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2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2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3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3.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34.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3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3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3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3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39.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4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4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42.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43.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header44.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4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4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48.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49.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header5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52.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header53.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header54.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6DD27" w14:textId="77777777" w:rsidR="005A2FD0" w:rsidRDefault="005A2FD0">
      <w:pPr>
        <w:pStyle w:val="Zkladntext"/>
        <w:spacing w:before="301"/>
        <w:rPr>
          <w:rFonts w:ascii="Times New Roman"/>
          <w:sz w:val="32"/>
        </w:rPr>
      </w:pPr>
    </w:p>
    <w:p w14:paraId="0BDF1EFA" w14:textId="77777777" w:rsidR="005A2FD0" w:rsidRDefault="00AC7CD8">
      <w:pPr>
        <w:spacing w:line="312" w:lineRule="auto"/>
        <w:ind w:left="254" w:right="935"/>
        <w:jc w:val="center"/>
        <w:rPr>
          <w:b/>
          <w:sz w:val="32"/>
        </w:rPr>
      </w:pPr>
      <w:bookmarkStart w:id="0" w:name="Ing._Viktor_Žák"/>
      <w:bookmarkStart w:id="1" w:name="Vlastimil_Chramosta"/>
      <w:bookmarkStart w:id="2" w:name="1"/>
      <w:bookmarkEnd w:id="0"/>
      <w:bookmarkEnd w:id="1"/>
      <w:bookmarkEnd w:id="2"/>
      <w:r>
        <w:rPr>
          <w:b/>
          <w:color w:val="404040"/>
          <w:sz w:val="32"/>
        </w:rPr>
        <w:t>Smlouva</w:t>
      </w:r>
      <w:r>
        <w:rPr>
          <w:b/>
          <w:color w:val="404040"/>
          <w:spacing w:val="-8"/>
          <w:sz w:val="32"/>
        </w:rPr>
        <w:t xml:space="preserve"> </w:t>
      </w:r>
      <w:r>
        <w:rPr>
          <w:b/>
          <w:color w:val="404040"/>
          <w:sz w:val="32"/>
        </w:rPr>
        <w:t>na</w:t>
      </w:r>
      <w:r>
        <w:rPr>
          <w:b/>
          <w:color w:val="404040"/>
          <w:spacing w:val="-8"/>
          <w:sz w:val="32"/>
        </w:rPr>
        <w:t xml:space="preserve"> </w:t>
      </w:r>
      <w:r>
        <w:rPr>
          <w:b/>
          <w:color w:val="404040"/>
          <w:sz w:val="32"/>
        </w:rPr>
        <w:t>dodávku</w:t>
      </w:r>
      <w:r>
        <w:rPr>
          <w:b/>
          <w:color w:val="404040"/>
          <w:spacing w:val="-11"/>
          <w:sz w:val="32"/>
        </w:rPr>
        <w:t xml:space="preserve"> </w:t>
      </w:r>
      <w:r>
        <w:rPr>
          <w:b/>
          <w:color w:val="404040"/>
          <w:sz w:val="32"/>
        </w:rPr>
        <w:t>technologií</w:t>
      </w:r>
      <w:r>
        <w:rPr>
          <w:b/>
          <w:color w:val="404040"/>
          <w:spacing w:val="-9"/>
          <w:sz w:val="32"/>
        </w:rPr>
        <w:t xml:space="preserve"> </w:t>
      </w:r>
      <w:r>
        <w:rPr>
          <w:b/>
          <w:color w:val="404040"/>
          <w:sz w:val="32"/>
        </w:rPr>
        <w:t>a</w:t>
      </w:r>
      <w:r>
        <w:rPr>
          <w:b/>
          <w:color w:val="404040"/>
          <w:spacing w:val="-9"/>
          <w:sz w:val="32"/>
        </w:rPr>
        <w:t xml:space="preserve"> </w:t>
      </w:r>
      <w:r>
        <w:rPr>
          <w:b/>
          <w:color w:val="404040"/>
          <w:sz w:val="32"/>
        </w:rPr>
        <w:t>poskytování souvisejících služeb</w:t>
      </w:r>
    </w:p>
    <w:p w14:paraId="09B40F67" w14:textId="77777777" w:rsidR="005A2FD0" w:rsidRDefault="00AC7CD8">
      <w:pPr>
        <w:pStyle w:val="Zkladntext"/>
        <w:spacing w:before="111"/>
        <w:ind w:left="256" w:right="935"/>
        <w:jc w:val="center"/>
      </w:pPr>
      <w:r>
        <w:rPr>
          <w:color w:val="404040"/>
        </w:rPr>
        <w:t>Číslo</w:t>
      </w:r>
      <w:r>
        <w:rPr>
          <w:color w:val="404040"/>
          <w:spacing w:val="-8"/>
        </w:rPr>
        <w:t xml:space="preserve"> </w:t>
      </w:r>
      <w:r>
        <w:rPr>
          <w:color w:val="404040"/>
        </w:rPr>
        <w:t>2024/157</w:t>
      </w:r>
      <w:r>
        <w:rPr>
          <w:color w:val="404040"/>
          <w:spacing w:val="-6"/>
        </w:rPr>
        <w:t xml:space="preserve"> </w:t>
      </w:r>
      <w:r>
        <w:rPr>
          <w:color w:val="404040"/>
          <w:spacing w:val="-4"/>
        </w:rPr>
        <w:t>NAKIT</w:t>
      </w:r>
    </w:p>
    <w:p w14:paraId="5BBF86D5" w14:textId="77777777" w:rsidR="005A2FD0" w:rsidRDefault="005A2FD0">
      <w:pPr>
        <w:pStyle w:val="Zkladntext"/>
      </w:pPr>
    </w:p>
    <w:p w14:paraId="5DA47DDB" w14:textId="77777777" w:rsidR="005A2FD0" w:rsidRDefault="005A2FD0">
      <w:pPr>
        <w:pStyle w:val="Zkladntext"/>
        <w:spacing w:before="93"/>
      </w:pPr>
    </w:p>
    <w:p w14:paraId="0A7D2AA8" w14:textId="77777777" w:rsidR="005A2FD0" w:rsidRDefault="00AC7CD8">
      <w:pPr>
        <w:pStyle w:val="Nadpis6"/>
        <w:ind w:left="300"/>
      </w:pPr>
      <w:bookmarkStart w:id="3" w:name="Národní_agentura_pro_komunikační_a_infor"/>
      <w:bookmarkEnd w:id="3"/>
      <w:r>
        <w:rPr>
          <w:color w:val="404040"/>
        </w:rPr>
        <w:t>Národní</w:t>
      </w:r>
      <w:r>
        <w:rPr>
          <w:color w:val="404040"/>
          <w:spacing w:val="-7"/>
        </w:rPr>
        <w:t xml:space="preserve"> </w:t>
      </w:r>
      <w:r>
        <w:rPr>
          <w:color w:val="404040"/>
        </w:rPr>
        <w:t>agentura</w:t>
      </w:r>
      <w:r>
        <w:rPr>
          <w:color w:val="404040"/>
          <w:spacing w:val="-13"/>
        </w:rPr>
        <w:t xml:space="preserve"> </w:t>
      </w:r>
      <w:r>
        <w:rPr>
          <w:color w:val="404040"/>
        </w:rPr>
        <w:t>pro</w:t>
      </w:r>
      <w:r>
        <w:rPr>
          <w:color w:val="404040"/>
          <w:spacing w:val="-9"/>
        </w:rPr>
        <w:t xml:space="preserve"> </w:t>
      </w:r>
      <w:r>
        <w:rPr>
          <w:color w:val="404040"/>
        </w:rPr>
        <w:t>komunikační</w:t>
      </w:r>
      <w:r>
        <w:rPr>
          <w:color w:val="404040"/>
          <w:spacing w:val="-7"/>
        </w:rPr>
        <w:t xml:space="preserve"> </w:t>
      </w:r>
      <w:r>
        <w:rPr>
          <w:color w:val="404040"/>
        </w:rPr>
        <w:t>a</w:t>
      </w:r>
      <w:r>
        <w:rPr>
          <w:color w:val="404040"/>
          <w:spacing w:val="-10"/>
        </w:rPr>
        <w:t xml:space="preserve"> </w:t>
      </w:r>
      <w:r>
        <w:rPr>
          <w:color w:val="404040"/>
        </w:rPr>
        <w:t>informační</w:t>
      </w:r>
      <w:r>
        <w:rPr>
          <w:color w:val="404040"/>
          <w:spacing w:val="-9"/>
        </w:rPr>
        <w:t xml:space="preserve"> </w:t>
      </w:r>
      <w:r>
        <w:rPr>
          <w:color w:val="404040"/>
        </w:rPr>
        <w:t>technologie,</w:t>
      </w:r>
      <w:r>
        <w:rPr>
          <w:color w:val="404040"/>
          <w:spacing w:val="-8"/>
        </w:rPr>
        <w:t xml:space="preserve"> </w:t>
      </w:r>
      <w:r>
        <w:rPr>
          <w:color w:val="404040"/>
        </w:rPr>
        <w:t>s.</w:t>
      </w:r>
      <w:r>
        <w:rPr>
          <w:color w:val="404040"/>
          <w:spacing w:val="-6"/>
        </w:rPr>
        <w:t xml:space="preserve"> </w:t>
      </w:r>
      <w:r>
        <w:rPr>
          <w:color w:val="404040"/>
          <w:spacing w:val="-5"/>
        </w:rPr>
        <w:t>p.</w:t>
      </w:r>
    </w:p>
    <w:p w14:paraId="7EDA1850" w14:textId="77777777" w:rsidR="005A2FD0" w:rsidRDefault="00AC7CD8">
      <w:pPr>
        <w:pStyle w:val="Zkladntext"/>
        <w:tabs>
          <w:tab w:val="left" w:pos="3420"/>
        </w:tabs>
        <w:spacing w:before="196"/>
        <w:ind w:left="300"/>
      </w:pPr>
      <w:r>
        <w:rPr>
          <w:color w:val="404040"/>
        </w:rPr>
        <w:t>se</w:t>
      </w:r>
      <w:r>
        <w:rPr>
          <w:color w:val="404040"/>
          <w:spacing w:val="-3"/>
        </w:rPr>
        <w:t xml:space="preserve"> </w:t>
      </w:r>
      <w:r>
        <w:rPr>
          <w:color w:val="404040"/>
          <w:spacing w:val="-2"/>
        </w:rPr>
        <w:t>sídlem:</w:t>
      </w:r>
      <w:r>
        <w:rPr>
          <w:color w:val="404040"/>
        </w:rPr>
        <w:tab/>
        <w:t>Kodaňská</w:t>
      </w:r>
      <w:r>
        <w:rPr>
          <w:color w:val="404040"/>
          <w:spacing w:val="-9"/>
        </w:rPr>
        <w:t xml:space="preserve"> </w:t>
      </w:r>
      <w:r>
        <w:rPr>
          <w:color w:val="404040"/>
        </w:rPr>
        <w:t>1441/46,</w:t>
      </w:r>
      <w:r>
        <w:rPr>
          <w:color w:val="404040"/>
          <w:spacing w:val="-5"/>
        </w:rPr>
        <w:t xml:space="preserve"> </w:t>
      </w:r>
      <w:r>
        <w:rPr>
          <w:color w:val="404040"/>
        </w:rPr>
        <w:t>Vršovice,</w:t>
      </w:r>
      <w:r>
        <w:rPr>
          <w:color w:val="404040"/>
          <w:spacing w:val="-3"/>
        </w:rPr>
        <w:t xml:space="preserve"> </w:t>
      </w:r>
      <w:r>
        <w:rPr>
          <w:color w:val="404040"/>
        </w:rPr>
        <w:t>101</w:t>
      </w:r>
      <w:r>
        <w:rPr>
          <w:color w:val="404040"/>
          <w:spacing w:val="-11"/>
        </w:rPr>
        <w:t xml:space="preserve"> </w:t>
      </w:r>
      <w:r>
        <w:rPr>
          <w:color w:val="404040"/>
        </w:rPr>
        <w:t>00</w:t>
      </w:r>
      <w:r>
        <w:rPr>
          <w:color w:val="404040"/>
          <w:spacing w:val="-8"/>
        </w:rPr>
        <w:t xml:space="preserve"> </w:t>
      </w:r>
      <w:r>
        <w:rPr>
          <w:color w:val="404040"/>
        </w:rPr>
        <w:t>Praha</w:t>
      </w:r>
      <w:r>
        <w:rPr>
          <w:color w:val="404040"/>
          <w:spacing w:val="-8"/>
        </w:rPr>
        <w:t xml:space="preserve"> </w:t>
      </w:r>
      <w:r>
        <w:rPr>
          <w:color w:val="404040"/>
          <w:spacing w:val="-5"/>
        </w:rPr>
        <w:t>10</w:t>
      </w:r>
    </w:p>
    <w:p w14:paraId="0FE3B87D" w14:textId="77777777" w:rsidR="005A2FD0" w:rsidRDefault="00AC7CD8">
      <w:pPr>
        <w:pStyle w:val="Zkladntext"/>
        <w:tabs>
          <w:tab w:val="left" w:pos="3418"/>
        </w:tabs>
        <w:spacing w:before="76"/>
        <w:ind w:left="301"/>
      </w:pPr>
      <w:r>
        <w:rPr>
          <w:color w:val="404040"/>
          <w:spacing w:val="-4"/>
        </w:rPr>
        <w:t>IČO:</w:t>
      </w:r>
      <w:r>
        <w:rPr>
          <w:rFonts w:ascii="Times New Roman" w:hAnsi="Times New Roman"/>
          <w:color w:val="404040"/>
        </w:rPr>
        <w:tab/>
      </w:r>
      <w:r>
        <w:rPr>
          <w:color w:val="404040"/>
          <w:spacing w:val="-2"/>
        </w:rPr>
        <w:t>04767543</w:t>
      </w:r>
    </w:p>
    <w:p w14:paraId="2E295DF7" w14:textId="77777777" w:rsidR="005A2FD0" w:rsidRDefault="00AC7CD8">
      <w:pPr>
        <w:pStyle w:val="Zkladntext"/>
        <w:tabs>
          <w:tab w:val="left" w:pos="3401"/>
        </w:tabs>
        <w:spacing w:before="76"/>
        <w:ind w:left="301"/>
      </w:pPr>
      <w:r>
        <w:rPr>
          <w:color w:val="404040"/>
          <w:spacing w:val="-4"/>
        </w:rPr>
        <w:t>DIČ:</w:t>
      </w:r>
      <w:r>
        <w:rPr>
          <w:color w:val="404040"/>
        </w:rPr>
        <w:tab/>
      </w:r>
      <w:r>
        <w:rPr>
          <w:color w:val="404040"/>
          <w:spacing w:val="-2"/>
        </w:rPr>
        <w:t>CZ04767543</w:t>
      </w:r>
    </w:p>
    <w:p w14:paraId="04069C4F" w14:textId="2ECAD0C0" w:rsidR="005A2FD0" w:rsidRDefault="00AC7CD8">
      <w:pPr>
        <w:pStyle w:val="Zkladntext"/>
        <w:tabs>
          <w:tab w:val="left" w:pos="3420"/>
        </w:tabs>
        <w:spacing w:before="76"/>
        <w:ind w:left="305"/>
      </w:pPr>
      <w:r>
        <w:rPr>
          <w:color w:val="404040"/>
          <w:spacing w:val="-2"/>
        </w:rPr>
        <w:t>zastoupen:</w:t>
      </w:r>
      <w:r>
        <w:rPr>
          <w:color w:val="404040"/>
        </w:rPr>
        <w:tab/>
      </w:r>
      <w:bookmarkStart w:id="4" w:name="_Hlk177134274"/>
      <w:proofErr w:type="spellStart"/>
      <w:r w:rsidR="00155B17">
        <w:rPr>
          <w:color w:val="404040"/>
        </w:rPr>
        <w:t>xxx</w:t>
      </w:r>
      <w:bookmarkEnd w:id="4"/>
      <w:proofErr w:type="spellEnd"/>
    </w:p>
    <w:p w14:paraId="0CA7326F" w14:textId="7D971B43" w:rsidR="005A2FD0" w:rsidRDefault="00AC7CD8">
      <w:pPr>
        <w:pStyle w:val="Zkladntext"/>
        <w:tabs>
          <w:tab w:val="left" w:pos="3420"/>
        </w:tabs>
        <w:spacing w:before="75" w:line="312" w:lineRule="auto"/>
        <w:ind w:left="310" w:right="1177" w:hanging="6"/>
      </w:pPr>
      <w:r>
        <w:rPr>
          <w:color w:val="404040"/>
        </w:rPr>
        <w:t>zapsán v obchodním rejstříku</w:t>
      </w:r>
      <w:r>
        <w:rPr>
          <w:color w:val="404040"/>
        </w:rPr>
        <w:tab/>
        <w:t>vedeném</w:t>
      </w:r>
      <w:r>
        <w:rPr>
          <w:color w:val="404040"/>
          <w:spacing w:val="-4"/>
        </w:rPr>
        <w:t xml:space="preserve"> </w:t>
      </w:r>
      <w:r>
        <w:rPr>
          <w:color w:val="404040"/>
        </w:rPr>
        <w:t>Městským</w:t>
      </w:r>
      <w:r>
        <w:rPr>
          <w:color w:val="404040"/>
          <w:spacing w:val="-4"/>
        </w:rPr>
        <w:t xml:space="preserve"> </w:t>
      </w:r>
      <w:r>
        <w:rPr>
          <w:color w:val="404040"/>
        </w:rPr>
        <w:t>soudem</w:t>
      </w:r>
      <w:r>
        <w:rPr>
          <w:color w:val="404040"/>
          <w:spacing w:val="-2"/>
        </w:rPr>
        <w:t xml:space="preserve"> </w:t>
      </w:r>
      <w:r>
        <w:rPr>
          <w:color w:val="404040"/>
        </w:rPr>
        <w:t>v</w:t>
      </w:r>
      <w:r>
        <w:rPr>
          <w:color w:val="404040"/>
          <w:spacing w:val="-5"/>
        </w:rPr>
        <w:t xml:space="preserve"> </w:t>
      </w:r>
      <w:r>
        <w:rPr>
          <w:color w:val="404040"/>
        </w:rPr>
        <w:t>Praze</w:t>
      </w:r>
      <w:r>
        <w:rPr>
          <w:color w:val="404040"/>
          <w:spacing w:val="-5"/>
        </w:rPr>
        <w:t xml:space="preserve"> </w:t>
      </w:r>
      <w:r>
        <w:rPr>
          <w:color w:val="404040"/>
        </w:rPr>
        <w:t>oddíl</w:t>
      </w:r>
      <w:r>
        <w:rPr>
          <w:color w:val="404040"/>
          <w:spacing w:val="-3"/>
        </w:rPr>
        <w:t xml:space="preserve"> </w:t>
      </w:r>
      <w:r>
        <w:rPr>
          <w:color w:val="404040"/>
        </w:rPr>
        <w:t>A</w:t>
      </w:r>
      <w:r>
        <w:rPr>
          <w:color w:val="404040"/>
          <w:spacing w:val="-3"/>
        </w:rPr>
        <w:t xml:space="preserve"> </w:t>
      </w:r>
      <w:r>
        <w:rPr>
          <w:color w:val="404040"/>
        </w:rPr>
        <w:t>vložka</w:t>
      </w:r>
      <w:r>
        <w:rPr>
          <w:color w:val="404040"/>
          <w:spacing w:val="-3"/>
        </w:rPr>
        <w:t xml:space="preserve"> </w:t>
      </w:r>
      <w:r>
        <w:rPr>
          <w:color w:val="404040"/>
        </w:rPr>
        <w:t>77322 bankovní spojení:</w:t>
      </w:r>
      <w:r>
        <w:rPr>
          <w:color w:val="404040"/>
        </w:rPr>
        <w:tab/>
      </w:r>
      <w:proofErr w:type="spellStart"/>
      <w:r w:rsidR="00155B17">
        <w:rPr>
          <w:color w:val="404040"/>
        </w:rPr>
        <w:t>xxx</w:t>
      </w:r>
      <w:proofErr w:type="spellEnd"/>
    </w:p>
    <w:p w14:paraId="0546747D" w14:textId="7E41A1EE" w:rsidR="005A2FD0" w:rsidRDefault="00AC7CD8">
      <w:pPr>
        <w:pStyle w:val="Zkladntext"/>
        <w:spacing w:line="253" w:lineRule="exact"/>
        <w:ind w:left="3421"/>
      </w:pPr>
      <w:proofErr w:type="spellStart"/>
      <w:r>
        <w:rPr>
          <w:color w:val="404040"/>
        </w:rPr>
        <w:t>č.ú</w:t>
      </w:r>
      <w:proofErr w:type="spellEnd"/>
      <w:r>
        <w:rPr>
          <w:color w:val="404040"/>
        </w:rPr>
        <w:t xml:space="preserve">.: </w:t>
      </w:r>
      <w:proofErr w:type="spellStart"/>
      <w:r w:rsidR="00155B17">
        <w:rPr>
          <w:color w:val="404040"/>
        </w:rPr>
        <w:t>xxx</w:t>
      </w:r>
      <w:proofErr w:type="spellEnd"/>
    </w:p>
    <w:p w14:paraId="7AEFA0AB" w14:textId="77777777" w:rsidR="005A2FD0" w:rsidRDefault="00AC7CD8">
      <w:pPr>
        <w:spacing w:before="196" w:line="554" w:lineRule="auto"/>
        <w:ind w:left="279" w:right="7696" w:firstLine="21"/>
      </w:pPr>
      <w:bookmarkStart w:id="5" w:name="jednatel"/>
      <w:bookmarkEnd w:id="5"/>
      <w:r>
        <w:rPr>
          <w:color w:val="404040"/>
        </w:rPr>
        <w:t>(dále</w:t>
      </w:r>
      <w:r>
        <w:rPr>
          <w:color w:val="404040"/>
          <w:spacing w:val="-16"/>
        </w:rPr>
        <w:t xml:space="preserve"> </w:t>
      </w:r>
      <w:r>
        <w:rPr>
          <w:color w:val="404040"/>
        </w:rPr>
        <w:t>jen</w:t>
      </w:r>
      <w:r>
        <w:rPr>
          <w:color w:val="404040"/>
          <w:spacing w:val="-15"/>
        </w:rPr>
        <w:t xml:space="preserve"> </w:t>
      </w:r>
      <w:r>
        <w:rPr>
          <w:color w:val="404040"/>
        </w:rPr>
        <w:t>„</w:t>
      </w:r>
      <w:r>
        <w:rPr>
          <w:b/>
          <w:color w:val="404040"/>
        </w:rPr>
        <w:t>Objednatel</w:t>
      </w:r>
      <w:r>
        <w:rPr>
          <w:color w:val="404040"/>
        </w:rPr>
        <w:t xml:space="preserve">“) </w:t>
      </w:r>
      <w:r>
        <w:rPr>
          <w:spacing w:val="-10"/>
        </w:rPr>
        <w:t>a</w:t>
      </w:r>
    </w:p>
    <w:p w14:paraId="55F3C857" w14:textId="77777777" w:rsidR="005A2FD0" w:rsidRDefault="00AC7CD8">
      <w:pPr>
        <w:pStyle w:val="Nadpis6"/>
        <w:spacing w:before="250"/>
        <w:ind w:left="301"/>
      </w:pPr>
      <w:r>
        <w:rPr>
          <w:color w:val="404040"/>
        </w:rPr>
        <w:t>Thein</w:t>
      </w:r>
      <w:r>
        <w:rPr>
          <w:color w:val="404040"/>
          <w:spacing w:val="-4"/>
        </w:rPr>
        <w:t xml:space="preserve"> </w:t>
      </w:r>
      <w:r>
        <w:rPr>
          <w:color w:val="404040"/>
        </w:rPr>
        <w:t>Digital</w:t>
      </w:r>
      <w:r>
        <w:rPr>
          <w:color w:val="404040"/>
          <w:spacing w:val="-4"/>
        </w:rPr>
        <w:t xml:space="preserve"> </w:t>
      </w:r>
      <w:r>
        <w:rPr>
          <w:color w:val="404040"/>
          <w:spacing w:val="-2"/>
        </w:rPr>
        <w:t>s.r.o.</w:t>
      </w:r>
    </w:p>
    <w:p w14:paraId="04599424" w14:textId="77777777" w:rsidR="005A2FD0" w:rsidRDefault="00AC7CD8">
      <w:pPr>
        <w:pStyle w:val="Zkladntext"/>
        <w:tabs>
          <w:tab w:val="left" w:pos="3447"/>
        </w:tabs>
        <w:spacing w:before="75"/>
        <w:ind w:left="301"/>
      </w:pPr>
      <w:r>
        <w:rPr>
          <w:color w:val="404040"/>
        </w:rPr>
        <w:t>se</w:t>
      </w:r>
      <w:r>
        <w:rPr>
          <w:color w:val="404040"/>
          <w:spacing w:val="-2"/>
        </w:rPr>
        <w:t xml:space="preserve"> sídlem:</w:t>
      </w:r>
      <w:r>
        <w:rPr>
          <w:color w:val="404040"/>
        </w:rPr>
        <w:tab/>
        <w:t>Novoveská</w:t>
      </w:r>
      <w:r>
        <w:rPr>
          <w:color w:val="404040"/>
          <w:spacing w:val="-8"/>
        </w:rPr>
        <w:t xml:space="preserve"> </w:t>
      </w:r>
      <w:r>
        <w:rPr>
          <w:color w:val="404040"/>
        </w:rPr>
        <w:t>2056/5i,</w:t>
      </w:r>
      <w:r>
        <w:rPr>
          <w:color w:val="404040"/>
          <w:spacing w:val="-4"/>
        </w:rPr>
        <w:t xml:space="preserve"> </w:t>
      </w:r>
      <w:r>
        <w:rPr>
          <w:color w:val="404040"/>
        </w:rPr>
        <w:t>Mariánské</w:t>
      </w:r>
      <w:r>
        <w:rPr>
          <w:color w:val="404040"/>
          <w:spacing w:val="-5"/>
        </w:rPr>
        <w:t xml:space="preserve"> </w:t>
      </w:r>
      <w:r>
        <w:rPr>
          <w:color w:val="404040"/>
        </w:rPr>
        <w:t>Hory,</w:t>
      </w:r>
      <w:r>
        <w:rPr>
          <w:color w:val="404040"/>
          <w:spacing w:val="-7"/>
        </w:rPr>
        <w:t xml:space="preserve"> </w:t>
      </w:r>
      <w:r>
        <w:rPr>
          <w:color w:val="404040"/>
        </w:rPr>
        <w:t>709</w:t>
      </w:r>
      <w:r>
        <w:rPr>
          <w:color w:val="404040"/>
          <w:spacing w:val="-7"/>
        </w:rPr>
        <w:t xml:space="preserve"> </w:t>
      </w:r>
      <w:r>
        <w:rPr>
          <w:color w:val="404040"/>
        </w:rPr>
        <w:t>00</w:t>
      </w:r>
      <w:r>
        <w:rPr>
          <w:color w:val="404040"/>
          <w:spacing w:val="-5"/>
        </w:rPr>
        <w:t xml:space="preserve"> </w:t>
      </w:r>
      <w:r>
        <w:rPr>
          <w:color w:val="404040"/>
          <w:spacing w:val="-2"/>
        </w:rPr>
        <w:t>Ostrava</w:t>
      </w:r>
    </w:p>
    <w:p w14:paraId="7B94D715" w14:textId="77777777" w:rsidR="005A2FD0" w:rsidRDefault="00AC7CD8">
      <w:pPr>
        <w:pStyle w:val="Zkladntext"/>
        <w:tabs>
          <w:tab w:val="left" w:pos="3445"/>
        </w:tabs>
        <w:spacing w:before="76"/>
        <w:ind w:left="301"/>
      </w:pPr>
      <w:r>
        <w:rPr>
          <w:color w:val="404040"/>
          <w:spacing w:val="-4"/>
        </w:rPr>
        <w:t>IČO:</w:t>
      </w:r>
      <w:r>
        <w:rPr>
          <w:rFonts w:ascii="Times New Roman" w:hAnsi="Times New Roman"/>
          <w:color w:val="404040"/>
        </w:rPr>
        <w:tab/>
      </w:r>
      <w:r>
        <w:rPr>
          <w:color w:val="404040"/>
          <w:spacing w:val="-2"/>
        </w:rPr>
        <w:t>60779420</w:t>
      </w:r>
    </w:p>
    <w:p w14:paraId="180C2EB4" w14:textId="77777777" w:rsidR="005A2FD0" w:rsidRDefault="00AC7CD8">
      <w:pPr>
        <w:pStyle w:val="Zkladntext"/>
        <w:tabs>
          <w:tab w:val="left" w:pos="3433"/>
        </w:tabs>
        <w:spacing w:before="76"/>
        <w:ind w:left="301"/>
      </w:pPr>
      <w:r>
        <w:rPr>
          <w:color w:val="404040"/>
          <w:spacing w:val="-4"/>
        </w:rPr>
        <w:t>DIČ:</w:t>
      </w:r>
      <w:r>
        <w:rPr>
          <w:color w:val="404040"/>
        </w:rPr>
        <w:tab/>
      </w:r>
      <w:r>
        <w:rPr>
          <w:color w:val="404040"/>
          <w:spacing w:val="-2"/>
        </w:rPr>
        <w:t>CZ60779420</w:t>
      </w:r>
    </w:p>
    <w:p w14:paraId="261C4B55" w14:textId="77777777" w:rsidR="00155B17" w:rsidRDefault="00AC7CD8">
      <w:pPr>
        <w:pStyle w:val="Zkladntext"/>
        <w:tabs>
          <w:tab w:val="left" w:pos="3421"/>
          <w:tab w:val="left" w:pos="3459"/>
          <w:tab w:val="left" w:pos="3495"/>
        </w:tabs>
        <w:spacing w:before="76" w:line="312" w:lineRule="auto"/>
        <w:ind w:left="301" w:right="1103"/>
        <w:rPr>
          <w:color w:val="404040"/>
        </w:rPr>
      </w:pPr>
      <w:r>
        <w:rPr>
          <w:color w:val="404040"/>
          <w:spacing w:val="-2"/>
        </w:rPr>
        <w:t>zastoupen:</w:t>
      </w:r>
      <w:r>
        <w:rPr>
          <w:color w:val="404040"/>
        </w:rPr>
        <w:tab/>
      </w:r>
      <w:r>
        <w:rPr>
          <w:color w:val="404040"/>
        </w:rPr>
        <w:tab/>
      </w:r>
      <w:proofErr w:type="spellStart"/>
      <w:r w:rsidR="00155B17">
        <w:rPr>
          <w:color w:val="404040"/>
        </w:rPr>
        <w:t>xxx</w:t>
      </w:r>
      <w:proofErr w:type="spellEnd"/>
    </w:p>
    <w:p w14:paraId="26685C6D" w14:textId="0408C8A0" w:rsidR="005A2FD0" w:rsidRDefault="00AC7CD8">
      <w:pPr>
        <w:pStyle w:val="Zkladntext"/>
        <w:tabs>
          <w:tab w:val="left" w:pos="3421"/>
          <w:tab w:val="left" w:pos="3459"/>
          <w:tab w:val="left" w:pos="3495"/>
        </w:tabs>
        <w:spacing w:before="76" w:line="312" w:lineRule="auto"/>
        <w:ind w:left="301" w:right="1103"/>
      </w:pPr>
      <w:r>
        <w:rPr>
          <w:color w:val="404040"/>
        </w:rPr>
        <w:t>zapsán v obchodním rejstříku</w:t>
      </w:r>
      <w:r>
        <w:rPr>
          <w:color w:val="404040"/>
        </w:rPr>
        <w:tab/>
        <w:t>vedeném</w:t>
      </w:r>
      <w:r>
        <w:rPr>
          <w:color w:val="404040"/>
          <w:spacing w:val="-1"/>
        </w:rPr>
        <w:t xml:space="preserve"> </w:t>
      </w:r>
      <w:r>
        <w:rPr>
          <w:color w:val="404040"/>
        </w:rPr>
        <w:t>u</w:t>
      </w:r>
      <w:r>
        <w:rPr>
          <w:color w:val="404040"/>
          <w:spacing w:val="-5"/>
        </w:rPr>
        <w:t xml:space="preserve"> </w:t>
      </w:r>
      <w:r>
        <w:rPr>
          <w:color w:val="404040"/>
        </w:rPr>
        <w:t>Krajského</w:t>
      </w:r>
      <w:r>
        <w:rPr>
          <w:color w:val="404040"/>
          <w:spacing w:val="-2"/>
        </w:rPr>
        <w:t xml:space="preserve"> </w:t>
      </w:r>
      <w:r>
        <w:rPr>
          <w:color w:val="404040"/>
        </w:rPr>
        <w:t>soudu</w:t>
      </w:r>
      <w:r>
        <w:rPr>
          <w:color w:val="404040"/>
          <w:spacing w:val="-3"/>
        </w:rPr>
        <w:t xml:space="preserve"> </w:t>
      </w:r>
      <w:r>
        <w:rPr>
          <w:color w:val="404040"/>
        </w:rPr>
        <w:t>v</w:t>
      </w:r>
      <w:r>
        <w:rPr>
          <w:color w:val="404040"/>
          <w:spacing w:val="-7"/>
        </w:rPr>
        <w:t xml:space="preserve"> </w:t>
      </w:r>
      <w:r>
        <w:rPr>
          <w:color w:val="404040"/>
        </w:rPr>
        <w:t>Ostravě</w:t>
      </w:r>
      <w:r>
        <w:rPr>
          <w:color w:val="404040"/>
          <w:spacing w:val="-5"/>
        </w:rPr>
        <w:t xml:space="preserve"> </w:t>
      </w:r>
      <w:r>
        <w:rPr>
          <w:color w:val="404040"/>
        </w:rPr>
        <w:t>oddíl</w:t>
      </w:r>
      <w:r>
        <w:rPr>
          <w:color w:val="404040"/>
          <w:spacing w:val="-3"/>
        </w:rPr>
        <w:t xml:space="preserve"> </w:t>
      </w:r>
      <w:r>
        <w:rPr>
          <w:color w:val="404040"/>
        </w:rPr>
        <w:t>C</w:t>
      </w:r>
      <w:r>
        <w:rPr>
          <w:color w:val="404040"/>
          <w:spacing w:val="-3"/>
        </w:rPr>
        <w:t xml:space="preserve"> </w:t>
      </w:r>
      <w:r>
        <w:rPr>
          <w:color w:val="404040"/>
        </w:rPr>
        <w:t>vložka</w:t>
      </w:r>
      <w:r>
        <w:rPr>
          <w:color w:val="404040"/>
          <w:spacing w:val="-5"/>
        </w:rPr>
        <w:t xml:space="preserve"> </w:t>
      </w:r>
      <w:r>
        <w:rPr>
          <w:color w:val="404040"/>
        </w:rPr>
        <w:t>6504 bankovní spojení</w:t>
      </w:r>
      <w:r>
        <w:rPr>
          <w:color w:val="404040"/>
        </w:rPr>
        <w:tab/>
      </w:r>
      <w:r>
        <w:rPr>
          <w:color w:val="404040"/>
        </w:rPr>
        <w:tab/>
      </w:r>
      <w:r>
        <w:rPr>
          <w:color w:val="404040"/>
        </w:rPr>
        <w:tab/>
      </w:r>
      <w:proofErr w:type="spellStart"/>
      <w:r w:rsidR="00155B17">
        <w:rPr>
          <w:color w:val="404040"/>
        </w:rPr>
        <w:t>xxx</w:t>
      </w:r>
      <w:proofErr w:type="spellEnd"/>
    </w:p>
    <w:p w14:paraId="0CAE7B72" w14:textId="7DFC65D9" w:rsidR="005A2FD0" w:rsidRDefault="00AC7CD8">
      <w:pPr>
        <w:pStyle w:val="Zkladntext"/>
        <w:spacing w:line="253" w:lineRule="exact"/>
        <w:ind w:left="3483"/>
      </w:pPr>
      <w:proofErr w:type="spellStart"/>
      <w:r>
        <w:rPr>
          <w:color w:val="404040"/>
        </w:rPr>
        <w:t>č.ú</w:t>
      </w:r>
      <w:proofErr w:type="spellEnd"/>
      <w:r>
        <w:rPr>
          <w:color w:val="404040"/>
        </w:rPr>
        <w:t>.:</w:t>
      </w:r>
      <w:r>
        <w:rPr>
          <w:color w:val="404040"/>
          <w:spacing w:val="-1"/>
        </w:rPr>
        <w:t xml:space="preserve"> </w:t>
      </w:r>
      <w:proofErr w:type="spellStart"/>
      <w:r w:rsidR="00155B17">
        <w:rPr>
          <w:color w:val="404040"/>
        </w:rPr>
        <w:t>xxx</w:t>
      </w:r>
      <w:proofErr w:type="spellEnd"/>
    </w:p>
    <w:p w14:paraId="1CC28095" w14:textId="77777777" w:rsidR="005A2FD0" w:rsidRDefault="00AC7CD8">
      <w:pPr>
        <w:spacing w:before="76"/>
        <w:ind w:left="301"/>
        <w:jc w:val="both"/>
      </w:pPr>
      <w:r>
        <w:rPr>
          <w:color w:val="404040"/>
        </w:rPr>
        <w:t>(dále</w:t>
      </w:r>
      <w:r>
        <w:rPr>
          <w:color w:val="404040"/>
          <w:spacing w:val="-3"/>
        </w:rPr>
        <w:t xml:space="preserve"> </w:t>
      </w:r>
      <w:r>
        <w:rPr>
          <w:color w:val="404040"/>
        </w:rPr>
        <w:t>jen</w:t>
      </w:r>
      <w:r>
        <w:rPr>
          <w:color w:val="404040"/>
          <w:spacing w:val="-3"/>
        </w:rPr>
        <w:t xml:space="preserve"> </w:t>
      </w:r>
      <w:r>
        <w:rPr>
          <w:color w:val="404040"/>
          <w:spacing w:val="-2"/>
        </w:rPr>
        <w:t>„</w:t>
      </w:r>
      <w:r>
        <w:rPr>
          <w:b/>
          <w:color w:val="404040"/>
          <w:spacing w:val="-2"/>
        </w:rPr>
        <w:t>Dodavatel</w:t>
      </w:r>
      <w:r>
        <w:rPr>
          <w:color w:val="404040"/>
          <w:spacing w:val="-2"/>
        </w:rPr>
        <w:t>“)</w:t>
      </w:r>
    </w:p>
    <w:p w14:paraId="6CCBA87F" w14:textId="77777777" w:rsidR="005A2FD0" w:rsidRDefault="005A2FD0">
      <w:pPr>
        <w:pStyle w:val="Zkladntext"/>
        <w:spacing w:before="151"/>
      </w:pPr>
    </w:p>
    <w:p w14:paraId="5C0BFE34" w14:textId="77777777" w:rsidR="005A2FD0" w:rsidRDefault="00AC7CD8">
      <w:pPr>
        <w:pStyle w:val="Zkladntext"/>
        <w:spacing w:line="312" w:lineRule="auto"/>
        <w:ind w:left="301" w:right="955" w:hanging="3"/>
        <w:jc w:val="both"/>
      </w:pPr>
      <w:r>
        <w:rPr>
          <w:color w:val="404040"/>
        </w:rPr>
        <w:t>dále</w:t>
      </w:r>
      <w:r>
        <w:rPr>
          <w:color w:val="404040"/>
          <w:spacing w:val="74"/>
        </w:rPr>
        <w:t xml:space="preserve"> </w:t>
      </w:r>
      <w:r>
        <w:rPr>
          <w:color w:val="404040"/>
        </w:rPr>
        <w:t>jednotlivě</w:t>
      </w:r>
      <w:r>
        <w:rPr>
          <w:color w:val="404040"/>
          <w:spacing w:val="72"/>
        </w:rPr>
        <w:t xml:space="preserve"> </w:t>
      </w:r>
      <w:r>
        <w:rPr>
          <w:color w:val="404040"/>
        </w:rPr>
        <w:t>jako</w:t>
      </w:r>
      <w:r>
        <w:rPr>
          <w:color w:val="404040"/>
          <w:spacing w:val="72"/>
        </w:rPr>
        <w:t xml:space="preserve"> </w:t>
      </w:r>
      <w:r>
        <w:rPr>
          <w:color w:val="404040"/>
        </w:rPr>
        <w:t>„</w:t>
      </w:r>
      <w:r>
        <w:rPr>
          <w:b/>
          <w:color w:val="404040"/>
        </w:rPr>
        <w:t>Smluvní</w:t>
      </w:r>
      <w:r>
        <w:rPr>
          <w:b/>
          <w:color w:val="404040"/>
          <w:spacing w:val="76"/>
        </w:rPr>
        <w:t xml:space="preserve"> </w:t>
      </w:r>
      <w:r>
        <w:rPr>
          <w:b/>
          <w:color w:val="404040"/>
        </w:rPr>
        <w:t>strana</w:t>
      </w:r>
      <w:r>
        <w:rPr>
          <w:color w:val="404040"/>
        </w:rPr>
        <w:t>“</w:t>
      </w:r>
      <w:r>
        <w:rPr>
          <w:color w:val="404040"/>
          <w:spacing w:val="75"/>
        </w:rPr>
        <w:t xml:space="preserve"> </w:t>
      </w:r>
      <w:r>
        <w:rPr>
          <w:color w:val="404040"/>
        </w:rPr>
        <w:t>nebo</w:t>
      </w:r>
      <w:r>
        <w:rPr>
          <w:color w:val="404040"/>
          <w:spacing w:val="72"/>
        </w:rPr>
        <w:t xml:space="preserve"> </w:t>
      </w:r>
      <w:r>
        <w:rPr>
          <w:color w:val="404040"/>
        </w:rPr>
        <w:t>společně</w:t>
      </w:r>
      <w:r>
        <w:rPr>
          <w:color w:val="404040"/>
          <w:spacing w:val="74"/>
        </w:rPr>
        <w:t xml:space="preserve"> </w:t>
      </w:r>
      <w:r>
        <w:rPr>
          <w:color w:val="404040"/>
        </w:rPr>
        <w:t>jako</w:t>
      </w:r>
      <w:r>
        <w:rPr>
          <w:color w:val="404040"/>
          <w:spacing w:val="69"/>
        </w:rPr>
        <w:t xml:space="preserve"> </w:t>
      </w:r>
      <w:r>
        <w:rPr>
          <w:color w:val="404040"/>
        </w:rPr>
        <w:t>„</w:t>
      </w:r>
      <w:r>
        <w:rPr>
          <w:b/>
          <w:color w:val="404040"/>
        </w:rPr>
        <w:t>Smluvní</w:t>
      </w:r>
      <w:r>
        <w:rPr>
          <w:b/>
          <w:color w:val="404040"/>
          <w:spacing w:val="73"/>
        </w:rPr>
        <w:t xml:space="preserve"> </w:t>
      </w:r>
      <w:r>
        <w:rPr>
          <w:b/>
          <w:color w:val="404040"/>
        </w:rPr>
        <w:t>strany</w:t>
      </w:r>
      <w:r>
        <w:rPr>
          <w:color w:val="404040"/>
        </w:rPr>
        <w:t>“</w:t>
      </w:r>
      <w:r>
        <w:rPr>
          <w:color w:val="404040"/>
          <w:spacing w:val="73"/>
        </w:rPr>
        <w:t xml:space="preserve"> </w:t>
      </w:r>
      <w:r>
        <w:rPr>
          <w:color w:val="404040"/>
        </w:rPr>
        <w:t>uzavírají v</w:t>
      </w:r>
      <w:r>
        <w:rPr>
          <w:color w:val="404040"/>
          <w:spacing w:val="-1"/>
        </w:rPr>
        <w:t xml:space="preserve"> </w:t>
      </w:r>
      <w:r>
        <w:rPr>
          <w:color w:val="404040"/>
        </w:rPr>
        <w:t>souladu s ustanovením § 1746 odst. 2 a § 2079 a násl. zákona č. 89/2012 Sb., občanský zákoník</w:t>
      </w:r>
      <w:r>
        <w:rPr>
          <w:color w:val="404040"/>
          <w:spacing w:val="-1"/>
        </w:rPr>
        <w:t xml:space="preserve"> </w:t>
      </w:r>
      <w:r>
        <w:rPr>
          <w:color w:val="404040"/>
        </w:rPr>
        <w:t>(dále jen</w:t>
      </w:r>
      <w:r>
        <w:rPr>
          <w:color w:val="404040"/>
          <w:spacing w:val="-2"/>
        </w:rPr>
        <w:t xml:space="preserve"> </w:t>
      </w:r>
      <w:r>
        <w:rPr>
          <w:color w:val="404040"/>
        </w:rPr>
        <w:t>„</w:t>
      </w:r>
      <w:r>
        <w:rPr>
          <w:b/>
          <w:color w:val="404040"/>
        </w:rPr>
        <w:t>Občanský zákoník</w:t>
      </w:r>
      <w:r>
        <w:rPr>
          <w:color w:val="404040"/>
        </w:rPr>
        <w:t>“), tuto Smlouvu na dodávku technologií a poskytování souvisejících služeb (dále jen „</w:t>
      </w:r>
      <w:r>
        <w:rPr>
          <w:b/>
          <w:color w:val="404040"/>
        </w:rPr>
        <w:t>Smlouva</w:t>
      </w:r>
      <w:r>
        <w:rPr>
          <w:color w:val="404040"/>
        </w:rPr>
        <w:t>“).</w:t>
      </w:r>
    </w:p>
    <w:p w14:paraId="53240AA6" w14:textId="77777777" w:rsidR="005A2FD0" w:rsidRDefault="005A2FD0">
      <w:pPr>
        <w:pStyle w:val="Zkladntext"/>
        <w:rPr>
          <w:sz w:val="20"/>
        </w:rPr>
      </w:pPr>
    </w:p>
    <w:p w14:paraId="28B96284" w14:textId="77777777" w:rsidR="005A2FD0" w:rsidRDefault="005A2FD0">
      <w:pPr>
        <w:pStyle w:val="Zkladntext"/>
        <w:rPr>
          <w:sz w:val="20"/>
        </w:rPr>
      </w:pPr>
    </w:p>
    <w:p w14:paraId="6B051E1E" w14:textId="77777777" w:rsidR="005A2FD0" w:rsidRDefault="005A2FD0">
      <w:pPr>
        <w:pStyle w:val="Zkladntext"/>
        <w:rPr>
          <w:sz w:val="20"/>
        </w:rPr>
      </w:pPr>
    </w:p>
    <w:p w14:paraId="3E615FA2" w14:textId="77777777" w:rsidR="005A2FD0" w:rsidRDefault="005A2FD0">
      <w:pPr>
        <w:pStyle w:val="Zkladntext"/>
        <w:rPr>
          <w:sz w:val="20"/>
        </w:rPr>
      </w:pPr>
    </w:p>
    <w:p w14:paraId="389E91B5" w14:textId="77777777" w:rsidR="005A2FD0" w:rsidRDefault="00AC7CD8">
      <w:pPr>
        <w:pStyle w:val="Zkladntext"/>
        <w:spacing w:before="221"/>
        <w:rPr>
          <w:sz w:val="20"/>
        </w:rPr>
      </w:pPr>
      <w:r>
        <w:rPr>
          <w:noProof/>
        </w:rPr>
        <mc:AlternateContent>
          <mc:Choice Requires="wps">
            <w:drawing>
              <wp:anchor distT="0" distB="0" distL="0" distR="0" simplePos="0" relativeHeight="487587840" behindDoc="1" locked="0" layoutInCell="1" allowOverlap="1" wp14:anchorId="21DD458C" wp14:editId="40C1C5DB">
                <wp:simplePos x="0" y="0"/>
                <wp:positionH relativeFrom="page">
                  <wp:posOffset>808357</wp:posOffset>
                </wp:positionH>
                <wp:positionV relativeFrom="paragraph">
                  <wp:posOffset>302167</wp:posOffset>
                </wp:positionV>
                <wp:extent cx="629983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43926400" id="Graphic 6" o:spid="_x0000_s1026" style="position:absolute;margin-left:63.65pt;margin-top:23.8pt;width:496.0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" path="m,l6299835,e" filled="f" strokecolor="#00afef" strokeweight="1pt">
                <v:path arrowok="t"/>
                <w10:wrap type="topAndBottom" anchorx="page"/>
              </v:shape>
            </w:pict>
          </mc:Fallback>
        </mc:AlternateContent>
      </w:r>
    </w:p>
    <w:p w14:paraId="3648AE03" w14:textId="77777777" w:rsidR="005A2FD0" w:rsidRDefault="00AC7CD8">
      <w:pPr>
        <w:pStyle w:val="Zkladntext"/>
        <w:ind w:right="605"/>
        <w:jc w:val="right"/>
      </w:pPr>
      <w:r>
        <w:rPr>
          <w:spacing w:val="-10"/>
        </w:rPr>
        <w:t>1</w:t>
      </w:r>
    </w:p>
    <w:p w14:paraId="1D487A17"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00808566"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7">
        <w:r>
          <w:rPr>
            <w:sz w:val="16"/>
          </w:rPr>
          <w:t>info@nakit.cz,</w:t>
        </w:r>
      </w:hyperlink>
      <w:r>
        <w:rPr>
          <w:sz w:val="16"/>
        </w:rPr>
        <w:t xml:space="preserve"> +420 234 066 500, </w:t>
      </w:r>
      <w:hyperlink r:id="rId8">
        <w:r>
          <w:rPr>
            <w:sz w:val="16"/>
          </w:rPr>
          <w:t>www.nakit.cz</w:t>
        </w:r>
      </w:hyperlink>
    </w:p>
    <w:p w14:paraId="5D8A40A4" w14:textId="77777777" w:rsidR="005A2FD0" w:rsidRDefault="005A2FD0">
      <w:pPr>
        <w:rPr>
          <w:sz w:val="16"/>
        </w:rPr>
        <w:sectPr w:rsidR="005A2FD0">
          <w:headerReference w:type="default" r:id="rId9"/>
          <w:footerReference w:type="even" r:id="rId10"/>
          <w:footerReference w:type="default" r:id="rId11"/>
          <w:footerReference w:type="first" r:id="rId12"/>
          <w:type w:val="continuous"/>
          <w:pgSz w:w="11920" w:h="16850"/>
          <w:pgMar w:top="1980" w:right="460" w:bottom="500" w:left="1140" w:header="680" w:footer="302" w:gutter="0"/>
          <w:pgNumType w:start="1"/>
          <w:cols w:space="708"/>
        </w:sectPr>
      </w:pPr>
    </w:p>
    <w:p w14:paraId="1BDEC253" w14:textId="77777777" w:rsidR="005A2FD0" w:rsidRDefault="005A2FD0">
      <w:pPr>
        <w:pStyle w:val="Zkladntext"/>
        <w:spacing w:before="39"/>
      </w:pPr>
    </w:p>
    <w:p w14:paraId="4BD1BAED" w14:textId="77777777" w:rsidR="005A2FD0" w:rsidRDefault="00AC7CD8">
      <w:pPr>
        <w:pStyle w:val="Nadpis6"/>
        <w:ind w:left="247" w:right="946"/>
        <w:jc w:val="center"/>
      </w:pPr>
      <w:r>
        <w:rPr>
          <w:color w:val="404040"/>
          <w:spacing w:val="-2"/>
        </w:rPr>
        <w:t>Preambule</w:t>
      </w:r>
    </w:p>
    <w:p w14:paraId="47FCE898" w14:textId="77777777" w:rsidR="005A2FD0" w:rsidRDefault="005A2FD0">
      <w:pPr>
        <w:pStyle w:val="Zkladntext"/>
        <w:spacing w:before="63"/>
        <w:rPr>
          <w:b/>
        </w:rPr>
      </w:pPr>
    </w:p>
    <w:p w14:paraId="4C73E888" w14:textId="77777777" w:rsidR="005A2FD0" w:rsidRDefault="00AC7CD8">
      <w:pPr>
        <w:pStyle w:val="Zkladntext"/>
        <w:spacing w:line="312" w:lineRule="auto"/>
        <w:ind w:left="278" w:right="975"/>
        <w:jc w:val="both"/>
      </w:pPr>
      <w:r>
        <w:rPr>
          <w:color w:val="404040"/>
        </w:rPr>
        <w:t>Objednatel provedl řízení k veřejné zakázce „</w:t>
      </w:r>
      <w:r>
        <w:rPr>
          <w:b/>
          <w:color w:val="404040"/>
        </w:rPr>
        <w:t>DNS 26_FC switche</w:t>
      </w:r>
      <w:r>
        <w:rPr>
          <w:color w:val="404040"/>
        </w:rPr>
        <w:t>“ (dále jen „</w:t>
      </w:r>
      <w:r>
        <w:rPr>
          <w:b/>
          <w:color w:val="404040"/>
        </w:rPr>
        <w:t>Zadávací řízení</w:t>
      </w:r>
      <w:r>
        <w:rPr>
          <w:color w:val="404040"/>
        </w:rPr>
        <w:t>“) na uzavření této</w:t>
      </w:r>
      <w:r>
        <w:rPr>
          <w:color w:val="404040"/>
          <w:spacing w:val="-2"/>
        </w:rPr>
        <w:t xml:space="preserve"> </w:t>
      </w:r>
      <w:r>
        <w:rPr>
          <w:color w:val="404040"/>
        </w:rPr>
        <w:t>Smlouvy. Smlouva</w:t>
      </w:r>
      <w:r>
        <w:rPr>
          <w:color w:val="404040"/>
          <w:spacing w:val="-2"/>
        </w:rPr>
        <w:t xml:space="preserve"> </w:t>
      </w:r>
      <w:r>
        <w:rPr>
          <w:color w:val="404040"/>
        </w:rPr>
        <w:t>je uzavřena s Dodavatelem na</w:t>
      </w:r>
      <w:r>
        <w:rPr>
          <w:color w:val="404040"/>
          <w:spacing w:val="-1"/>
        </w:rPr>
        <w:t xml:space="preserve"> </w:t>
      </w:r>
      <w:r>
        <w:rPr>
          <w:color w:val="404040"/>
        </w:rPr>
        <w:t>základě výsledku řízení.</w:t>
      </w:r>
      <w:r>
        <w:rPr>
          <w:color w:val="404040"/>
          <w:spacing w:val="-6"/>
        </w:rPr>
        <w:t xml:space="preserve"> </w:t>
      </w:r>
      <w:r>
        <w:rPr>
          <w:color w:val="404040"/>
        </w:rPr>
        <w:t>Objednatel</w:t>
      </w:r>
      <w:r>
        <w:rPr>
          <w:color w:val="404040"/>
          <w:spacing w:val="-8"/>
        </w:rPr>
        <w:t xml:space="preserve"> </w:t>
      </w:r>
      <w:r>
        <w:rPr>
          <w:color w:val="404040"/>
        </w:rPr>
        <w:t>tímto</w:t>
      </w:r>
      <w:r>
        <w:rPr>
          <w:color w:val="404040"/>
          <w:spacing w:val="-5"/>
        </w:rPr>
        <w:t xml:space="preserve"> </w:t>
      </w:r>
      <w:r>
        <w:rPr>
          <w:color w:val="404040"/>
        </w:rPr>
        <w:t>ve</w:t>
      </w:r>
      <w:r>
        <w:rPr>
          <w:color w:val="404040"/>
          <w:spacing w:val="-5"/>
        </w:rPr>
        <w:t xml:space="preserve"> </w:t>
      </w:r>
      <w:r>
        <w:rPr>
          <w:color w:val="404040"/>
        </w:rPr>
        <w:t>smyslu</w:t>
      </w:r>
      <w:r>
        <w:rPr>
          <w:color w:val="404040"/>
          <w:spacing w:val="-6"/>
        </w:rPr>
        <w:t xml:space="preserve"> </w:t>
      </w:r>
      <w:proofErr w:type="spellStart"/>
      <w:r>
        <w:rPr>
          <w:color w:val="404040"/>
        </w:rPr>
        <w:t>ust</w:t>
      </w:r>
      <w:proofErr w:type="spellEnd"/>
      <w:r>
        <w:rPr>
          <w:color w:val="404040"/>
        </w:rPr>
        <w:t>.</w:t>
      </w:r>
      <w:r>
        <w:rPr>
          <w:color w:val="404040"/>
          <w:spacing w:val="-6"/>
        </w:rPr>
        <w:t xml:space="preserve"> </w:t>
      </w:r>
      <w:r>
        <w:rPr>
          <w:color w:val="404040"/>
        </w:rPr>
        <w:t>§</w:t>
      </w:r>
      <w:r>
        <w:rPr>
          <w:color w:val="404040"/>
          <w:spacing w:val="-6"/>
        </w:rPr>
        <w:t xml:space="preserve"> </w:t>
      </w:r>
      <w:r>
        <w:rPr>
          <w:color w:val="404040"/>
        </w:rPr>
        <w:t>1740</w:t>
      </w:r>
      <w:r>
        <w:rPr>
          <w:color w:val="404040"/>
          <w:spacing w:val="-5"/>
        </w:rPr>
        <w:t xml:space="preserve"> </w:t>
      </w:r>
      <w:r>
        <w:rPr>
          <w:color w:val="404040"/>
        </w:rPr>
        <w:t>odst.</w:t>
      </w:r>
      <w:r>
        <w:rPr>
          <w:color w:val="404040"/>
          <w:spacing w:val="-1"/>
        </w:rPr>
        <w:t xml:space="preserve"> </w:t>
      </w:r>
      <w:r>
        <w:rPr>
          <w:color w:val="404040"/>
        </w:rPr>
        <w:t>3</w:t>
      </w:r>
      <w:r>
        <w:rPr>
          <w:color w:val="404040"/>
          <w:spacing w:val="-8"/>
        </w:rPr>
        <w:t xml:space="preserve"> </w:t>
      </w:r>
      <w:r>
        <w:rPr>
          <w:color w:val="404040"/>
        </w:rPr>
        <w:t>Občanského</w:t>
      </w:r>
      <w:r>
        <w:rPr>
          <w:color w:val="404040"/>
          <w:spacing w:val="-8"/>
        </w:rPr>
        <w:t xml:space="preserve"> </w:t>
      </w:r>
      <w:r>
        <w:rPr>
          <w:color w:val="404040"/>
        </w:rPr>
        <w:t>zákoníku</w:t>
      </w:r>
      <w:r>
        <w:rPr>
          <w:color w:val="404040"/>
          <w:spacing w:val="-5"/>
        </w:rPr>
        <w:t xml:space="preserve"> </w:t>
      </w:r>
      <w:r>
        <w:rPr>
          <w:color w:val="404040"/>
        </w:rPr>
        <w:t>předem</w:t>
      </w:r>
      <w:r>
        <w:rPr>
          <w:color w:val="404040"/>
          <w:spacing w:val="-7"/>
        </w:rPr>
        <w:t xml:space="preserve"> </w:t>
      </w:r>
      <w:r>
        <w:rPr>
          <w:color w:val="404040"/>
        </w:rPr>
        <w:t>vylučuje přijetí nabídky na uzavření této Smlouvy s dodatkem nebo odchylkou.</w:t>
      </w:r>
    </w:p>
    <w:p w14:paraId="15AC9707" w14:textId="77777777" w:rsidR="005A2FD0" w:rsidRDefault="00AC7CD8">
      <w:pPr>
        <w:pStyle w:val="Nadpis6"/>
        <w:numPr>
          <w:ilvl w:val="0"/>
          <w:numId w:val="56"/>
        </w:numPr>
        <w:tabs>
          <w:tab w:val="left" w:pos="3997"/>
        </w:tabs>
        <w:spacing w:before="240"/>
        <w:ind w:left="3997" w:hanging="361"/>
        <w:jc w:val="left"/>
      </w:pPr>
      <w:bookmarkStart w:id="6" w:name="1._Předmět_a_účel_Smlouvy"/>
      <w:bookmarkEnd w:id="6"/>
      <w:r>
        <w:rPr>
          <w:color w:val="404040"/>
        </w:rPr>
        <w:t>Předmět</w:t>
      </w:r>
      <w:r>
        <w:rPr>
          <w:color w:val="404040"/>
          <w:spacing w:val="-6"/>
        </w:rPr>
        <w:t xml:space="preserve"> </w:t>
      </w:r>
      <w:r>
        <w:rPr>
          <w:color w:val="404040"/>
        </w:rPr>
        <w:t>a</w:t>
      </w:r>
      <w:r>
        <w:rPr>
          <w:color w:val="404040"/>
          <w:spacing w:val="-5"/>
        </w:rPr>
        <w:t xml:space="preserve"> </w:t>
      </w:r>
      <w:r>
        <w:rPr>
          <w:color w:val="404040"/>
        </w:rPr>
        <w:t>účel</w:t>
      </w:r>
      <w:r>
        <w:rPr>
          <w:color w:val="404040"/>
          <w:spacing w:val="-3"/>
        </w:rPr>
        <w:t xml:space="preserve"> </w:t>
      </w:r>
      <w:r>
        <w:rPr>
          <w:color w:val="404040"/>
          <w:spacing w:val="-2"/>
        </w:rPr>
        <w:t>Smlouvy</w:t>
      </w:r>
    </w:p>
    <w:p w14:paraId="192AB76B" w14:textId="77777777" w:rsidR="005A2FD0" w:rsidRDefault="005A2FD0">
      <w:pPr>
        <w:pStyle w:val="Zkladntext"/>
        <w:spacing w:before="62"/>
        <w:rPr>
          <w:b/>
        </w:rPr>
      </w:pPr>
    </w:p>
    <w:p w14:paraId="16CB4F7A" w14:textId="77777777" w:rsidR="005A2FD0" w:rsidRDefault="00AC7CD8">
      <w:pPr>
        <w:pStyle w:val="Odstavecseseznamem"/>
        <w:numPr>
          <w:ilvl w:val="1"/>
          <w:numId w:val="56"/>
        </w:numPr>
        <w:tabs>
          <w:tab w:val="left" w:pos="703"/>
        </w:tabs>
        <w:spacing w:before="0"/>
        <w:ind w:left="703" w:hanging="566"/>
        <w:rPr>
          <w:color w:val="00AEEE"/>
        </w:rPr>
      </w:pPr>
      <w:r>
        <w:rPr>
          <w:color w:val="404040"/>
        </w:rPr>
        <w:t>Předmětem</w:t>
      </w:r>
      <w:r>
        <w:rPr>
          <w:color w:val="404040"/>
          <w:spacing w:val="-10"/>
        </w:rPr>
        <w:t xml:space="preserve"> </w:t>
      </w:r>
      <w:r>
        <w:rPr>
          <w:color w:val="404040"/>
        </w:rPr>
        <w:t>této</w:t>
      </w:r>
      <w:r>
        <w:rPr>
          <w:color w:val="404040"/>
          <w:spacing w:val="-8"/>
        </w:rPr>
        <w:t xml:space="preserve"> </w:t>
      </w:r>
      <w:r>
        <w:rPr>
          <w:color w:val="404040"/>
        </w:rPr>
        <w:t>Smlouvy</w:t>
      </w:r>
      <w:r>
        <w:rPr>
          <w:color w:val="404040"/>
          <w:spacing w:val="-6"/>
        </w:rPr>
        <w:t xml:space="preserve"> </w:t>
      </w:r>
      <w:r>
        <w:rPr>
          <w:color w:val="404040"/>
        </w:rPr>
        <w:t>je</w:t>
      </w:r>
      <w:r>
        <w:rPr>
          <w:color w:val="404040"/>
          <w:spacing w:val="-11"/>
        </w:rPr>
        <w:t xml:space="preserve"> </w:t>
      </w:r>
      <w:r>
        <w:rPr>
          <w:color w:val="404040"/>
        </w:rPr>
        <w:t>závazek</w:t>
      </w:r>
      <w:r>
        <w:rPr>
          <w:color w:val="404040"/>
          <w:spacing w:val="-6"/>
        </w:rPr>
        <w:t xml:space="preserve"> </w:t>
      </w:r>
      <w:r>
        <w:rPr>
          <w:color w:val="404040"/>
        </w:rPr>
        <w:t>Dodavatele</w:t>
      </w:r>
      <w:r>
        <w:rPr>
          <w:color w:val="404040"/>
          <w:spacing w:val="-10"/>
        </w:rPr>
        <w:t xml:space="preserve"> </w:t>
      </w:r>
      <w:r>
        <w:rPr>
          <w:color w:val="404040"/>
          <w:spacing w:val="-5"/>
        </w:rPr>
        <w:t>k:</w:t>
      </w:r>
    </w:p>
    <w:p w14:paraId="10B4B95D" w14:textId="77777777" w:rsidR="005A2FD0" w:rsidRDefault="00AC7CD8">
      <w:pPr>
        <w:pStyle w:val="Odstavecseseznamem"/>
        <w:numPr>
          <w:ilvl w:val="2"/>
          <w:numId w:val="56"/>
        </w:numPr>
        <w:tabs>
          <w:tab w:val="left" w:pos="1128"/>
          <w:tab w:val="left" w:pos="1130"/>
        </w:tabs>
        <w:spacing w:before="196" w:line="312" w:lineRule="auto"/>
        <w:ind w:right="933" w:hanging="427"/>
        <w:jc w:val="both"/>
        <w:rPr>
          <w:color w:val="00AEEE"/>
        </w:rPr>
      </w:pPr>
      <w:r>
        <w:rPr>
          <w:color w:val="404040"/>
        </w:rPr>
        <w:t xml:space="preserve">dodání HW zařízení – </w:t>
      </w:r>
      <w:proofErr w:type="spellStart"/>
      <w:r>
        <w:rPr>
          <w:color w:val="404040"/>
        </w:rPr>
        <w:t>Fibre</w:t>
      </w:r>
      <w:proofErr w:type="spellEnd"/>
      <w:r>
        <w:rPr>
          <w:color w:val="404040"/>
        </w:rPr>
        <w:t xml:space="preserve"> </w:t>
      </w:r>
      <w:proofErr w:type="spellStart"/>
      <w:r>
        <w:rPr>
          <w:color w:val="404040"/>
        </w:rPr>
        <w:t>Channel</w:t>
      </w:r>
      <w:proofErr w:type="spellEnd"/>
      <w:r>
        <w:rPr>
          <w:color w:val="404040"/>
        </w:rPr>
        <w:t xml:space="preserve"> switche, vč. SW a firmware a nezbytného software příslušenství pro jejich zprovoznění, licencí pro použití, instalačního materiálu a zajištění instalace, zahoření, dokumentace a odborného předání v místě plnění,</w:t>
      </w:r>
      <w:r>
        <w:rPr>
          <w:color w:val="404040"/>
          <w:spacing w:val="-10"/>
        </w:rPr>
        <w:t xml:space="preserve"> </w:t>
      </w:r>
      <w:r>
        <w:rPr>
          <w:color w:val="404040"/>
        </w:rPr>
        <w:t>to</w:t>
      </w:r>
      <w:r>
        <w:rPr>
          <w:color w:val="404040"/>
          <w:spacing w:val="-11"/>
        </w:rPr>
        <w:t xml:space="preserve"> </w:t>
      </w:r>
      <w:r>
        <w:rPr>
          <w:color w:val="404040"/>
        </w:rPr>
        <w:t>vše</w:t>
      </w:r>
      <w:r>
        <w:rPr>
          <w:color w:val="404040"/>
          <w:spacing w:val="-2"/>
        </w:rPr>
        <w:t xml:space="preserve"> </w:t>
      </w:r>
      <w:r>
        <w:rPr>
          <w:color w:val="404040"/>
        </w:rPr>
        <w:t>dle</w:t>
      </w:r>
      <w:r>
        <w:rPr>
          <w:color w:val="404040"/>
          <w:spacing w:val="-11"/>
        </w:rPr>
        <w:t xml:space="preserve"> </w:t>
      </w:r>
      <w:r>
        <w:rPr>
          <w:color w:val="404040"/>
        </w:rPr>
        <w:t>specifikace</w:t>
      </w:r>
      <w:r>
        <w:rPr>
          <w:color w:val="404040"/>
          <w:spacing w:val="-9"/>
        </w:rPr>
        <w:t xml:space="preserve"> </w:t>
      </w:r>
      <w:r>
        <w:rPr>
          <w:color w:val="404040"/>
        </w:rPr>
        <w:t>uvedené</w:t>
      </w:r>
      <w:r>
        <w:rPr>
          <w:color w:val="404040"/>
          <w:spacing w:val="-11"/>
        </w:rPr>
        <w:t xml:space="preserve"> </w:t>
      </w:r>
      <w:r>
        <w:rPr>
          <w:color w:val="404040"/>
        </w:rPr>
        <w:t>v</w:t>
      </w:r>
      <w:r>
        <w:rPr>
          <w:color w:val="404040"/>
          <w:spacing w:val="-1"/>
        </w:rPr>
        <w:t xml:space="preserve"> </w:t>
      </w:r>
      <w:r>
        <w:rPr>
          <w:color w:val="404040"/>
        </w:rPr>
        <w:t>kap.</w:t>
      </w:r>
      <w:r>
        <w:rPr>
          <w:color w:val="404040"/>
          <w:spacing w:val="-10"/>
        </w:rPr>
        <w:t xml:space="preserve"> </w:t>
      </w:r>
      <w:r>
        <w:rPr>
          <w:color w:val="404040"/>
        </w:rPr>
        <w:t>2.2.1,</w:t>
      </w:r>
      <w:r>
        <w:rPr>
          <w:color w:val="404040"/>
          <w:spacing w:val="-7"/>
        </w:rPr>
        <w:t xml:space="preserve"> </w:t>
      </w:r>
      <w:r>
        <w:rPr>
          <w:color w:val="404040"/>
        </w:rPr>
        <w:t>2.2.2</w:t>
      </w:r>
      <w:r>
        <w:rPr>
          <w:color w:val="404040"/>
          <w:spacing w:val="-11"/>
        </w:rPr>
        <w:t xml:space="preserve"> </w:t>
      </w:r>
      <w:r>
        <w:rPr>
          <w:color w:val="404040"/>
        </w:rPr>
        <w:t>a</w:t>
      </w:r>
      <w:r>
        <w:rPr>
          <w:color w:val="404040"/>
          <w:spacing w:val="-9"/>
        </w:rPr>
        <w:t xml:space="preserve"> </w:t>
      </w:r>
      <w:r>
        <w:rPr>
          <w:color w:val="404040"/>
        </w:rPr>
        <w:t>2.4.2</w:t>
      </w:r>
      <w:r>
        <w:rPr>
          <w:color w:val="404040"/>
          <w:spacing w:val="-11"/>
        </w:rPr>
        <w:t xml:space="preserve"> </w:t>
      </w:r>
      <w:r>
        <w:rPr>
          <w:color w:val="404040"/>
        </w:rPr>
        <w:t>Přílohy</w:t>
      </w:r>
      <w:r>
        <w:rPr>
          <w:color w:val="404040"/>
          <w:spacing w:val="-8"/>
        </w:rPr>
        <w:t xml:space="preserve"> </w:t>
      </w:r>
      <w:r>
        <w:rPr>
          <w:color w:val="404040"/>
        </w:rPr>
        <w:t>č.</w:t>
      </w:r>
      <w:r>
        <w:rPr>
          <w:color w:val="404040"/>
          <w:spacing w:val="-2"/>
        </w:rPr>
        <w:t xml:space="preserve"> </w:t>
      </w:r>
      <w:r>
        <w:rPr>
          <w:color w:val="404040"/>
        </w:rPr>
        <w:t>1</w:t>
      </w:r>
      <w:r>
        <w:rPr>
          <w:color w:val="404040"/>
          <w:spacing w:val="-9"/>
        </w:rPr>
        <w:t xml:space="preserve"> </w:t>
      </w:r>
      <w:r>
        <w:rPr>
          <w:color w:val="404040"/>
        </w:rPr>
        <w:t>Smlouvy a</w:t>
      </w:r>
      <w:r>
        <w:rPr>
          <w:color w:val="404040"/>
          <w:spacing w:val="-16"/>
        </w:rPr>
        <w:t xml:space="preserve"> </w:t>
      </w:r>
      <w:r>
        <w:rPr>
          <w:color w:val="404040"/>
        </w:rPr>
        <w:t>v</w:t>
      </w:r>
      <w:r>
        <w:rPr>
          <w:color w:val="404040"/>
          <w:spacing w:val="-4"/>
        </w:rPr>
        <w:t xml:space="preserve"> </w:t>
      </w:r>
      <w:r>
        <w:rPr>
          <w:color w:val="404040"/>
        </w:rPr>
        <w:t>rozsahu</w:t>
      </w:r>
      <w:r>
        <w:rPr>
          <w:color w:val="404040"/>
          <w:spacing w:val="-15"/>
        </w:rPr>
        <w:t xml:space="preserve"> </w:t>
      </w:r>
      <w:r>
        <w:rPr>
          <w:color w:val="404040"/>
        </w:rPr>
        <w:t>dle</w:t>
      </w:r>
      <w:r>
        <w:rPr>
          <w:color w:val="404040"/>
          <w:spacing w:val="-13"/>
        </w:rPr>
        <w:t xml:space="preserve"> </w:t>
      </w:r>
      <w:r>
        <w:rPr>
          <w:color w:val="404040"/>
        </w:rPr>
        <w:t>Přílohy</w:t>
      </w:r>
      <w:r>
        <w:rPr>
          <w:color w:val="404040"/>
          <w:spacing w:val="-15"/>
        </w:rPr>
        <w:t xml:space="preserve"> </w:t>
      </w:r>
      <w:r>
        <w:rPr>
          <w:color w:val="404040"/>
        </w:rPr>
        <w:t>č.</w:t>
      </w:r>
      <w:r>
        <w:rPr>
          <w:color w:val="404040"/>
          <w:spacing w:val="-14"/>
        </w:rPr>
        <w:t xml:space="preserve"> </w:t>
      </w:r>
      <w:r>
        <w:rPr>
          <w:color w:val="404040"/>
        </w:rPr>
        <w:t>2</w:t>
      </w:r>
      <w:r>
        <w:rPr>
          <w:color w:val="404040"/>
          <w:spacing w:val="-15"/>
        </w:rPr>
        <w:t xml:space="preserve"> </w:t>
      </w:r>
      <w:r>
        <w:rPr>
          <w:color w:val="404040"/>
        </w:rPr>
        <w:t>Smlouvy</w:t>
      </w:r>
      <w:r>
        <w:rPr>
          <w:color w:val="404040"/>
          <w:spacing w:val="-14"/>
        </w:rPr>
        <w:t xml:space="preserve"> </w:t>
      </w:r>
      <w:r>
        <w:rPr>
          <w:color w:val="404040"/>
        </w:rPr>
        <w:t>(dále</w:t>
      </w:r>
      <w:r>
        <w:rPr>
          <w:color w:val="404040"/>
          <w:spacing w:val="-15"/>
        </w:rPr>
        <w:t xml:space="preserve"> </w:t>
      </w:r>
      <w:r>
        <w:rPr>
          <w:color w:val="404040"/>
        </w:rPr>
        <w:t>jen</w:t>
      </w:r>
      <w:r>
        <w:rPr>
          <w:color w:val="404040"/>
          <w:spacing w:val="-16"/>
        </w:rPr>
        <w:t xml:space="preserve"> </w:t>
      </w:r>
      <w:r>
        <w:rPr>
          <w:color w:val="404040"/>
        </w:rPr>
        <w:t>„</w:t>
      </w:r>
      <w:r>
        <w:rPr>
          <w:b/>
          <w:color w:val="404040"/>
        </w:rPr>
        <w:t>Switche</w:t>
      </w:r>
      <w:r>
        <w:rPr>
          <w:color w:val="404040"/>
        </w:rPr>
        <w:t>“),</w:t>
      </w:r>
      <w:r>
        <w:rPr>
          <w:color w:val="404040"/>
          <w:spacing w:val="-14"/>
        </w:rPr>
        <w:t xml:space="preserve"> </w:t>
      </w:r>
      <w:r>
        <w:rPr>
          <w:color w:val="404040"/>
        </w:rPr>
        <w:t>a</w:t>
      </w:r>
      <w:r>
        <w:rPr>
          <w:color w:val="404040"/>
          <w:spacing w:val="-16"/>
        </w:rPr>
        <w:t xml:space="preserve"> </w:t>
      </w:r>
      <w:r>
        <w:rPr>
          <w:color w:val="404040"/>
        </w:rPr>
        <w:t>to</w:t>
      </w:r>
      <w:r>
        <w:rPr>
          <w:color w:val="404040"/>
          <w:spacing w:val="-15"/>
        </w:rPr>
        <w:t xml:space="preserve"> </w:t>
      </w:r>
      <w:r>
        <w:rPr>
          <w:color w:val="404040"/>
        </w:rPr>
        <w:t>včetně</w:t>
      </w:r>
      <w:r>
        <w:rPr>
          <w:color w:val="404040"/>
          <w:spacing w:val="-15"/>
        </w:rPr>
        <w:t xml:space="preserve"> </w:t>
      </w:r>
      <w:r>
        <w:rPr>
          <w:color w:val="404040"/>
        </w:rPr>
        <w:t>zajištění</w:t>
      </w:r>
      <w:r>
        <w:rPr>
          <w:color w:val="404040"/>
          <w:spacing w:val="-14"/>
        </w:rPr>
        <w:t xml:space="preserve"> </w:t>
      </w:r>
      <w:r>
        <w:rPr>
          <w:color w:val="404040"/>
        </w:rPr>
        <w:t>5letého záručního</w:t>
      </w:r>
      <w:r>
        <w:rPr>
          <w:color w:val="404040"/>
          <w:spacing w:val="-1"/>
        </w:rPr>
        <w:t xml:space="preserve"> </w:t>
      </w:r>
      <w:r>
        <w:rPr>
          <w:color w:val="404040"/>
        </w:rPr>
        <w:t>servisu</w:t>
      </w:r>
      <w:r>
        <w:rPr>
          <w:color w:val="404040"/>
          <w:spacing w:val="-2"/>
        </w:rPr>
        <w:t xml:space="preserve"> </w:t>
      </w:r>
      <w:r>
        <w:rPr>
          <w:color w:val="404040"/>
        </w:rPr>
        <w:t>v</w:t>
      </w:r>
      <w:r>
        <w:rPr>
          <w:color w:val="404040"/>
          <w:spacing w:val="-1"/>
        </w:rPr>
        <w:t xml:space="preserve"> </w:t>
      </w:r>
      <w:r>
        <w:rPr>
          <w:color w:val="404040"/>
        </w:rPr>
        <w:t>rozsahu a</w:t>
      </w:r>
      <w:r>
        <w:rPr>
          <w:color w:val="404040"/>
          <w:spacing w:val="-1"/>
        </w:rPr>
        <w:t xml:space="preserve"> </w:t>
      </w:r>
      <w:r>
        <w:rPr>
          <w:color w:val="404040"/>
        </w:rPr>
        <w:t>specifikaci dle</w:t>
      </w:r>
      <w:r>
        <w:rPr>
          <w:color w:val="404040"/>
          <w:spacing w:val="-1"/>
        </w:rPr>
        <w:t xml:space="preserve"> </w:t>
      </w:r>
      <w:r>
        <w:rPr>
          <w:color w:val="404040"/>
        </w:rPr>
        <w:t>Přílohy č. 3</w:t>
      </w:r>
      <w:r>
        <w:rPr>
          <w:color w:val="404040"/>
          <w:spacing w:val="-1"/>
        </w:rPr>
        <w:t xml:space="preserve"> </w:t>
      </w:r>
      <w:r>
        <w:rPr>
          <w:color w:val="404040"/>
        </w:rPr>
        <w:t>této</w:t>
      </w:r>
      <w:r>
        <w:rPr>
          <w:color w:val="404040"/>
          <w:spacing w:val="-1"/>
        </w:rPr>
        <w:t xml:space="preserve"> </w:t>
      </w:r>
      <w:r>
        <w:rPr>
          <w:color w:val="404040"/>
        </w:rPr>
        <w:t>Smlouvy</w:t>
      </w:r>
      <w:r>
        <w:rPr>
          <w:color w:val="404040"/>
          <w:spacing w:val="-1"/>
        </w:rPr>
        <w:t xml:space="preserve"> </w:t>
      </w:r>
      <w:r>
        <w:rPr>
          <w:color w:val="404040"/>
        </w:rPr>
        <w:t>(dále též</w:t>
      </w:r>
      <w:r>
        <w:rPr>
          <w:color w:val="404040"/>
          <w:spacing w:val="-5"/>
        </w:rPr>
        <w:t xml:space="preserve"> </w:t>
      </w:r>
      <w:r>
        <w:rPr>
          <w:color w:val="404040"/>
        </w:rPr>
        <w:t>jako</w:t>
      </w:r>
    </w:p>
    <w:p w14:paraId="0037E78D" w14:textId="77777777" w:rsidR="005A2FD0" w:rsidRDefault="00AC7CD8">
      <w:pPr>
        <w:pStyle w:val="Nadpis6"/>
        <w:spacing w:line="252" w:lineRule="exact"/>
        <w:ind w:left="1131"/>
        <w:jc w:val="both"/>
        <w:rPr>
          <w:b w:val="0"/>
        </w:rPr>
      </w:pPr>
      <w:r>
        <w:rPr>
          <w:b w:val="0"/>
          <w:color w:val="404040"/>
        </w:rPr>
        <w:t>„</w:t>
      </w:r>
      <w:r>
        <w:rPr>
          <w:color w:val="404040"/>
        </w:rPr>
        <w:t>Záruční</w:t>
      </w:r>
      <w:r>
        <w:rPr>
          <w:color w:val="404040"/>
          <w:spacing w:val="-2"/>
        </w:rPr>
        <w:t xml:space="preserve"> </w:t>
      </w:r>
      <w:r>
        <w:rPr>
          <w:color w:val="404040"/>
        </w:rPr>
        <w:t>servis</w:t>
      </w:r>
      <w:r>
        <w:rPr>
          <w:color w:val="404040"/>
          <w:spacing w:val="-4"/>
        </w:rPr>
        <w:t xml:space="preserve"> </w:t>
      </w:r>
      <w:r>
        <w:rPr>
          <w:color w:val="404040"/>
        </w:rPr>
        <w:t>–</w:t>
      </w:r>
      <w:r>
        <w:rPr>
          <w:color w:val="404040"/>
          <w:spacing w:val="-3"/>
        </w:rPr>
        <w:t xml:space="preserve"> </w:t>
      </w:r>
      <w:r>
        <w:rPr>
          <w:color w:val="404040"/>
          <w:spacing w:val="-2"/>
        </w:rPr>
        <w:t>Switche</w:t>
      </w:r>
      <w:r>
        <w:rPr>
          <w:b w:val="0"/>
          <w:color w:val="404040"/>
          <w:spacing w:val="-2"/>
        </w:rPr>
        <w:t>“)</w:t>
      </w:r>
    </w:p>
    <w:p w14:paraId="7BBAB9A0" w14:textId="77777777" w:rsidR="005A2FD0" w:rsidRDefault="00AC7CD8">
      <w:pPr>
        <w:pStyle w:val="Zkladntext"/>
        <w:spacing w:before="196"/>
        <w:ind w:left="1131"/>
        <w:jc w:val="both"/>
      </w:pPr>
      <w:r>
        <w:rPr>
          <w:color w:val="404040"/>
        </w:rPr>
        <w:t>(Switche</w:t>
      </w:r>
      <w:r>
        <w:rPr>
          <w:color w:val="404040"/>
          <w:spacing w:val="-8"/>
        </w:rPr>
        <w:t xml:space="preserve"> </w:t>
      </w:r>
      <w:r>
        <w:rPr>
          <w:color w:val="404040"/>
        </w:rPr>
        <w:t>a</w:t>
      </w:r>
      <w:r>
        <w:rPr>
          <w:color w:val="404040"/>
          <w:spacing w:val="-7"/>
        </w:rPr>
        <w:t xml:space="preserve"> </w:t>
      </w:r>
      <w:r>
        <w:rPr>
          <w:color w:val="404040"/>
        </w:rPr>
        <w:t>Záruční</w:t>
      </w:r>
      <w:r>
        <w:rPr>
          <w:color w:val="404040"/>
          <w:spacing w:val="-4"/>
        </w:rPr>
        <w:t xml:space="preserve"> </w:t>
      </w:r>
      <w:r>
        <w:rPr>
          <w:color w:val="404040"/>
        </w:rPr>
        <w:t>servis</w:t>
      </w:r>
      <w:r>
        <w:rPr>
          <w:color w:val="404040"/>
          <w:spacing w:val="-3"/>
        </w:rPr>
        <w:t xml:space="preserve"> </w:t>
      </w:r>
      <w:r>
        <w:rPr>
          <w:color w:val="404040"/>
        </w:rPr>
        <w:t>–</w:t>
      </w:r>
      <w:r>
        <w:rPr>
          <w:color w:val="404040"/>
          <w:spacing w:val="-5"/>
        </w:rPr>
        <w:t xml:space="preserve"> </w:t>
      </w:r>
      <w:r>
        <w:rPr>
          <w:color w:val="404040"/>
        </w:rPr>
        <w:t>Switche</w:t>
      </w:r>
      <w:r>
        <w:rPr>
          <w:color w:val="404040"/>
          <w:spacing w:val="-8"/>
        </w:rPr>
        <w:t xml:space="preserve"> </w:t>
      </w:r>
      <w:r>
        <w:rPr>
          <w:color w:val="404040"/>
        </w:rPr>
        <w:t>dále</w:t>
      </w:r>
      <w:r>
        <w:rPr>
          <w:color w:val="404040"/>
          <w:spacing w:val="-8"/>
        </w:rPr>
        <w:t xml:space="preserve"> </w:t>
      </w:r>
      <w:r>
        <w:rPr>
          <w:color w:val="404040"/>
        </w:rPr>
        <w:t>též</w:t>
      </w:r>
      <w:r>
        <w:rPr>
          <w:color w:val="404040"/>
          <w:spacing w:val="-8"/>
        </w:rPr>
        <w:t xml:space="preserve"> </w:t>
      </w:r>
      <w:r>
        <w:rPr>
          <w:color w:val="404040"/>
        </w:rPr>
        <w:t>jako</w:t>
      </w:r>
      <w:r>
        <w:rPr>
          <w:color w:val="404040"/>
          <w:spacing w:val="-10"/>
        </w:rPr>
        <w:t xml:space="preserve"> </w:t>
      </w:r>
      <w:r>
        <w:rPr>
          <w:color w:val="404040"/>
        </w:rPr>
        <w:t>„</w:t>
      </w:r>
      <w:r>
        <w:rPr>
          <w:b/>
          <w:color w:val="404040"/>
        </w:rPr>
        <w:t>Technologie</w:t>
      </w:r>
      <w:r>
        <w:rPr>
          <w:b/>
          <w:color w:val="404040"/>
          <w:spacing w:val="-6"/>
        </w:rPr>
        <w:t xml:space="preserve"> </w:t>
      </w:r>
      <w:r>
        <w:rPr>
          <w:b/>
          <w:color w:val="404040"/>
          <w:spacing w:val="-4"/>
        </w:rPr>
        <w:t>1</w:t>
      </w:r>
      <w:r>
        <w:rPr>
          <w:color w:val="404040"/>
          <w:spacing w:val="-4"/>
        </w:rPr>
        <w:t>“);</w:t>
      </w:r>
    </w:p>
    <w:p w14:paraId="4570322D" w14:textId="77777777" w:rsidR="005A2FD0" w:rsidRDefault="00AC7CD8">
      <w:pPr>
        <w:pStyle w:val="Odstavecseseznamem"/>
        <w:numPr>
          <w:ilvl w:val="2"/>
          <w:numId w:val="56"/>
        </w:numPr>
        <w:tabs>
          <w:tab w:val="left" w:pos="1128"/>
          <w:tab w:val="left" w:pos="1131"/>
        </w:tabs>
        <w:spacing w:before="196" w:line="312" w:lineRule="auto"/>
        <w:ind w:left="1131" w:right="933" w:hanging="428"/>
        <w:jc w:val="both"/>
        <w:rPr>
          <w:color w:val="00AEEE"/>
        </w:rPr>
      </w:pPr>
      <w:r>
        <w:rPr>
          <w:color w:val="404040"/>
        </w:rPr>
        <w:t>dodání HW zařízení – Interface vč. SW a firmware a nezbytného software příslušenství pro jeho zprovoznění, licencí pro použití, instalačního materiálu a dokumentace, to vše</w:t>
      </w:r>
      <w:r>
        <w:rPr>
          <w:color w:val="404040"/>
          <w:spacing w:val="-3"/>
        </w:rPr>
        <w:t xml:space="preserve"> </w:t>
      </w:r>
      <w:r>
        <w:rPr>
          <w:color w:val="404040"/>
        </w:rPr>
        <w:t>dle specifikace uvedené v kap. 2.2.3 a 2.2.4 Přílohy č.</w:t>
      </w:r>
      <w:r>
        <w:rPr>
          <w:color w:val="404040"/>
          <w:spacing w:val="-4"/>
        </w:rPr>
        <w:t xml:space="preserve"> </w:t>
      </w:r>
      <w:r>
        <w:rPr>
          <w:color w:val="404040"/>
        </w:rPr>
        <w:t>1 Smlouvy</w:t>
      </w:r>
      <w:r>
        <w:rPr>
          <w:color w:val="404040"/>
          <w:spacing w:val="-4"/>
        </w:rPr>
        <w:t xml:space="preserve"> </w:t>
      </w:r>
      <w:r>
        <w:rPr>
          <w:color w:val="404040"/>
        </w:rPr>
        <w:t>a</w:t>
      </w:r>
      <w:r>
        <w:rPr>
          <w:color w:val="404040"/>
          <w:spacing w:val="-6"/>
        </w:rPr>
        <w:t xml:space="preserve"> </w:t>
      </w:r>
      <w:r>
        <w:rPr>
          <w:color w:val="404040"/>
        </w:rPr>
        <w:t>v</w:t>
      </w:r>
      <w:r>
        <w:rPr>
          <w:color w:val="404040"/>
          <w:spacing w:val="-4"/>
        </w:rPr>
        <w:t xml:space="preserve"> </w:t>
      </w:r>
      <w:r>
        <w:rPr>
          <w:color w:val="404040"/>
        </w:rPr>
        <w:t>rozsahu</w:t>
      </w:r>
      <w:r>
        <w:rPr>
          <w:color w:val="404040"/>
          <w:spacing w:val="-6"/>
        </w:rPr>
        <w:t xml:space="preserve"> </w:t>
      </w:r>
      <w:r>
        <w:rPr>
          <w:color w:val="404040"/>
        </w:rPr>
        <w:t>dle</w:t>
      </w:r>
      <w:r>
        <w:rPr>
          <w:color w:val="404040"/>
          <w:spacing w:val="-6"/>
        </w:rPr>
        <w:t xml:space="preserve"> </w:t>
      </w:r>
      <w:r>
        <w:rPr>
          <w:color w:val="404040"/>
        </w:rPr>
        <w:t>Přílohy</w:t>
      </w:r>
      <w:r>
        <w:rPr>
          <w:color w:val="404040"/>
          <w:spacing w:val="-4"/>
        </w:rPr>
        <w:t xml:space="preserve"> </w:t>
      </w:r>
      <w:r>
        <w:rPr>
          <w:color w:val="404040"/>
        </w:rPr>
        <w:t>č.</w:t>
      </w:r>
      <w:r>
        <w:rPr>
          <w:color w:val="404040"/>
          <w:spacing w:val="-5"/>
        </w:rPr>
        <w:t xml:space="preserve"> </w:t>
      </w:r>
      <w:r>
        <w:rPr>
          <w:color w:val="404040"/>
        </w:rPr>
        <w:t>2</w:t>
      </w:r>
      <w:r>
        <w:rPr>
          <w:color w:val="404040"/>
          <w:spacing w:val="-4"/>
        </w:rPr>
        <w:t xml:space="preserve"> </w:t>
      </w:r>
      <w:r>
        <w:rPr>
          <w:color w:val="404040"/>
        </w:rPr>
        <w:t>Smlouvy</w:t>
      </w:r>
      <w:r>
        <w:rPr>
          <w:color w:val="404040"/>
          <w:spacing w:val="-6"/>
        </w:rPr>
        <w:t xml:space="preserve"> </w:t>
      </w:r>
      <w:r>
        <w:rPr>
          <w:color w:val="404040"/>
        </w:rPr>
        <w:t>(dále</w:t>
      </w:r>
      <w:r>
        <w:rPr>
          <w:color w:val="404040"/>
          <w:spacing w:val="-4"/>
        </w:rPr>
        <w:t xml:space="preserve"> </w:t>
      </w:r>
      <w:r>
        <w:rPr>
          <w:color w:val="404040"/>
        </w:rPr>
        <w:t>jen</w:t>
      </w:r>
      <w:r>
        <w:rPr>
          <w:color w:val="404040"/>
          <w:spacing w:val="-6"/>
        </w:rPr>
        <w:t xml:space="preserve"> </w:t>
      </w:r>
      <w:r>
        <w:rPr>
          <w:color w:val="404040"/>
        </w:rPr>
        <w:t>„</w:t>
      </w:r>
      <w:r>
        <w:rPr>
          <w:b/>
          <w:color w:val="404040"/>
        </w:rPr>
        <w:t>Porty</w:t>
      </w:r>
      <w:r>
        <w:rPr>
          <w:color w:val="404040"/>
        </w:rPr>
        <w:t>“),</w:t>
      </w:r>
      <w:r>
        <w:rPr>
          <w:color w:val="404040"/>
          <w:spacing w:val="-3"/>
        </w:rPr>
        <w:t xml:space="preserve"> </w:t>
      </w:r>
      <w:r>
        <w:rPr>
          <w:color w:val="404040"/>
        </w:rPr>
        <w:t>a</w:t>
      </w:r>
      <w:r>
        <w:rPr>
          <w:color w:val="404040"/>
          <w:spacing w:val="-7"/>
        </w:rPr>
        <w:t xml:space="preserve"> </w:t>
      </w:r>
      <w:r>
        <w:rPr>
          <w:color w:val="404040"/>
        </w:rPr>
        <w:t>to</w:t>
      </w:r>
      <w:r>
        <w:rPr>
          <w:color w:val="404040"/>
          <w:spacing w:val="-7"/>
        </w:rPr>
        <w:t xml:space="preserve"> </w:t>
      </w:r>
      <w:r>
        <w:rPr>
          <w:color w:val="404040"/>
        </w:rPr>
        <w:t>včetně</w:t>
      </w:r>
      <w:r>
        <w:rPr>
          <w:color w:val="404040"/>
          <w:spacing w:val="-4"/>
        </w:rPr>
        <w:t xml:space="preserve"> </w:t>
      </w:r>
      <w:r>
        <w:rPr>
          <w:color w:val="404040"/>
        </w:rPr>
        <w:t>zajištění 5letého záručního servisu v rozsahu a specifikaci dle Přílohy č. 3 této</w:t>
      </w:r>
      <w:r>
        <w:rPr>
          <w:color w:val="404040"/>
          <w:spacing w:val="-1"/>
        </w:rPr>
        <w:t xml:space="preserve"> </w:t>
      </w:r>
      <w:r>
        <w:rPr>
          <w:color w:val="404040"/>
        </w:rPr>
        <w:t>Smlouvy (dále též jako „</w:t>
      </w:r>
      <w:r>
        <w:rPr>
          <w:b/>
          <w:color w:val="404040"/>
        </w:rPr>
        <w:t>Záruční servis – Porty</w:t>
      </w:r>
      <w:r>
        <w:rPr>
          <w:color w:val="404040"/>
        </w:rPr>
        <w:t>“)</w:t>
      </w:r>
    </w:p>
    <w:p w14:paraId="7C41C4BB" w14:textId="77777777" w:rsidR="005A2FD0" w:rsidRDefault="00AC7CD8">
      <w:pPr>
        <w:pStyle w:val="Zkladntext"/>
        <w:spacing w:before="120" w:line="424" w:lineRule="auto"/>
        <w:ind w:left="1131" w:right="2598" w:hanging="1"/>
      </w:pPr>
      <w:r>
        <w:rPr>
          <w:color w:val="404040"/>
        </w:rPr>
        <w:t>(Porty a Záruční servis – Porty dále též jako „</w:t>
      </w:r>
      <w:r>
        <w:rPr>
          <w:b/>
          <w:color w:val="404040"/>
        </w:rPr>
        <w:t>Technologie 2</w:t>
      </w:r>
      <w:r>
        <w:rPr>
          <w:color w:val="404040"/>
        </w:rPr>
        <w:t>“); (Technologie</w:t>
      </w:r>
      <w:r>
        <w:rPr>
          <w:color w:val="404040"/>
          <w:spacing w:val="-4"/>
        </w:rPr>
        <w:t xml:space="preserve"> </w:t>
      </w:r>
      <w:r>
        <w:rPr>
          <w:color w:val="404040"/>
        </w:rPr>
        <w:t>1</w:t>
      </w:r>
      <w:r>
        <w:rPr>
          <w:color w:val="404040"/>
          <w:spacing w:val="-3"/>
        </w:rPr>
        <w:t xml:space="preserve"> </w:t>
      </w:r>
      <w:r>
        <w:rPr>
          <w:color w:val="404040"/>
        </w:rPr>
        <w:t>a</w:t>
      </w:r>
      <w:r>
        <w:rPr>
          <w:color w:val="404040"/>
          <w:spacing w:val="-5"/>
        </w:rPr>
        <w:t xml:space="preserve"> </w:t>
      </w:r>
      <w:r>
        <w:rPr>
          <w:color w:val="404040"/>
        </w:rPr>
        <w:t>Technologie</w:t>
      </w:r>
      <w:r>
        <w:rPr>
          <w:color w:val="404040"/>
          <w:spacing w:val="-4"/>
        </w:rPr>
        <w:t xml:space="preserve"> </w:t>
      </w:r>
      <w:r>
        <w:rPr>
          <w:color w:val="404040"/>
        </w:rPr>
        <w:t>2</w:t>
      </w:r>
      <w:r>
        <w:rPr>
          <w:color w:val="404040"/>
          <w:spacing w:val="-3"/>
        </w:rPr>
        <w:t xml:space="preserve"> </w:t>
      </w:r>
      <w:r>
        <w:rPr>
          <w:color w:val="404040"/>
        </w:rPr>
        <w:t>dále</w:t>
      </w:r>
      <w:r>
        <w:rPr>
          <w:color w:val="404040"/>
          <w:spacing w:val="-4"/>
        </w:rPr>
        <w:t xml:space="preserve"> </w:t>
      </w:r>
      <w:r>
        <w:rPr>
          <w:color w:val="404040"/>
        </w:rPr>
        <w:t>společně</w:t>
      </w:r>
      <w:r>
        <w:rPr>
          <w:color w:val="404040"/>
          <w:spacing w:val="-5"/>
        </w:rPr>
        <w:t xml:space="preserve"> </w:t>
      </w:r>
      <w:r>
        <w:rPr>
          <w:color w:val="404040"/>
        </w:rPr>
        <w:t>jako</w:t>
      </w:r>
      <w:r>
        <w:rPr>
          <w:color w:val="404040"/>
          <w:spacing w:val="-4"/>
        </w:rPr>
        <w:t xml:space="preserve"> </w:t>
      </w:r>
      <w:r>
        <w:rPr>
          <w:color w:val="404040"/>
        </w:rPr>
        <w:t>„</w:t>
      </w:r>
      <w:r>
        <w:rPr>
          <w:b/>
          <w:color w:val="404040"/>
        </w:rPr>
        <w:t>Technologie</w:t>
      </w:r>
      <w:r>
        <w:rPr>
          <w:color w:val="404040"/>
        </w:rPr>
        <w:t>“)</w:t>
      </w:r>
    </w:p>
    <w:p w14:paraId="022538B7" w14:textId="77777777" w:rsidR="005A2FD0" w:rsidRDefault="00AC7CD8">
      <w:pPr>
        <w:pStyle w:val="Zkladntext"/>
        <w:spacing w:before="2" w:line="314" w:lineRule="auto"/>
        <w:ind w:left="1131" w:right="237"/>
      </w:pPr>
      <w:r>
        <w:rPr>
          <w:color w:val="404040"/>
        </w:rPr>
        <w:t>(Záruční</w:t>
      </w:r>
      <w:r>
        <w:rPr>
          <w:color w:val="404040"/>
          <w:spacing w:val="40"/>
        </w:rPr>
        <w:t xml:space="preserve"> </w:t>
      </w:r>
      <w:r>
        <w:rPr>
          <w:color w:val="404040"/>
        </w:rPr>
        <w:t>servis</w:t>
      </w:r>
      <w:r>
        <w:rPr>
          <w:color w:val="404040"/>
          <w:spacing w:val="40"/>
        </w:rPr>
        <w:t xml:space="preserve"> </w:t>
      </w:r>
      <w:r>
        <w:rPr>
          <w:color w:val="404040"/>
        </w:rPr>
        <w:t>–</w:t>
      </w:r>
      <w:r>
        <w:rPr>
          <w:color w:val="404040"/>
          <w:spacing w:val="40"/>
        </w:rPr>
        <w:t xml:space="preserve"> </w:t>
      </w:r>
      <w:r>
        <w:rPr>
          <w:color w:val="404040"/>
        </w:rPr>
        <w:t>Switche</w:t>
      </w:r>
      <w:r>
        <w:rPr>
          <w:color w:val="404040"/>
          <w:spacing w:val="39"/>
        </w:rPr>
        <w:t xml:space="preserve"> </w:t>
      </w:r>
      <w:r>
        <w:rPr>
          <w:color w:val="404040"/>
        </w:rPr>
        <w:t>a</w:t>
      </w:r>
      <w:r>
        <w:rPr>
          <w:color w:val="404040"/>
          <w:spacing w:val="40"/>
        </w:rPr>
        <w:t xml:space="preserve"> </w:t>
      </w:r>
      <w:r>
        <w:rPr>
          <w:color w:val="404040"/>
        </w:rPr>
        <w:t>Záruční</w:t>
      </w:r>
      <w:r>
        <w:rPr>
          <w:color w:val="404040"/>
          <w:spacing w:val="40"/>
        </w:rPr>
        <w:t xml:space="preserve"> </w:t>
      </w:r>
      <w:r>
        <w:rPr>
          <w:color w:val="404040"/>
        </w:rPr>
        <w:t>servis</w:t>
      </w:r>
      <w:r>
        <w:rPr>
          <w:color w:val="404040"/>
          <w:spacing w:val="40"/>
        </w:rPr>
        <w:t xml:space="preserve"> </w:t>
      </w:r>
      <w:r>
        <w:rPr>
          <w:color w:val="404040"/>
        </w:rPr>
        <w:t>–</w:t>
      </w:r>
      <w:r>
        <w:rPr>
          <w:color w:val="404040"/>
          <w:spacing w:val="40"/>
        </w:rPr>
        <w:t xml:space="preserve"> </w:t>
      </w:r>
      <w:r>
        <w:rPr>
          <w:color w:val="404040"/>
        </w:rPr>
        <w:t>Porty</w:t>
      </w:r>
      <w:r>
        <w:rPr>
          <w:color w:val="404040"/>
          <w:spacing w:val="40"/>
        </w:rPr>
        <w:t xml:space="preserve"> </w:t>
      </w:r>
      <w:r>
        <w:rPr>
          <w:color w:val="404040"/>
        </w:rPr>
        <w:t>dále</w:t>
      </w:r>
      <w:r>
        <w:rPr>
          <w:color w:val="404040"/>
          <w:spacing w:val="40"/>
        </w:rPr>
        <w:t xml:space="preserve"> </w:t>
      </w:r>
      <w:r>
        <w:rPr>
          <w:color w:val="404040"/>
        </w:rPr>
        <w:t>společně</w:t>
      </w:r>
      <w:r>
        <w:rPr>
          <w:color w:val="404040"/>
          <w:spacing w:val="40"/>
        </w:rPr>
        <w:t xml:space="preserve"> </w:t>
      </w:r>
      <w:r>
        <w:rPr>
          <w:color w:val="404040"/>
        </w:rPr>
        <w:t>jako</w:t>
      </w:r>
      <w:r>
        <w:rPr>
          <w:color w:val="404040"/>
          <w:spacing w:val="40"/>
        </w:rPr>
        <w:t xml:space="preserve"> </w:t>
      </w:r>
      <w:r>
        <w:rPr>
          <w:color w:val="404040"/>
        </w:rPr>
        <w:t>„</w:t>
      </w:r>
      <w:r>
        <w:rPr>
          <w:b/>
          <w:color w:val="404040"/>
        </w:rPr>
        <w:t xml:space="preserve">Záruční </w:t>
      </w:r>
      <w:r>
        <w:rPr>
          <w:b/>
          <w:color w:val="404040"/>
          <w:spacing w:val="-2"/>
        </w:rPr>
        <w:t>servis</w:t>
      </w:r>
      <w:r>
        <w:rPr>
          <w:color w:val="404040"/>
          <w:spacing w:val="-2"/>
        </w:rPr>
        <w:t>“);</w:t>
      </w:r>
    </w:p>
    <w:p w14:paraId="68FD84D7" w14:textId="77777777" w:rsidR="005A2FD0" w:rsidRDefault="00AC7CD8">
      <w:pPr>
        <w:pStyle w:val="Odstavecseseznamem"/>
        <w:numPr>
          <w:ilvl w:val="2"/>
          <w:numId w:val="56"/>
        </w:numPr>
        <w:tabs>
          <w:tab w:val="left" w:pos="1129"/>
          <w:tab w:val="left" w:pos="1131"/>
        </w:tabs>
        <w:spacing w:before="117" w:line="312" w:lineRule="auto"/>
        <w:ind w:left="1131" w:right="933" w:hanging="428"/>
        <w:jc w:val="both"/>
        <w:rPr>
          <w:color w:val="00AEEE"/>
        </w:rPr>
      </w:pPr>
      <w:r>
        <w:rPr>
          <w:color w:val="404040"/>
        </w:rPr>
        <w:t>poskytování služeb servisního technika dle specifikace uvedené v kap. 2.2.7 Přílohy č. 1 Smlouvy postupem a za podmínek stanovených v odst. 1.2 tohoto článku Smlouvy (dále jen „</w:t>
      </w:r>
      <w:r>
        <w:rPr>
          <w:b/>
          <w:color w:val="404040"/>
        </w:rPr>
        <w:t>Servisní služby</w:t>
      </w:r>
      <w:r>
        <w:rPr>
          <w:color w:val="404040"/>
        </w:rPr>
        <w:t>“);</w:t>
      </w:r>
    </w:p>
    <w:p w14:paraId="60DE2D6F" w14:textId="77777777" w:rsidR="005A2FD0" w:rsidRDefault="00AC7CD8">
      <w:pPr>
        <w:pStyle w:val="Odstavecseseznamem"/>
        <w:numPr>
          <w:ilvl w:val="2"/>
          <w:numId w:val="56"/>
        </w:numPr>
        <w:tabs>
          <w:tab w:val="left" w:pos="1128"/>
          <w:tab w:val="left" w:pos="1131"/>
        </w:tabs>
        <w:spacing w:line="312" w:lineRule="auto"/>
        <w:ind w:left="1131" w:right="934" w:hanging="428"/>
        <w:jc w:val="both"/>
        <w:rPr>
          <w:color w:val="00AEEE"/>
        </w:rPr>
      </w:pPr>
      <w:r>
        <w:rPr>
          <w:color w:val="404040"/>
        </w:rPr>
        <w:t>poskytování záručního servisu pro další roky užívání Technologií v rozsahu specifikovaném</w:t>
      </w:r>
      <w:r>
        <w:rPr>
          <w:color w:val="404040"/>
          <w:spacing w:val="-8"/>
        </w:rPr>
        <w:t xml:space="preserve"> </w:t>
      </w:r>
      <w:r>
        <w:rPr>
          <w:color w:val="404040"/>
        </w:rPr>
        <w:t>v</w:t>
      </w:r>
      <w:r>
        <w:rPr>
          <w:color w:val="404040"/>
          <w:spacing w:val="-6"/>
        </w:rPr>
        <w:t xml:space="preserve"> </w:t>
      </w:r>
      <w:r>
        <w:rPr>
          <w:color w:val="404040"/>
        </w:rPr>
        <w:t>Příloze</w:t>
      </w:r>
      <w:r>
        <w:rPr>
          <w:color w:val="404040"/>
          <w:spacing w:val="-9"/>
        </w:rPr>
        <w:t xml:space="preserve"> </w:t>
      </w:r>
      <w:r>
        <w:rPr>
          <w:color w:val="404040"/>
        </w:rPr>
        <w:t>č.</w:t>
      </w:r>
      <w:r>
        <w:rPr>
          <w:color w:val="404040"/>
          <w:spacing w:val="-5"/>
        </w:rPr>
        <w:t xml:space="preserve"> </w:t>
      </w:r>
      <w:r>
        <w:rPr>
          <w:color w:val="404040"/>
        </w:rPr>
        <w:t>3</w:t>
      </w:r>
      <w:r>
        <w:rPr>
          <w:color w:val="404040"/>
          <w:spacing w:val="-6"/>
        </w:rPr>
        <w:t xml:space="preserve"> </w:t>
      </w:r>
      <w:r>
        <w:rPr>
          <w:color w:val="404040"/>
        </w:rPr>
        <w:t>Smlouvy</w:t>
      </w:r>
      <w:r>
        <w:rPr>
          <w:color w:val="404040"/>
          <w:spacing w:val="-6"/>
        </w:rPr>
        <w:t xml:space="preserve"> </w:t>
      </w:r>
      <w:r>
        <w:rPr>
          <w:color w:val="404040"/>
        </w:rPr>
        <w:t>postupem</w:t>
      </w:r>
      <w:r>
        <w:rPr>
          <w:color w:val="404040"/>
          <w:spacing w:val="-8"/>
        </w:rPr>
        <w:t xml:space="preserve"> </w:t>
      </w:r>
      <w:r>
        <w:rPr>
          <w:color w:val="404040"/>
        </w:rPr>
        <w:t>a</w:t>
      </w:r>
      <w:r>
        <w:rPr>
          <w:color w:val="404040"/>
          <w:spacing w:val="-6"/>
        </w:rPr>
        <w:t xml:space="preserve"> </w:t>
      </w:r>
      <w:r>
        <w:rPr>
          <w:color w:val="404040"/>
        </w:rPr>
        <w:t>za</w:t>
      </w:r>
      <w:r>
        <w:rPr>
          <w:color w:val="404040"/>
          <w:spacing w:val="-6"/>
        </w:rPr>
        <w:t xml:space="preserve"> </w:t>
      </w:r>
      <w:r>
        <w:rPr>
          <w:color w:val="404040"/>
        </w:rPr>
        <w:t>podmínek</w:t>
      </w:r>
      <w:r>
        <w:rPr>
          <w:color w:val="404040"/>
          <w:spacing w:val="-8"/>
        </w:rPr>
        <w:t xml:space="preserve"> </w:t>
      </w:r>
      <w:r>
        <w:rPr>
          <w:color w:val="404040"/>
        </w:rPr>
        <w:t>stanovených</w:t>
      </w:r>
      <w:r>
        <w:rPr>
          <w:color w:val="404040"/>
          <w:spacing w:val="-6"/>
        </w:rPr>
        <w:t xml:space="preserve"> </w:t>
      </w:r>
      <w:r>
        <w:rPr>
          <w:color w:val="404040"/>
        </w:rPr>
        <w:t>v</w:t>
      </w:r>
      <w:r>
        <w:rPr>
          <w:color w:val="404040"/>
          <w:spacing w:val="-6"/>
        </w:rPr>
        <w:t xml:space="preserve"> </w:t>
      </w:r>
      <w:r>
        <w:rPr>
          <w:color w:val="404040"/>
        </w:rPr>
        <w:t>odst.</w:t>
      </w:r>
    </w:p>
    <w:p w14:paraId="4681D96F" w14:textId="77777777" w:rsidR="005A2FD0" w:rsidRDefault="00AC7CD8">
      <w:pPr>
        <w:pStyle w:val="Odstavecseseznamem"/>
        <w:numPr>
          <w:ilvl w:val="1"/>
          <w:numId w:val="56"/>
        </w:numPr>
        <w:tabs>
          <w:tab w:val="left" w:pos="1497"/>
        </w:tabs>
        <w:spacing w:before="0" w:line="253" w:lineRule="exact"/>
        <w:ind w:left="1497" w:hanging="366"/>
        <w:jc w:val="both"/>
        <w:rPr>
          <w:color w:val="404040"/>
        </w:rPr>
      </w:pPr>
      <w:r>
        <w:rPr>
          <w:color w:val="404040"/>
        </w:rPr>
        <w:t>tohoto</w:t>
      </w:r>
      <w:r>
        <w:rPr>
          <w:color w:val="404040"/>
          <w:spacing w:val="-7"/>
        </w:rPr>
        <w:t xml:space="preserve"> </w:t>
      </w:r>
      <w:r>
        <w:rPr>
          <w:color w:val="404040"/>
        </w:rPr>
        <w:t>článku</w:t>
      </w:r>
      <w:r>
        <w:rPr>
          <w:color w:val="404040"/>
          <w:spacing w:val="-4"/>
        </w:rPr>
        <w:t xml:space="preserve"> </w:t>
      </w:r>
      <w:r>
        <w:rPr>
          <w:color w:val="404040"/>
        </w:rPr>
        <w:t>Smlouvy</w:t>
      </w:r>
      <w:r>
        <w:rPr>
          <w:color w:val="404040"/>
          <w:spacing w:val="-3"/>
        </w:rPr>
        <w:t xml:space="preserve"> </w:t>
      </w:r>
      <w:r>
        <w:rPr>
          <w:color w:val="404040"/>
        </w:rPr>
        <w:t>(dále</w:t>
      </w:r>
      <w:r>
        <w:rPr>
          <w:color w:val="404040"/>
          <w:spacing w:val="-6"/>
        </w:rPr>
        <w:t xml:space="preserve"> </w:t>
      </w:r>
      <w:r>
        <w:rPr>
          <w:color w:val="404040"/>
        </w:rPr>
        <w:t>jen</w:t>
      </w:r>
      <w:r>
        <w:rPr>
          <w:color w:val="404040"/>
          <w:spacing w:val="-6"/>
        </w:rPr>
        <w:t xml:space="preserve"> </w:t>
      </w:r>
      <w:r>
        <w:rPr>
          <w:color w:val="404040"/>
        </w:rPr>
        <w:t>“</w:t>
      </w:r>
      <w:r>
        <w:rPr>
          <w:b/>
          <w:color w:val="404040"/>
        </w:rPr>
        <w:t>Další</w:t>
      </w:r>
      <w:r>
        <w:rPr>
          <w:b/>
          <w:color w:val="404040"/>
          <w:spacing w:val="-4"/>
        </w:rPr>
        <w:t xml:space="preserve"> </w:t>
      </w:r>
      <w:r>
        <w:rPr>
          <w:b/>
          <w:color w:val="404040"/>
        </w:rPr>
        <w:t>záruční</w:t>
      </w:r>
      <w:r>
        <w:rPr>
          <w:b/>
          <w:color w:val="404040"/>
          <w:spacing w:val="-2"/>
        </w:rPr>
        <w:t xml:space="preserve"> servis</w:t>
      </w:r>
      <w:r>
        <w:rPr>
          <w:color w:val="404040"/>
          <w:spacing w:val="-2"/>
        </w:rPr>
        <w:t>”);</w:t>
      </w:r>
    </w:p>
    <w:p w14:paraId="7E7F568E" w14:textId="77777777" w:rsidR="005A2FD0" w:rsidRDefault="00AC7CD8">
      <w:pPr>
        <w:pStyle w:val="Zkladntext"/>
        <w:spacing w:before="119" w:after="4" w:line="330" w:lineRule="atLeast"/>
        <w:ind w:left="1131" w:right="936" w:hanging="428"/>
        <w:jc w:val="both"/>
      </w:pPr>
      <w:r>
        <w:rPr>
          <w:color w:val="00AEEE"/>
        </w:rPr>
        <w:t>e)</w:t>
      </w:r>
      <w:r>
        <w:rPr>
          <w:color w:val="00AEEE"/>
          <w:spacing w:val="80"/>
        </w:rPr>
        <w:t xml:space="preserve"> </w:t>
      </w:r>
      <w:r>
        <w:rPr>
          <w:color w:val="404040"/>
        </w:rPr>
        <w:t xml:space="preserve">poskytnutí služeb stěhování a konfigurace </w:t>
      </w:r>
      <w:proofErr w:type="spellStart"/>
      <w:r>
        <w:rPr>
          <w:color w:val="404040"/>
        </w:rPr>
        <w:t>Switchů</w:t>
      </w:r>
      <w:proofErr w:type="spellEnd"/>
      <w:r>
        <w:rPr>
          <w:color w:val="404040"/>
        </w:rPr>
        <w:t xml:space="preserve"> dle specifikace uvedené v kap. 2.2.5,</w:t>
      </w:r>
      <w:r>
        <w:rPr>
          <w:color w:val="404040"/>
          <w:spacing w:val="-2"/>
        </w:rPr>
        <w:t xml:space="preserve"> </w:t>
      </w:r>
      <w:r>
        <w:rPr>
          <w:color w:val="404040"/>
        </w:rPr>
        <w:t>2.2.6</w:t>
      </w:r>
      <w:r>
        <w:rPr>
          <w:color w:val="404040"/>
          <w:spacing w:val="-4"/>
        </w:rPr>
        <w:t xml:space="preserve"> </w:t>
      </w:r>
      <w:r>
        <w:rPr>
          <w:color w:val="404040"/>
        </w:rPr>
        <w:t>a</w:t>
      </w:r>
      <w:r>
        <w:rPr>
          <w:color w:val="404040"/>
          <w:spacing w:val="-4"/>
        </w:rPr>
        <w:t xml:space="preserve"> </w:t>
      </w:r>
      <w:r>
        <w:rPr>
          <w:color w:val="404040"/>
        </w:rPr>
        <w:t>2.3</w:t>
      </w:r>
      <w:r>
        <w:rPr>
          <w:color w:val="404040"/>
          <w:spacing w:val="-4"/>
        </w:rPr>
        <w:t xml:space="preserve"> </w:t>
      </w:r>
      <w:r>
        <w:rPr>
          <w:color w:val="404040"/>
        </w:rPr>
        <w:t>Přílohy</w:t>
      </w:r>
      <w:r>
        <w:rPr>
          <w:color w:val="404040"/>
          <w:spacing w:val="-6"/>
        </w:rPr>
        <w:t xml:space="preserve"> </w:t>
      </w:r>
      <w:r>
        <w:rPr>
          <w:color w:val="404040"/>
        </w:rPr>
        <w:t>č. 1</w:t>
      </w:r>
      <w:r>
        <w:rPr>
          <w:color w:val="404040"/>
          <w:spacing w:val="-4"/>
        </w:rPr>
        <w:t xml:space="preserve"> </w:t>
      </w:r>
      <w:r>
        <w:rPr>
          <w:color w:val="404040"/>
        </w:rPr>
        <w:t>Smlouvy</w:t>
      </w:r>
      <w:r>
        <w:rPr>
          <w:color w:val="404040"/>
          <w:spacing w:val="-3"/>
        </w:rPr>
        <w:t xml:space="preserve"> </w:t>
      </w:r>
      <w:r>
        <w:rPr>
          <w:color w:val="404040"/>
        </w:rPr>
        <w:t>postupem</w:t>
      </w:r>
      <w:r>
        <w:rPr>
          <w:color w:val="404040"/>
          <w:spacing w:val="-5"/>
        </w:rPr>
        <w:t xml:space="preserve"> </w:t>
      </w:r>
      <w:r>
        <w:rPr>
          <w:color w:val="404040"/>
        </w:rPr>
        <w:t>a</w:t>
      </w:r>
      <w:r>
        <w:rPr>
          <w:color w:val="404040"/>
          <w:spacing w:val="-1"/>
        </w:rPr>
        <w:t xml:space="preserve"> </w:t>
      </w:r>
      <w:r>
        <w:rPr>
          <w:color w:val="404040"/>
        </w:rPr>
        <w:t>za</w:t>
      </w:r>
      <w:r>
        <w:rPr>
          <w:color w:val="404040"/>
          <w:spacing w:val="-4"/>
        </w:rPr>
        <w:t xml:space="preserve"> </w:t>
      </w:r>
      <w:r>
        <w:rPr>
          <w:color w:val="404040"/>
        </w:rPr>
        <w:t>podmínek</w:t>
      </w:r>
      <w:r>
        <w:rPr>
          <w:color w:val="404040"/>
          <w:spacing w:val="-4"/>
        </w:rPr>
        <w:t xml:space="preserve"> </w:t>
      </w:r>
      <w:r>
        <w:rPr>
          <w:color w:val="404040"/>
        </w:rPr>
        <w:t>stanovených</w:t>
      </w:r>
      <w:r>
        <w:rPr>
          <w:color w:val="404040"/>
          <w:spacing w:val="-1"/>
        </w:rPr>
        <w:t xml:space="preserve"> </w:t>
      </w:r>
      <w:r>
        <w:rPr>
          <w:color w:val="404040"/>
        </w:rPr>
        <w:t>v</w:t>
      </w:r>
      <w:r>
        <w:rPr>
          <w:color w:val="404040"/>
          <w:spacing w:val="-4"/>
        </w:rPr>
        <w:t xml:space="preserve"> </w:t>
      </w:r>
      <w:r>
        <w:rPr>
          <w:color w:val="404040"/>
        </w:rPr>
        <w:t>odst.</w:t>
      </w:r>
    </w:p>
    <w:p w14:paraId="7628809D" w14:textId="77777777" w:rsidR="005A2FD0" w:rsidRDefault="00AC7CD8">
      <w:pPr>
        <w:pStyle w:val="Zkladntext"/>
        <w:spacing w:line="20" w:lineRule="exact"/>
        <w:ind w:left="133"/>
        <w:rPr>
          <w:sz w:val="2"/>
        </w:rPr>
      </w:pPr>
      <w:r>
        <w:rPr>
          <w:noProof/>
          <w:sz w:val="2"/>
        </w:rPr>
        <mc:AlternateContent>
          <mc:Choice Requires="wpg">
            <w:drawing>
              <wp:inline distT="0" distB="0" distL="0" distR="0" wp14:anchorId="64D02CA9" wp14:editId="214E41E3">
                <wp:extent cx="6299835" cy="12700"/>
                <wp:effectExtent l="9525" t="0" r="5714"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12700"/>
                          <a:chOff x="0" y="0"/>
                          <a:chExt cx="6299835" cy="12700"/>
                        </a:xfrm>
                      </wpg:grpSpPr>
                      <wps:wsp>
                        <wps:cNvPr id="8" name="Graphic 8"/>
                        <wps:cNvSpPr/>
                        <wps:spPr>
                          <a:xfrm>
                            <a:off x="0" y="635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wpg:wgp>
                  </a:graphicData>
                </a:graphic>
              </wp:inline>
            </w:drawing>
          </mc:Choice>
          <mc:Fallback>
            <w:pict>
              <v:group w14:anchorId="5E45ABF8" id="Group 7" o:spid="_x0000_s1026" style="width:496.05pt;height:1pt;mso-position-horizontal-relative:char;mso-position-vertical-relative:line" coordsize="6299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">
                <v:shape id="Graphic 8" o:spid="_x0000_s1027"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" path="m,l6299835,e" filled="f" strokecolor="#00afef" strokeweight="1pt">
                  <v:path arrowok="t"/>
                </v:shape>
                <w10:anchorlock/>
              </v:group>
            </w:pict>
          </mc:Fallback>
        </mc:AlternateContent>
      </w:r>
    </w:p>
    <w:p w14:paraId="0ADB1122" w14:textId="77777777" w:rsidR="005A2FD0" w:rsidRDefault="00AC7CD8">
      <w:pPr>
        <w:pStyle w:val="Zkladntext"/>
        <w:ind w:right="605"/>
        <w:jc w:val="right"/>
      </w:pPr>
      <w:r>
        <w:rPr>
          <w:spacing w:val="-10"/>
        </w:rPr>
        <w:t>2</w:t>
      </w:r>
    </w:p>
    <w:p w14:paraId="112CEFD7" w14:textId="77777777" w:rsidR="005A2FD0" w:rsidRDefault="00AC7CD8">
      <w:pPr>
        <w:spacing w:before="10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03F9BE36"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13">
        <w:r>
          <w:rPr>
            <w:sz w:val="16"/>
          </w:rPr>
          <w:t>info@nakit.cz,</w:t>
        </w:r>
      </w:hyperlink>
      <w:r>
        <w:rPr>
          <w:sz w:val="16"/>
        </w:rPr>
        <w:t xml:space="preserve"> +420 234 066 500, </w:t>
      </w:r>
      <w:hyperlink r:id="rId14">
        <w:r>
          <w:rPr>
            <w:sz w:val="16"/>
          </w:rPr>
          <w:t>www.nakit.cz</w:t>
        </w:r>
      </w:hyperlink>
    </w:p>
    <w:p w14:paraId="1F02CC73" w14:textId="77777777" w:rsidR="005A2FD0" w:rsidRDefault="005A2FD0">
      <w:pPr>
        <w:rPr>
          <w:sz w:val="16"/>
        </w:rPr>
        <w:sectPr w:rsidR="005A2FD0">
          <w:pgSz w:w="11920" w:h="16850"/>
          <w:pgMar w:top="1980" w:right="460" w:bottom="500" w:left="1140" w:header="680" w:footer="302" w:gutter="0"/>
          <w:cols w:space="708"/>
        </w:sectPr>
      </w:pPr>
    </w:p>
    <w:p w14:paraId="496A1F69" w14:textId="77777777" w:rsidR="005A2FD0" w:rsidRDefault="005A2FD0">
      <w:pPr>
        <w:pStyle w:val="Zkladntext"/>
        <w:spacing w:before="39"/>
      </w:pPr>
    </w:p>
    <w:p w14:paraId="0743CB80" w14:textId="77777777" w:rsidR="005A2FD0" w:rsidRDefault="00AC7CD8">
      <w:pPr>
        <w:pStyle w:val="Odstavecseseznamem"/>
        <w:numPr>
          <w:ilvl w:val="1"/>
          <w:numId w:val="55"/>
        </w:numPr>
        <w:tabs>
          <w:tab w:val="left" w:pos="1496"/>
        </w:tabs>
        <w:spacing w:before="0"/>
        <w:ind w:left="1496" w:hanging="366"/>
        <w:jc w:val="left"/>
      </w:pPr>
      <w:r>
        <w:rPr>
          <w:color w:val="404040"/>
        </w:rPr>
        <w:t>tohoto</w:t>
      </w:r>
      <w:r>
        <w:rPr>
          <w:color w:val="404040"/>
          <w:spacing w:val="-6"/>
        </w:rPr>
        <w:t xml:space="preserve"> </w:t>
      </w:r>
      <w:r>
        <w:rPr>
          <w:color w:val="404040"/>
        </w:rPr>
        <w:t>článku</w:t>
      </w:r>
      <w:r>
        <w:rPr>
          <w:color w:val="404040"/>
          <w:spacing w:val="-3"/>
        </w:rPr>
        <w:t xml:space="preserve"> </w:t>
      </w:r>
      <w:r>
        <w:rPr>
          <w:color w:val="404040"/>
        </w:rPr>
        <w:t>Smlouvy</w:t>
      </w:r>
      <w:r>
        <w:rPr>
          <w:color w:val="404040"/>
          <w:spacing w:val="-3"/>
        </w:rPr>
        <w:t xml:space="preserve"> </w:t>
      </w:r>
      <w:r>
        <w:rPr>
          <w:color w:val="404040"/>
        </w:rPr>
        <w:t>(dále</w:t>
      </w:r>
      <w:r>
        <w:rPr>
          <w:color w:val="404040"/>
          <w:spacing w:val="-5"/>
        </w:rPr>
        <w:t xml:space="preserve"> </w:t>
      </w:r>
      <w:r>
        <w:rPr>
          <w:color w:val="404040"/>
        </w:rPr>
        <w:t>jen</w:t>
      </w:r>
      <w:r>
        <w:rPr>
          <w:color w:val="404040"/>
          <w:spacing w:val="-5"/>
        </w:rPr>
        <w:t xml:space="preserve"> </w:t>
      </w:r>
      <w:r>
        <w:rPr>
          <w:color w:val="404040"/>
          <w:spacing w:val="-2"/>
        </w:rPr>
        <w:t>„</w:t>
      </w:r>
      <w:r>
        <w:rPr>
          <w:b/>
          <w:color w:val="404040"/>
          <w:spacing w:val="-2"/>
        </w:rPr>
        <w:t>Stěhování</w:t>
      </w:r>
      <w:r>
        <w:rPr>
          <w:color w:val="404040"/>
          <w:spacing w:val="-2"/>
        </w:rPr>
        <w:t>“)</w:t>
      </w:r>
    </w:p>
    <w:p w14:paraId="4EE2A47F" w14:textId="77777777" w:rsidR="005A2FD0" w:rsidRDefault="00AC7CD8">
      <w:pPr>
        <w:pStyle w:val="Zkladntext"/>
        <w:spacing w:before="196"/>
        <w:ind w:left="703"/>
      </w:pPr>
      <w:r>
        <w:rPr>
          <w:color w:val="404040"/>
          <w:spacing w:val="-2"/>
        </w:rPr>
        <w:t>(plnění</w:t>
      </w:r>
      <w:r>
        <w:rPr>
          <w:color w:val="404040"/>
          <w:spacing w:val="-8"/>
        </w:rPr>
        <w:t xml:space="preserve"> </w:t>
      </w:r>
      <w:r>
        <w:rPr>
          <w:color w:val="404040"/>
          <w:spacing w:val="-2"/>
        </w:rPr>
        <w:t>uvedená</w:t>
      </w:r>
      <w:r>
        <w:rPr>
          <w:color w:val="404040"/>
          <w:spacing w:val="-8"/>
        </w:rPr>
        <w:t xml:space="preserve"> </w:t>
      </w:r>
      <w:r>
        <w:rPr>
          <w:color w:val="404040"/>
          <w:spacing w:val="-2"/>
        </w:rPr>
        <w:t>pod</w:t>
      </w:r>
      <w:r>
        <w:rPr>
          <w:color w:val="404040"/>
          <w:spacing w:val="-7"/>
        </w:rPr>
        <w:t xml:space="preserve"> </w:t>
      </w:r>
      <w:r>
        <w:rPr>
          <w:color w:val="404040"/>
          <w:spacing w:val="-2"/>
        </w:rPr>
        <w:t>písm.</w:t>
      </w:r>
      <w:r>
        <w:rPr>
          <w:color w:val="404040"/>
          <w:spacing w:val="-7"/>
        </w:rPr>
        <w:t xml:space="preserve"> </w:t>
      </w:r>
      <w:r>
        <w:rPr>
          <w:color w:val="404040"/>
          <w:spacing w:val="-2"/>
        </w:rPr>
        <w:t>a)</w:t>
      </w:r>
      <w:r>
        <w:rPr>
          <w:color w:val="404040"/>
          <w:spacing w:val="-7"/>
        </w:rPr>
        <w:t xml:space="preserve"> </w:t>
      </w:r>
      <w:r>
        <w:rPr>
          <w:color w:val="404040"/>
          <w:spacing w:val="-2"/>
        </w:rPr>
        <w:t>až</w:t>
      </w:r>
      <w:r>
        <w:rPr>
          <w:color w:val="404040"/>
          <w:spacing w:val="-6"/>
        </w:rPr>
        <w:t xml:space="preserve"> </w:t>
      </w:r>
      <w:r>
        <w:rPr>
          <w:color w:val="404040"/>
          <w:spacing w:val="-2"/>
        </w:rPr>
        <w:t>e)</w:t>
      </w:r>
      <w:r>
        <w:rPr>
          <w:color w:val="404040"/>
          <w:spacing w:val="-7"/>
        </w:rPr>
        <w:t xml:space="preserve"> </w:t>
      </w:r>
      <w:r>
        <w:rPr>
          <w:color w:val="404040"/>
          <w:spacing w:val="-2"/>
        </w:rPr>
        <w:t>tohoto</w:t>
      </w:r>
      <w:r>
        <w:rPr>
          <w:color w:val="404040"/>
          <w:spacing w:val="-8"/>
        </w:rPr>
        <w:t xml:space="preserve"> </w:t>
      </w:r>
      <w:r>
        <w:rPr>
          <w:color w:val="404040"/>
          <w:spacing w:val="-2"/>
        </w:rPr>
        <w:t>odstavce</w:t>
      </w:r>
      <w:r>
        <w:rPr>
          <w:color w:val="404040"/>
          <w:spacing w:val="-7"/>
        </w:rPr>
        <w:t xml:space="preserve"> </w:t>
      </w:r>
      <w:r>
        <w:rPr>
          <w:color w:val="404040"/>
          <w:spacing w:val="-2"/>
        </w:rPr>
        <w:t>dále</w:t>
      </w:r>
      <w:r>
        <w:rPr>
          <w:color w:val="404040"/>
          <w:spacing w:val="-8"/>
        </w:rPr>
        <w:t xml:space="preserve"> </w:t>
      </w:r>
      <w:r>
        <w:rPr>
          <w:color w:val="404040"/>
          <w:spacing w:val="-2"/>
        </w:rPr>
        <w:t>společně</w:t>
      </w:r>
      <w:r>
        <w:rPr>
          <w:color w:val="404040"/>
          <w:spacing w:val="-8"/>
        </w:rPr>
        <w:t xml:space="preserve"> </w:t>
      </w:r>
      <w:r>
        <w:rPr>
          <w:color w:val="404040"/>
          <w:spacing w:val="-2"/>
        </w:rPr>
        <w:t>jako</w:t>
      </w:r>
      <w:r>
        <w:rPr>
          <w:color w:val="404040"/>
          <w:spacing w:val="-10"/>
        </w:rPr>
        <w:t xml:space="preserve"> </w:t>
      </w:r>
      <w:r>
        <w:rPr>
          <w:color w:val="404040"/>
          <w:spacing w:val="-2"/>
        </w:rPr>
        <w:t>„</w:t>
      </w:r>
      <w:r>
        <w:rPr>
          <w:b/>
          <w:color w:val="404040"/>
          <w:spacing w:val="-2"/>
        </w:rPr>
        <w:t>Předmět</w:t>
      </w:r>
      <w:r>
        <w:rPr>
          <w:b/>
          <w:color w:val="404040"/>
          <w:spacing w:val="-6"/>
        </w:rPr>
        <w:t xml:space="preserve"> </w:t>
      </w:r>
      <w:r>
        <w:rPr>
          <w:b/>
          <w:color w:val="404040"/>
          <w:spacing w:val="-2"/>
        </w:rPr>
        <w:t>plnění</w:t>
      </w:r>
      <w:r>
        <w:rPr>
          <w:color w:val="404040"/>
          <w:spacing w:val="-2"/>
        </w:rPr>
        <w:t>“).</w:t>
      </w:r>
    </w:p>
    <w:p w14:paraId="67CD8269" w14:textId="77777777" w:rsidR="005A2FD0" w:rsidRDefault="00AC7CD8">
      <w:pPr>
        <w:pStyle w:val="Odstavecseseznamem"/>
        <w:numPr>
          <w:ilvl w:val="1"/>
          <w:numId w:val="54"/>
        </w:numPr>
        <w:tabs>
          <w:tab w:val="left" w:pos="700"/>
          <w:tab w:val="left" w:pos="703"/>
        </w:tabs>
        <w:spacing w:before="196" w:line="312" w:lineRule="auto"/>
        <w:ind w:right="938"/>
        <w:jc w:val="both"/>
      </w:pPr>
      <w:r>
        <w:rPr>
          <w:color w:val="404040"/>
        </w:rPr>
        <w:t>V</w:t>
      </w:r>
      <w:r>
        <w:rPr>
          <w:color w:val="404040"/>
          <w:spacing w:val="-7"/>
        </w:rPr>
        <w:t xml:space="preserve"> </w:t>
      </w:r>
      <w:r>
        <w:rPr>
          <w:color w:val="404040"/>
        </w:rPr>
        <w:t>případě</w:t>
      </w:r>
      <w:r>
        <w:rPr>
          <w:color w:val="404040"/>
          <w:spacing w:val="-9"/>
        </w:rPr>
        <w:t xml:space="preserve"> </w:t>
      </w:r>
      <w:r>
        <w:rPr>
          <w:color w:val="404040"/>
        </w:rPr>
        <w:t>zájmu</w:t>
      </w:r>
      <w:r>
        <w:rPr>
          <w:color w:val="404040"/>
          <w:spacing w:val="-11"/>
        </w:rPr>
        <w:t xml:space="preserve"> </w:t>
      </w:r>
      <w:r>
        <w:rPr>
          <w:color w:val="404040"/>
        </w:rPr>
        <w:t>Objednatele</w:t>
      </w:r>
      <w:r>
        <w:rPr>
          <w:color w:val="404040"/>
          <w:spacing w:val="-6"/>
        </w:rPr>
        <w:t xml:space="preserve"> </w:t>
      </w:r>
      <w:r>
        <w:rPr>
          <w:color w:val="404040"/>
        </w:rPr>
        <w:t>o</w:t>
      </w:r>
      <w:r>
        <w:rPr>
          <w:color w:val="404040"/>
          <w:spacing w:val="-9"/>
        </w:rPr>
        <w:t xml:space="preserve"> </w:t>
      </w:r>
      <w:r>
        <w:rPr>
          <w:color w:val="404040"/>
        </w:rPr>
        <w:t>poskytování</w:t>
      </w:r>
      <w:r>
        <w:rPr>
          <w:color w:val="404040"/>
          <w:spacing w:val="-7"/>
        </w:rPr>
        <w:t xml:space="preserve"> </w:t>
      </w:r>
      <w:r>
        <w:rPr>
          <w:color w:val="404040"/>
        </w:rPr>
        <w:t>jakéhokoliv</w:t>
      </w:r>
      <w:r>
        <w:rPr>
          <w:color w:val="404040"/>
          <w:spacing w:val="-6"/>
        </w:rPr>
        <w:t xml:space="preserve"> </w:t>
      </w:r>
      <w:r>
        <w:rPr>
          <w:color w:val="404040"/>
        </w:rPr>
        <w:t>plnění</w:t>
      </w:r>
      <w:r>
        <w:rPr>
          <w:color w:val="404040"/>
          <w:spacing w:val="-7"/>
        </w:rPr>
        <w:t xml:space="preserve"> </w:t>
      </w:r>
      <w:r>
        <w:rPr>
          <w:color w:val="404040"/>
        </w:rPr>
        <w:t>dle</w:t>
      </w:r>
      <w:r>
        <w:rPr>
          <w:color w:val="404040"/>
          <w:spacing w:val="-7"/>
        </w:rPr>
        <w:t xml:space="preserve"> </w:t>
      </w:r>
      <w:r>
        <w:rPr>
          <w:color w:val="404040"/>
        </w:rPr>
        <w:t>odst.</w:t>
      </w:r>
      <w:r>
        <w:rPr>
          <w:color w:val="404040"/>
          <w:spacing w:val="-6"/>
        </w:rPr>
        <w:t xml:space="preserve"> </w:t>
      </w:r>
      <w:r>
        <w:rPr>
          <w:color w:val="404040"/>
        </w:rPr>
        <w:t>1.1</w:t>
      </w:r>
      <w:r>
        <w:rPr>
          <w:color w:val="404040"/>
          <w:spacing w:val="-6"/>
        </w:rPr>
        <w:t xml:space="preserve"> </w:t>
      </w:r>
      <w:r>
        <w:rPr>
          <w:color w:val="404040"/>
        </w:rPr>
        <w:t>písm.</w:t>
      </w:r>
      <w:r>
        <w:rPr>
          <w:color w:val="404040"/>
          <w:spacing w:val="-7"/>
        </w:rPr>
        <w:t xml:space="preserve"> </w:t>
      </w:r>
      <w:r>
        <w:rPr>
          <w:color w:val="404040"/>
        </w:rPr>
        <w:t>b)</w:t>
      </w:r>
      <w:r>
        <w:rPr>
          <w:color w:val="404040"/>
          <w:spacing w:val="-8"/>
        </w:rPr>
        <w:t xml:space="preserve"> </w:t>
      </w:r>
      <w:r>
        <w:rPr>
          <w:color w:val="404040"/>
        </w:rPr>
        <w:t>až</w:t>
      </w:r>
      <w:r>
        <w:rPr>
          <w:color w:val="404040"/>
          <w:spacing w:val="-8"/>
        </w:rPr>
        <w:t xml:space="preserve"> </w:t>
      </w:r>
      <w:r>
        <w:rPr>
          <w:color w:val="404040"/>
        </w:rPr>
        <w:t>e) tohoto článku Smlouvy, zašle Objednatel Dodavateli výzvu k</w:t>
      </w:r>
      <w:r>
        <w:rPr>
          <w:color w:val="404040"/>
          <w:spacing w:val="-3"/>
        </w:rPr>
        <w:t xml:space="preserve"> </w:t>
      </w:r>
      <w:r>
        <w:rPr>
          <w:color w:val="404040"/>
        </w:rPr>
        <w:t>plnění s uvedením termínu zahájení poskytování a/nebo termínu dokončení/dodání (dle relevance) daného plnění (pro účel této Smlouvy dále jen „</w:t>
      </w:r>
      <w:r>
        <w:rPr>
          <w:b/>
          <w:color w:val="404040"/>
        </w:rPr>
        <w:t>Objednávka</w:t>
      </w:r>
      <w:r>
        <w:rPr>
          <w:color w:val="404040"/>
        </w:rPr>
        <w:t>“). Na základě doručení Objednávky Dodavateli</w:t>
      </w:r>
      <w:r>
        <w:rPr>
          <w:color w:val="404040"/>
          <w:spacing w:val="-13"/>
        </w:rPr>
        <w:t xml:space="preserve"> </w:t>
      </w:r>
      <w:r>
        <w:rPr>
          <w:color w:val="404040"/>
        </w:rPr>
        <w:t>je</w:t>
      </w:r>
      <w:r>
        <w:rPr>
          <w:color w:val="404040"/>
          <w:spacing w:val="-15"/>
        </w:rPr>
        <w:t xml:space="preserve"> </w:t>
      </w:r>
      <w:r>
        <w:rPr>
          <w:color w:val="404040"/>
        </w:rPr>
        <w:t>Dodavatel</w:t>
      </w:r>
      <w:r>
        <w:rPr>
          <w:color w:val="404040"/>
          <w:spacing w:val="-15"/>
        </w:rPr>
        <w:t xml:space="preserve"> </w:t>
      </w:r>
      <w:r>
        <w:rPr>
          <w:color w:val="404040"/>
        </w:rPr>
        <w:t>povinen</w:t>
      </w:r>
      <w:r>
        <w:rPr>
          <w:color w:val="404040"/>
          <w:spacing w:val="-12"/>
        </w:rPr>
        <w:t xml:space="preserve"> </w:t>
      </w:r>
      <w:r>
        <w:rPr>
          <w:color w:val="404040"/>
        </w:rPr>
        <w:t>poskytnout</w:t>
      </w:r>
      <w:r>
        <w:rPr>
          <w:color w:val="404040"/>
          <w:spacing w:val="-13"/>
        </w:rPr>
        <w:t xml:space="preserve"> </w:t>
      </w:r>
      <w:r>
        <w:rPr>
          <w:color w:val="404040"/>
        </w:rPr>
        <w:t>dané</w:t>
      </w:r>
      <w:r>
        <w:rPr>
          <w:color w:val="404040"/>
          <w:spacing w:val="-15"/>
        </w:rPr>
        <w:t xml:space="preserve"> </w:t>
      </w:r>
      <w:r>
        <w:rPr>
          <w:color w:val="404040"/>
        </w:rPr>
        <w:t>plnění</w:t>
      </w:r>
      <w:r>
        <w:rPr>
          <w:color w:val="404040"/>
          <w:spacing w:val="-12"/>
        </w:rPr>
        <w:t xml:space="preserve"> </w:t>
      </w:r>
      <w:r>
        <w:rPr>
          <w:color w:val="404040"/>
        </w:rPr>
        <w:t>ve</w:t>
      </w:r>
      <w:r>
        <w:rPr>
          <w:color w:val="404040"/>
          <w:spacing w:val="-15"/>
        </w:rPr>
        <w:t xml:space="preserve"> </w:t>
      </w:r>
      <w:r>
        <w:rPr>
          <w:color w:val="404040"/>
        </w:rPr>
        <w:t>stanoveném</w:t>
      </w:r>
      <w:r>
        <w:rPr>
          <w:color w:val="404040"/>
          <w:spacing w:val="-13"/>
        </w:rPr>
        <w:t xml:space="preserve"> </w:t>
      </w:r>
      <w:r>
        <w:rPr>
          <w:color w:val="404040"/>
        </w:rPr>
        <w:t>termínu.</w:t>
      </w:r>
      <w:r>
        <w:rPr>
          <w:color w:val="404040"/>
          <w:spacing w:val="-13"/>
        </w:rPr>
        <w:t xml:space="preserve"> </w:t>
      </w:r>
      <w:r>
        <w:rPr>
          <w:color w:val="404040"/>
        </w:rPr>
        <w:t xml:space="preserve">Smluvní strany pro vyloučení pochybností sjednávají, že Objednatel není povinen možnosti objednat plnění uvedená v odst. 1.1 písm. b) až e) </w:t>
      </w:r>
      <w:r>
        <w:rPr>
          <w:color w:val="404040"/>
        </w:rPr>
        <w:t>tohoto článku Smlouvy využít. Maximální rozsah jednotlivých plnění uvedených v</w:t>
      </w:r>
      <w:r>
        <w:rPr>
          <w:color w:val="404040"/>
          <w:spacing w:val="-1"/>
        </w:rPr>
        <w:t xml:space="preserve"> </w:t>
      </w:r>
      <w:r>
        <w:rPr>
          <w:color w:val="404040"/>
        </w:rPr>
        <w:t xml:space="preserve">odst. 1.1 písm. b) až e) tohoto článku Smlouvy, který je Objednatel oprávněn objednat, je uvedený v Příloze č. 2 Smlouvy (tzv. </w:t>
      </w:r>
      <w:r>
        <w:rPr>
          <w:b/>
          <w:color w:val="404040"/>
        </w:rPr>
        <w:t>negarantovaný odběr</w:t>
      </w:r>
      <w:r>
        <w:rPr>
          <w:color w:val="404040"/>
        </w:rPr>
        <w:t>). Objednávky budou vystavovány a zasílány prostřednictvím kontaktních osob ve věcech technických dle čl. 8 odst. 8.3 Smlouvy.</w:t>
      </w:r>
    </w:p>
    <w:p w14:paraId="5210F406" w14:textId="77777777" w:rsidR="005A2FD0" w:rsidRDefault="00AC7CD8">
      <w:pPr>
        <w:pStyle w:val="Odstavecseseznamem"/>
        <w:numPr>
          <w:ilvl w:val="1"/>
          <w:numId w:val="54"/>
        </w:numPr>
        <w:tabs>
          <w:tab w:val="left" w:pos="700"/>
          <w:tab w:val="left" w:pos="703"/>
        </w:tabs>
        <w:spacing w:before="121" w:line="312" w:lineRule="auto"/>
        <w:ind w:right="935"/>
        <w:jc w:val="both"/>
      </w:pPr>
      <w:r>
        <w:rPr>
          <w:color w:val="404040"/>
        </w:rPr>
        <w:t>V</w:t>
      </w:r>
      <w:r>
        <w:rPr>
          <w:color w:val="404040"/>
          <w:spacing w:val="-1"/>
        </w:rPr>
        <w:t xml:space="preserve"> </w:t>
      </w:r>
      <w:r>
        <w:rPr>
          <w:color w:val="404040"/>
        </w:rPr>
        <w:t>případě Servisních služeb dle odst. 1.1 písm. c) je Objednatel před vystavením Objednávky oprávněn konzultovat s</w:t>
      </w:r>
      <w:r>
        <w:rPr>
          <w:color w:val="404040"/>
          <w:spacing w:val="-1"/>
        </w:rPr>
        <w:t xml:space="preserve"> </w:t>
      </w:r>
      <w:r>
        <w:rPr>
          <w:color w:val="404040"/>
        </w:rPr>
        <w:t>Dodavatelem prostřednictvím kontaktních osob ve věcech</w:t>
      </w:r>
      <w:r>
        <w:rPr>
          <w:color w:val="404040"/>
          <w:spacing w:val="-11"/>
        </w:rPr>
        <w:t xml:space="preserve"> </w:t>
      </w:r>
      <w:r>
        <w:rPr>
          <w:color w:val="404040"/>
        </w:rPr>
        <w:t>technických</w:t>
      </w:r>
      <w:r>
        <w:rPr>
          <w:color w:val="404040"/>
          <w:spacing w:val="-11"/>
        </w:rPr>
        <w:t xml:space="preserve"> </w:t>
      </w:r>
      <w:r>
        <w:rPr>
          <w:color w:val="404040"/>
        </w:rPr>
        <w:t>dle</w:t>
      </w:r>
      <w:r>
        <w:rPr>
          <w:color w:val="404040"/>
          <w:spacing w:val="-9"/>
        </w:rPr>
        <w:t xml:space="preserve"> </w:t>
      </w:r>
      <w:r>
        <w:rPr>
          <w:color w:val="404040"/>
        </w:rPr>
        <w:t>čl.</w:t>
      </w:r>
      <w:r>
        <w:rPr>
          <w:color w:val="404040"/>
          <w:spacing w:val="-7"/>
        </w:rPr>
        <w:t xml:space="preserve"> </w:t>
      </w:r>
      <w:r>
        <w:rPr>
          <w:color w:val="404040"/>
        </w:rPr>
        <w:t>8</w:t>
      </w:r>
      <w:r>
        <w:rPr>
          <w:color w:val="404040"/>
          <w:spacing w:val="-11"/>
        </w:rPr>
        <w:t xml:space="preserve"> </w:t>
      </w:r>
      <w:r>
        <w:rPr>
          <w:color w:val="404040"/>
        </w:rPr>
        <w:t>odst.</w:t>
      </w:r>
      <w:r>
        <w:rPr>
          <w:color w:val="404040"/>
          <w:spacing w:val="-10"/>
        </w:rPr>
        <w:t xml:space="preserve"> </w:t>
      </w:r>
      <w:r>
        <w:rPr>
          <w:color w:val="404040"/>
        </w:rPr>
        <w:t>8.3</w:t>
      </w:r>
      <w:r>
        <w:rPr>
          <w:color w:val="404040"/>
          <w:spacing w:val="-11"/>
        </w:rPr>
        <w:t xml:space="preserve"> </w:t>
      </w:r>
      <w:r>
        <w:rPr>
          <w:color w:val="404040"/>
        </w:rPr>
        <w:t>Smlouvy</w:t>
      </w:r>
      <w:r>
        <w:rPr>
          <w:color w:val="404040"/>
          <w:spacing w:val="-10"/>
        </w:rPr>
        <w:t xml:space="preserve"> </w:t>
      </w:r>
      <w:r>
        <w:rPr>
          <w:color w:val="404040"/>
        </w:rPr>
        <w:t>specifikaci,</w:t>
      </w:r>
      <w:r>
        <w:rPr>
          <w:color w:val="404040"/>
          <w:spacing w:val="-10"/>
        </w:rPr>
        <w:t xml:space="preserve"> </w:t>
      </w:r>
      <w:r>
        <w:rPr>
          <w:color w:val="404040"/>
        </w:rPr>
        <w:t>rozsah,</w:t>
      </w:r>
      <w:r>
        <w:rPr>
          <w:color w:val="404040"/>
          <w:spacing w:val="-10"/>
        </w:rPr>
        <w:t xml:space="preserve"> </w:t>
      </w:r>
      <w:r>
        <w:rPr>
          <w:color w:val="404040"/>
        </w:rPr>
        <w:t>termín</w:t>
      </w:r>
      <w:r>
        <w:rPr>
          <w:color w:val="404040"/>
          <w:spacing w:val="-14"/>
        </w:rPr>
        <w:t xml:space="preserve"> </w:t>
      </w:r>
      <w:r>
        <w:rPr>
          <w:color w:val="404040"/>
        </w:rPr>
        <w:t>/</w:t>
      </w:r>
      <w:r>
        <w:rPr>
          <w:color w:val="404040"/>
          <w:spacing w:val="-10"/>
        </w:rPr>
        <w:t xml:space="preserve"> </w:t>
      </w:r>
      <w:r>
        <w:rPr>
          <w:color w:val="404040"/>
        </w:rPr>
        <w:t>harmonogram, pracnost, cenu a případně další náležitosti požadovaných Servisních služeb. Výstup těchto konzultací bude vždy v písemné formě.</w:t>
      </w:r>
    </w:p>
    <w:p w14:paraId="6F6E6A03" w14:textId="77777777" w:rsidR="005A2FD0" w:rsidRDefault="00AC7CD8">
      <w:pPr>
        <w:pStyle w:val="Odstavecseseznamem"/>
        <w:numPr>
          <w:ilvl w:val="1"/>
          <w:numId w:val="54"/>
        </w:numPr>
        <w:tabs>
          <w:tab w:val="left" w:pos="701"/>
          <w:tab w:val="left" w:pos="704"/>
        </w:tabs>
        <w:spacing w:line="312" w:lineRule="auto"/>
        <w:ind w:left="704" w:right="934"/>
        <w:jc w:val="both"/>
      </w:pPr>
      <w:r>
        <w:rPr>
          <w:color w:val="404040"/>
        </w:rPr>
        <w:t>Po</w:t>
      </w:r>
      <w:r>
        <w:rPr>
          <w:color w:val="404040"/>
          <w:spacing w:val="-6"/>
        </w:rPr>
        <w:t xml:space="preserve"> </w:t>
      </w:r>
      <w:r>
        <w:rPr>
          <w:color w:val="404040"/>
        </w:rPr>
        <w:t>uzavření</w:t>
      </w:r>
      <w:r>
        <w:rPr>
          <w:color w:val="404040"/>
          <w:spacing w:val="-5"/>
        </w:rPr>
        <w:t xml:space="preserve"> </w:t>
      </w:r>
      <w:r>
        <w:rPr>
          <w:color w:val="404040"/>
        </w:rPr>
        <w:t>Smlouvy</w:t>
      </w:r>
      <w:r>
        <w:rPr>
          <w:color w:val="404040"/>
          <w:spacing w:val="-8"/>
        </w:rPr>
        <w:t xml:space="preserve"> </w:t>
      </w:r>
      <w:r>
        <w:rPr>
          <w:color w:val="404040"/>
        </w:rPr>
        <w:t>sdělí</w:t>
      </w:r>
      <w:r>
        <w:rPr>
          <w:color w:val="404040"/>
          <w:spacing w:val="-5"/>
        </w:rPr>
        <w:t xml:space="preserve"> </w:t>
      </w:r>
      <w:r>
        <w:rPr>
          <w:color w:val="404040"/>
        </w:rPr>
        <w:t>Objednatel</w:t>
      </w:r>
      <w:r>
        <w:rPr>
          <w:color w:val="404040"/>
          <w:spacing w:val="-7"/>
        </w:rPr>
        <w:t xml:space="preserve"> </w:t>
      </w:r>
      <w:r>
        <w:rPr>
          <w:color w:val="404040"/>
        </w:rPr>
        <w:t>Dodavateli</w:t>
      </w:r>
      <w:r>
        <w:rPr>
          <w:color w:val="404040"/>
          <w:spacing w:val="-7"/>
        </w:rPr>
        <w:t xml:space="preserve"> </w:t>
      </w:r>
      <w:r>
        <w:rPr>
          <w:color w:val="404040"/>
        </w:rPr>
        <w:t>tzv.</w:t>
      </w:r>
      <w:r>
        <w:rPr>
          <w:color w:val="404040"/>
          <w:spacing w:val="-5"/>
        </w:rPr>
        <w:t xml:space="preserve"> </w:t>
      </w:r>
      <w:r>
        <w:rPr>
          <w:color w:val="404040"/>
        </w:rPr>
        <w:t>číslo</w:t>
      </w:r>
      <w:r>
        <w:rPr>
          <w:color w:val="404040"/>
          <w:spacing w:val="-6"/>
        </w:rPr>
        <w:t xml:space="preserve"> </w:t>
      </w:r>
      <w:r>
        <w:rPr>
          <w:color w:val="404040"/>
        </w:rPr>
        <w:t>evidenční</w:t>
      </w:r>
      <w:r>
        <w:rPr>
          <w:color w:val="404040"/>
          <w:spacing w:val="-7"/>
        </w:rPr>
        <w:t xml:space="preserve"> </w:t>
      </w:r>
      <w:r>
        <w:rPr>
          <w:color w:val="404040"/>
        </w:rPr>
        <w:t>objednávky</w:t>
      </w:r>
      <w:r>
        <w:rPr>
          <w:color w:val="404040"/>
          <w:spacing w:val="-8"/>
        </w:rPr>
        <w:t xml:space="preserve"> </w:t>
      </w:r>
      <w:r>
        <w:rPr>
          <w:color w:val="404040"/>
        </w:rPr>
        <w:t>(EOBJ) na dodávku/poskytnutí plnění dle odst. 1.1 písm. a), která má pouze evidenční charakter pro Objednatele a nemá žádný vliv na plnění Smlouvy. Číslo EOBJ/Objednávky (dle relevance) musí být vždy uvedeno na faktuře [viz čl. 2 odst. 2.2 písm. b) části A i B Obchodních podmínek (dále jen „</w:t>
      </w:r>
      <w:r>
        <w:rPr>
          <w:b/>
          <w:color w:val="404040"/>
        </w:rPr>
        <w:t>OP</w:t>
      </w:r>
      <w:r>
        <w:rPr>
          <w:color w:val="404040"/>
        </w:rPr>
        <w:t xml:space="preserve">“), které </w:t>
      </w:r>
      <w:proofErr w:type="gramStart"/>
      <w:r>
        <w:rPr>
          <w:color w:val="404040"/>
        </w:rPr>
        <w:t>tvoří</w:t>
      </w:r>
      <w:proofErr w:type="gramEnd"/>
      <w:r>
        <w:rPr>
          <w:color w:val="404040"/>
        </w:rPr>
        <w:t xml:space="preserve"> Přílohu č. 4 této Smlouvy]. Neuvedení čísla</w:t>
      </w:r>
      <w:r>
        <w:rPr>
          <w:color w:val="404040"/>
          <w:spacing w:val="40"/>
        </w:rPr>
        <w:t xml:space="preserve"> </w:t>
      </w:r>
      <w:r>
        <w:rPr>
          <w:color w:val="404040"/>
        </w:rPr>
        <w:t>EOBJ/Objednávky</w:t>
      </w:r>
      <w:r>
        <w:rPr>
          <w:color w:val="404040"/>
          <w:spacing w:val="40"/>
        </w:rPr>
        <w:t xml:space="preserve"> </w:t>
      </w:r>
      <w:r>
        <w:rPr>
          <w:color w:val="404040"/>
        </w:rPr>
        <w:t>(dle</w:t>
      </w:r>
      <w:r>
        <w:rPr>
          <w:color w:val="404040"/>
          <w:spacing w:val="40"/>
        </w:rPr>
        <w:t xml:space="preserve"> </w:t>
      </w:r>
      <w:r>
        <w:rPr>
          <w:color w:val="404040"/>
        </w:rPr>
        <w:t>relevance)</w:t>
      </w:r>
      <w:r>
        <w:rPr>
          <w:color w:val="404040"/>
          <w:spacing w:val="39"/>
        </w:rPr>
        <w:t xml:space="preserve"> </w:t>
      </w:r>
      <w:r>
        <w:rPr>
          <w:color w:val="404040"/>
        </w:rPr>
        <w:t>na</w:t>
      </w:r>
      <w:r>
        <w:rPr>
          <w:color w:val="404040"/>
          <w:spacing w:val="34"/>
        </w:rPr>
        <w:t xml:space="preserve"> </w:t>
      </w:r>
      <w:r>
        <w:rPr>
          <w:color w:val="404040"/>
        </w:rPr>
        <w:t>faktuře</w:t>
      </w:r>
      <w:r>
        <w:rPr>
          <w:color w:val="404040"/>
          <w:spacing w:val="29"/>
        </w:rPr>
        <w:t xml:space="preserve"> </w:t>
      </w:r>
      <w:r>
        <w:rPr>
          <w:color w:val="404040"/>
        </w:rPr>
        <w:t>je</w:t>
      </w:r>
      <w:r>
        <w:rPr>
          <w:color w:val="404040"/>
          <w:spacing w:val="32"/>
        </w:rPr>
        <w:t xml:space="preserve"> </w:t>
      </w:r>
      <w:r>
        <w:rPr>
          <w:color w:val="404040"/>
        </w:rPr>
        <w:t>důvodem</w:t>
      </w:r>
      <w:r>
        <w:rPr>
          <w:color w:val="404040"/>
          <w:spacing w:val="38"/>
        </w:rPr>
        <w:t xml:space="preserve"> </w:t>
      </w:r>
      <w:r>
        <w:rPr>
          <w:color w:val="404040"/>
        </w:rPr>
        <w:t>k</w:t>
      </w:r>
      <w:r>
        <w:rPr>
          <w:color w:val="404040"/>
          <w:spacing w:val="-15"/>
        </w:rPr>
        <w:t xml:space="preserve"> </w:t>
      </w:r>
      <w:r>
        <w:rPr>
          <w:color w:val="404040"/>
        </w:rPr>
        <w:t>neproplacení</w:t>
      </w:r>
      <w:r>
        <w:rPr>
          <w:color w:val="404040"/>
          <w:spacing w:val="34"/>
        </w:rPr>
        <w:t xml:space="preserve"> </w:t>
      </w:r>
      <w:r>
        <w:rPr>
          <w:color w:val="404040"/>
        </w:rPr>
        <w:t>faktury a</w:t>
      </w:r>
      <w:r>
        <w:rPr>
          <w:color w:val="404040"/>
          <w:spacing w:val="-13"/>
        </w:rPr>
        <w:t xml:space="preserve"> </w:t>
      </w:r>
      <w:r>
        <w:rPr>
          <w:color w:val="404040"/>
        </w:rPr>
        <w:t>jejímu oprávněnému vrácení Dodavateli ve smyslu ustanovení čl. 2 odst. 2.7 části A, resp. čl. 2 odst. 2.6 části B OP.</w:t>
      </w:r>
    </w:p>
    <w:p w14:paraId="79E5DB24" w14:textId="77777777" w:rsidR="005A2FD0" w:rsidRDefault="00AC7CD8">
      <w:pPr>
        <w:pStyle w:val="Odstavecseseznamem"/>
        <w:numPr>
          <w:ilvl w:val="1"/>
          <w:numId w:val="54"/>
        </w:numPr>
        <w:tabs>
          <w:tab w:val="left" w:pos="703"/>
          <w:tab w:val="left" w:pos="705"/>
        </w:tabs>
        <w:spacing w:before="119" w:line="312" w:lineRule="auto"/>
        <w:ind w:left="705" w:right="937" w:hanging="566"/>
        <w:jc w:val="both"/>
      </w:pPr>
      <w:r>
        <w:rPr>
          <w:color w:val="404040"/>
        </w:rPr>
        <w:t>Dodavatel se zavazuje dodat/poskytovat Předmět plnění ve sjednaném druhu,</w:t>
      </w:r>
      <w:r>
        <w:rPr>
          <w:color w:val="404040"/>
          <w:spacing w:val="-16"/>
        </w:rPr>
        <w:t xml:space="preserve"> </w:t>
      </w:r>
      <w:r>
        <w:rPr>
          <w:color w:val="404040"/>
        </w:rPr>
        <w:t>kvalitě (včetně</w:t>
      </w:r>
      <w:r>
        <w:rPr>
          <w:color w:val="404040"/>
          <w:spacing w:val="-16"/>
        </w:rPr>
        <w:t xml:space="preserve"> </w:t>
      </w:r>
      <w:r>
        <w:rPr>
          <w:color w:val="404040"/>
        </w:rPr>
        <w:t>vymíněných</w:t>
      </w:r>
      <w:r>
        <w:rPr>
          <w:color w:val="404040"/>
          <w:spacing w:val="-15"/>
        </w:rPr>
        <w:t xml:space="preserve"> </w:t>
      </w:r>
      <w:r>
        <w:rPr>
          <w:color w:val="404040"/>
        </w:rPr>
        <w:t>vlastností),</w:t>
      </w:r>
      <w:r>
        <w:rPr>
          <w:color w:val="404040"/>
          <w:spacing w:val="-15"/>
        </w:rPr>
        <w:t xml:space="preserve"> </w:t>
      </w:r>
      <w:r>
        <w:rPr>
          <w:color w:val="404040"/>
        </w:rPr>
        <w:t>čase</w:t>
      </w:r>
      <w:r>
        <w:rPr>
          <w:color w:val="404040"/>
          <w:spacing w:val="-16"/>
        </w:rPr>
        <w:t xml:space="preserve"> </w:t>
      </w:r>
      <w:r>
        <w:rPr>
          <w:color w:val="404040"/>
        </w:rPr>
        <w:t>a</w:t>
      </w:r>
      <w:r>
        <w:rPr>
          <w:color w:val="404040"/>
          <w:spacing w:val="-15"/>
        </w:rPr>
        <w:t xml:space="preserve"> </w:t>
      </w:r>
      <w:r>
        <w:rPr>
          <w:color w:val="404040"/>
        </w:rPr>
        <w:t>množství.</w:t>
      </w:r>
      <w:r>
        <w:rPr>
          <w:color w:val="404040"/>
          <w:spacing w:val="-15"/>
        </w:rPr>
        <w:t xml:space="preserve"> </w:t>
      </w:r>
      <w:r>
        <w:rPr>
          <w:color w:val="404040"/>
        </w:rPr>
        <w:t>Dodavatel</w:t>
      </w:r>
      <w:r>
        <w:rPr>
          <w:color w:val="404040"/>
          <w:spacing w:val="-15"/>
        </w:rPr>
        <w:t xml:space="preserve"> </w:t>
      </w:r>
      <w:r>
        <w:rPr>
          <w:color w:val="404040"/>
        </w:rPr>
        <w:t>se</w:t>
      </w:r>
      <w:r>
        <w:rPr>
          <w:color w:val="404040"/>
          <w:spacing w:val="-16"/>
        </w:rPr>
        <w:t xml:space="preserve"> </w:t>
      </w:r>
      <w:r>
        <w:rPr>
          <w:color w:val="404040"/>
        </w:rPr>
        <w:t>zavazuje</w:t>
      </w:r>
      <w:r>
        <w:rPr>
          <w:color w:val="404040"/>
          <w:spacing w:val="-15"/>
        </w:rPr>
        <w:t xml:space="preserve"> </w:t>
      </w:r>
      <w:r>
        <w:rPr>
          <w:color w:val="404040"/>
        </w:rPr>
        <w:t>dodat/poskytovat Předmět plnění v co nejlepším provedení a jakosti odpovídající aktuálnímu stavu technologického vývoje a poznání v dané kategorii, jakož i technickým</w:t>
      </w:r>
      <w:r>
        <w:rPr>
          <w:color w:val="404040"/>
          <w:spacing w:val="-16"/>
        </w:rPr>
        <w:t xml:space="preserve"> </w:t>
      </w:r>
      <w:r>
        <w:rPr>
          <w:color w:val="404040"/>
        </w:rPr>
        <w:t>požadavkům Objednatele vymezeným v Příloze č. 1 a Příloze č. 3 této Smlouvy.</w:t>
      </w:r>
    </w:p>
    <w:p w14:paraId="0214DD35" w14:textId="77777777" w:rsidR="005A2FD0" w:rsidRDefault="00AC7CD8">
      <w:pPr>
        <w:pStyle w:val="Odstavecseseznamem"/>
        <w:numPr>
          <w:ilvl w:val="1"/>
          <w:numId w:val="54"/>
        </w:numPr>
        <w:tabs>
          <w:tab w:val="left" w:pos="702"/>
          <w:tab w:val="left" w:pos="705"/>
        </w:tabs>
        <w:spacing w:line="312" w:lineRule="auto"/>
        <w:ind w:left="705" w:right="938"/>
        <w:jc w:val="both"/>
      </w:pPr>
      <w:r>
        <w:rPr>
          <w:color w:val="404040"/>
        </w:rPr>
        <w:t xml:space="preserve">Dodavatel se zavazuje dodat/poskytovat Předmět plnění za podmínek uvedených v této </w:t>
      </w:r>
      <w:r>
        <w:rPr>
          <w:color w:val="404040"/>
          <w:spacing w:val="-2"/>
        </w:rPr>
        <w:t>Smlouvě.</w:t>
      </w:r>
    </w:p>
    <w:p w14:paraId="7576E7BC" w14:textId="77777777" w:rsidR="005A2FD0" w:rsidRDefault="00AC7CD8">
      <w:pPr>
        <w:pStyle w:val="Odstavecseseznamem"/>
        <w:numPr>
          <w:ilvl w:val="1"/>
          <w:numId w:val="54"/>
        </w:numPr>
        <w:tabs>
          <w:tab w:val="left" w:pos="702"/>
          <w:tab w:val="left" w:pos="705"/>
        </w:tabs>
        <w:spacing w:line="312" w:lineRule="auto"/>
        <w:ind w:left="705" w:right="978"/>
        <w:jc w:val="both"/>
      </w:pPr>
      <w:proofErr w:type="gramStart"/>
      <w:r>
        <w:rPr>
          <w:color w:val="404040"/>
        </w:rPr>
        <w:t>Objednatel</w:t>
      </w:r>
      <w:r>
        <w:rPr>
          <w:color w:val="404040"/>
          <w:spacing w:val="40"/>
        </w:rPr>
        <w:t xml:space="preserve">  </w:t>
      </w:r>
      <w:r>
        <w:rPr>
          <w:color w:val="404040"/>
        </w:rPr>
        <w:t>se</w:t>
      </w:r>
      <w:proofErr w:type="gramEnd"/>
      <w:r>
        <w:rPr>
          <w:color w:val="404040"/>
          <w:spacing w:val="40"/>
        </w:rPr>
        <w:t xml:space="preserve">  </w:t>
      </w:r>
      <w:r>
        <w:rPr>
          <w:color w:val="404040"/>
        </w:rPr>
        <w:t>zavazuje</w:t>
      </w:r>
      <w:r>
        <w:rPr>
          <w:color w:val="404040"/>
          <w:spacing w:val="40"/>
        </w:rPr>
        <w:t xml:space="preserve">  </w:t>
      </w:r>
      <w:r>
        <w:rPr>
          <w:color w:val="404040"/>
        </w:rPr>
        <w:t>zaplatit</w:t>
      </w:r>
      <w:r>
        <w:rPr>
          <w:color w:val="404040"/>
          <w:spacing w:val="40"/>
        </w:rPr>
        <w:t xml:space="preserve">  </w:t>
      </w:r>
      <w:r>
        <w:rPr>
          <w:color w:val="404040"/>
        </w:rPr>
        <w:t>za</w:t>
      </w:r>
      <w:r>
        <w:rPr>
          <w:color w:val="404040"/>
          <w:spacing w:val="68"/>
        </w:rPr>
        <w:t xml:space="preserve"> </w:t>
      </w:r>
      <w:r>
        <w:rPr>
          <w:color w:val="404040"/>
        </w:rPr>
        <w:t>Předmět</w:t>
      </w:r>
      <w:r>
        <w:rPr>
          <w:color w:val="404040"/>
          <w:spacing w:val="69"/>
        </w:rPr>
        <w:t xml:space="preserve"> </w:t>
      </w:r>
      <w:r>
        <w:rPr>
          <w:color w:val="404040"/>
        </w:rPr>
        <w:t>plnění</w:t>
      </w:r>
      <w:r>
        <w:rPr>
          <w:color w:val="404040"/>
          <w:spacing w:val="69"/>
        </w:rPr>
        <w:t xml:space="preserve"> </w:t>
      </w:r>
      <w:r>
        <w:rPr>
          <w:color w:val="404040"/>
        </w:rPr>
        <w:t>skutečně</w:t>
      </w:r>
      <w:r>
        <w:rPr>
          <w:color w:val="404040"/>
          <w:spacing w:val="68"/>
        </w:rPr>
        <w:t xml:space="preserve"> </w:t>
      </w:r>
      <w:r>
        <w:rPr>
          <w:color w:val="404040"/>
        </w:rPr>
        <w:t>dodaný/poskytnutý v souladu s touto Smlouvou sjednanou cenu.</w:t>
      </w:r>
    </w:p>
    <w:p w14:paraId="6DA4FAF4" w14:textId="77777777" w:rsidR="005A2FD0" w:rsidRDefault="00AC7CD8">
      <w:pPr>
        <w:pStyle w:val="Zkladntext"/>
        <w:spacing w:before="2"/>
        <w:rPr>
          <w:sz w:val="18"/>
        </w:rPr>
      </w:pPr>
      <w:r>
        <w:rPr>
          <w:noProof/>
        </w:rPr>
        <mc:AlternateContent>
          <mc:Choice Requires="wps">
            <w:drawing>
              <wp:anchor distT="0" distB="0" distL="0" distR="0" simplePos="0" relativeHeight="487588864" behindDoc="1" locked="0" layoutInCell="1" allowOverlap="1" wp14:anchorId="524269EB" wp14:editId="58E64F03">
                <wp:simplePos x="0" y="0"/>
                <wp:positionH relativeFrom="page">
                  <wp:posOffset>808357</wp:posOffset>
                </wp:positionH>
                <wp:positionV relativeFrom="paragraph">
                  <wp:posOffset>148279</wp:posOffset>
                </wp:positionV>
                <wp:extent cx="629983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2D4C5340" id="Graphic 9" o:spid="_x0000_s1026" style="position:absolute;margin-left:63.65pt;margin-top:11.7pt;width:496.0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" path="m,l6299835,e" filled="f" strokecolor="#00afef" strokeweight="1pt">
                <v:path arrowok="t"/>
                <w10:wrap type="topAndBottom" anchorx="page"/>
              </v:shape>
            </w:pict>
          </mc:Fallback>
        </mc:AlternateContent>
      </w:r>
    </w:p>
    <w:p w14:paraId="6D3C4385" w14:textId="77777777" w:rsidR="005A2FD0" w:rsidRDefault="00AC7CD8">
      <w:pPr>
        <w:pStyle w:val="Zkladntext"/>
        <w:ind w:right="605"/>
        <w:jc w:val="right"/>
      </w:pPr>
      <w:r>
        <w:rPr>
          <w:spacing w:val="-10"/>
        </w:rPr>
        <w:t>3</w:t>
      </w:r>
    </w:p>
    <w:p w14:paraId="3BF74046"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17699A1E"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15">
        <w:r>
          <w:rPr>
            <w:sz w:val="16"/>
          </w:rPr>
          <w:t>info@nakit.cz,</w:t>
        </w:r>
      </w:hyperlink>
      <w:r>
        <w:rPr>
          <w:sz w:val="16"/>
        </w:rPr>
        <w:t xml:space="preserve"> +420 234 066 500, </w:t>
      </w:r>
      <w:hyperlink r:id="rId16">
        <w:r>
          <w:rPr>
            <w:sz w:val="16"/>
          </w:rPr>
          <w:t>www.nakit.cz</w:t>
        </w:r>
      </w:hyperlink>
    </w:p>
    <w:p w14:paraId="494A3ED3" w14:textId="77777777" w:rsidR="005A2FD0" w:rsidRDefault="005A2FD0">
      <w:pPr>
        <w:rPr>
          <w:sz w:val="16"/>
        </w:rPr>
        <w:sectPr w:rsidR="005A2FD0">
          <w:pgSz w:w="11920" w:h="16850"/>
          <w:pgMar w:top="1980" w:right="460" w:bottom="500" w:left="1140" w:header="680" w:footer="302" w:gutter="0"/>
          <w:cols w:space="708"/>
        </w:sectPr>
      </w:pPr>
    </w:p>
    <w:p w14:paraId="4058FAE5" w14:textId="77777777" w:rsidR="005A2FD0" w:rsidRDefault="005A2FD0">
      <w:pPr>
        <w:pStyle w:val="Zkladntext"/>
        <w:spacing w:before="39"/>
      </w:pPr>
    </w:p>
    <w:p w14:paraId="309DFFA7" w14:textId="77777777" w:rsidR="005A2FD0" w:rsidRDefault="00AC7CD8">
      <w:pPr>
        <w:pStyle w:val="Odstavecseseznamem"/>
        <w:numPr>
          <w:ilvl w:val="1"/>
          <w:numId w:val="54"/>
        </w:numPr>
        <w:tabs>
          <w:tab w:val="left" w:pos="700"/>
          <w:tab w:val="left" w:pos="702"/>
        </w:tabs>
        <w:spacing w:before="0" w:line="312" w:lineRule="auto"/>
        <w:ind w:left="702" w:right="978" w:hanging="566"/>
        <w:jc w:val="both"/>
      </w:pPr>
      <w:r>
        <w:rPr>
          <w:color w:val="404040"/>
        </w:rPr>
        <w:t>Účelem</w:t>
      </w:r>
      <w:r>
        <w:rPr>
          <w:color w:val="404040"/>
          <w:spacing w:val="39"/>
        </w:rPr>
        <w:t xml:space="preserve"> </w:t>
      </w:r>
      <w:r>
        <w:rPr>
          <w:color w:val="404040"/>
        </w:rPr>
        <w:t>této Smlouvy je zajistit provoz zařízení a systémů pro Ministerstvo vnitra České republiky, Nad Štolou 3, 170 34 Praha 7 (dále jen „</w:t>
      </w:r>
      <w:r>
        <w:rPr>
          <w:b/>
          <w:color w:val="404040"/>
        </w:rPr>
        <w:t>MV ČR</w:t>
      </w:r>
      <w:r>
        <w:rPr>
          <w:color w:val="404040"/>
        </w:rPr>
        <w:t>“) na</w:t>
      </w:r>
      <w:r>
        <w:rPr>
          <w:color w:val="404040"/>
          <w:spacing w:val="-3"/>
        </w:rPr>
        <w:t xml:space="preserve"> </w:t>
      </w:r>
      <w:r>
        <w:rPr>
          <w:color w:val="404040"/>
        </w:rPr>
        <w:t>základě dodávek Technologií a poskytnutí souvisejících služeb dle odst. 1.1 tohoto článku Smlouvy.</w:t>
      </w:r>
    </w:p>
    <w:p w14:paraId="3865890D" w14:textId="77777777" w:rsidR="005A2FD0" w:rsidRDefault="00AC7CD8">
      <w:pPr>
        <w:pStyle w:val="Odstavecseseznamem"/>
        <w:numPr>
          <w:ilvl w:val="1"/>
          <w:numId w:val="54"/>
        </w:numPr>
        <w:tabs>
          <w:tab w:val="left" w:pos="699"/>
          <w:tab w:val="left" w:pos="702"/>
        </w:tabs>
        <w:spacing w:line="312" w:lineRule="auto"/>
        <w:ind w:left="702" w:right="977"/>
        <w:jc w:val="both"/>
      </w:pPr>
      <w:r>
        <w:rPr>
          <w:color w:val="404040"/>
        </w:rPr>
        <w:t>Dodavatel podpisem této</w:t>
      </w:r>
      <w:r>
        <w:rPr>
          <w:color w:val="404040"/>
          <w:spacing w:val="-2"/>
        </w:rPr>
        <w:t xml:space="preserve"> </w:t>
      </w:r>
      <w:r>
        <w:rPr>
          <w:color w:val="404040"/>
        </w:rPr>
        <w:t>Smlouvy akceptuje, že Technologie se stanou</w:t>
      </w:r>
      <w:r>
        <w:rPr>
          <w:color w:val="404040"/>
          <w:spacing w:val="-1"/>
        </w:rPr>
        <w:t xml:space="preserve"> </w:t>
      </w:r>
      <w:r>
        <w:rPr>
          <w:color w:val="404040"/>
        </w:rPr>
        <w:t>součástí kritické informační infrastruktury (dále jen „</w:t>
      </w:r>
      <w:r>
        <w:rPr>
          <w:b/>
          <w:color w:val="404040"/>
        </w:rPr>
        <w:t>KII</w:t>
      </w:r>
      <w:r>
        <w:rPr>
          <w:color w:val="404040"/>
        </w:rPr>
        <w:t>“) dle zákona č. 181/2014 Sb., o kybernetické bezpečnosti</w:t>
      </w:r>
      <w:r>
        <w:rPr>
          <w:color w:val="404040"/>
          <w:spacing w:val="-13"/>
        </w:rPr>
        <w:t xml:space="preserve"> </w:t>
      </w:r>
      <w:r>
        <w:rPr>
          <w:color w:val="404040"/>
        </w:rPr>
        <w:t>a</w:t>
      </w:r>
      <w:r>
        <w:rPr>
          <w:color w:val="404040"/>
          <w:spacing w:val="-13"/>
        </w:rPr>
        <w:t xml:space="preserve"> </w:t>
      </w:r>
      <w:r>
        <w:rPr>
          <w:color w:val="404040"/>
        </w:rPr>
        <w:t>o</w:t>
      </w:r>
      <w:r>
        <w:rPr>
          <w:color w:val="404040"/>
          <w:spacing w:val="-13"/>
        </w:rPr>
        <w:t xml:space="preserve"> </w:t>
      </w:r>
      <w:r>
        <w:rPr>
          <w:color w:val="404040"/>
        </w:rPr>
        <w:t>změně</w:t>
      </w:r>
      <w:r>
        <w:rPr>
          <w:color w:val="404040"/>
          <w:spacing w:val="-13"/>
        </w:rPr>
        <w:t xml:space="preserve"> </w:t>
      </w:r>
      <w:r>
        <w:rPr>
          <w:color w:val="404040"/>
        </w:rPr>
        <w:t>souvisejících</w:t>
      </w:r>
      <w:r>
        <w:rPr>
          <w:color w:val="404040"/>
          <w:spacing w:val="-13"/>
        </w:rPr>
        <w:t xml:space="preserve"> </w:t>
      </w:r>
      <w:r>
        <w:rPr>
          <w:color w:val="404040"/>
        </w:rPr>
        <w:t>zákonů</w:t>
      </w:r>
      <w:r>
        <w:rPr>
          <w:color w:val="404040"/>
          <w:spacing w:val="-13"/>
        </w:rPr>
        <w:t xml:space="preserve"> </w:t>
      </w:r>
      <w:r>
        <w:rPr>
          <w:color w:val="404040"/>
        </w:rPr>
        <w:t>(dále</w:t>
      </w:r>
      <w:r>
        <w:rPr>
          <w:color w:val="404040"/>
          <w:spacing w:val="-15"/>
        </w:rPr>
        <w:t xml:space="preserve"> </w:t>
      </w:r>
      <w:r>
        <w:rPr>
          <w:color w:val="404040"/>
        </w:rPr>
        <w:t>jen</w:t>
      </w:r>
      <w:r>
        <w:rPr>
          <w:color w:val="404040"/>
          <w:spacing w:val="-13"/>
        </w:rPr>
        <w:t xml:space="preserve"> </w:t>
      </w:r>
      <w:r>
        <w:rPr>
          <w:color w:val="404040"/>
        </w:rPr>
        <w:t>„</w:t>
      </w:r>
      <w:proofErr w:type="spellStart"/>
      <w:r>
        <w:rPr>
          <w:b/>
          <w:color w:val="404040"/>
        </w:rPr>
        <w:t>ZoKB</w:t>
      </w:r>
      <w:proofErr w:type="spellEnd"/>
      <w:r>
        <w:rPr>
          <w:color w:val="404040"/>
        </w:rPr>
        <w:t>“),</w:t>
      </w:r>
      <w:r>
        <w:rPr>
          <w:color w:val="404040"/>
          <w:spacing w:val="-14"/>
        </w:rPr>
        <w:t xml:space="preserve"> </w:t>
      </w:r>
      <w:r>
        <w:rPr>
          <w:color w:val="404040"/>
        </w:rPr>
        <w:t>kde</w:t>
      </w:r>
      <w:r>
        <w:rPr>
          <w:color w:val="404040"/>
          <w:spacing w:val="-13"/>
        </w:rPr>
        <w:t xml:space="preserve"> </w:t>
      </w:r>
      <w:r>
        <w:rPr>
          <w:color w:val="404040"/>
        </w:rPr>
        <w:t>Národní</w:t>
      </w:r>
      <w:r>
        <w:rPr>
          <w:color w:val="404040"/>
          <w:spacing w:val="-11"/>
        </w:rPr>
        <w:t xml:space="preserve"> </w:t>
      </w:r>
      <w:r>
        <w:rPr>
          <w:color w:val="404040"/>
        </w:rPr>
        <w:t>agentura</w:t>
      </w:r>
      <w:r>
        <w:rPr>
          <w:color w:val="404040"/>
          <w:spacing w:val="-13"/>
        </w:rPr>
        <w:t xml:space="preserve"> </w:t>
      </w:r>
      <w:r>
        <w:rPr>
          <w:color w:val="404040"/>
        </w:rPr>
        <w:t xml:space="preserve">pro komunikační a informační technologie, s. p. je provozovatelem a MV ČR správcem dle </w:t>
      </w:r>
      <w:proofErr w:type="spellStart"/>
      <w:r>
        <w:rPr>
          <w:color w:val="404040"/>
        </w:rPr>
        <w:t>ZoKB</w:t>
      </w:r>
      <w:proofErr w:type="spellEnd"/>
      <w:r>
        <w:rPr>
          <w:color w:val="404040"/>
        </w:rPr>
        <w:t xml:space="preserve">, a současně se zavazuje k zavedení a dodržování veškerých souvisejících bezpečnostních opatření požadovaných </w:t>
      </w:r>
      <w:proofErr w:type="spellStart"/>
      <w:r>
        <w:rPr>
          <w:color w:val="404040"/>
        </w:rPr>
        <w:t>ZoKB</w:t>
      </w:r>
      <w:proofErr w:type="spellEnd"/>
      <w:r>
        <w:rPr>
          <w:color w:val="404040"/>
        </w:rPr>
        <w:t xml:space="preserve"> a vyhláškou č. 82/2018 Sb., o bezpečnostních opatřeních, kybernetických bezpečnostních incidentech, reaktivních opatřeních, náležitostech podání v oblasti kybernetické bezpečnosti a likvidaci dat (dále jen</w:t>
      </w:r>
      <w:r>
        <w:rPr>
          <w:color w:val="404040"/>
          <w:spacing w:val="-9"/>
        </w:rPr>
        <w:t xml:space="preserve"> </w:t>
      </w:r>
      <w:r>
        <w:rPr>
          <w:color w:val="404040"/>
        </w:rPr>
        <w:t>„</w:t>
      </w:r>
      <w:proofErr w:type="spellStart"/>
      <w:r>
        <w:rPr>
          <w:b/>
          <w:color w:val="404040"/>
        </w:rPr>
        <w:t>VyKB</w:t>
      </w:r>
      <w:proofErr w:type="spellEnd"/>
      <w:r>
        <w:rPr>
          <w:color w:val="404040"/>
        </w:rPr>
        <w:t>“),</w:t>
      </w:r>
      <w:r>
        <w:rPr>
          <w:color w:val="404040"/>
          <w:spacing w:val="-7"/>
        </w:rPr>
        <w:t xml:space="preserve"> </w:t>
      </w:r>
      <w:r>
        <w:rPr>
          <w:color w:val="404040"/>
        </w:rPr>
        <w:t>a</w:t>
      </w:r>
      <w:r>
        <w:rPr>
          <w:color w:val="404040"/>
          <w:spacing w:val="-6"/>
        </w:rPr>
        <w:t xml:space="preserve"> </w:t>
      </w:r>
      <w:r>
        <w:rPr>
          <w:color w:val="404040"/>
        </w:rPr>
        <w:t>dodržování</w:t>
      </w:r>
      <w:r>
        <w:rPr>
          <w:color w:val="404040"/>
          <w:spacing w:val="-5"/>
        </w:rPr>
        <w:t xml:space="preserve"> </w:t>
      </w:r>
      <w:r>
        <w:rPr>
          <w:color w:val="404040"/>
        </w:rPr>
        <w:t>bezpečnostních</w:t>
      </w:r>
      <w:r>
        <w:rPr>
          <w:color w:val="404040"/>
          <w:spacing w:val="-9"/>
        </w:rPr>
        <w:t xml:space="preserve"> </w:t>
      </w:r>
      <w:r>
        <w:rPr>
          <w:color w:val="404040"/>
        </w:rPr>
        <w:t>opatření,</w:t>
      </w:r>
      <w:r>
        <w:rPr>
          <w:color w:val="404040"/>
          <w:spacing w:val="-7"/>
        </w:rPr>
        <w:t xml:space="preserve"> </w:t>
      </w:r>
      <w:r>
        <w:rPr>
          <w:color w:val="404040"/>
        </w:rPr>
        <w:t>které</w:t>
      </w:r>
      <w:r>
        <w:rPr>
          <w:color w:val="404040"/>
          <w:spacing w:val="-9"/>
        </w:rPr>
        <w:t xml:space="preserve"> </w:t>
      </w:r>
      <w:r>
        <w:rPr>
          <w:color w:val="404040"/>
        </w:rPr>
        <w:t>tvoří</w:t>
      </w:r>
      <w:r>
        <w:rPr>
          <w:color w:val="404040"/>
          <w:spacing w:val="-5"/>
        </w:rPr>
        <w:t xml:space="preserve"> </w:t>
      </w:r>
      <w:r>
        <w:rPr>
          <w:color w:val="404040"/>
        </w:rPr>
        <w:t>Přílohu</w:t>
      </w:r>
      <w:r>
        <w:rPr>
          <w:color w:val="404040"/>
          <w:spacing w:val="-9"/>
        </w:rPr>
        <w:t xml:space="preserve"> </w:t>
      </w:r>
      <w:r>
        <w:rPr>
          <w:color w:val="404040"/>
        </w:rPr>
        <w:t>č.</w:t>
      </w:r>
      <w:r>
        <w:rPr>
          <w:color w:val="404040"/>
          <w:spacing w:val="-10"/>
        </w:rPr>
        <w:t xml:space="preserve"> </w:t>
      </w:r>
      <w:r>
        <w:rPr>
          <w:color w:val="404040"/>
        </w:rPr>
        <w:t>8</w:t>
      </w:r>
      <w:r>
        <w:rPr>
          <w:color w:val="404040"/>
          <w:spacing w:val="-6"/>
        </w:rPr>
        <w:t xml:space="preserve"> </w:t>
      </w:r>
      <w:r>
        <w:rPr>
          <w:color w:val="404040"/>
        </w:rPr>
        <w:t>Smlouvy,</w:t>
      </w:r>
      <w:r>
        <w:rPr>
          <w:color w:val="404040"/>
          <w:spacing w:val="-6"/>
        </w:rPr>
        <w:t xml:space="preserve"> </w:t>
      </w:r>
      <w:r>
        <w:rPr>
          <w:color w:val="404040"/>
        </w:rPr>
        <w:t>a</w:t>
      </w:r>
      <w:r>
        <w:rPr>
          <w:color w:val="404040"/>
          <w:spacing w:val="-9"/>
        </w:rPr>
        <w:t xml:space="preserve"> </w:t>
      </w:r>
      <w:r>
        <w:rPr>
          <w:color w:val="404040"/>
        </w:rPr>
        <w:t>to minimálně po d</w:t>
      </w:r>
      <w:r>
        <w:rPr>
          <w:color w:val="404040"/>
        </w:rPr>
        <w:t>obu poskytování plnění d)</w:t>
      </w:r>
      <w:proofErr w:type="spellStart"/>
      <w:r>
        <w:rPr>
          <w:color w:val="404040"/>
        </w:rPr>
        <w:t>le</w:t>
      </w:r>
      <w:proofErr w:type="spellEnd"/>
      <w:r>
        <w:rPr>
          <w:color w:val="404040"/>
        </w:rPr>
        <w:t xml:space="preserve"> této Smlouvy.</w:t>
      </w:r>
    </w:p>
    <w:p w14:paraId="2A479A54" w14:textId="77777777" w:rsidR="005A2FD0" w:rsidRDefault="00AC7CD8">
      <w:pPr>
        <w:pStyle w:val="Odstavecseseznamem"/>
        <w:numPr>
          <w:ilvl w:val="1"/>
          <w:numId w:val="54"/>
        </w:numPr>
        <w:tabs>
          <w:tab w:val="left" w:pos="698"/>
          <w:tab w:val="left" w:pos="702"/>
        </w:tabs>
        <w:spacing w:before="121" w:line="312" w:lineRule="auto"/>
        <w:ind w:left="702" w:right="980"/>
        <w:jc w:val="both"/>
      </w:pPr>
      <w:r>
        <w:rPr>
          <w:color w:val="404040"/>
        </w:rPr>
        <w:t>Realizace Předmětu plnění této Smlouvy je hrazena z</w:t>
      </w:r>
      <w:r>
        <w:rPr>
          <w:color w:val="404040"/>
          <w:spacing w:val="-3"/>
        </w:rPr>
        <w:t xml:space="preserve"> </w:t>
      </w:r>
      <w:r>
        <w:rPr>
          <w:color w:val="404040"/>
        </w:rPr>
        <w:t xml:space="preserve">rozpočtu projektu „Navyšování kapacity datových center a datových úložišť“, </w:t>
      </w:r>
      <w:proofErr w:type="spellStart"/>
      <w:r>
        <w:rPr>
          <w:color w:val="404040"/>
        </w:rPr>
        <w:t>reg</w:t>
      </w:r>
      <w:proofErr w:type="spellEnd"/>
      <w:r>
        <w:rPr>
          <w:color w:val="404040"/>
        </w:rPr>
        <w:t>. č. CZ.31.1.01/MV/22_31/0000031, CZ.31.2.0/0.0/0.0/22_029/0008143 (dále jen „</w:t>
      </w:r>
      <w:r>
        <w:rPr>
          <w:b/>
          <w:color w:val="404040"/>
        </w:rPr>
        <w:t>Projekt</w:t>
      </w:r>
      <w:r>
        <w:rPr>
          <w:color w:val="404040"/>
        </w:rPr>
        <w:t>“), který je financován z</w:t>
      </w:r>
      <w:r>
        <w:rPr>
          <w:color w:val="404040"/>
          <w:spacing w:val="-4"/>
        </w:rPr>
        <w:t xml:space="preserve"> </w:t>
      </w:r>
      <w:r>
        <w:rPr>
          <w:color w:val="404040"/>
        </w:rPr>
        <w:t xml:space="preserve">Národního plánu obnovy (NPO), jehož plány reforem jsou realizovány využitím evropských prostředků z Nástroje pro oživení a odolnost </w:t>
      </w:r>
      <w:proofErr w:type="spellStart"/>
      <w:r>
        <w:rPr>
          <w:color w:val="404040"/>
        </w:rPr>
        <w:t>Recovery</w:t>
      </w:r>
      <w:proofErr w:type="spellEnd"/>
      <w:r>
        <w:rPr>
          <w:color w:val="404040"/>
        </w:rPr>
        <w:t xml:space="preserve"> and </w:t>
      </w:r>
      <w:proofErr w:type="spellStart"/>
      <w:r>
        <w:rPr>
          <w:color w:val="404040"/>
        </w:rPr>
        <w:t>Resilience</w:t>
      </w:r>
      <w:proofErr w:type="spellEnd"/>
      <w:r>
        <w:rPr>
          <w:color w:val="404040"/>
        </w:rPr>
        <w:t xml:space="preserve"> Facility (RRF).</w:t>
      </w:r>
    </w:p>
    <w:p w14:paraId="17F863DB" w14:textId="77777777" w:rsidR="005A2FD0" w:rsidRDefault="005A2FD0">
      <w:pPr>
        <w:pStyle w:val="Zkladntext"/>
      </w:pPr>
    </w:p>
    <w:p w14:paraId="2F1B8C25" w14:textId="77777777" w:rsidR="005A2FD0" w:rsidRDefault="005A2FD0">
      <w:pPr>
        <w:pStyle w:val="Zkladntext"/>
        <w:spacing w:before="63"/>
      </w:pPr>
    </w:p>
    <w:p w14:paraId="4EDC3B23" w14:textId="77777777" w:rsidR="005A2FD0" w:rsidRDefault="00AC7CD8">
      <w:pPr>
        <w:pStyle w:val="Nadpis6"/>
        <w:numPr>
          <w:ilvl w:val="0"/>
          <w:numId w:val="56"/>
        </w:numPr>
        <w:tabs>
          <w:tab w:val="left" w:pos="3361"/>
        </w:tabs>
        <w:ind w:left="3361" w:hanging="306"/>
        <w:jc w:val="left"/>
      </w:pPr>
      <w:bookmarkStart w:id="7" w:name="2._Termín,_místo_a_způsob_plnění,_akcept"/>
      <w:bookmarkEnd w:id="7"/>
      <w:r>
        <w:rPr>
          <w:color w:val="404040"/>
        </w:rPr>
        <w:t>Termín,</w:t>
      </w:r>
      <w:r>
        <w:rPr>
          <w:color w:val="404040"/>
          <w:spacing w:val="-8"/>
        </w:rPr>
        <w:t xml:space="preserve"> </w:t>
      </w:r>
      <w:r>
        <w:rPr>
          <w:color w:val="404040"/>
        </w:rPr>
        <w:t>místo</w:t>
      </w:r>
      <w:r>
        <w:rPr>
          <w:color w:val="404040"/>
          <w:spacing w:val="-8"/>
        </w:rPr>
        <w:t xml:space="preserve"> </w:t>
      </w:r>
      <w:r>
        <w:rPr>
          <w:color w:val="404040"/>
        </w:rPr>
        <w:t>a</w:t>
      </w:r>
      <w:r>
        <w:rPr>
          <w:color w:val="404040"/>
          <w:spacing w:val="-8"/>
        </w:rPr>
        <w:t xml:space="preserve"> </w:t>
      </w:r>
      <w:r>
        <w:rPr>
          <w:color w:val="404040"/>
        </w:rPr>
        <w:t>způsob</w:t>
      </w:r>
      <w:r>
        <w:rPr>
          <w:color w:val="404040"/>
          <w:spacing w:val="-9"/>
        </w:rPr>
        <w:t xml:space="preserve"> </w:t>
      </w:r>
      <w:r>
        <w:rPr>
          <w:color w:val="404040"/>
        </w:rPr>
        <w:t>plnění,</w:t>
      </w:r>
      <w:r>
        <w:rPr>
          <w:color w:val="404040"/>
          <w:spacing w:val="-5"/>
        </w:rPr>
        <w:t xml:space="preserve"> </w:t>
      </w:r>
      <w:r>
        <w:rPr>
          <w:color w:val="404040"/>
        </w:rPr>
        <w:t>akceptační</w:t>
      </w:r>
      <w:r>
        <w:rPr>
          <w:color w:val="404040"/>
          <w:spacing w:val="-2"/>
        </w:rPr>
        <w:t xml:space="preserve"> řízení</w:t>
      </w:r>
    </w:p>
    <w:p w14:paraId="71D5836E" w14:textId="77777777" w:rsidR="005A2FD0" w:rsidRDefault="005A2FD0">
      <w:pPr>
        <w:pStyle w:val="Zkladntext"/>
        <w:spacing w:before="62"/>
        <w:rPr>
          <w:b/>
        </w:rPr>
      </w:pPr>
    </w:p>
    <w:p w14:paraId="27200B5F" w14:textId="77777777" w:rsidR="005A2FD0" w:rsidRDefault="00AC7CD8">
      <w:pPr>
        <w:pStyle w:val="Odstavecseseznamem"/>
        <w:numPr>
          <w:ilvl w:val="1"/>
          <w:numId w:val="56"/>
        </w:numPr>
        <w:tabs>
          <w:tab w:val="left" w:pos="703"/>
        </w:tabs>
        <w:spacing w:before="1"/>
        <w:ind w:left="703" w:hanging="566"/>
        <w:rPr>
          <w:color w:val="00AEEE"/>
        </w:rPr>
      </w:pPr>
      <w:r>
        <w:rPr>
          <w:color w:val="404040"/>
        </w:rPr>
        <w:t>Předmět</w:t>
      </w:r>
      <w:r>
        <w:rPr>
          <w:color w:val="404040"/>
          <w:spacing w:val="-10"/>
        </w:rPr>
        <w:t xml:space="preserve"> </w:t>
      </w:r>
      <w:r>
        <w:rPr>
          <w:color w:val="404040"/>
        </w:rPr>
        <w:t>plnění</w:t>
      </w:r>
      <w:r>
        <w:rPr>
          <w:color w:val="404040"/>
          <w:spacing w:val="-13"/>
        </w:rPr>
        <w:t xml:space="preserve"> </w:t>
      </w:r>
      <w:r>
        <w:rPr>
          <w:color w:val="404040"/>
          <w:spacing w:val="-2"/>
        </w:rPr>
        <w:t>tvořený:</w:t>
      </w:r>
    </w:p>
    <w:p w14:paraId="13611175" w14:textId="77777777" w:rsidR="005A2FD0" w:rsidRDefault="00AC7CD8">
      <w:pPr>
        <w:pStyle w:val="Odstavecseseznamem"/>
        <w:numPr>
          <w:ilvl w:val="2"/>
          <w:numId w:val="56"/>
        </w:numPr>
        <w:tabs>
          <w:tab w:val="left" w:pos="1127"/>
          <w:tab w:val="left" w:pos="1130"/>
        </w:tabs>
        <w:spacing w:before="196" w:line="312" w:lineRule="auto"/>
        <w:ind w:right="941" w:hanging="428"/>
        <w:jc w:val="both"/>
        <w:rPr>
          <w:color w:val="00AEEE"/>
        </w:rPr>
      </w:pPr>
      <w:r>
        <w:rPr>
          <w:color w:val="404040"/>
        </w:rPr>
        <w:t xml:space="preserve">Switchi dle čl. 1 odst. 1.1 písm. a) Smlouvy bude Dodavatelem předán Objednateli nejpozději </w:t>
      </w:r>
      <w:r>
        <w:rPr>
          <w:b/>
          <w:color w:val="404040"/>
        </w:rPr>
        <w:t>do šesti (6) týdnů ode dne nabytí účinnosti Smlouvy</w:t>
      </w:r>
      <w:r>
        <w:rPr>
          <w:color w:val="404040"/>
        </w:rPr>
        <w:t>;</w:t>
      </w:r>
    </w:p>
    <w:p w14:paraId="0DE77618" w14:textId="77777777" w:rsidR="005A2FD0" w:rsidRDefault="00AC7CD8">
      <w:pPr>
        <w:pStyle w:val="Odstavecseseznamem"/>
        <w:numPr>
          <w:ilvl w:val="2"/>
          <w:numId w:val="56"/>
        </w:numPr>
        <w:tabs>
          <w:tab w:val="left" w:pos="1125"/>
          <w:tab w:val="left" w:pos="1127"/>
        </w:tabs>
        <w:spacing w:before="119" w:line="312" w:lineRule="auto"/>
        <w:ind w:left="1127" w:right="978" w:hanging="425"/>
        <w:jc w:val="both"/>
        <w:rPr>
          <w:color w:val="00AEEE"/>
        </w:rPr>
      </w:pPr>
      <w:r>
        <w:rPr>
          <w:color w:val="404040"/>
        </w:rPr>
        <w:t>Záručním</w:t>
      </w:r>
      <w:r>
        <w:rPr>
          <w:color w:val="404040"/>
          <w:spacing w:val="-3"/>
        </w:rPr>
        <w:t xml:space="preserve"> </w:t>
      </w:r>
      <w:r>
        <w:rPr>
          <w:color w:val="404040"/>
        </w:rPr>
        <w:t>servisem – Switche vztahujícím se k</w:t>
      </w:r>
      <w:r>
        <w:rPr>
          <w:color w:val="404040"/>
          <w:spacing w:val="-1"/>
        </w:rPr>
        <w:t xml:space="preserve"> </w:t>
      </w:r>
      <w:r>
        <w:rPr>
          <w:color w:val="404040"/>
        </w:rPr>
        <w:t>Technologii 1 (tzn. k</w:t>
      </w:r>
      <w:r>
        <w:rPr>
          <w:color w:val="404040"/>
          <w:spacing w:val="-1"/>
        </w:rPr>
        <w:t xml:space="preserve"> </w:t>
      </w:r>
      <w:r>
        <w:rPr>
          <w:color w:val="404040"/>
        </w:rPr>
        <w:t>plnění dle čl. 1 odst.</w:t>
      </w:r>
      <w:r>
        <w:rPr>
          <w:color w:val="404040"/>
          <w:spacing w:val="-16"/>
        </w:rPr>
        <w:t xml:space="preserve"> </w:t>
      </w:r>
      <w:r>
        <w:rPr>
          <w:color w:val="404040"/>
        </w:rPr>
        <w:t>1.1</w:t>
      </w:r>
      <w:r>
        <w:rPr>
          <w:color w:val="404040"/>
          <w:spacing w:val="-15"/>
        </w:rPr>
        <w:t xml:space="preserve"> </w:t>
      </w:r>
      <w:r>
        <w:rPr>
          <w:color w:val="404040"/>
        </w:rPr>
        <w:t>písm.</w:t>
      </w:r>
      <w:r>
        <w:rPr>
          <w:color w:val="404040"/>
          <w:spacing w:val="-15"/>
        </w:rPr>
        <w:t xml:space="preserve"> </w:t>
      </w:r>
      <w:r>
        <w:rPr>
          <w:color w:val="404040"/>
        </w:rPr>
        <w:t>a)</w:t>
      </w:r>
      <w:r>
        <w:rPr>
          <w:color w:val="404040"/>
          <w:spacing w:val="-16"/>
        </w:rPr>
        <w:t xml:space="preserve"> </w:t>
      </w:r>
      <w:r>
        <w:rPr>
          <w:color w:val="404040"/>
        </w:rPr>
        <w:t>Smlouvy)</w:t>
      </w:r>
      <w:r>
        <w:rPr>
          <w:color w:val="404040"/>
          <w:spacing w:val="-15"/>
        </w:rPr>
        <w:t xml:space="preserve"> </w:t>
      </w:r>
      <w:r>
        <w:rPr>
          <w:color w:val="404040"/>
        </w:rPr>
        <w:t>bude</w:t>
      </w:r>
      <w:r>
        <w:rPr>
          <w:color w:val="404040"/>
          <w:spacing w:val="-15"/>
        </w:rPr>
        <w:t xml:space="preserve"> </w:t>
      </w:r>
      <w:r>
        <w:rPr>
          <w:color w:val="404040"/>
        </w:rPr>
        <w:t>poskytován</w:t>
      </w:r>
      <w:r>
        <w:rPr>
          <w:color w:val="404040"/>
          <w:spacing w:val="-15"/>
        </w:rPr>
        <w:t xml:space="preserve"> </w:t>
      </w:r>
      <w:r>
        <w:rPr>
          <w:color w:val="404040"/>
        </w:rPr>
        <w:t>pro</w:t>
      </w:r>
      <w:r>
        <w:rPr>
          <w:color w:val="404040"/>
          <w:spacing w:val="-16"/>
        </w:rPr>
        <w:t xml:space="preserve"> </w:t>
      </w:r>
      <w:r>
        <w:rPr>
          <w:color w:val="404040"/>
        </w:rPr>
        <w:t>každý</w:t>
      </w:r>
      <w:r>
        <w:rPr>
          <w:color w:val="404040"/>
          <w:spacing w:val="-15"/>
        </w:rPr>
        <w:t xml:space="preserve"> </w:t>
      </w:r>
      <w:r>
        <w:rPr>
          <w:color w:val="404040"/>
        </w:rPr>
        <w:t>jeden</w:t>
      </w:r>
      <w:r>
        <w:rPr>
          <w:color w:val="404040"/>
          <w:spacing w:val="-15"/>
        </w:rPr>
        <w:t xml:space="preserve"> </w:t>
      </w:r>
      <w:r>
        <w:rPr>
          <w:color w:val="404040"/>
        </w:rPr>
        <w:t>kus</w:t>
      </w:r>
      <w:r>
        <w:rPr>
          <w:color w:val="404040"/>
          <w:spacing w:val="-16"/>
        </w:rPr>
        <w:t xml:space="preserve"> </w:t>
      </w:r>
      <w:r>
        <w:rPr>
          <w:color w:val="404040"/>
        </w:rPr>
        <w:t>Technologie</w:t>
      </w:r>
      <w:r>
        <w:rPr>
          <w:color w:val="404040"/>
          <w:spacing w:val="-15"/>
        </w:rPr>
        <w:t xml:space="preserve"> </w:t>
      </w:r>
      <w:r>
        <w:rPr>
          <w:color w:val="404040"/>
        </w:rPr>
        <w:t>1</w:t>
      </w:r>
      <w:r>
        <w:rPr>
          <w:color w:val="404040"/>
          <w:spacing w:val="-15"/>
        </w:rPr>
        <w:t xml:space="preserve"> </w:t>
      </w:r>
      <w:r>
        <w:rPr>
          <w:color w:val="404040"/>
        </w:rPr>
        <w:t xml:space="preserve">vždy </w:t>
      </w:r>
      <w:r>
        <w:rPr>
          <w:b/>
          <w:color w:val="404040"/>
        </w:rPr>
        <w:t xml:space="preserve">ode dne podpisu Protokolu o zahoření </w:t>
      </w:r>
      <w:r>
        <w:rPr>
          <w:color w:val="404040"/>
        </w:rPr>
        <w:t>(jak je tento pojem definován v</w:t>
      </w:r>
      <w:r>
        <w:rPr>
          <w:color w:val="404040"/>
          <w:spacing w:val="-2"/>
        </w:rPr>
        <w:t xml:space="preserve"> </w:t>
      </w:r>
      <w:r>
        <w:rPr>
          <w:color w:val="404040"/>
        </w:rPr>
        <w:t>odst. 2.7 písm. a) tohoto článku Smlouvy) Objednatelem dle odst. 2.7 písm. a) tohoto článku Smlouvy po dobu pěti (5) let;</w:t>
      </w:r>
    </w:p>
    <w:p w14:paraId="03AA403A" w14:textId="77777777" w:rsidR="005A2FD0" w:rsidRDefault="00AC7CD8">
      <w:pPr>
        <w:pStyle w:val="Odstavecseseznamem"/>
        <w:numPr>
          <w:ilvl w:val="2"/>
          <w:numId w:val="56"/>
        </w:numPr>
        <w:tabs>
          <w:tab w:val="left" w:pos="1127"/>
        </w:tabs>
        <w:ind w:left="1127" w:hanging="424"/>
        <w:jc w:val="both"/>
        <w:rPr>
          <w:color w:val="00AEEE"/>
        </w:rPr>
      </w:pPr>
      <w:r>
        <w:rPr>
          <w:color w:val="404040"/>
        </w:rPr>
        <w:t>Porty</w:t>
      </w:r>
      <w:r>
        <w:rPr>
          <w:color w:val="404040"/>
          <w:spacing w:val="1"/>
        </w:rPr>
        <w:t xml:space="preserve"> </w:t>
      </w:r>
      <w:r>
        <w:rPr>
          <w:color w:val="404040"/>
        </w:rPr>
        <w:t>dle</w:t>
      </w:r>
      <w:r>
        <w:rPr>
          <w:color w:val="404040"/>
          <w:spacing w:val="2"/>
        </w:rPr>
        <w:t xml:space="preserve"> </w:t>
      </w:r>
      <w:r>
        <w:rPr>
          <w:color w:val="404040"/>
        </w:rPr>
        <w:t>čl.</w:t>
      </w:r>
      <w:r>
        <w:rPr>
          <w:color w:val="404040"/>
          <w:spacing w:val="4"/>
        </w:rPr>
        <w:t xml:space="preserve"> </w:t>
      </w:r>
      <w:r>
        <w:rPr>
          <w:color w:val="404040"/>
        </w:rPr>
        <w:t>1</w:t>
      </w:r>
      <w:r>
        <w:rPr>
          <w:color w:val="404040"/>
          <w:spacing w:val="2"/>
        </w:rPr>
        <w:t xml:space="preserve"> </w:t>
      </w:r>
      <w:r>
        <w:rPr>
          <w:color w:val="404040"/>
        </w:rPr>
        <w:t>odst.</w:t>
      </w:r>
      <w:r>
        <w:rPr>
          <w:color w:val="404040"/>
          <w:spacing w:val="4"/>
        </w:rPr>
        <w:t xml:space="preserve"> </w:t>
      </w:r>
      <w:r>
        <w:rPr>
          <w:color w:val="404040"/>
        </w:rPr>
        <w:t>1.1 písm.</w:t>
      </w:r>
      <w:r>
        <w:rPr>
          <w:color w:val="404040"/>
          <w:spacing w:val="4"/>
        </w:rPr>
        <w:t xml:space="preserve"> </w:t>
      </w:r>
      <w:r>
        <w:rPr>
          <w:color w:val="404040"/>
        </w:rPr>
        <w:t>b)</w:t>
      </w:r>
      <w:r>
        <w:rPr>
          <w:color w:val="404040"/>
          <w:spacing w:val="3"/>
        </w:rPr>
        <w:t xml:space="preserve"> </w:t>
      </w:r>
      <w:r>
        <w:rPr>
          <w:color w:val="404040"/>
        </w:rPr>
        <w:t>Smlouvy</w:t>
      </w:r>
      <w:r>
        <w:rPr>
          <w:color w:val="404040"/>
          <w:spacing w:val="3"/>
        </w:rPr>
        <w:t xml:space="preserve"> </w:t>
      </w:r>
      <w:r>
        <w:rPr>
          <w:color w:val="404040"/>
        </w:rPr>
        <w:t>a/nebo</w:t>
      </w:r>
      <w:r>
        <w:rPr>
          <w:color w:val="404040"/>
          <w:spacing w:val="3"/>
        </w:rPr>
        <w:t xml:space="preserve"> </w:t>
      </w:r>
      <w:r>
        <w:rPr>
          <w:color w:val="404040"/>
        </w:rPr>
        <w:t>Servisními</w:t>
      </w:r>
      <w:r>
        <w:rPr>
          <w:color w:val="404040"/>
          <w:spacing w:val="2"/>
        </w:rPr>
        <w:t xml:space="preserve"> </w:t>
      </w:r>
      <w:r>
        <w:rPr>
          <w:color w:val="404040"/>
        </w:rPr>
        <w:t>službami</w:t>
      </w:r>
      <w:r>
        <w:rPr>
          <w:color w:val="404040"/>
          <w:spacing w:val="4"/>
        </w:rPr>
        <w:t xml:space="preserve"> </w:t>
      </w:r>
      <w:r>
        <w:rPr>
          <w:color w:val="404040"/>
        </w:rPr>
        <w:t>dle</w:t>
      </w:r>
      <w:r>
        <w:rPr>
          <w:color w:val="404040"/>
          <w:spacing w:val="2"/>
        </w:rPr>
        <w:t xml:space="preserve"> </w:t>
      </w:r>
      <w:r>
        <w:rPr>
          <w:color w:val="404040"/>
        </w:rPr>
        <w:t>čl.</w:t>
      </w:r>
      <w:r>
        <w:rPr>
          <w:color w:val="404040"/>
          <w:spacing w:val="4"/>
        </w:rPr>
        <w:t xml:space="preserve"> </w:t>
      </w:r>
      <w:r>
        <w:rPr>
          <w:color w:val="404040"/>
        </w:rPr>
        <w:t>1</w:t>
      </w:r>
      <w:r>
        <w:rPr>
          <w:color w:val="404040"/>
          <w:spacing w:val="3"/>
        </w:rPr>
        <w:t xml:space="preserve"> </w:t>
      </w:r>
      <w:r>
        <w:rPr>
          <w:color w:val="404040"/>
          <w:spacing w:val="-2"/>
        </w:rPr>
        <w:t>odst.</w:t>
      </w:r>
    </w:p>
    <w:p w14:paraId="356EABD1" w14:textId="77777777" w:rsidR="005A2FD0" w:rsidRDefault="00AC7CD8">
      <w:pPr>
        <w:spacing w:before="76" w:line="312" w:lineRule="auto"/>
        <w:ind w:left="1128" w:right="977"/>
        <w:jc w:val="both"/>
      </w:pPr>
      <w:r>
        <w:rPr>
          <w:color w:val="404040"/>
        </w:rPr>
        <w:t>1.1 písm. c) Smlouvy a/nebo Dalším záručním servisem dle čl. 1 odst. 1.1 písm. d) Smlouvy</w:t>
      </w:r>
      <w:r>
        <w:rPr>
          <w:color w:val="404040"/>
          <w:spacing w:val="-1"/>
        </w:rPr>
        <w:t xml:space="preserve"> </w:t>
      </w:r>
      <w:r>
        <w:rPr>
          <w:color w:val="404040"/>
        </w:rPr>
        <w:t>a/nebo</w:t>
      </w:r>
      <w:r>
        <w:rPr>
          <w:color w:val="404040"/>
          <w:spacing w:val="-4"/>
        </w:rPr>
        <w:t xml:space="preserve"> </w:t>
      </w:r>
      <w:r>
        <w:rPr>
          <w:color w:val="404040"/>
        </w:rPr>
        <w:t>Stěhováním</w:t>
      </w:r>
      <w:r>
        <w:rPr>
          <w:color w:val="404040"/>
          <w:spacing w:val="-3"/>
        </w:rPr>
        <w:t xml:space="preserve"> </w:t>
      </w:r>
      <w:r>
        <w:rPr>
          <w:color w:val="404040"/>
        </w:rPr>
        <w:t>dle</w:t>
      </w:r>
      <w:r>
        <w:rPr>
          <w:color w:val="404040"/>
          <w:spacing w:val="-4"/>
        </w:rPr>
        <w:t xml:space="preserve"> </w:t>
      </w:r>
      <w:r>
        <w:rPr>
          <w:color w:val="404040"/>
        </w:rPr>
        <w:t>čl. 1</w:t>
      </w:r>
      <w:r>
        <w:rPr>
          <w:color w:val="404040"/>
          <w:spacing w:val="-4"/>
        </w:rPr>
        <w:t xml:space="preserve"> </w:t>
      </w:r>
      <w:r>
        <w:rPr>
          <w:color w:val="404040"/>
        </w:rPr>
        <w:t>odst.</w:t>
      </w:r>
      <w:r>
        <w:rPr>
          <w:color w:val="404040"/>
          <w:spacing w:val="-3"/>
        </w:rPr>
        <w:t xml:space="preserve"> </w:t>
      </w:r>
      <w:r>
        <w:rPr>
          <w:color w:val="404040"/>
        </w:rPr>
        <w:t>1.1</w:t>
      </w:r>
      <w:r>
        <w:rPr>
          <w:color w:val="404040"/>
          <w:spacing w:val="-4"/>
        </w:rPr>
        <w:t xml:space="preserve"> </w:t>
      </w:r>
      <w:r>
        <w:rPr>
          <w:color w:val="404040"/>
        </w:rPr>
        <w:t>písm.</w:t>
      </w:r>
      <w:r>
        <w:rPr>
          <w:color w:val="404040"/>
          <w:spacing w:val="-2"/>
        </w:rPr>
        <w:t xml:space="preserve"> </w:t>
      </w:r>
      <w:r>
        <w:rPr>
          <w:color w:val="404040"/>
        </w:rPr>
        <w:t>e)</w:t>
      </w:r>
      <w:r>
        <w:rPr>
          <w:color w:val="404040"/>
          <w:spacing w:val="-3"/>
        </w:rPr>
        <w:t xml:space="preserve"> </w:t>
      </w:r>
      <w:r>
        <w:rPr>
          <w:color w:val="404040"/>
        </w:rPr>
        <w:t>Smlouvy</w:t>
      </w:r>
      <w:r>
        <w:rPr>
          <w:color w:val="404040"/>
          <w:spacing w:val="-1"/>
        </w:rPr>
        <w:t xml:space="preserve"> </w:t>
      </w:r>
      <w:r>
        <w:rPr>
          <w:color w:val="404040"/>
        </w:rPr>
        <w:t>bude</w:t>
      </w:r>
      <w:r>
        <w:rPr>
          <w:color w:val="404040"/>
          <w:spacing w:val="-4"/>
        </w:rPr>
        <w:t xml:space="preserve"> </w:t>
      </w:r>
      <w:r>
        <w:rPr>
          <w:color w:val="404040"/>
        </w:rPr>
        <w:t>Dodavatelem dodán/poskytnut</w:t>
      </w:r>
      <w:r>
        <w:rPr>
          <w:color w:val="404040"/>
          <w:spacing w:val="40"/>
        </w:rPr>
        <w:t xml:space="preserve"> </w:t>
      </w:r>
      <w:r>
        <w:rPr>
          <w:color w:val="404040"/>
        </w:rPr>
        <w:t>vždy</w:t>
      </w:r>
      <w:r>
        <w:rPr>
          <w:color w:val="404040"/>
          <w:spacing w:val="40"/>
        </w:rPr>
        <w:t xml:space="preserve"> </w:t>
      </w:r>
      <w:r>
        <w:rPr>
          <w:b/>
          <w:color w:val="404040"/>
        </w:rPr>
        <w:t>v</w:t>
      </w:r>
      <w:r>
        <w:rPr>
          <w:b/>
          <w:color w:val="404040"/>
          <w:spacing w:val="-3"/>
        </w:rPr>
        <w:t xml:space="preserve"> </w:t>
      </w:r>
      <w:r>
        <w:rPr>
          <w:b/>
          <w:color w:val="404040"/>
        </w:rPr>
        <w:t>termínu/harmonogramu</w:t>
      </w:r>
      <w:r>
        <w:rPr>
          <w:b/>
          <w:color w:val="404040"/>
          <w:spacing w:val="40"/>
        </w:rPr>
        <w:t xml:space="preserve"> </w:t>
      </w:r>
      <w:r>
        <w:rPr>
          <w:b/>
          <w:color w:val="404040"/>
        </w:rPr>
        <w:t>stanoveném</w:t>
      </w:r>
      <w:r>
        <w:rPr>
          <w:b/>
          <w:color w:val="404040"/>
          <w:spacing w:val="40"/>
        </w:rPr>
        <w:t xml:space="preserve"> </w:t>
      </w:r>
      <w:r>
        <w:rPr>
          <w:b/>
          <w:color w:val="404040"/>
        </w:rPr>
        <w:t>v</w:t>
      </w:r>
      <w:r>
        <w:rPr>
          <w:b/>
          <w:color w:val="404040"/>
          <w:spacing w:val="-3"/>
        </w:rPr>
        <w:t xml:space="preserve"> </w:t>
      </w:r>
      <w:r>
        <w:rPr>
          <w:b/>
          <w:color w:val="404040"/>
        </w:rPr>
        <w:t xml:space="preserve">příslušné Objednávce </w:t>
      </w:r>
      <w:r>
        <w:rPr>
          <w:color w:val="404040"/>
        </w:rPr>
        <w:t>postupem dle čl. 1 odst. 1.2 Smlouvy;</w:t>
      </w:r>
    </w:p>
    <w:p w14:paraId="71C233FC" w14:textId="77777777" w:rsidR="005A2FD0" w:rsidRDefault="00AC7CD8">
      <w:pPr>
        <w:pStyle w:val="Odstavecseseznamem"/>
        <w:numPr>
          <w:ilvl w:val="2"/>
          <w:numId w:val="56"/>
        </w:numPr>
        <w:tabs>
          <w:tab w:val="left" w:pos="1127"/>
        </w:tabs>
        <w:ind w:left="1127" w:hanging="423"/>
        <w:jc w:val="both"/>
        <w:rPr>
          <w:color w:val="00AEEE"/>
        </w:rPr>
      </w:pPr>
      <w:r>
        <w:rPr>
          <w:color w:val="404040"/>
        </w:rPr>
        <w:t>Záručním</w:t>
      </w:r>
      <w:r>
        <w:rPr>
          <w:color w:val="404040"/>
          <w:spacing w:val="-20"/>
        </w:rPr>
        <w:t xml:space="preserve"> </w:t>
      </w:r>
      <w:r>
        <w:rPr>
          <w:color w:val="404040"/>
        </w:rPr>
        <w:t>servisem</w:t>
      </w:r>
      <w:r>
        <w:rPr>
          <w:color w:val="404040"/>
          <w:spacing w:val="-15"/>
        </w:rPr>
        <w:t xml:space="preserve"> </w:t>
      </w:r>
      <w:r>
        <w:rPr>
          <w:color w:val="404040"/>
        </w:rPr>
        <w:t>–</w:t>
      </w:r>
      <w:r>
        <w:rPr>
          <w:color w:val="404040"/>
          <w:spacing w:val="-13"/>
        </w:rPr>
        <w:t xml:space="preserve"> </w:t>
      </w:r>
      <w:r>
        <w:rPr>
          <w:color w:val="404040"/>
        </w:rPr>
        <w:t>Porty</w:t>
      </w:r>
      <w:r>
        <w:rPr>
          <w:color w:val="404040"/>
          <w:spacing w:val="-12"/>
        </w:rPr>
        <w:t xml:space="preserve"> </w:t>
      </w:r>
      <w:r>
        <w:rPr>
          <w:color w:val="404040"/>
        </w:rPr>
        <w:t>vztahujícím</w:t>
      </w:r>
      <w:r>
        <w:rPr>
          <w:color w:val="404040"/>
          <w:spacing w:val="-12"/>
        </w:rPr>
        <w:t xml:space="preserve"> </w:t>
      </w:r>
      <w:r>
        <w:rPr>
          <w:color w:val="404040"/>
        </w:rPr>
        <w:t>se</w:t>
      </w:r>
      <w:r>
        <w:rPr>
          <w:color w:val="404040"/>
          <w:spacing w:val="-13"/>
        </w:rPr>
        <w:t xml:space="preserve"> </w:t>
      </w:r>
      <w:r>
        <w:rPr>
          <w:color w:val="404040"/>
        </w:rPr>
        <w:t>k</w:t>
      </w:r>
      <w:r>
        <w:rPr>
          <w:color w:val="404040"/>
          <w:spacing w:val="-3"/>
        </w:rPr>
        <w:t xml:space="preserve"> </w:t>
      </w:r>
      <w:r>
        <w:rPr>
          <w:color w:val="404040"/>
        </w:rPr>
        <w:t>Technologii</w:t>
      </w:r>
      <w:r>
        <w:rPr>
          <w:color w:val="404040"/>
          <w:spacing w:val="-11"/>
        </w:rPr>
        <w:t xml:space="preserve"> </w:t>
      </w:r>
      <w:r>
        <w:rPr>
          <w:color w:val="404040"/>
        </w:rPr>
        <w:t>2</w:t>
      </w:r>
      <w:r>
        <w:rPr>
          <w:color w:val="404040"/>
          <w:spacing w:val="-11"/>
        </w:rPr>
        <w:t xml:space="preserve"> </w:t>
      </w:r>
      <w:r>
        <w:rPr>
          <w:color w:val="404040"/>
        </w:rPr>
        <w:t>(tzn.</w:t>
      </w:r>
      <w:r>
        <w:rPr>
          <w:color w:val="404040"/>
          <w:spacing w:val="-11"/>
        </w:rPr>
        <w:t xml:space="preserve"> </w:t>
      </w:r>
      <w:r>
        <w:rPr>
          <w:color w:val="404040"/>
        </w:rPr>
        <w:t>k</w:t>
      </w:r>
      <w:r>
        <w:rPr>
          <w:color w:val="404040"/>
          <w:spacing w:val="-7"/>
        </w:rPr>
        <w:t xml:space="preserve"> </w:t>
      </w:r>
      <w:r>
        <w:rPr>
          <w:color w:val="404040"/>
        </w:rPr>
        <w:t>plnění</w:t>
      </w:r>
      <w:r>
        <w:rPr>
          <w:color w:val="404040"/>
          <w:spacing w:val="-11"/>
        </w:rPr>
        <w:t xml:space="preserve"> </w:t>
      </w:r>
      <w:r>
        <w:rPr>
          <w:color w:val="404040"/>
        </w:rPr>
        <w:t>dle</w:t>
      </w:r>
      <w:r>
        <w:rPr>
          <w:color w:val="404040"/>
          <w:spacing w:val="-11"/>
        </w:rPr>
        <w:t xml:space="preserve"> </w:t>
      </w:r>
      <w:r>
        <w:rPr>
          <w:color w:val="404040"/>
        </w:rPr>
        <w:t>čl.</w:t>
      </w:r>
      <w:r>
        <w:rPr>
          <w:color w:val="404040"/>
          <w:spacing w:val="-12"/>
        </w:rPr>
        <w:t xml:space="preserve"> </w:t>
      </w:r>
      <w:r>
        <w:rPr>
          <w:color w:val="404040"/>
        </w:rPr>
        <w:t>1</w:t>
      </w:r>
      <w:r>
        <w:rPr>
          <w:color w:val="404040"/>
          <w:spacing w:val="-12"/>
        </w:rPr>
        <w:t xml:space="preserve"> </w:t>
      </w:r>
      <w:r>
        <w:rPr>
          <w:color w:val="404040"/>
          <w:spacing w:val="-2"/>
        </w:rPr>
        <w:t>odst.</w:t>
      </w:r>
    </w:p>
    <w:p w14:paraId="42513A31" w14:textId="77777777" w:rsidR="005A2FD0" w:rsidRDefault="00AC7CD8">
      <w:pPr>
        <w:pStyle w:val="Zkladntext"/>
        <w:spacing w:before="24"/>
        <w:rPr>
          <w:sz w:val="20"/>
        </w:rPr>
      </w:pPr>
      <w:r>
        <w:rPr>
          <w:noProof/>
        </w:rPr>
        <mc:AlternateContent>
          <mc:Choice Requires="wps">
            <w:drawing>
              <wp:anchor distT="0" distB="0" distL="0" distR="0" simplePos="0" relativeHeight="487589376" behindDoc="1" locked="0" layoutInCell="1" allowOverlap="1" wp14:anchorId="1671FC7C" wp14:editId="2DEFE515">
                <wp:simplePos x="0" y="0"/>
                <wp:positionH relativeFrom="page">
                  <wp:posOffset>808357</wp:posOffset>
                </wp:positionH>
                <wp:positionV relativeFrom="paragraph">
                  <wp:posOffset>176597</wp:posOffset>
                </wp:positionV>
                <wp:extent cx="629983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78CE1A5C" id="Graphic 10" o:spid="_x0000_s1026" style="position:absolute;margin-left:63.65pt;margin-top:13.9pt;width:496.0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" path="m,l6299835,e" filled="f" strokecolor="#00afef" strokeweight="1pt">
                <v:path arrowok="t"/>
                <w10:wrap type="topAndBottom" anchorx="page"/>
              </v:shape>
            </w:pict>
          </mc:Fallback>
        </mc:AlternateContent>
      </w:r>
    </w:p>
    <w:p w14:paraId="41323627" w14:textId="77777777" w:rsidR="005A2FD0" w:rsidRDefault="00AC7CD8">
      <w:pPr>
        <w:pStyle w:val="Zkladntext"/>
        <w:ind w:right="605"/>
        <w:jc w:val="right"/>
      </w:pPr>
      <w:r>
        <w:rPr>
          <w:spacing w:val="-10"/>
        </w:rPr>
        <w:t>4</w:t>
      </w:r>
    </w:p>
    <w:p w14:paraId="3E545387"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44154852"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17">
        <w:r>
          <w:rPr>
            <w:sz w:val="16"/>
          </w:rPr>
          <w:t>info@nakit.cz,</w:t>
        </w:r>
      </w:hyperlink>
      <w:r>
        <w:rPr>
          <w:sz w:val="16"/>
        </w:rPr>
        <w:t xml:space="preserve"> +420 234 066 500, </w:t>
      </w:r>
      <w:hyperlink r:id="rId18">
        <w:r>
          <w:rPr>
            <w:sz w:val="16"/>
          </w:rPr>
          <w:t>www.nakit.cz</w:t>
        </w:r>
      </w:hyperlink>
    </w:p>
    <w:p w14:paraId="7F84494D" w14:textId="77777777" w:rsidR="005A2FD0" w:rsidRDefault="005A2FD0">
      <w:pPr>
        <w:rPr>
          <w:sz w:val="16"/>
        </w:rPr>
        <w:sectPr w:rsidR="005A2FD0">
          <w:pgSz w:w="11920" w:h="16850"/>
          <w:pgMar w:top="1980" w:right="460" w:bottom="500" w:left="1140" w:header="680" w:footer="302" w:gutter="0"/>
          <w:cols w:space="708"/>
        </w:sectPr>
      </w:pPr>
    </w:p>
    <w:p w14:paraId="10FD152C" w14:textId="77777777" w:rsidR="005A2FD0" w:rsidRDefault="005A2FD0">
      <w:pPr>
        <w:pStyle w:val="Zkladntext"/>
        <w:spacing w:before="39"/>
      </w:pPr>
    </w:p>
    <w:p w14:paraId="5821F8BF" w14:textId="77777777" w:rsidR="005A2FD0" w:rsidRDefault="00AC7CD8">
      <w:pPr>
        <w:pStyle w:val="Zkladntext"/>
        <w:spacing w:line="312" w:lineRule="auto"/>
        <w:ind w:left="1127" w:right="980"/>
        <w:jc w:val="both"/>
      </w:pPr>
      <w:r>
        <w:rPr>
          <w:color w:val="404040"/>
        </w:rPr>
        <w:t>1.1</w:t>
      </w:r>
      <w:r>
        <w:rPr>
          <w:color w:val="404040"/>
          <w:spacing w:val="-14"/>
        </w:rPr>
        <w:t xml:space="preserve"> </w:t>
      </w:r>
      <w:r>
        <w:rPr>
          <w:color w:val="404040"/>
        </w:rPr>
        <w:t>písm.</w:t>
      </w:r>
      <w:r>
        <w:rPr>
          <w:color w:val="404040"/>
          <w:spacing w:val="-7"/>
        </w:rPr>
        <w:t xml:space="preserve"> </w:t>
      </w:r>
      <w:r>
        <w:rPr>
          <w:color w:val="404040"/>
        </w:rPr>
        <w:t>b)</w:t>
      </w:r>
      <w:r>
        <w:rPr>
          <w:color w:val="404040"/>
          <w:spacing w:val="-8"/>
        </w:rPr>
        <w:t xml:space="preserve"> </w:t>
      </w:r>
      <w:r>
        <w:rPr>
          <w:color w:val="404040"/>
        </w:rPr>
        <w:t>Smlouvy)</w:t>
      </w:r>
      <w:r>
        <w:rPr>
          <w:color w:val="404040"/>
          <w:spacing w:val="-16"/>
        </w:rPr>
        <w:t xml:space="preserve"> </w:t>
      </w:r>
      <w:r>
        <w:rPr>
          <w:color w:val="404040"/>
        </w:rPr>
        <w:t>bude</w:t>
      </w:r>
      <w:r>
        <w:rPr>
          <w:color w:val="404040"/>
          <w:spacing w:val="-15"/>
        </w:rPr>
        <w:t xml:space="preserve"> </w:t>
      </w:r>
      <w:r>
        <w:rPr>
          <w:color w:val="404040"/>
        </w:rPr>
        <w:t>poskytován</w:t>
      </w:r>
      <w:r>
        <w:rPr>
          <w:color w:val="404040"/>
          <w:spacing w:val="-7"/>
        </w:rPr>
        <w:t xml:space="preserve"> </w:t>
      </w:r>
      <w:r>
        <w:rPr>
          <w:color w:val="404040"/>
        </w:rPr>
        <w:t>pro</w:t>
      </w:r>
      <w:r>
        <w:rPr>
          <w:color w:val="404040"/>
          <w:spacing w:val="-9"/>
        </w:rPr>
        <w:t xml:space="preserve"> </w:t>
      </w:r>
      <w:r>
        <w:rPr>
          <w:color w:val="404040"/>
        </w:rPr>
        <w:t>každý</w:t>
      </w:r>
      <w:r>
        <w:rPr>
          <w:color w:val="404040"/>
          <w:spacing w:val="-8"/>
        </w:rPr>
        <w:t xml:space="preserve"> </w:t>
      </w:r>
      <w:r>
        <w:rPr>
          <w:color w:val="404040"/>
        </w:rPr>
        <w:t>jeden</w:t>
      </w:r>
      <w:r>
        <w:rPr>
          <w:color w:val="404040"/>
          <w:spacing w:val="-9"/>
        </w:rPr>
        <w:t xml:space="preserve"> </w:t>
      </w:r>
      <w:r>
        <w:rPr>
          <w:color w:val="404040"/>
        </w:rPr>
        <w:t>kus</w:t>
      </w:r>
      <w:r>
        <w:rPr>
          <w:color w:val="404040"/>
          <w:spacing w:val="-8"/>
        </w:rPr>
        <w:t xml:space="preserve"> </w:t>
      </w:r>
      <w:r>
        <w:rPr>
          <w:color w:val="404040"/>
        </w:rPr>
        <w:t>Technologie</w:t>
      </w:r>
      <w:r>
        <w:rPr>
          <w:color w:val="404040"/>
          <w:spacing w:val="-5"/>
        </w:rPr>
        <w:t xml:space="preserve"> </w:t>
      </w:r>
      <w:r>
        <w:rPr>
          <w:color w:val="404040"/>
        </w:rPr>
        <w:t>2</w:t>
      </w:r>
      <w:r>
        <w:rPr>
          <w:color w:val="404040"/>
          <w:spacing w:val="-9"/>
        </w:rPr>
        <w:t xml:space="preserve"> </w:t>
      </w:r>
      <w:r>
        <w:rPr>
          <w:color w:val="404040"/>
        </w:rPr>
        <w:t>vždy</w:t>
      </w:r>
      <w:r>
        <w:rPr>
          <w:color w:val="404040"/>
          <w:spacing w:val="-8"/>
        </w:rPr>
        <w:t xml:space="preserve"> </w:t>
      </w:r>
      <w:r>
        <w:rPr>
          <w:b/>
          <w:color w:val="404040"/>
        </w:rPr>
        <w:t xml:space="preserve">ode dne podpisu Předávacího protokolu </w:t>
      </w:r>
      <w:r>
        <w:rPr>
          <w:color w:val="404040"/>
        </w:rPr>
        <w:t>(jak je tento pojem definován v</w:t>
      </w:r>
      <w:r>
        <w:rPr>
          <w:color w:val="404040"/>
          <w:spacing w:val="-3"/>
        </w:rPr>
        <w:t xml:space="preserve"> </w:t>
      </w:r>
      <w:r>
        <w:rPr>
          <w:color w:val="404040"/>
        </w:rPr>
        <w:t>odst. 2.5 tohoto článku Smlouvy) Objednatelem dle odst. 2.5 tohoto článku Smlouvy po dobu pěti (5) let.</w:t>
      </w:r>
    </w:p>
    <w:p w14:paraId="2A50A755" w14:textId="77777777" w:rsidR="005A2FD0" w:rsidRDefault="00AC7CD8">
      <w:pPr>
        <w:pStyle w:val="Odstavecseseznamem"/>
        <w:numPr>
          <w:ilvl w:val="1"/>
          <w:numId w:val="56"/>
        </w:numPr>
        <w:tabs>
          <w:tab w:val="left" w:pos="700"/>
        </w:tabs>
        <w:ind w:left="700" w:hanging="564"/>
        <w:jc w:val="both"/>
        <w:rPr>
          <w:color w:val="00AEEE"/>
        </w:rPr>
      </w:pPr>
      <w:r>
        <w:rPr>
          <w:color w:val="404040"/>
        </w:rPr>
        <w:t>Místem</w:t>
      </w:r>
      <w:r>
        <w:rPr>
          <w:color w:val="404040"/>
          <w:spacing w:val="-4"/>
        </w:rPr>
        <w:t xml:space="preserve"> </w:t>
      </w:r>
      <w:r>
        <w:rPr>
          <w:color w:val="404040"/>
        </w:rPr>
        <w:t>plnění</w:t>
      </w:r>
      <w:r>
        <w:rPr>
          <w:color w:val="404040"/>
          <w:spacing w:val="-6"/>
        </w:rPr>
        <w:t xml:space="preserve"> </w:t>
      </w:r>
      <w:r>
        <w:rPr>
          <w:color w:val="404040"/>
          <w:spacing w:val="-5"/>
        </w:rPr>
        <w:t>je:</w:t>
      </w:r>
    </w:p>
    <w:p w14:paraId="73302997" w14:textId="77777777" w:rsidR="005A2FD0" w:rsidRDefault="00AC7CD8">
      <w:pPr>
        <w:pStyle w:val="Odstavecseseznamem"/>
        <w:numPr>
          <w:ilvl w:val="2"/>
          <w:numId w:val="56"/>
        </w:numPr>
        <w:tabs>
          <w:tab w:val="left" w:pos="1129"/>
        </w:tabs>
        <w:spacing w:before="196" w:line="312" w:lineRule="auto"/>
        <w:ind w:left="1129" w:right="940" w:hanging="428"/>
        <w:rPr>
          <w:color w:val="00AEEE"/>
        </w:rPr>
      </w:pPr>
      <w:r>
        <w:rPr>
          <w:color w:val="404040"/>
        </w:rPr>
        <w:t>v</w:t>
      </w:r>
      <w:r>
        <w:rPr>
          <w:color w:val="404040"/>
          <w:spacing w:val="-1"/>
        </w:rPr>
        <w:t xml:space="preserve"> </w:t>
      </w:r>
      <w:r>
        <w:rPr>
          <w:color w:val="404040"/>
        </w:rPr>
        <w:t xml:space="preserve">případě dodávky </w:t>
      </w:r>
      <w:proofErr w:type="spellStart"/>
      <w:r>
        <w:rPr>
          <w:color w:val="404040"/>
        </w:rPr>
        <w:t>Switchů</w:t>
      </w:r>
      <w:proofErr w:type="spellEnd"/>
      <w:r>
        <w:rPr>
          <w:color w:val="404040"/>
        </w:rPr>
        <w:t xml:space="preserve"> Praha a/nebo Středočeský kraj (konkrétní lokalita bude upřesněna Objednatelem);</w:t>
      </w:r>
    </w:p>
    <w:p w14:paraId="19B86B29" w14:textId="77777777" w:rsidR="005A2FD0" w:rsidRDefault="00AC7CD8">
      <w:pPr>
        <w:pStyle w:val="Odstavecseseznamem"/>
        <w:numPr>
          <w:ilvl w:val="2"/>
          <w:numId w:val="56"/>
        </w:numPr>
        <w:tabs>
          <w:tab w:val="left" w:pos="1130"/>
        </w:tabs>
        <w:spacing w:line="312" w:lineRule="auto"/>
        <w:ind w:right="939" w:hanging="428"/>
        <w:rPr>
          <w:color w:val="00AEEE"/>
        </w:rPr>
      </w:pPr>
      <w:r>
        <w:rPr>
          <w:color w:val="404040"/>
        </w:rPr>
        <w:t>v</w:t>
      </w:r>
      <w:r>
        <w:rPr>
          <w:color w:val="404040"/>
          <w:spacing w:val="-1"/>
        </w:rPr>
        <w:t xml:space="preserve"> </w:t>
      </w:r>
      <w:r>
        <w:rPr>
          <w:color w:val="404040"/>
        </w:rPr>
        <w:t>případě</w:t>
      </w:r>
      <w:r>
        <w:rPr>
          <w:color w:val="404040"/>
          <w:spacing w:val="40"/>
        </w:rPr>
        <w:t xml:space="preserve"> </w:t>
      </w:r>
      <w:r>
        <w:rPr>
          <w:color w:val="404040"/>
        </w:rPr>
        <w:t>dodávky</w:t>
      </w:r>
      <w:r>
        <w:rPr>
          <w:color w:val="404040"/>
          <w:spacing w:val="40"/>
        </w:rPr>
        <w:t xml:space="preserve"> </w:t>
      </w:r>
      <w:r>
        <w:rPr>
          <w:color w:val="404040"/>
        </w:rPr>
        <w:t>Portů</w:t>
      </w:r>
      <w:r>
        <w:rPr>
          <w:color w:val="404040"/>
          <w:spacing w:val="40"/>
        </w:rPr>
        <w:t xml:space="preserve"> </w:t>
      </w:r>
      <w:r>
        <w:rPr>
          <w:color w:val="404040"/>
        </w:rPr>
        <w:t>Praha</w:t>
      </w:r>
      <w:r>
        <w:rPr>
          <w:color w:val="404040"/>
          <w:spacing w:val="40"/>
        </w:rPr>
        <w:t xml:space="preserve"> </w:t>
      </w:r>
      <w:r>
        <w:rPr>
          <w:color w:val="404040"/>
        </w:rPr>
        <w:t>a/nebo</w:t>
      </w:r>
      <w:r>
        <w:rPr>
          <w:color w:val="404040"/>
          <w:spacing w:val="40"/>
        </w:rPr>
        <w:t xml:space="preserve"> </w:t>
      </w:r>
      <w:r>
        <w:rPr>
          <w:color w:val="404040"/>
        </w:rPr>
        <w:t>Středočeský</w:t>
      </w:r>
      <w:r>
        <w:rPr>
          <w:color w:val="404040"/>
          <w:spacing w:val="40"/>
        </w:rPr>
        <w:t xml:space="preserve"> </w:t>
      </w:r>
      <w:r>
        <w:rPr>
          <w:color w:val="404040"/>
        </w:rPr>
        <w:t>kraj</w:t>
      </w:r>
      <w:r>
        <w:rPr>
          <w:color w:val="404040"/>
          <w:spacing w:val="40"/>
        </w:rPr>
        <w:t xml:space="preserve"> </w:t>
      </w:r>
      <w:r>
        <w:rPr>
          <w:color w:val="404040"/>
        </w:rPr>
        <w:t>(konkrétní</w:t>
      </w:r>
      <w:r>
        <w:rPr>
          <w:color w:val="404040"/>
          <w:spacing w:val="40"/>
        </w:rPr>
        <w:t xml:space="preserve"> </w:t>
      </w:r>
      <w:r>
        <w:rPr>
          <w:color w:val="404040"/>
        </w:rPr>
        <w:t>lokalita</w:t>
      </w:r>
      <w:r>
        <w:rPr>
          <w:color w:val="404040"/>
          <w:spacing w:val="40"/>
        </w:rPr>
        <w:t xml:space="preserve"> </w:t>
      </w:r>
      <w:r>
        <w:rPr>
          <w:color w:val="404040"/>
        </w:rPr>
        <w:t>bude upřesněna Objednatelem);</w:t>
      </w:r>
    </w:p>
    <w:p w14:paraId="52F3CD8C" w14:textId="77777777" w:rsidR="005A2FD0" w:rsidRDefault="00AC7CD8">
      <w:pPr>
        <w:pStyle w:val="Odstavecseseznamem"/>
        <w:numPr>
          <w:ilvl w:val="2"/>
          <w:numId w:val="56"/>
        </w:numPr>
        <w:tabs>
          <w:tab w:val="left" w:pos="1130"/>
        </w:tabs>
        <w:spacing w:line="314" w:lineRule="auto"/>
        <w:ind w:right="939" w:hanging="428"/>
        <w:rPr>
          <w:color w:val="00AEEE"/>
        </w:rPr>
      </w:pPr>
      <w:r>
        <w:rPr>
          <w:color w:val="404040"/>
        </w:rPr>
        <w:t>v</w:t>
      </w:r>
      <w:r>
        <w:rPr>
          <w:color w:val="404040"/>
          <w:spacing w:val="-1"/>
        </w:rPr>
        <w:t xml:space="preserve"> </w:t>
      </w:r>
      <w:r>
        <w:rPr>
          <w:color w:val="404040"/>
        </w:rPr>
        <w:t>případě</w:t>
      </w:r>
      <w:r>
        <w:rPr>
          <w:color w:val="404040"/>
          <w:spacing w:val="37"/>
        </w:rPr>
        <w:t xml:space="preserve"> </w:t>
      </w:r>
      <w:r>
        <w:rPr>
          <w:color w:val="404040"/>
        </w:rPr>
        <w:t>poskytování</w:t>
      </w:r>
      <w:r>
        <w:rPr>
          <w:color w:val="404040"/>
          <w:spacing w:val="38"/>
        </w:rPr>
        <w:t xml:space="preserve"> </w:t>
      </w:r>
      <w:r>
        <w:rPr>
          <w:color w:val="404040"/>
        </w:rPr>
        <w:t>Záručního</w:t>
      </w:r>
      <w:r>
        <w:rPr>
          <w:color w:val="404040"/>
          <w:spacing w:val="34"/>
        </w:rPr>
        <w:t xml:space="preserve"> </w:t>
      </w:r>
      <w:r>
        <w:rPr>
          <w:color w:val="404040"/>
        </w:rPr>
        <w:t>servisu</w:t>
      </w:r>
      <w:r>
        <w:rPr>
          <w:color w:val="404040"/>
          <w:spacing w:val="37"/>
        </w:rPr>
        <w:t xml:space="preserve"> </w:t>
      </w:r>
      <w:r>
        <w:rPr>
          <w:color w:val="404040"/>
        </w:rPr>
        <w:t>a</w:t>
      </w:r>
      <w:r>
        <w:rPr>
          <w:color w:val="404040"/>
          <w:spacing w:val="34"/>
        </w:rPr>
        <w:t xml:space="preserve"> </w:t>
      </w:r>
      <w:r>
        <w:rPr>
          <w:color w:val="404040"/>
        </w:rPr>
        <w:t>Dalšího</w:t>
      </w:r>
      <w:r>
        <w:rPr>
          <w:color w:val="404040"/>
          <w:spacing w:val="37"/>
        </w:rPr>
        <w:t xml:space="preserve"> </w:t>
      </w:r>
      <w:r>
        <w:rPr>
          <w:color w:val="404040"/>
        </w:rPr>
        <w:t>záručního</w:t>
      </w:r>
      <w:r>
        <w:rPr>
          <w:color w:val="404040"/>
          <w:spacing w:val="34"/>
        </w:rPr>
        <w:t xml:space="preserve"> </w:t>
      </w:r>
      <w:r>
        <w:rPr>
          <w:color w:val="404040"/>
        </w:rPr>
        <w:t>servisu</w:t>
      </w:r>
      <w:r>
        <w:rPr>
          <w:color w:val="404040"/>
          <w:spacing w:val="35"/>
        </w:rPr>
        <w:t xml:space="preserve"> </w:t>
      </w:r>
      <w:r>
        <w:rPr>
          <w:color w:val="404040"/>
        </w:rPr>
        <w:t>celá</w:t>
      </w:r>
      <w:r>
        <w:rPr>
          <w:color w:val="404040"/>
          <w:spacing w:val="37"/>
        </w:rPr>
        <w:t xml:space="preserve"> </w:t>
      </w:r>
      <w:r>
        <w:rPr>
          <w:color w:val="404040"/>
        </w:rPr>
        <w:t xml:space="preserve">Česká </w:t>
      </w:r>
      <w:r>
        <w:rPr>
          <w:color w:val="404040"/>
          <w:spacing w:val="-2"/>
        </w:rPr>
        <w:t>republika;</w:t>
      </w:r>
    </w:p>
    <w:p w14:paraId="6E2162E7" w14:textId="77777777" w:rsidR="005A2FD0" w:rsidRDefault="00AC7CD8">
      <w:pPr>
        <w:pStyle w:val="Odstavecseseznamem"/>
        <w:numPr>
          <w:ilvl w:val="2"/>
          <w:numId w:val="56"/>
        </w:numPr>
        <w:tabs>
          <w:tab w:val="left" w:pos="1130"/>
        </w:tabs>
        <w:spacing w:before="117" w:line="312" w:lineRule="auto"/>
        <w:ind w:right="937" w:hanging="428"/>
        <w:rPr>
          <w:color w:val="00AEEE"/>
        </w:rPr>
      </w:pPr>
      <w:r>
        <w:rPr>
          <w:color w:val="404040"/>
        </w:rPr>
        <w:t>v</w:t>
      </w:r>
      <w:r>
        <w:rPr>
          <w:color w:val="404040"/>
          <w:spacing w:val="-2"/>
        </w:rPr>
        <w:t xml:space="preserve"> </w:t>
      </w:r>
      <w:r>
        <w:rPr>
          <w:color w:val="404040"/>
        </w:rPr>
        <w:t>případě</w:t>
      </w:r>
      <w:r>
        <w:rPr>
          <w:color w:val="404040"/>
          <w:spacing w:val="-12"/>
        </w:rPr>
        <w:t xml:space="preserve"> </w:t>
      </w:r>
      <w:r>
        <w:rPr>
          <w:color w:val="404040"/>
        </w:rPr>
        <w:t>poskytování</w:t>
      </w:r>
      <w:r>
        <w:rPr>
          <w:color w:val="404040"/>
          <w:spacing w:val="-11"/>
        </w:rPr>
        <w:t xml:space="preserve"> </w:t>
      </w:r>
      <w:r>
        <w:rPr>
          <w:color w:val="404040"/>
        </w:rPr>
        <w:t>Servisních</w:t>
      </w:r>
      <w:r>
        <w:rPr>
          <w:color w:val="404040"/>
          <w:spacing w:val="-14"/>
        </w:rPr>
        <w:t xml:space="preserve"> </w:t>
      </w:r>
      <w:r>
        <w:rPr>
          <w:color w:val="404040"/>
        </w:rPr>
        <w:t>služeb</w:t>
      </w:r>
      <w:r>
        <w:rPr>
          <w:color w:val="404040"/>
          <w:spacing w:val="-12"/>
        </w:rPr>
        <w:t xml:space="preserve"> </w:t>
      </w:r>
      <w:r>
        <w:rPr>
          <w:color w:val="404040"/>
        </w:rPr>
        <w:t>a</w:t>
      </w:r>
      <w:r>
        <w:rPr>
          <w:color w:val="404040"/>
          <w:spacing w:val="-12"/>
        </w:rPr>
        <w:t xml:space="preserve"> </w:t>
      </w:r>
      <w:r>
        <w:rPr>
          <w:color w:val="404040"/>
        </w:rPr>
        <w:t>Stěhování</w:t>
      </w:r>
      <w:r>
        <w:rPr>
          <w:color w:val="404040"/>
          <w:spacing w:val="-10"/>
        </w:rPr>
        <w:t xml:space="preserve"> </w:t>
      </w:r>
      <w:r>
        <w:rPr>
          <w:color w:val="404040"/>
        </w:rPr>
        <w:t>celá</w:t>
      </w:r>
      <w:r>
        <w:rPr>
          <w:color w:val="404040"/>
          <w:spacing w:val="-12"/>
        </w:rPr>
        <w:t xml:space="preserve"> </w:t>
      </w:r>
      <w:r>
        <w:rPr>
          <w:color w:val="404040"/>
        </w:rPr>
        <w:t>Česká</w:t>
      </w:r>
      <w:r>
        <w:rPr>
          <w:color w:val="404040"/>
          <w:spacing w:val="-14"/>
        </w:rPr>
        <w:t xml:space="preserve"> </w:t>
      </w:r>
      <w:r>
        <w:rPr>
          <w:color w:val="404040"/>
        </w:rPr>
        <w:t>republika</w:t>
      </w:r>
      <w:r>
        <w:rPr>
          <w:color w:val="404040"/>
          <w:spacing w:val="-12"/>
        </w:rPr>
        <w:t xml:space="preserve"> </w:t>
      </w:r>
      <w:r>
        <w:rPr>
          <w:color w:val="404040"/>
        </w:rPr>
        <w:t>(v</w:t>
      </w:r>
      <w:r>
        <w:rPr>
          <w:color w:val="404040"/>
          <w:spacing w:val="-12"/>
        </w:rPr>
        <w:t xml:space="preserve"> </w:t>
      </w:r>
      <w:r>
        <w:rPr>
          <w:color w:val="404040"/>
        </w:rPr>
        <w:t>případě fyzické účasti pracovníků Dodavatele Praha a Středočeský kraj).</w:t>
      </w:r>
    </w:p>
    <w:p w14:paraId="11DC191A" w14:textId="77777777" w:rsidR="005A2FD0" w:rsidRDefault="00AC7CD8">
      <w:pPr>
        <w:pStyle w:val="Odstavecseseznamem"/>
        <w:numPr>
          <w:ilvl w:val="1"/>
          <w:numId w:val="56"/>
        </w:numPr>
        <w:tabs>
          <w:tab w:val="left" w:pos="700"/>
          <w:tab w:val="left" w:pos="703"/>
        </w:tabs>
        <w:spacing w:line="312" w:lineRule="auto"/>
        <w:ind w:left="703" w:right="942"/>
        <w:jc w:val="both"/>
        <w:rPr>
          <w:color w:val="00AEEE"/>
        </w:rPr>
      </w:pPr>
      <w:r>
        <w:rPr>
          <w:color w:val="404040"/>
        </w:rPr>
        <w:t>Termíny a místa plnění dle čl. 2 odst. 2.1 a 2.2 Smlouvy lze změnit jen s předchozím výslovným a písemným souhlasem obou Smluvních stran.</w:t>
      </w:r>
    </w:p>
    <w:p w14:paraId="43BBC48D" w14:textId="77777777" w:rsidR="005A2FD0" w:rsidRDefault="00AC7CD8">
      <w:pPr>
        <w:pStyle w:val="Odstavecseseznamem"/>
        <w:numPr>
          <w:ilvl w:val="1"/>
          <w:numId w:val="56"/>
        </w:numPr>
        <w:tabs>
          <w:tab w:val="left" w:pos="700"/>
          <w:tab w:val="left" w:pos="703"/>
        </w:tabs>
        <w:spacing w:line="312" w:lineRule="auto"/>
        <w:ind w:left="703" w:right="939"/>
        <w:jc w:val="both"/>
        <w:rPr>
          <w:color w:val="00AEEE"/>
        </w:rPr>
      </w:pPr>
      <w:r>
        <w:rPr>
          <w:color w:val="404040"/>
        </w:rPr>
        <w:t>Dodavatel zaručuje Objednateli, že veškeré dodané hmotné složky tvořící Technologie budou nové, nepoužité, nepoškozené a určené pro český trh. Pokud v</w:t>
      </w:r>
      <w:r>
        <w:rPr>
          <w:color w:val="404040"/>
          <w:spacing w:val="-1"/>
        </w:rPr>
        <w:t xml:space="preserve"> </w:t>
      </w:r>
      <w:r>
        <w:rPr>
          <w:color w:val="404040"/>
        </w:rPr>
        <w:t>důsledku jednání Dodavatele v</w:t>
      </w:r>
      <w:r>
        <w:rPr>
          <w:color w:val="404040"/>
          <w:spacing w:val="-3"/>
        </w:rPr>
        <w:t xml:space="preserve"> </w:t>
      </w:r>
      <w:r>
        <w:rPr>
          <w:color w:val="404040"/>
        </w:rPr>
        <w:t>rozporu s</w:t>
      </w:r>
      <w:r>
        <w:rPr>
          <w:color w:val="404040"/>
          <w:spacing w:val="-1"/>
        </w:rPr>
        <w:t xml:space="preserve"> </w:t>
      </w:r>
      <w:r>
        <w:rPr>
          <w:color w:val="404040"/>
        </w:rPr>
        <w:t>požadavky stanovenými v</w:t>
      </w:r>
      <w:r>
        <w:rPr>
          <w:color w:val="404040"/>
          <w:spacing w:val="-3"/>
        </w:rPr>
        <w:t xml:space="preserve"> </w:t>
      </w:r>
      <w:r>
        <w:rPr>
          <w:color w:val="404040"/>
        </w:rPr>
        <w:t>předchozí větě</w:t>
      </w:r>
      <w:r>
        <w:rPr>
          <w:color w:val="404040"/>
          <w:spacing w:val="-2"/>
        </w:rPr>
        <w:t xml:space="preserve"> </w:t>
      </w:r>
      <w:r>
        <w:rPr>
          <w:color w:val="404040"/>
        </w:rPr>
        <w:t>(nesplnění požadavků) a/nebo</w:t>
      </w:r>
      <w:r>
        <w:rPr>
          <w:color w:val="404040"/>
          <w:spacing w:val="-16"/>
        </w:rPr>
        <w:t xml:space="preserve"> </w:t>
      </w:r>
      <w:r>
        <w:rPr>
          <w:color w:val="404040"/>
        </w:rPr>
        <w:t>v</w:t>
      </w:r>
      <w:r>
        <w:rPr>
          <w:color w:val="404040"/>
          <w:spacing w:val="-15"/>
        </w:rPr>
        <w:t xml:space="preserve"> </w:t>
      </w:r>
      <w:r>
        <w:rPr>
          <w:color w:val="404040"/>
        </w:rPr>
        <w:t>jiných</w:t>
      </w:r>
      <w:r>
        <w:rPr>
          <w:color w:val="404040"/>
          <w:spacing w:val="-15"/>
        </w:rPr>
        <w:t xml:space="preserve"> </w:t>
      </w:r>
      <w:r>
        <w:rPr>
          <w:color w:val="404040"/>
        </w:rPr>
        <w:t>ustanoveních</w:t>
      </w:r>
      <w:r>
        <w:rPr>
          <w:color w:val="404040"/>
          <w:spacing w:val="-16"/>
        </w:rPr>
        <w:t xml:space="preserve"> </w:t>
      </w:r>
      <w:r>
        <w:rPr>
          <w:color w:val="404040"/>
        </w:rPr>
        <w:t>této</w:t>
      </w:r>
      <w:r>
        <w:rPr>
          <w:color w:val="404040"/>
          <w:spacing w:val="-15"/>
        </w:rPr>
        <w:t xml:space="preserve"> </w:t>
      </w:r>
      <w:r>
        <w:rPr>
          <w:color w:val="404040"/>
        </w:rPr>
        <w:t>Smlouvy</w:t>
      </w:r>
      <w:r>
        <w:rPr>
          <w:color w:val="404040"/>
          <w:spacing w:val="-15"/>
        </w:rPr>
        <w:t xml:space="preserve"> </w:t>
      </w:r>
      <w:r>
        <w:rPr>
          <w:color w:val="404040"/>
        </w:rPr>
        <w:t>dojde</w:t>
      </w:r>
      <w:r>
        <w:rPr>
          <w:color w:val="404040"/>
          <w:spacing w:val="-15"/>
        </w:rPr>
        <w:t xml:space="preserve"> </w:t>
      </w:r>
      <w:r>
        <w:rPr>
          <w:color w:val="404040"/>
        </w:rPr>
        <w:t>ke</w:t>
      </w:r>
      <w:r>
        <w:rPr>
          <w:color w:val="404040"/>
          <w:spacing w:val="-16"/>
        </w:rPr>
        <w:t xml:space="preserve"> </w:t>
      </w:r>
      <w:r>
        <w:rPr>
          <w:color w:val="404040"/>
        </w:rPr>
        <w:t>vzniku</w:t>
      </w:r>
      <w:r>
        <w:rPr>
          <w:color w:val="404040"/>
          <w:spacing w:val="-15"/>
        </w:rPr>
        <w:t xml:space="preserve"> </w:t>
      </w:r>
      <w:r>
        <w:rPr>
          <w:color w:val="404040"/>
        </w:rPr>
        <w:t>škody</w:t>
      </w:r>
      <w:r>
        <w:rPr>
          <w:color w:val="404040"/>
          <w:spacing w:val="-15"/>
        </w:rPr>
        <w:t xml:space="preserve"> </w:t>
      </w:r>
      <w:r>
        <w:rPr>
          <w:color w:val="404040"/>
        </w:rPr>
        <w:t>Objednateli,</w:t>
      </w:r>
      <w:r>
        <w:rPr>
          <w:color w:val="404040"/>
          <w:spacing w:val="-15"/>
        </w:rPr>
        <w:t xml:space="preserve"> </w:t>
      </w:r>
      <w:r>
        <w:rPr>
          <w:color w:val="404040"/>
        </w:rPr>
        <w:t>koncovému zákazníkovi (MV ČR) nebo jiné třetí straně, je Objednatel oprávněn tuto</w:t>
      </w:r>
      <w:r>
        <w:rPr>
          <w:color w:val="404040"/>
          <w:spacing w:val="-5"/>
        </w:rPr>
        <w:t xml:space="preserve"> </w:t>
      </w:r>
      <w:r>
        <w:rPr>
          <w:color w:val="404040"/>
        </w:rPr>
        <w:t>škodu regresně požadovat po Dodavateli.</w:t>
      </w:r>
    </w:p>
    <w:p w14:paraId="1570215A" w14:textId="77777777" w:rsidR="005A2FD0" w:rsidRDefault="00AC7CD8">
      <w:pPr>
        <w:pStyle w:val="Odstavecseseznamem"/>
        <w:numPr>
          <w:ilvl w:val="1"/>
          <w:numId w:val="56"/>
        </w:numPr>
        <w:tabs>
          <w:tab w:val="left" w:pos="701"/>
        </w:tabs>
        <w:spacing w:before="119"/>
        <w:ind w:left="701" w:hanging="564"/>
        <w:jc w:val="both"/>
        <w:rPr>
          <w:color w:val="00AEEE"/>
        </w:rPr>
      </w:pPr>
      <w:r>
        <w:rPr>
          <w:color w:val="404040"/>
          <w:spacing w:val="-2"/>
        </w:rPr>
        <w:t>Dodavatel</w:t>
      </w:r>
      <w:r>
        <w:rPr>
          <w:color w:val="404040"/>
          <w:spacing w:val="-9"/>
        </w:rPr>
        <w:t xml:space="preserve"> </w:t>
      </w:r>
      <w:r>
        <w:rPr>
          <w:color w:val="404040"/>
          <w:spacing w:val="-2"/>
        </w:rPr>
        <w:t>je</w:t>
      </w:r>
      <w:r>
        <w:rPr>
          <w:color w:val="404040"/>
          <w:spacing w:val="-7"/>
        </w:rPr>
        <w:t xml:space="preserve"> </w:t>
      </w:r>
      <w:r>
        <w:rPr>
          <w:color w:val="404040"/>
          <w:spacing w:val="-2"/>
        </w:rPr>
        <w:t>povinen</w:t>
      </w:r>
      <w:r>
        <w:rPr>
          <w:color w:val="404040"/>
          <w:spacing w:val="-8"/>
        </w:rPr>
        <w:t xml:space="preserve"> </w:t>
      </w:r>
      <w:r>
        <w:rPr>
          <w:color w:val="404040"/>
          <w:spacing w:val="-2"/>
        </w:rPr>
        <w:t>předat</w:t>
      </w:r>
      <w:r>
        <w:rPr>
          <w:color w:val="404040"/>
          <w:spacing w:val="-6"/>
        </w:rPr>
        <w:t xml:space="preserve"> </w:t>
      </w:r>
      <w:r>
        <w:rPr>
          <w:color w:val="404040"/>
          <w:spacing w:val="-2"/>
        </w:rPr>
        <w:t>Objednateli</w:t>
      </w:r>
      <w:r>
        <w:rPr>
          <w:color w:val="404040"/>
          <w:spacing w:val="-8"/>
        </w:rPr>
        <w:t xml:space="preserve"> </w:t>
      </w:r>
      <w:r>
        <w:rPr>
          <w:color w:val="404040"/>
          <w:spacing w:val="-2"/>
        </w:rPr>
        <w:t>HW</w:t>
      </w:r>
      <w:r>
        <w:rPr>
          <w:color w:val="404040"/>
          <w:spacing w:val="-6"/>
        </w:rPr>
        <w:t xml:space="preserve"> </w:t>
      </w:r>
      <w:r>
        <w:rPr>
          <w:color w:val="404040"/>
          <w:spacing w:val="-2"/>
        </w:rPr>
        <w:t>části</w:t>
      </w:r>
      <w:r>
        <w:rPr>
          <w:color w:val="404040"/>
          <w:spacing w:val="-11"/>
        </w:rPr>
        <w:t xml:space="preserve"> </w:t>
      </w:r>
      <w:r>
        <w:rPr>
          <w:color w:val="404040"/>
          <w:spacing w:val="-2"/>
        </w:rPr>
        <w:t>Předmětu</w:t>
      </w:r>
      <w:r>
        <w:rPr>
          <w:color w:val="404040"/>
          <w:spacing w:val="-7"/>
        </w:rPr>
        <w:t xml:space="preserve"> </w:t>
      </w:r>
      <w:r>
        <w:rPr>
          <w:color w:val="404040"/>
          <w:spacing w:val="-2"/>
        </w:rPr>
        <w:t>plnění</w:t>
      </w:r>
      <w:r>
        <w:rPr>
          <w:color w:val="404040"/>
          <w:spacing w:val="-7"/>
        </w:rPr>
        <w:t xml:space="preserve"> </w:t>
      </w:r>
      <w:r>
        <w:rPr>
          <w:color w:val="404040"/>
          <w:spacing w:val="-2"/>
        </w:rPr>
        <w:t>dle</w:t>
      </w:r>
      <w:r>
        <w:rPr>
          <w:color w:val="404040"/>
          <w:spacing w:val="-7"/>
        </w:rPr>
        <w:t xml:space="preserve"> </w:t>
      </w:r>
      <w:r>
        <w:rPr>
          <w:color w:val="404040"/>
          <w:spacing w:val="-2"/>
        </w:rPr>
        <w:t>čl.</w:t>
      </w:r>
      <w:r>
        <w:rPr>
          <w:color w:val="404040"/>
          <w:spacing w:val="-6"/>
        </w:rPr>
        <w:t xml:space="preserve"> </w:t>
      </w:r>
      <w:r>
        <w:rPr>
          <w:color w:val="404040"/>
          <w:spacing w:val="-2"/>
        </w:rPr>
        <w:t>1</w:t>
      </w:r>
      <w:r>
        <w:rPr>
          <w:color w:val="404040"/>
          <w:spacing w:val="-13"/>
        </w:rPr>
        <w:t xml:space="preserve"> </w:t>
      </w:r>
      <w:r>
        <w:rPr>
          <w:color w:val="404040"/>
          <w:spacing w:val="-2"/>
        </w:rPr>
        <w:t>odst.</w:t>
      </w:r>
      <w:r>
        <w:rPr>
          <w:color w:val="404040"/>
          <w:spacing w:val="-6"/>
        </w:rPr>
        <w:t xml:space="preserve"> </w:t>
      </w:r>
      <w:r>
        <w:rPr>
          <w:color w:val="404040"/>
          <w:spacing w:val="-2"/>
        </w:rPr>
        <w:t>1.1</w:t>
      </w:r>
      <w:r>
        <w:rPr>
          <w:color w:val="404040"/>
          <w:spacing w:val="-7"/>
        </w:rPr>
        <w:t xml:space="preserve"> </w:t>
      </w:r>
      <w:r>
        <w:rPr>
          <w:color w:val="404040"/>
          <w:spacing w:val="-2"/>
        </w:rPr>
        <w:t>písm.</w:t>
      </w:r>
    </w:p>
    <w:p w14:paraId="09BC4228" w14:textId="77777777" w:rsidR="005A2FD0" w:rsidRDefault="00AC7CD8">
      <w:pPr>
        <w:pStyle w:val="Odstavecseseznamem"/>
        <w:numPr>
          <w:ilvl w:val="2"/>
          <w:numId w:val="56"/>
        </w:numPr>
        <w:tabs>
          <w:tab w:val="left" w:pos="949"/>
        </w:tabs>
        <w:spacing w:before="76" w:line="312" w:lineRule="auto"/>
        <w:ind w:left="703" w:right="935" w:firstLine="0"/>
        <w:jc w:val="both"/>
        <w:rPr>
          <w:color w:val="404040"/>
        </w:rPr>
      </w:pPr>
      <w:r>
        <w:rPr>
          <w:color w:val="404040"/>
        </w:rPr>
        <w:t>a</w:t>
      </w:r>
      <w:r>
        <w:rPr>
          <w:color w:val="404040"/>
          <w:spacing w:val="-13"/>
        </w:rPr>
        <w:t xml:space="preserve"> </w:t>
      </w:r>
      <w:r>
        <w:rPr>
          <w:color w:val="404040"/>
        </w:rPr>
        <w:t>b)</w:t>
      </w:r>
      <w:r>
        <w:rPr>
          <w:color w:val="404040"/>
          <w:spacing w:val="-11"/>
        </w:rPr>
        <w:t xml:space="preserve"> </w:t>
      </w:r>
      <w:r>
        <w:rPr>
          <w:color w:val="404040"/>
        </w:rPr>
        <w:t>Smlouvy</w:t>
      </w:r>
      <w:r>
        <w:rPr>
          <w:color w:val="404040"/>
          <w:spacing w:val="-14"/>
        </w:rPr>
        <w:t xml:space="preserve"> </w:t>
      </w:r>
      <w:r>
        <w:rPr>
          <w:color w:val="404040"/>
        </w:rPr>
        <w:t>(tj.</w:t>
      </w:r>
      <w:r>
        <w:rPr>
          <w:color w:val="404040"/>
          <w:spacing w:val="-14"/>
        </w:rPr>
        <w:t xml:space="preserve"> </w:t>
      </w:r>
      <w:r>
        <w:rPr>
          <w:color w:val="404040"/>
        </w:rPr>
        <w:t>Switche</w:t>
      </w:r>
      <w:r>
        <w:rPr>
          <w:color w:val="404040"/>
          <w:spacing w:val="-13"/>
        </w:rPr>
        <w:t xml:space="preserve"> </w:t>
      </w:r>
      <w:r>
        <w:rPr>
          <w:color w:val="404040"/>
        </w:rPr>
        <w:t>a</w:t>
      </w:r>
      <w:r>
        <w:rPr>
          <w:color w:val="404040"/>
          <w:spacing w:val="-13"/>
        </w:rPr>
        <w:t xml:space="preserve"> </w:t>
      </w:r>
      <w:r>
        <w:rPr>
          <w:color w:val="404040"/>
        </w:rPr>
        <w:t>případně</w:t>
      </w:r>
      <w:r>
        <w:rPr>
          <w:color w:val="404040"/>
          <w:spacing w:val="-12"/>
        </w:rPr>
        <w:t xml:space="preserve"> </w:t>
      </w:r>
      <w:r>
        <w:rPr>
          <w:color w:val="404040"/>
        </w:rPr>
        <w:t>Porty)</w:t>
      </w:r>
      <w:r>
        <w:rPr>
          <w:color w:val="404040"/>
          <w:spacing w:val="-14"/>
        </w:rPr>
        <w:t xml:space="preserve"> </w:t>
      </w:r>
      <w:r>
        <w:rPr>
          <w:color w:val="404040"/>
        </w:rPr>
        <w:t>v</w:t>
      </w:r>
      <w:r>
        <w:rPr>
          <w:color w:val="404040"/>
          <w:spacing w:val="-3"/>
        </w:rPr>
        <w:t xml:space="preserve"> </w:t>
      </w:r>
      <w:r>
        <w:rPr>
          <w:color w:val="404040"/>
        </w:rPr>
        <w:t>termínech</w:t>
      </w:r>
      <w:r>
        <w:rPr>
          <w:color w:val="404040"/>
          <w:spacing w:val="-15"/>
        </w:rPr>
        <w:t xml:space="preserve"> </w:t>
      </w:r>
      <w:r>
        <w:rPr>
          <w:color w:val="404040"/>
        </w:rPr>
        <w:t>dle</w:t>
      </w:r>
      <w:r>
        <w:rPr>
          <w:color w:val="404040"/>
          <w:spacing w:val="-13"/>
        </w:rPr>
        <w:t xml:space="preserve"> </w:t>
      </w:r>
      <w:r>
        <w:rPr>
          <w:color w:val="404040"/>
        </w:rPr>
        <w:t>odst.</w:t>
      </w:r>
      <w:r>
        <w:rPr>
          <w:color w:val="404040"/>
          <w:spacing w:val="-14"/>
        </w:rPr>
        <w:t xml:space="preserve"> </w:t>
      </w:r>
      <w:r>
        <w:rPr>
          <w:color w:val="404040"/>
        </w:rPr>
        <w:t>2.1</w:t>
      </w:r>
      <w:r>
        <w:rPr>
          <w:color w:val="404040"/>
          <w:spacing w:val="-15"/>
        </w:rPr>
        <w:t xml:space="preserve"> </w:t>
      </w:r>
      <w:r>
        <w:rPr>
          <w:color w:val="404040"/>
        </w:rPr>
        <w:t>písm.</w:t>
      </w:r>
      <w:r>
        <w:rPr>
          <w:color w:val="404040"/>
          <w:spacing w:val="-14"/>
        </w:rPr>
        <w:t xml:space="preserve"> </w:t>
      </w:r>
      <w:r>
        <w:rPr>
          <w:color w:val="404040"/>
        </w:rPr>
        <w:t>a)</w:t>
      </w:r>
      <w:r>
        <w:rPr>
          <w:color w:val="404040"/>
          <w:spacing w:val="-14"/>
        </w:rPr>
        <w:t xml:space="preserve"> </w:t>
      </w:r>
      <w:r>
        <w:rPr>
          <w:color w:val="404040"/>
        </w:rPr>
        <w:t>a</w:t>
      </w:r>
      <w:r>
        <w:rPr>
          <w:color w:val="404040"/>
          <w:spacing w:val="-12"/>
        </w:rPr>
        <w:t xml:space="preserve"> </w:t>
      </w:r>
      <w:r>
        <w:rPr>
          <w:color w:val="404040"/>
        </w:rPr>
        <w:t>c)</w:t>
      </w:r>
      <w:r>
        <w:rPr>
          <w:color w:val="404040"/>
          <w:spacing w:val="-14"/>
        </w:rPr>
        <w:t xml:space="preserve"> </w:t>
      </w:r>
      <w:r>
        <w:rPr>
          <w:color w:val="404040"/>
        </w:rPr>
        <w:t>tohoto článku Smlouvy. Objednatel potvrdí svým podpisem převzetí HW částí do protokolu o předání</w:t>
      </w:r>
      <w:r>
        <w:rPr>
          <w:color w:val="404040"/>
          <w:spacing w:val="-16"/>
        </w:rPr>
        <w:t xml:space="preserve"> </w:t>
      </w:r>
      <w:r>
        <w:rPr>
          <w:color w:val="404040"/>
        </w:rPr>
        <w:t>a</w:t>
      </w:r>
      <w:r>
        <w:rPr>
          <w:color w:val="404040"/>
          <w:spacing w:val="-15"/>
        </w:rPr>
        <w:t xml:space="preserve"> </w:t>
      </w:r>
      <w:r>
        <w:rPr>
          <w:color w:val="404040"/>
        </w:rPr>
        <w:t>převzetí</w:t>
      </w:r>
      <w:r>
        <w:rPr>
          <w:color w:val="404040"/>
          <w:spacing w:val="-15"/>
        </w:rPr>
        <w:t xml:space="preserve"> </w:t>
      </w:r>
      <w:r>
        <w:rPr>
          <w:color w:val="404040"/>
        </w:rPr>
        <w:t>(dále</w:t>
      </w:r>
      <w:r>
        <w:rPr>
          <w:color w:val="404040"/>
          <w:spacing w:val="-16"/>
        </w:rPr>
        <w:t xml:space="preserve"> </w:t>
      </w:r>
      <w:r>
        <w:rPr>
          <w:color w:val="404040"/>
        </w:rPr>
        <w:t>jen</w:t>
      </w:r>
      <w:r>
        <w:rPr>
          <w:color w:val="404040"/>
          <w:spacing w:val="-15"/>
        </w:rPr>
        <w:t xml:space="preserve"> </w:t>
      </w:r>
      <w:r>
        <w:rPr>
          <w:color w:val="404040"/>
        </w:rPr>
        <w:t>„</w:t>
      </w:r>
      <w:r>
        <w:rPr>
          <w:b/>
          <w:color w:val="404040"/>
        </w:rPr>
        <w:t>Předávací</w:t>
      </w:r>
      <w:r>
        <w:rPr>
          <w:b/>
          <w:color w:val="404040"/>
          <w:spacing w:val="-14"/>
        </w:rPr>
        <w:t xml:space="preserve"> </w:t>
      </w:r>
      <w:r>
        <w:rPr>
          <w:b/>
          <w:color w:val="404040"/>
        </w:rPr>
        <w:t>protokol</w:t>
      </w:r>
      <w:r>
        <w:rPr>
          <w:color w:val="404040"/>
        </w:rPr>
        <w:t>“).</w:t>
      </w:r>
      <w:r>
        <w:rPr>
          <w:color w:val="404040"/>
          <w:spacing w:val="-14"/>
        </w:rPr>
        <w:t xml:space="preserve"> </w:t>
      </w:r>
      <w:r>
        <w:rPr>
          <w:color w:val="404040"/>
        </w:rPr>
        <w:t>Objednatel</w:t>
      </w:r>
      <w:r>
        <w:rPr>
          <w:color w:val="404040"/>
          <w:spacing w:val="-16"/>
        </w:rPr>
        <w:t xml:space="preserve"> </w:t>
      </w:r>
      <w:r>
        <w:rPr>
          <w:color w:val="404040"/>
        </w:rPr>
        <w:t>je</w:t>
      </w:r>
      <w:r>
        <w:rPr>
          <w:color w:val="404040"/>
          <w:spacing w:val="-15"/>
        </w:rPr>
        <w:t xml:space="preserve"> </w:t>
      </w:r>
      <w:r>
        <w:rPr>
          <w:color w:val="404040"/>
        </w:rPr>
        <w:t>oprávněn</w:t>
      </w:r>
      <w:r>
        <w:rPr>
          <w:color w:val="404040"/>
          <w:spacing w:val="-15"/>
        </w:rPr>
        <w:t xml:space="preserve"> </w:t>
      </w:r>
      <w:r>
        <w:rPr>
          <w:color w:val="404040"/>
        </w:rPr>
        <w:t>HW</w:t>
      </w:r>
      <w:r>
        <w:rPr>
          <w:color w:val="404040"/>
          <w:spacing w:val="-13"/>
        </w:rPr>
        <w:t xml:space="preserve"> </w:t>
      </w:r>
      <w:r>
        <w:rPr>
          <w:color w:val="404040"/>
        </w:rPr>
        <w:t>odmítnout převzít, pokud má HW vady, nebo pokud nebyl HW dodán ve sjednané jakosti, množství a</w:t>
      </w:r>
      <w:r>
        <w:rPr>
          <w:color w:val="404040"/>
          <w:spacing w:val="-16"/>
        </w:rPr>
        <w:t xml:space="preserve"> </w:t>
      </w:r>
      <w:r>
        <w:rPr>
          <w:color w:val="404040"/>
        </w:rPr>
        <w:t>čase.</w:t>
      </w:r>
      <w:r>
        <w:rPr>
          <w:color w:val="404040"/>
          <w:spacing w:val="-15"/>
        </w:rPr>
        <w:t xml:space="preserve"> </w:t>
      </w:r>
      <w:r>
        <w:rPr>
          <w:color w:val="404040"/>
        </w:rPr>
        <w:t>Pro</w:t>
      </w:r>
      <w:r>
        <w:rPr>
          <w:color w:val="404040"/>
          <w:spacing w:val="-15"/>
        </w:rPr>
        <w:t xml:space="preserve"> </w:t>
      </w:r>
      <w:r>
        <w:rPr>
          <w:color w:val="404040"/>
        </w:rPr>
        <w:t>jednotlivé</w:t>
      </w:r>
      <w:r>
        <w:rPr>
          <w:color w:val="404040"/>
          <w:spacing w:val="-16"/>
        </w:rPr>
        <w:t xml:space="preserve"> </w:t>
      </w:r>
      <w:r>
        <w:rPr>
          <w:color w:val="404040"/>
        </w:rPr>
        <w:t>druhy</w:t>
      </w:r>
      <w:r>
        <w:rPr>
          <w:color w:val="404040"/>
          <w:spacing w:val="-15"/>
        </w:rPr>
        <w:t xml:space="preserve"> </w:t>
      </w:r>
      <w:r>
        <w:rPr>
          <w:color w:val="404040"/>
        </w:rPr>
        <w:t>HW</w:t>
      </w:r>
      <w:r>
        <w:rPr>
          <w:color w:val="404040"/>
          <w:spacing w:val="-15"/>
        </w:rPr>
        <w:t xml:space="preserve"> </w:t>
      </w:r>
      <w:r>
        <w:rPr>
          <w:color w:val="404040"/>
        </w:rPr>
        <w:t>dle</w:t>
      </w:r>
      <w:r>
        <w:rPr>
          <w:color w:val="404040"/>
          <w:spacing w:val="-15"/>
        </w:rPr>
        <w:t xml:space="preserve"> </w:t>
      </w:r>
      <w:r>
        <w:rPr>
          <w:color w:val="404040"/>
        </w:rPr>
        <w:t>čl.</w:t>
      </w:r>
      <w:r>
        <w:rPr>
          <w:color w:val="404040"/>
          <w:spacing w:val="-16"/>
        </w:rPr>
        <w:t xml:space="preserve"> </w:t>
      </w:r>
      <w:r>
        <w:rPr>
          <w:color w:val="404040"/>
        </w:rPr>
        <w:t>1</w:t>
      </w:r>
      <w:r>
        <w:rPr>
          <w:color w:val="404040"/>
          <w:spacing w:val="-15"/>
        </w:rPr>
        <w:t xml:space="preserve"> </w:t>
      </w:r>
      <w:r>
        <w:rPr>
          <w:color w:val="404040"/>
        </w:rPr>
        <w:t>odst.</w:t>
      </w:r>
      <w:r>
        <w:rPr>
          <w:color w:val="404040"/>
          <w:spacing w:val="-15"/>
        </w:rPr>
        <w:t xml:space="preserve"> </w:t>
      </w:r>
      <w:r>
        <w:rPr>
          <w:color w:val="404040"/>
        </w:rPr>
        <w:t>1.1</w:t>
      </w:r>
      <w:r>
        <w:rPr>
          <w:color w:val="404040"/>
          <w:spacing w:val="-16"/>
        </w:rPr>
        <w:t xml:space="preserve"> </w:t>
      </w:r>
      <w:r>
        <w:rPr>
          <w:color w:val="404040"/>
        </w:rPr>
        <w:t>písm.</w:t>
      </w:r>
      <w:r>
        <w:rPr>
          <w:color w:val="404040"/>
          <w:spacing w:val="-15"/>
        </w:rPr>
        <w:t xml:space="preserve"> </w:t>
      </w:r>
      <w:r>
        <w:rPr>
          <w:color w:val="404040"/>
        </w:rPr>
        <w:t>a)</w:t>
      </w:r>
      <w:r>
        <w:rPr>
          <w:color w:val="404040"/>
          <w:spacing w:val="-15"/>
        </w:rPr>
        <w:t xml:space="preserve"> </w:t>
      </w:r>
      <w:r>
        <w:rPr>
          <w:color w:val="404040"/>
        </w:rPr>
        <w:t>a</w:t>
      </w:r>
      <w:r>
        <w:rPr>
          <w:color w:val="404040"/>
          <w:spacing w:val="-15"/>
        </w:rPr>
        <w:t xml:space="preserve"> </w:t>
      </w:r>
      <w:r>
        <w:rPr>
          <w:color w:val="404040"/>
        </w:rPr>
        <w:t>b)</w:t>
      </w:r>
      <w:r>
        <w:rPr>
          <w:color w:val="404040"/>
          <w:spacing w:val="-16"/>
        </w:rPr>
        <w:t xml:space="preserve"> </w:t>
      </w:r>
      <w:r>
        <w:rPr>
          <w:color w:val="404040"/>
        </w:rPr>
        <w:t>Smlouvy</w:t>
      </w:r>
      <w:r>
        <w:rPr>
          <w:color w:val="404040"/>
          <w:spacing w:val="-15"/>
        </w:rPr>
        <w:t xml:space="preserve"> </w:t>
      </w:r>
      <w:r>
        <w:rPr>
          <w:color w:val="404040"/>
        </w:rPr>
        <w:t>budou</w:t>
      </w:r>
      <w:r>
        <w:rPr>
          <w:color w:val="404040"/>
          <w:spacing w:val="-15"/>
        </w:rPr>
        <w:t xml:space="preserve"> </w:t>
      </w:r>
      <w:r>
        <w:rPr>
          <w:color w:val="404040"/>
        </w:rPr>
        <w:t xml:space="preserve">vyhotoveny samostatné Předávací protokoly. Případné odmítnutí převzetí Objednatel potvrdí Dodavateli písemně do 3 (tří) pracovních dnů od odmítnutí dodávky. Vzor Předávacího protokolu </w:t>
      </w:r>
      <w:proofErr w:type="gramStart"/>
      <w:r>
        <w:rPr>
          <w:color w:val="404040"/>
        </w:rPr>
        <w:t>tvoří</w:t>
      </w:r>
      <w:proofErr w:type="gramEnd"/>
      <w:r>
        <w:rPr>
          <w:color w:val="404040"/>
        </w:rPr>
        <w:t xml:space="preserve"> Přílohu č. 5 Smlouvy.</w:t>
      </w:r>
    </w:p>
    <w:p w14:paraId="16429E73" w14:textId="77777777" w:rsidR="005A2FD0" w:rsidRDefault="00AC7CD8">
      <w:pPr>
        <w:pStyle w:val="Odstavecseseznamem"/>
        <w:numPr>
          <w:ilvl w:val="1"/>
          <w:numId w:val="56"/>
        </w:numPr>
        <w:tabs>
          <w:tab w:val="left" w:pos="701"/>
          <w:tab w:val="left" w:pos="703"/>
        </w:tabs>
        <w:spacing w:before="119" w:line="312" w:lineRule="auto"/>
        <w:ind w:left="703" w:right="937" w:hanging="566"/>
        <w:jc w:val="both"/>
        <w:rPr>
          <w:color w:val="00AEEE"/>
        </w:rPr>
      </w:pPr>
      <w:r>
        <w:rPr>
          <w:color w:val="404040"/>
        </w:rPr>
        <w:t xml:space="preserve">Akceptační řízení pro Předmět plnění dle čl. 1 odst. 1.1 písm. a) Smlouvy (tj. Switche) zahrnuje porovnání skutečných vlastností </w:t>
      </w:r>
      <w:proofErr w:type="spellStart"/>
      <w:r>
        <w:rPr>
          <w:color w:val="404040"/>
        </w:rPr>
        <w:t>Switchů</w:t>
      </w:r>
      <w:proofErr w:type="spellEnd"/>
      <w:r>
        <w:rPr>
          <w:color w:val="404040"/>
        </w:rPr>
        <w:t xml:space="preserve"> s</w:t>
      </w:r>
      <w:r>
        <w:rPr>
          <w:color w:val="404040"/>
          <w:spacing w:val="-3"/>
        </w:rPr>
        <w:t xml:space="preserve"> </w:t>
      </w:r>
      <w:r>
        <w:rPr>
          <w:color w:val="404040"/>
        </w:rPr>
        <w:t>jejich podrobnou technickou specifikací dle Přílohy č. 1 Smlouvy (dále jen „</w:t>
      </w:r>
      <w:r>
        <w:rPr>
          <w:b/>
          <w:color w:val="404040"/>
        </w:rPr>
        <w:t>Akceptační řízení</w:t>
      </w:r>
      <w:r>
        <w:rPr>
          <w:color w:val="404040"/>
        </w:rPr>
        <w:t>“). Dodavatel předá Switche Objednateli do Akceptačního řízení po zpracování a dodání příslušné dokumentace</w:t>
      </w:r>
      <w:r>
        <w:rPr>
          <w:color w:val="404040"/>
          <w:spacing w:val="40"/>
        </w:rPr>
        <w:t xml:space="preserve"> </w:t>
      </w:r>
      <w:r>
        <w:rPr>
          <w:color w:val="404040"/>
        </w:rPr>
        <w:t>(</w:t>
      </w:r>
      <w:r>
        <w:rPr>
          <w:color w:val="404040"/>
          <w:u w:val="single" w:color="404040"/>
        </w:rPr>
        <w:t>vyjma</w:t>
      </w:r>
      <w:r>
        <w:rPr>
          <w:color w:val="404040"/>
          <w:spacing w:val="40"/>
          <w:u w:val="single" w:color="404040"/>
        </w:rPr>
        <w:t xml:space="preserve"> </w:t>
      </w:r>
      <w:r>
        <w:rPr>
          <w:color w:val="404040"/>
          <w:u w:val="single" w:color="404040"/>
        </w:rPr>
        <w:t>Dokumentace</w:t>
      </w:r>
      <w:r>
        <w:rPr>
          <w:color w:val="404040"/>
          <w:spacing w:val="40"/>
          <w:u w:val="single" w:color="404040"/>
        </w:rPr>
        <w:t xml:space="preserve"> </w:t>
      </w:r>
      <w:r>
        <w:rPr>
          <w:color w:val="404040"/>
          <w:u w:val="single" w:color="404040"/>
        </w:rPr>
        <w:t>skutečného</w:t>
      </w:r>
      <w:r>
        <w:rPr>
          <w:color w:val="404040"/>
          <w:spacing w:val="40"/>
          <w:u w:val="single" w:color="404040"/>
        </w:rPr>
        <w:t xml:space="preserve"> </w:t>
      </w:r>
      <w:r>
        <w:rPr>
          <w:color w:val="404040"/>
          <w:u w:val="single" w:color="404040"/>
        </w:rPr>
        <w:t>provedení</w:t>
      </w:r>
      <w:r>
        <w:rPr>
          <w:color w:val="404040"/>
          <w:spacing w:val="40"/>
          <w:u w:val="single" w:color="404040"/>
        </w:rPr>
        <w:t xml:space="preserve"> </w:t>
      </w:r>
      <w:r>
        <w:rPr>
          <w:color w:val="404040"/>
          <w:u w:val="single" w:color="404040"/>
        </w:rPr>
        <w:t>dle</w:t>
      </w:r>
      <w:r>
        <w:rPr>
          <w:color w:val="404040"/>
          <w:spacing w:val="40"/>
          <w:u w:val="single" w:color="404040"/>
        </w:rPr>
        <w:t xml:space="preserve"> </w:t>
      </w:r>
      <w:r>
        <w:rPr>
          <w:color w:val="404040"/>
          <w:u w:val="single" w:color="404040"/>
        </w:rPr>
        <w:t>kap.</w:t>
      </w:r>
      <w:r>
        <w:rPr>
          <w:color w:val="404040"/>
          <w:spacing w:val="40"/>
          <w:u w:val="single" w:color="404040"/>
        </w:rPr>
        <w:t xml:space="preserve"> </w:t>
      </w:r>
      <w:r>
        <w:rPr>
          <w:color w:val="404040"/>
          <w:u w:val="single" w:color="404040"/>
        </w:rPr>
        <w:t>2.4.2</w:t>
      </w:r>
      <w:r>
        <w:rPr>
          <w:color w:val="404040"/>
          <w:spacing w:val="40"/>
          <w:u w:val="single" w:color="404040"/>
        </w:rPr>
        <w:t xml:space="preserve"> </w:t>
      </w:r>
      <w:r>
        <w:rPr>
          <w:color w:val="404040"/>
          <w:u w:val="single" w:color="404040"/>
        </w:rPr>
        <w:t>Přílohy</w:t>
      </w:r>
      <w:r>
        <w:rPr>
          <w:color w:val="404040"/>
          <w:spacing w:val="40"/>
          <w:u w:val="single" w:color="404040"/>
        </w:rPr>
        <w:t xml:space="preserve"> </w:t>
      </w:r>
      <w:r>
        <w:rPr>
          <w:color w:val="404040"/>
          <w:u w:val="single" w:color="404040"/>
        </w:rPr>
        <w:t>č.</w:t>
      </w:r>
      <w:r>
        <w:rPr>
          <w:color w:val="404040"/>
          <w:spacing w:val="40"/>
          <w:u w:val="single" w:color="404040"/>
        </w:rPr>
        <w:t xml:space="preserve"> </w:t>
      </w:r>
      <w:r>
        <w:rPr>
          <w:color w:val="404040"/>
          <w:u w:val="single" w:color="404040"/>
        </w:rPr>
        <w:t>1</w:t>
      </w:r>
    </w:p>
    <w:p w14:paraId="14C551CF" w14:textId="77777777" w:rsidR="005A2FD0" w:rsidRDefault="00AC7CD8">
      <w:pPr>
        <w:pStyle w:val="Zkladntext"/>
        <w:spacing w:line="20" w:lineRule="exact"/>
        <w:ind w:left="133"/>
        <w:rPr>
          <w:sz w:val="2"/>
        </w:rPr>
      </w:pPr>
      <w:r>
        <w:rPr>
          <w:noProof/>
          <w:sz w:val="2"/>
        </w:rPr>
        <mc:AlternateContent>
          <mc:Choice Requires="wpg">
            <w:drawing>
              <wp:inline distT="0" distB="0" distL="0" distR="0" wp14:anchorId="67342DC5" wp14:editId="57CCC1EC">
                <wp:extent cx="6299835" cy="12700"/>
                <wp:effectExtent l="9525" t="0" r="5714" b="635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12700"/>
                          <a:chOff x="0" y="0"/>
                          <a:chExt cx="6299835" cy="12700"/>
                        </a:xfrm>
                      </wpg:grpSpPr>
                      <wps:wsp>
                        <wps:cNvPr id="12" name="Graphic 12"/>
                        <wps:cNvSpPr/>
                        <wps:spPr>
                          <a:xfrm>
                            <a:off x="0" y="635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wpg:wgp>
                  </a:graphicData>
                </a:graphic>
              </wp:inline>
            </w:drawing>
          </mc:Choice>
          <mc:Fallback>
            <w:pict>
              <v:group w14:anchorId="02773CED" id="Group 11" o:spid="_x0000_s1026" style="width:496.05pt;height:1pt;mso-position-horizontal-relative:char;mso-position-vertical-relative:line" coordsize="6299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">
                <v:shape id="Graphic 12" o:spid="_x0000_s1027"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" path="m,l6299835,e" filled="f" strokecolor="#00afef" strokeweight="1pt">
                  <v:path arrowok="t"/>
                </v:shape>
                <w10:anchorlock/>
              </v:group>
            </w:pict>
          </mc:Fallback>
        </mc:AlternateContent>
      </w:r>
    </w:p>
    <w:p w14:paraId="70E0363B" w14:textId="77777777" w:rsidR="005A2FD0" w:rsidRDefault="00AC7CD8">
      <w:pPr>
        <w:pStyle w:val="Zkladntext"/>
        <w:spacing w:line="230" w:lineRule="exact"/>
        <w:ind w:right="605"/>
        <w:jc w:val="right"/>
      </w:pPr>
      <w:r>
        <w:rPr>
          <w:spacing w:val="-10"/>
        </w:rPr>
        <w:t>5</w:t>
      </w:r>
    </w:p>
    <w:p w14:paraId="648D72F0" w14:textId="77777777" w:rsidR="005A2FD0" w:rsidRDefault="00AC7CD8">
      <w:pPr>
        <w:spacing w:before="120"/>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217F449F"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19">
        <w:r>
          <w:rPr>
            <w:sz w:val="16"/>
          </w:rPr>
          <w:t>info@nakit.cz,</w:t>
        </w:r>
      </w:hyperlink>
      <w:r>
        <w:rPr>
          <w:sz w:val="16"/>
        </w:rPr>
        <w:t xml:space="preserve"> +420 234 066 500, </w:t>
      </w:r>
      <w:hyperlink r:id="rId20">
        <w:r>
          <w:rPr>
            <w:sz w:val="16"/>
          </w:rPr>
          <w:t>www.nakit.cz</w:t>
        </w:r>
      </w:hyperlink>
    </w:p>
    <w:p w14:paraId="2A783CAA" w14:textId="77777777" w:rsidR="005A2FD0" w:rsidRDefault="005A2FD0">
      <w:pPr>
        <w:rPr>
          <w:sz w:val="16"/>
        </w:rPr>
        <w:sectPr w:rsidR="005A2FD0">
          <w:pgSz w:w="11920" w:h="16850"/>
          <w:pgMar w:top="1980" w:right="460" w:bottom="500" w:left="1140" w:header="680" w:footer="302" w:gutter="0"/>
          <w:cols w:space="708"/>
        </w:sectPr>
      </w:pPr>
    </w:p>
    <w:p w14:paraId="61BC0260" w14:textId="77777777" w:rsidR="005A2FD0" w:rsidRDefault="005A2FD0">
      <w:pPr>
        <w:pStyle w:val="Zkladntext"/>
        <w:spacing w:before="39"/>
      </w:pPr>
    </w:p>
    <w:p w14:paraId="04B3F4B2" w14:textId="77777777" w:rsidR="005A2FD0" w:rsidRDefault="00AC7CD8">
      <w:pPr>
        <w:spacing w:line="312" w:lineRule="auto"/>
        <w:ind w:left="703" w:right="936"/>
        <w:jc w:val="both"/>
      </w:pPr>
      <w:r>
        <w:rPr>
          <w:color w:val="404040"/>
          <w:u w:val="single" w:color="404040"/>
        </w:rPr>
        <w:t>Smlouvy)</w:t>
      </w:r>
      <w:r>
        <w:rPr>
          <w:color w:val="404040"/>
        </w:rPr>
        <w:t xml:space="preserve"> a po poskytnutí služby odborného předání, to vše v</w:t>
      </w:r>
      <w:r>
        <w:rPr>
          <w:color w:val="404040"/>
          <w:spacing w:val="-2"/>
        </w:rPr>
        <w:t xml:space="preserve"> </w:t>
      </w:r>
      <w:r>
        <w:rPr>
          <w:color w:val="404040"/>
        </w:rPr>
        <w:t>rozsahu dle specifikace uvedené v</w:t>
      </w:r>
      <w:r>
        <w:rPr>
          <w:color w:val="404040"/>
          <w:spacing w:val="-2"/>
        </w:rPr>
        <w:t xml:space="preserve"> </w:t>
      </w:r>
      <w:r>
        <w:rPr>
          <w:color w:val="404040"/>
        </w:rPr>
        <w:t xml:space="preserve">Příloze č. 1 Smlouvy, nejpozději </w:t>
      </w:r>
      <w:r>
        <w:rPr>
          <w:b/>
          <w:color w:val="404040"/>
        </w:rPr>
        <w:t xml:space="preserve">do šesti (6) týdnů ode dne podpisu Předávacího protokolu Objednatelem </w:t>
      </w:r>
      <w:r>
        <w:rPr>
          <w:color w:val="404040"/>
        </w:rPr>
        <w:t>dle odst. 2.5 tohoto článku Smlouvy, nebude-li určen Objednatelem delší termín.</w:t>
      </w:r>
    </w:p>
    <w:p w14:paraId="06BEFFA6" w14:textId="77777777" w:rsidR="005A2FD0" w:rsidRDefault="00AC7CD8">
      <w:pPr>
        <w:pStyle w:val="Odstavecseseznamem"/>
        <w:numPr>
          <w:ilvl w:val="1"/>
          <w:numId w:val="56"/>
        </w:numPr>
        <w:tabs>
          <w:tab w:val="left" w:pos="700"/>
        </w:tabs>
        <w:ind w:left="700" w:hanging="564"/>
        <w:jc w:val="both"/>
        <w:rPr>
          <w:color w:val="00AEEE"/>
        </w:rPr>
      </w:pPr>
      <w:r>
        <w:rPr>
          <w:color w:val="404040"/>
        </w:rPr>
        <w:t>Akceptační řízení</w:t>
      </w:r>
      <w:r>
        <w:rPr>
          <w:color w:val="404040"/>
          <w:spacing w:val="5"/>
        </w:rPr>
        <w:t xml:space="preserve"> </w:t>
      </w:r>
      <w:r>
        <w:rPr>
          <w:color w:val="404040"/>
        </w:rPr>
        <w:t>pro</w:t>
      </w:r>
      <w:r>
        <w:rPr>
          <w:color w:val="404040"/>
          <w:spacing w:val="5"/>
        </w:rPr>
        <w:t xml:space="preserve"> </w:t>
      </w:r>
      <w:r>
        <w:rPr>
          <w:color w:val="404040"/>
        </w:rPr>
        <w:t>Předmět</w:t>
      </w:r>
      <w:r>
        <w:rPr>
          <w:color w:val="404040"/>
          <w:spacing w:val="3"/>
        </w:rPr>
        <w:t xml:space="preserve"> </w:t>
      </w:r>
      <w:r>
        <w:rPr>
          <w:color w:val="404040"/>
        </w:rPr>
        <w:t>plnění</w:t>
      </w:r>
      <w:r>
        <w:rPr>
          <w:color w:val="404040"/>
          <w:spacing w:val="4"/>
        </w:rPr>
        <w:t xml:space="preserve"> </w:t>
      </w:r>
      <w:r>
        <w:rPr>
          <w:color w:val="404040"/>
        </w:rPr>
        <w:t>dle</w:t>
      </w:r>
      <w:r>
        <w:rPr>
          <w:color w:val="404040"/>
          <w:spacing w:val="3"/>
        </w:rPr>
        <w:t xml:space="preserve"> </w:t>
      </w:r>
      <w:r>
        <w:rPr>
          <w:color w:val="404040"/>
        </w:rPr>
        <w:t>čl.</w:t>
      </w:r>
      <w:r>
        <w:rPr>
          <w:color w:val="404040"/>
          <w:spacing w:val="4"/>
        </w:rPr>
        <w:t xml:space="preserve"> </w:t>
      </w:r>
      <w:r>
        <w:rPr>
          <w:color w:val="404040"/>
        </w:rPr>
        <w:t>1</w:t>
      </w:r>
      <w:r>
        <w:rPr>
          <w:color w:val="404040"/>
          <w:spacing w:val="4"/>
        </w:rPr>
        <w:t xml:space="preserve"> </w:t>
      </w:r>
      <w:r>
        <w:rPr>
          <w:color w:val="404040"/>
        </w:rPr>
        <w:t>odst.</w:t>
      </w:r>
      <w:r>
        <w:rPr>
          <w:color w:val="404040"/>
          <w:spacing w:val="4"/>
        </w:rPr>
        <w:t xml:space="preserve"> </w:t>
      </w:r>
      <w:r>
        <w:rPr>
          <w:color w:val="404040"/>
        </w:rPr>
        <w:t>1.1</w:t>
      </w:r>
      <w:r>
        <w:rPr>
          <w:color w:val="404040"/>
          <w:spacing w:val="1"/>
        </w:rPr>
        <w:t xml:space="preserve"> </w:t>
      </w:r>
      <w:r>
        <w:rPr>
          <w:color w:val="404040"/>
        </w:rPr>
        <w:t>písm.</w:t>
      </w:r>
      <w:r>
        <w:rPr>
          <w:color w:val="404040"/>
          <w:spacing w:val="5"/>
        </w:rPr>
        <w:t xml:space="preserve"> </w:t>
      </w:r>
      <w:r>
        <w:rPr>
          <w:color w:val="404040"/>
        </w:rPr>
        <w:t>a)</w:t>
      </w:r>
      <w:r>
        <w:rPr>
          <w:color w:val="404040"/>
          <w:spacing w:val="3"/>
        </w:rPr>
        <w:t xml:space="preserve"> </w:t>
      </w:r>
      <w:r>
        <w:rPr>
          <w:color w:val="404040"/>
        </w:rPr>
        <w:t>Smlouvy</w:t>
      </w:r>
      <w:r>
        <w:rPr>
          <w:color w:val="404040"/>
          <w:spacing w:val="1"/>
        </w:rPr>
        <w:t xml:space="preserve"> </w:t>
      </w:r>
      <w:r>
        <w:rPr>
          <w:color w:val="404040"/>
        </w:rPr>
        <w:t>(tj.</w:t>
      </w:r>
      <w:r>
        <w:rPr>
          <w:color w:val="404040"/>
          <w:spacing w:val="3"/>
        </w:rPr>
        <w:t xml:space="preserve"> </w:t>
      </w:r>
      <w:r>
        <w:rPr>
          <w:color w:val="404040"/>
        </w:rPr>
        <w:t>Switche)</w:t>
      </w:r>
      <w:r>
        <w:rPr>
          <w:color w:val="404040"/>
          <w:spacing w:val="3"/>
        </w:rPr>
        <w:t xml:space="preserve"> </w:t>
      </w:r>
      <w:r>
        <w:rPr>
          <w:color w:val="404040"/>
          <w:spacing w:val="-5"/>
        </w:rPr>
        <w:t>je</w:t>
      </w:r>
    </w:p>
    <w:p w14:paraId="68623282" w14:textId="77777777" w:rsidR="005A2FD0" w:rsidRDefault="00AC7CD8">
      <w:pPr>
        <w:pStyle w:val="Zkladntext"/>
        <w:spacing w:before="76"/>
        <w:ind w:left="703"/>
        <w:jc w:val="both"/>
      </w:pPr>
      <w:r>
        <w:rPr>
          <w:color w:val="404040"/>
        </w:rPr>
        <w:t>rozděleno</w:t>
      </w:r>
      <w:r>
        <w:rPr>
          <w:color w:val="404040"/>
          <w:spacing w:val="-4"/>
        </w:rPr>
        <w:t xml:space="preserve"> </w:t>
      </w:r>
      <w:r>
        <w:rPr>
          <w:color w:val="404040"/>
        </w:rPr>
        <w:t>do</w:t>
      </w:r>
      <w:r>
        <w:rPr>
          <w:color w:val="404040"/>
          <w:spacing w:val="-3"/>
        </w:rPr>
        <w:t xml:space="preserve"> </w:t>
      </w:r>
      <w:r>
        <w:rPr>
          <w:color w:val="404040"/>
        </w:rPr>
        <w:t>dvou</w:t>
      </w:r>
      <w:r>
        <w:rPr>
          <w:color w:val="404040"/>
          <w:spacing w:val="-5"/>
        </w:rPr>
        <w:t xml:space="preserve"> </w:t>
      </w:r>
      <w:r>
        <w:rPr>
          <w:color w:val="404040"/>
        </w:rPr>
        <w:t>(2)</w:t>
      </w:r>
      <w:r>
        <w:rPr>
          <w:color w:val="404040"/>
          <w:spacing w:val="-4"/>
        </w:rPr>
        <w:t xml:space="preserve"> fází:</w:t>
      </w:r>
    </w:p>
    <w:p w14:paraId="1A388FB4" w14:textId="77777777" w:rsidR="005A2FD0" w:rsidRDefault="00AC7CD8">
      <w:pPr>
        <w:pStyle w:val="Odstavecseseznamem"/>
        <w:numPr>
          <w:ilvl w:val="0"/>
          <w:numId w:val="53"/>
        </w:numPr>
        <w:tabs>
          <w:tab w:val="left" w:pos="886"/>
        </w:tabs>
        <w:spacing w:before="196"/>
        <w:ind w:left="886" w:hanging="183"/>
        <w:jc w:val="left"/>
        <w:rPr>
          <w:color w:val="404040"/>
          <w:u w:val="single" w:color="404040"/>
        </w:rPr>
      </w:pPr>
      <w:r>
        <w:rPr>
          <w:color w:val="404040"/>
          <w:spacing w:val="-1"/>
          <w:u w:val="single" w:color="404040"/>
        </w:rPr>
        <w:t xml:space="preserve"> </w:t>
      </w:r>
      <w:r>
        <w:rPr>
          <w:color w:val="404040"/>
          <w:spacing w:val="-4"/>
          <w:u w:val="single" w:color="404040"/>
        </w:rPr>
        <w:t>fáze</w:t>
      </w:r>
    </w:p>
    <w:p w14:paraId="06EDA424" w14:textId="77777777" w:rsidR="005A2FD0" w:rsidRDefault="00AC7CD8">
      <w:pPr>
        <w:pStyle w:val="Odstavecseseznamem"/>
        <w:numPr>
          <w:ilvl w:val="0"/>
          <w:numId w:val="52"/>
        </w:numPr>
        <w:tabs>
          <w:tab w:val="left" w:pos="1548"/>
          <w:tab w:val="left" w:pos="1550"/>
        </w:tabs>
        <w:spacing w:before="195" w:line="312" w:lineRule="auto"/>
        <w:ind w:right="936"/>
        <w:jc w:val="both"/>
      </w:pPr>
      <w:r>
        <w:rPr>
          <w:color w:val="404040"/>
        </w:rPr>
        <w:t>Předmětem</w:t>
      </w:r>
      <w:r>
        <w:rPr>
          <w:color w:val="404040"/>
          <w:spacing w:val="-2"/>
        </w:rPr>
        <w:t xml:space="preserve"> </w:t>
      </w:r>
      <w:r>
        <w:rPr>
          <w:color w:val="404040"/>
        </w:rPr>
        <w:t>1.</w:t>
      </w:r>
      <w:r>
        <w:rPr>
          <w:color w:val="404040"/>
          <w:spacing w:val="-4"/>
        </w:rPr>
        <w:t xml:space="preserve"> </w:t>
      </w:r>
      <w:r>
        <w:rPr>
          <w:color w:val="404040"/>
        </w:rPr>
        <w:t>fáze</w:t>
      </w:r>
      <w:r>
        <w:rPr>
          <w:color w:val="404040"/>
          <w:spacing w:val="-3"/>
        </w:rPr>
        <w:t xml:space="preserve"> </w:t>
      </w:r>
      <w:r>
        <w:rPr>
          <w:color w:val="404040"/>
        </w:rPr>
        <w:t>Akceptačního</w:t>
      </w:r>
      <w:r>
        <w:rPr>
          <w:color w:val="404040"/>
          <w:spacing w:val="-5"/>
        </w:rPr>
        <w:t xml:space="preserve"> </w:t>
      </w:r>
      <w:r>
        <w:rPr>
          <w:color w:val="404040"/>
        </w:rPr>
        <w:t>řízení</w:t>
      </w:r>
      <w:r>
        <w:rPr>
          <w:color w:val="404040"/>
          <w:spacing w:val="-2"/>
        </w:rPr>
        <w:t xml:space="preserve"> </w:t>
      </w:r>
      <w:r>
        <w:rPr>
          <w:color w:val="404040"/>
        </w:rPr>
        <w:t>je</w:t>
      </w:r>
      <w:r>
        <w:rPr>
          <w:color w:val="404040"/>
          <w:spacing w:val="-3"/>
        </w:rPr>
        <w:t xml:space="preserve"> </w:t>
      </w:r>
      <w:r>
        <w:rPr>
          <w:color w:val="404040"/>
        </w:rPr>
        <w:t>celý</w:t>
      </w:r>
      <w:r>
        <w:rPr>
          <w:color w:val="404040"/>
          <w:spacing w:val="-2"/>
        </w:rPr>
        <w:t xml:space="preserve"> </w:t>
      </w:r>
      <w:r>
        <w:rPr>
          <w:color w:val="404040"/>
        </w:rPr>
        <w:t>Předmět</w:t>
      </w:r>
      <w:r>
        <w:rPr>
          <w:color w:val="404040"/>
          <w:spacing w:val="-2"/>
        </w:rPr>
        <w:t xml:space="preserve"> </w:t>
      </w:r>
      <w:r>
        <w:rPr>
          <w:color w:val="404040"/>
        </w:rPr>
        <w:t>plnění</w:t>
      </w:r>
      <w:r>
        <w:rPr>
          <w:color w:val="404040"/>
          <w:spacing w:val="-2"/>
        </w:rPr>
        <w:t xml:space="preserve"> </w:t>
      </w:r>
      <w:r>
        <w:rPr>
          <w:color w:val="404040"/>
        </w:rPr>
        <w:t>dle</w:t>
      </w:r>
      <w:r>
        <w:rPr>
          <w:color w:val="404040"/>
          <w:spacing w:val="-3"/>
        </w:rPr>
        <w:t xml:space="preserve"> </w:t>
      </w:r>
      <w:r>
        <w:rPr>
          <w:color w:val="404040"/>
        </w:rPr>
        <w:t>čl.</w:t>
      </w:r>
      <w:r>
        <w:rPr>
          <w:color w:val="404040"/>
          <w:spacing w:val="-2"/>
        </w:rPr>
        <w:t xml:space="preserve"> </w:t>
      </w:r>
      <w:r>
        <w:rPr>
          <w:color w:val="404040"/>
        </w:rPr>
        <w:t>1</w:t>
      </w:r>
      <w:r>
        <w:rPr>
          <w:color w:val="404040"/>
          <w:spacing w:val="-1"/>
        </w:rPr>
        <w:t xml:space="preserve"> </w:t>
      </w:r>
      <w:r>
        <w:rPr>
          <w:color w:val="404040"/>
        </w:rPr>
        <w:t>odst.</w:t>
      </w:r>
      <w:r>
        <w:rPr>
          <w:color w:val="404040"/>
          <w:spacing w:val="-2"/>
        </w:rPr>
        <w:t xml:space="preserve"> </w:t>
      </w:r>
      <w:r>
        <w:rPr>
          <w:color w:val="404040"/>
        </w:rPr>
        <w:t>1.1 písm. a) Smlouvy vyjma Dokumentace skutečného provedení dle kap. 2.4.2. Přílohy č. 1 Smlouvy. V</w:t>
      </w:r>
      <w:r>
        <w:rPr>
          <w:color w:val="404040"/>
          <w:spacing w:val="-3"/>
        </w:rPr>
        <w:t xml:space="preserve"> </w:t>
      </w:r>
      <w:r>
        <w:rPr>
          <w:color w:val="404040"/>
        </w:rPr>
        <w:t>rámci 1. fáze Akceptačního řízení musí Dodavatel pro úspěšné dodání příslušné části Předmětu plnění splnit podmínky a dodat dokumenty definované v</w:t>
      </w:r>
      <w:r>
        <w:rPr>
          <w:color w:val="404040"/>
          <w:spacing w:val="-3"/>
        </w:rPr>
        <w:t xml:space="preserve"> </w:t>
      </w:r>
      <w:r>
        <w:rPr>
          <w:color w:val="404040"/>
        </w:rPr>
        <w:t>kap. 2.4.2. Přílohy č. 1 Smlouvy (vyjma Dokumentace skutečného provedení).</w:t>
      </w:r>
    </w:p>
    <w:p w14:paraId="65BEB1F2" w14:textId="77777777" w:rsidR="005A2FD0" w:rsidRDefault="00AC7CD8">
      <w:pPr>
        <w:pStyle w:val="Odstavecseseznamem"/>
        <w:numPr>
          <w:ilvl w:val="1"/>
          <w:numId w:val="52"/>
        </w:numPr>
        <w:tabs>
          <w:tab w:val="left" w:pos="1849"/>
        </w:tabs>
        <w:spacing w:before="122"/>
        <w:ind w:left="1849" w:hanging="299"/>
        <w:jc w:val="both"/>
        <w:rPr>
          <w:color w:val="404040"/>
          <w:u w:val="single" w:color="404040"/>
        </w:rPr>
      </w:pPr>
      <w:r>
        <w:rPr>
          <w:color w:val="404040"/>
        </w:rPr>
        <w:t>fáze</w:t>
      </w:r>
      <w:r>
        <w:rPr>
          <w:color w:val="404040"/>
          <w:spacing w:val="46"/>
        </w:rPr>
        <w:t xml:space="preserve"> </w:t>
      </w:r>
      <w:r>
        <w:rPr>
          <w:color w:val="404040"/>
        </w:rPr>
        <w:t>je</w:t>
      </w:r>
      <w:r>
        <w:rPr>
          <w:color w:val="404040"/>
          <w:spacing w:val="49"/>
        </w:rPr>
        <w:t xml:space="preserve"> </w:t>
      </w:r>
      <w:r>
        <w:rPr>
          <w:color w:val="404040"/>
        </w:rPr>
        <w:t>ukončena</w:t>
      </w:r>
      <w:r>
        <w:rPr>
          <w:color w:val="404040"/>
          <w:spacing w:val="48"/>
        </w:rPr>
        <w:t xml:space="preserve"> </w:t>
      </w:r>
      <w:r>
        <w:rPr>
          <w:color w:val="404040"/>
        </w:rPr>
        <w:t>vyhotovením</w:t>
      </w:r>
      <w:r>
        <w:rPr>
          <w:color w:val="404040"/>
          <w:spacing w:val="51"/>
        </w:rPr>
        <w:t xml:space="preserve"> </w:t>
      </w:r>
      <w:r>
        <w:rPr>
          <w:color w:val="404040"/>
        </w:rPr>
        <w:t>protokolu</w:t>
      </w:r>
      <w:r>
        <w:rPr>
          <w:color w:val="404040"/>
          <w:spacing w:val="49"/>
        </w:rPr>
        <w:t xml:space="preserve"> </w:t>
      </w:r>
      <w:r>
        <w:rPr>
          <w:color w:val="404040"/>
        </w:rPr>
        <w:t>o</w:t>
      </w:r>
      <w:r>
        <w:rPr>
          <w:color w:val="404040"/>
          <w:spacing w:val="48"/>
        </w:rPr>
        <w:t xml:space="preserve"> </w:t>
      </w:r>
      <w:r>
        <w:rPr>
          <w:color w:val="404040"/>
        </w:rPr>
        <w:t>instalaci</w:t>
      </w:r>
      <w:r>
        <w:rPr>
          <w:color w:val="404040"/>
          <w:spacing w:val="48"/>
        </w:rPr>
        <w:t xml:space="preserve"> </w:t>
      </w:r>
      <w:r>
        <w:rPr>
          <w:color w:val="404040"/>
        </w:rPr>
        <w:t>a</w:t>
      </w:r>
      <w:r>
        <w:rPr>
          <w:color w:val="404040"/>
          <w:spacing w:val="48"/>
        </w:rPr>
        <w:t xml:space="preserve"> </w:t>
      </w:r>
      <w:r>
        <w:rPr>
          <w:color w:val="404040"/>
        </w:rPr>
        <w:t>zahoření</w:t>
      </w:r>
      <w:r>
        <w:rPr>
          <w:color w:val="404040"/>
          <w:spacing w:val="51"/>
        </w:rPr>
        <w:t xml:space="preserve"> </w:t>
      </w:r>
      <w:r>
        <w:rPr>
          <w:color w:val="404040"/>
        </w:rPr>
        <w:t>(dále</w:t>
      </w:r>
      <w:r>
        <w:rPr>
          <w:color w:val="404040"/>
          <w:spacing w:val="49"/>
        </w:rPr>
        <w:t xml:space="preserve"> </w:t>
      </w:r>
      <w:r>
        <w:rPr>
          <w:color w:val="404040"/>
          <w:spacing w:val="-5"/>
        </w:rPr>
        <w:t>jen</w:t>
      </w:r>
    </w:p>
    <w:p w14:paraId="5FBD8BF2" w14:textId="77777777" w:rsidR="005A2FD0" w:rsidRDefault="00AC7CD8">
      <w:pPr>
        <w:pStyle w:val="Zkladntext"/>
        <w:spacing w:before="76" w:line="312" w:lineRule="auto"/>
        <w:ind w:left="1550" w:right="935" w:hanging="1"/>
        <w:jc w:val="both"/>
      </w:pPr>
      <w:r>
        <w:rPr>
          <w:color w:val="404040"/>
        </w:rPr>
        <w:t>„</w:t>
      </w:r>
      <w:r>
        <w:rPr>
          <w:b/>
          <w:color w:val="404040"/>
        </w:rPr>
        <w:t>Protokol o zahoření</w:t>
      </w:r>
      <w:r>
        <w:rPr>
          <w:color w:val="404040"/>
        </w:rPr>
        <w:t>“) s</w:t>
      </w:r>
      <w:r>
        <w:rPr>
          <w:color w:val="404040"/>
          <w:spacing w:val="-1"/>
        </w:rPr>
        <w:t xml:space="preserve"> </w:t>
      </w:r>
      <w:r>
        <w:rPr>
          <w:color w:val="404040"/>
        </w:rPr>
        <w:t>výrokem „akceptováno“, „akceptováno s výhradou“ nebo</w:t>
      </w:r>
      <w:r>
        <w:rPr>
          <w:color w:val="404040"/>
          <w:spacing w:val="-16"/>
        </w:rPr>
        <w:t xml:space="preserve"> </w:t>
      </w:r>
      <w:r>
        <w:rPr>
          <w:color w:val="404040"/>
        </w:rPr>
        <w:t>„neakceptováno“</w:t>
      </w:r>
      <w:r>
        <w:rPr>
          <w:color w:val="404040"/>
          <w:spacing w:val="-15"/>
        </w:rPr>
        <w:t xml:space="preserve"> </w:t>
      </w:r>
      <w:r>
        <w:rPr>
          <w:color w:val="404040"/>
        </w:rPr>
        <w:t>podepsaného</w:t>
      </w:r>
      <w:r>
        <w:rPr>
          <w:color w:val="404040"/>
          <w:spacing w:val="-15"/>
        </w:rPr>
        <w:t xml:space="preserve"> </w:t>
      </w:r>
      <w:r>
        <w:rPr>
          <w:color w:val="404040"/>
        </w:rPr>
        <w:t>zástupci</w:t>
      </w:r>
      <w:r>
        <w:rPr>
          <w:color w:val="404040"/>
          <w:spacing w:val="-15"/>
        </w:rPr>
        <w:t xml:space="preserve"> </w:t>
      </w:r>
      <w:r>
        <w:rPr>
          <w:color w:val="404040"/>
        </w:rPr>
        <w:t>obou</w:t>
      </w:r>
      <w:r>
        <w:rPr>
          <w:color w:val="404040"/>
          <w:spacing w:val="-15"/>
        </w:rPr>
        <w:t xml:space="preserve"> </w:t>
      </w:r>
      <w:r>
        <w:rPr>
          <w:color w:val="404040"/>
        </w:rPr>
        <w:t>Smluvních</w:t>
      </w:r>
      <w:r>
        <w:rPr>
          <w:color w:val="404040"/>
          <w:spacing w:val="-16"/>
        </w:rPr>
        <w:t xml:space="preserve"> </w:t>
      </w:r>
      <w:r>
        <w:rPr>
          <w:color w:val="404040"/>
        </w:rPr>
        <w:t>stran.</w:t>
      </w:r>
      <w:r>
        <w:rPr>
          <w:color w:val="404040"/>
          <w:spacing w:val="-13"/>
        </w:rPr>
        <w:t xml:space="preserve"> </w:t>
      </w:r>
      <w:r>
        <w:rPr>
          <w:color w:val="404040"/>
        </w:rPr>
        <w:t>Za</w:t>
      </w:r>
      <w:r>
        <w:rPr>
          <w:color w:val="404040"/>
          <w:spacing w:val="-15"/>
        </w:rPr>
        <w:t xml:space="preserve"> </w:t>
      </w:r>
      <w:r>
        <w:rPr>
          <w:color w:val="404040"/>
        </w:rPr>
        <w:t>úspěšné dodání</w:t>
      </w:r>
      <w:r>
        <w:rPr>
          <w:color w:val="404040"/>
          <w:spacing w:val="-6"/>
        </w:rPr>
        <w:t xml:space="preserve"> </w:t>
      </w:r>
      <w:r>
        <w:rPr>
          <w:color w:val="404040"/>
        </w:rPr>
        <w:t>příslušné</w:t>
      </w:r>
      <w:r>
        <w:rPr>
          <w:color w:val="404040"/>
          <w:spacing w:val="-7"/>
        </w:rPr>
        <w:t xml:space="preserve"> </w:t>
      </w:r>
      <w:r>
        <w:rPr>
          <w:color w:val="404040"/>
        </w:rPr>
        <w:t>části</w:t>
      </w:r>
      <w:r>
        <w:rPr>
          <w:color w:val="404040"/>
          <w:spacing w:val="-8"/>
        </w:rPr>
        <w:t xml:space="preserve"> </w:t>
      </w:r>
      <w:r>
        <w:rPr>
          <w:color w:val="404040"/>
        </w:rPr>
        <w:t>Předmětu</w:t>
      </w:r>
      <w:r>
        <w:rPr>
          <w:color w:val="404040"/>
          <w:spacing w:val="-7"/>
        </w:rPr>
        <w:t xml:space="preserve"> </w:t>
      </w:r>
      <w:r>
        <w:rPr>
          <w:color w:val="404040"/>
        </w:rPr>
        <w:t>plnění</w:t>
      </w:r>
      <w:r>
        <w:rPr>
          <w:color w:val="404040"/>
          <w:spacing w:val="-6"/>
        </w:rPr>
        <w:t xml:space="preserve"> </w:t>
      </w:r>
      <w:r>
        <w:rPr>
          <w:color w:val="404040"/>
        </w:rPr>
        <w:t>se</w:t>
      </w:r>
      <w:r>
        <w:rPr>
          <w:color w:val="404040"/>
          <w:spacing w:val="-7"/>
        </w:rPr>
        <w:t xml:space="preserve"> </w:t>
      </w:r>
      <w:r>
        <w:rPr>
          <w:color w:val="404040"/>
        </w:rPr>
        <w:t>považuje</w:t>
      </w:r>
      <w:r>
        <w:rPr>
          <w:color w:val="404040"/>
          <w:spacing w:val="-7"/>
        </w:rPr>
        <w:t xml:space="preserve"> </w:t>
      </w:r>
      <w:r>
        <w:rPr>
          <w:color w:val="404040"/>
        </w:rPr>
        <w:t>podpis</w:t>
      </w:r>
      <w:r>
        <w:rPr>
          <w:color w:val="404040"/>
          <w:spacing w:val="-3"/>
        </w:rPr>
        <w:t xml:space="preserve"> </w:t>
      </w:r>
      <w:r>
        <w:rPr>
          <w:color w:val="404040"/>
        </w:rPr>
        <w:t>Protokolu</w:t>
      </w:r>
      <w:r>
        <w:rPr>
          <w:color w:val="404040"/>
          <w:spacing w:val="-7"/>
        </w:rPr>
        <w:t xml:space="preserve"> </w:t>
      </w:r>
      <w:r>
        <w:rPr>
          <w:color w:val="404040"/>
        </w:rPr>
        <w:t>o</w:t>
      </w:r>
      <w:r>
        <w:rPr>
          <w:color w:val="404040"/>
          <w:spacing w:val="-7"/>
        </w:rPr>
        <w:t xml:space="preserve"> </w:t>
      </w:r>
      <w:r>
        <w:rPr>
          <w:color w:val="404040"/>
        </w:rPr>
        <w:t>zahoření s</w:t>
      </w:r>
      <w:r>
        <w:rPr>
          <w:color w:val="404040"/>
          <w:spacing w:val="-1"/>
        </w:rPr>
        <w:t xml:space="preserve"> </w:t>
      </w:r>
      <w:r>
        <w:rPr>
          <w:color w:val="404040"/>
        </w:rPr>
        <w:t>výrokem „akceptováno“ nebo „akceptováno s výhradou“ Objednatelem. Smluvní strany pro vyloučení případných nejasností sjednávají, že podpis Protokolu</w:t>
      </w:r>
      <w:r>
        <w:rPr>
          <w:color w:val="404040"/>
          <w:spacing w:val="-16"/>
        </w:rPr>
        <w:t xml:space="preserve"> </w:t>
      </w:r>
      <w:r>
        <w:rPr>
          <w:color w:val="404040"/>
        </w:rPr>
        <w:t>o</w:t>
      </w:r>
      <w:r>
        <w:rPr>
          <w:color w:val="404040"/>
          <w:spacing w:val="-15"/>
        </w:rPr>
        <w:t xml:space="preserve"> </w:t>
      </w:r>
      <w:r>
        <w:rPr>
          <w:color w:val="404040"/>
        </w:rPr>
        <w:t>zahoření</w:t>
      </w:r>
      <w:r>
        <w:rPr>
          <w:color w:val="404040"/>
          <w:spacing w:val="-15"/>
        </w:rPr>
        <w:t xml:space="preserve"> </w:t>
      </w:r>
      <w:r>
        <w:rPr>
          <w:color w:val="404040"/>
        </w:rPr>
        <w:t>s</w:t>
      </w:r>
      <w:r>
        <w:rPr>
          <w:color w:val="404040"/>
          <w:spacing w:val="-16"/>
        </w:rPr>
        <w:t xml:space="preserve"> </w:t>
      </w:r>
      <w:r>
        <w:rPr>
          <w:color w:val="404040"/>
        </w:rPr>
        <w:t>výrokem</w:t>
      </w:r>
      <w:r>
        <w:rPr>
          <w:color w:val="404040"/>
          <w:spacing w:val="-15"/>
        </w:rPr>
        <w:t xml:space="preserve"> </w:t>
      </w:r>
      <w:r>
        <w:rPr>
          <w:color w:val="404040"/>
        </w:rPr>
        <w:t>„akceptováno</w:t>
      </w:r>
      <w:r>
        <w:rPr>
          <w:color w:val="404040"/>
          <w:spacing w:val="-15"/>
        </w:rPr>
        <w:t xml:space="preserve"> </w:t>
      </w:r>
      <w:r>
        <w:rPr>
          <w:color w:val="404040"/>
        </w:rPr>
        <w:t>s</w:t>
      </w:r>
      <w:r>
        <w:rPr>
          <w:color w:val="404040"/>
          <w:spacing w:val="-8"/>
        </w:rPr>
        <w:t xml:space="preserve"> </w:t>
      </w:r>
      <w:r>
        <w:rPr>
          <w:color w:val="404040"/>
        </w:rPr>
        <w:t>výhradou“</w:t>
      </w:r>
      <w:r>
        <w:rPr>
          <w:color w:val="404040"/>
          <w:spacing w:val="-15"/>
        </w:rPr>
        <w:t xml:space="preserve"> </w:t>
      </w:r>
      <w:r>
        <w:rPr>
          <w:color w:val="404040"/>
        </w:rPr>
        <w:t>nezbavuje</w:t>
      </w:r>
      <w:r>
        <w:rPr>
          <w:color w:val="404040"/>
          <w:spacing w:val="-15"/>
        </w:rPr>
        <w:t xml:space="preserve"> </w:t>
      </w:r>
      <w:r>
        <w:rPr>
          <w:color w:val="404040"/>
        </w:rPr>
        <w:t>Dodavatele povinnosti</w:t>
      </w:r>
      <w:r>
        <w:rPr>
          <w:color w:val="404040"/>
          <w:spacing w:val="40"/>
        </w:rPr>
        <w:t xml:space="preserve"> </w:t>
      </w:r>
      <w:r>
        <w:rPr>
          <w:color w:val="404040"/>
        </w:rPr>
        <w:t>odstranit</w:t>
      </w:r>
      <w:r>
        <w:rPr>
          <w:color w:val="404040"/>
          <w:spacing w:val="40"/>
        </w:rPr>
        <w:t xml:space="preserve"> </w:t>
      </w:r>
      <w:r>
        <w:rPr>
          <w:color w:val="404040"/>
        </w:rPr>
        <w:t>vytknuté</w:t>
      </w:r>
      <w:r>
        <w:rPr>
          <w:color w:val="404040"/>
          <w:spacing w:val="40"/>
        </w:rPr>
        <w:t xml:space="preserve"> </w:t>
      </w:r>
      <w:r>
        <w:rPr>
          <w:color w:val="404040"/>
        </w:rPr>
        <w:t>vady,</w:t>
      </w:r>
      <w:r>
        <w:rPr>
          <w:color w:val="404040"/>
          <w:spacing w:val="40"/>
        </w:rPr>
        <w:t xml:space="preserve"> </w:t>
      </w:r>
      <w:r>
        <w:rPr>
          <w:color w:val="404040"/>
        </w:rPr>
        <w:t>a</w:t>
      </w:r>
      <w:r>
        <w:rPr>
          <w:color w:val="404040"/>
          <w:spacing w:val="40"/>
        </w:rPr>
        <w:t xml:space="preserve"> </w:t>
      </w:r>
      <w:r>
        <w:rPr>
          <w:color w:val="404040"/>
        </w:rPr>
        <w:t>to</w:t>
      </w:r>
      <w:r>
        <w:rPr>
          <w:color w:val="404040"/>
          <w:spacing w:val="40"/>
        </w:rPr>
        <w:t xml:space="preserve"> </w:t>
      </w:r>
      <w:r>
        <w:rPr>
          <w:color w:val="404040"/>
        </w:rPr>
        <w:t>v</w:t>
      </w:r>
      <w:r>
        <w:rPr>
          <w:color w:val="404040"/>
          <w:spacing w:val="-3"/>
        </w:rPr>
        <w:t xml:space="preserve"> </w:t>
      </w:r>
      <w:r>
        <w:rPr>
          <w:color w:val="404040"/>
        </w:rPr>
        <w:t>termínu</w:t>
      </w:r>
      <w:r>
        <w:rPr>
          <w:color w:val="404040"/>
          <w:spacing w:val="40"/>
        </w:rPr>
        <w:t xml:space="preserve"> </w:t>
      </w:r>
      <w:r>
        <w:rPr>
          <w:color w:val="404040"/>
        </w:rPr>
        <w:t>stanoveném</w:t>
      </w:r>
      <w:r>
        <w:rPr>
          <w:color w:val="404040"/>
          <w:spacing w:val="40"/>
        </w:rPr>
        <w:t xml:space="preserve"> </w:t>
      </w:r>
      <w:r>
        <w:rPr>
          <w:color w:val="404040"/>
        </w:rPr>
        <w:t>Objednatelem v Protokolu o zahoření.</w:t>
      </w:r>
    </w:p>
    <w:p w14:paraId="05AEA67F" w14:textId="77777777" w:rsidR="005A2FD0" w:rsidRDefault="00AC7CD8">
      <w:pPr>
        <w:pStyle w:val="Zkladntext"/>
        <w:spacing w:before="119"/>
        <w:ind w:left="1551"/>
        <w:jc w:val="both"/>
      </w:pPr>
      <w:r>
        <w:rPr>
          <w:color w:val="404040"/>
        </w:rPr>
        <w:t>Podmínkou</w:t>
      </w:r>
      <w:r>
        <w:rPr>
          <w:color w:val="404040"/>
          <w:spacing w:val="50"/>
        </w:rPr>
        <w:t xml:space="preserve"> </w:t>
      </w:r>
      <w:r>
        <w:rPr>
          <w:color w:val="404040"/>
        </w:rPr>
        <w:t>pro</w:t>
      </w:r>
      <w:r>
        <w:rPr>
          <w:color w:val="404040"/>
          <w:spacing w:val="51"/>
        </w:rPr>
        <w:t xml:space="preserve"> </w:t>
      </w:r>
      <w:r>
        <w:rPr>
          <w:color w:val="404040"/>
        </w:rPr>
        <w:t>podpis</w:t>
      </w:r>
      <w:r>
        <w:rPr>
          <w:color w:val="404040"/>
          <w:spacing w:val="49"/>
        </w:rPr>
        <w:t xml:space="preserve"> </w:t>
      </w:r>
      <w:r>
        <w:rPr>
          <w:color w:val="404040"/>
        </w:rPr>
        <w:t>Protokolu</w:t>
      </w:r>
      <w:r>
        <w:rPr>
          <w:color w:val="404040"/>
          <w:spacing w:val="54"/>
        </w:rPr>
        <w:t xml:space="preserve"> </w:t>
      </w:r>
      <w:r>
        <w:rPr>
          <w:color w:val="404040"/>
        </w:rPr>
        <w:t>o</w:t>
      </w:r>
      <w:r>
        <w:rPr>
          <w:color w:val="404040"/>
          <w:spacing w:val="51"/>
        </w:rPr>
        <w:t xml:space="preserve"> </w:t>
      </w:r>
      <w:r>
        <w:rPr>
          <w:color w:val="404040"/>
        </w:rPr>
        <w:t>zahoření</w:t>
      </w:r>
      <w:r>
        <w:rPr>
          <w:color w:val="404040"/>
          <w:spacing w:val="54"/>
        </w:rPr>
        <w:t xml:space="preserve"> </w:t>
      </w:r>
      <w:r>
        <w:rPr>
          <w:color w:val="404040"/>
        </w:rPr>
        <w:t>s</w:t>
      </w:r>
      <w:r>
        <w:rPr>
          <w:color w:val="404040"/>
          <w:spacing w:val="-6"/>
        </w:rPr>
        <w:t xml:space="preserve"> </w:t>
      </w:r>
      <w:r>
        <w:rPr>
          <w:color w:val="404040"/>
        </w:rPr>
        <w:t>výrokem</w:t>
      </w:r>
      <w:r>
        <w:rPr>
          <w:color w:val="404040"/>
          <w:spacing w:val="53"/>
        </w:rPr>
        <w:t xml:space="preserve"> </w:t>
      </w:r>
      <w:r>
        <w:rPr>
          <w:color w:val="404040"/>
        </w:rPr>
        <w:t>„akceptováno“</w:t>
      </w:r>
      <w:r>
        <w:rPr>
          <w:color w:val="404040"/>
          <w:spacing w:val="53"/>
        </w:rPr>
        <w:t xml:space="preserve"> </w:t>
      </w:r>
      <w:r>
        <w:rPr>
          <w:color w:val="404040"/>
          <w:spacing w:val="-4"/>
        </w:rPr>
        <w:t>nebo</w:t>
      </w:r>
    </w:p>
    <w:p w14:paraId="183618FA" w14:textId="77777777" w:rsidR="005A2FD0" w:rsidRDefault="00AC7CD8">
      <w:pPr>
        <w:pStyle w:val="Zkladntext"/>
        <w:spacing w:before="76" w:line="312" w:lineRule="auto"/>
        <w:ind w:left="1551" w:right="938"/>
        <w:jc w:val="both"/>
      </w:pPr>
      <w:r>
        <w:rPr>
          <w:color w:val="404040"/>
        </w:rPr>
        <w:t>„akceptováno s výhradou“ je úspěšné fungování nainstalovaného a zahořeného HW</w:t>
      </w:r>
      <w:r>
        <w:rPr>
          <w:color w:val="404040"/>
          <w:spacing w:val="-16"/>
        </w:rPr>
        <w:t xml:space="preserve"> </w:t>
      </w:r>
      <w:r>
        <w:rPr>
          <w:color w:val="404040"/>
        </w:rPr>
        <w:t>po</w:t>
      </w:r>
      <w:r>
        <w:rPr>
          <w:color w:val="404040"/>
          <w:spacing w:val="-15"/>
        </w:rPr>
        <w:t xml:space="preserve"> </w:t>
      </w:r>
      <w:r>
        <w:rPr>
          <w:color w:val="404040"/>
        </w:rPr>
        <w:t>dobu</w:t>
      </w:r>
      <w:r>
        <w:rPr>
          <w:color w:val="404040"/>
          <w:spacing w:val="-15"/>
        </w:rPr>
        <w:t xml:space="preserve"> </w:t>
      </w:r>
      <w:r>
        <w:rPr>
          <w:color w:val="404040"/>
        </w:rPr>
        <w:t>24</w:t>
      </w:r>
      <w:r>
        <w:rPr>
          <w:color w:val="404040"/>
          <w:spacing w:val="-16"/>
        </w:rPr>
        <w:t xml:space="preserve"> </w:t>
      </w:r>
      <w:r>
        <w:rPr>
          <w:color w:val="404040"/>
        </w:rPr>
        <w:t>hodin,</w:t>
      </w:r>
      <w:r>
        <w:rPr>
          <w:color w:val="404040"/>
          <w:spacing w:val="-15"/>
        </w:rPr>
        <w:t xml:space="preserve"> </w:t>
      </w:r>
      <w:r>
        <w:rPr>
          <w:color w:val="404040"/>
        </w:rPr>
        <w:t>a</w:t>
      </w:r>
      <w:r>
        <w:rPr>
          <w:color w:val="404040"/>
          <w:spacing w:val="-15"/>
        </w:rPr>
        <w:t xml:space="preserve"> </w:t>
      </w:r>
      <w:r>
        <w:rPr>
          <w:color w:val="404040"/>
        </w:rPr>
        <w:t>to</w:t>
      </w:r>
      <w:r>
        <w:rPr>
          <w:color w:val="404040"/>
          <w:spacing w:val="-15"/>
        </w:rPr>
        <w:t xml:space="preserve"> </w:t>
      </w:r>
      <w:r>
        <w:rPr>
          <w:color w:val="404040"/>
        </w:rPr>
        <w:t>bez</w:t>
      </w:r>
      <w:r>
        <w:rPr>
          <w:color w:val="404040"/>
          <w:spacing w:val="-16"/>
        </w:rPr>
        <w:t xml:space="preserve"> </w:t>
      </w:r>
      <w:r>
        <w:rPr>
          <w:color w:val="404040"/>
        </w:rPr>
        <w:t>jakékoliv</w:t>
      </w:r>
      <w:r>
        <w:rPr>
          <w:color w:val="404040"/>
          <w:spacing w:val="-15"/>
        </w:rPr>
        <w:t xml:space="preserve"> </w:t>
      </w:r>
      <w:r>
        <w:rPr>
          <w:color w:val="404040"/>
        </w:rPr>
        <w:t>závady.</w:t>
      </w:r>
      <w:r>
        <w:rPr>
          <w:color w:val="404040"/>
          <w:spacing w:val="-15"/>
        </w:rPr>
        <w:t xml:space="preserve"> </w:t>
      </w:r>
      <w:r>
        <w:rPr>
          <w:color w:val="404040"/>
        </w:rPr>
        <w:t>V</w:t>
      </w:r>
      <w:r>
        <w:rPr>
          <w:color w:val="404040"/>
          <w:spacing w:val="-9"/>
        </w:rPr>
        <w:t xml:space="preserve"> </w:t>
      </w:r>
      <w:r>
        <w:rPr>
          <w:color w:val="404040"/>
        </w:rPr>
        <w:t>případě</w:t>
      </w:r>
      <w:r>
        <w:rPr>
          <w:color w:val="404040"/>
          <w:spacing w:val="-15"/>
        </w:rPr>
        <w:t xml:space="preserve"> </w:t>
      </w:r>
      <w:r>
        <w:rPr>
          <w:color w:val="404040"/>
        </w:rPr>
        <w:t>výskytu</w:t>
      </w:r>
      <w:r>
        <w:rPr>
          <w:color w:val="404040"/>
          <w:spacing w:val="-15"/>
        </w:rPr>
        <w:t xml:space="preserve"> </w:t>
      </w:r>
      <w:r>
        <w:rPr>
          <w:color w:val="404040"/>
        </w:rPr>
        <w:t>jakékoliv</w:t>
      </w:r>
      <w:r>
        <w:rPr>
          <w:color w:val="404040"/>
          <w:spacing w:val="-15"/>
        </w:rPr>
        <w:t xml:space="preserve"> </w:t>
      </w:r>
      <w:r>
        <w:rPr>
          <w:color w:val="404040"/>
        </w:rPr>
        <w:t xml:space="preserve">vady je Objednatel oprávněn příslušný Protokol o zahoření nepodepsat. Případný výskyt vad oznámí Objednatel Dodavateli písemně do 3 (tří) pracovních dnů od zjištění vad. Vzor Protokolu o zahoření </w:t>
      </w:r>
      <w:proofErr w:type="gramStart"/>
      <w:r>
        <w:rPr>
          <w:color w:val="404040"/>
        </w:rPr>
        <w:t>tvoří</w:t>
      </w:r>
      <w:proofErr w:type="gramEnd"/>
      <w:r>
        <w:rPr>
          <w:color w:val="404040"/>
        </w:rPr>
        <w:t xml:space="preserve"> Přílohu č. 6 Smlouvy.</w:t>
      </w:r>
    </w:p>
    <w:p w14:paraId="6E68E331" w14:textId="77777777" w:rsidR="005A2FD0" w:rsidRDefault="00AC7CD8">
      <w:pPr>
        <w:pStyle w:val="Zkladntext"/>
        <w:spacing w:before="120" w:line="312" w:lineRule="auto"/>
        <w:ind w:left="1551" w:right="935"/>
        <w:jc w:val="both"/>
      </w:pPr>
      <w:r>
        <w:rPr>
          <w:color w:val="404040"/>
        </w:rPr>
        <w:t>V případě výroku „neakceptováno“ se má za to, že Dodavatel nedodal požadovanou</w:t>
      </w:r>
      <w:r>
        <w:rPr>
          <w:color w:val="404040"/>
          <w:spacing w:val="-2"/>
        </w:rPr>
        <w:t xml:space="preserve"> </w:t>
      </w:r>
      <w:r>
        <w:rPr>
          <w:color w:val="404040"/>
        </w:rPr>
        <w:t>část Předmětu</w:t>
      </w:r>
      <w:r>
        <w:rPr>
          <w:color w:val="404040"/>
          <w:spacing w:val="-4"/>
        </w:rPr>
        <w:t xml:space="preserve"> </w:t>
      </w:r>
      <w:r>
        <w:rPr>
          <w:color w:val="404040"/>
        </w:rPr>
        <w:t>plnění v</w:t>
      </w:r>
      <w:r>
        <w:rPr>
          <w:color w:val="404040"/>
          <w:spacing w:val="-3"/>
        </w:rPr>
        <w:t xml:space="preserve"> </w:t>
      </w:r>
      <w:r>
        <w:rPr>
          <w:color w:val="404040"/>
        </w:rPr>
        <w:t>souladu</w:t>
      </w:r>
      <w:r>
        <w:rPr>
          <w:color w:val="404040"/>
          <w:spacing w:val="-2"/>
        </w:rPr>
        <w:t xml:space="preserve"> </w:t>
      </w:r>
      <w:r>
        <w:rPr>
          <w:color w:val="404040"/>
        </w:rPr>
        <w:t>s</w:t>
      </w:r>
      <w:r>
        <w:rPr>
          <w:color w:val="404040"/>
          <w:spacing w:val="-3"/>
        </w:rPr>
        <w:t xml:space="preserve"> </w:t>
      </w:r>
      <w:r>
        <w:rPr>
          <w:color w:val="404040"/>
        </w:rPr>
        <w:t>touto</w:t>
      </w:r>
      <w:r>
        <w:rPr>
          <w:color w:val="404040"/>
          <w:spacing w:val="-2"/>
        </w:rPr>
        <w:t xml:space="preserve"> </w:t>
      </w:r>
      <w:r>
        <w:rPr>
          <w:color w:val="404040"/>
        </w:rPr>
        <w:t>Smlouvou</w:t>
      </w:r>
      <w:r>
        <w:rPr>
          <w:color w:val="404040"/>
          <w:spacing w:val="-4"/>
        </w:rPr>
        <w:t xml:space="preserve"> </w:t>
      </w:r>
      <w:r>
        <w:rPr>
          <w:color w:val="404040"/>
        </w:rPr>
        <w:t>a</w:t>
      </w:r>
      <w:r>
        <w:rPr>
          <w:color w:val="404040"/>
          <w:spacing w:val="-2"/>
        </w:rPr>
        <w:t xml:space="preserve"> </w:t>
      </w:r>
      <w:r>
        <w:rPr>
          <w:color w:val="404040"/>
        </w:rPr>
        <w:t>po</w:t>
      </w:r>
      <w:r>
        <w:rPr>
          <w:color w:val="404040"/>
          <w:spacing w:val="-2"/>
        </w:rPr>
        <w:t xml:space="preserve"> </w:t>
      </w:r>
      <w:r>
        <w:rPr>
          <w:color w:val="404040"/>
        </w:rPr>
        <w:t xml:space="preserve">odstranění vad a nedostatků bude 1. fáze Akceptačního řízení opakována. Ohledně opakování 1. fáze Akceptačního řízení platí přiměřeně ustanovení tohoto odstavce Smlouvy. Vzor Protokolu o zahoření </w:t>
      </w:r>
      <w:proofErr w:type="gramStart"/>
      <w:r>
        <w:rPr>
          <w:color w:val="404040"/>
        </w:rPr>
        <w:t>tvoří</w:t>
      </w:r>
      <w:proofErr w:type="gramEnd"/>
      <w:r>
        <w:rPr>
          <w:color w:val="404040"/>
        </w:rPr>
        <w:t xml:space="preserve"> Přílohu č. 6 Smlouvy;</w:t>
      </w:r>
    </w:p>
    <w:p w14:paraId="48E0CDBB" w14:textId="77777777" w:rsidR="005A2FD0" w:rsidRDefault="00AC7CD8">
      <w:pPr>
        <w:pStyle w:val="Odstavecseseznamem"/>
        <w:numPr>
          <w:ilvl w:val="1"/>
          <w:numId w:val="52"/>
        </w:numPr>
        <w:tabs>
          <w:tab w:val="left" w:pos="886"/>
        </w:tabs>
        <w:ind w:left="886" w:hanging="183"/>
        <w:jc w:val="left"/>
        <w:rPr>
          <w:color w:val="404040"/>
          <w:u w:val="single" w:color="404040"/>
        </w:rPr>
      </w:pPr>
      <w:r>
        <w:rPr>
          <w:color w:val="404040"/>
          <w:spacing w:val="-1"/>
          <w:u w:val="single" w:color="404040"/>
        </w:rPr>
        <w:t xml:space="preserve"> </w:t>
      </w:r>
      <w:r>
        <w:rPr>
          <w:color w:val="404040"/>
          <w:spacing w:val="-4"/>
          <w:u w:val="single" w:color="404040"/>
        </w:rPr>
        <w:t>fáze</w:t>
      </w:r>
    </w:p>
    <w:p w14:paraId="73414D61" w14:textId="77777777" w:rsidR="005A2FD0" w:rsidRDefault="00AC7CD8">
      <w:pPr>
        <w:pStyle w:val="Odstavecseseznamem"/>
        <w:numPr>
          <w:ilvl w:val="0"/>
          <w:numId w:val="52"/>
        </w:numPr>
        <w:tabs>
          <w:tab w:val="left" w:pos="1548"/>
        </w:tabs>
        <w:spacing w:before="195"/>
        <w:ind w:left="1548" w:hanging="394"/>
      </w:pPr>
      <w:r>
        <w:rPr>
          <w:color w:val="404040"/>
        </w:rPr>
        <w:t>K</w:t>
      </w:r>
      <w:r>
        <w:rPr>
          <w:color w:val="404040"/>
          <w:spacing w:val="-4"/>
        </w:rPr>
        <w:t xml:space="preserve"> </w:t>
      </w:r>
      <w:r>
        <w:rPr>
          <w:color w:val="404040"/>
        </w:rPr>
        <w:t>2.</w:t>
      </w:r>
      <w:r>
        <w:rPr>
          <w:color w:val="404040"/>
          <w:spacing w:val="3"/>
        </w:rPr>
        <w:t xml:space="preserve"> </w:t>
      </w:r>
      <w:r>
        <w:rPr>
          <w:color w:val="404040"/>
        </w:rPr>
        <w:t>fázi</w:t>
      </w:r>
      <w:r>
        <w:rPr>
          <w:color w:val="404040"/>
          <w:spacing w:val="3"/>
        </w:rPr>
        <w:t xml:space="preserve"> </w:t>
      </w:r>
      <w:r>
        <w:rPr>
          <w:color w:val="404040"/>
        </w:rPr>
        <w:t>Akceptačního</w:t>
      </w:r>
      <w:r>
        <w:rPr>
          <w:color w:val="404040"/>
          <w:spacing w:val="1"/>
        </w:rPr>
        <w:t xml:space="preserve"> </w:t>
      </w:r>
      <w:r>
        <w:rPr>
          <w:color w:val="404040"/>
        </w:rPr>
        <w:t>řízení</w:t>
      </w:r>
      <w:r>
        <w:rPr>
          <w:color w:val="404040"/>
          <w:spacing w:val="5"/>
        </w:rPr>
        <w:t xml:space="preserve"> </w:t>
      </w:r>
      <w:r>
        <w:rPr>
          <w:color w:val="404040"/>
        </w:rPr>
        <w:t>bude</w:t>
      </w:r>
      <w:r>
        <w:rPr>
          <w:color w:val="404040"/>
          <w:spacing w:val="4"/>
        </w:rPr>
        <w:t xml:space="preserve"> </w:t>
      </w:r>
      <w:r>
        <w:rPr>
          <w:color w:val="404040"/>
        </w:rPr>
        <w:t>přistoupeno</w:t>
      </w:r>
      <w:r>
        <w:rPr>
          <w:color w:val="404040"/>
          <w:spacing w:val="1"/>
        </w:rPr>
        <w:t xml:space="preserve"> </w:t>
      </w:r>
      <w:r>
        <w:rPr>
          <w:color w:val="404040"/>
        </w:rPr>
        <w:t>po</w:t>
      </w:r>
      <w:r>
        <w:rPr>
          <w:color w:val="404040"/>
          <w:spacing w:val="5"/>
        </w:rPr>
        <w:t xml:space="preserve"> </w:t>
      </w:r>
      <w:r>
        <w:rPr>
          <w:color w:val="404040"/>
        </w:rPr>
        <w:t>úspěšném</w:t>
      </w:r>
      <w:r>
        <w:rPr>
          <w:color w:val="404040"/>
          <w:spacing w:val="2"/>
        </w:rPr>
        <w:t xml:space="preserve"> </w:t>
      </w:r>
      <w:r>
        <w:rPr>
          <w:color w:val="404040"/>
        </w:rPr>
        <w:t>dokončení</w:t>
      </w:r>
      <w:r>
        <w:rPr>
          <w:color w:val="404040"/>
          <w:spacing w:val="4"/>
        </w:rPr>
        <w:t xml:space="preserve"> </w:t>
      </w:r>
      <w:r>
        <w:rPr>
          <w:color w:val="404040"/>
        </w:rPr>
        <w:t>1.</w:t>
      </w:r>
      <w:r>
        <w:rPr>
          <w:color w:val="404040"/>
          <w:spacing w:val="5"/>
        </w:rPr>
        <w:t xml:space="preserve"> </w:t>
      </w:r>
      <w:r>
        <w:rPr>
          <w:color w:val="404040"/>
          <w:spacing w:val="-4"/>
        </w:rPr>
        <w:t>fáze</w:t>
      </w:r>
    </w:p>
    <w:p w14:paraId="2B428943" w14:textId="77777777" w:rsidR="005A2FD0" w:rsidRDefault="00AC7CD8">
      <w:pPr>
        <w:pStyle w:val="Zkladntext"/>
        <w:spacing w:before="5"/>
        <w:rPr>
          <w:sz w:val="14"/>
        </w:rPr>
      </w:pPr>
      <w:r>
        <w:rPr>
          <w:noProof/>
        </w:rPr>
        <mc:AlternateContent>
          <mc:Choice Requires="wps">
            <w:drawing>
              <wp:anchor distT="0" distB="0" distL="0" distR="0" simplePos="0" relativeHeight="487590400" behindDoc="1" locked="0" layoutInCell="1" allowOverlap="1" wp14:anchorId="65384F07" wp14:editId="3C3CA6A5">
                <wp:simplePos x="0" y="0"/>
                <wp:positionH relativeFrom="page">
                  <wp:posOffset>808357</wp:posOffset>
                </wp:positionH>
                <wp:positionV relativeFrom="paragraph">
                  <wp:posOffset>120636</wp:posOffset>
                </wp:positionV>
                <wp:extent cx="629983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381C1063" id="Graphic 13" o:spid="_x0000_s1026" style="position:absolute;margin-left:63.65pt;margin-top:9.5pt;width:496.0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" path="m,l6299835,e" filled="f" strokecolor="#00afef" strokeweight="1pt">
                <v:path arrowok="t"/>
                <w10:wrap type="topAndBottom" anchorx="page"/>
              </v:shape>
            </w:pict>
          </mc:Fallback>
        </mc:AlternateContent>
      </w:r>
    </w:p>
    <w:p w14:paraId="32988F1B" w14:textId="77777777" w:rsidR="005A2FD0" w:rsidRDefault="00AC7CD8">
      <w:pPr>
        <w:pStyle w:val="Zkladntext"/>
        <w:ind w:right="605"/>
        <w:jc w:val="right"/>
      </w:pPr>
      <w:r>
        <w:rPr>
          <w:spacing w:val="-10"/>
        </w:rPr>
        <w:t>6</w:t>
      </w:r>
    </w:p>
    <w:p w14:paraId="21B6C864"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7C326609"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21">
        <w:r>
          <w:rPr>
            <w:sz w:val="16"/>
          </w:rPr>
          <w:t>info@nakit.cz,</w:t>
        </w:r>
      </w:hyperlink>
      <w:r>
        <w:rPr>
          <w:sz w:val="16"/>
        </w:rPr>
        <w:t xml:space="preserve"> +420 234 066 500, </w:t>
      </w:r>
      <w:hyperlink r:id="rId22">
        <w:r>
          <w:rPr>
            <w:sz w:val="16"/>
          </w:rPr>
          <w:t>www.nakit.cz</w:t>
        </w:r>
      </w:hyperlink>
    </w:p>
    <w:p w14:paraId="348172F0" w14:textId="77777777" w:rsidR="005A2FD0" w:rsidRDefault="005A2FD0">
      <w:pPr>
        <w:rPr>
          <w:sz w:val="16"/>
        </w:rPr>
        <w:sectPr w:rsidR="005A2FD0">
          <w:pgSz w:w="11920" w:h="16850"/>
          <w:pgMar w:top="1980" w:right="460" w:bottom="500" w:left="1140" w:header="680" w:footer="302" w:gutter="0"/>
          <w:cols w:space="708"/>
        </w:sectPr>
      </w:pPr>
    </w:p>
    <w:p w14:paraId="65232AD7" w14:textId="77777777" w:rsidR="005A2FD0" w:rsidRDefault="005A2FD0">
      <w:pPr>
        <w:pStyle w:val="Zkladntext"/>
        <w:spacing w:before="39"/>
      </w:pPr>
    </w:p>
    <w:p w14:paraId="112F6927" w14:textId="77777777" w:rsidR="005A2FD0" w:rsidRDefault="00AC7CD8">
      <w:pPr>
        <w:spacing w:line="312" w:lineRule="auto"/>
        <w:ind w:left="1550" w:right="934"/>
        <w:jc w:val="both"/>
      </w:pPr>
      <w:r>
        <w:rPr>
          <w:color w:val="404040"/>
        </w:rPr>
        <w:t xml:space="preserve">a po dodání Dokumentace skutečného provedení ke </w:t>
      </w:r>
      <w:proofErr w:type="spellStart"/>
      <w:r>
        <w:rPr>
          <w:color w:val="404040"/>
        </w:rPr>
        <w:t>Switchům</w:t>
      </w:r>
      <w:proofErr w:type="spellEnd"/>
      <w:r>
        <w:rPr>
          <w:color w:val="404040"/>
        </w:rPr>
        <w:t xml:space="preserve"> dle kap. 2.4.2 Přílohy č. 1 Smlouvy Dodavatelem, kterou musí Dodavatel dodat Objednateli nejpozději </w:t>
      </w:r>
      <w:r>
        <w:rPr>
          <w:b/>
          <w:color w:val="404040"/>
        </w:rPr>
        <w:t xml:space="preserve">do čtyř (4) týdnů ode dne podpisu Protokolu o zahoření oběma Smluvními stranami </w:t>
      </w:r>
      <w:r>
        <w:rPr>
          <w:color w:val="404040"/>
        </w:rPr>
        <w:t>dle odst. 2.7 písm. a) tohoto článku Smlouvy nabytí účinnosti Smlouvy, nebude-li určen Objednatelem delší termín.</w:t>
      </w:r>
    </w:p>
    <w:p w14:paraId="62E1B7FC" w14:textId="77777777" w:rsidR="005A2FD0" w:rsidRDefault="00AC7CD8">
      <w:pPr>
        <w:pStyle w:val="Zkladntext"/>
        <w:spacing w:before="120"/>
        <w:ind w:left="1550"/>
        <w:jc w:val="both"/>
      </w:pPr>
      <w:r>
        <w:rPr>
          <w:color w:val="404040"/>
        </w:rPr>
        <w:t>Předmětem</w:t>
      </w:r>
      <w:r>
        <w:rPr>
          <w:color w:val="404040"/>
          <w:spacing w:val="2"/>
        </w:rPr>
        <w:t xml:space="preserve"> </w:t>
      </w:r>
      <w:r>
        <w:rPr>
          <w:color w:val="404040"/>
        </w:rPr>
        <w:t>2.</w:t>
      </w:r>
      <w:r>
        <w:rPr>
          <w:color w:val="404040"/>
          <w:spacing w:val="1"/>
        </w:rPr>
        <w:t xml:space="preserve"> </w:t>
      </w:r>
      <w:r>
        <w:rPr>
          <w:color w:val="404040"/>
        </w:rPr>
        <w:t>fáze</w:t>
      </w:r>
      <w:r>
        <w:rPr>
          <w:color w:val="404040"/>
          <w:spacing w:val="5"/>
        </w:rPr>
        <w:t xml:space="preserve"> </w:t>
      </w:r>
      <w:r>
        <w:rPr>
          <w:color w:val="404040"/>
        </w:rPr>
        <w:t>Akceptačního</w:t>
      </w:r>
      <w:r>
        <w:rPr>
          <w:color w:val="404040"/>
          <w:spacing w:val="2"/>
        </w:rPr>
        <w:t xml:space="preserve"> </w:t>
      </w:r>
      <w:r>
        <w:rPr>
          <w:color w:val="404040"/>
        </w:rPr>
        <w:t>řízení</w:t>
      </w:r>
      <w:r>
        <w:rPr>
          <w:color w:val="404040"/>
          <w:spacing w:val="4"/>
        </w:rPr>
        <w:t xml:space="preserve"> </w:t>
      </w:r>
      <w:r>
        <w:rPr>
          <w:color w:val="404040"/>
        </w:rPr>
        <w:t>je</w:t>
      </w:r>
      <w:r>
        <w:rPr>
          <w:color w:val="404040"/>
          <w:spacing w:val="2"/>
        </w:rPr>
        <w:t xml:space="preserve"> </w:t>
      </w:r>
      <w:r>
        <w:rPr>
          <w:color w:val="404040"/>
        </w:rPr>
        <w:t>již</w:t>
      </w:r>
      <w:r>
        <w:rPr>
          <w:color w:val="404040"/>
          <w:spacing w:val="3"/>
        </w:rPr>
        <w:t xml:space="preserve"> </w:t>
      </w:r>
      <w:r>
        <w:rPr>
          <w:color w:val="404040"/>
          <w:u w:val="single" w:color="404040"/>
        </w:rPr>
        <w:t>celý</w:t>
      </w:r>
      <w:r>
        <w:rPr>
          <w:color w:val="404040"/>
          <w:spacing w:val="2"/>
          <w:u w:val="single" w:color="404040"/>
        </w:rPr>
        <w:t xml:space="preserve"> </w:t>
      </w:r>
      <w:r>
        <w:rPr>
          <w:color w:val="404040"/>
          <w:u w:val="single" w:color="404040"/>
        </w:rPr>
        <w:t>Předmět</w:t>
      </w:r>
      <w:r>
        <w:rPr>
          <w:color w:val="404040"/>
          <w:spacing w:val="4"/>
          <w:u w:val="single" w:color="404040"/>
        </w:rPr>
        <w:t xml:space="preserve"> </w:t>
      </w:r>
      <w:r>
        <w:rPr>
          <w:color w:val="404040"/>
          <w:u w:val="single" w:color="404040"/>
        </w:rPr>
        <w:t>plnění</w:t>
      </w:r>
      <w:r>
        <w:rPr>
          <w:color w:val="404040"/>
          <w:spacing w:val="4"/>
          <w:u w:val="single" w:color="404040"/>
        </w:rPr>
        <w:t xml:space="preserve"> </w:t>
      </w:r>
      <w:r>
        <w:rPr>
          <w:color w:val="404040"/>
          <w:u w:val="single" w:color="404040"/>
        </w:rPr>
        <w:t>dle</w:t>
      </w:r>
      <w:r>
        <w:rPr>
          <w:color w:val="404040"/>
          <w:spacing w:val="5"/>
          <w:u w:val="single" w:color="404040"/>
        </w:rPr>
        <w:t xml:space="preserve"> </w:t>
      </w:r>
      <w:r>
        <w:rPr>
          <w:color w:val="404040"/>
          <w:u w:val="single" w:color="404040"/>
        </w:rPr>
        <w:t>čl.</w:t>
      </w:r>
      <w:r>
        <w:rPr>
          <w:color w:val="404040"/>
          <w:spacing w:val="4"/>
          <w:u w:val="single" w:color="404040"/>
        </w:rPr>
        <w:t xml:space="preserve"> </w:t>
      </w:r>
      <w:r>
        <w:rPr>
          <w:color w:val="404040"/>
          <w:u w:val="single" w:color="404040"/>
        </w:rPr>
        <w:t>1</w:t>
      </w:r>
      <w:r>
        <w:rPr>
          <w:color w:val="404040"/>
          <w:spacing w:val="2"/>
          <w:u w:val="single" w:color="404040"/>
        </w:rPr>
        <w:t xml:space="preserve"> </w:t>
      </w:r>
      <w:r>
        <w:rPr>
          <w:color w:val="404040"/>
          <w:spacing w:val="-2"/>
          <w:u w:val="single" w:color="404040"/>
        </w:rPr>
        <w:t>odst.</w:t>
      </w:r>
    </w:p>
    <w:p w14:paraId="085C2EF1" w14:textId="77777777" w:rsidR="005A2FD0" w:rsidRDefault="00AC7CD8">
      <w:pPr>
        <w:pStyle w:val="Odstavecseseznamem"/>
        <w:numPr>
          <w:ilvl w:val="1"/>
          <w:numId w:val="53"/>
        </w:numPr>
        <w:tabs>
          <w:tab w:val="left" w:pos="1856"/>
        </w:tabs>
        <w:spacing w:before="76" w:line="312" w:lineRule="auto"/>
        <w:ind w:right="937" w:firstLine="0"/>
        <w:jc w:val="both"/>
      </w:pPr>
      <w:r>
        <w:rPr>
          <w:color w:val="404040"/>
          <w:u w:val="single" w:color="404040"/>
        </w:rPr>
        <w:t xml:space="preserve"> písm. a) Smlouvy</w:t>
      </w:r>
      <w:r>
        <w:rPr>
          <w:color w:val="404040"/>
        </w:rPr>
        <w:t>. V</w:t>
      </w:r>
      <w:r>
        <w:rPr>
          <w:color w:val="404040"/>
          <w:spacing w:val="-5"/>
        </w:rPr>
        <w:t xml:space="preserve"> </w:t>
      </w:r>
      <w:r>
        <w:rPr>
          <w:color w:val="404040"/>
        </w:rPr>
        <w:t>rámci 2. fáze Akceptačního řízení musí Dodavatel pro úspěšné dodání příslušné části Předmětu plnění splnit podmínky a dodat aktualizované dokumenty definované v kap. 2.4.2 Přílohy č. 1 Smlouvy.</w:t>
      </w:r>
    </w:p>
    <w:p w14:paraId="538198B5" w14:textId="77777777" w:rsidR="005A2FD0" w:rsidRDefault="00AC7CD8">
      <w:pPr>
        <w:pStyle w:val="Odstavecseseznamem"/>
        <w:numPr>
          <w:ilvl w:val="0"/>
          <w:numId w:val="53"/>
        </w:numPr>
        <w:tabs>
          <w:tab w:val="left" w:pos="1801"/>
        </w:tabs>
        <w:spacing w:before="119"/>
        <w:ind w:left="1801" w:hanging="251"/>
        <w:jc w:val="both"/>
        <w:rPr>
          <w:color w:val="404040"/>
        </w:rPr>
      </w:pPr>
      <w:r>
        <w:rPr>
          <w:color w:val="404040"/>
        </w:rPr>
        <w:t>fáze</w:t>
      </w:r>
      <w:r>
        <w:rPr>
          <w:color w:val="404040"/>
          <w:spacing w:val="-3"/>
        </w:rPr>
        <w:t xml:space="preserve"> </w:t>
      </w:r>
      <w:r>
        <w:rPr>
          <w:color w:val="404040"/>
        </w:rPr>
        <w:t>je</w:t>
      </w:r>
      <w:r>
        <w:rPr>
          <w:color w:val="404040"/>
          <w:spacing w:val="1"/>
        </w:rPr>
        <w:t xml:space="preserve"> </w:t>
      </w:r>
      <w:r>
        <w:rPr>
          <w:color w:val="404040"/>
        </w:rPr>
        <w:t>ukončena</w:t>
      </w:r>
      <w:r>
        <w:rPr>
          <w:color w:val="404040"/>
          <w:spacing w:val="1"/>
        </w:rPr>
        <w:t xml:space="preserve"> </w:t>
      </w:r>
      <w:r>
        <w:rPr>
          <w:color w:val="404040"/>
        </w:rPr>
        <w:t>vyhotovením</w:t>
      </w:r>
      <w:r>
        <w:rPr>
          <w:color w:val="404040"/>
          <w:spacing w:val="3"/>
        </w:rPr>
        <w:t xml:space="preserve"> </w:t>
      </w:r>
      <w:r>
        <w:rPr>
          <w:color w:val="404040"/>
        </w:rPr>
        <w:t>akceptačního</w:t>
      </w:r>
      <w:r>
        <w:rPr>
          <w:color w:val="404040"/>
          <w:spacing w:val="-1"/>
        </w:rPr>
        <w:t xml:space="preserve"> </w:t>
      </w:r>
      <w:r>
        <w:rPr>
          <w:color w:val="404040"/>
        </w:rPr>
        <w:t>protokolu</w:t>
      </w:r>
      <w:r>
        <w:rPr>
          <w:color w:val="404040"/>
          <w:spacing w:val="1"/>
        </w:rPr>
        <w:t xml:space="preserve"> </w:t>
      </w:r>
      <w:r>
        <w:rPr>
          <w:color w:val="404040"/>
        </w:rPr>
        <w:t>(dále</w:t>
      </w:r>
      <w:r>
        <w:rPr>
          <w:color w:val="404040"/>
          <w:spacing w:val="-1"/>
        </w:rPr>
        <w:t xml:space="preserve"> </w:t>
      </w:r>
      <w:r>
        <w:rPr>
          <w:color w:val="404040"/>
        </w:rPr>
        <w:t>jen</w:t>
      </w:r>
      <w:r>
        <w:rPr>
          <w:color w:val="404040"/>
          <w:spacing w:val="2"/>
        </w:rPr>
        <w:t xml:space="preserve"> </w:t>
      </w:r>
      <w:r>
        <w:rPr>
          <w:color w:val="404040"/>
          <w:spacing w:val="-2"/>
        </w:rPr>
        <w:t>„</w:t>
      </w:r>
      <w:r>
        <w:rPr>
          <w:b/>
          <w:color w:val="404040"/>
          <w:spacing w:val="-2"/>
        </w:rPr>
        <w:t>Akceptační</w:t>
      </w:r>
    </w:p>
    <w:p w14:paraId="2DCC4AB2" w14:textId="77777777" w:rsidR="005A2FD0" w:rsidRDefault="00AC7CD8">
      <w:pPr>
        <w:pStyle w:val="Zkladntext"/>
        <w:spacing w:before="79"/>
        <w:ind w:left="1550"/>
        <w:jc w:val="both"/>
      </w:pPr>
      <w:r>
        <w:rPr>
          <w:b/>
          <w:color w:val="404040"/>
        </w:rPr>
        <w:t>protokol</w:t>
      </w:r>
      <w:proofErr w:type="gramStart"/>
      <w:r>
        <w:rPr>
          <w:color w:val="404040"/>
        </w:rPr>
        <w:t>“)</w:t>
      </w:r>
      <w:r>
        <w:rPr>
          <w:color w:val="404040"/>
          <w:spacing w:val="54"/>
        </w:rPr>
        <w:t xml:space="preserve">  </w:t>
      </w:r>
      <w:r>
        <w:rPr>
          <w:color w:val="404040"/>
        </w:rPr>
        <w:t>s</w:t>
      </w:r>
      <w:proofErr w:type="gramEnd"/>
      <w:r>
        <w:rPr>
          <w:color w:val="404040"/>
          <w:spacing w:val="-1"/>
        </w:rPr>
        <w:t xml:space="preserve"> </w:t>
      </w:r>
      <w:r>
        <w:rPr>
          <w:color w:val="404040"/>
        </w:rPr>
        <w:t>výrokem</w:t>
      </w:r>
      <w:r>
        <w:rPr>
          <w:color w:val="404040"/>
          <w:spacing w:val="54"/>
        </w:rPr>
        <w:t xml:space="preserve">  </w:t>
      </w:r>
      <w:r>
        <w:rPr>
          <w:color w:val="404040"/>
        </w:rPr>
        <w:t>„akceptováno“,</w:t>
      </w:r>
      <w:r>
        <w:rPr>
          <w:color w:val="404040"/>
          <w:spacing w:val="55"/>
        </w:rPr>
        <w:t xml:space="preserve">  </w:t>
      </w:r>
      <w:r>
        <w:rPr>
          <w:color w:val="404040"/>
        </w:rPr>
        <w:t>„akceptováno</w:t>
      </w:r>
      <w:r>
        <w:rPr>
          <w:color w:val="404040"/>
          <w:spacing w:val="55"/>
        </w:rPr>
        <w:t xml:space="preserve">  </w:t>
      </w:r>
      <w:r>
        <w:rPr>
          <w:color w:val="404040"/>
        </w:rPr>
        <w:t>s</w:t>
      </w:r>
      <w:r>
        <w:rPr>
          <w:color w:val="404040"/>
          <w:spacing w:val="54"/>
        </w:rPr>
        <w:t xml:space="preserve">  </w:t>
      </w:r>
      <w:r>
        <w:rPr>
          <w:color w:val="404040"/>
        </w:rPr>
        <w:t>výhradou“</w:t>
      </w:r>
      <w:r>
        <w:rPr>
          <w:color w:val="404040"/>
          <w:spacing w:val="56"/>
        </w:rPr>
        <w:t xml:space="preserve">  </w:t>
      </w:r>
      <w:r>
        <w:rPr>
          <w:color w:val="404040"/>
          <w:spacing w:val="-4"/>
        </w:rPr>
        <w:t>nebo</w:t>
      </w:r>
    </w:p>
    <w:p w14:paraId="115A5A92" w14:textId="77777777" w:rsidR="005A2FD0" w:rsidRDefault="00AC7CD8">
      <w:pPr>
        <w:pStyle w:val="Zkladntext"/>
        <w:spacing w:before="75" w:line="312" w:lineRule="auto"/>
        <w:ind w:left="1550" w:right="936"/>
        <w:jc w:val="both"/>
      </w:pPr>
      <w:r>
        <w:rPr>
          <w:color w:val="404040"/>
        </w:rPr>
        <w:t>„neakceptováno“ podepsaného zástupci obou Smluvních stran. Za úspěšné dodání příslušné části Předmětu plnění se považuje podpis Akceptačního protokolu s výrokem „akceptováno“ nebo „akceptováno s výhradou“ Objednatelem. Smluvní strany pro vyloučení případných nejasností sjednávají, že podpis Akceptačního protokolu s</w:t>
      </w:r>
      <w:r>
        <w:rPr>
          <w:color w:val="404040"/>
          <w:spacing w:val="-1"/>
        </w:rPr>
        <w:t xml:space="preserve"> </w:t>
      </w:r>
      <w:r>
        <w:rPr>
          <w:color w:val="404040"/>
        </w:rPr>
        <w:t>výrokem „akceptováno s</w:t>
      </w:r>
      <w:r>
        <w:rPr>
          <w:color w:val="404040"/>
          <w:spacing w:val="-2"/>
        </w:rPr>
        <w:t xml:space="preserve"> </w:t>
      </w:r>
      <w:r>
        <w:rPr>
          <w:color w:val="404040"/>
        </w:rPr>
        <w:t>výhradou“ nezbavuje Dodavatele povinnosti odstranit vytknuté vady, a to v</w:t>
      </w:r>
      <w:r>
        <w:rPr>
          <w:color w:val="404040"/>
          <w:spacing w:val="-1"/>
        </w:rPr>
        <w:t xml:space="preserve"> </w:t>
      </w:r>
      <w:r>
        <w:rPr>
          <w:color w:val="404040"/>
        </w:rPr>
        <w:t>termínu stanoveném Objednatelem v Akceptačním protokolu.</w:t>
      </w:r>
    </w:p>
    <w:p w14:paraId="52514697" w14:textId="77777777" w:rsidR="005A2FD0" w:rsidRDefault="00AC7CD8">
      <w:pPr>
        <w:pStyle w:val="Zkladntext"/>
        <w:spacing w:before="120" w:line="312" w:lineRule="auto"/>
        <w:ind w:left="1550" w:right="936"/>
        <w:jc w:val="both"/>
      </w:pPr>
      <w:r>
        <w:rPr>
          <w:color w:val="404040"/>
        </w:rPr>
        <w:t>V případě výroku „neakceptováno“ se má za to, že Dodavatel nedodal požadovanou</w:t>
      </w:r>
      <w:r>
        <w:rPr>
          <w:color w:val="404040"/>
          <w:spacing w:val="-2"/>
        </w:rPr>
        <w:t xml:space="preserve"> </w:t>
      </w:r>
      <w:r>
        <w:rPr>
          <w:color w:val="404040"/>
        </w:rPr>
        <w:t>část Předmětu</w:t>
      </w:r>
      <w:r>
        <w:rPr>
          <w:color w:val="404040"/>
          <w:spacing w:val="-4"/>
        </w:rPr>
        <w:t xml:space="preserve"> </w:t>
      </w:r>
      <w:r>
        <w:rPr>
          <w:color w:val="404040"/>
        </w:rPr>
        <w:t>plnění v</w:t>
      </w:r>
      <w:r>
        <w:rPr>
          <w:color w:val="404040"/>
          <w:spacing w:val="-3"/>
        </w:rPr>
        <w:t xml:space="preserve"> </w:t>
      </w:r>
      <w:r>
        <w:rPr>
          <w:color w:val="404040"/>
        </w:rPr>
        <w:t>souladu</w:t>
      </w:r>
      <w:r>
        <w:rPr>
          <w:color w:val="404040"/>
          <w:spacing w:val="-2"/>
        </w:rPr>
        <w:t xml:space="preserve"> </w:t>
      </w:r>
      <w:r>
        <w:rPr>
          <w:color w:val="404040"/>
        </w:rPr>
        <w:t>s</w:t>
      </w:r>
      <w:r>
        <w:rPr>
          <w:color w:val="404040"/>
          <w:spacing w:val="-3"/>
        </w:rPr>
        <w:t xml:space="preserve"> </w:t>
      </w:r>
      <w:r>
        <w:rPr>
          <w:color w:val="404040"/>
        </w:rPr>
        <w:t>touto</w:t>
      </w:r>
      <w:r>
        <w:rPr>
          <w:color w:val="404040"/>
          <w:spacing w:val="-2"/>
        </w:rPr>
        <w:t xml:space="preserve"> </w:t>
      </w:r>
      <w:r>
        <w:rPr>
          <w:color w:val="404040"/>
        </w:rPr>
        <w:t>Smlouvou</w:t>
      </w:r>
      <w:r>
        <w:rPr>
          <w:color w:val="404040"/>
          <w:spacing w:val="-4"/>
        </w:rPr>
        <w:t xml:space="preserve"> </w:t>
      </w:r>
      <w:r>
        <w:rPr>
          <w:color w:val="404040"/>
        </w:rPr>
        <w:t>a</w:t>
      </w:r>
      <w:r>
        <w:rPr>
          <w:color w:val="404040"/>
          <w:spacing w:val="-2"/>
        </w:rPr>
        <w:t xml:space="preserve"> </w:t>
      </w:r>
      <w:r>
        <w:rPr>
          <w:color w:val="404040"/>
        </w:rPr>
        <w:t>po</w:t>
      </w:r>
      <w:r>
        <w:rPr>
          <w:color w:val="404040"/>
          <w:spacing w:val="-2"/>
        </w:rPr>
        <w:t xml:space="preserve"> </w:t>
      </w:r>
      <w:r>
        <w:rPr>
          <w:color w:val="404040"/>
        </w:rPr>
        <w:t xml:space="preserve">odstranění vad a nedostatků bude 2. fáze Akceptačního řízení opakována. Ohledně opakování 2. fáze Akceptačního řízení platí přiměřeně ustanovení tohoto odstavce Smlouvy. Vzor Akceptačního protokolu </w:t>
      </w:r>
      <w:proofErr w:type="gramStart"/>
      <w:r>
        <w:rPr>
          <w:color w:val="404040"/>
        </w:rPr>
        <w:t>tvoří</w:t>
      </w:r>
      <w:proofErr w:type="gramEnd"/>
      <w:r>
        <w:rPr>
          <w:color w:val="404040"/>
        </w:rPr>
        <w:t xml:space="preserve"> Přílohu č. 7 Smlouvy.</w:t>
      </w:r>
    </w:p>
    <w:p w14:paraId="130DE780" w14:textId="77777777" w:rsidR="005A2FD0" w:rsidRDefault="00AC7CD8">
      <w:pPr>
        <w:pStyle w:val="Zkladntext"/>
        <w:spacing w:before="119"/>
        <w:ind w:left="703"/>
      </w:pPr>
      <w:r>
        <w:rPr>
          <w:color w:val="404040"/>
        </w:rPr>
        <w:t>(Předávací</w:t>
      </w:r>
      <w:r>
        <w:rPr>
          <w:color w:val="404040"/>
          <w:spacing w:val="-7"/>
        </w:rPr>
        <w:t xml:space="preserve"> </w:t>
      </w:r>
      <w:r>
        <w:rPr>
          <w:color w:val="404040"/>
        </w:rPr>
        <w:t>protokoly,</w:t>
      </w:r>
      <w:r>
        <w:rPr>
          <w:color w:val="404040"/>
          <w:spacing w:val="-8"/>
        </w:rPr>
        <w:t xml:space="preserve"> </w:t>
      </w:r>
      <w:r>
        <w:rPr>
          <w:color w:val="404040"/>
        </w:rPr>
        <w:t>Protokoly</w:t>
      </w:r>
      <w:r>
        <w:rPr>
          <w:color w:val="404040"/>
          <w:spacing w:val="-7"/>
        </w:rPr>
        <w:t xml:space="preserve"> </w:t>
      </w:r>
      <w:r>
        <w:rPr>
          <w:color w:val="404040"/>
        </w:rPr>
        <w:t>o</w:t>
      </w:r>
      <w:r>
        <w:rPr>
          <w:color w:val="404040"/>
          <w:spacing w:val="-7"/>
        </w:rPr>
        <w:t xml:space="preserve"> </w:t>
      </w:r>
      <w:r>
        <w:rPr>
          <w:color w:val="404040"/>
        </w:rPr>
        <w:t>zahoření</w:t>
      </w:r>
      <w:r>
        <w:rPr>
          <w:color w:val="404040"/>
          <w:spacing w:val="-7"/>
        </w:rPr>
        <w:t xml:space="preserve"> </w:t>
      </w:r>
      <w:r>
        <w:rPr>
          <w:color w:val="404040"/>
        </w:rPr>
        <w:t>a</w:t>
      </w:r>
      <w:r>
        <w:rPr>
          <w:color w:val="404040"/>
          <w:spacing w:val="-9"/>
        </w:rPr>
        <w:t xml:space="preserve"> </w:t>
      </w:r>
      <w:r>
        <w:rPr>
          <w:color w:val="404040"/>
        </w:rPr>
        <w:t>Akceptační</w:t>
      </w:r>
      <w:r>
        <w:rPr>
          <w:color w:val="404040"/>
          <w:spacing w:val="-6"/>
        </w:rPr>
        <w:t xml:space="preserve"> </w:t>
      </w:r>
      <w:r>
        <w:rPr>
          <w:color w:val="404040"/>
        </w:rPr>
        <w:t>protokoly</w:t>
      </w:r>
      <w:r>
        <w:rPr>
          <w:color w:val="404040"/>
          <w:spacing w:val="-7"/>
        </w:rPr>
        <w:t xml:space="preserve"> </w:t>
      </w:r>
      <w:r>
        <w:rPr>
          <w:color w:val="404040"/>
        </w:rPr>
        <w:t>dále</w:t>
      </w:r>
      <w:r>
        <w:rPr>
          <w:color w:val="404040"/>
          <w:spacing w:val="-7"/>
        </w:rPr>
        <w:t xml:space="preserve"> </w:t>
      </w:r>
      <w:r>
        <w:rPr>
          <w:color w:val="404040"/>
        </w:rPr>
        <w:t>společně</w:t>
      </w:r>
      <w:r>
        <w:rPr>
          <w:color w:val="404040"/>
          <w:spacing w:val="-7"/>
        </w:rPr>
        <w:t xml:space="preserve"> </w:t>
      </w:r>
      <w:r>
        <w:rPr>
          <w:color w:val="404040"/>
        </w:rPr>
        <w:t>jen</w:t>
      </w:r>
      <w:r>
        <w:rPr>
          <w:color w:val="404040"/>
          <w:spacing w:val="-9"/>
        </w:rPr>
        <w:t xml:space="preserve"> </w:t>
      </w:r>
      <w:r>
        <w:rPr>
          <w:color w:val="404040"/>
          <w:spacing w:val="-4"/>
        </w:rPr>
        <w:t>jako</w:t>
      </w:r>
    </w:p>
    <w:p w14:paraId="1776C868" w14:textId="77777777" w:rsidR="005A2FD0" w:rsidRDefault="00AC7CD8">
      <w:pPr>
        <w:spacing w:before="76"/>
        <w:ind w:left="703"/>
      </w:pPr>
      <w:r>
        <w:rPr>
          <w:color w:val="404040"/>
          <w:spacing w:val="-2"/>
        </w:rPr>
        <w:t>„</w:t>
      </w:r>
      <w:r>
        <w:rPr>
          <w:b/>
          <w:color w:val="404040"/>
          <w:spacing w:val="-2"/>
        </w:rPr>
        <w:t>Protokoly</w:t>
      </w:r>
      <w:r>
        <w:rPr>
          <w:color w:val="404040"/>
          <w:spacing w:val="-2"/>
        </w:rPr>
        <w:t>“).</w:t>
      </w:r>
    </w:p>
    <w:p w14:paraId="42F30C62" w14:textId="77777777" w:rsidR="005A2FD0" w:rsidRDefault="00AC7CD8">
      <w:pPr>
        <w:pStyle w:val="Odstavecseseznamem"/>
        <w:numPr>
          <w:ilvl w:val="1"/>
          <w:numId w:val="56"/>
        </w:numPr>
        <w:tabs>
          <w:tab w:val="left" w:pos="700"/>
          <w:tab w:val="left" w:pos="703"/>
        </w:tabs>
        <w:spacing w:before="196" w:line="312" w:lineRule="auto"/>
        <w:ind w:left="703" w:right="933"/>
        <w:jc w:val="both"/>
        <w:rPr>
          <w:color w:val="00AEEE"/>
        </w:rPr>
      </w:pPr>
      <w:r>
        <w:rPr>
          <w:color w:val="404040"/>
        </w:rPr>
        <w:t>Akceptační řízení pro Předmět plnění dle čl. 1 odst. 1.1 písm. c) a e) Smlouvy zahrnuje porovnání kvality, úrovně a výstupů skutečně poskytnutých služeb s</w:t>
      </w:r>
      <w:r>
        <w:rPr>
          <w:color w:val="404040"/>
          <w:spacing w:val="-5"/>
        </w:rPr>
        <w:t xml:space="preserve"> </w:t>
      </w:r>
      <w:r>
        <w:rPr>
          <w:color w:val="404040"/>
        </w:rPr>
        <w:t>jejich podrobnou technickou</w:t>
      </w:r>
      <w:r>
        <w:rPr>
          <w:color w:val="404040"/>
          <w:spacing w:val="-2"/>
        </w:rPr>
        <w:t xml:space="preserve"> </w:t>
      </w:r>
      <w:r>
        <w:rPr>
          <w:color w:val="404040"/>
        </w:rPr>
        <w:t>specifikací dle</w:t>
      </w:r>
      <w:r>
        <w:rPr>
          <w:color w:val="404040"/>
          <w:spacing w:val="-2"/>
        </w:rPr>
        <w:t xml:space="preserve"> </w:t>
      </w:r>
      <w:r>
        <w:rPr>
          <w:color w:val="404040"/>
        </w:rPr>
        <w:t>Přílohy</w:t>
      </w:r>
      <w:r>
        <w:rPr>
          <w:color w:val="404040"/>
          <w:spacing w:val="-1"/>
        </w:rPr>
        <w:t xml:space="preserve"> </w:t>
      </w:r>
      <w:r>
        <w:rPr>
          <w:color w:val="404040"/>
        </w:rPr>
        <w:t>č. 1</w:t>
      </w:r>
      <w:r>
        <w:rPr>
          <w:color w:val="404040"/>
          <w:spacing w:val="-2"/>
        </w:rPr>
        <w:t xml:space="preserve"> </w:t>
      </w:r>
      <w:r>
        <w:rPr>
          <w:color w:val="404040"/>
        </w:rPr>
        <w:t>Smlouvy a</w:t>
      </w:r>
      <w:r>
        <w:rPr>
          <w:color w:val="404040"/>
          <w:spacing w:val="-4"/>
        </w:rPr>
        <w:t xml:space="preserve"> </w:t>
      </w:r>
      <w:r>
        <w:rPr>
          <w:color w:val="404040"/>
        </w:rPr>
        <w:t>příslušné</w:t>
      </w:r>
      <w:r>
        <w:rPr>
          <w:color w:val="404040"/>
          <w:spacing w:val="-4"/>
        </w:rPr>
        <w:t xml:space="preserve"> </w:t>
      </w:r>
      <w:r>
        <w:rPr>
          <w:color w:val="404040"/>
        </w:rPr>
        <w:t>Objednávky. Dodavatel</w:t>
      </w:r>
      <w:r>
        <w:rPr>
          <w:color w:val="404040"/>
          <w:spacing w:val="-2"/>
        </w:rPr>
        <w:t xml:space="preserve"> </w:t>
      </w:r>
      <w:r>
        <w:rPr>
          <w:color w:val="404040"/>
        </w:rPr>
        <w:t>předá příslušné části Předmětu plnění Objednateli do Akceptačního řízení v</w:t>
      </w:r>
      <w:r>
        <w:rPr>
          <w:color w:val="404040"/>
          <w:spacing w:val="-3"/>
        </w:rPr>
        <w:t xml:space="preserve"> </w:t>
      </w:r>
      <w:r>
        <w:rPr>
          <w:color w:val="404040"/>
        </w:rPr>
        <w:t>termínu stanoveném</w:t>
      </w:r>
      <w:r>
        <w:rPr>
          <w:color w:val="404040"/>
          <w:spacing w:val="-14"/>
        </w:rPr>
        <w:t xml:space="preserve"> </w:t>
      </w:r>
      <w:r>
        <w:rPr>
          <w:color w:val="404040"/>
        </w:rPr>
        <w:t>pro</w:t>
      </w:r>
      <w:r>
        <w:rPr>
          <w:color w:val="404040"/>
          <w:spacing w:val="-15"/>
        </w:rPr>
        <w:t xml:space="preserve"> </w:t>
      </w:r>
      <w:r>
        <w:rPr>
          <w:color w:val="404040"/>
        </w:rPr>
        <w:t>dané</w:t>
      </w:r>
      <w:r>
        <w:rPr>
          <w:color w:val="404040"/>
          <w:spacing w:val="-16"/>
        </w:rPr>
        <w:t xml:space="preserve"> </w:t>
      </w:r>
      <w:r>
        <w:rPr>
          <w:color w:val="404040"/>
        </w:rPr>
        <w:t>plnění</w:t>
      </w:r>
      <w:r>
        <w:rPr>
          <w:color w:val="404040"/>
          <w:spacing w:val="-14"/>
        </w:rPr>
        <w:t xml:space="preserve"> </w:t>
      </w:r>
      <w:r>
        <w:rPr>
          <w:color w:val="404040"/>
        </w:rPr>
        <w:t>v</w:t>
      </w:r>
      <w:r>
        <w:rPr>
          <w:color w:val="404040"/>
          <w:spacing w:val="-1"/>
        </w:rPr>
        <w:t xml:space="preserve"> </w:t>
      </w:r>
      <w:r>
        <w:rPr>
          <w:color w:val="404040"/>
        </w:rPr>
        <w:t>odst.</w:t>
      </w:r>
      <w:r>
        <w:rPr>
          <w:color w:val="404040"/>
          <w:spacing w:val="-15"/>
        </w:rPr>
        <w:t xml:space="preserve"> </w:t>
      </w:r>
      <w:r>
        <w:rPr>
          <w:color w:val="404040"/>
        </w:rPr>
        <w:t>2.1</w:t>
      </w:r>
      <w:r>
        <w:rPr>
          <w:color w:val="404040"/>
          <w:spacing w:val="-16"/>
        </w:rPr>
        <w:t xml:space="preserve"> </w:t>
      </w:r>
      <w:r>
        <w:rPr>
          <w:color w:val="404040"/>
        </w:rPr>
        <w:t>tohoto</w:t>
      </w:r>
      <w:r>
        <w:rPr>
          <w:color w:val="404040"/>
          <w:spacing w:val="-15"/>
        </w:rPr>
        <w:t xml:space="preserve"> </w:t>
      </w:r>
      <w:r>
        <w:rPr>
          <w:color w:val="404040"/>
        </w:rPr>
        <w:t>článku</w:t>
      </w:r>
      <w:r>
        <w:rPr>
          <w:color w:val="404040"/>
          <w:spacing w:val="-14"/>
        </w:rPr>
        <w:t xml:space="preserve"> </w:t>
      </w:r>
      <w:r>
        <w:rPr>
          <w:color w:val="404040"/>
        </w:rPr>
        <w:t>Smlouvy</w:t>
      </w:r>
      <w:r>
        <w:rPr>
          <w:color w:val="404040"/>
          <w:spacing w:val="-13"/>
        </w:rPr>
        <w:t xml:space="preserve"> </w:t>
      </w:r>
      <w:r>
        <w:rPr>
          <w:color w:val="404040"/>
        </w:rPr>
        <w:t>a</w:t>
      </w:r>
      <w:r>
        <w:rPr>
          <w:color w:val="404040"/>
          <w:spacing w:val="-16"/>
        </w:rPr>
        <w:t xml:space="preserve"> </w:t>
      </w:r>
      <w:r>
        <w:rPr>
          <w:color w:val="404040"/>
        </w:rPr>
        <w:t>včetně</w:t>
      </w:r>
      <w:r>
        <w:rPr>
          <w:color w:val="404040"/>
          <w:spacing w:val="-15"/>
        </w:rPr>
        <w:t xml:space="preserve"> </w:t>
      </w:r>
      <w:r>
        <w:rPr>
          <w:color w:val="404040"/>
        </w:rPr>
        <w:t>všech</w:t>
      </w:r>
      <w:r>
        <w:rPr>
          <w:color w:val="404040"/>
          <w:spacing w:val="-14"/>
        </w:rPr>
        <w:t xml:space="preserve"> </w:t>
      </w:r>
      <w:r>
        <w:rPr>
          <w:color w:val="404040"/>
        </w:rPr>
        <w:t>dokumentů určených pro danou část Předmětu plnění touto Smlouvou a příslušnou Objednávkou. Ohledně Akceptačního řízení a vystavení Akceptačního protokolu k Předmětu plnění dle tohoto</w:t>
      </w:r>
      <w:r>
        <w:rPr>
          <w:color w:val="404040"/>
          <w:spacing w:val="32"/>
        </w:rPr>
        <w:t xml:space="preserve"> </w:t>
      </w:r>
      <w:r>
        <w:rPr>
          <w:color w:val="404040"/>
        </w:rPr>
        <w:t>odstavce</w:t>
      </w:r>
      <w:r>
        <w:rPr>
          <w:color w:val="404040"/>
          <w:spacing w:val="34"/>
        </w:rPr>
        <w:t xml:space="preserve"> </w:t>
      </w:r>
      <w:r>
        <w:rPr>
          <w:color w:val="404040"/>
        </w:rPr>
        <w:t>Smlouvy</w:t>
      </w:r>
      <w:r>
        <w:rPr>
          <w:color w:val="404040"/>
          <w:spacing w:val="35"/>
        </w:rPr>
        <w:t xml:space="preserve"> </w:t>
      </w:r>
      <w:r>
        <w:rPr>
          <w:color w:val="404040"/>
        </w:rPr>
        <w:t>platí</w:t>
      </w:r>
      <w:r>
        <w:rPr>
          <w:color w:val="404040"/>
          <w:spacing w:val="33"/>
        </w:rPr>
        <w:t xml:space="preserve"> </w:t>
      </w:r>
      <w:r>
        <w:rPr>
          <w:color w:val="404040"/>
        </w:rPr>
        <w:t>přiměřeně</w:t>
      </w:r>
      <w:r>
        <w:rPr>
          <w:color w:val="404040"/>
          <w:spacing w:val="32"/>
        </w:rPr>
        <w:t xml:space="preserve"> </w:t>
      </w:r>
      <w:r>
        <w:rPr>
          <w:color w:val="404040"/>
        </w:rPr>
        <w:t>ustanovení</w:t>
      </w:r>
      <w:r>
        <w:rPr>
          <w:color w:val="404040"/>
          <w:spacing w:val="37"/>
        </w:rPr>
        <w:t xml:space="preserve"> </w:t>
      </w:r>
      <w:r>
        <w:rPr>
          <w:color w:val="404040"/>
        </w:rPr>
        <w:t>odst.</w:t>
      </w:r>
      <w:r>
        <w:rPr>
          <w:color w:val="404040"/>
          <w:spacing w:val="34"/>
        </w:rPr>
        <w:t xml:space="preserve"> </w:t>
      </w:r>
      <w:r>
        <w:rPr>
          <w:color w:val="404040"/>
        </w:rPr>
        <w:t>2.7</w:t>
      </w:r>
      <w:r>
        <w:rPr>
          <w:color w:val="404040"/>
          <w:spacing w:val="32"/>
        </w:rPr>
        <w:t xml:space="preserve"> </w:t>
      </w:r>
      <w:r>
        <w:rPr>
          <w:color w:val="404040"/>
        </w:rPr>
        <w:t>tohoto</w:t>
      </w:r>
      <w:r>
        <w:rPr>
          <w:color w:val="404040"/>
          <w:spacing w:val="32"/>
        </w:rPr>
        <w:t xml:space="preserve"> </w:t>
      </w:r>
      <w:r>
        <w:rPr>
          <w:color w:val="404040"/>
        </w:rPr>
        <w:t>článku</w:t>
      </w:r>
      <w:r>
        <w:rPr>
          <w:color w:val="404040"/>
          <w:spacing w:val="34"/>
        </w:rPr>
        <w:t xml:space="preserve"> </w:t>
      </w:r>
      <w:r>
        <w:rPr>
          <w:color w:val="404040"/>
        </w:rPr>
        <w:t>Smlouvy s tím rozdílem, že se bude jednat pouze o jednofázové Akceptační řízení.</w:t>
      </w:r>
    </w:p>
    <w:p w14:paraId="012ED3D6" w14:textId="77777777" w:rsidR="005A2FD0" w:rsidRDefault="00AC7CD8">
      <w:pPr>
        <w:pStyle w:val="Odstavecseseznamem"/>
        <w:numPr>
          <w:ilvl w:val="1"/>
          <w:numId w:val="56"/>
        </w:numPr>
        <w:tabs>
          <w:tab w:val="left" w:pos="701"/>
          <w:tab w:val="left" w:pos="704"/>
        </w:tabs>
        <w:spacing w:before="119" w:line="312" w:lineRule="auto"/>
        <w:ind w:right="938"/>
        <w:jc w:val="both"/>
        <w:rPr>
          <w:color w:val="00AEEE"/>
        </w:rPr>
      </w:pPr>
      <w:r>
        <w:rPr>
          <w:noProof/>
        </w:rPr>
        <mc:AlternateContent>
          <mc:Choice Requires="wps">
            <w:drawing>
              <wp:anchor distT="0" distB="0" distL="0" distR="0" simplePos="0" relativeHeight="487590912" behindDoc="1" locked="0" layoutInCell="1" allowOverlap="1" wp14:anchorId="7DD1DF61" wp14:editId="77738B77">
                <wp:simplePos x="0" y="0"/>
                <wp:positionH relativeFrom="page">
                  <wp:posOffset>808357</wp:posOffset>
                </wp:positionH>
                <wp:positionV relativeFrom="paragraph">
                  <wp:posOffset>509310</wp:posOffset>
                </wp:positionV>
                <wp:extent cx="629983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67D3FD06" id="Graphic 14" o:spid="_x0000_s1026" style="position:absolute;margin-left:63.65pt;margin-top:40.1pt;width:496.0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" path="m,l6299835,e" filled="f" strokecolor="#00afef" strokeweight="1pt">
                <v:path arrowok="t"/>
                <w10:wrap type="topAndBottom" anchorx="page"/>
              </v:shape>
            </w:pict>
          </mc:Fallback>
        </mc:AlternateContent>
      </w:r>
      <w:r>
        <w:rPr>
          <w:color w:val="404040"/>
        </w:rPr>
        <w:t>V</w:t>
      </w:r>
      <w:r>
        <w:rPr>
          <w:color w:val="404040"/>
          <w:spacing w:val="-2"/>
        </w:rPr>
        <w:t xml:space="preserve"> </w:t>
      </w:r>
      <w:r>
        <w:rPr>
          <w:color w:val="404040"/>
        </w:rPr>
        <w:t>případě dodání Technologie 2 dle čl. 1 odst. 1.1 písm. b) Smlouvy je toto plnění řádně dodáno dnem podpisu Předávacího protokolu Objednatelem dle odst. 2.5 tohoto článku</w:t>
      </w:r>
    </w:p>
    <w:p w14:paraId="7C81701C" w14:textId="77777777" w:rsidR="005A2FD0" w:rsidRDefault="00AC7CD8">
      <w:pPr>
        <w:pStyle w:val="Zkladntext"/>
        <w:ind w:right="605"/>
        <w:jc w:val="right"/>
      </w:pPr>
      <w:r>
        <w:rPr>
          <w:spacing w:val="-10"/>
        </w:rPr>
        <w:t>7</w:t>
      </w:r>
    </w:p>
    <w:p w14:paraId="0CB6EB4C"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606D6AB2"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23">
        <w:r>
          <w:rPr>
            <w:sz w:val="16"/>
          </w:rPr>
          <w:t>info@nakit.cz,</w:t>
        </w:r>
      </w:hyperlink>
      <w:r>
        <w:rPr>
          <w:sz w:val="16"/>
        </w:rPr>
        <w:t xml:space="preserve"> +420 234 066 500, </w:t>
      </w:r>
      <w:hyperlink r:id="rId24">
        <w:r>
          <w:rPr>
            <w:sz w:val="16"/>
          </w:rPr>
          <w:t>www.nakit.cz</w:t>
        </w:r>
      </w:hyperlink>
    </w:p>
    <w:p w14:paraId="60A30F52" w14:textId="77777777" w:rsidR="005A2FD0" w:rsidRDefault="005A2FD0">
      <w:pPr>
        <w:rPr>
          <w:sz w:val="16"/>
        </w:rPr>
        <w:sectPr w:rsidR="005A2FD0">
          <w:pgSz w:w="11920" w:h="16850"/>
          <w:pgMar w:top="1980" w:right="460" w:bottom="500" w:left="1140" w:header="680" w:footer="302" w:gutter="0"/>
          <w:cols w:space="708"/>
        </w:sectPr>
      </w:pPr>
    </w:p>
    <w:p w14:paraId="6A8FA2C4" w14:textId="77777777" w:rsidR="005A2FD0" w:rsidRDefault="005A2FD0">
      <w:pPr>
        <w:pStyle w:val="Zkladntext"/>
        <w:spacing w:before="39"/>
      </w:pPr>
    </w:p>
    <w:p w14:paraId="23641B36" w14:textId="77777777" w:rsidR="005A2FD0" w:rsidRDefault="00AC7CD8">
      <w:pPr>
        <w:pStyle w:val="Zkladntext"/>
        <w:ind w:left="703"/>
      </w:pPr>
      <w:r>
        <w:rPr>
          <w:color w:val="404040"/>
        </w:rPr>
        <w:t>Smlouvy.</w:t>
      </w:r>
      <w:r>
        <w:rPr>
          <w:color w:val="404040"/>
          <w:spacing w:val="-7"/>
        </w:rPr>
        <w:t xml:space="preserve"> </w:t>
      </w:r>
      <w:r>
        <w:rPr>
          <w:color w:val="404040"/>
        </w:rPr>
        <w:t>Nedílnou</w:t>
      </w:r>
      <w:r>
        <w:rPr>
          <w:color w:val="404040"/>
          <w:spacing w:val="-5"/>
        </w:rPr>
        <w:t xml:space="preserve"> </w:t>
      </w:r>
      <w:r>
        <w:rPr>
          <w:color w:val="404040"/>
        </w:rPr>
        <w:t>součástí</w:t>
      </w:r>
      <w:r>
        <w:rPr>
          <w:color w:val="404040"/>
          <w:spacing w:val="-7"/>
        </w:rPr>
        <w:t xml:space="preserve"> </w:t>
      </w:r>
      <w:r>
        <w:rPr>
          <w:color w:val="404040"/>
        </w:rPr>
        <w:t>Předávacího</w:t>
      </w:r>
      <w:r>
        <w:rPr>
          <w:color w:val="404040"/>
          <w:spacing w:val="-7"/>
        </w:rPr>
        <w:t xml:space="preserve"> </w:t>
      </w:r>
      <w:r>
        <w:rPr>
          <w:color w:val="404040"/>
        </w:rPr>
        <w:t>protokolu</w:t>
      </w:r>
      <w:r>
        <w:rPr>
          <w:color w:val="404040"/>
          <w:spacing w:val="-6"/>
        </w:rPr>
        <w:t xml:space="preserve"> </w:t>
      </w:r>
      <w:r>
        <w:rPr>
          <w:color w:val="404040"/>
        </w:rPr>
        <w:t>u</w:t>
      </w:r>
      <w:r>
        <w:rPr>
          <w:color w:val="404040"/>
          <w:spacing w:val="-3"/>
        </w:rPr>
        <w:t xml:space="preserve"> </w:t>
      </w:r>
      <w:r>
        <w:rPr>
          <w:color w:val="404040"/>
        </w:rPr>
        <w:t>Technologie</w:t>
      </w:r>
      <w:r>
        <w:rPr>
          <w:color w:val="404040"/>
          <w:spacing w:val="-6"/>
        </w:rPr>
        <w:t xml:space="preserve"> </w:t>
      </w:r>
      <w:r>
        <w:rPr>
          <w:color w:val="404040"/>
        </w:rPr>
        <w:t>2</w:t>
      </w:r>
      <w:r>
        <w:rPr>
          <w:color w:val="404040"/>
          <w:spacing w:val="-7"/>
        </w:rPr>
        <w:t xml:space="preserve"> </w:t>
      </w:r>
      <w:r>
        <w:rPr>
          <w:color w:val="404040"/>
        </w:rPr>
        <w:t>musí</w:t>
      </w:r>
      <w:r>
        <w:rPr>
          <w:color w:val="404040"/>
          <w:spacing w:val="-6"/>
        </w:rPr>
        <w:t xml:space="preserve"> </w:t>
      </w:r>
      <w:r>
        <w:rPr>
          <w:color w:val="404040"/>
          <w:spacing w:val="-4"/>
        </w:rPr>
        <w:t>být:</w:t>
      </w:r>
    </w:p>
    <w:p w14:paraId="5274B092" w14:textId="77777777" w:rsidR="005A2FD0" w:rsidRDefault="00AC7CD8">
      <w:pPr>
        <w:pStyle w:val="Odstavecseseznamem"/>
        <w:numPr>
          <w:ilvl w:val="0"/>
          <w:numId w:val="51"/>
        </w:numPr>
        <w:tabs>
          <w:tab w:val="left" w:pos="1836"/>
          <w:tab w:val="left" w:pos="1838"/>
        </w:tabs>
        <w:spacing w:before="196" w:line="304" w:lineRule="auto"/>
        <w:ind w:right="939"/>
      </w:pPr>
      <w:r>
        <w:rPr>
          <w:color w:val="404040"/>
        </w:rPr>
        <w:t>dokumenty vztahující se k</w:t>
      </w:r>
      <w:r>
        <w:rPr>
          <w:color w:val="404040"/>
          <w:spacing w:val="-1"/>
        </w:rPr>
        <w:t xml:space="preserve"> </w:t>
      </w:r>
      <w:r>
        <w:rPr>
          <w:color w:val="404040"/>
        </w:rPr>
        <w:t>Technologii 2, bez nichž by nemohlo dojít k</w:t>
      </w:r>
      <w:r>
        <w:rPr>
          <w:color w:val="404040"/>
          <w:spacing w:val="-2"/>
        </w:rPr>
        <w:t xml:space="preserve"> </w:t>
      </w:r>
      <w:r>
        <w:rPr>
          <w:color w:val="404040"/>
        </w:rPr>
        <w:t>jejímu řádnému užívání, zejména licenční ujednání a doklady k dodanému SW,</w:t>
      </w:r>
    </w:p>
    <w:p w14:paraId="61A6B597" w14:textId="77777777" w:rsidR="005A2FD0" w:rsidRDefault="00AC7CD8">
      <w:pPr>
        <w:pStyle w:val="Odstavecseseznamem"/>
        <w:numPr>
          <w:ilvl w:val="0"/>
          <w:numId w:val="51"/>
        </w:numPr>
        <w:tabs>
          <w:tab w:val="left" w:pos="1836"/>
          <w:tab w:val="left" w:pos="1838"/>
        </w:tabs>
        <w:spacing w:before="128" w:line="309" w:lineRule="auto"/>
        <w:ind w:right="936"/>
      </w:pPr>
      <w:r>
        <w:rPr>
          <w:color w:val="404040"/>
        </w:rPr>
        <w:t>dokumenty prokazující splnění požadavku dle odst. 2.4 tohoto článku Smlouvy,</w:t>
      </w:r>
      <w:r>
        <w:rPr>
          <w:color w:val="404040"/>
          <w:spacing w:val="40"/>
        </w:rPr>
        <w:t xml:space="preserve"> </w:t>
      </w:r>
      <w:r>
        <w:rPr>
          <w:color w:val="404040"/>
        </w:rPr>
        <w:t>kdy</w:t>
      </w:r>
      <w:r>
        <w:rPr>
          <w:color w:val="404040"/>
          <w:spacing w:val="40"/>
        </w:rPr>
        <w:t xml:space="preserve"> </w:t>
      </w:r>
      <w:r>
        <w:rPr>
          <w:color w:val="404040"/>
        </w:rPr>
        <w:t>dané</w:t>
      </w:r>
      <w:r>
        <w:rPr>
          <w:color w:val="404040"/>
          <w:spacing w:val="40"/>
        </w:rPr>
        <w:t xml:space="preserve"> </w:t>
      </w:r>
      <w:r>
        <w:rPr>
          <w:color w:val="404040"/>
        </w:rPr>
        <w:t>ověření</w:t>
      </w:r>
      <w:r>
        <w:rPr>
          <w:color w:val="404040"/>
          <w:spacing w:val="40"/>
        </w:rPr>
        <w:t xml:space="preserve"> </w:t>
      </w:r>
      <w:r>
        <w:rPr>
          <w:color w:val="404040"/>
        </w:rPr>
        <w:t>je</w:t>
      </w:r>
      <w:r>
        <w:rPr>
          <w:color w:val="404040"/>
          <w:spacing w:val="40"/>
        </w:rPr>
        <w:t xml:space="preserve"> </w:t>
      </w:r>
      <w:r>
        <w:rPr>
          <w:color w:val="404040"/>
        </w:rPr>
        <w:t>možné</w:t>
      </w:r>
      <w:r>
        <w:rPr>
          <w:color w:val="404040"/>
          <w:spacing w:val="40"/>
        </w:rPr>
        <w:t xml:space="preserve"> </w:t>
      </w:r>
      <w:r>
        <w:rPr>
          <w:color w:val="404040"/>
        </w:rPr>
        <w:t>jedním</w:t>
      </w:r>
      <w:r>
        <w:rPr>
          <w:color w:val="404040"/>
          <w:spacing w:val="40"/>
        </w:rPr>
        <w:t xml:space="preserve"> </w:t>
      </w:r>
      <w:r>
        <w:rPr>
          <w:color w:val="404040"/>
        </w:rPr>
        <w:t>ze</w:t>
      </w:r>
      <w:r>
        <w:rPr>
          <w:color w:val="404040"/>
          <w:spacing w:val="40"/>
        </w:rPr>
        <w:t xml:space="preserve"> </w:t>
      </w:r>
      <w:r>
        <w:rPr>
          <w:color w:val="404040"/>
        </w:rPr>
        <w:t>způsobů</w:t>
      </w:r>
      <w:r>
        <w:rPr>
          <w:color w:val="404040"/>
          <w:spacing w:val="40"/>
        </w:rPr>
        <w:t xml:space="preserve"> </w:t>
      </w:r>
      <w:r>
        <w:rPr>
          <w:color w:val="404040"/>
        </w:rPr>
        <w:t>vyjmenovaných v odst. 2.11 tohoto článku Smlouvy;</w:t>
      </w:r>
    </w:p>
    <w:p w14:paraId="539158EA" w14:textId="77777777" w:rsidR="005A2FD0" w:rsidRDefault="00AC7CD8">
      <w:pPr>
        <w:pStyle w:val="Odstavecseseznamem"/>
        <w:numPr>
          <w:ilvl w:val="0"/>
          <w:numId w:val="51"/>
        </w:numPr>
        <w:tabs>
          <w:tab w:val="left" w:pos="1836"/>
          <w:tab w:val="left" w:pos="1838"/>
        </w:tabs>
        <w:spacing w:before="123" w:line="304" w:lineRule="auto"/>
        <w:ind w:right="937"/>
      </w:pPr>
      <w:r>
        <w:rPr>
          <w:color w:val="404040"/>
        </w:rPr>
        <w:t>prohlášení o poskytnutí záručního servisu v</w:t>
      </w:r>
      <w:r>
        <w:rPr>
          <w:color w:val="404040"/>
          <w:spacing w:val="-2"/>
        </w:rPr>
        <w:t xml:space="preserve"> </w:t>
      </w:r>
      <w:r>
        <w:rPr>
          <w:color w:val="404040"/>
        </w:rPr>
        <w:t>délce 5 let od podpisu Předávacího protokolu,</w:t>
      </w:r>
    </w:p>
    <w:p w14:paraId="0A0CFAE7" w14:textId="77777777" w:rsidR="005A2FD0" w:rsidRDefault="00AC7CD8">
      <w:pPr>
        <w:pStyle w:val="Odstavecseseznamem"/>
        <w:numPr>
          <w:ilvl w:val="0"/>
          <w:numId w:val="51"/>
        </w:numPr>
        <w:tabs>
          <w:tab w:val="left" w:pos="1837"/>
        </w:tabs>
        <w:spacing w:before="128"/>
        <w:ind w:left="1837" w:hanging="282"/>
      </w:pPr>
      <w:r>
        <w:rPr>
          <w:color w:val="404040"/>
        </w:rPr>
        <w:t>prohlášení</w:t>
      </w:r>
      <w:r>
        <w:rPr>
          <w:color w:val="404040"/>
          <w:spacing w:val="-3"/>
        </w:rPr>
        <w:t xml:space="preserve"> </w:t>
      </w:r>
      <w:r>
        <w:rPr>
          <w:color w:val="404040"/>
        </w:rPr>
        <w:t>o</w:t>
      </w:r>
      <w:r>
        <w:rPr>
          <w:color w:val="404040"/>
          <w:spacing w:val="-5"/>
        </w:rPr>
        <w:t xml:space="preserve"> </w:t>
      </w:r>
      <w:r>
        <w:rPr>
          <w:color w:val="404040"/>
          <w:spacing w:val="-2"/>
        </w:rPr>
        <w:t>shodě.</w:t>
      </w:r>
    </w:p>
    <w:p w14:paraId="2F0226FE" w14:textId="77777777" w:rsidR="005A2FD0" w:rsidRDefault="00AC7CD8">
      <w:pPr>
        <w:pStyle w:val="Odstavecseseznamem"/>
        <w:numPr>
          <w:ilvl w:val="1"/>
          <w:numId w:val="56"/>
        </w:numPr>
        <w:tabs>
          <w:tab w:val="left" w:pos="699"/>
          <w:tab w:val="left" w:pos="703"/>
        </w:tabs>
        <w:spacing w:before="194" w:line="312" w:lineRule="auto"/>
        <w:ind w:left="703" w:right="935"/>
        <w:jc w:val="both"/>
        <w:rPr>
          <w:color w:val="00AEEE"/>
        </w:rPr>
      </w:pPr>
      <w:r>
        <w:rPr>
          <w:color w:val="404040"/>
        </w:rPr>
        <w:t>V</w:t>
      </w:r>
      <w:r>
        <w:rPr>
          <w:color w:val="404040"/>
          <w:spacing w:val="-1"/>
        </w:rPr>
        <w:t xml:space="preserve"> </w:t>
      </w:r>
      <w:r>
        <w:rPr>
          <w:color w:val="404040"/>
        </w:rPr>
        <w:t>případě Akceptačního řízení pro Předmět plnění dle čl. 1 odst. 1.1 písm. d) Smlouvy předá</w:t>
      </w:r>
      <w:r>
        <w:rPr>
          <w:color w:val="404040"/>
          <w:spacing w:val="-5"/>
        </w:rPr>
        <w:t xml:space="preserve"> </w:t>
      </w:r>
      <w:r>
        <w:rPr>
          <w:color w:val="404040"/>
        </w:rPr>
        <w:t>Dodavatel</w:t>
      </w:r>
      <w:r>
        <w:rPr>
          <w:color w:val="404040"/>
          <w:spacing w:val="-8"/>
        </w:rPr>
        <w:t xml:space="preserve"> </w:t>
      </w:r>
      <w:r>
        <w:rPr>
          <w:color w:val="404040"/>
        </w:rPr>
        <w:t>Objednateli</w:t>
      </w:r>
      <w:r>
        <w:rPr>
          <w:color w:val="404040"/>
          <w:spacing w:val="-5"/>
        </w:rPr>
        <w:t xml:space="preserve"> </w:t>
      </w:r>
      <w:r>
        <w:rPr>
          <w:color w:val="404040"/>
        </w:rPr>
        <w:t>prohlášení</w:t>
      </w:r>
      <w:r>
        <w:rPr>
          <w:color w:val="404040"/>
          <w:spacing w:val="-6"/>
        </w:rPr>
        <w:t xml:space="preserve"> </w:t>
      </w:r>
      <w:r>
        <w:rPr>
          <w:color w:val="404040"/>
        </w:rPr>
        <w:t>o</w:t>
      </w:r>
      <w:r>
        <w:rPr>
          <w:color w:val="404040"/>
          <w:spacing w:val="-7"/>
        </w:rPr>
        <w:t xml:space="preserve"> </w:t>
      </w:r>
      <w:r>
        <w:rPr>
          <w:color w:val="404040"/>
        </w:rPr>
        <w:t>poskytnutí</w:t>
      </w:r>
      <w:r>
        <w:rPr>
          <w:color w:val="404040"/>
          <w:spacing w:val="-6"/>
        </w:rPr>
        <w:t xml:space="preserve"> </w:t>
      </w:r>
      <w:r>
        <w:rPr>
          <w:color w:val="404040"/>
        </w:rPr>
        <w:t>záručního</w:t>
      </w:r>
      <w:r>
        <w:rPr>
          <w:color w:val="404040"/>
          <w:spacing w:val="-7"/>
        </w:rPr>
        <w:t xml:space="preserve"> </w:t>
      </w:r>
      <w:r>
        <w:rPr>
          <w:color w:val="404040"/>
        </w:rPr>
        <w:t>servisu</w:t>
      </w:r>
      <w:r>
        <w:rPr>
          <w:color w:val="404040"/>
          <w:spacing w:val="-5"/>
        </w:rPr>
        <w:t xml:space="preserve"> </w:t>
      </w:r>
      <w:r>
        <w:rPr>
          <w:color w:val="404040"/>
        </w:rPr>
        <w:t>pro</w:t>
      </w:r>
      <w:r>
        <w:rPr>
          <w:color w:val="404040"/>
          <w:spacing w:val="-5"/>
        </w:rPr>
        <w:t xml:space="preserve"> </w:t>
      </w:r>
      <w:r>
        <w:rPr>
          <w:color w:val="404040"/>
        </w:rPr>
        <w:t>typy/kusy</w:t>
      </w:r>
      <w:r>
        <w:rPr>
          <w:color w:val="404040"/>
          <w:spacing w:val="-5"/>
        </w:rPr>
        <w:t xml:space="preserve"> </w:t>
      </w:r>
      <w:r>
        <w:rPr>
          <w:color w:val="404040"/>
        </w:rPr>
        <w:t>HW a v délce požadované Objednatelem v</w:t>
      </w:r>
      <w:r>
        <w:rPr>
          <w:color w:val="404040"/>
          <w:spacing w:val="-2"/>
        </w:rPr>
        <w:t xml:space="preserve"> </w:t>
      </w:r>
      <w:r>
        <w:rPr>
          <w:color w:val="404040"/>
        </w:rPr>
        <w:t>Objednávce. Ohledně Akceptačního řízení a vystavení Akceptačního protokolu k Předmětu plnění dle tohoto odstavce Smlouvy platí přiměřeně ustanovení odst. 2.7 tohoto článku Smlouvy s</w:t>
      </w:r>
      <w:r>
        <w:rPr>
          <w:color w:val="404040"/>
          <w:spacing w:val="-3"/>
        </w:rPr>
        <w:t xml:space="preserve"> </w:t>
      </w:r>
      <w:r>
        <w:rPr>
          <w:color w:val="404040"/>
        </w:rPr>
        <w:t>tím rozdílem, že se bude jednat pouze o jednofázové Akceptační řízení.</w:t>
      </w:r>
    </w:p>
    <w:p w14:paraId="009EA529" w14:textId="77777777" w:rsidR="005A2FD0" w:rsidRDefault="00AC7CD8">
      <w:pPr>
        <w:pStyle w:val="Odstavecseseznamem"/>
        <w:numPr>
          <w:ilvl w:val="1"/>
          <w:numId w:val="56"/>
        </w:numPr>
        <w:tabs>
          <w:tab w:val="left" w:pos="700"/>
          <w:tab w:val="left" w:pos="704"/>
        </w:tabs>
        <w:spacing w:line="312" w:lineRule="auto"/>
        <w:ind w:right="936"/>
        <w:jc w:val="both"/>
        <w:rPr>
          <w:color w:val="00AEEE"/>
        </w:rPr>
      </w:pPr>
      <w:r>
        <w:rPr>
          <w:color w:val="404040"/>
        </w:rPr>
        <w:t>Smluvní strany se dohodly, že nedílnou součástí Protokolu o zahoření jsou u Předmětu plnění dle čl. 1 odst. 1.1 písm. a) Smlouvy (tj. Switche):</w:t>
      </w:r>
    </w:p>
    <w:p w14:paraId="6132C2ED" w14:textId="77777777" w:rsidR="005A2FD0" w:rsidRDefault="00AC7CD8">
      <w:pPr>
        <w:pStyle w:val="Odstavecseseznamem"/>
        <w:numPr>
          <w:ilvl w:val="0"/>
          <w:numId w:val="50"/>
        </w:numPr>
        <w:tabs>
          <w:tab w:val="left" w:pos="1838"/>
        </w:tabs>
        <w:spacing w:before="119"/>
        <w:ind w:left="1838" w:hanging="282"/>
      </w:pPr>
      <w:r>
        <w:rPr>
          <w:color w:val="404040"/>
        </w:rPr>
        <w:t>dokumenty</w:t>
      </w:r>
      <w:r>
        <w:rPr>
          <w:color w:val="404040"/>
          <w:spacing w:val="37"/>
        </w:rPr>
        <w:t xml:space="preserve"> </w:t>
      </w:r>
      <w:r>
        <w:rPr>
          <w:color w:val="404040"/>
        </w:rPr>
        <w:t>vztahující</w:t>
      </w:r>
      <w:r>
        <w:rPr>
          <w:color w:val="404040"/>
          <w:spacing w:val="41"/>
        </w:rPr>
        <w:t xml:space="preserve"> </w:t>
      </w:r>
      <w:r>
        <w:rPr>
          <w:color w:val="404040"/>
        </w:rPr>
        <w:t>se</w:t>
      </w:r>
      <w:r>
        <w:rPr>
          <w:color w:val="404040"/>
          <w:spacing w:val="39"/>
        </w:rPr>
        <w:t xml:space="preserve"> </w:t>
      </w:r>
      <w:r>
        <w:rPr>
          <w:color w:val="404040"/>
        </w:rPr>
        <w:t>ke</w:t>
      </w:r>
      <w:r>
        <w:rPr>
          <w:color w:val="404040"/>
          <w:spacing w:val="-4"/>
        </w:rPr>
        <w:t xml:space="preserve"> </w:t>
      </w:r>
      <w:proofErr w:type="spellStart"/>
      <w:r>
        <w:rPr>
          <w:color w:val="404040"/>
        </w:rPr>
        <w:t>Switchům</w:t>
      </w:r>
      <w:proofErr w:type="spellEnd"/>
      <w:r>
        <w:rPr>
          <w:color w:val="404040"/>
        </w:rPr>
        <w:t>,</w:t>
      </w:r>
      <w:r>
        <w:rPr>
          <w:color w:val="404040"/>
          <w:spacing w:val="41"/>
        </w:rPr>
        <w:t xml:space="preserve"> </w:t>
      </w:r>
      <w:r>
        <w:rPr>
          <w:color w:val="404040"/>
        </w:rPr>
        <w:t>bez</w:t>
      </w:r>
      <w:r>
        <w:rPr>
          <w:color w:val="404040"/>
          <w:spacing w:val="40"/>
        </w:rPr>
        <w:t xml:space="preserve"> </w:t>
      </w:r>
      <w:r>
        <w:rPr>
          <w:color w:val="404040"/>
        </w:rPr>
        <w:t>nichž</w:t>
      </w:r>
      <w:r>
        <w:rPr>
          <w:color w:val="404040"/>
          <w:spacing w:val="41"/>
        </w:rPr>
        <w:t xml:space="preserve"> </w:t>
      </w:r>
      <w:r>
        <w:rPr>
          <w:color w:val="404040"/>
        </w:rPr>
        <w:t>by</w:t>
      </w:r>
      <w:r>
        <w:rPr>
          <w:color w:val="404040"/>
          <w:spacing w:val="40"/>
        </w:rPr>
        <w:t xml:space="preserve"> </w:t>
      </w:r>
      <w:r>
        <w:rPr>
          <w:color w:val="404040"/>
        </w:rPr>
        <w:t>nemohlo</w:t>
      </w:r>
      <w:r>
        <w:rPr>
          <w:color w:val="404040"/>
          <w:spacing w:val="42"/>
        </w:rPr>
        <w:t xml:space="preserve"> </w:t>
      </w:r>
      <w:r>
        <w:rPr>
          <w:color w:val="404040"/>
        </w:rPr>
        <w:t>dojít</w:t>
      </w:r>
      <w:r>
        <w:rPr>
          <w:color w:val="404040"/>
          <w:spacing w:val="41"/>
        </w:rPr>
        <w:t xml:space="preserve"> </w:t>
      </w:r>
      <w:r>
        <w:rPr>
          <w:color w:val="404040"/>
        </w:rPr>
        <w:t>k</w:t>
      </w:r>
      <w:r>
        <w:rPr>
          <w:color w:val="404040"/>
          <w:spacing w:val="-3"/>
        </w:rPr>
        <w:t xml:space="preserve"> </w:t>
      </w:r>
      <w:r>
        <w:rPr>
          <w:color w:val="404040"/>
          <w:spacing w:val="-2"/>
        </w:rPr>
        <w:t>jejich</w:t>
      </w:r>
    </w:p>
    <w:p w14:paraId="736CDE4E" w14:textId="77777777" w:rsidR="005A2FD0" w:rsidRDefault="00AC7CD8">
      <w:pPr>
        <w:pStyle w:val="Zkladntext"/>
        <w:spacing w:before="77"/>
        <w:ind w:left="1839"/>
        <w:jc w:val="both"/>
      </w:pPr>
      <w:r>
        <w:rPr>
          <w:color w:val="404040"/>
        </w:rPr>
        <w:t>řádnému</w:t>
      </w:r>
      <w:r>
        <w:rPr>
          <w:color w:val="404040"/>
          <w:spacing w:val="-8"/>
        </w:rPr>
        <w:t xml:space="preserve"> </w:t>
      </w:r>
      <w:r>
        <w:rPr>
          <w:color w:val="404040"/>
        </w:rPr>
        <w:t>užívání,</w:t>
      </w:r>
      <w:r>
        <w:rPr>
          <w:color w:val="404040"/>
          <w:spacing w:val="-4"/>
        </w:rPr>
        <w:t xml:space="preserve"> </w:t>
      </w:r>
      <w:r>
        <w:rPr>
          <w:color w:val="404040"/>
        </w:rPr>
        <w:t>zejména</w:t>
      </w:r>
      <w:r>
        <w:rPr>
          <w:color w:val="404040"/>
          <w:spacing w:val="-6"/>
        </w:rPr>
        <w:t xml:space="preserve"> </w:t>
      </w:r>
      <w:r>
        <w:rPr>
          <w:color w:val="404040"/>
        </w:rPr>
        <w:t>licenční</w:t>
      </w:r>
      <w:r>
        <w:rPr>
          <w:color w:val="404040"/>
          <w:spacing w:val="-4"/>
        </w:rPr>
        <w:t xml:space="preserve"> </w:t>
      </w:r>
      <w:r>
        <w:rPr>
          <w:color w:val="404040"/>
        </w:rPr>
        <w:t>ujednání</w:t>
      </w:r>
      <w:r>
        <w:rPr>
          <w:color w:val="404040"/>
          <w:spacing w:val="-3"/>
        </w:rPr>
        <w:t xml:space="preserve"> </w:t>
      </w:r>
      <w:r>
        <w:rPr>
          <w:color w:val="404040"/>
        </w:rPr>
        <w:t>a</w:t>
      </w:r>
      <w:r>
        <w:rPr>
          <w:color w:val="404040"/>
          <w:spacing w:val="-8"/>
        </w:rPr>
        <w:t xml:space="preserve"> </w:t>
      </w:r>
      <w:r>
        <w:rPr>
          <w:color w:val="404040"/>
        </w:rPr>
        <w:t>doklady</w:t>
      </w:r>
      <w:r>
        <w:rPr>
          <w:color w:val="404040"/>
          <w:spacing w:val="-5"/>
        </w:rPr>
        <w:t xml:space="preserve"> </w:t>
      </w:r>
      <w:r>
        <w:rPr>
          <w:color w:val="404040"/>
        </w:rPr>
        <w:t>k</w:t>
      </w:r>
      <w:r>
        <w:rPr>
          <w:color w:val="404040"/>
          <w:spacing w:val="-4"/>
        </w:rPr>
        <w:t xml:space="preserve"> </w:t>
      </w:r>
      <w:r>
        <w:rPr>
          <w:color w:val="404040"/>
        </w:rPr>
        <w:t>dodanému</w:t>
      </w:r>
      <w:r>
        <w:rPr>
          <w:color w:val="404040"/>
          <w:spacing w:val="-5"/>
        </w:rPr>
        <w:t xml:space="preserve"> SW,</w:t>
      </w:r>
    </w:p>
    <w:p w14:paraId="32994455" w14:textId="77777777" w:rsidR="005A2FD0" w:rsidRDefault="00AC7CD8">
      <w:pPr>
        <w:pStyle w:val="Odstavecseseznamem"/>
        <w:numPr>
          <w:ilvl w:val="0"/>
          <w:numId w:val="50"/>
        </w:numPr>
        <w:tabs>
          <w:tab w:val="left" w:pos="1837"/>
          <w:tab w:val="left" w:pos="1839"/>
        </w:tabs>
        <w:spacing w:before="195" w:line="304" w:lineRule="auto"/>
        <w:ind w:right="935"/>
      </w:pPr>
      <w:r>
        <w:rPr>
          <w:color w:val="404040"/>
        </w:rPr>
        <w:t>dokumenty prokazující splnění požadavku dle odst. 2.4 tohoto článku Smlouvy, kdy dané ověření je možné jedním z následujících způsobů:</w:t>
      </w:r>
    </w:p>
    <w:p w14:paraId="3CDF3D3B" w14:textId="77777777" w:rsidR="005A2FD0" w:rsidRDefault="00AC7CD8">
      <w:pPr>
        <w:pStyle w:val="Odstavecseseznamem"/>
        <w:numPr>
          <w:ilvl w:val="1"/>
          <w:numId w:val="50"/>
        </w:numPr>
        <w:tabs>
          <w:tab w:val="left" w:pos="2687"/>
          <w:tab w:val="left" w:pos="2689"/>
        </w:tabs>
        <w:spacing w:before="129" w:line="290" w:lineRule="auto"/>
        <w:ind w:right="936"/>
      </w:pPr>
      <w:r>
        <w:rPr>
          <w:color w:val="404040"/>
        </w:rPr>
        <w:t>doložením</w:t>
      </w:r>
      <w:r>
        <w:rPr>
          <w:color w:val="404040"/>
          <w:spacing w:val="-5"/>
        </w:rPr>
        <w:t xml:space="preserve"> </w:t>
      </w:r>
      <w:r>
        <w:rPr>
          <w:color w:val="404040"/>
        </w:rPr>
        <w:t>certifikátu</w:t>
      </w:r>
      <w:r>
        <w:rPr>
          <w:color w:val="404040"/>
          <w:spacing w:val="-5"/>
        </w:rPr>
        <w:t xml:space="preserve"> </w:t>
      </w:r>
      <w:r>
        <w:rPr>
          <w:color w:val="404040"/>
        </w:rPr>
        <w:t>výrobce</w:t>
      </w:r>
      <w:r>
        <w:rPr>
          <w:color w:val="404040"/>
          <w:spacing w:val="-5"/>
        </w:rPr>
        <w:t xml:space="preserve"> </w:t>
      </w:r>
      <w:r>
        <w:rPr>
          <w:color w:val="404040"/>
        </w:rPr>
        <w:t>HW</w:t>
      </w:r>
      <w:r>
        <w:rPr>
          <w:color w:val="404040"/>
          <w:spacing w:val="-5"/>
        </w:rPr>
        <w:t xml:space="preserve"> </w:t>
      </w:r>
      <w:r>
        <w:rPr>
          <w:color w:val="404040"/>
        </w:rPr>
        <w:t>o</w:t>
      </w:r>
      <w:r>
        <w:rPr>
          <w:color w:val="404040"/>
          <w:spacing w:val="-5"/>
        </w:rPr>
        <w:t xml:space="preserve"> </w:t>
      </w:r>
      <w:r>
        <w:rPr>
          <w:color w:val="404040"/>
        </w:rPr>
        <w:t>zakoupení</w:t>
      </w:r>
      <w:r>
        <w:rPr>
          <w:color w:val="404040"/>
          <w:spacing w:val="-5"/>
        </w:rPr>
        <w:t xml:space="preserve"> </w:t>
      </w:r>
      <w:proofErr w:type="spellStart"/>
      <w:r>
        <w:rPr>
          <w:color w:val="404040"/>
        </w:rPr>
        <w:t>maintenance</w:t>
      </w:r>
      <w:proofErr w:type="spellEnd"/>
      <w:r>
        <w:rPr>
          <w:color w:val="404040"/>
          <w:spacing w:val="-5"/>
        </w:rPr>
        <w:t xml:space="preserve"> </w:t>
      </w:r>
      <w:r>
        <w:rPr>
          <w:color w:val="404040"/>
        </w:rPr>
        <w:t>výrobce k HW,</w:t>
      </w:r>
    </w:p>
    <w:p w14:paraId="5B3CDDCB" w14:textId="77777777" w:rsidR="005A2FD0" w:rsidRDefault="00AC7CD8">
      <w:pPr>
        <w:pStyle w:val="Odstavecseseznamem"/>
        <w:numPr>
          <w:ilvl w:val="1"/>
          <w:numId w:val="50"/>
        </w:numPr>
        <w:tabs>
          <w:tab w:val="left" w:pos="2688"/>
        </w:tabs>
        <w:spacing w:before="146"/>
        <w:ind w:left="2688" w:hanging="359"/>
        <w:jc w:val="left"/>
      </w:pPr>
      <w:r>
        <w:rPr>
          <w:color w:val="404040"/>
        </w:rPr>
        <w:t>doložením</w:t>
      </w:r>
      <w:r>
        <w:rPr>
          <w:color w:val="404040"/>
          <w:spacing w:val="-8"/>
        </w:rPr>
        <w:t xml:space="preserve"> </w:t>
      </w:r>
      <w:r>
        <w:rPr>
          <w:color w:val="404040"/>
        </w:rPr>
        <w:t>kopie</w:t>
      </w:r>
      <w:r>
        <w:rPr>
          <w:color w:val="404040"/>
          <w:spacing w:val="-4"/>
        </w:rPr>
        <w:t xml:space="preserve"> </w:t>
      </w:r>
      <w:r>
        <w:rPr>
          <w:color w:val="404040"/>
        </w:rPr>
        <w:t>faktury</w:t>
      </w:r>
      <w:r>
        <w:rPr>
          <w:color w:val="404040"/>
          <w:spacing w:val="-6"/>
        </w:rPr>
        <w:t xml:space="preserve"> </w:t>
      </w:r>
      <w:r>
        <w:rPr>
          <w:color w:val="404040"/>
        </w:rPr>
        <w:t>o</w:t>
      </w:r>
      <w:r>
        <w:rPr>
          <w:color w:val="404040"/>
          <w:spacing w:val="-4"/>
        </w:rPr>
        <w:t xml:space="preserve"> </w:t>
      </w:r>
      <w:r>
        <w:rPr>
          <w:color w:val="404040"/>
        </w:rPr>
        <w:t>zakoupení</w:t>
      </w:r>
      <w:r>
        <w:rPr>
          <w:color w:val="404040"/>
          <w:spacing w:val="-8"/>
        </w:rPr>
        <w:t xml:space="preserve"> </w:t>
      </w:r>
      <w:proofErr w:type="spellStart"/>
      <w:r>
        <w:rPr>
          <w:color w:val="404040"/>
        </w:rPr>
        <w:t>maintenance</w:t>
      </w:r>
      <w:proofErr w:type="spellEnd"/>
      <w:r>
        <w:rPr>
          <w:color w:val="404040"/>
          <w:spacing w:val="-4"/>
        </w:rPr>
        <w:t xml:space="preserve"> </w:t>
      </w:r>
      <w:r>
        <w:rPr>
          <w:color w:val="404040"/>
        </w:rPr>
        <w:t>výrobce</w:t>
      </w:r>
      <w:r>
        <w:rPr>
          <w:color w:val="404040"/>
          <w:spacing w:val="-4"/>
        </w:rPr>
        <w:t xml:space="preserve"> </w:t>
      </w:r>
      <w:r>
        <w:rPr>
          <w:color w:val="404040"/>
        </w:rPr>
        <w:t>k</w:t>
      </w:r>
      <w:r>
        <w:rPr>
          <w:color w:val="404040"/>
          <w:spacing w:val="-4"/>
        </w:rPr>
        <w:t xml:space="preserve"> </w:t>
      </w:r>
      <w:r>
        <w:rPr>
          <w:color w:val="404040"/>
          <w:spacing w:val="-5"/>
        </w:rPr>
        <w:t>HW,</w:t>
      </w:r>
    </w:p>
    <w:p w14:paraId="49159B06" w14:textId="77777777" w:rsidR="005A2FD0" w:rsidRDefault="00AC7CD8">
      <w:pPr>
        <w:pStyle w:val="Odstavecseseznamem"/>
        <w:numPr>
          <w:ilvl w:val="1"/>
          <w:numId w:val="50"/>
        </w:numPr>
        <w:tabs>
          <w:tab w:val="left" w:pos="2687"/>
          <w:tab w:val="left" w:pos="2689"/>
        </w:tabs>
        <w:spacing w:before="177" w:line="304" w:lineRule="auto"/>
        <w:ind w:right="937"/>
      </w:pPr>
      <w:r>
        <w:rPr>
          <w:color w:val="404040"/>
        </w:rPr>
        <w:t>zajištěním</w:t>
      </w:r>
      <w:r>
        <w:rPr>
          <w:color w:val="404040"/>
          <w:spacing w:val="-16"/>
        </w:rPr>
        <w:t xml:space="preserve"> </w:t>
      </w:r>
      <w:r>
        <w:rPr>
          <w:color w:val="404040"/>
        </w:rPr>
        <w:t>vzdáleného</w:t>
      </w:r>
      <w:r>
        <w:rPr>
          <w:color w:val="404040"/>
          <w:spacing w:val="-15"/>
        </w:rPr>
        <w:t xml:space="preserve"> </w:t>
      </w:r>
      <w:r>
        <w:rPr>
          <w:color w:val="404040"/>
        </w:rPr>
        <w:t>přístupu</w:t>
      </w:r>
      <w:r>
        <w:rPr>
          <w:color w:val="404040"/>
          <w:spacing w:val="-15"/>
        </w:rPr>
        <w:t xml:space="preserve"> </w:t>
      </w:r>
      <w:r>
        <w:rPr>
          <w:color w:val="404040"/>
        </w:rPr>
        <w:t>pro</w:t>
      </w:r>
      <w:r>
        <w:rPr>
          <w:color w:val="404040"/>
          <w:spacing w:val="-16"/>
        </w:rPr>
        <w:t xml:space="preserve"> </w:t>
      </w:r>
      <w:r>
        <w:rPr>
          <w:color w:val="404040"/>
        </w:rPr>
        <w:t>Objednatele</w:t>
      </w:r>
      <w:r>
        <w:rPr>
          <w:color w:val="404040"/>
          <w:spacing w:val="-15"/>
        </w:rPr>
        <w:t xml:space="preserve"> </w:t>
      </w:r>
      <w:r>
        <w:rPr>
          <w:color w:val="404040"/>
        </w:rPr>
        <w:t>do</w:t>
      </w:r>
      <w:r>
        <w:rPr>
          <w:color w:val="404040"/>
          <w:spacing w:val="-15"/>
        </w:rPr>
        <w:t xml:space="preserve"> </w:t>
      </w:r>
      <w:r>
        <w:rPr>
          <w:color w:val="404040"/>
        </w:rPr>
        <w:t>databáze</w:t>
      </w:r>
      <w:r>
        <w:rPr>
          <w:color w:val="404040"/>
          <w:spacing w:val="-15"/>
        </w:rPr>
        <w:t xml:space="preserve"> </w:t>
      </w:r>
      <w:r>
        <w:rPr>
          <w:color w:val="404040"/>
        </w:rPr>
        <w:t>výrobce nebo</w:t>
      </w:r>
      <w:r>
        <w:rPr>
          <w:color w:val="404040"/>
          <w:spacing w:val="-5"/>
        </w:rPr>
        <w:t xml:space="preserve"> </w:t>
      </w:r>
      <w:r>
        <w:rPr>
          <w:color w:val="404040"/>
        </w:rPr>
        <w:t>jiného</w:t>
      </w:r>
      <w:r>
        <w:rPr>
          <w:color w:val="404040"/>
          <w:spacing w:val="-13"/>
        </w:rPr>
        <w:t xml:space="preserve"> </w:t>
      </w:r>
      <w:r>
        <w:rPr>
          <w:color w:val="404040"/>
        </w:rPr>
        <w:t>evidenčního</w:t>
      </w:r>
      <w:r>
        <w:rPr>
          <w:color w:val="404040"/>
          <w:spacing w:val="-16"/>
        </w:rPr>
        <w:t xml:space="preserve"> </w:t>
      </w:r>
      <w:r>
        <w:rPr>
          <w:color w:val="404040"/>
        </w:rPr>
        <w:t>systému</w:t>
      </w:r>
      <w:r>
        <w:rPr>
          <w:color w:val="404040"/>
          <w:spacing w:val="-12"/>
        </w:rPr>
        <w:t xml:space="preserve"> </w:t>
      </w:r>
      <w:r>
        <w:rPr>
          <w:color w:val="404040"/>
        </w:rPr>
        <w:t>výrobce</w:t>
      </w:r>
      <w:r>
        <w:rPr>
          <w:color w:val="404040"/>
          <w:spacing w:val="-15"/>
        </w:rPr>
        <w:t xml:space="preserve"> </w:t>
      </w:r>
      <w:r>
        <w:rPr>
          <w:color w:val="404040"/>
        </w:rPr>
        <w:t>HW,</w:t>
      </w:r>
      <w:r>
        <w:rPr>
          <w:color w:val="404040"/>
          <w:spacing w:val="-14"/>
        </w:rPr>
        <w:t xml:space="preserve"> </w:t>
      </w:r>
      <w:r>
        <w:rPr>
          <w:color w:val="404040"/>
        </w:rPr>
        <w:t>jehož</w:t>
      </w:r>
      <w:r>
        <w:rPr>
          <w:color w:val="404040"/>
          <w:spacing w:val="-13"/>
        </w:rPr>
        <w:t xml:space="preserve"> </w:t>
      </w:r>
      <w:r>
        <w:rPr>
          <w:color w:val="404040"/>
        </w:rPr>
        <w:t xml:space="preserve">prostřednictvím je možná verifikace naplnění požadavků dle odst. 2.4 tohoto článku </w:t>
      </w:r>
      <w:r>
        <w:rPr>
          <w:color w:val="404040"/>
          <w:spacing w:val="-2"/>
        </w:rPr>
        <w:t>Smlouvy,</w:t>
      </w:r>
    </w:p>
    <w:p w14:paraId="5CE90CB2" w14:textId="77777777" w:rsidR="005A2FD0" w:rsidRDefault="00AC7CD8">
      <w:pPr>
        <w:pStyle w:val="Odstavecseseznamem"/>
        <w:numPr>
          <w:ilvl w:val="1"/>
          <w:numId w:val="50"/>
        </w:numPr>
        <w:tabs>
          <w:tab w:val="left" w:pos="2687"/>
          <w:tab w:val="left" w:pos="2689"/>
        </w:tabs>
        <w:spacing w:before="130" w:line="307" w:lineRule="auto"/>
        <w:ind w:right="936"/>
      </w:pPr>
      <w:r>
        <w:rPr>
          <w:color w:val="404040"/>
        </w:rPr>
        <w:t>zprostředkováním vzdáleného přístupu pro odpovědnou osobu Objednatele do</w:t>
      </w:r>
      <w:r>
        <w:rPr>
          <w:color w:val="404040"/>
          <w:spacing w:val="-2"/>
        </w:rPr>
        <w:t xml:space="preserve"> </w:t>
      </w:r>
      <w:r>
        <w:rPr>
          <w:color w:val="404040"/>
        </w:rPr>
        <w:t>databáze nebo jiného evidenčního systému výrobce HW, jehož</w:t>
      </w:r>
      <w:r>
        <w:rPr>
          <w:color w:val="404040"/>
          <w:spacing w:val="-4"/>
        </w:rPr>
        <w:t xml:space="preserve"> </w:t>
      </w:r>
      <w:r>
        <w:rPr>
          <w:color w:val="404040"/>
        </w:rPr>
        <w:t>prostřednictvím je možná verifikace naplnění požadavků dle odst. 2.4 tohoto článku Smlouvy v</w:t>
      </w:r>
      <w:r>
        <w:rPr>
          <w:color w:val="404040"/>
          <w:spacing w:val="-3"/>
        </w:rPr>
        <w:t xml:space="preserve"> </w:t>
      </w:r>
      <w:r>
        <w:rPr>
          <w:color w:val="404040"/>
        </w:rPr>
        <w:t>průběhu Akceptačního řízení se současným zafixováním nahlédnutých informací prostřednictvím</w:t>
      </w:r>
    </w:p>
    <w:p w14:paraId="7398E87F" w14:textId="77777777" w:rsidR="005A2FD0" w:rsidRDefault="00AC7CD8">
      <w:pPr>
        <w:pStyle w:val="Zkladntext"/>
        <w:rPr>
          <w:sz w:val="16"/>
        </w:rPr>
      </w:pPr>
      <w:r>
        <w:rPr>
          <w:noProof/>
        </w:rPr>
        <mc:AlternateContent>
          <mc:Choice Requires="wps">
            <w:drawing>
              <wp:anchor distT="0" distB="0" distL="0" distR="0" simplePos="0" relativeHeight="487591424" behindDoc="1" locked="0" layoutInCell="1" allowOverlap="1" wp14:anchorId="26BA3E8E" wp14:editId="51FE9DD5">
                <wp:simplePos x="0" y="0"/>
                <wp:positionH relativeFrom="page">
                  <wp:posOffset>808357</wp:posOffset>
                </wp:positionH>
                <wp:positionV relativeFrom="paragraph">
                  <wp:posOffset>132095</wp:posOffset>
                </wp:positionV>
                <wp:extent cx="629983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5181E965" id="Graphic 15" o:spid="_x0000_s1026" style="position:absolute;margin-left:63.65pt;margin-top:10.4pt;width:496.0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" path="m,l6299835,e" filled="f" strokecolor="#00afef" strokeweight="1pt">
                <v:path arrowok="t"/>
                <w10:wrap type="topAndBottom" anchorx="page"/>
              </v:shape>
            </w:pict>
          </mc:Fallback>
        </mc:AlternateContent>
      </w:r>
    </w:p>
    <w:p w14:paraId="4C1C3630" w14:textId="77777777" w:rsidR="005A2FD0" w:rsidRDefault="00AC7CD8">
      <w:pPr>
        <w:pStyle w:val="Zkladntext"/>
        <w:ind w:right="605"/>
        <w:jc w:val="right"/>
      </w:pPr>
      <w:r>
        <w:rPr>
          <w:spacing w:val="-10"/>
        </w:rPr>
        <w:t>8</w:t>
      </w:r>
    </w:p>
    <w:p w14:paraId="7157B88F"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4D504015"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25">
        <w:r>
          <w:rPr>
            <w:sz w:val="16"/>
          </w:rPr>
          <w:t>info@nakit.cz,</w:t>
        </w:r>
      </w:hyperlink>
      <w:r>
        <w:rPr>
          <w:sz w:val="16"/>
        </w:rPr>
        <w:t xml:space="preserve"> +420 234 066 500, </w:t>
      </w:r>
      <w:hyperlink r:id="rId26">
        <w:r>
          <w:rPr>
            <w:sz w:val="16"/>
          </w:rPr>
          <w:t>www.nakit.cz</w:t>
        </w:r>
      </w:hyperlink>
    </w:p>
    <w:p w14:paraId="1AB74278" w14:textId="77777777" w:rsidR="005A2FD0" w:rsidRDefault="005A2FD0">
      <w:pPr>
        <w:rPr>
          <w:sz w:val="16"/>
        </w:rPr>
        <w:sectPr w:rsidR="005A2FD0">
          <w:pgSz w:w="11920" w:h="16850"/>
          <w:pgMar w:top="1980" w:right="460" w:bottom="500" w:left="1140" w:header="680" w:footer="302" w:gutter="0"/>
          <w:cols w:space="708"/>
        </w:sectPr>
      </w:pPr>
    </w:p>
    <w:p w14:paraId="037DAB19" w14:textId="77777777" w:rsidR="005A2FD0" w:rsidRDefault="005A2FD0">
      <w:pPr>
        <w:pStyle w:val="Zkladntext"/>
        <w:spacing w:before="39"/>
      </w:pPr>
    </w:p>
    <w:p w14:paraId="071985B9" w14:textId="77777777" w:rsidR="005A2FD0" w:rsidRDefault="00AC7CD8">
      <w:pPr>
        <w:pStyle w:val="Zkladntext"/>
        <w:spacing w:line="312" w:lineRule="auto"/>
        <w:ind w:left="2688" w:right="939"/>
        <w:jc w:val="both"/>
      </w:pPr>
      <w:r>
        <w:rPr>
          <w:color w:val="404040"/>
        </w:rPr>
        <w:t xml:space="preserve">otisku obrazovky (printscreen) zobrazovacího zařízení. Kopie otisku obrazovky (printscreen) bude nedílnou součástí Akceptačního </w:t>
      </w:r>
      <w:r>
        <w:rPr>
          <w:color w:val="404040"/>
          <w:spacing w:val="-2"/>
        </w:rPr>
        <w:t>protokolu,</w:t>
      </w:r>
    </w:p>
    <w:p w14:paraId="792BC10D" w14:textId="77777777" w:rsidR="005A2FD0" w:rsidRDefault="00AC7CD8">
      <w:pPr>
        <w:pStyle w:val="Odstavecseseznamem"/>
        <w:numPr>
          <w:ilvl w:val="1"/>
          <w:numId w:val="50"/>
        </w:numPr>
        <w:tabs>
          <w:tab w:val="left" w:pos="2685"/>
          <w:tab w:val="left" w:pos="2687"/>
        </w:tabs>
        <w:spacing w:line="290" w:lineRule="auto"/>
        <w:ind w:left="2687" w:right="942"/>
      </w:pPr>
      <w:r>
        <w:rPr>
          <w:color w:val="404040"/>
        </w:rPr>
        <w:t xml:space="preserve">nebo jinak, pokud si tento způsob ověření odsouhlasí obě Smluvní </w:t>
      </w:r>
      <w:r>
        <w:rPr>
          <w:color w:val="404040"/>
          <w:spacing w:val="-2"/>
        </w:rPr>
        <w:t>strany.</w:t>
      </w:r>
    </w:p>
    <w:p w14:paraId="1E9A0E6E" w14:textId="77777777" w:rsidR="005A2FD0" w:rsidRDefault="00AC7CD8">
      <w:pPr>
        <w:pStyle w:val="Odstavecseseznamem"/>
        <w:numPr>
          <w:ilvl w:val="0"/>
          <w:numId w:val="50"/>
        </w:numPr>
        <w:tabs>
          <w:tab w:val="left" w:pos="1837"/>
        </w:tabs>
        <w:spacing w:before="145"/>
        <w:ind w:left="1837" w:hanging="282"/>
      </w:pPr>
      <w:r>
        <w:rPr>
          <w:color w:val="404040"/>
        </w:rPr>
        <w:t>dokumentace</w:t>
      </w:r>
      <w:r>
        <w:rPr>
          <w:color w:val="404040"/>
          <w:spacing w:val="-4"/>
        </w:rPr>
        <w:t xml:space="preserve"> </w:t>
      </w:r>
      <w:r>
        <w:rPr>
          <w:color w:val="404040"/>
        </w:rPr>
        <w:t>dle</w:t>
      </w:r>
      <w:r>
        <w:rPr>
          <w:color w:val="404040"/>
          <w:spacing w:val="-3"/>
        </w:rPr>
        <w:t xml:space="preserve"> </w:t>
      </w:r>
      <w:r>
        <w:rPr>
          <w:color w:val="404040"/>
        </w:rPr>
        <w:t>kap.</w:t>
      </w:r>
      <w:r>
        <w:rPr>
          <w:color w:val="404040"/>
          <w:spacing w:val="-5"/>
        </w:rPr>
        <w:t xml:space="preserve"> </w:t>
      </w:r>
      <w:r>
        <w:rPr>
          <w:color w:val="404040"/>
        </w:rPr>
        <w:t>2.4.2.</w:t>
      </w:r>
      <w:r>
        <w:rPr>
          <w:color w:val="404040"/>
          <w:spacing w:val="-4"/>
        </w:rPr>
        <w:t xml:space="preserve"> </w:t>
      </w:r>
      <w:r>
        <w:rPr>
          <w:color w:val="404040"/>
        </w:rPr>
        <w:t>Přílohy</w:t>
      </w:r>
      <w:r>
        <w:rPr>
          <w:color w:val="404040"/>
          <w:spacing w:val="-6"/>
        </w:rPr>
        <w:t xml:space="preserve"> </w:t>
      </w:r>
      <w:r>
        <w:rPr>
          <w:color w:val="404040"/>
        </w:rPr>
        <w:t>č.</w:t>
      </w:r>
      <w:r>
        <w:rPr>
          <w:color w:val="404040"/>
          <w:spacing w:val="-2"/>
        </w:rPr>
        <w:t xml:space="preserve"> </w:t>
      </w:r>
      <w:r>
        <w:rPr>
          <w:color w:val="404040"/>
        </w:rPr>
        <w:t>1</w:t>
      </w:r>
      <w:r>
        <w:rPr>
          <w:color w:val="404040"/>
          <w:spacing w:val="-5"/>
        </w:rPr>
        <w:t xml:space="preserve"> </w:t>
      </w:r>
      <w:r>
        <w:rPr>
          <w:color w:val="404040"/>
          <w:spacing w:val="-2"/>
        </w:rPr>
        <w:t>Smlouvy,</w:t>
      </w:r>
    </w:p>
    <w:p w14:paraId="17284B6F" w14:textId="77777777" w:rsidR="005A2FD0" w:rsidRDefault="00AC7CD8">
      <w:pPr>
        <w:pStyle w:val="Odstavecseseznamem"/>
        <w:numPr>
          <w:ilvl w:val="0"/>
          <w:numId w:val="50"/>
        </w:numPr>
        <w:tabs>
          <w:tab w:val="left" w:pos="1836"/>
          <w:tab w:val="left" w:pos="1838"/>
        </w:tabs>
        <w:spacing w:before="197" w:line="304" w:lineRule="auto"/>
        <w:ind w:left="1838" w:right="939"/>
        <w:jc w:val="left"/>
      </w:pPr>
      <w:r>
        <w:rPr>
          <w:color w:val="404040"/>
        </w:rPr>
        <w:t>prohlášení o poskytnutí záručního servisu v</w:t>
      </w:r>
      <w:r>
        <w:rPr>
          <w:color w:val="404040"/>
          <w:spacing w:val="-3"/>
        </w:rPr>
        <w:t xml:space="preserve"> </w:t>
      </w:r>
      <w:r>
        <w:rPr>
          <w:color w:val="404040"/>
        </w:rPr>
        <w:t>délce 5 let od podpisu Protokolu o zahoření,</w:t>
      </w:r>
    </w:p>
    <w:p w14:paraId="7FE2A102" w14:textId="77777777" w:rsidR="005A2FD0" w:rsidRDefault="00AC7CD8">
      <w:pPr>
        <w:pStyle w:val="Odstavecseseznamem"/>
        <w:numPr>
          <w:ilvl w:val="0"/>
          <w:numId w:val="50"/>
        </w:numPr>
        <w:tabs>
          <w:tab w:val="left" w:pos="1837"/>
        </w:tabs>
        <w:spacing w:before="128"/>
        <w:ind w:left="1837" w:hanging="282"/>
      </w:pPr>
      <w:r>
        <w:rPr>
          <w:color w:val="404040"/>
        </w:rPr>
        <w:t>prohlášení</w:t>
      </w:r>
      <w:r>
        <w:rPr>
          <w:color w:val="404040"/>
          <w:spacing w:val="-3"/>
        </w:rPr>
        <w:t xml:space="preserve"> </w:t>
      </w:r>
      <w:r>
        <w:rPr>
          <w:color w:val="404040"/>
        </w:rPr>
        <w:t>o</w:t>
      </w:r>
      <w:r>
        <w:rPr>
          <w:color w:val="404040"/>
          <w:spacing w:val="-5"/>
        </w:rPr>
        <w:t xml:space="preserve"> </w:t>
      </w:r>
      <w:r>
        <w:rPr>
          <w:color w:val="404040"/>
          <w:spacing w:val="-2"/>
        </w:rPr>
        <w:t>shodě.</w:t>
      </w:r>
    </w:p>
    <w:p w14:paraId="3447D911" w14:textId="77777777" w:rsidR="005A2FD0" w:rsidRDefault="00AC7CD8">
      <w:pPr>
        <w:pStyle w:val="Odstavecseseznamem"/>
        <w:numPr>
          <w:ilvl w:val="1"/>
          <w:numId w:val="56"/>
        </w:numPr>
        <w:tabs>
          <w:tab w:val="left" w:pos="699"/>
          <w:tab w:val="left" w:pos="703"/>
        </w:tabs>
        <w:spacing w:before="194" w:line="312" w:lineRule="auto"/>
        <w:ind w:left="703" w:right="937"/>
        <w:jc w:val="both"/>
        <w:rPr>
          <w:color w:val="00AEEE"/>
        </w:rPr>
      </w:pPr>
      <w:r>
        <w:rPr>
          <w:color w:val="404040"/>
        </w:rPr>
        <w:t>Smluvní strany se dohodly, že nedílnou součástí Akceptačního protokolu u Předmětu plnění</w:t>
      </w:r>
      <w:r>
        <w:rPr>
          <w:color w:val="404040"/>
          <w:spacing w:val="-7"/>
        </w:rPr>
        <w:t xml:space="preserve"> </w:t>
      </w:r>
      <w:r>
        <w:rPr>
          <w:color w:val="404040"/>
        </w:rPr>
        <w:t>dle</w:t>
      </w:r>
      <w:r>
        <w:rPr>
          <w:color w:val="404040"/>
          <w:spacing w:val="-9"/>
        </w:rPr>
        <w:t xml:space="preserve"> </w:t>
      </w:r>
      <w:r>
        <w:rPr>
          <w:color w:val="404040"/>
        </w:rPr>
        <w:t>čl.</w:t>
      </w:r>
      <w:r>
        <w:rPr>
          <w:color w:val="404040"/>
          <w:spacing w:val="-10"/>
        </w:rPr>
        <w:t xml:space="preserve"> </w:t>
      </w:r>
      <w:r>
        <w:rPr>
          <w:color w:val="404040"/>
        </w:rPr>
        <w:t>1</w:t>
      </w:r>
      <w:r>
        <w:rPr>
          <w:color w:val="404040"/>
          <w:spacing w:val="-11"/>
        </w:rPr>
        <w:t xml:space="preserve"> </w:t>
      </w:r>
      <w:r>
        <w:rPr>
          <w:color w:val="404040"/>
        </w:rPr>
        <w:t>odst.</w:t>
      </w:r>
      <w:r>
        <w:rPr>
          <w:color w:val="404040"/>
          <w:spacing w:val="-7"/>
        </w:rPr>
        <w:t xml:space="preserve"> </w:t>
      </w:r>
      <w:r>
        <w:rPr>
          <w:color w:val="404040"/>
        </w:rPr>
        <w:t>1.1</w:t>
      </w:r>
      <w:r>
        <w:rPr>
          <w:color w:val="404040"/>
          <w:spacing w:val="-14"/>
        </w:rPr>
        <w:t xml:space="preserve"> </w:t>
      </w:r>
      <w:r>
        <w:rPr>
          <w:color w:val="404040"/>
        </w:rPr>
        <w:t>písm.</w:t>
      </w:r>
      <w:r>
        <w:rPr>
          <w:color w:val="404040"/>
          <w:spacing w:val="-7"/>
        </w:rPr>
        <w:t xml:space="preserve"> </w:t>
      </w:r>
      <w:r>
        <w:rPr>
          <w:color w:val="404040"/>
        </w:rPr>
        <w:t>a)</w:t>
      </w:r>
      <w:r>
        <w:rPr>
          <w:color w:val="404040"/>
          <w:spacing w:val="-10"/>
        </w:rPr>
        <w:t xml:space="preserve"> </w:t>
      </w:r>
      <w:r>
        <w:rPr>
          <w:color w:val="404040"/>
        </w:rPr>
        <w:t>Smlouvy</w:t>
      </w:r>
      <w:r>
        <w:rPr>
          <w:color w:val="404040"/>
          <w:spacing w:val="-11"/>
        </w:rPr>
        <w:t xml:space="preserve"> </w:t>
      </w:r>
      <w:r>
        <w:rPr>
          <w:color w:val="404040"/>
        </w:rPr>
        <w:t>(Switche)</w:t>
      </w:r>
      <w:r>
        <w:rPr>
          <w:color w:val="404040"/>
          <w:spacing w:val="-10"/>
        </w:rPr>
        <w:t xml:space="preserve"> </w:t>
      </w:r>
      <w:r>
        <w:rPr>
          <w:color w:val="404040"/>
        </w:rPr>
        <w:t>jsou</w:t>
      </w:r>
      <w:r>
        <w:rPr>
          <w:color w:val="404040"/>
          <w:spacing w:val="-11"/>
        </w:rPr>
        <w:t xml:space="preserve"> </w:t>
      </w:r>
      <w:r>
        <w:rPr>
          <w:color w:val="404040"/>
        </w:rPr>
        <w:t>dokumenty</w:t>
      </w:r>
      <w:r>
        <w:rPr>
          <w:color w:val="404040"/>
          <w:spacing w:val="-11"/>
        </w:rPr>
        <w:t xml:space="preserve"> </w:t>
      </w:r>
      <w:r>
        <w:rPr>
          <w:color w:val="404040"/>
        </w:rPr>
        <w:t>uvedené</w:t>
      </w:r>
      <w:r>
        <w:rPr>
          <w:color w:val="404040"/>
          <w:spacing w:val="-9"/>
        </w:rPr>
        <w:t xml:space="preserve"> </w:t>
      </w:r>
      <w:r>
        <w:rPr>
          <w:color w:val="404040"/>
        </w:rPr>
        <w:t>v</w:t>
      </w:r>
      <w:r>
        <w:rPr>
          <w:color w:val="404040"/>
          <w:spacing w:val="-1"/>
        </w:rPr>
        <w:t xml:space="preserve"> </w:t>
      </w:r>
      <w:r>
        <w:rPr>
          <w:color w:val="404040"/>
        </w:rPr>
        <w:t>odst.</w:t>
      </w:r>
      <w:r>
        <w:rPr>
          <w:color w:val="404040"/>
          <w:spacing w:val="-7"/>
        </w:rPr>
        <w:t xml:space="preserve"> </w:t>
      </w:r>
      <w:r>
        <w:rPr>
          <w:color w:val="404040"/>
        </w:rPr>
        <w:t>2.11 tohoto článku Smlouvy;</w:t>
      </w:r>
    </w:p>
    <w:p w14:paraId="435F2716" w14:textId="77777777" w:rsidR="005A2FD0" w:rsidRDefault="00AC7CD8">
      <w:pPr>
        <w:pStyle w:val="Odstavecseseznamem"/>
        <w:numPr>
          <w:ilvl w:val="1"/>
          <w:numId w:val="56"/>
        </w:numPr>
        <w:tabs>
          <w:tab w:val="left" w:pos="699"/>
          <w:tab w:val="left" w:pos="702"/>
        </w:tabs>
        <w:spacing w:line="312" w:lineRule="auto"/>
        <w:ind w:left="702" w:right="939" w:hanging="566"/>
        <w:jc w:val="both"/>
        <w:rPr>
          <w:color w:val="00AEEE"/>
        </w:rPr>
      </w:pPr>
      <w:r>
        <w:rPr>
          <w:color w:val="404040"/>
        </w:rPr>
        <w:t xml:space="preserve">Vlastnictví ke </w:t>
      </w:r>
      <w:proofErr w:type="spellStart"/>
      <w:r>
        <w:rPr>
          <w:color w:val="404040"/>
        </w:rPr>
        <w:t>Switchům</w:t>
      </w:r>
      <w:proofErr w:type="spellEnd"/>
      <w:r>
        <w:rPr>
          <w:color w:val="404040"/>
        </w:rPr>
        <w:t>, dodaným na základě této Smlouvy, přechází na Objednatele okamžikem</w:t>
      </w:r>
      <w:r>
        <w:rPr>
          <w:color w:val="404040"/>
          <w:spacing w:val="-3"/>
        </w:rPr>
        <w:t xml:space="preserve"> </w:t>
      </w:r>
      <w:r>
        <w:rPr>
          <w:color w:val="404040"/>
        </w:rPr>
        <w:t>podpisu</w:t>
      </w:r>
      <w:r>
        <w:rPr>
          <w:color w:val="404040"/>
          <w:spacing w:val="-4"/>
        </w:rPr>
        <w:t xml:space="preserve"> </w:t>
      </w:r>
      <w:r>
        <w:rPr>
          <w:color w:val="404040"/>
        </w:rPr>
        <w:t>Protokolu</w:t>
      </w:r>
      <w:r>
        <w:rPr>
          <w:color w:val="404040"/>
          <w:spacing w:val="-2"/>
        </w:rPr>
        <w:t xml:space="preserve"> </w:t>
      </w:r>
      <w:r>
        <w:rPr>
          <w:color w:val="404040"/>
        </w:rPr>
        <w:t>o</w:t>
      </w:r>
      <w:r>
        <w:rPr>
          <w:color w:val="404040"/>
          <w:spacing w:val="-2"/>
        </w:rPr>
        <w:t xml:space="preserve"> </w:t>
      </w:r>
      <w:r>
        <w:rPr>
          <w:color w:val="404040"/>
        </w:rPr>
        <w:t>zahoření</w:t>
      </w:r>
      <w:r>
        <w:rPr>
          <w:color w:val="404040"/>
          <w:spacing w:val="-2"/>
        </w:rPr>
        <w:t xml:space="preserve"> </w:t>
      </w:r>
      <w:r>
        <w:rPr>
          <w:color w:val="404040"/>
        </w:rPr>
        <w:t>oběma</w:t>
      </w:r>
      <w:r>
        <w:rPr>
          <w:color w:val="404040"/>
          <w:spacing w:val="-6"/>
        </w:rPr>
        <w:t xml:space="preserve"> </w:t>
      </w:r>
      <w:r>
        <w:rPr>
          <w:color w:val="404040"/>
        </w:rPr>
        <w:t>Smluvními</w:t>
      </w:r>
      <w:r>
        <w:rPr>
          <w:color w:val="404040"/>
          <w:spacing w:val="-5"/>
        </w:rPr>
        <w:t xml:space="preserve"> </w:t>
      </w:r>
      <w:r>
        <w:rPr>
          <w:color w:val="404040"/>
        </w:rPr>
        <w:t>stranami</w:t>
      </w:r>
      <w:r>
        <w:rPr>
          <w:color w:val="404040"/>
          <w:spacing w:val="-2"/>
        </w:rPr>
        <w:t xml:space="preserve"> </w:t>
      </w:r>
      <w:r>
        <w:rPr>
          <w:color w:val="404040"/>
        </w:rPr>
        <w:t>(viz</w:t>
      </w:r>
      <w:r>
        <w:rPr>
          <w:color w:val="404040"/>
          <w:spacing w:val="-4"/>
        </w:rPr>
        <w:t xml:space="preserve"> </w:t>
      </w:r>
      <w:r>
        <w:rPr>
          <w:color w:val="404040"/>
        </w:rPr>
        <w:t>odst.</w:t>
      </w:r>
      <w:r>
        <w:rPr>
          <w:color w:val="404040"/>
          <w:spacing w:val="-3"/>
        </w:rPr>
        <w:t xml:space="preserve"> </w:t>
      </w:r>
      <w:r>
        <w:rPr>
          <w:color w:val="404040"/>
        </w:rPr>
        <w:t>2.7</w:t>
      </w:r>
      <w:r>
        <w:rPr>
          <w:color w:val="404040"/>
          <w:spacing w:val="-2"/>
        </w:rPr>
        <w:t xml:space="preserve"> </w:t>
      </w:r>
      <w:r>
        <w:rPr>
          <w:color w:val="404040"/>
        </w:rPr>
        <w:t>písm. a)</w:t>
      </w:r>
      <w:r>
        <w:rPr>
          <w:color w:val="404040"/>
          <w:spacing w:val="-12"/>
        </w:rPr>
        <w:t xml:space="preserve"> </w:t>
      </w:r>
      <w:r>
        <w:rPr>
          <w:color w:val="404040"/>
        </w:rPr>
        <w:t>tohoto</w:t>
      </w:r>
      <w:r>
        <w:rPr>
          <w:color w:val="404040"/>
          <w:spacing w:val="-14"/>
        </w:rPr>
        <w:t xml:space="preserve"> </w:t>
      </w:r>
      <w:r>
        <w:rPr>
          <w:color w:val="404040"/>
        </w:rPr>
        <w:t>článku</w:t>
      </w:r>
      <w:r>
        <w:rPr>
          <w:color w:val="404040"/>
          <w:spacing w:val="-14"/>
        </w:rPr>
        <w:t xml:space="preserve"> </w:t>
      </w:r>
      <w:r>
        <w:rPr>
          <w:color w:val="404040"/>
        </w:rPr>
        <w:t>Smlouvy</w:t>
      </w:r>
      <w:r>
        <w:rPr>
          <w:color w:val="404040"/>
          <w:spacing w:val="-13"/>
        </w:rPr>
        <w:t xml:space="preserve"> </w:t>
      </w:r>
      <w:r>
        <w:rPr>
          <w:color w:val="404040"/>
        </w:rPr>
        <w:t>–</w:t>
      </w:r>
      <w:r>
        <w:rPr>
          <w:color w:val="404040"/>
          <w:spacing w:val="-14"/>
        </w:rPr>
        <w:t xml:space="preserve"> </w:t>
      </w:r>
      <w:r>
        <w:rPr>
          <w:color w:val="404040"/>
        </w:rPr>
        <w:t>1.</w:t>
      </w:r>
      <w:r>
        <w:rPr>
          <w:color w:val="404040"/>
          <w:spacing w:val="-12"/>
        </w:rPr>
        <w:t xml:space="preserve"> </w:t>
      </w:r>
      <w:r>
        <w:rPr>
          <w:color w:val="404040"/>
        </w:rPr>
        <w:t>fáze)</w:t>
      </w:r>
      <w:r>
        <w:rPr>
          <w:color w:val="404040"/>
          <w:spacing w:val="-12"/>
        </w:rPr>
        <w:t xml:space="preserve"> </w:t>
      </w:r>
      <w:r>
        <w:rPr>
          <w:color w:val="404040"/>
        </w:rPr>
        <w:t>a</w:t>
      </w:r>
      <w:r>
        <w:rPr>
          <w:color w:val="404040"/>
          <w:spacing w:val="-14"/>
        </w:rPr>
        <w:t xml:space="preserve"> </w:t>
      </w:r>
      <w:r>
        <w:rPr>
          <w:color w:val="404040"/>
        </w:rPr>
        <w:t>současně</w:t>
      </w:r>
      <w:r>
        <w:rPr>
          <w:color w:val="404040"/>
          <w:spacing w:val="-16"/>
        </w:rPr>
        <w:t xml:space="preserve"> </w:t>
      </w:r>
      <w:r>
        <w:rPr>
          <w:color w:val="404040"/>
        </w:rPr>
        <w:t>na</w:t>
      </w:r>
      <w:r>
        <w:rPr>
          <w:color w:val="404040"/>
          <w:spacing w:val="-15"/>
        </w:rPr>
        <w:t xml:space="preserve"> </w:t>
      </w:r>
      <w:r>
        <w:rPr>
          <w:color w:val="404040"/>
        </w:rPr>
        <w:t>Objednatele</w:t>
      </w:r>
      <w:r>
        <w:rPr>
          <w:color w:val="404040"/>
          <w:spacing w:val="-13"/>
        </w:rPr>
        <w:t xml:space="preserve"> </w:t>
      </w:r>
      <w:r>
        <w:rPr>
          <w:color w:val="404040"/>
        </w:rPr>
        <w:t>přechází</w:t>
      </w:r>
      <w:r>
        <w:rPr>
          <w:color w:val="404040"/>
          <w:spacing w:val="-12"/>
        </w:rPr>
        <w:t xml:space="preserve"> </w:t>
      </w:r>
      <w:r>
        <w:rPr>
          <w:color w:val="404040"/>
        </w:rPr>
        <w:t>nebezpečí</w:t>
      </w:r>
      <w:r>
        <w:rPr>
          <w:color w:val="404040"/>
          <w:spacing w:val="-12"/>
        </w:rPr>
        <w:t xml:space="preserve"> </w:t>
      </w:r>
      <w:r>
        <w:rPr>
          <w:color w:val="404040"/>
        </w:rPr>
        <w:t>škody na tomto HW. V</w:t>
      </w:r>
      <w:r>
        <w:rPr>
          <w:color w:val="404040"/>
          <w:spacing w:val="-3"/>
        </w:rPr>
        <w:t xml:space="preserve"> </w:t>
      </w:r>
      <w:r>
        <w:rPr>
          <w:color w:val="404040"/>
        </w:rPr>
        <w:t xml:space="preserve">případě Portů je poté rozhodným okamžikem podpis příslušného Předávacího protokolu oběma Smluvními stranami (viz odst. 2.5 a 2.9 tohoto článku </w:t>
      </w:r>
      <w:r>
        <w:rPr>
          <w:color w:val="404040"/>
          <w:spacing w:val="-2"/>
        </w:rPr>
        <w:t>Smlouvy).</w:t>
      </w:r>
    </w:p>
    <w:p w14:paraId="346B3C87" w14:textId="77777777" w:rsidR="005A2FD0" w:rsidRDefault="00AC7CD8">
      <w:pPr>
        <w:pStyle w:val="Odstavecseseznamem"/>
        <w:numPr>
          <w:ilvl w:val="1"/>
          <w:numId w:val="56"/>
        </w:numPr>
        <w:tabs>
          <w:tab w:val="left" w:pos="698"/>
          <w:tab w:val="left" w:pos="701"/>
        </w:tabs>
        <w:spacing w:line="312" w:lineRule="auto"/>
        <w:ind w:left="701" w:right="939" w:hanging="566"/>
        <w:jc w:val="both"/>
        <w:rPr>
          <w:color w:val="00AEEE"/>
        </w:rPr>
      </w:pPr>
      <w:r>
        <w:rPr>
          <w:color w:val="404040"/>
        </w:rPr>
        <w:t>Poskytování Záručního servisu k</w:t>
      </w:r>
      <w:r>
        <w:rPr>
          <w:color w:val="404040"/>
          <w:spacing w:val="-3"/>
        </w:rPr>
        <w:t xml:space="preserve"> </w:t>
      </w:r>
      <w:r>
        <w:rPr>
          <w:color w:val="404040"/>
        </w:rPr>
        <w:t>danému kusu HW je zahájeno v</w:t>
      </w:r>
      <w:r>
        <w:rPr>
          <w:color w:val="404040"/>
          <w:spacing w:val="-2"/>
        </w:rPr>
        <w:t xml:space="preserve"> </w:t>
      </w:r>
      <w:r>
        <w:rPr>
          <w:color w:val="404040"/>
        </w:rPr>
        <w:t xml:space="preserve">případ </w:t>
      </w:r>
      <w:proofErr w:type="spellStart"/>
      <w:r>
        <w:rPr>
          <w:color w:val="404040"/>
        </w:rPr>
        <w:t>Switchů</w:t>
      </w:r>
      <w:proofErr w:type="spellEnd"/>
      <w:r>
        <w:rPr>
          <w:color w:val="404040"/>
        </w:rPr>
        <w:t xml:space="preserve"> vždy dnem</w:t>
      </w:r>
      <w:r>
        <w:rPr>
          <w:color w:val="404040"/>
          <w:spacing w:val="-6"/>
        </w:rPr>
        <w:t xml:space="preserve"> </w:t>
      </w:r>
      <w:r>
        <w:rPr>
          <w:color w:val="404040"/>
        </w:rPr>
        <w:t>podpisu</w:t>
      </w:r>
      <w:r>
        <w:rPr>
          <w:color w:val="404040"/>
          <w:spacing w:val="-7"/>
        </w:rPr>
        <w:t xml:space="preserve"> </w:t>
      </w:r>
      <w:r>
        <w:rPr>
          <w:color w:val="404040"/>
        </w:rPr>
        <w:t>příslušného</w:t>
      </w:r>
      <w:r>
        <w:rPr>
          <w:color w:val="404040"/>
          <w:spacing w:val="-7"/>
        </w:rPr>
        <w:t xml:space="preserve"> </w:t>
      </w:r>
      <w:r>
        <w:rPr>
          <w:color w:val="404040"/>
        </w:rPr>
        <w:t>Protokolu</w:t>
      </w:r>
      <w:r>
        <w:rPr>
          <w:color w:val="404040"/>
          <w:spacing w:val="-8"/>
        </w:rPr>
        <w:t xml:space="preserve"> </w:t>
      </w:r>
      <w:r>
        <w:rPr>
          <w:color w:val="404040"/>
        </w:rPr>
        <w:t>o</w:t>
      </w:r>
      <w:r>
        <w:rPr>
          <w:color w:val="404040"/>
          <w:spacing w:val="-7"/>
        </w:rPr>
        <w:t xml:space="preserve"> </w:t>
      </w:r>
      <w:r>
        <w:rPr>
          <w:color w:val="404040"/>
        </w:rPr>
        <w:t>zahoření</w:t>
      </w:r>
      <w:r>
        <w:rPr>
          <w:color w:val="404040"/>
          <w:spacing w:val="-6"/>
        </w:rPr>
        <w:t xml:space="preserve"> </w:t>
      </w:r>
      <w:r>
        <w:rPr>
          <w:color w:val="404040"/>
        </w:rPr>
        <w:t>oběma</w:t>
      </w:r>
      <w:r>
        <w:rPr>
          <w:color w:val="404040"/>
          <w:spacing w:val="-7"/>
        </w:rPr>
        <w:t xml:space="preserve"> </w:t>
      </w:r>
      <w:r>
        <w:rPr>
          <w:color w:val="404040"/>
        </w:rPr>
        <w:t>Smluvními</w:t>
      </w:r>
      <w:r>
        <w:rPr>
          <w:color w:val="404040"/>
          <w:spacing w:val="-8"/>
        </w:rPr>
        <w:t xml:space="preserve"> </w:t>
      </w:r>
      <w:r>
        <w:rPr>
          <w:color w:val="404040"/>
        </w:rPr>
        <w:t>stranami</w:t>
      </w:r>
      <w:r>
        <w:rPr>
          <w:color w:val="404040"/>
          <w:spacing w:val="-8"/>
        </w:rPr>
        <w:t xml:space="preserve"> </w:t>
      </w:r>
      <w:r>
        <w:rPr>
          <w:color w:val="404040"/>
        </w:rPr>
        <w:t>(viz</w:t>
      </w:r>
      <w:r>
        <w:rPr>
          <w:color w:val="404040"/>
          <w:spacing w:val="-7"/>
        </w:rPr>
        <w:t xml:space="preserve"> </w:t>
      </w:r>
      <w:r>
        <w:rPr>
          <w:color w:val="404040"/>
        </w:rPr>
        <w:t>odst.</w:t>
      </w:r>
      <w:r>
        <w:rPr>
          <w:color w:val="404040"/>
          <w:spacing w:val="-6"/>
        </w:rPr>
        <w:t xml:space="preserve"> </w:t>
      </w:r>
      <w:r>
        <w:rPr>
          <w:color w:val="404040"/>
        </w:rPr>
        <w:t>2.7 písm. a) tohoto článku Smlouvy – 1. fáze) a v případě Portů poté dnem podpisu příslušného</w:t>
      </w:r>
      <w:r>
        <w:rPr>
          <w:color w:val="404040"/>
          <w:spacing w:val="-2"/>
        </w:rPr>
        <w:t xml:space="preserve"> </w:t>
      </w:r>
      <w:r>
        <w:rPr>
          <w:color w:val="404040"/>
        </w:rPr>
        <w:t>Předávacího</w:t>
      </w:r>
      <w:r>
        <w:rPr>
          <w:color w:val="404040"/>
          <w:spacing w:val="-4"/>
        </w:rPr>
        <w:t xml:space="preserve"> </w:t>
      </w:r>
      <w:r>
        <w:rPr>
          <w:color w:val="404040"/>
        </w:rPr>
        <w:t>protokolu</w:t>
      </w:r>
      <w:r>
        <w:rPr>
          <w:color w:val="404040"/>
          <w:spacing w:val="-2"/>
        </w:rPr>
        <w:t xml:space="preserve"> </w:t>
      </w:r>
      <w:r>
        <w:rPr>
          <w:color w:val="404040"/>
        </w:rPr>
        <w:t>oběma</w:t>
      </w:r>
      <w:r>
        <w:rPr>
          <w:color w:val="404040"/>
          <w:spacing w:val="-2"/>
        </w:rPr>
        <w:t xml:space="preserve"> </w:t>
      </w:r>
      <w:r>
        <w:rPr>
          <w:color w:val="404040"/>
        </w:rPr>
        <w:t>Smluvními</w:t>
      </w:r>
      <w:r>
        <w:rPr>
          <w:color w:val="404040"/>
          <w:spacing w:val="-2"/>
        </w:rPr>
        <w:t xml:space="preserve"> </w:t>
      </w:r>
      <w:r>
        <w:rPr>
          <w:color w:val="404040"/>
        </w:rPr>
        <w:t>stranami</w:t>
      </w:r>
      <w:r>
        <w:rPr>
          <w:color w:val="404040"/>
          <w:spacing w:val="-2"/>
        </w:rPr>
        <w:t xml:space="preserve"> </w:t>
      </w:r>
      <w:r>
        <w:rPr>
          <w:color w:val="404040"/>
        </w:rPr>
        <w:t>(viz</w:t>
      </w:r>
      <w:r>
        <w:rPr>
          <w:color w:val="404040"/>
          <w:spacing w:val="-4"/>
        </w:rPr>
        <w:t xml:space="preserve"> </w:t>
      </w:r>
      <w:r>
        <w:rPr>
          <w:color w:val="404040"/>
        </w:rPr>
        <w:t>odst. 2.5</w:t>
      </w:r>
      <w:r>
        <w:rPr>
          <w:color w:val="404040"/>
          <w:spacing w:val="-2"/>
        </w:rPr>
        <w:t xml:space="preserve"> </w:t>
      </w:r>
      <w:r>
        <w:rPr>
          <w:color w:val="404040"/>
        </w:rPr>
        <w:t>a</w:t>
      </w:r>
      <w:r>
        <w:rPr>
          <w:color w:val="404040"/>
          <w:spacing w:val="-2"/>
        </w:rPr>
        <w:t xml:space="preserve"> </w:t>
      </w:r>
      <w:r>
        <w:rPr>
          <w:color w:val="404040"/>
        </w:rPr>
        <w:t>2.9</w:t>
      </w:r>
      <w:r>
        <w:rPr>
          <w:color w:val="404040"/>
          <w:spacing w:val="-2"/>
        </w:rPr>
        <w:t xml:space="preserve"> </w:t>
      </w:r>
      <w:r>
        <w:rPr>
          <w:color w:val="404040"/>
        </w:rPr>
        <w:t>tohoto článku Smlouvy).</w:t>
      </w:r>
    </w:p>
    <w:p w14:paraId="10FDD01A" w14:textId="77777777" w:rsidR="005A2FD0" w:rsidRDefault="00AC7CD8">
      <w:pPr>
        <w:pStyle w:val="Odstavecseseznamem"/>
        <w:numPr>
          <w:ilvl w:val="1"/>
          <w:numId w:val="56"/>
        </w:numPr>
        <w:tabs>
          <w:tab w:val="left" w:pos="697"/>
          <w:tab w:val="left" w:pos="701"/>
        </w:tabs>
        <w:spacing w:before="119" w:line="312" w:lineRule="auto"/>
        <w:ind w:left="701" w:right="941"/>
        <w:jc w:val="both"/>
        <w:rPr>
          <w:color w:val="00AEEE"/>
        </w:rPr>
      </w:pPr>
      <w:r>
        <w:rPr>
          <w:color w:val="404040"/>
        </w:rPr>
        <w:t>Pro vyloučení pochybností Smluvní strany uvádějí, že k řádnému dodání / poskytnutí jednotlivých částí Předmětu plnění dle čl. 1 odst. 1.1 Smlouvy, zakládajícím oprávnění Dodavatele vystavit pro danou část Předmětu plnění daňový doklad, dochází:</w:t>
      </w:r>
    </w:p>
    <w:p w14:paraId="74252CBD" w14:textId="77777777" w:rsidR="005A2FD0" w:rsidRDefault="00AC7CD8">
      <w:pPr>
        <w:pStyle w:val="Odstavecseseznamem"/>
        <w:numPr>
          <w:ilvl w:val="2"/>
          <w:numId w:val="56"/>
        </w:numPr>
        <w:tabs>
          <w:tab w:val="left" w:pos="1546"/>
          <w:tab w:val="left" w:pos="1549"/>
        </w:tabs>
        <w:spacing w:before="122" w:line="312" w:lineRule="auto"/>
        <w:ind w:left="1549" w:right="939" w:hanging="397"/>
        <w:jc w:val="both"/>
        <w:rPr>
          <w:color w:val="00AEEE"/>
        </w:rPr>
      </w:pPr>
      <w:r>
        <w:rPr>
          <w:color w:val="404040"/>
        </w:rPr>
        <w:t>v</w:t>
      </w:r>
      <w:r>
        <w:rPr>
          <w:color w:val="404040"/>
          <w:spacing w:val="-2"/>
        </w:rPr>
        <w:t xml:space="preserve"> </w:t>
      </w:r>
      <w:r>
        <w:rPr>
          <w:color w:val="404040"/>
        </w:rPr>
        <w:t>případě Předmětu plnění dle čl. 1 odst. 1.1 písm. a), c), d) a e) Smlouvy dnem podpisu příslušného Akceptačního protokolu Objednatelem;</w:t>
      </w:r>
    </w:p>
    <w:p w14:paraId="513250CF" w14:textId="77777777" w:rsidR="005A2FD0" w:rsidRDefault="00AC7CD8">
      <w:pPr>
        <w:pStyle w:val="Odstavecseseznamem"/>
        <w:numPr>
          <w:ilvl w:val="2"/>
          <w:numId w:val="56"/>
        </w:numPr>
        <w:tabs>
          <w:tab w:val="left" w:pos="1547"/>
          <w:tab w:val="left" w:pos="1549"/>
        </w:tabs>
        <w:spacing w:line="312" w:lineRule="auto"/>
        <w:ind w:left="1549" w:right="940" w:hanging="396"/>
        <w:jc w:val="both"/>
        <w:rPr>
          <w:color w:val="00AEEE"/>
        </w:rPr>
      </w:pPr>
      <w:r>
        <w:rPr>
          <w:color w:val="404040"/>
        </w:rPr>
        <w:t>v</w:t>
      </w:r>
      <w:r>
        <w:rPr>
          <w:color w:val="404040"/>
          <w:spacing w:val="-1"/>
        </w:rPr>
        <w:t xml:space="preserve"> </w:t>
      </w:r>
      <w:r>
        <w:rPr>
          <w:color w:val="404040"/>
        </w:rPr>
        <w:t>případě Předmětu plnění dle čl. 1 odst. 1.1 písm. b) Smlouvy den podpisu příslušného Předávacího protokolu Objednatelem.</w:t>
      </w:r>
    </w:p>
    <w:p w14:paraId="125302AC" w14:textId="77777777" w:rsidR="005A2FD0" w:rsidRDefault="00AC7CD8">
      <w:pPr>
        <w:pStyle w:val="Odstavecseseznamem"/>
        <w:numPr>
          <w:ilvl w:val="1"/>
          <w:numId w:val="56"/>
        </w:numPr>
        <w:tabs>
          <w:tab w:val="left" w:pos="698"/>
          <w:tab w:val="left" w:pos="702"/>
        </w:tabs>
        <w:spacing w:line="312" w:lineRule="auto"/>
        <w:ind w:left="702" w:right="938"/>
        <w:jc w:val="both"/>
        <w:rPr>
          <w:color w:val="00AEEE"/>
        </w:rPr>
      </w:pPr>
      <w:r>
        <w:rPr>
          <w:color w:val="404040"/>
        </w:rPr>
        <w:t>Všechny úkony předání, převzetí a akceptace jednotlivých částí Předmětu plnění ve smyslu této Smlouvy budou probíhat prostřednictvím kontaktních osob ve věcech technických dle čl. 8 odst. 8.3 Smlouvy, které jsou oprávněné i k podpisu Protokolů.</w:t>
      </w:r>
    </w:p>
    <w:p w14:paraId="159A426D" w14:textId="77777777" w:rsidR="005A2FD0" w:rsidRDefault="00AC7CD8">
      <w:pPr>
        <w:pStyle w:val="Zkladntext"/>
        <w:spacing w:before="111"/>
        <w:rPr>
          <w:sz w:val="20"/>
        </w:rPr>
      </w:pPr>
      <w:r>
        <w:rPr>
          <w:noProof/>
        </w:rPr>
        <mc:AlternateContent>
          <mc:Choice Requires="wps">
            <w:drawing>
              <wp:anchor distT="0" distB="0" distL="0" distR="0" simplePos="0" relativeHeight="487591936" behindDoc="1" locked="0" layoutInCell="1" allowOverlap="1" wp14:anchorId="2FF9E2D3" wp14:editId="207F8874">
                <wp:simplePos x="0" y="0"/>
                <wp:positionH relativeFrom="page">
                  <wp:posOffset>808357</wp:posOffset>
                </wp:positionH>
                <wp:positionV relativeFrom="paragraph">
                  <wp:posOffset>232048</wp:posOffset>
                </wp:positionV>
                <wp:extent cx="629983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14E8754A" id="Graphic 16" o:spid="_x0000_s1026" style="position:absolute;margin-left:63.65pt;margin-top:18.25pt;width:496.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" path="m,l6299835,e" filled="f" strokecolor="#00afef" strokeweight="1pt">
                <v:path arrowok="t"/>
                <w10:wrap type="topAndBottom" anchorx="page"/>
              </v:shape>
            </w:pict>
          </mc:Fallback>
        </mc:AlternateContent>
      </w:r>
    </w:p>
    <w:p w14:paraId="59F2FD14" w14:textId="77777777" w:rsidR="005A2FD0" w:rsidRDefault="00AC7CD8">
      <w:pPr>
        <w:pStyle w:val="Zkladntext"/>
        <w:ind w:right="605"/>
        <w:jc w:val="right"/>
      </w:pPr>
      <w:r>
        <w:rPr>
          <w:spacing w:val="-10"/>
        </w:rPr>
        <w:t>9</w:t>
      </w:r>
    </w:p>
    <w:p w14:paraId="59E3CBEB"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1312E68B"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27">
        <w:r>
          <w:rPr>
            <w:sz w:val="16"/>
          </w:rPr>
          <w:t>info@nakit.cz,</w:t>
        </w:r>
      </w:hyperlink>
      <w:r>
        <w:rPr>
          <w:sz w:val="16"/>
        </w:rPr>
        <w:t xml:space="preserve"> +420 234 066 500, </w:t>
      </w:r>
      <w:hyperlink r:id="rId28">
        <w:r>
          <w:rPr>
            <w:sz w:val="16"/>
          </w:rPr>
          <w:t>www.nakit.cz</w:t>
        </w:r>
      </w:hyperlink>
    </w:p>
    <w:p w14:paraId="572312C0" w14:textId="77777777" w:rsidR="005A2FD0" w:rsidRDefault="005A2FD0">
      <w:pPr>
        <w:rPr>
          <w:sz w:val="16"/>
        </w:rPr>
        <w:sectPr w:rsidR="005A2FD0">
          <w:pgSz w:w="11920" w:h="16850"/>
          <w:pgMar w:top="1980" w:right="460" w:bottom="500" w:left="1140" w:header="680" w:footer="302" w:gutter="0"/>
          <w:cols w:space="708"/>
        </w:sectPr>
      </w:pPr>
    </w:p>
    <w:p w14:paraId="779328B0" w14:textId="77777777" w:rsidR="005A2FD0" w:rsidRDefault="005A2FD0">
      <w:pPr>
        <w:pStyle w:val="Zkladntext"/>
        <w:spacing w:before="39"/>
      </w:pPr>
    </w:p>
    <w:p w14:paraId="638CD914" w14:textId="77777777" w:rsidR="005A2FD0" w:rsidRDefault="00AC7CD8">
      <w:pPr>
        <w:pStyle w:val="Nadpis6"/>
        <w:numPr>
          <w:ilvl w:val="0"/>
          <w:numId w:val="56"/>
        </w:numPr>
        <w:tabs>
          <w:tab w:val="left" w:pos="4642"/>
        </w:tabs>
        <w:ind w:left="4642" w:hanging="356"/>
        <w:jc w:val="left"/>
      </w:pPr>
      <w:bookmarkStart w:id="8" w:name="3._Cena_plnění"/>
      <w:bookmarkEnd w:id="8"/>
      <w:r>
        <w:rPr>
          <w:color w:val="404040"/>
        </w:rPr>
        <w:t>Cena</w:t>
      </w:r>
      <w:r>
        <w:rPr>
          <w:color w:val="404040"/>
          <w:spacing w:val="-8"/>
        </w:rPr>
        <w:t xml:space="preserve"> </w:t>
      </w:r>
      <w:r>
        <w:rPr>
          <w:color w:val="404040"/>
          <w:spacing w:val="-2"/>
        </w:rPr>
        <w:t>plnění</w:t>
      </w:r>
    </w:p>
    <w:p w14:paraId="2D70B8E5" w14:textId="77777777" w:rsidR="005A2FD0" w:rsidRDefault="005A2FD0">
      <w:pPr>
        <w:pStyle w:val="Zkladntext"/>
        <w:spacing w:before="63"/>
        <w:rPr>
          <w:b/>
        </w:rPr>
      </w:pPr>
    </w:p>
    <w:p w14:paraId="587200DB" w14:textId="77777777" w:rsidR="005A2FD0" w:rsidRDefault="00AC7CD8">
      <w:pPr>
        <w:pStyle w:val="Odstavecseseznamem"/>
        <w:numPr>
          <w:ilvl w:val="1"/>
          <w:numId w:val="56"/>
        </w:numPr>
        <w:tabs>
          <w:tab w:val="left" w:pos="700"/>
          <w:tab w:val="left" w:pos="703"/>
        </w:tabs>
        <w:spacing w:before="0" w:line="312" w:lineRule="auto"/>
        <w:ind w:left="703" w:right="939"/>
        <w:jc w:val="both"/>
        <w:rPr>
          <w:color w:val="00AFEF"/>
        </w:rPr>
      </w:pPr>
      <w:r>
        <w:rPr>
          <w:color w:val="404040"/>
        </w:rPr>
        <w:t>Celková</w:t>
      </w:r>
      <w:r>
        <w:rPr>
          <w:color w:val="404040"/>
          <w:spacing w:val="-2"/>
        </w:rPr>
        <w:t xml:space="preserve"> </w:t>
      </w:r>
      <w:r>
        <w:rPr>
          <w:color w:val="404040"/>
        </w:rPr>
        <w:t>cena</w:t>
      </w:r>
      <w:r>
        <w:rPr>
          <w:color w:val="404040"/>
          <w:spacing w:val="-2"/>
        </w:rPr>
        <w:t xml:space="preserve"> </w:t>
      </w:r>
      <w:r>
        <w:rPr>
          <w:color w:val="404040"/>
        </w:rPr>
        <w:t>za</w:t>
      </w:r>
      <w:r>
        <w:rPr>
          <w:color w:val="404040"/>
          <w:spacing w:val="-2"/>
        </w:rPr>
        <w:t xml:space="preserve"> </w:t>
      </w:r>
      <w:r>
        <w:rPr>
          <w:color w:val="404040"/>
        </w:rPr>
        <w:t>dodávku/poskytnutí Předmětu</w:t>
      </w:r>
      <w:r>
        <w:rPr>
          <w:color w:val="404040"/>
          <w:spacing w:val="-2"/>
        </w:rPr>
        <w:t xml:space="preserve"> </w:t>
      </w:r>
      <w:r>
        <w:rPr>
          <w:color w:val="404040"/>
        </w:rPr>
        <w:t>plnění v</w:t>
      </w:r>
      <w:r>
        <w:rPr>
          <w:color w:val="404040"/>
          <w:spacing w:val="-2"/>
        </w:rPr>
        <w:t xml:space="preserve"> </w:t>
      </w:r>
      <w:r>
        <w:rPr>
          <w:color w:val="404040"/>
        </w:rPr>
        <w:t>plném</w:t>
      </w:r>
      <w:r>
        <w:rPr>
          <w:color w:val="404040"/>
          <w:spacing w:val="-3"/>
        </w:rPr>
        <w:t xml:space="preserve"> </w:t>
      </w:r>
      <w:r>
        <w:rPr>
          <w:color w:val="404040"/>
        </w:rPr>
        <w:t>rozsahu</w:t>
      </w:r>
      <w:r>
        <w:rPr>
          <w:color w:val="404040"/>
          <w:spacing w:val="-4"/>
        </w:rPr>
        <w:t xml:space="preserve"> </w:t>
      </w:r>
      <w:r>
        <w:rPr>
          <w:color w:val="404040"/>
        </w:rPr>
        <w:t>dle</w:t>
      </w:r>
      <w:r>
        <w:rPr>
          <w:color w:val="404040"/>
          <w:spacing w:val="-2"/>
        </w:rPr>
        <w:t xml:space="preserve"> </w:t>
      </w:r>
      <w:r>
        <w:rPr>
          <w:color w:val="404040"/>
        </w:rPr>
        <w:t>čl. 1</w:t>
      </w:r>
      <w:r>
        <w:rPr>
          <w:color w:val="404040"/>
          <w:spacing w:val="-4"/>
        </w:rPr>
        <w:t xml:space="preserve"> </w:t>
      </w:r>
      <w:r>
        <w:rPr>
          <w:color w:val="404040"/>
        </w:rPr>
        <w:t xml:space="preserve">odst. 1.1 Smlouvy činí </w:t>
      </w:r>
      <w:r>
        <w:rPr>
          <w:b/>
          <w:color w:val="404040"/>
        </w:rPr>
        <w:t xml:space="preserve">18 991 850,00 Kč bez DPH </w:t>
      </w:r>
      <w:r>
        <w:rPr>
          <w:color w:val="404040"/>
        </w:rPr>
        <w:t>(slovy: osmnáct milionů devět set devadesát jeden tisíc osm set padesát korun českých). Celková cena je tvořena součtem cen za dodávku/poskytnutí</w:t>
      </w:r>
      <w:r>
        <w:rPr>
          <w:color w:val="404040"/>
          <w:spacing w:val="-16"/>
        </w:rPr>
        <w:t xml:space="preserve"> </w:t>
      </w:r>
      <w:r>
        <w:rPr>
          <w:color w:val="404040"/>
        </w:rPr>
        <w:t>jednotlivých</w:t>
      </w:r>
      <w:r>
        <w:rPr>
          <w:color w:val="404040"/>
          <w:spacing w:val="-15"/>
        </w:rPr>
        <w:t xml:space="preserve"> </w:t>
      </w:r>
      <w:r>
        <w:rPr>
          <w:color w:val="404040"/>
        </w:rPr>
        <w:t>částí</w:t>
      </w:r>
      <w:r>
        <w:rPr>
          <w:color w:val="404040"/>
          <w:spacing w:val="-15"/>
        </w:rPr>
        <w:t xml:space="preserve"> </w:t>
      </w:r>
      <w:r>
        <w:rPr>
          <w:color w:val="404040"/>
        </w:rPr>
        <w:t>Předmětu</w:t>
      </w:r>
      <w:r>
        <w:rPr>
          <w:color w:val="404040"/>
          <w:spacing w:val="-16"/>
        </w:rPr>
        <w:t xml:space="preserve"> </w:t>
      </w:r>
      <w:r>
        <w:rPr>
          <w:color w:val="404040"/>
        </w:rPr>
        <w:t>plnění</w:t>
      </w:r>
      <w:r>
        <w:rPr>
          <w:color w:val="404040"/>
          <w:spacing w:val="-15"/>
        </w:rPr>
        <w:t xml:space="preserve"> </w:t>
      </w:r>
      <w:r>
        <w:rPr>
          <w:color w:val="404040"/>
        </w:rPr>
        <w:t>dle</w:t>
      </w:r>
      <w:r>
        <w:rPr>
          <w:color w:val="404040"/>
          <w:spacing w:val="-15"/>
        </w:rPr>
        <w:t xml:space="preserve"> </w:t>
      </w:r>
      <w:r>
        <w:rPr>
          <w:color w:val="404040"/>
        </w:rPr>
        <w:t>čl.</w:t>
      </w:r>
      <w:r>
        <w:rPr>
          <w:color w:val="404040"/>
          <w:spacing w:val="-15"/>
        </w:rPr>
        <w:t xml:space="preserve"> </w:t>
      </w:r>
      <w:r>
        <w:rPr>
          <w:color w:val="404040"/>
        </w:rPr>
        <w:t>1</w:t>
      </w:r>
      <w:r>
        <w:rPr>
          <w:color w:val="404040"/>
          <w:spacing w:val="-16"/>
        </w:rPr>
        <w:t xml:space="preserve"> </w:t>
      </w:r>
      <w:r>
        <w:rPr>
          <w:color w:val="404040"/>
        </w:rPr>
        <w:t>odst.</w:t>
      </w:r>
      <w:r>
        <w:rPr>
          <w:color w:val="404040"/>
          <w:spacing w:val="-15"/>
        </w:rPr>
        <w:t xml:space="preserve"> </w:t>
      </w:r>
      <w:r>
        <w:rPr>
          <w:color w:val="404040"/>
        </w:rPr>
        <w:t>1.1</w:t>
      </w:r>
      <w:r>
        <w:rPr>
          <w:color w:val="404040"/>
          <w:spacing w:val="-15"/>
        </w:rPr>
        <w:t xml:space="preserve"> </w:t>
      </w:r>
      <w:r>
        <w:rPr>
          <w:color w:val="404040"/>
        </w:rPr>
        <w:t>Smlouvy.</w:t>
      </w:r>
      <w:r>
        <w:rPr>
          <w:color w:val="404040"/>
          <w:spacing w:val="-16"/>
        </w:rPr>
        <w:t xml:space="preserve"> </w:t>
      </w:r>
      <w:r>
        <w:rPr>
          <w:color w:val="404040"/>
        </w:rPr>
        <w:t xml:space="preserve">Cenové specifikace a rozpady pro jednotlivé části Předmětu plnění jsou uvedeny v Příloze č. 2 </w:t>
      </w:r>
      <w:r>
        <w:rPr>
          <w:color w:val="404040"/>
          <w:spacing w:val="-2"/>
        </w:rPr>
        <w:t>Smlouvy.</w:t>
      </w:r>
    </w:p>
    <w:p w14:paraId="2897BF55" w14:textId="77777777" w:rsidR="005A2FD0" w:rsidRDefault="00AC7CD8">
      <w:pPr>
        <w:pStyle w:val="Odstavecseseznamem"/>
        <w:numPr>
          <w:ilvl w:val="1"/>
          <w:numId w:val="56"/>
        </w:numPr>
        <w:tabs>
          <w:tab w:val="left" w:pos="701"/>
        </w:tabs>
        <w:spacing w:before="119"/>
        <w:ind w:left="701" w:hanging="564"/>
        <w:jc w:val="both"/>
        <w:rPr>
          <w:color w:val="00AFEF"/>
        </w:rPr>
      </w:pPr>
      <w:r>
        <w:rPr>
          <w:color w:val="404040"/>
        </w:rPr>
        <w:t>Cena</w:t>
      </w:r>
      <w:r>
        <w:rPr>
          <w:color w:val="404040"/>
          <w:spacing w:val="16"/>
        </w:rPr>
        <w:t xml:space="preserve"> </w:t>
      </w:r>
      <w:proofErr w:type="spellStart"/>
      <w:r>
        <w:rPr>
          <w:color w:val="404040"/>
        </w:rPr>
        <w:t>Switchů</w:t>
      </w:r>
      <w:proofErr w:type="spellEnd"/>
      <w:r>
        <w:rPr>
          <w:color w:val="404040"/>
          <w:spacing w:val="14"/>
        </w:rPr>
        <w:t xml:space="preserve"> </w:t>
      </w:r>
      <w:r>
        <w:rPr>
          <w:color w:val="404040"/>
        </w:rPr>
        <w:t>vč.</w:t>
      </w:r>
      <w:r>
        <w:rPr>
          <w:color w:val="404040"/>
          <w:spacing w:val="19"/>
        </w:rPr>
        <w:t xml:space="preserve"> </w:t>
      </w:r>
      <w:r>
        <w:rPr>
          <w:color w:val="404040"/>
        </w:rPr>
        <w:t>ceny</w:t>
      </w:r>
      <w:r>
        <w:rPr>
          <w:color w:val="404040"/>
          <w:spacing w:val="17"/>
        </w:rPr>
        <w:t xml:space="preserve"> </w:t>
      </w:r>
      <w:r>
        <w:rPr>
          <w:color w:val="404040"/>
        </w:rPr>
        <w:t>za</w:t>
      </w:r>
      <w:r>
        <w:rPr>
          <w:color w:val="404040"/>
          <w:spacing w:val="18"/>
        </w:rPr>
        <w:t xml:space="preserve"> </w:t>
      </w:r>
      <w:r>
        <w:rPr>
          <w:color w:val="404040"/>
        </w:rPr>
        <w:t>Záruční</w:t>
      </w:r>
      <w:r>
        <w:rPr>
          <w:color w:val="404040"/>
          <w:spacing w:val="20"/>
        </w:rPr>
        <w:t xml:space="preserve"> </w:t>
      </w:r>
      <w:r>
        <w:rPr>
          <w:color w:val="404040"/>
        </w:rPr>
        <w:t>servis</w:t>
      </w:r>
      <w:r>
        <w:rPr>
          <w:color w:val="404040"/>
          <w:spacing w:val="18"/>
        </w:rPr>
        <w:t xml:space="preserve"> </w:t>
      </w:r>
      <w:r>
        <w:rPr>
          <w:color w:val="404040"/>
        </w:rPr>
        <w:t>–</w:t>
      </w:r>
      <w:r>
        <w:rPr>
          <w:color w:val="404040"/>
          <w:spacing w:val="19"/>
        </w:rPr>
        <w:t xml:space="preserve"> </w:t>
      </w:r>
      <w:r>
        <w:rPr>
          <w:color w:val="404040"/>
        </w:rPr>
        <w:t>Switche</w:t>
      </w:r>
      <w:r>
        <w:rPr>
          <w:color w:val="404040"/>
          <w:spacing w:val="13"/>
        </w:rPr>
        <w:t xml:space="preserve"> </w:t>
      </w:r>
      <w:r>
        <w:rPr>
          <w:color w:val="404040"/>
        </w:rPr>
        <w:t>činí</w:t>
      </w:r>
      <w:r>
        <w:rPr>
          <w:color w:val="404040"/>
          <w:spacing w:val="18"/>
        </w:rPr>
        <w:t xml:space="preserve"> </w:t>
      </w:r>
      <w:r>
        <w:rPr>
          <w:color w:val="404040"/>
        </w:rPr>
        <w:t>celkem</w:t>
      </w:r>
      <w:r>
        <w:rPr>
          <w:color w:val="404040"/>
          <w:spacing w:val="19"/>
        </w:rPr>
        <w:t xml:space="preserve"> </w:t>
      </w:r>
      <w:r>
        <w:rPr>
          <w:color w:val="404040"/>
        </w:rPr>
        <w:t>15</w:t>
      </w:r>
      <w:r>
        <w:rPr>
          <w:color w:val="404040"/>
          <w:spacing w:val="17"/>
        </w:rPr>
        <w:t xml:space="preserve"> </w:t>
      </w:r>
      <w:r>
        <w:rPr>
          <w:color w:val="404040"/>
        </w:rPr>
        <w:t>594</w:t>
      </w:r>
      <w:r>
        <w:rPr>
          <w:color w:val="404040"/>
          <w:spacing w:val="17"/>
        </w:rPr>
        <w:t xml:space="preserve"> </w:t>
      </w:r>
      <w:r>
        <w:rPr>
          <w:color w:val="404040"/>
        </w:rPr>
        <w:t>060,00</w:t>
      </w:r>
      <w:r>
        <w:rPr>
          <w:color w:val="404040"/>
          <w:spacing w:val="18"/>
        </w:rPr>
        <w:t xml:space="preserve"> </w:t>
      </w:r>
      <w:r>
        <w:rPr>
          <w:color w:val="404040"/>
        </w:rPr>
        <w:t>Kč</w:t>
      </w:r>
      <w:r>
        <w:rPr>
          <w:color w:val="404040"/>
          <w:spacing w:val="20"/>
        </w:rPr>
        <w:t xml:space="preserve"> </w:t>
      </w:r>
      <w:r>
        <w:rPr>
          <w:color w:val="404040"/>
          <w:spacing w:val="-5"/>
        </w:rPr>
        <w:t>bez</w:t>
      </w:r>
    </w:p>
    <w:p w14:paraId="6093D753" w14:textId="77777777" w:rsidR="005A2FD0" w:rsidRDefault="00AC7CD8">
      <w:pPr>
        <w:pStyle w:val="Zkladntext"/>
        <w:spacing w:before="76"/>
        <w:ind w:left="703"/>
        <w:jc w:val="both"/>
      </w:pPr>
      <w:r>
        <w:rPr>
          <w:color w:val="404040"/>
        </w:rPr>
        <w:t>DPH</w:t>
      </w:r>
      <w:r>
        <w:rPr>
          <w:color w:val="404040"/>
          <w:spacing w:val="-7"/>
        </w:rPr>
        <w:t xml:space="preserve"> </w:t>
      </w:r>
      <w:r>
        <w:rPr>
          <w:color w:val="404040"/>
        </w:rPr>
        <w:t>(slovy:</w:t>
      </w:r>
      <w:r>
        <w:rPr>
          <w:color w:val="404040"/>
          <w:spacing w:val="-5"/>
        </w:rPr>
        <w:t xml:space="preserve"> </w:t>
      </w:r>
      <w:r>
        <w:rPr>
          <w:color w:val="404040"/>
        </w:rPr>
        <w:t>patnáct</w:t>
      </w:r>
      <w:r>
        <w:rPr>
          <w:color w:val="404040"/>
          <w:spacing w:val="-5"/>
        </w:rPr>
        <w:t xml:space="preserve"> </w:t>
      </w:r>
      <w:r>
        <w:rPr>
          <w:color w:val="404040"/>
        </w:rPr>
        <w:t>milionů</w:t>
      </w:r>
      <w:r>
        <w:rPr>
          <w:color w:val="404040"/>
          <w:spacing w:val="-4"/>
        </w:rPr>
        <w:t xml:space="preserve"> </w:t>
      </w:r>
      <w:r>
        <w:rPr>
          <w:color w:val="404040"/>
        </w:rPr>
        <w:t>pět</w:t>
      </w:r>
      <w:r>
        <w:rPr>
          <w:color w:val="404040"/>
          <w:spacing w:val="-5"/>
        </w:rPr>
        <w:t xml:space="preserve"> </w:t>
      </w:r>
      <w:r>
        <w:rPr>
          <w:color w:val="404040"/>
        </w:rPr>
        <w:t>set</w:t>
      </w:r>
      <w:r>
        <w:rPr>
          <w:color w:val="404040"/>
          <w:spacing w:val="-5"/>
        </w:rPr>
        <w:t xml:space="preserve"> </w:t>
      </w:r>
      <w:r>
        <w:rPr>
          <w:color w:val="404040"/>
        </w:rPr>
        <w:t>devadesát</w:t>
      </w:r>
      <w:r>
        <w:rPr>
          <w:color w:val="404040"/>
          <w:spacing w:val="-5"/>
        </w:rPr>
        <w:t xml:space="preserve"> </w:t>
      </w:r>
      <w:r>
        <w:rPr>
          <w:color w:val="404040"/>
        </w:rPr>
        <w:t>čtyři</w:t>
      </w:r>
      <w:r>
        <w:rPr>
          <w:color w:val="404040"/>
          <w:spacing w:val="-4"/>
        </w:rPr>
        <w:t xml:space="preserve"> </w:t>
      </w:r>
      <w:r>
        <w:rPr>
          <w:color w:val="404040"/>
        </w:rPr>
        <w:t>tisíc</w:t>
      </w:r>
      <w:r>
        <w:rPr>
          <w:color w:val="404040"/>
          <w:spacing w:val="-6"/>
        </w:rPr>
        <w:t xml:space="preserve"> </w:t>
      </w:r>
      <w:r>
        <w:rPr>
          <w:color w:val="404040"/>
        </w:rPr>
        <w:t>šedesát</w:t>
      </w:r>
      <w:r>
        <w:rPr>
          <w:color w:val="404040"/>
          <w:spacing w:val="-4"/>
        </w:rPr>
        <w:t xml:space="preserve"> </w:t>
      </w:r>
      <w:r>
        <w:rPr>
          <w:color w:val="404040"/>
        </w:rPr>
        <w:t>korun</w:t>
      </w:r>
      <w:r>
        <w:rPr>
          <w:color w:val="404040"/>
          <w:spacing w:val="-5"/>
        </w:rPr>
        <w:t xml:space="preserve"> </w:t>
      </w:r>
      <w:r>
        <w:rPr>
          <w:color w:val="404040"/>
          <w:spacing w:val="-2"/>
        </w:rPr>
        <w:t>českých).</w:t>
      </w:r>
    </w:p>
    <w:p w14:paraId="22B874E1" w14:textId="77777777" w:rsidR="005A2FD0" w:rsidRDefault="00AC7CD8">
      <w:pPr>
        <w:pStyle w:val="Odstavecseseznamem"/>
        <w:numPr>
          <w:ilvl w:val="1"/>
          <w:numId w:val="56"/>
        </w:numPr>
        <w:tabs>
          <w:tab w:val="left" w:pos="700"/>
          <w:tab w:val="left" w:pos="703"/>
        </w:tabs>
        <w:spacing w:before="196" w:line="314" w:lineRule="auto"/>
        <w:ind w:left="703" w:right="942"/>
        <w:jc w:val="both"/>
        <w:rPr>
          <w:color w:val="00AFEF"/>
        </w:rPr>
      </w:pPr>
      <w:r>
        <w:rPr>
          <w:color w:val="404040"/>
        </w:rPr>
        <w:t>Cena</w:t>
      </w:r>
      <w:r>
        <w:rPr>
          <w:color w:val="404040"/>
          <w:spacing w:val="-6"/>
        </w:rPr>
        <w:t xml:space="preserve"> </w:t>
      </w:r>
      <w:r>
        <w:rPr>
          <w:color w:val="404040"/>
        </w:rPr>
        <w:t>Portů</w:t>
      </w:r>
      <w:r>
        <w:rPr>
          <w:color w:val="404040"/>
          <w:spacing w:val="-9"/>
        </w:rPr>
        <w:t xml:space="preserve"> </w:t>
      </w:r>
      <w:r>
        <w:rPr>
          <w:color w:val="404040"/>
        </w:rPr>
        <w:t>vč.</w:t>
      </w:r>
      <w:r>
        <w:rPr>
          <w:color w:val="404040"/>
          <w:spacing w:val="-10"/>
        </w:rPr>
        <w:t xml:space="preserve"> </w:t>
      </w:r>
      <w:r>
        <w:rPr>
          <w:color w:val="404040"/>
        </w:rPr>
        <w:t>ceny</w:t>
      </w:r>
      <w:r>
        <w:rPr>
          <w:color w:val="404040"/>
          <w:spacing w:val="-8"/>
        </w:rPr>
        <w:t xml:space="preserve"> </w:t>
      </w:r>
      <w:r>
        <w:rPr>
          <w:color w:val="404040"/>
        </w:rPr>
        <w:t>za</w:t>
      </w:r>
      <w:r>
        <w:rPr>
          <w:color w:val="404040"/>
          <w:spacing w:val="-9"/>
        </w:rPr>
        <w:t xml:space="preserve"> </w:t>
      </w:r>
      <w:r>
        <w:rPr>
          <w:color w:val="404040"/>
        </w:rPr>
        <w:t>Záruční</w:t>
      </w:r>
      <w:r>
        <w:rPr>
          <w:color w:val="404040"/>
          <w:spacing w:val="-7"/>
        </w:rPr>
        <w:t xml:space="preserve"> </w:t>
      </w:r>
      <w:r>
        <w:rPr>
          <w:color w:val="404040"/>
        </w:rPr>
        <w:t>servis</w:t>
      </w:r>
      <w:r>
        <w:rPr>
          <w:color w:val="404040"/>
          <w:spacing w:val="-8"/>
        </w:rPr>
        <w:t xml:space="preserve"> </w:t>
      </w:r>
      <w:r>
        <w:rPr>
          <w:color w:val="404040"/>
        </w:rPr>
        <w:t>–</w:t>
      </w:r>
      <w:r>
        <w:rPr>
          <w:color w:val="404040"/>
          <w:spacing w:val="-9"/>
        </w:rPr>
        <w:t xml:space="preserve"> </w:t>
      </w:r>
      <w:r>
        <w:rPr>
          <w:color w:val="404040"/>
        </w:rPr>
        <w:t>Porty</w:t>
      </w:r>
      <w:r>
        <w:rPr>
          <w:color w:val="404040"/>
          <w:spacing w:val="-8"/>
        </w:rPr>
        <w:t xml:space="preserve"> </w:t>
      </w:r>
      <w:r>
        <w:rPr>
          <w:color w:val="404040"/>
        </w:rPr>
        <w:t>činí</w:t>
      </w:r>
      <w:r>
        <w:rPr>
          <w:color w:val="404040"/>
          <w:spacing w:val="-10"/>
        </w:rPr>
        <w:t xml:space="preserve"> </w:t>
      </w:r>
      <w:r>
        <w:rPr>
          <w:color w:val="404040"/>
        </w:rPr>
        <w:t>celkem</w:t>
      </w:r>
      <w:r>
        <w:rPr>
          <w:color w:val="404040"/>
          <w:spacing w:val="-7"/>
        </w:rPr>
        <w:t xml:space="preserve"> </w:t>
      </w:r>
      <w:r>
        <w:rPr>
          <w:color w:val="404040"/>
        </w:rPr>
        <w:t>306</w:t>
      </w:r>
      <w:r>
        <w:rPr>
          <w:color w:val="404040"/>
          <w:spacing w:val="-9"/>
        </w:rPr>
        <w:t xml:space="preserve"> </w:t>
      </w:r>
      <w:r>
        <w:rPr>
          <w:color w:val="404040"/>
        </w:rPr>
        <w:t>660,00</w:t>
      </w:r>
      <w:r>
        <w:rPr>
          <w:color w:val="404040"/>
          <w:spacing w:val="-9"/>
        </w:rPr>
        <w:t xml:space="preserve"> </w:t>
      </w:r>
      <w:r>
        <w:rPr>
          <w:color w:val="404040"/>
        </w:rPr>
        <w:t>Kč</w:t>
      </w:r>
      <w:r>
        <w:rPr>
          <w:color w:val="404040"/>
          <w:spacing w:val="-8"/>
        </w:rPr>
        <w:t xml:space="preserve"> </w:t>
      </w:r>
      <w:r>
        <w:rPr>
          <w:color w:val="404040"/>
        </w:rPr>
        <w:t>bez</w:t>
      </w:r>
      <w:r>
        <w:rPr>
          <w:color w:val="404040"/>
          <w:spacing w:val="-6"/>
        </w:rPr>
        <w:t xml:space="preserve"> </w:t>
      </w:r>
      <w:r>
        <w:rPr>
          <w:color w:val="404040"/>
        </w:rPr>
        <w:t>DPH</w:t>
      </w:r>
      <w:r>
        <w:rPr>
          <w:color w:val="404040"/>
          <w:spacing w:val="-9"/>
        </w:rPr>
        <w:t xml:space="preserve"> </w:t>
      </w:r>
      <w:r>
        <w:rPr>
          <w:color w:val="404040"/>
        </w:rPr>
        <w:t>(slovy: tři sta šest tisíc šest set šedesát korun českých).</w:t>
      </w:r>
    </w:p>
    <w:p w14:paraId="19689A88" w14:textId="77777777" w:rsidR="005A2FD0" w:rsidRDefault="00AC7CD8">
      <w:pPr>
        <w:pStyle w:val="Odstavecseseznamem"/>
        <w:numPr>
          <w:ilvl w:val="1"/>
          <w:numId w:val="56"/>
        </w:numPr>
        <w:tabs>
          <w:tab w:val="left" w:pos="700"/>
          <w:tab w:val="left" w:pos="703"/>
        </w:tabs>
        <w:spacing w:before="117" w:line="312" w:lineRule="auto"/>
        <w:ind w:left="703" w:right="943"/>
        <w:jc w:val="both"/>
        <w:rPr>
          <w:color w:val="00AFEF"/>
        </w:rPr>
      </w:pPr>
      <w:r>
        <w:rPr>
          <w:color w:val="404040"/>
        </w:rPr>
        <w:t>Celková cena za poskytování Servisních služeb nesmí za dobu účinnosti této Smlouvy přesáhnout</w:t>
      </w:r>
      <w:r>
        <w:rPr>
          <w:color w:val="404040"/>
          <w:spacing w:val="-5"/>
        </w:rPr>
        <w:t xml:space="preserve"> </w:t>
      </w:r>
      <w:r>
        <w:rPr>
          <w:color w:val="404040"/>
        </w:rPr>
        <w:t>částku</w:t>
      </w:r>
      <w:r>
        <w:rPr>
          <w:color w:val="404040"/>
          <w:spacing w:val="-6"/>
        </w:rPr>
        <w:t xml:space="preserve"> </w:t>
      </w:r>
      <w:r>
        <w:rPr>
          <w:color w:val="404040"/>
        </w:rPr>
        <w:t>1</w:t>
      </w:r>
      <w:r>
        <w:rPr>
          <w:color w:val="404040"/>
          <w:spacing w:val="-6"/>
        </w:rPr>
        <w:t xml:space="preserve"> </w:t>
      </w:r>
      <w:r>
        <w:rPr>
          <w:color w:val="404040"/>
        </w:rPr>
        <w:t>320</w:t>
      </w:r>
      <w:r>
        <w:rPr>
          <w:color w:val="404040"/>
          <w:spacing w:val="-6"/>
        </w:rPr>
        <w:t xml:space="preserve"> </w:t>
      </w:r>
      <w:r>
        <w:rPr>
          <w:color w:val="404040"/>
        </w:rPr>
        <w:t>000,00</w:t>
      </w:r>
      <w:r>
        <w:rPr>
          <w:color w:val="404040"/>
          <w:spacing w:val="-6"/>
        </w:rPr>
        <w:t xml:space="preserve"> </w:t>
      </w:r>
      <w:r>
        <w:rPr>
          <w:color w:val="404040"/>
        </w:rPr>
        <w:t>Kč</w:t>
      </w:r>
      <w:r>
        <w:rPr>
          <w:color w:val="404040"/>
          <w:spacing w:val="-6"/>
        </w:rPr>
        <w:t xml:space="preserve"> </w:t>
      </w:r>
      <w:r>
        <w:rPr>
          <w:color w:val="404040"/>
        </w:rPr>
        <w:t>bez</w:t>
      </w:r>
      <w:r>
        <w:rPr>
          <w:color w:val="404040"/>
          <w:spacing w:val="-6"/>
        </w:rPr>
        <w:t xml:space="preserve"> </w:t>
      </w:r>
      <w:r>
        <w:rPr>
          <w:color w:val="404040"/>
        </w:rPr>
        <w:t>DPH</w:t>
      </w:r>
      <w:r>
        <w:rPr>
          <w:color w:val="404040"/>
          <w:spacing w:val="-7"/>
        </w:rPr>
        <w:t xml:space="preserve"> </w:t>
      </w:r>
      <w:r>
        <w:rPr>
          <w:color w:val="404040"/>
        </w:rPr>
        <w:t>(slovy:</w:t>
      </w:r>
      <w:r>
        <w:rPr>
          <w:color w:val="404040"/>
          <w:spacing w:val="-5"/>
        </w:rPr>
        <w:t xml:space="preserve"> </w:t>
      </w:r>
      <w:r>
        <w:rPr>
          <w:color w:val="404040"/>
        </w:rPr>
        <w:t>jeden</w:t>
      </w:r>
      <w:r>
        <w:rPr>
          <w:color w:val="404040"/>
          <w:spacing w:val="-9"/>
        </w:rPr>
        <w:t xml:space="preserve"> </w:t>
      </w:r>
      <w:r>
        <w:rPr>
          <w:color w:val="404040"/>
        </w:rPr>
        <w:t>milion</w:t>
      </w:r>
      <w:r>
        <w:rPr>
          <w:color w:val="404040"/>
          <w:spacing w:val="-4"/>
        </w:rPr>
        <w:t xml:space="preserve"> </w:t>
      </w:r>
      <w:r>
        <w:rPr>
          <w:color w:val="404040"/>
        </w:rPr>
        <w:t>tři</w:t>
      </w:r>
      <w:r>
        <w:rPr>
          <w:color w:val="404040"/>
          <w:spacing w:val="-7"/>
        </w:rPr>
        <w:t xml:space="preserve"> </w:t>
      </w:r>
      <w:r>
        <w:rPr>
          <w:color w:val="404040"/>
        </w:rPr>
        <w:t>sta</w:t>
      </w:r>
      <w:r>
        <w:rPr>
          <w:color w:val="404040"/>
          <w:spacing w:val="-4"/>
        </w:rPr>
        <w:t xml:space="preserve"> </w:t>
      </w:r>
      <w:r>
        <w:rPr>
          <w:color w:val="404040"/>
        </w:rPr>
        <w:t>dvacet</w:t>
      </w:r>
      <w:r>
        <w:rPr>
          <w:color w:val="404040"/>
          <w:spacing w:val="-5"/>
        </w:rPr>
        <w:t xml:space="preserve"> </w:t>
      </w:r>
      <w:r>
        <w:rPr>
          <w:color w:val="404040"/>
        </w:rPr>
        <w:t>tisíc</w:t>
      </w:r>
      <w:r>
        <w:rPr>
          <w:color w:val="404040"/>
          <w:spacing w:val="-3"/>
        </w:rPr>
        <w:t xml:space="preserve"> </w:t>
      </w:r>
      <w:r>
        <w:rPr>
          <w:color w:val="404040"/>
        </w:rPr>
        <w:t xml:space="preserve">korun </w:t>
      </w:r>
      <w:r>
        <w:rPr>
          <w:color w:val="404040"/>
          <w:spacing w:val="-2"/>
        </w:rPr>
        <w:t>českých).</w:t>
      </w:r>
    </w:p>
    <w:p w14:paraId="5CFD0F1F" w14:textId="77777777" w:rsidR="005A2FD0" w:rsidRDefault="00AC7CD8">
      <w:pPr>
        <w:pStyle w:val="Odstavecseseznamem"/>
        <w:numPr>
          <w:ilvl w:val="1"/>
          <w:numId w:val="56"/>
        </w:numPr>
        <w:tabs>
          <w:tab w:val="left" w:pos="701"/>
          <w:tab w:val="left" w:pos="704"/>
        </w:tabs>
        <w:spacing w:line="312" w:lineRule="auto"/>
        <w:ind w:right="940"/>
        <w:jc w:val="both"/>
        <w:rPr>
          <w:color w:val="00AFEF"/>
        </w:rPr>
      </w:pPr>
      <w:r>
        <w:rPr>
          <w:color w:val="404040"/>
        </w:rPr>
        <w:t>Celková maximální cena za Další záruční servis činí celkem 1 625 230,00 Kč bez DPH (slovy: jeden milion šest set dvacet pět tisíc dvě stě třicet korun českých).</w:t>
      </w:r>
    </w:p>
    <w:p w14:paraId="733A0F8B" w14:textId="77777777" w:rsidR="005A2FD0" w:rsidRDefault="00AC7CD8">
      <w:pPr>
        <w:pStyle w:val="Odstavecseseznamem"/>
        <w:numPr>
          <w:ilvl w:val="1"/>
          <w:numId w:val="56"/>
        </w:numPr>
        <w:tabs>
          <w:tab w:val="left" w:pos="701"/>
        </w:tabs>
        <w:ind w:left="701" w:hanging="564"/>
        <w:jc w:val="both"/>
        <w:rPr>
          <w:color w:val="00AFEF"/>
        </w:rPr>
      </w:pPr>
      <w:r>
        <w:rPr>
          <w:color w:val="404040"/>
        </w:rPr>
        <w:t>Celková</w:t>
      </w:r>
      <w:r>
        <w:rPr>
          <w:color w:val="404040"/>
          <w:spacing w:val="-3"/>
        </w:rPr>
        <w:t xml:space="preserve"> </w:t>
      </w:r>
      <w:r>
        <w:rPr>
          <w:color w:val="404040"/>
        </w:rPr>
        <w:t>maximální</w:t>
      </w:r>
      <w:r>
        <w:rPr>
          <w:color w:val="404040"/>
          <w:spacing w:val="-2"/>
        </w:rPr>
        <w:t xml:space="preserve"> </w:t>
      </w:r>
      <w:r>
        <w:rPr>
          <w:color w:val="404040"/>
        </w:rPr>
        <w:t>cena</w:t>
      </w:r>
      <w:r>
        <w:rPr>
          <w:color w:val="404040"/>
          <w:spacing w:val="-3"/>
        </w:rPr>
        <w:t xml:space="preserve"> </w:t>
      </w:r>
      <w:r>
        <w:rPr>
          <w:color w:val="404040"/>
        </w:rPr>
        <w:t>za</w:t>
      </w:r>
      <w:r>
        <w:rPr>
          <w:color w:val="404040"/>
          <w:spacing w:val="-1"/>
        </w:rPr>
        <w:t xml:space="preserve"> </w:t>
      </w:r>
      <w:r>
        <w:rPr>
          <w:color w:val="404040"/>
        </w:rPr>
        <w:t>Stěhování činí</w:t>
      </w:r>
      <w:r>
        <w:rPr>
          <w:color w:val="404040"/>
          <w:spacing w:val="-1"/>
        </w:rPr>
        <w:t xml:space="preserve"> </w:t>
      </w:r>
      <w:r>
        <w:rPr>
          <w:color w:val="404040"/>
        </w:rPr>
        <w:t>celkem</w:t>
      </w:r>
      <w:r>
        <w:rPr>
          <w:color w:val="404040"/>
          <w:spacing w:val="1"/>
        </w:rPr>
        <w:t xml:space="preserve"> </w:t>
      </w:r>
      <w:r>
        <w:rPr>
          <w:color w:val="404040"/>
        </w:rPr>
        <w:t>145</w:t>
      </w:r>
      <w:r>
        <w:rPr>
          <w:color w:val="404040"/>
          <w:spacing w:val="-1"/>
        </w:rPr>
        <w:t xml:space="preserve"> </w:t>
      </w:r>
      <w:r>
        <w:rPr>
          <w:color w:val="404040"/>
        </w:rPr>
        <w:t>900,00 Kč</w:t>
      </w:r>
      <w:r>
        <w:rPr>
          <w:color w:val="404040"/>
          <w:spacing w:val="-1"/>
        </w:rPr>
        <w:t xml:space="preserve"> </w:t>
      </w:r>
      <w:r>
        <w:rPr>
          <w:color w:val="404040"/>
        </w:rPr>
        <w:t>bez</w:t>
      </w:r>
      <w:r>
        <w:rPr>
          <w:color w:val="404040"/>
          <w:spacing w:val="-2"/>
        </w:rPr>
        <w:t xml:space="preserve"> </w:t>
      </w:r>
      <w:r>
        <w:rPr>
          <w:color w:val="404040"/>
        </w:rPr>
        <w:t>DPH</w:t>
      </w:r>
      <w:r>
        <w:rPr>
          <w:color w:val="404040"/>
          <w:spacing w:val="-2"/>
        </w:rPr>
        <w:t xml:space="preserve"> </w:t>
      </w:r>
      <w:r>
        <w:rPr>
          <w:color w:val="404040"/>
        </w:rPr>
        <w:t>(slovy:</w:t>
      </w:r>
      <w:r>
        <w:rPr>
          <w:color w:val="404040"/>
          <w:spacing w:val="-1"/>
        </w:rPr>
        <w:t xml:space="preserve"> </w:t>
      </w:r>
      <w:r>
        <w:rPr>
          <w:color w:val="404040"/>
          <w:spacing w:val="-2"/>
        </w:rPr>
        <w:t>jedno</w:t>
      </w:r>
    </w:p>
    <w:p w14:paraId="15734E4C" w14:textId="77777777" w:rsidR="005A2FD0" w:rsidRDefault="00AC7CD8">
      <w:pPr>
        <w:pStyle w:val="Zkladntext"/>
        <w:spacing w:before="76"/>
        <w:ind w:left="704"/>
        <w:jc w:val="both"/>
      </w:pPr>
      <w:r>
        <w:rPr>
          <w:color w:val="404040"/>
        </w:rPr>
        <w:t>sto</w:t>
      </w:r>
      <w:r>
        <w:rPr>
          <w:color w:val="404040"/>
          <w:spacing w:val="-4"/>
        </w:rPr>
        <w:t xml:space="preserve"> </w:t>
      </w:r>
      <w:r>
        <w:rPr>
          <w:color w:val="404040"/>
        </w:rPr>
        <w:t>čtyřicet</w:t>
      </w:r>
      <w:r>
        <w:rPr>
          <w:color w:val="404040"/>
          <w:spacing w:val="-3"/>
        </w:rPr>
        <w:t xml:space="preserve"> </w:t>
      </w:r>
      <w:r>
        <w:rPr>
          <w:color w:val="404040"/>
        </w:rPr>
        <w:t>pět</w:t>
      </w:r>
      <w:r>
        <w:rPr>
          <w:color w:val="404040"/>
          <w:spacing w:val="-3"/>
        </w:rPr>
        <w:t xml:space="preserve"> </w:t>
      </w:r>
      <w:r>
        <w:rPr>
          <w:color w:val="404040"/>
        </w:rPr>
        <w:t>tisíc</w:t>
      </w:r>
      <w:r>
        <w:rPr>
          <w:color w:val="404040"/>
          <w:spacing w:val="-3"/>
        </w:rPr>
        <w:t xml:space="preserve"> </w:t>
      </w:r>
      <w:r>
        <w:rPr>
          <w:color w:val="404040"/>
        </w:rPr>
        <w:t>devět</w:t>
      </w:r>
      <w:r>
        <w:rPr>
          <w:color w:val="404040"/>
          <w:spacing w:val="-3"/>
        </w:rPr>
        <w:t xml:space="preserve"> </w:t>
      </w:r>
      <w:r>
        <w:rPr>
          <w:color w:val="404040"/>
        </w:rPr>
        <w:t>set</w:t>
      </w:r>
      <w:r>
        <w:rPr>
          <w:color w:val="404040"/>
          <w:spacing w:val="-2"/>
        </w:rPr>
        <w:t xml:space="preserve"> </w:t>
      </w:r>
      <w:r>
        <w:rPr>
          <w:color w:val="404040"/>
        </w:rPr>
        <w:t>korun</w:t>
      </w:r>
      <w:r>
        <w:rPr>
          <w:color w:val="404040"/>
          <w:spacing w:val="-5"/>
        </w:rPr>
        <w:t xml:space="preserve"> </w:t>
      </w:r>
      <w:r>
        <w:rPr>
          <w:color w:val="404040"/>
          <w:spacing w:val="-2"/>
        </w:rPr>
        <w:t>českých).</w:t>
      </w:r>
    </w:p>
    <w:p w14:paraId="038F6466" w14:textId="77777777" w:rsidR="005A2FD0" w:rsidRDefault="00AC7CD8">
      <w:pPr>
        <w:pStyle w:val="Odstavecseseznamem"/>
        <w:numPr>
          <w:ilvl w:val="1"/>
          <w:numId w:val="56"/>
        </w:numPr>
        <w:tabs>
          <w:tab w:val="left" w:pos="701"/>
          <w:tab w:val="left" w:pos="703"/>
        </w:tabs>
        <w:spacing w:before="196" w:line="312" w:lineRule="auto"/>
        <w:ind w:left="703" w:right="943" w:hanging="566"/>
        <w:jc w:val="both"/>
        <w:rPr>
          <w:color w:val="00AFEF"/>
        </w:rPr>
      </w:pPr>
      <w:r>
        <w:rPr>
          <w:color w:val="404040"/>
        </w:rPr>
        <w:t>Všechny ceny uvedené v této Smlouvě jsou uvedeny v Kč (koruna česká) a neobsahují DPH, která bude stanovena na základě platných právních předpisů ke dni uskutečnění zdanitelného plnění předmětu Smlouvy.</w:t>
      </w:r>
    </w:p>
    <w:p w14:paraId="2F0B45AB" w14:textId="77777777" w:rsidR="005A2FD0" w:rsidRDefault="00AC7CD8">
      <w:pPr>
        <w:pStyle w:val="Odstavecseseznamem"/>
        <w:numPr>
          <w:ilvl w:val="1"/>
          <w:numId w:val="56"/>
        </w:numPr>
        <w:tabs>
          <w:tab w:val="left" w:pos="701"/>
          <w:tab w:val="left" w:pos="703"/>
        </w:tabs>
        <w:spacing w:line="312" w:lineRule="auto"/>
        <w:ind w:left="703" w:right="942" w:hanging="566"/>
        <w:jc w:val="both"/>
        <w:rPr>
          <w:color w:val="00AFEF"/>
        </w:rPr>
      </w:pPr>
      <w:r>
        <w:rPr>
          <w:color w:val="404040"/>
        </w:rPr>
        <w:t>Dodavatel</w:t>
      </w:r>
      <w:r>
        <w:rPr>
          <w:color w:val="404040"/>
          <w:spacing w:val="-9"/>
        </w:rPr>
        <w:t xml:space="preserve"> </w:t>
      </w:r>
      <w:r>
        <w:rPr>
          <w:color w:val="404040"/>
        </w:rPr>
        <w:t>výslovně</w:t>
      </w:r>
      <w:r>
        <w:rPr>
          <w:color w:val="404040"/>
          <w:spacing w:val="-11"/>
        </w:rPr>
        <w:t xml:space="preserve"> </w:t>
      </w:r>
      <w:r>
        <w:rPr>
          <w:color w:val="404040"/>
        </w:rPr>
        <w:t>prohlašuje</w:t>
      </w:r>
      <w:r>
        <w:rPr>
          <w:color w:val="404040"/>
          <w:spacing w:val="-9"/>
        </w:rPr>
        <w:t xml:space="preserve"> </w:t>
      </w:r>
      <w:r>
        <w:rPr>
          <w:color w:val="404040"/>
        </w:rPr>
        <w:t>a</w:t>
      </w:r>
      <w:r>
        <w:rPr>
          <w:color w:val="404040"/>
          <w:spacing w:val="-11"/>
        </w:rPr>
        <w:t xml:space="preserve"> </w:t>
      </w:r>
      <w:r>
        <w:rPr>
          <w:color w:val="404040"/>
        </w:rPr>
        <w:t>ujišťuje</w:t>
      </w:r>
      <w:r>
        <w:rPr>
          <w:color w:val="404040"/>
          <w:spacing w:val="-11"/>
        </w:rPr>
        <w:t xml:space="preserve"> </w:t>
      </w:r>
      <w:r>
        <w:rPr>
          <w:color w:val="404040"/>
        </w:rPr>
        <w:t>Objednatele,</w:t>
      </w:r>
      <w:r>
        <w:rPr>
          <w:color w:val="404040"/>
          <w:spacing w:val="-7"/>
        </w:rPr>
        <w:t xml:space="preserve"> </w:t>
      </w:r>
      <w:r>
        <w:rPr>
          <w:color w:val="404040"/>
        </w:rPr>
        <w:t>že</w:t>
      </w:r>
      <w:r>
        <w:rPr>
          <w:color w:val="404040"/>
          <w:spacing w:val="-11"/>
        </w:rPr>
        <w:t xml:space="preserve"> </w:t>
      </w:r>
      <w:r>
        <w:rPr>
          <w:color w:val="404040"/>
        </w:rPr>
        <w:t>všechny</w:t>
      </w:r>
      <w:r>
        <w:rPr>
          <w:color w:val="404040"/>
          <w:spacing w:val="-11"/>
        </w:rPr>
        <w:t xml:space="preserve"> </w:t>
      </w:r>
      <w:r>
        <w:rPr>
          <w:color w:val="404040"/>
        </w:rPr>
        <w:t>ceny</w:t>
      </w:r>
      <w:r>
        <w:rPr>
          <w:color w:val="404040"/>
          <w:spacing w:val="-11"/>
        </w:rPr>
        <w:t xml:space="preserve"> </w:t>
      </w:r>
      <w:r>
        <w:rPr>
          <w:color w:val="404040"/>
        </w:rPr>
        <w:t>již</w:t>
      </w:r>
      <w:r>
        <w:rPr>
          <w:color w:val="404040"/>
          <w:spacing w:val="-11"/>
        </w:rPr>
        <w:t xml:space="preserve"> </w:t>
      </w:r>
      <w:r>
        <w:rPr>
          <w:color w:val="404040"/>
        </w:rPr>
        <w:t>v</w:t>
      </w:r>
      <w:r>
        <w:rPr>
          <w:color w:val="404040"/>
          <w:spacing w:val="-11"/>
        </w:rPr>
        <w:t xml:space="preserve"> </w:t>
      </w:r>
      <w:r>
        <w:rPr>
          <w:color w:val="404040"/>
        </w:rPr>
        <w:t>sobě</w:t>
      </w:r>
      <w:r>
        <w:rPr>
          <w:color w:val="404040"/>
          <w:spacing w:val="-8"/>
        </w:rPr>
        <w:t xml:space="preserve"> </w:t>
      </w:r>
      <w:r>
        <w:rPr>
          <w:color w:val="404040"/>
        </w:rPr>
        <w:t>zahrnují veškeré náklady Dodavatele spojené s plněním dle této Smlouvy. Sjednané ceny jsou cenami konečnými, nejvýše přípustnými a nemohou být změněny, s</w:t>
      </w:r>
      <w:r>
        <w:rPr>
          <w:color w:val="404040"/>
          <w:spacing w:val="-4"/>
        </w:rPr>
        <w:t xml:space="preserve"> </w:t>
      </w:r>
      <w:r>
        <w:rPr>
          <w:color w:val="404040"/>
        </w:rPr>
        <w:t xml:space="preserve">výjimkou změny, kterou připouští Zákon o zadávání veřejných zakázek (jak je tento pojem definován ve </w:t>
      </w:r>
      <w:r>
        <w:rPr>
          <w:color w:val="404040"/>
          <w:spacing w:val="-4"/>
        </w:rPr>
        <w:t>OP).</w:t>
      </w:r>
    </w:p>
    <w:p w14:paraId="5E7C75D4" w14:textId="77777777" w:rsidR="005A2FD0" w:rsidRDefault="00AC7CD8">
      <w:pPr>
        <w:pStyle w:val="Odstavecseseznamem"/>
        <w:numPr>
          <w:ilvl w:val="1"/>
          <w:numId w:val="56"/>
        </w:numPr>
        <w:tabs>
          <w:tab w:val="left" w:pos="701"/>
        </w:tabs>
        <w:spacing w:before="119"/>
        <w:ind w:left="701" w:hanging="564"/>
        <w:jc w:val="both"/>
        <w:rPr>
          <w:color w:val="00AFEF"/>
        </w:rPr>
      </w:pPr>
      <w:r>
        <w:rPr>
          <w:color w:val="404040"/>
        </w:rPr>
        <w:t>Náklady</w:t>
      </w:r>
      <w:r>
        <w:rPr>
          <w:color w:val="404040"/>
          <w:spacing w:val="-5"/>
        </w:rPr>
        <w:t xml:space="preserve"> </w:t>
      </w:r>
      <w:r>
        <w:rPr>
          <w:color w:val="404040"/>
        </w:rPr>
        <w:t>na</w:t>
      </w:r>
      <w:r>
        <w:rPr>
          <w:color w:val="404040"/>
          <w:spacing w:val="-5"/>
        </w:rPr>
        <w:t xml:space="preserve"> </w:t>
      </w:r>
      <w:r>
        <w:rPr>
          <w:color w:val="404040"/>
        </w:rPr>
        <w:t>bezpečnosti</w:t>
      </w:r>
      <w:r>
        <w:rPr>
          <w:color w:val="404040"/>
          <w:spacing w:val="-5"/>
        </w:rPr>
        <w:t xml:space="preserve"> </w:t>
      </w:r>
      <w:r>
        <w:rPr>
          <w:color w:val="404040"/>
          <w:spacing w:val="-2"/>
        </w:rPr>
        <w:t>informací:</w:t>
      </w:r>
    </w:p>
    <w:p w14:paraId="67C13582" w14:textId="77777777" w:rsidR="005A2FD0" w:rsidRDefault="00AC7CD8">
      <w:pPr>
        <w:pStyle w:val="Odstavecseseznamem"/>
        <w:numPr>
          <w:ilvl w:val="2"/>
          <w:numId w:val="56"/>
        </w:numPr>
        <w:tabs>
          <w:tab w:val="left" w:pos="1548"/>
          <w:tab w:val="left" w:pos="1550"/>
        </w:tabs>
        <w:spacing w:before="196" w:line="312" w:lineRule="auto"/>
        <w:ind w:left="1550" w:right="936" w:hanging="396"/>
        <w:jc w:val="both"/>
        <w:rPr>
          <w:color w:val="00AEEE"/>
        </w:rPr>
      </w:pPr>
      <w:r>
        <w:rPr>
          <w:color w:val="404040"/>
        </w:rPr>
        <w:t>Dodavatele na přijetí a dodržování Kybernetických požadavků (Příloha č. 8 Smlouvy) a zajištění souladu bezpečnosti informací se Smlouvou a její přílohou č. 8 nese Dodavatel (s výjimkou dle písm. g) tohoto odstavce Smlouvy).</w:t>
      </w:r>
    </w:p>
    <w:p w14:paraId="7A2EA0DA" w14:textId="77777777" w:rsidR="005A2FD0" w:rsidRDefault="00AC7CD8">
      <w:pPr>
        <w:pStyle w:val="Odstavecseseznamem"/>
        <w:numPr>
          <w:ilvl w:val="2"/>
          <w:numId w:val="56"/>
        </w:numPr>
        <w:tabs>
          <w:tab w:val="left" w:pos="1548"/>
          <w:tab w:val="left" w:pos="1551"/>
        </w:tabs>
        <w:spacing w:line="312" w:lineRule="auto"/>
        <w:ind w:left="1551" w:right="936" w:hanging="397"/>
        <w:jc w:val="both"/>
        <w:rPr>
          <w:color w:val="00AEEE"/>
        </w:rPr>
      </w:pPr>
      <w:r>
        <w:rPr>
          <w:color w:val="404040"/>
        </w:rPr>
        <w:t>na provedení Auditu</w:t>
      </w:r>
      <w:r>
        <w:rPr>
          <w:color w:val="404040"/>
          <w:spacing w:val="-3"/>
        </w:rPr>
        <w:t xml:space="preserve"> </w:t>
      </w:r>
      <w:r>
        <w:rPr>
          <w:color w:val="404040"/>
        </w:rPr>
        <w:t>(jak</w:t>
      </w:r>
      <w:r>
        <w:rPr>
          <w:color w:val="404040"/>
          <w:spacing w:val="-4"/>
        </w:rPr>
        <w:t xml:space="preserve"> </w:t>
      </w:r>
      <w:r>
        <w:rPr>
          <w:color w:val="404040"/>
        </w:rPr>
        <w:t>je</w:t>
      </w:r>
      <w:r>
        <w:rPr>
          <w:color w:val="404040"/>
          <w:spacing w:val="-2"/>
        </w:rPr>
        <w:t xml:space="preserve"> </w:t>
      </w:r>
      <w:r>
        <w:rPr>
          <w:color w:val="404040"/>
        </w:rPr>
        <w:t>tento</w:t>
      </w:r>
      <w:r>
        <w:rPr>
          <w:color w:val="404040"/>
          <w:spacing w:val="-2"/>
        </w:rPr>
        <w:t xml:space="preserve"> </w:t>
      </w:r>
      <w:r>
        <w:rPr>
          <w:color w:val="404040"/>
        </w:rPr>
        <w:t>pojem definován</w:t>
      </w:r>
      <w:r>
        <w:rPr>
          <w:color w:val="404040"/>
          <w:spacing w:val="-2"/>
        </w:rPr>
        <w:t xml:space="preserve"> </w:t>
      </w:r>
      <w:r>
        <w:rPr>
          <w:color w:val="404040"/>
        </w:rPr>
        <w:t>v</w:t>
      </w:r>
      <w:r>
        <w:rPr>
          <w:color w:val="404040"/>
          <w:spacing w:val="-3"/>
        </w:rPr>
        <w:t xml:space="preserve"> </w:t>
      </w:r>
      <w:r>
        <w:rPr>
          <w:color w:val="404040"/>
        </w:rPr>
        <w:t>čl. 7</w:t>
      </w:r>
      <w:r>
        <w:rPr>
          <w:color w:val="404040"/>
          <w:spacing w:val="-2"/>
        </w:rPr>
        <w:t xml:space="preserve"> </w:t>
      </w:r>
      <w:r>
        <w:rPr>
          <w:color w:val="404040"/>
        </w:rPr>
        <w:t>Přílohy</w:t>
      </w:r>
      <w:r>
        <w:rPr>
          <w:color w:val="404040"/>
          <w:spacing w:val="-1"/>
        </w:rPr>
        <w:t xml:space="preserve"> </w:t>
      </w:r>
      <w:r>
        <w:rPr>
          <w:color w:val="404040"/>
        </w:rPr>
        <w:t>č. 8</w:t>
      </w:r>
      <w:r>
        <w:rPr>
          <w:color w:val="404040"/>
          <w:spacing w:val="-2"/>
        </w:rPr>
        <w:t xml:space="preserve"> </w:t>
      </w:r>
      <w:r>
        <w:rPr>
          <w:color w:val="404040"/>
        </w:rPr>
        <w:t>Smlouvy) a bezpečnostního testování na straně Dodavatele nad rámec podmínek dle čl. 7 Přílohy č. 8 Smlouvy nese Dodavatel (zejména součinnost);</w:t>
      </w:r>
    </w:p>
    <w:p w14:paraId="69DDC939" w14:textId="77777777" w:rsidR="005A2FD0" w:rsidRDefault="00AC7CD8">
      <w:pPr>
        <w:pStyle w:val="Zkladntext"/>
        <w:spacing w:before="36"/>
        <w:rPr>
          <w:sz w:val="20"/>
        </w:rPr>
      </w:pPr>
      <w:r>
        <w:rPr>
          <w:noProof/>
        </w:rPr>
        <mc:AlternateContent>
          <mc:Choice Requires="wps">
            <w:drawing>
              <wp:anchor distT="0" distB="0" distL="0" distR="0" simplePos="0" relativeHeight="487592448" behindDoc="1" locked="0" layoutInCell="1" allowOverlap="1" wp14:anchorId="57A28EC6" wp14:editId="124C2A75">
                <wp:simplePos x="0" y="0"/>
                <wp:positionH relativeFrom="page">
                  <wp:posOffset>808357</wp:posOffset>
                </wp:positionH>
                <wp:positionV relativeFrom="paragraph">
                  <wp:posOffset>184652</wp:posOffset>
                </wp:positionV>
                <wp:extent cx="629983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157BB503" id="Graphic 17" o:spid="_x0000_s1026" style="position:absolute;margin-left:63.65pt;margin-top:14.55pt;width:496.0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" path="m,l6299835,e" filled="f" strokecolor="#00afef" strokeweight="1pt">
                <v:path arrowok="t"/>
                <w10:wrap type="topAndBottom" anchorx="page"/>
              </v:shape>
            </w:pict>
          </mc:Fallback>
        </mc:AlternateContent>
      </w:r>
    </w:p>
    <w:p w14:paraId="7C7D7DA0" w14:textId="77777777" w:rsidR="005A2FD0" w:rsidRDefault="00AC7CD8">
      <w:pPr>
        <w:pStyle w:val="Zkladntext"/>
        <w:ind w:right="606"/>
        <w:jc w:val="right"/>
      </w:pPr>
      <w:r>
        <w:rPr>
          <w:spacing w:val="-5"/>
        </w:rPr>
        <w:t>10</w:t>
      </w:r>
    </w:p>
    <w:p w14:paraId="75494EDE"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1863A2A5"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29">
        <w:r>
          <w:rPr>
            <w:sz w:val="16"/>
          </w:rPr>
          <w:t>info@nakit.cz,</w:t>
        </w:r>
      </w:hyperlink>
      <w:r>
        <w:rPr>
          <w:sz w:val="16"/>
        </w:rPr>
        <w:t xml:space="preserve"> +420 234 066 500, </w:t>
      </w:r>
      <w:hyperlink r:id="rId30">
        <w:r>
          <w:rPr>
            <w:sz w:val="16"/>
          </w:rPr>
          <w:t>www.nakit.cz</w:t>
        </w:r>
      </w:hyperlink>
    </w:p>
    <w:p w14:paraId="4163617E" w14:textId="77777777" w:rsidR="005A2FD0" w:rsidRDefault="005A2FD0">
      <w:pPr>
        <w:rPr>
          <w:sz w:val="16"/>
        </w:rPr>
        <w:sectPr w:rsidR="005A2FD0">
          <w:pgSz w:w="11920" w:h="16850"/>
          <w:pgMar w:top="1980" w:right="460" w:bottom="500" w:left="1140" w:header="680" w:footer="302" w:gutter="0"/>
          <w:cols w:space="708"/>
        </w:sectPr>
      </w:pPr>
    </w:p>
    <w:p w14:paraId="1C9FF88A" w14:textId="77777777" w:rsidR="005A2FD0" w:rsidRDefault="005A2FD0">
      <w:pPr>
        <w:pStyle w:val="Zkladntext"/>
        <w:spacing w:before="39"/>
      </w:pPr>
    </w:p>
    <w:p w14:paraId="400E90D6" w14:textId="77777777" w:rsidR="005A2FD0" w:rsidRDefault="00AC7CD8">
      <w:pPr>
        <w:pStyle w:val="Odstavecseseznamem"/>
        <w:numPr>
          <w:ilvl w:val="2"/>
          <w:numId w:val="56"/>
        </w:numPr>
        <w:tabs>
          <w:tab w:val="left" w:pos="1550"/>
        </w:tabs>
        <w:spacing w:before="0"/>
        <w:ind w:left="1550" w:hanging="396"/>
        <w:rPr>
          <w:color w:val="00AEEE"/>
        </w:rPr>
      </w:pPr>
      <w:r>
        <w:rPr>
          <w:color w:val="404040"/>
        </w:rPr>
        <w:t>na</w:t>
      </w:r>
      <w:r>
        <w:rPr>
          <w:color w:val="404040"/>
          <w:spacing w:val="46"/>
        </w:rPr>
        <w:t xml:space="preserve"> </w:t>
      </w:r>
      <w:r>
        <w:rPr>
          <w:color w:val="404040"/>
        </w:rPr>
        <w:t>provedení</w:t>
      </w:r>
      <w:r>
        <w:rPr>
          <w:color w:val="404040"/>
          <w:spacing w:val="45"/>
        </w:rPr>
        <w:t xml:space="preserve"> </w:t>
      </w:r>
      <w:r>
        <w:rPr>
          <w:color w:val="404040"/>
        </w:rPr>
        <w:t>Auditu</w:t>
      </w:r>
      <w:r>
        <w:rPr>
          <w:color w:val="404040"/>
          <w:spacing w:val="43"/>
        </w:rPr>
        <w:t xml:space="preserve"> </w:t>
      </w:r>
      <w:r>
        <w:rPr>
          <w:color w:val="404040"/>
        </w:rPr>
        <w:t>a</w:t>
      </w:r>
      <w:r>
        <w:rPr>
          <w:color w:val="404040"/>
          <w:spacing w:val="42"/>
        </w:rPr>
        <w:t xml:space="preserve"> </w:t>
      </w:r>
      <w:r>
        <w:rPr>
          <w:color w:val="404040"/>
        </w:rPr>
        <w:t>bezpečnostního</w:t>
      </w:r>
      <w:r>
        <w:rPr>
          <w:color w:val="404040"/>
          <w:spacing w:val="43"/>
        </w:rPr>
        <w:t xml:space="preserve"> </w:t>
      </w:r>
      <w:r>
        <w:rPr>
          <w:color w:val="404040"/>
        </w:rPr>
        <w:t>testování</w:t>
      </w:r>
      <w:r>
        <w:rPr>
          <w:color w:val="404040"/>
          <w:spacing w:val="46"/>
        </w:rPr>
        <w:t xml:space="preserve"> </w:t>
      </w:r>
      <w:r>
        <w:rPr>
          <w:color w:val="404040"/>
        </w:rPr>
        <w:t>na</w:t>
      </w:r>
      <w:r>
        <w:rPr>
          <w:color w:val="404040"/>
          <w:spacing w:val="43"/>
        </w:rPr>
        <w:t xml:space="preserve"> </w:t>
      </w:r>
      <w:r>
        <w:rPr>
          <w:color w:val="404040"/>
        </w:rPr>
        <w:t>straně</w:t>
      </w:r>
      <w:r>
        <w:rPr>
          <w:color w:val="404040"/>
          <w:spacing w:val="43"/>
        </w:rPr>
        <w:t xml:space="preserve"> </w:t>
      </w:r>
      <w:r>
        <w:rPr>
          <w:color w:val="404040"/>
        </w:rPr>
        <w:t>Objednatele</w:t>
      </w:r>
      <w:r>
        <w:rPr>
          <w:color w:val="404040"/>
          <w:spacing w:val="48"/>
        </w:rPr>
        <w:t xml:space="preserve"> </w:t>
      </w:r>
      <w:r>
        <w:rPr>
          <w:color w:val="404040"/>
          <w:spacing w:val="-5"/>
        </w:rPr>
        <w:t>nad</w:t>
      </w:r>
    </w:p>
    <w:p w14:paraId="09D73F42" w14:textId="77777777" w:rsidR="005A2FD0" w:rsidRDefault="00AC7CD8">
      <w:pPr>
        <w:pStyle w:val="Zkladntext"/>
        <w:spacing w:before="76"/>
        <w:ind w:left="1550"/>
      </w:pPr>
      <w:r>
        <w:rPr>
          <w:color w:val="404040"/>
        </w:rPr>
        <w:t>rámec</w:t>
      </w:r>
      <w:r>
        <w:rPr>
          <w:color w:val="404040"/>
          <w:spacing w:val="-7"/>
        </w:rPr>
        <w:t xml:space="preserve"> </w:t>
      </w:r>
      <w:r>
        <w:rPr>
          <w:color w:val="404040"/>
        </w:rPr>
        <w:t>podmínek</w:t>
      </w:r>
      <w:r>
        <w:rPr>
          <w:color w:val="404040"/>
          <w:spacing w:val="-5"/>
        </w:rPr>
        <w:t xml:space="preserve"> </w:t>
      </w:r>
      <w:r>
        <w:rPr>
          <w:color w:val="404040"/>
        </w:rPr>
        <w:t>dle</w:t>
      </w:r>
      <w:r>
        <w:rPr>
          <w:color w:val="404040"/>
          <w:spacing w:val="-2"/>
        </w:rPr>
        <w:t xml:space="preserve"> </w:t>
      </w:r>
      <w:r>
        <w:rPr>
          <w:color w:val="404040"/>
        </w:rPr>
        <w:t>čl.</w:t>
      </w:r>
      <w:r>
        <w:rPr>
          <w:color w:val="404040"/>
          <w:spacing w:val="-6"/>
        </w:rPr>
        <w:t xml:space="preserve"> </w:t>
      </w:r>
      <w:r>
        <w:rPr>
          <w:color w:val="404040"/>
        </w:rPr>
        <w:t>7</w:t>
      </w:r>
      <w:r>
        <w:rPr>
          <w:color w:val="404040"/>
          <w:spacing w:val="-2"/>
        </w:rPr>
        <w:t xml:space="preserve"> </w:t>
      </w:r>
      <w:r>
        <w:rPr>
          <w:color w:val="404040"/>
        </w:rPr>
        <w:t>Přílohy</w:t>
      </w:r>
      <w:r>
        <w:rPr>
          <w:color w:val="404040"/>
          <w:spacing w:val="-5"/>
        </w:rPr>
        <w:t xml:space="preserve"> </w:t>
      </w:r>
      <w:r>
        <w:rPr>
          <w:color w:val="404040"/>
        </w:rPr>
        <w:t>č.</w:t>
      </w:r>
      <w:r>
        <w:rPr>
          <w:color w:val="404040"/>
          <w:spacing w:val="-4"/>
        </w:rPr>
        <w:t xml:space="preserve"> </w:t>
      </w:r>
      <w:r>
        <w:rPr>
          <w:color w:val="404040"/>
        </w:rPr>
        <w:t>8</w:t>
      </w:r>
      <w:r>
        <w:rPr>
          <w:color w:val="404040"/>
          <w:spacing w:val="-4"/>
        </w:rPr>
        <w:t xml:space="preserve"> </w:t>
      </w:r>
      <w:r>
        <w:rPr>
          <w:color w:val="404040"/>
        </w:rPr>
        <w:t>Smlouvy</w:t>
      </w:r>
      <w:r>
        <w:rPr>
          <w:color w:val="404040"/>
          <w:spacing w:val="-4"/>
        </w:rPr>
        <w:t xml:space="preserve"> </w:t>
      </w:r>
      <w:r>
        <w:rPr>
          <w:color w:val="404040"/>
        </w:rPr>
        <w:t>nese</w:t>
      </w:r>
      <w:r>
        <w:rPr>
          <w:color w:val="404040"/>
          <w:spacing w:val="-2"/>
        </w:rPr>
        <w:t xml:space="preserve"> Objednatel;</w:t>
      </w:r>
    </w:p>
    <w:p w14:paraId="21A26E77" w14:textId="77777777" w:rsidR="005A2FD0" w:rsidRDefault="00AC7CD8">
      <w:pPr>
        <w:pStyle w:val="Odstavecseseznamem"/>
        <w:numPr>
          <w:ilvl w:val="2"/>
          <w:numId w:val="56"/>
        </w:numPr>
        <w:tabs>
          <w:tab w:val="left" w:pos="1548"/>
          <w:tab w:val="left" w:pos="1550"/>
        </w:tabs>
        <w:spacing w:before="196" w:line="312" w:lineRule="auto"/>
        <w:ind w:left="1550" w:right="937" w:hanging="396"/>
        <w:jc w:val="both"/>
        <w:rPr>
          <w:color w:val="00AEEE"/>
        </w:rPr>
      </w:pPr>
      <w:r>
        <w:rPr>
          <w:color w:val="404040"/>
        </w:rPr>
        <w:t>na odstranění zjištěných nedostatků v</w:t>
      </w:r>
      <w:r>
        <w:rPr>
          <w:color w:val="404040"/>
          <w:spacing w:val="-3"/>
        </w:rPr>
        <w:t xml:space="preserve"> </w:t>
      </w:r>
      <w:r>
        <w:rPr>
          <w:color w:val="404040"/>
        </w:rPr>
        <w:t>rámci Auditu či bezpečnostních testů ve smyslu čl. 19 odst. 19.4 Přílohy č. 8 Smlouvy nese Dodavatel;</w:t>
      </w:r>
    </w:p>
    <w:p w14:paraId="6F749A81" w14:textId="77777777" w:rsidR="005A2FD0" w:rsidRDefault="00AC7CD8">
      <w:pPr>
        <w:pStyle w:val="Odstavecseseznamem"/>
        <w:numPr>
          <w:ilvl w:val="2"/>
          <w:numId w:val="56"/>
        </w:numPr>
        <w:tabs>
          <w:tab w:val="left" w:pos="1548"/>
          <w:tab w:val="left" w:pos="1550"/>
        </w:tabs>
        <w:spacing w:line="312" w:lineRule="auto"/>
        <w:ind w:left="1550" w:right="939" w:hanging="396"/>
        <w:jc w:val="both"/>
        <w:rPr>
          <w:color w:val="00AEEE"/>
        </w:rPr>
      </w:pPr>
      <w:r>
        <w:rPr>
          <w:color w:val="404040"/>
        </w:rPr>
        <w:t>na změnu Kybernetických požadavků a/nebo povinností v</w:t>
      </w:r>
      <w:r>
        <w:rPr>
          <w:color w:val="404040"/>
          <w:spacing w:val="-1"/>
        </w:rPr>
        <w:t xml:space="preserve"> </w:t>
      </w:r>
      <w:r>
        <w:rPr>
          <w:color w:val="404040"/>
        </w:rPr>
        <w:t>oblasti bezpečnosti informací v</w:t>
      </w:r>
      <w:r>
        <w:rPr>
          <w:color w:val="404040"/>
          <w:spacing w:val="-3"/>
        </w:rPr>
        <w:t xml:space="preserve"> </w:t>
      </w:r>
      <w:r>
        <w:rPr>
          <w:color w:val="404040"/>
        </w:rPr>
        <w:t>důsledku všeobecně závazného aktu NÚKIB (opatření obecné povahy) nese Dodavatel;</w:t>
      </w:r>
    </w:p>
    <w:p w14:paraId="67582772" w14:textId="77777777" w:rsidR="005A2FD0" w:rsidRDefault="00AC7CD8">
      <w:pPr>
        <w:pStyle w:val="Odstavecseseznamem"/>
        <w:numPr>
          <w:ilvl w:val="2"/>
          <w:numId w:val="56"/>
        </w:numPr>
        <w:tabs>
          <w:tab w:val="left" w:pos="1548"/>
          <w:tab w:val="left" w:pos="1550"/>
        </w:tabs>
        <w:spacing w:line="312" w:lineRule="auto"/>
        <w:ind w:left="1550" w:right="939" w:hanging="397"/>
        <w:jc w:val="both"/>
        <w:rPr>
          <w:color w:val="00AEEE"/>
        </w:rPr>
      </w:pPr>
      <w:r>
        <w:rPr>
          <w:color w:val="404040"/>
        </w:rPr>
        <w:t>na změnu</w:t>
      </w:r>
      <w:r>
        <w:rPr>
          <w:color w:val="404040"/>
          <w:spacing w:val="-3"/>
        </w:rPr>
        <w:t xml:space="preserve"> </w:t>
      </w:r>
      <w:r>
        <w:rPr>
          <w:color w:val="404040"/>
        </w:rPr>
        <w:t>v</w:t>
      </w:r>
      <w:r>
        <w:rPr>
          <w:color w:val="404040"/>
          <w:spacing w:val="-2"/>
        </w:rPr>
        <w:t xml:space="preserve"> </w:t>
      </w:r>
      <w:r>
        <w:rPr>
          <w:color w:val="404040"/>
        </w:rPr>
        <w:t>oblasti</w:t>
      </w:r>
      <w:r>
        <w:rPr>
          <w:color w:val="404040"/>
          <w:spacing w:val="-3"/>
        </w:rPr>
        <w:t xml:space="preserve"> </w:t>
      </w:r>
      <w:r>
        <w:rPr>
          <w:color w:val="404040"/>
        </w:rPr>
        <w:t>bezpečnosti</w:t>
      </w:r>
      <w:r>
        <w:rPr>
          <w:color w:val="404040"/>
          <w:spacing w:val="-1"/>
        </w:rPr>
        <w:t xml:space="preserve"> </w:t>
      </w:r>
      <w:r>
        <w:rPr>
          <w:color w:val="404040"/>
        </w:rPr>
        <w:t>informací</w:t>
      </w:r>
      <w:r>
        <w:rPr>
          <w:color w:val="404040"/>
          <w:spacing w:val="-1"/>
        </w:rPr>
        <w:t xml:space="preserve"> </w:t>
      </w:r>
      <w:r>
        <w:rPr>
          <w:color w:val="404040"/>
        </w:rPr>
        <w:t>v</w:t>
      </w:r>
      <w:r>
        <w:rPr>
          <w:color w:val="404040"/>
          <w:spacing w:val="-2"/>
        </w:rPr>
        <w:t xml:space="preserve"> </w:t>
      </w:r>
      <w:r>
        <w:rPr>
          <w:color w:val="404040"/>
        </w:rPr>
        <w:t>důsledku přijetí</w:t>
      </w:r>
      <w:r>
        <w:rPr>
          <w:color w:val="404040"/>
          <w:spacing w:val="-1"/>
        </w:rPr>
        <w:t xml:space="preserve"> </w:t>
      </w:r>
      <w:r>
        <w:rPr>
          <w:color w:val="404040"/>
        </w:rPr>
        <w:t>změněných opatření v</w:t>
      </w:r>
      <w:r>
        <w:rPr>
          <w:color w:val="404040"/>
          <w:spacing w:val="-1"/>
        </w:rPr>
        <w:t xml:space="preserve"> </w:t>
      </w:r>
      <w:r>
        <w:rPr>
          <w:color w:val="404040"/>
        </w:rPr>
        <w:t>oblasti bezpečnosti informací, jejichž změnu požaduje Objednatel, zejména změna</w:t>
      </w:r>
      <w:r>
        <w:rPr>
          <w:color w:val="404040"/>
          <w:spacing w:val="-11"/>
        </w:rPr>
        <w:t xml:space="preserve"> </w:t>
      </w:r>
      <w:r>
        <w:rPr>
          <w:color w:val="404040"/>
        </w:rPr>
        <w:t>ISMS</w:t>
      </w:r>
      <w:r>
        <w:rPr>
          <w:color w:val="404040"/>
          <w:spacing w:val="-12"/>
        </w:rPr>
        <w:t xml:space="preserve"> </w:t>
      </w:r>
      <w:r>
        <w:rPr>
          <w:color w:val="404040"/>
        </w:rPr>
        <w:t>MVČR</w:t>
      </w:r>
      <w:r>
        <w:rPr>
          <w:color w:val="404040"/>
          <w:spacing w:val="-9"/>
        </w:rPr>
        <w:t xml:space="preserve"> </w:t>
      </w:r>
      <w:r>
        <w:rPr>
          <w:color w:val="404040"/>
        </w:rPr>
        <w:t>(politiky,</w:t>
      </w:r>
      <w:r>
        <w:rPr>
          <w:color w:val="404040"/>
          <w:spacing w:val="-10"/>
        </w:rPr>
        <w:t xml:space="preserve"> </w:t>
      </w:r>
      <w:r>
        <w:rPr>
          <w:color w:val="404040"/>
        </w:rPr>
        <w:t>šablony)</w:t>
      </w:r>
      <w:r>
        <w:rPr>
          <w:color w:val="404040"/>
          <w:spacing w:val="-10"/>
        </w:rPr>
        <w:t xml:space="preserve"> </w:t>
      </w:r>
      <w:r>
        <w:rPr>
          <w:color w:val="404040"/>
        </w:rPr>
        <w:t>–</w:t>
      </w:r>
      <w:r>
        <w:rPr>
          <w:color w:val="404040"/>
          <w:spacing w:val="-11"/>
        </w:rPr>
        <w:t xml:space="preserve"> </w:t>
      </w:r>
      <w:r>
        <w:rPr>
          <w:color w:val="404040"/>
        </w:rPr>
        <w:t>viz</w:t>
      </w:r>
      <w:r>
        <w:rPr>
          <w:color w:val="404040"/>
          <w:spacing w:val="-8"/>
        </w:rPr>
        <w:t xml:space="preserve"> </w:t>
      </w:r>
      <w:r>
        <w:rPr>
          <w:color w:val="404040"/>
        </w:rPr>
        <w:t>Příloha</w:t>
      </w:r>
      <w:r>
        <w:rPr>
          <w:color w:val="404040"/>
          <w:spacing w:val="-9"/>
        </w:rPr>
        <w:t xml:space="preserve"> </w:t>
      </w:r>
      <w:r>
        <w:rPr>
          <w:color w:val="404040"/>
        </w:rPr>
        <w:t>č.</w:t>
      </w:r>
      <w:r>
        <w:rPr>
          <w:color w:val="404040"/>
          <w:spacing w:val="-10"/>
        </w:rPr>
        <w:t xml:space="preserve"> </w:t>
      </w:r>
      <w:r>
        <w:rPr>
          <w:color w:val="404040"/>
        </w:rPr>
        <w:t>8</w:t>
      </w:r>
      <w:r>
        <w:rPr>
          <w:color w:val="404040"/>
          <w:spacing w:val="-11"/>
        </w:rPr>
        <w:t xml:space="preserve"> </w:t>
      </w:r>
      <w:r>
        <w:rPr>
          <w:color w:val="404040"/>
        </w:rPr>
        <w:t>Smlouvy,</w:t>
      </w:r>
      <w:r>
        <w:rPr>
          <w:color w:val="404040"/>
          <w:spacing w:val="-10"/>
        </w:rPr>
        <w:t xml:space="preserve"> </w:t>
      </w:r>
      <w:r>
        <w:rPr>
          <w:color w:val="404040"/>
        </w:rPr>
        <w:t>a/nebo</w:t>
      </w:r>
      <w:r>
        <w:rPr>
          <w:color w:val="404040"/>
          <w:spacing w:val="-11"/>
        </w:rPr>
        <w:t xml:space="preserve"> </w:t>
      </w:r>
      <w:r>
        <w:rPr>
          <w:color w:val="404040"/>
        </w:rPr>
        <w:t>vyplývá z individuálních aktů NÚKIB zavazujících pouze Objednatele, nese Dodavatel;</w:t>
      </w:r>
    </w:p>
    <w:p w14:paraId="3BEE1F80" w14:textId="77777777" w:rsidR="005A2FD0" w:rsidRDefault="00AC7CD8">
      <w:pPr>
        <w:pStyle w:val="Odstavecseseznamem"/>
        <w:numPr>
          <w:ilvl w:val="2"/>
          <w:numId w:val="56"/>
        </w:numPr>
        <w:tabs>
          <w:tab w:val="left" w:pos="1547"/>
          <w:tab w:val="left" w:pos="1550"/>
        </w:tabs>
        <w:spacing w:before="122" w:line="312" w:lineRule="auto"/>
        <w:ind w:left="1550" w:right="935" w:hanging="397"/>
        <w:jc w:val="both"/>
        <w:rPr>
          <w:color w:val="00AEEE"/>
        </w:rPr>
      </w:pPr>
      <w:r>
        <w:rPr>
          <w:color w:val="404040"/>
        </w:rPr>
        <w:t>v</w:t>
      </w:r>
      <w:r>
        <w:rPr>
          <w:color w:val="404040"/>
          <w:spacing w:val="-2"/>
        </w:rPr>
        <w:t xml:space="preserve"> </w:t>
      </w:r>
      <w:r>
        <w:rPr>
          <w:color w:val="404040"/>
        </w:rPr>
        <w:t>důsledku změny legislativy v</w:t>
      </w:r>
      <w:r>
        <w:rPr>
          <w:color w:val="404040"/>
          <w:spacing w:val="-2"/>
        </w:rPr>
        <w:t xml:space="preserve"> </w:t>
      </w:r>
      <w:r>
        <w:rPr>
          <w:color w:val="404040"/>
        </w:rPr>
        <w:t xml:space="preserve">oblasti bezpečnosti informací, tedy novely </w:t>
      </w:r>
      <w:proofErr w:type="spellStart"/>
      <w:r>
        <w:rPr>
          <w:color w:val="404040"/>
        </w:rPr>
        <w:t>ZoKB</w:t>
      </w:r>
      <w:proofErr w:type="spellEnd"/>
      <w:r>
        <w:rPr>
          <w:color w:val="404040"/>
        </w:rPr>
        <w:t xml:space="preserve"> a/nebo </w:t>
      </w:r>
      <w:proofErr w:type="spellStart"/>
      <w:r>
        <w:rPr>
          <w:color w:val="404040"/>
        </w:rPr>
        <w:t>VyKB</w:t>
      </w:r>
      <w:proofErr w:type="spellEnd"/>
      <w:r>
        <w:rPr>
          <w:color w:val="404040"/>
        </w:rPr>
        <w:t>, nese Dodavatel, s</w:t>
      </w:r>
      <w:r>
        <w:rPr>
          <w:color w:val="404040"/>
          <w:spacing w:val="-3"/>
        </w:rPr>
        <w:t xml:space="preserve"> </w:t>
      </w:r>
      <w:r>
        <w:rPr>
          <w:color w:val="404040"/>
        </w:rPr>
        <w:t>výjimkou novely související s</w:t>
      </w:r>
      <w:r>
        <w:rPr>
          <w:color w:val="404040"/>
          <w:spacing w:val="-3"/>
        </w:rPr>
        <w:t xml:space="preserve"> </w:t>
      </w:r>
      <w:r>
        <w:rPr>
          <w:color w:val="404040"/>
        </w:rPr>
        <w:t xml:space="preserve">implementací </w:t>
      </w:r>
      <w:r>
        <w:rPr>
          <w:color w:val="404040"/>
          <w:spacing w:val="-2"/>
        </w:rPr>
        <w:t>NIS2.</w:t>
      </w:r>
    </w:p>
    <w:p w14:paraId="393B383C" w14:textId="77777777" w:rsidR="005A2FD0" w:rsidRDefault="00AC7CD8">
      <w:pPr>
        <w:pStyle w:val="Odstavecseseznamem"/>
        <w:numPr>
          <w:ilvl w:val="1"/>
          <w:numId w:val="56"/>
        </w:numPr>
        <w:tabs>
          <w:tab w:val="left" w:pos="700"/>
        </w:tabs>
        <w:spacing w:before="119"/>
        <w:ind w:left="700" w:hanging="563"/>
        <w:rPr>
          <w:color w:val="00AFEF"/>
        </w:rPr>
      </w:pPr>
      <w:r>
        <w:rPr>
          <w:color w:val="404040"/>
        </w:rPr>
        <w:t>Pokud</w:t>
      </w:r>
      <w:r>
        <w:rPr>
          <w:color w:val="404040"/>
          <w:spacing w:val="-5"/>
        </w:rPr>
        <w:t xml:space="preserve"> </w:t>
      </w:r>
      <w:r>
        <w:rPr>
          <w:color w:val="404040"/>
        </w:rPr>
        <w:t>je</w:t>
      </w:r>
      <w:r>
        <w:rPr>
          <w:color w:val="404040"/>
          <w:spacing w:val="-5"/>
        </w:rPr>
        <w:t xml:space="preserve"> </w:t>
      </w:r>
      <w:r>
        <w:rPr>
          <w:color w:val="404040"/>
        </w:rPr>
        <w:t>v</w:t>
      </w:r>
      <w:r>
        <w:rPr>
          <w:color w:val="404040"/>
          <w:spacing w:val="-2"/>
        </w:rPr>
        <w:t xml:space="preserve"> </w:t>
      </w:r>
      <w:r>
        <w:rPr>
          <w:color w:val="404040"/>
        </w:rPr>
        <w:t>odst.</w:t>
      </w:r>
      <w:r>
        <w:rPr>
          <w:color w:val="404040"/>
          <w:spacing w:val="-1"/>
        </w:rPr>
        <w:t xml:space="preserve"> </w:t>
      </w:r>
      <w:r>
        <w:rPr>
          <w:color w:val="404040"/>
        </w:rPr>
        <w:t>3.9</w:t>
      </w:r>
      <w:r>
        <w:rPr>
          <w:color w:val="404040"/>
          <w:spacing w:val="-5"/>
        </w:rPr>
        <w:t xml:space="preserve"> </w:t>
      </w:r>
      <w:r>
        <w:rPr>
          <w:color w:val="404040"/>
        </w:rPr>
        <w:t>tohoto</w:t>
      </w:r>
      <w:r>
        <w:rPr>
          <w:color w:val="404040"/>
          <w:spacing w:val="-3"/>
        </w:rPr>
        <w:t xml:space="preserve"> </w:t>
      </w:r>
      <w:r>
        <w:rPr>
          <w:color w:val="404040"/>
        </w:rPr>
        <w:t>článku</w:t>
      </w:r>
      <w:r>
        <w:rPr>
          <w:color w:val="404040"/>
          <w:spacing w:val="-4"/>
        </w:rPr>
        <w:t xml:space="preserve"> </w:t>
      </w:r>
      <w:r>
        <w:rPr>
          <w:color w:val="404040"/>
        </w:rPr>
        <w:t>Smlouvy</w:t>
      </w:r>
      <w:r>
        <w:rPr>
          <w:color w:val="404040"/>
          <w:spacing w:val="-4"/>
        </w:rPr>
        <w:t xml:space="preserve"> </w:t>
      </w:r>
      <w:r>
        <w:rPr>
          <w:color w:val="404040"/>
        </w:rPr>
        <w:t>výše</w:t>
      </w:r>
      <w:r>
        <w:rPr>
          <w:color w:val="404040"/>
          <w:spacing w:val="-7"/>
        </w:rPr>
        <w:t xml:space="preserve"> </w:t>
      </w:r>
      <w:r>
        <w:rPr>
          <w:color w:val="404040"/>
        </w:rPr>
        <w:t>uvedeno,</w:t>
      </w:r>
      <w:r>
        <w:rPr>
          <w:color w:val="404040"/>
          <w:spacing w:val="-1"/>
        </w:rPr>
        <w:t xml:space="preserve"> </w:t>
      </w:r>
      <w:r>
        <w:rPr>
          <w:color w:val="404040"/>
        </w:rPr>
        <w:t>že</w:t>
      </w:r>
      <w:r>
        <w:rPr>
          <w:color w:val="404040"/>
          <w:spacing w:val="-5"/>
        </w:rPr>
        <w:t xml:space="preserve"> </w:t>
      </w:r>
      <w:r>
        <w:rPr>
          <w:color w:val="404040"/>
        </w:rPr>
        <w:t>náklady</w:t>
      </w:r>
      <w:r>
        <w:rPr>
          <w:color w:val="404040"/>
          <w:spacing w:val="-4"/>
        </w:rPr>
        <w:t xml:space="preserve"> </w:t>
      </w:r>
      <w:r>
        <w:rPr>
          <w:color w:val="404040"/>
          <w:spacing w:val="-2"/>
        </w:rPr>
        <w:t>nese:</w:t>
      </w:r>
    </w:p>
    <w:p w14:paraId="2FE91B42" w14:textId="77777777" w:rsidR="005A2FD0" w:rsidRDefault="00AC7CD8">
      <w:pPr>
        <w:pStyle w:val="Odstavecseseznamem"/>
        <w:numPr>
          <w:ilvl w:val="2"/>
          <w:numId w:val="56"/>
        </w:numPr>
        <w:tabs>
          <w:tab w:val="left" w:pos="1548"/>
        </w:tabs>
        <w:spacing w:before="196"/>
        <w:ind w:left="1548" w:hanging="394"/>
        <w:rPr>
          <w:color w:val="00AEEE"/>
        </w:rPr>
      </w:pPr>
      <w:r>
        <w:rPr>
          <w:color w:val="404040"/>
        </w:rPr>
        <w:t>Dodavatel,</w:t>
      </w:r>
      <w:r>
        <w:rPr>
          <w:color w:val="404040"/>
          <w:spacing w:val="-5"/>
        </w:rPr>
        <w:t xml:space="preserve"> </w:t>
      </w:r>
      <w:r>
        <w:rPr>
          <w:color w:val="404040"/>
        </w:rPr>
        <w:t>jsou</w:t>
      </w:r>
      <w:r>
        <w:rPr>
          <w:color w:val="404040"/>
          <w:spacing w:val="-5"/>
        </w:rPr>
        <w:t xml:space="preserve"> </w:t>
      </w:r>
      <w:r>
        <w:rPr>
          <w:color w:val="404040"/>
        </w:rPr>
        <w:t>součástí</w:t>
      </w:r>
      <w:r>
        <w:rPr>
          <w:color w:val="404040"/>
          <w:spacing w:val="-4"/>
        </w:rPr>
        <w:t xml:space="preserve"> </w:t>
      </w:r>
      <w:r>
        <w:rPr>
          <w:color w:val="404040"/>
        </w:rPr>
        <w:t>ceny</w:t>
      </w:r>
      <w:r>
        <w:rPr>
          <w:color w:val="404040"/>
          <w:spacing w:val="-2"/>
        </w:rPr>
        <w:t xml:space="preserve"> </w:t>
      </w:r>
      <w:r>
        <w:rPr>
          <w:color w:val="404040"/>
        </w:rPr>
        <w:t>dle</w:t>
      </w:r>
      <w:r>
        <w:rPr>
          <w:color w:val="404040"/>
          <w:spacing w:val="-5"/>
        </w:rPr>
        <w:t xml:space="preserve"> </w:t>
      </w:r>
      <w:r>
        <w:rPr>
          <w:color w:val="404040"/>
        </w:rPr>
        <w:t>tohoto</w:t>
      </w:r>
      <w:r>
        <w:rPr>
          <w:color w:val="404040"/>
          <w:spacing w:val="-3"/>
        </w:rPr>
        <w:t xml:space="preserve"> </w:t>
      </w:r>
      <w:r>
        <w:rPr>
          <w:color w:val="404040"/>
        </w:rPr>
        <w:t>čl. 3</w:t>
      </w:r>
      <w:r>
        <w:rPr>
          <w:color w:val="404040"/>
          <w:spacing w:val="-5"/>
        </w:rPr>
        <w:t xml:space="preserve"> </w:t>
      </w:r>
      <w:r>
        <w:rPr>
          <w:color w:val="404040"/>
          <w:spacing w:val="-2"/>
        </w:rPr>
        <w:t>Smlouvy;</w:t>
      </w:r>
    </w:p>
    <w:p w14:paraId="1CC77511" w14:textId="77777777" w:rsidR="005A2FD0" w:rsidRDefault="00AC7CD8">
      <w:pPr>
        <w:pStyle w:val="Odstavecseseznamem"/>
        <w:numPr>
          <w:ilvl w:val="2"/>
          <w:numId w:val="56"/>
        </w:numPr>
        <w:tabs>
          <w:tab w:val="left" w:pos="1548"/>
          <w:tab w:val="left" w:pos="1550"/>
        </w:tabs>
        <w:spacing w:before="196" w:line="312" w:lineRule="auto"/>
        <w:ind w:left="1550" w:right="935" w:hanging="396"/>
        <w:jc w:val="both"/>
        <w:rPr>
          <w:color w:val="00AEEE"/>
        </w:rPr>
      </w:pPr>
      <w:r>
        <w:rPr>
          <w:color w:val="404040"/>
        </w:rPr>
        <w:t>Objednatel, vztahuje se to pouze na náklady, jejichž vynaložení Dodavatel nezavinil. Zaviněné jsou například bezpečnostní incidenty či nesoulad vyvolané v</w:t>
      </w:r>
      <w:r>
        <w:rPr>
          <w:color w:val="404040"/>
          <w:spacing w:val="-1"/>
        </w:rPr>
        <w:t xml:space="preserve"> </w:t>
      </w:r>
      <w:r>
        <w:rPr>
          <w:color w:val="404040"/>
        </w:rPr>
        <w:t>důsledku činností Dodavatele, nasazení software, který v</w:t>
      </w:r>
      <w:r>
        <w:rPr>
          <w:color w:val="404040"/>
          <w:spacing w:val="-3"/>
        </w:rPr>
        <w:t xml:space="preserve"> </w:t>
      </w:r>
      <w:r>
        <w:rPr>
          <w:color w:val="404040"/>
        </w:rPr>
        <w:t>době nasazení představuje bezpečnostní hrozbu a/nebo navyšuje rizika, nasazení software, o němž Dodavatel měl a mohl vědět, že je dodáváno poddodavatelem, který je předmětem zkoumání NÚKIB za účelem vydání aktu NÚKIB a/nebo je přímo předmětem aktu NÚKIB a představuje riziko.</w:t>
      </w:r>
    </w:p>
    <w:p w14:paraId="2AE2C898" w14:textId="77777777" w:rsidR="005A2FD0" w:rsidRDefault="005A2FD0">
      <w:pPr>
        <w:pStyle w:val="Zkladntext"/>
      </w:pPr>
    </w:p>
    <w:p w14:paraId="59364AA1" w14:textId="77777777" w:rsidR="005A2FD0" w:rsidRDefault="005A2FD0">
      <w:pPr>
        <w:pStyle w:val="Zkladntext"/>
        <w:spacing w:before="182"/>
      </w:pPr>
    </w:p>
    <w:p w14:paraId="12D9F369" w14:textId="77777777" w:rsidR="005A2FD0" w:rsidRDefault="00AC7CD8">
      <w:pPr>
        <w:pStyle w:val="Nadpis6"/>
        <w:numPr>
          <w:ilvl w:val="0"/>
          <w:numId w:val="56"/>
        </w:numPr>
        <w:tabs>
          <w:tab w:val="left" w:pos="4292"/>
        </w:tabs>
        <w:spacing w:before="1"/>
        <w:ind w:left="4292"/>
        <w:jc w:val="left"/>
      </w:pPr>
      <w:bookmarkStart w:id="9" w:name="4._Platební_podmínky"/>
      <w:bookmarkEnd w:id="9"/>
      <w:r>
        <w:rPr>
          <w:color w:val="404040"/>
        </w:rPr>
        <w:t>Platební</w:t>
      </w:r>
      <w:r>
        <w:rPr>
          <w:color w:val="404040"/>
          <w:spacing w:val="-7"/>
        </w:rPr>
        <w:t xml:space="preserve"> </w:t>
      </w:r>
      <w:r>
        <w:rPr>
          <w:color w:val="404040"/>
          <w:spacing w:val="-2"/>
        </w:rPr>
        <w:t>podmínky</w:t>
      </w:r>
    </w:p>
    <w:p w14:paraId="4E5BAC5B" w14:textId="77777777" w:rsidR="005A2FD0" w:rsidRDefault="005A2FD0">
      <w:pPr>
        <w:pStyle w:val="Zkladntext"/>
        <w:spacing w:before="62"/>
        <w:rPr>
          <w:b/>
        </w:rPr>
      </w:pPr>
    </w:p>
    <w:p w14:paraId="2DEFF527" w14:textId="77777777" w:rsidR="005A2FD0" w:rsidRDefault="00AC7CD8">
      <w:pPr>
        <w:pStyle w:val="Odstavecseseznamem"/>
        <w:numPr>
          <w:ilvl w:val="1"/>
          <w:numId w:val="56"/>
        </w:numPr>
        <w:tabs>
          <w:tab w:val="left" w:pos="700"/>
          <w:tab w:val="left" w:pos="703"/>
        </w:tabs>
        <w:spacing w:before="0" w:line="312" w:lineRule="auto"/>
        <w:ind w:left="703" w:right="945" w:hanging="596"/>
        <w:jc w:val="both"/>
        <w:rPr>
          <w:color w:val="00AFEF"/>
        </w:rPr>
      </w:pPr>
      <w:r>
        <w:rPr>
          <w:color w:val="404040"/>
        </w:rPr>
        <w:t xml:space="preserve">Cena za dodávku </w:t>
      </w:r>
      <w:proofErr w:type="spellStart"/>
      <w:r>
        <w:rPr>
          <w:color w:val="404040"/>
        </w:rPr>
        <w:t>Switchů</w:t>
      </w:r>
      <w:proofErr w:type="spellEnd"/>
      <w:r>
        <w:rPr>
          <w:color w:val="404040"/>
        </w:rPr>
        <w:t xml:space="preserve"> dle čl. 3 odst. 3.2 Smlouvy a dopředně za poskytování Záručního servisu – Switche na dobu pěti (5) let bude hrazena po podpisu příslušného Akceptačního protokolu s</w:t>
      </w:r>
      <w:r>
        <w:rPr>
          <w:color w:val="404040"/>
          <w:spacing w:val="-1"/>
        </w:rPr>
        <w:t xml:space="preserve"> </w:t>
      </w:r>
      <w:r>
        <w:rPr>
          <w:color w:val="404040"/>
        </w:rPr>
        <w:t>výrokem „akceptováno“ nebo „akceptováno s výhradou“ dle čl. 2 odst. 2.7 písm. b) Smlouvy.</w:t>
      </w:r>
    </w:p>
    <w:p w14:paraId="699CA7B1" w14:textId="77777777" w:rsidR="005A2FD0" w:rsidRDefault="00AC7CD8">
      <w:pPr>
        <w:pStyle w:val="Odstavecseseznamem"/>
        <w:numPr>
          <w:ilvl w:val="1"/>
          <w:numId w:val="56"/>
        </w:numPr>
        <w:tabs>
          <w:tab w:val="left" w:pos="700"/>
          <w:tab w:val="left" w:pos="703"/>
        </w:tabs>
        <w:spacing w:line="312" w:lineRule="auto"/>
        <w:ind w:left="703" w:right="941" w:hanging="596"/>
        <w:jc w:val="both"/>
        <w:rPr>
          <w:color w:val="00AFEF"/>
        </w:rPr>
      </w:pPr>
      <w:r>
        <w:rPr>
          <w:color w:val="404040"/>
        </w:rPr>
        <w:t>Cena</w:t>
      </w:r>
      <w:r>
        <w:rPr>
          <w:color w:val="404040"/>
          <w:spacing w:val="-4"/>
        </w:rPr>
        <w:t xml:space="preserve"> </w:t>
      </w:r>
      <w:r>
        <w:rPr>
          <w:color w:val="404040"/>
        </w:rPr>
        <w:t>za</w:t>
      </w:r>
      <w:r>
        <w:rPr>
          <w:color w:val="404040"/>
          <w:spacing w:val="-4"/>
        </w:rPr>
        <w:t xml:space="preserve"> </w:t>
      </w:r>
      <w:r>
        <w:rPr>
          <w:color w:val="404040"/>
        </w:rPr>
        <w:t>dodávku</w:t>
      </w:r>
      <w:r>
        <w:rPr>
          <w:color w:val="404040"/>
          <w:spacing w:val="-4"/>
        </w:rPr>
        <w:t xml:space="preserve"> </w:t>
      </w:r>
      <w:r>
        <w:rPr>
          <w:color w:val="404040"/>
        </w:rPr>
        <w:t>Portů</w:t>
      </w:r>
      <w:r>
        <w:rPr>
          <w:color w:val="404040"/>
          <w:spacing w:val="-6"/>
        </w:rPr>
        <w:t xml:space="preserve"> </w:t>
      </w:r>
      <w:r>
        <w:rPr>
          <w:color w:val="404040"/>
        </w:rPr>
        <w:t>dle</w:t>
      </w:r>
      <w:r>
        <w:rPr>
          <w:color w:val="404040"/>
          <w:spacing w:val="-4"/>
        </w:rPr>
        <w:t xml:space="preserve"> </w:t>
      </w:r>
      <w:r>
        <w:rPr>
          <w:color w:val="404040"/>
        </w:rPr>
        <w:t>čl.</w:t>
      </w:r>
      <w:r>
        <w:rPr>
          <w:color w:val="404040"/>
          <w:spacing w:val="-3"/>
        </w:rPr>
        <w:t xml:space="preserve"> </w:t>
      </w:r>
      <w:r>
        <w:rPr>
          <w:color w:val="404040"/>
        </w:rPr>
        <w:t>3</w:t>
      </w:r>
      <w:r>
        <w:rPr>
          <w:color w:val="404040"/>
          <w:spacing w:val="-4"/>
        </w:rPr>
        <w:t xml:space="preserve"> </w:t>
      </w:r>
      <w:r>
        <w:rPr>
          <w:color w:val="404040"/>
        </w:rPr>
        <w:t>odst.</w:t>
      </w:r>
      <w:r>
        <w:rPr>
          <w:color w:val="404040"/>
          <w:spacing w:val="-3"/>
        </w:rPr>
        <w:t xml:space="preserve"> </w:t>
      </w:r>
      <w:r>
        <w:rPr>
          <w:color w:val="404040"/>
        </w:rPr>
        <w:t>3.3</w:t>
      </w:r>
      <w:r>
        <w:rPr>
          <w:color w:val="404040"/>
          <w:spacing w:val="-4"/>
        </w:rPr>
        <w:t xml:space="preserve"> </w:t>
      </w:r>
      <w:r>
        <w:rPr>
          <w:color w:val="404040"/>
        </w:rPr>
        <w:t>Smlouvy</w:t>
      </w:r>
      <w:r>
        <w:rPr>
          <w:color w:val="404040"/>
          <w:spacing w:val="-4"/>
        </w:rPr>
        <w:t xml:space="preserve"> </w:t>
      </w:r>
      <w:r>
        <w:rPr>
          <w:color w:val="404040"/>
        </w:rPr>
        <w:t>a</w:t>
      </w:r>
      <w:r>
        <w:rPr>
          <w:color w:val="404040"/>
          <w:spacing w:val="-4"/>
        </w:rPr>
        <w:t xml:space="preserve"> </w:t>
      </w:r>
      <w:r>
        <w:rPr>
          <w:color w:val="404040"/>
        </w:rPr>
        <w:t>dopředně</w:t>
      </w:r>
      <w:r>
        <w:rPr>
          <w:color w:val="404040"/>
          <w:spacing w:val="-6"/>
        </w:rPr>
        <w:t xml:space="preserve"> </w:t>
      </w:r>
      <w:r>
        <w:rPr>
          <w:color w:val="404040"/>
        </w:rPr>
        <w:t>za</w:t>
      </w:r>
      <w:r>
        <w:rPr>
          <w:color w:val="404040"/>
          <w:spacing w:val="-4"/>
        </w:rPr>
        <w:t xml:space="preserve"> </w:t>
      </w:r>
      <w:r>
        <w:rPr>
          <w:color w:val="404040"/>
        </w:rPr>
        <w:t>poskytování</w:t>
      </w:r>
      <w:r>
        <w:rPr>
          <w:color w:val="404040"/>
          <w:spacing w:val="-3"/>
        </w:rPr>
        <w:t xml:space="preserve"> </w:t>
      </w:r>
      <w:r>
        <w:rPr>
          <w:color w:val="404040"/>
        </w:rPr>
        <w:t>Záručního servisu – Porty na dobu pěti (5) let bude hrazena po podpisu příslušného Předávacího protokolu</w:t>
      </w:r>
      <w:r>
        <w:rPr>
          <w:color w:val="404040"/>
          <w:spacing w:val="-1"/>
        </w:rPr>
        <w:t xml:space="preserve"> </w:t>
      </w:r>
      <w:r>
        <w:rPr>
          <w:color w:val="404040"/>
        </w:rPr>
        <w:t>dle</w:t>
      </w:r>
      <w:r>
        <w:rPr>
          <w:color w:val="404040"/>
          <w:spacing w:val="-3"/>
        </w:rPr>
        <w:t xml:space="preserve"> </w:t>
      </w:r>
      <w:r>
        <w:rPr>
          <w:color w:val="404040"/>
        </w:rPr>
        <w:t>čl. 2</w:t>
      </w:r>
      <w:r>
        <w:rPr>
          <w:color w:val="404040"/>
          <w:spacing w:val="-3"/>
        </w:rPr>
        <w:t xml:space="preserve"> </w:t>
      </w:r>
      <w:r>
        <w:rPr>
          <w:color w:val="404040"/>
        </w:rPr>
        <w:t>odst.</w:t>
      </w:r>
      <w:r>
        <w:rPr>
          <w:color w:val="404040"/>
          <w:spacing w:val="-2"/>
        </w:rPr>
        <w:t xml:space="preserve"> </w:t>
      </w:r>
      <w:r>
        <w:rPr>
          <w:color w:val="404040"/>
        </w:rPr>
        <w:t>2.5</w:t>
      </w:r>
      <w:r>
        <w:rPr>
          <w:color w:val="404040"/>
          <w:spacing w:val="-1"/>
        </w:rPr>
        <w:t xml:space="preserve"> </w:t>
      </w:r>
      <w:r>
        <w:rPr>
          <w:color w:val="404040"/>
        </w:rPr>
        <w:t>ve</w:t>
      </w:r>
      <w:r>
        <w:rPr>
          <w:color w:val="404040"/>
          <w:spacing w:val="-3"/>
        </w:rPr>
        <w:t xml:space="preserve"> </w:t>
      </w:r>
      <w:r>
        <w:rPr>
          <w:color w:val="404040"/>
        </w:rPr>
        <w:t>spojení</w:t>
      </w:r>
      <w:r>
        <w:rPr>
          <w:color w:val="404040"/>
          <w:spacing w:val="-2"/>
        </w:rPr>
        <w:t xml:space="preserve"> </w:t>
      </w:r>
      <w:r>
        <w:rPr>
          <w:color w:val="404040"/>
        </w:rPr>
        <w:t>s odst.</w:t>
      </w:r>
      <w:r>
        <w:rPr>
          <w:color w:val="404040"/>
          <w:spacing w:val="-1"/>
        </w:rPr>
        <w:t xml:space="preserve"> </w:t>
      </w:r>
      <w:r>
        <w:rPr>
          <w:color w:val="404040"/>
        </w:rPr>
        <w:t>2.9</w:t>
      </w:r>
      <w:r>
        <w:rPr>
          <w:color w:val="404040"/>
          <w:spacing w:val="-3"/>
        </w:rPr>
        <w:t xml:space="preserve"> </w:t>
      </w:r>
      <w:r>
        <w:rPr>
          <w:color w:val="404040"/>
        </w:rPr>
        <w:t>Smlouvy, a</w:t>
      </w:r>
      <w:r>
        <w:rPr>
          <w:color w:val="404040"/>
          <w:spacing w:val="-5"/>
        </w:rPr>
        <w:t xml:space="preserve"> </w:t>
      </w:r>
      <w:r>
        <w:rPr>
          <w:color w:val="404040"/>
        </w:rPr>
        <w:t>to</w:t>
      </w:r>
      <w:r>
        <w:rPr>
          <w:color w:val="404040"/>
          <w:spacing w:val="-1"/>
        </w:rPr>
        <w:t xml:space="preserve"> </w:t>
      </w:r>
      <w:r>
        <w:rPr>
          <w:color w:val="404040"/>
        </w:rPr>
        <w:t>vždy ve</w:t>
      </w:r>
      <w:r>
        <w:rPr>
          <w:color w:val="404040"/>
          <w:spacing w:val="-3"/>
        </w:rPr>
        <w:t xml:space="preserve"> </w:t>
      </w:r>
      <w:r>
        <w:rPr>
          <w:color w:val="404040"/>
        </w:rPr>
        <w:t>výši</w:t>
      </w:r>
      <w:r>
        <w:rPr>
          <w:color w:val="404040"/>
          <w:spacing w:val="-1"/>
        </w:rPr>
        <w:t xml:space="preserve"> </w:t>
      </w:r>
      <w:r>
        <w:rPr>
          <w:color w:val="404040"/>
        </w:rPr>
        <w:t>odpovídající skutečně poskytnutému rozsahu dodávky dle příslušné Objednávky.</w:t>
      </w:r>
    </w:p>
    <w:p w14:paraId="39DA18ED" w14:textId="77777777" w:rsidR="005A2FD0" w:rsidRDefault="00AC7CD8">
      <w:pPr>
        <w:pStyle w:val="Zkladntext"/>
        <w:spacing w:before="8"/>
        <w:rPr>
          <w:sz w:val="12"/>
        </w:rPr>
      </w:pPr>
      <w:r>
        <w:rPr>
          <w:noProof/>
        </w:rPr>
        <mc:AlternateContent>
          <mc:Choice Requires="wps">
            <w:drawing>
              <wp:anchor distT="0" distB="0" distL="0" distR="0" simplePos="0" relativeHeight="487592960" behindDoc="1" locked="0" layoutInCell="1" allowOverlap="1" wp14:anchorId="0F058CE5" wp14:editId="62FADE1E">
                <wp:simplePos x="0" y="0"/>
                <wp:positionH relativeFrom="page">
                  <wp:posOffset>808357</wp:posOffset>
                </wp:positionH>
                <wp:positionV relativeFrom="paragraph">
                  <wp:posOffset>108503</wp:posOffset>
                </wp:positionV>
                <wp:extent cx="629983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5547ECA0" id="Graphic 18" o:spid="_x0000_s1026" style="position:absolute;margin-left:63.65pt;margin-top:8.55pt;width:496.0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" path="m,l6299835,e" filled="f" strokecolor="#00afef" strokeweight="1pt">
                <v:path arrowok="t"/>
                <w10:wrap type="topAndBottom" anchorx="page"/>
              </v:shape>
            </w:pict>
          </mc:Fallback>
        </mc:AlternateContent>
      </w:r>
    </w:p>
    <w:p w14:paraId="7EFB1DF3" w14:textId="77777777" w:rsidR="005A2FD0" w:rsidRDefault="00AC7CD8">
      <w:pPr>
        <w:pStyle w:val="Zkladntext"/>
        <w:ind w:right="606"/>
        <w:jc w:val="right"/>
      </w:pPr>
      <w:r>
        <w:rPr>
          <w:spacing w:val="-5"/>
        </w:rPr>
        <w:t>11</w:t>
      </w:r>
    </w:p>
    <w:p w14:paraId="02B8FC07"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0DA938B1"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31">
        <w:r>
          <w:rPr>
            <w:sz w:val="16"/>
          </w:rPr>
          <w:t>info@nakit.cz,</w:t>
        </w:r>
      </w:hyperlink>
      <w:r>
        <w:rPr>
          <w:sz w:val="16"/>
        </w:rPr>
        <w:t xml:space="preserve"> +420 234 066 500, </w:t>
      </w:r>
      <w:hyperlink r:id="rId32">
        <w:r>
          <w:rPr>
            <w:sz w:val="16"/>
          </w:rPr>
          <w:t>www.nakit.cz</w:t>
        </w:r>
      </w:hyperlink>
    </w:p>
    <w:p w14:paraId="2FF08EDC" w14:textId="77777777" w:rsidR="005A2FD0" w:rsidRDefault="005A2FD0">
      <w:pPr>
        <w:rPr>
          <w:sz w:val="16"/>
        </w:rPr>
        <w:sectPr w:rsidR="005A2FD0">
          <w:pgSz w:w="11920" w:h="16850"/>
          <w:pgMar w:top="1980" w:right="460" w:bottom="500" w:left="1140" w:header="680" w:footer="302" w:gutter="0"/>
          <w:cols w:space="708"/>
        </w:sectPr>
      </w:pPr>
    </w:p>
    <w:p w14:paraId="3AA54D03" w14:textId="77777777" w:rsidR="005A2FD0" w:rsidRDefault="005A2FD0">
      <w:pPr>
        <w:pStyle w:val="Zkladntext"/>
        <w:spacing w:before="39"/>
      </w:pPr>
    </w:p>
    <w:p w14:paraId="728843AE" w14:textId="77777777" w:rsidR="005A2FD0" w:rsidRDefault="00AC7CD8">
      <w:pPr>
        <w:pStyle w:val="Odstavecseseznamem"/>
        <w:numPr>
          <w:ilvl w:val="1"/>
          <w:numId w:val="56"/>
        </w:numPr>
        <w:tabs>
          <w:tab w:val="left" w:pos="700"/>
          <w:tab w:val="left" w:pos="703"/>
        </w:tabs>
        <w:spacing w:before="0" w:line="312" w:lineRule="auto"/>
        <w:ind w:left="703" w:right="943" w:hanging="596"/>
        <w:jc w:val="both"/>
        <w:rPr>
          <w:color w:val="00AFEF"/>
        </w:rPr>
      </w:pPr>
      <w:r>
        <w:rPr>
          <w:color w:val="404040"/>
        </w:rPr>
        <w:t>Cena za Servisní služby, Další záruční servis a Stěhování dle čl. 3 odst. 3.4, 3.5 a 3.6 Smlouvy</w:t>
      </w:r>
      <w:r>
        <w:rPr>
          <w:color w:val="404040"/>
          <w:spacing w:val="79"/>
        </w:rPr>
        <w:t xml:space="preserve"> </w:t>
      </w:r>
      <w:r>
        <w:rPr>
          <w:color w:val="404040"/>
        </w:rPr>
        <w:t>bude</w:t>
      </w:r>
      <w:r>
        <w:rPr>
          <w:color w:val="404040"/>
          <w:spacing w:val="76"/>
        </w:rPr>
        <w:t xml:space="preserve"> </w:t>
      </w:r>
      <w:r>
        <w:rPr>
          <w:color w:val="404040"/>
        </w:rPr>
        <w:t>hrazena</w:t>
      </w:r>
      <w:r>
        <w:rPr>
          <w:color w:val="404040"/>
          <w:spacing w:val="76"/>
        </w:rPr>
        <w:t xml:space="preserve"> </w:t>
      </w:r>
      <w:r>
        <w:rPr>
          <w:color w:val="404040"/>
        </w:rPr>
        <w:t>po</w:t>
      </w:r>
      <w:r>
        <w:rPr>
          <w:color w:val="404040"/>
          <w:spacing w:val="79"/>
        </w:rPr>
        <w:t xml:space="preserve"> </w:t>
      </w:r>
      <w:r>
        <w:rPr>
          <w:color w:val="404040"/>
        </w:rPr>
        <w:t>podpisu</w:t>
      </w:r>
      <w:r>
        <w:rPr>
          <w:color w:val="404040"/>
          <w:spacing w:val="77"/>
        </w:rPr>
        <w:t xml:space="preserve"> </w:t>
      </w:r>
      <w:r>
        <w:rPr>
          <w:color w:val="404040"/>
        </w:rPr>
        <w:t>příslušného</w:t>
      </w:r>
      <w:r>
        <w:rPr>
          <w:color w:val="404040"/>
          <w:spacing w:val="79"/>
        </w:rPr>
        <w:t xml:space="preserve"> </w:t>
      </w:r>
      <w:r>
        <w:rPr>
          <w:color w:val="404040"/>
        </w:rPr>
        <w:t>Akceptačního</w:t>
      </w:r>
      <w:r>
        <w:rPr>
          <w:color w:val="404040"/>
          <w:spacing w:val="76"/>
        </w:rPr>
        <w:t xml:space="preserve"> </w:t>
      </w:r>
      <w:r>
        <w:rPr>
          <w:color w:val="404040"/>
        </w:rPr>
        <w:t>protokolu</w:t>
      </w:r>
      <w:r>
        <w:rPr>
          <w:color w:val="404040"/>
          <w:spacing w:val="79"/>
        </w:rPr>
        <w:t xml:space="preserve"> </w:t>
      </w:r>
      <w:r>
        <w:rPr>
          <w:color w:val="404040"/>
        </w:rPr>
        <w:t>s</w:t>
      </w:r>
      <w:r>
        <w:rPr>
          <w:color w:val="404040"/>
          <w:spacing w:val="-1"/>
        </w:rPr>
        <w:t xml:space="preserve"> </w:t>
      </w:r>
      <w:r>
        <w:rPr>
          <w:color w:val="404040"/>
        </w:rPr>
        <w:t>výrokem</w:t>
      </w:r>
    </w:p>
    <w:p w14:paraId="70995103" w14:textId="77777777" w:rsidR="005A2FD0" w:rsidRDefault="00AC7CD8">
      <w:pPr>
        <w:pStyle w:val="Zkladntext"/>
        <w:spacing w:line="312" w:lineRule="auto"/>
        <w:ind w:left="703" w:right="944"/>
        <w:jc w:val="both"/>
      </w:pPr>
      <w:r>
        <w:rPr>
          <w:color w:val="404040"/>
        </w:rPr>
        <w:t>„akceptováno“</w:t>
      </w:r>
      <w:r>
        <w:rPr>
          <w:color w:val="404040"/>
          <w:spacing w:val="-10"/>
        </w:rPr>
        <w:t xml:space="preserve"> </w:t>
      </w:r>
      <w:r>
        <w:rPr>
          <w:color w:val="404040"/>
        </w:rPr>
        <w:t>nebo</w:t>
      </w:r>
      <w:r>
        <w:rPr>
          <w:color w:val="404040"/>
          <w:spacing w:val="-14"/>
        </w:rPr>
        <w:t xml:space="preserve"> </w:t>
      </w:r>
      <w:r>
        <w:rPr>
          <w:color w:val="404040"/>
        </w:rPr>
        <w:t>„akceptováno</w:t>
      </w:r>
      <w:r>
        <w:rPr>
          <w:color w:val="404040"/>
          <w:spacing w:val="-11"/>
        </w:rPr>
        <w:t xml:space="preserve"> </w:t>
      </w:r>
      <w:r>
        <w:rPr>
          <w:color w:val="404040"/>
        </w:rPr>
        <w:t>s</w:t>
      </w:r>
      <w:r>
        <w:rPr>
          <w:color w:val="404040"/>
          <w:spacing w:val="-13"/>
        </w:rPr>
        <w:t xml:space="preserve"> </w:t>
      </w:r>
      <w:r>
        <w:rPr>
          <w:color w:val="404040"/>
        </w:rPr>
        <w:t>výhradou“</w:t>
      </w:r>
      <w:r>
        <w:rPr>
          <w:color w:val="404040"/>
          <w:spacing w:val="-10"/>
        </w:rPr>
        <w:t xml:space="preserve"> </w:t>
      </w:r>
      <w:r>
        <w:rPr>
          <w:color w:val="404040"/>
        </w:rPr>
        <w:t>dle</w:t>
      </w:r>
      <w:r>
        <w:rPr>
          <w:color w:val="404040"/>
          <w:spacing w:val="-14"/>
        </w:rPr>
        <w:t xml:space="preserve"> </w:t>
      </w:r>
      <w:r>
        <w:rPr>
          <w:color w:val="404040"/>
        </w:rPr>
        <w:t>čl.</w:t>
      </w:r>
      <w:r>
        <w:rPr>
          <w:color w:val="404040"/>
          <w:spacing w:val="-10"/>
        </w:rPr>
        <w:t xml:space="preserve"> </w:t>
      </w:r>
      <w:r>
        <w:rPr>
          <w:color w:val="404040"/>
        </w:rPr>
        <w:t>2</w:t>
      </w:r>
      <w:r>
        <w:rPr>
          <w:color w:val="404040"/>
          <w:spacing w:val="-11"/>
        </w:rPr>
        <w:t xml:space="preserve"> </w:t>
      </w:r>
      <w:r>
        <w:rPr>
          <w:color w:val="404040"/>
        </w:rPr>
        <w:t>odst.</w:t>
      </w:r>
      <w:r>
        <w:rPr>
          <w:color w:val="404040"/>
          <w:spacing w:val="-12"/>
        </w:rPr>
        <w:t xml:space="preserve"> </w:t>
      </w:r>
      <w:r>
        <w:rPr>
          <w:color w:val="404040"/>
        </w:rPr>
        <w:t>2.8</w:t>
      </w:r>
      <w:r>
        <w:rPr>
          <w:color w:val="404040"/>
          <w:spacing w:val="-14"/>
        </w:rPr>
        <w:t xml:space="preserve"> </w:t>
      </w:r>
      <w:r>
        <w:rPr>
          <w:color w:val="404040"/>
        </w:rPr>
        <w:t>Smlouvy</w:t>
      </w:r>
      <w:r>
        <w:rPr>
          <w:color w:val="404040"/>
          <w:spacing w:val="-13"/>
        </w:rPr>
        <w:t xml:space="preserve"> </w:t>
      </w:r>
      <w:r>
        <w:rPr>
          <w:color w:val="404040"/>
        </w:rPr>
        <w:t>(resp.</w:t>
      </w:r>
      <w:r>
        <w:rPr>
          <w:color w:val="404040"/>
          <w:spacing w:val="-10"/>
        </w:rPr>
        <w:t xml:space="preserve"> </w:t>
      </w:r>
      <w:r>
        <w:rPr>
          <w:color w:val="404040"/>
        </w:rPr>
        <w:t>v</w:t>
      </w:r>
      <w:r>
        <w:rPr>
          <w:color w:val="404040"/>
          <w:spacing w:val="-3"/>
        </w:rPr>
        <w:t xml:space="preserve"> </w:t>
      </w:r>
      <w:r>
        <w:rPr>
          <w:color w:val="404040"/>
        </w:rPr>
        <w:t>případě Dalšího záručního servisu dle čl. 2 odst. 2.10 Smlouvy), a to vždy ve výši odpovídající skutečně poskytnutému rozsahu Služeb dle příslušné Objednávky.</w:t>
      </w:r>
    </w:p>
    <w:p w14:paraId="44C5C205" w14:textId="77777777" w:rsidR="005A2FD0" w:rsidRDefault="00AC7CD8">
      <w:pPr>
        <w:pStyle w:val="Odstavecseseznamem"/>
        <w:numPr>
          <w:ilvl w:val="1"/>
          <w:numId w:val="56"/>
        </w:numPr>
        <w:tabs>
          <w:tab w:val="left" w:pos="701"/>
        </w:tabs>
        <w:ind w:left="701" w:hanging="593"/>
        <w:jc w:val="both"/>
        <w:rPr>
          <w:color w:val="00AFEF"/>
        </w:rPr>
      </w:pPr>
      <w:r>
        <w:rPr>
          <w:color w:val="404040"/>
        </w:rPr>
        <w:t>Ostatní</w:t>
      </w:r>
      <w:r>
        <w:rPr>
          <w:color w:val="404040"/>
          <w:spacing w:val="-7"/>
        </w:rPr>
        <w:t xml:space="preserve"> </w:t>
      </w:r>
      <w:r>
        <w:rPr>
          <w:color w:val="404040"/>
        </w:rPr>
        <w:t>platební</w:t>
      </w:r>
      <w:r>
        <w:rPr>
          <w:color w:val="404040"/>
          <w:spacing w:val="-3"/>
        </w:rPr>
        <w:t xml:space="preserve"> </w:t>
      </w:r>
      <w:r>
        <w:rPr>
          <w:color w:val="404040"/>
        </w:rPr>
        <w:t>podmínky</w:t>
      </w:r>
      <w:r>
        <w:rPr>
          <w:color w:val="404040"/>
          <w:spacing w:val="-4"/>
        </w:rPr>
        <w:t xml:space="preserve"> </w:t>
      </w:r>
      <w:r>
        <w:rPr>
          <w:color w:val="404040"/>
        </w:rPr>
        <w:t>jsou</w:t>
      </w:r>
      <w:r>
        <w:rPr>
          <w:color w:val="404040"/>
          <w:spacing w:val="-4"/>
        </w:rPr>
        <w:t xml:space="preserve"> </w:t>
      </w:r>
      <w:r>
        <w:rPr>
          <w:color w:val="404040"/>
        </w:rPr>
        <w:t>uvedeny</w:t>
      </w:r>
      <w:r>
        <w:rPr>
          <w:color w:val="404040"/>
          <w:spacing w:val="-4"/>
        </w:rPr>
        <w:t xml:space="preserve"> </w:t>
      </w:r>
      <w:r>
        <w:rPr>
          <w:color w:val="404040"/>
        </w:rPr>
        <w:t>v</w:t>
      </w:r>
      <w:r>
        <w:rPr>
          <w:color w:val="404040"/>
          <w:spacing w:val="-8"/>
        </w:rPr>
        <w:t xml:space="preserve"> </w:t>
      </w:r>
      <w:r>
        <w:rPr>
          <w:color w:val="404040"/>
          <w:spacing w:val="-5"/>
        </w:rPr>
        <w:t>OP.</w:t>
      </w:r>
    </w:p>
    <w:p w14:paraId="71B1233D" w14:textId="77777777" w:rsidR="005A2FD0" w:rsidRDefault="005A2FD0">
      <w:pPr>
        <w:pStyle w:val="Zkladntext"/>
      </w:pPr>
    </w:p>
    <w:p w14:paraId="33A1CACE" w14:textId="77777777" w:rsidR="005A2FD0" w:rsidRDefault="005A2FD0">
      <w:pPr>
        <w:pStyle w:val="Zkladntext"/>
      </w:pPr>
    </w:p>
    <w:p w14:paraId="60EE0D30" w14:textId="77777777" w:rsidR="005A2FD0" w:rsidRDefault="005A2FD0">
      <w:pPr>
        <w:pStyle w:val="Zkladntext"/>
        <w:spacing w:before="5"/>
      </w:pPr>
    </w:p>
    <w:p w14:paraId="277CC7CD" w14:textId="77777777" w:rsidR="005A2FD0" w:rsidRDefault="00AC7CD8">
      <w:pPr>
        <w:pStyle w:val="Nadpis6"/>
        <w:numPr>
          <w:ilvl w:val="0"/>
          <w:numId w:val="56"/>
        </w:numPr>
        <w:tabs>
          <w:tab w:val="left" w:pos="1894"/>
        </w:tabs>
        <w:ind w:left="1894" w:hanging="358"/>
        <w:jc w:val="left"/>
      </w:pPr>
      <w:bookmarkStart w:id="10" w:name="5._Další_závazky_Smluvních_stran_při_pln"/>
      <w:bookmarkEnd w:id="10"/>
      <w:r>
        <w:rPr>
          <w:color w:val="404040"/>
        </w:rPr>
        <w:t>Další</w:t>
      </w:r>
      <w:r>
        <w:rPr>
          <w:color w:val="404040"/>
          <w:spacing w:val="-10"/>
        </w:rPr>
        <w:t xml:space="preserve"> </w:t>
      </w:r>
      <w:r>
        <w:rPr>
          <w:color w:val="404040"/>
        </w:rPr>
        <w:t>závazky</w:t>
      </w:r>
      <w:r>
        <w:rPr>
          <w:color w:val="404040"/>
          <w:spacing w:val="-7"/>
        </w:rPr>
        <w:t xml:space="preserve"> </w:t>
      </w:r>
      <w:r>
        <w:rPr>
          <w:color w:val="404040"/>
        </w:rPr>
        <w:t>Smluvních</w:t>
      </w:r>
      <w:r>
        <w:rPr>
          <w:color w:val="404040"/>
          <w:spacing w:val="-7"/>
        </w:rPr>
        <w:t xml:space="preserve"> </w:t>
      </w:r>
      <w:r>
        <w:rPr>
          <w:color w:val="404040"/>
        </w:rPr>
        <w:t>stran</w:t>
      </w:r>
      <w:r>
        <w:rPr>
          <w:color w:val="404040"/>
          <w:spacing w:val="-8"/>
        </w:rPr>
        <w:t xml:space="preserve"> </w:t>
      </w:r>
      <w:r>
        <w:rPr>
          <w:color w:val="404040"/>
        </w:rPr>
        <w:t>při</w:t>
      </w:r>
      <w:r>
        <w:rPr>
          <w:color w:val="404040"/>
          <w:spacing w:val="-4"/>
        </w:rPr>
        <w:t xml:space="preserve"> </w:t>
      </w:r>
      <w:r>
        <w:rPr>
          <w:color w:val="404040"/>
        </w:rPr>
        <w:t>plnění</w:t>
      </w:r>
      <w:r>
        <w:rPr>
          <w:color w:val="404040"/>
          <w:spacing w:val="-7"/>
        </w:rPr>
        <w:t xml:space="preserve"> </w:t>
      </w:r>
      <w:r>
        <w:rPr>
          <w:color w:val="404040"/>
        </w:rPr>
        <w:t>předmětu</w:t>
      </w:r>
      <w:r>
        <w:rPr>
          <w:color w:val="404040"/>
          <w:spacing w:val="-11"/>
        </w:rPr>
        <w:t xml:space="preserve"> </w:t>
      </w:r>
      <w:r>
        <w:rPr>
          <w:color w:val="404040"/>
        </w:rPr>
        <w:t>této</w:t>
      </w:r>
      <w:r>
        <w:rPr>
          <w:color w:val="404040"/>
          <w:spacing w:val="-7"/>
        </w:rPr>
        <w:t xml:space="preserve"> </w:t>
      </w:r>
      <w:r>
        <w:rPr>
          <w:color w:val="404040"/>
          <w:spacing w:val="-2"/>
        </w:rPr>
        <w:t>Smlouvy</w:t>
      </w:r>
    </w:p>
    <w:p w14:paraId="7909C362" w14:textId="77777777" w:rsidR="005A2FD0" w:rsidRDefault="005A2FD0">
      <w:pPr>
        <w:pStyle w:val="Zkladntext"/>
        <w:spacing w:before="63"/>
        <w:rPr>
          <w:b/>
        </w:rPr>
      </w:pPr>
    </w:p>
    <w:p w14:paraId="0699847C" w14:textId="77777777" w:rsidR="005A2FD0" w:rsidRDefault="00AC7CD8">
      <w:pPr>
        <w:pStyle w:val="Odstavecseseznamem"/>
        <w:numPr>
          <w:ilvl w:val="1"/>
          <w:numId w:val="56"/>
        </w:numPr>
        <w:tabs>
          <w:tab w:val="left" w:pos="703"/>
        </w:tabs>
        <w:spacing w:before="0"/>
        <w:ind w:left="703"/>
        <w:rPr>
          <w:color w:val="00AFEF"/>
        </w:rPr>
      </w:pPr>
      <w:r>
        <w:rPr>
          <w:color w:val="404040"/>
        </w:rPr>
        <w:t>Dodavatel</w:t>
      </w:r>
      <w:r>
        <w:rPr>
          <w:color w:val="404040"/>
          <w:spacing w:val="-6"/>
        </w:rPr>
        <w:t xml:space="preserve"> </w:t>
      </w:r>
      <w:r>
        <w:rPr>
          <w:color w:val="404040"/>
        </w:rPr>
        <w:t>se</w:t>
      </w:r>
      <w:r>
        <w:rPr>
          <w:color w:val="404040"/>
          <w:spacing w:val="-10"/>
        </w:rPr>
        <w:t xml:space="preserve"> </w:t>
      </w:r>
      <w:r>
        <w:rPr>
          <w:color w:val="404040"/>
          <w:spacing w:val="-2"/>
        </w:rPr>
        <w:t>zavazuje:</w:t>
      </w:r>
    </w:p>
    <w:p w14:paraId="4A7C4284" w14:textId="77777777" w:rsidR="005A2FD0" w:rsidRDefault="00AC7CD8">
      <w:pPr>
        <w:pStyle w:val="Odstavecseseznamem"/>
        <w:numPr>
          <w:ilvl w:val="2"/>
          <w:numId w:val="56"/>
        </w:numPr>
        <w:tabs>
          <w:tab w:val="left" w:pos="1130"/>
          <w:tab w:val="left" w:pos="2743"/>
          <w:tab w:val="left" w:pos="3096"/>
          <w:tab w:val="left" w:pos="4646"/>
          <w:tab w:val="left" w:pos="5949"/>
          <w:tab w:val="left" w:pos="7380"/>
          <w:tab w:val="left" w:pos="7852"/>
          <w:tab w:val="left" w:pos="8484"/>
        </w:tabs>
        <w:spacing w:before="196" w:line="314" w:lineRule="auto"/>
        <w:ind w:right="943" w:hanging="428"/>
        <w:rPr>
          <w:color w:val="00AFEF"/>
        </w:rPr>
      </w:pPr>
      <w:r>
        <w:rPr>
          <w:color w:val="404040"/>
          <w:spacing w:val="-2"/>
        </w:rPr>
        <w:t>spolupracovat</w:t>
      </w:r>
      <w:r>
        <w:rPr>
          <w:color w:val="404040"/>
        </w:rPr>
        <w:tab/>
      </w:r>
      <w:r>
        <w:rPr>
          <w:color w:val="404040"/>
          <w:spacing w:val="-10"/>
        </w:rPr>
        <w:t>s</w:t>
      </w:r>
      <w:r>
        <w:rPr>
          <w:color w:val="404040"/>
        </w:rPr>
        <w:tab/>
      </w:r>
      <w:r>
        <w:rPr>
          <w:color w:val="404040"/>
          <w:spacing w:val="-2"/>
        </w:rPr>
        <w:t>odpovědnými</w:t>
      </w:r>
      <w:r>
        <w:rPr>
          <w:color w:val="404040"/>
        </w:rPr>
        <w:tab/>
      </w:r>
      <w:r>
        <w:rPr>
          <w:color w:val="404040"/>
          <w:spacing w:val="-2"/>
        </w:rPr>
        <w:t>pracovníky</w:t>
      </w:r>
      <w:r>
        <w:rPr>
          <w:color w:val="404040"/>
        </w:rPr>
        <w:tab/>
      </w:r>
      <w:r>
        <w:rPr>
          <w:color w:val="404040"/>
          <w:spacing w:val="-2"/>
        </w:rPr>
        <w:t>Objednatele</w:t>
      </w:r>
      <w:r>
        <w:rPr>
          <w:color w:val="404040"/>
        </w:rPr>
        <w:tab/>
      </w:r>
      <w:r>
        <w:rPr>
          <w:color w:val="404040"/>
          <w:spacing w:val="-6"/>
        </w:rPr>
        <w:t>ve</w:t>
      </w:r>
      <w:r>
        <w:rPr>
          <w:color w:val="404040"/>
        </w:rPr>
        <w:tab/>
      </w:r>
      <w:r>
        <w:rPr>
          <w:color w:val="404040"/>
          <w:spacing w:val="-4"/>
        </w:rPr>
        <w:t>věci</w:t>
      </w:r>
      <w:r>
        <w:rPr>
          <w:color w:val="404040"/>
        </w:rPr>
        <w:tab/>
      </w:r>
      <w:r>
        <w:rPr>
          <w:color w:val="404040"/>
          <w:spacing w:val="-2"/>
        </w:rPr>
        <w:t xml:space="preserve">realizace </w:t>
      </w:r>
      <w:r>
        <w:rPr>
          <w:color w:val="404040"/>
        </w:rPr>
        <w:t>této Smlouvy,</w:t>
      </w:r>
    </w:p>
    <w:p w14:paraId="1C10A802" w14:textId="77777777" w:rsidR="005A2FD0" w:rsidRDefault="00AC7CD8">
      <w:pPr>
        <w:pStyle w:val="Odstavecseseznamem"/>
        <w:numPr>
          <w:ilvl w:val="2"/>
          <w:numId w:val="56"/>
        </w:numPr>
        <w:tabs>
          <w:tab w:val="left" w:pos="1130"/>
          <w:tab w:val="left" w:pos="2849"/>
          <w:tab w:val="left" w:pos="3168"/>
          <w:tab w:val="left" w:pos="4310"/>
          <w:tab w:val="left" w:pos="5522"/>
          <w:tab w:val="left" w:pos="6120"/>
          <w:tab w:val="left" w:pos="7281"/>
          <w:tab w:val="left" w:pos="7908"/>
          <w:tab w:val="left" w:pos="8349"/>
        </w:tabs>
        <w:spacing w:before="57"/>
        <w:ind w:hanging="427"/>
        <w:rPr>
          <w:color w:val="00AFEF"/>
        </w:rPr>
      </w:pPr>
      <w:r>
        <w:rPr>
          <w:color w:val="404040"/>
        </w:rPr>
        <w:t>bezodkladně</w:t>
      </w:r>
      <w:r>
        <w:rPr>
          <w:color w:val="404040"/>
          <w:spacing w:val="66"/>
        </w:rPr>
        <w:t xml:space="preserve"> </w:t>
      </w:r>
      <w:r>
        <w:rPr>
          <w:color w:val="404040"/>
          <w:spacing w:val="-10"/>
        </w:rPr>
        <w:t>a</w:t>
      </w:r>
      <w:r>
        <w:rPr>
          <w:color w:val="404040"/>
        </w:rPr>
        <w:tab/>
      </w:r>
      <w:r>
        <w:rPr>
          <w:color w:val="404040"/>
          <w:spacing w:val="-10"/>
        </w:rPr>
        <w:t>s</w:t>
      </w:r>
      <w:r>
        <w:rPr>
          <w:color w:val="404040"/>
        </w:rPr>
        <w:tab/>
      </w:r>
      <w:r>
        <w:rPr>
          <w:color w:val="404040"/>
          <w:spacing w:val="-2"/>
        </w:rPr>
        <w:t>vyvinutím</w:t>
      </w:r>
      <w:r>
        <w:rPr>
          <w:color w:val="404040"/>
        </w:rPr>
        <w:tab/>
      </w:r>
      <w:r>
        <w:rPr>
          <w:color w:val="404040"/>
          <w:spacing w:val="-2"/>
        </w:rPr>
        <w:t>nejlepšího</w:t>
      </w:r>
      <w:r>
        <w:rPr>
          <w:color w:val="404040"/>
        </w:rPr>
        <w:tab/>
      </w:r>
      <w:r>
        <w:rPr>
          <w:color w:val="404040"/>
          <w:spacing w:val="-4"/>
        </w:rPr>
        <w:t>úsilí</w:t>
      </w:r>
      <w:r>
        <w:rPr>
          <w:color w:val="404040"/>
        </w:rPr>
        <w:tab/>
      </w:r>
      <w:r>
        <w:rPr>
          <w:color w:val="404040"/>
          <w:spacing w:val="-2"/>
        </w:rPr>
        <w:t>optimálně</w:t>
      </w:r>
      <w:r>
        <w:rPr>
          <w:color w:val="404040"/>
        </w:rPr>
        <w:tab/>
      </w:r>
      <w:r>
        <w:rPr>
          <w:color w:val="404040"/>
          <w:spacing w:val="-2"/>
        </w:rPr>
        <w:t>řešit</w:t>
      </w:r>
      <w:r>
        <w:rPr>
          <w:color w:val="404040"/>
        </w:rPr>
        <w:tab/>
      </w:r>
      <w:r>
        <w:rPr>
          <w:color w:val="404040"/>
          <w:spacing w:val="-5"/>
        </w:rPr>
        <w:t>ve</w:t>
      </w:r>
      <w:r>
        <w:rPr>
          <w:color w:val="404040"/>
        </w:rPr>
        <w:tab/>
      </w:r>
      <w:r>
        <w:rPr>
          <w:color w:val="404040"/>
          <w:spacing w:val="-2"/>
        </w:rPr>
        <w:t>spolupráci</w:t>
      </w:r>
    </w:p>
    <w:p w14:paraId="460A1756" w14:textId="77777777" w:rsidR="005A2FD0" w:rsidRDefault="00AC7CD8">
      <w:pPr>
        <w:pStyle w:val="Zkladntext"/>
        <w:spacing w:before="76"/>
        <w:ind w:left="1130"/>
      </w:pPr>
      <w:r>
        <w:rPr>
          <w:color w:val="404040"/>
        </w:rPr>
        <w:t>s</w:t>
      </w:r>
      <w:r>
        <w:rPr>
          <w:color w:val="404040"/>
          <w:spacing w:val="-7"/>
        </w:rPr>
        <w:t xml:space="preserve"> </w:t>
      </w:r>
      <w:r>
        <w:rPr>
          <w:color w:val="404040"/>
        </w:rPr>
        <w:t>Objednatelem</w:t>
      </w:r>
      <w:r>
        <w:rPr>
          <w:color w:val="404040"/>
          <w:spacing w:val="-4"/>
        </w:rPr>
        <w:t xml:space="preserve"> </w:t>
      </w:r>
      <w:r>
        <w:rPr>
          <w:color w:val="404040"/>
        </w:rPr>
        <w:t>překážky</w:t>
      </w:r>
      <w:r>
        <w:rPr>
          <w:color w:val="404040"/>
          <w:spacing w:val="-6"/>
        </w:rPr>
        <w:t xml:space="preserve"> </w:t>
      </w:r>
      <w:r>
        <w:rPr>
          <w:color w:val="404040"/>
        </w:rPr>
        <w:t>v</w:t>
      </w:r>
      <w:r>
        <w:rPr>
          <w:color w:val="404040"/>
          <w:spacing w:val="-6"/>
        </w:rPr>
        <w:t xml:space="preserve"> </w:t>
      </w:r>
      <w:r>
        <w:rPr>
          <w:color w:val="404040"/>
        </w:rPr>
        <w:t>plnění</w:t>
      </w:r>
      <w:r>
        <w:rPr>
          <w:color w:val="404040"/>
          <w:spacing w:val="-9"/>
        </w:rPr>
        <w:t xml:space="preserve"> </w:t>
      </w:r>
      <w:r>
        <w:rPr>
          <w:color w:val="404040"/>
        </w:rPr>
        <w:t>této</w:t>
      </w:r>
      <w:r>
        <w:rPr>
          <w:color w:val="404040"/>
          <w:spacing w:val="-8"/>
        </w:rPr>
        <w:t xml:space="preserve"> </w:t>
      </w:r>
      <w:r>
        <w:rPr>
          <w:color w:val="404040"/>
          <w:spacing w:val="-2"/>
        </w:rPr>
        <w:t>Smlouvy.</w:t>
      </w:r>
    </w:p>
    <w:p w14:paraId="0C2E2A71" w14:textId="77777777" w:rsidR="005A2FD0" w:rsidRDefault="00AC7CD8">
      <w:pPr>
        <w:pStyle w:val="Odstavecseseznamem"/>
        <w:numPr>
          <w:ilvl w:val="1"/>
          <w:numId w:val="56"/>
        </w:numPr>
        <w:tabs>
          <w:tab w:val="left" w:pos="566"/>
        </w:tabs>
        <w:spacing w:before="196"/>
        <w:ind w:left="566" w:right="841" w:hanging="566"/>
        <w:jc w:val="center"/>
        <w:rPr>
          <w:color w:val="00AFEF"/>
        </w:rPr>
      </w:pPr>
      <w:r>
        <w:rPr>
          <w:color w:val="404040"/>
        </w:rPr>
        <w:t>V</w:t>
      </w:r>
      <w:r>
        <w:rPr>
          <w:color w:val="404040"/>
          <w:spacing w:val="56"/>
        </w:rPr>
        <w:t xml:space="preserve"> </w:t>
      </w:r>
      <w:proofErr w:type="gramStart"/>
      <w:r>
        <w:rPr>
          <w:color w:val="404040"/>
        </w:rPr>
        <w:t>případě,</w:t>
      </w:r>
      <w:r>
        <w:rPr>
          <w:color w:val="404040"/>
          <w:spacing w:val="30"/>
        </w:rPr>
        <w:t xml:space="preserve">  </w:t>
      </w:r>
      <w:r>
        <w:rPr>
          <w:color w:val="404040"/>
        </w:rPr>
        <w:t>že</w:t>
      </w:r>
      <w:proofErr w:type="gramEnd"/>
      <w:r>
        <w:rPr>
          <w:color w:val="404040"/>
          <w:spacing w:val="30"/>
        </w:rPr>
        <w:t xml:space="preserve">  </w:t>
      </w:r>
      <w:r>
        <w:rPr>
          <w:color w:val="404040"/>
        </w:rPr>
        <w:t>činností,</w:t>
      </w:r>
      <w:r>
        <w:rPr>
          <w:color w:val="404040"/>
          <w:spacing w:val="32"/>
        </w:rPr>
        <w:t xml:space="preserve">  </w:t>
      </w:r>
      <w:r>
        <w:rPr>
          <w:color w:val="404040"/>
        </w:rPr>
        <w:t>nečinností</w:t>
      </w:r>
      <w:r>
        <w:rPr>
          <w:color w:val="404040"/>
          <w:spacing w:val="31"/>
        </w:rPr>
        <w:t xml:space="preserve">  </w:t>
      </w:r>
      <w:r>
        <w:rPr>
          <w:color w:val="404040"/>
        </w:rPr>
        <w:t>anebo</w:t>
      </w:r>
      <w:r>
        <w:rPr>
          <w:color w:val="404040"/>
          <w:spacing w:val="32"/>
        </w:rPr>
        <w:t xml:space="preserve">  </w:t>
      </w:r>
      <w:r>
        <w:rPr>
          <w:color w:val="404040"/>
        </w:rPr>
        <w:t>opomenutím</w:t>
      </w:r>
      <w:r>
        <w:rPr>
          <w:color w:val="404040"/>
          <w:spacing w:val="30"/>
        </w:rPr>
        <w:t xml:space="preserve">  </w:t>
      </w:r>
      <w:r>
        <w:rPr>
          <w:color w:val="404040"/>
        </w:rPr>
        <w:t>Dodavatele</w:t>
      </w:r>
      <w:r>
        <w:rPr>
          <w:color w:val="404040"/>
          <w:spacing w:val="28"/>
        </w:rPr>
        <w:t xml:space="preserve">  </w:t>
      </w:r>
      <w:r>
        <w:rPr>
          <w:color w:val="404040"/>
        </w:rPr>
        <w:t>anebo</w:t>
      </w:r>
      <w:r>
        <w:rPr>
          <w:color w:val="404040"/>
          <w:spacing w:val="32"/>
        </w:rPr>
        <w:t xml:space="preserve">  </w:t>
      </w:r>
      <w:r>
        <w:rPr>
          <w:color w:val="404040"/>
          <w:spacing w:val="-4"/>
        </w:rPr>
        <w:t>jeho</w:t>
      </w:r>
    </w:p>
    <w:p w14:paraId="621EEF9D" w14:textId="77777777" w:rsidR="005A2FD0" w:rsidRDefault="00AC7CD8">
      <w:pPr>
        <w:pStyle w:val="Zkladntext"/>
        <w:spacing w:before="76"/>
        <w:ind w:left="247" w:right="1182"/>
        <w:jc w:val="center"/>
      </w:pPr>
      <w:r>
        <w:rPr>
          <w:color w:val="404040"/>
        </w:rPr>
        <w:t>pracovníků</w:t>
      </w:r>
      <w:r>
        <w:rPr>
          <w:color w:val="404040"/>
          <w:spacing w:val="-12"/>
        </w:rPr>
        <w:t xml:space="preserve"> </w:t>
      </w:r>
      <w:r>
        <w:rPr>
          <w:color w:val="404040"/>
        </w:rPr>
        <w:t>vznikne</w:t>
      </w:r>
      <w:r>
        <w:rPr>
          <w:color w:val="404040"/>
          <w:spacing w:val="-12"/>
        </w:rPr>
        <w:t xml:space="preserve"> </w:t>
      </w:r>
      <w:r>
        <w:rPr>
          <w:color w:val="404040"/>
        </w:rPr>
        <w:t>Objednateli</w:t>
      </w:r>
      <w:r>
        <w:rPr>
          <w:color w:val="404040"/>
          <w:spacing w:val="-8"/>
        </w:rPr>
        <w:t xml:space="preserve"> </w:t>
      </w:r>
      <w:r>
        <w:rPr>
          <w:color w:val="404040"/>
        </w:rPr>
        <w:t>nemajetková</w:t>
      </w:r>
      <w:r>
        <w:rPr>
          <w:color w:val="404040"/>
          <w:spacing w:val="-9"/>
        </w:rPr>
        <w:t xml:space="preserve"> </w:t>
      </w:r>
      <w:r>
        <w:rPr>
          <w:color w:val="404040"/>
        </w:rPr>
        <w:t>újma,</w:t>
      </w:r>
      <w:r>
        <w:rPr>
          <w:color w:val="404040"/>
          <w:spacing w:val="-8"/>
        </w:rPr>
        <w:t xml:space="preserve"> </w:t>
      </w:r>
      <w:r>
        <w:rPr>
          <w:color w:val="404040"/>
        </w:rPr>
        <w:t>je</w:t>
      </w:r>
      <w:r>
        <w:rPr>
          <w:color w:val="404040"/>
          <w:spacing w:val="-10"/>
        </w:rPr>
        <w:t xml:space="preserve"> </w:t>
      </w:r>
      <w:r>
        <w:rPr>
          <w:color w:val="404040"/>
        </w:rPr>
        <w:t>Dodavatel</w:t>
      </w:r>
      <w:r>
        <w:rPr>
          <w:color w:val="404040"/>
          <w:spacing w:val="-7"/>
        </w:rPr>
        <w:t xml:space="preserve"> </w:t>
      </w:r>
      <w:r>
        <w:rPr>
          <w:color w:val="404040"/>
        </w:rPr>
        <w:t>povinen</w:t>
      </w:r>
      <w:r>
        <w:rPr>
          <w:color w:val="404040"/>
          <w:spacing w:val="-12"/>
        </w:rPr>
        <w:t xml:space="preserve"> </w:t>
      </w:r>
      <w:r>
        <w:rPr>
          <w:color w:val="404040"/>
        </w:rPr>
        <w:t>ji</w:t>
      </w:r>
      <w:r>
        <w:rPr>
          <w:color w:val="404040"/>
          <w:spacing w:val="-12"/>
        </w:rPr>
        <w:t xml:space="preserve"> </w:t>
      </w:r>
      <w:r>
        <w:rPr>
          <w:color w:val="404040"/>
          <w:spacing w:val="-2"/>
        </w:rPr>
        <w:t>odčinit.</w:t>
      </w:r>
    </w:p>
    <w:p w14:paraId="57DB4D93" w14:textId="77777777" w:rsidR="005A2FD0" w:rsidRDefault="00AC7CD8">
      <w:pPr>
        <w:pStyle w:val="Odstavecseseznamem"/>
        <w:numPr>
          <w:ilvl w:val="1"/>
          <w:numId w:val="56"/>
        </w:numPr>
        <w:tabs>
          <w:tab w:val="left" w:pos="702"/>
          <w:tab w:val="left" w:pos="705"/>
        </w:tabs>
        <w:spacing w:before="196" w:line="312" w:lineRule="auto"/>
        <w:ind w:left="705" w:right="952"/>
        <w:jc w:val="both"/>
        <w:rPr>
          <w:color w:val="00AFEF"/>
        </w:rPr>
      </w:pPr>
      <w:r>
        <w:rPr>
          <w:color w:val="404040"/>
        </w:rPr>
        <w:t>Dodavatel se dále zavazuje dodržovat ISMS MVČR (politiky, šablony) – viz Příloha č. 8 Smlouvy, včetně všech jejich aktualizací, které mu budou Objednatelem předloženy pro účely realizace Předmětu plnění a současně další dokumenty, které budou tyto ISMS MVČR</w:t>
      </w:r>
      <w:r>
        <w:rPr>
          <w:color w:val="404040"/>
          <w:spacing w:val="-5"/>
        </w:rPr>
        <w:t xml:space="preserve"> </w:t>
      </w:r>
      <w:r>
        <w:rPr>
          <w:color w:val="404040"/>
        </w:rPr>
        <w:t>(politiky,</w:t>
      </w:r>
      <w:r>
        <w:rPr>
          <w:color w:val="404040"/>
          <w:spacing w:val="-3"/>
        </w:rPr>
        <w:t xml:space="preserve"> </w:t>
      </w:r>
      <w:r>
        <w:rPr>
          <w:color w:val="404040"/>
        </w:rPr>
        <w:t>šablony)</w:t>
      </w:r>
      <w:r>
        <w:rPr>
          <w:color w:val="404040"/>
          <w:spacing w:val="-5"/>
        </w:rPr>
        <w:t xml:space="preserve"> </w:t>
      </w:r>
      <w:r>
        <w:rPr>
          <w:color w:val="404040"/>
        </w:rPr>
        <w:t>doplňovat</w:t>
      </w:r>
      <w:r>
        <w:rPr>
          <w:color w:val="404040"/>
          <w:spacing w:val="-5"/>
        </w:rPr>
        <w:t xml:space="preserve"> </w:t>
      </w:r>
      <w:r>
        <w:rPr>
          <w:color w:val="404040"/>
        </w:rPr>
        <w:t>nebo</w:t>
      </w:r>
      <w:r>
        <w:rPr>
          <w:color w:val="404040"/>
          <w:spacing w:val="-6"/>
        </w:rPr>
        <w:t xml:space="preserve"> </w:t>
      </w:r>
      <w:r>
        <w:rPr>
          <w:color w:val="404040"/>
        </w:rPr>
        <w:t>nahrazovat,</w:t>
      </w:r>
      <w:r>
        <w:rPr>
          <w:color w:val="404040"/>
          <w:spacing w:val="-5"/>
        </w:rPr>
        <w:t xml:space="preserve"> </w:t>
      </w:r>
      <w:r>
        <w:rPr>
          <w:color w:val="404040"/>
        </w:rPr>
        <w:t>přičemž</w:t>
      </w:r>
      <w:r>
        <w:rPr>
          <w:color w:val="404040"/>
          <w:spacing w:val="-5"/>
        </w:rPr>
        <w:t xml:space="preserve"> </w:t>
      </w:r>
      <w:r>
        <w:rPr>
          <w:color w:val="404040"/>
        </w:rPr>
        <w:t>v</w:t>
      </w:r>
      <w:r>
        <w:rPr>
          <w:color w:val="404040"/>
          <w:spacing w:val="-6"/>
        </w:rPr>
        <w:t xml:space="preserve"> </w:t>
      </w:r>
      <w:r>
        <w:rPr>
          <w:color w:val="404040"/>
        </w:rPr>
        <w:t>Příloze</w:t>
      </w:r>
      <w:r>
        <w:rPr>
          <w:color w:val="404040"/>
          <w:spacing w:val="-4"/>
        </w:rPr>
        <w:t xml:space="preserve"> </w:t>
      </w:r>
      <w:r>
        <w:rPr>
          <w:color w:val="404040"/>
        </w:rPr>
        <w:t>č.</w:t>
      </w:r>
      <w:r>
        <w:rPr>
          <w:color w:val="404040"/>
          <w:spacing w:val="-7"/>
        </w:rPr>
        <w:t xml:space="preserve"> </w:t>
      </w:r>
      <w:r>
        <w:rPr>
          <w:color w:val="404040"/>
        </w:rPr>
        <w:t>8</w:t>
      </w:r>
      <w:r>
        <w:rPr>
          <w:color w:val="404040"/>
          <w:spacing w:val="-4"/>
        </w:rPr>
        <w:t xml:space="preserve"> </w:t>
      </w:r>
      <w:r>
        <w:rPr>
          <w:color w:val="404040"/>
        </w:rPr>
        <w:t>této</w:t>
      </w:r>
      <w:r>
        <w:rPr>
          <w:color w:val="404040"/>
          <w:spacing w:val="-7"/>
        </w:rPr>
        <w:t xml:space="preserve"> </w:t>
      </w:r>
      <w:r>
        <w:rPr>
          <w:color w:val="404040"/>
        </w:rPr>
        <w:t>Smlouvy a v</w:t>
      </w:r>
      <w:r>
        <w:rPr>
          <w:color w:val="404040"/>
          <w:spacing w:val="-1"/>
        </w:rPr>
        <w:t xml:space="preserve"> </w:t>
      </w:r>
      <w:r>
        <w:rPr>
          <w:color w:val="404040"/>
        </w:rPr>
        <w:t>zadávací dokumentaci k</w:t>
      </w:r>
      <w:r>
        <w:rPr>
          <w:color w:val="404040"/>
          <w:spacing w:val="-1"/>
        </w:rPr>
        <w:t xml:space="preserve"> </w:t>
      </w:r>
      <w:r>
        <w:rPr>
          <w:color w:val="404040"/>
        </w:rPr>
        <w:t>Zadávacímu</w:t>
      </w:r>
      <w:r>
        <w:rPr>
          <w:color w:val="404040"/>
          <w:spacing w:val="-2"/>
        </w:rPr>
        <w:t xml:space="preserve"> </w:t>
      </w:r>
      <w:r>
        <w:rPr>
          <w:color w:val="404040"/>
        </w:rPr>
        <w:t>řízení je</w:t>
      </w:r>
      <w:r>
        <w:rPr>
          <w:color w:val="404040"/>
          <w:spacing w:val="-2"/>
        </w:rPr>
        <w:t xml:space="preserve"> </w:t>
      </w:r>
      <w:r>
        <w:rPr>
          <w:color w:val="404040"/>
        </w:rPr>
        <w:t>uveden seznam ISMS</w:t>
      </w:r>
      <w:r>
        <w:rPr>
          <w:color w:val="404040"/>
          <w:spacing w:val="-2"/>
        </w:rPr>
        <w:t xml:space="preserve"> </w:t>
      </w:r>
      <w:r>
        <w:rPr>
          <w:color w:val="404040"/>
        </w:rPr>
        <w:t>MVČR (politiky, šablony) a Objednatele, které byly Dodavateli předány v</w:t>
      </w:r>
      <w:r>
        <w:rPr>
          <w:color w:val="404040"/>
          <w:spacing w:val="-1"/>
        </w:rPr>
        <w:t xml:space="preserve"> </w:t>
      </w:r>
      <w:r>
        <w:rPr>
          <w:color w:val="404040"/>
        </w:rPr>
        <w:t>rámci Zadávacího řízení po podpisu NDA před podáním nabídky na veřejnou zakázku, na jejímž základě byla tato Smlouva</w:t>
      </w:r>
      <w:r>
        <w:rPr>
          <w:color w:val="404040"/>
          <w:spacing w:val="-11"/>
        </w:rPr>
        <w:t xml:space="preserve"> </w:t>
      </w:r>
      <w:r>
        <w:rPr>
          <w:color w:val="404040"/>
        </w:rPr>
        <w:t>uzavřena.</w:t>
      </w:r>
      <w:r>
        <w:rPr>
          <w:color w:val="404040"/>
          <w:spacing w:val="-12"/>
        </w:rPr>
        <w:t xml:space="preserve"> </w:t>
      </w:r>
      <w:r>
        <w:rPr>
          <w:color w:val="404040"/>
        </w:rPr>
        <w:t>Objednatel</w:t>
      </w:r>
      <w:r>
        <w:rPr>
          <w:color w:val="404040"/>
          <w:spacing w:val="-12"/>
        </w:rPr>
        <w:t xml:space="preserve"> </w:t>
      </w:r>
      <w:r>
        <w:rPr>
          <w:color w:val="404040"/>
        </w:rPr>
        <w:t>se</w:t>
      </w:r>
      <w:r>
        <w:rPr>
          <w:color w:val="404040"/>
          <w:spacing w:val="-11"/>
        </w:rPr>
        <w:t xml:space="preserve"> </w:t>
      </w:r>
      <w:r>
        <w:rPr>
          <w:color w:val="404040"/>
        </w:rPr>
        <w:t>zavazuje</w:t>
      </w:r>
      <w:r>
        <w:rPr>
          <w:color w:val="404040"/>
          <w:spacing w:val="-11"/>
        </w:rPr>
        <w:t xml:space="preserve"> </w:t>
      </w:r>
      <w:r>
        <w:rPr>
          <w:color w:val="404040"/>
        </w:rPr>
        <w:t>Dodavateli</w:t>
      </w:r>
      <w:r>
        <w:rPr>
          <w:color w:val="404040"/>
          <w:spacing w:val="-12"/>
        </w:rPr>
        <w:t xml:space="preserve"> </w:t>
      </w:r>
      <w:r>
        <w:rPr>
          <w:color w:val="404040"/>
        </w:rPr>
        <w:t>předat</w:t>
      </w:r>
      <w:r>
        <w:rPr>
          <w:color w:val="404040"/>
          <w:spacing w:val="-10"/>
        </w:rPr>
        <w:t xml:space="preserve"> </w:t>
      </w:r>
      <w:r>
        <w:rPr>
          <w:color w:val="404040"/>
        </w:rPr>
        <w:t>veškeré</w:t>
      </w:r>
      <w:r>
        <w:rPr>
          <w:color w:val="404040"/>
          <w:spacing w:val="-11"/>
        </w:rPr>
        <w:t xml:space="preserve"> </w:t>
      </w:r>
      <w:r>
        <w:rPr>
          <w:color w:val="404040"/>
        </w:rPr>
        <w:t>aktualizace</w:t>
      </w:r>
      <w:r>
        <w:rPr>
          <w:color w:val="404040"/>
          <w:spacing w:val="-11"/>
        </w:rPr>
        <w:t xml:space="preserve"> </w:t>
      </w:r>
      <w:r>
        <w:rPr>
          <w:color w:val="404040"/>
        </w:rPr>
        <w:t>a</w:t>
      </w:r>
      <w:r>
        <w:rPr>
          <w:color w:val="404040"/>
          <w:spacing w:val="-11"/>
        </w:rPr>
        <w:t xml:space="preserve"> </w:t>
      </w:r>
      <w:r>
        <w:rPr>
          <w:color w:val="404040"/>
        </w:rPr>
        <w:t>nové ISMS MVČR (politiky, šablony), jejichž přijetí Dodavatel protokolárně potvrdí při předání (v</w:t>
      </w:r>
      <w:r>
        <w:rPr>
          <w:color w:val="404040"/>
          <w:spacing w:val="-1"/>
        </w:rPr>
        <w:t xml:space="preserve"> </w:t>
      </w:r>
      <w:r>
        <w:rPr>
          <w:color w:val="404040"/>
        </w:rPr>
        <w:t>případě elektronického předání aktualizací ISMS politik a šablon MVČR je Dodavatel povinen do deseti (10) pracovních dnů od jejich doručení Dodavateli p</w:t>
      </w:r>
      <w:r>
        <w:rPr>
          <w:color w:val="404040"/>
        </w:rPr>
        <w:t>rotokolárně Objednateli potvrdit, že se s dotčenými aktualizacemi dokumentů seznámil, že se je zavazuje dodržovat; obsah těchto dokumentů se stává pro Dodavatele závazným dnem jejich protokolárního předání Dodavateli.</w:t>
      </w:r>
    </w:p>
    <w:p w14:paraId="133BDDB1" w14:textId="77777777" w:rsidR="005A2FD0" w:rsidRDefault="00AC7CD8">
      <w:pPr>
        <w:pStyle w:val="Odstavecseseznamem"/>
        <w:numPr>
          <w:ilvl w:val="1"/>
          <w:numId w:val="56"/>
        </w:numPr>
        <w:tabs>
          <w:tab w:val="left" w:pos="702"/>
          <w:tab w:val="left" w:pos="705"/>
        </w:tabs>
        <w:spacing w:before="119" w:line="312" w:lineRule="auto"/>
        <w:ind w:left="705" w:right="939"/>
        <w:jc w:val="both"/>
        <w:rPr>
          <w:color w:val="00AFEF"/>
        </w:rPr>
      </w:pPr>
      <w:r>
        <w:rPr>
          <w:color w:val="404040"/>
        </w:rPr>
        <w:t xml:space="preserve">Dodavatel nezapojí do poskytování plnění dle této Smlouvy žádného dalšího poddodavatele bez předchozího konkrétního nebo obecného písemného souhlasu </w:t>
      </w:r>
      <w:r>
        <w:rPr>
          <w:color w:val="404040"/>
          <w:spacing w:val="-2"/>
        </w:rPr>
        <w:t>Objednatele.</w:t>
      </w:r>
    </w:p>
    <w:p w14:paraId="7AB4883E" w14:textId="77777777" w:rsidR="005A2FD0" w:rsidRDefault="00AC7CD8">
      <w:pPr>
        <w:pStyle w:val="Odstavecseseznamem"/>
        <w:numPr>
          <w:ilvl w:val="1"/>
          <w:numId w:val="56"/>
        </w:numPr>
        <w:tabs>
          <w:tab w:val="left" w:pos="703"/>
          <w:tab w:val="left" w:pos="706"/>
        </w:tabs>
        <w:spacing w:before="119" w:line="312" w:lineRule="auto"/>
        <w:ind w:left="706" w:right="934"/>
        <w:jc w:val="both"/>
        <w:rPr>
          <w:color w:val="00AFEF"/>
        </w:rPr>
      </w:pPr>
      <w:r>
        <w:rPr>
          <w:noProof/>
        </w:rPr>
        <mc:AlternateContent>
          <mc:Choice Requires="wps">
            <w:drawing>
              <wp:anchor distT="0" distB="0" distL="0" distR="0" simplePos="0" relativeHeight="487593472" behindDoc="1" locked="0" layoutInCell="1" allowOverlap="1" wp14:anchorId="4D281631" wp14:editId="15E821DB">
                <wp:simplePos x="0" y="0"/>
                <wp:positionH relativeFrom="page">
                  <wp:posOffset>808357</wp:posOffset>
                </wp:positionH>
                <wp:positionV relativeFrom="paragraph">
                  <wp:posOffset>507678</wp:posOffset>
                </wp:positionV>
                <wp:extent cx="629983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2AB9397C" id="Graphic 19" o:spid="_x0000_s1026" style="position:absolute;margin-left:63.65pt;margin-top:39.95pt;width:496.0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" path="m,l6299835,e" filled="f" strokecolor="#00afef" strokeweight="1pt">
                <v:path arrowok="t"/>
                <w10:wrap type="topAndBottom" anchorx="page"/>
              </v:shape>
            </w:pict>
          </mc:Fallback>
        </mc:AlternateContent>
      </w:r>
      <w:r>
        <w:rPr>
          <w:color w:val="404040"/>
        </w:rPr>
        <w:t>Dodavatel je povinen zajistit, že i jeho poddodavatelé, kteří se budou podílet na plnění této</w:t>
      </w:r>
      <w:r>
        <w:rPr>
          <w:color w:val="404040"/>
          <w:spacing w:val="-3"/>
        </w:rPr>
        <w:t xml:space="preserve"> </w:t>
      </w:r>
      <w:r>
        <w:rPr>
          <w:color w:val="404040"/>
        </w:rPr>
        <w:t>Smlouvy</w:t>
      </w:r>
      <w:r>
        <w:rPr>
          <w:color w:val="404040"/>
          <w:spacing w:val="80"/>
        </w:rPr>
        <w:t xml:space="preserve"> </w:t>
      </w:r>
      <w:r>
        <w:rPr>
          <w:color w:val="404040"/>
        </w:rPr>
        <w:t>se</w:t>
      </w:r>
      <w:r>
        <w:rPr>
          <w:color w:val="404040"/>
          <w:spacing w:val="80"/>
        </w:rPr>
        <w:t xml:space="preserve"> </w:t>
      </w:r>
      <w:r>
        <w:rPr>
          <w:color w:val="404040"/>
        </w:rPr>
        <w:t>zaváží</w:t>
      </w:r>
      <w:r>
        <w:rPr>
          <w:color w:val="404040"/>
          <w:spacing w:val="80"/>
        </w:rPr>
        <w:t xml:space="preserve"> </w:t>
      </w:r>
      <w:r>
        <w:rPr>
          <w:color w:val="404040"/>
        </w:rPr>
        <w:t>dodržovat</w:t>
      </w:r>
      <w:r>
        <w:rPr>
          <w:color w:val="404040"/>
          <w:spacing w:val="80"/>
        </w:rPr>
        <w:t xml:space="preserve"> </w:t>
      </w:r>
      <w:r>
        <w:rPr>
          <w:color w:val="404040"/>
        </w:rPr>
        <w:t>v</w:t>
      </w:r>
      <w:r>
        <w:rPr>
          <w:color w:val="404040"/>
          <w:spacing w:val="80"/>
        </w:rPr>
        <w:t xml:space="preserve"> </w:t>
      </w:r>
      <w:r>
        <w:rPr>
          <w:color w:val="404040"/>
        </w:rPr>
        <w:t>plném</w:t>
      </w:r>
      <w:r>
        <w:rPr>
          <w:color w:val="404040"/>
          <w:spacing w:val="80"/>
        </w:rPr>
        <w:t xml:space="preserve"> </w:t>
      </w:r>
      <w:r>
        <w:rPr>
          <w:color w:val="404040"/>
        </w:rPr>
        <w:t>rozsahu</w:t>
      </w:r>
      <w:r>
        <w:rPr>
          <w:color w:val="404040"/>
          <w:spacing w:val="80"/>
        </w:rPr>
        <w:t xml:space="preserve"> </w:t>
      </w:r>
      <w:r>
        <w:rPr>
          <w:color w:val="404040"/>
        </w:rPr>
        <w:t>ujednání</w:t>
      </w:r>
      <w:r>
        <w:rPr>
          <w:color w:val="404040"/>
          <w:spacing w:val="80"/>
        </w:rPr>
        <w:t xml:space="preserve"> </w:t>
      </w:r>
      <w:r>
        <w:rPr>
          <w:color w:val="404040"/>
        </w:rPr>
        <w:t>mezi</w:t>
      </w:r>
      <w:r>
        <w:rPr>
          <w:color w:val="404040"/>
          <w:spacing w:val="80"/>
        </w:rPr>
        <w:t xml:space="preserve"> </w:t>
      </w:r>
      <w:r>
        <w:rPr>
          <w:color w:val="404040"/>
        </w:rPr>
        <w:t>Dodavatelem</w:t>
      </w:r>
    </w:p>
    <w:p w14:paraId="7ADBB485" w14:textId="77777777" w:rsidR="005A2FD0" w:rsidRDefault="00AC7CD8">
      <w:pPr>
        <w:pStyle w:val="Zkladntext"/>
        <w:ind w:right="606"/>
        <w:jc w:val="right"/>
      </w:pPr>
      <w:r>
        <w:rPr>
          <w:spacing w:val="-5"/>
        </w:rPr>
        <w:t>12</w:t>
      </w:r>
    </w:p>
    <w:p w14:paraId="59A95836"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50AA003C"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33">
        <w:r>
          <w:rPr>
            <w:sz w:val="16"/>
          </w:rPr>
          <w:t>info@nakit.cz,</w:t>
        </w:r>
      </w:hyperlink>
      <w:r>
        <w:rPr>
          <w:sz w:val="16"/>
        </w:rPr>
        <w:t xml:space="preserve"> +420 234 066 500, </w:t>
      </w:r>
      <w:hyperlink r:id="rId34">
        <w:r>
          <w:rPr>
            <w:sz w:val="16"/>
          </w:rPr>
          <w:t>www.nakit.cz</w:t>
        </w:r>
      </w:hyperlink>
    </w:p>
    <w:p w14:paraId="24D7D7DD" w14:textId="77777777" w:rsidR="005A2FD0" w:rsidRDefault="005A2FD0">
      <w:pPr>
        <w:rPr>
          <w:sz w:val="16"/>
        </w:rPr>
        <w:sectPr w:rsidR="005A2FD0">
          <w:pgSz w:w="11920" w:h="16850"/>
          <w:pgMar w:top="1980" w:right="460" w:bottom="500" w:left="1140" w:header="680" w:footer="302" w:gutter="0"/>
          <w:cols w:space="708"/>
        </w:sectPr>
      </w:pPr>
    </w:p>
    <w:p w14:paraId="0780F981" w14:textId="77777777" w:rsidR="005A2FD0" w:rsidRDefault="005A2FD0">
      <w:pPr>
        <w:pStyle w:val="Zkladntext"/>
        <w:spacing w:before="39"/>
      </w:pPr>
    </w:p>
    <w:p w14:paraId="79F07086" w14:textId="77777777" w:rsidR="005A2FD0" w:rsidRDefault="00AC7CD8">
      <w:pPr>
        <w:pStyle w:val="Zkladntext"/>
        <w:spacing w:line="312" w:lineRule="auto"/>
        <w:ind w:left="702" w:right="938"/>
        <w:jc w:val="both"/>
      </w:pPr>
      <w:r>
        <w:rPr>
          <w:color w:val="404040"/>
        </w:rPr>
        <w:t>a</w:t>
      </w:r>
      <w:r>
        <w:rPr>
          <w:color w:val="404040"/>
          <w:spacing w:val="-1"/>
        </w:rPr>
        <w:t xml:space="preserve"> </w:t>
      </w:r>
      <w:r>
        <w:rPr>
          <w:color w:val="404040"/>
        </w:rPr>
        <w:t xml:space="preserve">Objednatelem a nebudou v rozporu s požadavky Objednatele uvedenými v této </w:t>
      </w:r>
      <w:r>
        <w:rPr>
          <w:color w:val="404040"/>
          <w:spacing w:val="-2"/>
        </w:rPr>
        <w:t>Smlouvě.</w:t>
      </w:r>
    </w:p>
    <w:p w14:paraId="1819BA65" w14:textId="77777777" w:rsidR="005A2FD0" w:rsidRDefault="00AC7CD8">
      <w:pPr>
        <w:pStyle w:val="Odstavecseseznamem"/>
        <w:numPr>
          <w:ilvl w:val="1"/>
          <w:numId w:val="56"/>
        </w:numPr>
        <w:tabs>
          <w:tab w:val="left" w:pos="699"/>
          <w:tab w:val="left" w:pos="703"/>
        </w:tabs>
        <w:spacing w:line="312" w:lineRule="auto"/>
        <w:ind w:left="703" w:right="939" w:hanging="568"/>
        <w:jc w:val="both"/>
        <w:rPr>
          <w:color w:val="00AFEF"/>
        </w:rPr>
      </w:pPr>
      <w:r>
        <w:rPr>
          <w:color w:val="404040"/>
        </w:rPr>
        <w:t>Pokud Dodavatel využívá při poskytování plnění poddodavatele, zavazuje se, že budou dodržovat</w:t>
      </w:r>
      <w:r>
        <w:rPr>
          <w:color w:val="404040"/>
          <w:spacing w:val="-7"/>
        </w:rPr>
        <w:t xml:space="preserve"> </w:t>
      </w:r>
      <w:r>
        <w:rPr>
          <w:color w:val="404040"/>
        </w:rPr>
        <w:t>bezpečnostní</w:t>
      </w:r>
      <w:r>
        <w:rPr>
          <w:color w:val="404040"/>
          <w:spacing w:val="-7"/>
        </w:rPr>
        <w:t xml:space="preserve"> </w:t>
      </w:r>
      <w:r>
        <w:rPr>
          <w:color w:val="404040"/>
        </w:rPr>
        <w:t>požadavky</w:t>
      </w:r>
      <w:r>
        <w:rPr>
          <w:color w:val="404040"/>
          <w:spacing w:val="-8"/>
        </w:rPr>
        <w:t xml:space="preserve"> </w:t>
      </w:r>
      <w:r>
        <w:rPr>
          <w:color w:val="404040"/>
        </w:rPr>
        <w:t>vč.</w:t>
      </w:r>
      <w:r>
        <w:rPr>
          <w:color w:val="404040"/>
          <w:spacing w:val="-7"/>
        </w:rPr>
        <w:t xml:space="preserve"> </w:t>
      </w:r>
      <w:r>
        <w:rPr>
          <w:color w:val="404040"/>
        </w:rPr>
        <w:t>požadavků</w:t>
      </w:r>
      <w:r>
        <w:rPr>
          <w:color w:val="404040"/>
          <w:spacing w:val="-9"/>
        </w:rPr>
        <w:t xml:space="preserve"> </w:t>
      </w:r>
      <w:r>
        <w:rPr>
          <w:color w:val="404040"/>
        </w:rPr>
        <w:t>na</w:t>
      </w:r>
      <w:r>
        <w:rPr>
          <w:color w:val="404040"/>
          <w:spacing w:val="-9"/>
        </w:rPr>
        <w:t xml:space="preserve"> </w:t>
      </w:r>
      <w:r>
        <w:rPr>
          <w:color w:val="404040"/>
        </w:rPr>
        <w:t>ochranu</w:t>
      </w:r>
      <w:r>
        <w:rPr>
          <w:color w:val="404040"/>
          <w:spacing w:val="-9"/>
        </w:rPr>
        <w:t xml:space="preserve"> </w:t>
      </w:r>
      <w:r>
        <w:rPr>
          <w:color w:val="404040"/>
        </w:rPr>
        <w:t>osobních</w:t>
      </w:r>
      <w:r>
        <w:rPr>
          <w:color w:val="404040"/>
          <w:spacing w:val="-9"/>
        </w:rPr>
        <w:t xml:space="preserve"> </w:t>
      </w:r>
      <w:r>
        <w:rPr>
          <w:color w:val="404040"/>
        </w:rPr>
        <w:t>údajů</w:t>
      </w:r>
      <w:r>
        <w:rPr>
          <w:color w:val="404040"/>
          <w:spacing w:val="-9"/>
        </w:rPr>
        <w:t xml:space="preserve"> </w:t>
      </w:r>
      <w:r>
        <w:rPr>
          <w:color w:val="404040"/>
        </w:rPr>
        <w:t>vyplývající z této Smlouvy.</w:t>
      </w:r>
    </w:p>
    <w:p w14:paraId="2E1075F5" w14:textId="77777777" w:rsidR="005A2FD0" w:rsidRDefault="00AC7CD8">
      <w:pPr>
        <w:pStyle w:val="Odstavecseseznamem"/>
        <w:numPr>
          <w:ilvl w:val="1"/>
          <w:numId w:val="56"/>
        </w:numPr>
        <w:tabs>
          <w:tab w:val="left" w:pos="700"/>
          <w:tab w:val="left" w:pos="702"/>
        </w:tabs>
        <w:spacing w:line="312" w:lineRule="auto"/>
        <w:ind w:left="702" w:right="938" w:hanging="566"/>
        <w:jc w:val="both"/>
        <w:rPr>
          <w:color w:val="00AFEF"/>
        </w:rPr>
      </w:pPr>
      <w:r>
        <w:rPr>
          <w:color w:val="404040"/>
        </w:rPr>
        <w:t>Dodavatel</w:t>
      </w:r>
      <w:r>
        <w:rPr>
          <w:color w:val="404040"/>
          <w:spacing w:val="80"/>
        </w:rPr>
        <w:t xml:space="preserve"> </w:t>
      </w:r>
      <w:proofErr w:type="gramStart"/>
      <w:r>
        <w:rPr>
          <w:color w:val="404040"/>
        </w:rPr>
        <w:t>odpovídá</w:t>
      </w:r>
      <w:r>
        <w:rPr>
          <w:color w:val="404040"/>
          <w:spacing w:val="51"/>
        </w:rPr>
        <w:t xml:space="preserve">  </w:t>
      </w:r>
      <w:r>
        <w:rPr>
          <w:color w:val="404040"/>
        </w:rPr>
        <w:t>za</w:t>
      </w:r>
      <w:proofErr w:type="gramEnd"/>
      <w:r>
        <w:rPr>
          <w:color w:val="404040"/>
          <w:spacing w:val="51"/>
        </w:rPr>
        <w:t xml:space="preserve">  </w:t>
      </w:r>
      <w:r>
        <w:rPr>
          <w:color w:val="404040"/>
        </w:rPr>
        <w:t>to,</w:t>
      </w:r>
      <w:r>
        <w:rPr>
          <w:color w:val="404040"/>
          <w:spacing w:val="13"/>
        </w:rPr>
        <w:t xml:space="preserve"> </w:t>
      </w:r>
      <w:r>
        <w:rPr>
          <w:color w:val="404040"/>
        </w:rPr>
        <w:t>že</w:t>
      </w:r>
      <w:r>
        <w:rPr>
          <w:color w:val="404040"/>
          <w:spacing w:val="51"/>
        </w:rPr>
        <w:t xml:space="preserve">  </w:t>
      </w:r>
      <w:r>
        <w:rPr>
          <w:color w:val="404040"/>
        </w:rPr>
        <w:t>jeho</w:t>
      </w:r>
      <w:r>
        <w:rPr>
          <w:color w:val="404040"/>
          <w:spacing w:val="51"/>
        </w:rPr>
        <w:t xml:space="preserve">  </w:t>
      </w:r>
      <w:r>
        <w:rPr>
          <w:color w:val="404040"/>
        </w:rPr>
        <w:t>poddodavatelé</w:t>
      </w:r>
      <w:r>
        <w:rPr>
          <w:color w:val="404040"/>
          <w:spacing w:val="52"/>
        </w:rPr>
        <w:t xml:space="preserve">  </w:t>
      </w:r>
      <w:r>
        <w:rPr>
          <w:color w:val="404040"/>
        </w:rPr>
        <w:t>nebudou</w:t>
      </w:r>
      <w:r>
        <w:rPr>
          <w:color w:val="404040"/>
          <w:spacing w:val="51"/>
        </w:rPr>
        <w:t xml:space="preserve">  </w:t>
      </w:r>
      <w:r>
        <w:rPr>
          <w:color w:val="404040"/>
        </w:rPr>
        <w:t>jednat</w:t>
      </w:r>
      <w:r>
        <w:rPr>
          <w:color w:val="404040"/>
          <w:spacing w:val="51"/>
        </w:rPr>
        <w:t xml:space="preserve">  </w:t>
      </w:r>
      <w:r>
        <w:rPr>
          <w:color w:val="404040"/>
        </w:rPr>
        <w:t>v</w:t>
      </w:r>
      <w:r>
        <w:rPr>
          <w:color w:val="404040"/>
          <w:spacing w:val="-1"/>
        </w:rPr>
        <w:t xml:space="preserve"> </w:t>
      </w:r>
      <w:r>
        <w:rPr>
          <w:color w:val="404040"/>
        </w:rPr>
        <w:t>rozporu s bezpečnostními</w:t>
      </w:r>
      <w:r>
        <w:rPr>
          <w:color w:val="404040"/>
          <w:spacing w:val="63"/>
        </w:rPr>
        <w:t xml:space="preserve"> </w:t>
      </w:r>
      <w:r>
        <w:rPr>
          <w:color w:val="404040"/>
        </w:rPr>
        <w:t>požadavky</w:t>
      </w:r>
      <w:r>
        <w:rPr>
          <w:color w:val="404040"/>
          <w:spacing w:val="36"/>
        </w:rPr>
        <w:t xml:space="preserve">  </w:t>
      </w:r>
      <w:r>
        <w:rPr>
          <w:color w:val="404040"/>
        </w:rPr>
        <w:t>vyplývajícími</w:t>
      </w:r>
      <w:r>
        <w:rPr>
          <w:color w:val="404040"/>
          <w:spacing w:val="80"/>
          <w:w w:val="150"/>
        </w:rPr>
        <w:t xml:space="preserve"> </w:t>
      </w:r>
      <w:r>
        <w:rPr>
          <w:color w:val="404040"/>
        </w:rPr>
        <w:t>z</w:t>
      </w:r>
      <w:r>
        <w:rPr>
          <w:color w:val="404040"/>
          <w:spacing w:val="80"/>
          <w:w w:val="150"/>
        </w:rPr>
        <w:t xml:space="preserve"> </w:t>
      </w:r>
      <w:r>
        <w:rPr>
          <w:color w:val="404040"/>
        </w:rPr>
        <w:t>této</w:t>
      </w:r>
      <w:r>
        <w:rPr>
          <w:color w:val="404040"/>
          <w:spacing w:val="36"/>
        </w:rPr>
        <w:t xml:space="preserve">  </w:t>
      </w:r>
      <w:r>
        <w:rPr>
          <w:color w:val="404040"/>
        </w:rPr>
        <w:t>Smlouvy;</w:t>
      </w:r>
      <w:r>
        <w:rPr>
          <w:color w:val="404040"/>
          <w:spacing w:val="37"/>
        </w:rPr>
        <w:t xml:space="preserve">  </w:t>
      </w:r>
      <w:r>
        <w:rPr>
          <w:color w:val="404040"/>
        </w:rPr>
        <w:t>v</w:t>
      </w:r>
      <w:r>
        <w:rPr>
          <w:color w:val="404040"/>
          <w:spacing w:val="9"/>
        </w:rPr>
        <w:t xml:space="preserve"> </w:t>
      </w:r>
      <w:r>
        <w:rPr>
          <w:color w:val="404040"/>
        </w:rPr>
        <w:t>případě,</w:t>
      </w:r>
      <w:r>
        <w:rPr>
          <w:color w:val="404040"/>
          <w:spacing w:val="37"/>
        </w:rPr>
        <w:t xml:space="preserve">  </w:t>
      </w:r>
      <w:r>
        <w:rPr>
          <w:color w:val="404040"/>
        </w:rPr>
        <w:t>že</w:t>
      </w:r>
      <w:r>
        <w:rPr>
          <w:color w:val="404040"/>
          <w:spacing w:val="36"/>
        </w:rPr>
        <w:t xml:space="preserve">  </w:t>
      </w:r>
      <w:r>
        <w:rPr>
          <w:color w:val="404040"/>
        </w:rPr>
        <w:t>dojde k</w:t>
      </w:r>
      <w:r>
        <w:rPr>
          <w:color w:val="404040"/>
          <w:spacing w:val="-1"/>
        </w:rPr>
        <w:t xml:space="preserve"> </w:t>
      </w:r>
      <w:r>
        <w:rPr>
          <w:color w:val="404040"/>
        </w:rPr>
        <w:t>nedodržení těchto</w:t>
      </w:r>
      <w:r>
        <w:rPr>
          <w:color w:val="404040"/>
          <w:spacing w:val="-2"/>
        </w:rPr>
        <w:t xml:space="preserve"> </w:t>
      </w:r>
      <w:r>
        <w:rPr>
          <w:color w:val="404040"/>
        </w:rPr>
        <w:t>požadavků ze</w:t>
      </w:r>
      <w:r>
        <w:rPr>
          <w:color w:val="404040"/>
          <w:spacing w:val="-2"/>
        </w:rPr>
        <w:t xml:space="preserve"> </w:t>
      </w:r>
      <w:r>
        <w:rPr>
          <w:color w:val="404040"/>
        </w:rPr>
        <w:t>strany poddodavatele Dodavatele, považuje se</w:t>
      </w:r>
      <w:r>
        <w:rPr>
          <w:color w:val="404040"/>
          <w:spacing w:val="-2"/>
        </w:rPr>
        <w:t xml:space="preserve"> </w:t>
      </w:r>
      <w:r>
        <w:rPr>
          <w:color w:val="404040"/>
        </w:rPr>
        <w:t>každé takové nedodržení požadavků za porušení povinnosti Dodavatele dle této Smlouvy.</w:t>
      </w:r>
    </w:p>
    <w:p w14:paraId="4889F37F" w14:textId="77777777" w:rsidR="005A2FD0" w:rsidRDefault="00AC7CD8">
      <w:pPr>
        <w:pStyle w:val="Odstavecseseznamem"/>
        <w:numPr>
          <w:ilvl w:val="1"/>
          <w:numId w:val="56"/>
        </w:numPr>
        <w:tabs>
          <w:tab w:val="left" w:pos="700"/>
          <w:tab w:val="left" w:pos="703"/>
        </w:tabs>
        <w:spacing w:line="312" w:lineRule="auto"/>
        <w:ind w:left="703" w:right="941"/>
        <w:jc w:val="both"/>
        <w:rPr>
          <w:color w:val="00AFEF"/>
        </w:rPr>
      </w:pPr>
      <w:r>
        <w:rPr>
          <w:color w:val="404040"/>
        </w:rPr>
        <w:t>Smluvní</w:t>
      </w:r>
      <w:r>
        <w:rPr>
          <w:color w:val="404040"/>
          <w:spacing w:val="80"/>
        </w:rPr>
        <w:t xml:space="preserve"> </w:t>
      </w:r>
      <w:r>
        <w:rPr>
          <w:color w:val="404040"/>
        </w:rPr>
        <w:t>strany</w:t>
      </w:r>
      <w:r>
        <w:rPr>
          <w:color w:val="404040"/>
          <w:spacing w:val="80"/>
        </w:rPr>
        <w:t xml:space="preserve"> </w:t>
      </w:r>
      <w:r>
        <w:rPr>
          <w:color w:val="404040"/>
        </w:rPr>
        <w:t>se</w:t>
      </w:r>
      <w:r>
        <w:rPr>
          <w:color w:val="404040"/>
          <w:spacing w:val="80"/>
        </w:rPr>
        <w:t xml:space="preserve"> </w:t>
      </w:r>
      <w:r>
        <w:rPr>
          <w:color w:val="404040"/>
        </w:rPr>
        <w:t>musí</w:t>
      </w:r>
      <w:r>
        <w:rPr>
          <w:color w:val="404040"/>
          <w:spacing w:val="80"/>
        </w:rPr>
        <w:t xml:space="preserve"> </w:t>
      </w:r>
      <w:r>
        <w:rPr>
          <w:color w:val="404040"/>
        </w:rPr>
        <w:t>vzájemně</w:t>
      </w:r>
      <w:r>
        <w:rPr>
          <w:color w:val="404040"/>
          <w:spacing w:val="80"/>
        </w:rPr>
        <w:t xml:space="preserve"> </w:t>
      </w:r>
      <w:r>
        <w:rPr>
          <w:color w:val="404040"/>
        </w:rPr>
        <w:t>písemně</w:t>
      </w:r>
      <w:r>
        <w:rPr>
          <w:color w:val="404040"/>
          <w:spacing w:val="80"/>
        </w:rPr>
        <w:t xml:space="preserve"> </w:t>
      </w:r>
      <w:r>
        <w:rPr>
          <w:color w:val="404040"/>
        </w:rPr>
        <w:t>informovat</w:t>
      </w:r>
      <w:r>
        <w:rPr>
          <w:color w:val="404040"/>
          <w:spacing w:val="80"/>
        </w:rPr>
        <w:t xml:space="preserve"> </w:t>
      </w:r>
      <w:r>
        <w:rPr>
          <w:color w:val="404040"/>
        </w:rPr>
        <w:t>o</w:t>
      </w:r>
      <w:r>
        <w:rPr>
          <w:color w:val="404040"/>
          <w:spacing w:val="80"/>
        </w:rPr>
        <w:t xml:space="preserve"> </w:t>
      </w:r>
      <w:r>
        <w:rPr>
          <w:color w:val="404040"/>
        </w:rPr>
        <w:t>případných</w:t>
      </w:r>
      <w:r>
        <w:rPr>
          <w:color w:val="404040"/>
          <w:spacing w:val="80"/>
        </w:rPr>
        <w:t xml:space="preserve"> </w:t>
      </w:r>
      <w:r>
        <w:rPr>
          <w:color w:val="404040"/>
        </w:rPr>
        <w:t>změnách např.</w:t>
      </w:r>
      <w:r>
        <w:rPr>
          <w:color w:val="404040"/>
          <w:spacing w:val="-1"/>
        </w:rPr>
        <w:t xml:space="preserve"> </w:t>
      </w:r>
      <w:r>
        <w:rPr>
          <w:color w:val="404040"/>
        </w:rPr>
        <w:t>změna sídla,</w:t>
      </w:r>
      <w:r>
        <w:rPr>
          <w:color w:val="404040"/>
          <w:spacing w:val="18"/>
        </w:rPr>
        <w:t xml:space="preserve"> </w:t>
      </w:r>
      <w:r>
        <w:rPr>
          <w:color w:val="404040"/>
        </w:rPr>
        <w:t>právní formy,</w:t>
      </w:r>
      <w:r>
        <w:rPr>
          <w:color w:val="404040"/>
          <w:spacing w:val="18"/>
        </w:rPr>
        <w:t xml:space="preserve"> </w:t>
      </w:r>
      <w:r>
        <w:rPr>
          <w:color w:val="404040"/>
        </w:rPr>
        <w:t>změna bankovního spojení, zrušení registrace k DPH,</w:t>
      </w:r>
      <w:r>
        <w:rPr>
          <w:color w:val="404040"/>
          <w:spacing w:val="40"/>
        </w:rPr>
        <w:t xml:space="preserve"> </w:t>
      </w:r>
      <w:r>
        <w:rPr>
          <w:color w:val="404040"/>
        </w:rPr>
        <w:t>a dalších významných skutečností rozhodných pro plnění ze Smlouvy.</w:t>
      </w:r>
    </w:p>
    <w:p w14:paraId="6F4F3184" w14:textId="77777777" w:rsidR="005A2FD0" w:rsidRDefault="00AC7CD8">
      <w:pPr>
        <w:pStyle w:val="Odstavecseseznamem"/>
        <w:numPr>
          <w:ilvl w:val="1"/>
          <w:numId w:val="56"/>
        </w:numPr>
        <w:tabs>
          <w:tab w:val="left" w:pos="701"/>
          <w:tab w:val="left" w:pos="704"/>
        </w:tabs>
        <w:spacing w:before="122" w:line="312" w:lineRule="auto"/>
        <w:ind w:right="938"/>
        <w:jc w:val="both"/>
        <w:rPr>
          <w:color w:val="00AFEF"/>
        </w:rPr>
      </w:pPr>
      <w:r>
        <w:rPr>
          <w:color w:val="404040"/>
        </w:rPr>
        <w:t>Po</w:t>
      </w:r>
      <w:r>
        <w:rPr>
          <w:color w:val="404040"/>
          <w:spacing w:val="40"/>
        </w:rPr>
        <w:t xml:space="preserve"> </w:t>
      </w:r>
      <w:r>
        <w:rPr>
          <w:color w:val="404040"/>
        </w:rPr>
        <w:t>celou</w:t>
      </w:r>
      <w:r>
        <w:rPr>
          <w:color w:val="404040"/>
          <w:spacing w:val="40"/>
        </w:rPr>
        <w:t xml:space="preserve"> </w:t>
      </w:r>
      <w:r>
        <w:rPr>
          <w:color w:val="404040"/>
        </w:rPr>
        <w:t>dobu</w:t>
      </w:r>
      <w:r>
        <w:rPr>
          <w:color w:val="404040"/>
          <w:spacing w:val="40"/>
        </w:rPr>
        <w:t xml:space="preserve"> </w:t>
      </w:r>
      <w:r>
        <w:rPr>
          <w:color w:val="404040"/>
        </w:rPr>
        <w:t>plnění</w:t>
      </w:r>
      <w:r>
        <w:rPr>
          <w:color w:val="404040"/>
          <w:spacing w:val="40"/>
        </w:rPr>
        <w:t xml:space="preserve"> </w:t>
      </w:r>
      <w:r>
        <w:rPr>
          <w:color w:val="404040"/>
        </w:rPr>
        <w:t>této</w:t>
      </w:r>
      <w:r>
        <w:rPr>
          <w:color w:val="404040"/>
          <w:spacing w:val="40"/>
        </w:rPr>
        <w:t xml:space="preserve"> </w:t>
      </w:r>
      <w:r>
        <w:rPr>
          <w:color w:val="404040"/>
        </w:rPr>
        <w:t>Smlouvy</w:t>
      </w:r>
      <w:r>
        <w:rPr>
          <w:color w:val="404040"/>
          <w:spacing w:val="40"/>
        </w:rPr>
        <w:t xml:space="preserve"> </w:t>
      </w:r>
      <w:r>
        <w:rPr>
          <w:color w:val="404040"/>
        </w:rPr>
        <w:t>Dodavatel</w:t>
      </w:r>
      <w:r>
        <w:rPr>
          <w:color w:val="404040"/>
          <w:spacing w:val="40"/>
        </w:rPr>
        <w:t xml:space="preserve"> </w:t>
      </w:r>
      <w:r>
        <w:rPr>
          <w:color w:val="404040"/>
        </w:rPr>
        <w:t>zodpovídá</w:t>
      </w:r>
      <w:r>
        <w:rPr>
          <w:color w:val="404040"/>
          <w:spacing w:val="40"/>
        </w:rPr>
        <w:t xml:space="preserve"> </w:t>
      </w:r>
      <w:r>
        <w:rPr>
          <w:color w:val="404040"/>
        </w:rPr>
        <w:t>za</w:t>
      </w:r>
      <w:r>
        <w:rPr>
          <w:color w:val="404040"/>
          <w:spacing w:val="40"/>
        </w:rPr>
        <w:t xml:space="preserve"> </w:t>
      </w:r>
      <w:r>
        <w:rPr>
          <w:color w:val="404040"/>
        </w:rPr>
        <w:t>dodržování</w:t>
      </w:r>
      <w:r>
        <w:rPr>
          <w:color w:val="404040"/>
          <w:spacing w:val="40"/>
        </w:rPr>
        <w:t xml:space="preserve"> </w:t>
      </w:r>
      <w:r>
        <w:rPr>
          <w:color w:val="404040"/>
        </w:rPr>
        <w:t>bezpečnosti a</w:t>
      </w:r>
      <w:r>
        <w:rPr>
          <w:color w:val="404040"/>
          <w:spacing w:val="-2"/>
        </w:rPr>
        <w:t xml:space="preserve"> </w:t>
      </w:r>
      <w:r>
        <w:rPr>
          <w:color w:val="404040"/>
        </w:rPr>
        <w:t>ochrany zdraví při práci a dodržování příslušných ustanovení zákona č. 262/2006 Sb., zákoník práce,</w:t>
      </w:r>
      <w:r>
        <w:rPr>
          <w:color w:val="404040"/>
          <w:spacing w:val="12"/>
        </w:rPr>
        <w:t xml:space="preserve"> </w:t>
      </w:r>
      <w:r>
        <w:rPr>
          <w:color w:val="404040"/>
        </w:rPr>
        <w:t>ve znění pozdějších předpisů,</w:t>
      </w:r>
      <w:r>
        <w:rPr>
          <w:color w:val="404040"/>
          <w:spacing w:val="12"/>
        </w:rPr>
        <w:t xml:space="preserve"> </w:t>
      </w:r>
      <w:r>
        <w:rPr>
          <w:color w:val="404040"/>
        </w:rPr>
        <w:t>u svých</w:t>
      </w:r>
      <w:r>
        <w:rPr>
          <w:color w:val="404040"/>
          <w:spacing w:val="13"/>
        </w:rPr>
        <w:t xml:space="preserve"> </w:t>
      </w:r>
      <w:r>
        <w:rPr>
          <w:color w:val="404040"/>
        </w:rPr>
        <w:t>pracovníků.</w:t>
      </w:r>
      <w:r>
        <w:rPr>
          <w:color w:val="404040"/>
          <w:spacing w:val="12"/>
        </w:rPr>
        <w:t xml:space="preserve"> </w:t>
      </w:r>
      <w:r>
        <w:rPr>
          <w:color w:val="404040"/>
        </w:rPr>
        <w:t>Stejně tak</w:t>
      </w:r>
      <w:r>
        <w:rPr>
          <w:color w:val="404040"/>
          <w:spacing w:val="13"/>
        </w:rPr>
        <w:t xml:space="preserve"> </w:t>
      </w:r>
      <w:r>
        <w:rPr>
          <w:color w:val="404040"/>
        </w:rPr>
        <w:t>zodpovídá</w:t>
      </w:r>
      <w:r>
        <w:rPr>
          <w:color w:val="404040"/>
          <w:spacing w:val="40"/>
        </w:rPr>
        <w:t xml:space="preserve"> </w:t>
      </w:r>
      <w:r>
        <w:rPr>
          <w:color w:val="404040"/>
        </w:rPr>
        <w:t>i</w:t>
      </w:r>
      <w:r>
        <w:rPr>
          <w:color w:val="404040"/>
          <w:spacing w:val="-3"/>
        </w:rPr>
        <w:t xml:space="preserve"> </w:t>
      </w:r>
      <w:r>
        <w:rPr>
          <w:color w:val="404040"/>
        </w:rPr>
        <w:t>za</w:t>
      </w:r>
      <w:r>
        <w:rPr>
          <w:color w:val="404040"/>
          <w:spacing w:val="-5"/>
        </w:rPr>
        <w:t xml:space="preserve"> </w:t>
      </w:r>
      <w:r>
        <w:rPr>
          <w:color w:val="404040"/>
        </w:rPr>
        <w:t>dodržování požární ochrany při plnění této Smlouvy. Dodavatel i jeho pracovníci musí</w:t>
      </w:r>
      <w:r>
        <w:rPr>
          <w:color w:val="404040"/>
          <w:spacing w:val="-2"/>
        </w:rPr>
        <w:t xml:space="preserve"> </w:t>
      </w:r>
      <w:r>
        <w:rPr>
          <w:color w:val="404040"/>
        </w:rPr>
        <w:t xml:space="preserve">respektovat kontrolní činnost Objednatele přijímáním účinných opatření bez </w:t>
      </w:r>
      <w:r>
        <w:rPr>
          <w:color w:val="404040"/>
          <w:spacing w:val="-2"/>
        </w:rPr>
        <w:t>prodlení.</w:t>
      </w:r>
    </w:p>
    <w:p w14:paraId="4C2B81C0" w14:textId="77777777" w:rsidR="005A2FD0" w:rsidRDefault="00AC7CD8">
      <w:pPr>
        <w:pStyle w:val="Odstavecseseznamem"/>
        <w:numPr>
          <w:ilvl w:val="1"/>
          <w:numId w:val="56"/>
        </w:numPr>
        <w:tabs>
          <w:tab w:val="left" w:pos="701"/>
        </w:tabs>
        <w:spacing w:before="119"/>
        <w:ind w:left="701" w:hanging="563"/>
        <w:jc w:val="both"/>
        <w:rPr>
          <w:color w:val="00AFEF"/>
        </w:rPr>
      </w:pPr>
      <w:r>
        <w:rPr>
          <w:color w:val="404040"/>
        </w:rPr>
        <w:t>Objednatel</w:t>
      </w:r>
      <w:r>
        <w:rPr>
          <w:color w:val="404040"/>
          <w:spacing w:val="-8"/>
        </w:rPr>
        <w:t xml:space="preserve"> </w:t>
      </w:r>
      <w:r>
        <w:rPr>
          <w:color w:val="404040"/>
        </w:rPr>
        <w:t>se</w:t>
      </w:r>
      <w:r>
        <w:rPr>
          <w:color w:val="404040"/>
          <w:spacing w:val="-7"/>
        </w:rPr>
        <w:t xml:space="preserve"> </w:t>
      </w:r>
      <w:r>
        <w:rPr>
          <w:color w:val="404040"/>
          <w:spacing w:val="-2"/>
        </w:rPr>
        <w:t>zavazuje:</w:t>
      </w:r>
    </w:p>
    <w:p w14:paraId="3C1D72B3" w14:textId="77777777" w:rsidR="005A2FD0" w:rsidRDefault="00AC7CD8">
      <w:pPr>
        <w:pStyle w:val="Odstavecseseznamem"/>
        <w:numPr>
          <w:ilvl w:val="2"/>
          <w:numId w:val="56"/>
        </w:numPr>
        <w:tabs>
          <w:tab w:val="left" w:pos="1127"/>
          <w:tab w:val="left" w:pos="1129"/>
        </w:tabs>
        <w:spacing w:before="196" w:line="312" w:lineRule="auto"/>
        <w:ind w:left="1129" w:right="945" w:hanging="425"/>
        <w:jc w:val="both"/>
        <w:rPr>
          <w:color w:val="00AFEF"/>
        </w:rPr>
      </w:pPr>
      <w:r>
        <w:rPr>
          <w:color w:val="404040"/>
        </w:rPr>
        <w:t>poskytnout přiměřenou součinnost, kterou lze po Objednateli spravedlivě požadovat k řádnému splnění této Smlouvy;</w:t>
      </w:r>
    </w:p>
    <w:p w14:paraId="50C60F99" w14:textId="77777777" w:rsidR="005A2FD0" w:rsidRDefault="00AC7CD8">
      <w:pPr>
        <w:pStyle w:val="Odstavecseseznamem"/>
        <w:numPr>
          <w:ilvl w:val="2"/>
          <w:numId w:val="56"/>
        </w:numPr>
        <w:tabs>
          <w:tab w:val="left" w:pos="1128"/>
          <w:tab w:val="left" w:pos="1131"/>
        </w:tabs>
        <w:spacing w:before="60" w:line="312" w:lineRule="auto"/>
        <w:ind w:left="1131" w:right="945" w:hanging="428"/>
        <w:jc w:val="both"/>
        <w:rPr>
          <w:color w:val="00AFEF"/>
        </w:rPr>
      </w:pPr>
      <w:r>
        <w:rPr>
          <w:color w:val="404040"/>
        </w:rPr>
        <w:t>na požádání konzultovat v průběhu realizace plnění s Dodavatelem přijatá řešení. Objednatel zajistí pro takovéto konzultace účast kvalifikovaných pracovníků.</w:t>
      </w:r>
    </w:p>
    <w:p w14:paraId="595140DD" w14:textId="77777777" w:rsidR="005A2FD0" w:rsidRDefault="00AC7CD8">
      <w:pPr>
        <w:pStyle w:val="Odstavecseseznamem"/>
        <w:numPr>
          <w:ilvl w:val="1"/>
          <w:numId w:val="56"/>
        </w:numPr>
        <w:tabs>
          <w:tab w:val="left" w:pos="701"/>
          <w:tab w:val="left" w:pos="704"/>
        </w:tabs>
        <w:spacing w:line="312" w:lineRule="auto"/>
        <w:ind w:right="977" w:hanging="566"/>
        <w:jc w:val="both"/>
        <w:rPr>
          <w:color w:val="00AFEF"/>
        </w:rPr>
      </w:pPr>
      <w:r>
        <w:rPr>
          <w:color w:val="404040"/>
        </w:rPr>
        <w:t>Vzhledem</w:t>
      </w:r>
      <w:r>
        <w:rPr>
          <w:color w:val="404040"/>
          <w:spacing w:val="40"/>
        </w:rPr>
        <w:t xml:space="preserve"> </w:t>
      </w:r>
      <w:r>
        <w:rPr>
          <w:color w:val="404040"/>
        </w:rPr>
        <w:t>ke</w:t>
      </w:r>
      <w:r>
        <w:rPr>
          <w:color w:val="404040"/>
          <w:spacing w:val="40"/>
        </w:rPr>
        <w:t xml:space="preserve"> </w:t>
      </w:r>
      <w:r>
        <w:rPr>
          <w:color w:val="404040"/>
        </w:rPr>
        <w:t>skutečnosti,</w:t>
      </w:r>
      <w:r>
        <w:rPr>
          <w:color w:val="404040"/>
          <w:spacing w:val="40"/>
        </w:rPr>
        <w:t xml:space="preserve"> </w:t>
      </w:r>
      <w:r>
        <w:rPr>
          <w:color w:val="404040"/>
        </w:rPr>
        <w:t>že Objednatel není</w:t>
      </w:r>
      <w:r>
        <w:rPr>
          <w:color w:val="404040"/>
          <w:spacing w:val="40"/>
        </w:rPr>
        <w:t xml:space="preserve"> </w:t>
      </w:r>
      <w:r>
        <w:rPr>
          <w:color w:val="404040"/>
        </w:rPr>
        <w:t>vlastníkem</w:t>
      </w:r>
      <w:r>
        <w:rPr>
          <w:color w:val="404040"/>
          <w:spacing w:val="40"/>
        </w:rPr>
        <w:t xml:space="preserve"> </w:t>
      </w:r>
      <w:r>
        <w:rPr>
          <w:color w:val="404040"/>
        </w:rPr>
        <w:t>objektů</w:t>
      </w:r>
      <w:r>
        <w:rPr>
          <w:color w:val="404040"/>
          <w:spacing w:val="40"/>
        </w:rPr>
        <w:t xml:space="preserve"> </w:t>
      </w:r>
      <w:r>
        <w:rPr>
          <w:color w:val="404040"/>
        </w:rPr>
        <w:t>uvedených</w:t>
      </w:r>
      <w:r>
        <w:rPr>
          <w:color w:val="404040"/>
          <w:spacing w:val="40"/>
        </w:rPr>
        <w:t xml:space="preserve"> </w:t>
      </w:r>
      <w:r>
        <w:rPr>
          <w:color w:val="404040"/>
        </w:rPr>
        <w:t>v</w:t>
      </w:r>
      <w:r>
        <w:rPr>
          <w:color w:val="404040"/>
          <w:spacing w:val="40"/>
        </w:rPr>
        <w:t xml:space="preserve"> </w:t>
      </w:r>
      <w:r>
        <w:rPr>
          <w:color w:val="404040"/>
        </w:rPr>
        <w:t>čl. 2 odst.</w:t>
      </w:r>
      <w:r>
        <w:rPr>
          <w:color w:val="404040"/>
          <w:spacing w:val="-15"/>
        </w:rPr>
        <w:t xml:space="preserve"> </w:t>
      </w:r>
      <w:r>
        <w:rPr>
          <w:color w:val="404040"/>
        </w:rPr>
        <w:t>2.2</w:t>
      </w:r>
      <w:r>
        <w:rPr>
          <w:color w:val="404040"/>
          <w:spacing w:val="-16"/>
        </w:rPr>
        <w:t xml:space="preserve"> </w:t>
      </w:r>
      <w:r>
        <w:rPr>
          <w:color w:val="404040"/>
        </w:rPr>
        <w:t>Smlouvy,</w:t>
      </w:r>
      <w:r>
        <w:rPr>
          <w:color w:val="404040"/>
          <w:spacing w:val="-14"/>
        </w:rPr>
        <w:t xml:space="preserve"> </w:t>
      </w:r>
      <w:r>
        <w:rPr>
          <w:color w:val="404040"/>
        </w:rPr>
        <w:t>ve</w:t>
      </w:r>
      <w:r>
        <w:rPr>
          <w:color w:val="404040"/>
          <w:spacing w:val="-15"/>
        </w:rPr>
        <w:t xml:space="preserve"> </w:t>
      </w:r>
      <w:r>
        <w:rPr>
          <w:color w:val="404040"/>
        </w:rPr>
        <w:t>kterých</w:t>
      </w:r>
      <w:r>
        <w:rPr>
          <w:color w:val="404040"/>
          <w:spacing w:val="-16"/>
        </w:rPr>
        <w:t xml:space="preserve"> </w:t>
      </w:r>
      <w:r>
        <w:rPr>
          <w:color w:val="404040"/>
        </w:rPr>
        <w:t>má</w:t>
      </w:r>
      <w:r>
        <w:rPr>
          <w:color w:val="404040"/>
          <w:spacing w:val="-15"/>
        </w:rPr>
        <w:t xml:space="preserve"> </w:t>
      </w:r>
      <w:r>
        <w:rPr>
          <w:color w:val="404040"/>
        </w:rPr>
        <w:t>být</w:t>
      </w:r>
      <w:r>
        <w:rPr>
          <w:color w:val="404040"/>
          <w:spacing w:val="-15"/>
        </w:rPr>
        <w:t xml:space="preserve"> </w:t>
      </w:r>
      <w:r>
        <w:rPr>
          <w:color w:val="404040"/>
        </w:rPr>
        <w:t>požadovaný</w:t>
      </w:r>
      <w:r>
        <w:rPr>
          <w:color w:val="404040"/>
          <w:spacing w:val="-16"/>
        </w:rPr>
        <w:t xml:space="preserve"> </w:t>
      </w:r>
      <w:r>
        <w:rPr>
          <w:color w:val="404040"/>
        </w:rPr>
        <w:t>Předmět</w:t>
      </w:r>
      <w:r>
        <w:rPr>
          <w:color w:val="404040"/>
          <w:spacing w:val="-14"/>
        </w:rPr>
        <w:t xml:space="preserve"> </w:t>
      </w:r>
      <w:r>
        <w:rPr>
          <w:color w:val="404040"/>
        </w:rPr>
        <w:t>plnění</w:t>
      </w:r>
      <w:r>
        <w:rPr>
          <w:color w:val="404040"/>
          <w:spacing w:val="-15"/>
        </w:rPr>
        <w:t xml:space="preserve"> </w:t>
      </w:r>
      <w:r>
        <w:rPr>
          <w:color w:val="404040"/>
        </w:rPr>
        <w:t>dle</w:t>
      </w:r>
      <w:r>
        <w:rPr>
          <w:color w:val="404040"/>
          <w:spacing w:val="-16"/>
        </w:rPr>
        <w:t xml:space="preserve"> </w:t>
      </w:r>
      <w:r>
        <w:rPr>
          <w:color w:val="404040"/>
        </w:rPr>
        <w:t>Smlouvy</w:t>
      </w:r>
      <w:r>
        <w:rPr>
          <w:color w:val="404040"/>
          <w:spacing w:val="-15"/>
        </w:rPr>
        <w:t xml:space="preserve"> </w:t>
      </w:r>
      <w:r>
        <w:rPr>
          <w:color w:val="404040"/>
        </w:rPr>
        <w:t>realizován, Objednatel se</w:t>
      </w:r>
      <w:r>
        <w:rPr>
          <w:color w:val="404040"/>
          <w:spacing w:val="-2"/>
        </w:rPr>
        <w:t xml:space="preserve"> </w:t>
      </w:r>
      <w:r>
        <w:rPr>
          <w:color w:val="404040"/>
        </w:rPr>
        <w:t>zavazuje</w:t>
      </w:r>
      <w:r>
        <w:rPr>
          <w:color w:val="404040"/>
          <w:spacing w:val="-4"/>
        </w:rPr>
        <w:t xml:space="preserve"> </w:t>
      </w:r>
      <w:r>
        <w:rPr>
          <w:color w:val="404040"/>
        </w:rPr>
        <w:t>poskytnout součinnost Dodavateli při</w:t>
      </w:r>
      <w:r>
        <w:rPr>
          <w:color w:val="404040"/>
          <w:spacing w:val="-2"/>
        </w:rPr>
        <w:t xml:space="preserve"> </w:t>
      </w:r>
      <w:r>
        <w:rPr>
          <w:color w:val="404040"/>
        </w:rPr>
        <w:t>zajištění vstupu do objektů místa plnění jedním z následujících způsobů:</w:t>
      </w:r>
    </w:p>
    <w:p w14:paraId="1D3247C9" w14:textId="77777777" w:rsidR="005A2FD0" w:rsidRDefault="00AC7CD8">
      <w:pPr>
        <w:pStyle w:val="Odstavecseseznamem"/>
        <w:numPr>
          <w:ilvl w:val="2"/>
          <w:numId w:val="56"/>
        </w:numPr>
        <w:tabs>
          <w:tab w:val="left" w:pos="1129"/>
          <w:tab w:val="left" w:pos="1131"/>
        </w:tabs>
        <w:spacing w:line="312" w:lineRule="auto"/>
        <w:ind w:left="1131" w:right="936" w:hanging="427"/>
        <w:jc w:val="both"/>
        <w:rPr>
          <w:color w:val="00AEEE"/>
        </w:rPr>
      </w:pPr>
      <w:r>
        <w:rPr>
          <w:color w:val="404040"/>
        </w:rPr>
        <w:t>Zajištěním vstupu pro osoby Dodavatele v doprovodu osoby Objednatele</w:t>
      </w:r>
      <w:r>
        <w:rPr>
          <w:color w:val="404040"/>
          <w:spacing w:val="-2"/>
        </w:rPr>
        <w:t xml:space="preserve"> </w:t>
      </w:r>
      <w:r>
        <w:rPr>
          <w:color w:val="404040"/>
        </w:rPr>
        <w:t>oprávněné ke</w:t>
      </w:r>
      <w:r>
        <w:rPr>
          <w:color w:val="404040"/>
          <w:spacing w:val="-2"/>
        </w:rPr>
        <w:t xml:space="preserve"> </w:t>
      </w:r>
      <w:r>
        <w:rPr>
          <w:color w:val="404040"/>
        </w:rPr>
        <w:t>vstupu.</w:t>
      </w:r>
      <w:r>
        <w:rPr>
          <w:color w:val="404040"/>
          <w:spacing w:val="40"/>
        </w:rPr>
        <w:t xml:space="preserve"> </w:t>
      </w:r>
      <w:r>
        <w:rPr>
          <w:color w:val="404040"/>
        </w:rPr>
        <w:t>Seznam</w:t>
      </w:r>
      <w:r>
        <w:rPr>
          <w:color w:val="404040"/>
          <w:spacing w:val="40"/>
        </w:rPr>
        <w:t xml:space="preserve"> </w:t>
      </w:r>
      <w:r>
        <w:rPr>
          <w:color w:val="404040"/>
        </w:rPr>
        <w:t>osob,</w:t>
      </w:r>
      <w:r>
        <w:rPr>
          <w:color w:val="404040"/>
          <w:spacing w:val="40"/>
        </w:rPr>
        <w:t xml:space="preserve"> </w:t>
      </w:r>
      <w:r>
        <w:rPr>
          <w:color w:val="404040"/>
        </w:rPr>
        <w:t>pro</w:t>
      </w:r>
      <w:r>
        <w:rPr>
          <w:color w:val="404040"/>
          <w:spacing w:val="40"/>
        </w:rPr>
        <w:t xml:space="preserve"> </w:t>
      </w:r>
      <w:r>
        <w:rPr>
          <w:color w:val="404040"/>
        </w:rPr>
        <w:t>které</w:t>
      </w:r>
      <w:r>
        <w:rPr>
          <w:color w:val="404040"/>
          <w:spacing w:val="38"/>
        </w:rPr>
        <w:t xml:space="preserve"> </w:t>
      </w:r>
      <w:r>
        <w:rPr>
          <w:color w:val="404040"/>
        </w:rPr>
        <w:t>je</w:t>
      </w:r>
      <w:r>
        <w:rPr>
          <w:color w:val="404040"/>
          <w:spacing w:val="40"/>
        </w:rPr>
        <w:t xml:space="preserve"> </w:t>
      </w:r>
      <w:r>
        <w:rPr>
          <w:color w:val="404040"/>
        </w:rPr>
        <w:t>Dodavatelem</w:t>
      </w:r>
      <w:r>
        <w:rPr>
          <w:color w:val="404040"/>
          <w:spacing w:val="40"/>
        </w:rPr>
        <w:t xml:space="preserve"> </w:t>
      </w:r>
      <w:r>
        <w:rPr>
          <w:color w:val="404040"/>
        </w:rPr>
        <w:t>požadováno</w:t>
      </w:r>
      <w:r>
        <w:rPr>
          <w:color w:val="404040"/>
          <w:spacing w:val="40"/>
        </w:rPr>
        <w:t xml:space="preserve"> </w:t>
      </w:r>
      <w:r>
        <w:rPr>
          <w:color w:val="404040"/>
        </w:rPr>
        <w:t>zajištění</w:t>
      </w:r>
      <w:r>
        <w:rPr>
          <w:color w:val="404040"/>
          <w:spacing w:val="40"/>
        </w:rPr>
        <w:t xml:space="preserve"> </w:t>
      </w:r>
      <w:r>
        <w:rPr>
          <w:color w:val="404040"/>
        </w:rPr>
        <w:t>vstupu do</w:t>
      </w:r>
      <w:r>
        <w:rPr>
          <w:color w:val="404040"/>
          <w:spacing w:val="-2"/>
        </w:rPr>
        <w:t xml:space="preserve"> </w:t>
      </w:r>
      <w:r>
        <w:rPr>
          <w:color w:val="404040"/>
        </w:rPr>
        <w:t>objektu místa plnění je Dodavatel povinen zaslat prostřednictvím své kontaktní osoby ve věcech evidence osob oprávněných ke vstupu na kontaktní osobu Objednatele ve věcech evidence osob oprávněných ke</w:t>
      </w:r>
      <w:r>
        <w:rPr>
          <w:color w:val="404040"/>
          <w:spacing w:val="-2"/>
        </w:rPr>
        <w:t xml:space="preserve"> </w:t>
      </w:r>
      <w:r>
        <w:rPr>
          <w:color w:val="404040"/>
        </w:rPr>
        <w:t>vstupu do deseti (10) pracovních dnů od podpisu Smlouvy. Kontaktní osoby ve věci evidence osob oprávněných ke vstupu jsou:</w:t>
      </w:r>
    </w:p>
    <w:p w14:paraId="2CF8BA45" w14:textId="77777777" w:rsidR="005A2FD0" w:rsidRDefault="00AC7CD8">
      <w:pPr>
        <w:pStyle w:val="Zkladntext"/>
        <w:spacing w:before="127"/>
        <w:rPr>
          <w:sz w:val="20"/>
        </w:rPr>
      </w:pPr>
      <w:r>
        <w:rPr>
          <w:noProof/>
        </w:rPr>
        <mc:AlternateContent>
          <mc:Choice Requires="wps">
            <w:drawing>
              <wp:anchor distT="0" distB="0" distL="0" distR="0" simplePos="0" relativeHeight="487593984" behindDoc="1" locked="0" layoutInCell="1" allowOverlap="1" wp14:anchorId="0567900D" wp14:editId="710DECC1">
                <wp:simplePos x="0" y="0"/>
                <wp:positionH relativeFrom="page">
                  <wp:posOffset>808357</wp:posOffset>
                </wp:positionH>
                <wp:positionV relativeFrom="paragraph">
                  <wp:posOffset>242245</wp:posOffset>
                </wp:positionV>
                <wp:extent cx="629983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0C321058" id="Graphic 20" o:spid="_x0000_s1026" style="position:absolute;margin-left:63.65pt;margin-top:19.05pt;width:496.0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" path="m,l6299835,e" filled="f" strokecolor="#00afef" strokeweight="1pt">
                <v:path arrowok="t"/>
                <w10:wrap type="topAndBottom" anchorx="page"/>
              </v:shape>
            </w:pict>
          </mc:Fallback>
        </mc:AlternateContent>
      </w:r>
    </w:p>
    <w:p w14:paraId="5D0EB125" w14:textId="77777777" w:rsidR="005A2FD0" w:rsidRDefault="00AC7CD8">
      <w:pPr>
        <w:pStyle w:val="Zkladntext"/>
        <w:ind w:right="606"/>
        <w:jc w:val="right"/>
      </w:pPr>
      <w:r>
        <w:rPr>
          <w:spacing w:val="-5"/>
        </w:rPr>
        <w:t>13</w:t>
      </w:r>
    </w:p>
    <w:p w14:paraId="17AECE9B"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2838D4F2"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35">
        <w:r>
          <w:rPr>
            <w:sz w:val="16"/>
          </w:rPr>
          <w:t>info@nakit.cz,</w:t>
        </w:r>
      </w:hyperlink>
      <w:r>
        <w:rPr>
          <w:sz w:val="16"/>
        </w:rPr>
        <w:t xml:space="preserve"> +420 234 066 500, </w:t>
      </w:r>
      <w:hyperlink r:id="rId36">
        <w:r>
          <w:rPr>
            <w:sz w:val="16"/>
          </w:rPr>
          <w:t>www.nakit.cz</w:t>
        </w:r>
      </w:hyperlink>
    </w:p>
    <w:p w14:paraId="274E0A14" w14:textId="77777777" w:rsidR="005A2FD0" w:rsidRDefault="005A2FD0">
      <w:pPr>
        <w:rPr>
          <w:sz w:val="16"/>
        </w:rPr>
        <w:sectPr w:rsidR="005A2FD0">
          <w:pgSz w:w="11920" w:h="16850"/>
          <w:pgMar w:top="1980" w:right="460" w:bottom="500" w:left="1140" w:header="680" w:footer="302" w:gutter="0"/>
          <w:cols w:space="708"/>
        </w:sectPr>
      </w:pPr>
    </w:p>
    <w:p w14:paraId="77E563A6" w14:textId="77777777" w:rsidR="005A2FD0" w:rsidRDefault="005A2FD0">
      <w:pPr>
        <w:pStyle w:val="Zkladntext"/>
        <w:spacing w:before="39"/>
      </w:pPr>
    </w:p>
    <w:p w14:paraId="362CD4F6" w14:textId="77777777" w:rsidR="005A2FD0" w:rsidRDefault="00AC7CD8">
      <w:pPr>
        <w:pStyle w:val="Zkladntext"/>
        <w:ind w:left="1130"/>
      </w:pPr>
      <w:r>
        <w:rPr>
          <w:color w:val="404040"/>
          <w:u w:val="single" w:color="404040"/>
        </w:rPr>
        <w:t>Za</w:t>
      </w:r>
      <w:r>
        <w:rPr>
          <w:color w:val="404040"/>
          <w:spacing w:val="-1"/>
          <w:u w:val="single" w:color="404040"/>
        </w:rPr>
        <w:t xml:space="preserve"> </w:t>
      </w:r>
      <w:r>
        <w:rPr>
          <w:color w:val="404040"/>
          <w:spacing w:val="-2"/>
          <w:u w:val="single" w:color="404040"/>
        </w:rPr>
        <w:t>Objednatele:</w:t>
      </w:r>
    </w:p>
    <w:p w14:paraId="70F2AC5E" w14:textId="5A6AB97F" w:rsidR="005A2FD0" w:rsidRDefault="00155B17">
      <w:pPr>
        <w:pStyle w:val="Zkladntext"/>
        <w:spacing w:before="196"/>
        <w:ind w:left="1130"/>
      </w:pPr>
      <w:proofErr w:type="spellStart"/>
      <w:r>
        <w:rPr>
          <w:color w:val="404040"/>
        </w:rPr>
        <w:t>xxx</w:t>
      </w:r>
      <w:proofErr w:type="spellEnd"/>
    </w:p>
    <w:p w14:paraId="28CB8B89" w14:textId="602B4F87" w:rsidR="005A2FD0" w:rsidRDefault="00AC7CD8">
      <w:pPr>
        <w:pStyle w:val="Zkladntext"/>
        <w:spacing w:before="76"/>
        <w:ind w:left="1130"/>
      </w:pPr>
      <w:r>
        <w:rPr>
          <w:color w:val="404040"/>
        </w:rPr>
        <w:t>tel.:</w:t>
      </w:r>
      <w:r>
        <w:rPr>
          <w:color w:val="404040"/>
          <w:spacing w:val="-3"/>
        </w:rPr>
        <w:t xml:space="preserve"> </w:t>
      </w:r>
      <w:proofErr w:type="spellStart"/>
      <w:r w:rsidR="00155B17">
        <w:rPr>
          <w:color w:val="404040"/>
        </w:rPr>
        <w:t>xxx</w:t>
      </w:r>
      <w:proofErr w:type="spellEnd"/>
    </w:p>
    <w:p w14:paraId="23B4C423" w14:textId="4C090B91" w:rsidR="005A2FD0" w:rsidRDefault="00AC7CD8">
      <w:pPr>
        <w:pStyle w:val="Zkladntext"/>
        <w:spacing w:before="76"/>
        <w:ind w:left="1130"/>
      </w:pPr>
      <w:r>
        <w:rPr>
          <w:color w:val="404040"/>
        </w:rPr>
        <w:t>e-mail:</w:t>
      </w:r>
      <w:r>
        <w:rPr>
          <w:color w:val="404040"/>
          <w:spacing w:val="-7"/>
        </w:rPr>
        <w:t xml:space="preserve"> </w:t>
      </w:r>
      <w:proofErr w:type="spellStart"/>
      <w:r w:rsidR="00155B17">
        <w:rPr>
          <w:color w:val="404040"/>
        </w:rPr>
        <w:t>xxx</w:t>
      </w:r>
      <w:proofErr w:type="spellEnd"/>
    </w:p>
    <w:p w14:paraId="68D5437C" w14:textId="77777777" w:rsidR="005A2FD0" w:rsidRDefault="005A2FD0">
      <w:pPr>
        <w:pStyle w:val="Zkladntext"/>
        <w:spacing w:before="151"/>
      </w:pPr>
    </w:p>
    <w:p w14:paraId="588AE4E8" w14:textId="77777777" w:rsidR="005A2FD0" w:rsidRDefault="00AC7CD8">
      <w:pPr>
        <w:pStyle w:val="Zkladntext"/>
        <w:ind w:left="1130"/>
      </w:pPr>
      <w:r>
        <w:rPr>
          <w:color w:val="404040"/>
          <w:u w:val="single" w:color="404040"/>
        </w:rPr>
        <w:t>Za</w:t>
      </w:r>
      <w:r>
        <w:rPr>
          <w:color w:val="404040"/>
          <w:spacing w:val="-1"/>
          <w:u w:val="single" w:color="404040"/>
        </w:rPr>
        <w:t xml:space="preserve"> </w:t>
      </w:r>
      <w:r>
        <w:rPr>
          <w:color w:val="404040"/>
          <w:spacing w:val="-2"/>
          <w:u w:val="single" w:color="404040"/>
        </w:rPr>
        <w:t>Dodavatele:</w:t>
      </w:r>
    </w:p>
    <w:p w14:paraId="52854886" w14:textId="44BE802C" w:rsidR="00155B17" w:rsidRDefault="00155B17">
      <w:pPr>
        <w:pStyle w:val="Zkladntext"/>
        <w:spacing w:before="76" w:line="312" w:lineRule="auto"/>
        <w:ind w:left="1130" w:right="3222"/>
        <w:rPr>
          <w:color w:val="404040"/>
        </w:rPr>
      </w:pPr>
      <w:proofErr w:type="spellStart"/>
      <w:r>
        <w:rPr>
          <w:color w:val="404040"/>
        </w:rPr>
        <w:t>x</w:t>
      </w:r>
      <w:r>
        <w:rPr>
          <w:color w:val="404040"/>
        </w:rPr>
        <w:t>xx</w:t>
      </w:r>
      <w:proofErr w:type="spellEnd"/>
    </w:p>
    <w:p w14:paraId="637C7198" w14:textId="6CAD43BF" w:rsidR="005A2FD0" w:rsidRDefault="00AC7CD8">
      <w:pPr>
        <w:pStyle w:val="Zkladntext"/>
        <w:spacing w:before="76" w:line="312" w:lineRule="auto"/>
        <w:ind w:left="1130" w:right="3222"/>
      </w:pPr>
      <w:r>
        <w:rPr>
          <w:color w:val="404040"/>
        </w:rPr>
        <w:t xml:space="preserve">tel.: </w:t>
      </w:r>
      <w:proofErr w:type="spellStart"/>
      <w:r w:rsidR="00155B17">
        <w:rPr>
          <w:color w:val="404040"/>
        </w:rPr>
        <w:t>xxx</w:t>
      </w:r>
      <w:proofErr w:type="spellEnd"/>
    </w:p>
    <w:p w14:paraId="381EC1D7" w14:textId="5E074285" w:rsidR="005A2FD0" w:rsidRDefault="00AC7CD8">
      <w:pPr>
        <w:pStyle w:val="Zkladntext"/>
        <w:spacing w:line="253" w:lineRule="exact"/>
        <w:ind w:left="1130"/>
      </w:pPr>
      <w:r>
        <w:rPr>
          <w:color w:val="404040"/>
        </w:rPr>
        <w:t>e-mail:</w:t>
      </w:r>
      <w:r>
        <w:rPr>
          <w:color w:val="404040"/>
          <w:spacing w:val="-7"/>
        </w:rPr>
        <w:t xml:space="preserve"> </w:t>
      </w:r>
      <w:proofErr w:type="spellStart"/>
      <w:r w:rsidR="00155B17">
        <w:rPr>
          <w:color w:val="404040"/>
        </w:rPr>
        <w:t>xxx</w:t>
      </w:r>
      <w:proofErr w:type="spellEnd"/>
    </w:p>
    <w:p w14:paraId="0EFF24FB" w14:textId="77777777" w:rsidR="005A2FD0" w:rsidRDefault="005A2FD0">
      <w:pPr>
        <w:pStyle w:val="Zkladntext"/>
      </w:pPr>
    </w:p>
    <w:p w14:paraId="6D3A7CC9" w14:textId="77777777" w:rsidR="005A2FD0" w:rsidRDefault="005A2FD0">
      <w:pPr>
        <w:pStyle w:val="Zkladntext"/>
        <w:spacing w:before="21"/>
      </w:pPr>
    </w:p>
    <w:p w14:paraId="77D20F6C" w14:textId="77777777" w:rsidR="005A2FD0" w:rsidRDefault="00AC7CD8">
      <w:pPr>
        <w:pStyle w:val="Odstavecseseznamem"/>
        <w:numPr>
          <w:ilvl w:val="2"/>
          <w:numId w:val="56"/>
        </w:numPr>
        <w:tabs>
          <w:tab w:val="left" w:pos="1127"/>
          <w:tab w:val="left" w:pos="1129"/>
        </w:tabs>
        <w:spacing w:before="0" w:line="312" w:lineRule="auto"/>
        <w:ind w:left="1129" w:right="941" w:hanging="427"/>
        <w:jc w:val="both"/>
        <w:rPr>
          <w:color w:val="00AEEE"/>
        </w:rPr>
      </w:pPr>
      <w:r>
        <w:rPr>
          <w:color w:val="404040"/>
        </w:rPr>
        <w:t>Zajištěním vstupu do příslušného objektu místa plnění v doprovodu osoby Objednatele, která disponuje příslušným oprávněním ke vstupu.</w:t>
      </w:r>
    </w:p>
    <w:p w14:paraId="50A68B5C" w14:textId="77777777" w:rsidR="005A2FD0" w:rsidRDefault="00AC7CD8">
      <w:pPr>
        <w:pStyle w:val="Odstavecseseznamem"/>
        <w:numPr>
          <w:ilvl w:val="1"/>
          <w:numId w:val="56"/>
        </w:numPr>
        <w:tabs>
          <w:tab w:val="left" w:pos="698"/>
          <w:tab w:val="left" w:pos="702"/>
        </w:tabs>
        <w:spacing w:line="312" w:lineRule="auto"/>
        <w:ind w:left="702" w:right="955"/>
        <w:jc w:val="both"/>
        <w:rPr>
          <w:color w:val="00AFEF"/>
        </w:rPr>
      </w:pPr>
      <w:r>
        <w:rPr>
          <w:color w:val="404040"/>
        </w:rPr>
        <w:t>Smluvní strany se zavazují vzájemně písemně informovat o případných změnách např. změna sídla, právní formy, změna bankovního spojení, zrušení registrace k DPH, a dalších významných skutečností rozhodných pro plnění ze Smlouvy.</w:t>
      </w:r>
    </w:p>
    <w:p w14:paraId="203D1C45" w14:textId="77777777" w:rsidR="005A2FD0" w:rsidRDefault="00AC7CD8">
      <w:pPr>
        <w:pStyle w:val="Odstavecseseznamem"/>
        <w:numPr>
          <w:ilvl w:val="1"/>
          <w:numId w:val="56"/>
        </w:numPr>
        <w:tabs>
          <w:tab w:val="left" w:pos="698"/>
          <w:tab w:val="left" w:pos="702"/>
        </w:tabs>
        <w:spacing w:line="312" w:lineRule="auto"/>
        <w:ind w:left="702" w:right="955"/>
        <w:jc w:val="both"/>
        <w:rPr>
          <w:color w:val="00AFEF"/>
        </w:rPr>
      </w:pPr>
      <w:r>
        <w:rPr>
          <w:color w:val="404040"/>
        </w:rPr>
        <w:t>Objednatel je konečným příjemcem prostředků v</w:t>
      </w:r>
      <w:r>
        <w:rPr>
          <w:color w:val="404040"/>
          <w:spacing w:val="-2"/>
        </w:rPr>
        <w:t xml:space="preserve"> </w:t>
      </w:r>
      <w:r>
        <w:rPr>
          <w:color w:val="404040"/>
        </w:rPr>
        <w:t>rámci Projektu dle čl. 1 odst. 1.10 této Smlouvy. V</w:t>
      </w:r>
      <w:r>
        <w:rPr>
          <w:color w:val="404040"/>
          <w:spacing w:val="-1"/>
        </w:rPr>
        <w:t xml:space="preserve"> </w:t>
      </w:r>
      <w:r>
        <w:rPr>
          <w:color w:val="404040"/>
        </w:rPr>
        <w:t>souvislosti s tímto se Dodavatel zavazuje řádně uchovávat veškerou dokumentaci související s</w:t>
      </w:r>
      <w:r>
        <w:rPr>
          <w:color w:val="404040"/>
          <w:spacing w:val="-2"/>
        </w:rPr>
        <w:t xml:space="preserve"> </w:t>
      </w:r>
      <w:r>
        <w:rPr>
          <w:color w:val="404040"/>
        </w:rPr>
        <w:t>plněním dle této Smlouvy včetně účetních dokladů podle českých právních předpisů, a to nejméně po dobu 10 let od schválení závěrečné zprávy o Projektu. O schválení zprávy dle předchozí věty tohoto odstavce Objednatel písemně informuje Dodavatele nejpozději do 15 dnů od schválení. Dokumentaci ve smyslu tohoto odstavce je Dodavatel povinen na výzvu poskytnout Objednateli a/nebo zaměstnancům nebo</w:t>
      </w:r>
      <w:r>
        <w:rPr>
          <w:color w:val="404040"/>
          <w:spacing w:val="-13"/>
        </w:rPr>
        <w:t xml:space="preserve"> </w:t>
      </w:r>
      <w:r>
        <w:rPr>
          <w:color w:val="404040"/>
        </w:rPr>
        <w:t>zmocněncům</w:t>
      </w:r>
      <w:r>
        <w:rPr>
          <w:color w:val="404040"/>
          <w:spacing w:val="-13"/>
        </w:rPr>
        <w:t xml:space="preserve"> </w:t>
      </w:r>
      <w:r>
        <w:rPr>
          <w:color w:val="404040"/>
        </w:rPr>
        <w:t>pověřených</w:t>
      </w:r>
      <w:r>
        <w:rPr>
          <w:color w:val="404040"/>
          <w:spacing w:val="-12"/>
        </w:rPr>
        <w:t xml:space="preserve"> </w:t>
      </w:r>
      <w:r>
        <w:rPr>
          <w:color w:val="404040"/>
        </w:rPr>
        <w:t>orgánů</w:t>
      </w:r>
      <w:r>
        <w:rPr>
          <w:color w:val="404040"/>
          <w:spacing w:val="-15"/>
        </w:rPr>
        <w:t xml:space="preserve"> </w:t>
      </w:r>
      <w:r>
        <w:rPr>
          <w:color w:val="404040"/>
        </w:rPr>
        <w:t>(zejména</w:t>
      </w:r>
      <w:r>
        <w:rPr>
          <w:color w:val="404040"/>
          <w:spacing w:val="-16"/>
        </w:rPr>
        <w:t xml:space="preserve"> </w:t>
      </w:r>
      <w:r>
        <w:rPr>
          <w:color w:val="404040"/>
        </w:rPr>
        <w:t>MV</w:t>
      </w:r>
      <w:r>
        <w:rPr>
          <w:color w:val="404040"/>
          <w:spacing w:val="-13"/>
        </w:rPr>
        <w:t xml:space="preserve"> </w:t>
      </w:r>
      <w:r>
        <w:rPr>
          <w:color w:val="404040"/>
        </w:rPr>
        <w:t>ČR,</w:t>
      </w:r>
      <w:r>
        <w:rPr>
          <w:color w:val="404040"/>
          <w:spacing w:val="-13"/>
        </w:rPr>
        <w:t xml:space="preserve"> </w:t>
      </w:r>
      <w:r>
        <w:rPr>
          <w:color w:val="404040"/>
        </w:rPr>
        <w:t>Ministerstva</w:t>
      </w:r>
      <w:r>
        <w:rPr>
          <w:color w:val="404040"/>
          <w:spacing w:val="-15"/>
        </w:rPr>
        <w:t xml:space="preserve"> </w:t>
      </w:r>
      <w:r>
        <w:rPr>
          <w:color w:val="404040"/>
        </w:rPr>
        <w:t>financí,</w:t>
      </w:r>
      <w:r>
        <w:rPr>
          <w:color w:val="404040"/>
          <w:spacing w:val="-13"/>
        </w:rPr>
        <w:t xml:space="preserve"> </w:t>
      </w:r>
      <w:r>
        <w:rPr>
          <w:color w:val="404040"/>
        </w:rPr>
        <w:t>Nejvyššího kontrolního úřadu, příslušného orgánu finanční správy a dalších oprávněných orgánů státní správy, Evropské komisi) a je povinen vytvořit výše uvedeným osobám podmínky</w:t>
      </w:r>
      <w:r>
        <w:rPr>
          <w:color w:val="404040"/>
          <w:spacing w:val="40"/>
        </w:rPr>
        <w:t xml:space="preserve"> </w:t>
      </w:r>
      <w:r>
        <w:rPr>
          <w:color w:val="404040"/>
        </w:rPr>
        <w:t>k provedení kontroly vztahující se k</w:t>
      </w:r>
      <w:r>
        <w:rPr>
          <w:color w:val="404040"/>
          <w:spacing w:val="-2"/>
        </w:rPr>
        <w:t xml:space="preserve"> </w:t>
      </w:r>
      <w:r>
        <w:rPr>
          <w:color w:val="404040"/>
        </w:rPr>
        <w:t xml:space="preserve">realizaci Projektu a poskytnout jim při provádění kontroly součinnost. </w:t>
      </w:r>
      <w:r>
        <w:rPr>
          <w:b/>
          <w:color w:val="404040"/>
        </w:rPr>
        <w:t>Každý účetní doklad musí obsahovat informaci, že se jedná o projekt financovaný z NPO a být označen jeho identifikačními údaji.</w:t>
      </w:r>
    </w:p>
    <w:p w14:paraId="6372405B" w14:textId="77777777" w:rsidR="005A2FD0" w:rsidRDefault="00AC7CD8">
      <w:pPr>
        <w:pStyle w:val="Odstavecseseznamem"/>
        <w:numPr>
          <w:ilvl w:val="1"/>
          <w:numId w:val="56"/>
        </w:numPr>
        <w:tabs>
          <w:tab w:val="left" w:pos="698"/>
          <w:tab w:val="left" w:pos="702"/>
        </w:tabs>
        <w:spacing w:before="119" w:line="312" w:lineRule="auto"/>
        <w:ind w:left="702" w:right="979"/>
        <w:jc w:val="both"/>
        <w:rPr>
          <w:color w:val="00AFEF"/>
        </w:rPr>
      </w:pPr>
      <w:r>
        <w:rPr>
          <w:color w:val="404040"/>
        </w:rPr>
        <w:t>Smluvní strany se zavazují dodržovat právní předpisy a chovat se tak, aby jejich</w:t>
      </w:r>
      <w:r>
        <w:rPr>
          <w:color w:val="404040"/>
          <w:spacing w:val="-1"/>
        </w:rPr>
        <w:t xml:space="preserve"> </w:t>
      </w:r>
      <w:r>
        <w:rPr>
          <w:color w:val="404040"/>
        </w:rPr>
        <w:t>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w:t>
      </w:r>
    </w:p>
    <w:p w14:paraId="311BD33A" w14:textId="77777777" w:rsidR="005A2FD0" w:rsidRDefault="00AC7CD8">
      <w:pPr>
        <w:pStyle w:val="Odstavecseseznamem"/>
        <w:numPr>
          <w:ilvl w:val="1"/>
          <w:numId w:val="56"/>
        </w:numPr>
        <w:tabs>
          <w:tab w:val="left" w:pos="698"/>
          <w:tab w:val="left" w:pos="702"/>
        </w:tabs>
        <w:spacing w:before="119" w:line="312" w:lineRule="auto"/>
        <w:ind w:left="702" w:right="981"/>
        <w:jc w:val="both"/>
        <w:rPr>
          <w:color w:val="00AFEF"/>
        </w:rPr>
      </w:pPr>
      <w:r>
        <w:rPr>
          <w:noProof/>
        </w:rPr>
        <mc:AlternateContent>
          <mc:Choice Requires="wps">
            <w:drawing>
              <wp:anchor distT="0" distB="0" distL="0" distR="0" simplePos="0" relativeHeight="487594496" behindDoc="1" locked="0" layoutInCell="1" allowOverlap="1" wp14:anchorId="3E40A47F" wp14:editId="50F363B1">
                <wp:simplePos x="0" y="0"/>
                <wp:positionH relativeFrom="page">
                  <wp:posOffset>808357</wp:posOffset>
                </wp:positionH>
                <wp:positionV relativeFrom="paragraph">
                  <wp:posOffset>926917</wp:posOffset>
                </wp:positionV>
                <wp:extent cx="629983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36477006" id="Graphic 21" o:spid="_x0000_s1026" style="position:absolute;margin-left:63.65pt;margin-top:73pt;width:496.0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" path="m,l6299835,e" filled="f" strokecolor="#00afef" strokeweight="1pt">
                <v:path arrowok="t"/>
                <w10:wrap type="topAndBottom" anchorx="page"/>
              </v:shape>
            </w:pict>
          </mc:Fallback>
        </mc:AlternateContent>
      </w:r>
      <w:r>
        <w:rPr>
          <w:color w:val="404040"/>
        </w:rPr>
        <w:t>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w:t>
      </w:r>
      <w:r>
        <w:rPr>
          <w:color w:val="404040"/>
          <w:spacing w:val="-15"/>
        </w:rPr>
        <w:t xml:space="preserve"> </w:t>
      </w:r>
      <w:r>
        <w:rPr>
          <w:color w:val="404040"/>
        </w:rPr>
        <w:t>či</w:t>
      </w:r>
      <w:r>
        <w:rPr>
          <w:color w:val="404040"/>
          <w:spacing w:val="-16"/>
        </w:rPr>
        <w:t xml:space="preserve"> </w:t>
      </w:r>
      <w:r>
        <w:rPr>
          <w:color w:val="404040"/>
        </w:rPr>
        <w:t>jiný</w:t>
      </w:r>
      <w:r>
        <w:rPr>
          <w:color w:val="404040"/>
          <w:spacing w:val="-15"/>
        </w:rPr>
        <w:t xml:space="preserve"> </w:t>
      </w:r>
      <w:r>
        <w:rPr>
          <w:color w:val="404040"/>
        </w:rPr>
        <w:t>trestný</w:t>
      </w:r>
      <w:r>
        <w:rPr>
          <w:color w:val="404040"/>
          <w:spacing w:val="-15"/>
        </w:rPr>
        <w:t xml:space="preserve"> </w:t>
      </w:r>
      <w:r>
        <w:rPr>
          <w:color w:val="404040"/>
        </w:rPr>
        <w:t>čin</w:t>
      </w:r>
      <w:r>
        <w:rPr>
          <w:color w:val="404040"/>
          <w:spacing w:val="-13"/>
        </w:rPr>
        <w:t xml:space="preserve"> </w:t>
      </w:r>
      <w:r>
        <w:rPr>
          <w:color w:val="404040"/>
        </w:rPr>
        <w:t>spojený</w:t>
      </w:r>
      <w:r>
        <w:rPr>
          <w:color w:val="404040"/>
          <w:spacing w:val="-15"/>
        </w:rPr>
        <w:t xml:space="preserve"> </w:t>
      </w:r>
      <w:r>
        <w:rPr>
          <w:color w:val="404040"/>
        </w:rPr>
        <w:t>s</w:t>
      </w:r>
      <w:r>
        <w:rPr>
          <w:color w:val="404040"/>
          <w:spacing w:val="-12"/>
        </w:rPr>
        <w:t xml:space="preserve"> </w:t>
      </w:r>
      <w:r>
        <w:rPr>
          <w:color w:val="404040"/>
        </w:rPr>
        <w:t>korupcí</w:t>
      </w:r>
      <w:r>
        <w:rPr>
          <w:color w:val="404040"/>
          <w:spacing w:val="-11"/>
        </w:rPr>
        <w:t xml:space="preserve"> </w:t>
      </w:r>
      <w:r>
        <w:rPr>
          <w:color w:val="404040"/>
        </w:rPr>
        <w:t>dle</w:t>
      </w:r>
      <w:r>
        <w:rPr>
          <w:color w:val="404040"/>
          <w:spacing w:val="-15"/>
        </w:rPr>
        <w:t xml:space="preserve"> </w:t>
      </w:r>
      <w:r>
        <w:rPr>
          <w:color w:val="404040"/>
        </w:rPr>
        <w:t>zákona</w:t>
      </w:r>
      <w:r>
        <w:rPr>
          <w:color w:val="404040"/>
          <w:spacing w:val="-15"/>
        </w:rPr>
        <w:t xml:space="preserve"> </w:t>
      </w:r>
      <w:r>
        <w:rPr>
          <w:color w:val="404040"/>
        </w:rPr>
        <w:t>č.</w:t>
      </w:r>
      <w:r>
        <w:rPr>
          <w:color w:val="404040"/>
          <w:spacing w:val="-14"/>
        </w:rPr>
        <w:t xml:space="preserve"> </w:t>
      </w:r>
      <w:r>
        <w:rPr>
          <w:color w:val="404040"/>
        </w:rPr>
        <w:t>40/2009</w:t>
      </w:r>
      <w:r>
        <w:rPr>
          <w:color w:val="404040"/>
          <w:spacing w:val="-15"/>
        </w:rPr>
        <w:t xml:space="preserve"> </w:t>
      </w:r>
      <w:r>
        <w:rPr>
          <w:color w:val="404040"/>
        </w:rPr>
        <w:t>Sb.,</w:t>
      </w:r>
      <w:r>
        <w:rPr>
          <w:color w:val="404040"/>
          <w:spacing w:val="-14"/>
        </w:rPr>
        <w:t xml:space="preserve"> </w:t>
      </w:r>
      <w:r>
        <w:rPr>
          <w:color w:val="404040"/>
        </w:rPr>
        <w:t>trestní</w:t>
      </w:r>
      <w:r>
        <w:rPr>
          <w:color w:val="404040"/>
          <w:spacing w:val="-14"/>
        </w:rPr>
        <w:t xml:space="preserve"> </w:t>
      </w:r>
      <w:r>
        <w:rPr>
          <w:color w:val="404040"/>
        </w:rPr>
        <w:t>zákoník,</w:t>
      </w:r>
    </w:p>
    <w:p w14:paraId="13832EB1" w14:textId="77777777" w:rsidR="005A2FD0" w:rsidRDefault="00AC7CD8">
      <w:pPr>
        <w:pStyle w:val="Zkladntext"/>
        <w:ind w:right="606"/>
        <w:jc w:val="right"/>
      </w:pPr>
      <w:r>
        <w:rPr>
          <w:spacing w:val="-5"/>
        </w:rPr>
        <w:t>14</w:t>
      </w:r>
    </w:p>
    <w:p w14:paraId="2AA2EEE1"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47B2F884"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37">
        <w:r>
          <w:rPr>
            <w:sz w:val="16"/>
          </w:rPr>
          <w:t>info@nakit.cz,</w:t>
        </w:r>
      </w:hyperlink>
      <w:r>
        <w:rPr>
          <w:sz w:val="16"/>
        </w:rPr>
        <w:t xml:space="preserve"> +420 234 066 500, </w:t>
      </w:r>
      <w:hyperlink r:id="rId38">
        <w:r>
          <w:rPr>
            <w:sz w:val="16"/>
          </w:rPr>
          <w:t>www.nakit.cz</w:t>
        </w:r>
      </w:hyperlink>
    </w:p>
    <w:p w14:paraId="37F4C46F" w14:textId="77777777" w:rsidR="005A2FD0" w:rsidRDefault="005A2FD0">
      <w:pPr>
        <w:rPr>
          <w:sz w:val="16"/>
        </w:rPr>
        <w:sectPr w:rsidR="005A2FD0">
          <w:pgSz w:w="11920" w:h="16850"/>
          <w:pgMar w:top="1980" w:right="460" w:bottom="500" w:left="1140" w:header="680" w:footer="302" w:gutter="0"/>
          <w:cols w:space="708"/>
        </w:sectPr>
      </w:pPr>
    </w:p>
    <w:p w14:paraId="4420A00E" w14:textId="77777777" w:rsidR="005A2FD0" w:rsidRDefault="005A2FD0">
      <w:pPr>
        <w:pStyle w:val="Zkladntext"/>
        <w:spacing w:before="39"/>
      </w:pPr>
    </w:p>
    <w:p w14:paraId="32A908BC" w14:textId="77777777" w:rsidR="005A2FD0" w:rsidRDefault="00AC7CD8">
      <w:pPr>
        <w:pStyle w:val="Zkladntext"/>
        <w:ind w:left="703"/>
        <w:jc w:val="both"/>
      </w:pPr>
      <w:r>
        <w:rPr>
          <w:color w:val="404040"/>
        </w:rPr>
        <w:t>ve</w:t>
      </w:r>
      <w:r>
        <w:rPr>
          <w:color w:val="404040"/>
          <w:spacing w:val="-4"/>
        </w:rPr>
        <w:t xml:space="preserve"> </w:t>
      </w:r>
      <w:r>
        <w:rPr>
          <w:color w:val="404040"/>
        </w:rPr>
        <w:t>znění</w:t>
      </w:r>
      <w:r>
        <w:rPr>
          <w:color w:val="404040"/>
          <w:spacing w:val="-4"/>
        </w:rPr>
        <w:t xml:space="preserve"> </w:t>
      </w:r>
      <w:r>
        <w:rPr>
          <w:color w:val="404040"/>
        </w:rPr>
        <w:t>pozdějších</w:t>
      </w:r>
      <w:r>
        <w:rPr>
          <w:color w:val="404040"/>
          <w:spacing w:val="-3"/>
        </w:rPr>
        <w:t xml:space="preserve"> </w:t>
      </w:r>
      <w:r>
        <w:rPr>
          <w:color w:val="404040"/>
          <w:spacing w:val="-2"/>
        </w:rPr>
        <w:t>předpisů.</w:t>
      </w:r>
    </w:p>
    <w:p w14:paraId="19C0F15C" w14:textId="77777777" w:rsidR="005A2FD0" w:rsidRDefault="00AC7CD8">
      <w:pPr>
        <w:pStyle w:val="Odstavecseseznamem"/>
        <w:numPr>
          <w:ilvl w:val="1"/>
          <w:numId w:val="56"/>
        </w:numPr>
        <w:tabs>
          <w:tab w:val="left" w:pos="699"/>
        </w:tabs>
        <w:spacing w:before="196"/>
        <w:ind w:left="699" w:hanging="563"/>
        <w:rPr>
          <w:color w:val="00AFEF"/>
        </w:rPr>
      </w:pPr>
      <w:r>
        <w:rPr>
          <w:color w:val="404040"/>
        </w:rPr>
        <w:t>Smluvní</w:t>
      </w:r>
      <w:r>
        <w:rPr>
          <w:color w:val="404040"/>
          <w:spacing w:val="-7"/>
        </w:rPr>
        <w:t xml:space="preserve"> </w:t>
      </w:r>
      <w:r>
        <w:rPr>
          <w:color w:val="404040"/>
        </w:rPr>
        <w:t>strany</w:t>
      </w:r>
      <w:r>
        <w:rPr>
          <w:color w:val="404040"/>
          <w:spacing w:val="-3"/>
        </w:rPr>
        <w:t xml:space="preserve"> </w:t>
      </w:r>
      <w:r>
        <w:rPr>
          <w:color w:val="404040"/>
        </w:rPr>
        <w:t>se</w:t>
      </w:r>
      <w:r>
        <w:rPr>
          <w:color w:val="404040"/>
          <w:spacing w:val="-6"/>
        </w:rPr>
        <w:t xml:space="preserve"> </w:t>
      </w:r>
      <w:r>
        <w:rPr>
          <w:color w:val="404040"/>
        </w:rPr>
        <w:t>zavazují,</w:t>
      </w:r>
      <w:r>
        <w:rPr>
          <w:color w:val="404040"/>
          <w:spacing w:val="-2"/>
        </w:rPr>
        <w:t xml:space="preserve"> </w:t>
      </w:r>
      <w:r>
        <w:rPr>
          <w:color w:val="404040"/>
          <w:spacing w:val="-5"/>
        </w:rPr>
        <w:t>že:</w:t>
      </w:r>
    </w:p>
    <w:p w14:paraId="19F820D4" w14:textId="77777777" w:rsidR="005A2FD0" w:rsidRDefault="00AC7CD8">
      <w:pPr>
        <w:pStyle w:val="Odstavecseseznamem"/>
        <w:numPr>
          <w:ilvl w:val="2"/>
          <w:numId w:val="56"/>
        </w:numPr>
        <w:tabs>
          <w:tab w:val="left" w:pos="1128"/>
          <w:tab w:val="left" w:pos="1130"/>
        </w:tabs>
        <w:spacing w:before="196" w:line="312" w:lineRule="auto"/>
        <w:ind w:right="941" w:hanging="396"/>
        <w:jc w:val="both"/>
        <w:rPr>
          <w:color w:val="00AEEE"/>
        </w:rPr>
      </w:pPr>
      <w:r>
        <w:rPr>
          <w:color w:val="404040"/>
        </w:rPr>
        <w:t xml:space="preserve">neposkytnou, nenabídnou ani neslíbí úplatek jinému nebo pro jiného v souvislosti s obstaráváním věcí obecného zájmu anebo v souvislosti s podnikáním svým nebo </w:t>
      </w:r>
      <w:r>
        <w:rPr>
          <w:color w:val="404040"/>
          <w:spacing w:val="-2"/>
        </w:rPr>
        <w:t>jiného;</w:t>
      </w:r>
    </w:p>
    <w:p w14:paraId="5F1026A7" w14:textId="77777777" w:rsidR="005A2FD0" w:rsidRDefault="00AC7CD8">
      <w:pPr>
        <w:pStyle w:val="Odstavecseseznamem"/>
        <w:numPr>
          <w:ilvl w:val="2"/>
          <w:numId w:val="56"/>
        </w:numPr>
        <w:tabs>
          <w:tab w:val="left" w:pos="1127"/>
          <w:tab w:val="left" w:pos="1130"/>
        </w:tabs>
        <w:spacing w:line="312" w:lineRule="auto"/>
        <w:ind w:right="942" w:hanging="428"/>
        <w:jc w:val="both"/>
        <w:rPr>
          <w:color w:val="00AEEE"/>
        </w:rPr>
      </w:pPr>
      <w:r>
        <w:rPr>
          <w:color w:val="404040"/>
        </w:rPr>
        <w:t>úplatek nepřijmou, ani si</w:t>
      </w:r>
      <w:r>
        <w:rPr>
          <w:color w:val="404040"/>
          <w:spacing w:val="-1"/>
        </w:rPr>
        <w:t xml:space="preserve"> </w:t>
      </w:r>
      <w:r>
        <w:rPr>
          <w:color w:val="404040"/>
        </w:rPr>
        <w:t>jej nedají slíbit, ať už pro</w:t>
      </w:r>
      <w:r>
        <w:rPr>
          <w:color w:val="404040"/>
          <w:spacing w:val="-1"/>
        </w:rPr>
        <w:t xml:space="preserve"> </w:t>
      </w:r>
      <w:r>
        <w:rPr>
          <w:color w:val="404040"/>
        </w:rPr>
        <w:t>sebe nebo pro</w:t>
      </w:r>
      <w:r>
        <w:rPr>
          <w:color w:val="404040"/>
          <w:spacing w:val="-1"/>
        </w:rPr>
        <w:t xml:space="preserve"> </w:t>
      </w:r>
      <w:r>
        <w:rPr>
          <w:color w:val="404040"/>
        </w:rPr>
        <w:t>jiného v</w:t>
      </w:r>
      <w:r>
        <w:rPr>
          <w:color w:val="404040"/>
          <w:spacing w:val="-3"/>
        </w:rPr>
        <w:t xml:space="preserve"> </w:t>
      </w:r>
      <w:r>
        <w:rPr>
          <w:color w:val="404040"/>
        </w:rPr>
        <w:t>souvislosti s</w:t>
      </w:r>
      <w:r>
        <w:rPr>
          <w:color w:val="404040"/>
          <w:spacing w:val="-16"/>
        </w:rPr>
        <w:t xml:space="preserve"> </w:t>
      </w:r>
      <w:r>
        <w:rPr>
          <w:color w:val="404040"/>
        </w:rPr>
        <w:t>obstaráním</w:t>
      </w:r>
      <w:r>
        <w:rPr>
          <w:color w:val="404040"/>
          <w:spacing w:val="-15"/>
        </w:rPr>
        <w:t xml:space="preserve"> </w:t>
      </w:r>
      <w:r>
        <w:rPr>
          <w:color w:val="404040"/>
        </w:rPr>
        <w:t>věcí</w:t>
      </w:r>
      <w:r>
        <w:rPr>
          <w:color w:val="404040"/>
          <w:spacing w:val="-15"/>
        </w:rPr>
        <w:t xml:space="preserve"> </w:t>
      </w:r>
      <w:r>
        <w:rPr>
          <w:color w:val="404040"/>
        </w:rPr>
        <w:t>obecného</w:t>
      </w:r>
      <w:r>
        <w:rPr>
          <w:color w:val="404040"/>
          <w:spacing w:val="-16"/>
        </w:rPr>
        <w:t xml:space="preserve"> </w:t>
      </w:r>
      <w:r>
        <w:rPr>
          <w:color w:val="404040"/>
        </w:rPr>
        <w:t>zájmu</w:t>
      </w:r>
      <w:r>
        <w:rPr>
          <w:color w:val="404040"/>
          <w:spacing w:val="-16"/>
        </w:rPr>
        <w:t xml:space="preserve"> </w:t>
      </w:r>
      <w:r>
        <w:rPr>
          <w:color w:val="404040"/>
        </w:rPr>
        <w:t>nebo</w:t>
      </w:r>
      <w:r>
        <w:rPr>
          <w:color w:val="404040"/>
          <w:spacing w:val="-16"/>
        </w:rPr>
        <w:t xml:space="preserve"> </w:t>
      </w:r>
      <w:r>
        <w:rPr>
          <w:color w:val="404040"/>
        </w:rPr>
        <w:t>v</w:t>
      </w:r>
      <w:r>
        <w:rPr>
          <w:color w:val="404040"/>
          <w:spacing w:val="-16"/>
        </w:rPr>
        <w:t xml:space="preserve"> </w:t>
      </w:r>
      <w:r>
        <w:rPr>
          <w:color w:val="404040"/>
        </w:rPr>
        <w:t>souvislosti</w:t>
      </w:r>
      <w:r>
        <w:rPr>
          <w:color w:val="404040"/>
          <w:spacing w:val="-15"/>
        </w:rPr>
        <w:t xml:space="preserve"> </w:t>
      </w:r>
      <w:r>
        <w:rPr>
          <w:color w:val="404040"/>
        </w:rPr>
        <w:t>s</w:t>
      </w:r>
      <w:r>
        <w:rPr>
          <w:color w:val="404040"/>
          <w:spacing w:val="-16"/>
        </w:rPr>
        <w:t xml:space="preserve"> </w:t>
      </w:r>
      <w:r>
        <w:rPr>
          <w:color w:val="404040"/>
        </w:rPr>
        <w:t>podnikáním</w:t>
      </w:r>
      <w:r>
        <w:rPr>
          <w:color w:val="404040"/>
          <w:spacing w:val="-15"/>
        </w:rPr>
        <w:t xml:space="preserve"> </w:t>
      </w:r>
      <w:r>
        <w:rPr>
          <w:color w:val="404040"/>
        </w:rPr>
        <w:t>svým</w:t>
      </w:r>
      <w:r>
        <w:rPr>
          <w:color w:val="404040"/>
          <w:spacing w:val="-15"/>
        </w:rPr>
        <w:t xml:space="preserve"> </w:t>
      </w:r>
      <w:r>
        <w:rPr>
          <w:color w:val="404040"/>
        </w:rPr>
        <w:t>nebo</w:t>
      </w:r>
      <w:r>
        <w:rPr>
          <w:color w:val="404040"/>
          <w:spacing w:val="-16"/>
        </w:rPr>
        <w:t xml:space="preserve"> </w:t>
      </w:r>
      <w:r>
        <w:rPr>
          <w:color w:val="404040"/>
        </w:rPr>
        <w:t>jiného.</w:t>
      </w:r>
    </w:p>
    <w:p w14:paraId="09A7B302" w14:textId="77777777" w:rsidR="005A2FD0" w:rsidRDefault="00AC7CD8">
      <w:pPr>
        <w:pStyle w:val="Zkladntext"/>
        <w:spacing w:before="120" w:line="312" w:lineRule="auto"/>
        <w:ind w:left="702" w:right="983"/>
        <w:jc w:val="both"/>
      </w:pPr>
      <w:r>
        <w:rPr>
          <w:color w:val="404040"/>
        </w:rPr>
        <w:t>Úplatkem se přitom rozumí neoprávněná výhoda spočívající v přímém majetkovém obohacení nebo jiném zvýhodnění, které se dostává nebo má dostat uplácené osobě nebo s jejím souhlasem jiné osobě, a na kterou není nárok.</w:t>
      </w:r>
    </w:p>
    <w:p w14:paraId="018AFB25" w14:textId="77777777" w:rsidR="005A2FD0" w:rsidRDefault="00AC7CD8">
      <w:pPr>
        <w:pStyle w:val="Odstavecseseznamem"/>
        <w:numPr>
          <w:ilvl w:val="1"/>
          <w:numId w:val="56"/>
        </w:numPr>
        <w:tabs>
          <w:tab w:val="left" w:pos="698"/>
          <w:tab w:val="left" w:pos="702"/>
        </w:tabs>
        <w:spacing w:before="122" w:line="312" w:lineRule="auto"/>
        <w:ind w:left="702" w:right="984"/>
        <w:jc w:val="both"/>
        <w:rPr>
          <w:color w:val="00AFEF"/>
        </w:rPr>
      </w:pPr>
      <w:r>
        <w:rPr>
          <w:color w:val="404040"/>
        </w:rPr>
        <w:t>Smluvní strany nebudou ani u svých obchodních partnerů tolerovat jakoukoliv formu korupce či uplácení.</w:t>
      </w:r>
    </w:p>
    <w:p w14:paraId="4BD15C62" w14:textId="77777777" w:rsidR="005A2FD0" w:rsidRDefault="00AC7CD8">
      <w:pPr>
        <w:pStyle w:val="Odstavecseseznamem"/>
        <w:numPr>
          <w:ilvl w:val="1"/>
          <w:numId w:val="56"/>
        </w:numPr>
        <w:tabs>
          <w:tab w:val="left" w:pos="698"/>
          <w:tab w:val="left" w:pos="702"/>
        </w:tabs>
        <w:spacing w:line="312" w:lineRule="auto"/>
        <w:ind w:left="702" w:right="982"/>
        <w:jc w:val="both"/>
        <w:rPr>
          <w:color w:val="00AFEF"/>
        </w:rPr>
      </w:pPr>
      <w:r>
        <w:rPr>
          <w:color w:val="404040"/>
        </w:rPr>
        <w:t>V</w:t>
      </w:r>
      <w:r>
        <w:rPr>
          <w:color w:val="404040"/>
          <w:spacing w:val="-9"/>
        </w:rPr>
        <w:t xml:space="preserve"> </w:t>
      </w:r>
      <w:r>
        <w:rPr>
          <w:color w:val="404040"/>
        </w:rPr>
        <w:t>případě,</w:t>
      </w:r>
      <w:r>
        <w:rPr>
          <w:color w:val="404040"/>
          <w:spacing w:val="-12"/>
        </w:rPr>
        <w:t xml:space="preserve"> </w:t>
      </w:r>
      <w:r>
        <w:rPr>
          <w:color w:val="404040"/>
        </w:rPr>
        <w:t>že</w:t>
      </w:r>
      <w:r>
        <w:rPr>
          <w:color w:val="404040"/>
          <w:spacing w:val="-11"/>
        </w:rPr>
        <w:t xml:space="preserve"> </w:t>
      </w:r>
      <w:r>
        <w:rPr>
          <w:color w:val="404040"/>
        </w:rPr>
        <w:t>je</w:t>
      </w:r>
      <w:r>
        <w:rPr>
          <w:color w:val="404040"/>
          <w:spacing w:val="-14"/>
        </w:rPr>
        <w:t xml:space="preserve"> </w:t>
      </w:r>
      <w:r>
        <w:rPr>
          <w:color w:val="404040"/>
        </w:rPr>
        <w:t>zahájeno</w:t>
      </w:r>
      <w:r>
        <w:rPr>
          <w:color w:val="404040"/>
          <w:spacing w:val="-11"/>
        </w:rPr>
        <w:t xml:space="preserve"> </w:t>
      </w:r>
      <w:r>
        <w:rPr>
          <w:color w:val="404040"/>
        </w:rPr>
        <w:t>trestní</w:t>
      </w:r>
      <w:r>
        <w:rPr>
          <w:color w:val="404040"/>
          <w:spacing w:val="-10"/>
        </w:rPr>
        <w:t xml:space="preserve"> </w:t>
      </w:r>
      <w:r>
        <w:rPr>
          <w:color w:val="404040"/>
        </w:rPr>
        <w:t>stíhání</w:t>
      </w:r>
      <w:r>
        <w:rPr>
          <w:color w:val="404040"/>
          <w:spacing w:val="-10"/>
        </w:rPr>
        <w:t xml:space="preserve"> </w:t>
      </w:r>
      <w:r>
        <w:rPr>
          <w:color w:val="404040"/>
        </w:rPr>
        <w:t>Dodavatele,</w:t>
      </w:r>
      <w:r>
        <w:rPr>
          <w:color w:val="404040"/>
          <w:spacing w:val="-7"/>
        </w:rPr>
        <w:t xml:space="preserve"> </w:t>
      </w:r>
      <w:r>
        <w:rPr>
          <w:color w:val="404040"/>
        </w:rPr>
        <w:t>zavazuje</w:t>
      </w:r>
      <w:r>
        <w:rPr>
          <w:color w:val="404040"/>
          <w:spacing w:val="-14"/>
        </w:rPr>
        <w:t xml:space="preserve"> </w:t>
      </w:r>
      <w:r>
        <w:rPr>
          <w:color w:val="404040"/>
        </w:rPr>
        <w:t>se</w:t>
      </w:r>
      <w:r>
        <w:rPr>
          <w:color w:val="404040"/>
          <w:spacing w:val="-11"/>
        </w:rPr>
        <w:t xml:space="preserve"> </w:t>
      </w:r>
      <w:r>
        <w:rPr>
          <w:color w:val="404040"/>
        </w:rPr>
        <w:t>Dodavatele</w:t>
      </w:r>
      <w:r>
        <w:rPr>
          <w:color w:val="404040"/>
          <w:spacing w:val="-9"/>
        </w:rPr>
        <w:t xml:space="preserve"> </w:t>
      </w:r>
      <w:r>
        <w:rPr>
          <w:color w:val="404040"/>
        </w:rPr>
        <w:t>o</w:t>
      </w:r>
      <w:r>
        <w:rPr>
          <w:color w:val="404040"/>
          <w:spacing w:val="-11"/>
        </w:rPr>
        <w:t xml:space="preserve"> </w:t>
      </w:r>
      <w:r>
        <w:rPr>
          <w:color w:val="404040"/>
        </w:rPr>
        <w:t>tomto</w:t>
      </w:r>
      <w:r>
        <w:rPr>
          <w:color w:val="404040"/>
          <w:spacing w:val="-11"/>
        </w:rPr>
        <w:t xml:space="preserve"> </w:t>
      </w:r>
      <w:r>
        <w:rPr>
          <w:color w:val="404040"/>
        </w:rPr>
        <w:t>bez zbytečného odkladu Objednatele písemně informovat.</w:t>
      </w:r>
    </w:p>
    <w:p w14:paraId="39D2004F" w14:textId="77777777" w:rsidR="005A2FD0" w:rsidRDefault="00AC7CD8">
      <w:pPr>
        <w:pStyle w:val="Odstavecseseznamem"/>
        <w:numPr>
          <w:ilvl w:val="1"/>
          <w:numId w:val="56"/>
        </w:numPr>
        <w:tabs>
          <w:tab w:val="left" w:pos="698"/>
          <w:tab w:val="left" w:pos="702"/>
        </w:tabs>
        <w:spacing w:before="119" w:line="312" w:lineRule="auto"/>
        <w:ind w:left="702" w:right="979"/>
        <w:jc w:val="both"/>
        <w:rPr>
          <w:color w:val="00AFEF"/>
        </w:rPr>
      </w:pPr>
      <w:r>
        <w:rPr>
          <w:color w:val="404040"/>
        </w:rPr>
        <w:t>Dodavatel</w:t>
      </w:r>
      <w:r>
        <w:rPr>
          <w:color w:val="404040"/>
          <w:spacing w:val="-14"/>
        </w:rPr>
        <w:t xml:space="preserve"> </w:t>
      </w:r>
      <w:r>
        <w:rPr>
          <w:color w:val="404040"/>
        </w:rPr>
        <w:t>rovněž</w:t>
      </w:r>
      <w:r>
        <w:rPr>
          <w:color w:val="404040"/>
          <w:spacing w:val="-12"/>
        </w:rPr>
        <w:t xml:space="preserve"> </w:t>
      </w:r>
      <w:r>
        <w:rPr>
          <w:color w:val="404040"/>
        </w:rPr>
        <w:t>prohlašuje,</w:t>
      </w:r>
      <w:r>
        <w:rPr>
          <w:color w:val="404040"/>
          <w:spacing w:val="-14"/>
        </w:rPr>
        <w:t xml:space="preserve"> </w:t>
      </w:r>
      <w:r>
        <w:rPr>
          <w:color w:val="404040"/>
        </w:rPr>
        <w:t>že</w:t>
      </w:r>
      <w:r>
        <w:rPr>
          <w:color w:val="404040"/>
          <w:spacing w:val="-15"/>
        </w:rPr>
        <w:t xml:space="preserve"> </w:t>
      </w:r>
      <w:r>
        <w:rPr>
          <w:color w:val="404040"/>
        </w:rPr>
        <w:t>si</w:t>
      </w:r>
      <w:r>
        <w:rPr>
          <w:color w:val="404040"/>
          <w:spacing w:val="-16"/>
        </w:rPr>
        <w:t xml:space="preserve"> </w:t>
      </w:r>
      <w:r>
        <w:rPr>
          <w:color w:val="404040"/>
        </w:rPr>
        <w:t>je</w:t>
      </w:r>
      <w:r>
        <w:rPr>
          <w:color w:val="404040"/>
          <w:spacing w:val="-13"/>
        </w:rPr>
        <w:t xml:space="preserve"> </w:t>
      </w:r>
      <w:r>
        <w:rPr>
          <w:color w:val="404040"/>
        </w:rPr>
        <w:t>vědom</w:t>
      </w:r>
      <w:r>
        <w:rPr>
          <w:color w:val="404040"/>
          <w:spacing w:val="-14"/>
        </w:rPr>
        <w:t xml:space="preserve"> </w:t>
      </w:r>
      <w:r>
        <w:rPr>
          <w:color w:val="404040"/>
        </w:rPr>
        <w:t>předpisů</w:t>
      </w:r>
      <w:r>
        <w:rPr>
          <w:color w:val="404040"/>
          <w:spacing w:val="-13"/>
        </w:rPr>
        <w:t xml:space="preserve"> </w:t>
      </w:r>
      <w:r>
        <w:rPr>
          <w:color w:val="404040"/>
        </w:rPr>
        <w:t>týkajících</w:t>
      </w:r>
      <w:r>
        <w:rPr>
          <w:color w:val="404040"/>
          <w:spacing w:val="-15"/>
        </w:rPr>
        <w:t xml:space="preserve"> </w:t>
      </w:r>
      <w:r>
        <w:rPr>
          <w:color w:val="404040"/>
        </w:rPr>
        <w:t>se</w:t>
      </w:r>
      <w:r>
        <w:rPr>
          <w:color w:val="404040"/>
          <w:spacing w:val="-15"/>
        </w:rPr>
        <w:t xml:space="preserve"> </w:t>
      </w:r>
      <w:r>
        <w:rPr>
          <w:color w:val="404040"/>
        </w:rPr>
        <w:t>mezinárodních</w:t>
      </w:r>
      <w:r>
        <w:rPr>
          <w:color w:val="404040"/>
          <w:spacing w:val="-15"/>
        </w:rPr>
        <w:t xml:space="preserve"> </w:t>
      </w:r>
      <w:r>
        <w:rPr>
          <w:color w:val="404040"/>
        </w:rPr>
        <w:t>sankcí, zejm. pak čl. 5 k nařízení Rady EU č. 833/2014 o omezujících opatřeních vzhledem k činnostem Ruska destabilizujícím situaci na Ukrajině, ve znění pozdějších předpisů a nařízení Rady EU č. 269/2014 o omezujících opatřeních vzhledem k činnostem narušujícím nebo ohrožujícím</w:t>
      </w:r>
      <w:r>
        <w:rPr>
          <w:color w:val="404040"/>
          <w:spacing w:val="-1"/>
        </w:rPr>
        <w:t xml:space="preserve"> </w:t>
      </w:r>
      <w:r>
        <w:rPr>
          <w:color w:val="404040"/>
        </w:rPr>
        <w:t>územní</w:t>
      </w:r>
      <w:r>
        <w:rPr>
          <w:color w:val="404040"/>
          <w:spacing w:val="-1"/>
        </w:rPr>
        <w:t xml:space="preserve"> </w:t>
      </w:r>
      <w:r>
        <w:rPr>
          <w:color w:val="404040"/>
        </w:rPr>
        <w:t>celistvost, svrchovanost a nezávislost Ukrajiny,</w:t>
      </w:r>
      <w:r>
        <w:rPr>
          <w:color w:val="404040"/>
          <w:spacing w:val="-1"/>
        </w:rPr>
        <w:t xml:space="preserve"> </w:t>
      </w:r>
      <w:r>
        <w:rPr>
          <w:color w:val="404040"/>
        </w:rPr>
        <w:t>ve znění</w:t>
      </w:r>
      <w:r>
        <w:rPr>
          <w:color w:val="404040"/>
          <w:spacing w:val="-4"/>
        </w:rPr>
        <w:t xml:space="preserve"> </w:t>
      </w:r>
      <w:r>
        <w:rPr>
          <w:color w:val="404040"/>
        </w:rPr>
        <w:t>pozdějších</w:t>
      </w:r>
      <w:r>
        <w:rPr>
          <w:color w:val="404040"/>
          <w:spacing w:val="-5"/>
        </w:rPr>
        <w:t xml:space="preserve"> </w:t>
      </w:r>
      <w:r>
        <w:rPr>
          <w:color w:val="404040"/>
        </w:rPr>
        <w:t>předpisů,</w:t>
      </w:r>
      <w:r>
        <w:rPr>
          <w:color w:val="404040"/>
          <w:spacing w:val="-4"/>
        </w:rPr>
        <w:t xml:space="preserve"> </w:t>
      </w:r>
      <w:r>
        <w:rPr>
          <w:color w:val="404040"/>
        </w:rPr>
        <w:t>vč.</w:t>
      </w:r>
      <w:r>
        <w:rPr>
          <w:color w:val="404040"/>
          <w:spacing w:val="-4"/>
        </w:rPr>
        <w:t xml:space="preserve"> </w:t>
      </w:r>
      <w:r>
        <w:rPr>
          <w:color w:val="404040"/>
        </w:rPr>
        <w:t>prováděcího</w:t>
      </w:r>
      <w:r>
        <w:rPr>
          <w:color w:val="404040"/>
          <w:spacing w:val="-5"/>
        </w:rPr>
        <w:t xml:space="preserve"> </w:t>
      </w:r>
      <w:r>
        <w:rPr>
          <w:color w:val="404040"/>
        </w:rPr>
        <w:t>nařízení</w:t>
      </w:r>
      <w:r>
        <w:rPr>
          <w:color w:val="404040"/>
          <w:spacing w:val="-4"/>
        </w:rPr>
        <w:t xml:space="preserve"> </w:t>
      </w:r>
      <w:r>
        <w:rPr>
          <w:color w:val="404040"/>
        </w:rPr>
        <w:t>Rady</w:t>
      </w:r>
      <w:r>
        <w:rPr>
          <w:color w:val="404040"/>
          <w:spacing w:val="-5"/>
        </w:rPr>
        <w:t xml:space="preserve"> </w:t>
      </w:r>
      <w:r>
        <w:rPr>
          <w:color w:val="404040"/>
        </w:rPr>
        <w:t>EU</w:t>
      </w:r>
      <w:r>
        <w:rPr>
          <w:color w:val="404040"/>
          <w:spacing w:val="-6"/>
        </w:rPr>
        <w:t xml:space="preserve"> </w:t>
      </w:r>
      <w:r>
        <w:rPr>
          <w:color w:val="404040"/>
        </w:rPr>
        <w:t>2022/581</w:t>
      </w:r>
      <w:r>
        <w:rPr>
          <w:color w:val="404040"/>
          <w:spacing w:val="-5"/>
        </w:rPr>
        <w:t xml:space="preserve"> </w:t>
      </w:r>
      <w:r>
        <w:rPr>
          <w:color w:val="404040"/>
        </w:rPr>
        <w:t>ze</w:t>
      </w:r>
      <w:r>
        <w:rPr>
          <w:color w:val="404040"/>
          <w:spacing w:val="-5"/>
        </w:rPr>
        <w:t xml:space="preserve"> </w:t>
      </w:r>
      <w:r>
        <w:rPr>
          <w:color w:val="404040"/>
        </w:rPr>
        <w:t>dne</w:t>
      </w:r>
      <w:r>
        <w:rPr>
          <w:color w:val="404040"/>
          <w:spacing w:val="-5"/>
        </w:rPr>
        <w:t xml:space="preserve"> </w:t>
      </w:r>
      <w:r>
        <w:rPr>
          <w:color w:val="404040"/>
        </w:rPr>
        <w:t>8.</w:t>
      </w:r>
      <w:r>
        <w:rPr>
          <w:color w:val="404040"/>
          <w:spacing w:val="-6"/>
        </w:rPr>
        <w:t xml:space="preserve"> </w:t>
      </w:r>
      <w:r>
        <w:rPr>
          <w:color w:val="404040"/>
        </w:rPr>
        <w:t>dubna 2022, ve znění pozdějších předpisů (dále jen „</w:t>
      </w:r>
      <w:r>
        <w:rPr>
          <w:b/>
          <w:color w:val="404040"/>
        </w:rPr>
        <w:t>předpisy o mezinárodních sankcích</w:t>
      </w:r>
      <w:r>
        <w:rPr>
          <w:color w:val="404040"/>
        </w:rPr>
        <w:t>“). Dodavatel prohlašuje, že u něho, jakož ani u okruhu subjektů sledovaných dle právních předpisů o mezinárodních sankcích vztahujícího se k plnění této Smlouvy není dána překážka uzavření či plnění této Smlouvy. Dále výslovně Dodavatel zvláště prohlašuje, že nezpřístupní žádné finanční prostředky ani hospodářské zdroje sankcionovaným subjektům ve smyslu tohoto odstavce. Pro vyloučení pochybností se stanoví, že: (i) prohlá</w:t>
      </w:r>
      <w:r>
        <w:rPr>
          <w:color w:val="404040"/>
        </w:rPr>
        <w:t>šení musí být v platnosti po celou dobu plnění Smlouvy a (</w:t>
      </w:r>
      <w:proofErr w:type="spellStart"/>
      <w:r>
        <w:rPr>
          <w:color w:val="404040"/>
        </w:rPr>
        <w:t>ii</w:t>
      </w:r>
      <w:proofErr w:type="spellEnd"/>
      <w:r>
        <w:rPr>
          <w:color w:val="404040"/>
        </w:rPr>
        <w:t>) jsou-li do tohoto prohlášení zahrnuti poddodavatelé či jiné třetí osoby, je Dodavatel povinen zjistit skutečnosti vztahující se k těmto třetím osobám s řádnou péčí, přinejmenším ověřením informace</w:t>
      </w:r>
      <w:r>
        <w:rPr>
          <w:color w:val="404040"/>
          <w:spacing w:val="-16"/>
        </w:rPr>
        <w:t xml:space="preserve"> </w:t>
      </w:r>
      <w:r>
        <w:rPr>
          <w:color w:val="404040"/>
        </w:rPr>
        <w:t>u</w:t>
      </w:r>
      <w:r>
        <w:rPr>
          <w:color w:val="404040"/>
          <w:spacing w:val="-15"/>
        </w:rPr>
        <w:t xml:space="preserve"> </w:t>
      </w:r>
      <w:r>
        <w:rPr>
          <w:color w:val="404040"/>
        </w:rPr>
        <w:t>třetích</w:t>
      </w:r>
      <w:r>
        <w:rPr>
          <w:color w:val="404040"/>
          <w:spacing w:val="-15"/>
        </w:rPr>
        <w:t xml:space="preserve"> </w:t>
      </w:r>
      <w:r>
        <w:rPr>
          <w:color w:val="404040"/>
        </w:rPr>
        <w:t>osob</w:t>
      </w:r>
      <w:r>
        <w:rPr>
          <w:color w:val="404040"/>
          <w:spacing w:val="-16"/>
        </w:rPr>
        <w:t xml:space="preserve"> </w:t>
      </w:r>
      <w:r>
        <w:rPr>
          <w:color w:val="404040"/>
        </w:rPr>
        <w:t>a</w:t>
      </w:r>
      <w:r>
        <w:rPr>
          <w:color w:val="404040"/>
          <w:spacing w:val="-15"/>
        </w:rPr>
        <w:t xml:space="preserve"> </w:t>
      </w:r>
      <w:r>
        <w:rPr>
          <w:color w:val="404040"/>
        </w:rPr>
        <w:t>prověřením</w:t>
      </w:r>
      <w:r>
        <w:rPr>
          <w:color w:val="404040"/>
          <w:spacing w:val="-15"/>
        </w:rPr>
        <w:t xml:space="preserve"> </w:t>
      </w:r>
      <w:r>
        <w:rPr>
          <w:color w:val="404040"/>
        </w:rPr>
        <w:t>veřejných</w:t>
      </w:r>
      <w:r>
        <w:rPr>
          <w:color w:val="404040"/>
          <w:spacing w:val="-15"/>
        </w:rPr>
        <w:t xml:space="preserve"> </w:t>
      </w:r>
      <w:r>
        <w:rPr>
          <w:color w:val="404040"/>
        </w:rPr>
        <w:t>rejstříků</w:t>
      </w:r>
      <w:r>
        <w:rPr>
          <w:color w:val="404040"/>
          <w:spacing w:val="-16"/>
        </w:rPr>
        <w:t xml:space="preserve"> </w:t>
      </w:r>
      <w:r>
        <w:rPr>
          <w:color w:val="404040"/>
        </w:rPr>
        <w:t>a</w:t>
      </w:r>
      <w:r>
        <w:rPr>
          <w:color w:val="404040"/>
          <w:spacing w:val="-15"/>
        </w:rPr>
        <w:t xml:space="preserve"> </w:t>
      </w:r>
      <w:r>
        <w:rPr>
          <w:color w:val="404040"/>
        </w:rPr>
        <w:t>evidencí.</w:t>
      </w:r>
      <w:r>
        <w:rPr>
          <w:color w:val="404040"/>
          <w:spacing w:val="-15"/>
        </w:rPr>
        <w:t xml:space="preserve"> </w:t>
      </w:r>
      <w:r>
        <w:rPr>
          <w:color w:val="404040"/>
        </w:rPr>
        <w:t>Dodavatel</w:t>
      </w:r>
      <w:r>
        <w:rPr>
          <w:color w:val="404040"/>
          <w:spacing w:val="-16"/>
        </w:rPr>
        <w:t xml:space="preserve"> </w:t>
      </w:r>
      <w:r>
        <w:rPr>
          <w:color w:val="404040"/>
        </w:rPr>
        <w:t>je</w:t>
      </w:r>
      <w:r>
        <w:rPr>
          <w:color w:val="404040"/>
          <w:spacing w:val="-15"/>
        </w:rPr>
        <w:t xml:space="preserve"> </w:t>
      </w:r>
      <w:r>
        <w:rPr>
          <w:color w:val="404040"/>
        </w:rPr>
        <w:t>povinen zajistit smluvně dodržování příslušných povinností a omezovat rizika vyplývajících z okolností vedoucích k mezinárodním sankcím.</w:t>
      </w:r>
    </w:p>
    <w:p w14:paraId="48629A6F" w14:textId="77777777" w:rsidR="005A2FD0" w:rsidRDefault="005A2FD0">
      <w:pPr>
        <w:pStyle w:val="Zkladntext"/>
        <w:rPr>
          <w:sz w:val="20"/>
        </w:rPr>
      </w:pPr>
    </w:p>
    <w:p w14:paraId="09CB75F6" w14:textId="77777777" w:rsidR="005A2FD0" w:rsidRDefault="005A2FD0">
      <w:pPr>
        <w:pStyle w:val="Zkladntext"/>
        <w:rPr>
          <w:sz w:val="20"/>
        </w:rPr>
      </w:pPr>
    </w:p>
    <w:p w14:paraId="5D79057A" w14:textId="77777777" w:rsidR="005A2FD0" w:rsidRDefault="005A2FD0">
      <w:pPr>
        <w:pStyle w:val="Zkladntext"/>
        <w:rPr>
          <w:sz w:val="20"/>
        </w:rPr>
      </w:pPr>
    </w:p>
    <w:p w14:paraId="06D4127C" w14:textId="77777777" w:rsidR="005A2FD0" w:rsidRDefault="005A2FD0">
      <w:pPr>
        <w:pStyle w:val="Zkladntext"/>
        <w:rPr>
          <w:sz w:val="20"/>
        </w:rPr>
      </w:pPr>
    </w:p>
    <w:p w14:paraId="10D5C783" w14:textId="77777777" w:rsidR="005A2FD0" w:rsidRDefault="00AC7CD8">
      <w:pPr>
        <w:pStyle w:val="Zkladntext"/>
        <w:spacing w:before="45"/>
        <w:rPr>
          <w:sz w:val="20"/>
        </w:rPr>
      </w:pPr>
      <w:r>
        <w:rPr>
          <w:noProof/>
        </w:rPr>
        <mc:AlternateContent>
          <mc:Choice Requires="wps">
            <w:drawing>
              <wp:anchor distT="0" distB="0" distL="0" distR="0" simplePos="0" relativeHeight="487595008" behindDoc="1" locked="0" layoutInCell="1" allowOverlap="1" wp14:anchorId="2444690D" wp14:editId="6F7ED2D7">
                <wp:simplePos x="0" y="0"/>
                <wp:positionH relativeFrom="page">
                  <wp:posOffset>808357</wp:posOffset>
                </wp:positionH>
                <wp:positionV relativeFrom="paragraph">
                  <wp:posOffset>189995</wp:posOffset>
                </wp:positionV>
                <wp:extent cx="629983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0457F3EA" id="Graphic 22" o:spid="_x0000_s1026" style="position:absolute;margin-left:63.65pt;margin-top:14.95pt;width:496.0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" path="m,l6299835,e" filled="f" strokecolor="#00afef" strokeweight="1pt">
                <v:path arrowok="t"/>
                <w10:wrap type="topAndBottom" anchorx="page"/>
              </v:shape>
            </w:pict>
          </mc:Fallback>
        </mc:AlternateContent>
      </w:r>
    </w:p>
    <w:p w14:paraId="7453A35C" w14:textId="77777777" w:rsidR="005A2FD0" w:rsidRDefault="00AC7CD8">
      <w:pPr>
        <w:pStyle w:val="Zkladntext"/>
        <w:ind w:right="606"/>
        <w:jc w:val="right"/>
      </w:pPr>
      <w:r>
        <w:rPr>
          <w:spacing w:val="-5"/>
        </w:rPr>
        <w:t>15</w:t>
      </w:r>
    </w:p>
    <w:p w14:paraId="47AEF828"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1E72FA90"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39">
        <w:r>
          <w:rPr>
            <w:sz w:val="16"/>
          </w:rPr>
          <w:t>info@nakit.cz,</w:t>
        </w:r>
      </w:hyperlink>
      <w:r>
        <w:rPr>
          <w:sz w:val="16"/>
        </w:rPr>
        <w:t xml:space="preserve"> +420 234 066 500, </w:t>
      </w:r>
      <w:hyperlink r:id="rId40">
        <w:r>
          <w:rPr>
            <w:sz w:val="16"/>
          </w:rPr>
          <w:t>www.nakit.cz</w:t>
        </w:r>
      </w:hyperlink>
    </w:p>
    <w:p w14:paraId="3C032C99" w14:textId="77777777" w:rsidR="005A2FD0" w:rsidRDefault="005A2FD0">
      <w:pPr>
        <w:rPr>
          <w:sz w:val="16"/>
        </w:rPr>
        <w:sectPr w:rsidR="005A2FD0">
          <w:pgSz w:w="11920" w:h="16850"/>
          <w:pgMar w:top="1980" w:right="460" w:bottom="500" w:left="1140" w:header="680" w:footer="302" w:gutter="0"/>
          <w:cols w:space="708"/>
        </w:sectPr>
      </w:pPr>
    </w:p>
    <w:p w14:paraId="60D2AB98" w14:textId="77777777" w:rsidR="005A2FD0" w:rsidRDefault="005A2FD0">
      <w:pPr>
        <w:pStyle w:val="Zkladntext"/>
        <w:spacing w:before="39"/>
      </w:pPr>
    </w:p>
    <w:p w14:paraId="0D0DC109" w14:textId="77777777" w:rsidR="005A2FD0" w:rsidRDefault="00AC7CD8">
      <w:pPr>
        <w:pStyle w:val="Nadpis6"/>
        <w:numPr>
          <w:ilvl w:val="0"/>
          <w:numId w:val="56"/>
        </w:numPr>
        <w:tabs>
          <w:tab w:val="left" w:pos="3801"/>
        </w:tabs>
        <w:ind w:left="3801" w:hanging="566"/>
        <w:jc w:val="left"/>
      </w:pPr>
      <w:bookmarkStart w:id="11" w:name="6._Prodlení,_sankce,_náhrada_újmy"/>
      <w:bookmarkEnd w:id="11"/>
      <w:r>
        <w:rPr>
          <w:color w:val="404040"/>
        </w:rPr>
        <w:t>Prodlení,</w:t>
      </w:r>
      <w:r>
        <w:rPr>
          <w:color w:val="404040"/>
          <w:spacing w:val="-6"/>
        </w:rPr>
        <w:t xml:space="preserve"> </w:t>
      </w:r>
      <w:r>
        <w:rPr>
          <w:color w:val="404040"/>
        </w:rPr>
        <w:t>sankce,</w:t>
      </w:r>
      <w:r>
        <w:rPr>
          <w:color w:val="404040"/>
          <w:spacing w:val="-6"/>
        </w:rPr>
        <w:t xml:space="preserve"> </w:t>
      </w:r>
      <w:r>
        <w:rPr>
          <w:color w:val="404040"/>
        </w:rPr>
        <w:t>náhrada</w:t>
      </w:r>
      <w:r>
        <w:rPr>
          <w:color w:val="404040"/>
          <w:spacing w:val="-7"/>
        </w:rPr>
        <w:t xml:space="preserve"> </w:t>
      </w:r>
      <w:r>
        <w:rPr>
          <w:color w:val="404040"/>
          <w:spacing w:val="-4"/>
        </w:rPr>
        <w:t>újmy</w:t>
      </w:r>
    </w:p>
    <w:p w14:paraId="63B32F70" w14:textId="77777777" w:rsidR="005A2FD0" w:rsidRDefault="005A2FD0">
      <w:pPr>
        <w:pStyle w:val="Zkladntext"/>
        <w:spacing w:before="63"/>
        <w:rPr>
          <w:b/>
        </w:rPr>
      </w:pPr>
    </w:p>
    <w:p w14:paraId="6C2FCC3A" w14:textId="77777777" w:rsidR="005A2FD0" w:rsidRDefault="00AC7CD8">
      <w:pPr>
        <w:pStyle w:val="Odstavecseseznamem"/>
        <w:numPr>
          <w:ilvl w:val="1"/>
          <w:numId w:val="56"/>
        </w:numPr>
        <w:tabs>
          <w:tab w:val="left" w:pos="703"/>
        </w:tabs>
        <w:spacing w:before="0"/>
        <w:ind w:left="703"/>
        <w:rPr>
          <w:color w:val="00AEEE"/>
        </w:rPr>
      </w:pPr>
      <w:r>
        <w:rPr>
          <w:color w:val="404040"/>
        </w:rPr>
        <w:t>Smluvní</w:t>
      </w:r>
      <w:r>
        <w:rPr>
          <w:color w:val="404040"/>
          <w:spacing w:val="-4"/>
        </w:rPr>
        <w:t xml:space="preserve"> </w:t>
      </w:r>
      <w:r>
        <w:rPr>
          <w:color w:val="404040"/>
        </w:rPr>
        <w:t>pokuty</w:t>
      </w:r>
      <w:r>
        <w:rPr>
          <w:color w:val="404040"/>
          <w:spacing w:val="-9"/>
        </w:rPr>
        <w:t xml:space="preserve"> </w:t>
      </w:r>
      <w:r>
        <w:rPr>
          <w:color w:val="404040"/>
        </w:rPr>
        <w:t>jsou</w:t>
      </w:r>
      <w:r>
        <w:rPr>
          <w:color w:val="404040"/>
          <w:spacing w:val="-7"/>
        </w:rPr>
        <w:t xml:space="preserve"> </w:t>
      </w:r>
      <w:r>
        <w:rPr>
          <w:color w:val="404040"/>
        </w:rPr>
        <w:t>upraveny</w:t>
      </w:r>
      <w:r>
        <w:rPr>
          <w:color w:val="404040"/>
          <w:spacing w:val="-3"/>
        </w:rPr>
        <w:t xml:space="preserve"> </w:t>
      </w:r>
      <w:r>
        <w:rPr>
          <w:color w:val="404040"/>
        </w:rPr>
        <w:t>v</w:t>
      </w:r>
      <w:r>
        <w:rPr>
          <w:color w:val="404040"/>
          <w:spacing w:val="-11"/>
        </w:rPr>
        <w:t xml:space="preserve"> </w:t>
      </w:r>
      <w:r>
        <w:rPr>
          <w:color w:val="404040"/>
          <w:spacing w:val="-5"/>
        </w:rPr>
        <w:t>OP.</w:t>
      </w:r>
    </w:p>
    <w:p w14:paraId="00BAC689" w14:textId="77777777" w:rsidR="005A2FD0" w:rsidRDefault="00AC7CD8">
      <w:pPr>
        <w:pStyle w:val="Odstavecseseznamem"/>
        <w:numPr>
          <w:ilvl w:val="1"/>
          <w:numId w:val="56"/>
        </w:numPr>
        <w:tabs>
          <w:tab w:val="left" w:pos="703"/>
        </w:tabs>
        <w:spacing w:before="196" w:line="312" w:lineRule="auto"/>
        <w:ind w:left="703" w:right="941"/>
        <w:rPr>
          <w:color w:val="00AEEE"/>
        </w:rPr>
      </w:pPr>
      <w:r>
        <w:rPr>
          <w:color w:val="404040"/>
        </w:rPr>
        <w:t>Odchylně</w:t>
      </w:r>
      <w:r>
        <w:rPr>
          <w:color w:val="404040"/>
          <w:spacing w:val="70"/>
        </w:rPr>
        <w:t xml:space="preserve"> </w:t>
      </w:r>
      <w:r>
        <w:rPr>
          <w:color w:val="404040"/>
        </w:rPr>
        <w:t>od</w:t>
      </w:r>
      <w:r>
        <w:rPr>
          <w:color w:val="404040"/>
          <w:spacing w:val="40"/>
        </w:rPr>
        <w:t xml:space="preserve"> </w:t>
      </w:r>
      <w:r>
        <w:rPr>
          <w:color w:val="404040"/>
        </w:rPr>
        <w:t>OP</w:t>
      </w:r>
      <w:r>
        <w:rPr>
          <w:color w:val="404040"/>
          <w:spacing w:val="70"/>
        </w:rPr>
        <w:t xml:space="preserve"> </w:t>
      </w:r>
      <w:r>
        <w:rPr>
          <w:color w:val="404040"/>
        </w:rPr>
        <w:t>se</w:t>
      </w:r>
      <w:r>
        <w:rPr>
          <w:color w:val="404040"/>
          <w:spacing w:val="68"/>
        </w:rPr>
        <w:t xml:space="preserve"> </w:t>
      </w:r>
      <w:r>
        <w:rPr>
          <w:color w:val="404040"/>
        </w:rPr>
        <w:t>sjednávají</w:t>
      </w:r>
      <w:r>
        <w:rPr>
          <w:color w:val="404040"/>
          <w:spacing w:val="69"/>
        </w:rPr>
        <w:t xml:space="preserve"> </w:t>
      </w:r>
      <w:r>
        <w:rPr>
          <w:color w:val="404040"/>
        </w:rPr>
        <w:t>smluvní</w:t>
      </w:r>
      <w:r>
        <w:rPr>
          <w:color w:val="404040"/>
          <w:spacing w:val="69"/>
        </w:rPr>
        <w:t xml:space="preserve"> </w:t>
      </w:r>
      <w:r>
        <w:rPr>
          <w:color w:val="404040"/>
        </w:rPr>
        <w:t>pokuty</w:t>
      </w:r>
      <w:r>
        <w:rPr>
          <w:color w:val="404040"/>
          <w:spacing w:val="71"/>
        </w:rPr>
        <w:t xml:space="preserve"> </w:t>
      </w:r>
      <w:r>
        <w:rPr>
          <w:color w:val="404040"/>
        </w:rPr>
        <w:t>vztahující</w:t>
      </w:r>
      <w:r>
        <w:rPr>
          <w:color w:val="404040"/>
          <w:spacing w:val="72"/>
        </w:rPr>
        <w:t xml:space="preserve"> </w:t>
      </w:r>
      <w:r>
        <w:rPr>
          <w:color w:val="404040"/>
        </w:rPr>
        <w:t>se</w:t>
      </w:r>
      <w:r>
        <w:rPr>
          <w:color w:val="404040"/>
          <w:spacing w:val="68"/>
        </w:rPr>
        <w:t xml:space="preserve"> </w:t>
      </w:r>
      <w:r>
        <w:rPr>
          <w:color w:val="404040"/>
        </w:rPr>
        <w:t>k</w:t>
      </w:r>
      <w:r>
        <w:rPr>
          <w:color w:val="404040"/>
          <w:spacing w:val="68"/>
        </w:rPr>
        <w:t xml:space="preserve"> </w:t>
      </w:r>
      <w:r>
        <w:rPr>
          <w:color w:val="404040"/>
        </w:rPr>
        <w:t>Záručnímu</w:t>
      </w:r>
      <w:r>
        <w:rPr>
          <w:color w:val="404040"/>
          <w:spacing w:val="68"/>
        </w:rPr>
        <w:t xml:space="preserve"> </w:t>
      </w:r>
      <w:r>
        <w:rPr>
          <w:color w:val="404040"/>
        </w:rPr>
        <w:t>servisu, které jsou uvedeny v Příloze č. 3 této Smlouvy.</w:t>
      </w:r>
    </w:p>
    <w:p w14:paraId="185F13D2" w14:textId="77777777" w:rsidR="005A2FD0" w:rsidRDefault="00AC7CD8">
      <w:pPr>
        <w:pStyle w:val="Odstavecseseznamem"/>
        <w:numPr>
          <w:ilvl w:val="1"/>
          <w:numId w:val="56"/>
        </w:numPr>
        <w:tabs>
          <w:tab w:val="left" w:pos="704"/>
        </w:tabs>
        <w:rPr>
          <w:color w:val="00AEEE"/>
        </w:rPr>
      </w:pPr>
      <w:r>
        <w:rPr>
          <w:color w:val="404040"/>
        </w:rPr>
        <w:t>Je-li</w:t>
      </w:r>
      <w:r>
        <w:rPr>
          <w:color w:val="404040"/>
          <w:spacing w:val="30"/>
        </w:rPr>
        <w:t xml:space="preserve"> </w:t>
      </w:r>
      <w:r>
        <w:rPr>
          <w:color w:val="404040"/>
        </w:rPr>
        <w:t>smluvní</w:t>
      </w:r>
      <w:r>
        <w:rPr>
          <w:color w:val="404040"/>
          <w:spacing w:val="36"/>
        </w:rPr>
        <w:t xml:space="preserve"> </w:t>
      </w:r>
      <w:r>
        <w:rPr>
          <w:color w:val="404040"/>
        </w:rPr>
        <w:t>pokuta</w:t>
      </w:r>
      <w:r>
        <w:rPr>
          <w:color w:val="404040"/>
          <w:spacing w:val="31"/>
        </w:rPr>
        <w:t xml:space="preserve"> </w:t>
      </w:r>
      <w:r>
        <w:rPr>
          <w:color w:val="404040"/>
        </w:rPr>
        <w:t>určena</w:t>
      </w:r>
      <w:r>
        <w:rPr>
          <w:color w:val="404040"/>
          <w:spacing w:val="37"/>
        </w:rPr>
        <w:t xml:space="preserve"> </w:t>
      </w:r>
      <w:r>
        <w:rPr>
          <w:color w:val="404040"/>
        </w:rPr>
        <w:t>z</w:t>
      </w:r>
      <w:r>
        <w:rPr>
          <w:color w:val="404040"/>
          <w:spacing w:val="4"/>
        </w:rPr>
        <w:t xml:space="preserve"> </w:t>
      </w:r>
      <w:r>
        <w:rPr>
          <w:color w:val="404040"/>
        </w:rPr>
        <w:t>ceny</w:t>
      </w:r>
      <w:r>
        <w:rPr>
          <w:color w:val="404040"/>
          <w:spacing w:val="35"/>
        </w:rPr>
        <w:t xml:space="preserve"> </w:t>
      </w:r>
      <w:r>
        <w:rPr>
          <w:color w:val="404040"/>
        </w:rPr>
        <w:t>plnění</w:t>
      </w:r>
      <w:r>
        <w:rPr>
          <w:color w:val="404040"/>
          <w:spacing w:val="35"/>
        </w:rPr>
        <w:t xml:space="preserve"> </w:t>
      </w:r>
      <w:r>
        <w:rPr>
          <w:color w:val="404040"/>
        </w:rPr>
        <w:t>nebo</w:t>
      </w:r>
      <w:r>
        <w:rPr>
          <w:color w:val="404040"/>
          <w:spacing w:val="28"/>
        </w:rPr>
        <w:t xml:space="preserve"> </w:t>
      </w:r>
      <w:r>
        <w:rPr>
          <w:color w:val="404040"/>
        </w:rPr>
        <w:t>jeho</w:t>
      </w:r>
      <w:r>
        <w:rPr>
          <w:color w:val="404040"/>
          <w:spacing w:val="32"/>
        </w:rPr>
        <w:t xml:space="preserve"> </w:t>
      </w:r>
      <w:r>
        <w:rPr>
          <w:color w:val="404040"/>
        </w:rPr>
        <w:t>části</w:t>
      </w:r>
      <w:r>
        <w:rPr>
          <w:color w:val="404040"/>
          <w:spacing w:val="28"/>
        </w:rPr>
        <w:t xml:space="preserve"> </w:t>
      </w:r>
      <w:r>
        <w:rPr>
          <w:color w:val="404040"/>
        </w:rPr>
        <w:t>má</w:t>
      </w:r>
      <w:r>
        <w:rPr>
          <w:color w:val="404040"/>
          <w:spacing w:val="29"/>
        </w:rPr>
        <w:t xml:space="preserve"> </w:t>
      </w:r>
      <w:r>
        <w:rPr>
          <w:color w:val="404040"/>
        </w:rPr>
        <w:t>se</w:t>
      </w:r>
      <w:r>
        <w:rPr>
          <w:color w:val="404040"/>
          <w:spacing w:val="29"/>
        </w:rPr>
        <w:t xml:space="preserve"> </w:t>
      </w:r>
      <w:r>
        <w:rPr>
          <w:color w:val="404040"/>
        </w:rPr>
        <w:t>za</w:t>
      </w:r>
      <w:r>
        <w:rPr>
          <w:color w:val="404040"/>
          <w:spacing w:val="29"/>
        </w:rPr>
        <w:t xml:space="preserve"> </w:t>
      </w:r>
      <w:r>
        <w:rPr>
          <w:color w:val="404040"/>
        </w:rPr>
        <w:t>to,</w:t>
      </w:r>
      <w:r>
        <w:rPr>
          <w:color w:val="404040"/>
          <w:spacing w:val="28"/>
        </w:rPr>
        <w:t xml:space="preserve"> </w:t>
      </w:r>
      <w:r>
        <w:rPr>
          <w:color w:val="404040"/>
        </w:rPr>
        <w:t>že</w:t>
      </w:r>
      <w:r>
        <w:rPr>
          <w:color w:val="404040"/>
          <w:spacing w:val="34"/>
        </w:rPr>
        <w:t xml:space="preserve"> </w:t>
      </w:r>
      <w:r>
        <w:rPr>
          <w:color w:val="404040"/>
        </w:rPr>
        <w:t>je</w:t>
      </w:r>
      <w:r>
        <w:rPr>
          <w:color w:val="404040"/>
          <w:spacing w:val="30"/>
        </w:rPr>
        <w:t xml:space="preserve"> </w:t>
      </w:r>
      <w:r>
        <w:rPr>
          <w:color w:val="404040"/>
          <w:spacing w:val="-2"/>
        </w:rPr>
        <w:t>určena</w:t>
      </w:r>
    </w:p>
    <w:p w14:paraId="12880C8D" w14:textId="77777777" w:rsidR="005A2FD0" w:rsidRDefault="00AC7CD8">
      <w:pPr>
        <w:pStyle w:val="Zkladntext"/>
        <w:spacing w:before="76"/>
        <w:ind w:left="705"/>
      </w:pPr>
      <w:r>
        <w:rPr>
          <w:color w:val="404040"/>
        </w:rPr>
        <w:t>z</w:t>
      </w:r>
      <w:r>
        <w:rPr>
          <w:color w:val="404040"/>
          <w:spacing w:val="-3"/>
        </w:rPr>
        <w:t xml:space="preserve"> </w:t>
      </w:r>
      <w:r>
        <w:rPr>
          <w:color w:val="404040"/>
        </w:rPr>
        <w:t>ceny</w:t>
      </w:r>
      <w:r>
        <w:rPr>
          <w:color w:val="404040"/>
          <w:spacing w:val="-9"/>
        </w:rPr>
        <w:t xml:space="preserve"> </w:t>
      </w:r>
      <w:r>
        <w:rPr>
          <w:color w:val="404040"/>
        </w:rPr>
        <w:t>bez</w:t>
      </w:r>
      <w:r>
        <w:rPr>
          <w:color w:val="404040"/>
          <w:spacing w:val="-2"/>
        </w:rPr>
        <w:t xml:space="preserve"> </w:t>
      </w:r>
      <w:r>
        <w:rPr>
          <w:color w:val="404040"/>
        </w:rPr>
        <w:t>DPH,</w:t>
      </w:r>
      <w:r>
        <w:rPr>
          <w:color w:val="404040"/>
          <w:spacing w:val="-7"/>
        </w:rPr>
        <w:t xml:space="preserve"> </w:t>
      </w:r>
      <w:r>
        <w:rPr>
          <w:color w:val="404040"/>
        </w:rPr>
        <w:t>není-li</w:t>
      </w:r>
      <w:r>
        <w:rPr>
          <w:color w:val="404040"/>
          <w:spacing w:val="-9"/>
        </w:rPr>
        <w:t xml:space="preserve"> </w:t>
      </w:r>
      <w:r>
        <w:rPr>
          <w:color w:val="404040"/>
        </w:rPr>
        <w:t>stanoveno</w:t>
      </w:r>
      <w:r>
        <w:rPr>
          <w:color w:val="404040"/>
          <w:spacing w:val="-9"/>
        </w:rPr>
        <w:t xml:space="preserve"> </w:t>
      </w:r>
      <w:r>
        <w:rPr>
          <w:color w:val="404040"/>
          <w:spacing w:val="-2"/>
        </w:rPr>
        <w:t>jinak.</w:t>
      </w:r>
    </w:p>
    <w:p w14:paraId="0856311D" w14:textId="77777777" w:rsidR="005A2FD0" w:rsidRDefault="00AC7CD8">
      <w:pPr>
        <w:pStyle w:val="Odstavecseseznamem"/>
        <w:numPr>
          <w:ilvl w:val="1"/>
          <w:numId w:val="56"/>
        </w:numPr>
        <w:tabs>
          <w:tab w:val="left" w:pos="702"/>
          <w:tab w:val="left" w:pos="705"/>
        </w:tabs>
        <w:spacing w:before="195" w:line="312" w:lineRule="auto"/>
        <w:ind w:left="705" w:right="938"/>
        <w:jc w:val="both"/>
        <w:rPr>
          <w:color w:val="00AEEE"/>
        </w:rPr>
      </w:pPr>
      <w:r>
        <w:rPr>
          <w:color w:val="404040"/>
        </w:rPr>
        <w:t>Objednatel je oprávněn v případě uplatnění smluvní pokuty vůči Dodavateli dle této Smlouvy v případě neuhrazení smluvní pokuty ze strany Dodavatele využít institut započtení</w:t>
      </w:r>
      <w:r>
        <w:rPr>
          <w:color w:val="404040"/>
          <w:spacing w:val="-7"/>
        </w:rPr>
        <w:t xml:space="preserve"> </w:t>
      </w:r>
      <w:r>
        <w:rPr>
          <w:color w:val="404040"/>
        </w:rPr>
        <w:t>vzájemných</w:t>
      </w:r>
      <w:r>
        <w:rPr>
          <w:color w:val="404040"/>
          <w:spacing w:val="-6"/>
        </w:rPr>
        <w:t xml:space="preserve"> </w:t>
      </w:r>
      <w:r>
        <w:rPr>
          <w:color w:val="404040"/>
        </w:rPr>
        <w:t>pohledávek,</w:t>
      </w:r>
      <w:r>
        <w:rPr>
          <w:color w:val="404040"/>
          <w:spacing w:val="-1"/>
        </w:rPr>
        <w:t xml:space="preserve"> </w:t>
      </w:r>
      <w:r>
        <w:rPr>
          <w:color w:val="404040"/>
        </w:rPr>
        <w:t>a</w:t>
      </w:r>
      <w:r>
        <w:rPr>
          <w:color w:val="404040"/>
          <w:spacing w:val="-7"/>
        </w:rPr>
        <w:t xml:space="preserve"> </w:t>
      </w:r>
      <w:r>
        <w:rPr>
          <w:color w:val="404040"/>
        </w:rPr>
        <w:t>to</w:t>
      </w:r>
      <w:r>
        <w:rPr>
          <w:color w:val="404040"/>
          <w:spacing w:val="-7"/>
        </w:rPr>
        <w:t xml:space="preserve"> </w:t>
      </w:r>
      <w:r>
        <w:rPr>
          <w:color w:val="404040"/>
        </w:rPr>
        <w:t>i</w:t>
      </w:r>
      <w:r>
        <w:rPr>
          <w:color w:val="404040"/>
          <w:spacing w:val="-5"/>
        </w:rPr>
        <w:t xml:space="preserve"> </w:t>
      </w:r>
      <w:r>
        <w:rPr>
          <w:color w:val="404040"/>
        </w:rPr>
        <w:t>splatné</w:t>
      </w:r>
      <w:r>
        <w:rPr>
          <w:color w:val="404040"/>
          <w:spacing w:val="-6"/>
        </w:rPr>
        <w:t xml:space="preserve"> </w:t>
      </w:r>
      <w:r>
        <w:rPr>
          <w:color w:val="404040"/>
        </w:rPr>
        <w:t>pohledávky</w:t>
      </w:r>
      <w:r>
        <w:rPr>
          <w:color w:val="404040"/>
          <w:spacing w:val="-2"/>
        </w:rPr>
        <w:t xml:space="preserve"> </w:t>
      </w:r>
      <w:r>
        <w:rPr>
          <w:color w:val="404040"/>
        </w:rPr>
        <w:t>vůči</w:t>
      </w:r>
      <w:r>
        <w:rPr>
          <w:color w:val="404040"/>
          <w:spacing w:val="-5"/>
        </w:rPr>
        <w:t xml:space="preserve"> </w:t>
      </w:r>
      <w:r>
        <w:rPr>
          <w:color w:val="404040"/>
        </w:rPr>
        <w:t>pohledávce</w:t>
      </w:r>
      <w:r>
        <w:rPr>
          <w:color w:val="404040"/>
          <w:spacing w:val="-4"/>
        </w:rPr>
        <w:t xml:space="preserve"> </w:t>
      </w:r>
      <w:r>
        <w:rPr>
          <w:color w:val="404040"/>
        </w:rPr>
        <w:t>nesplatné.</w:t>
      </w:r>
    </w:p>
    <w:p w14:paraId="6DA6E3FC" w14:textId="77777777" w:rsidR="005A2FD0" w:rsidRDefault="005A2FD0">
      <w:pPr>
        <w:pStyle w:val="Zkladntext"/>
      </w:pPr>
    </w:p>
    <w:p w14:paraId="368536D1" w14:textId="77777777" w:rsidR="005A2FD0" w:rsidRDefault="005A2FD0">
      <w:pPr>
        <w:pStyle w:val="Zkladntext"/>
        <w:spacing w:before="185"/>
      </w:pPr>
    </w:p>
    <w:p w14:paraId="2F94C053" w14:textId="77777777" w:rsidR="005A2FD0" w:rsidRDefault="00AC7CD8">
      <w:pPr>
        <w:pStyle w:val="Nadpis6"/>
        <w:numPr>
          <w:ilvl w:val="0"/>
          <w:numId w:val="56"/>
        </w:numPr>
        <w:tabs>
          <w:tab w:val="left" w:pos="4357"/>
        </w:tabs>
        <w:spacing w:before="1"/>
        <w:ind w:left="4357" w:hanging="566"/>
        <w:jc w:val="left"/>
      </w:pPr>
      <w:bookmarkStart w:id="12" w:name="7._Doba_trvání_Smlouvy"/>
      <w:bookmarkEnd w:id="12"/>
      <w:r>
        <w:rPr>
          <w:color w:val="404040"/>
        </w:rPr>
        <w:t>Doba</w:t>
      </w:r>
      <w:r>
        <w:rPr>
          <w:color w:val="404040"/>
          <w:spacing w:val="-5"/>
        </w:rPr>
        <w:t xml:space="preserve"> </w:t>
      </w:r>
      <w:r>
        <w:rPr>
          <w:color w:val="404040"/>
        </w:rPr>
        <w:t>trvání</w:t>
      </w:r>
      <w:r>
        <w:rPr>
          <w:color w:val="404040"/>
          <w:spacing w:val="-2"/>
        </w:rPr>
        <w:t xml:space="preserve"> Smlouvy</w:t>
      </w:r>
    </w:p>
    <w:p w14:paraId="78A3062B" w14:textId="77777777" w:rsidR="005A2FD0" w:rsidRDefault="005A2FD0">
      <w:pPr>
        <w:pStyle w:val="Zkladntext"/>
        <w:spacing w:before="62"/>
        <w:rPr>
          <w:b/>
        </w:rPr>
      </w:pPr>
    </w:p>
    <w:p w14:paraId="21308D8B" w14:textId="77777777" w:rsidR="005A2FD0" w:rsidRDefault="00AC7CD8">
      <w:pPr>
        <w:pStyle w:val="Odstavecseseznamem"/>
        <w:numPr>
          <w:ilvl w:val="1"/>
          <w:numId w:val="56"/>
        </w:numPr>
        <w:tabs>
          <w:tab w:val="left" w:pos="702"/>
          <w:tab w:val="left" w:pos="706"/>
        </w:tabs>
        <w:spacing w:before="0" w:line="312" w:lineRule="auto"/>
        <w:ind w:left="706" w:right="936" w:hanging="568"/>
        <w:jc w:val="both"/>
        <w:rPr>
          <w:color w:val="00AEEE"/>
        </w:rPr>
      </w:pPr>
      <w:r>
        <w:rPr>
          <w:color w:val="404040"/>
        </w:rPr>
        <w:t>Tato</w:t>
      </w:r>
      <w:r>
        <w:rPr>
          <w:color w:val="404040"/>
          <w:spacing w:val="37"/>
        </w:rPr>
        <w:t xml:space="preserve"> </w:t>
      </w:r>
      <w:r>
        <w:rPr>
          <w:color w:val="404040"/>
        </w:rPr>
        <w:t>Smlouva</w:t>
      </w:r>
      <w:r>
        <w:rPr>
          <w:color w:val="404040"/>
          <w:spacing w:val="32"/>
        </w:rPr>
        <w:t xml:space="preserve"> </w:t>
      </w:r>
      <w:r>
        <w:rPr>
          <w:color w:val="404040"/>
        </w:rPr>
        <w:t>nabývá</w:t>
      </w:r>
      <w:r>
        <w:rPr>
          <w:color w:val="404040"/>
          <w:spacing w:val="35"/>
        </w:rPr>
        <w:t xml:space="preserve"> </w:t>
      </w:r>
      <w:r>
        <w:rPr>
          <w:color w:val="404040"/>
        </w:rPr>
        <w:t>platnosti</w:t>
      </w:r>
      <w:r>
        <w:rPr>
          <w:color w:val="404040"/>
          <w:spacing w:val="36"/>
        </w:rPr>
        <w:t xml:space="preserve"> </w:t>
      </w:r>
      <w:r>
        <w:rPr>
          <w:color w:val="404040"/>
        </w:rPr>
        <w:t>dnem</w:t>
      </w:r>
      <w:r>
        <w:rPr>
          <w:color w:val="404040"/>
          <w:spacing w:val="36"/>
        </w:rPr>
        <w:t xml:space="preserve"> </w:t>
      </w:r>
      <w:r>
        <w:rPr>
          <w:color w:val="404040"/>
        </w:rPr>
        <w:t>podpisu</w:t>
      </w:r>
      <w:r>
        <w:rPr>
          <w:color w:val="404040"/>
          <w:spacing w:val="35"/>
        </w:rPr>
        <w:t xml:space="preserve"> </w:t>
      </w:r>
      <w:r>
        <w:rPr>
          <w:color w:val="404040"/>
        </w:rPr>
        <w:t>oběma</w:t>
      </w:r>
      <w:r>
        <w:rPr>
          <w:color w:val="404040"/>
          <w:spacing w:val="35"/>
        </w:rPr>
        <w:t xml:space="preserve"> </w:t>
      </w:r>
      <w:r>
        <w:rPr>
          <w:color w:val="404040"/>
        </w:rPr>
        <w:t>Smluvními</w:t>
      </w:r>
      <w:r>
        <w:rPr>
          <w:color w:val="404040"/>
          <w:spacing w:val="36"/>
        </w:rPr>
        <w:t xml:space="preserve"> </w:t>
      </w:r>
      <w:r>
        <w:rPr>
          <w:color w:val="404040"/>
        </w:rPr>
        <w:t>stranami</w:t>
      </w:r>
      <w:r>
        <w:rPr>
          <w:color w:val="404040"/>
          <w:spacing w:val="31"/>
        </w:rPr>
        <w:t xml:space="preserve"> </w:t>
      </w:r>
      <w:r>
        <w:rPr>
          <w:color w:val="404040"/>
        </w:rPr>
        <w:t>a</w:t>
      </w:r>
      <w:r>
        <w:rPr>
          <w:color w:val="404040"/>
          <w:spacing w:val="34"/>
        </w:rPr>
        <w:t xml:space="preserve"> </w:t>
      </w:r>
      <w:r>
        <w:rPr>
          <w:color w:val="404040"/>
        </w:rPr>
        <w:t>účinnosti po</w:t>
      </w:r>
      <w:r>
        <w:rPr>
          <w:color w:val="404040"/>
          <w:spacing w:val="-3"/>
        </w:rPr>
        <w:t xml:space="preserve"> </w:t>
      </w:r>
      <w:r>
        <w:rPr>
          <w:color w:val="404040"/>
        </w:rPr>
        <w:t>splnění</w:t>
      </w:r>
      <w:r>
        <w:rPr>
          <w:color w:val="404040"/>
          <w:spacing w:val="28"/>
        </w:rPr>
        <w:t xml:space="preserve"> </w:t>
      </w:r>
      <w:r>
        <w:rPr>
          <w:color w:val="404040"/>
        </w:rPr>
        <w:t>zákonné</w:t>
      </w:r>
      <w:r>
        <w:rPr>
          <w:color w:val="404040"/>
          <w:spacing w:val="27"/>
        </w:rPr>
        <w:t xml:space="preserve"> </w:t>
      </w:r>
      <w:r>
        <w:rPr>
          <w:color w:val="404040"/>
        </w:rPr>
        <w:t>podmínky</w:t>
      </w:r>
      <w:r>
        <w:rPr>
          <w:color w:val="404040"/>
          <w:spacing w:val="29"/>
        </w:rPr>
        <w:t xml:space="preserve"> </w:t>
      </w:r>
      <w:r>
        <w:rPr>
          <w:color w:val="404040"/>
        </w:rPr>
        <w:t>zveřejnění,</w:t>
      </w:r>
      <w:r>
        <w:rPr>
          <w:color w:val="404040"/>
          <w:spacing w:val="31"/>
        </w:rPr>
        <w:t xml:space="preserve"> </w:t>
      </w:r>
      <w:r>
        <w:rPr>
          <w:color w:val="404040"/>
        </w:rPr>
        <w:t>vyplývající</w:t>
      </w:r>
      <w:r>
        <w:rPr>
          <w:color w:val="404040"/>
          <w:spacing w:val="33"/>
        </w:rPr>
        <w:t xml:space="preserve"> </w:t>
      </w:r>
      <w:r>
        <w:rPr>
          <w:color w:val="404040"/>
        </w:rPr>
        <w:t>z</w:t>
      </w:r>
      <w:r>
        <w:rPr>
          <w:color w:val="404040"/>
          <w:spacing w:val="29"/>
        </w:rPr>
        <w:t xml:space="preserve"> </w:t>
      </w:r>
      <w:r>
        <w:rPr>
          <w:color w:val="404040"/>
        </w:rPr>
        <w:t>ustanovení</w:t>
      </w:r>
      <w:r>
        <w:rPr>
          <w:color w:val="404040"/>
          <w:spacing w:val="30"/>
        </w:rPr>
        <w:t xml:space="preserve"> </w:t>
      </w:r>
      <w:r>
        <w:rPr>
          <w:color w:val="404040"/>
        </w:rPr>
        <w:t>§</w:t>
      </w:r>
      <w:r>
        <w:rPr>
          <w:color w:val="404040"/>
          <w:spacing w:val="31"/>
        </w:rPr>
        <w:t xml:space="preserve"> </w:t>
      </w:r>
      <w:r>
        <w:rPr>
          <w:color w:val="404040"/>
        </w:rPr>
        <w:t>6</w:t>
      </w:r>
      <w:r>
        <w:rPr>
          <w:color w:val="404040"/>
          <w:spacing w:val="29"/>
        </w:rPr>
        <w:t xml:space="preserve"> </w:t>
      </w:r>
      <w:r>
        <w:rPr>
          <w:color w:val="404040"/>
        </w:rPr>
        <w:t>odst.</w:t>
      </w:r>
      <w:r>
        <w:rPr>
          <w:color w:val="404040"/>
          <w:spacing w:val="30"/>
        </w:rPr>
        <w:t xml:space="preserve"> </w:t>
      </w:r>
      <w:r>
        <w:rPr>
          <w:color w:val="404040"/>
        </w:rPr>
        <w:t>1</w:t>
      </w:r>
      <w:r>
        <w:rPr>
          <w:color w:val="404040"/>
          <w:spacing w:val="31"/>
        </w:rPr>
        <w:t xml:space="preserve"> </w:t>
      </w:r>
      <w:r>
        <w:rPr>
          <w:color w:val="404040"/>
        </w:rPr>
        <w:t>zákona č.</w:t>
      </w:r>
      <w:r>
        <w:rPr>
          <w:color w:val="404040"/>
          <w:spacing w:val="-1"/>
        </w:rPr>
        <w:t xml:space="preserve"> </w:t>
      </w:r>
      <w:r>
        <w:rPr>
          <w:color w:val="404040"/>
        </w:rPr>
        <w:t>340/2015</w:t>
      </w:r>
      <w:r>
        <w:rPr>
          <w:color w:val="404040"/>
          <w:spacing w:val="-9"/>
        </w:rPr>
        <w:t xml:space="preserve"> </w:t>
      </w:r>
      <w:r>
        <w:rPr>
          <w:color w:val="404040"/>
        </w:rPr>
        <w:t>Sb.,</w:t>
      </w:r>
      <w:r>
        <w:rPr>
          <w:color w:val="404040"/>
          <w:spacing w:val="-7"/>
        </w:rPr>
        <w:t xml:space="preserve"> </w:t>
      </w:r>
      <w:r>
        <w:rPr>
          <w:color w:val="404040"/>
        </w:rPr>
        <w:t>o</w:t>
      </w:r>
      <w:r>
        <w:rPr>
          <w:color w:val="404040"/>
          <w:spacing w:val="-6"/>
        </w:rPr>
        <w:t xml:space="preserve"> </w:t>
      </w:r>
      <w:r>
        <w:rPr>
          <w:color w:val="404040"/>
        </w:rPr>
        <w:t>zvláštních</w:t>
      </w:r>
      <w:r>
        <w:rPr>
          <w:color w:val="404040"/>
          <w:spacing w:val="-6"/>
        </w:rPr>
        <w:t xml:space="preserve"> </w:t>
      </w:r>
      <w:r>
        <w:rPr>
          <w:color w:val="404040"/>
        </w:rPr>
        <w:t>podmínkách</w:t>
      </w:r>
      <w:r>
        <w:rPr>
          <w:color w:val="404040"/>
          <w:spacing w:val="-9"/>
        </w:rPr>
        <w:t xml:space="preserve"> </w:t>
      </w:r>
      <w:r>
        <w:rPr>
          <w:color w:val="404040"/>
        </w:rPr>
        <w:t>účinnosti</w:t>
      </w:r>
      <w:r>
        <w:rPr>
          <w:color w:val="404040"/>
          <w:spacing w:val="-7"/>
        </w:rPr>
        <w:t xml:space="preserve"> </w:t>
      </w:r>
      <w:r>
        <w:rPr>
          <w:color w:val="404040"/>
        </w:rPr>
        <w:t>některých</w:t>
      </w:r>
      <w:r>
        <w:rPr>
          <w:color w:val="404040"/>
          <w:spacing w:val="-9"/>
        </w:rPr>
        <w:t xml:space="preserve"> </w:t>
      </w:r>
      <w:r>
        <w:rPr>
          <w:color w:val="404040"/>
        </w:rPr>
        <w:t>smluv,</w:t>
      </w:r>
      <w:r>
        <w:rPr>
          <w:color w:val="404040"/>
          <w:spacing w:val="-7"/>
        </w:rPr>
        <w:t xml:space="preserve"> </w:t>
      </w:r>
      <w:r>
        <w:rPr>
          <w:color w:val="404040"/>
        </w:rPr>
        <w:t>uveřejňování</w:t>
      </w:r>
      <w:r>
        <w:rPr>
          <w:color w:val="404040"/>
          <w:spacing w:val="-10"/>
        </w:rPr>
        <w:t xml:space="preserve"> </w:t>
      </w:r>
      <w:r>
        <w:rPr>
          <w:color w:val="404040"/>
        </w:rPr>
        <w:t>těchto smluv a o registru smluv (zákon o registru smluv) a uzavírá se do konce poskytování Záručního servisu/Dalšího záručního servisu (dle toho, která z</w:t>
      </w:r>
      <w:r>
        <w:rPr>
          <w:color w:val="404040"/>
          <w:spacing w:val="-1"/>
        </w:rPr>
        <w:t xml:space="preserve"> </w:t>
      </w:r>
      <w:r>
        <w:rPr>
          <w:color w:val="404040"/>
        </w:rPr>
        <w:t xml:space="preserve">uvedených služeb </w:t>
      </w:r>
      <w:proofErr w:type="gramStart"/>
      <w:r>
        <w:rPr>
          <w:color w:val="404040"/>
        </w:rPr>
        <w:t>skončí</w:t>
      </w:r>
      <w:proofErr w:type="gramEnd"/>
      <w:r>
        <w:rPr>
          <w:color w:val="404040"/>
        </w:rPr>
        <w:t xml:space="preserve"> jako poslední).</w:t>
      </w:r>
    </w:p>
    <w:p w14:paraId="5EB2D2F4" w14:textId="77777777" w:rsidR="005A2FD0" w:rsidRDefault="00AC7CD8">
      <w:pPr>
        <w:pStyle w:val="Odstavecseseznamem"/>
        <w:numPr>
          <w:ilvl w:val="1"/>
          <w:numId w:val="56"/>
        </w:numPr>
        <w:tabs>
          <w:tab w:val="left" w:pos="703"/>
          <w:tab w:val="left" w:pos="706"/>
        </w:tabs>
        <w:spacing w:line="312" w:lineRule="auto"/>
        <w:ind w:left="706" w:right="995"/>
        <w:jc w:val="both"/>
        <w:rPr>
          <w:color w:val="00AEEE"/>
        </w:rPr>
      </w:pPr>
      <w:r>
        <w:rPr>
          <w:color w:val="404040"/>
        </w:rPr>
        <w:t>Objednatel</w:t>
      </w:r>
      <w:r>
        <w:rPr>
          <w:color w:val="404040"/>
          <w:spacing w:val="31"/>
        </w:rPr>
        <w:t xml:space="preserve"> </w:t>
      </w:r>
      <w:r>
        <w:rPr>
          <w:color w:val="404040"/>
        </w:rPr>
        <w:t>se</w:t>
      </w:r>
      <w:r>
        <w:rPr>
          <w:color w:val="404040"/>
          <w:spacing w:val="32"/>
        </w:rPr>
        <w:t xml:space="preserve"> </w:t>
      </w:r>
      <w:r>
        <w:rPr>
          <w:color w:val="404040"/>
        </w:rPr>
        <w:t>zavazuje,</w:t>
      </w:r>
      <w:r>
        <w:rPr>
          <w:color w:val="404040"/>
          <w:spacing w:val="33"/>
        </w:rPr>
        <w:t xml:space="preserve"> </w:t>
      </w:r>
      <w:r>
        <w:rPr>
          <w:color w:val="404040"/>
        </w:rPr>
        <w:t>že</w:t>
      </w:r>
      <w:r>
        <w:rPr>
          <w:color w:val="404040"/>
          <w:spacing w:val="32"/>
        </w:rPr>
        <w:t xml:space="preserve"> </w:t>
      </w:r>
      <w:r>
        <w:rPr>
          <w:color w:val="404040"/>
        </w:rPr>
        <w:t>povinnost</w:t>
      </w:r>
      <w:r>
        <w:rPr>
          <w:color w:val="404040"/>
          <w:spacing w:val="33"/>
        </w:rPr>
        <w:t xml:space="preserve"> </w:t>
      </w:r>
      <w:r>
        <w:rPr>
          <w:color w:val="404040"/>
        </w:rPr>
        <w:t>zveřejnění</w:t>
      </w:r>
      <w:r>
        <w:rPr>
          <w:color w:val="404040"/>
          <w:spacing w:val="33"/>
        </w:rPr>
        <w:t xml:space="preserve"> </w:t>
      </w:r>
      <w:r>
        <w:rPr>
          <w:color w:val="404040"/>
        </w:rPr>
        <w:t>Smlouvy</w:t>
      </w:r>
      <w:r>
        <w:rPr>
          <w:color w:val="404040"/>
          <w:spacing w:val="32"/>
        </w:rPr>
        <w:t xml:space="preserve"> </w:t>
      </w:r>
      <w:r>
        <w:rPr>
          <w:color w:val="404040"/>
        </w:rPr>
        <w:t>v</w:t>
      </w:r>
      <w:r>
        <w:rPr>
          <w:color w:val="404040"/>
          <w:spacing w:val="30"/>
        </w:rPr>
        <w:t xml:space="preserve"> </w:t>
      </w:r>
      <w:r>
        <w:rPr>
          <w:color w:val="404040"/>
        </w:rPr>
        <w:t>registru</w:t>
      </w:r>
      <w:r>
        <w:rPr>
          <w:color w:val="404040"/>
          <w:spacing w:val="32"/>
        </w:rPr>
        <w:t xml:space="preserve"> </w:t>
      </w:r>
      <w:r>
        <w:rPr>
          <w:color w:val="404040"/>
        </w:rPr>
        <w:t>smluv</w:t>
      </w:r>
      <w:r>
        <w:rPr>
          <w:color w:val="404040"/>
          <w:spacing w:val="35"/>
        </w:rPr>
        <w:t xml:space="preserve"> </w:t>
      </w:r>
      <w:r>
        <w:rPr>
          <w:color w:val="404040"/>
        </w:rPr>
        <w:t>uvedenou v odst. 7.1 tohoto článku Smlouvy splní neprodleně po podpisu této Smlouvy oběma Smluvními stranami.</w:t>
      </w:r>
    </w:p>
    <w:p w14:paraId="0D53C318" w14:textId="77777777" w:rsidR="005A2FD0" w:rsidRDefault="00AC7CD8">
      <w:pPr>
        <w:pStyle w:val="Odstavecseseznamem"/>
        <w:numPr>
          <w:ilvl w:val="1"/>
          <w:numId w:val="56"/>
        </w:numPr>
        <w:tabs>
          <w:tab w:val="left" w:pos="704"/>
        </w:tabs>
        <w:ind w:hanging="564"/>
        <w:jc w:val="both"/>
        <w:rPr>
          <w:color w:val="00AEEE"/>
        </w:rPr>
      </w:pPr>
      <w:r>
        <w:rPr>
          <w:color w:val="404040"/>
        </w:rPr>
        <w:t>Nad</w:t>
      </w:r>
      <w:r>
        <w:rPr>
          <w:color w:val="404040"/>
          <w:spacing w:val="5"/>
        </w:rPr>
        <w:t xml:space="preserve"> </w:t>
      </w:r>
      <w:r>
        <w:rPr>
          <w:color w:val="404040"/>
        </w:rPr>
        <w:t>rámec</w:t>
      </w:r>
      <w:r>
        <w:rPr>
          <w:color w:val="404040"/>
          <w:spacing w:val="6"/>
        </w:rPr>
        <w:t xml:space="preserve"> </w:t>
      </w:r>
      <w:r>
        <w:rPr>
          <w:color w:val="404040"/>
        </w:rPr>
        <w:t>případů</w:t>
      </w:r>
      <w:r>
        <w:rPr>
          <w:color w:val="404040"/>
          <w:spacing w:val="5"/>
        </w:rPr>
        <w:t xml:space="preserve"> </w:t>
      </w:r>
      <w:r>
        <w:rPr>
          <w:color w:val="404040"/>
        </w:rPr>
        <w:t>uvedených</w:t>
      </w:r>
      <w:r>
        <w:rPr>
          <w:color w:val="404040"/>
          <w:spacing w:val="6"/>
        </w:rPr>
        <w:t xml:space="preserve"> </w:t>
      </w:r>
      <w:r>
        <w:rPr>
          <w:color w:val="404040"/>
        </w:rPr>
        <w:t>v</w:t>
      </w:r>
      <w:r>
        <w:rPr>
          <w:color w:val="404040"/>
          <w:spacing w:val="-3"/>
        </w:rPr>
        <w:t xml:space="preserve"> </w:t>
      </w:r>
      <w:r>
        <w:rPr>
          <w:color w:val="404040"/>
        </w:rPr>
        <w:t>čl.</w:t>
      </w:r>
      <w:r>
        <w:rPr>
          <w:color w:val="404040"/>
          <w:spacing w:val="7"/>
        </w:rPr>
        <w:t xml:space="preserve"> </w:t>
      </w:r>
      <w:r>
        <w:rPr>
          <w:color w:val="404040"/>
        </w:rPr>
        <w:t>15</w:t>
      </w:r>
      <w:r>
        <w:rPr>
          <w:color w:val="404040"/>
          <w:spacing w:val="2"/>
        </w:rPr>
        <w:t xml:space="preserve"> </w:t>
      </w:r>
      <w:r>
        <w:rPr>
          <w:color w:val="404040"/>
        </w:rPr>
        <w:t>odst.</w:t>
      </w:r>
      <w:r>
        <w:rPr>
          <w:color w:val="404040"/>
          <w:spacing w:val="7"/>
        </w:rPr>
        <w:t xml:space="preserve"> </w:t>
      </w:r>
      <w:r>
        <w:rPr>
          <w:color w:val="404040"/>
        </w:rPr>
        <w:t>15.1</w:t>
      </w:r>
      <w:r>
        <w:rPr>
          <w:color w:val="404040"/>
          <w:spacing w:val="4"/>
        </w:rPr>
        <w:t xml:space="preserve"> </w:t>
      </w:r>
      <w:r>
        <w:rPr>
          <w:color w:val="404040"/>
        </w:rPr>
        <w:t>části</w:t>
      </w:r>
      <w:r>
        <w:rPr>
          <w:color w:val="404040"/>
          <w:spacing w:val="4"/>
        </w:rPr>
        <w:t xml:space="preserve"> </w:t>
      </w:r>
      <w:r>
        <w:rPr>
          <w:color w:val="404040"/>
        </w:rPr>
        <w:t>A</w:t>
      </w:r>
      <w:r>
        <w:rPr>
          <w:color w:val="404040"/>
          <w:spacing w:val="3"/>
        </w:rPr>
        <w:t xml:space="preserve"> </w:t>
      </w:r>
      <w:proofErr w:type="spellStart"/>
      <w:r>
        <w:rPr>
          <w:color w:val="404040"/>
        </w:rPr>
        <w:t>a</w:t>
      </w:r>
      <w:proofErr w:type="spellEnd"/>
      <w:r>
        <w:rPr>
          <w:color w:val="404040"/>
          <w:spacing w:val="6"/>
        </w:rPr>
        <w:t xml:space="preserve"> </w:t>
      </w:r>
      <w:r>
        <w:rPr>
          <w:color w:val="404040"/>
        </w:rPr>
        <w:t>čl.</w:t>
      </w:r>
      <w:r>
        <w:rPr>
          <w:color w:val="404040"/>
          <w:spacing w:val="4"/>
        </w:rPr>
        <w:t xml:space="preserve"> </w:t>
      </w:r>
      <w:r>
        <w:rPr>
          <w:color w:val="404040"/>
        </w:rPr>
        <w:t>14</w:t>
      </w:r>
      <w:r>
        <w:rPr>
          <w:color w:val="404040"/>
          <w:spacing w:val="6"/>
        </w:rPr>
        <w:t xml:space="preserve"> </w:t>
      </w:r>
      <w:r>
        <w:rPr>
          <w:color w:val="404040"/>
        </w:rPr>
        <w:t>odst.</w:t>
      </w:r>
      <w:r>
        <w:rPr>
          <w:color w:val="404040"/>
          <w:spacing w:val="4"/>
        </w:rPr>
        <w:t xml:space="preserve"> </w:t>
      </w:r>
      <w:r>
        <w:rPr>
          <w:color w:val="404040"/>
        </w:rPr>
        <w:t>14.1</w:t>
      </w:r>
      <w:r>
        <w:rPr>
          <w:color w:val="404040"/>
          <w:spacing w:val="6"/>
        </w:rPr>
        <w:t xml:space="preserve"> </w:t>
      </w:r>
      <w:r>
        <w:rPr>
          <w:color w:val="404040"/>
        </w:rPr>
        <w:t>části</w:t>
      </w:r>
      <w:r>
        <w:rPr>
          <w:color w:val="404040"/>
          <w:spacing w:val="5"/>
        </w:rPr>
        <w:t xml:space="preserve"> </w:t>
      </w:r>
      <w:r>
        <w:rPr>
          <w:color w:val="404040"/>
        </w:rPr>
        <w:t>B</w:t>
      </w:r>
      <w:r>
        <w:rPr>
          <w:color w:val="404040"/>
          <w:spacing w:val="3"/>
        </w:rPr>
        <w:t xml:space="preserve"> </w:t>
      </w:r>
      <w:r>
        <w:rPr>
          <w:color w:val="404040"/>
          <w:spacing w:val="-5"/>
        </w:rPr>
        <w:t>OP,</w:t>
      </w:r>
    </w:p>
    <w:p w14:paraId="61702B23" w14:textId="77777777" w:rsidR="005A2FD0" w:rsidRDefault="00AC7CD8">
      <w:pPr>
        <w:pStyle w:val="Zkladntext"/>
        <w:spacing w:before="75"/>
        <w:ind w:left="707"/>
        <w:jc w:val="both"/>
      </w:pPr>
      <w:r>
        <w:rPr>
          <w:color w:val="404040"/>
          <w:spacing w:val="-2"/>
        </w:rPr>
        <w:t>kdy</w:t>
      </w:r>
      <w:r>
        <w:rPr>
          <w:color w:val="404040"/>
          <w:spacing w:val="-6"/>
        </w:rPr>
        <w:t xml:space="preserve"> </w:t>
      </w:r>
      <w:r>
        <w:rPr>
          <w:color w:val="404040"/>
          <w:spacing w:val="-2"/>
        </w:rPr>
        <w:t>je</w:t>
      </w:r>
      <w:r>
        <w:rPr>
          <w:color w:val="404040"/>
          <w:spacing w:val="-6"/>
        </w:rPr>
        <w:t xml:space="preserve"> </w:t>
      </w:r>
      <w:r>
        <w:rPr>
          <w:color w:val="404040"/>
          <w:spacing w:val="-2"/>
        </w:rPr>
        <w:t>Objednatel</w:t>
      </w:r>
      <w:r>
        <w:rPr>
          <w:color w:val="404040"/>
          <w:spacing w:val="-4"/>
        </w:rPr>
        <w:t xml:space="preserve"> </w:t>
      </w:r>
      <w:r>
        <w:rPr>
          <w:color w:val="404040"/>
          <w:spacing w:val="-2"/>
        </w:rPr>
        <w:t>oprávněn</w:t>
      </w:r>
      <w:r>
        <w:rPr>
          <w:color w:val="404040"/>
          <w:spacing w:val="-3"/>
        </w:rPr>
        <w:t xml:space="preserve"> </w:t>
      </w:r>
      <w:r>
        <w:rPr>
          <w:color w:val="404040"/>
          <w:spacing w:val="-2"/>
        </w:rPr>
        <w:t>od</w:t>
      </w:r>
      <w:r>
        <w:rPr>
          <w:color w:val="404040"/>
          <w:spacing w:val="-6"/>
        </w:rPr>
        <w:t xml:space="preserve"> </w:t>
      </w:r>
      <w:r>
        <w:rPr>
          <w:color w:val="404040"/>
          <w:spacing w:val="-2"/>
        </w:rPr>
        <w:t>Smlouvy</w:t>
      </w:r>
      <w:r>
        <w:rPr>
          <w:color w:val="404040"/>
          <w:spacing w:val="-6"/>
        </w:rPr>
        <w:t xml:space="preserve"> </w:t>
      </w:r>
      <w:r>
        <w:rPr>
          <w:color w:val="404040"/>
          <w:spacing w:val="-2"/>
        </w:rPr>
        <w:t>odstoupit,</w:t>
      </w:r>
      <w:r>
        <w:rPr>
          <w:color w:val="404040"/>
          <w:spacing w:val="-5"/>
        </w:rPr>
        <w:t xml:space="preserve"> </w:t>
      </w:r>
      <w:r>
        <w:rPr>
          <w:color w:val="404040"/>
          <w:spacing w:val="-2"/>
        </w:rPr>
        <w:t>se</w:t>
      </w:r>
      <w:r>
        <w:rPr>
          <w:color w:val="404040"/>
          <w:spacing w:val="-6"/>
        </w:rPr>
        <w:t xml:space="preserve"> </w:t>
      </w:r>
      <w:r>
        <w:rPr>
          <w:color w:val="404040"/>
          <w:spacing w:val="-2"/>
        </w:rPr>
        <w:t>sjednávají</w:t>
      </w:r>
      <w:r>
        <w:rPr>
          <w:color w:val="404040"/>
          <w:spacing w:val="-7"/>
        </w:rPr>
        <w:t xml:space="preserve"> </w:t>
      </w:r>
      <w:r>
        <w:rPr>
          <w:color w:val="404040"/>
          <w:spacing w:val="-2"/>
        </w:rPr>
        <w:t>ještě</w:t>
      </w:r>
      <w:r>
        <w:rPr>
          <w:color w:val="404040"/>
          <w:spacing w:val="-6"/>
        </w:rPr>
        <w:t xml:space="preserve"> </w:t>
      </w:r>
      <w:r>
        <w:rPr>
          <w:color w:val="404040"/>
          <w:spacing w:val="-2"/>
        </w:rPr>
        <w:t>následující</w:t>
      </w:r>
      <w:r>
        <w:rPr>
          <w:color w:val="404040"/>
          <w:spacing w:val="-4"/>
        </w:rPr>
        <w:t xml:space="preserve"> </w:t>
      </w:r>
      <w:r>
        <w:rPr>
          <w:color w:val="404040"/>
          <w:spacing w:val="-2"/>
        </w:rPr>
        <w:t>případy:</w:t>
      </w:r>
    </w:p>
    <w:p w14:paraId="2733B921" w14:textId="77777777" w:rsidR="005A2FD0" w:rsidRDefault="00AC7CD8">
      <w:pPr>
        <w:pStyle w:val="Odstavecseseznamem"/>
        <w:numPr>
          <w:ilvl w:val="0"/>
          <w:numId w:val="49"/>
        </w:numPr>
        <w:tabs>
          <w:tab w:val="left" w:pos="1983"/>
        </w:tabs>
        <w:spacing w:before="196" w:line="312" w:lineRule="auto"/>
        <w:ind w:right="1000"/>
        <w:jc w:val="left"/>
      </w:pPr>
      <w:r>
        <w:rPr>
          <w:color w:val="404040"/>
        </w:rPr>
        <w:t>Dodavatel byl pravomocně odsouzen za trestný čin ve smyslu vymezeném čl. 5 odst. 5.14–5.15 Smlouvy;</w:t>
      </w:r>
    </w:p>
    <w:p w14:paraId="0651F18C" w14:textId="77777777" w:rsidR="005A2FD0" w:rsidRDefault="00AC7CD8">
      <w:pPr>
        <w:pStyle w:val="Odstavecseseznamem"/>
        <w:numPr>
          <w:ilvl w:val="0"/>
          <w:numId w:val="49"/>
        </w:numPr>
        <w:tabs>
          <w:tab w:val="left" w:pos="1983"/>
        </w:tabs>
        <w:spacing w:line="312" w:lineRule="auto"/>
        <w:ind w:right="998"/>
        <w:jc w:val="left"/>
      </w:pPr>
      <w:r>
        <w:rPr>
          <w:color w:val="404040"/>
        </w:rPr>
        <w:t>Dodavatel</w:t>
      </w:r>
      <w:r>
        <w:rPr>
          <w:color w:val="404040"/>
          <w:spacing w:val="30"/>
        </w:rPr>
        <w:t xml:space="preserve"> </w:t>
      </w:r>
      <w:proofErr w:type="gramStart"/>
      <w:r>
        <w:rPr>
          <w:color w:val="404040"/>
        </w:rPr>
        <w:t>poruší</w:t>
      </w:r>
      <w:proofErr w:type="gramEnd"/>
      <w:r>
        <w:rPr>
          <w:color w:val="404040"/>
          <w:spacing w:val="32"/>
        </w:rPr>
        <w:t xml:space="preserve"> </w:t>
      </w:r>
      <w:r>
        <w:rPr>
          <w:color w:val="404040"/>
        </w:rPr>
        <w:t>či</w:t>
      </w:r>
      <w:r>
        <w:rPr>
          <w:color w:val="404040"/>
          <w:spacing w:val="30"/>
        </w:rPr>
        <w:t xml:space="preserve"> </w:t>
      </w:r>
      <w:r>
        <w:rPr>
          <w:color w:val="404040"/>
        </w:rPr>
        <w:t>neplní</w:t>
      </w:r>
      <w:r>
        <w:rPr>
          <w:color w:val="404040"/>
          <w:spacing w:val="32"/>
        </w:rPr>
        <w:t xml:space="preserve"> </w:t>
      </w:r>
      <w:r>
        <w:rPr>
          <w:color w:val="404040"/>
        </w:rPr>
        <w:t>kterékoliv</w:t>
      </w:r>
      <w:r>
        <w:rPr>
          <w:color w:val="404040"/>
          <w:spacing w:val="31"/>
        </w:rPr>
        <w:t xml:space="preserve"> </w:t>
      </w:r>
      <w:r>
        <w:rPr>
          <w:color w:val="404040"/>
        </w:rPr>
        <w:t>z</w:t>
      </w:r>
      <w:r>
        <w:rPr>
          <w:color w:val="404040"/>
          <w:spacing w:val="31"/>
        </w:rPr>
        <w:t xml:space="preserve"> </w:t>
      </w:r>
      <w:r>
        <w:rPr>
          <w:color w:val="404040"/>
        </w:rPr>
        <w:t>ustanovení</w:t>
      </w:r>
      <w:r>
        <w:rPr>
          <w:color w:val="404040"/>
          <w:spacing w:val="32"/>
        </w:rPr>
        <w:t xml:space="preserve"> </w:t>
      </w:r>
      <w:r>
        <w:rPr>
          <w:color w:val="404040"/>
        </w:rPr>
        <w:t>Smlouvy týkajících</w:t>
      </w:r>
      <w:r>
        <w:rPr>
          <w:color w:val="404040"/>
          <w:spacing w:val="31"/>
        </w:rPr>
        <w:t xml:space="preserve"> </w:t>
      </w:r>
      <w:r>
        <w:rPr>
          <w:color w:val="404040"/>
        </w:rPr>
        <w:t>se prohlášení uvedených v čl. 5 odst. 5.19 Smlouvy.</w:t>
      </w:r>
    </w:p>
    <w:p w14:paraId="10AC3113" w14:textId="77777777" w:rsidR="005A2FD0" w:rsidRDefault="005A2FD0">
      <w:pPr>
        <w:pStyle w:val="Zkladntext"/>
      </w:pPr>
    </w:p>
    <w:p w14:paraId="38E355A2" w14:textId="77777777" w:rsidR="005A2FD0" w:rsidRDefault="005A2FD0">
      <w:pPr>
        <w:pStyle w:val="Zkladntext"/>
        <w:spacing w:before="183"/>
      </w:pPr>
    </w:p>
    <w:p w14:paraId="0458F661" w14:textId="77777777" w:rsidR="005A2FD0" w:rsidRDefault="00AC7CD8">
      <w:pPr>
        <w:pStyle w:val="Nadpis6"/>
        <w:numPr>
          <w:ilvl w:val="0"/>
          <w:numId w:val="56"/>
        </w:numPr>
        <w:tabs>
          <w:tab w:val="left" w:pos="3706"/>
        </w:tabs>
        <w:ind w:left="3706" w:hanging="566"/>
        <w:jc w:val="left"/>
      </w:pPr>
      <w:bookmarkStart w:id="13" w:name="8._Kontaktní_osoby_Smluvních_stran"/>
      <w:bookmarkEnd w:id="13"/>
      <w:r>
        <w:rPr>
          <w:color w:val="404040"/>
        </w:rPr>
        <w:t>Kontaktní</w:t>
      </w:r>
      <w:r>
        <w:rPr>
          <w:color w:val="404040"/>
          <w:spacing w:val="-8"/>
        </w:rPr>
        <w:t xml:space="preserve"> </w:t>
      </w:r>
      <w:r>
        <w:rPr>
          <w:color w:val="404040"/>
        </w:rPr>
        <w:t>osoby</w:t>
      </w:r>
      <w:r>
        <w:rPr>
          <w:color w:val="404040"/>
          <w:spacing w:val="-6"/>
        </w:rPr>
        <w:t xml:space="preserve"> </w:t>
      </w:r>
      <w:r>
        <w:rPr>
          <w:color w:val="404040"/>
        </w:rPr>
        <w:t>Smluvních</w:t>
      </w:r>
      <w:r>
        <w:rPr>
          <w:color w:val="404040"/>
          <w:spacing w:val="-6"/>
        </w:rPr>
        <w:t xml:space="preserve"> </w:t>
      </w:r>
      <w:r>
        <w:rPr>
          <w:color w:val="404040"/>
          <w:spacing w:val="-4"/>
        </w:rPr>
        <w:t>stran</w:t>
      </w:r>
    </w:p>
    <w:p w14:paraId="63F0A880" w14:textId="77777777" w:rsidR="005A2FD0" w:rsidRDefault="005A2FD0">
      <w:pPr>
        <w:pStyle w:val="Zkladntext"/>
        <w:spacing w:before="63"/>
        <w:rPr>
          <w:b/>
        </w:rPr>
      </w:pPr>
    </w:p>
    <w:p w14:paraId="227D185C" w14:textId="77777777" w:rsidR="005A2FD0" w:rsidRDefault="00AC7CD8">
      <w:pPr>
        <w:pStyle w:val="Odstavecseseznamem"/>
        <w:numPr>
          <w:ilvl w:val="1"/>
          <w:numId w:val="56"/>
        </w:numPr>
        <w:tabs>
          <w:tab w:val="left" w:pos="704"/>
          <w:tab w:val="left" w:pos="707"/>
        </w:tabs>
        <w:spacing w:before="0" w:line="312" w:lineRule="auto"/>
        <w:ind w:left="707" w:right="935"/>
        <w:jc w:val="both"/>
        <w:rPr>
          <w:color w:val="00AEEE"/>
        </w:rPr>
      </w:pPr>
      <w:r>
        <w:rPr>
          <w:color w:val="404040"/>
        </w:rPr>
        <w:t>Nahlášení incidentů/poruch v</w:t>
      </w:r>
      <w:r>
        <w:rPr>
          <w:color w:val="404040"/>
          <w:spacing w:val="-5"/>
        </w:rPr>
        <w:t xml:space="preserve"> </w:t>
      </w:r>
      <w:r>
        <w:rPr>
          <w:color w:val="404040"/>
        </w:rPr>
        <w:t>rámci Záručního servisu/Dalšího záručního servisu (dle relevance) bude probíhat mezi helpdesky Objednatele a Dodavatele. Hlásit incidenty/poruchy mohou i kontaktní osoby Objednatele ve věcech technických uvedené</w:t>
      </w:r>
    </w:p>
    <w:p w14:paraId="341C3D71" w14:textId="77777777" w:rsidR="005A2FD0" w:rsidRDefault="00AC7CD8">
      <w:pPr>
        <w:pStyle w:val="Zkladntext"/>
        <w:spacing w:before="3"/>
        <w:rPr>
          <w:sz w:val="7"/>
        </w:rPr>
      </w:pPr>
      <w:r>
        <w:rPr>
          <w:noProof/>
        </w:rPr>
        <mc:AlternateContent>
          <mc:Choice Requires="wps">
            <w:drawing>
              <wp:anchor distT="0" distB="0" distL="0" distR="0" simplePos="0" relativeHeight="487595520" behindDoc="1" locked="0" layoutInCell="1" allowOverlap="1" wp14:anchorId="6F6B6801" wp14:editId="0681EFC5">
                <wp:simplePos x="0" y="0"/>
                <wp:positionH relativeFrom="page">
                  <wp:posOffset>808357</wp:posOffset>
                </wp:positionH>
                <wp:positionV relativeFrom="paragraph">
                  <wp:posOffset>68741</wp:posOffset>
                </wp:positionV>
                <wp:extent cx="629983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76B88DD7" id="Graphic 23" o:spid="_x0000_s1026" style="position:absolute;margin-left:63.65pt;margin-top:5.4pt;width:496.0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" path="m,l6299835,e" filled="f" strokecolor="#00afef" strokeweight="1pt">
                <v:path arrowok="t"/>
                <w10:wrap type="topAndBottom" anchorx="page"/>
              </v:shape>
            </w:pict>
          </mc:Fallback>
        </mc:AlternateContent>
      </w:r>
    </w:p>
    <w:p w14:paraId="3A6DDE7C" w14:textId="77777777" w:rsidR="005A2FD0" w:rsidRDefault="00AC7CD8">
      <w:pPr>
        <w:pStyle w:val="Zkladntext"/>
        <w:ind w:right="606"/>
        <w:jc w:val="right"/>
      </w:pPr>
      <w:r>
        <w:rPr>
          <w:spacing w:val="-5"/>
        </w:rPr>
        <w:t>16</w:t>
      </w:r>
    </w:p>
    <w:p w14:paraId="23FD0AFF"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3D9BAB35"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41">
        <w:r>
          <w:rPr>
            <w:sz w:val="16"/>
          </w:rPr>
          <w:t>info@nakit.cz,</w:t>
        </w:r>
      </w:hyperlink>
      <w:r>
        <w:rPr>
          <w:sz w:val="16"/>
        </w:rPr>
        <w:t xml:space="preserve"> +420 234 066 500, </w:t>
      </w:r>
      <w:hyperlink r:id="rId42">
        <w:r>
          <w:rPr>
            <w:sz w:val="16"/>
          </w:rPr>
          <w:t>www.nakit.cz</w:t>
        </w:r>
      </w:hyperlink>
    </w:p>
    <w:p w14:paraId="1803F08A" w14:textId="77777777" w:rsidR="005A2FD0" w:rsidRDefault="005A2FD0">
      <w:pPr>
        <w:rPr>
          <w:sz w:val="16"/>
        </w:rPr>
        <w:sectPr w:rsidR="005A2FD0">
          <w:pgSz w:w="11920" w:h="16850"/>
          <w:pgMar w:top="1980" w:right="460" w:bottom="500" w:left="1140" w:header="680" w:footer="302" w:gutter="0"/>
          <w:cols w:space="708"/>
        </w:sectPr>
      </w:pPr>
    </w:p>
    <w:p w14:paraId="6A2FA144" w14:textId="77777777" w:rsidR="005A2FD0" w:rsidRDefault="005A2FD0">
      <w:pPr>
        <w:pStyle w:val="Zkladntext"/>
        <w:spacing w:before="39"/>
      </w:pPr>
    </w:p>
    <w:p w14:paraId="404AA451" w14:textId="77777777" w:rsidR="005A2FD0" w:rsidRDefault="00AC7CD8">
      <w:pPr>
        <w:pStyle w:val="Zkladntext"/>
        <w:ind w:left="703"/>
      </w:pPr>
      <w:r>
        <w:rPr>
          <w:color w:val="404040"/>
        </w:rPr>
        <w:t>v</w:t>
      </w:r>
      <w:r>
        <w:rPr>
          <w:color w:val="404040"/>
          <w:spacing w:val="-2"/>
        </w:rPr>
        <w:t xml:space="preserve"> </w:t>
      </w:r>
      <w:r>
        <w:rPr>
          <w:color w:val="404040"/>
        </w:rPr>
        <w:t>odst.</w:t>
      </w:r>
      <w:r>
        <w:rPr>
          <w:color w:val="404040"/>
          <w:spacing w:val="-1"/>
        </w:rPr>
        <w:t xml:space="preserve"> </w:t>
      </w:r>
      <w:r>
        <w:rPr>
          <w:color w:val="404040"/>
        </w:rPr>
        <w:t>8.3</w:t>
      </w:r>
      <w:r>
        <w:rPr>
          <w:color w:val="404040"/>
          <w:spacing w:val="-4"/>
        </w:rPr>
        <w:t xml:space="preserve"> </w:t>
      </w:r>
      <w:r>
        <w:rPr>
          <w:color w:val="404040"/>
        </w:rPr>
        <w:t>tohoto</w:t>
      </w:r>
      <w:r>
        <w:rPr>
          <w:color w:val="404040"/>
          <w:spacing w:val="-3"/>
        </w:rPr>
        <w:t xml:space="preserve"> </w:t>
      </w:r>
      <w:r>
        <w:rPr>
          <w:color w:val="404040"/>
        </w:rPr>
        <w:t>článku</w:t>
      </w:r>
      <w:r>
        <w:rPr>
          <w:color w:val="404040"/>
          <w:spacing w:val="-6"/>
        </w:rPr>
        <w:t xml:space="preserve"> </w:t>
      </w:r>
      <w:r>
        <w:rPr>
          <w:color w:val="404040"/>
          <w:spacing w:val="-2"/>
        </w:rPr>
        <w:t>Smlouvy.</w:t>
      </w:r>
    </w:p>
    <w:p w14:paraId="7F63C5C3" w14:textId="77777777" w:rsidR="00155B17" w:rsidRDefault="00AC7CD8">
      <w:pPr>
        <w:pStyle w:val="Zkladntext"/>
        <w:tabs>
          <w:tab w:val="left" w:pos="3016"/>
        </w:tabs>
        <w:spacing w:line="450" w:lineRule="atLeast"/>
        <w:ind w:left="703" w:right="2598"/>
        <w:rPr>
          <w:color w:val="404040"/>
        </w:rPr>
      </w:pPr>
      <w:proofErr w:type="spellStart"/>
      <w:r>
        <w:rPr>
          <w:color w:val="404040"/>
        </w:rPr>
        <w:t>Help</w:t>
      </w:r>
      <w:proofErr w:type="spellEnd"/>
      <w:r>
        <w:rPr>
          <w:color w:val="404040"/>
          <w:spacing w:val="-4"/>
        </w:rPr>
        <w:t xml:space="preserve"> </w:t>
      </w:r>
      <w:proofErr w:type="spellStart"/>
      <w:r>
        <w:rPr>
          <w:color w:val="404040"/>
        </w:rPr>
        <w:t>Desk</w:t>
      </w:r>
      <w:proofErr w:type="spellEnd"/>
      <w:r>
        <w:rPr>
          <w:color w:val="404040"/>
          <w:spacing w:val="-3"/>
        </w:rPr>
        <w:t xml:space="preserve"> </w:t>
      </w:r>
      <w:r>
        <w:rPr>
          <w:color w:val="404040"/>
        </w:rPr>
        <w:t>Objednatele:</w:t>
      </w:r>
      <w:r>
        <w:rPr>
          <w:color w:val="404040"/>
          <w:spacing w:val="-4"/>
        </w:rPr>
        <w:t xml:space="preserve"> </w:t>
      </w:r>
      <w:r>
        <w:rPr>
          <w:color w:val="404040"/>
        </w:rPr>
        <w:t>tel:</w:t>
      </w:r>
      <w:r>
        <w:rPr>
          <w:color w:val="404040"/>
          <w:spacing w:val="-2"/>
        </w:rPr>
        <w:t xml:space="preserve"> </w:t>
      </w:r>
      <w:proofErr w:type="spellStart"/>
      <w:r w:rsidR="00155B17">
        <w:rPr>
          <w:color w:val="404040"/>
        </w:rPr>
        <w:t>xxx</w:t>
      </w:r>
      <w:proofErr w:type="spellEnd"/>
      <w:r>
        <w:rPr>
          <w:color w:val="404040"/>
        </w:rPr>
        <w:t>,</w:t>
      </w:r>
      <w:r>
        <w:rPr>
          <w:color w:val="404040"/>
          <w:spacing w:val="-4"/>
        </w:rPr>
        <w:t xml:space="preserve"> </w:t>
      </w:r>
      <w:r>
        <w:rPr>
          <w:color w:val="404040"/>
        </w:rPr>
        <w:t>e-mail:</w:t>
      </w:r>
      <w:r>
        <w:rPr>
          <w:color w:val="404040"/>
          <w:spacing w:val="-2"/>
        </w:rPr>
        <w:t xml:space="preserve"> </w:t>
      </w:r>
      <w:proofErr w:type="spellStart"/>
      <w:r w:rsidR="00155B17">
        <w:rPr>
          <w:color w:val="404040"/>
        </w:rPr>
        <w:t>xxx</w:t>
      </w:r>
      <w:proofErr w:type="spellEnd"/>
    </w:p>
    <w:p w14:paraId="0A8E7F83" w14:textId="2C8EDA91" w:rsidR="005A2FD0" w:rsidRDefault="00AC7CD8">
      <w:pPr>
        <w:pStyle w:val="Zkladntext"/>
        <w:tabs>
          <w:tab w:val="left" w:pos="3016"/>
        </w:tabs>
        <w:spacing w:line="450" w:lineRule="atLeast"/>
        <w:ind w:left="703" w:right="2598"/>
      </w:pPr>
      <w:r>
        <w:rPr>
          <w:color w:val="404040"/>
        </w:rPr>
        <w:t>Za Dodavatele:</w:t>
      </w:r>
      <w:r>
        <w:rPr>
          <w:color w:val="404040"/>
        </w:rPr>
        <w:tab/>
        <w:t>7x24 pohotovost</w:t>
      </w:r>
    </w:p>
    <w:p w14:paraId="17BE6E07" w14:textId="6676BB9B" w:rsidR="005A2FD0" w:rsidRDefault="00AC7CD8">
      <w:pPr>
        <w:pStyle w:val="Zkladntext"/>
        <w:spacing w:before="73"/>
        <w:ind w:left="3016"/>
      </w:pPr>
      <w:r>
        <w:rPr>
          <w:color w:val="404040"/>
        </w:rPr>
        <w:t>tel.:</w:t>
      </w:r>
      <w:r>
        <w:rPr>
          <w:color w:val="404040"/>
          <w:spacing w:val="-2"/>
        </w:rPr>
        <w:t xml:space="preserve"> </w:t>
      </w:r>
      <w:proofErr w:type="spellStart"/>
      <w:r w:rsidR="00155B17">
        <w:rPr>
          <w:color w:val="404040"/>
        </w:rPr>
        <w:t>xxx</w:t>
      </w:r>
      <w:proofErr w:type="spellEnd"/>
    </w:p>
    <w:p w14:paraId="7F8FC72C" w14:textId="75E012C5" w:rsidR="005A2FD0" w:rsidRDefault="00AC7CD8">
      <w:pPr>
        <w:pStyle w:val="Zkladntext"/>
        <w:spacing w:before="76"/>
        <w:ind w:left="3017"/>
      </w:pPr>
      <w:r>
        <w:rPr>
          <w:color w:val="404040"/>
        </w:rPr>
        <w:t>e-mail:</w:t>
      </w:r>
      <w:r>
        <w:rPr>
          <w:color w:val="404040"/>
          <w:spacing w:val="-7"/>
        </w:rPr>
        <w:t xml:space="preserve"> </w:t>
      </w:r>
      <w:proofErr w:type="spellStart"/>
      <w:r w:rsidR="00155B17">
        <w:rPr>
          <w:color w:val="404040"/>
        </w:rPr>
        <w:t>xxx</w:t>
      </w:r>
      <w:proofErr w:type="spellEnd"/>
    </w:p>
    <w:p w14:paraId="49D8F1DF" w14:textId="77777777" w:rsidR="005A2FD0" w:rsidRDefault="005A2FD0">
      <w:pPr>
        <w:pStyle w:val="Zkladntext"/>
        <w:spacing w:before="94"/>
      </w:pPr>
    </w:p>
    <w:p w14:paraId="22C3E0D7" w14:textId="77777777" w:rsidR="005A2FD0" w:rsidRDefault="00AC7CD8">
      <w:pPr>
        <w:pStyle w:val="Odstavecseseznamem"/>
        <w:numPr>
          <w:ilvl w:val="1"/>
          <w:numId w:val="56"/>
        </w:numPr>
        <w:tabs>
          <w:tab w:val="left" w:pos="703"/>
        </w:tabs>
        <w:spacing w:before="0" w:line="312" w:lineRule="auto"/>
        <w:ind w:left="703" w:right="939"/>
        <w:rPr>
          <w:color w:val="00AEEE"/>
        </w:rPr>
      </w:pPr>
      <w:r>
        <w:rPr>
          <w:color w:val="404040"/>
        </w:rPr>
        <w:t>Kontaktními</w:t>
      </w:r>
      <w:r>
        <w:rPr>
          <w:color w:val="404040"/>
          <w:spacing w:val="40"/>
        </w:rPr>
        <w:t xml:space="preserve"> </w:t>
      </w:r>
      <w:r>
        <w:rPr>
          <w:color w:val="404040"/>
        </w:rPr>
        <w:t>osobami</w:t>
      </w:r>
      <w:r>
        <w:rPr>
          <w:color w:val="404040"/>
          <w:spacing w:val="40"/>
        </w:rPr>
        <w:t xml:space="preserve"> </w:t>
      </w:r>
      <w:r>
        <w:rPr>
          <w:color w:val="404040"/>
        </w:rPr>
        <w:t>Objednatele</w:t>
      </w:r>
      <w:r>
        <w:rPr>
          <w:color w:val="404040"/>
          <w:spacing w:val="40"/>
        </w:rPr>
        <w:t xml:space="preserve"> </w:t>
      </w:r>
      <w:r>
        <w:rPr>
          <w:color w:val="404040"/>
        </w:rPr>
        <w:t>a</w:t>
      </w:r>
      <w:r>
        <w:rPr>
          <w:color w:val="404040"/>
          <w:spacing w:val="40"/>
        </w:rPr>
        <w:t xml:space="preserve"> </w:t>
      </w:r>
      <w:r>
        <w:rPr>
          <w:color w:val="404040"/>
        </w:rPr>
        <w:t>Dodavatele</w:t>
      </w:r>
      <w:r>
        <w:rPr>
          <w:color w:val="404040"/>
          <w:spacing w:val="40"/>
        </w:rPr>
        <w:t xml:space="preserve"> </w:t>
      </w:r>
      <w:r>
        <w:rPr>
          <w:color w:val="404040"/>
        </w:rPr>
        <w:t>ve</w:t>
      </w:r>
      <w:r>
        <w:rPr>
          <w:color w:val="404040"/>
          <w:spacing w:val="40"/>
        </w:rPr>
        <w:t xml:space="preserve"> </w:t>
      </w:r>
      <w:r>
        <w:rPr>
          <w:color w:val="404040"/>
        </w:rPr>
        <w:t>věcech</w:t>
      </w:r>
      <w:r>
        <w:rPr>
          <w:color w:val="404040"/>
          <w:spacing w:val="40"/>
        </w:rPr>
        <w:t xml:space="preserve"> </w:t>
      </w:r>
      <w:r>
        <w:rPr>
          <w:color w:val="404040"/>
        </w:rPr>
        <w:t>obchodních</w:t>
      </w:r>
      <w:r>
        <w:rPr>
          <w:color w:val="404040"/>
          <w:spacing w:val="40"/>
        </w:rPr>
        <w:t xml:space="preserve"> </w:t>
      </w:r>
      <w:r>
        <w:rPr>
          <w:color w:val="404040"/>
        </w:rPr>
        <w:t>a</w:t>
      </w:r>
      <w:r>
        <w:rPr>
          <w:color w:val="404040"/>
          <w:spacing w:val="40"/>
        </w:rPr>
        <w:t xml:space="preserve"> </w:t>
      </w:r>
      <w:r>
        <w:rPr>
          <w:color w:val="404040"/>
        </w:rPr>
        <w:t>smluvních dle této Smlouvy jsou:</w:t>
      </w:r>
    </w:p>
    <w:p w14:paraId="4F955000" w14:textId="31A4098A" w:rsidR="005A2FD0" w:rsidRDefault="00AC7CD8">
      <w:pPr>
        <w:pStyle w:val="Zkladntext"/>
        <w:tabs>
          <w:tab w:val="left" w:pos="3016"/>
        </w:tabs>
        <w:spacing w:before="120"/>
        <w:ind w:left="703"/>
      </w:pPr>
      <w:r>
        <w:rPr>
          <w:color w:val="404040"/>
        </w:rPr>
        <w:t>Za</w:t>
      </w:r>
      <w:r>
        <w:rPr>
          <w:color w:val="404040"/>
          <w:spacing w:val="-1"/>
        </w:rPr>
        <w:t xml:space="preserve"> </w:t>
      </w:r>
      <w:r>
        <w:rPr>
          <w:color w:val="404040"/>
          <w:spacing w:val="-2"/>
        </w:rPr>
        <w:t>Objednatele:</w:t>
      </w:r>
      <w:r>
        <w:rPr>
          <w:color w:val="404040"/>
        </w:rPr>
        <w:tab/>
      </w:r>
      <w:proofErr w:type="spellStart"/>
      <w:r w:rsidR="00155B17">
        <w:rPr>
          <w:color w:val="404040"/>
        </w:rPr>
        <w:t>xxx</w:t>
      </w:r>
      <w:proofErr w:type="spellEnd"/>
    </w:p>
    <w:p w14:paraId="2E2AFD2C" w14:textId="041ACE67" w:rsidR="005A2FD0" w:rsidRDefault="00AC7CD8">
      <w:pPr>
        <w:pStyle w:val="Zkladntext"/>
        <w:spacing w:before="76"/>
        <w:ind w:left="3016"/>
      </w:pPr>
      <w:r>
        <w:rPr>
          <w:color w:val="404040"/>
        </w:rPr>
        <w:t>e-mail:</w:t>
      </w:r>
      <w:r w:rsidR="00155B17">
        <w:rPr>
          <w:color w:val="404040"/>
          <w:spacing w:val="-7"/>
        </w:rPr>
        <w:t xml:space="preserve"> </w:t>
      </w:r>
      <w:proofErr w:type="spellStart"/>
      <w:r w:rsidR="00155B17">
        <w:rPr>
          <w:color w:val="404040"/>
        </w:rPr>
        <w:t>xxx</w:t>
      </w:r>
      <w:proofErr w:type="spellEnd"/>
    </w:p>
    <w:p w14:paraId="423F4D69" w14:textId="77777777" w:rsidR="005A2FD0" w:rsidRDefault="005A2FD0">
      <w:pPr>
        <w:pStyle w:val="Zkladntext"/>
        <w:spacing w:before="151"/>
      </w:pPr>
    </w:p>
    <w:p w14:paraId="77B23AB7" w14:textId="77777777" w:rsidR="00155B17" w:rsidRDefault="00AC7CD8">
      <w:pPr>
        <w:pStyle w:val="Zkladntext"/>
        <w:tabs>
          <w:tab w:val="left" w:pos="3016"/>
        </w:tabs>
        <w:spacing w:before="1" w:line="312" w:lineRule="auto"/>
        <w:ind w:left="3016" w:right="2925" w:hanging="2314"/>
        <w:rPr>
          <w:color w:val="404040"/>
        </w:rPr>
      </w:pPr>
      <w:r>
        <w:rPr>
          <w:color w:val="404040"/>
        </w:rPr>
        <w:t>Za Dodavatele:</w:t>
      </w:r>
      <w:r>
        <w:rPr>
          <w:color w:val="404040"/>
        </w:rPr>
        <w:tab/>
      </w:r>
      <w:proofErr w:type="spellStart"/>
      <w:r w:rsidR="00155B17">
        <w:rPr>
          <w:color w:val="404040"/>
        </w:rPr>
        <w:t>xxx</w:t>
      </w:r>
      <w:proofErr w:type="spellEnd"/>
    </w:p>
    <w:p w14:paraId="1189997A" w14:textId="4AB9D3AD" w:rsidR="005A2FD0" w:rsidRDefault="00155B17">
      <w:pPr>
        <w:pStyle w:val="Zkladntext"/>
        <w:tabs>
          <w:tab w:val="left" w:pos="3016"/>
        </w:tabs>
        <w:spacing w:before="1" w:line="312" w:lineRule="auto"/>
        <w:ind w:left="3016" w:right="2925" w:hanging="2314"/>
      </w:pPr>
      <w:r>
        <w:rPr>
          <w:color w:val="404040"/>
        </w:rPr>
        <w:tab/>
      </w:r>
      <w:r w:rsidR="00AC7CD8">
        <w:rPr>
          <w:color w:val="404040"/>
        </w:rPr>
        <w:t xml:space="preserve">tel.: </w:t>
      </w:r>
      <w:proofErr w:type="spellStart"/>
      <w:r>
        <w:rPr>
          <w:color w:val="404040"/>
        </w:rPr>
        <w:t>xxx</w:t>
      </w:r>
      <w:proofErr w:type="spellEnd"/>
    </w:p>
    <w:p w14:paraId="66D1991C" w14:textId="5E7539DC" w:rsidR="005A2FD0" w:rsidRDefault="00AC7CD8">
      <w:pPr>
        <w:pStyle w:val="Zkladntext"/>
        <w:spacing w:line="253" w:lineRule="exact"/>
        <w:ind w:left="3016"/>
      </w:pPr>
      <w:r>
        <w:rPr>
          <w:color w:val="404040"/>
        </w:rPr>
        <w:t>e-mail</w:t>
      </w:r>
      <w:r w:rsidR="00155B17">
        <w:rPr>
          <w:color w:val="404040"/>
        </w:rPr>
        <w:t xml:space="preserve">: </w:t>
      </w:r>
      <w:proofErr w:type="spellStart"/>
      <w:r w:rsidR="00155B17">
        <w:rPr>
          <w:color w:val="404040"/>
        </w:rPr>
        <w:t>xxx</w:t>
      </w:r>
      <w:proofErr w:type="spellEnd"/>
    </w:p>
    <w:p w14:paraId="11EBC56E" w14:textId="77777777" w:rsidR="005A2FD0" w:rsidRDefault="005A2FD0">
      <w:pPr>
        <w:pStyle w:val="Zkladntext"/>
      </w:pPr>
    </w:p>
    <w:p w14:paraId="1D01C2E9" w14:textId="77777777" w:rsidR="005A2FD0" w:rsidRDefault="005A2FD0">
      <w:pPr>
        <w:pStyle w:val="Zkladntext"/>
        <w:spacing w:before="18"/>
      </w:pPr>
    </w:p>
    <w:p w14:paraId="679F3617" w14:textId="77777777" w:rsidR="005A2FD0" w:rsidRDefault="00AC7CD8">
      <w:pPr>
        <w:pStyle w:val="Odstavecseseznamem"/>
        <w:numPr>
          <w:ilvl w:val="1"/>
          <w:numId w:val="56"/>
        </w:numPr>
        <w:tabs>
          <w:tab w:val="left" w:pos="702"/>
        </w:tabs>
        <w:spacing w:before="1" w:line="312" w:lineRule="auto"/>
        <w:ind w:left="702" w:right="937"/>
        <w:rPr>
          <w:color w:val="00AEEE"/>
        </w:rPr>
      </w:pPr>
      <w:r>
        <w:rPr>
          <w:color w:val="404040"/>
        </w:rPr>
        <w:t>Kontaktními osobami</w:t>
      </w:r>
      <w:r>
        <w:rPr>
          <w:color w:val="404040"/>
          <w:spacing w:val="-2"/>
        </w:rPr>
        <w:t xml:space="preserve"> </w:t>
      </w:r>
      <w:r>
        <w:rPr>
          <w:color w:val="404040"/>
        </w:rPr>
        <w:t xml:space="preserve">Objednatele a Dodavatele ve věcech technických dle této Smlouvy </w:t>
      </w:r>
      <w:r>
        <w:rPr>
          <w:color w:val="404040"/>
          <w:spacing w:val="-2"/>
        </w:rPr>
        <w:t>jsou:</w:t>
      </w:r>
    </w:p>
    <w:p w14:paraId="61EAFB34" w14:textId="042A560F" w:rsidR="005A2FD0" w:rsidRDefault="00AC7CD8">
      <w:pPr>
        <w:pStyle w:val="Zkladntext"/>
        <w:tabs>
          <w:tab w:val="left" w:pos="3016"/>
        </w:tabs>
        <w:spacing w:before="119"/>
        <w:ind w:left="702"/>
      </w:pPr>
      <w:r>
        <w:rPr>
          <w:color w:val="404040"/>
        </w:rPr>
        <w:t>Za</w:t>
      </w:r>
      <w:r>
        <w:rPr>
          <w:color w:val="404040"/>
          <w:spacing w:val="-1"/>
        </w:rPr>
        <w:t xml:space="preserve"> </w:t>
      </w:r>
      <w:r>
        <w:rPr>
          <w:color w:val="404040"/>
          <w:spacing w:val="-2"/>
        </w:rPr>
        <w:t>Objednatele:</w:t>
      </w:r>
      <w:r>
        <w:rPr>
          <w:color w:val="404040"/>
        </w:rPr>
        <w:tab/>
      </w:r>
      <w:proofErr w:type="spellStart"/>
      <w:r w:rsidR="00155B17">
        <w:rPr>
          <w:color w:val="404040"/>
        </w:rPr>
        <w:t>xxx</w:t>
      </w:r>
      <w:proofErr w:type="spellEnd"/>
    </w:p>
    <w:p w14:paraId="0EB3D47B" w14:textId="051CED4A" w:rsidR="005A2FD0" w:rsidRDefault="00AC7CD8">
      <w:pPr>
        <w:pStyle w:val="Zkladntext"/>
        <w:spacing w:before="76"/>
        <w:ind w:left="3016"/>
      </w:pPr>
      <w:r>
        <w:rPr>
          <w:color w:val="404040"/>
        </w:rPr>
        <w:t>tel.:</w:t>
      </w:r>
      <w:r w:rsidR="00155B17">
        <w:rPr>
          <w:color w:val="404040"/>
          <w:spacing w:val="-2"/>
        </w:rPr>
        <w:t xml:space="preserve"> </w:t>
      </w:r>
      <w:proofErr w:type="spellStart"/>
      <w:r w:rsidR="00155B17">
        <w:rPr>
          <w:color w:val="404040"/>
        </w:rPr>
        <w:t>xxx</w:t>
      </w:r>
      <w:proofErr w:type="spellEnd"/>
    </w:p>
    <w:p w14:paraId="01BB237C" w14:textId="77777777" w:rsidR="00155B17" w:rsidRDefault="00AC7CD8">
      <w:pPr>
        <w:pStyle w:val="Zkladntext"/>
        <w:spacing w:before="76" w:line="312" w:lineRule="auto"/>
        <w:ind w:left="3016" w:right="4367" w:hanging="1"/>
        <w:rPr>
          <w:color w:val="0000FF"/>
        </w:rPr>
      </w:pPr>
      <w:r>
        <w:rPr>
          <w:color w:val="404040"/>
        </w:rPr>
        <w:t>e-mail:</w:t>
      </w:r>
      <w:r>
        <w:rPr>
          <w:color w:val="404040"/>
          <w:spacing w:val="-16"/>
        </w:rPr>
        <w:t xml:space="preserve"> </w:t>
      </w:r>
      <w:proofErr w:type="spellStart"/>
      <w:r w:rsidR="00155B17">
        <w:rPr>
          <w:color w:val="404040"/>
        </w:rPr>
        <w:t>xxx</w:t>
      </w:r>
      <w:proofErr w:type="spellEnd"/>
    </w:p>
    <w:p w14:paraId="23EB3D50" w14:textId="3DE4D2FB" w:rsidR="005A2FD0" w:rsidRDefault="00155B17">
      <w:pPr>
        <w:pStyle w:val="Zkladntext"/>
        <w:spacing w:before="76" w:line="312" w:lineRule="auto"/>
        <w:ind w:left="3016" w:right="4367" w:hanging="1"/>
      </w:pPr>
      <w:proofErr w:type="spellStart"/>
      <w:r>
        <w:rPr>
          <w:color w:val="404040"/>
        </w:rPr>
        <w:t>xxx</w:t>
      </w:r>
      <w:proofErr w:type="spellEnd"/>
    </w:p>
    <w:p w14:paraId="437367C2" w14:textId="3D6053DF" w:rsidR="00155B17" w:rsidRPr="00155B17" w:rsidRDefault="00AC7CD8" w:rsidP="00155B17">
      <w:pPr>
        <w:pStyle w:val="Zkladntext"/>
        <w:spacing w:line="253" w:lineRule="exact"/>
        <w:ind w:left="3016"/>
        <w:rPr>
          <w:color w:val="404040"/>
        </w:rPr>
      </w:pPr>
      <w:r>
        <w:rPr>
          <w:color w:val="404040"/>
        </w:rPr>
        <w:t>tel.:</w:t>
      </w:r>
      <w:r>
        <w:rPr>
          <w:color w:val="404040"/>
          <w:spacing w:val="-2"/>
        </w:rPr>
        <w:t xml:space="preserve"> </w:t>
      </w:r>
      <w:proofErr w:type="spellStart"/>
      <w:r w:rsidR="00155B17">
        <w:rPr>
          <w:color w:val="404040"/>
        </w:rPr>
        <w:t>xxx</w:t>
      </w:r>
      <w:proofErr w:type="spellEnd"/>
    </w:p>
    <w:p w14:paraId="7952CEDA" w14:textId="77777777" w:rsidR="00155B17" w:rsidRDefault="00AC7CD8">
      <w:pPr>
        <w:pStyle w:val="Zkladntext"/>
        <w:spacing w:before="76" w:line="312" w:lineRule="auto"/>
        <w:ind w:left="3016" w:right="4367"/>
        <w:rPr>
          <w:color w:val="0000FF"/>
        </w:rPr>
      </w:pPr>
      <w:r>
        <w:rPr>
          <w:color w:val="404040"/>
        </w:rPr>
        <w:t>e-mail:</w:t>
      </w:r>
      <w:r>
        <w:rPr>
          <w:color w:val="404040"/>
          <w:spacing w:val="-16"/>
        </w:rPr>
        <w:t xml:space="preserve"> </w:t>
      </w:r>
      <w:proofErr w:type="spellStart"/>
      <w:r w:rsidR="00155B17">
        <w:rPr>
          <w:color w:val="404040"/>
        </w:rPr>
        <w:t>xxx</w:t>
      </w:r>
      <w:proofErr w:type="spellEnd"/>
    </w:p>
    <w:p w14:paraId="05369849" w14:textId="10B7E181" w:rsidR="005A2FD0" w:rsidRDefault="00155B17">
      <w:pPr>
        <w:pStyle w:val="Zkladntext"/>
        <w:spacing w:before="76" w:line="312" w:lineRule="auto"/>
        <w:ind w:left="3016" w:right="4367"/>
      </w:pPr>
      <w:proofErr w:type="spellStart"/>
      <w:r>
        <w:rPr>
          <w:color w:val="404040"/>
        </w:rPr>
        <w:t>xxx</w:t>
      </w:r>
      <w:proofErr w:type="spellEnd"/>
    </w:p>
    <w:p w14:paraId="1A7CD10F" w14:textId="641BCE58" w:rsidR="005A2FD0" w:rsidRDefault="00AC7CD8">
      <w:pPr>
        <w:pStyle w:val="Zkladntext"/>
        <w:ind w:left="3016"/>
      </w:pPr>
      <w:r>
        <w:rPr>
          <w:color w:val="404040"/>
        </w:rPr>
        <w:t>tel.:</w:t>
      </w:r>
      <w:r>
        <w:rPr>
          <w:color w:val="404040"/>
          <w:spacing w:val="-2"/>
        </w:rPr>
        <w:t xml:space="preserve"> </w:t>
      </w:r>
      <w:proofErr w:type="spellStart"/>
      <w:r w:rsidR="00155B17">
        <w:rPr>
          <w:color w:val="404040"/>
        </w:rPr>
        <w:t>xxx</w:t>
      </w:r>
      <w:proofErr w:type="spellEnd"/>
    </w:p>
    <w:p w14:paraId="416CEA31" w14:textId="15F9F045" w:rsidR="005A2FD0" w:rsidRDefault="00AC7CD8">
      <w:pPr>
        <w:pStyle w:val="Zkladntext"/>
        <w:spacing w:before="75"/>
        <w:ind w:left="3017"/>
      </w:pPr>
      <w:r>
        <w:rPr>
          <w:color w:val="404040"/>
        </w:rPr>
        <w:t>e-mail:</w:t>
      </w:r>
      <w:r>
        <w:rPr>
          <w:color w:val="404040"/>
          <w:spacing w:val="-7"/>
        </w:rPr>
        <w:t xml:space="preserve"> </w:t>
      </w:r>
      <w:proofErr w:type="spellStart"/>
      <w:r w:rsidR="00155B17">
        <w:rPr>
          <w:color w:val="404040"/>
        </w:rPr>
        <w:t>xxx</w:t>
      </w:r>
      <w:proofErr w:type="spellEnd"/>
    </w:p>
    <w:p w14:paraId="01F2CC9B" w14:textId="77777777" w:rsidR="00155B17" w:rsidRDefault="00AC7CD8">
      <w:pPr>
        <w:pStyle w:val="Zkladntext"/>
        <w:tabs>
          <w:tab w:val="left" w:pos="3016"/>
        </w:tabs>
        <w:spacing w:before="228" w:line="312" w:lineRule="auto"/>
        <w:ind w:left="3017" w:right="1627" w:hanging="2314"/>
        <w:rPr>
          <w:color w:val="404040"/>
        </w:rPr>
      </w:pPr>
      <w:r>
        <w:rPr>
          <w:color w:val="404040"/>
        </w:rPr>
        <w:t>Za Dodavatele:</w:t>
      </w:r>
      <w:r>
        <w:rPr>
          <w:color w:val="404040"/>
        </w:rPr>
        <w:tab/>
      </w:r>
      <w:proofErr w:type="spellStart"/>
      <w:r w:rsidR="00155B17">
        <w:rPr>
          <w:color w:val="404040"/>
        </w:rPr>
        <w:t>xxx</w:t>
      </w:r>
      <w:proofErr w:type="spellEnd"/>
    </w:p>
    <w:p w14:paraId="0A61270E" w14:textId="29FC69CB" w:rsidR="005A2FD0" w:rsidRDefault="00155B17">
      <w:pPr>
        <w:pStyle w:val="Zkladntext"/>
        <w:tabs>
          <w:tab w:val="left" w:pos="3016"/>
        </w:tabs>
        <w:spacing w:before="228" w:line="312" w:lineRule="auto"/>
        <w:ind w:left="3017" w:right="1627" w:hanging="2314"/>
      </w:pPr>
      <w:r>
        <w:rPr>
          <w:color w:val="404040"/>
        </w:rPr>
        <w:tab/>
      </w:r>
      <w:r w:rsidR="00AC7CD8">
        <w:rPr>
          <w:color w:val="404040"/>
        </w:rPr>
        <w:t xml:space="preserve">tel.: </w:t>
      </w:r>
      <w:proofErr w:type="spellStart"/>
      <w:r>
        <w:rPr>
          <w:color w:val="404040"/>
        </w:rPr>
        <w:t>xxx</w:t>
      </w:r>
      <w:proofErr w:type="spellEnd"/>
    </w:p>
    <w:p w14:paraId="4C2401FA" w14:textId="6D2E000E" w:rsidR="005A2FD0" w:rsidRDefault="00AC7CD8">
      <w:pPr>
        <w:pStyle w:val="Zkladntext"/>
        <w:spacing w:line="253" w:lineRule="exact"/>
        <w:ind w:left="3017"/>
      </w:pPr>
      <w:r>
        <w:rPr>
          <w:color w:val="404040"/>
        </w:rPr>
        <w:t>e-mail</w:t>
      </w:r>
      <w:r w:rsidR="00155B17">
        <w:rPr>
          <w:color w:val="404040"/>
        </w:rPr>
        <w:t xml:space="preserve">: </w:t>
      </w:r>
      <w:proofErr w:type="spellStart"/>
      <w:r w:rsidR="00155B17">
        <w:rPr>
          <w:color w:val="404040"/>
        </w:rPr>
        <w:t>xxx</w:t>
      </w:r>
      <w:proofErr w:type="spellEnd"/>
      <w:r w:rsidR="00155B17">
        <w:t xml:space="preserve"> </w:t>
      </w:r>
    </w:p>
    <w:p w14:paraId="1C6CAF03" w14:textId="77777777" w:rsidR="005A2FD0" w:rsidRDefault="005A2FD0">
      <w:pPr>
        <w:pStyle w:val="Zkladntext"/>
        <w:spacing w:before="211"/>
      </w:pPr>
    </w:p>
    <w:p w14:paraId="1082BBBE" w14:textId="77777777" w:rsidR="005A2FD0" w:rsidRDefault="00AC7CD8">
      <w:pPr>
        <w:pStyle w:val="Odstavecseseznamem"/>
        <w:numPr>
          <w:ilvl w:val="1"/>
          <w:numId w:val="56"/>
        </w:numPr>
        <w:tabs>
          <w:tab w:val="left" w:pos="703"/>
        </w:tabs>
        <w:spacing w:before="0" w:line="312" w:lineRule="auto"/>
        <w:ind w:left="703" w:right="942"/>
        <w:rPr>
          <w:color w:val="00AEEE"/>
        </w:rPr>
      </w:pPr>
      <w:r>
        <w:rPr>
          <w:color w:val="404040"/>
        </w:rPr>
        <w:t>Kontaktními</w:t>
      </w:r>
      <w:r>
        <w:rPr>
          <w:color w:val="404040"/>
          <w:spacing w:val="-10"/>
        </w:rPr>
        <w:t xml:space="preserve"> </w:t>
      </w:r>
      <w:r>
        <w:rPr>
          <w:color w:val="404040"/>
        </w:rPr>
        <w:t>osobami</w:t>
      </w:r>
      <w:r>
        <w:rPr>
          <w:color w:val="404040"/>
          <w:spacing w:val="-12"/>
        </w:rPr>
        <w:t xml:space="preserve"> </w:t>
      </w:r>
      <w:r>
        <w:rPr>
          <w:color w:val="404040"/>
        </w:rPr>
        <w:t>Objednatele</w:t>
      </w:r>
      <w:r>
        <w:rPr>
          <w:color w:val="404040"/>
          <w:spacing w:val="-4"/>
        </w:rPr>
        <w:t xml:space="preserve"> </w:t>
      </w:r>
      <w:r>
        <w:rPr>
          <w:color w:val="404040"/>
        </w:rPr>
        <w:t>a</w:t>
      </w:r>
      <w:r>
        <w:rPr>
          <w:color w:val="404040"/>
          <w:spacing w:val="-7"/>
        </w:rPr>
        <w:t xml:space="preserve"> </w:t>
      </w:r>
      <w:r>
        <w:rPr>
          <w:color w:val="404040"/>
        </w:rPr>
        <w:t>Dodavatele</w:t>
      </w:r>
      <w:r>
        <w:rPr>
          <w:color w:val="404040"/>
          <w:spacing w:val="-7"/>
        </w:rPr>
        <w:t xml:space="preserve"> </w:t>
      </w:r>
      <w:r>
        <w:rPr>
          <w:color w:val="404040"/>
        </w:rPr>
        <w:t>ve</w:t>
      </w:r>
      <w:r>
        <w:rPr>
          <w:color w:val="404040"/>
          <w:spacing w:val="-3"/>
        </w:rPr>
        <w:t xml:space="preserve"> </w:t>
      </w:r>
      <w:r>
        <w:rPr>
          <w:color w:val="404040"/>
        </w:rPr>
        <w:t>věcech</w:t>
      </w:r>
      <w:r>
        <w:rPr>
          <w:color w:val="404040"/>
          <w:spacing w:val="-4"/>
        </w:rPr>
        <w:t xml:space="preserve"> </w:t>
      </w:r>
      <w:r>
        <w:rPr>
          <w:color w:val="404040"/>
        </w:rPr>
        <w:t>projektových</w:t>
      </w:r>
      <w:r>
        <w:rPr>
          <w:color w:val="404040"/>
          <w:spacing w:val="-7"/>
        </w:rPr>
        <w:t xml:space="preserve"> </w:t>
      </w:r>
      <w:r>
        <w:rPr>
          <w:color w:val="404040"/>
        </w:rPr>
        <w:t>dle</w:t>
      </w:r>
      <w:r>
        <w:rPr>
          <w:color w:val="404040"/>
          <w:spacing w:val="-4"/>
        </w:rPr>
        <w:t xml:space="preserve"> </w:t>
      </w:r>
      <w:r>
        <w:rPr>
          <w:color w:val="404040"/>
        </w:rPr>
        <w:t>této</w:t>
      </w:r>
      <w:r>
        <w:rPr>
          <w:color w:val="404040"/>
          <w:spacing w:val="-5"/>
        </w:rPr>
        <w:t xml:space="preserve"> </w:t>
      </w:r>
      <w:r>
        <w:rPr>
          <w:color w:val="404040"/>
        </w:rPr>
        <w:t xml:space="preserve">Smlouvy </w:t>
      </w:r>
      <w:r>
        <w:rPr>
          <w:color w:val="404040"/>
          <w:spacing w:val="-2"/>
        </w:rPr>
        <w:t>jsou:</w:t>
      </w:r>
    </w:p>
    <w:p w14:paraId="02691D9A" w14:textId="30C18D5A" w:rsidR="005A2FD0" w:rsidRDefault="00AC7CD8">
      <w:pPr>
        <w:pStyle w:val="Zkladntext"/>
        <w:tabs>
          <w:tab w:val="left" w:pos="3016"/>
        </w:tabs>
        <w:spacing w:before="120"/>
        <w:ind w:left="703"/>
      </w:pPr>
      <w:r>
        <w:rPr>
          <w:color w:val="404040"/>
        </w:rPr>
        <w:t>Za</w:t>
      </w:r>
      <w:r>
        <w:rPr>
          <w:color w:val="404040"/>
          <w:spacing w:val="-1"/>
        </w:rPr>
        <w:t xml:space="preserve"> </w:t>
      </w:r>
      <w:r>
        <w:rPr>
          <w:color w:val="404040"/>
          <w:spacing w:val="-2"/>
        </w:rPr>
        <w:t>Objednatele:</w:t>
      </w:r>
      <w:r>
        <w:rPr>
          <w:color w:val="404040"/>
        </w:rPr>
        <w:tab/>
      </w:r>
      <w:proofErr w:type="spellStart"/>
      <w:r w:rsidR="00155B17">
        <w:rPr>
          <w:color w:val="404040"/>
        </w:rPr>
        <w:t>xxx</w:t>
      </w:r>
      <w:proofErr w:type="spellEnd"/>
    </w:p>
    <w:p w14:paraId="15A14B8E" w14:textId="0F6A4B87" w:rsidR="005A2FD0" w:rsidRDefault="00AC7CD8">
      <w:pPr>
        <w:pStyle w:val="Zkladntext"/>
        <w:spacing w:before="76"/>
        <w:ind w:left="3016"/>
      </w:pPr>
      <w:r>
        <w:rPr>
          <w:color w:val="404040"/>
        </w:rPr>
        <w:t>tel.:</w:t>
      </w:r>
      <w:r>
        <w:rPr>
          <w:color w:val="404040"/>
          <w:spacing w:val="-2"/>
        </w:rPr>
        <w:t xml:space="preserve"> </w:t>
      </w:r>
      <w:proofErr w:type="spellStart"/>
      <w:r w:rsidR="00155B17">
        <w:rPr>
          <w:color w:val="404040"/>
        </w:rPr>
        <w:t>xxx</w:t>
      </w:r>
      <w:proofErr w:type="spellEnd"/>
    </w:p>
    <w:p w14:paraId="67DC3950" w14:textId="74769F6F" w:rsidR="005A2FD0" w:rsidRDefault="00AC7CD8">
      <w:pPr>
        <w:pStyle w:val="Zkladntext"/>
        <w:spacing w:before="76"/>
        <w:ind w:left="3016"/>
      </w:pPr>
      <w:r>
        <w:rPr>
          <w:color w:val="404040"/>
        </w:rPr>
        <w:t>e-mail:</w:t>
      </w:r>
      <w:r w:rsidR="00155B17">
        <w:rPr>
          <w:color w:val="404040"/>
          <w:spacing w:val="-4"/>
        </w:rPr>
        <w:t xml:space="preserve"> </w:t>
      </w:r>
      <w:proofErr w:type="spellStart"/>
      <w:r w:rsidR="00155B17">
        <w:rPr>
          <w:color w:val="404040"/>
          <w:spacing w:val="-4"/>
        </w:rPr>
        <w:t>xxx</w:t>
      </w:r>
      <w:proofErr w:type="spellEnd"/>
    </w:p>
    <w:p w14:paraId="068FA1C9" w14:textId="77777777" w:rsidR="005A2FD0" w:rsidRDefault="00AC7CD8">
      <w:pPr>
        <w:pStyle w:val="Zkladntext"/>
        <w:spacing w:before="24"/>
        <w:rPr>
          <w:sz w:val="20"/>
        </w:rPr>
      </w:pPr>
      <w:r>
        <w:rPr>
          <w:noProof/>
        </w:rPr>
        <mc:AlternateContent>
          <mc:Choice Requires="wps">
            <w:drawing>
              <wp:anchor distT="0" distB="0" distL="0" distR="0" simplePos="0" relativeHeight="487596032" behindDoc="1" locked="0" layoutInCell="1" allowOverlap="1" wp14:anchorId="41D8005B" wp14:editId="169267D8">
                <wp:simplePos x="0" y="0"/>
                <wp:positionH relativeFrom="page">
                  <wp:posOffset>808357</wp:posOffset>
                </wp:positionH>
                <wp:positionV relativeFrom="paragraph">
                  <wp:posOffset>176612</wp:posOffset>
                </wp:positionV>
                <wp:extent cx="629983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76CF6CD9" id="Graphic 24" o:spid="_x0000_s1026" style="position:absolute;margin-left:63.65pt;margin-top:13.9pt;width:496.0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" path="m,l6299835,e" filled="f" strokecolor="#00afef" strokeweight="1pt">
                <v:path arrowok="t"/>
                <w10:wrap type="topAndBottom" anchorx="page"/>
              </v:shape>
            </w:pict>
          </mc:Fallback>
        </mc:AlternateContent>
      </w:r>
    </w:p>
    <w:p w14:paraId="4F3E48D3" w14:textId="77777777" w:rsidR="005A2FD0" w:rsidRDefault="00AC7CD8">
      <w:pPr>
        <w:pStyle w:val="Zkladntext"/>
        <w:ind w:right="606"/>
        <w:jc w:val="right"/>
      </w:pPr>
      <w:r>
        <w:rPr>
          <w:spacing w:val="-5"/>
        </w:rPr>
        <w:t>17</w:t>
      </w:r>
    </w:p>
    <w:p w14:paraId="237CB852"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02B7EA53"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43">
        <w:r>
          <w:rPr>
            <w:sz w:val="16"/>
          </w:rPr>
          <w:t>info@nakit.cz,</w:t>
        </w:r>
      </w:hyperlink>
      <w:r>
        <w:rPr>
          <w:sz w:val="16"/>
        </w:rPr>
        <w:t xml:space="preserve"> +420 234 066 500, </w:t>
      </w:r>
      <w:hyperlink r:id="rId44">
        <w:r>
          <w:rPr>
            <w:sz w:val="16"/>
          </w:rPr>
          <w:t>www.nakit.cz</w:t>
        </w:r>
      </w:hyperlink>
    </w:p>
    <w:p w14:paraId="64A51F08" w14:textId="77777777" w:rsidR="005A2FD0" w:rsidRDefault="005A2FD0">
      <w:pPr>
        <w:rPr>
          <w:sz w:val="16"/>
        </w:rPr>
        <w:sectPr w:rsidR="005A2FD0">
          <w:pgSz w:w="11920" w:h="16850"/>
          <w:pgMar w:top="1980" w:right="460" w:bottom="500" w:left="1140" w:header="680" w:footer="302" w:gutter="0"/>
          <w:cols w:space="708"/>
        </w:sectPr>
      </w:pPr>
    </w:p>
    <w:p w14:paraId="2DA46E8B" w14:textId="77777777" w:rsidR="005A2FD0" w:rsidRDefault="005A2FD0">
      <w:pPr>
        <w:pStyle w:val="Zkladntext"/>
      </w:pPr>
    </w:p>
    <w:p w14:paraId="1831A5E9" w14:textId="77777777" w:rsidR="005A2FD0" w:rsidRDefault="005A2FD0">
      <w:pPr>
        <w:pStyle w:val="Zkladntext"/>
        <w:spacing w:before="115"/>
      </w:pPr>
    </w:p>
    <w:p w14:paraId="2C5751FB" w14:textId="77777777" w:rsidR="00155B17" w:rsidRDefault="00AC7CD8">
      <w:pPr>
        <w:pStyle w:val="Zkladntext"/>
        <w:tabs>
          <w:tab w:val="left" w:pos="3016"/>
        </w:tabs>
        <w:spacing w:line="312" w:lineRule="auto"/>
        <w:ind w:left="3017" w:right="1627" w:hanging="2314"/>
        <w:rPr>
          <w:color w:val="404040"/>
        </w:rPr>
      </w:pPr>
      <w:r>
        <w:rPr>
          <w:color w:val="404040"/>
        </w:rPr>
        <w:t>Za Dodavatele:</w:t>
      </w:r>
      <w:r>
        <w:rPr>
          <w:color w:val="404040"/>
        </w:rPr>
        <w:tab/>
      </w:r>
      <w:proofErr w:type="spellStart"/>
      <w:r w:rsidR="00155B17">
        <w:rPr>
          <w:color w:val="404040"/>
        </w:rPr>
        <w:t>xxx</w:t>
      </w:r>
      <w:proofErr w:type="spellEnd"/>
    </w:p>
    <w:p w14:paraId="43B6A633" w14:textId="1B5231A1" w:rsidR="005A2FD0" w:rsidRDefault="00155B17">
      <w:pPr>
        <w:pStyle w:val="Zkladntext"/>
        <w:tabs>
          <w:tab w:val="left" w:pos="3016"/>
        </w:tabs>
        <w:spacing w:line="312" w:lineRule="auto"/>
        <w:ind w:left="3017" w:right="1627" w:hanging="2314"/>
      </w:pPr>
      <w:r>
        <w:rPr>
          <w:color w:val="404040"/>
        </w:rPr>
        <w:tab/>
      </w:r>
      <w:r w:rsidR="00AC7CD8">
        <w:rPr>
          <w:color w:val="404040"/>
        </w:rPr>
        <w:t xml:space="preserve">tel.: </w:t>
      </w:r>
      <w:proofErr w:type="spellStart"/>
      <w:r>
        <w:rPr>
          <w:color w:val="404040"/>
        </w:rPr>
        <w:t>xxx</w:t>
      </w:r>
      <w:proofErr w:type="spellEnd"/>
    </w:p>
    <w:p w14:paraId="5112C21A" w14:textId="715232C7" w:rsidR="005A2FD0" w:rsidRDefault="00AC7CD8">
      <w:pPr>
        <w:pStyle w:val="Zkladntext"/>
        <w:spacing w:line="253" w:lineRule="exact"/>
        <w:ind w:left="3017"/>
      </w:pPr>
      <w:r>
        <w:rPr>
          <w:color w:val="404040"/>
        </w:rPr>
        <w:t>e-mail</w:t>
      </w:r>
      <w:r w:rsidR="00155B17">
        <w:rPr>
          <w:color w:val="404040"/>
        </w:rPr>
        <w:t xml:space="preserve">: </w:t>
      </w:r>
      <w:proofErr w:type="spellStart"/>
      <w:r w:rsidR="00155B17">
        <w:rPr>
          <w:color w:val="404040"/>
        </w:rPr>
        <w:t>xxx</w:t>
      </w:r>
      <w:proofErr w:type="spellEnd"/>
    </w:p>
    <w:p w14:paraId="57AD3589" w14:textId="77777777" w:rsidR="005A2FD0" w:rsidRDefault="005A2FD0">
      <w:pPr>
        <w:pStyle w:val="Zkladntext"/>
        <w:spacing w:before="187"/>
      </w:pPr>
    </w:p>
    <w:p w14:paraId="2AEBBDA9" w14:textId="77777777" w:rsidR="005A2FD0" w:rsidRDefault="00AC7CD8">
      <w:pPr>
        <w:pStyle w:val="Odstavecseseznamem"/>
        <w:numPr>
          <w:ilvl w:val="1"/>
          <w:numId w:val="56"/>
        </w:numPr>
        <w:tabs>
          <w:tab w:val="left" w:pos="700"/>
          <w:tab w:val="left" w:pos="703"/>
        </w:tabs>
        <w:spacing w:before="1" w:line="312" w:lineRule="auto"/>
        <w:ind w:left="703" w:right="941"/>
        <w:jc w:val="both"/>
        <w:rPr>
          <w:color w:val="00AEEE"/>
        </w:rPr>
      </w:pPr>
      <w:r>
        <w:rPr>
          <w:color w:val="404040"/>
        </w:rPr>
        <w:t>Kontaktní osoby ve věcech obchodních a smluvních jsou oprávněny jménem Smluvních stran provádět zejména veškeré úkony v</w:t>
      </w:r>
      <w:r>
        <w:rPr>
          <w:color w:val="404040"/>
          <w:spacing w:val="-7"/>
        </w:rPr>
        <w:t xml:space="preserve"> </w:t>
      </w:r>
      <w:r>
        <w:rPr>
          <w:color w:val="404040"/>
        </w:rPr>
        <w:t xml:space="preserve">rámci realizace Smlouvy, zastupovat Smluvní </w:t>
      </w:r>
      <w:r>
        <w:rPr>
          <w:color w:val="404040"/>
          <w:spacing w:val="-2"/>
        </w:rPr>
        <w:t>strany</w:t>
      </w:r>
      <w:r>
        <w:rPr>
          <w:color w:val="404040"/>
          <w:spacing w:val="-6"/>
        </w:rPr>
        <w:t xml:space="preserve"> </w:t>
      </w:r>
      <w:r>
        <w:rPr>
          <w:color w:val="404040"/>
          <w:spacing w:val="-2"/>
        </w:rPr>
        <w:t>ve změnovém</w:t>
      </w:r>
      <w:r>
        <w:rPr>
          <w:color w:val="404040"/>
          <w:spacing w:val="-8"/>
        </w:rPr>
        <w:t xml:space="preserve"> </w:t>
      </w:r>
      <w:r>
        <w:rPr>
          <w:color w:val="404040"/>
          <w:spacing w:val="-2"/>
        </w:rPr>
        <w:t>řízení</w:t>
      </w:r>
      <w:r>
        <w:rPr>
          <w:color w:val="404040"/>
          <w:spacing w:val="-8"/>
        </w:rPr>
        <w:t xml:space="preserve"> </w:t>
      </w:r>
      <w:r>
        <w:rPr>
          <w:color w:val="404040"/>
          <w:spacing w:val="-2"/>
        </w:rPr>
        <w:t>a</w:t>
      </w:r>
      <w:r>
        <w:rPr>
          <w:color w:val="404040"/>
          <w:spacing w:val="-7"/>
        </w:rPr>
        <w:t xml:space="preserve"> </w:t>
      </w:r>
      <w:r>
        <w:rPr>
          <w:color w:val="404040"/>
          <w:spacing w:val="-2"/>
        </w:rPr>
        <w:t>připravovat</w:t>
      </w:r>
      <w:r>
        <w:rPr>
          <w:color w:val="404040"/>
          <w:spacing w:val="-5"/>
        </w:rPr>
        <w:t xml:space="preserve"> </w:t>
      </w:r>
      <w:r>
        <w:rPr>
          <w:color w:val="404040"/>
          <w:spacing w:val="-2"/>
        </w:rPr>
        <w:t>dodatky</w:t>
      </w:r>
      <w:r>
        <w:rPr>
          <w:color w:val="404040"/>
          <w:spacing w:val="-6"/>
        </w:rPr>
        <w:t xml:space="preserve"> </w:t>
      </w:r>
      <w:r>
        <w:rPr>
          <w:color w:val="404040"/>
          <w:spacing w:val="-2"/>
        </w:rPr>
        <w:t>ke</w:t>
      </w:r>
      <w:r>
        <w:rPr>
          <w:color w:val="404040"/>
          <w:spacing w:val="-7"/>
        </w:rPr>
        <w:t xml:space="preserve"> </w:t>
      </w:r>
      <w:r>
        <w:rPr>
          <w:color w:val="404040"/>
          <w:spacing w:val="-2"/>
        </w:rPr>
        <w:t>Smlouvě</w:t>
      </w:r>
      <w:r>
        <w:rPr>
          <w:color w:val="404040"/>
          <w:spacing w:val="-7"/>
        </w:rPr>
        <w:t xml:space="preserve"> </w:t>
      </w:r>
      <w:r>
        <w:rPr>
          <w:color w:val="404040"/>
          <w:spacing w:val="-2"/>
        </w:rPr>
        <w:t>pro</w:t>
      </w:r>
      <w:r>
        <w:rPr>
          <w:color w:val="404040"/>
          <w:spacing w:val="-9"/>
        </w:rPr>
        <w:t xml:space="preserve"> </w:t>
      </w:r>
      <w:r>
        <w:rPr>
          <w:color w:val="404040"/>
          <w:spacing w:val="-2"/>
        </w:rPr>
        <w:t>jejich</w:t>
      </w:r>
      <w:r>
        <w:rPr>
          <w:color w:val="404040"/>
          <w:spacing w:val="-7"/>
        </w:rPr>
        <w:t xml:space="preserve"> </w:t>
      </w:r>
      <w:r>
        <w:rPr>
          <w:color w:val="404040"/>
          <w:spacing w:val="-2"/>
        </w:rPr>
        <w:t>písemné</w:t>
      </w:r>
      <w:r>
        <w:rPr>
          <w:color w:val="404040"/>
          <w:spacing w:val="-7"/>
        </w:rPr>
        <w:t xml:space="preserve"> </w:t>
      </w:r>
      <w:r>
        <w:rPr>
          <w:color w:val="404040"/>
          <w:spacing w:val="-2"/>
        </w:rPr>
        <w:t xml:space="preserve">schválení </w:t>
      </w:r>
      <w:r>
        <w:rPr>
          <w:color w:val="404040"/>
        </w:rPr>
        <w:t>osobám oprávněným zavazovat Smluvní strany (statutárním orgánům), nebo jejich zplnomocněným zástupcům.</w:t>
      </w:r>
    </w:p>
    <w:p w14:paraId="30D7BDA9" w14:textId="77777777" w:rsidR="005A2FD0" w:rsidRDefault="00AC7CD8">
      <w:pPr>
        <w:pStyle w:val="Odstavecseseznamem"/>
        <w:numPr>
          <w:ilvl w:val="1"/>
          <w:numId w:val="56"/>
        </w:numPr>
        <w:tabs>
          <w:tab w:val="left" w:pos="701"/>
          <w:tab w:val="left" w:pos="704"/>
        </w:tabs>
        <w:spacing w:before="93" w:line="312" w:lineRule="auto"/>
        <w:ind w:right="938"/>
        <w:jc w:val="both"/>
        <w:rPr>
          <w:color w:val="00AEEE"/>
        </w:rPr>
      </w:pPr>
      <w:r>
        <w:rPr>
          <w:color w:val="404040"/>
        </w:rPr>
        <w:t>Kontaktní</w:t>
      </w:r>
      <w:r>
        <w:rPr>
          <w:color w:val="404040"/>
          <w:spacing w:val="-13"/>
        </w:rPr>
        <w:t xml:space="preserve"> </w:t>
      </w:r>
      <w:r>
        <w:rPr>
          <w:color w:val="404040"/>
        </w:rPr>
        <w:t>osoby</w:t>
      </w:r>
      <w:r>
        <w:rPr>
          <w:color w:val="404040"/>
          <w:spacing w:val="-12"/>
        </w:rPr>
        <w:t xml:space="preserve"> </w:t>
      </w:r>
      <w:r>
        <w:rPr>
          <w:color w:val="404040"/>
        </w:rPr>
        <w:t>ve</w:t>
      </w:r>
      <w:r>
        <w:rPr>
          <w:color w:val="404040"/>
          <w:spacing w:val="-13"/>
        </w:rPr>
        <w:t xml:space="preserve"> </w:t>
      </w:r>
      <w:r>
        <w:rPr>
          <w:color w:val="404040"/>
        </w:rPr>
        <w:t>věcech</w:t>
      </w:r>
      <w:r>
        <w:rPr>
          <w:color w:val="404040"/>
          <w:spacing w:val="-15"/>
        </w:rPr>
        <w:t xml:space="preserve"> </w:t>
      </w:r>
      <w:r>
        <w:rPr>
          <w:color w:val="404040"/>
        </w:rPr>
        <w:t>technických</w:t>
      </w:r>
      <w:r>
        <w:rPr>
          <w:color w:val="404040"/>
          <w:spacing w:val="-15"/>
        </w:rPr>
        <w:t xml:space="preserve"> </w:t>
      </w:r>
      <w:r>
        <w:rPr>
          <w:color w:val="404040"/>
        </w:rPr>
        <w:t>jsou</w:t>
      </w:r>
      <w:r>
        <w:rPr>
          <w:color w:val="404040"/>
          <w:spacing w:val="-13"/>
        </w:rPr>
        <w:t xml:space="preserve"> </w:t>
      </w:r>
      <w:r>
        <w:rPr>
          <w:color w:val="404040"/>
        </w:rPr>
        <w:t>oprávněny</w:t>
      </w:r>
      <w:r>
        <w:rPr>
          <w:color w:val="404040"/>
          <w:spacing w:val="-14"/>
        </w:rPr>
        <w:t xml:space="preserve"> </w:t>
      </w:r>
      <w:r>
        <w:rPr>
          <w:color w:val="404040"/>
        </w:rPr>
        <w:t>jménem</w:t>
      </w:r>
      <w:r>
        <w:rPr>
          <w:color w:val="404040"/>
          <w:spacing w:val="-11"/>
        </w:rPr>
        <w:t xml:space="preserve"> </w:t>
      </w:r>
      <w:r>
        <w:rPr>
          <w:color w:val="404040"/>
        </w:rPr>
        <w:t>Smluvních</w:t>
      </w:r>
      <w:r>
        <w:rPr>
          <w:color w:val="404040"/>
          <w:spacing w:val="-12"/>
        </w:rPr>
        <w:t xml:space="preserve"> </w:t>
      </w:r>
      <w:r>
        <w:rPr>
          <w:color w:val="404040"/>
        </w:rPr>
        <w:t>stran</w:t>
      </w:r>
      <w:r>
        <w:rPr>
          <w:color w:val="404040"/>
          <w:spacing w:val="-13"/>
        </w:rPr>
        <w:t xml:space="preserve"> </w:t>
      </w:r>
      <w:r>
        <w:rPr>
          <w:color w:val="404040"/>
        </w:rPr>
        <w:t>zejména komunikovat ve věcech technických souvisejících s</w:t>
      </w:r>
      <w:r>
        <w:rPr>
          <w:color w:val="404040"/>
          <w:spacing w:val="-9"/>
        </w:rPr>
        <w:t xml:space="preserve"> </w:t>
      </w:r>
      <w:r>
        <w:rPr>
          <w:color w:val="404040"/>
        </w:rPr>
        <w:t xml:space="preserve">poskytováním Předmětu plněním dle </w:t>
      </w:r>
      <w:r>
        <w:rPr>
          <w:color w:val="404040"/>
          <w:spacing w:val="-2"/>
        </w:rPr>
        <w:t>Smlouvy,</w:t>
      </w:r>
      <w:r>
        <w:rPr>
          <w:color w:val="404040"/>
          <w:spacing w:val="-9"/>
        </w:rPr>
        <w:t xml:space="preserve"> </w:t>
      </w:r>
      <w:r>
        <w:rPr>
          <w:color w:val="404040"/>
          <w:spacing w:val="-2"/>
        </w:rPr>
        <w:t>vznášet</w:t>
      </w:r>
      <w:r>
        <w:rPr>
          <w:color w:val="404040"/>
          <w:spacing w:val="-9"/>
        </w:rPr>
        <w:t xml:space="preserve"> </w:t>
      </w:r>
      <w:r>
        <w:rPr>
          <w:color w:val="404040"/>
          <w:spacing w:val="-2"/>
        </w:rPr>
        <w:t>požadavky</w:t>
      </w:r>
      <w:r>
        <w:rPr>
          <w:color w:val="404040"/>
          <w:spacing w:val="-10"/>
        </w:rPr>
        <w:t xml:space="preserve"> </w:t>
      </w:r>
      <w:r>
        <w:rPr>
          <w:color w:val="404040"/>
          <w:spacing w:val="-2"/>
        </w:rPr>
        <w:t>a</w:t>
      </w:r>
      <w:r>
        <w:rPr>
          <w:color w:val="404040"/>
          <w:spacing w:val="-8"/>
        </w:rPr>
        <w:t xml:space="preserve"> </w:t>
      </w:r>
      <w:r>
        <w:rPr>
          <w:color w:val="404040"/>
          <w:spacing w:val="-2"/>
        </w:rPr>
        <w:t>připomínky</w:t>
      </w:r>
      <w:r>
        <w:rPr>
          <w:color w:val="404040"/>
          <w:spacing w:val="-10"/>
        </w:rPr>
        <w:t xml:space="preserve"> </w:t>
      </w:r>
      <w:r>
        <w:rPr>
          <w:color w:val="404040"/>
          <w:spacing w:val="-2"/>
        </w:rPr>
        <w:t>k jeho</w:t>
      </w:r>
      <w:r>
        <w:rPr>
          <w:color w:val="404040"/>
          <w:spacing w:val="-11"/>
        </w:rPr>
        <w:t xml:space="preserve"> </w:t>
      </w:r>
      <w:r>
        <w:rPr>
          <w:color w:val="404040"/>
          <w:spacing w:val="-2"/>
        </w:rPr>
        <w:t>rozsahu,</w:t>
      </w:r>
      <w:r>
        <w:rPr>
          <w:color w:val="404040"/>
          <w:spacing w:val="-7"/>
        </w:rPr>
        <w:t xml:space="preserve"> </w:t>
      </w:r>
      <w:r>
        <w:rPr>
          <w:color w:val="404040"/>
          <w:spacing w:val="-2"/>
        </w:rPr>
        <w:t>obsahu</w:t>
      </w:r>
      <w:r>
        <w:rPr>
          <w:color w:val="404040"/>
          <w:spacing w:val="-11"/>
        </w:rPr>
        <w:t xml:space="preserve"> </w:t>
      </w:r>
      <w:r>
        <w:rPr>
          <w:color w:val="404040"/>
          <w:spacing w:val="-2"/>
        </w:rPr>
        <w:t>a</w:t>
      </w:r>
      <w:r>
        <w:rPr>
          <w:color w:val="404040"/>
          <w:spacing w:val="-8"/>
        </w:rPr>
        <w:t xml:space="preserve"> </w:t>
      </w:r>
      <w:r>
        <w:rPr>
          <w:color w:val="404040"/>
          <w:spacing w:val="-2"/>
        </w:rPr>
        <w:t>způsobu</w:t>
      </w:r>
      <w:r>
        <w:rPr>
          <w:color w:val="404040"/>
          <w:spacing w:val="-8"/>
        </w:rPr>
        <w:t xml:space="preserve"> </w:t>
      </w:r>
      <w:r>
        <w:rPr>
          <w:color w:val="404040"/>
          <w:spacing w:val="-2"/>
        </w:rPr>
        <w:t xml:space="preserve">poskytování, </w:t>
      </w:r>
      <w:r>
        <w:rPr>
          <w:color w:val="404040"/>
        </w:rPr>
        <w:t>stvrzovat</w:t>
      </w:r>
      <w:r>
        <w:rPr>
          <w:color w:val="404040"/>
          <w:spacing w:val="-12"/>
        </w:rPr>
        <w:t xml:space="preserve"> </w:t>
      </w:r>
      <w:r>
        <w:rPr>
          <w:color w:val="404040"/>
        </w:rPr>
        <w:t>rozsah</w:t>
      </w:r>
      <w:r>
        <w:rPr>
          <w:color w:val="404040"/>
          <w:spacing w:val="-12"/>
        </w:rPr>
        <w:t xml:space="preserve"> </w:t>
      </w:r>
      <w:r>
        <w:rPr>
          <w:color w:val="404040"/>
        </w:rPr>
        <w:t>a</w:t>
      </w:r>
      <w:r>
        <w:rPr>
          <w:color w:val="404040"/>
          <w:spacing w:val="-12"/>
        </w:rPr>
        <w:t xml:space="preserve"> </w:t>
      </w:r>
      <w:r>
        <w:rPr>
          <w:color w:val="404040"/>
        </w:rPr>
        <w:t>obsah</w:t>
      </w:r>
      <w:r>
        <w:rPr>
          <w:color w:val="404040"/>
          <w:spacing w:val="-13"/>
        </w:rPr>
        <w:t xml:space="preserve"> </w:t>
      </w:r>
      <w:r>
        <w:rPr>
          <w:color w:val="404040"/>
        </w:rPr>
        <w:t>řádně</w:t>
      </w:r>
      <w:r>
        <w:rPr>
          <w:color w:val="404040"/>
          <w:spacing w:val="-13"/>
        </w:rPr>
        <w:t xml:space="preserve"> </w:t>
      </w:r>
      <w:r>
        <w:rPr>
          <w:color w:val="404040"/>
        </w:rPr>
        <w:t>dle</w:t>
      </w:r>
      <w:r>
        <w:rPr>
          <w:color w:val="404040"/>
          <w:spacing w:val="-13"/>
        </w:rPr>
        <w:t xml:space="preserve"> </w:t>
      </w:r>
      <w:r>
        <w:rPr>
          <w:color w:val="404040"/>
        </w:rPr>
        <w:t>Smlouvy</w:t>
      </w:r>
      <w:r>
        <w:rPr>
          <w:color w:val="404040"/>
          <w:spacing w:val="-12"/>
        </w:rPr>
        <w:t xml:space="preserve"> </w:t>
      </w:r>
      <w:r>
        <w:rPr>
          <w:color w:val="404040"/>
        </w:rPr>
        <w:t>poskytovaného</w:t>
      </w:r>
      <w:r>
        <w:rPr>
          <w:color w:val="404040"/>
          <w:spacing w:val="-11"/>
        </w:rPr>
        <w:t xml:space="preserve"> </w:t>
      </w:r>
      <w:r>
        <w:rPr>
          <w:color w:val="404040"/>
        </w:rPr>
        <w:t>Předmětu</w:t>
      </w:r>
      <w:r>
        <w:rPr>
          <w:color w:val="404040"/>
          <w:spacing w:val="-12"/>
        </w:rPr>
        <w:t xml:space="preserve"> </w:t>
      </w:r>
      <w:r>
        <w:rPr>
          <w:color w:val="404040"/>
        </w:rPr>
        <w:t>plnění.</w:t>
      </w:r>
      <w:r>
        <w:rPr>
          <w:color w:val="404040"/>
          <w:spacing w:val="-12"/>
        </w:rPr>
        <w:t xml:space="preserve"> </w:t>
      </w:r>
      <w:r>
        <w:rPr>
          <w:color w:val="404040"/>
        </w:rPr>
        <w:t>Oprávněné osoby ve věcech technických jsou zároveň oprávněny jménem Smluvních stran komunikovat a jednat ve věci akceptace Předmětu plnění.</w:t>
      </w:r>
    </w:p>
    <w:p w14:paraId="5F93B7E3" w14:textId="77777777" w:rsidR="005A2FD0" w:rsidRDefault="00AC7CD8">
      <w:pPr>
        <w:pStyle w:val="Odstavecseseznamem"/>
        <w:numPr>
          <w:ilvl w:val="1"/>
          <w:numId w:val="56"/>
        </w:numPr>
        <w:tabs>
          <w:tab w:val="left" w:pos="701"/>
          <w:tab w:val="left" w:pos="704"/>
        </w:tabs>
        <w:spacing w:before="93" w:line="312" w:lineRule="auto"/>
        <w:ind w:right="938"/>
        <w:jc w:val="both"/>
        <w:rPr>
          <w:color w:val="00AEEE"/>
        </w:rPr>
      </w:pPr>
      <w:r>
        <w:rPr>
          <w:color w:val="404040"/>
          <w:spacing w:val="-2"/>
        </w:rPr>
        <w:t>Kontaktní</w:t>
      </w:r>
      <w:r>
        <w:rPr>
          <w:color w:val="404040"/>
          <w:spacing w:val="-6"/>
        </w:rPr>
        <w:t xml:space="preserve"> </w:t>
      </w:r>
      <w:r>
        <w:rPr>
          <w:color w:val="404040"/>
          <w:spacing w:val="-2"/>
        </w:rPr>
        <w:t>osoby</w:t>
      </w:r>
      <w:r>
        <w:rPr>
          <w:color w:val="404040"/>
          <w:spacing w:val="-7"/>
        </w:rPr>
        <w:t xml:space="preserve"> </w:t>
      </w:r>
      <w:r>
        <w:rPr>
          <w:color w:val="404040"/>
          <w:spacing w:val="-2"/>
        </w:rPr>
        <w:t>ve</w:t>
      </w:r>
      <w:r>
        <w:rPr>
          <w:color w:val="404040"/>
          <w:spacing w:val="-7"/>
        </w:rPr>
        <w:t xml:space="preserve"> </w:t>
      </w:r>
      <w:r>
        <w:rPr>
          <w:color w:val="404040"/>
          <w:spacing w:val="-2"/>
        </w:rPr>
        <w:t>věcech</w:t>
      </w:r>
      <w:r>
        <w:rPr>
          <w:color w:val="404040"/>
          <w:spacing w:val="-5"/>
        </w:rPr>
        <w:t xml:space="preserve"> </w:t>
      </w:r>
      <w:r>
        <w:rPr>
          <w:color w:val="404040"/>
          <w:spacing w:val="-2"/>
        </w:rPr>
        <w:t>projektových</w:t>
      </w:r>
      <w:r>
        <w:rPr>
          <w:color w:val="404040"/>
          <w:spacing w:val="-11"/>
        </w:rPr>
        <w:t xml:space="preserve"> </w:t>
      </w:r>
      <w:r>
        <w:rPr>
          <w:color w:val="404040"/>
          <w:spacing w:val="-2"/>
        </w:rPr>
        <w:t>jsou</w:t>
      </w:r>
      <w:r>
        <w:rPr>
          <w:color w:val="404040"/>
          <w:spacing w:val="-6"/>
        </w:rPr>
        <w:t xml:space="preserve"> </w:t>
      </w:r>
      <w:r>
        <w:rPr>
          <w:color w:val="404040"/>
          <w:spacing w:val="-2"/>
        </w:rPr>
        <w:t>oprávněny</w:t>
      </w:r>
      <w:r>
        <w:rPr>
          <w:color w:val="404040"/>
          <w:spacing w:val="-7"/>
        </w:rPr>
        <w:t xml:space="preserve"> </w:t>
      </w:r>
      <w:r>
        <w:rPr>
          <w:color w:val="404040"/>
          <w:spacing w:val="-2"/>
        </w:rPr>
        <w:t>jménem</w:t>
      </w:r>
      <w:r>
        <w:rPr>
          <w:color w:val="404040"/>
          <w:spacing w:val="-6"/>
        </w:rPr>
        <w:t xml:space="preserve"> </w:t>
      </w:r>
      <w:r>
        <w:rPr>
          <w:color w:val="404040"/>
          <w:spacing w:val="-2"/>
        </w:rPr>
        <w:t>Smluvních</w:t>
      </w:r>
      <w:r>
        <w:rPr>
          <w:color w:val="404040"/>
          <w:spacing w:val="-7"/>
        </w:rPr>
        <w:t xml:space="preserve"> </w:t>
      </w:r>
      <w:r>
        <w:rPr>
          <w:color w:val="404040"/>
          <w:spacing w:val="-2"/>
        </w:rPr>
        <w:t>stran</w:t>
      </w:r>
      <w:r>
        <w:rPr>
          <w:color w:val="404040"/>
          <w:spacing w:val="-7"/>
        </w:rPr>
        <w:t xml:space="preserve"> </w:t>
      </w:r>
      <w:r>
        <w:rPr>
          <w:color w:val="404040"/>
          <w:spacing w:val="-2"/>
        </w:rPr>
        <w:t xml:space="preserve">zejména </w:t>
      </w:r>
      <w:r>
        <w:rPr>
          <w:color w:val="404040"/>
        </w:rPr>
        <w:t>komunikovat</w:t>
      </w:r>
      <w:r>
        <w:rPr>
          <w:color w:val="404040"/>
          <w:spacing w:val="-6"/>
        </w:rPr>
        <w:t xml:space="preserve"> </w:t>
      </w:r>
      <w:r>
        <w:rPr>
          <w:color w:val="404040"/>
        </w:rPr>
        <w:t>ve</w:t>
      </w:r>
      <w:r>
        <w:rPr>
          <w:color w:val="404040"/>
          <w:spacing w:val="-7"/>
        </w:rPr>
        <w:t xml:space="preserve"> </w:t>
      </w:r>
      <w:r>
        <w:rPr>
          <w:color w:val="404040"/>
        </w:rPr>
        <w:t>věcech</w:t>
      </w:r>
      <w:r>
        <w:rPr>
          <w:color w:val="404040"/>
          <w:spacing w:val="-7"/>
        </w:rPr>
        <w:t xml:space="preserve"> </w:t>
      </w:r>
      <w:r>
        <w:rPr>
          <w:color w:val="404040"/>
        </w:rPr>
        <w:t>projektového</w:t>
      </w:r>
      <w:r>
        <w:rPr>
          <w:color w:val="404040"/>
          <w:spacing w:val="-7"/>
        </w:rPr>
        <w:t xml:space="preserve"> </w:t>
      </w:r>
      <w:r>
        <w:rPr>
          <w:color w:val="404040"/>
        </w:rPr>
        <w:t>zajištění</w:t>
      </w:r>
      <w:r>
        <w:rPr>
          <w:color w:val="404040"/>
          <w:spacing w:val="-6"/>
        </w:rPr>
        <w:t xml:space="preserve"> </w:t>
      </w:r>
      <w:r>
        <w:rPr>
          <w:color w:val="404040"/>
        </w:rPr>
        <w:t>a</w:t>
      </w:r>
      <w:r>
        <w:rPr>
          <w:color w:val="404040"/>
          <w:spacing w:val="-7"/>
        </w:rPr>
        <w:t xml:space="preserve"> </w:t>
      </w:r>
      <w:r>
        <w:rPr>
          <w:color w:val="404040"/>
        </w:rPr>
        <w:t>časové</w:t>
      </w:r>
      <w:r>
        <w:rPr>
          <w:color w:val="404040"/>
          <w:spacing w:val="-7"/>
        </w:rPr>
        <w:t xml:space="preserve"> </w:t>
      </w:r>
      <w:r>
        <w:rPr>
          <w:color w:val="404040"/>
        </w:rPr>
        <w:t>koordinace</w:t>
      </w:r>
      <w:r>
        <w:rPr>
          <w:color w:val="404040"/>
          <w:spacing w:val="-7"/>
        </w:rPr>
        <w:t xml:space="preserve"> </w:t>
      </w:r>
      <w:r>
        <w:rPr>
          <w:color w:val="404040"/>
        </w:rPr>
        <w:t>činností</w:t>
      </w:r>
      <w:r>
        <w:rPr>
          <w:color w:val="404040"/>
          <w:spacing w:val="-8"/>
        </w:rPr>
        <w:t xml:space="preserve"> </w:t>
      </w:r>
      <w:r>
        <w:rPr>
          <w:color w:val="404040"/>
        </w:rPr>
        <w:t>souvisejících s</w:t>
      </w:r>
      <w:r>
        <w:rPr>
          <w:color w:val="404040"/>
          <w:spacing w:val="-6"/>
        </w:rPr>
        <w:t xml:space="preserve"> </w:t>
      </w:r>
      <w:r>
        <w:rPr>
          <w:color w:val="404040"/>
        </w:rPr>
        <w:t>Předmětem</w:t>
      </w:r>
      <w:r>
        <w:rPr>
          <w:color w:val="404040"/>
          <w:spacing w:val="80"/>
        </w:rPr>
        <w:t xml:space="preserve"> </w:t>
      </w:r>
      <w:r>
        <w:rPr>
          <w:color w:val="404040"/>
        </w:rPr>
        <w:t>plnění</w:t>
      </w:r>
      <w:r>
        <w:rPr>
          <w:color w:val="404040"/>
          <w:spacing w:val="80"/>
        </w:rPr>
        <w:t xml:space="preserve"> </w:t>
      </w:r>
      <w:r>
        <w:rPr>
          <w:color w:val="404040"/>
        </w:rPr>
        <w:t>dle</w:t>
      </w:r>
      <w:r>
        <w:rPr>
          <w:color w:val="404040"/>
          <w:spacing w:val="80"/>
        </w:rPr>
        <w:t xml:space="preserve"> </w:t>
      </w:r>
      <w:r>
        <w:rPr>
          <w:color w:val="404040"/>
        </w:rPr>
        <w:t>Smlouvy</w:t>
      </w:r>
      <w:r>
        <w:rPr>
          <w:color w:val="404040"/>
          <w:spacing w:val="80"/>
        </w:rPr>
        <w:t xml:space="preserve"> </w:t>
      </w:r>
      <w:r>
        <w:rPr>
          <w:color w:val="404040"/>
        </w:rPr>
        <w:t>a</w:t>
      </w:r>
      <w:r>
        <w:rPr>
          <w:color w:val="404040"/>
          <w:spacing w:val="79"/>
        </w:rPr>
        <w:t xml:space="preserve"> </w:t>
      </w:r>
      <w:r>
        <w:rPr>
          <w:color w:val="404040"/>
        </w:rPr>
        <w:t>zajišťování</w:t>
      </w:r>
      <w:r>
        <w:rPr>
          <w:color w:val="404040"/>
          <w:spacing w:val="80"/>
        </w:rPr>
        <w:t xml:space="preserve"> </w:t>
      </w:r>
      <w:r>
        <w:rPr>
          <w:color w:val="404040"/>
        </w:rPr>
        <w:t>a</w:t>
      </w:r>
      <w:r>
        <w:rPr>
          <w:color w:val="404040"/>
          <w:spacing w:val="79"/>
        </w:rPr>
        <w:t xml:space="preserve"> </w:t>
      </w:r>
      <w:r>
        <w:rPr>
          <w:color w:val="404040"/>
        </w:rPr>
        <w:t>vzájemné</w:t>
      </w:r>
      <w:r>
        <w:rPr>
          <w:color w:val="404040"/>
          <w:spacing w:val="79"/>
        </w:rPr>
        <w:t xml:space="preserve"> </w:t>
      </w:r>
      <w:r>
        <w:rPr>
          <w:color w:val="404040"/>
        </w:rPr>
        <w:t>poskytování</w:t>
      </w:r>
      <w:r>
        <w:rPr>
          <w:color w:val="404040"/>
          <w:spacing w:val="80"/>
        </w:rPr>
        <w:t xml:space="preserve"> </w:t>
      </w:r>
      <w:r>
        <w:rPr>
          <w:color w:val="404040"/>
        </w:rPr>
        <w:t>informací z hlediska souvisejících požadovaných součinností pro realizaci Smlouvy.</w:t>
      </w:r>
    </w:p>
    <w:p w14:paraId="410261D9" w14:textId="77777777" w:rsidR="005A2FD0" w:rsidRDefault="00AC7CD8">
      <w:pPr>
        <w:pStyle w:val="Odstavecseseznamem"/>
        <w:numPr>
          <w:ilvl w:val="1"/>
          <w:numId w:val="56"/>
        </w:numPr>
        <w:tabs>
          <w:tab w:val="left" w:pos="701"/>
          <w:tab w:val="left" w:pos="704"/>
        </w:tabs>
        <w:spacing w:before="95" w:line="312" w:lineRule="auto"/>
        <w:ind w:right="941"/>
        <w:jc w:val="both"/>
        <w:rPr>
          <w:color w:val="00AEEE"/>
        </w:rPr>
      </w:pPr>
      <w:r>
        <w:rPr>
          <w:color w:val="404040"/>
        </w:rPr>
        <w:t>Smluvní strany pro vyloučení případných nejasností sjednávají, že kontaktní osoby uvedené v</w:t>
      </w:r>
      <w:r>
        <w:rPr>
          <w:color w:val="404040"/>
          <w:spacing w:val="-10"/>
        </w:rPr>
        <w:t xml:space="preserve"> </w:t>
      </w:r>
      <w:r>
        <w:rPr>
          <w:color w:val="404040"/>
        </w:rPr>
        <w:t>tomto článku Smlouvy nejsou oprávněny podepsat tuto Smlouvu ani případné dodatky k této Smlouvě.</w:t>
      </w:r>
    </w:p>
    <w:p w14:paraId="13708845" w14:textId="77777777" w:rsidR="005A2FD0" w:rsidRDefault="00AC7CD8">
      <w:pPr>
        <w:pStyle w:val="Odstavecseseznamem"/>
        <w:numPr>
          <w:ilvl w:val="1"/>
          <w:numId w:val="56"/>
        </w:numPr>
        <w:tabs>
          <w:tab w:val="left" w:pos="702"/>
          <w:tab w:val="left" w:pos="705"/>
        </w:tabs>
        <w:spacing w:before="94" w:line="312" w:lineRule="auto"/>
        <w:ind w:left="705" w:right="939"/>
        <w:jc w:val="both"/>
        <w:rPr>
          <w:color w:val="00AEEE"/>
        </w:rPr>
      </w:pPr>
      <w:r>
        <w:rPr>
          <w:color w:val="404040"/>
        </w:rPr>
        <w:t>Smluvní strany se zavazují po dobu platnosti této Smlouvy nezměnit kontaktní osoby uvedené</w:t>
      </w:r>
      <w:r>
        <w:rPr>
          <w:color w:val="404040"/>
          <w:spacing w:val="-16"/>
        </w:rPr>
        <w:t xml:space="preserve"> </w:t>
      </w:r>
      <w:r>
        <w:rPr>
          <w:color w:val="404040"/>
        </w:rPr>
        <w:t>v</w:t>
      </w:r>
      <w:r>
        <w:rPr>
          <w:color w:val="404040"/>
          <w:spacing w:val="-8"/>
        </w:rPr>
        <w:t xml:space="preserve"> </w:t>
      </w:r>
      <w:r>
        <w:rPr>
          <w:color w:val="404040"/>
        </w:rPr>
        <w:t>tomto</w:t>
      </w:r>
      <w:r>
        <w:rPr>
          <w:color w:val="404040"/>
          <w:spacing w:val="-16"/>
        </w:rPr>
        <w:t xml:space="preserve"> </w:t>
      </w:r>
      <w:r>
        <w:rPr>
          <w:color w:val="404040"/>
        </w:rPr>
        <w:t>článku</w:t>
      </w:r>
      <w:r>
        <w:rPr>
          <w:color w:val="404040"/>
          <w:spacing w:val="-15"/>
        </w:rPr>
        <w:t xml:space="preserve"> </w:t>
      </w:r>
      <w:r>
        <w:rPr>
          <w:color w:val="404040"/>
        </w:rPr>
        <w:t>a</w:t>
      </w:r>
      <w:r>
        <w:rPr>
          <w:color w:val="404040"/>
          <w:spacing w:val="-13"/>
        </w:rPr>
        <w:t xml:space="preserve"> </w:t>
      </w:r>
      <w:r>
        <w:rPr>
          <w:color w:val="404040"/>
        </w:rPr>
        <w:t>v</w:t>
      </w:r>
      <w:r>
        <w:rPr>
          <w:color w:val="404040"/>
          <w:spacing w:val="-6"/>
        </w:rPr>
        <w:t xml:space="preserve"> </w:t>
      </w:r>
      <w:r>
        <w:rPr>
          <w:color w:val="404040"/>
        </w:rPr>
        <w:t>Příloze</w:t>
      </w:r>
      <w:r>
        <w:rPr>
          <w:color w:val="404040"/>
          <w:spacing w:val="-16"/>
        </w:rPr>
        <w:t xml:space="preserve"> </w:t>
      </w:r>
      <w:r>
        <w:rPr>
          <w:color w:val="404040"/>
        </w:rPr>
        <w:t>č.</w:t>
      </w:r>
      <w:r>
        <w:rPr>
          <w:color w:val="404040"/>
          <w:spacing w:val="-12"/>
        </w:rPr>
        <w:t xml:space="preserve"> </w:t>
      </w:r>
      <w:r>
        <w:rPr>
          <w:color w:val="404040"/>
        </w:rPr>
        <w:t>8</w:t>
      </w:r>
      <w:r>
        <w:rPr>
          <w:color w:val="404040"/>
          <w:spacing w:val="-14"/>
        </w:rPr>
        <w:t xml:space="preserve"> </w:t>
      </w:r>
      <w:r>
        <w:rPr>
          <w:color w:val="404040"/>
        </w:rPr>
        <w:t>Smlouvy</w:t>
      </w:r>
      <w:r>
        <w:rPr>
          <w:color w:val="404040"/>
          <w:spacing w:val="-16"/>
        </w:rPr>
        <w:t xml:space="preserve"> </w:t>
      </w:r>
      <w:r>
        <w:rPr>
          <w:color w:val="404040"/>
        </w:rPr>
        <w:t>bez</w:t>
      </w:r>
      <w:r>
        <w:rPr>
          <w:color w:val="404040"/>
          <w:spacing w:val="-15"/>
        </w:rPr>
        <w:t xml:space="preserve"> </w:t>
      </w:r>
      <w:r>
        <w:rPr>
          <w:color w:val="404040"/>
        </w:rPr>
        <w:t>závažných</w:t>
      </w:r>
      <w:r>
        <w:rPr>
          <w:color w:val="404040"/>
          <w:spacing w:val="-13"/>
        </w:rPr>
        <w:t xml:space="preserve"> </w:t>
      </w:r>
      <w:r>
        <w:rPr>
          <w:color w:val="404040"/>
        </w:rPr>
        <w:t>důvodů.</w:t>
      </w:r>
      <w:r>
        <w:rPr>
          <w:color w:val="404040"/>
          <w:spacing w:val="-15"/>
        </w:rPr>
        <w:t xml:space="preserve"> </w:t>
      </w:r>
      <w:r>
        <w:rPr>
          <w:color w:val="404040"/>
        </w:rPr>
        <w:t>V</w:t>
      </w:r>
      <w:r>
        <w:rPr>
          <w:color w:val="404040"/>
          <w:spacing w:val="-7"/>
        </w:rPr>
        <w:t xml:space="preserve"> </w:t>
      </w:r>
      <w:r>
        <w:rPr>
          <w:color w:val="404040"/>
        </w:rPr>
        <w:t>případě</w:t>
      </w:r>
      <w:r>
        <w:rPr>
          <w:color w:val="404040"/>
          <w:spacing w:val="-16"/>
        </w:rPr>
        <w:t xml:space="preserve"> </w:t>
      </w:r>
      <w:r>
        <w:rPr>
          <w:color w:val="404040"/>
        </w:rPr>
        <w:t>změny kontaktní osoby je</w:t>
      </w:r>
      <w:r>
        <w:rPr>
          <w:color w:val="404040"/>
          <w:spacing w:val="-6"/>
        </w:rPr>
        <w:t xml:space="preserve"> </w:t>
      </w:r>
      <w:r>
        <w:rPr>
          <w:color w:val="404040"/>
        </w:rPr>
        <w:t xml:space="preserve">Smluvní strana povinna neprodleně o této skutečnosti písemně </w:t>
      </w:r>
      <w:r>
        <w:rPr>
          <w:color w:val="404040"/>
          <w:spacing w:val="-2"/>
        </w:rPr>
        <w:t>informovat</w:t>
      </w:r>
      <w:r>
        <w:rPr>
          <w:color w:val="404040"/>
          <w:spacing w:val="-9"/>
        </w:rPr>
        <w:t xml:space="preserve"> </w:t>
      </w:r>
      <w:r>
        <w:rPr>
          <w:color w:val="404040"/>
          <w:spacing w:val="-2"/>
        </w:rPr>
        <w:t>druhou</w:t>
      </w:r>
      <w:r>
        <w:rPr>
          <w:color w:val="404040"/>
          <w:spacing w:val="-8"/>
        </w:rPr>
        <w:t xml:space="preserve"> </w:t>
      </w:r>
      <w:r>
        <w:rPr>
          <w:color w:val="404040"/>
          <w:spacing w:val="-2"/>
        </w:rPr>
        <w:t>Smluvní</w:t>
      </w:r>
      <w:r>
        <w:rPr>
          <w:color w:val="404040"/>
          <w:spacing w:val="-9"/>
        </w:rPr>
        <w:t xml:space="preserve"> </w:t>
      </w:r>
      <w:r>
        <w:rPr>
          <w:color w:val="404040"/>
          <w:spacing w:val="-2"/>
        </w:rPr>
        <w:t>stranu</w:t>
      </w:r>
      <w:r>
        <w:rPr>
          <w:color w:val="404040"/>
          <w:spacing w:val="-8"/>
        </w:rPr>
        <w:t xml:space="preserve"> </w:t>
      </w:r>
      <w:r>
        <w:rPr>
          <w:color w:val="404040"/>
          <w:spacing w:val="-2"/>
        </w:rPr>
        <w:t>a</w:t>
      </w:r>
      <w:r>
        <w:rPr>
          <w:color w:val="404040"/>
          <w:spacing w:val="-11"/>
        </w:rPr>
        <w:t xml:space="preserve"> </w:t>
      </w:r>
      <w:r>
        <w:rPr>
          <w:color w:val="404040"/>
          <w:spacing w:val="-2"/>
        </w:rPr>
        <w:t>tato</w:t>
      </w:r>
      <w:r>
        <w:rPr>
          <w:color w:val="404040"/>
          <w:spacing w:val="-8"/>
        </w:rPr>
        <w:t xml:space="preserve"> </w:t>
      </w:r>
      <w:r>
        <w:rPr>
          <w:color w:val="404040"/>
          <w:spacing w:val="-2"/>
        </w:rPr>
        <w:t>změna</w:t>
      </w:r>
      <w:r>
        <w:rPr>
          <w:color w:val="404040"/>
          <w:spacing w:val="-11"/>
        </w:rPr>
        <w:t xml:space="preserve"> </w:t>
      </w:r>
      <w:r>
        <w:rPr>
          <w:color w:val="404040"/>
          <w:spacing w:val="-2"/>
        </w:rPr>
        <w:t>je</w:t>
      </w:r>
      <w:r>
        <w:rPr>
          <w:color w:val="404040"/>
          <w:spacing w:val="-11"/>
        </w:rPr>
        <w:t xml:space="preserve"> </w:t>
      </w:r>
      <w:r>
        <w:rPr>
          <w:color w:val="404040"/>
          <w:spacing w:val="-2"/>
        </w:rPr>
        <w:t>účinná</w:t>
      </w:r>
      <w:r>
        <w:rPr>
          <w:color w:val="404040"/>
          <w:spacing w:val="-11"/>
        </w:rPr>
        <w:t xml:space="preserve"> </w:t>
      </w:r>
      <w:r>
        <w:rPr>
          <w:color w:val="404040"/>
          <w:spacing w:val="-2"/>
        </w:rPr>
        <w:t>doručením</w:t>
      </w:r>
      <w:r>
        <w:rPr>
          <w:color w:val="404040"/>
          <w:spacing w:val="-7"/>
        </w:rPr>
        <w:t xml:space="preserve"> </w:t>
      </w:r>
      <w:r>
        <w:rPr>
          <w:color w:val="404040"/>
          <w:spacing w:val="-2"/>
        </w:rPr>
        <w:t>druhé</w:t>
      </w:r>
      <w:r>
        <w:rPr>
          <w:color w:val="404040"/>
          <w:spacing w:val="-11"/>
        </w:rPr>
        <w:t xml:space="preserve"> </w:t>
      </w:r>
      <w:r>
        <w:rPr>
          <w:color w:val="404040"/>
          <w:spacing w:val="-2"/>
        </w:rPr>
        <w:t>Smluvní</w:t>
      </w:r>
      <w:r>
        <w:rPr>
          <w:color w:val="404040"/>
          <w:spacing w:val="-7"/>
        </w:rPr>
        <w:t xml:space="preserve"> </w:t>
      </w:r>
      <w:r>
        <w:rPr>
          <w:color w:val="404040"/>
          <w:spacing w:val="-2"/>
        </w:rPr>
        <w:t xml:space="preserve">straně. </w:t>
      </w:r>
      <w:r>
        <w:rPr>
          <w:color w:val="404040"/>
        </w:rPr>
        <w:t>Písemně oznámená změna oprávněných osob není důvodem k</w:t>
      </w:r>
      <w:r>
        <w:rPr>
          <w:color w:val="404040"/>
          <w:spacing w:val="-4"/>
        </w:rPr>
        <w:t xml:space="preserve"> </w:t>
      </w:r>
      <w:r>
        <w:rPr>
          <w:color w:val="404040"/>
        </w:rPr>
        <w:t xml:space="preserve">uzavření dodatku ke </w:t>
      </w:r>
      <w:r>
        <w:rPr>
          <w:color w:val="404040"/>
          <w:spacing w:val="-2"/>
        </w:rPr>
        <w:t>Smlouvě.</w:t>
      </w:r>
    </w:p>
    <w:p w14:paraId="5F2868A6" w14:textId="77777777" w:rsidR="005A2FD0" w:rsidRDefault="00AC7CD8">
      <w:pPr>
        <w:pStyle w:val="Odstavecseseznamem"/>
        <w:numPr>
          <w:ilvl w:val="1"/>
          <w:numId w:val="56"/>
        </w:numPr>
        <w:tabs>
          <w:tab w:val="left" w:pos="701"/>
          <w:tab w:val="left" w:pos="705"/>
        </w:tabs>
        <w:spacing w:before="93" w:line="312" w:lineRule="auto"/>
        <w:ind w:left="705" w:right="938"/>
        <w:jc w:val="both"/>
        <w:rPr>
          <w:color w:val="00AEEE"/>
        </w:rPr>
      </w:pPr>
      <w:r>
        <w:rPr>
          <w:color w:val="404040"/>
        </w:rPr>
        <w:t>Dodavatel</w:t>
      </w:r>
      <w:r>
        <w:rPr>
          <w:color w:val="404040"/>
          <w:spacing w:val="-13"/>
        </w:rPr>
        <w:t xml:space="preserve"> </w:t>
      </w:r>
      <w:r>
        <w:rPr>
          <w:color w:val="404040"/>
        </w:rPr>
        <w:t>se</w:t>
      </w:r>
      <w:r>
        <w:rPr>
          <w:color w:val="404040"/>
          <w:spacing w:val="-13"/>
        </w:rPr>
        <w:t xml:space="preserve"> </w:t>
      </w:r>
      <w:r>
        <w:rPr>
          <w:color w:val="404040"/>
        </w:rPr>
        <w:t>zavazuje</w:t>
      </w:r>
      <w:r>
        <w:rPr>
          <w:color w:val="404040"/>
          <w:spacing w:val="-15"/>
        </w:rPr>
        <w:t xml:space="preserve"> </w:t>
      </w:r>
      <w:r>
        <w:rPr>
          <w:color w:val="404040"/>
        </w:rPr>
        <w:t>dodržovat</w:t>
      </w:r>
      <w:r>
        <w:rPr>
          <w:color w:val="404040"/>
          <w:spacing w:val="-11"/>
        </w:rPr>
        <w:t xml:space="preserve"> </w:t>
      </w:r>
      <w:r>
        <w:rPr>
          <w:color w:val="404040"/>
        </w:rPr>
        <w:t>Nařízení</w:t>
      </w:r>
      <w:r>
        <w:rPr>
          <w:color w:val="404040"/>
          <w:spacing w:val="-11"/>
        </w:rPr>
        <w:t xml:space="preserve"> </w:t>
      </w:r>
      <w:r>
        <w:rPr>
          <w:color w:val="404040"/>
        </w:rPr>
        <w:t>Evropského</w:t>
      </w:r>
      <w:r>
        <w:rPr>
          <w:color w:val="404040"/>
          <w:spacing w:val="-13"/>
        </w:rPr>
        <w:t xml:space="preserve"> </w:t>
      </w:r>
      <w:r>
        <w:rPr>
          <w:color w:val="404040"/>
        </w:rPr>
        <w:t>parlamentu</w:t>
      </w:r>
      <w:r>
        <w:rPr>
          <w:color w:val="404040"/>
          <w:spacing w:val="-15"/>
        </w:rPr>
        <w:t xml:space="preserve"> </w:t>
      </w:r>
      <w:r>
        <w:rPr>
          <w:color w:val="404040"/>
        </w:rPr>
        <w:t>a</w:t>
      </w:r>
      <w:r>
        <w:rPr>
          <w:color w:val="404040"/>
          <w:spacing w:val="-13"/>
        </w:rPr>
        <w:t xml:space="preserve"> </w:t>
      </w:r>
      <w:r>
        <w:rPr>
          <w:color w:val="404040"/>
        </w:rPr>
        <w:t>Rady</w:t>
      </w:r>
      <w:r>
        <w:rPr>
          <w:color w:val="404040"/>
          <w:spacing w:val="-14"/>
        </w:rPr>
        <w:t xml:space="preserve"> </w:t>
      </w:r>
      <w:r>
        <w:rPr>
          <w:color w:val="404040"/>
        </w:rPr>
        <w:t>(EU)</w:t>
      </w:r>
      <w:r>
        <w:rPr>
          <w:color w:val="404040"/>
          <w:spacing w:val="-14"/>
        </w:rPr>
        <w:t xml:space="preserve"> </w:t>
      </w:r>
      <w:r>
        <w:rPr>
          <w:color w:val="404040"/>
        </w:rPr>
        <w:t>2016/679 ze dne 27. dubna 2016 o</w:t>
      </w:r>
      <w:r>
        <w:rPr>
          <w:color w:val="404040"/>
          <w:spacing w:val="-6"/>
        </w:rPr>
        <w:t xml:space="preserve"> </w:t>
      </w:r>
      <w:r>
        <w:rPr>
          <w:color w:val="404040"/>
        </w:rPr>
        <w:t>ochraně fyzických osob v souvislosti se zpracováním osobních údajů</w:t>
      </w:r>
      <w:r>
        <w:rPr>
          <w:color w:val="404040"/>
          <w:spacing w:val="-7"/>
        </w:rPr>
        <w:t xml:space="preserve"> </w:t>
      </w:r>
      <w:r>
        <w:rPr>
          <w:color w:val="404040"/>
        </w:rPr>
        <w:t>a</w:t>
      </w:r>
      <w:r>
        <w:rPr>
          <w:color w:val="404040"/>
          <w:spacing w:val="-7"/>
        </w:rPr>
        <w:t xml:space="preserve"> </w:t>
      </w:r>
      <w:r>
        <w:rPr>
          <w:color w:val="404040"/>
        </w:rPr>
        <w:t>o</w:t>
      </w:r>
      <w:r>
        <w:rPr>
          <w:color w:val="404040"/>
          <w:spacing w:val="-7"/>
        </w:rPr>
        <w:t xml:space="preserve"> </w:t>
      </w:r>
      <w:r>
        <w:rPr>
          <w:color w:val="404040"/>
        </w:rPr>
        <w:t>volném</w:t>
      </w:r>
      <w:r>
        <w:rPr>
          <w:color w:val="404040"/>
          <w:spacing w:val="-6"/>
        </w:rPr>
        <w:t xml:space="preserve"> </w:t>
      </w:r>
      <w:r>
        <w:rPr>
          <w:color w:val="404040"/>
        </w:rPr>
        <w:t>pohybu</w:t>
      </w:r>
      <w:r>
        <w:rPr>
          <w:color w:val="404040"/>
          <w:spacing w:val="-7"/>
        </w:rPr>
        <w:t xml:space="preserve"> </w:t>
      </w:r>
      <w:r>
        <w:rPr>
          <w:color w:val="404040"/>
        </w:rPr>
        <w:t>těchto</w:t>
      </w:r>
      <w:r>
        <w:rPr>
          <w:color w:val="404040"/>
          <w:spacing w:val="-7"/>
        </w:rPr>
        <w:t xml:space="preserve"> </w:t>
      </w:r>
      <w:r>
        <w:rPr>
          <w:color w:val="404040"/>
        </w:rPr>
        <w:t>údajů</w:t>
      </w:r>
      <w:r>
        <w:rPr>
          <w:color w:val="404040"/>
          <w:spacing w:val="-7"/>
        </w:rPr>
        <w:t xml:space="preserve"> </w:t>
      </w:r>
      <w:r>
        <w:rPr>
          <w:color w:val="404040"/>
        </w:rPr>
        <w:t>a</w:t>
      </w:r>
      <w:r>
        <w:rPr>
          <w:color w:val="404040"/>
          <w:spacing w:val="-7"/>
        </w:rPr>
        <w:t xml:space="preserve"> </w:t>
      </w:r>
      <w:r>
        <w:rPr>
          <w:color w:val="404040"/>
        </w:rPr>
        <w:t>o</w:t>
      </w:r>
      <w:r>
        <w:rPr>
          <w:color w:val="404040"/>
          <w:spacing w:val="-7"/>
        </w:rPr>
        <w:t xml:space="preserve"> </w:t>
      </w:r>
      <w:r>
        <w:rPr>
          <w:color w:val="404040"/>
        </w:rPr>
        <w:t>zrušení</w:t>
      </w:r>
      <w:r>
        <w:rPr>
          <w:color w:val="404040"/>
          <w:spacing w:val="-8"/>
        </w:rPr>
        <w:t xml:space="preserve"> </w:t>
      </w:r>
      <w:r>
        <w:rPr>
          <w:color w:val="404040"/>
        </w:rPr>
        <w:t>směrnice</w:t>
      </w:r>
      <w:r>
        <w:rPr>
          <w:color w:val="404040"/>
          <w:spacing w:val="-7"/>
        </w:rPr>
        <w:t xml:space="preserve"> </w:t>
      </w:r>
      <w:r>
        <w:rPr>
          <w:color w:val="404040"/>
        </w:rPr>
        <w:t>95/46/ES</w:t>
      </w:r>
      <w:r>
        <w:rPr>
          <w:color w:val="404040"/>
          <w:spacing w:val="-10"/>
        </w:rPr>
        <w:t xml:space="preserve"> </w:t>
      </w:r>
      <w:r>
        <w:rPr>
          <w:color w:val="404040"/>
        </w:rPr>
        <w:t>(Obecné</w:t>
      </w:r>
      <w:r>
        <w:rPr>
          <w:color w:val="404040"/>
          <w:spacing w:val="-7"/>
        </w:rPr>
        <w:t xml:space="preserve"> </w:t>
      </w:r>
      <w:r>
        <w:rPr>
          <w:color w:val="404040"/>
        </w:rPr>
        <w:t>nařízení</w:t>
      </w:r>
      <w:r>
        <w:rPr>
          <w:color w:val="404040"/>
          <w:spacing w:val="-6"/>
        </w:rPr>
        <w:t xml:space="preserve"> </w:t>
      </w:r>
      <w:r>
        <w:rPr>
          <w:color w:val="404040"/>
        </w:rPr>
        <w:t>o ochraně osobních údajů) (dále jen „</w:t>
      </w:r>
      <w:r>
        <w:rPr>
          <w:b/>
          <w:color w:val="404040"/>
        </w:rPr>
        <w:t>GDPR</w:t>
      </w:r>
      <w:r>
        <w:rPr>
          <w:color w:val="404040"/>
        </w:rPr>
        <w:t>“) a zákon č. 110/2019 Sb., o zpracování osobních údajů, ve znění pozdějších předpisů (dále jen „</w:t>
      </w:r>
      <w:r>
        <w:rPr>
          <w:b/>
          <w:color w:val="404040"/>
        </w:rPr>
        <w:t>ZZOÚ</w:t>
      </w:r>
      <w:r>
        <w:rPr>
          <w:color w:val="404040"/>
        </w:rPr>
        <w:t>“), a zabezpečit splnění všech povinností z tohoto nařízení a zákona vyplývajících; je povinen zachovávat mlčenlivost</w:t>
      </w:r>
      <w:r>
        <w:rPr>
          <w:color w:val="404040"/>
          <w:spacing w:val="40"/>
        </w:rPr>
        <w:t xml:space="preserve"> </w:t>
      </w:r>
      <w:r>
        <w:rPr>
          <w:color w:val="404040"/>
        </w:rPr>
        <w:t>o</w:t>
      </w:r>
      <w:r>
        <w:rPr>
          <w:color w:val="404040"/>
          <w:spacing w:val="40"/>
        </w:rPr>
        <w:t xml:space="preserve"> </w:t>
      </w:r>
      <w:r>
        <w:rPr>
          <w:color w:val="404040"/>
        </w:rPr>
        <w:t>osobních</w:t>
      </w:r>
      <w:r>
        <w:rPr>
          <w:color w:val="404040"/>
          <w:spacing w:val="40"/>
        </w:rPr>
        <w:t xml:space="preserve"> </w:t>
      </w:r>
      <w:r>
        <w:rPr>
          <w:color w:val="404040"/>
        </w:rPr>
        <w:t>údajích</w:t>
      </w:r>
      <w:r>
        <w:rPr>
          <w:color w:val="404040"/>
          <w:spacing w:val="40"/>
        </w:rPr>
        <w:t xml:space="preserve"> </w:t>
      </w:r>
      <w:r>
        <w:rPr>
          <w:color w:val="404040"/>
        </w:rPr>
        <w:t>a</w:t>
      </w:r>
      <w:r>
        <w:rPr>
          <w:color w:val="404040"/>
          <w:spacing w:val="40"/>
        </w:rPr>
        <w:t xml:space="preserve"> </w:t>
      </w:r>
      <w:r>
        <w:rPr>
          <w:color w:val="404040"/>
        </w:rPr>
        <w:t>o</w:t>
      </w:r>
      <w:r>
        <w:rPr>
          <w:color w:val="404040"/>
          <w:spacing w:val="40"/>
        </w:rPr>
        <w:t xml:space="preserve"> </w:t>
      </w:r>
      <w:r>
        <w:rPr>
          <w:color w:val="404040"/>
        </w:rPr>
        <w:t>bezpečnostních</w:t>
      </w:r>
      <w:r>
        <w:rPr>
          <w:color w:val="404040"/>
          <w:spacing w:val="40"/>
        </w:rPr>
        <w:t xml:space="preserve"> </w:t>
      </w:r>
      <w:r>
        <w:rPr>
          <w:color w:val="404040"/>
        </w:rPr>
        <w:t>opatřeních,</w:t>
      </w:r>
      <w:r>
        <w:rPr>
          <w:color w:val="404040"/>
          <w:spacing w:val="40"/>
        </w:rPr>
        <w:t xml:space="preserve"> </w:t>
      </w:r>
      <w:r>
        <w:rPr>
          <w:color w:val="404040"/>
        </w:rPr>
        <w:t>jejichž</w:t>
      </w:r>
      <w:r>
        <w:rPr>
          <w:color w:val="404040"/>
          <w:spacing w:val="40"/>
        </w:rPr>
        <w:t xml:space="preserve"> </w:t>
      </w:r>
      <w:r>
        <w:rPr>
          <w:color w:val="404040"/>
        </w:rPr>
        <w:t>zveřejnění</w:t>
      </w:r>
      <w:r>
        <w:rPr>
          <w:color w:val="404040"/>
          <w:spacing w:val="40"/>
        </w:rPr>
        <w:t xml:space="preserve"> </w:t>
      </w:r>
      <w:r>
        <w:rPr>
          <w:color w:val="404040"/>
        </w:rPr>
        <w:t>by</w:t>
      </w:r>
    </w:p>
    <w:p w14:paraId="2C43A13E" w14:textId="77777777" w:rsidR="005A2FD0" w:rsidRDefault="00AC7CD8">
      <w:pPr>
        <w:pStyle w:val="Zkladntext"/>
        <w:spacing w:before="9"/>
        <w:rPr>
          <w:sz w:val="18"/>
        </w:rPr>
      </w:pPr>
      <w:r>
        <w:rPr>
          <w:noProof/>
        </w:rPr>
        <mc:AlternateContent>
          <mc:Choice Requires="wps">
            <w:drawing>
              <wp:anchor distT="0" distB="0" distL="0" distR="0" simplePos="0" relativeHeight="487596544" behindDoc="1" locked="0" layoutInCell="1" allowOverlap="1" wp14:anchorId="09A69992" wp14:editId="575E302F">
                <wp:simplePos x="0" y="0"/>
                <wp:positionH relativeFrom="page">
                  <wp:posOffset>808357</wp:posOffset>
                </wp:positionH>
                <wp:positionV relativeFrom="paragraph">
                  <wp:posOffset>152865</wp:posOffset>
                </wp:positionV>
                <wp:extent cx="629983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55D06DA9" id="Graphic 25" o:spid="_x0000_s1026" style="position:absolute;margin-left:63.65pt;margin-top:12.05pt;width:496.0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" path="m,l6299835,e" filled="f" strokecolor="#00afef" strokeweight="1pt">
                <v:path arrowok="t"/>
                <w10:wrap type="topAndBottom" anchorx="page"/>
              </v:shape>
            </w:pict>
          </mc:Fallback>
        </mc:AlternateContent>
      </w:r>
    </w:p>
    <w:p w14:paraId="398D8172" w14:textId="77777777" w:rsidR="005A2FD0" w:rsidRDefault="00AC7CD8">
      <w:pPr>
        <w:pStyle w:val="Zkladntext"/>
        <w:ind w:right="606"/>
        <w:jc w:val="right"/>
      </w:pPr>
      <w:r>
        <w:rPr>
          <w:spacing w:val="-5"/>
        </w:rPr>
        <w:t>18</w:t>
      </w:r>
    </w:p>
    <w:p w14:paraId="04ABB58E"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4A60B278"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45">
        <w:r>
          <w:rPr>
            <w:sz w:val="16"/>
          </w:rPr>
          <w:t>info@nakit.cz,</w:t>
        </w:r>
      </w:hyperlink>
      <w:r>
        <w:rPr>
          <w:sz w:val="16"/>
        </w:rPr>
        <w:t xml:space="preserve"> +420 234 066 500, </w:t>
      </w:r>
      <w:hyperlink r:id="rId46">
        <w:r>
          <w:rPr>
            <w:sz w:val="16"/>
          </w:rPr>
          <w:t>www.nakit.cz</w:t>
        </w:r>
      </w:hyperlink>
    </w:p>
    <w:p w14:paraId="7AAB9409" w14:textId="77777777" w:rsidR="005A2FD0" w:rsidRDefault="005A2FD0">
      <w:pPr>
        <w:rPr>
          <w:sz w:val="16"/>
        </w:rPr>
        <w:sectPr w:rsidR="005A2FD0">
          <w:pgSz w:w="11920" w:h="16850"/>
          <w:pgMar w:top="1980" w:right="460" w:bottom="500" w:left="1140" w:header="680" w:footer="302" w:gutter="0"/>
          <w:cols w:space="708"/>
        </w:sectPr>
      </w:pPr>
    </w:p>
    <w:p w14:paraId="235B136F" w14:textId="77777777" w:rsidR="005A2FD0" w:rsidRDefault="005A2FD0">
      <w:pPr>
        <w:pStyle w:val="Zkladntext"/>
        <w:spacing w:before="39"/>
      </w:pPr>
    </w:p>
    <w:p w14:paraId="78054E08" w14:textId="77777777" w:rsidR="005A2FD0" w:rsidRDefault="00AC7CD8">
      <w:pPr>
        <w:pStyle w:val="Zkladntext"/>
        <w:spacing w:line="312" w:lineRule="auto"/>
        <w:ind w:left="703" w:right="940"/>
        <w:jc w:val="both"/>
      </w:pPr>
      <w:r>
        <w:rPr>
          <w:color w:val="404040"/>
        </w:rPr>
        <w:t xml:space="preserve">ohrozilo zabezpečení osobních údajů. Povinnost mlčenlivosti o osobních údajích a o </w:t>
      </w:r>
      <w:r>
        <w:rPr>
          <w:color w:val="404040"/>
          <w:spacing w:val="-2"/>
        </w:rPr>
        <w:t>bezpečnostních</w:t>
      </w:r>
      <w:r>
        <w:rPr>
          <w:color w:val="404040"/>
          <w:spacing w:val="-7"/>
        </w:rPr>
        <w:t xml:space="preserve"> </w:t>
      </w:r>
      <w:r>
        <w:rPr>
          <w:color w:val="404040"/>
          <w:spacing w:val="-2"/>
        </w:rPr>
        <w:t>opatřeních</w:t>
      </w:r>
      <w:r>
        <w:rPr>
          <w:color w:val="404040"/>
          <w:spacing w:val="-11"/>
        </w:rPr>
        <w:t xml:space="preserve"> </w:t>
      </w:r>
      <w:r>
        <w:rPr>
          <w:color w:val="404040"/>
          <w:spacing w:val="-2"/>
        </w:rPr>
        <w:t>trvá</w:t>
      </w:r>
      <w:r>
        <w:rPr>
          <w:color w:val="404040"/>
          <w:spacing w:val="-7"/>
        </w:rPr>
        <w:t xml:space="preserve"> </w:t>
      </w:r>
      <w:r>
        <w:rPr>
          <w:color w:val="404040"/>
          <w:spacing w:val="-2"/>
        </w:rPr>
        <w:t>i</w:t>
      </w:r>
      <w:r>
        <w:rPr>
          <w:color w:val="404040"/>
          <w:spacing w:val="-8"/>
        </w:rPr>
        <w:t xml:space="preserve"> </w:t>
      </w:r>
      <w:r>
        <w:rPr>
          <w:color w:val="404040"/>
          <w:spacing w:val="-2"/>
        </w:rPr>
        <w:t>po</w:t>
      </w:r>
      <w:r>
        <w:rPr>
          <w:color w:val="404040"/>
          <w:spacing w:val="-7"/>
        </w:rPr>
        <w:t xml:space="preserve"> </w:t>
      </w:r>
      <w:r>
        <w:rPr>
          <w:color w:val="404040"/>
          <w:spacing w:val="-2"/>
        </w:rPr>
        <w:t>ukončení</w:t>
      </w:r>
      <w:r>
        <w:rPr>
          <w:color w:val="404040"/>
          <w:spacing w:val="-8"/>
        </w:rPr>
        <w:t xml:space="preserve"> </w:t>
      </w:r>
      <w:r>
        <w:rPr>
          <w:color w:val="404040"/>
          <w:spacing w:val="-2"/>
        </w:rPr>
        <w:t>platnosti</w:t>
      </w:r>
      <w:r>
        <w:rPr>
          <w:color w:val="404040"/>
          <w:spacing w:val="-11"/>
        </w:rPr>
        <w:t xml:space="preserve"> </w:t>
      </w:r>
      <w:r>
        <w:rPr>
          <w:color w:val="404040"/>
          <w:spacing w:val="-2"/>
        </w:rPr>
        <w:t>Smlouvy.</w:t>
      </w:r>
      <w:r>
        <w:rPr>
          <w:color w:val="404040"/>
          <w:spacing w:val="-6"/>
        </w:rPr>
        <w:t xml:space="preserve"> </w:t>
      </w:r>
      <w:r>
        <w:rPr>
          <w:color w:val="404040"/>
          <w:spacing w:val="-2"/>
        </w:rPr>
        <w:t>Při</w:t>
      </w:r>
      <w:r>
        <w:rPr>
          <w:color w:val="404040"/>
          <w:spacing w:val="-8"/>
        </w:rPr>
        <w:t xml:space="preserve"> </w:t>
      </w:r>
      <w:r>
        <w:rPr>
          <w:color w:val="404040"/>
          <w:spacing w:val="-2"/>
        </w:rPr>
        <w:t>poskytování</w:t>
      </w:r>
      <w:r>
        <w:rPr>
          <w:color w:val="404040"/>
          <w:spacing w:val="-4"/>
        </w:rPr>
        <w:t xml:space="preserve"> </w:t>
      </w:r>
      <w:r>
        <w:rPr>
          <w:color w:val="404040"/>
          <w:spacing w:val="-2"/>
        </w:rPr>
        <w:t xml:space="preserve">Předmětu </w:t>
      </w:r>
      <w:r>
        <w:rPr>
          <w:color w:val="404040"/>
        </w:rPr>
        <w:t>plnění nedochází ke zpracování osobních údajů ve smyslu čl. 4 odst. 2 GDPR, a násl. ZZOÚ spravovaných Objednatelem.</w:t>
      </w:r>
    </w:p>
    <w:p w14:paraId="7E8F7865" w14:textId="77777777" w:rsidR="005A2FD0" w:rsidRDefault="00AC7CD8">
      <w:pPr>
        <w:pStyle w:val="Odstavecseseznamem"/>
        <w:numPr>
          <w:ilvl w:val="1"/>
          <w:numId w:val="56"/>
        </w:numPr>
        <w:tabs>
          <w:tab w:val="left" w:pos="699"/>
          <w:tab w:val="left" w:pos="703"/>
        </w:tabs>
        <w:spacing w:before="93" w:line="312" w:lineRule="auto"/>
        <w:ind w:left="703" w:right="942"/>
        <w:jc w:val="both"/>
        <w:rPr>
          <w:color w:val="00AEEE"/>
        </w:rPr>
      </w:pPr>
      <w:r>
        <w:rPr>
          <w:color w:val="404040"/>
          <w:spacing w:val="-2"/>
        </w:rPr>
        <w:t>Pokud</w:t>
      </w:r>
      <w:r>
        <w:rPr>
          <w:color w:val="404040"/>
          <w:spacing w:val="-11"/>
        </w:rPr>
        <w:t xml:space="preserve"> </w:t>
      </w:r>
      <w:r>
        <w:rPr>
          <w:color w:val="404040"/>
          <w:spacing w:val="-2"/>
        </w:rPr>
        <w:t>řádné</w:t>
      </w:r>
      <w:r>
        <w:rPr>
          <w:color w:val="404040"/>
          <w:spacing w:val="-7"/>
        </w:rPr>
        <w:t xml:space="preserve"> </w:t>
      </w:r>
      <w:r>
        <w:rPr>
          <w:color w:val="404040"/>
          <w:spacing w:val="-2"/>
        </w:rPr>
        <w:t>poskytování</w:t>
      </w:r>
      <w:r>
        <w:rPr>
          <w:color w:val="404040"/>
          <w:spacing w:val="-5"/>
        </w:rPr>
        <w:t xml:space="preserve"> </w:t>
      </w:r>
      <w:r>
        <w:rPr>
          <w:color w:val="404040"/>
          <w:spacing w:val="-2"/>
        </w:rPr>
        <w:t>Předmětu</w:t>
      </w:r>
      <w:r>
        <w:rPr>
          <w:color w:val="404040"/>
          <w:spacing w:val="-7"/>
        </w:rPr>
        <w:t xml:space="preserve"> </w:t>
      </w:r>
      <w:r>
        <w:rPr>
          <w:color w:val="404040"/>
          <w:spacing w:val="-2"/>
        </w:rPr>
        <w:t>plnění</w:t>
      </w:r>
      <w:r>
        <w:rPr>
          <w:color w:val="404040"/>
          <w:spacing w:val="-5"/>
        </w:rPr>
        <w:t xml:space="preserve"> </w:t>
      </w:r>
      <w:r>
        <w:rPr>
          <w:color w:val="404040"/>
          <w:spacing w:val="-2"/>
        </w:rPr>
        <w:t>dle</w:t>
      </w:r>
      <w:r>
        <w:rPr>
          <w:color w:val="404040"/>
          <w:spacing w:val="-11"/>
        </w:rPr>
        <w:t xml:space="preserve"> </w:t>
      </w:r>
      <w:r>
        <w:rPr>
          <w:color w:val="404040"/>
          <w:spacing w:val="-2"/>
        </w:rPr>
        <w:t>této</w:t>
      </w:r>
      <w:r>
        <w:rPr>
          <w:color w:val="404040"/>
          <w:spacing w:val="-11"/>
        </w:rPr>
        <w:t xml:space="preserve"> </w:t>
      </w:r>
      <w:r>
        <w:rPr>
          <w:color w:val="404040"/>
          <w:spacing w:val="-2"/>
        </w:rPr>
        <w:t>Smlouvy</w:t>
      </w:r>
      <w:r>
        <w:rPr>
          <w:color w:val="404040"/>
          <w:spacing w:val="-10"/>
        </w:rPr>
        <w:t xml:space="preserve"> </w:t>
      </w:r>
      <w:r>
        <w:rPr>
          <w:color w:val="404040"/>
          <w:spacing w:val="-2"/>
        </w:rPr>
        <w:t>vyžaduje</w:t>
      </w:r>
      <w:r>
        <w:rPr>
          <w:color w:val="404040"/>
          <w:spacing w:val="-7"/>
        </w:rPr>
        <w:t xml:space="preserve"> </w:t>
      </w:r>
      <w:r>
        <w:rPr>
          <w:color w:val="404040"/>
          <w:spacing w:val="-2"/>
        </w:rPr>
        <w:t>zpracování</w:t>
      </w:r>
      <w:r>
        <w:rPr>
          <w:color w:val="404040"/>
          <w:spacing w:val="-8"/>
        </w:rPr>
        <w:t xml:space="preserve"> </w:t>
      </w:r>
      <w:r>
        <w:rPr>
          <w:color w:val="404040"/>
          <w:spacing w:val="-2"/>
        </w:rPr>
        <w:t>osobních údajů</w:t>
      </w:r>
      <w:r>
        <w:rPr>
          <w:color w:val="404040"/>
          <w:spacing w:val="-3"/>
        </w:rPr>
        <w:t xml:space="preserve"> </w:t>
      </w:r>
      <w:r>
        <w:rPr>
          <w:color w:val="404040"/>
          <w:spacing w:val="-2"/>
        </w:rPr>
        <w:t>zaměstnanců</w:t>
      </w:r>
      <w:r>
        <w:rPr>
          <w:color w:val="404040"/>
          <w:spacing w:val="-6"/>
        </w:rPr>
        <w:t xml:space="preserve"> </w:t>
      </w:r>
      <w:r>
        <w:rPr>
          <w:color w:val="404040"/>
          <w:spacing w:val="-2"/>
        </w:rPr>
        <w:t>Objednatele</w:t>
      </w:r>
      <w:r>
        <w:rPr>
          <w:color w:val="404040"/>
          <w:spacing w:val="-6"/>
        </w:rPr>
        <w:t xml:space="preserve"> </w:t>
      </w:r>
      <w:r>
        <w:rPr>
          <w:color w:val="404040"/>
          <w:spacing w:val="-2"/>
        </w:rPr>
        <w:t>a Dodavatele,</w:t>
      </w:r>
      <w:r>
        <w:rPr>
          <w:color w:val="404040"/>
          <w:spacing w:val="-4"/>
        </w:rPr>
        <w:t xml:space="preserve"> </w:t>
      </w:r>
      <w:r>
        <w:rPr>
          <w:color w:val="404040"/>
          <w:spacing w:val="-2"/>
        </w:rPr>
        <w:t>jako</w:t>
      </w:r>
      <w:r>
        <w:rPr>
          <w:color w:val="404040"/>
          <w:spacing w:val="-3"/>
        </w:rPr>
        <w:t xml:space="preserve"> </w:t>
      </w:r>
      <w:r>
        <w:rPr>
          <w:color w:val="404040"/>
          <w:spacing w:val="-2"/>
        </w:rPr>
        <w:t>kontaktních</w:t>
      </w:r>
      <w:r>
        <w:rPr>
          <w:color w:val="404040"/>
          <w:spacing w:val="-6"/>
        </w:rPr>
        <w:t xml:space="preserve"> </w:t>
      </w:r>
      <w:r>
        <w:rPr>
          <w:color w:val="404040"/>
          <w:spacing w:val="-2"/>
        </w:rPr>
        <w:t>osob, budou</w:t>
      </w:r>
      <w:r>
        <w:rPr>
          <w:color w:val="404040"/>
          <w:spacing w:val="-3"/>
        </w:rPr>
        <w:t xml:space="preserve"> </w:t>
      </w:r>
      <w:r>
        <w:rPr>
          <w:color w:val="404040"/>
          <w:spacing w:val="-2"/>
        </w:rPr>
        <w:t xml:space="preserve">osobní údaje </w:t>
      </w:r>
      <w:r>
        <w:rPr>
          <w:color w:val="404040"/>
        </w:rPr>
        <w:t>zaměstnanců zpracovávány v následujícím rozsahu:</w:t>
      </w:r>
    </w:p>
    <w:p w14:paraId="610AC5AF" w14:textId="77777777" w:rsidR="005A2FD0" w:rsidRDefault="00AC7CD8">
      <w:pPr>
        <w:pStyle w:val="Odstavecseseznamem"/>
        <w:numPr>
          <w:ilvl w:val="0"/>
          <w:numId w:val="48"/>
        </w:numPr>
        <w:tabs>
          <w:tab w:val="left" w:pos="1576"/>
        </w:tabs>
        <w:spacing w:before="2"/>
        <w:ind w:left="1576" w:hanging="359"/>
        <w:jc w:val="left"/>
      </w:pPr>
      <w:r>
        <w:rPr>
          <w:color w:val="404040"/>
        </w:rPr>
        <w:t>jméno</w:t>
      </w:r>
      <w:r>
        <w:rPr>
          <w:color w:val="404040"/>
          <w:spacing w:val="-6"/>
        </w:rPr>
        <w:t xml:space="preserve"> </w:t>
      </w:r>
      <w:r>
        <w:rPr>
          <w:color w:val="404040"/>
        </w:rPr>
        <w:t>a</w:t>
      </w:r>
      <w:r>
        <w:rPr>
          <w:color w:val="404040"/>
          <w:spacing w:val="-4"/>
        </w:rPr>
        <w:t xml:space="preserve"> </w:t>
      </w:r>
      <w:r>
        <w:rPr>
          <w:color w:val="404040"/>
        </w:rPr>
        <w:t>příjmení,</w:t>
      </w:r>
      <w:r>
        <w:rPr>
          <w:color w:val="404040"/>
          <w:spacing w:val="-5"/>
        </w:rPr>
        <w:t xml:space="preserve"> </w:t>
      </w:r>
      <w:r>
        <w:rPr>
          <w:color w:val="404040"/>
          <w:spacing w:val="-2"/>
        </w:rPr>
        <w:t>titul;</w:t>
      </w:r>
    </w:p>
    <w:p w14:paraId="754EA250" w14:textId="77777777" w:rsidR="005A2FD0" w:rsidRDefault="00AC7CD8">
      <w:pPr>
        <w:pStyle w:val="Odstavecseseznamem"/>
        <w:numPr>
          <w:ilvl w:val="0"/>
          <w:numId w:val="48"/>
        </w:numPr>
        <w:tabs>
          <w:tab w:val="left" w:pos="1576"/>
        </w:tabs>
        <w:spacing w:before="107"/>
        <w:ind w:left="1576" w:hanging="359"/>
        <w:jc w:val="left"/>
      </w:pPr>
      <w:r>
        <w:rPr>
          <w:color w:val="404040"/>
        </w:rPr>
        <w:t>telefonní</w:t>
      </w:r>
      <w:r>
        <w:rPr>
          <w:color w:val="404040"/>
          <w:spacing w:val="-8"/>
        </w:rPr>
        <w:t xml:space="preserve"> </w:t>
      </w:r>
      <w:r>
        <w:rPr>
          <w:color w:val="404040"/>
          <w:spacing w:val="-2"/>
        </w:rPr>
        <w:t>číslo;</w:t>
      </w:r>
    </w:p>
    <w:p w14:paraId="64B5CBCD" w14:textId="77777777" w:rsidR="005A2FD0" w:rsidRDefault="00AC7CD8">
      <w:pPr>
        <w:pStyle w:val="Odstavecseseznamem"/>
        <w:numPr>
          <w:ilvl w:val="0"/>
          <w:numId w:val="48"/>
        </w:numPr>
        <w:tabs>
          <w:tab w:val="left" w:pos="1576"/>
        </w:tabs>
        <w:spacing w:before="107"/>
        <w:ind w:left="1576" w:hanging="359"/>
        <w:jc w:val="left"/>
      </w:pPr>
      <w:r>
        <w:rPr>
          <w:color w:val="404040"/>
        </w:rPr>
        <w:t>e-mailová</w:t>
      </w:r>
      <w:r>
        <w:rPr>
          <w:color w:val="404040"/>
          <w:spacing w:val="-7"/>
        </w:rPr>
        <w:t xml:space="preserve"> </w:t>
      </w:r>
      <w:r>
        <w:rPr>
          <w:color w:val="404040"/>
          <w:spacing w:val="-2"/>
        </w:rPr>
        <w:t>adresa.</w:t>
      </w:r>
    </w:p>
    <w:p w14:paraId="2D585150" w14:textId="77777777" w:rsidR="005A2FD0" w:rsidRDefault="00AC7CD8">
      <w:pPr>
        <w:pStyle w:val="Odstavecseseznamem"/>
        <w:numPr>
          <w:ilvl w:val="1"/>
          <w:numId w:val="56"/>
        </w:numPr>
        <w:tabs>
          <w:tab w:val="left" w:pos="699"/>
          <w:tab w:val="left" w:pos="703"/>
        </w:tabs>
        <w:spacing w:before="200" w:line="312" w:lineRule="auto"/>
        <w:ind w:left="703" w:right="939"/>
        <w:jc w:val="both"/>
        <w:rPr>
          <w:color w:val="00AEEE"/>
        </w:rPr>
      </w:pPr>
      <w:r>
        <w:rPr>
          <w:color w:val="404040"/>
        </w:rPr>
        <w:t>Vznikne-li v průběhu Smlouvy nutnost zpracování jiných osobních údajů než kontaktních osob,</w:t>
      </w:r>
      <w:r>
        <w:rPr>
          <w:color w:val="404040"/>
          <w:spacing w:val="-6"/>
        </w:rPr>
        <w:t xml:space="preserve"> </w:t>
      </w:r>
      <w:r>
        <w:rPr>
          <w:color w:val="404040"/>
        </w:rPr>
        <w:t>zavazují</w:t>
      </w:r>
      <w:r>
        <w:rPr>
          <w:color w:val="404040"/>
          <w:spacing w:val="-6"/>
        </w:rPr>
        <w:t xml:space="preserve"> </w:t>
      </w:r>
      <w:r>
        <w:rPr>
          <w:color w:val="404040"/>
        </w:rPr>
        <w:t>se</w:t>
      </w:r>
      <w:r>
        <w:rPr>
          <w:color w:val="404040"/>
          <w:spacing w:val="-8"/>
        </w:rPr>
        <w:t xml:space="preserve"> </w:t>
      </w:r>
      <w:r>
        <w:rPr>
          <w:color w:val="404040"/>
        </w:rPr>
        <w:t>obě</w:t>
      </w:r>
      <w:r>
        <w:rPr>
          <w:color w:val="404040"/>
          <w:spacing w:val="-8"/>
        </w:rPr>
        <w:t xml:space="preserve"> </w:t>
      </w:r>
      <w:r>
        <w:rPr>
          <w:color w:val="404040"/>
        </w:rPr>
        <w:t>smluvní</w:t>
      </w:r>
      <w:r>
        <w:rPr>
          <w:color w:val="404040"/>
          <w:spacing w:val="-9"/>
        </w:rPr>
        <w:t xml:space="preserve"> </w:t>
      </w:r>
      <w:r>
        <w:rPr>
          <w:color w:val="404040"/>
        </w:rPr>
        <w:t>strany</w:t>
      </w:r>
      <w:r>
        <w:rPr>
          <w:color w:val="404040"/>
          <w:spacing w:val="-10"/>
        </w:rPr>
        <w:t xml:space="preserve"> </w:t>
      </w:r>
      <w:r>
        <w:rPr>
          <w:color w:val="404040"/>
        </w:rPr>
        <w:t>k</w:t>
      </w:r>
      <w:r>
        <w:rPr>
          <w:color w:val="404040"/>
          <w:spacing w:val="-7"/>
        </w:rPr>
        <w:t xml:space="preserve"> </w:t>
      </w:r>
      <w:r>
        <w:rPr>
          <w:color w:val="404040"/>
        </w:rPr>
        <w:t>neprodlenému</w:t>
      </w:r>
      <w:r>
        <w:rPr>
          <w:color w:val="404040"/>
          <w:spacing w:val="-10"/>
        </w:rPr>
        <w:t xml:space="preserve"> </w:t>
      </w:r>
      <w:r>
        <w:rPr>
          <w:color w:val="404040"/>
        </w:rPr>
        <w:t>uzavření</w:t>
      </w:r>
      <w:r>
        <w:rPr>
          <w:color w:val="404040"/>
          <w:spacing w:val="-5"/>
        </w:rPr>
        <w:t xml:space="preserve"> </w:t>
      </w:r>
      <w:r>
        <w:rPr>
          <w:color w:val="404040"/>
        </w:rPr>
        <w:t>zpracovatelské</w:t>
      </w:r>
      <w:r>
        <w:rPr>
          <w:color w:val="404040"/>
          <w:spacing w:val="-10"/>
        </w:rPr>
        <w:t xml:space="preserve"> </w:t>
      </w:r>
      <w:r>
        <w:rPr>
          <w:color w:val="404040"/>
        </w:rPr>
        <w:t>smlouvy</w:t>
      </w:r>
      <w:r>
        <w:rPr>
          <w:color w:val="404040"/>
          <w:spacing w:val="-7"/>
        </w:rPr>
        <w:t xml:space="preserve"> </w:t>
      </w:r>
      <w:r>
        <w:rPr>
          <w:color w:val="404040"/>
        </w:rPr>
        <w:t>v souladu s požadavky GDPR, která se stane nedílnou součástí této Smlouvy.</w:t>
      </w:r>
    </w:p>
    <w:p w14:paraId="30343BBC" w14:textId="77777777" w:rsidR="005A2FD0" w:rsidRDefault="00AC7CD8">
      <w:pPr>
        <w:pStyle w:val="Odstavecseseznamem"/>
        <w:numPr>
          <w:ilvl w:val="1"/>
          <w:numId w:val="56"/>
        </w:numPr>
        <w:tabs>
          <w:tab w:val="left" w:pos="699"/>
          <w:tab w:val="left" w:pos="703"/>
        </w:tabs>
        <w:spacing w:before="93" w:line="312" w:lineRule="auto"/>
        <w:ind w:left="703" w:right="940"/>
        <w:jc w:val="both"/>
        <w:rPr>
          <w:color w:val="00AEEE"/>
        </w:rPr>
      </w:pPr>
      <w:r>
        <w:rPr>
          <w:color w:val="404040"/>
        </w:rPr>
        <w:t>Zpracování osobních údajů je definováno příslušnou právní úpravou, přičemž se jedná zejména</w:t>
      </w:r>
      <w:r>
        <w:rPr>
          <w:color w:val="404040"/>
          <w:spacing w:val="40"/>
        </w:rPr>
        <w:t xml:space="preserve"> </w:t>
      </w:r>
      <w:r>
        <w:rPr>
          <w:color w:val="404040"/>
        </w:rPr>
        <w:t>o</w:t>
      </w:r>
      <w:r>
        <w:rPr>
          <w:color w:val="404040"/>
          <w:spacing w:val="40"/>
        </w:rPr>
        <w:t xml:space="preserve"> </w:t>
      </w:r>
      <w:r>
        <w:rPr>
          <w:color w:val="404040"/>
        </w:rPr>
        <w:t>jejich</w:t>
      </w:r>
      <w:r>
        <w:rPr>
          <w:color w:val="404040"/>
          <w:spacing w:val="40"/>
        </w:rPr>
        <w:t xml:space="preserve"> </w:t>
      </w:r>
      <w:r>
        <w:rPr>
          <w:color w:val="404040"/>
        </w:rPr>
        <w:t>shromažďování,</w:t>
      </w:r>
      <w:r>
        <w:rPr>
          <w:color w:val="404040"/>
          <w:spacing w:val="40"/>
        </w:rPr>
        <w:t xml:space="preserve"> </w:t>
      </w:r>
      <w:r>
        <w:rPr>
          <w:color w:val="404040"/>
        </w:rPr>
        <w:t>ukládání</w:t>
      </w:r>
      <w:r>
        <w:rPr>
          <w:color w:val="404040"/>
          <w:spacing w:val="40"/>
        </w:rPr>
        <w:t xml:space="preserve"> </w:t>
      </w:r>
      <w:r>
        <w:rPr>
          <w:color w:val="404040"/>
        </w:rPr>
        <w:t>na</w:t>
      </w:r>
      <w:r>
        <w:rPr>
          <w:color w:val="404040"/>
          <w:spacing w:val="-5"/>
        </w:rPr>
        <w:t xml:space="preserve"> </w:t>
      </w:r>
      <w:r>
        <w:rPr>
          <w:color w:val="404040"/>
        </w:rPr>
        <w:t>nosiče</w:t>
      </w:r>
      <w:r>
        <w:rPr>
          <w:color w:val="404040"/>
          <w:spacing w:val="40"/>
        </w:rPr>
        <w:t xml:space="preserve"> </w:t>
      </w:r>
      <w:r>
        <w:rPr>
          <w:color w:val="404040"/>
        </w:rPr>
        <w:t>informací,</w:t>
      </w:r>
      <w:r>
        <w:rPr>
          <w:color w:val="404040"/>
          <w:spacing w:val="40"/>
        </w:rPr>
        <w:t xml:space="preserve"> </w:t>
      </w:r>
      <w:r>
        <w:rPr>
          <w:color w:val="404040"/>
        </w:rPr>
        <w:t>používání,</w:t>
      </w:r>
      <w:r>
        <w:rPr>
          <w:color w:val="404040"/>
          <w:spacing w:val="40"/>
        </w:rPr>
        <w:t xml:space="preserve"> </w:t>
      </w:r>
      <w:r>
        <w:rPr>
          <w:color w:val="404040"/>
        </w:rPr>
        <w:t>třídění nebo</w:t>
      </w:r>
      <w:r>
        <w:rPr>
          <w:color w:val="404040"/>
          <w:spacing w:val="-7"/>
        </w:rPr>
        <w:t xml:space="preserve"> </w:t>
      </w:r>
      <w:r>
        <w:rPr>
          <w:color w:val="404040"/>
        </w:rPr>
        <w:t>kombinování, blokování a likvidace s</w:t>
      </w:r>
      <w:r>
        <w:rPr>
          <w:color w:val="404040"/>
          <w:spacing w:val="-8"/>
        </w:rPr>
        <w:t xml:space="preserve"> </w:t>
      </w:r>
      <w:r>
        <w:rPr>
          <w:color w:val="404040"/>
        </w:rPr>
        <w:t>využitím manuálních a automatizovaných prostředků</w:t>
      </w:r>
      <w:r>
        <w:rPr>
          <w:color w:val="404040"/>
          <w:spacing w:val="40"/>
        </w:rPr>
        <w:t xml:space="preserve"> </w:t>
      </w:r>
      <w:r>
        <w:rPr>
          <w:color w:val="404040"/>
        </w:rPr>
        <w:t>v</w:t>
      </w:r>
      <w:r>
        <w:rPr>
          <w:color w:val="404040"/>
          <w:spacing w:val="40"/>
        </w:rPr>
        <w:t xml:space="preserve"> </w:t>
      </w:r>
      <w:r>
        <w:rPr>
          <w:color w:val="404040"/>
        </w:rPr>
        <w:t>rozsahu</w:t>
      </w:r>
      <w:r>
        <w:rPr>
          <w:color w:val="404040"/>
          <w:spacing w:val="40"/>
        </w:rPr>
        <w:t xml:space="preserve"> </w:t>
      </w:r>
      <w:r>
        <w:rPr>
          <w:color w:val="404040"/>
        </w:rPr>
        <w:t>nezbytném</w:t>
      </w:r>
      <w:r>
        <w:rPr>
          <w:color w:val="404040"/>
          <w:spacing w:val="40"/>
        </w:rPr>
        <w:t xml:space="preserve"> </w:t>
      </w:r>
      <w:r>
        <w:rPr>
          <w:color w:val="404040"/>
        </w:rPr>
        <w:t>pro</w:t>
      </w:r>
      <w:r>
        <w:rPr>
          <w:color w:val="404040"/>
          <w:spacing w:val="40"/>
        </w:rPr>
        <w:t xml:space="preserve"> </w:t>
      </w:r>
      <w:r>
        <w:rPr>
          <w:color w:val="404040"/>
        </w:rPr>
        <w:t>zajištění</w:t>
      </w:r>
      <w:r>
        <w:rPr>
          <w:color w:val="404040"/>
          <w:spacing w:val="40"/>
        </w:rPr>
        <w:t xml:space="preserve"> </w:t>
      </w:r>
      <w:r>
        <w:rPr>
          <w:color w:val="404040"/>
        </w:rPr>
        <w:t>řádného</w:t>
      </w:r>
      <w:r>
        <w:rPr>
          <w:color w:val="404040"/>
          <w:spacing w:val="40"/>
        </w:rPr>
        <w:t xml:space="preserve"> </w:t>
      </w:r>
      <w:r>
        <w:rPr>
          <w:color w:val="404040"/>
        </w:rPr>
        <w:t>poskytování</w:t>
      </w:r>
      <w:r>
        <w:rPr>
          <w:color w:val="404040"/>
          <w:spacing w:val="40"/>
        </w:rPr>
        <w:t xml:space="preserve"> </w:t>
      </w:r>
      <w:r>
        <w:rPr>
          <w:color w:val="404040"/>
        </w:rPr>
        <w:t>Předmětu</w:t>
      </w:r>
      <w:r>
        <w:rPr>
          <w:color w:val="404040"/>
          <w:spacing w:val="40"/>
        </w:rPr>
        <w:t xml:space="preserve"> </w:t>
      </w:r>
      <w:r>
        <w:rPr>
          <w:color w:val="404040"/>
        </w:rPr>
        <w:t>plnění dle této Smlouvy.</w:t>
      </w:r>
    </w:p>
    <w:p w14:paraId="5EE474AF" w14:textId="77777777" w:rsidR="005A2FD0" w:rsidRDefault="00AC7CD8">
      <w:pPr>
        <w:pStyle w:val="Odstavecseseznamem"/>
        <w:numPr>
          <w:ilvl w:val="1"/>
          <w:numId w:val="56"/>
        </w:numPr>
        <w:tabs>
          <w:tab w:val="left" w:pos="699"/>
          <w:tab w:val="left" w:pos="703"/>
        </w:tabs>
        <w:spacing w:before="96" w:line="312" w:lineRule="auto"/>
        <w:ind w:left="703" w:right="940"/>
        <w:jc w:val="both"/>
        <w:rPr>
          <w:color w:val="00AEEE"/>
        </w:rPr>
      </w:pPr>
      <w:r>
        <w:rPr>
          <w:color w:val="404040"/>
        </w:rPr>
        <w:t>Osobní</w:t>
      </w:r>
      <w:r>
        <w:rPr>
          <w:color w:val="404040"/>
          <w:spacing w:val="-4"/>
        </w:rPr>
        <w:t xml:space="preserve"> </w:t>
      </w:r>
      <w:r>
        <w:rPr>
          <w:color w:val="404040"/>
        </w:rPr>
        <w:t>údaje</w:t>
      </w:r>
      <w:r>
        <w:rPr>
          <w:color w:val="404040"/>
          <w:spacing w:val="-5"/>
        </w:rPr>
        <w:t xml:space="preserve"> </w:t>
      </w:r>
      <w:r>
        <w:rPr>
          <w:color w:val="404040"/>
        </w:rPr>
        <w:t>budou</w:t>
      </w:r>
      <w:r>
        <w:rPr>
          <w:color w:val="404040"/>
          <w:spacing w:val="-5"/>
        </w:rPr>
        <w:t xml:space="preserve"> </w:t>
      </w:r>
      <w:r>
        <w:rPr>
          <w:color w:val="404040"/>
        </w:rPr>
        <w:t>zpracovány</w:t>
      </w:r>
      <w:r>
        <w:rPr>
          <w:color w:val="404040"/>
          <w:spacing w:val="-6"/>
        </w:rPr>
        <w:t xml:space="preserve"> </w:t>
      </w:r>
      <w:r>
        <w:rPr>
          <w:color w:val="404040"/>
        </w:rPr>
        <w:t>po</w:t>
      </w:r>
      <w:r>
        <w:rPr>
          <w:color w:val="404040"/>
          <w:spacing w:val="-5"/>
        </w:rPr>
        <w:t xml:space="preserve"> </w:t>
      </w:r>
      <w:r>
        <w:rPr>
          <w:color w:val="404040"/>
        </w:rPr>
        <w:t>dobu</w:t>
      </w:r>
      <w:r>
        <w:rPr>
          <w:color w:val="404040"/>
          <w:spacing w:val="-5"/>
        </w:rPr>
        <w:t xml:space="preserve"> </w:t>
      </w:r>
      <w:r>
        <w:rPr>
          <w:color w:val="404040"/>
        </w:rPr>
        <w:t>poskytování</w:t>
      </w:r>
      <w:r>
        <w:rPr>
          <w:color w:val="404040"/>
          <w:spacing w:val="-2"/>
        </w:rPr>
        <w:t xml:space="preserve"> </w:t>
      </w:r>
      <w:r>
        <w:rPr>
          <w:color w:val="404040"/>
        </w:rPr>
        <w:t>Předmětu</w:t>
      </w:r>
      <w:r>
        <w:rPr>
          <w:color w:val="404040"/>
          <w:spacing w:val="-5"/>
        </w:rPr>
        <w:t xml:space="preserve"> </w:t>
      </w:r>
      <w:r>
        <w:rPr>
          <w:color w:val="404040"/>
        </w:rPr>
        <w:t>plnění</w:t>
      </w:r>
      <w:r>
        <w:rPr>
          <w:color w:val="404040"/>
          <w:spacing w:val="-4"/>
        </w:rPr>
        <w:t xml:space="preserve"> </w:t>
      </w:r>
      <w:r>
        <w:rPr>
          <w:color w:val="404040"/>
        </w:rPr>
        <w:t>dle</w:t>
      </w:r>
      <w:r>
        <w:rPr>
          <w:color w:val="404040"/>
          <w:spacing w:val="-5"/>
        </w:rPr>
        <w:t xml:space="preserve"> </w:t>
      </w:r>
      <w:r>
        <w:rPr>
          <w:color w:val="404040"/>
        </w:rPr>
        <w:t>této</w:t>
      </w:r>
      <w:r>
        <w:rPr>
          <w:color w:val="404040"/>
          <w:spacing w:val="-5"/>
        </w:rPr>
        <w:t xml:space="preserve"> </w:t>
      </w:r>
      <w:r>
        <w:rPr>
          <w:color w:val="404040"/>
        </w:rPr>
        <w:t>Smlouvy. Ukončením</w:t>
      </w:r>
      <w:r>
        <w:rPr>
          <w:color w:val="404040"/>
          <w:spacing w:val="79"/>
        </w:rPr>
        <w:t xml:space="preserve"> </w:t>
      </w:r>
      <w:r>
        <w:rPr>
          <w:color w:val="404040"/>
        </w:rPr>
        <w:t>této</w:t>
      </w:r>
      <w:r>
        <w:rPr>
          <w:color w:val="404040"/>
          <w:spacing w:val="78"/>
        </w:rPr>
        <w:t xml:space="preserve"> </w:t>
      </w:r>
      <w:r>
        <w:rPr>
          <w:color w:val="404040"/>
        </w:rPr>
        <w:t>Smlouvy</w:t>
      </w:r>
      <w:r>
        <w:rPr>
          <w:color w:val="404040"/>
          <w:spacing w:val="78"/>
        </w:rPr>
        <w:t xml:space="preserve"> </w:t>
      </w:r>
      <w:r>
        <w:rPr>
          <w:color w:val="404040"/>
        </w:rPr>
        <w:t>nezanikají</w:t>
      </w:r>
      <w:r>
        <w:rPr>
          <w:color w:val="404040"/>
          <w:spacing w:val="80"/>
        </w:rPr>
        <w:t xml:space="preserve"> </w:t>
      </w:r>
      <w:r>
        <w:rPr>
          <w:color w:val="404040"/>
        </w:rPr>
        <w:t>povinnosti</w:t>
      </w:r>
      <w:r>
        <w:rPr>
          <w:color w:val="404040"/>
          <w:spacing w:val="80"/>
        </w:rPr>
        <w:t xml:space="preserve"> </w:t>
      </w:r>
      <w:r>
        <w:rPr>
          <w:color w:val="404040"/>
        </w:rPr>
        <w:t>Dodavatele</w:t>
      </w:r>
      <w:r>
        <w:rPr>
          <w:color w:val="404040"/>
          <w:spacing w:val="78"/>
        </w:rPr>
        <w:t xml:space="preserve"> </w:t>
      </w:r>
      <w:r>
        <w:rPr>
          <w:color w:val="404040"/>
        </w:rPr>
        <w:t>týkající</w:t>
      </w:r>
      <w:r>
        <w:rPr>
          <w:color w:val="404040"/>
          <w:spacing w:val="80"/>
        </w:rPr>
        <w:t xml:space="preserve"> </w:t>
      </w:r>
      <w:r>
        <w:rPr>
          <w:color w:val="404040"/>
        </w:rPr>
        <w:t>se</w:t>
      </w:r>
      <w:r>
        <w:rPr>
          <w:color w:val="404040"/>
          <w:spacing w:val="80"/>
        </w:rPr>
        <w:t xml:space="preserve"> </w:t>
      </w:r>
      <w:r>
        <w:rPr>
          <w:color w:val="404040"/>
        </w:rPr>
        <w:t>bezpečnosti a</w:t>
      </w:r>
      <w:r>
        <w:rPr>
          <w:color w:val="404040"/>
          <w:spacing w:val="-5"/>
        </w:rPr>
        <w:t xml:space="preserve"> </w:t>
      </w:r>
      <w:proofErr w:type="gramStart"/>
      <w:r>
        <w:rPr>
          <w:color w:val="404040"/>
        </w:rPr>
        <w:t>ochrany</w:t>
      </w:r>
      <w:r>
        <w:rPr>
          <w:color w:val="404040"/>
          <w:spacing w:val="38"/>
        </w:rPr>
        <w:t xml:space="preserve">  </w:t>
      </w:r>
      <w:r>
        <w:rPr>
          <w:color w:val="404040"/>
        </w:rPr>
        <w:t>osobních</w:t>
      </w:r>
      <w:proofErr w:type="gramEnd"/>
      <w:r>
        <w:rPr>
          <w:color w:val="404040"/>
          <w:spacing w:val="37"/>
        </w:rPr>
        <w:t xml:space="preserve">  </w:t>
      </w:r>
      <w:r>
        <w:rPr>
          <w:color w:val="404040"/>
        </w:rPr>
        <w:t>údajů</w:t>
      </w:r>
      <w:r>
        <w:rPr>
          <w:color w:val="404040"/>
          <w:spacing w:val="37"/>
        </w:rPr>
        <w:t xml:space="preserve">  </w:t>
      </w:r>
      <w:r>
        <w:rPr>
          <w:color w:val="404040"/>
        </w:rPr>
        <w:t>až</w:t>
      </w:r>
      <w:r>
        <w:rPr>
          <w:color w:val="404040"/>
          <w:spacing w:val="38"/>
        </w:rPr>
        <w:t xml:space="preserve">  </w:t>
      </w:r>
      <w:r>
        <w:rPr>
          <w:color w:val="404040"/>
        </w:rPr>
        <w:t>do</w:t>
      </w:r>
      <w:r>
        <w:rPr>
          <w:color w:val="404040"/>
          <w:spacing w:val="37"/>
        </w:rPr>
        <w:t xml:space="preserve">  </w:t>
      </w:r>
      <w:r>
        <w:rPr>
          <w:color w:val="404040"/>
        </w:rPr>
        <w:t>okamžiku</w:t>
      </w:r>
      <w:r>
        <w:rPr>
          <w:color w:val="404040"/>
          <w:spacing w:val="37"/>
        </w:rPr>
        <w:t xml:space="preserve">  </w:t>
      </w:r>
      <w:r>
        <w:rPr>
          <w:color w:val="404040"/>
        </w:rPr>
        <w:t>jejich</w:t>
      </w:r>
      <w:r>
        <w:rPr>
          <w:color w:val="404040"/>
          <w:spacing w:val="38"/>
        </w:rPr>
        <w:t xml:space="preserve">  </w:t>
      </w:r>
      <w:r>
        <w:rPr>
          <w:color w:val="404040"/>
        </w:rPr>
        <w:t>protokolární</w:t>
      </w:r>
      <w:r>
        <w:rPr>
          <w:color w:val="404040"/>
          <w:spacing w:val="39"/>
        </w:rPr>
        <w:t xml:space="preserve">  </w:t>
      </w:r>
      <w:r>
        <w:rPr>
          <w:color w:val="404040"/>
        </w:rPr>
        <w:t>úplné</w:t>
      </w:r>
      <w:r>
        <w:rPr>
          <w:color w:val="404040"/>
          <w:spacing w:val="38"/>
        </w:rPr>
        <w:t xml:space="preserve">  </w:t>
      </w:r>
      <w:r>
        <w:rPr>
          <w:color w:val="404040"/>
        </w:rPr>
        <w:t>likvidace či protokolárního předání jinému zpracovateli.</w:t>
      </w:r>
    </w:p>
    <w:p w14:paraId="7D5D5229" w14:textId="77777777" w:rsidR="005A2FD0" w:rsidRDefault="005A2FD0">
      <w:pPr>
        <w:pStyle w:val="Zkladntext"/>
      </w:pPr>
    </w:p>
    <w:p w14:paraId="0025E104" w14:textId="77777777" w:rsidR="005A2FD0" w:rsidRDefault="005A2FD0">
      <w:pPr>
        <w:pStyle w:val="Zkladntext"/>
        <w:spacing w:before="156"/>
      </w:pPr>
    </w:p>
    <w:p w14:paraId="4835FC24" w14:textId="77777777" w:rsidR="005A2FD0" w:rsidRDefault="00AC7CD8">
      <w:pPr>
        <w:pStyle w:val="Nadpis6"/>
        <w:numPr>
          <w:ilvl w:val="0"/>
          <w:numId w:val="56"/>
        </w:numPr>
        <w:tabs>
          <w:tab w:val="left" w:pos="4297"/>
        </w:tabs>
        <w:ind w:left="4297" w:hanging="567"/>
        <w:jc w:val="left"/>
      </w:pPr>
      <w:bookmarkStart w:id="14" w:name="9._Závěrečná_ustanovení"/>
      <w:bookmarkEnd w:id="14"/>
      <w:r>
        <w:rPr>
          <w:color w:val="404040"/>
        </w:rPr>
        <w:t>Závěrečná</w:t>
      </w:r>
      <w:r>
        <w:rPr>
          <w:color w:val="404040"/>
          <w:spacing w:val="-7"/>
        </w:rPr>
        <w:t xml:space="preserve"> </w:t>
      </w:r>
      <w:r>
        <w:rPr>
          <w:color w:val="404040"/>
          <w:spacing w:val="-2"/>
        </w:rPr>
        <w:t>ustanovení</w:t>
      </w:r>
    </w:p>
    <w:p w14:paraId="5A16D8EE" w14:textId="77777777" w:rsidR="005A2FD0" w:rsidRDefault="005A2FD0">
      <w:pPr>
        <w:pStyle w:val="Zkladntext"/>
        <w:spacing w:before="63"/>
        <w:rPr>
          <w:b/>
        </w:rPr>
      </w:pPr>
    </w:p>
    <w:p w14:paraId="398D013F" w14:textId="77777777" w:rsidR="005A2FD0" w:rsidRDefault="00AC7CD8">
      <w:pPr>
        <w:pStyle w:val="Odstavecseseznamem"/>
        <w:numPr>
          <w:ilvl w:val="1"/>
          <w:numId w:val="56"/>
        </w:numPr>
        <w:tabs>
          <w:tab w:val="left" w:pos="701"/>
        </w:tabs>
        <w:spacing w:before="0"/>
        <w:ind w:left="701" w:hanging="564"/>
        <w:jc w:val="both"/>
        <w:rPr>
          <w:color w:val="00AEEE"/>
        </w:rPr>
      </w:pPr>
      <w:r>
        <w:rPr>
          <w:color w:val="404040"/>
        </w:rPr>
        <w:t>Je-li</w:t>
      </w:r>
      <w:r>
        <w:rPr>
          <w:color w:val="404040"/>
          <w:spacing w:val="-7"/>
        </w:rPr>
        <w:t xml:space="preserve"> </w:t>
      </w:r>
      <w:r>
        <w:rPr>
          <w:color w:val="404040"/>
        </w:rPr>
        <w:t>v</w:t>
      </w:r>
      <w:r>
        <w:rPr>
          <w:color w:val="404040"/>
          <w:spacing w:val="-3"/>
        </w:rPr>
        <w:t xml:space="preserve"> </w:t>
      </w:r>
      <w:r>
        <w:rPr>
          <w:color w:val="404040"/>
        </w:rPr>
        <w:t>přílohách</w:t>
      </w:r>
      <w:r>
        <w:rPr>
          <w:color w:val="404040"/>
          <w:spacing w:val="-6"/>
        </w:rPr>
        <w:t xml:space="preserve"> </w:t>
      </w:r>
      <w:r>
        <w:rPr>
          <w:color w:val="404040"/>
        </w:rPr>
        <w:t>této</w:t>
      </w:r>
      <w:r>
        <w:rPr>
          <w:color w:val="404040"/>
          <w:spacing w:val="-4"/>
        </w:rPr>
        <w:t xml:space="preserve"> </w:t>
      </w:r>
      <w:r>
        <w:rPr>
          <w:color w:val="404040"/>
        </w:rPr>
        <w:t>Smlouvy</w:t>
      </w:r>
      <w:r>
        <w:rPr>
          <w:color w:val="404040"/>
          <w:spacing w:val="-3"/>
        </w:rPr>
        <w:t xml:space="preserve"> </w:t>
      </w:r>
      <w:r>
        <w:rPr>
          <w:color w:val="404040"/>
        </w:rPr>
        <w:t>uveden</w:t>
      </w:r>
      <w:r>
        <w:rPr>
          <w:color w:val="404040"/>
          <w:spacing w:val="-6"/>
        </w:rPr>
        <w:t xml:space="preserve"> </w:t>
      </w:r>
      <w:r>
        <w:rPr>
          <w:color w:val="404040"/>
        </w:rPr>
        <w:t>pojem</w:t>
      </w:r>
      <w:r>
        <w:rPr>
          <w:color w:val="404040"/>
          <w:spacing w:val="-5"/>
        </w:rPr>
        <w:t xml:space="preserve"> </w:t>
      </w:r>
      <w:r>
        <w:rPr>
          <w:color w:val="404040"/>
        </w:rPr>
        <w:t>„Poskytovatel“,</w:t>
      </w:r>
      <w:r>
        <w:rPr>
          <w:color w:val="404040"/>
          <w:spacing w:val="-5"/>
        </w:rPr>
        <w:t xml:space="preserve"> </w:t>
      </w:r>
      <w:r>
        <w:rPr>
          <w:color w:val="404040"/>
        </w:rPr>
        <w:t>je</w:t>
      </w:r>
      <w:r>
        <w:rPr>
          <w:color w:val="404040"/>
          <w:spacing w:val="-5"/>
        </w:rPr>
        <w:t xml:space="preserve"> </w:t>
      </w:r>
      <w:r>
        <w:rPr>
          <w:color w:val="404040"/>
        </w:rPr>
        <w:t>tím</w:t>
      </w:r>
      <w:r>
        <w:rPr>
          <w:color w:val="404040"/>
          <w:spacing w:val="-5"/>
        </w:rPr>
        <w:t xml:space="preserve"> </w:t>
      </w:r>
      <w:r>
        <w:rPr>
          <w:color w:val="404040"/>
        </w:rPr>
        <w:t>myšlen</w:t>
      </w:r>
      <w:r>
        <w:rPr>
          <w:color w:val="404040"/>
          <w:spacing w:val="-5"/>
        </w:rPr>
        <w:t xml:space="preserve"> </w:t>
      </w:r>
      <w:r>
        <w:rPr>
          <w:color w:val="404040"/>
          <w:spacing w:val="-2"/>
        </w:rPr>
        <w:t>Dodavatel.</w:t>
      </w:r>
    </w:p>
    <w:p w14:paraId="71759F1B" w14:textId="77777777" w:rsidR="005A2FD0" w:rsidRDefault="00AC7CD8">
      <w:pPr>
        <w:pStyle w:val="Odstavecseseznamem"/>
        <w:numPr>
          <w:ilvl w:val="1"/>
          <w:numId w:val="56"/>
        </w:numPr>
        <w:tabs>
          <w:tab w:val="left" w:pos="701"/>
          <w:tab w:val="left" w:pos="704"/>
        </w:tabs>
        <w:spacing w:before="196" w:line="312" w:lineRule="auto"/>
        <w:ind w:right="940"/>
        <w:jc w:val="both"/>
        <w:rPr>
          <w:color w:val="00AEEE"/>
        </w:rPr>
      </w:pPr>
      <w:r>
        <w:rPr>
          <w:color w:val="404040"/>
        </w:rPr>
        <w:t>Smluvní strany jsou povinny vykládat ustanovení této Smlouvy a jejích příloh, ve vzájemném souladu, a to tak, aby v co nejvyšší míře byl naplněn smysl a účel všech jednotlivých</w:t>
      </w:r>
      <w:r>
        <w:rPr>
          <w:color w:val="404040"/>
          <w:spacing w:val="-6"/>
        </w:rPr>
        <w:t xml:space="preserve"> </w:t>
      </w:r>
      <w:r>
        <w:rPr>
          <w:color w:val="404040"/>
        </w:rPr>
        <w:t>ustanovení</w:t>
      </w:r>
      <w:r>
        <w:rPr>
          <w:color w:val="404040"/>
          <w:spacing w:val="-7"/>
        </w:rPr>
        <w:t xml:space="preserve"> </w:t>
      </w:r>
      <w:r>
        <w:rPr>
          <w:color w:val="404040"/>
        </w:rPr>
        <w:t>ve</w:t>
      </w:r>
      <w:r>
        <w:rPr>
          <w:color w:val="404040"/>
          <w:spacing w:val="-4"/>
        </w:rPr>
        <w:t xml:space="preserve"> </w:t>
      </w:r>
      <w:r>
        <w:rPr>
          <w:color w:val="404040"/>
        </w:rPr>
        <w:t>Smlouvě</w:t>
      </w:r>
      <w:r>
        <w:rPr>
          <w:color w:val="404040"/>
          <w:spacing w:val="-4"/>
        </w:rPr>
        <w:t xml:space="preserve"> </w:t>
      </w:r>
      <w:r>
        <w:rPr>
          <w:color w:val="404040"/>
        </w:rPr>
        <w:t>i</w:t>
      </w:r>
      <w:r>
        <w:rPr>
          <w:color w:val="404040"/>
          <w:spacing w:val="-7"/>
        </w:rPr>
        <w:t xml:space="preserve"> </w:t>
      </w:r>
      <w:r>
        <w:rPr>
          <w:color w:val="404040"/>
        </w:rPr>
        <w:t>v</w:t>
      </w:r>
      <w:r>
        <w:rPr>
          <w:color w:val="404040"/>
          <w:spacing w:val="-3"/>
        </w:rPr>
        <w:t xml:space="preserve"> </w:t>
      </w:r>
      <w:r>
        <w:rPr>
          <w:color w:val="404040"/>
        </w:rPr>
        <w:t>jejích</w:t>
      </w:r>
      <w:r>
        <w:rPr>
          <w:color w:val="404040"/>
          <w:spacing w:val="-6"/>
        </w:rPr>
        <w:t xml:space="preserve"> </w:t>
      </w:r>
      <w:r>
        <w:rPr>
          <w:color w:val="404040"/>
        </w:rPr>
        <w:t>přílohách.</w:t>
      </w:r>
      <w:r>
        <w:rPr>
          <w:color w:val="404040"/>
          <w:spacing w:val="-5"/>
        </w:rPr>
        <w:t xml:space="preserve"> </w:t>
      </w:r>
      <w:r>
        <w:rPr>
          <w:color w:val="404040"/>
        </w:rPr>
        <w:t>V</w:t>
      </w:r>
      <w:r>
        <w:rPr>
          <w:color w:val="404040"/>
          <w:spacing w:val="-2"/>
        </w:rPr>
        <w:t xml:space="preserve"> </w:t>
      </w:r>
      <w:r>
        <w:rPr>
          <w:color w:val="404040"/>
        </w:rPr>
        <w:t>případě</w:t>
      </w:r>
      <w:r>
        <w:rPr>
          <w:color w:val="404040"/>
          <w:spacing w:val="-9"/>
        </w:rPr>
        <w:t xml:space="preserve"> </w:t>
      </w:r>
      <w:r>
        <w:rPr>
          <w:color w:val="404040"/>
        </w:rPr>
        <w:t>rozporu</w:t>
      </w:r>
      <w:r>
        <w:rPr>
          <w:color w:val="404040"/>
          <w:spacing w:val="-9"/>
        </w:rPr>
        <w:t xml:space="preserve"> </w:t>
      </w:r>
      <w:r>
        <w:rPr>
          <w:color w:val="404040"/>
        </w:rPr>
        <w:t>mezi</w:t>
      </w:r>
      <w:r>
        <w:rPr>
          <w:color w:val="404040"/>
          <w:spacing w:val="-5"/>
        </w:rPr>
        <w:t xml:space="preserve"> </w:t>
      </w:r>
      <w:r>
        <w:rPr>
          <w:color w:val="404040"/>
        </w:rPr>
        <w:t>obsahem této Smlouvy a jejími přílohami, který nelze odstranit výkladem dle předchozí věty, má přednost</w:t>
      </w:r>
      <w:r>
        <w:rPr>
          <w:color w:val="404040"/>
          <w:spacing w:val="40"/>
        </w:rPr>
        <w:t xml:space="preserve"> </w:t>
      </w:r>
      <w:r>
        <w:rPr>
          <w:color w:val="404040"/>
        </w:rPr>
        <w:t>text</w:t>
      </w:r>
      <w:r>
        <w:rPr>
          <w:color w:val="404040"/>
          <w:spacing w:val="40"/>
        </w:rPr>
        <w:t xml:space="preserve"> </w:t>
      </w:r>
      <w:r>
        <w:rPr>
          <w:color w:val="404040"/>
        </w:rPr>
        <w:t>této</w:t>
      </w:r>
      <w:r>
        <w:rPr>
          <w:color w:val="404040"/>
          <w:spacing w:val="40"/>
        </w:rPr>
        <w:t xml:space="preserve"> </w:t>
      </w:r>
      <w:r>
        <w:rPr>
          <w:color w:val="404040"/>
        </w:rPr>
        <w:t>Smlouvy</w:t>
      </w:r>
      <w:r>
        <w:rPr>
          <w:color w:val="404040"/>
          <w:spacing w:val="40"/>
        </w:rPr>
        <w:t xml:space="preserve"> </w:t>
      </w:r>
      <w:r>
        <w:rPr>
          <w:color w:val="404040"/>
        </w:rPr>
        <w:t>před</w:t>
      </w:r>
      <w:r>
        <w:rPr>
          <w:color w:val="404040"/>
          <w:spacing w:val="40"/>
        </w:rPr>
        <w:t xml:space="preserve"> </w:t>
      </w:r>
      <w:r>
        <w:rPr>
          <w:color w:val="404040"/>
        </w:rPr>
        <w:t>příslušným</w:t>
      </w:r>
      <w:r>
        <w:rPr>
          <w:color w:val="404040"/>
          <w:spacing w:val="40"/>
        </w:rPr>
        <w:t xml:space="preserve"> </w:t>
      </w:r>
      <w:r>
        <w:rPr>
          <w:color w:val="404040"/>
        </w:rPr>
        <w:t>ustanovením</w:t>
      </w:r>
      <w:r>
        <w:rPr>
          <w:color w:val="404040"/>
          <w:spacing w:val="40"/>
        </w:rPr>
        <w:t xml:space="preserve"> </w:t>
      </w:r>
      <w:r>
        <w:rPr>
          <w:color w:val="404040"/>
        </w:rPr>
        <w:t>její</w:t>
      </w:r>
      <w:r>
        <w:rPr>
          <w:color w:val="404040"/>
          <w:spacing w:val="40"/>
        </w:rPr>
        <w:t xml:space="preserve"> </w:t>
      </w:r>
      <w:r>
        <w:rPr>
          <w:color w:val="404040"/>
        </w:rPr>
        <w:t>přílohy,</w:t>
      </w:r>
      <w:r>
        <w:rPr>
          <w:color w:val="404040"/>
          <w:spacing w:val="40"/>
        </w:rPr>
        <w:t xml:space="preserve"> </w:t>
      </w:r>
      <w:r>
        <w:rPr>
          <w:color w:val="404040"/>
        </w:rPr>
        <w:t>které</w:t>
      </w:r>
      <w:r>
        <w:rPr>
          <w:color w:val="404040"/>
          <w:spacing w:val="40"/>
        </w:rPr>
        <w:t xml:space="preserve"> </w:t>
      </w:r>
      <w:r>
        <w:rPr>
          <w:color w:val="404040"/>
        </w:rPr>
        <w:t>je</w:t>
      </w:r>
      <w:r>
        <w:rPr>
          <w:color w:val="404040"/>
          <w:spacing w:val="40"/>
        </w:rPr>
        <w:t xml:space="preserve"> </w:t>
      </w:r>
      <w:r>
        <w:rPr>
          <w:color w:val="404040"/>
        </w:rPr>
        <w:t>s ním</w:t>
      </w:r>
      <w:r>
        <w:rPr>
          <w:color w:val="404040"/>
          <w:spacing w:val="80"/>
        </w:rPr>
        <w:t xml:space="preserve"> </w:t>
      </w:r>
      <w:r>
        <w:rPr>
          <w:color w:val="404040"/>
        </w:rPr>
        <w:t>v rozporu. V</w:t>
      </w:r>
      <w:r>
        <w:rPr>
          <w:color w:val="404040"/>
          <w:spacing w:val="-1"/>
        </w:rPr>
        <w:t xml:space="preserve"> </w:t>
      </w:r>
      <w:r>
        <w:rPr>
          <w:color w:val="404040"/>
        </w:rPr>
        <w:t>případě rozporu mezi Přílohou č. 8</w:t>
      </w:r>
      <w:r>
        <w:rPr>
          <w:color w:val="404040"/>
          <w:spacing w:val="-3"/>
        </w:rPr>
        <w:t xml:space="preserve"> </w:t>
      </w:r>
      <w:r>
        <w:rPr>
          <w:color w:val="404040"/>
        </w:rPr>
        <w:t>této Smlouvy a jinými přílohami této Smlouvy má přednost Příloha č. 8 této Smlouvy.</w:t>
      </w:r>
    </w:p>
    <w:p w14:paraId="4865CB1D" w14:textId="77777777" w:rsidR="005A2FD0" w:rsidRDefault="00AC7CD8">
      <w:pPr>
        <w:pStyle w:val="Odstavecseseznamem"/>
        <w:numPr>
          <w:ilvl w:val="1"/>
          <w:numId w:val="56"/>
        </w:numPr>
        <w:tabs>
          <w:tab w:val="left" w:pos="703"/>
        </w:tabs>
        <w:spacing w:before="119"/>
        <w:ind w:left="703" w:hanging="564"/>
        <w:jc w:val="both"/>
        <w:rPr>
          <w:color w:val="00AEEE"/>
        </w:rPr>
      </w:pPr>
      <w:r>
        <w:rPr>
          <w:color w:val="404040"/>
        </w:rPr>
        <w:t>Tato</w:t>
      </w:r>
      <w:r>
        <w:rPr>
          <w:color w:val="404040"/>
          <w:spacing w:val="-11"/>
        </w:rPr>
        <w:t xml:space="preserve"> </w:t>
      </w:r>
      <w:r>
        <w:rPr>
          <w:color w:val="404040"/>
        </w:rPr>
        <w:t>Smlouva</w:t>
      </w:r>
      <w:r>
        <w:rPr>
          <w:color w:val="404040"/>
          <w:spacing w:val="-9"/>
        </w:rPr>
        <w:t xml:space="preserve"> </w:t>
      </w:r>
      <w:r>
        <w:rPr>
          <w:color w:val="404040"/>
        </w:rPr>
        <w:t>se</w:t>
      </w:r>
      <w:r>
        <w:rPr>
          <w:color w:val="404040"/>
          <w:spacing w:val="-9"/>
        </w:rPr>
        <w:t xml:space="preserve"> </w:t>
      </w:r>
      <w:r>
        <w:rPr>
          <w:color w:val="404040"/>
        </w:rPr>
        <w:t>řídí</w:t>
      </w:r>
      <w:r>
        <w:rPr>
          <w:color w:val="404040"/>
          <w:spacing w:val="-8"/>
        </w:rPr>
        <w:t xml:space="preserve"> </w:t>
      </w:r>
      <w:r>
        <w:rPr>
          <w:color w:val="404040"/>
        </w:rPr>
        <w:t>právním</w:t>
      </w:r>
      <w:r>
        <w:rPr>
          <w:color w:val="404040"/>
          <w:spacing w:val="-9"/>
        </w:rPr>
        <w:t xml:space="preserve"> </w:t>
      </w:r>
      <w:r>
        <w:rPr>
          <w:color w:val="404040"/>
        </w:rPr>
        <w:t>řádem</w:t>
      </w:r>
      <w:r>
        <w:rPr>
          <w:color w:val="404040"/>
          <w:spacing w:val="-8"/>
        </w:rPr>
        <w:t xml:space="preserve"> </w:t>
      </w:r>
      <w:r>
        <w:rPr>
          <w:color w:val="404040"/>
        </w:rPr>
        <w:t>České</w:t>
      </w:r>
      <w:r>
        <w:rPr>
          <w:color w:val="404040"/>
          <w:spacing w:val="-9"/>
        </w:rPr>
        <w:t xml:space="preserve"> </w:t>
      </w:r>
      <w:r>
        <w:rPr>
          <w:color w:val="404040"/>
        </w:rPr>
        <w:t>republiky,</w:t>
      </w:r>
      <w:r>
        <w:rPr>
          <w:color w:val="404040"/>
          <w:spacing w:val="-8"/>
        </w:rPr>
        <w:t xml:space="preserve"> </w:t>
      </w:r>
      <w:r>
        <w:rPr>
          <w:color w:val="404040"/>
        </w:rPr>
        <w:t>zejména</w:t>
      </w:r>
      <w:r>
        <w:rPr>
          <w:color w:val="404040"/>
          <w:spacing w:val="-9"/>
        </w:rPr>
        <w:t xml:space="preserve"> </w:t>
      </w:r>
      <w:r>
        <w:rPr>
          <w:color w:val="404040"/>
        </w:rPr>
        <w:t>příslušnými</w:t>
      </w:r>
      <w:r>
        <w:rPr>
          <w:color w:val="404040"/>
          <w:spacing w:val="-9"/>
        </w:rPr>
        <w:t xml:space="preserve"> </w:t>
      </w:r>
      <w:r>
        <w:rPr>
          <w:color w:val="404040"/>
          <w:spacing w:val="-2"/>
        </w:rPr>
        <w:t>ustanoveními</w:t>
      </w:r>
    </w:p>
    <w:p w14:paraId="042DFE91" w14:textId="77777777" w:rsidR="005A2FD0" w:rsidRDefault="00AC7CD8">
      <w:pPr>
        <w:pStyle w:val="Zkladntext"/>
        <w:spacing w:before="76"/>
        <w:ind w:left="706"/>
        <w:jc w:val="both"/>
      </w:pPr>
      <w:r>
        <w:rPr>
          <w:color w:val="404040"/>
        </w:rPr>
        <w:t>Občanského</w:t>
      </w:r>
      <w:r>
        <w:rPr>
          <w:color w:val="404040"/>
          <w:spacing w:val="-6"/>
        </w:rPr>
        <w:t xml:space="preserve"> </w:t>
      </w:r>
      <w:r>
        <w:rPr>
          <w:color w:val="404040"/>
          <w:spacing w:val="-2"/>
        </w:rPr>
        <w:t>zákoníku.</w:t>
      </w:r>
    </w:p>
    <w:p w14:paraId="738BAAC8" w14:textId="77777777" w:rsidR="005A2FD0" w:rsidRDefault="00AC7CD8">
      <w:pPr>
        <w:pStyle w:val="Zkladntext"/>
        <w:spacing w:before="9"/>
        <w:rPr>
          <w:sz w:val="9"/>
        </w:rPr>
      </w:pPr>
      <w:r>
        <w:rPr>
          <w:noProof/>
        </w:rPr>
        <mc:AlternateContent>
          <mc:Choice Requires="wps">
            <w:drawing>
              <wp:anchor distT="0" distB="0" distL="0" distR="0" simplePos="0" relativeHeight="487597056" behindDoc="1" locked="0" layoutInCell="1" allowOverlap="1" wp14:anchorId="536B531D" wp14:editId="576069C8">
                <wp:simplePos x="0" y="0"/>
                <wp:positionH relativeFrom="page">
                  <wp:posOffset>808357</wp:posOffset>
                </wp:positionH>
                <wp:positionV relativeFrom="paragraph">
                  <wp:posOffset>87285</wp:posOffset>
                </wp:positionV>
                <wp:extent cx="629983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2C636051" id="Graphic 26" o:spid="_x0000_s1026" style="position:absolute;margin-left:63.65pt;margin-top:6.85pt;width:496.0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" path="m,l6299835,e" filled="f" strokecolor="#00afef" strokeweight="1pt">
                <v:path arrowok="t"/>
                <w10:wrap type="topAndBottom" anchorx="page"/>
              </v:shape>
            </w:pict>
          </mc:Fallback>
        </mc:AlternateContent>
      </w:r>
    </w:p>
    <w:p w14:paraId="5023BE01" w14:textId="77777777" w:rsidR="005A2FD0" w:rsidRDefault="00AC7CD8">
      <w:pPr>
        <w:pStyle w:val="Zkladntext"/>
        <w:ind w:right="606"/>
        <w:jc w:val="right"/>
      </w:pPr>
      <w:r>
        <w:rPr>
          <w:spacing w:val="-5"/>
        </w:rPr>
        <w:t>19</w:t>
      </w:r>
    </w:p>
    <w:p w14:paraId="063D163E"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708AEEE2"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47">
        <w:r>
          <w:rPr>
            <w:sz w:val="16"/>
          </w:rPr>
          <w:t>info@nakit.cz,</w:t>
        </w:r>
      </w:hyperlink>
      <w:r>
        <w:rPr>
          <w:sz w:val="16"/>
        </w:rPr>
        <w:t xml:space="preserve"> +420 234 066 500, </w:t>
      </w:r>
      <w:hyperlink r:id="rId48">
        <w:r>
          <w:rPr>
            <w:sz w:val="16"/>
          </w:rPr>
          <w:t>www.nakit.cz</w:t>
        </w:r>
      </w:hyperlink>
    </w:p>
    <w:p w14:paraId="1CFB544E" w14:textId="77777777" w:rsidR="005A2FD0" w:rsidRDefault="005A2FD0">
      <w:pPr>
        <w:rPr>
          <w:sz w:val="16"/>
        </w:rPr>
        <w:sectPr w:rsidR="005A2FD0">
          <w:pgSz w:w="11920" w:h="16850"/>
          <w:pgMar w:top="1980" w:right="460" w:bottom="500" w:left="1140" w:header="680" w:footer="302" w:gutter="0"/>
          <w:cols w:space="708"/>
        </w:sectPr>
      </w:pPr>
    </w:p>
    <w:p w14:paraId="70DE0614" w14:textId="77777777" w:rsidR="005A2FD0" w:rsidRDefault="005A2FD0">
      <w:pPr>
        <w:pStyle w:val="Zkladntext"/>
        <w:spacing w:before="39"/>
      </w:pPr>
    </w:p>
    <w:p w14:paraId="109C33FD" w14:textId="77777777" w:rsidR="005A2FD0" w:rsidRDefault="00AC7CD8">
      <w:pPr>
        <w:pStyle w:val="Odstavecseseznamem"/>
        <w:numPr>
          <w:ilvl w:val="1"/>
          <w:numId w:val="56"/>
        </w:numPr>
        <w:tabs>
          <w:tab w:val="left" w:pos="700"/>
          <w:tab w:val="left" w:pos="703"/>
        </w:tabs>
        <w:spacing w:before="0" w:line="312" w:lineRule="auto"/>
        <w:ind w:left="703" w:right="939"/>
        <w:jc w:val="both"/>
        <w:rPr>
          <w:color w:val="00AEEE"/>
        </w:rPr>
      </w:pPr>
      <w:r>
        <w:rPr>
          <w:color w:val="404040"/>
        </w:rPr>
        <w:t>Smluvní</w:t>
      </w:r>
      <w:r>
        <w:rPr>
          <w:color w:val="404040"/>
          <w:spacing w:val="74"/>
        </w:rPr>
        <w:t xml:space="preserve"> </w:t>
      </w:r>
      <w:r>
        <w:rPr>
          <w:color w:val="404040"/>
        </w:rPr>
        <w:t>strany</w:t>
      </w:r>
      <w:r>
        <w:rPr>
          <w:color w:val="404040"/>
          <w:spacing w:val="73"/>
        </w:rPr>
        <w:t xml:space="preserve"> </w:t>
      </w:r>
      <w:r>
        <w:rPr>
          <w:color w:val="404040"/>
        </w:rPr>
        <w:t>si</w:t>
      </w:r>
      <w:r>
        <w:rPr>
          <w:color w:val="404040"/>
          <w:spacing w:val="72"/>
        </w:rPr>
        <w:t xml:space="preserve"> </w:t>
      </w:r>
      <w:r>
        <w:rPr>
          <w:color w:val="404040"/>
        </w:rPr>
        <w:t>ve</w:t>
      </w:r>
      <w:r>
        <w:rPr>
          <w:color w:val="404040"/>
          <w:spacing w:val="70"/>
        </w:rPr>
        <w:t xml:space="preserve"> </w:t>
      </w:r>
      <w:r>
        <w:rPr>
          <w:color w:val="404040"/>
        </w:rPr>
        <w:t>smyslu</w:t>
      </w:r>
      <w:r>
        <w:rPr>
          <w:color w:val="404040"/>
          <w:spacing w:val="73"/>
        </w:rPr>
        <w:t xml:space="preserve"> </w:t>
      </w:r>
      <w:proofErr w:type="spellStart"/>
      <w:r>
        <w:rPr>
          <w:color w:val="404040"/>
        </w:rPr>
        <w:t>ust</w:t>
      </w:r>
      <w:proofErr w:type="spellEnd"/>
      <w:r>
        <w:rPr>
          <w:color w:val="404040"/>
        </w:rPr>
        <w:t>.</w:t>
      </w:r>
      <w:r>
        <w:rPr>
          <w:color w:val="404040"/>
          <w:spacing w:val="72"/>
        </w:rPr>
        <w:t xml:space="preserve"> </w:t>
      </w:r>
      <w:r>
        <w:rPr>
          <w:color w:val="404040"/>
        </w:rPr>
        <w:t>§</w:t>
      </w:r>
      <w:r>
        <w:rPr>
          <w:color w:val="404040"/>
          <w:spacing w:val="73"/>
        </w:rPr>
        <w:t xml:space="preserve"> </w:t>
      </w:r>
      <w:r>
        <w:rPr>
          <w:color w:val="404040"/>
        </w:rPr>
        <w:t>1794</w:t>
      </w:r>
      <w:r>
        <w:rPr>
          <w:color w:val="404040"/>
          <w:spacing w:val="73"/>
        </w:rPr>
        <w:t xml:space="preserve"> </w:t>
      </w:r>
      <w:r>
        <w:rPr>
          <w:color w:val="404040"/>
        </w:rPr>
        <w:t>odst.</w:t>
      </w:r>
      <w:r>
        <w:rPr>
          <w:color w:val="404040"/>
          <w:spacing w:val="74"/>
        </w:rPr>
        <w:t xml:space="preserve"> </w:t>
      </w:r>
      <w:r>
        <w:rPr>
          <w:color w:val="404040"/>
        </w:rPr>
        <w:t>2</w:t>
      </w:r>
      <w:r>
        <w:rPr>
          <w:color w:val="404040"/>
          <w:spacing w:val="69"/>
        </w:rPr>
        <w:t xml:space="preserve"> </w:t>
      </w:r>
      <w:r>
        <w:rPr>
          <w:color w:val="404040"/>
        </w:rPr>
        <w:t>Občanského</w:t>
      </w:r>
      <w:r>
        <w:rPr>
          <w:color w:val="404040"/>
          <w:spacing w:val="70"/>
        </w:rPr>
        <w:t xml:space="preserve"> </w:t>
      </w:r>
      <w:r>
        <w:rPr>
          <w:color w:val="404040"/>
        </w:rPr>
        <w:t>zákoníku</w:t>
      </w:r>
      <w:r>
        <w:rPr>
          <w:color w:val="404040"/>
          <w:spacing w:val="73"/>
        </w:rPr>
        <w:t xml:space="preserve"> </w:t>
      </w:r>
      <w:r>
        <w:rPr>
          <w:color w:val="404040"/>
        </w:rPr>
        <w:t>ujednaly, že</w:t>
      </w:r>
      <w:r>
        <w:rPr>
          <w:color w:val="404040"/>
          <w:spacing w:val="-2"/>
        </w:rPr>
        <w:t xml:space="preserve"> </w:t>
      </w:r>
      <w:r>
        <w:rPr>
          <w:color w:val="404040"/>
        </w:rPr>
        <w:t>se</w:t>
      </w:r>
      <w:r>
        <w:rPr>
          <w:color w:val="404040"/>
          <w:spacing w:val="-2"/>
        </w:rPr>
        <w:t xml:space="preserve"> </w:t>
      </w:r>
      <w:r>
        <w:rPr>
          <w:color w:val="404040"/>
        </w:rPr>
        <w:t>Dodavatel</w:t>
      </w:r>
      <w:r>
        <w:rPr>
          <w:color w:val="404040"/>
          <w:spacing w:val="-12"/>
        </w:rPr>
        <w:t xml:space="preserve"> </w:t>
      </w:r>
      <w:r>
        <w:rPr>
          <w:color w:val="404040"/>
        </w:rPr>
        <w:t>výslovně</w:t>
      </w:r>
      <w:r>
        <w:rPr>
          <w:color w:val="404040"/>
          <w:spacing w:val="-11"/>
        </w:rPr>
        <w:t xml:space="preserve"> </w:t>
      </w:r>
      <w:r>
        <w:rPr>
          <w:color w:val="404040"/>
        </w:rPr>
        <w:t>vzdává</w:t>
      </w:r>
      <w:r>
        <w:rPr>
          <w:color w:val="404040"/>
          <w:spacing w:val="-14"/>
        </w:rPr>
        <w:t xml:space="preserve"> </w:t>
      </w:r>
      <w:r>
        <w:rPr>
          <w:color w:val="404040"/>
        </w:rPr>
        <w:t>jeho</w:t>
      </w:r>
      <w:r>
        <w:rPr>
          <w:color w:val="404040"/>
          <w:spacing w:val="-14"/>
        </w:rPr>
        <w:t xml:space="preserve"> </w:t>
      </w:r>
      <w:r>
        <w:rPr>
          <w:color w:val="404040"/>
        </w:rPr>
        <w:t>práva</w:t>
      </w:r>
      <w:r>
        <w:rPr>
          <w:color w:val="404040"/>
          <w:spacing w:val="-11"/>
        </w:rPr>
        <w:t xml:space="preserve"> </w:t>
      </w:r>
      <w:r>
        <w:rPr>
          <w:color w:val="404040"/>
        </w:rPr>
        <w:t>ve</w:t>
      </w:r>
      <w:r>
        <w:rPr>
          <w:color w:val="404040"/>
          <w:spacing w:val="-14"/>
        </w:rPr>
        <w:t xml:space="preserve"> </w:t>
      </w:r>
      <w:r>
        <w:rPr>
          <w:color w:val="404040"/>
        </w:rPr>
        <w:t>smyslu</w:t>
      </w:r>
      <w:r>
        <w:rPr>
          <w:color w:val="404040"/>
          <w:spacing w:val="-11"/>
        </w:rPr>
        <w:t xml:space="preserve"> </w:t>
      </w:r>
      <w:proofErr w:type="spellStart"/>
      <w:r>
        <w:rPr>
          <w:color w:val="404040"/>
        </w:rPr>
        <w:t>ust</w:t>
      </w:r>
      <w:proofErr w:type="spellEnd"/>
      <w:r>
        <w:rPr>
          <w:color w:val="404040"/>
        </w:rPr>
        <w:t>.</w:t>
      </w:r>
      <w:r>
        <w:rPr>
          <w:color w:val="404040"/>
          <w:spacing w:val="-12"/>
        </w:rPr>
        <w:t xml:space="preserve"> </w:t>
      </w:r>
      <w:r>
        <w:rPr>
          <w:color w:val="404040"/>
        </w:rPr>
        <w:t>§</w:t>
      </w:r>
      <w:r>
        <w:rPr>
          <w:color w:val="404040"/>
          <w:spacing w:val="-14"/>
        </w:rPr>
        <w:t xml:space="preserve"> </w:t>
      </w:r>
      <w:r>
        <w:rPr>
          <w:color w:val="404040"/>
        </w:rPr>
        <w:t>1793</w:t>
      </w:r>
      <w:r>
        <w:rPr>
          <w:color w:val="404040"/>
          <w:spacing w:val="-13"/>
        </w:rPr>
        <w:t xml:space="preserve"> </w:t>
      </w:r>
      <w:r>
        <w:rPr>
          <w:color w:val="404040"/>
        </w:rPr>
        <w:t>Občanského</w:t>
      </w:r>
      <w:r>
        <w:rPr>
          <w:color w:val="404040"/>
          <w:spacing w:val="-11"/>
        </w:rPr>
        <w:t xml:space="preserve"> </w:t>
      </w:r>
      <w:r>
        <w:rPr>
          <w:color w:val="404040"/>
        </w:rPr>
        <w:t>zákoníku a souhlasí s cenou tak, jak byla smluvními stranami sjednána výše v této Smlouvě.</w:t>
      </w:r>
    </w:p>
    <w:p w14:paraId="53833B2A" w14:textId="77777777" w:rsidR="005A2FD0" w:rsidRDefault="00AC7CD8">
      <w:pPr>
        <w:pStyle w:val="Odstavecseseznamem"/>
        <w:numPr>
          <w:ilvl w:val="1"/>
          <w:numId w:val="56"/>
        </w:numPr>
        <w:tabs>
          <w:tab w:val="left" w:pos="701"/>
        </w:tabs>
        <w:ind w:left="701" w:hanging="564"/>
        <w:jc w:val="both"/>
        <w:rPr>
          <w:color w:val="00AEEE"/>
        </w:rPr>
      </w:pPr>
      <w:r>
        <w:rPr>
          <w:color w:val="404040"/>
        </w:rPr>
        <w:t>Dodavatel</w:t>
      </w:r>
      <w:r>
        <w:rPr>
          <w:color w:val="404040"/>
          <w:spacing w:val="69"/>
        </w:rPr>
        <w:t xml:space="preserve"> </w:t>
      </w:r>
      <w:r>
        <w:rPr>
          <w:color w:val="404040"/>
        </w:rPr>
        <w:t>prohlašuje</w:t>
      </w:r>
      <w:r>
        <w:rPr>
          <w:color w:val="404040"/>
          <w:spacing w:val="71"/>
        </w:rPr>
        <w:t xml:space="preserve"> </w:t>
      </w:r>
      <w:r>
        <w:rPr>
          <w:color w:val="404040"/>
        </w:rPr>
        <w:t>a</w:t>
      </w:r>
      <w:r>
        <w:rPr>
          <w:color w:val="404040"/>
          <w:spacing w:val="71"/>
        </w:rPr>
        <w:t xml:space="preserve"> </w:t>
      </w:r>
      <w:r>
        <w:rPr>
          <w:color w:val="404040"/>
        </w:rPr>
        <w:t>potvrzuje,</w:t>
      </w:r>
      <w:r>
        <w:rPr>
          <w:color w:val="404040"/>
          <w:spacing w:val="75"/>
        </w:rPr>
        <w:t xml:space="preserve"> </w:t>
      </w:r>
      <w:r>
        <w:rPr>
          <w:color w:val="404040"/>
        </w:rPr>
        <w:t>že</w:t>
      </w:r>
      <w:r>
        <w:rPr>
          <w:color w:val="404040"/>
          <w:spacing w:val="71"/>
        </w:rPr>
        <w:t xml:space="preserve"> </w:t>
      </w:r>
      <w:r>
        <w:rPr>
          <w:color w:val="404040"/>
        </w:rPr>
        <w:t>na</w:t>
      </w:r>
      <w:r>
        <w:rPr>
          <w:color w:val="404040"/>
          <w:spacing w:val="73"/>
        </w:rPr>
        <w:t xml:space="preserve"> </w:t>
      </w:r>
      <w:r>
        <w:rPr>
          <w:color w:val="404040"/>
        </w:rPr>
        <w:t>sebe</w:t>
      </w:r>
      <w:r>
        <w:rPr>
          <w:color w:val="404040"/>
          <w:spacing w:val="73"/>
        </w:rPr>
        <w:t xml:space="preserve"> </w:t>
      </w:r>
      <w:r>
        <w:rPr>
          <w:color w:val="404040"/>
        </w:rPr>
        <w:t>přebírá</w:t>
      </w:r>
      <w:r>
        <w:rPr>
          <w:color w:val="404040"/>
          <w:spacing w:val="73"/>
        </w:rPr>
        <w:t xml:space="preserve"> </w:t>
      </w:r>
      <w:r>
        <w:rPr>
          <w:color w:val="404040"/>
        </w:rPr>
        <w:t>nebezpečí</w:t>
      </w:r>
      <w:r>
        <w:rPr>
          <w:color w:val="404040"/>
          <w:spacing w:val="72"/>
        </w:rPr>
        <w:t xml:space="preserve"> </w:t>
      </w:r>
      <w:r>
        <w:rPr>
          <w:color w:val="404040"/>
        </w:rPr>
        <w:t>změny</w:t>
      </w:r>
      <w:r>
        <w:rPr>
          <w:color w:val="404040"/>
          <w:spacing w:val="73"/>
        </w:rPr>
        <w:t xml:space="preserve"> </w:t>
      </w:r>
      <w:r>
        <w:rPr>
          <w:color w:val="404040"/>
          <w:spacing w:val="-2"/>
        </w:rPr>
        <w:t>okolností</w:t>
      </w:r>
    </w:p>
    <w:p w14:paraId="6C819452" w14:textId="77777777" w:rsidR="005A2FD0" w:rsidRDefault="00AC7CD8">
      <w:pPr>
        <w:pStyle w:val="Zkladntext"/>
        <w:spacing w:before="76"/>
        <w:ind w:left="704"/>
        <w:jc w:val="both"/>
      </w:pPr>
      <w:r>
        <w:rPr>
          <w:color w:val="404040"/>
        </w:rPr>
        <w:t>ve</w:t>
      </w:r>
      <w:r>
        <w:rPr>
          <w:color w:val="404040"/>
          <w:spacing w:val="-6"/>
        </w:rPr>
        <w:t xml:space="preserve"> </w:t>
      </w:r>
      <w:r>
        <w:rPr>
          <w:color w:val="404040"/>
        </w:rPr>
        <w:t>smyslu</w:t>
      </w:r>
      <w:r>
        <w:rPr>
          <w:color w:val="404040"/>
          <w:spacing w:val="-3"/>
        </w:rPr>
        <w:t xml:space="preserve"> </w:t>
      </w:r>
      <w:r>
        <w:rPr>
          <w:color w:val="404040"/>
        </w:rPr>
        <w:t>ustanovení</w:t>
      </w:r>
      <w:r>
        <w:rPr>
          <w:color w:val="404040"/>
          <w:spacing w:val="-5"/>
        </w:rPr>
        <w:t xml:space="preserve"> </w:t>
      </w:r>
      <w:r>
        <w:rPr>
          <w:color w:val="404040"/>
        </w:rPr>
        <w:t>§</w:t>
      </w:r>
      <w:r>
        <w:rPr>
          <w:color w:val="404040"/>
          <w:spacing w:val="-7"/>
        </w:rPr>
        <w:t xml:space="preserve"> </w:t>
      </w:r>
      <w:r>
        <w:rPr>
          <w:color w:val="404040"/>
        </w:rPr>
        <w:t>1765</w:t>
      </w:r>
      <w:r>
        <w:rPr>
          <w:color w:val="404040"/>
          <w:spacing w:val="-3"/>
        </w:rPr>
        <w:t xml:space="preserve"> </w:t>
      </w:r>
      <w:r>
        <w:rPr>
          <w:color w:val="404040"/>
        </w:rPr>
        <w:t>odst.</w:t>
      </w:r>
      <w:r>
        <w:rPr>
          <w:color w:val="404040"/>
          <w:spacing w:val="-2"/>
        </w:rPr>
        <w:t xml:space="preserve"> </w:t>
      </w:r>
      <w:r>
        <w:rPr>
          <w:color w:val="404040"/>
        </w:rPr>
        <w:t>2</w:t>
      </w:r>
      <w:r>
        <w:rPr>
          <w:color w:val="404040"/>
          <w:spacing w:val="-7"/>
        </w:rPr>
        <w:t xml:space="preserve"> </w:t>
      </w:r>
      <w:r>
        <w:rPr>
          <w:color w:val="404040"/>
        </w:rPr>
        <w:t>Občanského</w:t>
      </w:r>
      <w:r>
        <w:rPr>
          <w:color w:val="404040"/>
          <w:spacing w:val="-3"/>
        </w:rPr>
        <w:t xml:space="preserve"> </w:t>
      </w:r>
      <w:r>
        <w:rPr>
          <w:color w:val="404040"/>
          <w:spacing w:val="-2"/>
        </w:rPr>
        <w:t>zákoníku.</w:t>
      </w:r>
    </w:p>
    <w:p w14:paraId="4223F45E" w14:textId="77777777" w:rsidR="005A2FD0" w:rsidRDefault="00AC7CD8">
      <w:pPr>
        <w:pStyle w:val="Odstavecseseznamem"/>
        <w:numPr>
          <w:ilvl w:val="1"/>
          <w:numId w:val="56"/>
        </w:numPr>
        <w:tabs>
          <w:tab w:val="left" w:pos="702"/>
        </w:tabs>
        <w:spacing w:before="196" w:line="312" w:lineRule="auto"/>
        <w:ind w:left="702" w:right="938" w:hanging="565"/>
        <w:jc w:val="both"/>
        <w:rPr>
          <w:color w:val="00AEEE"/>
        </w:rPr>
      </w:pPr>
      <w:r>
        <w:rPr>
          <w:color w:val="404040"/>
        </w:rPr>
        <w:t>Dodavatel tímto prohlašuje, že</w:t>
      </w:r>
      <w:r>
        <w:rPr>
          <w:color w:val="404040"/>
          <w:spacing w:val="-2"/>
        </w:rPr>
        <w:t xml:space="preserve"> </w:t>
      </w:r>
      <w:r>
        <w:rPr>
          <w:color w:val="404040"/>
        </w:rPr>
        <w:t>mu byly ze strany Objednatele sděleny veškeré skutkové a</w:t>
      </w:r>
      <w:r>
        <w:rPr>
          <w:color w:val="404040"/>
          <w:spacing w:val="-11"/>
        </w:rPr>
        <w:t xml:space="preserve"> </w:t>
      </w:r>
      <w:r>
        <w:rPr>
          <w:color w:val="404040"/>
        </w:rPr>
        <w:t>právní okolnosti</w:t>
      </w:r>
      <w:r>
        <w:rPr>
          <w:color w:val="404040"/>
          <w:spacing w:val="-3"/>
        </w:rPr>
        <w:t xml:space="preserve"> </w:t>
      </w:r>
      <w:r>
        <w:rPr>
          <w:color w:val="404040"/>
        </w:rPr>
        <w:t>související s</w:t>
      </w:r>
      <w:r>
        <w:rPr>
          <w:color w:val="404040"/>
          <w:spacing w:val="-16"/>
        </w:rPr>
        <w:t xml:space="preserve"> </w:t>
      </w:r>
      <w:r>
        <w:rPr>
          <w:color w:val="404040"/>
        </w:rPr>
        <w:t>uzavřením této Smlouvy a že</w:t>
      </w:r>
      <w:r>
        <w:rPr>
          <w:color w:val="404040"/>
          <w:spacing w:val="-3"/>
        </w:rPr>
        <w:t xml:space="preserve"> </w:t>
      </w:r>
      <w:r>
        <w:rPr>
          <w:color w:val="404040"/>
        </w:rPr>
        <w:t>Dodavatel</w:t>
      </w:r>
      <w:r>
        <w:rPr>
          <w:color w:val="404040"/>
          <w:spacing w:val="-1"/>
        </w:rPr>
        <w:t xml:space="preserve"> </w:t>
      </w:r>
      <w:r>
        <w:rPr>
          <w:color w:val="404040"/>
        </w:rPr>
        <w:t>je v</w:t>
      </w:r>
      <w:r>
        <w:rPr>
          <w:color w:val="404040"/>
          <w:spacing w:val="-16"/>
        </w:rPr>
        <w:t xml:space="preserve"> </w:t>
      </w:r>
      <w:r>
        <w:rPr>
          <w:color w:val="404040"/>
        </w:rPr>
        <w:t>tomto ohledu přesvědčen</w:t>
      </w:r>
      <w:r>
        <w:rPr>
          <w:color w:val="404040"/>
          <w:spacing w:val="40"/>
        </w:rPr>
        <w:t xml:space="preserve"> </w:t>
      </w:r>
      <w:r>
        <w:rPr>
          <w:color w:val="404040"/>
        </w:rPr>
        <w:t>o</w:t>
      </w:r>
      <w:r>
        <w:rPr>
          <w:color w:val="404040"/>
          <w:spacing w:val="40"/>
        </w:rPr>
        <w:t xml:space="preserve"> </w:t>
      </w:r>
      <w:r>
        <w:rPr>
          <w:color w:val="404040"/>
        </w:rPr>
        <w:t>jeho</w:t>
      </w:r>
      <w:r>
        <w:rPr>
          <w:color w:val="404040"/>
          <w:spacing w:val="40"/>
        </w:rPr>
        <w:t xml:space="preserve"> </w:t>
      </w:r>
      <w:r>
        <w:rPr>
          <w:color w:val="404040"/>
        </w:rPr>
        <w:t>schopnosti</w:t>
      </w:r>
      <w:r>
        <w:rPr>
          <w:color w:val="404040"/>
          <w:spacing w:val="40"/>
        </w:rPr>
        <w:t xml:space="preserve"> </w:t>
      </w:r>
      <w:r>
        <w:rPr>
          <w:color w:val="404040"/>
        </w:rPr>
        <w:t>uzavřít</w:t>
      </w:r>
      <w:r>
        <w:rPr>
          <w:color w:val="404040"/>
          <w:spacing w:val="40"/>
        </w:rPr>
        <w:t xml:space="preserve"> </w:t>
      </w:r>
      <w:r>
        <w:rPr>
          <w:color w:val="404040"/>
        </w:rPr>
        <w:t>tuto</w:t>
      </w:r>
      <w:r>
        <w:rPr>
          <w:color w:val="404040"/>
          <w:spacing w:val="40"/>
        </w:rPr>
        <w:t xml:space="preserve"> </w:t>
      </w:r>
      <w:r>
        <w:rPr>
          <w:color w:val="404040"/>
        </w:rPr>
        <w:t>Smlouvu,</w:t>
      </w:r>
      <w:r>
        <w:rPr>
          <w:color w:val="404040"/>
          <w:spacing w:val="40"/>
        </w:rPr>
        <w:t xml:space="preserve"> </w:t>
      </w:r>
      <w:r>
        <w:rPr>
          <w:color w:val="404040"/>
        </w:rPr>
        <w:t>má</w:t>
      </w:r>
      <w:r>
        <w:rPr>
          <w:color w:val="404040"/>
          <w:spacing w:val="40"/>
        </w:rPr>
        <w:t xml:space="preserve"> </w:t>
      </w:r>
      <w:r>
        <w:rPr>
          <w:color w:val="404040"/>
        </w:rPr>
        <w:t>zájem</w:t>
      </w:r>
      <w:r>
        <w:rPr>
          <w:color w:val="404040"/>
          <w:spacing w:val="40"/>
        </w:rPr>
        <w:t xml:space="preserve"> </w:t>
      </w:r>
      <w:r>
        <w:rPr>
          <w:color w:val="404040"/>
        </w:rPr>
        <w:t>tuto</w:t>
      </w:r>
      <w:r>
        <w:rPr>
          <w:color w:val="404040"/>
          <w:spacing w:val="40"/>
        </w:rPr>
        <w:t xml:space="preserve"> </w:t>
      </w:r>
      <w:r>
        <w:rPr>
          <w:color w:val="404040"/>
        </w:rPr>
        <w:t>smlouvu</w:t>
      </w:r>
      <w:r>
        <w:rPr>
          <w:color w:val="404040"/>
          <w:spacing w:val="40"/>
        </w:rPr>
        <w:t xml:space="preserve"> </w:t>
      </w:r>
      <w:r>
        <w:rPr>
          <w:color w:val="404040"/>
        </w:rPr>
        <w:t>uzavřít</w:t>
      </w:r>
      <w:r>
        <w:rPr>
          <w:color w:val="404040"/>
          <w:spacing w:val="40"/>
        </w:rPr>
        <w:t xml:space="preserve"> </w:t>
      </w:r>
      <w:r>
        <w:rPr>
          <w:color w:val="404040"/>
        </w:rPr>
        <w:t>a je schopen plnit veškeré závazky z této Smlouvy plynoucí.</w:t>
      </w:r>
    </w:p>
    <w:p w14:paraId="7862873F" w14:textId="77777777" w:rsidR="005A2FD0" w:rsidRDefault="00AC7CD8">
      <w:pPr>
        <w:pStyle w:val="Odstavecseseznamem"/>
        <w:numPr>
          <w:ilvl w:val="1"/>
          <w:numId w:val="56"/>
        </w:numPr>
        <w:tabs>
          <w:tab w:val="left" w:pos="699"/>
          <w:tab w:val="left" w:pos="702"/>
        </w:tabs>
        <w:spacing w:before="119" w:line="314" w:lineRule="auto"/>
        <w:ind w:left="702" w:right="944"/>
        <w:jc w:val="both"/>
        <w:rPr>
          <w:color w:val="00AEEE"/>
        </w:rPr>
      </w:pPr>
      <w:r>
        <w:rPr>
          <w:color w:val="404040"/>
        </w:rPr>
        <w:t>Smluvní strany se dohodly, že místně příslušným soudem pro řešení případných sporů bude soud příslušný dle místa sídla Objednatele.</w:t>
      </w:r>
    </w:p>
    <w:p w14:paraId="76EB7890" w14:textId="77777777" w:rsidR="005A2FD0" w:rsidRDefault="00AC7CD8">
      <w:pPr>
        <w:pStyle w:val="Odstavecseseznamem"/>
        <w:numPr>
          <w:ilvl w:val="1"/>
          <w:numId w:val="56"/>
        </w:numPr>
        <w:tabs>
          <w:tab w:val="left" w:pos="700"/>
          <w:tab w:val="left" w:pos="703"/>
        </w:tabs>
        <w:spacing w:before="118" w:line="312" w:lineRule="auto"/>
        <w:ind w:left="703" w:right="943"/>
        <w:jc w:val="both"/>
        <w:rPr>
          <w:color w:val="00AEEE"/>
        </w:rPr>
      </w:pPr>
      <w:r>
        <w:rPr>
          <w:color w:val="404040"/>
        </w:rPr>
        <w:t>Tato</w:t>
      </w:r>
      <w:r>
        <w:rPr>
          <w:color w:val="404040"/>
          <w:spacing w:val="40"/>
        </w:rPr>
        <w:t xml:space="preserve"> </w:t>
      </w:r>
      <w:r>
        <w:rPr>
          <w:color w:val="404040"/>
        </w:rPr>
        <w:t>Smlouva</w:t>
      </w:r>
      <w:r>
        <w:rPr>
          <w:color w:val="404040"/>
          <w:spacing w:val="40"/>
        </w:rPr>
        <w:t xml:space="preserve"> </w:t>
      </w:r>
      <w:r>
        <w:rPr>
          <w:color w:val="404040"/>
        </w:rPr>
        <w:t>může</w:t>
      </w:r>
      <w:r>
        <w:rPr>
          <w:color w:val="404040"/>
          <w:spacing w:val="40"/>
        </w:rPr>
        <w:t xml:space="preserve"> </w:t>
      </w:r>
      <w:r>
        <w:rPr>
          <w:color w:val="404040"/>
        </w:rPr>
        <w:t>být</w:t>
      </w:r>
      <w:r>
        <w:rPr>
          <w:color w:val="404040"/>
          <w:spacing w:val="40"/>
        </w:rPr>
        <w:t xml:space="preserve"> </w:t>
      </w:r>
      <w:r>
        <w:rPr>
          <w:color w:val="404040"/>
        </w:rPr>
        <w:t>měněna</w:t>
      </w:r>
      <w:r>
        <w:rPr>
          <w:color w:val="404040"/>
          <w:spacing w:val="40"/>
        </w:rPr>
        <w:t xml:space="preserve"> </w:t>
      </w:r>
      <w:r>
        <w:rPr>
          <w:color w:val="404040"/>
        </w:rPr>
        <w:t>pouze</w:t>
      </w:r>
      <w:r>
        <w:rPr>
          <w:color w:val="404040"/>
          <w:spacing w:val="40"/>
        </w:rPr>
        <w:t xml:space="preserve"> </w:t>
      </w:r>
      <w:r>
        <w:rPr>
          <w:color w:val="404040"/>
        </w:rPr>
        <w:t>vzestupně</w:t>
      </w:r>
      <w:r>
        <w:rPr>
          <w:color w:val="404040"/>
          <w:spacing w:val="40"/>
        </w:rPr>
        <w:t xml:space="preserve"> </w:t>
      </w:r>
      <w:r>
        <w:rPr>
          <w:color w:val="404040"/>
        </w:rPr>
        <w:t>očíslovanými</w:t>
      </w:r>
      <w:r>
        <w:rPr>
          <w:color w:val="404040"/>
          <w:spacing w:val="40"/>
        </w:rPr>
        <w:t xml:space="preserve"> </w:t>
      </w:r>
      <w:r>
        <w:rPr>
          <w:color w:val="404040"/>
        </w:rPr>
        <w:t>písemnými</w:t>
      </w:r>
      <w:r>
        <w:rPr>
          <w:color w:val="404040"/>
          <w:spacing w:val="40"/>
        </w:rPr>
        <w:t xml:space="preserve"> </w:t>
      </w:r>
      <w:r>
        <w:rPr>
          <w:color w:val="404040"/>
        </w:rPr>
        <w:t>dodatky ke Smlouvě podepsanými oběma Smluvními stranami.</w:t>
      </w:r>
    </w:p>
    <w:p w14:paraId="427D361B" w14:textId="77777777" w:rsidR="005A2FD0" w:rsidRDefault="00AC7CD8">
      <w:pPr>
        <w:pStyle w:val="Odstavecseseznamem"/>
        <w:numPr>
          <w:ilvl w:val="1"/>
          <w:numId w:val="56"/>
        </w:numPr>
        <w:tabs>
          <w:tab w:val="left" w:pos="700"/>
          <w:tab w:val="left" w:pos="703"/>
        </w:tabs>
        <w:spacing w:line="312" w:lineRule="auto"/>
        <w:ind w:left="703" w:right="942"/>
        <w:jc w:val="both"/>
        <w:rPr>
          <w:color w:val="00AEEE"/>
        </w:rPr>
      </w:pPr>
      <w:r>
        <w:rPr>
          <w:color w:val="404040"/>
        </w:rPr>
        <w:t>Dnem</w:t>
      </w:r>
      <w:r>
        <w:rPr>
          <w:color w:val="404040"/>
          <w:spacing w:val="66"/>
        </w:rPr>
        <w:t xml:space="preserve"> </w:t>
      </w:r>
      <w:r>
        <w:rPr>
          <w:color w:val="404040"/>
        </w:rPr>
        <w:t>doručení</w:t>
      </w:r>
      <w:r>
        <w:rPr>
          <w:color w:val="404040"/>
          <w:spacing w:val="66"/>
        </w:rPr>
        <w:t xml:space="preserve"> </w:t>
      </w:r>
      <w:r>
        <w:rPr>
          <w:color w:val="404040"/>
        </w:rPr>
        <w:t>písemností</w:t>
      </w:r>
      <w:r>
        <w:rPr>
          <w:color w:val="404040"/>
          <w:spacing w:val="61"/>
        </w:rPr>
        <w:t xml:space="preserve"> </w:t>
      </w:r>
      <w:r>
        <w:rPr>
          <w:color w:val="404040"/>
        </w:rPr>
        <w:t>odeslaných</w:t>
      </w:r>
      <w:r>
        <w:rPr>
          <w:color w:val="404040"/>
          <w:spacing w:val="62"/>
        </w:rPr>
        <w:t xml:space="preserve"> </w:t>
      </w:r>
      <w:r>
        <w:rPr>
          <w:color w:val="404040"/>
        </w:rPr>
        <w:t>na</w:t>
      </w:r>
      <w:r>
        <w:rPr>
          <w:color w:val="404040"/>
          <w:spacing w:val="60"/>
        </w:rPr>
        <w:t xml:space="preserve"> </w:t>
      </w:r>
      <w:r>
        <w:rPr>
          <w:color w:val="404040"/>
        </w:rPr>
        <w:t>základě</w:t>
      </w:r>
      <w:r>
        <w:rPr>
          <w:color w:val="404040"/>
          <w:spacing w:val="65"/>
        </w:rPr>
        <w:t xml:space="preserve"> </w:t>
      </w:r>
      <w:r>
        <w:rPr>
          <w:color w:val="404040"/>
        </w:rPr>
        <w:t>této</w:t>
      </w:r>
      <w:r>
        <w:rPr>
          <w:color w:val="404040"/>
          <w:spacing w:val="60"/>
        </w:rPr>
        <w:t xml:space="preserve"> </w:t>
      </w:r>
      <w:r>
        <w:rPr>
          <w:color w:val="404040"/>
        </w:rPr>
        <w:t>Smlouvy</w:t>
      </w:r>
      <w:r>
        <w:rPr>
          <w:color w:val="404040"/>
          <w:spacing w:val="60"/>
        </w:rPr>
        <w:t xml:space="preserve"> </w:t>
      </w:r>
      <w:r>
        <w:rPr>
          <w:color w:val="404040"/>
        </w:rPr>
        <w:t>nebo</w:t>
      </w:r>
      <w:r>
        <w:rPr>
          <w:color w:val="404040"/>
          <w:spacing w:val="62"/>
        </w:rPr>
        <w:t xml:space="preserve"> </w:t>
      </w:r>
      <w:r>
        <w:rPr>
          <w:color w:val="404040"/>
        </w:rPr>
        <w:t>v</w:t>
      </w:r>
      <w:r>
        <w:rPr>
          <w:color w:val="404040"/>
          <w:spacing w:val="-1"/>
        </w:rPr>
        <w:t xml:space="preserve"> </w:t>
      </w:r>
      <w:r>
        <w:rPr>
          <w:color w:val="404040"/>
        </w:rPr>
        <w:t>souvislosti s</w:t>
      </w:r>
      <w:r>
        <w:rPr>
          <w:color w:val="404040"/>
          <w:spacing w:val="-5"/>
        </w:rPr>
        <w:t xml:space="preserve"> </w:t>
      </w:r>
      <w:r>
        <w:rPr>
          <w:color w:val="404040"/>
        </w:rPr>
        <w:t>touto Smlouvou, pokud není prokázán</w:t>
      </w:r>
      <w:r>
        <w:rPr>
          <w:color w:val="404040"/>
          <w:spacing w:val="-5"/>
        </w:rPr>
        <w:t xml:space="preserve"> </w:t>
      </w:r>
      <w:r>
        <w:rPr>
          <w:color w:val="404040"/>
        </w:rPr>
        <w:t>jiný den doručení, se rozumí poslední den lhůty, ve</w:t>
      </w:r>
      <w:r>
        <w:rPr>
          <w:color w:val="404040"/>
          <w:spacing w:val="-1"/>
        </w:rPr>
        <w:t xml:space="preserve"> </w:t>
      </w:r>
      <w:r>
        <w:rPr>
          <w:color w:val="404040"/>
        </w:rPr>
        <w:t>které</w:t>
      </w:r>
      <w:r>
        <w:rPr>
          <w:color w:val="404040"/>
          <w:spacing w:val="76"/>
        </w:rPr>
        <w:t xml:space="preserve"> </w:t>
      </w:r>
      <w:r>
        <w:rPr>
          <w:color w:val="404040"/>
        </w:rPr>
        <w:t>byla</w:t>
      </w:r>
      <w:r>
        <w:rPr>
          <w:color w:val="404040"/>
          <w:spacing w:val="76"/>
        </w:rPr>
        <w:t xml:space="preserve"> </w:t>
      </w:r>
      <w:r>
        <w:rPr>
          <w:color w:val="404040"/>
        </w:rPr>
        <w:t>písemnost</w:t>
      </w:r>
      <w:r>
        <w:rPr>
          <w:color w:val="404040"/>
          <w:spacing w:val="78"/>
        </w:rPr>
        <w:t xml:space="preserve"> </w:t>
      </w:r>
      <w:r>
        <w:rPr>
          <w:color w:val="404040"/>
        </w:rPr>
        <w:t>pro</w:t>
      </w:r>
      <w:r>
        <w:rPr>
          <w:color w:val="404040"/>
          <w:spacing w:val="76"/>
        </w:rPr>
        <w:t xml:space="preserve"> </w:t>
      </w:r>
      <w:r>
        <w:rPr>
          <w:color w:val="404040"/>
        </w:rPr>
        <w:t>adresáta</w:t>
      </w:r>
      <w:r>
        <w:rPr>
          <w:color w:val="404040"/>
          <w:spacing w:val="74"/>
        </w:rPr>
        <w:t xml:space="preserve"> </w:t>
      </w:r>
      <w:r>
        <w:rPr>
          <w:color w:val="404040"/>
        </w:rPr>
        <w:t>uložena</w:t>
      </w:r>
      <w:r>
        <w:rPr>
          <w:color w:val="404040"/>
          <w:spacing w:val="74"/>
        </w:rPr>
        <w:t xml:space="preserve"> </w:t>
      </w:r>
      <w:r>
        <w:rPr>
          <w:color w:val="404040"/>
        </w:rPr>
        <w:t>u</w:t>
      </w:r>
      <w:r>
        <w:rPr>
          <w:color w:val="404040"/>
          <w:spacing w:val="76"/>
        </w:rPr>
        <w:t xml:space="preserve"> </w:t>
      </w:r>
      <w:r>
        <w:rPr>
          <w:color w:val="404040"/>
        </w:rPr>
        <w:t>provozovatele</w:t>
      </w:r>
      <w:r>
        <w:rPr>
          <w:color w:val="404040"/>
          <w:spacing w:val="76"/>
        </w:rPr>
        <w:t xml:space="preserve"> </w:t>
      </w:r>
      <w:r>
        <w:rPr>
          <w:color w:val="404040"/>
        </w:rPr>
        <w:t>poštovních</w:t>
      </w:r>
      <w:r>
        <w:rPr>
          <w:color w:val="404040"/>
          <w:spacing w:val="74"/>
        </w:rPr>
        <w:t xml:space="preserve"> </w:t>
      </w:r>
      <w:r>
        <w:rPr>
          <w:color w:val="404040"/>
        </w:rPr>
        <w:t>služeb, a</w:t>
      </w:r>
      <w:r>
        <w:rPr>
          <w:color w:val="404040"/>
          <w:spacing w:val="-2"/>
        </w:rPr>
        <w:t xml:space="preserve"> </w:t>
      </w:r>
      <w:r>
        <w:rPr>
          <w:color w:val="404040"/>
        </w:rPr>
        <w:t>to</w:t>
      </w:r>
      <w:r>
        <w:rPr>
          <w:color w:val="404040"/>
          <w:spacing w:val="-4"/>
        </w:rPr>
        <w:t xml:space="preserve"> </w:t>
      </w:r>
      <w:r>
        <w:rPr>
          <w:color w:val="404040"/>
        </w:rPr>
        <w:t>i</w:t>
      </w:r>
      <w:r>
        <w:rPr>
          <w:color w:val="404040"/>
          <w:spacing w:val="-2"/>
        </w:rPr>
        <w:t xml:space="preserve"> </w:t>
      </w:r>
      <w:r>
        <w:rPr>
          <w:color w:val="404040"/>
        </w:rPr>
        <w:t xml:space="preserve">tehdy, jestliže se adresát o jejím uložení nedověděl. Smluvní strany tímto výslovně vylučují </w:t>
      </w:r>
      <w:proofErr w:type="spellStart"/>
      <w:r>
        <w:rPr>
          <w:color w:val="404040"/>
        </w:rPr>
        <w:t>ust</w:t>
      </w:r>
      <w:proofErr w:type="spellEnd"/>
      <w:r>
        <w:rPr>
          <w:color w:val="404040"/>
        </w:rPr>
        <w:t>. § 573 Občanského zákoníku.</w:t>
      </w:r>
    </w:p>
    <w:p w14:paraId="58918525" w14:textId="77777777" w:rsidR="005A2FD0" w:rsidRDefault="00AC7CD8">
      <w:pPr>
        <w:pStyle w:val="Odstavecseseznamem"/>
        <w:numPr>
          <w:ilvl w:val="1"/>
          <w:numId w:val="56"/>
        </w:numPr>
        <w:tabs>
          <w:tab w:val="left" w:pos="699"/>
          <w:tab w:val="left" w:pos="703"/>
        </w:tabs>
        <w:spacing w:before="119" w:line="312" w:lineRule="auto"/>
        <w:ind w:left="703" w:right="941"/>
        <w:jc w:val="both"/>
        <w:rPr>
          <w:color w:val="00AEEE"/>
        </w:rPr>
      </w:pPr>
      <w:r>
        <w:rPr>
          <w:color w:val="404040"/>
        </w:rPr>
        <w:t>Pokud</w:t>
      </w:r>
      <w:r>
        <w:rPr>
          <w:color w:val="404040"/>
          <w:spacing w:val="35"/>
        </w:rPr>
        <w:t xml:space="preserve"> </w:t>
      </w:r>
      <w:r>
        <w:rPr>
          <w:color w:val="404040"/>
        </w:rPr>
        <w:t>kterékoli</w:t>
      </w:r>
      <w:r>
        <w:rPr>
          <w:color w:val="404040"/>
          <w:spacing w:val="35"/>
        </w:rPr>
        <w:t xml:space="preserve"> </w:t>
      </w:r>
      <w:r>
        <w:rPr>
          <w:color w:val="404040"/>
        </w:rPr>
        <w:t>ustanovení</w:t>
      </w:r>
      <w:r>
        <w:rPr>
          <w:color w:val="404040"/>
          <w:spacing w:val="37"/>
        </w:rPr>
        <w:t xml:space="preserve"> </w:t>
      </w:r>
      <w:r>
        <w:rPr>
          <w:color w:val="404040"/>
        </w:rPr>
        <w:t>této</w:t>
      </w:r>
      <w:r>
        <w:rPr>
          <w:color w:val="404040"/>
          <w:spacing w:val="35"/>
        </w:rPr>
        <w:t xml:space="preserve"> </w:t>
      </w:r>
      <w:r>
        <w:rPr>
          <w:color w:val="404040"/>
        </w:rPr>
        <w:t>Smlouvy</w:t>
      </w:r>
      <w:r>
        <w:rPr>
          <w:color w:val="404040"/>
          <w:spacing w:val="33"/>
        </w:rPr>
        <w:t xml:space="preserve"> </w:t>
      </w:r>
      <w:r>
        <w:rPr>
          <w:color w:val="404040"/>
        </w:rPr>
        <w:t>nebo</w:t>
      </w:r>
      <w:r>
        <w:rPr>
          <w:color w:val="404040"/>
          <w:spacing w:val="35"/>
        </w:rPr>
        <w:t xml:space="preserve"> </w:t>
      </w:r>
      <w:r>
        <w:rPr>
          <w:color w:val="404040"/>
        </w:rPr>
        <w:t>jeho</w:t>
      </w:r>
      <w:r>
        <w:rPr>
          <w:color w:val="404040"/>
          <w:spacing w:val="35"/>
        </w:rPr>
        <w:t xml:space="preserve"> </w:t>
      </w:r>
      <w:r>
        <w:rPr>
          <w:color w:val="404040"/>
        </w:rPr>
        <w:t>část</w:t>
      </w:r>
      <w:r>
        <w:rPr>
          <w:color w:val="404040"/>
          <w:spacing w:val="34"/>
        </w:rPr>
        <w:t xml:space="preserve"> </w:t>
      </w:r>
      <w:r>
        <w:rPr>
          <w:color w:val="404040"/>
        </w:rPr>
        <w:t>je</w:t>
      </w:r>
      <w:r>
        <w:rPr>
          <w:color w:val="404040"/>
          <w:spacing w:val="35"/>
        </w:rPr>
        <w:t xml:space="preserve"> </w:t>
      </w:r>
      <w:r>
        <w:rPr>
          <w:color w:val="404040"/>
        </w:rPr>
        <w:t>nebo</w:t>
      </w:r>
      <w:r>
        <w:rPr>
          <w:color w:val="404040"/>
          <w:spacing w:val="35"/>
        </w:rPr>
        <w:t xml:space="preserve"> </w:t>
      </w:r>
      <w:r>
        <w:rPr>
          <w:color w:val="404040"/>
        </w:rPr>
        <w:t>se</w:t>
      </w:r>
      <w:r>
        <w:rPr>
          <w:color w:val="404040"/>
          <w:spacing w:val="33"/>
        </w:rPr>
        <w:t xml:space="preserve"> </w:t>
      </w:r>
      <w:r>
        <w:rPr>
          <w:color w:val="404040"/>
        </w:rPr>
        <w:t>stane</w:t>
      </w:r>
      <w:r>
        <w:rPr>
          <w:color w:val="404040"/>
          <w:spacing w:val="35"/>
        </w:rPr>
        <w:t xml:space="preserve"> </w:t>
      </w:r>
      <w:r>
        <w:rPr>
          <w:color w:val="404040"/>
        </w:rPr>
        <w:t>neplatným či</w:t>
      </w:r>
      <w:r>
        <w:rPr>
          <w:color w:val="404040"/>
          <w:spacing w:val="-1"/>
        </w:rPr>
        <w:t xml:space="preserve"> </w:t>
      </w:r>
      <w:r>
        <w:rPr>
          <w:color w:val="404040"/>
        </w:rPr>
        <w:t>nevynutitelným,</w:t>
      </w:r>
      <w:r>
        <w:rPr>
          <w:color w:val="404040"/>
          <w:spacing w:val="74"/>
          <w:w w:val="150"/>
        </w:rPr>
        <w:t xml:space="preserve"> </w:t>
      </w:r>
      <w:r>
        <w:rPr>
          <w:color w:val="404040"/>
        </w:rPr>
        <w:t>nebude</w:t>
      </w:r>
      <w:r>
        <w:rPr>
          <w:color w:val="404040"/>
          <w:spacing w:val="75"/>
          <w:w w:val="150"/>
        </w:rPr>
        <w:t xml:space="preserve"> </w:t>
      </w:r>
      <w:r>
        <w:rPr>
          <w:color w:val="404040"/>
        </w:rPr>
        <w:t>mít</w:t>
      </w:r>
      <w:r>
        <w:rPr>
          <w:color w:val="404040"/>
          <w:spacing w:val="77"/>
          <w:w w:val="150"/>
        </w:rPr>
        <w:t xml:space="preserve"> </w:t>
      </w:r>
      <w:r>
        <w:rPr>
          <w:color w:val="404040"/>
        </w:rPr>
        <w:t>tato</w:t>
      </w:r>
      <w:r>
        <w:rPr>
          <w:color w:val="404040"/>
          <w:spacing w:val="75"/>
          <w:w w:val="150"/>
        </w:rPr>
        <w:t xml:space="preserve"> </w:t>
      </w:r>
      <w:r>
        <w:rPr>
          <w:color w:val="404040"/>
        </w:rPr>
        <w:t>neplatnost</w:t>
      </w:r>
      <w:r>
        <w:rPr>
          <w:color w:val="404040"/>
          <w:spacing w:val="74"/>
          <w:w w:val="150"/>
        </w:rPr>
        <w:t xml:space="preserve"> </w:t>
      </w:r>
      <w:r>
        <w:rPr>
          <w:color w:val="404040"/>
        </w:rPr>
        <w:t>či</w:t>
      </w:r>
      <w:r>
        <w:rPr>
          <w:color w:val="404040"/>
          <w:spacing w:val="74"/>
          <w:w w:val="150"/>
        </w:rPr>
        <w:t xml:space="preserve"> </w:t>
      </w:r>
      <w:r>
        <w:rPr>
          <w:color w:val="404040"/>
        </w:rPr>
        <w:t>nevynutitelnost</w:t>
      </w:r>
      <w:r>
        <w:rPr>
          <w:color w:val="404040"/>
          <w:spacing w:val="74"/>
          <w:w w:val="150"/>
        </w:rPr>
        <w:t xml:space="preserve"> </w:t>
      </w:r>
      <w:r>
        <w:rPr>
          <w:color w:val="404040"/>
        </w:rPr>
        <w:t>vliv</w:t>
      </w:r>
      <w:r>
        <w:rPr>
          <w:color w:val="404040"/>
          <w:spacing w:val="76"/>
          <w:w w:val="150"/>
        </w:rPr>
        <w:t xml:space="preserve"> </w:t>
      </w:r>
      <w:r>
        <w:rPr>
          <w:color w:val="404040"/>
        </w:rPr>
        <w:t>na</w:t>
      </w:r>
      <w:r>
        <w:rPr>
          <w:color w:val="404040"/>
          <w:spacing w:val="75"/>
          <w:w w:val="150"/>
        </w:rPr>
        <w:t xml:space="preserve"> </w:t>
      </w:r>
      <w:r>
        <w:rPr>
          <w:color w:val="404040"/>
        </w:rPr>
        <w:t>platnost či</w:t>
      </w:r>
      <w:r>
        <w:rPr>
          <w:color w:val="404040"/>
          <w:spacing w:val="-2"/>
        </w:rPr>
        <w:t xml:space="preserve"> </w:t>
      </w:r>
      <w:r>
        <w:rPr>
          <w:color w:val="404040"/>
        </w:rPr>
        <w:t>vynutitelnost ostatních ustanovení této Smlouvy nebo jejích částí, pokud nevyplývá přímo</w:t>
      </w:r>
      <w:r>
        <w:rPr>
          <w:color w:val="404040"/>
          <w:spacing w:val="-2"/>
        </w:rPr>
        <w:t xml:space="preserve"> </w:t>
      </w:r>
      <w:r>
        <w:rPr>
          <w:color w:val="404040"/>
        </w:rPr>
        <w:t>z</w:t>
      </w:r>
      <w:r>
        <w:rPr>
          <w:color w:val="404040"/>
          <w:spacing w:val="-3"/>
        </w:rPr>
        <w:t xml:space="preserve"> </w:t>
      </w:r>
      <w:r>
        <w:rPr>
          <w:color w:val="404040"/>
        </w:rPr>
        <w:t>obsahu</w:t>
      </w:r>
      <w:r>
        <w:rPr>
          <w:color w:val="404040"/>
          <w:spacing w:val="-2"/>
        </w:rPr>
        <w:t xml:space="preserve"> </w:t>
      </w:r>
      <w:r>
        <w:rPr>
          <w:color w:val="404040"/>
        </w:rPr>
        <w:t>této Smlouvy, že</w:t>
      </w:r>
      <w:r>
        <w:rPr>
          <w:color w:val="404040"/>
          <w:spacing w:val="-2"/>
        </w:rPr>
        <w:t xml:space="preserve"> </w:t>
      </w:r>
      <w:r>
        <w:rPr>
          <w:color w:val="404040"/>
        </w:rPr>
        <w:t>toto</w:t>
      </w:r>
      <w:r>
        <w:rPr>
          <w:color w:val="404040"/>
          <w:spacing w:val="-2"/>
        </w:rPr>
        <w:t xml:space="preserve"> </w:t>
      </w:r>
      <w:r>
        <w:rPr>
          <w:color w:val="404040"/>
        </w:rPr>
        <w:t>ustanovení</w:t>
      </w:r>
      <w:r>
        <w:rPr>
          <w:color w:val="404040"/>
          <w:spacing w:val="-2"/>
        </w:rPr>
        <w:t xml:space="preserve"> </w:t>
      </w:r>
      <w:r>
        <w:rPr>
          <w:color w:val="404040"/>
        </w:rPr>
        <w:t>nebo jeho</w:t>
      </w:r>
      <w:r>
        <w:rPr>
          <w:color w:val="404040"/>
          <w:spacing w:val="-2"/>
        </w:rPr>
        <w:t xml:space="preserve"> </w:t>
      </w:r>
      <w:r>
        <w:rPr>
          <w:color w:val="404040"/>
        </w:rPr>
        <w:t>část nelze</w:t>
      </w:r>
      <w:r>
        <w:rPr>
          <w:color w:val="404040"/>
          <w:spacing w:val="-2"/>
        </w:rPr>
        <w:t xml:space="preserve"> </w:t>
      </w:r>
      <w:r>
        <w:rPr>
          <w:color w:val="404040"/>
        </w:rPr>
        <w:t>oddělit od dalšího obsahu. V</w:t>
      </w:r>
      <w:r>
        <w:rPr>
          <w:color w:val="404040"/>
          <w:spacing w:val="-3"/>
        </w:rPr>
        <w:t xml:space="preserve"> </w:t>
      </w:r>
      <w:r>
        <w:rPr>
          <w:color w:val="404040"/>
        </w:rPr>
        <w:t>takovém případě se obě Smluvní strany zavazují neúčinné a neplatné ustanovení nahradit novým ustanovením, které je svým účelem a významem co nejbližší ustanovení této Smlouvy, jež má být nahrazeno.</w:t>
      </w:r>
    </w:p>
    <w:p w14:paraId="61ADC663" w14:textId="77777777" w:rsidR="005A2FD0" w:rsidRDefault="00AC7CD8">
      <w:pPr>
        <w:pStyle w:val="Odstavecseseznamem"/>
        <w:numPr>
          <w:ilvl w:val="1"/>
          <w:numId w:val="56"/>
        </w:numPr>
        <w:tabs>
          <w:tab w:val="left" w:pos="700"/>
          <w:tab w:val="left" w:pos="704"/>
        </w:tabs>
        <w:spacing w:line="312" w:lineRule="auto"/>
        <w:ind w:right="936"/>
        <w:jc w:val="both"/>
        <w:rPr>
          <w:color w:val="00AEEE"/>
        </w:rPr>
      </w:pPr>
      <w:proofErr w:type="gramStart"/>
      <w:r>
        <w:rPr>
          <w:color w:val="404040"/>
        </w:rPr>
        <w:t>Tato</w:t>
      </w:r>
      <w:r>
        <w:rPr>
          <w:color w:val="404040"/>
          <w:spacing w:val="34"/>
        </w:rPr>
        <w:t xml:space="preserve">  </w:t>
      </w:r>
      <w:r>
        <w:rPr>
          <w:color w:val="404040"/>
        </w:rPr>
        <w:t>Smlouva</w:t>
      </w:r>
      <w:proofErr w:type="gramEnd"/>
      <w:r>
        <w:rPr>
          <w:color w:val="404040"/>
          <w:spacing w:val="80"/>
          <w:w w:val="150"/>
        </w:rPr>
        <w:t xml:space="preserve"> </w:t>
      </w:r>
      <w:r>
        <w:rPr>
          <w:color w:val="404040"/>
        </w:rPr>
        <w:t>je</w:t>
      </w:r>
      <w:r>
        <w:rPr>
          <w:color w:val="404040"/>
          <w:spacing w:val="80"/>
          <w:w w:val="150"/>
        </w:rPr>
        <w:t xml:space="preserve"> </w:t>
      </w:r>
      <w:r>
        <w:rPr>
          <w:color w:val="404040"/>
        </w:rPr>
        <w:t>vyhotovena</w:t>
      </w:r>
      <w:r>
        <w:rPr>
          <w:color w:val="404040"/>
          <w:spacing w:val="34"/>
        </w:rPr>
        <w:t xml:space="preserve">  </w:t>
      </w:r>
      <w:r>
        <w:rPr>
          <w:color w:val="404040"/>
        </w:rPr>
        <w:t>ve</w:t>
      </w:r>
      <w:r>
        <w:rPr>
          <w:color w:val="404040"/>
          <w:spacing w:val="80"/>
          <w:w w:val="150"/>
        </w:rPr>
        <w:t xml:space="preserve"> </w:t>
      </w:r>
      <w:r>
        <w:rPr>
          <w:color w:val="404040"/>
        </w:rPr>
        <w:t>4</w:t>
      </w:r>
      <w:r>
        <w:rPr>
          <w:color w:val="404040"/>
          <w:spacing w:val="34"/>
        </w:rPr>
        <w:t xml:space="preserve">  </w:t>
      </w:r>
      <w:r>
        <w:rPr>
          <w:color w:val="404040"/>
        </w:rPr>
        <w:t>(čtyřech)</w:t>
      </w:r>
      <w:r>
        <w:rPr>
          <w:color w:val="404040"/>
          <w:spacing w:val="35"/>
        </w:rPr>
        <w:t xml:space="preserve">  </w:t>
      </w:r>
      <w:r>
        <w:rPr>
          <w:color w:val="404040"/>
        </w:rPr>
        <w:t>stejnopisech</w:t>
      </w:r>
      <w:r>
        <w:rPr>
          <w:color w:val="404040"/>
          <w:spacing w:val="80"/>
          <w:w w:val="150"/>
        </w:rPr>
        <w:t xml:space="preserve"> </w:t>
      </w:r>
      <w:r>
        <w:rPr>
          <w:color w:val="404040"/>
        </w:rPr>
        <w:t>s platností</w:t>
      </w:r>
      <w:r>
        <w:rPr>
          <w:color w:val="404040"/>
          <w:spacing w:val="34"/>
        </w:rPr>
        <w:t xml:space="preserve">  </w:t>
      </w:r>
      <w:r>
        <w:rPr>
          <w:color w:val="404040"/>
        </w:rPr>
        <w:t>originálu, z</w:t>
      </w:r>
      <w:r>
        <w:rPr>
          <w:color w:val="404040"/>
          <w:spacing w:val="-1"/>
        </w:rPr>
        <w:t xml:space="preserve"> </w:t>
      </w:r>
      <w:r>
        <w:rPr>
          <w:color w:val="404040"/>
        </w:rPr>
        <w:t>nichž</w:t>
      </w:r>
      <w:r>
        <w:rPr>
          <w:color w:val="404040"/>
          <w:spacing w:val="-1"/>
        </w:rPr>
        <w:t xml:space="preserve"> </w:t>
      </w:r>
      <w:r>
        <w:rPr>
          <w:color w:val="404040"/>
        </w:rPr>
        <w:t>každá</w:t>
      </w:r>
      <w:r>
        <w:rPr>
          <w:color w:val="404040"/>
          <w:spacing w:val="-2"/>
        </w:rPr>
        <w:t xml:space="preserve"> </w:t>
      </w:r>
      <w:r>
        <w:rPr>
          <w:color w:val="404040"/>
        </w:rPr>
        <w:t>Smluvní strana obdrží po 2</w:t>
      </w:r>
      <w:r>
        <w:rPr>
          <w:color w:val="404040"/>
          <w:spacing w:val="-2"/>
        </w:rPr>
        <w:t xml:space="preserve"> </w:t>
      </w:r>
      <w:r>
        <w:rPr>
          <w:color w:val="404040"/>
        </w:rPr>
        <w:t>(dvou). V</w:t>
      </w:r>
      <w:r>
        <w:rPr>
          <w:color w:val="404040"/>
          <w:spacing w:val="-2"/>
        </w:rPr>
        <w:t xml:space="preserve"> </w:t>
      </w:r>
      <w:r>
        <w:rPr>
          <w:color w:val="404040"/>
        </w:rPr>
        <w:t xml:space="preserve">případě, že bude Smlouva uzavírána elektronicky, </w:t>
      </w:r>
      <w:proofErr w:type="gramStart"/>
      <w:r>
        <w:rPr>
          <w:color w:val="404040"/>
        </w:rPr>
        <w:t>obdrží</w:t>
      </w:r>
      <w:proofErr w:type="gramEnd"/>
      <w:r>
        <w:rPr>
          <w:color w:val="404040"/>
        </w:rPr>
        <w:t xml:space="preserve"> Dodavatel elektronický dokument podepsaný v</w:t>
      </w:r>
      <w:r>
        <w:rPr>
          <w:color w:val="404040"/>
          <w:spacing w:val="-6"/>
        </w:rPr>
        <w:t xml:space="preserve"> </w:t>
      </w:r>
      <w:r>
        <w:rPr>
          <w:color w:val="404040"/>
        </w:rPr>
        <w:t>souladu s</w:t>
      </w:r>
      <w:r>
        <w:rPr>
          <w:color w:val="404040"/>
          <w:spacing w:val="-4"/>
        </w:rPr>
        <w:t xml:space="preserve"> </w:t>
      </w:r>
      <w:r>
        <w:rPr>
          <w:color w:val="404040"/>
        </w:rPr>
        <w:t>platnou právní úpravou.</w:t>
      </w:r>
    </w:p>
    <w:p w14:paraId="62A0BE05" w14:textId="77777777" w:rsidR="005A2FD0" w:rsidRDefault="00AC7CD8">
      <w:pPr>
        <w:pStyle w:val="Odstavecseseznamem"/>
        <w:numPr>
          <w:ilvl w:val="1"/>
          <w:numId w:val="56"/>
        </w:numPr>
        <w:tabs>
          <w:tab w:val="left" w:pos="700"/>
          <w:tab w:val="left" w:pos="704"/>
        </w:tabs>
        <w:spacing w:before="119" w:line="312" w:lineRule="auto"/>
        <w:ind w:right="940"/>
        <w:jc w:val="both"/>
        <w:rPr>
          <w:color w:val="00AEEE"/>
        </w:rPr>
      </w:pPr>
      <w:r>
        <w:rPr>
          <w:color w:val="404040"/>
        </w:rPr>
        <w:t>Smluvní strany prohlašují, že tato Smlouva vyjadřuje jejich úplné a výlučné vzájemné ujednání</w:t>
      </w:r>
      <w:r>
        <w:rPr>
          <w:color w:val="404040"/>
          <w:spacing w:val="80"/>
        </w:rPr>
        <w:t xml:space="preserve"> </w:t>
      </w:r>
      <w:r>
        <w:rPr>
          <w:color w:val="404040"/>
        </w:rPr>
        <w:t>týkající</w:t>
      </w:r>
      <w:r>
        <w:rPr>
          <w:color w:val="404040"/>
          <w:spacing w:val="80"/>
        </w:rPr>
        <w:t xml:space="preserve"> </w:t>
      </w:r>
      <w:r>
        <w:rPr>
          <w:color w:val="404040"/>
        </w:rPr>
        <w:t>se</w:t>
      </w:r>
      <w:r>
        <w:rPr>
          <w:color w:val="404040"/>
          <w:spacing w:val="80"/>
        </w:rPr>
        <w:t xml:space="preserve"> </w:t>
      </w:r>
      <w:r>
        <w:rPr>
          <w:color w:val="404040"/>
        </w:rPr>
        <w:t>daného</w:t>
      </w:r>
      <w:r>
        <w:rPr>
          <w:color w:val="404040"/>
          <w:spacing w:val="80"/>
        </w:rPr>
        <w:t xml:space="preserve"> </w:t>
      </w:r>
      <w:r>
        <w:rPr>
          <w:color w:val="404040"/>
        </w:rPr>
        <w:t>předmětu</w:t>
      </w:r>
      <w:r>
        <w:rPr>
          <w:color w:val="404040"/>
          <w:spacing w:val="80"/>
        </w:rPr>
        <w:t xml:space="preserve"> </w:t>
      </w:r>
      <w:r>
        <w:rPr>
          <w:color w:val="404040"/>
        </w:rPr>
        <w:t>této</w:t>
      </w:r>
      <w:r>
        <w:rPr>
          <w:color w:val="404040"/>
          <w:spacing w:val="80"/>
        </w:rPr>
        <w:t xml:space="preserve"> </w:t>
      </w:r>
      <w:r>
        <w:rPr>
          <w:color w:val="404040"/>
        </w:rPr>
        <w:t>Smlouvy.</w:t>
      </w:r>
      <w:r>
        <w:rPr>
          <w:color w:val="404040"/>
          <w:spacing w:val="80"/>
        </w:rPr>
        <w:t xml:space="preserve"> </w:t>
      </w:r>
      <w:r>
        <w:rPr>
          <w:color w:val="404040"/>
        </w:rPr>
        <w:t>Smluvní</w:t>
      </w:r>
      <w:r>
        <w:rPr>
          <w:color w:val="404040"/>
          <w:spacing w:val="80"/>
        </w:rPr>
        <w:t xml:space="preserve"> </w:t>
      </w:r>
      <w:r>
        <w:rPr>
          <w:color w:val="404040"/>
        </w:rPr>
        <w:t>strany</w:t>
      </w:r>
      <w:r>
        <w:rPr>
          <w:color w:val="404040"/>
          <w:spacing w:val="80"/>
        </w:rPr>
        <w:t xml:space="preserve"> </w:t>
      </w:r>
      <w:r>
        <w:rPr>
          <w:color w:val="404040"/>
        </w:rPr>
        <w:t>po</w:t>
      </w:r>
      <w:r>
        <w:rPr>
          <w:color w:val="404040"/>
          <w:spacing w:val="80"/>
        </w:rPr>
        <w:t xml:space="preserve"> </w:t>
      </w:r>
      <w:r>
        <w:rPr>
          <w:color w:val="404040"/>
        </w:rPr>
        <w:t>přečtení této</w:t>
      </w:r>
      <w:r>
        <w:rPr>
          <w:color w:val="404040"/>
          <w:spacing w:val="-1"/>
        </w:rPr>
        <w:t xml:space="preserve"> </w:t>
      </w:r>
      <w:proofErr w:type="gramStart"/>
      <w:r>
        <w:rPr>
          <w:color w:val="404040"/>
        </w:rPr>
        <w:t>Smlouvy</w:t>
      </w:r>
      <w:r>
        <w:rPr>
          <w:color w:val="404040"/>
          <w:spacing w:val="40"/>
        </w:rPr>
        <w:t xml:space="preserve">  </w:t>
      </w:r>
      <w:r>
        <w:rPr>
          <w:color w:val="404040"/>
        </w:rPr>
        <w:t>prohlašují</w:t>
      </w:r>
      <w:proofErr w:type="gramEnd"/>
      <w:r>
        <w:rPr>
          <w:color w:val="404040"/>
        </w:rPr>
        <w:t>,</w:t>
      </w:r>
      <w:r>
        <w:rPr>
          <w:color w:val="404040"/>
          <w:spacing w:val="51"/>
        </w:rPr>
        <w:t xml:space="preserve">  </w:t>
      </w:r>
      <w:r>
        <w:rPr>
          <w:color w:val="404040"/>
        </w:rPr>
        <w:t>že</w:t>
      </w:r>
      <w:r>
        <w:rPr>
          <w:color w:val="404040"/>
          <w:spacing w:val="40"/>
        </w:rPr>
        <w:t xml:space="preserve">  </w:t>
      </w:r>
      <w:r>
        <w:rPr>
          <w:color w:val="404040"/>
        </w:rPr>
        <w:t>byla</w:t>
      </w:r>
      <w:r>
        <w:rPr>
          <w:color w:val="404040"/>
          <w:spacing w:val="40"/>
        </w:rPr>
        <w:t xml:space="preserve">  </w:t>
      </w:r>
      <w:r>
        <w:rPr>
          <w:color w:val="404040"/>
        </w:rPr>
        <w:t>uzavřena</w:t>
      </w:r>
      <w:r>
        <w:rPr>
          <w:color w:val="404040"/>
          <w:spacing w:val="40"/>
        </w:rPr>
        <w:t xml:space="preserve">  </w:t>
      </w:r>
      <w:r>
        <w:rPr>
          <w:color w:val="404040"/>
        </w:rPr>
        <w:t>po</w:t>
      </w:r>
      <w:r>
        <w:rPr>
          <w:color w:val="404040"/>
          <w:spacing w:val="40"/>
        </w:rPr>
        <w:t xml:space="preserve">  </w:t>
      </w:r>
      <w:r>
        <w:rPr>
          <w:color w:val="404040"/>
        </w:rPr>
        <w:t>vzájemném</w:t>
      </w:r>
      <w:r>
        <w:rPr>
          <w:color w:val="404040"/>
          <w:spacing w:val="51"/>
        </w:rPr>
        <w:t xml:space="preserve">  </w:t>
      </w:r>
      <w:r>
        <w:rPr>
          <w:color w:val="404040"/>
        </w:rPr>
        <w:t>projednání,</w:t>
      </w:r>
      <w:r>
        <w:rPr>
          <w:color w:val="404040"/>
          <w:spacing w:val="51"/>
        </w:rPr>
        <w:t xml:space="preserve">  </w:t>
      </w:r>
      <w:r>
        <w:rPr>
          <w:color w:val="404040"/>
        </w:rPr>
        <w:t>určitě</w:t>
      </w:r>
      <w:r>
        <w:rPr>
          <w:color w:val="404040"/>
          <w:spacing w:val="40"/>
        </w:rPr>
        <w:t xml:space="preserve"> </w:t>
      </w:r>
      <w:r>
        <w:rPr>
          <w:color w:val="404040"/>
        </w:rPr>
        <w:t>a</w:t>
      </w:r>
      <w:r>
        <w:rPr>
          <w:color w:val="404040"/>
          <w:spacing w:val="-9"/>
        </w:rPr>
        <w:t xml:space="preserve"> </w:t>
      </w:r>
      <w:r>
        <w:rPr>
          <w:color w:val="404040"/>
        </w:rPr>
        <w:t>srozumitelně,</w:t>
      </w:r>
      <w:r>
        <w:rPr>
          <w:color w:val="404040"/>
          <w:spacing w:val="-16"/>
        </w:rPr>
        <w:t xml:space="preserve"> </w:t>
      </w:r>
      <w:r>
        <w:rPr>
          <w:color w:val="404040"/>
        </w:rPr>
        <w:t>na základě jejich pravé, vážně míněné a svobodné vůle. Na důkaz uvedených skutečností připojují podpisy svých oprávněných osob či zástupců.</w:t>
      </w:r>
    </w:p>
    <w:p w14:paraId="4BA6C1E6" w14:textId="77777777" w:rsidR="005A2FD0" w:rsidRDefault="00AC7CD8">
      <w:pPr>
        <w:pStyle w:val="Odstavecseseznamem"/>
        <w:numPr>
          <w:ilvl w:val="1"/>
          <w:numId w:val="56"/>
        </w:numPr>
        <w:tabs>
          <w:tab w:val="left" w:pos="702"/>
        </w:tabs>
        <w:ind w:left="702" w:hanging="563"/>
        <w:jc w:val="both"/>
        <w:rPr>
          <w:color w:val="00AEEE"/>
        </w:rPr>
      </w:pPr>
      <w:r>
        <w:rPr>
          <w:color w:val="404040"/>
        </w:rPr>
        <w:t>Nedílnou</w:t>
      </w:r>
      <w:r>
        <w:rPr>
          <w:color w:val="404040"/>
          <w:spacing w:val="-8"/>
        </w:rPr>
        <w:t xml:space="preserve"> </w:t>
      </w:r>
      <w:r>
        <w:rPr>
          <w:color w:val="404040"/>
        </w:rPr>
        <w:t>součástí</w:t>
      </w:r>
      <w:r>
        <w:rPr>
          <w:color w:val="404040"/>
          <w:spacing w:val="-11"/>
        </w:rPr>
        <w:t xml:space="preserve"> </w:t>
      </w:r>
      <w:r>
        <w:rPr>
          <w:color w:val="404040"/>
        </w:rPr>
        <w:t>této</w:t>
      </w:r>
      <w:r>
        <w:rPr>
          <w:color w:val="404040"/>
          <w:spacing w:val="-8"/>
        </w:rPr>
        <w:t xml:space="preserve"> </w:t>
      </w:r>
      <w:r>
        <w:rPr>
          <w:color w:val="404040"/>
        </w:rPr>
        <w:t>Smlouvy</w:t>
      </w:r>
      <w:r>
        <w:rPr>
          <w:color w:val="404040"/>
          <w:spacing w:val="-9"/>
        </w:rPr>
        <w:t xml:space="preserve"> </w:t>
      </w:r>
      <w:r>
        <w:rPr>
          <w:color w:val="404040"/>
        </w:rPr>
        <w:t>jsou</w:t>
      </w:r>
      <w:r>
        <w:rPr>
          <w:color w:val="404040"/>
          <w:spacing w:val="-10"/>
        </w:rPr>
        <w:t xml:space="preserve"> </w:t>
      </w:r>
      <w:r>
        <w:rPr>
          <w:color w:val="404040"/>
        </w:rPr>
        <w:t>následující</w:t>
      </w:r>
      <w:r>
        <w:rPr>
          <w:color w:val="404040"/>
          <w:spacing w:val="-10"/>
        </w:rPr>
        <w:t xml:space="preserve"> </w:t>
      </w:r>
      <w:r>
        <w:rPr>
          <w:color w:val="404040"/>
          <w:spacing w:val="-2"/>
        </w:rPr>
        <w:t>přílohy:</w:t>
      </w:r>
    </w:p>
    <w:p w14:paraId="5769669A" w14:textId="77777777" w:rsidR="005A2FD0" w:rsidRDefault="00AC7CD8">
      <w:pPr>
        <w:pStyle w:val="Zkladntext"/>
        <w:spacing w:before="10"/>
        <w:rPr>
          <w:sz w:val="3"/>
        </w:rPr>
      </w:pPr>
      <w:r>
        <w:rPr>
          <w:noProof/>
        </w:rPr>
        <mc:AlternateContent>
          <mc:Choice Requires="wps">
            <w:drawing>
              <wp:anchor distT="0" distB="0" distL="0" distR="0" simplePos="0" relativeHeight="487597568" behindDoc="1" locked="0" layoutInCell="1" allowOverlap="1" wp14:anchorId="28C70D3A" wp14:editId="77532F4D">
                <wp:simplePos x="0" y="0"/>
                <wp:positionH relativeFrom="page">
                  <wp:posOffset>808357</wp:posOffset>
                </wp:positionH>
                <wp:positionV relativeFrom="paragraph">
                  <wp:posOffset>44033</wp:posOffset>
                </wp:positionV>
                <wp:extent cx="6299835"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5A9BC531" id="Graphic 27" o:spid="_x0000_s1026" style="position:absolute;margin-left:63.65pt;margin-top:3.45pt;width:496.0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" path="m,l6299835,e" filled="f" strokecolor="#00afef" strokeweight="1pt">
                <v:path arrowok="t"/>
                <w10:wrap type="topAndBottom" anchorx="page"/>
              </v:shape>
            </w:pict>
          </mc:Fallback>
        </mc:AlternateContent>
      </w:r>
    </w:p>
    <w:p w14:paraId="0191F7D1" w14:textId="77777777" w:rsidR="005A2FD0" w:rsidRDefault="00AC7CD8">
      <w:pPr>
        <w:pStyle w:val="Zkladntext"/>
        <w:ind w:right="606"/>
        <w:jc w:val="right"/>
      </w:pPr>
      <w:r>
        <w:rPr>
          <w:spacing w:val="-5"/>
        </w:rPr>
        <w:t>20</w:t>
      </w:r>
    </w:p>
    <w:p w14:paraId="57DCC68B"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4BB9B67C"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49">
        <w:r>
          <w:rPr>
            <w:sz w:val="16"/>
          </w:rPr>
          <w:t>info@nakit.cz,</w:t>
        </w:r>
      </w:hyperlink>
      <w:r>
        <w:rPr>
          <w:sz w:val="16"/>
        </w:rPr>
        <w:t xml:space="preserve"> +420 234 066 500, </w:t>
      </w:r>
      <w:hyperlink r:id="rId50">
        <w:r>
          <w:rPr>
            <w:sz w:val="16"/>
          </w:rPr>
          <w:t>www.nakit.cz</w:t>
        </w:r>
      </w:hyperlink>
    </w:p>
    <w:p w14:paraId="2E9A9F3F" w14:textId="77777777" w:rsidR="005A2FD0" w:rsidRDefault="005A2FD0">
      <w:pPr>
        <w:rPr>
          <w:sz w:val="16"/>
        </w:rPr>
        <w:sectPr w:rsidR="005A2FD0">
          <w:pgSz w:w="11920" w:h="16850"/>
          <w:pgMar w:top="1980" w:right="460" w:bottom="500" w:left="1140" w:header="680" w:footer="302" w:gutter="0"/>
          <w:cols w:space="708"/>
        </w:sectPr>
      </w:pPr>
    </w:p>
    <w:p w14:paraId="7CDBF273" w14:textId="77777777" w:rsidR="005A2FD0" w:rsidRDefault="005A2FD0">
      <w:pPr>
        <w:pStyle w:val="Zkladntext"/>
        <w:spacing w:before="38"/>
      </w:pPr>
    </w:p>
    <w:p w14:paraId="1CF11952" w14:textId="77777777" w:rsidR="005A2FD0" w:rsidRDefault="00AC7CD8">
      <w:pPr>
        <w:pStyle w:val="Odstavecseseznamem"/>
        <w:numPr>
          <w:ilvl w:val="0"/>
          <w:numId w:val="47"/>
        </w:numPr>
        <w:tabs>
          <w:tab w:val="left" w:pos="1576"/>
        </w:tabs>
        <w:spacing w:before="1"/>
        <w:ind w:left="1576" w:hanging="362"/>
        <w:jc w:val="left"/>
      </w:pPr>
      <w:r>
        <w:rPr>
          <w:color w:val="404040"/>
        </w:rPr>
        <w:t>Příloha</w:t>
      </w:r>
      <w:r>
        <w:rPr>
          <w:color w:val="404040"/>
          <w:spacing w:val="-8"/>
        </w:rPr>
        <w:t xml:space="preserve"> </w:t>
      </w:r>
      <w:r>
        <w:rPr>
          <w:color w:val="404040"/>
        </w:rPr>
        <w:t>č.</w:t>
      </w:r>
      <w:r>
        <w:rPr>
          <w:color w:val="404040"/>
          <w:spacing w:val="-3"/>
        </w:rPr>
        <w:t xml:space="preserve"> </w:t>
      </w:r>
      <w:r>
        <w:rPr>
          <w:color w:val="404040"/>
        </w:rPr>
        <w:t>1:</w:t>
      </w:r>
      <w:r>
        <w:rPr>
          <w:color w:val="404040"/>
          <w:spacing w:val="-3"/>
        </w:rPr>
        <w:t xml:space="preserve"> </w:t>
      </w:r>
      <w:r>
        <w:rPr>
          <w:color w:val="404040"/>
        </w:rPr>
        <w:t>Technická</w:t>
      </w:r>
      <w:r>
        <w:rPr>
          <w:color w:val="404040"/>
          <w:spacing w:val="-7"/>
        </w:rPr>
        <w:t xml:space="preserve"> </w:t>
      </w:r>
      <w:r>
        <w:rPr>
          <w:color w:val="404040"/>
          <w:spacing w:val="-2"/>
        </w:rPr>
        <w:t>specifikace</w:t>
      </w:r>
    </w:p>
    <w:p w14:paraId="686515DC" w14:textId="77777777" w:rsidR="005A2FD0" w:rsidRDefault="00AC7CD8">
      <w:pPr>
        <w:pStyle w:val="Odstavecseseznamem"/>
        <w:numPr>
          <w:ilvl w:val="0"/>
          <w:numId w:val="47"/>
        </w:numPr>
        <w:tabs>
          <w:tab w:val="left" w:pos="1577"/>
        </w:tabs>
        <w:spacing w:before="73"/>
        <w:ind w:left="1577"/>
        <w:jc w:val="left"/>
      </w:pPr>
      <w:r>
        <w:rPr>
          <w:color w:val="404040"/>
        </w:rPr>
        <w:t>Příloha</w:t>
      </w:r>
      <w:r>
        <w:rPr>
          <w:color w:val="404040"/>
          <w:spacing w:val="-6"/>
        </w:rPr>
        <w:t xml:space="preserve"> </w:t>
      </w:r>
      <w:r>
        <w:rPr>
          <w:color w:val="404040"/>
        </w:rPr>
        <w:t>č.</w:t>
      </w:r>
      <w:r>
        <w:rPr>
          <w:color w:val="404040"/>
          <w:spacing w:val="-4"/>
        </w:rPr>
        <w:t xml:space="preserve"> </w:t>
      </w:r>
      <w:r>
        <w:rPr>
          <w:color w:val="404040"/>
        </w:rPr>
        <w:t>2:</w:t>
      </w:r>
      <w:r>
        <w:rPr>
          <w:color w:val="404040"/>
          <w:spacing w:val="-3"/>
        </w:rPr>
        <w:t xml:space="preserve"> </w:t>
      </w:r>
      <w:r>
        <w:rPr>
          <w:color w:val="404040"/>
        </w:rPr>
        <w:t>Cenová</w:t>
      </w:r>
      <w:r>
        <w:rPr>
          <w:color w:val="404040"/>
          <w:spacing w:val="-7"/>
        </w:rPr>
        <w:t xml:space="preserve"> </w:t>
      </w:r>
      <w:r>
        <w:rPr>
          <w:color w:val="404040"/>
          <w:spacing w:val="-2"/>
        </w:rPr>
        <w:t>specifikace</w:t>
      </w:r>
    </w:p>
    <w:p w14:paraId="0904862C" w14:textId="77777777" w:rsidR="005A2FD0" w:rsidRDefault="00AC7CD8">
      <w:pPr>
        <w:pStyle w:val="Odstavecseseznamem"/>
        <w:numPr>
          <w:ilvl w:val="0"/>
          <w:numId w:val="47"/>
        </w:numPr>
        <w:tabs>
          <w:tab w:val="left" w:pos="1577"/>
        </w:tabs>
        <w:spacing w:before="76"/>
        <w:ind w:left="1577" w:hanging="362"/>
        <w:jc w:val="left"/>
      </w:pPr>
      <w:r>
        <w:rPr>
          <w:color w:val="404040"/>
        </w:rPr>
        <w:t>Příloha</w:t>
      </w:r>
      <w:r>
        <w:rPr>
          <w:color w:val="404040"/>
          <w:spacing w:val="-9"/>
        </w:rPr>
        <w:t xml:space="preserve"> </w:t>
      </w:r>
      <w:r>
        <w:rPr>
          <w:color w:val="404040"/>
        </w:rPr>
        <w:t>č.</w:t>
      </w:r>
      <w:r>
        <w:rPr>
          <w:color w:val="404040"/>
          <w:spacing w:val="-5"/>
        </w:rPr>
        <w:t xml:space="preserve"> </w:t>
      </w:r>
      <w:r>
        <w:rPr>
          <w:color w:val="404040"/>
        </w:rPr>
        <w:t>3:</w:t>
      </w:r>
      <w:r>
        <w:rPr>
          <w:color w:val="404040"/>
          <w:spacing w:val="-5"/>
        </w:rPr>
        <w:t xml:space="preserve"> </w:t>
      </w:r>
      <w:r>
        <w:rPr>
          <w:color w:val="404040"/>
        </w:rPr>
        <w:t>Specifikace</w:t>
      </w:r>
      <w:r>
        <w:rPr>
          <w:color w:val="404040"/>
          <w:spacing w:val="-13"/>
        </w:rPr>
        <w:t xml:space="preserve"> </w:t>
      </w:r>
      <w:r>
        <w:rPr>
          <w:color w:val="404040"/>
        </w:rPr>
        <w:t>Záručního</w:t>
      </w:r>
      <w:r>
        <w:rPr>
          <w:color w:val="404040"/>
          <w:spacing w:val="-11"/>
        </w:rPr>
        <w:t xml:space="preserve"> </w:t>
      </w:r>
      <w:r>
        <w:rPr>
          <w:color w:val="404040"/>
        </w:rPr>
        <w:t>servisu</w:t>
      </w:r>
      <w:r>
        <w:rPr>
          <w:color w:val="404040"/>
          <w:spacing w:val="-6"/>
        </w:rPr>
        <w:t xml:space="preserve"> </w:t>
      </w:r>
      <w:r>
        <w:rPr>
          <w:color w:val="404040"/>
          <w:spacing w:val="-2"/>
        </w:rPr>
        <w:t>Technologií</w:t>
      </w:r>
    </w:p>
    <w:p w14:paraId="0D9BF305" w14:textId="77777777" w:rsidR="005A2FD0" w:rsidRDefault="00AC7CD8">
      <w:pPr>
        <w:pStyle w:val="Odstavecseseznamem"/>
        <w:numPr>
          <w:ilvl w:val="0"/>
          <w:numId w:val="47"/>
        </w:numPr>
        <w:tabs>
          <w:tab w:val="left" w:pos="1577"/>
        </w:tabs>
        <w:spacing w:before="74"/>
        <w:ind w:left="1577" w:hanging="362"/>
        <w:jc w:val="left"/>
      </w:pPr>
      <w:r>
        <w:rPr>
          <w:color w:val="404040"/>
        </w:rPr>
        <w:t>Příloha</w:t>
      </w:r>
      <w:r>
        <w:rPr>
          <w:color w:val="404040"/>
          <w:spacing w:val="-7"/>
        </w:rPr>
        <w:t xml:space="preserve"> </w:t>
      </w:r>
      <w:r>
        <w:rPr>
          <w:color w:val="404040"/>
        </w:rPr>
        <w:t>č.</w:t>
      </w:r>
      <w:r>
        <w:rPr>
          <w:color w:val="404040"/>
          <w:spacing w:val="-3"/>
        </w:rPr>
        <w:t xml:space="preserve"> </w:t>
      </w:r>
      <w:r>
        <w:rPr>
          <w:color w:val="404040"/>
        </w:rPr>
        <w:t>4:</w:t>
      </w:r>
      <w:r>
        <w:rPr>
          <w:color w:val="404040"/>
          <w:spacing w:val="-10"/>
        </w:rPr>
        <w:t xml:space="preserve"> </w:t>
      </w:r>
      <w:r>
        <w:rPr>
          <w:color w:val="404040"/>
        </w:rPr>
        <w:t>Obchodní</w:t>
      </w:r>
      <w:r>
        <w:rPr>
          <w:color w:val="404040"/>
          <w:spacing w:val="-8"/>
        </w:rPr>
        <w:t xml:space="preserve"> </w:t>
      </w:r>
      <w:r>
        <w:rPr>
          <w:color w:val="404040"/>
        </w:rPr>
        <w:t>podmínky</w:t>
      </w:r>
      <w:r>
        <w:rPr>
          <w:color w:val="404040"/>
          <w:spacing w:val="-8"/>
        </w:rPr>
        <w:t xml:space="preserve"> </w:t>
      </w:r>
      <w:r>
        <w:rPr>
          <w:color w:val="404040"/>
          <w:spacing w:val="-4"/>
        </w:rPr>
        <w:t>(OP)</w:t>
      </w:r>
    </w:p>
    <w:p w14:paraId="32C6C0AA" w14:textId="77777777" w:rsidR="005A2FD0" w:rsidRDefault="00AC7CD8">
      <w:pPr>
        <w:pStyle w:val="Odstavecseseznamem"/>
        <w:numPr>
          <w:ilvl w:val="0"/>
          <w:numId w:val="47"/>
        </w:numPr>
        <w:tabs>
          <w:tab w:val="left" w:pos="1578"/>
        </w:tabs>
        <w:spacing w:before="74"/>
        <w:ind w:left="1578" w:hanging="362"/>
        <w:jc w:val="left"/>
      </w:pPr>
      <w:r>
        <w:rPr>
          <w:color w:val="404040"/>
        </w:rPr>
        <w:t>Příloha</w:t>
      </w:r>
      <w:r>
        <w:rPr>
          <w:color w:val="404040"/>
          <w:spacing w:val="-5"/>
        </w:rPr>
        <w:t xml:space="preserve"> </w:t>
      </w:r>
      <w:r>
        <w:rPr>
          <w:color w:val="404040"/>
        </w:rPr>
        <w:t>č.</w:t>
      </w:r>
      <w:r>
        <w:rPr>
          <w:color w:val="404040"/>
          <w:spacing w:val="-3"/>
        </w:rPr>
        <w:t xml:space="preserve"> </w:t>
      </w:r>
      <w:r>
        <w:rPr>
          <w:color w:val="404040"/>
        </w:rPr>
        <w:t>5:</w:t>
      </w:r>
      <w:r>
        <w:rPr>
          <w:color w:val="404040"/>
          <w:spacing w:val="-4"/>
        </w:rPr>
        <w:t xml:space="preserve"> </w:t>
      </w:r>
      <w:r>
        <w:rPr>
          <w:color w:val="404040"/>
        </w:rPr>
        <w:t>Vzor</w:t>
      </w:r>
      <w:r>
        <w:rPr>
          <w:color w:val="404040"/>
          <w:spacing w:val="-3"/>
        </w:rPr>
        <w:t xml:space="preserve"> </w:t>
      </w:r>
      <w:r>
        <w:rPr>
          <w:color w:val="404040"/>
        </w:rPr>
        <w:t>Předávacího</w:t>
      </w:r>
      <w:r>
        <w:rPr>
          <w:color w:val="404040"/>
          <w:spacing w:val="-4"/>
        </w:rPr>
        <w:t xml:space="preserve"> </w:t>
      </w:r>
      <w:r>
        <w:rPr>
          <w:color w:val="404040"/>
          <w:spacing w:val="-2"/>
        </w:rPr>
        <w:t>protokolu</w:t>
      </w:r>
    </w:p>
    <w:p w14:paraId="0DD9F5EE" w14:textId="77777777" w:rsidR="005A2FD0" w:rsidRDefault="00AC7CD8">
      <w:pPr>
        <w:pStyle w:val="Odstavecseseznamem"/>
        <w:numPr>
          <w:ilvl w:val="0"/>
          <w:numId w:val="47"/>
        </w:numPr>
        <w:tabs>
          <w:tab w:val="left" w:pos="1578"/>
        </w:tabs>
        <w:spacing w:before="73"/>
        <w:ind w:left="1578" w:hanging="362"/>
        <w:jc w:val="left"/>
      </w:pPr>
      <w:r>
        <w:rPr>
          <w:color w:val="404040"/>
        </w:rPr>
        <w:t>Příloha</w:t>
      </w:r>
      <w:r>
        <w:rPr>
          <w:color w:val="404040"/>
          <w:spacing w:val="-5"/>
        </w:rPr>
        <w:t xml:space="preserve"> </w:t>
      </w:r>
      <w:r>
        <w:rPr>
          <w:color w:val="404040"/>
        </w:rPr>
        <w:t>č.</w:t>
      </w:r>
      <w:r>
        <w:rPr>
          <w:color w:val="404040"/>
          <w:spacing w:val="-2"/>
        </w:rPr>
        <w:t xml:space="preserve"> </w:t>
      </w:r>
      <w:r>
        <w:rPr>
          <w:color w:val="404040"/>
        </w:rPr>
        <w:t>6:</w:t>
      </w:r>
      <w:r>
        <w:rPr>
          <w:color w:val="404040"/>
          <w:spacing w:val="-2"/>
        </w:rPr>
        <w:t xml:space="preserve"> </w:t>
      </w:r>
      <w:r>
        <w:rPr>
          <w:color w:val="404040"/>
        </w:rPr>
        <w:t>Vzor</w:t>
      </w:r>
      <w:r>
        <w:rPr>
          <w:color w:val="404040"/>
          <w:spacing w:val="-2"/>
        </w:rPr>
        <w:t xml:space="preserve"> </w:t>
      </w:r>
      <w:r>
        <w:rPr>
          <w:color w:val="404040"/>
        </w:rPr>
        <w:t>Protokolu</w:t>
      </w:r>
      <w:r>
        <w:rPr>
          <w:color w:val="404040"/>
          <w:spacing w:val="-4"/>
        </w:rPr>
        <w:t xml:space="preserve"> </w:t>
      </w:r>
      <w:r>
        <w:rPr>
          <w:color w:val="404040"/>
        </w:rPr>
        <w:t>o</w:t>
      </w:r>
      <w:r>
        <w:rPr>
          <w:color w:val="404040"/>
          <w:spacing w:val="-4"/>
        </w:rPr>
        <w:t xml:space="preserve"> </w:t>
      </w:r>
      <w:r>
        <w:rPr>
          <w:color w:val="404040"/>
          <w:spacing w:val="-2"/>
        </w:rPr>
        <w:t>zahoření</w:t>
      </w:r>
    </w:p>
    <w:p w14:paraId="7DBC5977" w14:textId="77777777" w:rsidR="005A2FD0" w:rsidRDefault="00AC7CD8">
      <w:pPr>
        <w:pStyle w:val="Odstavecseseznamem"/>
        <w:numPr>
          <w:ilvl w:val="0"/>
          <w:numId w:val="47"/>
        </w:numPr>
        <w:tabs>
          <w:tab w:val="left" w:pos="1578"/>
        </w:tabs>
        <w:spacing w:before="74"/>
        <w:ind w:left="1578" w:hanging="362"/>
        <w:jc w:val="left"/>
      </w:pPr>
      <w:r>
        <w:rPr>
          <w:color w:val="404040"/>
        </w:rPr>
        <w:t>Příloha</w:t>
      </w:r>
      <w:r>
        <w:rPr>
          <w:color w:val="404040"/>
          <w:spacing w:val="-5"/>
        </w:rPr>
        <w:t xml:space="preserve"> </w:t>
      </w:r>
      <w:r>
        <w:rPr>
          <w:color w:val="404040"/>
        </w:rPr>
        <w:t>č.</w:t>
      </w:r>
      <w:r>
        <w:rPr>
          <w:color w:val="404040"/>
          <w:spacing w:val="-3"/>
        </w:rPr>
        <w:t xml:space="preserve"> </w:t>
      </w:r>
      <w:r>
        <w:rPr>
          <w:color w:val="404040"/>
        </w:rPr>
        <w:t>7:</w:t>
      </w:r>
      <w:r>
        <w:rPr>
          <w:color w:val="404040"/>
          <w:spacing w:val="-3"/>
        </w:rPr>
        <w:t xml:space="preserve"> </w:t>
      </w:r>
      <w:r>
        <w:rPr>
          <w:color w:val="404040"/>
        </w:rPr>
        <w:t>Vzor</w:t>
      </w:r>
      <w:r>
        <w:rPr>
          <w:color w:val="404040"/>
          <w:spacing w:val="-3"/>
        </w:rPr>
        <w:t xml:space="preserve"> </w:t>
      </w:r>
      <w:r>
        <w:rPr>
          <w:color w:val="404040"/>
        </w:rPr>
        <w:t>Akceptačního</w:t>
      </w:r>
      <w:r>
        <w:rPr>
          <w:color w:val="404040"/>
          <w:spacing w:val="-4"/>
        </w:rPr>
        <w:t xml:space="preserve"> </w:t>
      </w:r>
      <w:r>
        <w:rPr>
          <w:color w:val="404040"/>
          <w:spacing w:val="-2"/>
        </w:rPr>
        <w:t>protokolu</w:t>
      </w:r>
    </w:p>
    <w:p w14:paraId="3DC1184D" w14:textId="77777777" w:rsidR="005A2FD0" w:rsidRDefault="00AC7CD8">
      <w:pPr>
        <w:pStyle w:val="Odstavecseseznamem"/>
        <w:numPr>
          <w:ilvl w:val="0"/>
          <w:numId w:val="47"/>
        </w:numPr>
        <w:tabs>
          <w:tab w:val="left" w:pos="1579"/>
        </w:tabs>
        <w:spacing w:before="76" w:line="304" w:lineRule="auto"/>
        <w:ind w:right="954"/>
        <w:jc w:val="left"/>
      </w:pPr>
      <w:r>
        <w:rPr>
          <w:noProof/>
        </w:rPr>
        <mc:AlternateContent>
          <mc:Choice Requires="wps">
            <w:drawing>
              <wp:anchor distT="0" distB="0" distL="0" distR="0" simplePos="0" relativeHeight="485123072" behindDoc="1" locked="0" layoutInCell="1" allowOverlap="1" wp14:anchorId="4D4A96E1" wp14:editId="418B23F5">
                <wp:simplePos x="0" y="0"/>
                <wp:positionH relativeFrom="page">
                  <wp:posOffset>4608267</wp:posOffset>
                </wp:positionH>
                <wp:positionV relativeFrom="paragraph">
                  <wp:posOffset>1358026</wp:posOffset>
                </wp:positionV>
                <wp:extent cx="848994" cy="84328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994" cy="843280"/>
                        </a:xfrm>
                        <a:custGeom>
                          <a:avLst/>
                          <a:gdLst/>
                          <a:ahLst/>
                          <a:cxnLst/>
                          <a:rect l="l" t="t" r="r" b="b"/>
                          <a:pathLst>
                            <a:path w="848994" h="843280">
                              <a:moveTo>
                                <a:pt x="152758" y="664914"/>
                              </a:moveTo>
                              <a:lnTo>
                                <a:pt x="91611" y="703118"/>
                              </a:lnTo>
                              <a:lnTo>
                                <a:pt x="47983" y="741068"/>
                              </a:lnTo>
                              <a:lnTo>
                                <a:pt x="19749" y="776238"/>
                              </a:lnTo>
                              <a:lnTo>
                                <a:pt x="0" y="828945"/>
                              </a:lnTo>
                              <a:lnTo>
                                <a:pt x="5442" y="839885"/>
                              </a:lnTo>
                              <a:lnTo>
                                <a:pt x="10324" y="842778"/>
                              </a:lnTo>
                              <a:lnTo>
                                <a:pt x="66523" y="842778"/>
                              </a:lnTo>
                              <a:lnTo>
                                <a:pt x="69293" y="841046"/>
                              </a:lnTo>
                              <a:lnTo>
                                <a:pt x="16423" y="841046"/>
                              </a:lnTo>
                              <a:lnTo>
                                <a:pt x="20669" y="817148"/>
                              </a:lnTo>
                              <a:lnTo>
                                <a:pt x="38357" y="784080"/>
                              </a:lnTo>
                              <a:lnTo>
                                <a:pt x="67581" y="745328"/>
                              </a:lnTo>
                              <a:lnTo>
                                <a:pt x="106430" y="704377"/>
                              </a:lnTo>
                              <a:lnTo>
                                <a:pt x="152758" y="664914"/>
                              </a:lnTo>
                              <a:close/>
                            </a:path>
                            <a:path w="848994" h="843280">
                              <a:moveTo>
                                <a:pt x="363041" y="0"/>
                              </a:moveTo>
                              <a:lnTo>
                                <a:pt x="346051" y="11345"/>
                              </a:lnTo>
                              <a:lnTo>
                                <a:pt x="337326" y="37600"/>
                              </a:lnTo>
                              <a:lnTo>
                                <a:pt x="334111" y="67097"/>
                              </a:lnTo>
                              <a:lnTo>
                                <a:pt x="333652" y="88167"/>
                              </a:lnTo>
                              <a:lnTo>
                                <a:pt x="334273" y="107224"/>
                              </a:lnTo>
                              <a:lnTo>
                                <a:pt x="338757" y="149552"/>
                              </a:lnTo>
                              <a:lnTo>
                                <a:pt x="346510" y="194621"/>
                              </a:lnTo>
                              <a:lnTo>
                                <a:pt x="356883" y="241784"/>
                              </a:lnTo>
                              <a:lnTo>
                                <a:pt x="363041" y="265366"/>
                              </a:lnTo>
                              <a:lnTo>
                                <a:pt x="360142" y="280983"/>
                              </a:lnTo>
                              <a:lnTo>
                                <a:pt x="338693" y="343492"/>
                              </a:lnTo>
                              <a:lnTo>
                                <a:pt x="321309" y="386798"/>
                              </a:lnTo>
                              <a:lnTo>
                                <a:pt x="300261" y="435746"/>
                              </a:lnTo>
                              <a:lnTo>
                                <a:pt x="276133" y="488543"/>
                              </a:lnTo>
                              <a:lnTo>
                                <a:pt x="249571" y="543262"/>
                              </a:lnTo>
                              <a:lnTo>
                                <a:pt x="220961" y="598513"/>
                              </a:lnTo>
                              <a:lnTo>
                                <a:pt x="191084" y="652099"/>
                              </a:lnTo>
                              <a:lnTo>
                                <a:pt x="160455" y="702361"/>
                              </a:lnTo>
                              <a:lnTo>
                                <a:pt x="129657" y="747505"/>
                              </a:lnTo>
                              <a:lnTo>
                                <a:pt x="99272" y="785740"/>
                              </a:lnTo>
                              <a:lnTo>
                                <a:pt x="69884" y="815270"/>
                              </a:lnTo>
                              <a:lnTo>
                                <a:pt x="16423" y="841046"/>
                              </a:lnTo>
                              <a:lnTo>
                                <a:pt x="69293" y="841046"/>
                              </a:lnTo>
                              <a:lnTo>
                                <a:pt x="117448" y="801177"/>
                              </a:lnTo>
                              <a:lnTo>
                                <a:pt x="152547" y="758802"/>
                              </a:lnTo>
                              <a:lnTo>
                                <a:pt x="192017" y="702116"/>
                              </a:lnTo>
                              <a:lnTo>
                                <a:pt x="235977" y="630136"/>
                              </a:lnTo>
                              <a:lnTo>
                                <a:pt x="243993" y="627543"/>
                              </a:lnTo>
                              <a:lnTo>
                                <a:pt x="235977" y="627543"/>
                              </a:lnTo>
                              <a:lnTo>
                                <a:pt x="273816" y="559899"/>
                              </a:lnTo>
                              <a:lnTo>
                                <a:pt x="304245" y="501509"/>
                              </a:lnTo>
                              <a:lnTo>
                                <a:pt x="328219" y="451360"/>
                              </a:lnTo>
                              <a:lnTo>
                                <a:pt x="346689" y="408438"/>
                              </a:lnTo>
                              <a:lnTo>
                                <a:pt x="360607" y="371731"/>
                              </a:lnTo>
                              <a:lnTo>
                                <a:pt x="378600" y="312907"/>
                              </a:lnTo>
                              <a:lnTo>
                                <a:pt x="408405" y="312907"/>
                              </a:lnTo>
                              <a:lnTo>
                                <a:pt x="408079" y="312215"/>
                              </a:lnTo>
                              <a:lnTo>
                                <a:pt x="389837" y="262773"/>
                              </a:lnTo>
                              <a:lnTo>
                                <a:pt x="396082" y="218689"/>
                              </a:lnTo>
                              <a:lnTo>
                                <a:pt x="378600" y="218689"/>
                              </a:lnTo>
                              <a:lnTo>
                                <a:pt x="368660" y="180764"/>
                              </a:lnTo>
                              <a:lnTo>
                                <a:pt x="361961" y="144136"/>
                              </a:lnTo>
                              <a:lnTo>
                                <a:pt x="358179" y="109776"/>
                              </a:lnTo>
                              <a:lnTo>
                                <a:pt x="356991" y="78659"/>
                              </a:lnTo>
                              <a:lnTo>
                                <a:pt x="357160" y="70879"/>
                              </a:lnTo>
                              <a:lnTo>
                                <a:pt x="357274" y="65598"/>
                              </a:lnTo>
                              <a:lnTo>
                                <a:pt x="359260" y="43543"/>
                              </a:lnTo>
                              <a:lnTo>
                                <a:pt x="364649" y="20677"/>
                              </a:lnTo>
                              <a:lnTo>
                                <a:pt x="375143" y="5186"/>
                              </a:lnTo>
                              <a:lnTo>
                                <a:pt x="396197" y="5186"/>
                              </a:lnTo>
                              <a:lnTo>
                                <a:pt x="385083" y="864"/>
                              </a:lnTo>
                              <a:lnTo>
                                <a:pt x="363041" y="0"/>
                              </a:lnTo>
                              <a:close/>
                            </a:path>
                            <a:path w="848994" h="843280">
                              <a:moveTo>
                                <a:pt x="827216" y="625814"/>
                              </a:moveTo>
                              <a:lnTo>
                                <a:pt x="819234" y="627354"/>
                              </a:lnTo>
                              <a:lnTo>
                                <a:pt x="812630" y="631649"/>
                              </a:lnTo>
                              <a:lnTo>
                                <a:pt x="808132" y="638213"/>
                              </a:lnTo>
                              <a:lnTo>
                                <a:pt x="806471" y="646560"/>
                              </a:lnTo>
                              <a:lnTo>
                                <a:pt x="808132" y="654407"/>
                              </a:lnTo>
                              <a:lnTo>
                                <a:pt x="812630" y="660714"/>
                              </a:lnTo>
                              <a:lnTo>
                                <a:pt x="819234" y="664914"/>
                              </a:lnTo>
                              <a:lnTo>
                                <a:pt x="827216" y="666441"/>
                              </a:lnTo>
                              <a:lnTo>
                                <a:pt x="836063" y="664914"/>
                              </a:lnTo>
                              <a:lnTo>
                                <a:pt x="840602" y="662119"/>
                              </a:lnTo>
                              <a:lnTo>
                                <a:pt x="818572" y="662119"/>
                              </a:lnTo>
                              <a:lnTo>
                                <a:pt x="810793" y="655204"/>
                              </a:lnTo>
                              <a:lnTo>
                                <a:pt x="810793" y="637051"/>
                              </a:lnTo>
                              <a:lnTo>
                                <a:pt x="818572" y="630136"/>
                              </a:lnTo>
                              <a:lnTo>
                                <a:pt x="840481" y="630136"/>
                              </a:lnTo>
                              <a:lnTo>
                                <a:pt x="836063" y="627354"/>
                              </a:lnTo>
                              <a:lnTo>
                                <a:pt x="827216" y="625814"/>
                              </a:lnTo>
                              <a:close/>
                            </a:path>
                            <a:path w="848994" h="843280">
                              <a:moveTo>
                                <a:pt x="840481" y="630136"/>
                              </a:moveTo>
                              <a:lnTo>
                                <a:pt x="837589" y="630136"/>
                              </a:lnTo>
                              <a:lnTo>
                                <a:pt x="843640" y="637051"/>
                              </a:lnTo>
                              <a:lnTo>
                                <a:pt x="843640" y="655204"/>
                              </a:lnTo>
                              <a:lnTo>
                                <a:pt x="837589" y="662119"/>
                              </a:lnTo>
                              <a:lnTo>
                                <a:pt x="840602" y="662119"/>
                              </a:lnTo>
                              <a:lnTo>
                                <a:pt x="842883" y="660714"/>
                              </a:lnTo>
                              <a:lnTo>
                                <a:pt x="847273" y="654407"/>
                              </a:lnTo>
                              <a:lnTo>
                                <a:pt x="848826" y="646560"/>
                              </a:lnTo>
                              <a:lnTo>
                                <a:pt x="847378" y="638780"/>
                              </a:lnTo>
                              <a:lnTo>
                                <a:pt x="847273" y="638213"/>
                              </a:lnTo>
                              <a:lnTo>
                                <a:pt x="842883" y="631649"/>
                              </a:lnTo>
                              <a:lnTo>
                                <a:pt x="840481" y="630136"/>
                              </a:lnTo>
                              <a:close/>
                            </a:path>
                            <a:path w="848994" h="843280">
                              <a:moveTo>
                                <a:pt x="833267" y="632730"/>
                              </a:moveTo>
                              <a:lnTo>
                                <a:pt x="819437" y="632730"/>
                              </a:lnTo>
                              <a:lnTo>
                                <a:pt x="819437" y="657797"/>
                              </a:lnTo>
                              <a:lnTo>
                                <a:pt x="823759" y="657797"/>
                              </a:lnTo>
                              <a:lnTo>
                                <a:pt x="823759" y="648288"/>
                              </a:lnTo>
                              <a:lnTo>
                                <a:pt x="834708" y="648288"/>
                              </a:lnTo>
                              <a:lnTo>
                                <a:pt x="834131" y="647424"/>
                              </a:lnTo>
                              <a:lnTo>
                                <a:pt x="831538" y="646560"/>
                              </a:lnTo>
                              <a:lnTo>
                                <a:pt x="836724" y="644831"/>
                              </a:lnTo>
                              <a:lnTo>
                                <a:pt x="823759" y="644831"/>
                              </a:lnTo>
                              <a:lnTo>
                                <a:pt x="823759" y="637916"/>
                              </a:lnTo>
                              <a:lnTo>
                                <a:pt x="836148" y="637916"/>
                              </a:lnTo>
                              <a:lnTo>
                                <a:pt x="835860" y="636187"/>
                              </a:lnTo>
                              <a:lnTo>
                                <a:pt x="833267" y="632730"/>
                              </a:lnTo>
                              <a:close/>
                            </a:path>
                            <a:path w="848994" h="843280">
                              <a:moveTo>
                                <a:pt x="834708" y="648288"/>
                              </a:moveTo>
                              <a:lnTo>
                                <a:pt x="828945" y="648288"/>
                              </a:lnTo>
                              <a:lnTo>
                                <a:pt x="830674" y="650882"/>
                              </a:lnTo>
                              <a:lnTo>
                                <a:pt x="831538" y="653475"/>
                              </a:lnTo>
                              <a:lnTo>
                                <a:pt x="832402" y="657797"/>
                              </a:lnTo>
                              <a:lnTo>
                                <a:pt x="836724" y="657797"/>
                              </a:lnTo>
                              <a:lnTo>
                                <a:pt x="835860" y="653475"/>
                              </a:lnTo>
                              <a:lnTo>
                                <a:pt x="835860" y="650017"/>
                              </a:lnTo>
                              <a:lnTo>
                                <a:pt x="834708" y="648288"/>
                              </a:lnTo>
                              <a:close/>
                            </a:path>
                            <a:path w="848994" h="843280">
                              <a:moveTo>
                                <a:pt x="836148" y="637916"/>
                              </a:moveTo>
                              <a:lnTo>
                                <a:pt x="829809" y="637916"/>
                              </a:lnTo>
                              <a:lnTo>
                                <a:pt x="831538" y="638780"/>
                              </a:lnTo>
                              <a:lnTo>
                                <a:pt x="831538" y="643967"/>
                              </a:lnTo>
                              <a:lnTo>
                                <a:pt x="828945" y="644831"/>
                              </a:lnTo>
                              <a:lnTo>
                                <a:pt x="836724" y="644831"/>
                              </a:lnTo>
                              <a:lnTo>
                                <a:pt x="836724" y="641373"/>
                              </a:lnTo>
                              <a:lnTo>
                                <a:pt x="836292" y="638780"/>
                              </a:lnTo>
                              <a:lnTo>
                                <a:pt x="836198" y="638213"/>
                              </a:lnTo>
                              <a:lnTo>
                                <a:pt x="836148" y="637916"/>
                              </a:lnTo>
                              <a:close/>
                            </a:path>
                            <a:path w="848994" h="843280">
                              <a:moveTo>
                                <a:pt x="408405" y="312907"/>
                              </a:moveTo>
                              <a:lnTo>
                                <a:pt x="378600" y="312907"/>
                              </a:lnTo>
                              <a:lnTo>
                                <a:pt x="409254" y="379004"/>
                              </a:lnTo>
                              <a:lnTo>
                                <a:pt x="441444" y="430816"/>
                              </a:lnTo>
                              <a:lnTo>
                                <a:pt x="473683" y="470333"/>
                              </a:lnTo>
                              <a:lnTo>
                                <a:pt x="504480" y="499550"/>
                              </a:lnTo>
                              <a:lnTo>
                                <a:pt x="555799" y="535054"/>
                              </a:lnTo>
                              <a:lnTo>
                                <a:pt x="511955" y="543262"/>
                              </a:lnTo>
                              <a:lnTo>
                                <a:pt x="466630" y="553102"/>
                              </a:lnTo>
                              <a:lnTo>
                                <a:pt x="420486" y="564562"/>
                              </a:lnTo>
                              <a:lnTo>
                                <a:pt x="373830" y="577714"/>
                              </a:lnTo>
                              <a:lnTo>
                                <a:pt x="327203" y="592575"/>
                              </a:lnTo>
                              <a:lnTo>
                                <a:pt x="281091" y="609174"/>
                              </a:lnTo>
                              <a:lnTo>
                                <a:pt x="235977" y="627543"/>
                              </a:lnTo>
                              <a:lnTo>
                                <a:pt x="243993" y="627543"/>
                              </a:lnTo>
                              <a:lnTo>
                                <a:pt x="281094" y="615543"/>
                              </a:lnTo>
                              <a:lnTo>
                                <a:pt x="329235" y="602189"/>
                              </a:lnTo>
                              <a:lnTo>
                                <a:pt x="379613" y="590150"/>
                              </a:lnTo>
                              <a:lnTo>
                                <a:pt x="431444" y="579503"/>
                              </a:lnTo>
                              <a:lnTo>
                                <a:pt x="483939" y="570322"/>
                              </a:lnTo>
                              <a:lnTo>
                                <a:pt x="536314" y="562684"/>
                              </a:lnTo>
                              <a:lnTo>
                                <a:pt x="587781" y="556664"/>
                              </a:lnTo>
                              <a:lnTo>
                                <a:pt x="652687" y="556664"/>
                              </a:lnTo>
                              <a:lnTo>
                                <a:pt x="638780" y="550613"/>
                              </a:lnTo>
                              <a:lnTo>
                                <a:pt x="684233" y="548262"/>
                              </a:lnTo>
                              <a:lnTo>
                                <a:pt x="831819" y="548262"/>
                              </a:lnTo>
                              <a:lnTo>
                                <a:pt x="808740" y="535810"/>
                              </a:lnTo>
                              <a:lnTo>
                                <a:pt x="776500" y="529003"/>
                              </a:lnTo>
                              <a:lnTo>
                                <a:pt x="600747" y="529003"/>
                              </a:lnTo>
                              <a:lnTo>
                                <a:pt x="580691" y="517523"/>
                              </a:lnTo>
                              <a:lnTo>
                                <a:pt x="541550" y="492294"/>
                              </a:lnTo>
                              <a:lnTo>
                                <a:pt x="488114" y="444778"/>
                              </a:lnTo>
                              <a:lnTo>
                                <a:pt x="457301" y="404670"/>
                              </a:lnTo>
                              <a:lnTo>
                                <a:pt x="430595" y="359999"/>
                              </a:lnTo>
                              <a:lnTo>
                                <a:pt x="408405" y="312907"/>
                              </a:lnTo>
                              <a:close/>
                            </a:path>
                            <a:path w="848994" h="843280">
                              <a:moveTo>
                                <a:pt x="652687" y="556664"/>
                              </a:moveTo>
                              <a:lnTo>
                                <a:pt x="587781" y="556664"/>
                              </a:lnTo>
                              <a:lnTo>
                                <a:pt x="644507" y="582298"/>
                              </a:lnTo>
                              <a:lnTo>
                                <a:pt x="700584" y="601612"/>
                              </a:lnTo>
                              <a:lnTo>
                                <a:pt x="752123" y="613794"/>
                              </a:lnTo>
                              <a:lnTo>
                                <a:pt x="795234" y="618035"/>
                              </a:lnTo>
                              <a:lnTo>
                                <a:pt x="813075" y="616873"/>
                              </a:lnTo>
                              <a:lnTo>
                                <a:pt x="826460" y="613281"/>
                              </a:lnTo>
                              <a:lnTo>
                                <a:pt x="835468" y="607095"/>
                              </a:lnTo>
                              <a:lnTo>
                                <a:pt x="836992" y="604205"/>
                              </a:lnTo>
                              <a:lnTo>
                                <a:pt x="813386" y="604205"/>
                              </a:lnTo>
                              <a:lnTo>
                                <a:pt x="779175" y="600329"/>
                              </a:lnTo>
                              <a:lnTo>
                                <a:pt x="736780" y="589402"/>
                              </a:lnTo>
                              <a:lnTo>
                                <a:pt x="689036" y="572479"/>
                              </a:lnTo>
                              <a:lnTo>
                                <a:pt x="652687" y="556664"/>
                              </a:lnTo>
                              <a:close/>
                            </a:path>
                            <a:path w="848994" h="843280">
                              <a:moveTo>
                                <a:pt x="840182" y="598154"/>
                              </a:moveTo>
                              <a:lnTo>
                                <a:pt x="813386" y="604205"/>
                              </a:lnTo>
                              <a:lnTo>
                                <a:pt x="836992" y="604205"/>
                              </a:lnTo>
                              <a:lnTo>
                                <a:pt x="840182" y="598154"/>
                              </a:lnTo>
                              <a:close/>
                            </a:path>
                            <a:path w="848994" h="843280">
                              <a:moveTo>
                                <a:pt x="831819" y="548262"/>
                              </a:moveTo>
                              <a:lnTo>
                                <a:pt x="739256" y="548262"/>
                              </a:lnTo>
                              <a:lnTo>
                                <a:pt x="790573" y="553102"/>
                              </a:lnTo>
                              <a:lnTo>
                                <a:pt x="829305" y="565688"/>
                              </a:lnTo>
                              <a:lnTo>
                                <a:pt x="843640" y="588646"/>
                              </a:lnTo>
                              <a:lnTo>
                                <a:pt x="846233" y="582595"/>
                              </a:lnTo>
                              <a:lnTo>
                                <a:pt x="848820" y="580002"/>
                              </a:lnTo>
                              <a:lnTo>
                                <a:pt x="848820" y="573951"/>
                              </a:lnTo>
                              <a:lnTo>
                                <a:pt x="838305" y="551761"/>
                              </a:lnTo>
                              <a:lnTo>
                                <a:pt x="831819" y="548262"/>
                              </a:lnTo>
                              <a:close/>
                            </a:path>
                            <a:path w="848994" h="843280">
                              <a:moveTo>
                                <a:pt x="704473" y="522953"/>
                              </a:moveTo>
                              <a:lnTo>
                                <a:pt x="681338" y="523533"/>
                              </a:lnTo>
                              <a:lnTo>
                                <a:pt x="656176" y="525005"/>
                              </a:lnTo>
                              <a:lnTo>
                                <a:pt x="600747" y="529003"/>
                              </a:lnTo>
                              <a:lnTo>
                                <a:pt x="776500" y="529003"/>
                              </a:lnTo>
                              <a:lnTo>
                                <a:pt x="763130" y="526181"/>
                              </a:lnTo>
                              <a:lnTo>
                                <a:pt x="704473" y="522953"/>
                              </a:lnTo>
                              <a:close/>
                            </a:path>
                            <a:path w="848994" h="843280">
                              <a:moveTo>
                                <a:pt x="404532" y="70879"/>
                              </a:moveTo>
                              <a:lnTo>
                                <a:pt x="399872" y="96405"/>
                              </a:lnTo>
                              <a:lnTo>
                                <a:pt x="394483" y="129225"/>
                              </a:lnTo>
                              <a:lnTo>
                                <a:pt x="387636" y="169824"/>
                              </a:lnTo>
                              <a:lnTo>
                                <a:pt x="378720" y="218041"/>
                              </a:lnTo>
                              <a:lnTo>
                                <a:pt x="378600" y="218689"/>
                              </a:lnTo>
                              <a:lnTo>
                                <a:pt x="396082" y="218689"/>
                              </a:lnTo>
                              <a:lnTo>
                                <a:pt x="396874" y="213097"/>
                              </a:lnTo>
                              <a:lnTo>
                                <a:pt x="400750" y="165529"/>
                              </a:lnTo>
                              <a:lnTo>
                                <a:pt x="402844" y="118609"/>
                              </a:lnTo>
                              <a:lnTo>
                                <a:pt x="404532" y="70879"/>
                              </a:lnTo>
                              <a:close/>
                            </a:path>
                            <a:path w="848994" h="843280">
                              <a:moveTo>
                                <a:pt x="396197" y="5186"/>
                              </a:moveTo>
                              <a:lnTo>
                                <a:pt x="375143" y="5186"/>
                              </a:lnTo>
                              <a:lnTo>
                                <a:pt x="384475" y="11074"/>
                              </a:lnTo>
                              <a:lnTo>
                                <a:pt x="393403" y="20529"/>
                              </a:lnTo>
                              <a:lnTo>
                                <a:pt x="400548" y="34845"/>
                              </a:lnTo>
                              <a:lnTo>
                                <a:pt x="404532" y="55320"/>
                              </a:lnTo>
                              <a:lnTo>
                                <a:pt x="407773" y="23338"/>
                              </a:lnTo>
                              <a:lnTo>
                                <a:pt x="400642" y="6915"/>
                              </a:lnTo>
                              <a:lnTo>
                                <a:pt x="396197" y="5186"/>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7041F48D" id="Graphic 28" o:spid="_x0000_s1026" style="position:absolute;margin-left:362.85pt;margin-top:106.95pt;width:66.85pt;height:66.4pt;z-index:-18193408;visibility:visible;mso-wrap-style:square;mso-wrap-distance-left:0;mso-wrap-distance-top:0;mso-wrap-distance-right:0;mso-wrap-distance-bottom:0;mso-position-horizontal:absolute;mso-position-horizontal-relative:page;mso-position-vertical:absolute;mso-position-vertical-relative:text;v-text-anchor:top" coordsize="848994,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" path="m152758,664914l91611,703118,47983,741068,19749,776238,,828945r5442,10940l10324,842778r56199,l69293,841046r-52870,l20669,817148,38357,784080,67581,745328r38849,-40951l152758,664914xem363041,l346051,11345r-8725,26255l334111,67097r-459,21070l334273,107224r4484,42328l346510,194621r10373,47163l363041,265366r-2899,15617l338693,343492r-17384,43306l300261,435746r-24128,52797l249571,543262r-28610,55251l191084,652099r-30629,50262l129657,747505,99272,785740,69884,815270,16423,841046r52870,l117448,801177r35099,-42375l192017,702116r43960,-71980l243993,627543r-8016,l273816,559899r30429,-58390l328219,451360r18470,-42922l360607,371731r17993,-58824l408405,312907r-326,-692l389837,262773r6245,-44084l378600,218689r-9940,-37925l361961,144136r-3782,-34360l356991,78659r169,-7780l357274,65598r1986,-22055l364649,20677,375143,5186r21054,l385083,864,363041,xem827216,625814r-7982,1540l812630,631649r-4498,6564l806471,646560r1661,7847l812630,660714r6604,4200l827216,666441r8847,-1527l840602,662119r-22030,l810793,655204r,-18153l818572,630136r21909,l836063,627354r-8847,-1540xem840481,630136r-2892,l843640,637051r,18153l837589,662119r3013,l842883,660714r4390,-6307l848826,646560r-1448,-7780l847273,638213r-4390,-6564l840481,630136xem833267,632730r-13830,l819437,657797r4322,l823759,648288r10949,l834131,647424r-2593,-864l836724,644831r-12965,l823759,637916r12389,l835860,636187r-2593,-3457xem834708,648288r-5763,l830674,650882r864,2593l832402,657797r4322,l835860,653475r,-3458l834708,648288xem836148,637916r-6339,l831538,638780r,5187l828945,644831r7779,l836724,641373r-432,-2593l836198,638213r-50,-297xem408405,312907r-29805,l409254,379004r32190,51812l473683,470333r30797,29217l555799,535054r-43844,8208l466630,553102r-46144,11460l373830,577714r-46627,14861l281091,609174r-45114,18369l243993,627543r37101,-12000l329235,602189r50378,-12039l431444,579503r52495,-9181l536314,562684r51467,-6020l652687,556664r-13907,-6051l684233,548262r147586,l808740,535810r-32240,-6807l600747,529003,580691,517523,541550,492294,488114,444778,457301,404670,430595,359999,408405,312907xem652687,556664r-64906,l644507,582298r56077,19314l752123,613794r43111,4241l813075,616873r13385,-3592l835468,607095r1524,-2890l813386,604205r-34211,-3876l736780,589402,689036,572479,652687,556664xem840182,598154r-26796,6051l836992,604205r3190,-6051xem831819,548262r-92563,l790573,553102r38732,12586l843640,588646r2593,-6051l848820,580002r,-6051l838305,551761r-6486,-3499xem704473,522953r-23135,580l656176,525005r-55429,3998l776500,529003r-13370,-2822l704473,522953xem404532,70879r-4660,25526l394483,129225r-6847,40599l378720,218041r-120,648l396082,218689r792,-5592l400750,165529r2094,-46920l404532,70879xem396197,5186r-21054,l384475,11074r8928,9455l400548,34845r3984,20475l407773,23338,400642,6915,396197,5186xe" fillcolor="#ffd8d8" stroked="f">
                <v:path arrowok="t"/>
                <w10:wrap anchorx="page"/>
              </v:shape>
            </w:pict>
          </mc:Fallback>
        </mc:AlternateContent>
      </w:r>
      <w:r>
        <w:rPr>
          <w:color w:val="404040"/>
        </w:rPr>
        <w:t>Příloha</w:t>
      </w:r>
      <w:r>
        <w:rPr>
          <w:color w:val="404040"/>
          <w:spacing w:val="40"/>
        </w:rPr>
        <w:t xml:space="preserve"> </w:t>
      </w:r>
      <w:r>
        <w:rPr>
          <w:color w:val="404040"/>
        </w:rPr>
        <w:t>č.</w:t>
      </w:r>
      <w:r>
        <w:rPr>
          <w:color w:val="404040"/>
          <w:spacing w:val="40"/>
        </w:rPr>
        <w:t xml:space="preserve"> </w:t>
      </w:r>
      <w:r>
        <w:rPr>
          <w:color w:val="404040"/>
        </w:rPr>
        <w:t>8:</w:t>
      </w:r>
      <w:r>
        <w:rPr>
          <w:color w:val="404040"/>
          <w:spacing w:val="40"/>
        </w:rPr>
        <w:t xml:space="preserve"> </w:t>
      </w:r>
      <w:r>
        <w:rPr>
          <w:color w:val="404040"/>
        </w:rPr>
        <w:t>Požadavky</w:t>
      </w:r>
      <w:r>
        <w:rPr>
          <w:color w:val="404040"/>
          <w:spacing w:val="38"/>
        </w:rPr>
        <w:t xml:space="preserve"> </w:t>
      </w:r>
      <w:r>
        <w:rPr>
          <w:color w:val="404040"/>
        </w:rPr>
        <w:t>na</w:t>
      </w:r>
      <w:r>
        <w:rPr>
          <w:color w:val="404040"/>
          <w:spacing w:val="40"/>
        </w:rPr>
        <w:t xml:space="preserve"> </w:t>
      </w:r>
      <w:r>
        <w:rPr>
          <w:color w:val="404040"/>
        </w:rPr>
        <w:t>zajištění</w:t>
      </w:r>
      <w:r>
        <w:rPr>
          <w:color w:val="404040"/>
          <w:spacing w:val="40"/>
        </w:rPr>
        <w:t xml:space="preserve"> </w:t>
      </w:r>
      <w:r>
        <w:rPr>
          <w:color w:val="404040"/>
        </w:rPr>
        <w:t>kybernetické</w:t>
      </w:r>
      <w:r>
        <w:rPr>
          <w:color w:val="404040"/>
          <w:spacing w:val="40"/>
        </w:rPr>
        <w:t xml:space="preserve"> </w:t>
      </w:r>
      <w:r>
        <w:rPr>
          <w:color w:val="404040"/>
        </w:rPr>
        <w:t>bezpečnosti</w:t>
      </w:r>
      <w:r>
        <w:rPr>
          <w:color w:val="404040"/>
          <w:spacing w:val="40"/>
        </w:rPr>
        <w:t xml:space="preserve"> </w:t>
      </w:r>
      <w:r>
        <w:rPr>
          <w:color w:val="404040"/>
        </w:rPr>
        <w:t>(Kybernetické požadavky) a její přílohy – ISMS MVČR (politiky, šablony)</w:t>
      </w:r>
    </w:p>
    <w:p w14:paraId="33CE155E" w14:textId="77777777" w:rsidR="005A2FD0" w:rsidRDefault="005A2FD0">
      <w:pPr>
        <w:pStyle w:val="Zkladntext"/>
        <w:rPr>
          <w:sz w:val="20"/>
        </w:rPr>
      </w:pPr>
    </w:p>
    <w:p w14:paraId="0416975C" w14:textId="77777777" w:rsidR="005A2FD0" w:rsidRDefault="005A2FD0">
      <w:pPr>
        <w:pStyle w:val="Zkladntext"/>
        <w:rPr>
          <w:sz w:val="20"/>
        </w:rPr>
      </w:pPr>
    </w:p>
    <w:p w14:paraId="71B96096" w14:textId="77777777" w:rsidR="005A2FD0" w:rsidRDefault="005A2FD0">
      <w:pPr>
        <w:pStyle w:val="Zkladntext"/>
        <w:spacing w:before="14"/>
        <w:rPr>
          <w:sz w:val="20"/>
        </w:rPr>
      </w:pPr>
    </w:p>
    <w:tbl>
      <w:tblPr>
        <w:tblStyle w:val="TableNormal"/>
        <w:tblW w:w="0" w:type="auto"/>
        <w:tblInd w:w="163" w:type="dxa"/>
        <w:tblLayout w:type="fixed"/>
        <w:tblLook w:val="01E0" w:firstRow="1" w:lastRow="1" w:firstColumn="1" w:lastColumn="1" w:noHBand="0" w:noVBand="0"/>
      </w:tblPr>
      <w:tblGrid>
        <w:gridCol w:w="3729"/>
        <w:gridCol w:w="3729"/>
      </w:tblGrid>
      <w:tr w:rsidR="005A2FD0" w14:paraId="14A3BA6F" w14:textId="77777777">
        <w:trPr>
          <w:trHeight w:val="246"/>
        </w:trPr>
        <w:tc>
          <w:tcPr>
            <w:tcW w:w="3729" w:type="dxa"/>
          </w:tcPr>
          <w:p w14:paraId="6FBB5539" w14:textId="77777777" w:rsidR="005A2FD0" w:rsidRDefault="00AC7CD8">
            <w:pPr>
              <w:pStyle w:val="TableParagraph"/>
              <w:spacing w:line="227" w:lineRule="exact"/>
              <w:ind w:left="50"/>
            </w:pPr>
            <w:r>
              <w:rPr>
                <w:color w:val="404040"/>
              </w:rPr>
              <w:t>V</w:t>
            </w:r>
            <w:r>
              <w:rPr>
                <w:color w:val="404040"/>
                <w:spacing w:val="-3"/>
              </w:rPr>
              <w:t xml:space="preserve"> </w:t>
            </w:r>
            <w:r>
              <w:rPr>
                <w:color w:val="404040"/>
              </w:rPr>
              <w:t>Praze</w:t>
            </w:r>
            <w:r>
              <w:rPr>
                <w:color w:val="404040"/>
                <w:spacing w:val="-3"/>
              </w:rPr>
              <w:t xml:space="preserve"> </w:t>
            </w:r>
            <w:r>
              <w:rPr>
                <w:color w:val="404040"/>
              </w:rPr>
              <w:t>dne:</w:t>
            </w:r>
            <w:r>
              <w:rPr>
                <w:color w:val="404040"/>
                <w:spacing w:val="-3"/>
              </w:rPr>
              <w:t xml:space="preserve"> </w:t>
            </w:r>
            <w:r>
              <w:rPr>
                <w:color w:val="404040"/>
              </w:rPr>
              <w:t>dle</w:t>
            </w:r>
            <w:r>
              <w:rPr>
                <w:color w:val="404040"/>
                <w:spacing w:val="-3"/>
              </w:rPr>
              <w:t xml:space="preserve"> </w:t>
            </w:r>
            <w:r>
              <w:rPr>
                <w:color w:val="404040"/>
              </w:rPr>
              <w:t xml:space="preserve">el. </w:t>
            </w:r>
            <w:r>
              <w:rPr>
                <w:color w:val="404040"/>
                <w:spacing w:val="-2"/>
              </w:rPr>
              <w:t>podpisu</w:t>
            </w:r>
          </w:p>
        </w:tc>
        <w:tc>
          <w:tcPr>
            <w:tcW w:w="3729" w:type="dxa"/>
          </w:tcPr>
          <w:p w14:paraId="00C159EE" w14:textId="77777777" w:rsidR="005A2FD0" w:rsidRDefault="00AC7CD8">
            <w:pPr>
              <w:pStyle w:val="TableParagraph"/>
              <w:spacing w:line="227" w:lineRule="exact"/>
              <w:ind w:left="926"/>
            </w:pPr>
            <w:r>
              <w:rPr>
                <w:color w:val="404040"/>
              </w:rPr>
              <w:t>V</w:t>
            </w:r>
            <w:r>
              <w:rPr>
                <w:color w:val="404040"/>
                <w:spacing w:val="-3"/>
              </w:rPr>
              <w:t xml:space="preserve"> </w:t>
            </w:r>
            <w:r>
              <w:rPr>
                <w:color w:val="404040"/>
              </w:rPr>
              <w:t>Praze</w:t>
            </w:r>
            <w:r>
              <w:rPr>
                <w:color w:val="404040"/>
                <w:spacing w:val="-2"/>
              </w:rPr>
              <w:t xml:space="preserve"> </w:t>
            </w:r>
            <w:r>
              <w:rPr>
                <w:color w:val="404040"/>
              </w:rPr>
              <w:t>dne:</w:t>
            </w:r>
            <w:r>
              <w:rPr>
                <w:color w:val="404040"/>
                <w:spacing w:val="-3"/>
              </w:rPr>
              <w:t xml:space="preserve"> </w:t>
            </w:r>
            <w:r>
              <w:rPr>
                <w:color w:val="404040"/>
              </w:rPr>
              <w:t>dle</w:t>
            </w:r>
            <w:r>
              <w:rPr>
                <w:color w:val="404040"/>
                <w:spacing w:val="-3"/>
              </w:rPr>
              <w:t xml:space="preserve"> </w:t>
            </w:r>
            <w:r>
              <w:rPr>
                <w:color w:val="404040"/>
              </w:rPr>
              <w:t xml:space="preserve">el. </w:t>
            </w:r>
            <w:r>
              <w:rPr>
                <w:color w:val="404040"/>
                <w:spacing w:val="-2"/>
              </w:rPr>
              <w:t>podpisu</w:t>
            </w:r>
          </w:p>
        </w:tc>
      </w:tr>
    </w:tbl>
    <w:p w14:paraId="6833E5ED" w14:textId="77777777" w:rsidR="005A2FD0" w:rsidRDefault="005A2FD0">
      <w:pPr>
        <w:pStyle w:val="Zkladntext"/>
        <w:spacing w:before="227"/>
        <w:rPr>
          <w:sz w:val="20"/>
        </w:rPr>
      </w:pPr>
    </w:p>
    <w:p w14:paraId="2A08A3E1" w14:textId="77777777" w:rsidR="005A2FD0" w:rsidRDefault="005A2FD0">
      <w:pPr>
        <w:rPr>
          <w:sz w:val="20"/>
        </w:rPr>
        <w:sectPr w:rsidR="005A2FD0">
          <w:pgSz w:w="11920" w:h="16850"/>
          <w:pgMar w:top="1980" w:right="460" w:bottom="500" w:left="1140" w:header="680" w:footer="302" w:gutter="0"/>
          <w:cols w:space="708"/>
        </w:sectPr>
      </w:pPr>
    </w:p>
    <w:p w14:paraId="630603AF" w14:textId="00D533B9" w:rsidR="005A2FD0" w:rsidRPr="00155B17" w:rsidRDefault="00AC7CD8" w:rsidP="00155B17">
      <w:pPr>
        <w:spacing w:before="193"/>
        <w:rPr>
          <w:rFonts w:ascii="Trebuchet MS"/>
          <w:sz w:val="52"/>
        </w:rPr>
      </w:pPr>
      <w:r>
        <w:rPr>
          <w:noProof/>
        </w:rPr>
        <mc:AlternateContent>
          <mc:Choice Requires="wps">
            <w:drawing>
              <wp:anchor distT="0" distB="0" distL="0" distR="0" simplePos="0" relativeHeight="251659264" behindDoc="1" locked="0" layoutInCell="1" allowOverlap="1" wp14:anchorId="11EF4F44" wp14:editId="24C08E57">
                <wp:simplePos x="0" y="0"/>
                <wp:positionH relativeFrom="page">
                  <wp:posOffset>1817761</wp:posOffset>
                </wp:positionH>
                <wp:positionV relativeFrom="paragraph">
                  <wp:posOffset>143878</wp:posOffset>
                </wp:positionV>
                <wp:extent cx="815975" cy="81026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975" cy="810260"/>
                        </a:xfrm>
                        <a:custGeom>
                          <a:avLst/>
                          <a:gdLst/>
                          <a:ahLst/>
                          <a:cxnLst/>
                          <a:rect l="l" t="t" r="r" b="b"/>
                          <a:pathLst>
                            <a:path w="815975" h="810260">
                              <a:moveTo>
                                <a:pt x="146774" y="638843"/>
                              </a:moveTo>
                              <a:lnTo>
                                <a:pt x="88018" y="675548"/>
                              </a:lnTo>
                              <a:lnTo>
                                <a:pt x="46102" y="712010"/>
                              </a:lnTo>
                              <a:lnTo>
                                <a:pt x="18975" y="745801"/>
                              </a:lnTo>
                              <a:lnTo>
                                <a:pt x="0" y="796441"/>
                              </a:lnTo>
                              <a:lnTo>
                                <a:pt x="5229" y="806952"/>
                              </a:lnTo>
                              <a:lnTo>
                                <a:pt x="9909" y="809726"/>
                              </a:lnTo>
                              <a:lnTo>
                                <a:pt x="63924" y="809726"/>
                              </a:lnTo>
                              <a:lnTo>
                                <a:pt x="66576" y="808068"/>
                              </a:lnTo>
                              <a:lnTo>
                                <a:pt x="15779" y="808068"/>
                              </a:lnTo>
                              <a:lnTo>
                                <a:pt x="22968" y="777859"/>
                              </a:lnTo>
                              <a:lnTo>
                                <a:pt x="49621" y="735193"/>
                              </a:lnTo>
                              <a:lnTo>
                                <a:pt x="92158" y="686609"/>
                              </a:lnTo>
                              <a:lnTo>
                                <a:pt x="146774" y="638843"/>
                              </a:lnTo>
                              <a:close/>
                            </a:path>
                            <a:path w="815975" h="810260">
                              <a:moveTo>
                                <a:pt x="348806" y="0"/>
                              </a:moveTo>
                              <a:lnTo>
                                <a:pt x="332482" y="10900"/>
                              </a:lnTo>
                              <a:lnTo>
                                <a:pt x="324099" y="36126"/>
                              </a:lnTo>
                              <a:lnTo>
                                <a:pt x="321011" y="64466"/>
                              </a:lnTo>
                              <a:lnTo>
                                <a:pt x="320569" y="84710"/>
                              </a:lnTo>
                              <a:lnTo>
                                <a:pt x="321166" y="103019"/>
                              </a:lnTo>
                              <a:lnTo>
                                <a:pt x="325475" y="143688"/>
                              </a:lnTo>
                              <a:lnTo>
                                <a:pt x="332923" y="186990"/>
                              </a:lnTo>
                              <a:lnTo>
                                <a:pt x="342889" y="232304"/>
                              </a:lnTo>
                              <a:lnTo>
                                <a:pt x="348806" y="254961"/>
                              </a:lnTo>
                              <a:lnTo>
                                <a:pt x="345616" y="271463"/>
                              </a:lnTo>
                              <a:lnTo>
                                <a:pt x="322158" y="338397"/>
                              </a:lnTo>
                              <a:lnTo>
                                <a:pt x="303267" y="384590"/>
                              </a:lnTo>
                              <a:lnTo>
                                <a:pt x="280519" y="436442"/>
                              </a:lnTo>
                              <a:lnTo>
                                <a:pt x="254602" y="491832"/>
                              </a:lnTo>
                              <a:lnTo>
                                <a:pt x="226205" y="548643"/>
                              </a:lnTo>
                              <a:lnTo>
                                <a:pt x="196015" y="604755"/>
                              </a:lnTo>
                              <a:lnTo>
                                <a:pt x="164721" y="658049"/>
                              </a:lnTo>
                              <a:lnTo>
                                <a:pt x="133011" y="706404"/>
                              </a:lnTo>
                              <a:lnTo>
                                <a:pt x="101574" y="747704"/>
                              </a:lnTo>
                              <a:lnTo>
                                <a:pt x="71097" y="779827"/>
                              </a:lnTo>
                              <a:lnTo>
                                <a:pt x="15779" y="808068"/>
                              </a:lnTo>
                              <a:lnTo>
                                <a:pt x="66576" y="808068"/>
                              </a:lnTo>
                              <a:lnTo>
                                <a:pt x="112843" y="769762"/>
                              </a:lnTo>
                              <a:lnTo>
                                <a:pt x="146566" y="729049"/>
                              </a:lnTo>
                              <a:lnTo>
                                <a:pt x="184488" y="674586"/>
                              </a:lnTo>
                              <a:lnTo>
                                <a:pt x="226724" y="605428"/>
                              </a:lnTo>
                              <a:lnTo>
                                <a:pt x="234426" y="602937"/>
                              </a:lnTo>
                              <a:lnTo>
                                <a:pt x="226724" y="602937"/>
                              </a:lnTo>
                              <a:lnTo>
                                <a:pt x="263079" y="537945"/>
                              </a:lnTo>
                              <a:lnTo>
                                <a:pt x="292316" y="481845"/>
                              </a:lnTo>
                              <a:lnTo>
                                <a:pt x="315349" y="433662"/>
                              </a:lnTo>
                              <a:lnTo>
                                <a:pt x="333095" y="392423"/>
                              </a:lnTo>
                              <a:lnTo>
                                <a:pt x="356382" y="326884"/>
                              </a:lnTo>
                              <a:lnTo>
                                <a:pt x="363755" y="300638"/>
                              </a:lnTo>
                              <a:lnTo>
                                <a:pt x="392391" y="300638"/>
                              </a:lnTo>
                              <a:lnTo>
                                <a:pt x="392082" y="299981"/>
                              </a:lnTo>
                              <a:lnTo>
                                <a:pt x="374551" y="252469"/>
                              </a:lnTo>
                              <a:lnTo>
                                <a:pt x="380551" y="210114"/>
                              </a:lnTo>
                              <a:lnTo>
                                <a:pt x="363755" y="210114"/>
                              </a:lnTo>
                              <a:lnTo>
                                <a:pt x="354204" y="173676"/>
                              </a:lnTo>
                              <a:lnTo>
                                <a:pt x="347768" y="138484"/>
                              </a:lnTo>
                              <a:lnTo>
                                <a:pt x="344135" y="105472"/>
                              </a:lnTo>
                              <a:lnTo>
                                <a:pt x="342993" y="75574"/>
                              </a:lnTo>
                              <a:lnTo>
                                <a:pt x="343155" y="68100"/>
                              </a:lnTo>
                              <a:lnTo>
                                <a:pt x="343265" y="63026"/>
                              </a:lnTo>
                              <a:lnTo>
                                <a:pt x="345173" y="41836"/>
                              </a:lnTo>
                              <a:lnTo>
                                <a:pt x="350350" y="19866"/>
                              </a:lnTo>
                              <a:lnTo>
                                <a:pt x="360433" y="4982"/>
                              </a:lnTo>
                              <a:lnTo>
                                <a:pt x="380661" y="4982"/>
                              </a:lnTo>
                              <a:lnTo>
                                <a:pt x="369984" y="830"/>
                              </a:lnTo>
                              <a:lnTo>
                                <a:pt x="348806" y="0"/>
                              </a:lnTo>
                              <a:close/>
                            </a:path>
                            <a:path w="815975" h="810260">
                              <a:moveTo>
                                <a:pt x="794780" y="601276"/>
                              </a:moveTo>
                              <a:lnTo>
                                <a:pt x="787111" y="602755"/>
                              </a:lnTo>
                              <a:lnTo>
                                <a:pt x="780766" y="606882"/>
                              </a:lnTo>
                              <a:lnTo>
                                <a:pt x="776445" y="613188"/>
                              </a:lnTo>
                              <a:lnTo>
                                <a:pt x="774849" y="621208"/>
                              </a:lnTo>
                              <a:lnTo>
                                <a:pt x="776445" y="628747"/>
                              </a:lnTo>
                              <a:lnTo>
                                <a:pt x="780766" y="634807"/>
                              </a:lnTo>
                              <a:lnTo>
                                <a:pt x="787111" y="638843"/>
                              </a:lnTo>
                              <a:lnTo>
                                <a:pt x="794780" y="640309"/>
                              </a:lnTo>
                              <a:lnTo>
                                <a:pt x="803280" y="638843"/>
                              </a:lnTo>
                              <a:lnTo>
                                <a:pt x="807642" y="636156"/>
                              </a:lnTo>
                              <a:lnTo>
                                <a:pt x="786475" y="636156"/>
                              </a:lnTo>
                              <a:lnTo>
                                <a:pt x="779001" y="629512"/>
                              </a:lnTo>
                              <a:lnTo>
                                <a:pt x="779001" y="612072"/>
                              </a:lnTo>
                              <a:lnTo>
                                <a:pt x="786475" y="605428"/>
                              </a:lnTo>
                              <a:lnTo>
                                <a:pt x="807525" y="605428"/>
                              </a:lnTo>
                              <a:lnTo>
                                <a:pt x="803280" y="602755"/>
                              </a:lnTo>
                              <a:lnTo>
                                <a:pt x="794780" y="601276"/>
                              </a:lnTo>
                              <a:close/>
                            </a:path>
                            <a:path w="815975" h="810260">
                              <a:moveTo>
                                <a:pt x="807525" y="605428"/>
                              </a:moveTo>
                              <a:lnTo>
                                <a:pt x="804746" y="605428"/>
                              </a:lnTo>
                              <a:lnTo>
                                <a:pt x="810560" y="612072"/>
                              </a:lnTo>
                              <a:lnTo>
                                <a:pt x="810560" y="629512"/>
                              </a:lnTo>
                              <a:lnTo>
                                <a:pt x="804746" y="636156"/>
                              </a:lnTo>
                              <a:lnTo>
                                <a:pt x="807642" y="636156"/>
                              </a:lnTo>
                              <a:lnTo>
                                <a:pt x="809833" y="634807"/>
                              </a:lnTo>
                              <a:lnTo>
                                <a:pt x="814050" y="628747"/>
                              </a:lnTo>
                              <a:lnTo>
                                <a:pt x="815543" y="621208"/>
                              </a:lnTo>
                              <a:lnTo>
                                <a:pt x="814152" y="613733"/>
                              </a:lnTo>
                              <a:lnTo>
                                <a:pt x="814050" y="613188"/>
                              </a:lnTo>
                              <a:lnTo>
                                <a:pt x="809833" y="606882"/>
                              </a:lnTo>
                              <a:lnTo>
                                <a:pt x="807525" y="605428"/>
                              </a:lnTo>
                              <a:close/>
                            </a:path>
                            <a:path w="815975" h="810260">
                              <a:moveTo>
                                <a:pt x="800594" y="607920"/>
                              </a:moveTo>
                              <a:lnTo>
                                <a:pt x="787306" y="607920"/>
                              </a:lnTo>
                              <a:lnTo>
                                <a:pt x="787306" y="632004"/>
                              </a:lnTo>
                              <a:lnTo>
                                <a:pt x="791458" y="632004"/>
                              </a:lnTo>
                              <a:lnTo>
                                <a:pt x="791458" y="622869"/>
                              </a:lnTo>
                              <a:lnTo>
                                <a:pt x="801978" y="622869"/>
                              </a:lnTo>
                              <a:lnTo>
                                <a:pt x="801424" y="622038"/>
                              </a:lnTo>
                              <a:lnTo>
                                <a:pt x="798933" y="621208"/>
                              </a:lnTo>
                              <a:lnTo>
                                <a:pt x="803916" y="619547"/>
                              </a:lnTo>
                              <a:lnTo>
                                <a:pt x="791458" y="619547"/>
                              </a:lnTo>
                              <a:lnTo>
                                <a:pt x="791458" y="612903"/>
                              </a:lnTo>
                              <a:lnTo>
                                <a:pt x="803362" y="612903"/>
                              </a:lnTo>
                              <a:lnTo>
                                <a:pt x="803085" y="611242"/>
                              </a:lnTo>
                              <a:lnTo>
                                <a:pt x="800594" y="607920"/>
                              </a:lnTo>
                              <a:close/>
                            </a:path>
                            <a:path w="815975" h="810260">
                              <a:moveTo>
                                <a:pt x="801978" y="622869"/>
                              </a:moveTo>
                              <a:lnTo>
                                <a:pt x="796441" y="622869"/>
                              </a:lnTo>
                              <a:lnTo>
                                <a:pt x="798102" y="625360"/>
                              </a:lnTo>
                              <a:lnTo>
                                <a:pt x="798933" y="627852"/>
                              </a:lnTo>
                              <a:lnTo>
                                <a:pt x="799763" y="632004"/>
                              </a:lnTo>
                              <a:lnTo>
                                <a:pt x="803916" y="632004"/>
                              </a:lnTo>
                              <a:lnTo>
                                <a:pt x="803085" y="627852"/>
                              </a:lnTo>
                              <a:lnTo>
                                <a:pt x="803085" y="624530"/>
                              </a:lnTo>
                              <a:lnTo>
                                <a:pt x="801978" y="622869"/>
                              </a:lnTo>
                              <a:close/>
                            </a:path>
                            <a:path w="815975" h="810260">
                              <a:moveTo>
                                <a:pt x="803362" y="612903"/>
                              </a:moveTo>
                              <a:lnTo>
                                <a:pt x="797272" y="612903"/>
                              </a:lnTo>
                              <a:lnTo>
                                <a:pt x="798933" y="613733"/>
                              </a:lnTo>
                              <a:lnTo>
                                <a:pt x="798933" y="618716"/>
                              </a:lnTo>
                              <a:lnTo>
                                <a:pt x="796441" y="619547"/>
                              </a:lnTo>
                              <a:lnTo>
                                <a:pt x="803916" y="619547"/>
                              </a:lnTo>
                              <a:lnTo>
                                <a:pt x="803916" y="616225"/>
                              </a:lnTo>
                              <a:lnTo>
                                <a:pt x="803501" y="613733"/>
                              </a:lnTo>
                              <a:lnTo>
                                <a:pt x="803410" y="613188"/>
                              </a:lnTo>
                              <a:lnTo>
                                <a:pt x="803362" y="612903"/>
                              </a:lnTo>
                              <a:close/>
                            </a:path>
                            <a:path w="815975" h="810260">
                              <a:moveTo>
                                <a:pt x="392391" y="300638"/>
                              </a:moveTo>
                              <a:lnTo>
                                <a:pt x="363755" y="300638"/>
                              </a:lnTo>
                              <a:lnTo>
                                <a:pt x="393207" y="364143"/>
                              </a:lnTo>
                              <a:lnTo>
                                <a:pt x="424135" y="413923"/>
                              </a:lnTo>
                              <a:lnTo>
                                <a:pt x="455109" y="451891"/>
                              </a:lnTo>
                              <a:lnTo>
                                <a:pt x="484699" y="479962"/>
                              </a:lnTo>
                              <a:lnTo>
                                <a:pt x="534006" y="514074"/>
                              </a:lnTo>
                              <a:lnTo>
                                <a:pt x="484715" y="523425"/>
                              </a:lnTo>
                              <a:lnTo>
                                <a:pt x="433670" y="534898"/>
                              </a:lnTo>
                              <a:lnTo>
                                <a:pt x="381268" y="548643"/>
                              </a:lnTo>
                              <a:lnTo>
                                <a:pt x="329274" y="564396"/>
                              </a:lnTo>
                              <a:lnTo>
                                <a:pt x="277399" y="582513"/>
                              </a:lnTo>
                              <a:lnTo>
                                <a:pt x="226724" y="602937"/>
                              </a:lnTo>
                              <a:lnTo>
                                <a:pt x="234426" y="602937"/>
                              </a:lnTo>
                              <a:lnTo>
                                <a:pt x="270072" y="591407"/>
                              </a:lnTo>
                              <a:lnTo>
                                <a:pt x="316325" y="578576"/>
                              </a:lnTo>
                              <a:lnTo>
                                <a:pt x="364728" y="567010"/>
                              </a:lnTo>
                              <a:lnTo>
                                <a:pt x="414526" y="556780"/>
                              </a:lnTo>
                              <a:lnTo>
                                <a:pt x="464964" y="547960"/>
                              </a:lnTo>
                              <a:lnTo>
                                <a:pt x="515285" y="540621"/>
                              </a:lnTo>
                              <a:lnTo>
                                <a:pt x="564208" y="534898"/>
                              </a:lnTo>
                              <a:lnTo>
                                <a:pt x="627236" y="534898"/>
                              </a:lnTo>
                              <a:lnTo>
                                <a:pt x="613733" y="529023"/>
                              </a:lnTo>
                              <a:lnTo>
                                <a:pt x="657404" y="526764"/>
                              </a:lnTo>
                              <a:lnTo>
                                <a:pt x="799203" y="526764"/>
                              </a:lnTo>
                              <a:lnTo>
                                <a:pt x="777029" y="514801"/>
                              </a:lnTo>
                              <a:lnTo>
                                <a:pt x="746052" y="508261"/>
                              </a:lnTo>
                              <a:lnTo>
                                <a:pt x="577191" y="508261"/>
                              </a:lnTo>
                              <a:lnTo>
                                <a:pt x="557921" y="497231"/>
                              </a:lnTo>
                              <a:lnTo>
                                <a:pt x="520316" y="472991"/>
                              </a:lnTo>
                              <a:lnTo>
                                <a:pt x="468975" y="427338"/>
                              </a:lnTo>
                              <a:lnTo>
                                <a:pt x="439370" y="388803"/>
                              </a:lnTo>
                              <a:lnTo>
                                <a:pt x="413711" y="345883"/>
                              </a:lnTo>
                              <a:lnTo>
                                <a:pt x="392391" y="300638"/>
                              </a:lnTo>
                              <a:close/>
                            </a:path>
                            <a:path w="815975" h="810260">
                              <a:moveTo>
                                <a:pt x="627236" y="534898"/>
                              </a:moveTo>
                              <a:lnTo>
                                <a:pt x="564870" y="534898"/>
                              </a:lnTo>
                              <a:lnTo>
                                <a:pt x="619235" y="559466"/>
                              </a:lnTo>
                              <a:lnTo>
                                <a:pt x="673113" y="578022"/>
                              </a:lnTo>
                              <a:lnTo>
                                <a:pt x="722631" y="589727"/>
                              </a:lnTo>
                              <a:lnTo>
                                <a:pt x="764052" y="593801"/>
                              </a:lnTo>
                              <a:lnTo>
                                <a:pt x="781194" y="592685"/>
                              </a:lnTo>
                              <a:lnTo>
                                <a:pt x="794054" y="589234"/>
                              </a:lnTo>
                              <a:lnTo>
                                <a:pt x="802709" y="583290"/>
                              </a:lnTo>
                              <a:lnTo>
                                <a:pt x="804173" y="580513"/>
                              </a:lnTo>
                              <a:lnTo>
                                <a:pt x="781493" y="580513"/>
                              </a:lnTo>
                              <a:lnTo>
                                <a:pt x="748623" y="576789"/>
                              </a:lnTo>
                              <a:lnTo>
                                <a:pt x="707890" y="566291"/>
                              </a:lnTo>
                              <a:lnTo>
                                <a:pt x="662018" y="550032"/>
                              </a:lnTo>
                              <a:lnTo>
                                <a:pt x="627236" y="534898"/>
                              </a:lnTo>
                              <a:close/>
                            </a:path>
                            <a:path w="815975" h="810260">
                              <a:moveTo>
                                <a:pt x="807238" y="574700"/>
                              </a:moveTo>
                              <a:lnTo>
                                <a:pt x="781493" y="580513"/>
                              </a:lnTo>
                              <a:lnTo>
                                <a:pt x="804173" y="580513"/>
                              </a:lnTo>
                              <a:lnTo>
                                <a:pt x="807238" y="574700"/>
                              </a:lnTo>
                              <a:close/>
                            </a:path>
                            <a:path w="815975" h="810260">
                              <a:moveTo>
                                <a:pt x="799203" y="526764"/>
                              </a:moveTo>
                              <a:lnTo>
                                <a:pt x="710270" y="526764"/>
                              </a:lnTo>
                              <a:lnTo>
                                <a:pt x="759574" y="531415"/>
                              </a:lnTo>
                              <a:lnTo>
                                <a:pt x="796787" y="543507"/>
                              </a:lnTo>
                              <a:lnTo>
                                <a:pt x="810560" y="565565"/>
                              </a:lnTo>
                              <a:lnTo>
                                <a:pt x="813051" y="559751"/>
                              </a:lnTo>
                              <a:lnTo>
                                <a:pt x="815545" y="557260"/>
                              </a:lnTo>
                              <a:lnTo>
                                <a:pt x="815545" y="551446"/>
                              </a:lnTo>
                              <a:lnTo>
                                <a:pt x="805434" y="530126"/>
                              </a:lnTo>
                              <a:lnTo>
                                <a:pt x="799203" y="526764"/>
                              </a:lnTo>
                              <a:close/>
                            </a:path>
                            <a:path w="815975" h="810260">
                              <a:moveTo>
                                <a:pt x="676851" y="502447"/>
                              </a:moveTo>
                              <a:lnTo>
                                <a:pt x="654622" y="503005"/>
                              </a:lnTo>
                              <a:lnTo>
                                <a:pt x="630447" y="504420"/>
                              </a:lnTo>
                              <a:lnTo>
                                <a:pt x="577191" y="508261"/>
                              </a:lnTo>
                              <a:lnTo>
                                <a:pt x="746052" y="508261"/>
                              </a:lnTo>
                              <a:lnTo>
                                <a:pt x="733207" y="505549"/>
                              </a:lnTo>
                              <a:lnTo>
                                <a:pt x="676851" y="502447"/>
                              </a:lnTo>
                              <a:close/>
                            </a:path>
                            <a:path w="815975" h="810260">
                              <a:moveTo>
                                <a:pt x="388670" y="68100"/>
                              </a:moveTo>
                              <a:lnTo>
                                <a:pt x="384193" y="92625"/>
                              </a:lnTo>
                              <a:lnTo>
                                <a:pt x="379015" y="124158"/>
                              </a:lnTo>
                              <a:lnTo>
                                <a:pt x="372436" y="163165"/>
                              </a:lnTo>
                              <a:lnTo>
                                <a:pt x="363870" y="209491"/>
                              </a:lnTo>
                              <a:lnTo>
                                <a:pt x="363755" y="210114"/>
                              </a:lnTo>
                              <a:lnTo>
                                <a:pt x="380551" y="210114"/>
                              </a:lnTo>
                              <a:lnTo>
                                <a:pt x="381312" y="204742"/>
                              </a:lnTo>
                              <a:lnTo>
                                <a:pt x="385036" y="159039"/>
                              </a:lnTo>
                              <a:lnTo>
                                <a:pt x="387048" y="113959"/>
                              </a:lnTo>
                              <a:lnTo>
                                <a:pt x="388670" y="68100"/>
                              </a:lnTo>
                              <a:close/>
                            </a:path>
                            <a:path w="815975" h="810260">
                              <a:moveTo>
                                <a:pt x="380661" y="4982"/>
                              </a:moveTo>
                              <a:lnTo>
                                <a:pt x="360433" y="4982"/>
                              </a:lnTo>
                              <a:lnTo>
                                <a:pt x="369400" y="10640"/>
                              </a:lnTo>
                              <a:lnTo>
                                <a:pt x="377977" y="19724"/>
                              </a:lnTo>
                              <a:lnTo>
                                <a:pt x="384842" y="33479"/>
                              </a:lnTo>
                              <a:lnTo>
                                <a:pt x="388670" y="53151"/>
                              </a:lnTo>
                              <a:lnTo>
                                <a:pt x="391784" y="22423"/>
                              </a:lnTo>
                              <a:lnTo>
                                <a:pt x="384933" y="6643"/>
                              </a:lnTo>
                              <a:lnTo>
                                <a:pt x="380661" y="4982"/>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5DCEB9DA" id="Graphic 29" o:spid="_x0000_s1026" style="position:absolute;margin-left:143.15pt;margin-top:11.35pt;width:64.25pt;height:63.8pt;z-index:-251657216;visibility:visible;mso-wrap-style:square;mso-wrap-distance-left:0;mso-wrap-distance-top:0;mso-wrap-distance-right:0;mso-wrap-distance-bottom:0;mso-position-horizontal:absolute;mso-position-horizontal-relative:page;mso-position-vertical:absolute;mso-position-vertical-relative:text;v-text-anchor:top" coordsize="815975,81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" path="m146774,638843l88018,675548,46102,712010,18975,745801,,796441r5229,10511l9909,809726r54015,l66576,808068r-50797,l22968,777859,49621,735193,92158,686609r54616,-47766xem348806,l332482,10900r-8383,25226l321011,64466r-442,20244l321166,103019r4309,40669l332923,186990r9966,45314l348806,254961r-3190,16502l322158,338397r-18891,46193l280519,436442r-25917,55390l226205,548643r-30190,56112l164721,658049r-31710,48355l101574,747704,71097,779827,15779,808068r50797,l112843,769762r33723,-40713l184488,674586r42236,-69158l234426,602937r-7702,l263079,537945r29237,-56100l315349,433662r17746,-41239l356382,326884r7373,-26246l392391,300638r-309,-657l374551,252469r6000,-42355l363755,210114r-9551,-36438l347768,138484r-3633,-33012l342993,75574r162,-7474l343265,63026r1908,-21190l350350,19866,360433,4982r20228,l369984,830,348806,xem794780,601276r-7669,1479l780766,606882r-4321,6306l774849,621208r1596,7539l780766,634807r6345,4036l794780,640309r8500,-1466l807642,636156r-21167,l779001,629512r,-17440l786475,605428r21050,l803280,602755r-8500,-1479xem807525,605428r-2779,l810560,612072r,17440l804746,636156r2896,l809833,634807r4217,-6060l815543,621208r-1391,-7475l814050,613188r-4217,-6306l807525,605428xem800594,607920r-13288,l787306,632004r4152,l791458,622869r10520,l801424,622038r-2491,-830l803916,619547r-12458,l791458,612903r11904,l803085,611242r-2491,-3322xem801978,622869r-5537,l798102,625360r831,2492l799763,632004r4153,l803085,627852r,-3322l801978,622869xem803362,612903r-6090,l798933,613733r,4983l796441,619547r7475,l803916,616225r-415,-2492l803410,613188r-48,-285xem392391,300638r-28636,l393207,364143r30928,49780l455109,451891r29590,28071l534006,514074r-49291,9351l433670,534898r-52402,13745l329274,564396r-51875,18117l226724,602937r7702,l270072,591407r46253,-12831l364728,567010r49798,-10230l464964,547960r50321,-7339l564208,534898r63028,l613733,529023r43671,-2259l799203,526764,777029,514801r-30977,-6540l577191,508261,557921,497231,520316,472991,468975,427338,439370,388803,413711,345883,392391,300638xem627236,534898r-62366,l619235,559466r53878,18556l722631,589727r41421,4074l781194,592685r12860,-3451l802709,583290r1464,-2777l781493,580513r-32870,-3724l707890,566291,662018,550032,627236,534898xem807238,574700r-25745,5813l804173,580513r3065,-5813xem799203,526764r-88933,l759574,531415r37213,12092l810560,565565r2491,-5814l815545,557260r,-5814l805434,530126r-6231,-3362xem676851,502447r-22229,558l630447,504420r-53256,3841l746052,508261r-12845,-2712l676851,502447xem388670,68100r-4477,24525l379015,124158r-6579,39007l363870,209491r-115,623l380551,210114r761,-5372l385036,159039r2012,-45080l388670,68100xem380661,4982r-20228,l369400,10640r8577,9084l384842,33479r3828,19672l391784,22423,384933,6643,380661,4982xe" fillcolor="#ffd8d8" stroked="f">
                <v:path arrowok="t"/>
                <w10:wrap anchorx="page"/>
              </v:shape>
            </w:pict>
          </mc:Fallback>
        </mc:AlternateContent>
      </w:r>
      <w:r>
        <w:rPr>
          <w:noProof/>
        </w:rPr>
        <mc:AlternateContent>
          <mc:Choice Requires="wps">
            <w:drawing>
              <wp:anchor distT="0" distB="0" distL="0" distR="0" simplePos="0" relativeHeight="251658240" behindDoc="0" locked="0" layoutInCell="1" allowOverlap="1" wp14:anchorId="0A2160A6" wp14:editId="3D8566E5">
                <wp:simplePos x="0" y="0"/>
                <wp:positionH relativeFrom="page">
                  <wp:posOffset>816863</wp:posOffset>
                </wp:positionH>
                <wp:positionV relativeFrom="paragraph">
                  <wp:posOffset>282086</wp:posOffset>
                </wp:positionV>
                <wp:extent cx="5751195" cy="10293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195" cy="10293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159"/>
                              <w:gridCol w:w="4778"/>
                            </w:tblGrid>
                            <w:tr w:rsidR="005A2FD0" w14:paraId="45F211AD" w14:textId="77777777">
                              <w:trPr>
                                <w:trHeight w:val="239"/>
                              </w:trPr>
                              <w:tc>
                                <w:tcPr>
                                  <w:tcW w:w="4159" w:type="dxa"/>
                                  <w:tcBorders>
                                    <w:bottom w:val="single" w:sz="6" w:space="0" w:color="3F3F3F"/>
                                  </w:tcBorders>
                                </w:tcPr>
                                <w:p w14:paraId="5AC13B2C" w14:textId="118891C5" w:rsidR="005A2FD0" w:rsidRDefault="005A2FD0" w:rsidP="00155B17">
                                  <w:pPr>
                                    <w:pStyle w:val="TableParagraph"/>
                                    <w:spacing w:line="209" w:lineRule="exact"/>
                                    <w:rPr>
                                      <w:rFonts w:ascii="Trebuchet MS"/>
                                      <w:sz w:val="25"/>
                                    </w:rPr>
                                  </w:pPr>
                                </w:p>
                              </w:tc>
                              <w:tc>
                                <w:tcPr>
                                  <w:tcW w:w="4778" w:type="dxa"/>
                                </w:tcPr>
                                <w:p w14:paraId="4207F295" w14:textId="77777777" w:rsidR="005A2FD0" w:rsidRDefault="00AC7CD8">
                                  <w:pPr>
                                    <w:pStyle w:val="TableParagraph"/>
                                    <w:tabs>
                                      <w:tab w:val="left" w:pos="4727"/>
                                    </w:tabs>
                                    <w:spacing w:line="215" w:lineRule="exact"/>
                                    <w:ind w:left="446"/>
                                    <w:rPr>
                                      <w:rFonts w:ascii="Trebuchet MS"/>
                                      <w:sz w:val="25"/>
                                    </w:rPr>
                                  </w:pPr>
                                  <w:r>
                                    <w:rPr>
                                      <w:rFonts w:ascii="Trebuchet MS"/>
                                      <w:w w:val="71"/>
                                      <w:sz w:val="25"/>
                                      <w:u w:val="single" w:color="3F3F3F"/>
                                    </w:rPr>
                                    <w:t xml:space="preserve"> </w:t>
                                  </w:r>
                                  <w:r>
                                    <w:rPr>
                                      <w:rFonts w:ascii="Trebuchet MS"/>
                                      <w:sz w:val="25"/>
                                      <w:u w:val="single" w:color="3F3F3F"/>
                                    </w:rPr>
                                    <w:tab/>
                                  </w:r>
                                </w:p>
                              </w:tc>
                            </w:tr>
                            <w:tr w:rsidR="005A2FD0" w14:paraId="22FF227D" w14:textId="77777777">
                              <w:trPr>
                                <w:trHeight w:val="422"/>
                              </w:trPr>
                              <w:tc>
                                <w:tcPr>
                                  <w:tcW w:w="4159" w:type="dxa"/>
                                  <w:tcBorders>
                                    <w:top w:val="single" w:sz="6" w:space="0" w:color="3F3F3F"/>
                                  </w:tcBorders>
                                </w:tcPr>
                                <w:p w14:paraId="729CE1A0" w14:textId="6A45D5AD" w:rsidR="005A2FD0" w:rsidRDefault="00155B17">
                                  <w:pPr>
                                    <w:pStyle w:val="TableParagraph"/>
                                    <w:spacing w:before="138"/>
                                  </w:pPr>
                                  <w:proofErr w:type="spellStart"/>
                                  <w:r>
                                    <w:rPr>
                                      <w:color w:val="404040"/>
                                    </w:rPr>
                                    <w:t>xxx</w:t>
                                  </w:r>
                                  <w:proofErr w:type="spellEnd"/>
                                </w:p>
                              </w:tc>
                              <w:tc>
                                <w:tcPr>
                                  <w:tcW w:w="4778" w:type="dxa"/>
                                </w:tcPr>
                                <w:p w14:paraId="0788B7C8" w14:textId="3F6DD3D3" w:rsidR="005A2FD0" w:rsidRDefault="00AC7CD8">
                                  <w:pPr>
                                    <w:pStyle w:val="TableParagraph"/>
                                    <w:spacing w:before="128"/>
                                    <w:ind w:left="446"/>
                                  </w:pPr>
                                  <w:r>
                                    <w:rPr>
                                      <w:rFonts w:ascii="Cambria"/>
                                      <w:spacing w:val="-2"/>
                                      <w:w w:val="96"/>
                                      <w:sz w:val="2"/>
                                    </w:rPr>
                                    <w:t>0</w:t>
                                  </w:r>
                                  <w:r>
                                    <w:rPr>
                                      <w:rFonts w:ascii="Cambria"/>
                                      <w:w w:val="96"/>
                                      <w:sz w:val="2"/>
                                    </w:rPr>
                                    <w:t>B</w:t>
                                  </w:r>
                                  <w:r w:rsidR="00155B17">
                                    <w:rPr>
                                      <w:color w:val="404040"/>
                                      <w:spacing w:val="-1"/>
                                    </w:rPr>
                                    <w:t>xxx</w:t>
                                  </w:r>
                                </w:p>
                              </w:tc>
                            </w:tr>
                            <w:tr w:rsidR="005A2FD0" w14:paraId="56A7F348" w14:textId="77777777">
                              <w:trPr>
                                <w:trHeight w:val="945"/>
                              </w:trPr>
                              <w:tc>
                                <w:tcPr>
                                  <w:tcW w:w="4159" w:type="dxa"/>
                                </w:tcPr>
                                <w:p w14:paraId="30DADD0B" w14:textId="4BA6FD23" w:rsidR="005A2FD0" w:rsidRDefault="00155B17">
                                  <w:pPr>
                                    <w:pStyle w:val="TableParagraph"/>
                                    <w:spacing w:before="34"/>
                                  </w:pPr>
                                  <w:proofErr w:type="spellStart"/>
                                  <w:r>
                                    <w:rPr>
                                      <w:color w:val="404040"/>
                                    </w:rPr>
                                    <w:t>xxx</w:t>
                                  </w:r>
                                  <w:proofErr w:type="spellEnd"/>
                                </w:p>
                                <w:p w14:paraId="575EBB59" w14:textId="77777777" w:rsidR="005A2FD0" w:rsidRDefault="00AC7CD8">
                                  <w:pPr>
                                    <w:pStyle w:val="TableParagraph"/>
                                    <w:spacing w:line="330" w:lineRule="atLeast"/>
                                    <w:rPr>
                                      <w:b/>
                                    </w:rPr>
                                  </w:pPr>
                                  <w:r>
                                    <w:rPr>
                                      <w:b/>
                                      <w:color w:val="404040"/>
                                    </w:rPr>
                                    <w:t>Národní</w:t>
                                  </w:r>
                                  <w:r>
                                    <w:rPr>
                                      <w:b/>
                                      <w:color w:val="404040"/>
                                      <w:spacing w:val="-7"/>
                                    </w:rPr>
                                    <w:t xml:space="preserve"> </w:t>
                                  </w:r>
                                  <w:r>
                                    <w:rPr>
                                      <w:b/>
                                      <w:color w:val="404040"/>
                                    </w:rPr>
                                    <w:t>agentura</w:t>
                                  </w:r>
                                  <w:r>
                                    <w:rPr>
                                      <w:b/>
                                      <w:color w:val="404040"/>
                                      <w:spacing w:val="-11"/>
                                    </w:rPr>
                                    <w:t xml:space="preserve"> </w:t>
                                  </w:r>
                                  <w:r>
                                    <w:rPr>
                                      <w:b/>
                                      <w:color w:val="404040"/>
                                    </w:rPr>
                                    <w:t>pro</w:t>
                                  </w:r>
                                  <w:r>
                                    <w:rPr>
                                      <w:b/>
                                      <w:color w:val="404040"/>
                                      <w:spacing w:val="-9"/>
                                    </w:rPr>
                                    <w:t xml:space="preserve"> </w:t>
                                  </w:r>
                                  <w:r>
                                    <w:rPr>
                                      <w:b/>
                                      <w:color w:val="404040"/>
                                    </w:rPr>
                                    <w:t>komunikační</w:t>
                                  </w:r>
                                  <w:r>
                                    <w:rPr>
                                      <w:b/>
                                      <w:color w:val="404040"/>
                                      <w:spacing w:val="-7"/>
                                    </w:rPr>
                                    <w:t xml:space="preserve"> </w:t>
                                  </w:r>
                                  <w:r>
                                    <w:rPr>
                                      <w:b/>
                                      <w:color w:val="404040"/>
                                    </w:rPr>
                                    <w:t>a informační technologie, s. p.</w:t>
                                  </w:r>
                                </w:p>
                              </w:tc>
                              <w:tc>
                                <w:tcPr>
                                  <w:tcW w:w="4778" w:type="dxa"/>
                                </w:tcPr>
                                <w:p w14:paraId="684622B1" w14:textId="3D6DFFEC" w:rsidR="005A2FD0" w:rsidRDefault="00AC7CD8">
                                  <w:pPr>
                                    <w:pStyle w:val="TableParagraph"/>
                                    <w:spacing w:before="34"/>
                                    <w:ind w:left="446"/>
                                  </w:pPr>
                                  <w:r>
                                    <w:rPr>
                                      <w:rFonts w:ascii="Cambria"/>
                                      <w:spacing w:val="-4"/>
                                      <w:w w:val="96"/>
                                      <w:sz w:val="2"/>
                                    </w:rPr>
                                    <w:t>1</w:t>
                                  </w:r>
                                  <w:r>
                                    <w:rPr>
                                      <w:rFonts w:ascii="Cambria"/>
                                      <w:spacing w:val="-2"/>
                                      <w:w w:val="96"/>
                                      <w:sz w:val="2"/>
                                    </w:rPr>
                                    <w:t>B</w:t>
                                  </w:r>
                                  <w:r w:rsidR="00155B17">
                                    <w:rPr>
                                      <w:color w:val="404040"/>
                                      <w:spacing w:val="-1"/>
                                    </w:rPr>
                                    <w:t>xxx</w:t>
                                  </w:r>
                                </w:p>
                                <w:p w14:paraId="65ADC693" w14:textId="77777777" w:rsidR="005A2FD0" w:rsidRDefault="00AC7CD8">
                                  <w:pPr>
                                    <w:pStyle w:val="TableParagraph"/>
                                    <w:spacing w:before="76"/>
                                    <w:ind w:left="446"/>
                                    <w:rPr>
                                      <w:b/>
                                    </w:rPr>
                                  </w:pPr>
                                  <w:r>
                                    <w:rPr>
                                      <w:b/>
                                      <w:color w:val="404040"/>
                                    </w:rPr>
                                    <w:t>Thein</w:t>
                                  </w:r>
                                  <w:r>
                                    <w:rPr>
                                      <w:b/>
                                      <w:color w:val="404040"/>
                                      <w:spacing w:val="-4"/>
                                    </w:rPr>
                                    <w:t xml:space="preserve"> </w:t>
                                  </w:r>
                                  <w:r>
                                    <w:rPr>
                                      <w:b/>
                                      <w:color w:val="404040"/>
                                    </w:rPr>
                                    <w:t>Digital</w:t>
                                  </w:r>
                                  <w:r>
                                    <w:rPr>
                                      <w:b/>
                                      <w:color w:val="404040"/>
                                      <w:spacing w:val="-4"/>
                                    </w:rPr>
                                    <w:t xml:space="preserve"> </w:t>
                                  </w:r>
                                  <w:r>
                                    <w:rPr>
                                      <w:b/>
                                      <w:color w:val="404040"/>
                                      <w:spacing w:val="-2"/>
                                    </w:rPr>
                                    <w:t>s.r.o.</w:t>
                                  </w:r>
                                </w:p>
                              </w:tc>
                            </w:tr>
                          </w:tbl>
                          <w:p w14:paraId="042CF0FE" w14:textId="77777777" w:rsidR="005A2FD0" w:rsidRDefault="005A2FD0">
                            <w:pPr>
                              <w:pStyle w:val="Zkladntext"/>
                            </w:pPr>
                          </w:p>
                        </w:txbxContent>
                      </wps:txbx>
                      <wps:bodyPr wrap="square" lIns="0" tIns="0" rIns="0" bIns="0" rtlCol="0">
                        <a:noAutofit/>
                      </wps:bodyPr>
                    </wps:wsp>
                  </a:graphicData>
                </a:graphic>
              </wp:anchor>
            </w:drawing>
          </mc:Choice>
          <mc:Fallback>
            <w:pict>
              <v:shapetype w14:anchorId="0A2160A6" id="_x0000_t202" coordsize="21600,21600" o:spt="202" path="m,l,21600r21600,l21600,xe">
                <v:stroke joinstyle="miter"/>
                <v:path gradientshapeok="t" o:connecttype="rect"/>
              </v:shapetype>
              <v:shape id="Textbox 30" o:spid="_x0000_s1026" type="#_x0000_t202" style="position:absolute;margin-left:64.3pt;margin-top:22.2pt;width:452.85pt;height:81.0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" filled="f" stroked="f">
                <v:textbox inset="0,0,0,0">
                  <w:txbxContent>
                    <w:tbl>
                      <w:tblPr>
                        <w:tblStyle w:val="TableNormal"/>
                        <w:tblW w:w="0" w:type="auto"/>
                        <w:tblInd w:w="67" w:type="dxa"/>
                        <w:tblLayout w:type="fixed"/>
                        <w:tblLook w:val="01E0" w:firstRow="1" w:lastRow="1" w:firstColumn="1" w:lastColumn="1" w:noHBand="0" w:noVBand="0"/>
                      </w:tblPr>
                      <w:tblGrid>
                        <w:gridCol w:w="4159"/>
                        <w:gridCol w:w="4778"/>
                      </w:tblGrid>
                      <w:tr w:rsidR="005A2FD0" w14:paraId="45F211AD" w14:textId="77777777">
                        <w:trPr>
                          <w:trHeight w:val="239"/>
                        </w:trPr>
                        <w:tc>
                          <w:tcPr>
                            <w:tcW w:w="4159" w:type="dxa"/>
                            <w:tcBorders>
                              <w:bottom w:val="single" w:sz="6" w:space="0" w:color="3F3F3F"/>
                            </w:tcBorders>
                          </w:tcPr>
                          <w:p w14:paraId="5AC13B2C" w14:textId="118891C5" w:rsidR="005A2FD0" w:rsidRDefault="005A2FD0" w:rsidP="00155B17">
                            <w:pPr>
                              <w:pStyle w:val="TableParagraph"/>
                              <w:spacing w:line="209" w:lineRule="exact"/>
                              <w:rPr>
                                <w:rFonts w:ascii="Trebuchet MS"/>
                                <w:sz w:val="25"/>
                              </w:rPr>
                            </w:pPr>
                          </w:p>
                        </w:tc>
                        <w:tc>
                          <w:tcPr>
                            <w:tcW w:w="4778" w:type="dxa"/>
                          </w:tcPr>
                          <w:p w14:paraId="4207F295" w14:textId="77777777" w:rsidR="005A2FD0" w:rsidRDefault="00AC7CD8">
                            <w:pPr>
                              <w:pStyle w:val="TableParagraph"/>
                              <w:tabs>
                                <w:tab w:val="left" w:pos="4727"/>
                              </w:tabs>
                              <w:spacing w:line="215" w:lineRule="exact"/>
                              <w:ind w:left="446"/>
                              <w:rPr>
                                <w:rFonts w:ascii="Trebuchet MS"/>
                                <w:sz w:val="25"/>
                              </w:rPr>
                            </w:pPr>
                            <w:r>
                              <w:rPr>
                                <w:rFonts w:ascii="Trebuchet MS"/>
                                <w:w w:val="71"/>
                                <w:sz w:val="25"/>
                                <w:u w:val="single" w:color="3F3F3F"/>
                              </w:rPr>
                              <w:t xml:space="preserve"> </w:t>
                            </w:r>
                            <w:r>
                              <w:rPr>
                                <w:rFonts w:ascii="Trebuchet MS"/>
                                <w:sz w:val="25"/>
                                <w:u w:val="single" w:color="3F3F3F"/>
                              </w:rPr>
                              <w:tab/>
                            </w:r>
                          </w:p>
                        </w:tc>
                      </w:tr>
                      <w:tr w:rsidR="005A2FD0" w14:paraId="22FF227D" w14:textId="77777777">
                        <w:trPr>
                          <w:trHeight w:val="422"/>
                        </w:trPr>
                        <w:tc>
                          <w:tcPr>
                            <w:tcW w:w="4159" w:type="dxa"/>
                            <w:tcBorders>
                              <w:top w:val="single" w:sz="6" w:space="0" w:color="3F3F3F"/>
                            </w:tcBorders>
                          </w:tcPr>
                          <w:p w14:paraId="729CE1A0" w14:textId="6A45D5AD" w:rsidR="005A2FD0" w:rsidRDefault="00155B17">
                            <w:pPr>
                              <w:pStyle w:val="TableParagraph"/>
                              <w:spacing w:before="138"/>
                            </w:pPr>
                            <w:proofErr w:type="spellStart"/>
                            <w:r>
                              <w:rPr>
                                <w:color w:val="404040"/>
                              </w:rPr>
                              <w:t>xxx</w:t>
                            </w:r>
                            <w:proofErr w:type="spellEnd"/>
                          </w:p>
                        </w:tc>
                        <w:tc>
                          <w:tcPr>
                            <w:tcW w:w="4778" w:type="dxa"/>
                          </w:tcPr>
                          <w:p w14:paraId="0788B7C8" w14:textId="3F6DD3D3" w:rsidR="005A2FD0" w:rsidRDefault="00AC7CD8">
                            <w:pPr>
                              <w:pStyle w:val="TableParagraph"/>
                              <w:spacing w:before="128"/>
                              <w:ind w:left="446"/>
                            </w:pPr>
                            <w:r>
                              <w:rPr>
                                <w:rFonts w:ascii="Cambria"/>
                                <w:spacing w:val="-2"/>
                                <w:w w:val="96"/>
                                <w:sz w:val="2"/>
                              </w:rPr>
                              <w:t>0</w:t>
                            </w:r>
                            <w:r>
                              <w:rPr>
                                <w:rFonts w:ascii="Cambria"/>
                                <w:w w:val="96"/>
                                <w:sz w:val="2"/>
                              </w:rPr>
                              <w:t>B</w:t>
                            </w:r>
                            <w:r w:rsidR="00155B17">
                              <w:rPr>
                                <w:color w:val="404040"/>
                                <w:spacing w:val="-1"/>
                              </w:rPr>
                              <w:t>xxx</w:t>
                            </w:r>
                          </w:p>
                        </w:tc>
                      </w:tr>
                      <w:tr w:rsidR="005A2FD0" w14:paraId="56A7F348" w14:textId="77777777">
                        <w:trPr>
                          <w:trHeight w:val="945"/>
                        </w:trPr>
                        <w:tc>
                          <w:tcPr>
                            <w:tcW w:w="4159" w:type="dxa"/>
                          </w:tcPr>
                          <w:p w14:paraId="30DADD0B" w14:textId="4BA6FD23" w:rsidR="005A2FD0" w:rsidRDefault="00155B17">
                            <w:pPr>
                              <w:pStyle w:val="TableParagraph"/>
                              <w:spacing w:before="34"/>
                            </w:pPr>
                            <w:proofErr w:type="spellStart"/>
                            <w:r>
                              <w:rPr>
                                <w:color w:val="404040"/>
                              </w:rPr>
                              <w:t>xxx</w:t>
                            </w:r>
                            <w:proofErr w:type="spellEnd"/>
                          </w:p>
                          <w:p w14:paraId="575EBB59" w14:textId="77777777" w:rsidR="005A2FD0" w:rsidRDefault="00AC7CD8">
                            <w:pPr>
                              <w:pStyle w:val="TableParagraph"/>
                              <w:spacing w:line="330" w:lineRule="atLeast"/>
                              <w:rPr>
                                <w:b/>
                              </w:rPr>
                            </w:pPr>
                            <w:r>
                              <w:rPr>
                                <w:b/>
                                <w:color w:val="404040"/>
                              </w:rPr>
                              <w:t>Národní</w:t>
                            </w:r>
                            <w:r>
                              <w:rPr>
                                <w:b/>
                                <w:color w:val="404040"/>
                                <w:spacing w:val="-7"/>
                              </w:rPr>
                              <w:t xml:space="preserve"> </w:t>
                            </w:r>
                            <w:r>
                              <w:rPr>
                                <w:b/>
                                <w:color w:val="404040"/>
                              </w:rPr>
                              <w:t>agentura</w:t>
                            </w:r>
                            <w:r>
                              <w:rPr>
                                <w:b/>
                                <w:color w:val="404040"/>
                                <w:spacing w:val="-11"/>
                              </w:rPr>
                              <w:t xml:space="preserve"> </w:t>
                            </w:r>
                            <w:r>
                              <w:rPr>
                                <w:b/>
                                <w:color w:val="404040"/>
                              </w:rPr>
                              <w:t>pro</w:t>
                            </w:r>
                            <w:r>
                              <w:rPr>
                                <w:b/>
                                <w:color w:val="404040"/>
                                <w:spacing w:val="-9"/>
                              </w:rPr>
                              <w:t xml:space="preserve"> </w:t>
                            </w:r>
                            <w:r>
                              <w:rPr>
                                <w:b/>
                                <w:color w:val="404040"/>
                              </w:rPr>
                              <w:t>komunikační</w:t>
                            </w:r>
                            <w:r>
                              <w:rPr>
                                <w:b/>
                                <w:color w:val="404040"/>
                                <w:spacing w:val="-7"/>
                              </w:rPr>
                              <w:t xml:space="preserve"> </w:t>
                            </w:r>
                            <w:r>
                              <w:rPr>
                                <w:b/>
                                <w:color w:val="404040"/>
                              </w:rPr>
                              <w:t>a informační technologie, s. p.</w:t>
                            </w:r>
                          </w:p>
                        </w:tc>
                        <w:tc>
                          <w:tcPr>
                            <w:tcW w:w="4778" w:type="dxa"/>
                          </w:tcPr>
                          <w:p w14:paraId="684622B1" w14:textId="3D6DFFEC" w:rsidR="005A2FD0" w:rsidRDefault="00AC7CD8">
                            <w:pPr>
                              <w:pStyle w:val="TableParagraph"/>
                              <w:spacing w:before="34"/>
                              <w:ind w:left="446"/>
                            </w:pPr>
                            <w:r>
                              <w:rPr>
                                <w:rFonts w:ascii="Cambria"/>
                                <w:spacing w:val="-4"/>
                                <w:w w:val="96"/>
                                <w:sz w:val="2"/>
                              </w:rPr>
                              <w:t>1</w:t>
                            </w:r>
                            <w:r>
                              <w:rPr>
                                <w:rFonts w:ascii="Cambria"/>
                                <w:spacing w:val="-2"/>
                                <w:w w:val="96"/>
                                <w:sz w:val="2"/>
                              </w:rPr>
                              <w:t>B</w:t>
                            </w:r>
                            <w:r w:rsidR="00155B17">
                              <w:rPr>
                                <w:color w:val="404040"/>
                                <w:spacing w:val="-1"/>
                              </w:rPr>
                              <w:t>xxx</w:t>
                            </w:r>
                          </w:p>
                          <w:p w14:paraId="65ADC693" w14:textId="77777777" w:rsidR="005A2FD0" w:rsidRDefault="00AC7CD8">
                            <w:pPr>
                              <w:pStyle w:val="TableParagraph"/>
                              <w:spacing w:before="76"/>
                              <w:ind w:left="446"/>
                              <w:rPr>
                                <w:b/>
                              </w:rPr>
                            </w:pPr>
                            <w:r>
                              <w:rPr>
                                <w:b/>
                                <w:color w:val="404040"/>
                              </w:rPr>
                              <w:t>Thein</w:t>
                            </w:r>
                            <w:r>
                              <w:rPr>
                                <w:b/>
                                <w:color w:val="404040"/>
                                <w:spacing w:val="-4"/>
                              </w:rPr>
                              <w:t xml:space="preserve"> </w:t>
                            </w:r>
                            <w:r>
                              <w:rPr>
                                <w:b/>
                                <w:color w:val="404040"/>
                              </w:rPr>
                              <w:t>Digital</w:t>
                            </w:r>
                            <w:r>
                              <w:rPr>
                                <w:b/>
                                <w:color w:val="404040"/>
                                <w:spacing w:val="-4"/>
                              </w:rPr>
                              <w:t xml:space="preserve"> </w:t>
                            </w:r>
                            <w:r>
                              <w:rPr>
                                <w:b/>
                                <w:color w:val="404040"/>
                                <w:spacing w:val="-2"/>
                              </w:rPr>
                              <w:t>s.r.o.</w:t>
                            </w:r>
                          </w:p>
                        </w:tc>
                      </w:tr>
                    </w:tbl>
                    <w:p w14:paraId="042CF0FE" w14:textId="77777777" w:rsidR="005A2FD0" w:rsidRDefault="005A2FD0">
                      <w:pPr>
                        <w:pStyle w:val="Zkladntext"/>
                      </w:pPr>
                    </w:p>
                  </w:txbxContent>
                </v:textbox>
                <w10:wrap anchorx="page"/>
              </v:shape>
            </w:pict>
          </mc:Fallback>
        </mc:AlternateContent>
      </w:r>
      <w:proofErr w:type="spellStart"/>
      <w:r w:rsidR="00155B17">
        <w:rPr>
          <w:rFonts w:ascii="Trebuchet MS"/>
          <w:sz w:val="52"/>
        </w:rPr>
        <w:t>xxx</w:t>
      </w:r>
      <w:proofErr w:type="spellEnd"/>
    </w:p>
    <w:p w14:paraId="78C84BE7" w14:textId="685B4E33" w:rsidR="005A2FD0" w:rsidRDefault="00AC7CD8">
      <w:pPr>
        <w:spacing w:before="223" w:line="261" w:lineRule="auto"/>
        <w:ind w:left="235" w:right="38"/>
        <w:rPr>
          <w:rFonts w:ascii="Trebuchet MS" w:hAnsi="Trebuchet MS"/>
          <w:sz w:val="25"/>
        </w:rPr>
      </w:pPr>
      <w:r>
        <w:br w:type="column"/>
      </w:r>
      <w:r>
        <w:rPr>
          <w:rFonts w:ascii="Trebuchet MS" w:hAnsi="Trebuchet MS"/>
          <w:spacing w:val="-4"/>
          <w:sz w:val="25"/>
        </w:rPr>
        <w:t xml:space="preserve"> </w:t>
      </w:r>
    </w:p>
    <w:p w14:paraId="3714DC5F" w14:textId="2B133171" w:rsidR="005A2FD0" w:rsidRDefault="00AC7CD8">
      <w:pPr>
        <w:pStyle w:val="Nadpis1"/>
        <w:spacing w:before="131"/>
        <w:ind w:left="235"/>
      </w:pPr>
      <w:r>
        <w:br w:type="column"/>
      </w:r>
      <w:proofErr w:type="spellStart"/>
      <w:r w:rsidR="00155B17">
        <w:rPr>
          <w:spacing w:val="-2"/>
          <w:w w:val="90"/>
        </w:rPr>
        <w:t>xxx</w:t>
      </w:r>
      <w:proofErr w:type="spellEnd"/>
    </w:p>
    <w:p w14:paraId="42D9CA2E" w14:textId="06764494" w:rsidR="005A2FD0" w:rsidRPr="00155B17" w:rsidRDefault="00AC7CD8" w:rsidP="00155B17">
      <w:pPr>
        <w:pStyle w:val="Zkladntext"/>
        <w:spacing w:before="103" w:line="252" w:lineRule="auto"/>
        <w:ind w:left="235" w:right="1060"/>
        <w:rPr>
          <w:rFonts w:ascii="Trebuchet MS" w:hAnsi="Trebuchet MS"/>
        </w:rPr>
      </w:pPr>
      <w:r>
        <w:br w:type="column"/>
      </w:r>
    </w:p>
    <w:p w14:paraId="382E0D12" w14:textId="77777777" w:rsidR="005A2FD0" w:rsidRDefault="005A2FD0">
      <w:pPr>
        <w:spacing w:line="249" w:lineRule="exact"/>
        <w:rPr>
          <w:rFonts w:ascii="Trebuchet MS"/>
        </w:rPr>
        <w:sectPr w:rsidR="005A2FD0">
          <w:type w:val="continuous"/>
          <w:pgSz w:w="11920" w:h="16850"/>
          <w:pgMar w:top="1980" w:right="460" w:bottom="500" w:left="1140" w:header="680" w:footer="302" w:gutter="0"/>
          <w:cols w:num="4" w:space="708" w:equalWidth="0">
            <w:col w:w="1880" w:space="287"/>
            <w:col w:w="2289" w:space="197"/>
            <w:col w:w="1751" w:space="178"/>
            <w:col w:w="3738"/>
          </w:cols>
        </w:sectPr>
      </w:pPr>
    </w:p>
    <w:p w14:paraId="59B83485" w14:textId="77777777" w:rsidR="005A2FD0" w:rsidRDefault="005A2FD0">
      <w:pPr>
        <w:pStyle w:val="Zkladntext"/>
        <w:rPr>
          <w:rFonts w:ascii="Trebuchet MS"/>
          <w:sz w:val="20"/>
        </w:rPr>
      </w:pPr>
    </w:p>
    <w:p w14:paraId="0AC3A903" w14:textId="77777777" w:rsidR="005A2FD0" w:rsidRDefault="005A2FD0">
      <w:pPr>
        <w:pStyle w:val="Zkladntext"/>
        <w:rPr>
          <w:rFonts w:ascii="Trebuchet MS"/>
          <w:sz w:val="20"/>
        </w:rPr>
      </w:pPr>
    </w:p>
    <w:p w14:paraId="0F3791A3" w14:textId="77777777" w:rsidR="005A2FD0" w:rsidRDefault="005A2FD0">
      <w:pPr>
        <w:pStyle w:val="Zkladntext"/>
        <w:rPr>
          <w:rFonts w:ascii="Trebuchet MS"/>
          <w:sz w:val="20"/>
        </w:rPr>
      </w:pPr>
    </w:p>
    <w:p w14:paraId="61DAE0DF" w14:textId="77777777" w:rsidR="005A2FD0" w:rsidRDefault="005A2FD0">
      <w:pPr>
        <w:pStyle w:val="Zkladntext"/>
        <w:rPr>
          <w:rFonts w:ascii="Trebuchet MS"/>
          <w:sz w:val="20"/>
        </w:rPr>
      </w:pPr>
    </w:p>
    <w:p w14:paraId="24F1AFDE" w14:textId="77777777" w:rsidR="005A2FD0" w:rsidRDefault="005A2FD0">
      <w:pPr>
        <w:pStyle w:val="Zkladntext"/>
        <w:rPr>
          <w:rFonts w:ascii="Trebuchet MS"/>
          <w:sz w:val="20"/>
        </w:rPr>
      </w:pPr>
    </w:p>
    <w:p w14:paraId="66F49DDB" w14:textId="77777777" w:rsidR="005A2FD0" w:rsidRDefault="005A2FD0">
      <w:pPr>
        <w:pStyle w:val="Zkladntext"/>
        <w:spacing w:before="220"/>
        <w:rPr>
          <w:rFonts w:ascii="Trebuchet MS"/>
          <w:sz w:val="20"/>
        </w:rPr>
      </w:pPr>
    </w:p>
    <w:p w14:paraId="5158BBF7" w14:textId="77777777" w:rsidR="005A2FD0" w:rsidRDefault="005A2FD0">
      <w:pPr>
        <w:rPr>
          <w:rFonts w:ascii="Trebuchet MS"/>
          <w:sz w:val="20"/>
        </w:rPr>
        <w:sectPr w:rsidR="005A2FD0">
          <w:type w:val="continuous"/>
          <w:pgSz w:w="11920" w:h="16850"/>
          <w:pgMar w:top="1980" w:right="460" w:bottom="500" w:left="1140" w:header="680" w:footer="302" w:gutter="0"/>
          <w:cols w:space="708"/>
        </w:sectPr>
      </w:pPr>
    </w:p>
    <w:p w14:paraId="498B45EB" w14:textId="12F66A87" w:rsidR="005A2FD0" w:rsidRPr="00155B17" w:rsidRDefault="00AC7CD8" w:rsidP="00155B17">
      <w:pPr>
        <w:spacing w:before="105"/>
        <w:ind w:left="4797"/>
        <w:rPr>
          <w:rFonts w:ascii="Trebuchet MS"/>
          <w:sz w:val="48"/>
        </w:rPr>
      </w:pPr>
      <w:r>
        <w:rPr>
          <w:noProof/>
        </w:rPr>
        <mc:AlternateContent>
          <mc:Choice Requires="wps">
            <w:drawing>
              <wp:anchor distT="0" distB="0" distL="0" distR="0" simplePos="0" relativeHeight="485123584" behindDoc="1" locked="0" layoutInCell="1" allowOverlap="1" wp14:anchorId="41C92793" wp14:editId="5CFFF7B6">
                <wp:simplePos x="0" y="0"/>
                <wp:positionH relativeFrom="page">
                  <wp:posOffset>4744547</wp:posOffset>
                </wp:positionH>
                <wp:positionV relativeFrom="paragraph">
                  <wp:posOffset>90209</wp:posOffset>
                </wp:positionV>
                <wp:extent cx="741680" cy="7366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680" cy="736600"/>
                        </a:xfrm>
                        <a:custGeom>
                          <a:avLst/>
                          <a:gdLst/>
                          <a:ahLst/>
                          <a:cxnLst/>
                          <a:rect l="l" t="t" r="r" b="b"/>
                          <a:pathLst>
                            <a:path w="741680" h="736600">
                              <a:moveTo>
                                <a:pt x="133475" y="580960"/>
                              </a:moveTo>
                              <a:lnTo>
                                <a:pt x="69140" y="622746"/>
                              </a:lnTo>
                              <a:lnTo>
                                <a:pt x="28038" y="663293"/>
                              </a:lnTo>
                              <a:lnTo>
                                <a:pt x="6336" y="698459"/>
                              </a:lnTo>
                              <a:lnTo>
                                <a:pt x="0" y="724279"/>
                              </a:lnTo>
                              <a:lnTo>
                                <a:pt x="4755" y="733838"/>
                              </a:lnTo>
                              <a:lnTo>
                                <a:pt x="9012" y="736361"/>
                              </a:lnTo>
                              <a:lnTo>
                                <a:pt x="58817" y="736361"/>
                              </a:lnTo>
                              <a:lnTo>
                                <a:pt x="60891" y="734853"/>
                              </a:lnTo>
                              <a:lnTo>
                                <a:pt x="14349" y="734853"/>
                              </a:lnTo>
                              <a:lnTo>
                                <a:pt x="20887" y="707381"/>
                              </a:lnTo>
                              <a:lnTo>
                                <a:pt x="45125" y="668580"/>
                              </a:lnTo>
                              <a:lnTo>
                                <a:pt x="83796" y="624412"/>
                              </a:lnTo>
                              <a:lnTo>
                                <a:pt x="133475" y="580960"/>
                              </a:lnTo>
                              <a:close/>
                            </a:path>
                            <a:path w="741680" h="736600">
                              <a:moveTo>
                                <a:pt x="317202" y="0"/>
                              </a:moveTo>
                              <a:lnTo>
                                <a:pt x="302357" y="9912"/>
                              </a:lnTo>
                              <a:lnTo>
                                <a:pt x="294734" y="32853"/>
                              </a:lnTo>
                              <a:lnTo>
                                <a:pt x="291925" y="58625"/>
                              </a:lnTo>
                              <a:lnTo>
                                <a:pt x="291524" y="77034"/>
                              </a:lnTo>
                              <a:lnTo>
                                <a:pt x="292067" y="93685"/>
                              </a:lnTo>
                              <a:lnTo>
                                <a:pt x="299076" y="150293"/>
                              </a:lnTo>
                              <a:lnTo>
                                <a:pt x="307006" y="190510"/>
                              </a:lnTo>
                              <a:lnTo>
                                <a:pt x="317202" y="231860"/>
                              </a:lnTo>
                              <a:lnTo>
                                <a:pt x="313847" y="248498"/>
                              </a:lnTo>
                              <a:lnTo>
                                <a:pt x="289348" y="316873"/>
                              </a:lnTo>
                              <a:lnTo>
                                <a:pt x="269769" y="363794"/>
                              </a:lnTo>
                              <a:lnTo>
                                <a:pt x="246344" y="415996"/>
                              </a:lnTo>
                              <a:lnTo>
                                <a:pt x="219857" y="471070"/>
                              </a:lnTo>
                              <a:lnTo>
                                <a:pt x="191089" y="526611"/>
                              </a:lnTo>
                              <a:lnTo>
                                <a:pt x="160821" y="580211"/>
                              </a:lnTo>
                              <a:lnTo>
                                <a:pt x="129835" y="629463"/>
                              </a:lnTo>
                              <a:lnTo>
                                <a:pt x="98914" y="671961"/>
                              </a:lnTo>
                              <a:lnTo>
                                <a:pt x="68837" y="705296"/>
                              </a:lnTo>
                              <a:lnTo>
                                <a:pt x="14349" y="734853"/>
                              </a:lnTo>
                              <a:lnTo>
                                <a:pt x="60891" y="734853"/>
                              </a:lnTo>
                              <a:lnTo>
                                <a:pt x="86007" y="716588"/>
                              </a:lnTo>
                              <a:lnTo>
                                <a:pt x="120567" y="679254"/>
                              </a:lnTo>
                              <a:lnTo>
                                <a:pt x="160565" y="624412"/>
                              </a:lnTo>
                              <a:lnTo>
                                <a:pt x="206181" y="550573"/>
                              </a:lnTo>
                              <a:lnTo>
                                <a:pt x="213277" y="548307"/>
                              </a:lnTo>
                              <a:lnTo>
                                <a:pt x="206181" y="548307"/>
                              </a:lnTo>
                              <a:lnTo>
                                <a:pt x="244101" y="480164"/>
                              </a:lnTo>
                              <a:lnTo>
                                <a:pt x="273398" y="422825"/>
                              </a:lnTo>
                              <a:lnTo>
                                <a:pt x="295395" y="374884"/>
                              </a:lnTo>
                              <a:lnTo>
                                <a:pt x="311412" y="334937"/>
                              </a:lnTo>
                              <a:lnTo>
                                <a:pt x="322772" y="301576"/>
                              </a:lnTo>
                              <a:lnTo>
                                <a:pt x="330797" y="273398"/>
                              </a:lnTo>
                              <a:lnTo>
                                <a:pt x="357307" y="273398"/>
                              </a:lnTo>
                              <a:lnTo>
                                <a:pt x="340615" y="229594"/>
                              </a:lnTo>
                              <a:lnTo>
                                <a:pt x="346071" y="191076"/>
                              </a:lnTo>
                              <a:lnTo>
                                <a:pt x="330797" y="191076"/>
                              </a:lnTo>
                              <a:lnTo>
                                <a:pt x="322111" y="157940"/>
                              </a:lnTo>
                              <a:lnTo>
                                <a:pt x="316258" y="125937"/>
                              </a:lnTo>
                              <a:lnTo>
                                <a:pt x="312954" y="95916"/>
                              </a:lnTo>
                              <a:lnTo>
                                <a:pt x="311916" y="68727"/>
                              </a:lnTo>
                              <a:lnTo>
                                <a:pt x="312063" y="61930"/>
                              </a:lnTo>
                              <a:lnTo>
                                <a:pt x="312163" y="57315"/>
                              </a:lnTo>
                              <a:lnTo>
                                <a:pt x="313898" y="38045"/>
                              </a:lnTo>
                              <a:lnTo>
                                <a:pt x="318607" y="18066"/>
                              </a:lnTo>
                              <a:lnTo>
                                <a:pt x="327776" y="4531"/>
                              </a:lnTo>
                              <a:lnTo>
                                <a:pt x="346171" y="4531"/>
                              </a:lnTo>
                              <a:lnTo>
                                <a:pt x="336461" y="755"/>
                              </a:lnTo>
                              <a:lnTo>
                                <a:pt x="317202" y="0"/>
                              </a:lnTo>
                              <a:close/>
                            </a:path>
                            <a:path w="741680" h="736600">
                              <a:moveTo>
                                <a:pt x="722769" y="546797"/>
                              </a:moveTo>
                              <a:lnTo>
                                <a:pt x="715794" y="548142"/>
                              </a:lnTo>
                              <a:lnTo>
                                <a:pt x="710024" y="551895"/>
                              </a:lnTo>
                              <a:lnTo>
                                <a:pt x="706094" y="557630"/>
                              </a:lnTo>
                              <a:lnTo>
                                <a:pt x="704643" y="564922"/>
                              </a:lnTo>
                              <a:lnTo>
                                <a:pt x="704643" y="574741"/>
                              </a:lnTo>
                              <a:lnTo>
                                <a:pt x="712950" y="582293"/>
                              </a:lnTo>
                              <a:lnTo>
                                <a:pt x="722769" y="582293"/>
                              </a:lnTo>
                              <a:lnTo>
                                <a:pt x="730498" y="580960"/>
                              </a:lnTo>
                              <a:lnTo>
                                <a:pt x="734465" y="578517"/>
                              </a:lnTo>
                              <a:lnTo>
                                <a:pt x="715216" y="578517"/>
                              </a:lnTo>
                              <a:lnTo>
                                <a:pt x="708419" y="572475"/>
                              </a:lnTo>
                              <a:lnTo>
                                <a:pt x="708419" y="556615"/>
                              </a:lnTo>
                              <a:lnTo>
                                <a:pt x="715216" y="550573"/>
                              </a:lnTo>
                              <a:lnTo>
                                <a:pt x="734359" y="550573"/>
                              </a:lnTo>
                              <a:lnTo>
                                <a:pt x="730498" y="548142"/>
                              </a:lnTo>
                              <a:lnTo>
                                <a:pt x="722769" y="546797"/>
                              </a:lnTo>
                              <a:close/>
                            </a:path>
                            <a:path w="741680" h="736600">
                              <a:moveTo>
                                <a:pt x="734359" y="550573"/>
                              </a:moveTo>
                              <a:lnTo>
                                <a:pt x="731832" y="550573"/>
                              </a:lnTo>
                              <a:lnTo>
                                <a:pt x="737118" y="556615"/>
                              </a:lnTo>
                              <a:lnTo>
                                <a:pt x="737118" y="572475"/>
                              </a:lnTo>
                              <a:lnTo>
                                <a:pt x="731832" y="578517"/>
                              </a:lnTo>
                              <a:lnTo>
                                <a:pt x="734465" y="578517"/>
                              </a:lnTo>
                              <a:lnTo>
                                <a:pt x="736457" y="577290"/>
                              </a:lnTo>
                              <a:lnTo>
                                <a:pt x="740293" y="571779"/>
                              </a:lnTo>
                              <a:lnTo>
                                <a:pt x="741650" y="564922"/>
                              </a:lnTo>
                              <a:lnTo>
                                <a:pt x="740385" y="558125"/>
                              </a:lnTo>
                              <a:lnTo>
                                <a:pt x="740293" y="557630"/>
                              </a:lnTo>
                              <a:lnTo>
                                <a:pt x="736457" y="551895"/>
                              </a:lnTo>
                              <a:lnTo>
                                <a:pt x="734359" y="550573"/>
                              </a:lnTo>
                              <a:close/>
                            </a:path>
                            <a:path w="741680" h="736600">
                              <a:moveTo>
                                <a:pt x="728055" y="552839"/>
                              </a:moveTo>
                              <a:lnTo>
                                <a:pt x="715971" y="552839"/>
                              </a:lnTo>
                              <a:lnTo>
                                <a:pt x="715971" y="574741"/>
                              </a:lnTo>
                              <a:lnTo>
                                <a:pt x="719748" y="574741"/>
                              </a:lnTo>
                              <a:lnTo>
                                <a:pt x="719748" y="566433"/>
                              </a:lnTo>
                              <a:lnTo>
                                <a:pt x="729314" y="566433"/>
                              </a:lnTo>
                              <a:lnTo>
                                <a:pt x="728811" y="565678"/>
                              </a:lnTo>
                              <a:lnTo>
                                <a:pt x="726545" y="564922"/>
                              </a:lnTo>
                              <a:lnTo>
                                <a:pt x="731076" y="563412"/>
                              </a:lnTo>
                              <a:lnTo>
                                <a:pt x="719748" y="563412"/>
                              </a:lnTo>
                              <a:lnTo>
                                <a:pt x="719748" y="557370"/>
                              </a:lnTo>
                              <a:lnTo>
                                <a:pt x="730573" y="557370"/>
                              </a:lnTo>
                              <a:lnTo>
                                <a:pt x="730447" y="556615"/>
                              </a:lnTo>
                              <a:lnTo>
                                <a:pt x="730321" y="555860"/>
                              </a:lnTo>
                              <a:lnTo>
                                <a:pt x="728055" y="552839"/>
                              </a:lnTo>
                              <a:close/>
                            </a:path>
                            <a:path w="741680" h="736600">
                              <a:moveTo>
                                <a:pt x="729314" y="566433"/>
                              </a:moveTo>
                              <a:lnTo>
                                <a:pt x="724279" y="566433"/>
                              </a:lnTo>
                              <a:lnTo>
                                <a:pt x="725790" y="568699"/>
                              </a:lnTo>
                              <a:lnTo>
                                <a:pt x="726545" y="570964"/>
                              </a:lnTo>
                              <a:lnTo>
                                <a:pt x="727300" y="574741"/>
                              </a:lnTo>
                              <a:lnTo>
                                <a:pt x="731076" y="574741"/>
                              </a:lnTo>
                              <a:lnTo>
                                <a:pt x="730321" y="570964"/>
                              </a:lnTo>
                              <a:lnTo>
                                <a:pt x="730321" y="567943"/>
                              </a:lnTo>
                              <a:lnTo>
                                <a:pt x="729314" y="566433"/>
                              </a:lnTo>
                              <a:close/>
                            </a:path>
                            <a:path w="741680" h="736600">
                              <a:moveTo>
                                <a:pt x="730573" y="557370"/>
                              </a:moveTo>
                              <a:lnTo>
                                <a:pt x="725034" y="557370"/>
                              </a:lnTo>
                              <a:lnTo>
                                <a:pt x="726545" y="558125"/>
                              </a:lnTo>
                              <a:lnTo>
                                <a:pt x="726545" y="562657"/>
                              </a:lnTo>
                              <a:lnTo>
                                <a:pt x="724279" y="563412"/>
                              </a:lnTo>
                              <a:lnTo>
                                <a:pt x="731076" y="563412"/>
                              </a:lnTo>
                              <a:lnTo>
                                <a:pt x="731076" y="560391"/>
                              </a:lnTo>
                              <a:lnTo>
                                <a:pt x="730699" y="558125"/>
                              </a:lnTo>
                              <a:lnTo>
                                <a:pt x="730573" y="557370"/>
                              </a:lnTo>
                              <a:close/>
                            </a:path>
                            <a:path w="741680" h="736600">
                              <a:moveTo>
                                <a:pt x="357307" y="273398"/>
                              </a:moveTo>
                              <a:lnTo>
                                <a:pt x="330797" y="273398"/>
                              </a:lnTo>
                              <a:lnTo>
                                <a:pt x="363139" y="341147"/>
                              </a:lnTo>
                              <a:lnTo>
                                <a:pt x="397041" y="391422"/>
                              </a:lnTo>
                              <a:lnTo>
                                <a:pt x="430253" y="427232"/>
                              </a:lnTo>
                              <a:lnTo>
                                <a:pt x="460530" y="451587"/>
                              </a:lnTo>
                              <a:lnTo>
                                <a:pt x="485622" y="467496"/>
                              </a:lnTo>
                              <a:lnTo>
                                <a:pt x="440797" y="475999"/>
                              </a:lnTo>
                              <a:lnTo>
                                <a:pt x="394377" y="486433"/>
                              </a:lnTo>
                              <a:lnTo>
                                <a:pt x="347034" y="498839"/>
                              </a:lnTo>
                              <a:lnTo>
                                <a:pt x="299440" y="513258"/>
                              </a:lnTo>
                              <a:lnTo>
                                <a:pt x="252265" y="529734"/>
                              </a:lnTo>
                              <a:lnTo>
                                <a:pt x="206181" y="548307"/>
                              </a:lnTo>
                              <a:lnTo>
                                <a:pt x="213277" y="548307"/>
                              </a:lnTo>
                              <a:lnTo>
                                <a:pt x="252305" y="535846"/>
                              </a:lnTo>
                              <a:lnTo>
                                <a:pt x="301735" y="522629"/>
                              </a:lnTo>
                              <a:lnTo>
                                <a:pt x="354209" y="510828"/>
                              </a:lnTo>
                              <a:lnTo>
                                <a:pt x="407524" y="500839"/>
                              </a:lnTo>
                              <a:lnTo>
                                <a:pt x="461006" y="492653"/>
                              </a:lnTo>
                              <a:lnTo>
                                <a:pt x="513097" y="486433"/>
                              </a:lnTo>
                              <a:lnTo>
                                <a:pt x="570404" y="486433"/>
                              </a:lnTo>
                              <a:lnTo>
                                <a:pt x="558125" y="481090"/>
                              </a:lnTo>
                              <a:lnTo>
                                <a:pt x="609352" y="478742"/>
                              </a:lnTo>
                              <a:lnTo>
                                <a:pt x="726245" y="478742"/>
                              </a:lnTo>
                              <a:lnTo>
                                <a:pt x="706625" y="468157"/>
                              </a:lnTo>
                              <a:lnTo>
                                <a:pt x="678456" y="462209"/>
                              </a:lnTo>
                              <a:lnTo>
                                <a:pt x="524895" y="462209"/>
                              </a:lnTo>
                              <a:lnTo>
                                <a:pt x="507370" y="452179"/>
                              </a:lnTo>
                              <a:lnTo>
                                <a:pt x="473172" y="430135"/>
                              </a:lnTo>
                              <a:lnTo>
                                <a:pt x="419420" y="380301"/>
                              </a:lnTo>
                              <a:lnTo>
                                <a:pt x="387440" y="334478"/>
                              </a:lnTo>
                              <a:lnTo>
                                <a:pt x="361124" y="283417"/>
                              </a:lnTo>
                              <a:lnTo>
                                <a:pt x="357307" y="273398"/>
                              </a:lnTo>
                              <a:close/>
                            </a:path>
                            <a:path w="741680" h="736600">
                              <a:moveTo>
                                <a:pt x="570404" y="486433"/>
                              </a:moveTo>
                              <a:lnTo>
                                <a:pt x="513690" y="486433"/>
                              </a:lnTo>
                              <a:lnTo>
                                <a:pt x="563129" y="508775"/>
                              </a:lnTo>
                              <a:lnTo>
                                <a:pt x="612125" y="525650"/>
                              </a:lnTo>
                              <a:lnTo>
                                <a:pt x="657157" y="536294"/>
                              </a:lnTo>
                              <a:lnTo>
                                <a:pt x="694825" y="539999"/>
                              </a:lnTo>
                              <a:lnTo>
                                <a:pt x="710413" y="538985"/>
                              </a:lnTo>
                              <a:lnTo>
                                <a:pt x="722108" y="535846"/>
                              </a:lnTo>
                              <a:lnTo>
                                <a:pt x="729979" y="530441"/>
                              </a:lnTo>
                              <a:lnTo>
                                <a:pt x="731310" y="527915"/>
                              </a:lnTo>
                              <a:lnTo>
                                <a:pt x="710685" y="527915"/>
                              </a:lnTo>
                              <a:lnTo>
                                <a:pt x="680794" y="524529"/>
                              </a:lnTo>
                              <a:lnTo>
                                <a:pt x="643751" y="514982"/>
                              </a:lnTo>
                              <a:lnTo>
                                <a:pt x="602036" y="500196"/>
                              </a:lnTo>
                              <a:lnTo>
                                <a:pt x="570404" y="486433"/>
                              </a:lnTo>
                              <a:close/>
                            </a:path>
                            <a:path w="741680" h="736600">
                              <a:moveTo>
                                <a:pt x="734097" y="522629"/>
                              </a:moveTo>
                              <a:lnTo>
                                <a:pt x="728811" y="524895"/>
                              </a:lnTo>
                              <a:lnTo>
                                <a:pt x="720503" y="527915"/>
                              </a:lnTo>
                              <a:lnTo>
                                <a:pt x="731310" y="527915"/>
                              </a:lnTo>
                              <a:lnTo>
                                <a:pt x="734097" y="522629"/>
                              </a:lnTo>
                              <a:close/>
                            </a:path>
                            <a:path w="741680" h="736600">
                              <a:moveTo>
                                <a:pt x="726245" y="478742"/>
                              </a:moveTo>
                              <a:lnTo>
                                <a:pt x="609352" y="478742"/>
                              </a:lnTo>
                              <a:lnTo>
                                <a:pt x="668863" y="480429"/>
                              </a:lnTo>
                              <a:lnTo>
                                <a:pt x="717753" y="490755"/>
                              </a:lnTo>
                              <a:lnTo>
                                <a:pt x="737118" y="514321"/>
                              </a:lnTo>
                              <a:lnTo>
                                <a:pt x="739384" y="509034"/>
                              </a:lnTo>
                              <a:lnTo>
                                <a:pt x="741649" y="506769"/>
                              </a:lnTo>
                              <a:lnTo>
                                <a:pt x="741649" y="501482"/>
                              </a:lnTo>
                              <a:lnTo>
                                <a:pt x="732457" y="482093"/>
                              </a:lnTo>
                              <a:lnTo>
                                <a:pt x="726245" y="478742"/>
                              </a:lnTo>
                              <a:close/>
                            </a:path>
                            <a:path w="741680" h="736600">
                              <a:moveTo>
                                <a:pt x="615524" y="456923"/>
                              </a:moveTo>
                              <a:lnTo>
                                <a:pt x="595309" y="457430"/>
                              </a:lnTo>
                              <a:lnTo>
                                <a:pt x="573325" y="458716"/>
                              </a:lnTo>
                              <a:lnTo>
                                <a:pt x="524895" y="462209"/>
                              </a:lnTo>
                              <a:lnTo>
                                <a:pt x="678456" y="462209"/>
                              </a:lnTo>
                              <a:lnTo>
                                <a:pt x="666774" y="459743"/>
                              </a:lnTo>
                              <a:lnTo>
                                <a:pt x="615524" y="456923"/>
                              </a:lnTo>
                              <a:close/>
                            </a:path>
                            <a:path w="741680" h="736600">
                              <a:moveTo>
                                <a:pt x="353454" y="61930"/>
                              </a:moveTo>
                              <a:lnTo>
                                <a:pt x="349383" y="84233"/>
                              </a:lnTo>
                              <a:lnTo>
                                <a:pt x="344674" y="112909"/>
                              </a:lnTo>
                              <a:lnTo>
                                <a:pt x="338691" y="148381"/>
                              </a:lnTo>
                              <a:lnTo>
                                <a:pt x="330901" y="190510"/>
                              </a:lnTo>
                              <a:lnTo>
                                <a:pt x="330797" y="191076"/>
                              </a:lnTo>
                              <a:lnTo>
                                <a:pt x="346071" y="191076"/>
                              </a:lnTo>
                              <a:lnTo>
                                <a:pt x="346763" y="186191"/>
                              </a:lnTo>
                              <a:lnTo>
                                <a:pt x="350150" y="144629"/>
                              </a:lnTo>
                              <a:lnTo>
                                <a:pt x="351979" y="103633"/>
                              </a:lnTo>
                              <a:lnTo>
                                <a:pt x="353454" y="61930"/>
                              </a:lnTo>
                              <a:close/>
                            </a:path>
                            <a:path w="741680" h="736600">
                              <a:moveTo>
                                <a:pt x="346171" y="4531"/>
                              </a:moveTo>
                              <a:lnTo>
                                <a:pt x="327776" y="4531"/>
                              </a:lnTo>
                              <a:lnTo>
                                <a:pt x="335930" y="9676"/>
                              </a:lnTo>
                              <a:lnTo>
                                <a:pt x="343730" y="17937"/>
                              </a:lnTo>
                              <a:lnTo>
                                <a:pt x="349973" y="30445"/>
                              </a:lnTo>
                              <a:lnTo>
                                <a:pt x="353454" y="48335"/>
                              </a:lnTo>
                              <a:lnTo>
                                <a:pt x="356286" y="20391"/>
                              </a:lnTo>
                              <a:lnTo>
                                <a:pt x="350055" y="6041"/>
                              </a:lnTo>
                              <a:lnTo>
                                <a:pt x="346171" y="4531"/>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0906A4B2" id="Graphic 31" o:spid="_x0000_s1026" style="position:absolute;margin-left:373.6pt;margin-top:7.1pt;width:58.4pt;height:58pt;z-index:-18192896;visibility:visible;mso-wrap-style:square;mso-wrap-distance-left:0;mso-wrap-distance-top:0;mso-wrap-distance-right:0;mso-wrap-distance-bottom:0;mso-position-horizontal:absolute;mso-position-horizontal-relative:page;mso-position-vertical:absolute;mso-position-vertical-relative:text;v-text-anchor:top" coordsize="74168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" path="m133475,580960l69140,622746,28038,663293,6336,698459,,724279r4755,9559l9012,736361r49805,l60891,734853r-46542,l20887,707381,45125,668580,83796,624412r49679,-43452xem317202,l302357,9912r-7623,22941l291925,58625r-401,18409l292067,93685r7009,56608l307006,190510r10196,41350l313847,248498r-24499,68375l269769,363794r-23425,52202l219857,471070r-28768,55541l160821,580211r-30986,49252l98914,671961,68837,705296,14349,734853r46542,l86007,716588r34560,-37334l160565,624412r45616,-73839l213277,548307r-7096,l244101,480164r29297,-57339l295395,374884r16017,-39947l322772,301576r8025,-28178l357307,273398,340615,229594r5456,-38518l330797,191076r-8686,-33136l316258,125937,312954,95916,311916,68727r147,-6797l312163,57315r1735,-19270l318607,18066,327776,4531r18395,l336461,755,317202,xem722769,546797r-6975,1345l710024,551895r-3930,5735l704643,564922r,9819l712950,582293r9819,l730498,580960r3967,-2443l715216,578517r-6797,-6042l708419,556615r6797,-6042l734359,550573r-3861,-2431l722769,546797xem734359,550573r-2527,l737118,556615r,15860l731832,578517r2633,l736457,577290r3836,-5511l741650,564922r-1265,-6797l740293,557630r-3836,-5735l734359,550573xem728055,552839r-12084,l715971,574741r3777,l719748,566433r9566,l728811,565678r-2266,-756l731076,563412r-11328,l719748,557370r10825,l730447,556615r-126,-755l728055,552839xem729314,566433r-5035,l725790,568699r755,2265l727300,574741r3776,l730321,570964r,-3021l729314,566433xem730573,557370r-5539,l726545,558125r,4532l724279,563412r6797,l731076,560391r-377,-2266l730573,557370xem357307,273398r-26510,l363139,341147r33902,50275l430253,427232r30277,24355l485622,467496r-44825,8503l394377,486433r-47343,12406l299440,513258r-47175,16476l206181,548307r7096,l252305,535846r49430,-13217l354209,510828r53315,-9989l461006,492653r52091,-6220l570404,486433r-12279,-5343l609352,478742r116893,l706625,468157r-28169,-5948l524895,462209,507370,452179,473172,430135,419420,380301,387440,334478,361124,283417r-3817,-10019xem570404,486433r-56714,l563129,508775r48996,16875l657157,536294r37668,3705l710413,538985r11695,-3139l729979,530441r1331,-2526l710685,527915r-29891,-3386l643751,514982,602036,500196,570404,486433xem734097,522629r-5286,2266l720503,527915r10807,l734097,522629xem726245,478742r-116893,l668863,480429r48890,10326l737118,514321r2266,-5287l741649,506769r,-5287l732457,482093r-6212,-3351xem615524,456923r-20215,507l573325,458716r-48430,3493l678456,462209r-11682,-2466l615524,456923xem353454,61930r-4071,22303l344674,112909r-5983,35472l330901,190510r-104,566l346071,191076r692,-4885l350150,144629r1829,-40996l353454,61930xem346171,4531r-18395,l335930,9676r7800,8261l349973,30445r3481,17890l356286,20391,350055,6041,346171,4531xe" fillcolor="#ffd8d8" stroked="f">
                <v:path arrowok="t"/>
                <w10:wrap anchorx="page"/>
              </v:shape>
            </w:pict>
          </mc:Fallback>
        </mc:AlternateContent>
      </w:r>
      <w:proofErr w:type="spellStart"/>
      <w:r w:rsidR="00155B17">
        <w:rPr>
          <w:rFonts w:ascii="Trebuchet MS"/>
          <w:sz w:val="48"/>
        </w:rPr>
        <w:t>xxx</w:t>
      </w:r>
      <w:proofErr w:type="spellEnd"/>
    </w:p>
    <w:p w14:paraId="64A244FC" w14:textId="0003C0F5" w:rsidR="005A2FD0" w:rsidRPr="00155B17" w:rsidRDefault="00AC7CD8" w:rsidP="00155B17">
      <w:pPr>
        <w:spacing w:before="136" w:line="259" w:lineRule="auto"/>
        <w:ind w:left="88" w:right="1184"/>
        <w:rPr>
          <w:rFonts w:ascii="Trebuchet MS" w:hAnsi="Trebuchet MS"/>
          <w:sz w:val="23"/>
        </w:rPr>
        <w:sectPr w:rsidR="005A2FD0" w:rsidRPr="00155B17">
          <w:type w:val="continuous"/>
          <w:pgSz w:w="11920" w:h="16850"/>
          <w:pgMar w:top="1980" w:right="460" w:bottom="500" w:left="1140" w:header="680" w:footer="302" w:gutter="0"/>
          <w:cols w:num="2" w:space="708" w:equalWidth="0">
            <w:col w:w="6825" w:space="40"/>
            <w:col w:w="3455"/>
          </w:cols>
        </w:sectPr>
      </w:pPr>
      <w:r>
        <w:br w:type="column"/>
      </w:r>
    </w:p>
    <w:tbl>
      <w:tblPr>
        <w:tblStyle w:val="TableNormal"/>
        <w:tblW w:w="0" w:type="auto"/>
        <w:tblInd w:w="4819" w:type="dxa"/>
        <w:tblLayout w:type="fixed"/>
        <w:tblLook w:val="01E0" w:firstRow="1" w:lastRow="1" w:firstColumn="1" w:lastColumn="1" w:noHBand="0" w:noVBand="0"/>
      </w:tblPr>
      <w:tblGrid>
        <w:gridCol w:w="4281"/>
      </w:tblGrid>
      <w:tr w:rsidR="005A2FD0" w14:paraId="0C11AD03" w14:textId="77777777">
        <w:trPr>
          <w:trHeight w:val="239"/>
        </w:trPr>
        <w:tc>
          <w:tcPr>
            <w:tcW w:w="4281" w:type="dxa"/>
            <w:tcBorders>
              <w:bottom w:val="single" w:sz="6" w:space="0" w:color="3F3F3F"/>
            </w:tcBorders>
          </w:tcPr>
          <w:p w14:paraId="403D55CF" w14:textId="77777777" w:rsidR="005A2FD0" w:rsidRDefault="005A2FD0">
            <w:pPr>
              <w:pStyle w:val="TableParagraph"/>
              <w:rPr>
                <w:rFonts w:ascii="Times New Roman"/>
                <w:sz w:val="16"/>
              </w:rPr>
            </w:pPr>
          </w:p>
        </w:tc>
      </w:tr>
      <w:tr w:rsidR="005A2FD0" w14:paraId="7A24A67E" w14:textId="77777777">
        <w:trPr>
          <w:trHeight w:val="422"/>
        </w:trPr>
        <w:tc>
          <w:tcPr>
            <w:tcW w:w="4281" w:type="dxa"/>
            <w:tcBorders>
              <w:top w:val="single" w:sz="6" w:space="0" w:color="3F3F3F"/>
            </w:tcBorders>
          </w:tcPr>
          <w:p w14:paraId="1D26F228" w14:textId="3A8E86F0" w:rsidR="005A2FD0" w:rsidRDefault="00AC7CD8">
            <w:pPr>
              <w:pStyle w:val="TableParagraph"/>
              <w:spacing w:before="106"/>
            </w:pPr>
            <w:r>
              <w:rPr>
                <w:rFonts w:ascii="Cambria" w:hAnsi="Cambria"/>
                <w:spacing w:val="-2"/>
                <w:w w:val="97"/>
                <w:sz w:val="2"/>
              </w:rPr>
              <w:t>2</w:t>
            </w:r>
            <w:r>
              <w:rPr>
                <w:rFonts w:ascii="Cambria" w:hAnsi="Cambria"/>
                <w:w w:val="97"/>
                <w:sz w:val="2"/>
              </w:rPr>
              <w:t>B</w:t>
            </w:r>
            <w:r w:rsidR="00155B17">
              <w:rPr>
                <w:color w:val="404040"/>
                <w:spacing w:val="-2"/>
                <w:w w:val="99"/>
              </w:rPr>
              <w:t>xxx</w:t>
            </w:r>
          </w:p>
        </w:tc>
      </w:tr>
      <w:tr w:rsidR="005A2FD0" w14:paraId="4E2D73D8" w14:textId="77777777">
        <w:trPr>
          <w:trHeight w:val="616"/>
        </w:trPr>
        <w:tc>
          <w:tcPr>
            <w:tcW w:w="4281" w:type="dxa"/>
          </w:tcPr>
          <w:p w14:paraId="6B14384A" w14:textId="09D394B1" w:rsidR="005A2FD0" w:rsidRDefault="00AC7CD8">
            <w:pPr>
              <w:pStyle w:val="TableParagraph"/>
              <w:spacing w:before="3"/>
            </w:pPr>
            <w:r>
              <w:rPr>
                <w:rFonts w:ascii="Cambria"/>
                <w:spacing w:val="-4"/>
                <w:w w:val="96"/>
                <w:sz w:val="2"/>
              </w:rPr>
              <w:t>3</w:t>
            </w:r>
            <w:r>
              <w:rPr>
                <w:rFonts w:ascii="Cambria"/>
                <w:spacing w:val="-2"/>
                <w:w w:val="96"/>
                <w:sz w:val="2"/>
              </w:rPr>
              <w:t>B</w:t>
            </w:r>
            <w:r w:rsidR="00155B17">
              <w:rPr>
                <w:color w:val="404040"/>
                <w:spacing w:val="-1"/>
              </w:rPr>
              <w:t>xxx</w:t>
            </w:r>
          </w:p>
          <w:p w14:paraId="01C06D4A" w14:textId="77777777" w:rsidR="005A2FD0" w:rsidRDefault="00AC7CD8">
            <w:pPr>
              <w:pStyle w:val="TableParagraph"/>
              <w:spacing w:before="76"/>
              <w:rPr>
                <w:b/>
              </w:rPr>
            </w:pPr>
            <w:r>
              <w:rPr>
                <w:b/>
                <w:color w:val="404040"/>
              </w:rPr>
              <w:t>Thein</w:t>
            </w:r>
            <w:r>
              <w:rPr>
                <w:b/>
                <w:color w:val="404040"/>
                <w:spacing w:val="-4"/>
              </w:rPr>
              <w:t xml:space="preserve"> </w:t>
            </w:r>
            <w:r>
              <w:rPr>
                <w:b/>
                <w:color w:val="404040"/>
              </w:rPr>
              <w:t>Digital</w:t>
            </w:r>
            <w:r>
              <w:rPr>
                <w:b/>
                <w:color w:val="404040"/>
                <w:spacing w:val="-4"/>
              </w:rPr>
              <w:t xml:space="preserve"> </w:t>
            </w:r>
            <w:r>
              <w:rPr>
                <w:b/>
                <w:color w:val="404040"/>
                <w:spacing w:val="-2"/>
              </w:rPr>
              <w:t>s.r.o.</w:t>
            </w:r>
          </w:p>
        </w:tc>
      </w:tr>
    </w:tbl>
    <w:p w14:paraId="40C1F5A5" w14:textId="77777777" w:rsidR="005A2FD0" w:rsidRDefault="00AC7CD8">
      <w:pPr>
        <w:pStyle w:val="Zkladntext"/>
        <w:rPr>
          <w:rFonts w:ascii="Trebuchet MS"/>
          <w:sz w:val="20"/>
        </w:rPr>
      </w:pPr>
      <w:r>
        <w:rPr>
          <w:noProof/>
        </w:rPr>
        <mc:AlternateContent>
          <mc:Choice Requires="wps">
            <w:drawing>
              <wp:anchor distT="0" distB="0" distL="0" distR="0" simplePos="0" relativeHeight="15740928" behindDoc="0" locked="0" layoutInCell="1" allowOverlap="1" wp14:anchorId="62CEDBA1" wp14:editId="34CC9983">
                <wp:simplePos x="0" y="0"/>
                <wp:positionH relativeFrom="page">
                  <wp:posOffset>3828262</wp:posOffset>
                </wp:positionH>
                <wp:positionV relativeFrom="page">
                  <wp:posOffset>4689149</wp:posOffset>
                </wp:positionV>
                <wp:extent cx="1200785" cy="3181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785" cy="318135"/>
                        </a:xfrm>
                        <a:prstGeom prst="rect">
                          <a:avLst/>
                        </a:prstGeom>
                      </wps:spPr>
                      <wps:txbx>
                        <w:txbxContent>
                          <w:p w14:paraId="0BD96958" w14:textId="0E69984C" w:rsidR="005A2FD0" w:rsidRDefault="005A2FD0">
                            <w:pPr>
                              <w:spacing w:before="12"/>
                              <w:rPr>
                                <w:rFonts w:ascii="Trebuchet MS"/>
                                <w:sz w:val="41"/>
                              </w:rPr>
                            </w:pPr>
                          </w:p>
                        </w:txbxContent>
                      </wps:txbx>
                      <wps:bodyPr wrap="square" lIns="0" tIns="0" rIns="0" bIns="0" rtlCol="0">
                        <a:noAutofit/>
                      </wps:bodyPr>
                    </wps:wsp>
                  </a:graphicData>
                </a:graphic>
              </wp:anchor>
            </w:drawing>
          </mc:Choice>
          <mc:Fallback>
            <w:pict>
              <v:shape w14:anchorId="62CEDBA1" id="Textbox 32" o:spid="_x0000_s1027" type="#_x0000_t202" style="position:absolute;margin-left:301.45pt;margin-top:369.2pt;width:94.55pt;height:25.0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" filled="f" stroked="f">
                <v:textbox inset="0,0,0,0">
                  <w:txbxContent>
                    <w:p w14:paraId="0BD96958" w14:textId="0E69984C" w:rsidR="005A2FD0" w:rsidRDefault="005A2FD0">
                      <w:pPr>
                        <w:spacing w:before="12"/>
                        <w:rPr>
                          <w:rFonts w:ascii="Trebuchet MS"/>
                          <w:sz w:val="41"/>
                        </w:rPr>
                      </w:pPr>
                    </w:p>
                  </w:txbxContent>
                </v:textbox>
                <w10:wrap anchorx="page" anchory="page"/>
              </v:shape>
            </w:pict>
          </mc:Fallback>
        </mc:AlternateContent>
      </w:r>
    </w:p>
    <w:p w14:paraId="6BF9930E" w14:textId="77777777" w:rsidR="005A2FD0" w:rsidRDefault="005A2FD0">
      <w:pPr>
        <w:pStyle w:val="Zkladntext"/>
        <w:rPr>
          <w:rFonts w:ascii="Trebuchet MS"/>
          <w:sz w:val="20"/>
        </w:rPr>
      </w:pPr>
    </w:p>
    <w:p w14:paraId="608B714D" w14:textId="77777777" w:rsidR="005A2FD0" w:rsidRDefault="005A2FD0">
      <w:pPr>
        <w:pStyle w:val="Zkladntext"/>
        <w:rPr>
          <w:rFonts w:ascii="Trebuchet MS"/>
          <w:sz w:val="20"/>
        </w:rPr>
      </w:pPr>
    </w:p>
    <w:p w14:paraId="6086827E" w14:textId="77777777" w:rsidR="005A2FD0" w:rsidRDefault="005A2FD0">
      <w:pPr>
        <w:pStyle w:val="Zkladntext"/>
        <w:rPr>
          <w:rFonts w:ascii="Trebuchet MS"/>
          <w:sz w:val="20"/>
        </w:rPr>
      </w:pPr>
    </w:p>
    <w:p w14:paraId="23490EB7" w14:textId="77777777" w:rsidR="005A2FD0" w:rsidRDefault="005A2FD0">
      <w:pPr>
        <w:pStyle w:val="Zkladntext"/>
        <w:rPr>
          <w:rFonts w:ascii="Trebuchet MS"/>
          <w:sz w:val="20"/>
        </w:rPr>
      </w:pPr>
    </w:p>
    <w:p w14:paraId="44C64E62" w14:textId="77777777" w:rsidR="005A2FD0" w:rsidRDefault="005A2FD0">
      <w:pPr>
        <w:pStyle w:val="Zkladntext"/>
        <w:rPr>
          <w:rFonts w:ascii="Trebuchet MS"/>
          <w:sz w:val="20"/>
        </w:rPr>
      </w:pPr>
    </w:p>
    <w:p w14:paraId="06B9DF85" w14:textId="77777777" w:rsidR="005A2FD0" w:rsidRDefault="005A2FD0">
      <w:pPr>
        <w:pStyle w:val="Zkladntext"/>
        <w:rPr>
          <w:rFonts w:ascii="Trebuchet MS"/>
          <w:sz w:val="20"/>
        </w:rPr>
      </w:pPr>
    </w:p>
    <w:p w14:paraId="23C0A398" w14:textId="77777777" w:rsidR="005A2FD0" w:rsidRDefault="005A2FD0">
      <w:pPr>
        <w:pStyle w:val="Zkladntext"/>
        <w:rPr>
          <w:rFonts w:ascii="Trebuchet MS"/>
          <w:sz w:val="20"/>
        </w:rPr>
      </w:pPr>
    </w:p>
    <w:p w14:paraId="3050D37D" w14:textId="77777777" w:rsidR="005A2FD0" w:rsidRDefault="005A2FD0">
      <w:pPr>
        <w:pStyle w:val="Zkladntext"/>
        <w:rPr>
          <w:rFonts w:ascii="Trebuchet MS"/>
          <w:sz w:val="20"/>
        </w:rPr>
      </w:pPr>
    </w:p>
    <w:p w14:paraId="27CE3103" w14:textId="77777777" w:rsidR="005A2FD0" w:rsidRDefault="00AC7CD8">
      <w:pPr>
        <w:pStyle w:val="Zkladntext"/>
        <w:spacing w:before="166"/>
        <w:rPr>
          <w:rFonts w:ascii="Trebuchet MS"/>
          <w:sz w:val="20"/>
        </w:rPr>
      </w:pPr>
      <w:r>
        <w:rPr>
          <w:noProof/>
        </w:rPr>
        <mc:AlternateContent>
          <mc:Choice Requires="wps">
            <w:drawing>
              <wp:anchor distT="0" distB="0" distL="0" distR="0" simplePos="0" relativeHeight="487598080" behindDoc="1" locked="0" layoutInCell="1" allowOverlap="1" wp14:anchorId="282A1141" wp14:editId="70E4BC35">
                <wp:simplePos x="0" y="0"/>
                <wp:positionH relativeFrom="page">
                  <wp:posOffset>808357</wp:posOffset>
                </wp:positionH>
                <wp:positionV relativeFrom="paragraph">
                  <wp:posOffset>268704</wp:posOffset>
                </wp:positionV>
                <wp:extent cx="629983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0A3F4C5F" id="Graphic 33" o:spid="_x0000_s1026" style="position:absolute;margin-left:63.65pt;margin-top:21.15pt;width:496.0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" path="m,l6299835,e" filled="f" strokecolor="#00afef" strokeweight="1pt">
                <v:path arrowok="t"/>
                <w10:wrap type="topAndBottom" anchorx="page"/>
              </v:shape>
            </w:pict>
          </mc:Fallback>
        </mc:AlternateContent>
      </w:r>
    </w:p>
    <w:p w14:paraId="2C3B0852" w14:textId="77777777" w:rsidR="005A2FD0" w:rsidRDefault="00AC7CD8">
      <w:pPr>
        <w:pStyle w:val="Zkladntext"/>
        <w:ind w:right="606"/>
        <w:jc w:val="right"/>
      </w:pPr>
      <w:r>
        <w:rPr>
          <w:spacing w:val="-5"/>
        </w:rPr>
        <w:t>21</w:t>
      </w:r>
    </w:p>
    <w:p w14:paraId="6FBB0F86" w14:textId="77777777" w:rsidR="005A2FD0" w:rsidRDefault="00AC7CD8">
      <w:pPr>
        <w:spacing w:before="114"/>
        <w:ind w:left="136"/>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764F6A6F" w14:textId="77777777" w:rsidR="005A2FD0" w:rsidRDefault="00AC7CD8">
      <w:pPr>
        <w:spacing w:before="1"/>
        <w:ind w:left="136"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51">
        <w:r>
          <w:rPr>
            <w:sz w:val="16"/>
          </w:rPr>
          <w:t>info@nakit.cz,</w:t>
        </w:r>
      </w:hyperlink>
      <w:r>
        <w:rPr>
          <w:sz w:val="16"/>
        </w:rPr>
        <w:t xml:space="preserve"> +420 234 066 500, </w:t>
      </w:r>
      <w:hyperlink r:id="rId52">
        <w:r>
          <w:rPr>
            <w:sz w:val="16"/>
          </w:rPr>
          <w:t>www.nakit.cz</w:t>
        </w:r>
      </w:hyperlink>
    </w:p>
    <w:p w14:paraId="5FB30DBF" w14:textId="77777777" w:rsidR="005A2FD0" w:rsidRDefault="005A2FD0">
      <w:pPr>
        <w:rPr>
          <w:sz w:val="16"/>
        </w:rPr>
        <w:sectPr w:rsidR="005A2FD0">
          <w:type w:val="continuous"/>
          <w:pgSz w:w="11920" w:h="16850"/>
          <w:pgMar w:top="1980" w:right="460" w:bottom="500" w:left="1140" w:header="680" w:footer="302" w:gutter="0"/>
          <w:cols w:space="708"/>
        </w:sectPr>
      </w:pPr>
    </w:p>
    <w:p w14:paraId="7323481A" w14:textId="77777777" w:rsidR="005A2FD0" w:rsidRDefault="005A2FD0">
      <w:pPr>
        <w:pStyle w:val="Zkladntext"/>
        <w:spacing w:before="130"/>
      </w:pPr>
    </w:p>
    <w:p w14:paraId="2B9206FB" w14:textId="77777777" w:rsidR="005A2FD0" w:rsidRDefault="00AC7CD8">
      <w:pPr>
        <w:ind w:left="540"/>
        <w:rPr>
          <w:b/>
        </w:rPr>
      </w:pPr>
      <w:r>
        <w:rPr>
          <w:b/>
          <w:color w:val="404040"/>
        </w:rPr>
        <w:t>Příloha</w:t>
      </w:r>
      <w:r>
        <w:rPr>
          <w:b/>
          <w:color w:val="404040"/>
          <w:spacing w:val="-7"/>
        </w:rPr>
        <w:t xml:space="preserve"> </w:t>
      </w:r>
      <w:r>
        <w:rPr>
          <w:b/>
          <w:color w:val="404040"/>
        </w:rPr>
        <w:t>č.</w:t>
      </w:r>
      <w:r>
        <w:rPr>
          <w:b/>
          <w:color w:val="404040"/>
          <w:spacing w:val="-3"/>
        </w:rPr>
        <w:t xml:space="preserve"> </w:t>
      </w:r>
      <w:r>
        <w:rPr>
          <w:b/>
          <w:color w:val="404040"/>
        </w:rPr>
        <w:t>1</w:t>
      </w:r>
      <w:r>
        <w:rPr>
          <w:b/>
          <w:color w:val="404040"/>
          <w:spacing w:val="-5"/>
        </w:rPr>
        <w:t xml:space="preserve"> </w:t>
      </w:r>
      <w:r>
        <w:rPr>
          <w:b/>
          <w:color w:val="404040"/>
        </w:rPr>
        <w:t>–</w:t>
      </w:r>
      <w:r>
        <w:rPr>
          <w:b/>
          <w:color w:val="404040"/>
          <w:spacing w:val="-4"/>
        </w:rPr>
        <w:t xml:space="preserve"> </w:t>
      </w:r>
      <w:r>
        <w:rPr>
          <w:b/>
          <w:color w:val="404040"/>
        </w:rPr>
        <w:t>Technická</w:t>
      </w:r>
      <w:r>
        <w:rPr>
          <w:b/>
          <w:color w:val="404040"/>
          <w:spacing w:val="-4"/>
        </w:rPr>
        <w:t xml:space="preserve"> </w:t>
      </w:r>
      <w:r>
        <w:rPr>
          <w:b/>
          <w:color w:val="404040"/>
          <w:spacing w:val="-2"/>
        </w:rPr>
        <w:t>specifikace</w:t>
      </w:r>
    </w:p>
    <w:p w14:paraId="1C2296A4" w14:textId="77777777" w:rsidR="005A2FD0" w:rsidRDefault="005A2FD0">
      <w:pPr>
        <w:pStyle w:val="Zkladntext"/>
        <w:spacing w:before="178"/>
        <w:rPr>
          <w:b/>
          <w:sz w:val="28"/>
        </w:rPr>
      </w:pPr>
    </w:p>
    <w:p w14:paraId="75F9C1AE" w14:textId="77777777" w:rsidR="005A2FD0" w:rsidRDefault="00AC7CD8">
      <w:pPr>
        <w:pStyle w:val="Nadpis2"/>
        <w:ind w:left="556"/>
        <w:rPr>
          <w:u w:val="none"/>
        </w:rPr>
      </w:pPr>
      <w:r>
        <w:rPr>
          <w:b w:val="0"/>
          <w:noProof/>
          <w:u w:val="none"/>
        </w:rPr>
        <w:drawing>
          <wp:inline distT="0" distB="0" distL="0" distR="0" wp14:anchorId="1215360B" wp14:editId="52C6EFFA">
            <wp:extent cx="129539" cy="13562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3" cstate="print"/>
                    <a:stretch>
                      <a:fillRect/>
                    </a:stretch>
                  </pic:blipFill>
                  <pic:spPr>
                    <a:xfrm>
                      <a:off x="0" y="0"/>
                      <a:ext cx="129539" cy="135623"/>
                    </a:xfrm>
                    <a:prstGeom prst="rect">
                      <a:avLst/>
                    </a:prstGeom>
                  </pic:spPr>
                </pic:pic>
              </a:graphicData>
            </a:graphic>
          </wp:inline>
        </w:drawing>
      </w:r>
      <w:r>
        <w:rPr>
          <w:rFonts w:ascii="Times New Roman" w:hAnsi="Times New Roman"/>
          <w:b w:val="0"/>
          <w:spacing w:val="41"/>
          <w:sz w:val="20"/>
          <w:u w:val="none"/>
        </w:rPr>
        <w:t xml:space="preserve"> </w:t>
      </w:r>
      <w:bookmarkStart w:id="15" w:name="1._Obecné_požadavky"/>
      <w:bookmarkEnd w:id="15"/>
      <w:r>
        <w:rPr>
          <w:color w:val="404040"/>
          <w:u w:val="thick" w:color="404040"/>
        </w:rPr>
        <w:t>Obecné požadavky</w:t>
      </w:r>
    </w:p>
    <w:p w14:paraId="09882195" w14:textId="77777777" w:rsidR="005A2FD0" w:rsidRDefault="00AC7CD8">
      <w:pPr>
        <w:pStyle w:val="Odstavecseseznamem"/>
        <w:numPr>
          <w:ilvl w:val="0"/>
          <w:numId w:val="46"/>
        </w:numPr>
        <w:tabs>
          <w:tab w:val="left" w:pos="1260"/>
        </w:tabs>
        <w:spacing w:before="240" w:line="237" w:lineRule="auto"/>
        <w:ind w:right="555"/>
        <w:jc w:val="left"/>
        <w:rPr>
          <w:i/>
        </w:rPr>
      </w:pPr>
      <w:r>
        <w:rPr>
          <w:i/>
          <w:color w:val="404040"/>
        </w:rPr>
        <w:t>Požadujeme</w:t>
      </w:r>
      <w:r>
        <w:rPr>
          <w:i/>
          <w:color w:val="404040"/>
          <w:spacing w:val="-3"/>
        </w:rPr>
        <w:t xml:space="preserve"> </w:t>
      </w:r>
      <w:r>
        <w:rPr>
          <w:i/>
          <w:color w:val="404040"/>
        </w:rPr>
        <w:t>dodávku</w:t>
      </w:r>
      <w:r>
        <w:rPr>
          <w:i/>
          <w:color w:val="404040"/>
          <w:spacing w:val="-5"/>
        </w:rPr>
        <w:t xml:space="preserve"> </w:t>
      </w:r>
      <w:r>
        <w:rPr>
          <w:i/>
          <w:color w:val="404040"/>
        </w:rPr>
        <w:t>technologií</w:t>
      </w:r>
      <w:r>
        <w:rPr>
          <w:i/>
          <w:color w:val="404040"/>
          <w:spacing w:val="-1"/>
        </w:rPr>
        <w:t xml:space="preserve"> </w:t>
      </w:r>
      <w:r>
        <w:rPr>
          <w:i/>
          <w:color w:val="404040"/>
        </w:rPr>
        <w:t>včetně</w:t>
      </w:r>
      <w:r>
        <w:rPr>
          <w:i/>
          <w:color w:val="404040"/>
          <w:spacing w:val="-3"/>
        </w:rPr>
        <w:t xml:space="preserve"> </w:t>
      </w:r>
      <w:r>
        <w:rPr>
          <w:i/>
          <w:color w:val="404040"/>
        </w:rPr>
        <w:t>pětiletého</w:t>
      </w:r>
      <w:r>
        <w:rPr>
          <w:i/>
          <w:color w:val="404040"/>
          <w:spacing w:val="-3"/>
        </w:rPr>
        <w:t xml:space="preserve"> </w:t>
      </w:r>
      <w:r>
        <w:rPr>
          <w:i/>
          <w:color w:val="404040"/>
        </w:rPr>
        <w:t>záručního</w:t>
      </w:r>
      <w:r>
        <w:rPr>
          <w:i/>
          <w:color w:val="404040"/>
          <w:spacing w:val="-3"/>
        </w:rPr>
        <w:t xml:space="preserve"> </w:t>
      </w:r>
      <w:r>
        <w:rPr>
          <w:i/>
          <w:color w:val="404040"/>
        </w:rPr>
        <w:t>servisu</w:t>
      </w:r>
      <w:r>
        <w:rPr>
          <w:i/>
          <w:color w:val="404040"/>
          <w:spacing w:val="-3"/>
        </w:rPr>
        <w:t xml:space="preserve"> </w:t>
      </w:r>
      <w:r>
        <w:rPr>
          <w:i/>
          <w:color w:val="404040"/>
        </w:rPr>
        <w:t>a</w:t>
      </w:r>
      <w:r>
        <w:rPr>
          <w:i/>
          <w:color w:val="404040"/>
          <w:spacing w:val="-3"/>
        </w:rPr>
        <w:t xml:space="preserve"> </w:t>
      </w:r>
      <w:r>
        <w:rPr>
          <w:i/>
          <w:color w:val="404040"/>
        </w:rPr>
        <w:t>záruky</w:t>
      </w:r>
      <w:r>
        <w:rPr>
          <w:i/>
          <w:color w:val="404040"/>
          <w:spacing w:val="-2"/>
        </w:rPr>
        <w:t xml:space="preserve"> </w:t>
      </w:r>
      <w:r>
        <w:rPr>
          <w:i/>
          <w:color w:val="404040"/>
        </w:rPr>
        <w:t>od</w:t>
      </w:r>
      <w:r>
        <w:rPr>
          <w:i/>
          <w:color w:val="404040"/>
          <w:spacing w:val="-3"/>
        </w:rPr>
        <w:t xml:space="preserve"> </w:t>
      </w:r>
      <w:r>
        <w:rPr>
          <w:i/>
          <w:color w:val="404040"/>
        </w:rPr>
        <w:t xml:space="preserve">doby </w:t>
      </w:r>
      <w:r>
        <w:rPr>
          <w:i/>
          <w:color w:val="404040"/>
          <w:spacing w:val="-2"/>
        </w:rPr>
        <w:t>akceptace.</w:t>
      </w:r>
    </w:p>
    <w:p w14:paraId="467CFDDC" w14:textId="77777777" w:rsidR="005A2FD0" w:rsidRDefault="00AC7CD8">
      <w:pPr>
        <w:pStyle w:val="Odstavecseseznamem"/>
        <w:numPr>
          <w:ilvl w:val="0"/>
          <w:numId w:val="46"/>
        </w:numPr>
        <w:tabs>
          <w:tab w:val="left" w:pos="1260"/>
        </w:tabs>
        <w:spacing w:before="1" w:line="269" w:lineRule="exact"/>
        <w:ind w:hanging="360"/>
        <w:jc w:val="left"/>
        <w:rPr>
          <w:i/>
        </w:rPr>
      </w:pPr>
      <w:r>
        <w:rPr>
          <w:i/>
          <w:color w:val="404040"/>
        </w:rPr>
        <w:t>Kapacitní</w:t>
      </w:r>
      <w:r>
        <w:rPr>
          <w:i/>
          <w:color w:val="404040"/>
          <w:spacing w:val="-5"/>
        </w:rPr>
        <w:t xml:space="preserve"> </w:t>
      </w:r>
      <w:r>
        <w:rPr>
          <w:i/>
          <w:color w:val="404040"/>
        </w:rPr>
        <w:t>reporty</w:t>
      </w:r>
      <w:r>
        <w:rPr>
          <w:i/>
          <w:color w:val="404040"/>
          <w:spacing w:val="-6"/>
        </w:rPr>
        <w:t xml:space="preserve"> </w:t>
      </w:r>
      <w:r>
        <w:rPr>
          <w:i/>
          <w:color w:val="404040"/>
        </w:rPr>
        <w:t>1x</w:t>
      </w:r>
      <w:r>
        <w:rPr>
          <w:i/>
          <w:color w:val="404040"/>
          <w:spacing w:val="-5"/>
        </w:rPr>
        <w:t xml:space="preserve"> </w:t>
      </w:r>
      <w:r>
        <w:rPr>
          <w:i/>
          <w:color w:val="404040"/>
          <w:spacing w:val="-2"/>
        </w:rPr>
        <w:t>měsíčně.</w:t>
      </w:r>
    </w:p>
    <w:p w14:paraId="4423CB9F" w14:textId="77777777" w:rsidR="005A2FD0" w:rsidRDefault="00AC7CD8">
      <w:pPr>
        <w:pStyle w:val="Odstavecseseznamem"/>
        <w:numPr>
          <w:ilvl w:val="0"/>
          <w:numId w:val="46"/>
        </w:numPr>
        <w:tabs>
          <w:tab w:val="left" w:pos="1260"/>
        </w:tabs>
        <w:spacing w:before="0" w:line="268" w:lineRule="exact"/>
        <w:ind w:hanging="360"/>
        <w:jc w:val="left"/>
        <w:rPr>
          <w:i/>
        </w:rPr>
      </w:pPr>
      <w:r>
        <w:rPr>
          <w:i/>
          <w:color w:val="404040"/>
        </w:rPr>
        <w:t>Předání</w:t>
      </w:r>
      <w:r>
        <w:rPr>
          <w:i/>
          <w:color w:val="404040"/>
          <w:spacing w:val="-4"/>
        </w:rPr>
        <w:t xml:space="preserve"> </w:t>
      </w:r>
      <w:r>
        <w:rPr>
          <w:i/>
          <w:color w:val="404040"/>
        </w:rPr>
        <w:t>dokumentace</w:t>
      </w:r>
      <w:r>
        <w:rPr>
          <w:i/>
          <w:color w:val="404040"/>
          <w:spacing w:val="-5"/>
        </w:rPr>
        <w:t xml:space="preserve"> </w:t>
      </w:r>
      <w:r>
        <w:rPr>
          <w:i/>
          <w:color w:val="404040"/>
        </w:rPr>
        <w:t>–</w:t>
      </w:r>
      <w:r>
        <w:rPr>
          <w:i/>
          <w:color w:val="404040"/>
          <w:spacing w:val="-5"/>
        </w:rPr>
        <w:t xml:space="preserve"> </w:t>
      </w:r>
      <w:r>
        <w:rPr>
          <w:i/>
          <w:color w:val="404040"/>
        </w:rPr>
        <w:t>protokol</w:t>
      </w:r>
      <w:r>
        <w:rPr>
          <w:i/>
          <w:color w:val="404040"/>
          <w:spacing w:val="-4"/>
        </w:rPr>
        <w:t xml:space="preserve"> </w:t>
      </w:r>
      <w:r>
        <w:rPr>
          <w:i/>
          <w:color w:val="404040"/>
        </w:rPr>
        <w:t>o</w:t>
      </w:r>
      <w:r>
        <w:rPr>
          <w:i/>
          <w:color w:val="404040"/>
          <w:spacing w:val="-5"/>
        </w:rPr>
        <w:t xml:space="preserve"> </w:t>
      </w:r>
      <w:r>
        <w:rPr>
          <w:i/>
          <w:color w:val="404040"/>
        </w:rPr>
        <w:t>instalaci</w:t>
      </w:r>
      <w:r>
        <w:rPr>
          <w:i/>
          <w:color w:val="404040"/>
          <w:spacing w:val="-3"/>
        </w:rPr>
        <w:t xml:space="preserve"> </w:t>
      </w:r>
      <w:r>
        <w:rPr>
          <w:i/>
          <w:color w:val="404040"/>
        </w:rPr>
        <w:t>vč.</w:t>
      </w:r>
      <w:r>
        <w:rPr>
          <w:i/>
          <w:color w:val="404040"/>
          <w:spacing w:val="-3"/>
        </w:rPr>
        <w:t xml:space="preserve"> </w:t>
      </w:r>
      <w:r>
        <w:rPr>
          <w:i/>
          <w:color w:val="404040"/>
        </w:rPr>
        <w:t>S/N,</w:t>
      </w:r>
      <w:r>
        <w:rPr>
          <w:i/>
          <w:color w:val="404040"/>
          <w:spacing w:val="-2"/>
        </w:rPr>
        <w:t xml:space="preserve"> </w:t>
      </w:r>
      <w:r>
        <w:rPr>
          <w:i/>
          <w:color w:val="404040"/>
        </w:rPr>
        <w:t>P/N</w:t>
      </w:r>
      <w:r>
        <w:rPr>
          <w:i/>
          <w:color w:val="404040"/>
          <w:spacing w:val="-6"/>
        </w:rPr>
        <w:t xml:space="preserve"> </w:t>
      </w:r>
      <w:r>
        <w:rPr>
          <w:i/>
          <w:color w:val="404040"/>
        </w:rPr>
        <w:t>pro</w:t>
      </w:r>
      <w:r>
        <w:rPr>
          <w:i/>
          <w:color w:val="404040"/>
          <w:spacing w:val="-5"/>
        </w:rPr>
        <w:t xml:space="preserve"> </w:t>
      </w:r>
      <w:r>
        <w:rPr>
          <w:i/>
          <w:color w:val="404040"/>
        </w:rPr>
        <w:t>import</w:t>
      </w:r>
      <w:r>
        <w:rPr>
          <w:i/>
          <w:color w:val="404040"/>
          <w:spacing w:val="-1"/>
        </w:rPr>
        <w:t xml:space="preserve"> </w:t>
      </w:r>
      <w:r>
        <w:rPr>
          <w:i/>
          <w:color w:val="404040"/>
        </w:rPr>
        <w:t>do</w:t>
      </w:r>
      <w:r>
        <w:rPr>
          <w:i/>
          <w:color w:val="404040"/>
          <w:spacing w:val="-5"/>
        </w:rPr>
        <w:t xml:space="preserve"> </w:t>
      </w:r>
      <w:r>
        <w:rPr>
          <w:i/>
          <w:color w:val="404040"/>
          <w:spacing w:val="-2"/>
        </w:rPr>
        <w:t>CMDB.</w:t>
      </w:r>
    </w:p>
    <w:p w14:paraId="2C475F6A" w14:textId="77777777" w:rsidR="005A2FD0" w:rsidRDefault="00AC7CD8">
      <w:pPr>
        <w:pStyle w:val="Odstavecseseznamem"/>
        <w:numPr>
          <w:ilvl w:val="0"/>
          <w:numId w:val="46"/>
        </w:numPr>
        <w:tabs>
          <w:tab w:val="left" w:pos="1260"/>
        </w:tabs>
        <w:spacing w:before="1" w:line="237" w:lineRule="auto"/>
        <w:ind w:right="552"/>
        <w:jc w:val="left"/>
        <w:rPr>
          <w:i/>
        </w:rPr>
      </w:pPr>
      <w:r>
        <w:rPr>
          <w:i/>
          <w:color w:val="404040"/>
        </w:rPr>
        <w:t>Minimálně</w:t>
      </w:r>
      <w:r>
        <w:rPr>
          <w:i/>
          <w:color w:val="404040"/>
          <w:spacing w:val="40"/>
        </w:rPr>
        <w:t xml:space="preserve"> </w:t>
      </w:r>
      <w:r>
        <w:rPr>
          <w:i/>
          <w:color w:val="404040"/>
        </w:rPr>
        <w:t>1Q</w:t>
      </w:r>
      <w:r>
        <w:rPr>
          <w:i/>
          <w:color w:val="404040"/>
          <w:spacing w:val="40"/>
        </w:rPr>
        <w:t xml:space="preserve"> </w:t>
      </w:r>
      <w:r>
        <w:rPr>
          <w:i/>
          <w:color w:val="404040"/>
        </w:rPr>
        <w:t>profylaxe</w:t>
      </w:r>
      <w:r>
        <w:rPr>
          <w:i/>
          <w:color w:val="404040"/>
          <w:spacing w:val="40"/>
        </w:rPr>
        <w:t xml:space="preserve"> </w:t>
      </w:r>
      <w:r>
        <w:rPr>
          <w:i/>
          <w:color w:val="404040"/>
        </w:rPr>
        <w:t>dodaných</w:t>
      </w:r>
      <w:r>
        <w:rPr>
          <w:i/>
          <w:color w:val="404040"/>
          <w:spacing w:val="40"/>
        </w:rPr>
        <w:t xml:space="preserve"> </w:t>
      </w:r>
      <w:r>
        <w:rPr>
          <w:i/>
          <w:color w:val="404040"/>
        </w:rPr>
        <w:t>technologií</w:t>
      </w:r>
      <w:r>
        <w:rPr>
          <w:i/>
          <w:color w:val="404040"/>
          <w:spacing w:val="40"/>
        </w:rPr>
        <w:t xml:space="preserve"> </w:t>
      </w:r>
      <w:r>
        <w:rPr>
          <w:i/>
          <w:color w:val="404040"/>
        </w:rPr>
        <w:t>po</w:t>
      </w:r>
      <w:r>
        <w:rPr>
          <w:i/>
          <w:color w:val="404040"/>
          <w:spacing w:val="40"/>
        </w:rPr>
        <w:t xml:space="preserve"> </w:t>
      </w:r>
      <w:r>
        <w:rPr>
          <w:i/>
          <w:color w:val="404040"/>
        </w:rPr>
        <w:t>celou</w:t>
      </w:r>
      <w:r>
        <w:rPr>
          <w:i/>
          <w:color w:val="404040"/>
          <w:spacing w:val="40"/>
        </w:rPr>
        <w:t xml:space="preserve"> </w:t>
      </w:r>
      <w:r>
        <w:rPr>
          <w:i/>
          <w:color w:val="404040"/>
        </w:rPr>
        <w:t>dobu</w:t>
      </w:r>
      <w:r>
        <w:rPr>
          <w:i/>
          <w:color w:val="404040"/>
          <w:spacing w:val="40"/>
        </w:rPr>
        <w:t xml:space="preserve"> </w:t>
      </w:r>
      <w:r>
        <w:rPr>
          <w:i/>
          <w:color w:val="404040"/>
        </w:rPr>
        <w:t>záručního</w:t>
      </w:r>
      <w:r>
        <w:rPr>
          <w:i/>
          <w:color w:val="404040"/>
          <w:spacing w:val="40"/>
        </w:rPr>
        <w:t xml:space="preserve"> </w:t>
      </w:r>
      <w:r>
        <w:rPr>
          <w:i/>
          <w:color w:val="404040"/>
        </w:rPr>
        <w:t>servisu</w:t>
      </w:r>
      <w:r>
        <w:rPr>
          <w:i/>
          <w:color w:val="404040"/>
          <w:spacing w:val="40"/>
        </w:rPr>
        <w:t xml:space="preserve"> </w:t>
      </w:r>
      <w:r>
        <w:rPr>
          <w:i/>
          <w:color w:val="404040"/>
        </w:rPr>
        <w:t>na základě dohody a plánu Objednatele:</w:t>
      </w:r>
    </w:p>
    <w:p w14:paraId="49243861" w14:textId="77777777" w:rsidR="005A2FD0" w:rsidRDefault="00AC7CD8">
      <w:pPr>
        <w:pStyle w:val="Odstavecseseznamem"/>
        <w:numPr>
          <w:ilvl w:val="1"/>
          <w:numId w:val="46"/>
        </w:numPr>
        <w:tabs>
          <w:tab w:val="left" w:pos="1979"/>
        </w:tabs>
        <w:spacing w:before="1" w:line="262" w:lineRule="exact"/>
        <w:ind w:left="1979" w:hanging="359"/>
        <w:jc w:val="left"/>
        <w:rPr>
          <w:i/>
        </w:rPr>
      </w:pPr>
      <w:r>
        <w:rPr>
          <w:i/>
          <w:color w:val="404040"/>
          <w:spacing w:val="-2"/>
        </w:rPr>
        <w:t>aktualizace,</w:t>
      </w:r>
    </w:p>
    <w:p w14:paraId="0D93B709" w14:textId="77777777" w:rsidR="005A2FD0" w:rsidRDefault="00AC7CD8">
      <w:pPr>
        <w:pStyle w:val="Odstavecseseznamem"/>
        <w:numPr>
          <w:ilvl w:val="1"/>
          <w:numId w:val="46"/>
        </w:numPr>
        <w:tabs>
          <w:tab w:val="left" w:pos="1979"/>
        </w:tabs>
        <w:spacing w:before="0" w:line="252" w:lineRule="exact"/>
        <w:ind w:left="1979" w:hanging="359"/>
        <w:jc w:val="left"/>
        <w:rPr>
          <w:i/>
        </w:rPr>
      </w:pPr>
      <w:r>
        <w:rPr>
          <w:i/>
          <w:color w:val="404040"/>
        </w:rPr>
        <w:t>údržba</w:t>
      </w:r>
      <w:r>
        <w:rPr>
          <w:i/>
          <w:color w:val="404040"/>
          <w:spacing w:val="-5"/>
        </w:rPr>
        <w:t xml:space="preserve"> </w:t>
      </w:r>
      <w:r>
        <w:rPr>
          <w:i/>
          <w:color w:val="404040"/>
          <w:spacing w:val="-2"/>
        </w:rPr>
        <w:t>systému,</w:t>
      </w:r>
    </w:p>
    <w:p w14:paraId="76E186EB" w14:textId="77777777" w:rsidR="005A2FD0" w:rsidRDefault="00AC7CD8">
      <w:pPr>
        <w:pStyle w:val="Odstavecseseznamem"/>
        <w:numPr>
          <w:ilvl w:val="1"/>
          <w:numId w:val="46"/>
        </w:numPr>
        <w:tabs>
          <w:tab w:val="left" w:pos="1979"/>
        </w:tabs>
        <w:spacing w:before="0" w:line="253" w:lineRule="exact"/>
        <w:ind w:left="1979" w:hanging="359"/>
        <w:jc w:val="left"/>
        <w:rPr>
          <w:i/>
        </w:rPr>
      </w:pPr>
      <w:r>
        <w:rPr>
          <w:i/>
          <w:color w:val="404040"/>
        </w:rPr>
        <w:t>fyzická</w:t>
      </w:r>
      <w:r>
        <w:rPr>
          <w:i/>
          <w:color w:val="404040"/>
          <w:spacing w:val="-3"/>
        </w:rPr>
        <w:t xml:space="preserve"> </w:t>
      </w:r>
      <w:r>
        <w:rPr>
          <w:i/>
          <w:color w:val="404040"/>
        </w:rPr>
        <w:t>i</w:t>
      </w:r>
      <w:r>
        <w:rPr>
          <w:i/>
          <w:color w:val="404040"/>
          <w:spacing w:val="-4"/>
        </w:rPr>
        <w:t xml:space="preserve"> </w:t>
      </w:r>
      <w:r>
        <w:rPr>
          <w:i/>
          <w:color w:val="404040"/>
        </w:rPr>
        <w:t>SW</w:t>
      </w:r>
      <w:r>
        <w:rPr>
          <w:i/>
          <w:color w:val="404040"/>
          <w:spacing w:val="-3"/>
        </w:rPr>
        <w:t xml:space="preserve"> </w:t>
      </w:r>
      <w:r>
        <w:rPr>
          <w:i/>
          <w:color w:val="404040"/>
          <w:spacing w:val="-2"/>
        </w:rPr>
        <w:t>vrstva,</w:t>
      </w:r>
    </w:p>
    <w:p w14:paraId="4501DD7B" w14:textId="77777777" w:rsidR="005A2FD0" w:rsidRDefault="00AC7CD8">
      <w:pPr>
        <w:pStyle w:val="Odstavecseseznamem"/>
        <w:numPr>
          <w:ilvl w:val="1"/>
          <w:numId w:val="46"/>
        </w:numPr>
        <w:tabs>
          <w:tab w:val="left" w:pos="1979"/>
          <w:tab w:val="left" w:pos="1981"/>
        </w:tabs>
        <w:spacing w:before="6" w:line="220" w:lineRule="auto"/>
        <w:ind w:right="552"/>
        <w:jc w:val="left"/>
        <w:rPr>
          <w:i/>
        </w:rPr>
      </w:pPr>
      <w:r>
        <w:rPr>
          <w:i/>
          <w:color w:val="404040"/>
        </w:rPr>
        <w:t>analýza</w:t>
      </w:r>
      <w:r>
        <w:rPr>
          <w:i/>
          <w:color w:val="404040"/>
          <w:spacing w:val="38"/>
        </w:rPr>
        <w:t xml:space="preserve"> </w:t>
      </w:r>
      <w:r>
        <w:rPr>
          <w:i/>
          <w:color w:val="404040"/>
        </w:rPr>
        <w:t>technologie</w:t>
      </w:r>
      <w:r>
        <w:rPr>
          <w:i/>
          <w:color w:val="404040"/>
          <w:spacing w:val="38"/>
        </w:rPr>
        <w:t xml:space="preserve"> </w:t>
      </w:r>
      <w:r>
        <w:rPr>
          <w:i/>
          <w:color w:val="404040"/>
        </w:rPr>
        <w:t>z pohledu</w:t>
      </w:r>
      <w:r>
        <w:rPr>
          <w:i/>
          <w:color w:val="404040"/>
          <w:spacing w:val="38"/>
        </w:rPr>
        <w:t xml:space="preserve"> </w:t>
      </w:r>
      <w:r>
        <w:rPr>
          <w:i/>
          <w:color w:val="404040"/>
        </w:rPr>
        <w:t>konfigurace</w:t>
      </w:r>
      <w:r>
        <w:rPr>
          <w:i/>
          <w:color w:val="404040"/>
          <w:spacing w:val="38"/>
        </w:rPr>
        <w:t xml:space="preserve"> </w:t>
      </w:r>
      <w:r>
        <w:rPr>
          <w:i/>
          <w:color w:val="404040"/>
        </w:rPr>
        <w:t>a</w:t>
      </w:r>
      <w:r>
        <w:rPr>
          <w:i/>
          <w:color w:val="404040"/>
          <w:spacing w:val="36"/>
        </w:rPr>
        <w:t xml:space="preserve"> </w:t>
      </w:r>
      <w:r>
        <w:rPr>
          <w:i/>
          <w:color w:val="404040"/>
        </w:rPr>
        <w:t>performance</w:t>
      </w:r>
      <w:r>
        <w:rPr>
          <w:i/>
          <w:color w:val="404040"/>
          <w:spacing w:val="36"/>
        </w:rPr>
        <w:t xml:space="preserve"> </w:t>
      </w:r>
      <w:r>
        <w:rPr>
          <w:i/>
          <w:color w:val="404040"/>
        </w:rPr>
        <w:t>či</w:t>
      </w:r>
      <w:r>
        <w:rPr>
          <w:i/>
          <w:color w:val="404040"/>
          <w:spacing w:val="37"/>
        </w:rPr>
        <w:t xml:space="preserve"> </w:t>
      </w:r>
      <w:r>
        <w:rPr>
          <w:i/>
          <w:color w:val="404040"/>
        </w:rPr>
        <w:t xml:space="preserve">identifikovaných </w:t>
      </w:r>
      <w:r>
        <w:rPr>
          <w:i/>
          <w:color w:val="404040"/>
          <w:spacing w:val="-2"/>
        </w:rPr>
        <w:t>chyb,</w:t>
      </w:r>
    </w:p>
    <w:p w14:paraId="739A981D" w14:textId="77777777" w:rsidR="005A2FD0" w:rsidRDefault="00AC7CD8">
      <w:pPr>
        <w:pStyle w:val="Odstavecseseznamem"/>
        <w:numPr>
          <w:ilvl w:val="1"/>
          <w:numId w:val="46"/>
        </w:numPr>
        <w:tabs>
          <w:tab w:val="left" w:pos="1979"/>
        </w:tabs>
        <w:spacing w:before="7" w:line="263" w:lineRule="exact"/>
        <w:ind w:left="1979" w:hanging="359"/>
        <w:jc w:val="left"/>
        <w:rPr>
          <w:i/>
        </w:rPr>
      </w:pPr>
      <w:r>
        <w:rPr>
          <w:i/>
          <w:color w:val="404040"/>
        </w:rPr>
        <w:t>výsledek</w:t>
      </w:r>
      <w:r>
        <w:rPr>
          <w:i/>
          <w:color w:val="404040"/>
          <w:spacing w:val="-3"/>
        </w:rPr>
        <w:t xml:space="preserve"> </w:t>
      </w:r>
      <w:r>
        <w:rPr>
          <w:i/>
          <w:color w:val="404040"/>
        </w:rPr>
        <w:t>je</w:t>
      </w:r>
      <w:r>
        <w:rPr>
          <w:i/>
          <w:color w:val="404040"/>
          <w:spacing w:val="-3"/>
        </w:rPr>
        <w:t xml:space="preserve"> </w:t>
      </w:r>
      <w:r>
        <w:rPr>
          <w:i/>
          <w:color w:val="404040"/>
        </w:rPr>
        <w:t>–</w:t>
      </w:r>
      <w:r>
        <w:rPr>
          <w:i/>
          <w:color w:val="404040"/>
          <w:spacing w:val="-4"/>
        </w:rPr>
        <w:t xml:space="preserve"> </w:t>
      </w:r>
      <w:r>
        <w:rPr>
          <w:i/>
          <w:color w:val="404040"/>
        </w:rPr>
        <w:t>protokol</w:t>
      </w:r>
      <w:r>
        <w:rPr>
          <w:i/>
          <w:color w:val="404040"/>
          <w:spacing w:val="-3"/>
        </w:rPr>
        <w:t xml:space="preserve"> </w:t>
      </w:r>
      <w:r>
        <w:rPr>
          <w:i/>
          <w:color w:val="404040"/>
          <w:spacing w:val="-2"/>
        </w:rPr>
        <w:t>stavu.</w:t>
      </w:r>
    </w:p>
    <w:p w14:paraId="0CCA87F9" w14:textId="77777777" w:rsidR="005A2FD0" w:rsidRDefault="00AC7CD8">
      <w:pPr>
        <w:pStyle w:val="Odstavecseseznamem"/>
        <w:numPr>
          <w:ilvl w:val="0"/>
          <w:numId w:val="46"/>
        </w:numPr>
        <w:tabs>
          <w:tab w:val="left" w:pos="1259"/>
          <w:tab w:val="left" w:pos="1261"/>
        </w:tabs>
        <w:spacing w:before="0" w:line="237" w:lineRule="auto"/>
        <w:ind w:left="1261" w:right="553"/>
        <w:rPr>
          <w:i/>
        </w:rPr>
      </w:pPr>
      <w:r>
        <w:rPr>
          <w:i/>
          <w:color w:val="404040"/>
        </w:rPr>
        <w:t>Součástí povinnosti Dodavatele je povinnost prokazatelně informovat Objednatele o bezpečnostních</w:t>
      </w:r>
      <w:r>
        <w:rPr>
          <w:i/>
          <w:color w:val="404040"/>
          <w:spacing w:val="-5"/>
        </w:rPr>
        <w:t xml:space="preserve"> </w:t>
      </w:r>
      <w:r>
        <w:rPr>
          <w:i/>
          <w:color w:val="404040"/>
        </w:rPr>
        <w:t>zranitelnostech</w:t>
      </w:r>
      <w:r>
        <w:rPr>
          <w:i/>
          <w:color w:val="404040"/>
          <w:spacing w:val="-5"/>
        </w:rPr>
        <w:t xml:space="preserve"> </w:t>
      </w:r>
      <w:r>
        <w:rPr>
          <w:i/>
          <w:color w:val="404040"/>
        </w:rPr>
        <w:t>na</w:t>
      </w:r>
      <w:r>
        <w:rPr>
          <w:i/>
          <w:color w:val="404040"/>
          <w:spacing w:val="-7"/>
        </w:rPr>
        <w:t xml:space="preserve"> </w:t>
      </w:r>
      <w:r>
        <w:rPr>
          <w:i/>
          <w:color w:val="404040"/>
        </w:rPr>
        <w:t>dodaných</w:t>
      </w:r>
      <w:r>
        <w:rPr>
          <w:i/>
          <w:color w:val="404040"/>
          <w:spacing w:val="-8"/>
        </w:rPr>
        <w:t xml:space="preserve"> </w:t>
      </w:r>
      <w:r>
        <w:rPr>
          <w:i/>
          <w:color w:val="404040"/>
        </w:rPr>
        <w:t>technologiích</w:t>
      </w:r>
      <w:r>
        <w:rPr>
          <w:i/>
          <w:color w:val="404040"/>
          <w:spacing w:val="-5"/>
        </w:rPr>
        <w:t xml:space="preserve"> </w:t>
      </w:r>
      <w:r>
        <w:rPr>
          <w:i/>
          <w:color w:val="404040"/>
        </w:rPr>
        <w:t>a</w:t>
      </w:r>
      <w:r>
        <w:rPr>
          <w:i/>
          <w:color w:val="404040"/>
          <w:spacing w:val="-5"/>
        </w:rPr>
        <w:t xml:space="preserve"> </w:t>
      </w:r>
      <w:r>
        <w:rPr>
          <w:i/>
          <w:color w:val="404040"/>
        </w:rPr>
        <w:t>návrzích</w:t>
      </w:r>
      <w:r>
        <w:rPr>
          <w:i/>
          <w:color w:val="404040"/>
          <w:spacing w:val="-7"/>
        </w:rPr>
        <w:t xml:space="preserve"> </w:t>
      </w:r>
      <w:r>
        <w:rPr>
          <w:i/>
          <w:color w:val="404040"/>
        </w:rPr>
        <w:t>na</w:t>
      </w:r>
      <w:r>
        <w:rPr>
          <w:i/>
          <w:color w:val="404040"/>
          <w:spacing w:val="-5"/>
        </w:rPr>
        <w:t xml:space="preserve"> </w:t>
      </w:r>
      <w:r>
        <w:rPr>
          <w:i/>
          <w:color w:val="404040"/>
        </w:rPr>
        <w:t>jejich</w:t>
      </w:r>
      <w:r>
        <w:rPr>
          <w:i/>
          <w:color w:val="404040"/>
          <w:spacing w:val="-5"/>
        </w:rPr>
        <w:t xml:space="preserve"> </w:t>
      </w:r>
      <w:proofErr w:type="spellStart"/>
      <w:r>
        <w:rPr>
          <w:i/>
          <w:color w:val="404040"/>
        </w:rPr>
        <w:t>mitigaci</w:t>
      </w:r>
      <w:proofErr w:type="spellEnd"/>
      <w:r>
        <w:rPr>
          <w:i/>
          <w:color w:val="404040"/>
        </w:rPr>
        <w:t xml:space="preserve"> po celou dobu záručního servisu.</w:t>
      </w:r>
    </w:p>
    <w:p w14:paraId="50CF239D" w14:textId="77777777" w:rsidR="005A2FD0" w:rsidRDefault="00AC7CD8">
      <w:pPr>
        <w:pStyle w:val="Odstavecseseznamem"/>
        <w:numPr>
          <w:ilvl w:val="0"/>
          <w:numId w:val="46"/>
        </w:numPr>
        <w:tabs>
          <w:tab w:val="left" w:pos="1259"/>
          <w:tab w:val="left" w:pos="1261"/>
        </w:tabs>
        <w:spacing w:before="0" w:line="237" w:lineRule="auto"/>
        <w:ind w:left="1261" w:right="555"/>
        <w:rPr>
          <w:i/>
        </w:rPr>
      </w:pPr>
      <w:r>
        <w:rPr>
          <w:i/>
          <w:color w:val="404040"/>
        </w:rPr>
        <w:t>Informovat</w:t>
      </w:r>
      <w:r>
        <w:rPr>
          <w:i/>
          <w:color w:val="404040"/>
          <w:spacing w:val="-11"/>
        </w:rPr>
        <w:t xml:space="preserve"> </w:t>
      </w:r>
      <w:r>
        <w:rPr>
          <w:i/>
          <w:color w:val="404040"/>
        </w:rPr>
        <w:t>Objednatele</w:t>
      </w:r>
      <w:r>
        <w:rPr>
          <w:i/>
          <w:color w:val="404040"/>
          <w:spacing w:val="-12"/>
        </w:rPr>
        <w:t xml:space="preserve"> </w:t>
      </w:r>
      <w:r>
        <w:rPr>
          <w:i/>
          <w:color w:val="404040"/>
        </w:rPr>
        <w:t>o</w:t>
      </w:r>
      <w:r>
        <w:rPr>
          <w:i/>
          <w:color w:val="404040"/>
          <w:spacing w:val="-10"/>
        </w:rPr>
        <w:t xml:space="preserve"> </w:t>
      </w:r>
      <w:r>
        <w:rPr>
          <w:i/>
          <w:color w:val="404040"/>
        </w:rPr>
        <w:t>nových</w:t>
      </w:r>
      <w:r>
        <w:rPr>
          <w:i/>
          <w:color w:val="404040"/>
          <w:spacing w:val="-10"/>
        </w:rPr>
        <w:t xml:space="preserve"> </w:t>
      </w:r>
      <w:r>
        <w:rPr>
          <w:i/>
          <w:color w:val="404040"/>
        </w:rPr>
        <w:t>aktualizacích,</w:t>
      </w:r>
      <w:r>
        <w:rPr>
          <w:i/>
          <w:color w:val="404040"/>
          <w:spacing w:val="-8"/>
        </w:rPr>
        <w:t xml:space="preserve"> </w:t>
      </w:r>
      <w:r>
        <w:rPr>
          <w:i/>
          <w:color w:val="404040"/>
        </w:rPr>
        <w:t>a</w:t>
      </w:r>
      <w:r>
        <w:rPr>
          <w:i/>
          <w:color w:val="404040"/>
          <w:spacing w:val="-12"/>
        </w:rPr>
        <w:t xml:space="preserve"> </w:t>
      </w:r>
      <w:r>
        <w:rPr>
          <w:i/>
          <w:color w:val="404040"/>
        </w:rPr>
        <w:t>to</w:t>
      </w:r>
      <w:r>
        <w:rPr>
          <w:i/>
          <w:color w:val="404040"/>
          <w:spacing w:val="-10"/>
        </w:rPr>
        <w:t xml:space="preserve"> </w:t>
      </w:r>
      <w:r>
        <w:rPr>
          <w:i/>
          <w:color w:val="404040"/>
        </w:rPr>
        <w:t>včetně</w:t>
      </w:r>
      <w:r>
        <w:rPr>
          <w:i/>
          <w:color w:val="404040"/>
          <w:spacing w:val="-10"/>
        </w:rPr>
        <w:t xml:space="preserve"> </w:t>
      </w:r>
      <w:r>
        <w:rPr>
          <w:i/>
          <w:color w:val="404040"/>
        </w:rPr>
        <w:t>hodnocení</w:t>
      </w:r>
      <w:r>
        <w:rPr>
          <w:i/>
          <w:color w:val="404040"/>
          <w:spacing w:val="-11"/>
        </w:rPr>
        <w:t xml:space="preserve"> </w:t>
      </w:r>
      <w:r>
        <w:rPr>
          <w:i/>
          <w:color w:val="404040"/>
        </w:rPr>
        <w:t>potřebnosti</w:t>
      </w:r>
      <w:r>
        <w:rPr>
          <w:i/>
          <w:color w:val="404040"/>
          <w:spacing w:val="-10"/>
        </w:rPr>
        <w:t xml:space="preserve"> </w:t>
      </w:r>
      <w:r>
        <w:rPr>
          <w:i/>
          <w:color w:val="404040"/>
        </w:rPr>
        <w:t>jejich nasazení zejména z bezpečnostních důvodů po celou dobu záručního servisu.</w:t>
      </w:r>
    </w:p>
    <w:p w14:paraId="359614CE" w14:textId="77777777" w:rsidR="005A2FD0" w:rsidRDefault="005A2FD0">
      <w:pPr>
        <w:pStyle w:val="Zkladntext"/>
        <w:spacing w:before="3"/>
        <w:rPr>
          <w:i/>
        </w:rPr>
      </w:pPr>
    </w:p>
    <w:p w14:paraId="59A8E359" w14:textId="77777777" w:rsidR="005A2FD0" w:rsidRDefault="00AC7CD8">
      <w:pPr>
        <w:pStyle w:val="Nadpis2"/>
        <w:rPr>
          <w:u w:val="none"/>
        </w:rPr>
      </w:pPr>
      <w:r>
        <w:rPr>
          <w:b w:val="0"/>
          <w:noProof/>
          <w:u w:val="none"/>
        </w:rPr>
        <w:drawing>
          <wp:inline distT="0" distB="0" distL="0" distR="0" wp14:anchorId="34F13B90" wp14:editId="2586D2D0">
            <wp:extent cx="140207" cy="13562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140207" cy="135623"/>
                    </a:xfrm>
                    <a:prstGeom prst="rect">
                      <a:avLst/>
                    </a:prstGeom>
                  </pic:spPr>
                </pic:pic>
              </a:graphicData>
            </a:graphic>
          </wp:inline>
        </w:drawing>
      </w:r>
      <w:r>
        <w:rPr>
          <w:rFonts w:ascii="Times New Roman" w:hAnsi="Times New Roman"/>
          <w:b w:val="0"/>
          <w:spacing w:val="41"/>
          <w:sz w:val="20"/>
          <w:u w:val="none"/>
        </w:rPr>
        <w:t xml:space="preserve"> </w:t>
      </w:r>
      <w:bookmarkStart w:id="16" w:name="2._Technická_specifikace"/>
      <w:bookmarkEnd w:id="16"/>
      <w:r>
        <w:rPr>
          <w:color w:val="404040"/>
          <w:u w:color="404040"/>
        </w:rPr>
        <w:t>Technická specifikace</w:t>
      </w:r>
    </w:p>
    <w:p w14:paraId="3F26B63B" w14:textId="77777777" w:rsidR="005A2FD0" w:rsidRDefault="00AC7CD8">
      <w:pPr>
        <w:pStyle w:val="Nadpis4"/>
        <w:numPr>
          <w:ilvl w:val="1"/>
          <w:numId w:val="45"/>
        </w:numPr>
        <w:tabs>
          <w:tab w:val="left" w:pos="1007"/>
        </w:tabs>
        <w:spacing w:before="236"/>
        <w:ind w:left="1007" w:hanging="467"/>
        <w:rPr>
          <w:u w:val="none"/>
        </w:rPr>
      </w:pPr>
      <w:bookmarkStart w:id="17" w:name="2.1._Lokality"/>
      <w:bookmarkEnd w:id="17"/>
      <w:r>
        <w:rPr>
          <w:color w:val="404040"/>
          <w:spacing w:val="-2"/>
          <w:u w:val="none"/>
        </w:rPr>
        <w:t>Lokality</w:t>
      </w:r>
    </w:p>
    <w:p w14:paraId="4B29DAA9" w14:textId="77777777" w:rsidR="005A2FD0" w:rsidRDefault="00AC7CD8">
      <w:pPr>
        <w:pStyle w:val="Zkladntext"/>
        <w:spacing w:before="240"/>
        <w:ind w:left="540" w:right="5434"/>
      </w:pPr>
      <w:r>
        <w:t>DC1</w:t>
      </w:r>
      <w:r>
        <w:rPr>
          <w:spacing w:val="-5"/>
        </w:rPr>
        <w:t xml:space="preserve"> </w:t>
      </w:r>
      <w:r>
        <w:t>–</w:t>
      </w:r>
      <w:r>
        <w:rPr>
          <w:spacing w:val="-6"/>
        </w:rPr>
        <w:t xml:space="preserve"> </w:t>
      </w:r>
      <w:r>
        <w:t>Poštovní</w:t>
      </w:r>
      <w:r>
        <w:rPr>
          <w:spacing w:val="-7"/>
        </w:rPr>
        <w:t xml:space="preserve"> </w:t>
      </w:r>
      <w:r>
        <w:t>přepravní</w:t>
      </w:r>
      <w:r>
        <w:rPr>
          <w:spacing w:val="-4"/>
        </w:rPr>
        <w:t xml:space="preserve"> </w:t>
      </w:r>
      <w:r>
        <w:t>budova</w:t>
      </w:r>
      <w:r>
        <w:rPr>
          <w:spacing w:val="-8"/>
        </w:rPr>
        <w:t xml:space="preserve"> </w:t>
      </w:r>
      <w:r>
        <w:t>Malešice DC2 – Národní DC SPCSS Na Vápence DC4 – Národní DC SPCSS Zeleneč</w:t>
      </w:r>
    </w:p>
    <w:p w14:paraId="1FB66E72" w14:textId="77777777" w:rsidR="005A2FD0" w:rsidRDefault="005A2FD0">
      <w:pPr>
        <w:pStyle w:val="Zkladntext"/>
        <w:spacing w:before="241"/>
      </w:pPr>
    </w:p>
    <w:p w14:paraId="34B7D837" w14:textId="77777777" w:rsidR="005A2FD0" w:rsidRDefault="00AC7CD8">
      <w:pPr>
        <w:pStyle w:val="Nadpis4"/>
        <w:numPr>
          <w:ilvl w:val="1"/>
          <w:numId w:val="45"/>
        </w:numPr>
        <w:tabs>
          <w:tab w:val="left" w:pos="1007"/>
        </w:tabs>
        <w:ind w:left="1007" w:hanging="467"/>
        <w:rPr>
          <w:u w:val="none"/>
        </w:rPr>
      </w:pPr>
      <w:bookmarkStart w:id="18" w:name="2.2._SAN_síť_FC"/>
      <w:bookmarkEnd w:id="18"/>
      <w:r>
        <w:rPr>
          <w:color w:val="404040"/>
          <w:u w:val="none"/>
        </w:rPr>
        <w:t>SAN</w:t>
      </w:r>
      <w:r>
        <w:rPr>
          <w:color w:val="404040"/>
          <w:spacing w:val="-1"/>
          <w:u w:val="none"/>
        </w:rPr>
        <w:t xml:space="preserve"> </w:t>
      </w:r>
      <w:r>
        <w:rPr>
          <w:color w:val="404040"/>
          <w:u w:val="none"/>
        </w:rPr>
        <w:t xml:space="preserve">síť </w:t>
      </w:r>
      <w:r>
        <w:rPr>
          <w:color w:val="404040"/>
          <w:spacing w:val="-5"/>
          <w:u w:val="none"/>
        </w:rPr>
        <w:t>FC</w:t>
      </w:r>
    </w:p>
    <w:p w14:paraId="0BEE96CB" w14:textId="77777777" w:rsidR="005A2FD0" w:rsidRDefault="00AC7CD8">
      <w:pPr>
        <w:pStyle w:val="Zkladntext"/>
        <w:spacing w:before="240"/>
        <w:ind w:left="540" w:right="107"/>
        <w:jc w:val="both"/>
      </w:pPr>
      <w:r>
        <w:t xml:space="preserve">Objednatel požaduje pro rozšíření stávajících </w:t>
      </w:r>
      <w:proofErr w:type="spellStart"/>
      <w:r>
        <w:t>Fabric</w:t>
      </w:r>
      <w:proofErr w:type="spellEnd"/>
      <w:r>
        <w:t xml:space="preserve"> infrastruktur postavených na technologii </w:t>
      </w:r>
      <w:proofErr w:type="spellStart"/>
      <w:r>
        <w:t>Brocade</w:t>
      </w:r>
      <w:proofErr w:type="spellEnd"/>
      <w:r>
        <w:rPr>
          <w:spacing w:val="-5"/>
        </w:rPr>
        <w:t xml:space="preserve"> </w:t>
      </w:r>
      <w:r>
        <w:t>(od</w:t>
      </w:r>
      <w:r>
        <w:rPr>
          <w:spacing w:val="-5"/>
        </w:rPr>
        <w:t xml:space="preserve"> </w:t>
      </w:r>
      <w:r>
        <w:t>výrobce</w:t>
      </w:r>
      <w:r>
        <w:rPr>
          <w:spacing w:val="-5"/>
        </w:rPr>
        <w:t xml:space="preserve"> </w:t>
      </w:r>
      <w:r>
        <w:t>HPE).</w:t>
      </w:r>
      <w:r>
        <w:rPr>
          <w:spacing w:val="-4"/>
        </w:rPr>
        <w:t xml:space="preserve"> </w:t>
      </w:r>
      <w:r>
        <w:t>Z</w:t>
      </w:r>
      <w:r>
        <w:rPr>
          <w:spacing w:val="-4"/>
        </w:rPr>
        <w:t xml:space="preserve"> </w:t>
      </w:r>
      <w:r>
        <w:t>důvodu</w:t>
      </w:r>
      <w:r>
        <w:rPr>
          <w:spacing w:val="-7"/>
        </w:rPr>
        <w:t xml:space="preserve"> </w:t>
      </w:r>
      <w:r>
        <w:t>potřeby</w:t>
      </w:r>
      <w:r>
        <w:rPr>
          <w:spacing w:val="-5"/>
        </w:rPr>
        <w:t xml:space="preserve"> </w:t>
      </w:r>
      <w:r>
        <w:t>distribuce</w:t>
      </w:r>
      <w:r>
        <w:rPr>
          <w:spacing w:val="-5"/>
        </w:rPr>
        <w:t xml:space="preserve"> </w:t>
      </w:r>
      <w:r>
        <w:t>pravidel</w:t>
      </w:r>
      <w:r>
        <w:rPr>
          <w:spacing w:val="-6"/>
        </w:rPr>
        <w:t xml:space="preserve"> </w:t>
      </w:r>
      <w:proofErr w:type="spellStart"/>
      <w:r>
        <w:t>Fabric</w:t>
      </w:r>
      <w:proofErr w:type="spellEnd"/>
      <w:r>
        <w:rPr>
          <w:spacing w:val="-4"/>
        </w:rPr>
        <w:t xml:space="preserve"> </w:t>
      </w:r>
      <w:r>
        <w:t>napříč</w:t>
      </w:r>
      <w:r>
        <w:rPr>
          <w:spacing w:val="-7"/>
        </w:rPr>
        <w:t xml:space="preserve"> </w:t>
      </w:r>
      <w:r>
        <w:t>celou</w:t>
      </w:r>
      <w:r>
        <w:rPr>
          <w:spacing w:val="-5"/>
        </w:rPr>
        <w:t xml:space="preserve"> </w:t>
      </w:r>
      <w:r>
        <w:t>infrastrukturou nepřipouští</w:t>
      </w:r>
      <w:r>
        <w:rPr>
          <w:spacing w:val="-7"/>
        </w:rPr>
        <w:t xml:space="preserve"> </w:t>
      </w:r>
      <w:r>
        <w:t>Objednatel</w:t>
      </w:r>
      <w:r>
        <w:rPr>
          <w:spacing w:val="-7"/>
        </w:rPr>
        <w:t xml:space="preserve"> </w:t>
      </w:r>
      <w:r>
        <w:t>dodání</w:t>
      </w:r>
      <w:r>
        <w:rPr>
          <w:spacing w:val="-5"/>
        </w:rPr>
        <w:t xml:space="preserve"> </w:t>
      </w:r>
      <w:r>
        <w:t>jiné</w:t>
      </w:r>
      <w:r>
        <w:rPr>
          <w:spacing w:val="-9"/>
        </w:rPr>
        <w:t xml:space="preserve"> </w:t>
      </w:r>
      <w:r>
        <w:t>technologie.</w:t>
      </w:r>
      <w:r>
        <w:rPr>
          <w:spacing w:val="-7"/>
        </w:rPr>
        <w:t xml:space="preserve"> </w:t>
      </w:r>
      <w:r>
        <w:t>Objednatel</w:t>
      </w:r>
      <w:r>
        <w:rPr>
          <w:spacing w:val="-7"/>
        </w:rPr>
        <w:t xml:space="preserve"> </w:t>
      </w:r>
      <w:r>
        <w:t>připouští</w:t>
      </w:r>
      <w:r>
        <w:rPr>
          <w:spacing w:val="-7"/>
        </w:rPr>
        <w:t xml:space="preserve"> </w:t>
      </w:r>
      <w:r>
        <w:t>dodávku</w:t>
      </w:r>
      <w:r>
        <w:rPr>
          <w:spacing w:val="-7"/>
        </w:rPr>
        <w:t xml:space="preserve"> </w:t>
      </w:r>
      <w:r>
        <w:t>technologie</w:t>
      </w:r>
      <w:r>
        <w:rPr>
          <w:spacing w:val="-6"/>
        </w:rPr>
        <w:t xml:space="preserve"> </w:t>
      </w:r>
      <w:proofErr w:type="spellStart"/>
      <w:r>
        <w:t>Brocade</w:t>
      </w:r>
      <w:proofErr w:type="spellEnd"/>
      <w:r>
        <w:rPr>
          <w:spacing w:val="-6"/>
        </w:rPr>
        <w:t xml:space="preserve"> </w:t>
      </w:r>
      <w:r>
        <w:t>i formou OEM výrobců.</w:t>
      </w:r>
    </w:p>
    <w:p w14:paraId="5B1B90EF" w14:textId="77777777" w:rsidR="005A2FD0" w:rsidRDefault="005A2FD0">
      <w:pPr>
        <w:pStyle w:val="Zkladntext"/>
        <w:spacing w:before="240"/>
      </w:pPr>
    </w:p>
    <w:p w14:paraId="4B93FA97" w14:textId="77777777" w:rsidR="005A2FD0" w:rsidRDefault="00AC7CD8">
      <w:pPr>
        <w:pStyle w:val="Odstavecseseznamem"/>
        <w:numPr>
          <w:ilvl w:val="2"/>
          <w:numId w:val="45"/>
        </w:numPr>
        <w:tabs>
          <w:tab w:val="left" w:pos="1206"/>
        </w:tabs>
        <w:spacing w:before="0"/>
        <w:ind w:left="1206" w:hanging="666"/>
        <w:rPr>
          <w:i/>
          <w:sz w:val="24"/>
        </w:rPr>
      </w:pPr>
      <w:bookmarkStart w:id="19" w:name="2.2.1._Obecné_požadavky_na_FC_Switch"/>
      <w:bookmarkStart w:id="20" w:name="_bookmark0"/>
      <w:bookmarkEnd w:id="19"/>
      <w:bookmarkEnd w:id="20"/>
      <w:r>
        <w:rPr>
          <w:i/>
          <w:color w:val="404040"/>
          <w:sz w:val="24"/>
        </w:rPr>
        <w:t>Obecné</w:t>
      </w:r>
      <w:r>
        <w:rPr>
          <w:i/>
          <w:color w:val="404040"/>
          <w:spacing w:val="-2"/>
          <w:sz w:val="24"/>
        </w:rPr>
        <w:t xml:space="preserve"> </w:t>
      </w:r>
      <w:r>
        <w:rPr>
          <w:i/>
          <w:color w:val="404040"/>
          <w:sz w:val="24"/>
        </w:rPr>
        <w:t>požadavky</w:t>
      </w:r>
      <w:r>
        <w:rPr>
          <w:i/>
          <w:color w:val="404040"/>
          <w:spacing w:val="-2"/>
          <w:sz w:val="24"/>
        </w:rPr>
        <w:t xml:space="preserve"> </w:t>
      </w:r>
      <w:r>
        <w:rPr>
          <w:i/>
          <w:color w:val="404040"/>
          <w:sz w:val="24"/>
        </w:rPr>
        <w:t>na</w:t>
      </w:r>
      <w:r>
        <w:rPr>
          <w:i/>
          <w:color w:val="404040"/>
          <w:spacing w:val="-3"/>
          <w:sz w:val="24"/>
        </w:rPr>
        <w:t xml:space="preserve"> </w:t>
      </w:r>
      <w:r>
        <w:rPr>
          <w:i/>
          <w:color w:val="404040"/>
          <w:sz w:val="24"/>
        </w:rPr>
        <w:t>FC</w:t>
      </w:r>
      <w:r>
        <w:rPr>
          <w:i/>
          <w:color w:val="404040"/>
          <w:spacing w:val="-2"/>
          <w:sz w:val="24"/>
        </w:rPr>
        <w:t xml:space="preserve"> Switch</w:t>
      </w:r>
    </w:p>
    <w:p w14:paraId="07013D90" w14:textId="77777777" w:rsidR="005A2FD0" w:rsidRDefault="005A2FD0">
      <w:pPr>
        <w:pStyle w:val="Zkladntext"/>
        <w:spacing w:before="7"/>
        <w:rPr>
          <w:i/>
          <w:sz w:val="19"/>
        </w:rPr>
      </w:pPr>
    </w:p>
    <w:tbl>
      <w:tblPr>
        <w:tblStyle w:val="TableNormal"/>
        <w:tblW w:w="0" w:type="auto"/>
        <w:tblInd w:w="570" w:type="dxa"/>
        <w:tblLayout w:type="fixed"/>
        <w:tblLook w:val="01E0" w:firstRow="1" w:lastRow="1" w:firstColumn="1" w:lastColumn="1" w:noHBand="0" w:noVBand="0"/>
      </w:tblPr>
      <w:tblGrid>
        <w:gridCol w:w="418"/>
        <w:gridCol w:w="9207"/>
      </w:tblGrid>
      <w:tr w:rsidR="005A2FD0" w14:paraId="719D821D" w14:textId="77777777">
        <w:trPr>
          <w:trHeight w:val="379"/>
        </w:trPr>
        <w:tc>
          <w:tcPr>
            <w:tcW w:w="418" w:type="dxa"/>
            <w:tcBorders>
              <w:left w:val="single" w:sz="12" w:space="0" w:color="7E7E7E"/>
            </w:tcBorders>
            <w:shd w:val="clear" w:color="auto" w:fill="7E7E7E"/>
          </w:tcPr>
          <w:p w14:paraId="55A37475" w14:textId="77777777" w:rsidR="005A2FD0" w:rsidRDefault="00AC7CD8">
            <w:pPr>
              <w:pStyle w:val="TableParagraph"/>
              <w:spacing w:before="74"/>
              <w:ind w:right="20"/>
              <w:jc w:val="center"/>
              <w:rPr>
                <w:b/>
                <w:sz w:val="20"/>
              </w:rPr>
            </w:pPr>
            <w:r>
              <w:rPr>
                <w:b/>
                <w:color w:val="FFFFFF"/>
                <w:spacing w:val="-5"/>
                <w:sz w:val="20"/>
              </w:rPr>
              <w:t>č.</w:t>
            </w:r>
          </w:p>
        </w:tc>
        <w:tc>
          <w:tcPr>
            <w:tcW w:w="9207" w:type="dxa"/>
            <w:tcBorders>
              <w:right w:val="single" w:sz="12" w:space="0" w:color="7E7E7E"/>
            </w:tcBorders>
            <w:shd w:val="clear" w:color="auto" w:fill="7E7E7E"/>
          </w:tcPr>
          <w:p w14:paraId="7AB7A0B7" w14:textId="77777777" w:rsidR="005A2FD0" w:rsidRDefault="00AC7CD8">
            <w:pPr>
              <w:pStyle w:val="TableParagraph"/>
              <w:spacing w:before="74"/>
              <w:ind w:left="114"/>
              <w:rPr>
                <w:b/>
                <w:sz w:val="20"/>
              </w:rPr>
            </w:pPr>
            <w:r>
              <w:rPr>
                <w:b/>
                <w:color w:val="FFFFFF"/>
                <w:spacing w:val="-2"/>
                <w:sz w:val="20"/>
              </w:rPr>
              <w:t>Požadavek</w:t>
            </w:r>
          </w:p>
        </w:tc>
      </w:tr>
      <w:tr w:rsidR="005A2FD0" w14:paraId="6936FDD6" w14:textId="77777777">
        <w:trPr>
          <w:trHeight w:val="731"/>
        </w:trPr>
        <w:tc>
          <w:tcPr>
            <w:tcW w:w="418" w:type="dxa"/>
            <w:tcBorders>
              <w:left w:val="single" w:sz="12" w:space="0" w:color="7E7E7E"/>
              <w:bottom w:val="single" w:sz="12" w:space="0" w:color="7E7E7E"/>
              <w:right w:val="single" w:sz="8" w:space="0" w:color="7E7E7E"/>
            </w:tcBorders>
          </w:tcPr>
          <w:p w14:paraId="429599A2" w14:textId="77777777" w:rsidR="005A2FD0" w:rsidRDefault="005A2FD0">
            <w:pPr>
              <w:pStyle w:val="TableParagraph"/>
              <w:spacing w:before="21"/>
              <w:rPr>
                <w:i/>
                <w:sz w:val="20"/>
              </w:rPr>
            </w:pPr>
          </w:p>
          <w:p w14:paraId="0033A283" w14:textId="77777777" w:rsidR="005A2FD0" w:rsidRDefault="00AC7CD8">
            <w:pPr>
              <w:pStyle w:val="TableParagraph"/>
              <w:ind w:left="25" w:right="35"/>
              <w:jc w:val="center"/>
              <w:rPr>
                <w:sz w:val="20"/>
              </w:rPr>
            </w:pPr>
            <w:r>
              <w:rPr>
                <w:spacing w:val="-5"/>
                <w:sz w:val="20"/>
              </w:rPr>
              <w:t>1.</w:t>
            </w:r>
          </w:p>
        </w:tc>
        <w:tc>
          <w:tcPr>
            <w:tcW w:w="9207" w:type="dxa"/>
            <w:tcBorders>
              <w:left w:val="single" w:sz="8" w:space="0" w:color="7E7E7E"/>
              <w:bottom w:val="single" w:sz="12" w:space="0" w:color="7E7E7E"/>
              <w:right w:val="single" w:sz="12" w:space="0" w:color="7E7E7E"/>
            </w:tcBorders>
          </w:tcPr>
          <w:p w14:paraId="57EE3A14" w14:textId="77777777" w:rsidR="005A2FD0" w:rsidRDefault="00AC7CD8">
            <w:pPr>
              <w:pStyle w:val="TableParagraph"/>
              <w:spacing w:before="21" w:line="230" w:lineRule="atLeast"/>
              <w:ind w:left="104" w:right="80"/>
              <w:jc w:val="both"/>
              <w:rPr>
                <w:sz w:val="20"/>
              </w:rPr>
            </w:pPr>
            <w:r>
              <w:rPr>
                <w:sz w:val="20"/>
              </w:rPr>
              <w:t xml:space="preserve">Centrální management konzole (Management </w:t>
            </w:r>
            <w:proofErr w:type="spellStart"/>
            <w:r>
              <w:rPr>
                <w:sz w:val="20"/>
              </w:rPr>
              <w:t>Fabric</w:t>
            </w:r>
            <w:proofErr w:type="spellEnd"/>
            <w:r>
              <w:rPr>
                <w:sz w:val="20"/>
              </w:rPr>
              <w:t xml:space="preserve">) jako </w:t>
            </w:r>
            <w:proofErr w:type="spellStart"/>
            <w:r>
              <w:rPr>
                <w:sz w:val="20"/>
              </w:rPr>
              <w:t>appliance</w:t>
            </w:r>
            <w:proofErr w:type="spellEnd"/>
            <w:r>
              <w:rPr>
                <w:sz w:val="20"/>
              </w:rPr>
              <w:t xml:space="preserve"> kompatibilní s</w:t>
            </w:r>
            <w:r>
              <w:rPr>
                <w:spacing w:val="-1"/>
                <w:sz w:val="20"/>
              </w:rPr>
              <w:t xml:space="preserve"> </w:t>
            </w:r>
            <w:r>
              <w:rPr>
                <w:sz w:val="20"/>
              </w:rPr>
              <w:t xml:space="preserve">Hyper-V nebo </w:t>
            </w:r>
            <w:proofErr w:type="spellStart"/>
            <w:r>
              <w:rPr>
                <w:sz w:val="20"/>
              </w:rPr>
              <w:t>VMware</w:t>
            </w:r>
            <w:proofErr w:type="spellEnd"/>
            <w:r>
              <w:rPr>
                <w:sz w:val="20"/>
              </w:rPr>
              <w:t xml:space="preserve"> (</w:t>
            </w:r>
            <w:proofErr w:type="spellStart"/>
            <w:r>
              <w:rPr>
                <w:sz w:val="20"/>
              </w:rPr>
              <w:t>service</w:t>
            </w:r>
            <w:proofErr w:type="spellEnd"/>
            <w:r>
              <w:rPr>
                <w:sz w:val="20"/>
              </w:rPr>
              <w:t xml:space="preserve"> VM). Podpora správy přístupů (integrované na MS AD, monitoring celé fabriky, minimálně </w:t>
            </w:r>
            <w:proofErr w:type="spellStart"/>
            <w:r>
              <w:rPr>
                <w:sz w:val="20"/>
              </w:rPr>
              <w:t>vSNMP</w:t>
            </w:r>
            <w:proofErr w:type="spellEnd"/>
            <w:r>
              <w:rPr>
                <w:spacing w:val="-1"/>
                <w:sz w:val="20"/>
              </w:rPr>
              <w:t xml:space="preserve"> </w:t>
            </w:r>
            <w:r>
              <w:rPr>
                <w:sz w:val="20"/>
              </w:rPr>
              <w:t>v3, zasílání logů (provozních a bezpečnostních) pomocí protokolu SYSLOG (RFC</w:t>
            </w:r>
          </w:p>
        </w:tc>
      </w:tr>
    </w:tbl>
    <w:p w14:paraId="7DB4EA88" w14:textId="77777777" w:rsidR="005A2FD0" w:rsidRDefault="00AC7CD8">
      <w:pPr>
        <w:pStyle w:val="Zkladntext"/>
        <w:spacing w:before="232"/>
        <w:ind w:right="404"/>
        <w:jc w:val="right"/>
      </w:pPr>
      <w:r>
        <w:rPr>
          <w:noProof/>
        </w:rPr>
        <mc:AlternateContent>
          <mc:Choice Requires="wps">
            <w:drawing>
              <wp:anchor distT="0" distB="0" distL="0" distR="0" simplePos="0" relativeHeight="15741952" behindDoc="0" locked="0" layoutInCell="1" allowOverlap="1" wp14:anchorId="405244B0" wp14:editId="2F21E696">
                <wp:simplePos x="0" y="0"/>
                <wp:positionH relativeFrom="page">
                  <wp:posOffset>1064896</wp:posOffset>
                </wp:positionH>
                <wp:positionV relativeFrom="paragraph">
                  <wp:posOffset>145214</wp:posOffset>
                </wp:positionV>
                <wp:extent cx="6299835"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15859290" id="Graphic 41" o:spid="_x0000_s1026" style="position:absolute;margin-left:83.85pt;margin-top:11.45pt;width:496.05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" path="m,l6299835,e" filled="f" strokecolor="#00afef" strokeweight="1pt">
                <v:path arrowok="t"/>
                <w10:wrap anchorx="page"/>
              </v:shape>
            </w:pict>
          </mc:Fallback>
        </mc:AlternateContent>
      </w:r>
      <w:r>
        <w:rPr>
          <w:spacing w:val="-5"/>
        </w:rPr>
        <w:t>22</w:t>
      </w:r>
    </w:p>
    <w:p w14:paraId="209663E9" w14:textId="77777777" w:rsidR="005A2FD0" w:rsidRDefault="00AC7CD8">
      <w:pPr>
        <w:spacing w:before="121"/>
        <w:ind w:left="540"/>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4483A8E7" w14:textId="77777777" w:rsidR="005A2FD0" w:rsidRDefault="00AC7CD8">
      <w:pPr>
        <w:ind w:left="540"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55">
        <w:r>
          <w:rPr>
            <w:sz w:val="16"/>
          </w:rPr>
          <w:t>info@nakit.cz,</w:t>
        </w:r>
      </w:hyperlink>
      <w:r>
        <w:rPr>
          <w:sz w:val="16"/>
        </w:rPr>
        <w:t xml:space="preserve"> +420 234 066 500, </w:t>
      </w:r>
      <w:hyperlink r:id="rId56">
        <w:r>
          <w:rPr>
            <w:sz w:val="16"/>
          </w:rPr>
          <w:t>www.nakit.cz</w:t>
        </w:r>
      </w:hyperlink>
    </w:p>
    <w:p w14:paraId="09F375CC" w14:textId="77777777" w:rsidR="005A2FD0" w:rsidRDefault="005A2FD0">
      <w:pPr>
        <w:rPr>
          <w:sz w:val="16"/>
        </w:rPr>
        <w:sectPr w:rsidR="005A2FD0">
          <w:headerReference w:type="default" r:id="rId57"/>
          <w:footerReference w:type="even" r:id="rId58"/>
          <w:footerReference w:type="default" r:id="rId59"/>
          <w:footerReference w:type="first" r:id="rId60"/>
          <w:pgSz w:w="11920" w:h="16850"/>
          <w:pgMar w:top="2300" w:right="460" w:bottom="500" w:left="1140" w:header="680" w:footer="302" w:gutter="0"/>
          <w:cols w:space="708"/>
        </w:sectPr>
      </w:pPr>
    </w:p>
    <w:p w14:paraId="5BFAB859" w14:textId="77777777" w:rsidR="005A2FD0" w:rsidRDefault="005A2FD0">
      <w:pPr>
        <w:pStyle w:val="Zkladntext"/>
        <w:spacing w:before="62"/>
        <w:rPr>
          <w:sz w:val="20"/>
        </w:rPr>
      </w:pPr>
    </w:p>
    <w:tbl>
      <w:tblPr>
        <w:tblStyle w:val="TableNormal"/>
        <w:tblW w:w="0" w:type="auto"/>
        <w:tblInd w:w="570"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418"/>
        <w:gridCol w:w="8974"/>
        <w:gridCol w:w="233"/>
      </w:tblGrid>
      <w:tr w:rsidR="005A2FD0" w14:paraId="5036C601" w14:textId="77777777">
        <w:trPr>
          <w:trHeight w:val="500"/>
        </w:trPr>
        <w:tc>
          <w:tcPr>
            <w:tcW w:w="418" w:type="dxa"/>
            <w:tcBorders>
              <w:bottom w:val="single" w:sz="8" w:space="0" w:color="7E7E7E"/>
              <w:right w:val="single" w:sz="8" w:space="0" w:color="7E7E7E"/>
            </w:tcBorders>
          </w:tcPr>
          <w:p w14:paraId="3C7F12BD" w14:textId="77777777" w:rsidR="005A2FD0" w:rsidRDefault="005A2FD0">
            <w:pPr>
              <w:pStyle w:val="TableParagraph"/>
              <w:rPr>
                <w:rFonts w:ascii="Times New Roman"/>
                <w:sz w:val="18"/>
              </w:rPr>
            </w:pPr>
          </w:p>
        </w:tc>
        <w:tc>
          <w:tcPr>
            <w:tcW w:w="9207" w:type="dxa"/>
            <w:gridSpan w:val="2"/>
            <w:tcBorders>
              <w:left w:val="single" w:sz="8" w:space="0" w:color="7E7E7E"/>
              <w:bottom w:val="single" w:sz="8" w:space="0" w:color="7E7E7E"/>
            </w:tcBorders>
          </w:tcPr>
          <w:p w14:paraId="71FE9F6B" w14:textId="77777777" w:rsidR="005A2FD0" w:rsidRDefault="00AC7CD8">
            <w:pPr>
              <w:pStyle w:val="TableParagraph"/>
              <w:spacing w:before="1"/>
              <w:ind w:left="104"/>
              <w:rPr>
                <w:sz w:val="20"/>
              </w:rPr>
            </w:pPr>
            <w:r>
              <w:rPr>
                <w:sz w:val="20"/>
              </w:rPr>
              <w:t xml:space="preserve">5424), nebo předávání ve formátu CEFv1.2. Např. </w:t>
            </w:r>
            <w:proofErr w:type="spellStart"/>
            <w:r>
              <w:rPr>
                <w:sz w:val="20"/>
              </w:rPr>
              <w:t>Brocade</w:t>
            </w:r>
            <w:proofErr w:type="spellEnd"/>
            <w:r>
              <w:rPr>
                <w:sz w:val="20"/>
              </w:rPr>
              <w:t xml:space="preserve"> </w:t>
            </w:r>
            <w:proofErr w:type="spellStart"/>
            <w:r>
              <w:rPr>
                <w:sz w:val="20"/>
              </w:rPr>
              <w:t>SANnav</w:t>
            </w:r>
            <w:proofErr w:type="spellEnd"/>
            <w:r>
              <w:rPr>
                <w:sz w:val="20"/>
              </w:rPr>
              <w:t xml:space="preserve"> Management </w:t>
            </w:r>
            <w:proofErr w:type="spellStart"/>
            <w:r>
              <w:rPr>
                <w:sz w:val="20"/>
              </w:rPr>
              <w:t>Portal</w:t>
            </w:r>
            <w:proofErr w:type="spellEnd"/>
            <w:r>
              <w:rPr>
                <w:sz w:val="20"/>
              </w:rPr>
              <w:t xml:space="preserve"> </w:t>
            </w:r>
            <w:proofErr w:type="spellStart"/>
            <w:r>
              <w:rPr>
                <w:sz w:val="20"/>
              </w:rPr>
              <w:t>Enterprise</w:t>
            </w:r>
            <w:proofErr w:type="spellEnd"/>
            <w:r>
              <w:rPr>
                <w:sz w:val="20"/>
              </w:rPr>
              <w:t xml:space="preserve"> </w:t>
            </w:r>
            <w:proofErr w:type="spellStart"/>
            <w:r>
              <w:rPr>
                <w:spacing w:val="-2"/>
                <w:sz w:val="20"/>
              </w:rPr>
              <w:t>Edition</w:t>
            </w:r>
            <w:proofErr w:type="spellEnd"/>
          </w:p>
        </w:tc>
      </w:tr>
      <w:tr w:rsidR="005A2FD0" w14:paraId="1FBE8355" w14:textId="77777777">
        <w:trPr>
          <w:trHeight w:val="320"/>
        </w:trPr>
        <w:tc>
          <w:tcPr>
            <w:tcW w:w="418" w:type="dxa"/>
            <w:tcBorders>
              <w:top w:val="single" w:sz="8" w:space="0" w:color="7E7E7E"/>
              <w:bottom w:val="single" w:sz="8" w:space="0" w:color="7E7E7E"/>
              <w:right w:val="single" w:sz="8" w:space="0" w:color="7E7E7E"/>
            </w:tcBorders>
            <w:shd w:val="clear" w:color="auto" w:fill="D9E1F3"/>
          </w:tcPr>
          <w:p w14:paraId="6056F133" w14:textId="77777777" w:rsidR="005A2FD0" w:rsidRDefault="00AC7CD8">
            <w:pPr>
              <w:pStyle w:val="TableParagraph"/>
              <w:spacing w:before="47"/>
              <w:ind w:left="107"/>
              <w:rPr>
                <w:sz w:val="20"/>
              </w:rPr>
            </w:pPr>
            <w:r>
              <w:rPr>
                <w:spacing w:val="-5"/>
                <w:sz w:val="20"/>
              </w:rPr>
              <w:t>2.</w:t>
            </w:r>
          </w:p>
        </w:tc>
        <w:tc>
          <w:tcPr>
            <w:tcW w:w="9207" w:type="dxa"/>
            <w:gridSpan w:val="2"/>
            <w:tcBorders>
              <w:top w:val="single" w:sz="8" w:space="0" w:color="7E7E7E"/>
              <w:left w:val="single" w:sz="8" w:space="0" w:color="7E7E7E"/>
              <w:bottom w:val="single" w:sz="8" w:space="0" w:color="7E7E7E"/>
            </w:tcBorders>
            <w:shd w:val="clear" w:color="auto" w:fill="D9E1F3"/>
          </w:tcPr>
          <w:p w14:paraId="02700D65" w14:textId="77777777" w:rsidR="005A2FD0" w:rsidRDefault="00AC7CD8">
            <w:pPr>
              <w:pStyle w:val="TableParagraph"/>
              <w:spacing w:before="47"/>
              <w:ind w:left="104"/>
              <w:rPr>
                <w:sz w:val="20"/>
              </w:rPr>
            </w:pPr>
            <w:r>
              <w:rPr>
                <w:sz w:val="20"/>
              </w:rPr>
              <w:t>Management</w:t>
            </w:r>
            <w:r>
              <w:rPr>
                <w:spacing w:val="-5"/>
                <w:sz w:val="20"/>
              </w:rPr>
              <w:t xml:space="preserve"> </w:t>
            </w:r>
            <w:r>
              <w:rPr>
                <w:sz w:val="20"/>
              </w:rPr>
              <w:t>FC</w:t>
            </w:r>
            <w:r>
              <w:rPr>
                <w:spacing w:val="-7"/>
                <w:sz w:val="20"/>
              </w:rPr>
              <w:t xml:space="preserve"> </w:t>
            </w:r>
            <w:r>
              <w:rPr>
                <w:sz w:val="20"/>
              </w:rPr>
              <w:t>switche</w:t>
            </w:r>
            <w:r>
              <w:rPr>
                <w:spacing w:val="-7"/>
                <w:sz w:val="20"/>
              </w:rPr>
              <w:t xml:space="preserve"> </w:t>
            </w:r>
            <w:r>
              <w:rPr>
                <w:sz w:val="20"/>
              </w:rPr>
              <w:t>pomocí</w:t>
            </w:r>
            <w:r>
              <w:rPr>
                <w:spacing w:val="-7"/>
                <w:sz w:val="20"/>
              </w:rPr>
              <w:t xml:space="preserve"> </w:t>
            </w:r>
            <w:r>
              <w:rPr>
                <w:sz w:val="20"/>
              </w:rPr>
              <w:t>HTTPS</w:t>
            </w:r>
            <w:r>
              <w:rPr>
                <w:spacing w:val="-5"/>
                <w:sz w:val="20"/>
              </w:rPr>
              <w:t xml:space="preserve"> </w:t>
            </w:r>
            <w:r>
              <w:rPr>
                <w:sz w:val="20"/>
              </w:rPr>
              <w:t>a</w:t>
            </w:r>
            <w:r>
              <w:rPr>
                <w:spacing w:val="-5"/>
                <w:sz w:val="20"/>
              </w:rPr>
              <w:t xml:space="preserve"> SSH</w:t>
            </w:r>
          </w:p>
        </w:tc>
      </w:tr>
      <w:tr w:rsidR="005A2FD0" w14:paraId="538997B3" w14:textId="77777777">
        <w:trPr>
          <w:trHeight w:val="320"/>
        </w:trPr>
        <w:tc>
          <w:tcPr>
            <w:tcW w:w="418" w:type="dxa"/>
            <w:tcBorders>
              <w:top w:val="single" w:sz="8" w:space="0" w:color="7E7E7E"/>
              <w:bottom w:val="single" w:sz="8" w:space="0" w:color="7E7E7E"/>
              <w:right w:val="single" w:sz="8" w:space="0" w:color="7E7E7E"/>
            </w:tcBorders>
          </w:tcPr>
          <w:p w14:paraId="6AC10ABA" w14:textId="77777777" w:rsidR="005A2FD0" w:rsidRDefault="00AC7CD8">
            <w:pPr>
              <w:pStyle w:val="TableParagraph"/>
              <w:spacing w:before="44"/>
              <w:ind w:left="107"/>
              <w:rPr>
                <w:sz w:val="20"/>
              </w:rPr>
            </w:pPr>
            <w:r>
              <w:rPr>
                <w:spacing w:val="-5"/>
                <w:sz w:val="20"/>
              </w:rPr>
              <w:t>3.</w:t>
            </w:r>
          </w:p>
        </w:tc>
        <w:tc>
          <w:tcPr>
            <w:tcW w:w="9207" w:type="dxa"/>
            <w:gridSpan w:val="2"/>
            <w:tcBorders>
              <w:top w:val="single" w:sz="8" w:space="0" w:color="7E7E7E"/>
              <w:left w:val="single" w:sz="8" w:space="0" w:color="7E7E7E"/>
              <w:bottom w:val="single" w:sz="8" w:space="0" w:color="7E7E7E"/>
            </w:tcBorders>
          </w:tcPr>
          <w:p w14:paraId="0AC570EB" w14:textId="77777777" w:rsidR="005A2FD0" w:rsidRDefault="00AC7CD8">
            <w:pPr>
              <w:pStyle w:val="TableParagraph"/>
              <w:spacing w:before="44"/>
              <w:ind w:left="104"/>
              <w:rPr>
                <w:sz w:val="20"/>
              </w:rPr>
            </w:pPr>
            <w:r>
              <w:rPr>
                <w:sz w:val="20"/>
              </w:rPr>
              <w:t>Minimálně</w:t>
            </w:r>
            <w:r>
              <w:rPr>
                <w:spacing w:val="-8"/>
                <w:sz w:val="20"/>
              </w:rPr>
              <w:t xml:space="preserve"> </w:t>
            </w:r>
            <w:r>
              <w:rPr>
                <w:sz w:val="20"/>
              </w:rPr>
              <w:t>SNMP</w:t>
            </w:r>
            <w:r>
              <w:rPr>
                <w:spacing w:val="-9"/>
                <w:sz w:val="20"/>
              </w:rPr>
              <w:t xml:space="preserve"> </w:t>
            </w:r>
            <w:r>
              <w:rPr>
                <w:spacing w:val="-5"/>
                <w:sz w:val="20"/>
              </w:rPr>
              <w:t>v3.</w:t>
            </w:r>
          </w:p>
        </w:tc>
      </w:tr>
      <w:tr w:rsidR="005A2FD0" w14:paraId="3B2CA153" w14:textId="77777777">
        <w:trPr>
          <w:trHeight w:val="318"/>
        </w:trPr>
        <w:tc>
          <w:tcPr>
            <w:tcW w:w="418" w:type="dxa"/>
            <w:tcBorders>
              <w:top w:val="single" w:sz="8" w:space="0" w:color="7E7E7E"/>
              <w:bottom w:val="single" w:sz="8" w:space="0" w:color="7E7E7E"/>
              <w:right w:val="single" w:sz="8" w:space="0" w:color="7E7E7E"/>
            </w:tcBorders>
            <w:shd w:val="clear" w:color="auto" w:fill="D9E1F3"/>
          </w:tcPr>
          <w:p w14:paraId="608D8DEF" w14:textId="77777777" w:rsidR="005A2FD0" w:rsidRDefault="00AC7CD8">
            <w:pPr>
              <w:pStyle w:val="TableParagraph"/>
              <w:spacing w:before="45"/>
              <w:ind w:left="107"/>
              <w:rPr>
                <w:sz w:val="20"/>
              </w:rPr>
            </w:pPr>
            <w:r>
              <w:rPr>
                <w:spacing w:val="-5"/>
                <w:sz w:val="20"/>
              </w:rPr>
              <w:t>4.</w:t>
            </w:r>
          </w:p>
        </w:tc>
        <w:tc>
          <w:tcPr>
            <w:tcW w:w="9207" w:type="dxa"/>
            <w:gridSpan w:val="2"/>
            <w:tcBorders>
              <w:top w:val="single" w:sz="8" w:space="0" w:color="7E7E7E"/>
              <w:left w:val="single" w:sz="8" w:space="0" w:color="7E7E7E"/>
              <w:bottom w:val="single" w:sz="8" w:space="0" w:color="7E7E7E"/>
            </w:tcBorders>
            <w:shd w:val="clear" w:color="auto" w:fill="D9E1F3"/>
          </w:tcPr>
          <w:p w14:paraId="318AF6D9" w14:textId="77777777" w:rsidR="005A2FD0" w:rsidRDefault="00AC7CD8">
            <w:pPr>
              <w:pStyle w:val="TableParagraph"/>
              <w:spacing w:before="45"/>
              <w:ind w:left="104"/>
              <w:rPr>
                <w:sz w:val="20"/>
              </w:rPr>
            </w:pPr>
            <w:r>
              <w:rPr>
                <w:sz w:val="20"/>
              </w:rPr>
              <w:t>Technologická</w:t>
            </w:r>
            <w:r>
              <w:rPr>
                <w:spacing w:val="-7"/>
                <w:sz w:val="20"/>
              </w:rPr>
              <w:t xml:space="preserve"> </w:t>
            </w:r>
            <w:r>
              <w:rPr>
                <w:sz w:val="20"/>
              </w:rPr>
              <w:t>návaznost</w:t>
            </w:r>
            <w:r>
              <w:rPr>
                <w:spacing w:val="-7"/>
                <w:sz w:val="20"/>
              </w:rPr>
              <w:t xml:space="preserve"> </w:t>
            </w:r>
            <w:r>
              <w:rPr>
                <w:sz w:val="20"/>
              </w:rPr>
              <w:t>na</w:t>
            </w:r>
            <w:r>
              <w:rPr>
                <w:spacing w:val="-7"/>
                <w:sz w:val="20"/>
              </w:rPr>
              <w:t xml:space="preserve"> </w:t>
            </w:r>
            <w:r>
              <w:rPr>
                <w:sz w:val="20"/>
              </w:rPr>
              <w:t>stávající</w:t>
            </w:r>
            <w:r>
              <w:rPr>
                <w:spacing w:val="-7"/>
                <w:sz w:val="20"/>
              </w:rPr>
              <w:t xml:space="preserve"> </w:t>
            </w:r>
            <w:r>
              <w:rPr>
                <w:sz w:val="20"/>
              </w:rPr>
              <w:t>HPE</w:t>
            </w:r>
            <w:r>
              <w:rPr>
                <w:spacing w:val="-8"/>
                <w:sz w:val="20"/>
              </w:rPr>
              <w:t xml:space="preserve"> </w:t>
            </w:r>
            <w:proofErr w:type="spellStart"/>
            <w:r>
              <w:rPr>
                <w:sz w:val="20"/>
              </w:rPr>
              <w:t>StoreFabric</w:t>
            </w:r>
            <w:proofErr w:type="spellEnd"/>
            <w:r>
              <w:rPr>
                <w:spacing w:val="-6"/>
                <w:sz w:val="20"/>
              </w:rPr>
              <w:t xml:space="preserve"> </w:t>
            </w:r>
            <w:r>
              <w:rPr>
                <w:sz w:val="20"/>
              </w:rPr>
              <w:t>SN6500B</w:t>
            </w:r>
            <w:r>
              <w:rPr>
                <w:spacing w:val="-8"/>
                <w:sz w:val="20"/>
              </w:rPr>
              <w:t xml:space="preserve"> </w:t>
            </w:r>
            <w:r>
              <w:rPr>
                <w:sz w:val="20"/>
              </w:rPr>
              <w:t>16Gb</w:t>
            </w:r>
            <w:r>
              <w:rPr>
                <w:spacing w:val="-7"/>
                <w:sz w:val="20"/>
              </w:rPr>
              <w:t xml:space="preserve"> </w:t>
            </w:r>
            <w:r>
              <w:rPr>
                <w:sz w:val="20"/>
              </w:rPr>
              <w:t>96/96</w:t>
            </w:r>
            <w:r>
              <w:rPr>
                <w:spacing w:val="-7"/>
                <w:sz w:val="20"/>
              </w:rPr>
              <w:t xml:space="preserve"> </w:t>
            </w:r>
            <w:r>
              <w:rPr>
                <w:sz w:val="20"/>
              </w:rPr>
              <w:t>FC</w:t>
            </w:r>
            <w:r>
              <w:rPr>
                <w:spacing w:val="-5"/>
                <w:sz w:val="20"/>
              </w:rPr>
              <w:t xml:space="preserve"> </w:t>
            </w:r>
            <w:r>
              <w:rPr>
                <w:spacing w:val="-2"/>
                <w:sz w:val="20"/>
              </w:rPr>
              <w:t>Switch</w:t>
            </w:r>
          </w:p>
        </w:tc>
      </w:tr>
      <w:tr w:rsidR="005A2FD0" w14:paraId="4F68F0F3" w14:textId="77777777">
        <w:trPr>
          <w:trHeight w:val="541"/>
        </w:trPr>
        <w:tc>
          <w:tcPr>
            <w:tcW w:w="418" w:type="dxa"/>
            <w:tcBorders>
              <w:top w:val="single" w:sz="8" w:space="0" w:color="7E7E7E"/>
              <w:bottom w:val="single" w:sz="8" w:space="0" w:color="7E7E7E"/>
              <w:right w:val="single" w:sz="8" w:space="0" w:color="7E7E7E"/>
            </w:tcBorders>
          </w:tcPr>
          <w:p w14:paraId="3A35B35C" w14:textId="77777777" w:rsidR="005A2FD0" w:rsidRDefault="00AC7CD8">
            <w:pPr>
              <w:pStyle w:val="TableParagraph"/>
              <w:spacing w:before="157"/>
              <w:ind w:left="107"/>
              <w:rPr>
                <w:sz w:val="20"/>
              </w:rPr>
            </w:pPr>
            <w:r>
              <w:rPr>
                <w:spacing w:val="-5"/>
                <w:sz w:val="20"/>
              </w:rPr>
              <w:t>5.</w:t>
            </w:r>
          </w:p>
        </w:tc>
        <w:tc>
          <w:tcPr>
            <w:tcW w:w="9207" w:type="dxa"/>
            <w:gridSpan w:val="2"/>
            <w:tcBorders>
              <w:top w:val="single" w:sz="8" w:space="0" w:color="7E7E7E"/>
              <w:left w:val="single" w:sz="8" w:space="0" w:color="7E7E7E"/>
              <w:bottom w:val="single" w:sz="8" w:space="0" w:color="7E7E7E"/>
            </w:tcBorders>
          </w:tcPr>
          <w:p w14:paraId="392EB1D4" w14:textId="77777777" w:rsidR="005A2FD0" w:rsidRDefault="00AC7CD8">
            <w:pPr>
              <w:pStyle w:val="TableParagraph"/>
              <w:spacing w:before="40"/>
              <w:ind w:left="104"/>
              <w:rPr>
                <w:sz w:val="20"/>
              </w:rPr>
            </w:pPr>
            <w:r>
              <w:rPr>
                <w:sz w:val="20"/>
              </w:rPr>
              <w:t>FC</w:t>
            </w:r>
            <w:r>
              <w:rPr>
                <w:spacing w:val="-5"/>
                <w:sz w:val="20"/>
              </w:rPr>
              <w:t xml:space="preserve"> </w:t>
            </w:r>
            <w:r>
              <w:rPr>
                <w:sz w:val="20"/>
              </w:rPr>
              <w:t>switch</w:t>
            </w:r>
            <w:r>
              <w:rPr>
                <w:spacing w:val="-3"/>
                <w:sz w:val="20"/>
              </w:rPr>
              <w:t xml:space="preserve"> </w:t>
            </w:r>
            <w:r>
              <w:rPr>
                <w:sz w:val="20"/>
              </w:rPr>
              <w:t>nesmí</w:t>
            </w:r>
            <w:r>
              <w:rPr>
                <w:spacing w:val="-5"/>
                <w:sz w:val="20"/>
              </w:rPr>
              <w:t xml:space="preserve"> </w:t>
            </w:r>
            <w:r>
              <w:rPr>
                <w:sz w:val="20"/>
              </w:rPr>
              <w:t>po</w:t>
            </w:r>
            <w:r>
              <w:rPr>
                <w:spacing w:val="-3"/>
                <w:sz w:val="20"/>
              </w:rPr>
              <w:t xml:space="preserve"> </w:t>
            </w:r>
            <w:r>
              <w:rPr>
                <w:sz w:val="20"/>
              </w:rPr>
              <w:t>dobu</w:t>
            </w:r>
            <w:r>
              <w:rPr>
                <w:spacing w:val="-3"/>
                <w:sz w:val="20"/>
              </w:rPr>
              <w:t xml:space="preserve"> </w:t>
            </w:r>
            <w:r>
              <w:rPr>
                <w:sz w:val="20"/>
              </w:rPr>
              <w:t>5</w:t>
            </w:r>
            <w:r>
              <w:rPr>
                <w:spacing w:val="-3"/>
                <w:sz w:val="20"/>
              </w:rPr>
              <w:t xml:space="preserve"> </w:t>
            </w:r>
            <w:r>
              <w:rPr>
                <w:sz w:val="20"/>
              </w:rPr>
              <w:t>let</w:t>
            </w:r>
            <w:r>
              <w:rPr>
                <w:spacing w:val="-5"/>
                <w:sz w:val="20"/>
              </w:rPr>
              <w:t xml:space="preserve"> </w:t>
            </w:r>
            <w:r>
              <w:rPr>
                <w:sz w:val="20"/>
              </w:rPr>
              <w:t>plánovaně</w:t>
            </w:r>
            <w:r>
              <w:rPr>
                <w:spacing w:val="-3"/>
                <w:sz w:val="20"/>
              </w:rPr>
              <w:t xml:space="preserve"> </w:t>
            </w:r>
            <w:r>
              <w:rPr>
                <w:sz w:val="20"/>
              </w:rPr>
              <w:t>přejít</w:t>
            </w:r>
            <w:r>
              <w:rPr>
                <w:spacing w:val="-5"/>
                <w:sz w:val="20"/>
              </w:rPr>
              <w:t xml:space="preserve"> </w:t>
            </w:r>
            <w:r>
              <w:rPr>
                <w:sz w:val="20"/>
              </w:rPr>
              <w:t>do</w:t>
            </w:r>
            <w:r>
              <w:rPr>
                <w:spacing w:val="-6"/>
                <w:sz w:val="20"/>
              </w:rPr>
              <w:t xml:space="preserve"> </w:t>
            </w:r>
            <w:r>
              <w:rPr>
                <w:sz w:val="20"/>
              </w:rPr>
              <w:t>režimu</w:t>
            </w:r>
            <w:r>
              <w:rPr>
                <w:spacing w:val="-6"/>
                <w:sz w:val="20"/>
              </w:rPr>
              <w:t xml:space="preserve"> </w:t>
            </w:r>
            <w:r>
              <w:rPr>
                <w:sz w:val="20"/>
              </w:rPr>
              <w:t>„End</w:t>
            </w:r>
            <w:r>
              <w:rPr>
                <w:spacing w:val="-3"/>
                <w:sz w:val="20"/>
              </w:rPr>
              <w:t xml:space="preserve"> </w:t>
            </w:r>
            <w:proofErr w:type="spellStart"/>
            <w:r>
              <w:rPr>
                <w:sz w:val="20"/>
              </w:rPr>
              <w:t>of</w:t>
            </w:r>
            <w:proofErr w:type="spellEnd"/>
            <w:r>
              <w:rPr>
                <w:spacing w:val="-3"/>
                <w:sz w:val="20"/>
              </w:rPr>
              <w:t xml:space="preserve"> </w:t>
            </w:r>
            <w:r>
              <w:rPr>
                <w:sz w:val="20"/>
              </w:rPr>
              <w:t>Support</w:t>
            </w:r>
            <w:r>
              <w:rPr>
                <w:spacing w:val="-3"/>
                <w:sz w:val="20"/>
              </w:rPr>
              <w:t xml:space="preserve"> </w:t>
            </w:r>
            <w:r>
              <w:rPr>
                <w:sz w:val="20"/>
              </w:rPr>
              <w:t>Live“</w:t>
            </w:r>
            <w:r>
              <w:rPr>
                <w:spacing w:val="-4"/>
                <w:sz w:val="20"/>
              </w:rPr>
              <w:t xml:space="preserve"> </w:t>
            </w:r>
            <w:r>
              <w:rPr>
                <w:sz w:val="20"/>
              </w:rPr>
              <w:t>(</w:t>
            </w:r>
            <w:proofErr w:type="spellStart"/>
            <w:r>
              <w:rPr>
                <w:sz w:val="20"/>
              </w:rPr>
              <w:t>EoSL</w:t>
            </w:r>
            <w:proofErr w:type="spellEnd"/>
            <w:r>
              <w:rPr>
                <w:sz w:val="20"/>
              </w:rPr>
              <w:t>)</w:t>
            </w:r>
            <w:r>
              <w:rPr>
                <w:spacing w:val="-4"/>
                <w:sz w:val="20"/>
              </w:rPr>
              <w:t xml:space="preserve"> </w:t>
            </w:r>
            <w:r>
              <w:rPr>
                <w:sz w:val="20"/>
              </w:rPr>
              <w:t>jak</w:t>
            </w:r>
            <w:r>
              <w:rPr>
                <w:spacing w:val="-4"/>
                <w:sz w:val="20"/>
              </w:rPr>
              <w:t xml:space="preserve"> </w:t>
            </w:r>
            <w:r>
              <w:rPr>
                <w:sz w:val="20"/>
              </w:rPr>
              <w:t>HW</w:t>
            </w:r>
            <w:r>
              <w:rPr>
                <w:spacing w:val="-4"/>
                <w:sz w:val="20"/>
              </w:rPr>
              <w:t xml:space="preserve"> </w:t>
            </w:r>
            <w:r>
              <w:rPr>
                <w:sz w:val="20"/>
              </w:rPr>
              <w:t>a</w:t>
            </w:r>
            <w:r>
              <w:rPr>
                <w:spacing w:val="-6"/>
                <w:sz w:val="20"/>
              </w:rPr>
              <w:t xml:space="preserve"> </w:t>
            </w:r>
            <w:r>
              <w:rPr>
                <w:sz w:val="20"/>
              </w:rPr>
              <w:t>jeho Firmware tak ostatní dodaný SW.</w:t>
            </w:r>
          </w:p>
        </w:tc>
      </w:tr>
      <w:tr w:rsidR="005A2FD0" w14:paraId="13B6E864" w14:textId="77777777">
        <w:trPr>
          <w:trHeight w:val="807"/>
        </w:trPr>
        <w:tc>
          <w:tcPr>
            <w:tcW w:w="418" w:type="dxa"/>
            <w:tcBorders>
              <w:top w:val="single" w:sz="8" w:space="0" w:color="7E7E7E"/>
              <w:bottom w:val="single" w:sz="8" w:space="0" w:color="7E7E7E"/>
              <w:right w:val="single" w:sz="8" w:space="0" w:color="7E7E7E"/>
            </w:tcBorders>
            <w:shd w:val="clear" w:color="auto" w:fill="D9E1F3"/>
          </w:tcPr>
          <w:p w14:paraId="07F07971" w14:textId="77777777" w:rsidR="005A2FD0" w:rsidRDefault="005A2FD0">
            <w:pPr>
              <w:pStyle w:val="TableParagraph"/>
              <w:spacing w:before="59"/>
              <w:rPr>
                <w:sz w:val="20"/>
              </w:rPr>
            </w:pPr>
          </w:p>
          <w:p w14:paraId="2F6F8B64" w14:textId="77777777" w:rsidR="005A2FD0" w:rsidRDefault="00AC7CD8">
            <w:pPr>
              <w:pStyle w:val="TableParagraph"/>
              <w:ind w:left="107"/>
              <w:rPr>
                <w:sz w:val="20"/>
              </w:rPr>
            </w:pPr>
            <w:r>
              <w:rPr>
                <w:spacing w:val="-5"/>
                <w:sz w:val="20"/>
              </w:rPr>
              <w:t>6.</w:t>
            </w:r>
          </w:p>
        </w:tc>
        <w:tc>
          <w:tcPr>
            <w:tcW w:w="9207" w:type="dxa"/>
            <w:gridSpan w:val="2"/>
            <w:tcBorders>
              <w:top w:val="single" w:sz="8" w:space="0" w:color="7E7E7E"/>
              <w:left w:val="single" w:sz="8" w:space="0" w:color="7E7E7E"/>
              <w:bottom w:val="single" w:sz="8" w:space="0" w:color="7E7E7E"/>
            </w:tcBorders>
            <w:shd w:val="clear" w:color="auto" w:fill="D9E1F3"/>
          </w:tcPr>
          <w:p w14:paraId="65433CAA" w14:textId="77777777" w:rsidR="005A2FD0" w:rsidRDefault="00AC7CD8">
            <w:pPr>
              <w:pStyle w:val="TableParagraph"/>
              <w:spacing w:before="37"/>
              <w:ind w:left="104" w:right="80"/>
              <w:rPr>
                <w:sz w:val="20"/>
              </w:rPr>
            </w:pPr>
            <w:r>
              <w:rPr>
                <w:sz w:val="20"/>
              </w:rPr>
              <w:t xml:space="preserve">Každý switch bude osazen 8x 32Gbps </w:t>
            </w:r>
            <w:proofErr w:type="spellStart"/>
            <w:r>
              <w:rPr>
                <w:sz w:val="20"/>
              </w:rPr>
              <w:t>Multimode</w:t>
            </w:r>
            <w:proofErr w:type="spellEnd"/>
            <w:r>
              <w:rPr>
                <w:sz w:val="20"/>
              </w:rPr>
              <w:t xml:space="preserve"> SFP moduly pro připojení do DWDM s</w:t>
            </w:r>
            <w:r>
              <w:rPr>
                <w:spacing w:val="-3"/>
                <w:sz w:val="20"/>
              </w:rPr>
              <w:t xml:space="preserve"> </w:t>
            </w:r>
            <w:r>
              <w:rPr>
                <w:sz w:val="20"/>
              </w:rPr>
              <w:t>porty typu DS-SFP-FC32G-SW v místně příslušném datovém centru.</w:t>
            </w:r>
          </w:p>
          <w:p w14:paraId="5F7B2E95" w14:textId="77777777" w:rsidR="005A2FD0" w:rsidRDefault="00AC7CD8">
            <w:pPr>
              <w:pStyle w:val="TableParagraph"/>
              <w:spacing w:before="42"/>
              <w:ind w:left="104"/>
              <w:rPr>
                <w:sz w:val="20"/>
              </w:rPr>
            </w:pPr>
            <w:r>
              <w:rPr>
                <w:sz w:val="20"/>
              </w:rPr>
              <w:t>(DWDM</w:t>
            </w:r>
            <w:r>
              <w:rPr>
                <w:spacing w:val="-5"/>
                <w:sz w:val="20"/>
              </w:rPr>
              <w:t xml:space="preserve"> </w:t>
            </w:r>
            <w:r>
              <w:rPr>
                <w:sz w:val="20"/>
              </w:rPr>
              <w:t>technologie</w:t>
            </w:r>
            <w:r>
              <w:rPr>
                <w:spacing w:val="-7"/>
                <w:sz w:val="20"/>
              </w:rPr>
              <w:t xml:space="preserve"> </w:t>
            </w:r>
            <w:r>
              <w:rPr>
                <w:sz w:val="20"/>
              </w:rPr>
              <w:t>pak</w:t>
            </w:r>
            <w:r>
              <w:rPr>
                <w:spacing w:val="-6"/>
                <w:sz w:val="20"/>
              </w:rPr>
              <w:t xml:space="preserve"> </w:t>
            </w:r>
            <w:r>
              <w:rPr>
                <w:sz w:val="20"/>
              </w:rPr>
              <w:t>poskytuje</w:t>
            </w:r>
            <w:r>
              <w:rPr>
                <w:spacing w:val="-7"/>
                <w:sz w:val="20"/>
              </w:rPr>
              <w:t xml:space="preserve"> </w:t>
            </w:r>
            <w:r>
              <w:rPr>
                <w:sz w:val="20"/>
              </w:rPr>
              <w:t>konektivitu</w:t>
            </w:r>
            <w:r>
              <w:rPr>
                <w:spacing w:val="-4"/>
                <w:sz w:val="20"/>
              </w:rPr>
              <w:t xml:space="preserve"> </w:t>
            </w:r>
            <w:r>
              <w:rPr>
                <w:sz w:val="20"/>
              </w:rPr>
              <w:t>mezi</w:t>
            </w:r>
            <w:r>
              <w:rPr>
                <w:spacing w:val="-6"/>
                <w:sz w:val="20"/>
              </w:rPr>
              <w:t xml:space="preserve"> </w:t>
            </w:r>
            <w:r>
              <w:rPr>
                <w:sz w:val="20"/>
              </w:rPr>
              <w:t>datovými</w:t>
            </w:r>
            <w:r>
              <w:rPr>
                <w:spacing w:val="-8"/>
                <w:sz w:val="20"/>
              </w:rPr>
              <w:t xml:space="preserve"> </w:t>
            </w:r>
            <w:r>
              <w:rPr>
                <w:sz w:val="20"/>
              </w:rPr>
              <w:t>centry,</w:t>
            </w:r>
            <w:r>
              <w:rPr>
                <w:spacing w:val="-6"/>
                <w:sz w:val="20"/>
              </w:rPr>
              <w:t xml:space="preserve"> </w:t>
            </w:r>
            <w:r>
              <w:rPr>
                <w:sz w:val="20"/>
              </w:rPr>
              <w:t>kde</w:t>
            </w:r>
            <w:r>
              <w:rPr>
                <w:spacing w:val="-5"/>
                <w:sz w:val="20"/>
              </w:rPr>
              <w:t xml:space="preserve"> </w:t>
            </w:r>
            <w:r>
              <w:rPr>
                <w:sz w:val="20"/>
              </w:rPr>
              <w:t>nejdelší</w:t>
            </w:r>
            <w:r>
              <w:rPr>
                <w:spacing w:val="-7"/>
                <w:sz w:val="20"/>
              </w:rPr>
              <w:t xml:space="preserve"> </w:t>
            </w:r>
            <w:r>
              <w:rPr>
                <w:sz w:val="20"/>
              </w:rPr>
              <w:t>trasa</w:t>
            </w:r>
            <w:r>
              <w:rPr>
                <w:spacing w:val="-7"/>
                <w:sz w:val="20"/>
              </w:rPr>
              <w:t xml:space="preserve"> </w:t>
            </w:r>
            <w:r>
              <w:rPr>
                <w:sz w:val="20"/>
              </w:rPr>
              <w:t>je</w:t>
            </w:r>
            <w:r>
              <w:rPr>
                <w:spacing w:val="-6"/>
                <w:sz w:val="20"/>
              </w:rPr>
              <w:t xml:space="preserve"> </w:t>
            </w:r>
            <w:r>
              <w:rPr>
                <w:sz w:val="20"/>
              </w:rPr>
              <w:t>do</w:t>
            </w:r>
            <w:r>
              <w:rPr>
                <w:spacing w:val="-7"/>
                <w:sz w:val="20"/>
              </w:rPr>
              <w:t xml:space="preserve"> </w:t>
            </w:r>
            <w:r>
              <w:rPr>
                <w:sz w:val="20"/>
              </w:rPr>
              <w:t>30</w:t>
            </w:r>
            <w:r>
              <w:rPr>
                <w:spacing w:val="-7"/>
                <w:sz w:val="20"/>
              </w:rPr>
              <w:t xml:space="preserve"> </w:t>
            </w:r>
            <w:r>
              <w:rPr>
                <w:spacing w:val="-4"/>
                <w:sz w:val="20"/>
              </w:rPr>
              <w:t>km.)</w:t>
            </w:r>
          </w:p>
        </w:tc>
      </w:tr>
      <w:tr w:rsidR="005A2FD0" w14:paraId="62D7EB68" w14:textId="77777777">
        <w:trPr>
          <w:trHeight w:val="320"/>
        </w:trPr>
        <w:tc>
          <w:tcPr>
            <w:tcW w:w="418" w:type="dxa"/>
            <w:tcBorders>
              <w:top w:val="single" w:sz="8" w:space="0" w:color="7E7E7E"/>
              <w:bottom w:val="single" w:sz="8" w:space="0" w:color="7E7E7E"/>
              <w:right w:val="single" w:sz="8" w:space="0" w:color="7E7E7E"/>
            </w:tcBorders>
          </w:tcPr>
          <w:p w14:paraId="6AFE0B22" w14:textId="77777777" w:rsidR="005A2FD0" w:rsidRDefault="00AC7CD8">
            <w:pPr>
              <w:pStyle w:val="TableParagraph"/>
              <w:spacing w:before="47"/>
              <w:ind w:left="107"/>
              <w:rPr>
                <w:sz w:val="20"/>
              </w:rPr>
            </w:pPr>
            <w:r>
              <w:rPr>
                <w:spacing w:val="-5"/>
                <w:sz w:val="20"/>
              </w:rPr>
              <w:t>7.</w:t>
            </w:r>
          </w:p>
        </w:tc>
        <w:tc>
          <w:tcPr>
            <w:tcW w:w="9207" w:type="dxa"/>
            <w:gridSpan w:val="2"/>
            <w:tcBorders>
              <w:top w:val="single" w:sz="8" w:space="0" w:color="7E7E7E"/>
              <w:left w:val="single" w:sz="8" w:space="0" w:color="7E7E7E"/>
              <w:bottom w:val="single" w:sz="8" w:space="0" w:color="7E7E7E"/>
            </w:tcBorders>
          </w:tcPr>
          <w:p w14:paraId="2EFE0A25" w14:textId="77777777" w:rsidR="005A2FD0" w:rsidRDefault="00AC7CD8">
            <w:pPr>
              <w:pStyle w:val="TableParagraph"/>
              <w:spacing w:before="47"/>
              <w:ind w:left="104"/>
              <w:rPr>
                <w:sz w:val="20"/>
              </w:rPr>
            </w:pPr>
            <w:r>
              <w:rPr>
                <w:sz w:val="20"/>
              </w:rPr>
              <w:t>Každý</w:t>
            </w:r>
            <w:r>
              <w:rPr>
                <w:spacing w:val="-7"/>
                <w:sz w:val="20"/>
              </w:rPr>
              <w:t xml:space="preserve"> </w:t>
            </w:r>
            <w:r>
              <w:rPr>
                <w:sz w:val="20"/>
              </w:rPr>
              <w:t>FC</w:t>
            </w:r>
            <w:r>
              <w:rPr>
                <w:spacing w:val="-5"/>
                <w:sz w:val="20"/>
              </w:rPr>
              <w:t xml:space="preserve"> </w:t>
            </w:r>
            <w:r>
              <w:rPr>
                <w:sz w:val="20"/>
              </w:rPr>
              <w:t>SAN</w:t>
            </w:r>
            <w:r>
              <w:rPr>
                <w:spacing w:val="-5"/>
                <w:sz w:val="20"/>
              </w:rPr>
              <w:t xml:space="preserve"> </w:t>
            </w:r>
            <w:r>
              <w:rPr>
                <w:sz w:val="20"/>
              </w:rPr>
              <w:t>Switch</w:t>
            </w:r>
            <w:r>
              <w:rPr>
                <w:spacing w:val="-6"/>
                <w:sz w:val="20"/>
              </w:rPr>
              <w:t xml:space="preserve"> </w:t>
            </w:r>
            <w:r>
              <w:rPr>
                <w:sz w:val="20"/>
              </w:rPr>
              <w:t>musí</w:t>
            </w:r>
            <w:r>
              <w:rPr>
                <w:spacing w:val="-8"/>
                <w:sz w:val="20"/>
              </w:rPr>
              <w:t xml:space="preserve"> </w:t>
            </w:r>
            <w:r>
              <w:rPr>
                <w:sz w:val="20"/>
              </w:rPr>
              <w:t>obsahovat</w:t>
            </w:r>
            <w:r>
              <w:rPr>
                <w:spacing w:val="-7"/>
                <w:sz w:val="20"/>
              </w:rPr>
              <w:t xml:space="preserve"> </w:t>
            </w:r>
            <w:r>
              <w:rPr>
                <w:sz w:val="20"/>
              </w:rPr>
              <w:t>redundantní</w:t>
            </w:r>
            <w:r>
              <w:rPr>
                <w:spacing w:val="-8"/>
                <w:sz w:val="20"/>
              </w:rPr>
              <w:t xml:space="preserve"> </w:t>
            </w:r>
            <w:r>
              <w:rPr>
                <w:spacing w:val="-2"/>
                <w:sz w:val="20"/>
              </w:rPr>
              <w:t>zdroje.</w:t>
            </w:r>
          </w:p>
        </w:tc>
      </w:tr>
      <w:tr w:rsidR="005A2FD0" w14:paraId="1F891494" w14:textId="77777777">
        <w:trPr>
          <w:trHeight w:val="539"/>
        </w:trPr>
        <w:tc>
          <w:tcPr>
            <w:tcW w:w="418" w:type="dxa"/>
            <w:tcBorders>
              <w:top w:val="single" w:sz="8" w:space="0" w:color="7E7E7E"/>
              <w:bottom w:val="single" w:sz="8" w:space="0" w:color="7E7E7E"/>
              <w:right w:val="single" w:sz="8" w:space="0" w:color="7E7E7E"/>
            </w:tcBorders>
            <w:shd w:val="clear" w:color="auto" w:fill="D9E1F3"/>
          </w:tcPr>
          <w:p w14:paraId="106ED6F1" w14:textId="77777777" w:rsidR="005A2FD0" w:rsidRDefault="00AC7CD8">
            <w:pPr>
              <w:pStyle w:val="TableParagraph"/>
              <w:spacing w:before="155"/>
              <w:ind w:left="107"/>
              <w:rPr>
                <w:sz w:val="20"/>
              </w:rPr>
            </w:pPr>
            <w:r>
              <w:rPr>
                <w:spacing w:val="-5"/>
                <w:sz w:val="20"/>
              </w:rPr>
              <w:t>8.</w:t>
            </w:r>
          </w:p>
        </w:tc>
        <w:tc>
          <w:tcPr>
            <w:tcW w:w="9207" w:type="dxa"/>
            <w:gridSpan w:val="2"/>
            <w:tcBorders>
              <w:top w:val="single" w:sz="8" w:space="0" w:color="7E7E7E"/>
              <w:left w:val="single" w:sz="8" w:space="0" w:color="7E7E7E"/>
              <w:bottom w:val="single" w:sz="8" w:space="0" w:color="7E7E7E"/>
            </w:tcBorders>
            <w:shd w:val="clear" w:color="auto" w:fill="D9E1F3"/>
          </w:tcPr>
          <w:p w14:paraId="07388D15" w14:textId="77777777" w:rsidR="005A2FD0" w:rsidRDefault="00AC7CD8">
            <w:pPr>
              <w:pStyle w:val="TableParagraph"/>
              <w:spacing w:before="37" w:line="242" w:lineRule="auto"/>
              <w:ind w:left="104"/>
              <w:rPr>
                <w:sz w:val="20"/>
              </w:rPr>
            </w:pPr>
            <w:r>
              <w:rPr>
                <w:sz w:val="20"/>
              </w:rPr>
              <w:t>Součástí dodávky jsou všechny potřebné licence či upgrade pro plnou funkci všech požadovaných</w:t>
            </w:r>
            <w:r>
              <w:rPr>
                <w:spacing w:val="80"/>
                <w:sz w:val="20"/>
              </w:rPr>
              <w:t xml:space="preserve"> </w:t>
            </w:r>
            <w:r>
              <w:rPr>
                <w:sz w:val="20"/>
              </w:rPr>
              <w:t>portů switche (pokud již nejsou obsaženy v základní konfiguraci).</w:t>
            </w:r>
          </w:p>
        </w:tc>
      </w:tr>
      <w:tr w:rsidR="005A2FD0" w14:paraId="271704D2" w14:textId="77777777">
        <w:trPr>
          <w:trHeight w:val="320"/>
        </w:trPr>
        <w:tc>
          <w:tcPr>
            <w:tcW w:w="418" w:type="dxa"/>
            <w:tcBorders>
              <w:top w:val="single" w:sz="8" w:space="0" w:color="7E7E7E"/>
              <w:bottom w:val="single" w:sz="8" w:space="0" w:color="7E7E7E"/>
              <w:right w:val="single" w:sz="8" w:space="0" w:color="7E7E7E"/>
            </w:tcBorders>
          </w:tcPr>
          <w:p w14:paraId="68E74336" w14:textId="77777777" w:rsidR="005A2FD0" w:rsidRDefault="00AC7CD8">
            <w:pPr>
              <w:pStyle w:val="TableParagraph"/>
              <w:spacing w:before="47"/>
              <w:ind w:left="107"/>
              <w:rPr>
                <w:sz w:val="20"/>
              </w:rPr>
            </w:pPr>
            <w:r>
              <w:rPr>
                <w:spacing w:val="-5"/>
                <w:sz w:val="20"/>
              </w:rPr>
              <w:t>9.</w:t>
            </w:r>
          </w:p>
        </w:tc>
        <w:tc>
          <w:tcPr>
            <w:tcW w:w="9207" w:type="dxa"/>
            <w:gridSpan w:val="2"/>
            <w:tcBorders>
              <w:top w:val="single" w:sz="8" w:space="0" w:color="7E7E7E"/>
              <w:left w:val="single" w:sz="8" w:space="0" w:color="7E7E7E"/>
              <w:bottom w:val="single" w:sz="8" w:space="0" w:color="7E7E7E"/>
            </w:tcBorders>
          </w:tcPr>
          <w:p w14:paraId="0B0A5978" w14:textId="77777777" w:rsidR="005A2FD0" w:rsidRDefault="00AC7CD8">
            <w:pPr>
              <w:pStyle w:val="TableParagraph"/>
              <w:spacing w:before="47"/>
              <w:ind w:left="104"/>
              <w:rPr>
                <w:sz w:val="20"/>
              </w:rPr>
            </w:pPr>
            <w:r>
              <w:rPr>
                <w:sz w:val="20"/>
              </w:rPr>
              <w:t>Každý</w:t>
            </w:r>
            <w:r>
              <w:rPr>
                <w:spacing w:val="-6"/>
                <w:sz w:val="20"/>
              </w:rPr>
              <w:t xml:space="preserve"> </w:t>
            </w:r>
            <w:proofErr w:type="spellStart"/>
            <w:r>
              <w:rPr>
                <w:sz w:val="20"/>
              </w:rPr>
              <w:t>Enable</w:t>
            </w:r>
            <w:proofErr w:type="spellEnd"/>
            <w:r>
              <w:rPr>
                <w:spacing w:val="-6"/>
                <w:sz w:val="20"/>
              </w:rPr>
              <w:t xml:space="preserve"> </w:t>
            </w:r>
            <w:r>
              <w:rPr>
                <w:sz w:val="20"/>
              </w:rPr>
              <w:t>FC</w:t>
            </w:r>
            <w:r>
              <w:rPr>
                <w:spacing w:val="-6"/>
                <w:sz w:val="20"/>
              </w:rPr>
              <w:t xml:space="preserve"> </w:t>
            </w:r>
            <w:r>
              <w:rPr>
                <w:sz w:val="20"/>
              </w:rPr>
              <w:t>SAN</w:t>
            </w:r>
            <w:r>
              <w:rPr>
                <w:spacing w:val="-3"/>
                <w:sz w:val="20"/>
              </w:rPr>
              <w:t xml:space="preserve"> </w:t>
            </w:r>
            <w:r>
              <w:rPr>
                <w:sz w:val="20"/>
              </w:rPr>
              <w:t>Switch</w:t>
            </w:r>
            <w:r>
              <w:rPr>
                <w:spacing w:val="-6"/>
                <w:sz w:val="20"/>
              </w:rPr>
              <w:t xml:space="preserve"> </w:t>
            </w:r>
            <w:r>
              <w:rPr>
                <w:sz w:val="20"/>
              </w:rPr>
              <w:t>musí</w:t>
            </w:r>
            <w:r>
              <w:rPr>
                <w:spacing w:val="-6"/>
                <w:sz w:val="20"/>
              </w:rPr>
              <w:t xml:space="preserve"> </w:t>
            </w:r>
            <w:r>
              <w:rPr>
                <w:sz w:val="20"/>
              </w:rPr>
              <w:t>plně</w:t>
            </w:r>
            <w:r>
              <w:rPr>
                <w:spacing w:val="-6"/>
                <w:sz w:val="20"/>
              </w:rPr>
              <w:t xml:space="preserve"> </w:t>
            </w:r>
            <w:r>
              <w:rPr>
                <w:sz w:val="20"/>
              </w:rPr>
              <w:t>podporovat</w:t>
            </w:r>
            <w:r>
              <w:rPr>
                <w:spacing w:val="-7"/>
                <w:sz w:val="20"/>
              </w:rPr>
              <w:t xml:space="preserve"> </w:t>
            </w:r>
            <w:r>
              <w:rPr>
                <w:sz w:val="20"/>
              </w:rPr>
              <w:t>rychlosti</w:t>
            </w:r>
            <w:r>
              <w:rPr>
                <w:spacing w:val="-7"/>
                <w:sz w:val="20"/>
              </w:rPr>
              <w:t xml:space="preserve"> </w:t>
            </w:r>
            <w:r>
              <w:rPr>
                <w:sz w:val="20"/>
              </w:rPr>
              <w:t>portů</w:t>
            </w:r>
            <w:r>
              <w:rPr>
                <w:spacing w:val="-4"/>
                <w:sz w:val="20"/>
              </w:rPr>
              <w:t xml:space="preserve"> </w:t>
            </w:r>
            <w:r>
              <w:rPr>
                <w:sz w:val="20"/>
              </w:rPr>
              <w:t>16Gb,</w:t>
            </w:r>
            <w:r>
              <w:rPr>
                <w:spacing w:val="-4"/>
                <w:sz w:val="20"/>
              </w:rPr>
              <w:t xml:space="preserve"> </w:t>
            </w:r>
            <w:r>
              <w:rPr>
                <w:sz w:val="20"/>
              </w:rPr>
              <w:t>32Gb</w:t>
            </w:r>
            <w:r>
              <w:rPr>
                <w:spacing w:val="-4"/>
                <w:sz w:val="20"/>
              </w:rPr>
              <w:t xml:space="preserve"> </w:t>
            </w:r>
            <w:r>
              <w:rPr>
                <w:sz w:val="20"/>
              </w:rPr>
              <w:t>a</w:t>
            </w:r>
            <w:r>
              <w:rPr>
                <w:spacing w:val="-6"/>
                <w:sz w:val="20"/>
              </w:rPr>
              <w:t xml:space="preserve"> </w:t>
            </w:r>
            <w:r>
              <w:rPr>
                <w:spacing w:val="-4"/>
                <w:sz w:val="20"/>
              </w:rPr>
              <w:t>64Gb</w:t>
            </w:r>
          </w:p>
        </w:tc>
      </w:tr>
      <w:tr w:rsidR="005A2FD0" w14:paraId="689F81FA" w14:textId="77777777">
        <w:trPr>
          <w:trHeight w:val="539"/>
        </w:trPr>
        <w:tc>
          <w:tcPr>
            <w:tcW w:w="418" w:type="dxa"/>
            <w:tcBorders>
              <w:top w:val="single" w:sz="8" w:space="0" w:color="7E7E7E"/>
              <w:bottom w:val="nil"/>
              <w:right w:val="single" w:sz="8" w:space="0" w:color="7E7E7E"/>
            </w:tcBorders>
            <w:shd w:val="clear" w:color="auto" w:fill="D9E1F3"/>
          </w:tcPr>
          <w:p w14:paraId="3920B6EB" w14:textId="77777777" w:rsidR="005A2FD0" w:rsidRDefault="00AC7CD8">
            <w:pPr>
              <w:pStyle w:val="TableParagraph"/>
              <w:spacing w:before="155"/>
              <w:ind w:right="7"/>
              <w:jc w:val="right"/>
              <w:rPr>
                <w:sz w:val="20"/>
              </w:rPr>
            </w:pPr>
            <w:r>
              <w:rPr>
                <w:spacing w:val="-5"/>
                <w:sz w:val="20"/>
              </w:rPr>
              <w:t>10.</w:t>
            </w:r>
          </w:p>
        </w:tc>
        <w:tc>
          <w:tcPr>
            <w:tcW w:w="9207" w:type="dxa"/>
            <w:gridSpan w:val="2"/>
            <w:tcBorders>
              <w:top w:val="single" w:sz="8" w:space="0" w:color="7E7E7E"/>
              <w:left w:val="single" w:sz="8" w:space="0" w:color="7E7E7E"/>
              <w:bottom w:val="nil"/>
            </w:tcBorders>
            <w:shd w:val="clear" w:color="auto" w:fill="D9E1F3"/>
          </w:tcPr>
          <w:p w14:paraId="37162BEA" w14:textId="77777777" w:rsidR="005A2FD0" w:rsidRDefault="00AC7CD8">
            <w:pPr>
              <w:pStyle w:val="TableParagraph"/>
              <w:spacing w:before="37" w:line="242" w:lineRule="auto"/>
              <w:ind w:left="104"/>
              <w:rPr>
                <w:sz w:val="20"/>
              </w:rPr>
            </w:pPr>
            <w:r>
              <w:rPr>
                <w:sz w:val="20"/>
              </w:rPr>
              <w:t>Všechny switche musí být v</w:t>
            </w:r>
            <w:r>
              <w:rPr>
                <w:spacing w:val="-2"/>
                <w:sz w:val="20"/>
              </w:rPr>
              <w:t xml:space="preserve"> </w:t>
            </w:r>
            <w:r>
              <w:rPr>
                <w:sz w:val="20"/>
              </w:rPr>
              <w:t xml:space="preserve">provedení </w:t>
            </w:r>
            <w:proofErr w:type="spellStart"/>
            <w:r>
              <w:rPr>
                <w:sz w:val="20"/>
              </w:rPr>
              <w:t>PortSide</w:t>
            </w:r>
            <w:proofErr w:type="spellEnd"/>
            <w:r>
              <w:rPr>
                <w:sz w:val="20"/>
              </w:rPr>
              <w:t xml:space="preserve"> </w:t>
            </w:r>
            <w:proofErr w:type="spellStart"/>
            <w:r>
              <w:rPr>
                <w:sz w:val="20"/>
              </w:rPr>
              <w:t>Exhaust</w:t>
            </w:r>
            <w:proofErr w:type="spellEnd"/>
            <w:r>
              <w:rPr>
                <w:sz w:val="20"/>
              </w:rPr>
              <w:t xml:space="preserve"> tedy s</w:t>
            </w:r>
            <w:r>
              <w:rPr>
                <w:spacing w:val="-3"/>
                <w:sz w:val="20"/>
              </w:rPr>
              <w:t xml:space="preserve"> </w:t>
            </w:r>
            <w:r>
              <w:rPr>
                <w:sz w:val="20"/>
              </w:rPr>
              <w:t xml:space="preserve">výstupem teplého vzduchu na straně </w:t>
            </w:r>
            <w:r>
              <w:rPr>
                <w:spacing w:val="-2"/>
                <w:sz w:val="20"/>
              </w:rPr>
              <w:t>portů.</w:t>
            </w:r>
          </w:p>
        </w:tc>
      </w:tr>
      <w:tr w:rsidR="005A2FD0" w14:paraId="02B1D21E" w14:textId="77777777">
        <w:trPr>
          <w:trHeight w:val="277"/>
        </w:trPr>
        <w:tc>
          <w:tcPr>
            <w:tcW w:w="418" w:type="dxa"/>
            <w:tcBorders>
              <w:top w:val="nil"/>
              <w:bottom w:val="nil"/>
              <w:right w:val="single" w:sz="8" w:space="0" w:color="7E7E7E"/>
            </w:tcBorders>
            <w:shd w:val="clear" w:color="auto" w:fill="7E7E7E"/>
          </w:tcPr>
          <w:p w14:paraId="4A4A4915" w14:textId="77777777" w:rsidR="005A2FD0" w:rsidRDefault="00AC7CD8">
            <w:pPr>
              <w:pStyle w:val="TableParagraph"/>
              <w:spacing w:before="23"/>
              <w:ind w:left="28"/>
              <w:rPr>
                <w:b/>
                <w:sz w:val="20"/>
              </w:rPr>
            </w:pPr>
            <w:r>
              <w:rPr>
                <w:b/>
                <w:color w:val="FFFFFF"/>
                <w:spacing w:val="-5"/>
                <w:sz w:val="20"/>
              </w:rPr>
              <w:t>ID</w:t>
            </w:r>
          </w:p>
        </w:tc>
        <w:tc>
          <w:tcPr>
            <w:tcW w:w="8974" w:type="dxa"/>
            <w:tcBorders>
              <w:top w:val="nil"/>
              <w:left w:val="single" w:sz="8" w:space="0" w:color="7E7E7E"/>
              <w:bottom w:val="nil"/>
              <w:right w:val="nil"/>
            </w:tcBorders>
            <w:shd w:val="clear" w:color="auto" w:fill="7E7E7E"/>
          </w:tcPr>
          <w:p w14:paraId="1EE28EBC" w14:textId="77777777" w:rsidR="005A2FD0" w:rsidRDefault="00AC7CD8">
            <w:pPr>
              <w:pStyle w:val="TableParagraph"/>
              <w:spacing w:before="23"/>
              <w:ind w:left="25"/>
              <w:rPr>
                <w:b/>
                <w:sz w:val="20"/>
              </w:rPr>
            </w:pPr>
            <w:r>
              <w:rPr>
                <w:b/>
                <w:color w:val="FFFFFF"/>
                <w:sz w:val="20"/>
              </w:rPr>
              <w:t>Požadované</w:t>
            </w:r>
            <w:r>
              <w:rPr>
                <w:b/>
                <w:color w:val="FFFFFF"/>
                <w:spacing w:val="-8"/>
                <w:sz w:val="20"/>
              </w:rPr>
              <w:t xml:space="preserve"> </w:t>
            </w:r>
            <w:r>
              <w:rPr>
                <w:b/>
                <w:color w:val="FFFFFF"/>
                <w:sz w:val="20"/>
              </w:rPr>
              <w:t>licence</w:t>
            </w:r>
            <w:r>
              <w:rPr>
                <w:b/>
                <w:color w:val="FFFFFF"/>
                <w:spacing w:val="-9"/>
                <w:sz w:val="20"/>
              </w:rPr>
              <w:t xml:space="preserve"> </w:t>
            </w:r>
            <w:r>
              <w:rPr>
                <w:b/>
                <w:color w:val="FFFFFF"/>
                <w:sz w:val="20"/>
              </w:rPr>
              <w:t>pro</w:t>
            </w:r>
            <w:r>
              <w:rPr>
                <w:b/>
                <w:color w:val="FFFFFF"/>
                <w:spacing w:val="-9"/>
                <w:sz w:val="20"/>
              </w:rPr>
              <w:t xml:space="preserve"> </w:t>
            </w:r>
            <w:r>
              <w:rPr>
                <w:b/>
                <w:color w:val="FFFFFF"/>
                <w:sz w:val="20"/>
              </w:rPr>
              <w:t>všechny</w:t>
            </w:r>
            <w:r>
              <w:rPr>
                <w:b/>
                <w:color w:val="FFFFFF"/>
                <w:spacing w:val="-7"/>
                <w:sz w:val="20"/>
              </w:rPr>
              <w:t xml:space="preserve"> </w:t>
            </w:r>
            <w:r>
              <w:rPr>
                <w:b/>
                <w:color w:val="FFFFFF"/>
                <w:spacing w:val="-2"/>
                <w:sz w:val="20"/>
              </w:rPr>
              <w:t>switche</w:t>
            </w:r>
          </w:p>
        </w:tc>
        <w:tc>
          <w:tcPr>
            <w:tcW w:w="233" w:type="dxa"/>
            <w:tcBorders>
              <w:top w:val="single" w:sz="8" w:space="0" w:color="7E7E7E"/>
              <w:left w:val="nil"/>
              <w:bottom w:val="single" w:sz="8" w:space="0" w:color="7E7E7E"/>
              <w:right w:val="nil"/>
            </w:tcBorders>
          </w:tcPr>
          <w:p w14:paraId="748A8F8C" w14:textId="77777777" w:rsidR="005A2FD0" w:rsidRDefault="005A2FD0">
            <w:pPr>
              <w:pStyle w:val="TableParagraph"/>
              <w:rPr>
                <w:rFonts w:ascii="Times New Roman"/>
                <w:sz w:val="18"/>
              </w:rPr>
            </w:pPr>
          </w:p>
        </w:tc>
      </w:tr>
      <w:tr w:rsidR="005A2FD0" w14:paraId="6B2F7123" w14:textId="77777777">
        <w:trPr>
          <w:trHeight w:val="320"/>
        </w:trPr>
        <w:tc>
          <w:tcPr>
            <w:tcW w:w="418" w:type="dxa"/>
            <w:tcBorders>
              <w:top w:val="nil"/>
              <w:bottom w:val="single" w:sz="8" w:space="0" w:color="7E7E7E"/>
              <w:right w:val="single" w:sz="8" w:space="0" w:color="7E7E7E"/>
            </w:tcBorders>
            <w:shd w:val="clear" w:color="auto" w:fill="D9E1F3"/>
          </w:tcPr>
          <w:p w14:paraId="7AD67DDF" w14:textId="77777777" w:rsidR="005A2FD0" w:rsidRDefault="00AC7CD8">
            <w:pPr>
              <w:pStyle w:val="TableParagraph"/>
              <w:spacing w:before="47"/>
              <w:ind w:right="7"/>
              <w:jc w:val="right"/>
              <w:rPr>
                <w:sz w:val="20"/>
              </w:rPr>
            </w:pPr>
            <w:r>
              <w:rPr>
                <w:spacing w:val="-5"/>
                <w:sz w:val="20"/>
              </w:rPr>
              <w:t>11.</w:t>
            </w:r>
          </w:p>
        </w:tc>
        <w:tc>
          <w:tcPr>
            <w:tcW w:w="9207" w:type="dxa"/>
            <w:gridSpan w:val="2"/>
            <w:tcBorders>
              <w:top w:val="nil"/>
              <w:left w:val="single" w:sz="8" w:space="0" w:color="7E7E7E"/>
              <w:bottom w:val="single" w:sz="8" w:space="0" w:color="7E7E7E"/>
            </w:tcBorders>
            <w:shd w:val="clear" w:color="auto" w:fill="D9E1F3"/>
          </w:tcPr>
          <w:p w14:paraId="11A7BDF7" w14:textId="77777777" w:rsidR="005A2FD0" w:rsidRDefault="00AC7CD8">
            <w:pPr>
              <w:pStyle w:val="TableParagraph"/>
              <w:spacing w:before="47"/>
              <w:ind w:left="104"/>
              <w:rPr>
                <w:sz w:val="20"/>
              </w:rPr>
            </w:pPr>
            <w:r>
              <w:rPr>
                <w:sz w:val="20"/>
              </w:rPr>
              <w:t>Licence</w:t>
            </w:r>
            <w:r>
              <w:rPr>
                <w:spacing w:val="-7"/>
                <w:sz w:val="20"/>
              </w:rPr>
              <w:t xml:space="preserve"> </w:t>
            </w:r>
            <w:proofErr w:type="spellStart"/>
            <w:r>
              <w:rPr>
                <w:sz w:val="20"/>
              </w:rPr>
              <w:t>Extended</w:t>
            </w:r>
            <w:proofErr w:type="spellEnd"/>
            <w:r>
              <w:rPr>
                <w:spacing w:val="-8"/>
                <w:sz w:val="20"/>
              </w:rPr>
              <w:t xml:space="preserve"> </w:t>
            </w:r>
            <w:proofErr w:type="spellStart"/>
            <w:r>
              <w:rPr>
                <w:sz w:val="20"/>
              </w:rPr>
              <w:t>Fabric</w:t>
            </w:r>
            <w:proofErr w:type="spellEnd"/>
            <w:r>
              <w:rPr>
                <w:spacing w:val="-7"/>
                <w:sz w:val="20"/>
              </w:rPr>
              <w:t xml:space="preserve"> </w:t>
            </w:r>
            <w:r>
              <w:rPr>
                <w:sz w:val="20"/>
              </w:rPr>
              <w:t>(long</w:t>
            </w:r>
            <w:r>
              <w:rPr>
                <w:spacing w:val="-7"/>
                <w:sz w:val="20"/>
              </w:rPr>
              <w:t xml:space="preserve"> </w:t>
            </w:r>
            <w:proofErr w:type="spellStart"/>
            <w:r>
              <w:rPr>
                <w:spacing w:val="-2"/>
                <w:sz w:val="20"/>
              </w:rPr>
              <w:t>destances</w:t>
            </w:r>
            <w:proofErr w:type="spellEnd"/>
            <w:r>
              <w:rPr>
                <w:spacing w:val="-2"/>
                <w:sz w:val="20"/>
              </w:rPr>
              <w:t>)</w:t>
            </w:r>
          </w:p>
        </w:tc>
      </w:tr>
      <w:tr w:rsidR="005A2FD0" w14:paraId="22515276" w14:textId="77777777">
        <w:trPr>
          <w:trHeight w:val="318"/>
        </w:trPr>
        <w:tc>
          <w:tcPr>
            <w:tcW w:w="418" w:type="dxa"/>
            <w:tcBorders>
              <w:top w:val="single" w:sz="8" w:space="0" w:color="7E7E7E"/>
              <w:bottom w:val="single" w:sz="8" w:space="0" w:color="7E7E7E"/>
              <w:right w:val="single" w:sz="8" w:space="0" w:color="7E7E7E"/>
            </w:tcBorders>
          </w:tcPr>
          <w:p w14:paraId="161445B3" w14:textId="77777777" w:rsidR="005A2FD0" w:rsidRDefault="00AC7CD8">
            <w:pPr>
              <w:pStyle w:val="TableParagraph"/>
              <w:spacing w:before="44"/>
              <w:ind w:right="7"/>
              <w:jc w:val="right"/>
              <w:rPr>
                <w:sz w:val="20"/>
              </w:rPr>
            </w:pPr>
            <w:r>
              <w:rPr>
                <w:spacing w:val="-5"/>
                <w:sz w:val="20"/>
              </w:rPr>
              <w:t>12.</w:t>
            </w:r>
          </w:p>
        </w:tc>
        <w:tc>
          <w:tcPr>
            <w:tcW w:w="9207" w:type="dxa"/>
            <w:gridSpan w:val="2"/>
            <w:tcBorders>
              <w:top w:val="single" w:sz="8" w:space="0" w:color="7E7E7E"/>
              <w:left w:val="single" w:sz="8" w:space="0" w:color="7E7E7E"/>
              <w:bottom w:val="single" w:sz="8" w:space="0" w:color="7E7E7E"/>
            </w:tcBorders>
          </w:tcPr>
          <w:p w14:paraId="22C2B2C7" w14:textId="77777777" w:rsidR="005A2FD0" w:rsidRDefault="00AC7CD8">
            <w:pPr>
              <w:pStyle w:val="TableParagraph"/>
              <w:spacing w:before="44"/>
              <w:ind w:left="104"/>
              <w:rPr>
                <w:sz w:val="20"/>
              </w:rPr>
            </w:pPr>
            <w:r>
              <w:rPr>
                <w:sz w:val="20"/>
              </w:rPr>
              <w:t>Licence</w:t>
            </w:r>
            <w:r>
              <w:rPr>
                <w:spacing w:val="-7"/>
                <w:sz w:val="20"/>
              </w:rPr>
              <w:t xml:space="preserve"> </w:t>
            </w:r>
            <w:r>
              <w:rPr>
                <w:sz w:val="20"/>
              </w:rPr>
              <w:t>ISL</w:t>
            </w:r>
            <w:r>
              <w:rPr>
                <w:spacing w:val="-6"/>
                <w:sz w:val="20"/>
              </w:rPr>
              <w:t xml:space="preserve"> </w:t>
            </w:r>
            <w:proofErr w:type="spellStart"/>
            <w:r>
              <w:rPr>
                <w:spacing w:val="-2"/>
                <w:sz w:val="20"/>
              </w:rPr>
              <w:t>Routing</w:t>
            </w:r>
            <w:proofErr w:type="spellEnd"/>
          </w:p>
        </w:tc>
      </w:tr>
      <w:tr w:rsidR="005A2FD0" w14:paraId="01792055" w14:textId="77777777">
        <w:trPr>
          <w:trHeight w:val="320"/>
        </w:trPr>
        <w:tc>
          <w:tcPr>
            <w:tcW w:w="418" w:type="dxa"/>
            <w:tcBorders>
              <w:top w:val="single" w:sz="8" w:space="0" w:color="7E7E7E"/>
              <w:bottom w:val="single" w:sz="8" w:space="0" w:color="7E7E7E"/>
              <w:right w:val="single" w:sz="8" w:space="0" w:color="7E7E7E"/>
            </w:tcBorders>
            <w:shd w:val="clear" w:color="auto" w:fill="D9E1F3"/>
          </w:tcPr>
          <w:p w14:paraId="24D54E5D" w14:textId="77777777" w:rsidR="005A2FD0" w:rsidRDefault="00AC7CD8">
            <w:pPr>
              <w:pStyle w:val="TableParagraph"/>
              <w:spacing w:before="47"/>
              <w:ind w:right="7"/>
              <w:jc w:val="right"/>
              <w:rPr>
                <w:sz w:val="20"/>
              </w:rPr>
            </w:pPr>
            <w:r>
              <w:rPr>
                <w:spacing w:val="-5"/>
                <w:sz w:val="20"/>
              </w:rPr>
              <w:t>13.</w:t>
            </w:r>
          </w:p>
        </w:tc>
        <w:tc>
          <w:tcPr>
            <w:tcW w:w="9207" w:type="dxa"/>
            <w:gridSpan w:val="2"/>
            <w:tcBorders>
              <w:top w:val="single" w:sz="8" w:space="0" w:color="7E7E7E"/>
              <w:left w:val="single" w:sz="8" w:space="0" w:color="7E7E7E"/>
              <w:bottom w:val="single" w:sz="8" w:space="0" w:color="7E7E7E"/>
            </w:tcBorders>
            <w:shd w:val="clear" w:color="auto" w:fill="D9E1F3"/>
          </w:tcPr>
          <w:p w14:paraId="262C02EE" w14:textId="77777777" w:rsidR="005A2FD0" w:rsidRDefault="00AC7CD8">
            <w:pPr>
              <w:pStyle w:val="TableParagraph"/>
              <w:spacing w:before="47"/>
              <w:ind w:left="104"/>
              <w:rPr>
                <w:sz w:val="20"/>
              </w:rPr>
            </w:pPr>
            <w:r>
              <w:rPr>
                <w:sz w:val="20"/>
              </w:rPr>
              <w:t>Licence</w:t>
            </w:r>
            <w:r>
              <w:rPr>
                <w:spacing w:val="-11"/>
                <w:sz w:val="20"/>
              </w:rPr>
              <w:t xml:space="preserve"> </w:t>
            </w:r>
            <w:proofErr w:type="spellStart"/>
            <w:r>
              <w:rPr>
                <w:spacing w:val="-2"/>
                <w:sz w:val="20"/>
              </w:rPr>
              <w:t>Trunking</w:t>
            </w:r>
            <w:proofErr w:type="spellEnd"/>
          </w:p>
        </w:tc>
      </w:tr>
      <w:tr w:rsidR="005A2FD0" w14:paraId="6471557F" w14:textId="77777777">
        <w:trPr>
          <w:trHeight w:val="320"/>
        </w:trPr>
        <w:tc>
          <w:tcPr>
            <w:tcW w:w="418" w:type="dxa"/>
            <w:tcBorders>
              <w:top w:val="single" w:sz="8" w:space="0" w:color="7E7E7E"/>
              <w:right w:val="single" w:sz="8" w:space="0" w:color="7E7E7E"/>
            </w:tcBorders>
          </w:tcPr>
          <w:p w14:paraId="1EDA1561" w14:textId="77777777" w:rsidR="005A2FD0" w:rsidRDefault="00AC7CD8">
            <w:pPr>
              <w:pStyle w:val="TableParagraph"/>
              <w:spacing w:before="47"/>
              <w:ind w:right="7"/>
              <w:jc w:val="right"/>
              <w:rPr>
                <w:sz w:val="20"/>
              </w:rPr>
            </w:pPr>
            <w:r>
              <w:rPr>
                <w:spacing w:val="-5"/>
                <w:sz w:val="20"/>
              </w:rPr>
              <w:t>14.</w:t>
            </w:r>
          </w:p>
        </w:tc>
        <w:tc>
          <w:tcPr>
            <w:tcW w:w="9207" w:type="dxa"/>
            <w:gridSpan w:val="2"/>
            <w:tcBorders>
              <w:top w:val="single" w:sz="8" w:space="0" w:color="7E7E7E"/>
              <w:left w:val="single" w:sz="8" w:space="0" w:color="7E7E7E"/>
            </w:tcBorders>
          </w:tcPr>
          <w:p w14:paraId="2F72DC11" w14:textId="77777777" w:rsidR="005A2FD0" w:rsidRDefault="00AC7CD8">
            <w:pPr>
              <w:pStyle w:val="TableParagraph"/>
              <w:spacing w:before="47"/>
              <w:ind w:left="104"/>
              <w:rPr>
                <w:sz w:val="20"/>
              </w:rPr>
            </w:pPr>
            <w:r>
              <w:rPr>
                <w:sz w:val="20"/>
              </w:rPr>
              <w:t>Licence</w:t>
            </w:r>
            <w:r>
              <w:rPr>
                <w:spacing w:val="-8"/>
                <w:sz w:val="20"/>
              </w:rPr>
              <w:t xml:space="preserve"> </w:t>
            </w:r>
            <w:proofErr w:type="spellStart"/>
            <w:r>
              <w:rPr>
                <w:sz w:val="20"/>
              </w:rPr>
              <w:t>Extended</w:t>
            </w:r>
            <w:proofErr w:type="spellEnd"/>
            <w:r>
              <w:rPr>
                <w:spacing w:val="-10"/>
                <w:sz w:val="20"/>
              </w:rPr>
              <w:t xml:space="preserve"> </w:t>
            </w:r>
            <w:r>
              <w:rPr>
                <w:spacing w:val="-5"/>
                <w:sz w:val="20"/>
              </w:rPr>
              <w:t>FC</w:t>
            </w:r>
          </w:p>
        </w:tc>
      </w:tr>
    </w:tbl>
    <w:p w14:paraId="6AE9DF1C" w14:textId="77777777" w:rsidR="005A2FD0" w:rsidRDefault="005A2FD0">
      <w:pPr>
        <w:pStyle w:val="Zkladntext"/>
        <w:spacing w:before="227"/>
        <w:rPr>
          <w:sz w:val="24"/>
        </w:rPr>
      </w:pPr>
    </w:p>
    <w:p w14:paraId="292121F8" w14:textId="77777777" w:rsidR="005A2FD0" w:rsidRDefault="00AC7CD8">
      <w:pPr>
        <w:pStyle w:val="Odstavecseseznamem"/>
        <w:numPr>
          <w:ilvl w:val="2"/>
          <w:numId w:val="45"/>
        </w:numPr>
        <w:tabs>
          <w:tab w:val="left" w:pos="1206"/>
        </w:tabs>
        <w:spacing w:before="0"/>
        <w:ind w:left="1206" w:hanging="666"/>
        <w:rPr>
          <w:i/>
          <w:sz w:val="24"/>
        </w:rPr>
      </w:pPr>
      <w:bookmarkStart w:id="21" w:name="2.2.2._Fibre_Channel_Switch_(FC_switch)"/>
      <w:bookmarkEnd w:id="21"/>
      <w:proofErr w:type="spellStart"/>
      <w:r>
        <w:rPr>
          <w:i/>
          <w:color w:val="404040"/>
          <w:sz w:val="24"/>
        </w:rPr>
        <w:t>Fibre</w:t>
      </w:r>
      <w:proofErr w:type="spellEnd"/>
      <w:r>
        <w:rPr>
          <w:i/>
          <w:color w:val="404040"/>
          <w:spacing w:val="-2"/>
          <w:sz w:val="24"/>
        </w:rPr>
        <w:t xml:space="preserve"> </w:t>
      </w:r>
      <w:proofErr w:type="spellStart"/>
      <w:r>
        <w:rPr>
          <w:i/>
          <w:color w:val="404040"/>
          <w:sz w:val="24"/>
        </w:rPr>
        <w:t>Channel</w:t>
      </w:r>
      <w:proofErr w:type="spellEnd"/>
      <w:r>
        <w:rPr>
          <w:i/>
          <w:color w:val="404040"/>
          <w:spacing w:val="-3"/>
          <w:sz w:val="24"/>
        </w:rPr>
        <w:t xml:space="preserve"> </w:t>
      </w:r>
      <w:r>
        <w:rPr>
          <w:i/>
          <w:color w:val="404040"/>
          <w:sz w:val="24"/>
        </w:rPr>
        <w:t>Switch</w:t>
      </w:r>
      <w:r>
        <w:rPr>
          <w:i/>
          <w:color w:val="404040"/>
          <w:spacing w:val="-3"/>
          <w:sz w:val="24"/>
        </w:rPr>
        <w:t xml:space="preserve"> </w:t>
      </w:r>
      <w:r>
        <w:rPr>
          <w:i/>
          <w:color w:val="404040"/>
          <w:sz w:val="24"/>
        </w:rPr>
        <w:t>(FC</w:t>
      </w:r>
      <w:r>
        <w:rPr>
          <w:i/>
          <w:color w:val="404040"/>
          <w:spacing w:val="-2"/>
          <w:sz w:val="24"/>
        </w:rPr>
        <w:t xml:space="preserve"> switch)</w:t>
      </w:r>
    </w:p>
    <w:p w14:paraId="7720F70A" w14:textId="77777777" w:rsidR="005A2FD0" w:rsidRDefault="00AC7CD8">
      <w:pPr>
        <w:spacing w:before="239"/>
        <w:ind w:left="540"/>
        <w:rPr>
          <w:sz w:val="20"/>
        </w:rPr>
      </w:pPr>
      <w:r>
        <w:rPr>
          <w:sz w:val="20"/>
        </w:rPr>
        <w:t>Tabulka</w:t>
      </w:r>
      <w:r>
        <w:rPr>
          <w:spacing w:val="-5"/>
          <w:sz w:val="20"/>
        </w:rPr>
        <w:t xml:space="preserve"> </w:t>
      </w:r>
      <w:r>
        <w:rPr>
          <w:sz w:val="20"/>
        </w:rPr>
        <w:t>č.</w:t>
      </w:r>
      <w:r>
        <w:rPr>
          <w:spacing w:val="-6"/>
          <w:sz w:val="20"/>
        </w:rPr>
        <w:t xml:space="preserve"> </w:t>
      </w:r>
      <w:r>
        <w:rPr>
          <w:sz w:val="20"/>
        </w:rPr>
        <w:t>1:</w:t>
      </w:r>
      <w:r>
        <w:rPr>
          <w:spacing w:val="-4"/>
          <w:sz w:val="20"/>
        </w:rPr>
        <w:t xml:space="preserve"> </w:t>
      </w:r>
      <w:r>
        <w:rPr>
          <w:sz w:val="20"/>
        </w:rPr>
        <w:t>Specifikace</w:t>
      </w:r>
      <w:r>
        <w:rPr>
          <w:spacing w:val="-4"/>
          <w:sz w:val="20"/>
        </w:rPr>
        <w:t xml:space="preserve"> </w:t>
      </w:r>
      <w:r>
        <w:rPr>
          <w:sz w:val="20"/>
        </w:rPr>
        <w:t>FC</w:t>
      </w:r>
      <w:r>
        <w:rPr>
          <w:spacing w:val="-7"/>
          <w:sz w:val="20"/>
        </w:rPr>
        <w:t xml:space="preserve"> </w:t>
      </w:r>
      <w:r>
        <w:rPr>
          <w:sz w:val="20"/>
        </w:rPr>
        <w:t>switch</w:t>
      </w:r>
      <w:r>
        <w:rPr>
          <w:spacing w:val="-6"/>
          <w:sz w:val="20"/>
        </w:rPr>
        <w:t xml:space="preserve"> </w:t>
      </w:r>
      <w:r>
        <w:rPr>
          <w:sz w:val="20"/>
        </w:rPr>
        <w:t>typ</w:t>
      </w:r>
      <w:r>
        <w:rPr>
          <w:spacing w:val="-4"/>
          <w:sz w:val="20"/>
        </w:rPr>
        <w:t xml:space="preserve"> </w:t>
      </w:r>
      <w:r>
        <w:rPr>
          <w:spacing w:val="-10"/>
          <w:sz w:val="20"/>
        </w:rPr>
        <w:t>1</w:t>
      </w:r>
    </w:p>
    <w:p w14:paraId="46B23391" w14:textId="77777777" w:rsidR="005A2FD0" w:rsidRDefault="005A2FD0">
      <w:pPr>
        <w:pStyle w:val="Zkladntext"/>
        <w:spacing w:before="3"/>
        <w:rPr>
          <w:sz w:val="9"/>
        </w:rPr>
      </w:pPr>
    </w:p>
    <w:tbl>
      <w:tblPr>
        <w:tblStyle w:val="TableNormal"/>
        <w:tblW w:w="0" w:type="auto"/>
        <w:tblInd w:w="570"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710"/>
        <w:gridCol w:w="8913"/>
      </w:tblGrid>
      <w:tr w:rsidR="005A2FD0" w14:paraId="18A401E5" w14:textId="77777777">
        <w:trPr>
          <w:trHeight w:val="376"/>
        </w:trPr>
        <w:tc>
          <w:tcPr>
            <w:tcW w:w="710" w:type="dxa"/>
            <w:tcBorders>
              <w:top w:val="nil"/>
              <w:bottom w:val="nil"/>
              <w:right w:val="nil"/>
            </w:tcBorders>
            <w:shd w:val="clear" w:color="auto" w:fill="7E7E7E"/>
          </w:tcPr>
          <w:p w14:paraId="3D71221C" w14:textId="77777777" w:rsidR="005A2FD0" w:rsidRDefault="00AC7CD8">
            <w:pPr>
              <w:pStyle w:val="TableParagraph"/>
              <w:spacing w:before="74"/>
              <w:ind w:left="107"/>
              <w:rPr>
                <w:b/>
                <w:sz w:val="20"/>
              </w:rPr>
            </w:pPr>
            <w:r>
              <w:rPr>
                <w:b/>
                <w:color w:val="FFFFFF"/>
                <w:spacing w:val="-5"/>
                <w:sz w:val="20"/>
              </w:rPr>
              <w:t>č.</w:t>
            </w:r>
          </w:p>
        </w:tc>
        <w:tc>
          <w:tcPr>
            <w:tcW w:w="8913" w:type="dxa"/>
            <w:tcBorders>
              <w:top w:val="nil"/>
              <w:left w:val="nil"/>
              <w:bottom w:val="nil"/>
            </w:tcBorders>
            <w:shd w:val="clear" w:color="auto" w:fill="7E7E7E"/>
          </w:tcPr>
          <w:p w14:paraId="38365D3F" w14:textId="77777777" w:rsidR="005A2FD0" w:rsidRDefault="00AC7CD8">
            <w:pPr>
              <w:pStyle w:val="TableParagraph"/>
              <w:spacing w:before="74"/>
              <w:ind w:left="118"/>
              <w:rPr>
                <w:b/>
                <w:sz w:val="20"/>
              </w:rPr>
            </w:pPr>
            <w:r>
              <w:rPr>
                <w:b/>
                <w:color w:val="FFFFFF"/>
                <w:spacing w:val="-2"/>
                <w:sz w:val="20"/>
              </w:rPr>
              <w:t>Požadavek</w:t>
            </w:r>
          </w:p>
        </w:tc>
      </w:tr>
      <w:tr w:rsidR="005A2FD0" w14:paraId="6A265DF9" w14:textId="77777777">
        <w:trPr>
          <w:trHeight w:val="321"/>
        </w:trPr>
        <w:tc>
          <w:tcPr>
            <w:tcW w:w="710" w:type="dxa"/>
            <w:tcBorders>
              <w:top w:val="nil"/>
              <w:bottom w:val="single" w:sz="8" w:space="0" w:color="7E7E7E"/>
              <w:right w:val="single" w:sz="8" w:space="0" w:color="7E7E7E"/>
            </w:tcBorders>
          </w:tcPr>
          <w:p w14:paraId="66E97705" w14:textId="77777777" w:rsidR="005A2FD0" w:rsidRDefault="00AC7CD8">
            <w:pPr>
              <w:pStyle w:val="TableParagraph"/>
              <w:spacing w:before="47"/>
              <w:ind w:left="107"/>
              <w:rPr>
                <w:sz w:val="20"/>
              </w:rPr>
            </w:pPr>
            <w:r>
              <w:rPr>
                <w:spacing w:val="-5"/>
                <w:sz w:val="20"/>
              </w:rPr>
              <w:t>1.</w:t>
            </w:r>
          </w:p>
        </w:tc>
        <w:tc>
          <w:tcPr>
            <w:tcW w:w="8913" w:type="dxa"/>
            <w:tcBorders>
              <w:top w:val="nil"/>
              <w:left w:val="single" w:sz="8" w:space="0" w:color="7E7E7E"/>
              <w:bottom w:val="single" w:sz="8" w:space="0" w:color="7E7E7E"/>
            </w:tcBorders>
          </w:tcPr>
          <w:p w14:paraId="2587E9F0" w14:textId="77777777" w:rsidR="005A2FD0" w:rsidRDefault="00AC7CD8">
            <w:pPr>
              <w:pStyle w:val="TableParagraph"/>
              <w:spacing w:before="47"/>
              <w:ind w:left="108"/>
              <w:rPr>
                <w:sz w:val="20"/>
              </w:rPr>
            </w:pPr>
            <w:proofErr w:type="spellStart"/>
            <w:r>
              <w:rPr>
                <w:sz w:val="20"/>
              </w:rPr>
              <w:t>Fibre</w:t>
            </w:r>
            <w:proofErr w:type="spellEnd"/>
            <w:r>
              <w:rPr>
                <w:spacing w:val="-11"/>
                <w:sz w:val="20"/>
              </w:rPr>
              <w:t xml:space="preserve"> </w:t>
            </w:r>
            <w:proofErr w:type="spellStart"/>
            <w:r>
              <w:rPr>
                <w:sz w:val="20"/>
              </w:rPr>
              <w:t>Channel</w:t>
            </w:r>
            <w:proofErr w:type="spellEnd"/>
            <w:r>
              <w:rPr>
                <w:spacing w:val="-7"/>
                <w:sz w:val="20"/>
              </w:rPr>
              <w:t xml:space="preserve"> </w:t>
            </w:r>
            <w:r>
              <w:rPr>
                <w:spacing w:val="-2"/>
                <w:sz w:val="20"/>
              </w:rPr>
              <w:t>switch</w:t>
            </w:r>
          </w:p>
        </w:tc>
      </w:tr>
      <w:tr w:rsidR="005A2FD0" w14:paraId="6E3770A5" w14:textId="77777777">
        <w:trPr>
          <w:trHeight w:val="320"/>
        </w:trPr>
        <w:tc>
          <w:tcPr>
            <w:tcW w:w="710" w:type="dxa"/>
            <w:tcBorders>
              <w:top w:val="single" w:sz="8" w:space="0" w:color="7E7E7E"/>
              <w:bottom w:val="single" w:sz="8" w:space="0" w:color="7E7E7E"/>
              <w:right w:val="single" w:sz="8" w:space="0" w:color="7E7E7E"/>
            </w:tcBorders>
            <w:shd w:val="clear" w:color="auto" w:fill="D9E1F3"/>
          </w:tcPr>
          <w:p w14:paraId="5CF005BA" w14:textId="77777777" w:rsidR="005A2FD0" w:rsidRDefault="00AC7CD8">
            <w:pPr>
              <w:pStyle w:val="TableParagraph"/>
              <w:spacing w:before="47"/>
              <w:ind w:left="107"/>
              <w:rPr>
                <w:sz w:val="20"/>
              </w:rPr>
            </w:pPr>
            <w:r>
              <w:rPr>
                <w:spacing w:val="-5"/>
                <w:sz w:val="20"/>
              </w:rPr>
              <w:t>2.</w:t>
            </w:r>
          </w:p>
        </w:tc>
        <w:tc>
          <w:tcPr>
            <w:tcW w:w="8913" w:type="dxa"/>
            <w:tcBorders>
              <w:top w:val="single" w:sz="8" w:space="0" w:color="7E7E7E"/>
              <w:left w:val="single" w:sz="8" w:space="0" w:color="7E7E7E"/>
              <w:bottom w:val="single" w:sz="8" w:space="0" w:color="7E7E7E"/>
            </w:tcBorders>
            <w:shd w:val="clear" w:color="auto" w:fill="D9E1F3"/>
          </w:tcPr>
          <w:p w14:paraId="7F189C77" w14:textId="77777777" w:rsidR="005A2FD0" w:rsidRDefault="00AC7CD8">
            <w:pPr>
              <w:pStyle w:val="TableParagraph"/>
              <w:spacing w:before="47"/>
              <w:ind w:left="108"/>
              <w:rPr>
                <w:sz w:val="20"/>
              </w:rPr>
            </w:pPr>
            <w:r>
              <w:rPr>
                <w:sz w:val="20"/>
              </w:rPr>
              <w:t>Musí</w:t>
            </w:r>
            <w:r>
              <w:rPr>
                <w:spacing w:val="-8"/>
                <w:sz w:val="20"/>
              </w:rPr>
              <w:t xml:space="preserve"> </w:t>
            </w:r>
            <w:r>
              <w:rPr>
                <w:sz w:val="20"/>
              </w:rPr>
              <w:t>splňovat</w:t>
            </w:r>
            <w:r>
              <w:rPr>
                <w:spacing w:val="-5"/>
                <w:sz w:val="20"/>
              </w:rPr>
              <w:t xml:space="preserve"> </w:t>
            </w:r>
            <w:r>
              <w:rPr>
                <w:sz w:val="20"/>
              </w:rPr>
              <w:t>obecné</w:t>
            </w:r>
            <w:r>
              <w:rPr>
                <w:spacing w:val="-7"/>
                <w:sz w:val="20"/>
              </w:rPr>
              <w:t xml:space="preserve"> </w:t>
            </w:r>
            <w:r>
              <w:rPr>
                <w:sz w:val="20"/>
              </w:rPr>
              <w:t>požadavky</w:t>
            </w:r>
            <w:r>
              <w:rPr>
                <w:spacing w:val="-6"/>
                <w:sz w:val="20"/>
              </w:rPr>
              <w:t xml:space="preserve"> </w:t>
            </w:r>
            <w:r>
              <w:rPr>
                <w:sz w:val="20"/>
              </w:rPr>
              <w:t>definované</w:t>
            </w:r>
            <w:r>
              <w:rPr>
                <w:spacing w:val="-8"/>
                <w:sz w:val="20"/>
              </w:rPr>
              <w:t xml:space="preserve"> </w:t>
            </w:r>
            <w:r>
              <w:rPr>
                <w:sz w:val="20"/>
              </w:rPr>
              <w:t>v</w:t>
            </w:r>
            <w:r>
              <w:rPr>
                <w:spacing w:val="-5"/>
                <w:sz w:val="20"/>
              </w:rPr>
              <w:t xml:space="preserve"> </w:t>
            </w:r>
            <w:r>
              <w:rPr>
                <w:sz w:val="20"/>
              </w:rPr>
              <w:t>kapitole</w:t>
            </w:r>
            <w:r>
              <w:rPr>
                <w:spacing w:val="-7"/>
                <w:sz w:val="20"/>
              </w:rPr>
              <w:t xml:space="preserve"> </w:t>
            </w:r>
            <w:hyperlink w:anchor="_bookmark0" w:history="1">
              <w:r>
                <w:rPr>
                  <w:spacing w:val="-2"/>
                  <w:sz w:val="20"/>
                </w:rPr>
                <w:t>2.3.1</w:t>
              </w:r>
            </w:hyperlink>
          </w:p>
        </w:tc>
      </w:tr>
      <w:tr w:rsidR="005A2FD0" w14:paraId="4861971C" w14:textId="77777777">
        <w:trPr>
          <w:trHeight w:val="320"/>
        </w:trPr>
        <w:tc>
          <w:tcPr>
            <w:tcW w:w="710" w:type="dxa"/>
            <w:tcBorders>
              <w:top w:val="single" w:sz="8" w:space="0" w:color="7E7E7E"/>
              <w:bottom w:val="single" w:sz="8" w:space="0" w:color="7E7E7E"/>
              <w:right w:val="single" w:sz="8" w:space="0" w:color="7E7E7E"/>
            </w:tcBorders>
          </w:tcPr>
          <w:p w14:paraId="5FE96E0A" w14:textId="77777777" w:rsidR="005A2FD0" w:rsidRDefault="00AC7CD8">
            <w:pPr>
              <w:pStyle w:val="TableParagraph"/>
              <w:spacing w:before="44"/>
              <w:ind w:left="107"/>
              <w:rPr>
                <w:sz w:val="20"/>
              </w:rPr>
            </w:pPr>
            <w:r>
              <w:rPr>
                <w:spacing w:val="-5"/>
                <w:sz w:val="20"/>
              </w:rPr>
              <w:t>3.</w:t>
            </w:r>
          </w:p>
        </w:tc>
        <w:tc>
          <w:tcPr>
            <w:tcW w:w="8913" w:type="dxa"/>
            <w:tcBorders>
              <w:top w:val="single" w:sz="8" w:space="0" w:color="7E7E7E"/>
              <w:left w:val="single" w:sz="8" w:space="0" w:color="7E7E7E"/>
              <w:bottom w:val="single" w:sz="8" w:space="0" w:color="7E7E7E"/>
            </w:tcBorders>
          </w:tcPr>
          <w:p w14:paraId="192F5877" w14:textId="77777777" w:rsidR="005A2FD0" w:rsidRDefault="00AC7CD8">
            <w:pPr>
              <w:pStyle w:val="TableParagraph"/>
              <w:spacing w:before="44"/>
              <w:ind w:left="108"/>
              <w:rPr>
                <w:sz w:val="20"/>
              </w:rPr>
            </w:pPr>
            <w:r>
              <w:rPr>
                <w:sz w:val="20"/>
              </w:rPr>
              <w:t>Minimálně</w:t>
            </w:r>
            <w:r>
              <w:rPr>
                <w:spacing w:val="-7"/>
                <w:sz w:val="20"/>
              </w:rPr>
              <w:t xml:space="preserve"> </w:t>
            </w:r>
            <w:r>
              <w:rPr>
                <w:sz w:val="20"/>
              </w:rPr>
              <w:t>128</w:t>
            </w:r>
            <w:r>
              <w:rPr>
                <w:spacing w:val="-7"/>
                <w:sz w:val="20"/>
              </w:rPr>
              <w:t xml:space="preserve"> </w:t>
            </w:r>
            <w:r>
              <w:rPr>
                <w:sz w:val="20"/>
              </w:rPr>
              <w:t>portů</w:t>
            </w:r>
            <w:r>
              <w:rPr>
                <w:spacing w:val="-5"/>
                <w:sz w:val="20"/>
              </w:rPr>
              <w:t xml:space="preserve"> </w:t>
            </w:r>
            <w:proofErr w:type="spellStart"/>
            <w:r>
              <w:rPr>
                <w:sz w:val="20"/>
              </w:rPr>
              <w:t>Enabled</w:t>
            </w:r>
            <w:proofErr w:type="spellEnd"/>
            <w:r>
              <w:rPr>
                <w:spacing w:val="-7"/>
                <w:sz w:val="20"/>
              </w:rPr>
              <w:t xml:space="preserve"> </w:t>
            </w:r>
            <w:r>
              <w:rPr>
                <w:sz w:val="20"/>
              </w:rPr>
              <w:t>FC</w:t>
            </w:r>
            <w:r>
              <w:rPr>
                <w:spacing w:val="-4"/>
                <w:sz w:val="20"/>
              </w:rPr>
              <w:t xml:space="preserve"> </w:t>
            </w:r>
            <w:r>
              <w:rPr>
                <w:sz w:val="20"/>
              </w:rPr>
              <w:t>SAN</w:t>
            </w:r>
            <w:r>
              <w:rPr>
                <w:spacing w:val="-4"/>
                <w:sz w:val="20"/>
              </w:rPr>
              <w:t xml:space="preserve"> </w:t>
            </w:r>
            <w:r>
              <w:rPr>
                <w:spacing w:val="-2"/>
                <w:sz w:val="20"/>
              </w:rPr>
              <w:t>Switch</w:t>
            </w:r>
          </w:p>
        </w:tc>
      </w:tr>
      <w:tr w:rsidR="005A2FD0" w14:paraId="19B2C0CD" w14:textId="77777777">
        <w:trPr>
          <w:trHeight w:val="769"/>
        </w:trPr>
        <w:tc>
          <w:tcPr>
            <w:tcW w:w="710" w:type="dxa"/>
            <w:tcBorders>
              <w:top w:val="single" w:sz="8" w:space="0" w:color="7E7E7E"/>
              <w:bottom w:val="single" w:sz="8" w:space="0" w:color="7E7E7E"/>
              <w:right w:val="single" w:sz="8" w:space="0" w:color="7E7E7E"/>
            </w:tcBorders>
            <w:shd w:val="clear" w:color="auto" w:fill="D9E1F3"/>
          </w:tcPr>
          <w:p w14:paraId="62EEEAC1" w14:textId="77777777" w:rsidR="005A2FD0" w:rsidRDefault="005A2FD0">
            <w:pPr>
              <w:pStyle w:val="TableParagraph"/>
              <w:spacing w:before="40"/>
              <w:rPr>
                <w:sz w:val="20"/>
              </w:rPr>
            </w:pPr>
          </w:p>
          <w:p w14:paraId="02B0E94D" w14:textId="77777777" w:rsidR="005A2FD0" w:rsidRDefault="00AC7CD8">
            <w:pPr>
              <w:pStyle w:val="TableParagraph"/>
              <w:ind w:left="107"/>
              <w:rPr>
                <w:sz w:val="20"/>
              </w:rPr>
            </w:pPr>
            <w:r>
              <w:rPr>
                <w:spacing w:val="-5"/>
                <w:sz w:val="20"/>
              </w:rPr>
              <w:t>4.</w:t>
            </w:r>
          </w:p>
        </w:tc>
        <w:tc>
          <w:tcPr>
            <w:tcW w:w="8913" w:type="dxa"/>
            <w:tcBorders>
              <w:top w:val="single" w:sz="8" w:space="0" w:color="7E7E7E"/>
              <w:left w:val="single" w:sz="8" w:space="0" w:color="7E7E7E"/>
              <w:bottom w:val="single" w:sz="8" w:space="0" w:color="7E7E7E"/>
            </w:tcBorders>
            <w:shd w:val="clear" w:color="auto" w:fill="D9E1F3"/>
          </w:tcPr>
          <w:p w14:paraId="57F2D3C3" w14:textId="77777777" w:rsidR="005A2FD0" w:rsidRDefault="00AC7CD8">
            <w:pPr>
              <w:pStyle w:val="TableParagraph"/>
              <w:spacing w:before="37"/>
              <w:ind w:left="108" w:right="76"/>
              <w:jc w:val="both"/>
              <w:rPr>
                <w:sz w:val="20"/>
              </w:rPr>
            </w:pPr>
            <w:r>
              <w:rPr>
                <w:sz w:val="20"/>
              </w:rPr>
              <w:t xml:space="preserve">Splnění požadavku na celkový počet portů způsobem propojení více </w:t>
            </w:r>
            <w:proofErr w:type="spellStart"/>
            <w:r>
              <w:rPr>
                <w:sz w:val="20"/>
              </w:rPr>
              <w:t>switchů</w:t>
            </w:r>
            <w:proofErr w:type="spellEnd"/>
            <w:r>
              <w:rPr>
                <w:sz w:val="20"/>
              </w:rPr>
              <w:t xml:space="preserve"> do jednoho </w:t>
            </w:r>
            <w:proofErr w:type="spellStart"/>
            <w:r>
              <w:rPr>
                <w:sz w:val="20"/>
              </w:rPr>
              <w:t>fabricu</w:t>
            </w:r>
            <w:proofErr w:type="spellEnd"/>
            <w:r>
              <w:rPr>
                <w:sz w:val="20"/>
              </w:rPr>
              <w:t xml:space="preserve"> není povoleno. Objednatel akceptuje naplnění požadavku na počet portů pouze formou 1ks FC switche nebo </w:t>
            </w:r>
            <w:proofErr w:type="spellStart"/>
            <w:r>
              <w:rPr>
                <w:sz w:val="20"/>
              </w:rPr>
              <w:t>directoru</w:t>
            </w:r>
            <w:proofErr w:type="spellEnd"/>
            <w:r>
              <w:rPr>
                <w:sz w:val="20"/>
              </w:rPr>
              <w:t>.</w:t>
            </w:r>
          </w:p>
        </w:tc>
      </w:tr>
      <w:tr w:rsidR="005A2FD0" w14:paraId="21E78BC6" w14:textId="77777777">
        <w:trPr>
          <w:trHeight w:val="539"/>
        </w:trPr>
        <w:tc>
          <w:tcPr>
            <w:tcW w:w="710" w:type="dxa"/>
            <w:tcBorders>
              <w:top w:val="single" w:sz="8" w:space="0" w:color="7E7E7E"/>
              <w:bottom w:val="nil"/>
              <w:right w:val="single" w:sz="8" w:space="0" w:color="7E7E7E"/>
            </w:tcBorders>
          </w:tcPr>
          <w:p w14:paraId="799B4499" w14:textId="77777777" w:rsidR="005A2FD0" w:rsidRDefault="00AC7CD8">
            <w:pPr>
              <w:pStyle w:val="TableParagraph"/>
              <w:spacing w:before="155"/>
              <w:ind w:left="107"/>
              <w:rPr>
                <w:sz w:val="20"/>
              </w:rPr>
            </w:pPr>
            <w:r>
              <w:rPr>
                <w:spacing w:val="-5"/>
                <w:sz w:val="20"/>
              </w:rPr>
              <w:t>5.</w:t>
            </w:r>
          </w:p>
        </w:tc>
        <w:tc>
          <w:tcPr>
            <w:tcW w:w="8913" w:type="dxa"/>
            <w:tcBorders>
              <w:top w:val="single" w:sz="8" w:space="0" w:color="7E7E7E"/>
              <w:left w:val="single" w:sz="8" w:space="0" w:color="7E7E7E"/>
              <w:bottom w:val="nil"/>
            </w:tcBorders>
          </w:tcPr>
          <w:p w14:paraId="54A39066" w14:textId="77777777" w:rsidR="005A2FD0" w:rsidRDefault="00AC7CD8">
            <w:pPr>
              <w:pStyle w:val="TableParagraph"/>
              <w:spacing w:before="37"/>
              <w:ind w:left="108"/>
              <w:rPr>
                <w:sz w:val="20"/>
              </w:rPr>
            </w:pPr>
            <w:r>
              <w:rPr>
                <w:sz w:val="20"/>
              </w:rPr>
              <w:t>Switch</w:t>
            </w:r>
            <w:r>
              <w:rPr>
                <w:spacing w:val="26"/>
                <w:sz w:val="20"/>
              </w:rPr>
              <w:t xml:space="preserve"> </w:t>
            </w:r>
            <w:r>
              <w:rPr>
                <w:sz w:val="20"/>
              </w:rPr>
              <w:t>budě</w:t>
            </w:r>
            <w:r>
              <w:rPr>
                <w:spacing w:val="26"/>
                <w:sz w:val="20"/>
              </w:rPr>
              <w:t xml:space="preserve"> </w:t>
            </w:r>
            <w:r>
              <w:rPr>
                <w:sz w:val="20"/>
              </w:rPr>
              <w:t>osazen</w:t>
            </w:r>
            <w:r>
              <w:rPr>
                <w:spacing w:val="26"/>
                <w:sz w:val="20"/>
              </w:rPr>
              <w:t xml:space="preserve"> </w:t>
            </w:r>
            <w:r>
              <w:rPr>
                <w:sz w:val="20"/>
              </w:rPr>
              <w:t>112x</w:t>
            </w:r>
            <w:r>
              <w:rPr>
                <w:spacing w:val="27"/>
                <w:sz w:val="20"/>
              </w:rPr>
              <w:t xml:space="preserve"> </w:t>
            </w:r>
            <w:r>
              <w:rPr>
                <w:sz w:val="20"/>
              </w:rPr>
              <w:t>64Gbps</w:t>
            </w:r>
            <w:r>
              <w:rPr>
                <w:spacing w:val="26"/>
                <w:sz w:val="20"/>
              </w:rPr>
              <w:t xml:space="preserve"> </w:t>
            </w:r>
            <w:r>
              <w:rPr>
                <w:sz w:val="20"/>
              </w:rPr>
              <w:t>(zpětně</w:t>
            </w:r>
            <w:r>
              <w:rPr>
                <w:spacing w:val="24"/>
                <w:sz w:val="20"/>
              </w:rPr>
              <w:t xml:space="preserve"> </w:t>
            </w:r>
            <w:r>
              <w:rPr>
                <w:sz w:val="20"/>
              </w:rPr>
              <w:t>kompatibilní</w:t>
            </w:r>
            <w:r>
              <w:rPr>
                <w:spacing w:val="24"/>
                <w:sz w:val="20"/>
              </w:rPr>
              <w:t xml:space="preserve"> </w:t>
            </w:r>
            <w:r>
              <w:rPr>
                <w:sz w:val="20"/>
              </w:rPr>
              <w:t>s</w:t>
            </w:r>
            <w:r>
              <w:rPr>
                <w:spacing w:val="26"/>
                <w:sz w:val="20"/>
              </w:rPr>
              <w:t xml:space="preserve"> </w:t>
            </w:r>
            <w:r>
              <w:rPr>
                <w:sz w:val="20"/>
              </w:rPr>
              <w:t>16Gbps</w:t>
            </w:r>
            <w:r>
              <w:rPr>
                <w:spacing w:val="26"/>
                <w:sz w:val="20"/>
              </w:rPr>
              <w:t xml:space="preserve"> </w:t>
            </w:r>
            <w:r>
              <w:rPr>
                <w:sz w:val="20"/>
              </w:rPr>
              <w:t>a</w:t>
            </w:r>
            <w:r>
              <w:rPr>
                <w:spacing w:val="26"/>
                <w:sz w:val="20"/>
              </w:rPr>
              <w:t xml:space="preserve"> </w:t>
            </w:r>
            <w:r>
              <w:rPr>
                <w:sz w:val="20"/>
              </w:rPr>
              <w:t>32Gbps)</w:t>
            </w:r>
            <w:r>
              <w:rPr>
                <w:spacing w:val="27"/>
                <w:sz w:val="20"/>
              </w:rPr>
              <w:t xml:space="preserve"> </w:t>
            </w:r>
            <w:proofErr w:type="spellStart"/>
            <w:r>
              <w:rPr>
                <w:sz w:val="20"/>
              </w:rPr>
              <w:t>Short</w:t>
            </w:r>
            <w:proofErr w:type="spellEnd"/>
            <w:r>
              <w:rPr>
                <w:spacing w:val="24"/>
                <w:sz w:val="20"/>
              </w:rPr>
              <w:t xml:space="preserve"> </w:t>
            </w:r>
            <w:proofErr w:type="spellStart"/>
            <w:r>
              <w:rPr>
                <w:sz w:val="20"/>
              </w:rPr>
              <w:t>Wave</w:t>
            </w:r>
            <w:proofErr w:type="spellEnd"/>
            <w:r>
              <w:rPr>
                <w:spacing w:val="26"/>
                <w:sz w:val="20"/>
              </w:rPr>
              <w:t xml:space="preserve"> </w:t>
            </w:r>
            <w:r>
              <w:rPr>
                <w:sz w:val="20"/>
              </w:rPr>
              <w:t xml:space="preserve">SFP </w:t>
            </w:r>
            <w:r>
              <w:rPr>
                <w:spacing w:val="-2"/>
                <w:sz w:val="20"/>
              </w:rPr>
              <w:t>moduly</w:t>
            </w:r>
          </w:p>
        </w:tc>
      </w:tr>
      <w:tr w:rsidR="005A2FD0" w14:paraId="072C6565" w14:textId="77777777">
        <w:trPr>
          <w:trHeight w:val="360"/>
        </w:trPr>
        <w:tc>
          <w:tcPr>
            <w:tcW w:w="710" w:type="dxa"/>
            <w:tcBorders>
              <w:top w:val="nil"/>
              <w:bottom w:val="nil"/>
              <w:right w:val="single" w:sz="8" w:space="0" w:color="7E7E7E"/>
            </w:tcBorders>
            <w:shd w:val="clear" w:color="auto" w:fill="808080"/>
          </w:tcPr>
          <w:p w14:paraId="4AE9E1ED" w14:textId="77777777" w:rsidR="005A2FD0" w:rsidRDefault="00AC7CD8">
            <w:pPr>
              <w:pStyle w:val="TableParagraph"/>
              <w:spacing w:before="64"/>
              <w:ind w:left="107"/>
              <w:rPr>
                <w:b/>
                <w:sz w:val="20"/>
              </w:rPr>
            </w:pPr>
            <w:r>
              <w:rPr>
                <w:b/>
                <w:color w:val="FFFFFF"/>
                <w:spacing w:val="-5"/>
                <w:sz w:val="20"/>
              </w:rPr>
              <w:t>ID</w:t>
            </w:r>
          </w:p>
        </w:tc>
        <w:tc>
          <w:tcPr>
            <w:tcW w:w="8913" w:type="dxa"/>
            <w:tcBorders>
              <w:top w:val="nil"/>
              <w:left w:val="single" w:sz="8" w:space="0" w:color="7E7E7E"/>
              <w:bottom w:val="nil"/>
            </w:tcBorders>
            <w:shd w:val="clear" w:color="auto" w:fill="808080"/>
          </w:tcPr>
          <w:p w14:paraId="098D2761" w14:textId="77777777" w:rsidR="005A2FD0" w:rsidRDefault="00AC7CD8">
            <w:pPr>
              <w:pStyle w:val="TableParagraph"/>
              <w:spacing w:before="64"/>
              <w:ind w:left="108"/>
              <w:rPr>
                <w:b/>
                <w:sz w:val="20"/>
              </w:rPr>
            </w:pPr>
            <w:r>
              <w:rPr>
                <w:b/>
                <w:color w:val="FFFFFF"/>
                <w:sz w:val="20"/>
              </w:rPr>
              <w:t>Služba</w:t>
            </w:r>
            <w:r>
              <w:rPr>
                <w:b/>
                <w:color w:val="FFFFFF"/>
                <w:spacing w:val="-9"/>
                <w:sz w:val="20"/>
              </w:rPr>
              <w:t xml:space="preserve"> </w:t>
            </w:r>
            <w:r>
              <w:rPr>
                <w:b/>
                <w:color w:val="FFFFFF"/>
                <w:spacing w:val="-2"/>
                <w:sz w:val="20"/>
              </w:rPr>
              <w:t>instalace</w:t>
            </w:r>
          </w:p>
        </w:tc>
      </w:tr>
      <w:tr w:rsidR="005A2FD0" w14:paraId="54A983E3" w14:textId="77777777">
        <w:trPr>
          <w:trHeight w:val="539"/>
        </w:trPr>
        <w:tc>
          <w:tcPr>
            <w:tcW w:w="710" w:type="dxa"/>
            <w:tcBorders>
              <w:top w:val="nil"/>
              <w:bottom w:val="single" w:sz="8" w:space="0" w:color="7E7E7E"/>
              <w:right w:val="single" w:sz="8" w:space="0" w:color="7E7E7E"/>
            </w:tcBorders>
          </w:tcPr>
          <w:p w14:paraId="4D3A8D29" w14:textId="77777777" w:rsidR="005A2FD0" w:rsidRDefault="00AC7CD8">
            <w:pPr>
              <w:pStyle w:val="TableParagraph"/>
              <w:spacing w:before="155"/>
              <w:ind w:left="107"/>
              <w:rPr>
                <w:sz w:val="20"/>
              </w:rPr>
            </w:pPr>
            <w:r>
              <w:rPr>
                <w:spacing w:val="-5"/>
                <w:sz w:val="20"/>
              </w:rPr>
              <w:t>6.</w:t>
            </w:r>
          </w:p>
        </w:tc>
        <w:tc>
          <w:tcPr>
            <w:tcW w:w="8913" w:type="dxa"/>
            <w:tcBorders>
              <w:top w:val="nil"/>
              <w:left w:val="single" w:sz="8" w:space="0" w:color="7E7E7E"/>
              <w:bottom w:val="single" w:sz="8" w:space="0" w:color="7E7E7E"/>
            </w:tcBorders>
          </w:tcPr>
          <w:p w14:paraId="5A4643F2" w14:textId="77777777" w:rsidR="005A2FD0" w:rsidRDefault="00AC7CD8">
            <w:pPr>
              <w:pStyle w:val="TableParagraph"/>
              <w:spacing w:before="38"/>
              <w:ind w:left="108"/>
              <w:rPr>
                <w:sz w:val="20"/>
              </w:rPr>
            </w:pPr>
            <w:r>
              <w:rPr>
                <w:sz w:val="20"/>
              </w:rPr>
              <w:t>Dodavatel dopraví dodávku v rámci Prahy a Středočeského kraje na místo určené Objednatelem. Veškeré náklady související s dopravou a instalací jdou na vrub Dodavatele.</w:t>
            </w:r>
          </w:p>
        </w:tc>
      </w:tr>
      <w:tr w:rsidR="005A2FD0" w14:paraId="41FD9454" w14:textId="77777777">
        <w:trPr>
          <w:trHeight w:val="541"/>
        </w:trPr>
        <w:tc>
          <w:tcPr>
            <w:tcW w:w="710" w:type="dxa"/>
            <w:tcBorders>
              <w:top w:val="single" w:sz="8" w:space="0" w:color="7E7E7E"/>
              <w:right w:val="single" w:sz="8" w:space="0" w:color="7E7E7E"/>
            </w:tcBorders>
            <w:shd w:val="clear" w:color="auto" w:fill="D9E1F3"/>
          </w:tcPr>
          <w:p w14:paraId="063587AA" w14:textId="77777777" w:rsidR="005A2FD0" w:rsidRDefault="00AC7CD8">
            <w:pPr>
              <w:pStyle w:val="TableParagraph"/>
              <w:spacing w:before="155"/>
              <w:ind w:left="107"/>
              <w:rPr>
                <w:sz w:val="20"/>
              </w:rPr>
            </w:pPr>
            <w:r>
              <w:rPr>
                <w:spacing w:val="-5"/>
                <w:sz w:val="20"/>
              </w:rPr>
              <w:t>7.</w:t>
            </w:r>
          </w:p>
        </w:tc>
        <w:tc>
          <w:tcPr>
            <w:tcW w:w="8913" w:type="dxa"/>
            <w:tcBorders>
              <w:top w:val="single" w:sz="8" w:space="0" w:color="7E7E7E"/>
              <w:left w:val="single" w:sz="8" w:space="0" w:color="7E7E7E"/>
            </w:tcBorders>
            <w:shd w:val="clear" w:color="auto" w:fill="D9E1F3"/>
          </w:tcPr>
          <w:p w14:paraId="4EA24353" w14:textId="77777777" w:rsidR="005A2FD0" w:rsidRDefault="00AC7CD8">
            <w:pPr>
              <w:pStyle w:val="TableParagraph"/>
              <w:spacing w:before="37" w:line="242" w:lineRule="auto"/>
              <w:ind w:left="108"/>
              <w:rPr>
                <w:sz w:val="20"/>
              </w:rPr>
            </w:pPr>
            <w:r>
              <w:rPr>
                <w:sz w:val="20"/>
              </w:rPr>
              <w:t>Montáž – kompletace a smontování dodávky včetně osazení do racku a zapojení, a to odborným způsobem je součástí dodávky.</w:t>
            </w:r>
          </w:p>
        </w:tc>
      </w:tr>
    </w:tbl>
    <w:p w14:paraId="383037CD" w14:textId="77777777" w:rsidR="005A2FD0" w:rsidRDefault="005A2FD0">
      <w:pPr>
        <w:pStyle w:val="Zkladntext"/>
        <w:spacing w:before="29"/>
      </w:pPr>
    </w:p>
    <w:p w14:paraId="2CD992C8" w14:textId="77777777" w:rsidR="005A2FD0" w:rsidRDefault="00AC7CD8">
      <w:pPr>
        <w:pStyle w:val="Zkladntext"/>
        <w:ind w:right="404"/>
        <w:jc w:val="right"/>
      </w:pPr>
      <w:r>
        <w:rPr>
          <w:noProof/>
        </w:rPr>
        <mc:AlternateContent>
          <mc:Choice Requires="wps">
            <w:drawing>
              <wp:anchor distT="0" distB="0" distL="0" distR="0" simplePos="0" relativeHeight="15742464" behindDoc="0" locked="0" layoutInCell="1" allowOverlap="1" wp14:anchorId="4297C961" wp14:editId="5415739E">
                <wp:simplePos x="0" y="0"/>
                <wp:positionH relativeFrom="page">
                  <wp:posOffset>1064896</wp:posOffset>
                </wp:positionH>
                <wp:positionV relativeFrom="paragraph">
                  <wp:posOffset>-2219</wp:posOffset>
                </wp:positionV>
                <wp:extent cx="629983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5FB4D65A" id="Graphic 42" o:spid="_x0000_s1026" style="position:absolute;margin-left:83.85pt;margin-top:-.15pt;width:496.05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" path="m,l6299835,e" filled="f" strokecolor="#00afef" strokeweight="1pt">
                <v:path arrowok="t"/>
                <w10:wrap anchorx="page"/>
              </v:shape>
            </w:pict>
          </mc:Fallback>
        </mc:AlternateContent>
      </w:r>
      <w:r>
        <w:rPr>
          <w:spacing w:val="-5"/>
        </w:rPr>
        <w:t>23</w:t>
      </w:r>
    </w:p>
    <w:p w14:paraId="31E0DE4B" w14:textId="77777777" w:rsidR="005A2FD0" w:rsidRDefault="00AC7CD8">
      <w:pPr>
        <w:spacing w:before="120"/>
        <w:ind w:left="540"/>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1ABCC2B5" w14:textId="77777777" w:rsidR="005A2FD0" w:rsidRDefault="00AC7CD8">
      <w:pPr>
        <w:spacing w:before="1"/>
        <w:ind w:left="540"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61">
        <w:r>
          <w:rPr>
            <w:sz w:val="16"/>
          </w:rPr>
          <w:t>info@nakit.cz,</w:t>
        </w:r>
      </w:hyperlink>
      <w:r>
        <w:rPr>
          <w:sz w:val="16"/>
        </w:rPr>
        <w:t xml:space="preserve"> +420 234 066 500, </w:t>
      </w:r>
      <w:hyperlink r:id="rId62">
        <w:r>
          <w:rPr>
            <w:sz w:val="16"/>
          </w:rPr>
          <w:t>www.nakit.cz</w:t>
        </w:r>
      </w:hyperlink>
    </w:p>
    <w:p w14:paraId="56865CF7" w14:textId="77777777" w:rsidR="005A2FD0" w:rsidRDefault="005A2FD0">
      <w:pPr>
        <w:rPr>
          <w:sz w:val="16"/>
        </w:rPr>
        <w:sectPr w:rsidR="005A2FD0">
          <w:pgSz w:w="11920" w:h="16850"/>
          <w:pgMar w:top="2300" w:right="460" w:bottom="500" w:left="1140" w:header="680" w:footer="302" w:gutter="0"/>
          <w:cols w:space="708"/>
        </w:sectPr>
      </w:pPr>
    </w:p>
    <w:p w14:paraId="7BA946F2" w14:textId="77777777" w:rsidR="005A2FD0" w:rsidRDefault="005A2FD0">
      <w:pPr>
        <w:pStyle w:val="Zkladntext"/>
        <w:spacing w:before="62"/>
        <w:rPr>
          <w:sz w:val="20"/>
        </w:rPr>
      </w:pPr>
    </w:p>
    <w:tbl>
      <w:tblPr>
        <w:tblStyle w:val="TableNormal"/>
        <w:tblW w:w="0" w:type="auto"/>
        <w:tblInd w:w="570"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706"/>
        <w:gridCol w:w="8919"/>
      </w:tblGrid>
      <w:tr w:rsidR="005A2FD0" w14:paraId="5311A701" w14:textId="77777777">
        <w:trPr>
          <w:trHeight w:val="3270"/>
        </w:trPr>
        <w:tc>
          <w:tcPr>
            <w:tcW w:w="706" w:type="dxa"/>
            <w:tcBorders>
              <w:bottom w:val="single" w:sz="8" w:space="0" w:color="7E7E7E"/>
              <w:right w:val="single" w:sz="8" w:space="0" w:color="7E7E7E"/>
            </w:tcBorders>
          </w:tcPr>
          <w:p w14:paraId="28139C3D" w14:textId="77777777" w:rsidR="005A2FD0" w:rsidRDefault="005A2FD0">
            <w:pPr>
              <w:pStyle w:val="TableParagraph"/>
              <w:rPr>
                <w:sz w:val="20"/>
              </w:rPr>
            </w:pPr>
          </w:p>
          <w:p w14:paraId="135DA069" w14:textId="77777777" w:rsidR="005A2FD0" w:rsidRDefault="005A2FD0">
            <w:pPr>
              <w:pStyle w:val="TableParagraph"/>
              <w:rPr>
                <w:sz w:val="20"/>
              </w:rPr>
            </w:pPr>
          </w:p>
          <w:p w14:paraId="09DFA43B" w14:textId="77777777" w:rsidR="005A2FD0" w:rsidRDefault="005A2FD0">
            <w:pPr>
              <w:pStyle w:val="TableParagraph"/>
              <w:rPr>
                <w:sz w:val="20"/>
              </w:rPr>
            </w:pPr>
          </w:p>
          <w:p w14:paraId="63AC14DE" w14:textId="77777777" w:rsidR="005A2FD0" w:rsidRDefault="005A2FD0">
            <w:pPr>
              <w:pStyle w:val="TableParagraph"/>
              <w:rPr>
                <w:sz w:val="20"/>
              </w:rPr>
            </w:pPr>
          </w:p>
          <w:p w14:paraId="5BA973A5" w14:textId="77777777" w:rsidR="005A2FD0" w:rsidRDefault="005A2FD0">
            <w:pPr>
              <w:pStyle w:val="TableParagraph"/>
              <w:rPr>
                <w:sz w:val="20"/>
              </w:rPr>
            </w:pPr>
          </w:p>
          <w:p w14:paraId="0EC66978" w14:textId="77777777" w:rsidR="005A2FD0" w:rsidRDefault="005A2FD0">
            <w:pPr>
              <w:pStyle w:val="TableParagraph"/>
              <w:spacing w:before="143"/>
              <w:rPr>
                <w:sz w:val="20"/>
              </w:rPr>
            </w:pPr>
          </w:p>
          <w:p w14:paraId="6CC8E2FA" w14:textId="77777777" w:rsidR="005A2FD0" w:rsidRDefault="00AC7CD8">
            <w:pPr>
              <w:pStyle w:val="TableParagraph"/>
              <w:ind w:left="107"/>
              <w:rPr>
                <w:sz w:val="20"/>
              </w:rPr>
            </w:pPr>
            <w:r>
              <w:rPr>
                <w:spacing w:val="-5"/>
                <w:sz w:val="20"/>
              </w:rPr>
              <w:t>8.</w:t>
            </w:r>
          </w:p>
        </w:tc>
        <w:tc>
          <w:tcPr>
            <w:tcW w:w="8919" w:type="dxa"/>
            <w:tcBorders>
              <w:left w:val="single" w:sz="8" w:space="0" w:color="7E7E7E"/>
              <w:bottom w:val="single" w:sz="8" w:space="0" w:color="7E7E7E"/>
            </w:tcBorders>
          </w:tcPr>
          <w:p w14:paraId="71B88E79" w14:textId="77777777" w:rsidR="005A2FD0" w:rsidRDefault="00AC7CD8">
            <w:pPr>
              <w:pStyle w:val="TableParagraph"/>
              <w:spacing w:before="40"/>
              <w:ind w:left="112" w:right="77"/>
              <w:jc w:val="both"/>
              <w:rPr>
                <w:sz w:val="20"/>
              </w:rPr>
            </w:pPr>
            <w:r>
              <w:rPr>
                <w:sz w:val="20"/>
              </w:rPr>
              <w:t>Za součást instalace je považována také konfigurace a zprovoznění dodávky v</w:t>
            </w:r>
            <w:r>
              <w:rPr>
                <w:spacing w:val="-1"/>
                <w:sz w:val="20"/>
              </w:rPr>
              <w:t xml:space="preserve"> </w:t>
            </w:r>
            <w:r>
              <w:rPr>
                <w:sz w:val="20"/>
              </w:rPr>
              <w:t>plném rozsahu (zejména zprovoznění SW pro management a monitoring) včetně připojení a součinnost při konfiguraci sítě. Dále pak otestování požadovaných funkcionalit.</w:t>
            </w:r>
          </w:p>
          <w:p w14:paraId="503EA953" w14:textId="77777777" w:rsidR="005A2FD0" w:rsidRDefault="00AC7CD8">
            <w:pPr>
              <w:pStyle w:val="TableParagraph"/>
              <w:spacing w:before="42"/>
              <w:ind w:left="112"/>
              <w:jc w:val="both"/>
              <w:rPr>
                <w:sz w:val="20"/>
              </w:rPr>
            </w:pPr>
            <w:r>
              <w:rPr>
                <w:sz w:val="20"/>
              </w:rPr>
              <w:t>Konfigurace</w:t>
            </w:r>
            <w:r>
              <w:rPr>
                <w:spacing w:val="-6"/>
                <w:sz w:val="20"/>
              </w:rPr>
              <w:t xml:space="preserve"> </w:t>
            </w:r>
            <w:r>
              <w:rPr>
                <w:sz w:val="20"/>
              </w:rPr>
              <w:t>odpovídající</w:t>
            </w:r>
            <w:r>
              <w:rPr>
                <w:spacing w:val="-6"/>
                <w:sz w:val="20"/>
              </w:rPr>
              <w:t xml:space="preserve"> </w:t>
            </w:r>
            <w:proofErr w:type="spellStart"/>
            <w:r>
              <w:rPr>
                <w:sz w:val="20"/>
              </w:rPr>
              <w:t>VyKB</w:t>
            </w:r>
            <w:proofErr w:type="spellEnd"/>
            <w:r>
              <w:rPr>
                <w:spacing w:val="-7"/>
                <w:sz w:val="20"/>
              </w:rPr>
              <w:t xml:space="preserve"> </w:t>
            </w:r>
            <w:r>
              <w:rPr>
                <w:sz w:val="20"/>
              </w:rPr>
              <w:t>a</w:t>
            </w:r>
            <w:r>
              <w:rPr>
                <w:spacing w:val="-4"/>
                <w:sz w:val="20"/>
              </w:rPr>
              <w:t xml:space="preserve"> </w:t>
            </w:r>
            <w:r>
              <w:rPr>
                <w:sz w:val="20"/>
              </w:rPr>
              <w:t>politice</w:t>
            </w:r>
            <w:r>
              <w:rPr>
                <w:spacing w:val="-6"/>
                <w:sz w:val="20"/>
              </w:rPr>
              <w:t xml:space="preserve"> </w:t>
            </w:r>
            <w:r>
              <w:rPr>
                <w:sz w:val="20"/>
              </w:rPr>
              <w:t>ISMS</w:t>
            </w:r>
            <w:r>
              <w:rPr>
                <w:spacing w:val="-7"/>
                <w:sz w:val="20"/>
              </w:rPr>
              <w:t xml:space="preserve"> </w:t>
            </w:r>
            <w:r>
              <w:rPr>
                <w:sz w:val="20"/>
              </w:rPr>
              <w:t>MV</w:t>
            </w:r>
            <w:r>
              <w:rPr>
                <w:spacing w:val="-7"/>
                <w:sz w:val="20"/>
              </w:rPr>
              <w:t xml:space="preserve"> </w:t>
            </w:r>
            <w:r>
              <w:rPr>
                <w:sz w:val="20"/>
              </w:rPr>
              <w:t>ČR</w:t>
            </w:r>
            <w:r>
              <w:rPr>
                <w:spacing w:val="-6"/>
                <w:sz w:val="20"/>
              </w:rPr>
              <w:t xml:space="preserve"> </w:t>
            </w:r>
            <w:r>
              <w:rPr>
                <w:sz w:val="20"/>
              </w:rPr>
              <w:t>vč.</w:t>
            </w:r>
            <w:r>
              <w:rPr>
                <w:spacing w:val="-6"/>
                <w:sz w:val="20"/>
              </w:rPr>
              <w:t xml:space="preserve"> </w:t>
            </w:r>
            <w:r>
              <w:rPr>
                <w:sz w:val="20"/>
              </w:rPr>
              <w:t>vytvoření</w:t>
            </w:r>
            <w:r>
              <w:rPr>
                <w:spacing w:val="-6"/>
                <w:sz w:val="20"/>
              </w:rPr>
              <w:t xml:space="preserve"> </w:t>
            </w:r>
            <w:r>
              <w:rPr>
                <w:spacing w:val="-2"/>
                <w:sz w:val="20"/>
              </w:rPr>
              <w:t>dokumentace.</w:t>
            </w:r>
          </w:p>
          <w:p w14:paraId="0EF2A840" w14:textId="77777777" w:rsidR="005A2FD0" w:rsidRDefault="00AC7CD8">
            <w:pPr>
              <w:pStyle w:val="TableParagraph"/>
              <w:spacing w:before="38"/>
              <w:ind w:left="112"/>
              <w:jc w:val="both"/>
              <w:rPr>
                <w:sz w:val="20"/>
              </w:rPr>
            </w:pPr>
            <w:r>
              <w:rPr>
                <w:sz w:val="20"/>
              </w:rPr>
              <w:t>Za</w:t>
            </w:r>
            <w:r>
              <w:rPr>
                <w:spacing w:val="42"/>
                <w:sz w:val="20"/>
              </w:rPr>
              <w:t xml:space="preserve"> </w:t>
            </w:r>
            <w:r>
              <w:rPr>
                <w:sz w:val="20"/>
              </w:rPr>
              <w:t>součást</w:t>
            </w:r>
            <w:r>
              <w:rPr>
                <w:spacing w:val="42"/>
                <w:sz w:val="20"/>
              </w:rPr>
              <w:t xml:space="preserve"> </w:t>
            </w:r>
            <w:r>
              <w:rPr>
                <w:sz w:val="20"/>
              </w:rPr>
              <w:t>instalace</w:t>
            </w:r>
            <w:r>
              <w:rPr>
                <w:spacing w:val="43"/>
                <w:sz w:val="20"/>
              </w:rPr>
              <w:t xml:space="preserve"> </w:t>
            </w:r>
            <w:r>
              <w:rPr>
                <w:sz w:val="20"/>
              </w:rPr>
              <w:t>je</w:t>
            </w:r>
            <w:r>
              <w:rPr>
                <w:spacing w:val="42"/>
                <w:sz w:val="20"/>
              </w:rPr>
              <w:t xml:space="preserve"> </w:t>
            </w:r>
            <w:r>
              <w:rPr>
                <w:sz w:val="20"/>
              </w:rPr>
              <w:t>považována</w:t>
            </w:r>
            <w:r>
              <w:rPr>
                <w:spacing w:val="43"/>
                <w:sz w:val="20"/>
              </w:rPr>
              <w:t xml:space="preserve"> </w:t>
            </w:r>
            <w:r>
              <w:rPr>
                <w:sz w:val="20"/>
              </w:rPr>
              <w:t>také</w:t>
            </w:r>
            <w:r>
              <w:rPr>
                <w:spacing w:val="42"/>
                <w:sz w:val="20"/>
              </w:rPr>
              <w:t xml:space="preserve"> </w:t>
            </w:r>
            <w:r>
              <w:rPr>
                <w:sz w:val="20"/>
              </w:rPr>
              <w:t>instalace</w:t>
            </w:r>
            <w:r>
              <w:rPr>
                <w:spacing w:val="44"/>
                <w:sz w:val="20"/>
              </w:rPr>
              <w:t xml:space="preserve"> </w:t>
            </w:r>
            <w:r>
              <w:rPr>
                <w:sz w:val="20"/>
              </w:rPr>
              <w:t>nejnovějších</w:t>
            </w:r>
            <w:r>
              <w:rPr>
                <w:spacing w:val="43"/>
                <w:sz w:val="20"/>
              </w:rPr>
              <w:t xml:space="preserve"> </w:t>
            </w:r>
            <w:r>
              <w:rPr>
                <w:sz w:val="20"/>
              </w:rPr>
              <w:t>aktualizací</w:t>
            </w:r>
            <w:r>
              <w:rPr>
                <w:spacing w:val="43"/>
                <w:sz w:val="20"/>
              </w:rPr>
              <w:t xml:space="preserve"> </w:t>
            </w:r>
            <w:r>
              <w:rPr>
                <w:sz w:val="20"/>
              </w:rPr>
              <w:t>FC</w:t>
            </w:r>
            <w:r>
              <w:rPr>
                <w:spacing w:val="43"/>
                <w:sz w:val="20"/>
              </w:rPr>
              <w:t xml:space="preserve"> </w:t>
            </w:r>
            <w:proofErr w:type="spellStart"/>
            <w:r>
              <w:rPr>
                <w:sz w:val="20"/>
              </w:rPr>
              <w:t>switchů</w:t>
            </w:r>
            <w:proofErr w:type="spellEnd"/>
            <w:r>
              <w:rPr>
                <w:sz w:val="20"/>
              </w:rPr>
              <w:t>,</w:t>
            </w:r>
            <w:r>
              <w:rPr>
                <w:spacing w:val="44"/>
                <w:sz w:val="20"/>
              </w:rPr>
              <w:t xml:space="preserve"> </w:t>
            </w:r>
            <w:r>
              <w:rPr>
                <w:spacing w:val="-4"/>
                <w:sz w:val="20"/>
              </w:rPr>
              <w:t>jeho</w:t>
            </w:r>
          </w:p>
          <w:p w14:paraId="0E2D6397" w14:textId="77777777" w:rsidR="005A2FD0" w:rsidRDefault="00AC7CD8">
            <w:pPr>
              <w:pStyle w:val="TableParagraph"/>
              <w:spacing w:before="1" w:line="283" w:lineRule="auto"/>
              <w:ind w:left="112" w:right="2633"/>
              <w:jc w:val="both"/>
              <w:rPr>
                <w:sz w:val="20"/>
              </w:rPr>
            </w:pPr>
            <w:r>
              <w:rPr>
                <w:sz w:val="20"/>
              </w:rPr>
              <w:t>komponent</w:t>
            </w:r>
            <w:r>
              <w:rPr>
                <w:spacing w:val="-6"/>
                <w:sz w:val="20"/>
              </w:rPr>
              <w:t xml:space="preserve"> </w:t>
            </w:r>
            <w:r>
              <w:rPr>
                <w:sz w:val="20"/>
              </w:rPr>
              <w:t>(např.</w:t>
            </w:r>
            <w:r>
              <w:rPr>
                <w:spacing w:val="-4"/>
                <w:sz w:val="20"/>
              </w:rPr>
              <w:t xml:space="preserve"> </w:t>
            </w:r>
            <w:r>
              <w:rPr>
                <w:sz w:val="20"/>
              </w:rPr>
              <w:t>firmware)</w:t>
            </w:r>
            <w:r>
              <w:rPr>
                <w:spacing w:val="-5"/>
                <w:sz w:val="20"/>
              </w:rPr>
              <w:t xml:space="preserve"> </w:t>
            </w:r>
            <w:r>
              <w:rPr>
                <w:sz w:val="20"/>
              </w:rPr>
              <w:t>dle</w:t>
            </w:r>
            <w:r>
              <w:rPr>
                <w:spacing w:val="-4"/>
                <w:sz w:val="20"/>
              </w:rPr>
              <w:t xml:space="preserve"> </w:t>
            </w:r>
            <w:r>
              <w:rPr>
                <w:sz w:val="20"/>
              </w:rPr>
              <w:t>doporučení</w:t>
            </w:r>
            <w:r>
              <w:rPr>
                <w:spacing w:val="-6"/>
                <w:sz w:val="20"/>
              </w:rPr>
              <w:t xml:space="preserve"> </w:t>
            </w:r>
            <w:r>
              <w:rPr>
                <w:sz w:val="20"/>
              </w:rPr>
              <w:t>výrobce</w:t>
            </w:r>
            <w:r>
              <w:rPr>
                <w:spacing w:val="-6"/>
                <w:sz w:val="20"/>
              </w:rPr>
              <w:t xml:space="preserve"> </w:t>
            </w:r>
            <w:r>
              <w:rPr>
                <w:sz w:val="20"/>
              </w:rPr>
              <w:t>v</w:t>
            </w:r>
            <w:r>
              <w:rPr>
                <w:spacing w:val="-3"/>
                <w:sz w:val="20"/>
              </w:rPr>
              <w:t xml:space="preserve"> </w:t>
            </w:r>
            <w:r>
              <w:rPr>
                <w:sz w:val="20"/>
              </w:rPr>
              <w:t>rámci</w:t>
            </w:r>
            <w:r>
              <w:rPr>
                <w:spacing w:val="-7"/>
                <w:sz w:val="20"/>
              </w:rPr>
              <w:t xml:space="preserve"> </w:t>
            </w:r>
            <w:r>
              <w:rPr>
                <w:sz w:val="20"/>
              </w:rPr>
              <w:t>dodávky. Součástí je i „zahoření“ včetně protokolu.</w:t>
            </w:r>
          </w:p>
          <w:p w14:paraId="7E523E24" w14:textId="77777777" w:rsidR="005A2FD0" w:rsidRDefault="00AC7CD8">
            <w:pPr>
              <w:pStyle w:val="TableParagraph"/>
              <w:ind w:left="112" w:right="78"/>
              <w:jc w:val="both"/>
              <w:rPr>
                <w:sz w:val="20"/>
              </w:rPr>
            </w:pPr>
            <w:r>
              <w:rPr>
                <w:sz w:val="20"/>
              </w:rPr>
              <w:t>Součástí dodávky je implementace management a monitoring nástrojů. Dále je požadovaná součinnost související s</w:t>
            </w:r>
            <w:r>
              <w:rPr>
                <w:spacing w:val="-2"/>
                <w:sz w:val="20"/>
              </w:rPr>
              <w:t xml:space="preserve"> </w:t>
            </w:r>
            <w:r>
              <w:rPr>
                <w:sz w:val="20"/>
              </w:rPr>
              <w:t xml:space="preserve">integrací do LDAP anebo MS AD struktury provozované Objednatelem. Dále pak napojení těchto management a monitoring nástrojů do dohledového prostředí </w:t>
            </w:r>
            <w:proofErr w:type="spellStart"/>
            <w:r>
              <w:rPr>
                <w:sz w:val="20"/>
              </w:rPr>
              <w:t>Zabbix</w:t>
            </w:r>
            <w:proofErr w:type="spellEnd"/>
            <w:r>
              <w:rPr>
                <w:sz w:val="20"/>
              </w:rPr>
              <w:t xml:space="preserve"> a </w:t>
            </w:r>
            <w:proofErr w:type="spellStart"/>
            <w:r>
              <w:rPr>
                <w:spacing w:val="-2"/>
                <w:sz w:val="20"/>
              </w:rPr>
              <w:t>ArcSight</w:t>
            </w:r>
            <w:proofErr w:type="spellEnd"/>
            <w:r>
              <w:rPr>
                <w:spacing w:val="-2"/>
                <w:sz w:val="20"/>
              </w:rPr>
              <w:t>.</w:t>
            </w:r>
          </w:p>
          <w:p w14:paraId="3426E450" w14:textId="77777777" w:rsidR="005A2FD0" w:rsidRDefault="00AC7CD8">
            <w:pPr>
              <w:pStyle w:val="TableParagraph"/>
              <w:spacing w:before="37"/>
              <w:ind w:left="112" w:right="81"/>
              <w:jc w:val="both"/>
              <w:rPr>
                <w:sz w:val="20"/>
              </w:rPr>
            </w:pPr>
            <w:r>
              <w:rPr>
                <w:sz w:val="20"/>
              </w:rPr>
              <w:t>Objednatel se zavazuje zajistit plnou součinnost kvalifikovaných pracovníků provozního oddělení při instalaci dodávky a přístup do datového centra určeného pro instalaci dodávky.</w:t>
            </w:r>
          </w:p>
        </w:tc>
      </w:tr>
      <w:tr w:rsidR="005A2FD0" w14:paraId="51715B5A" w14:textId="77777777">
        <w:trPr>
          <w:trHeight w:val="1029"/>
        </w:trPr>
        <w:tc>
          <w:tcPr>
            <w:tcW w:w="706" w:type="dxa"/>
            <w:tcBorders>
              <w:top w:val="single" w:sz="8" w:space="0" w:color="7E7E7E"/>
              <w:bottom w:val="nil"/>
              <w:right w:val="single" w:sz="8" w:space="0" w:color="7E7E7E"/>
            </w:tcBorders>
            <w:shd w:val="clear" w:color="auto" w:fill="D9E1F3"/>
          </w:tcPr>
          <w:p w14:paraId="6740B850" w14:textId="77777777" w:rsidR="005A2FD0" w:rsidRDefault="005A2FD0">
            <w:pPr>
              <w:pStyle w:val="TableParagraph"/>
              <w:spacing w:before="170"/>
              <w:rPr>
                <w:sz w:val="20"/>
              </w:rPr>
            </w:pPr>
          </w:p>
          <w:p w14:paraId="38EBC4EE" w14:textId="77777777" w:rsidR="005A2FD0" w:rsidRDefault="00AC7CD8">
            <w:pPr>
              <w:pStyle w:val="TableParagraph"/>
              <w:ind w:left="107"/>
              <w:rPr>
                <w:sz w:val="20"/>
              </w:rPr>
            </w:pPr>
            <w:r>
              <w:rPr>
                <w:spacing w:val="-5"/>
                <w:sz w:val="20"/>
              </w:rPr>
              <w:t>9.</w:t>
            </w:r>
          </w:p>
        </w:tc>
        <w:tc>
          <w:tcPr>
            <w:tcW w:w="8919" w:type="dxa"/>
            <w:tcBorders>
              <w:top w:val="single" w:sz="8" w:space="0" w:color="7E7E7E"/>
              <w:left w:val="single" w:sz="8" w:space="0" w:color="7E7E7E"/>
              <w:bottom w:val="nil"/>
            </w:tcBorders>
            <w:shd w:val="clear" w:color="auto" w:fill="D9E1F3"/>
          </w:tcPr>
          <w:p w14:paraId="47EEBF91" w14:textId="77777777" w:rsidR="005A2FD0" w:rsidRDefault="00AC7CD8">
            <w:pPr>
              <w:pStyle w:val="TableParagraph"/>
              <w:spacing w:before="42"/>
              <w:ind w:left="112"/>
              <w:rPr>
                <w:sz w:val="20"/>
              </w:rPr>
            </w:pPr>
            <w:r>
              <w:rPr>
                <w:sz w:val="20"/>
              </w:rPr>
              <w:t>Součástí</w:t>
            </w:r>
            <w:r>
              <w:rPr>
                <w:spacing w:val="-7"/>
                <w:sz w:val="20"/>
              </w:rPr>
              <w:t xml:space="preserve"> </w:t>
            </w:r>
            <w:r>
              <w:rPr>
                <w:sz w:val="20"/>
              </w:rPr>
              <w:t>je</w:t>
            </w:r>
            <w:r>
              <w:rPr>
                <w:spacing w:val="-7"/>
                <w:sz w:val="20"/>
              </w:rPr>
              <w:t xml:space="preserve"> </w:t>
            </w:r>
            <w:r>
              <w:rPr>
                <w:sz w:val="20"/>
              </w:rPr>
              <w:t>konfigurace</w:t>
            </w:r>
            <w:r>
              <w:rPr>
                <w:spacing w:val="-4"/>
                <w:sz w:val="20"/>
              </w:rPr>
              <w:t xml:space="preserve"> </w:t>
            </w:r>
            <w:r>
              <w:rPr>
                <w:sz w:val="20"/>
              </w:rPr>
              <w:t>a</w:t>
            </w:r>
            <w:r>
              <w:rPr>
                <w:spacing w:val="-7"/>
                <w:sz w:val="20"/>
              </w:rPr>
              <w:t xml:space="preserve"> </w:t>
            </w:r>
            <w:r>
              <w:rPr>
                <w:sz w:val="20"/>
              </w:rPr>
              <w:t>propojení</w:t>
            </w:r>
            <w:r>
              <w:rPr>
                <w:spacing w:val="-7"/>
                <w:sz w:val="20"/>
              </w:rPr>
              <w:t xml:space="preserve"> </w:t>
            </w:r>
            <w:r>
              <w:rPr>
                <w:sz w:val="20"/>
              </w:rPr>
              <w:t>se</w:t>
            </w:r>
            <w:r>
              <w:rPr>
                <w:spacing w:val="-6"/>
                <w:sz w:val="20"/>
              </w:rPr>
              <w:t xml:space="preserve"> </w:t>
            </w:r>
            <w:r>
              <w:rPr>
                <w:sz w:val="20"/>
              </w:rPr>
              <w:t>stávajícími</w:t>
            </w:r>
            <w:r>
              <w:rPr>
                <w:spacing w:val="-8"/>
                <w:sz w:val="20"/>
              </w:rPr>
              <w:t xml:space="preserve"> </w:t>
            </w:r>
            <w:r>
              <w:rPr>
                <w:sz w:val="20"/>
              </w:rPr>
              <w:t>FC</w:t>
            </w:r>
            <w:r>
              <w:rPr>
                <w:spacing w:val="-2"/>
                <w:sz w:val="20"/>
              </w:rPr>
              <w:t xml:space="preserve"> </w:t>
            </w:r>
            <w:proofErr w:type="spellStart"/>
            <w:r>
              <w:rPr>
                <w:spacing w:val="-2"/>
                <w:sz w:val="20"/>
              </w:rPr>
              <w:t>switchy</w:t>
            </w:r>
            <w:proofErr w:type="spellEnd"/>
            <w:r>
              <w:rPr>
                <w:spacing w:val="-2"/>
                <w:sz w:val="20"/>
              </w:rPr>
              <w:t>:</w:t>
            </w:r>
          </w:p>
          <w:p w14:paraId="2D38071A" w14:textId="77777777" w:rsidR="005A2FD0" w:rsidRDefault="00AC7CD8">
            <w:pPr>
              <w:pStyle w:val="TableParagraph"/>
              <w:numPr>
                <w:ilvl w:val="0"/>
                <w:numId w:val="44"/>
              </w:numPr>
              <w:tabs>
                <w:tab w:val="left" w:pos="831"/>
              </w:tabs>
              <w:spacing w:before="40" w:line="244" w:lineRule="exact"/>
              <w:ind w:hanging="359"/>
              <w:rPr>
                <w:sz w:val="20"/>
              </w:rPr>
            </w:pPr>
            <w:r>
              <w:rPr>
                <w:sz w:val="20"/>
              </w:rPr>
              <w:t>Tak,</w:t>
            </w:r>
            <w:r>
              <w:rPr>
                <w:spacing w:val="-7"/>
                <w:sz w:val="20"/>
              </w:rPr>
              <w:t xml:space="preserve"> </w:t>
            </w:r>
            <w:r>
              <w:rPr>
                <w:sz w:val="20"/>
              </w:rPr>
              <w:t>aby</w:t>
            </w:r>
            <w:r>
              <w:rPr>
                <w:spacing w:val="-6"/>
                <w:sz w:val="20"/>
              </w:rPr>
              <w:t xml:space="preserve"> </w:t>
            </w:r>
            <w:r>
              <w:rPr>
                <w:sz w:val="20"/>
              </w:rPr>
              <w:t>bylo</w:t>
            </w:r>
            <w:r>
              <w:rPr>
                <w:spacing w:val="-6"/>
                <w:sz w:val="20"/>
              </w:rPr>
              <w:t xml:space="preserve"> </w:t>
            </w:r>
            <w:r>
              <w:rPr>
                <w:sz w:val="20"/>
              </w:rPr>
              <w:t>možné</w:t>
            </w:r>
            <w:r>
              <w:rPr>
                <w:spacing w:val="-7"/>
                <w:sz w:val="20"/>
              </w:rPr>
              <w:t xml:space="preserve"> </w:t>
            </w:r>
            <w:r>
              <w:rPr>
                <w:sz w:val="20"/>
              </w:rPr>
              <w:t>přenášet</w:t>
            </w:r>
            <w:r>
              <w:rPr>
                <w:spacing w:val="-7"/>
                <w:sz w:val="20"/>
              </w:rPr>
              <w:t xml:space="preserve"> </w:t>
            </w:r>
            <w:r>
              <w:rPr>
                <w:sz w:val="20"/>
              </w:rPr>
              <w:t>jednotlivá</w:t>
            </w:r>
            <w:r>
              <w:rPr>
                <w:spacing w:val="-4"/>
                <w:sz w:val="20"/>
              </w:rPr>
              <w:t xml:space="preserve"> </w:t>
            </w:r>
            <w:r>
              <w:rPr>
                <w:sz w:val="20"/>
              </w:rPr>
              <w:t>zařízení</w:t>
            </w:r>
            <w:r>
              <w:rPr>
                <w:spacing w:val="-5"/>
                <w:sz w:val="20"/>
              </w:rPr>
              <w:t xml:space="preserve"> </w:t>
            </w:r>
            <w:r>
              <w:rPr>
                <w:sz w:val="20"/>
              </w:rPr>
              <w:t>do</w:t>
            </w:r>
            <w:r>
              <w:rPr>
                <w:spacing w:val="-7"/>
                <w:sz w:val="20"/>
              </w:rPr>
              <w:t xml:space="preserve"> </w:t>
            </w:r>
            <w:r>
              <w:rPr>
                <w:sz w:val="20"/>
              </w:rPr>
              <w:t>nového</w:t>
            </w:r>
            <w:r>
              <w:rPr>
                <w:spacing w:val="-6"/>
                <w:sz w:val="20"/>
              </w:rPr>
              <w:t xml:space="preserve"> </w:t>
            </w:r>
            <w:r>
              <w:rPr>
                <w:sz w:val="20"/>
              </w:rPr>
              <w:t>FC</w:t>
            </w:r>
            <w:r>
              <w:rPr>
                <w:spacing w:val="-7"/>
                <w:sz w:val="20"/>
              </w:rPr>
              <w:t xml:space="preserve"> </w:t>
            </w:r>
            <w:r>
              <w:rPr>
                <w:spacing w:val="-2"/>
                <w:sz w:val="20"/>
              </w:rPr>
              <w:t>switche.</w:t>
            </w:r>
          </w:p>
          <w:p w14:paraId="597539B9" w14:textId="77777777" w:rsidR="005A2FD0" w:rsidRDefault="00AC7CD8">
            <w:pPr>
              <w:pStyle w:val="TableParagraph"/>
              <w:numPr>
                <w:ilvl w:val="0"/>
                <w:numId w:val="44"/>
              </w:numPr>
              <w:tabs>
                <w:tab w:val="left" w:pos="831"/>
              </w:tabs>
              <w:spacing w:line="243" w:lineRule="exact"/>
              <w:ind w:hanging="359"/>
              <w:rPr>
                <w:sz w:val="20"/>
              </w:rPr>
            </w:pPr>
            <w:r>
              <w:rPr>
                <w:sz w:val="20"/>
              </w:rPr>
              <w:t>Zařízení</w:t>
            </w:r>
            <w:r>
              <w:rPr>
                <w:spacing w:val="14"/>
                <w:sz w:val="20"/>
              </w:rPr>
              <w:t xml:space="preserve"> </w:t>
            </w:r>
            <w:r>
              <w:rPr>
                <w:sz w:val="20"/>
              </w:rPr>
              <w:t>z</w:t>
            </w:r>
            <w:r>
              <w:rPr>
                <w:spacing w:val="-4"/>
                <w:sz w:val="20"/>
              </w:rPr>
              <w:t xml:space="preserve"> </w:t>
            </w:r>
            <w:r>
              <w:rPr>
                <w:sz w:val="20"/>
              </w:rPr>
              <w:t>původní</w:t>
            </w:r>
            <w:r>
              <w:rPr>
                <w:spacing w:val="15"/>
                <w:sz w:val="20"/>
              </w:rPr>
              <w:t xml:space="preserve"> </w:t>
            </w:r>
            <w:r>
              <w:rPr>
                <w:sz w:val="20"/>
              </w:rPr>
              <w:t>FC</w:t>
            </w:r>
            <w:r>
              <w:rPr>
                <w:spacing w:val="16"/>
                <w:sz w:val="20"/>
              </w:rPr>
              <w:t xml:space="preserve"> </w:t>
            </w:r>
            <w:r>
              <w:rPr>
                <w:sz w:val="20"/>
              </w:rPr>
              <w:t>infrastruktury</w:t>
            </w:r>
            <w:r>
              <w:rPr>
                <w:spacing w:val="16"/>
                <w:sz w:val="20"/>
              </w:rPr>
              <w:t xml:space="preserve"> </w:t>
            </w:r>
            <w:r>
              <w:rPr>
                <w:sz w:val="20"/>
              </w:rPr>
              <w:t>musí</w:t>
            </w:r>
            <w:r>
              <w:rPr>
                <w:spacing w:val="15"/>
                <w:sz w:val="20"/>
              </w:rPr>
              <w:t xml:space="preserve"> </w:t>
            </w:r>
            <w:r>
              <w:rPr>
                <w:sz w:val="20"/>
              </w:rPr>
              <w:t>mít</w:t>
            </w:r>
            <w:r>
              <w:rPr>
                <w:spacing w:val="16"/>
                <w:sz w:val="20"/>
              </w:rPr>
              <w:t xml:space="preserve"> </w:t>
            </w:r>
            <w:r>
              <w:rPr>
                <w:sz w:val="20"/>
              </w:rPr>
              <w:t>datový</w:t>
            </w:r>
            <w:r>
              <w:rPr>
                <w:spacing w:val="16"/>
                <w:sz w:val="20"/>
              </w:rPr>
              <w:t xml:space="preserve"> </w:t>
            </w:r>
            <w:r>
              <w:rPr>
                <w:sz w:val="20"/>
              </w:rPr>
              <w:t>přístup</w:t>
            </w:r>
            <w:r>
              <w:rPr>
                <w:spacing w:val="14"/>
                <w:sz w:val="20"/>
              </w:rPr>
              <w:t xml:space="preserve"> </w:t>
            </w:r>
            <w:r>
              <w:rPr>
                <w:sz w:val="20"/>
              </w:rPr>
              <w:t>k</w:t>
            </w:r>
            <w:r>
              <w:rPr>
                <w:spacing w:val="-5"/>
                <w:sz w:val="20"/>
              </w:rPr>
              <w:t xml:space="preserve"> </w:t>
            </w:r>
            <w:r>
              <w:rPr>
                <w:sz w:val="20"/>
              </w:rPr>
              <w:t>zařízením</w:t>
            </w:r>
            <w:r>
              <w:rPr>
                <w:spacing w:val="14"/>
                <w:sz w:val="20"/>
              </w:rPr>
              <w:t xml:space="preserve"> </w:t>
            </w:r>
            <w:r>
              <w:rPr>
                <w:sz w:val="20"/>
              </w:rPr>
              <w:t>v</w:t>
            </w:r>
            <w:r>
              <w:rPr>
                <w:spacing w:val="-4"/>
                <w:sz w:val="20"/>
              </w:rPr>
              <w:t xml:space="preserve"> </w:t>
            </w:r>
            <w:r>
              <w:rPr>
                <w:sz w:val="20"/>
              </w:rPr>
              <w:t>FC</w:t>
            </w:r>
            <w:r>
              <w:rPr>
                <w:spacing w:val="16"/>
                <w:sz w:val="20"/>
              </w:rPr>
              <w:t xml:space="preserve"> </w:t>
            </w:r>
            <w:r>
              <w:rPr>
                <w:spacing w:val="-2"/>
                <w:sz w:val="20"/>
              </w:rPr>
              <w:t>switchích</w:t>
            </w:r>
          </w:p>
          <w:p w14:paraId="013460C7" w14:textId="77777777" w:rsidR="005A2FD0" w:rsidRDefault="00AC7CD8">
            <w:pPr>
              <w:pStyle w:val="TableParagraph"/>
              <w:spacing w:line="210" w:lineRule="exact"/>
              <w:ind w:left="832"/>
              <w:rPr>
                <w:sz w:val="20"/>
              </w:rPr>
            </w:pPr>
            <w:r>
              <w:rPr>
                <w:sz w:val="20"/>
              </w:rPr>
              <w:t>dodávaných</w:t>
            </w:r>
            <w:r>
              <w:rPr>
                <w:spacing w:val="-7"/>
                <w:sz w:val="20"/>
              </w:rPr>
              <w:t xml:space="preserve"> </w:t>
            </w:r>
            <w:r>
              <w:rPr>
                <w:sz w:val="20"/>
              </w:rPr>
              <w:t>v</w:t>
            </w:r>
            <w:r>
              <w:rPr>
                <w:spacing w:val="-5"/>
                <w:sz w:val="20"/>
              </w:rPr>
              <w:t xml:space="preserve"> </w:t>
            </w:r>
            <w:r>
              <w:rPr>
                <w:sz w:val="20"/>
              </w:rPr>
              <w:t>rámci</w:t>
            </w:r>
            <w:r>
              <w:rPr>
                <w:spacing w:val="-7"/>
                <w:sz w:val="20"/>
              </w:rPr>
              <w:t xml:space="preserve"> </w:t>
            </w:r>
            <w:r>
              <w:rPr>
                <w:sz w:val="20"/>
              </w:rPr>
              <w:t>této</w:t>
            </w:r>
            <w:r>
              <w:rPr>
                <w:spacing w:val="-5"/>
                <w:sz w:val="20"/>
              </w:rPr>
              <w:t xml:space="preserve"> </w:t>
            </w:r>
            <w:r>
              <w:rPr>
                <w:spacing w:val="-2"/>
                <w:sz w:val="20"/>
              </w:rPr>
              <w:t>Smlouvy.</w:t>
            </w:r>
          </w:p>
        </w:tc>
      </w:tr>
      <w:tr w:rsidR="005A2FD0" w14:paraId="598D607A" w14:textId="77777777">
        <w:trPr>
          <w:trHeight w:val="359"/>
        </w:trPr>
        <w:tc>
          <w:tcPr>
            <w:tcW w:w="706" w:type="dxa"/>
            <w:tcBorders>
              <w:top w:val="nil"/>
              <w:bottom w:val="nil"/>
              <w:right w:val="single" w:sz="8" w:space="0" w:color="7E7E7E"/>
            </w:tcBorders>
            <w:shd w:val="clear" w:color="auto" w:fill="7E7E7E"/>
          </w:tcPr>
          <w:p w14:paraId="04CA7A38" w14:textId="77777777" w:rsidR="005A2FD0" w:rsidRDefault="00AC7CD8">
            <w:pPr>
              <w:pStyle w:val="TableParagraph"/>
              <w:spacing w:before="64"/>
              <w:ind w:left="107"/>
              <w:rPr>
                <w:b/>
                <w:sz w:val="20"/>
              </w:rPr>
            </w:pPr>
            <w:r>
              <w:rPr>
                <w:b/>
                <w:color w:val="FFFFFF"/>
                <w:spacing w:val="-5"/>
                <w:sz w:val="20"/>
              </w:rPr>
              <w:t>ID</w:t>
            </w:r>
          </w:p>
        </w:tc>
        <w:tc>
          <w:tcPr>
            <w:tcW w:w="8919" w:type="dxa"/>
            <w:tcBorders>
              <w:top w:val="nil"/>
              <w:left w:val="single" w:sz="8" w:space="0" w:color="7E7E7E"/>
              <w:bottom w:val="nil"/>
            </w:tcBorders>
            <w:shd w:val="clear" w:color="auto" w:fill="7E7E7E"/>
          </w:tcPr>
          <w:p w14:paraId="66BF7236" w14:textId="77777777" w:rsidR="005A2FD0" w:rsidRDefault="00AC7CD8">
            <w:pPr>
              <w:pStyle w:val="TableParagraph"/>
              <w:spacing w:before="64"/>
              <w:ind w:left="112"/>
              <w:rPr>
                <w:b/>
                <w:sz w:val="20"/>
              </w:rPr>
            </w:pPr>
            <w:r>
              <w:rPr>
                <w:b/>
                <w:color w:val="FFFFFF"/>
                <w:sz w:val="20"/>
              </w:rPr>
              <w:t>Služba</w:t>
            </w:r>
            <w:r>
              <w:rPr>
                <w:b/>
                <w:color w:val="FFFFFF"/>
                <w:spacing w:val="-10"/>
                <w:sz w:val="20"/>
              </w:rPr>
              <w:t xml:space="preserve"> </w:t>
            </w:r>
            <w:r>
              <w:rPr>
                <w:b/>
                <w:color w:val="FFFFFF"/>
                <w:sz w:val="20"/>
              </w:rPr>
              <w:t>odborné</w:t>
            </w:r>
            <w:r>
              <w:rPr>
                <w:b/>
                <w:color w:val="FFFFFF"/>
                <w:spacing w:val="-9"/>
                <w:sz w:val="20"/>
              </w:rPr>
              <w:t xml:space="preserve"> </w:t>
            </w:r>
            <w:r>
              <w:rPr>
                <w:b/>
                <w:color w:val="FFFFFF"/>
                <w:spacing w:val="-2"/>
                <w:sz w:val="20"/>
              </w:rPr>
              <w:t>předání</w:t>
            </w:r>
          </w:p>
        </w:tc>
      </w:tr>
      <w:tr w:rsidR="005A2FD0" w14:paraId="3FCB6A79" w14:textId="77777777">
        <w:trPr>
          <w:trHeight w:val="539"/>
        </w:trPr>
        <w:tc>
          <w:tcPr>
            <w:tcW w:w="706" w:type="dxa"/>
            <w:tcBorders>
              <w:top w:val="nil"/>
              <w:bottom w:val="single" w:sz="8" w:space="0" w:color="7E7E7E"/>
              <w:right w:val="single" w:sz="8" w:space="0" w:color="7E7E7E"/>
            </w:tcBorders>
            <w:shd w:val="clear" w:color="auto" w:fill="D9E1F3"/>
          </w:tcPr>
          <w:p w14:paraId="1FBB0083" w14:textId="77777777" w:rsidR="005A2FD0" w:rsidRDefault="00AC7CD8">
            <w:pPr>
              <w:pStyle w:val="TableParagraph"/>
              <w:spacing w:before="153"/>
              <w:ind w:left="107"/>
              <w:rPr>
                <w:sz w:val="20"/>
              </w:rPr>
            </w:pPr>
            <w:r>
              <w:rPr>
                <w:spacing w:val="-5"/>
                <w:sz w:val="20"/>
              </w:rPr>
              <w:t>10.</w:t>
            </w:r>
          </w:p>
        </w:tc>
        <w:tc>
          <w:tcPr>
            <w:tcW w:w="8919" w:type="dxa"/>
            <w:tcBorders>
              <w:top w:val="nil"/>
              <w:left w:val="single" w:sz="8" w:space="0" w:color="7E7E7E"/>
              <w:bottom w:val="single" w:sz="8" w:space="0" w:color="7E7E7E"/>
            </w:tcBorders>
            <w:shd w:val="clear" w:color="auto" w:fill="D9E1F3"/>
          </w:tcPr>
          <w:p w14:paraId="640F7369" w14:textId="77777777" w:rsidR="005A2FD0" w:rsidRDefault="00AC7CD8">
            <w:pPr>
              <w:pStyle w:val="TableParagraph"/>
              <w:spacing w:before="38"/>
              <w:ind w:left="112"/>
              <w:rPr>
                <w:sz w:val="20"/>
              </w:rPr>
            </w:pPr>
            <w:r>
              <w:rPr>
                <w:sz w:val="20"/>
              </w:rPr>
              <w:t>Zajištění</w:t>
            </w:r>
            <w:r>
              <w:rPr>
                <w:spacing w:val="40"/>
                <w:sz w:val="20"/>
              </w:rPr>
              <w:t xml:space="preserve"> </w:t>
            </w:r>
            <w:r>
              <w:rPr>
                <w:sz w:val="20"/>
              </w:rPr>
              <w:t>odborného</w:t>
            </w:r>
            <w:r>
              <w:rPr>
                <w:spacing w:val="40"/>
                <w:sz w:val="20"/>
              </w:rPr>
              <w:t xml:space="preserve"> </w:t>
            </w:r>
            <w:r>
              <w:rPr>
                <w:sz w:val="20"/>
              </w:rPr>
              <w:t>předání</w:t>
            </w:r>
            <w:r>
              <w:rPr>
                <w:spacing w:val="40"/>
                <w:sz w:val="20"/>
              </w:rPr>
              <w:t xml:space="preserve"> </w:t>
            </w:r>
            <w:r>
              <w:rPr>
                <w:sz w:val="20"/>
              </w:rPr>
              <w:t>ICT</w:t>
            </w:r>
            <w:r>
              <w:rPr>
                <w:spacing w:val="40"/>
                <w:sz w:val="20"/>
              </w:rPr>
              <w:t xml:space="preserve"> </w:t>
            </w:r>
            <w:r>
              <w:rPr>
                <w:sz w:val="20"/>
              </w:rPr>
              <w:t>specialistům</w:t>
            </w:r>
            <w:r>
              <w:rPr>
                <w:spacing w:val="40"/>
                <w:sz w:val="20"/>
              </w:rPr>
              <w:t xml:space="preserve"> </w:t>
            </w:r>
            <w:r>
              <w:rPr>
                <w:sz w:val="20"/>
              </w:rPr>
              <w:t>proběhne</w:t>
            </w:r>
            <w:r>
              <w:rPr>
                <w:spacing w:val="40"/>
                <w:sz w:val="20"/>
              </w:rPr>
              <w:t xml:space="preserve"> </w:t>
            </w:r>
            <w:r>
              <w:rPr>
                <w:sz w:val="20"/>
              </w:rPr>
              <w:t>v</w:t>
            </w:r>
            <w:r>
              <w:rPr>
                <w:spacing w:val="40"/>
                <w:sz w:val="20"/>
              </w:rPr>
              <w:t xml:space="preserve"> </w:t>
            </w:r>
            <w:r>
              <w:rPr>
                <w:sz w:val="20"/>
              </w:rPr>
              <w:t>prostorách</w:t>
            </w:r>
            <w:r>
              <w:rPr>
                <w:spacing w:val="40"/>
                <w:sz w:val="20"/>
              </w:rPr>
              <w:t xml:space="preserve"> </w:t>
            </w:r>
            <w:r>
              <w:rPr>
                <w:sz w:val="20"/>
              </w:rPr>
              <w:t>Objednatele.</w:t>
            </w:r>
            <w:r>
              <w:rPr>
                <w:spacing w:val="40"/>
                <w:sz w:val="20"/>
              </w:rPr>
              <w:t xml:space="preserve"> </w:t>
            </w:r>
            <w:r>
              <w:rPr>
                <w:sz w:val="20"/>
              </w:rPr>
              <w:t>Konkrétní termíny a místo bude určené Objednatelem.</w:t>
            </w:r>
          </w:p>
        </w:tc>
      </w:tr>
      <w:tr w:rsidR="005A2FD0" w14:paraId="6E5EEAB8" w14:textId="77777777">
        <w:trPr>
          <w:trHeight w:val="769"/>
        </w:trPr>
        <w:tc>
          <w:tcPr>
            <w:tcW w:w="706" w:type="dxa"/>
            <w:tcBorders>
              <w:top w:val="single" w:sz="8" w:space="0" w:color="7E7E7E"/>
              <w:bottom w:val="single" w:sz="8" w:space="0" w:color="7E7E7E"/>
              <w:right w:val="single" w:sz="8" w:space="0" w:color="7E7E7E"/>
            </w:tcBorders>
          </w:tcPr>
          <w:p w14:paraId="79C069F0" w14:textId="77777777" w:rsidR="005A2FD0" w:rsidRDefault="005A2FD0">
            <w:pPr>
              <w:pStyle w:val="TableParagraph"/>
              <w:spacing w:before="40"/>
              <w:rPr>
                <w:sz w:val="20"/>
              </w:rPr>
            </w:pPr>
          </w:p>
          <w:p w14:paraId="65AD0F0D" w14:textId="77777777" w:rsidR="005A2FD0" w:rsidRDefault="00AC7CD8">
            <w:pPr>
              <w:pStyle w:val="TableParagraph"/>
              <w:ind w:left="107"/>
              <w:rPr>
                <w:sz w:val="20"/>
              </w:rPr>
            </w:pPr>
            <w:r>
              <w:rPr>
                <w:spacing w:val="-5"/>
                <w:sz w:val="20"/>
              </w:rPr>
              <w:t>11.</w:t>
            </w:r>
          </w:p>
        </w:tc>
        <w:tc>
          <w:tcPr>
            <w:tcW w:w="8919" w:type="dxa"/>
            <w:tcBorders>
              <w:top w:val="single" w:sz="8" w:space="0" w:color="7E7E7E"/>
              <w:left w:val="single" w:sz="8" w:space="0" w:color="7E7E7E"/>
              <w:bottom w:val="single" w:sz="8" w:space="0" w:color="7E7E7E"/>
            </w:tcBorders>
          </w:tcPr>
          <w:p w14:paraId="3B275118" w14:textId="77777777" w:rsidR="005A2FD0" w:rsidRDefault="00AC7CD8">
            <w:pPr>
              <w:pStyle w:val="TableParagraph"/>
              <w:spacing w:before="37"/>
              <w:ind w:left="112" w:right="78"/>
              <w:jc w:val="both"/>
              <w:rPr>
                <w:sz w:val="20"/>
              </w:rPr>
            </w:pPr>
            <w:r>
              <w:rPr>
                <w:sz w:val="20"/>
              </w:rPr>
              <w:t>Odborné</w:t>
            </w:r>
            <w:r>
              <w:rPr>
                <w:spacing w:val="-14"/>
                <w:sz w:val="20"/>
              </w:rPr>
              <w:t xml:space="preserve"> </w:t>
            </w:r>
            <w:r>
              <w:rPr>
                <w:sz w:val="20"/>
              </w:rPr>
              <w:t>předání</w:t>
            </w:r>
            <w:r>
              <w:rPr>
                <w:spacing w:val="-14"/>
                <w:sz w:val="20"/>
              </w:rPr>
              <w:t xml:space="preserve"> </w:t>
            </w:r>
            <w:r>
              <w:rPr>
                <w:sz w:val="20"/>
              </w:rPr>
              <w:t>poskytne</w:t>
            </w:r>
            <w:r>
              <w:rPr>
                <w:spacing w:val="-14"/>
                <w:sz w:val="20"/>
              </w:rPr>
              <w:t xml:space="preserve"> </w:t>
            </w:r>
            <w:r>
              <w:rPr>
                <w:sz w:val="20"/>
              </w:rPr>
              <w:t>pracovníkům</w:t>
            </w:r>
            <w:r>
              <w:rPr>
                <w:spacing w:val="-14"/>
                <w:sz w:val="20"/>
              </w:rPr>
              <w:t xml:space="preserve"> </w:t>
            </w:r>
            <w:r>
              <w:rPr>
                <w:sz w:val="20"/>
              </w:rPr>
              <w:t>pověřeným</w:t>
            </w:r>
            <w:r>
              <w:rPr>
                <w:spacing w:val="-14"/>
                <w:sz w:val="20"/>
              </w:rPr>
              <w:t xml:space="preserve"> </w:t>
            </w:r>
            <w:r>
              <w:rPr>
                <w:sz w:val="20"/>
              </w:rPr>
              <w:t>Objednatelem</w:t>
            </w:r>
            <w:r>
              <w:rPr>
                <w:spacing w:val="-14"/>
                <w:sz w:val="20"/>
              </w:rPr>
              <w:t xml:space="preserve"> </w:t>
            </w:r>
            <w:r>
              <w:rPr>
                <w:sz w:val="20"/>
              </w:rPr>
              <w:t>komplexní</w:t>
            </w:r>
            <w:r>
              <w:rPr>
                <w:spacing w:val="-14"/>
                <w:sz w:val="20"/>
              </w:rPr>
              <w:t xml:space="preserve"> </w:t>
            </w:r>
            <w:r>
              <w:rPr>
                <w:sz w:val="20"/>
              </w:rPr>
              <w:t>informace</w:t>
            </w:r>
            <w:r>
              <w:rPr>
                <w:spacing w:val="-14"/>
                <w:sz w:val="20"/>
              </w:rPr>
              <w:t xml:space="preserve"> </w:t>
            </w:r>
            <w:r>
              <w:rPr>
                <w:sz w:val="20"/>
              </w:rPr>
              <w:t>(teoretické i praktické) v takovém rozsahu, aby tito pracovníci dokázali samostatně a dlouhodobě provozovat dodané řešení.</w:t>
            </w:r>
          </w:p>
        </w:tc>
      </w:tr>
      <w:tr w:rsidR="005A2FD0" w14:paraId="7EF9DF79" w14:textId="77777777">
        <w:trPr>
          <w:trHeight w:val="318"/>
        </w:trPr>
        <w:tc>
          <w:tcPr>
            <w:tcW w:w="706" w:type="dxa"/>
            <w:tcBorders>
              <w:top w:val="single" w:sz="8" w:space="0" w:color="7E7E7E"/>
              <w:bottom w:val="single" w:sz="8" w:space="0" w:color="7E7E7E"/>
              <w:right w:val="single" w:sz="8" w:space="0" w:color="7E7E7E"/>
            </w:tcBorders>
            <w:shd w:val="clear" w:color="auto" w:fill="D9E1F3"/>
          </w:tcPr>
          <w:p w14:paraId="4A5F8F5A" w14:textId="77777777" w:rsidR="005A2FD0" w:rsidRDefault="00AC7CD8">
            <w:pPr>
              <w:pStyle w:val="TableParagraph"/>
              <w:spacing w:before="45"/>
              <w:ind w:left="107"/>
              <w:rPr>
                <w:sz w:val="20"/>
              </w:rPr>
            </w:pPr>
            <w:r>
              <w:rPr>
                <w:spacing w:val="-5"/>
                <w:sz w:val="20"/>
              </w:rPr>
              <w:t>12.</w:t>
            </w:r>
          </w:p>
        </w:tc>
        <w:tc>
          <w:tcPr>
            <w:tcW w:w="8919" w:type="dxa"/>
            <w:tcBorders>
              <w:top w:val="single" w:sz="8" w:space="0" w:color="7E7E7E"/>
              <w:left w:val="single" w:sz="8" w:space="0" w:color="7E7E7E"/>
              <w:bottom w:val="single" w:sz="8" w:space="0" w:color="7E7E7E"/>
            </w:tcBorders>
            <w:shd w:val="clear" w:color="auto" w:fill="D9E1F3"/>
          </w:tcPr>
          <w:p w14:paraId="4F0B48EF" w14:textId="77777777" w:rsidR="005A2FD0" w:rsidRDefault="00AC7CD8">
            <w:pPr>
              <w:pStyle w:val="TableParagraph"/>
              <w:spacing w:before="40"/>
              <w:ind w:left="112"/>
              <w:rPr>
                <w:sz w:val="20"/>
              </w:rPr>
            </w:pPr>
            <w:r>
              <w:rPr>
                <w:sz w:val="20"/>
              </w:rPr>
              <w:t>Služba</w:t>
            </w:r>
            <w:r>
              <w:rPr>
                <w:spacing w:val="-7"/>
                <w:sz w:val="20"/>
              </w:rPr>
              <w:t xml:space="preserve"> </w:t>
            </w:r>
            <w:r>
              <w:rPr>
                <w:sz w:val="20"/>
              </w:rPr>
              <w:t>odborného</w:t>
            </w:r>
            <w:r>
              <w:rPr>
                <w:spacing w:val="-7"/>
                <w:sz w:val="20"/>
              </w:rPr>
              <w:t xml:space="preserve"> </w:t>
            </w:r>
            <w:r>
              <w:rPr>
                <w:sz w:val="20"/>
              </w:rPr>
              <w:t>předání</w:t>
            </w:r>
            <w:r>
              <w:rPr>
                <w:spacing w:val="-4"/>
                <w:sz w:val="20"/>
              </w:rPr>
              <w:t xml:space="preserve"> </w:t>
            </w:r>
            <w:r>
              <w:rPr>
                <w:sz w:val="20"/>
              </w:rPr>
              <w:t>v</w:t>
            </w:r>
            <w:r>
              <w:rPr>
                <w:spacing w:val="-6"/>
                <w:sz w:val="20"/>
              </w:rPr>
              <w:t xml:space="preserve"> </w:t>
            </w:r>
            <w:r>
              <w:rPr>
                <w:sz w:val="20"/>
              </w:rPr>
              <w:t>rozsahu</w:t>
            </w:r>
            <w:r>
              <w:rPr>
                <w:spacing w:val="-7"/>
                <w:sz w:val="20"/>
              </w:rPr>
              <w:t xml:space="preserve"> </w:t>
            </w:r>
            <w:r>
              <w:rPr>
                <w:sz w:val="20"/>
              </w:rPr>
              <w:t>1</w:t>
            </w:r>
            <w:r>
              <w:rPr>
                <w:spacing w:val="-6"/>
                <w:sz w:val="20"/>
              </w:rPr>
              <w:t xml:space="preserve"> </w:t>
            </w:r>
            <w:r>
              <w:rPr>
                <w:spacing w:val="-5"/>
                <w:sz w:val="20"/>
              </w:rPr>
              <w:t>MD.</w:t>
            </w:r>
          </w:p>
        </w:tc>
      </w:tr>
      <w:tr w:rsidR="005A2FD0" w14:paraId="28DE63E7" w14:textId="77777777">
        <w:trPr>
          <w:trHeight w:val="1285"/>
        </w:trPr>
        <w:tc>
          <w:tcPr>
            <w:tcW w:w="706" w:type="dxa"/>
            <w:tcBorders>
              <w:top w:val="single" w:sz="8" w:space="0" w:color="7E7E7E"/>
              <w:right w:val="single" w:sz="8" w:space="0" w:color="7E7E7E"/>
            </w:tcBorders>
          </w:tcPr>
          <w:p w14:paraId="52FF1F50" w14:textId="77777777" w:rsidR="005A2FD0" w:rsidRDefault="005A2FD0">
            <w:pPr>
              <w:pStyle w:val="TableParagraph"/>
              <w:rPr>
                <w:sz w:val="20"/>
              </w:rPr>
            </w:pPr>
          </w:p>
          <w:p w14:paraId="206131BB" w14:textId="77777777" w:rsidR="005A2FD0" w:rsidRDefault="005A2FD0">
            <w:pPr>
              <w:pStyle w:val="TableParagraph"/>
              <w:spacing w:before="69"/>
              <w:rPr>
                <w:sz w:val="20"/>
              </w:rPr>
            </w:pPr>
          </w:p>
          <w:p w14:paraId="4BBD9B77" w14:textId="77777777" w:rsidR="005A2FD0" w:rsidRDefault="00AC7CD8">
            <w:pPr>
              <w:pStyle w:val="TableParagraph"/>
              <w:ind w:left="107"/>
              <w:rPr>
                <w:sz w:val="20"/>
              </w:rPr>
            </w:pPr>
            <w:r>
              <w:rPr>
                <w:spacing w:val="-5"/>
                <w:sz w:val="20"/>
              </w:rPr>
              <w:t>13.</w:t>
            </w:r>
          </w:p>
        </w:tc>
        <w:tc>
          <w:tcPr>
            <w:tcW w:w="8919" w:type="dxa"/>
            <w:tcBorders>
              <w:top w:val="single" w:sz="8" w:space="0" w:color="7E7E7E"/>
              <w:left w:val="single" w:sz="8" w:space="0" w:color="7E7E7E"/>
            </w:tcBorders>
          </w:tcPr>
          <w:p w14:paraId="4401F77A" w14:textId="77777777" w:rsidR="005A2FD0" w:rsidRDefault="00AC7CD8">
            <w:pPr>
              <w:pStyle w:val="TableParagraph"/>
              <w:spacing w:before="42"/>
              <w:ind w:left="112"/>
              <w:rPr>
                <w:sz w:val="20"/>
              </w:rPr>
            </w:pPr>
            <w:r>
              <w:rPr>
                <w:sz w:val="20"/>
              </w:rPr>
              <w:t>Dodání</w:t>
            </w:r>
            <w:r>
              <w:rPr>
                <w:spacing w:val="-10"/>
                <w:sz w:val="20"/>
              </w:rPr>
              <w:t xml:space="preserve"> </w:t>
            </w:r>
            <w:r>
              <w:rPr>
                <w:sz w:val="20"/>
              </w:rPr>
              <w:t>pracovních</w:t>
            </w:r>
            <w:r>
              <w:rPr>
                <w:spacing w:val="-9"/>
                <w:sz w:val="20"/>
              </w:rPr>
              <w:t xml:space="preserve"> </w:t>
            </w:r>
            <w:r>
              <w:rPr>
                <w:sz w:val="20"/>
              </w:rPr>
              <w:t>postupů</w:t>
            </w:r>
            <w:r>
              <w:rPr>
                <w:spacing w:val="-7"/>
                <w:sz w:val="20"/>
              </w:rPr>
              <w:t xml:space="preserve"> </w:t>
            </w:r>
            <w:r>
              <w:rPr>
                <w:sz w:val="20"/>
              </w:rPr>
              <w:t>(tzv.</w:t>
            </w:r>
            <w:r>
              <w:rPr>
                <w:spacing w:val="-9"/>
                <w:sz w:val="20"/>
              </w:rPr>
              <w:t xml:space="preserve"> </w:t>
            </w:r>
            <w:r>
              <w:rPr>
                <w:sz w:val="20"/>
              </w:rPr>
              <w:t>step-by-step)</w:t>
            </w:r>
            <w:r>
              <w:rPr>
                <w:spacing w:val="-9"/>
                <w:sz w:val="20"/>
              </w:rPr>
              <w:t xml:space="preserve"> </w:t>
            </w:r>
            <w:r>
              <w:rPr>
                <w:sz w:val="20"/>
              </w:rPr>
              <w:t>pro</w:t>
            </w:r>
            <w:r>
              <w:rPr>
                <w:spacing w:val="-9"/>
                <w:sz w:val="20"/>
              </w:rPr>
              <w:t xml:space="preserve"> </w:t>
            </w:r>
            <w:r>
              <w:rPr>
                <w:sz w:val="20"/>
              </w:rPr>
              <w:t>běžné</w:t>
            </w:r>
            <w:r>
              <w:rPr>
                <w:spacing w:val="-9"/>
                <w:sz w:val="20"/>
              </w:rPr>
              <w:t xml:space="preserve"> </w:t>
            </w:r>
            <w:r>
              <w:rPr>
                <w:sz w:val="20"/>
              </w:rPr>
              <w:t>administrátorské</w:t>
            </w:r>
            <w:r>
              <w:rPr>
                <w:spacing w:val="-9"/>
                <w:sz w:val="20"/>
              </w:rPr>
              <w:t xml:space="preserve"> </w:t>
            </w:r>
            <w:r>
              <w:rPr>
                <w:spacing w:val="-2"/>
                <w:sz w:val="20"/>
              </w:rPr>
              <w:t>činnosti:</w:t>
            </w:r>
          </w:p>
          <w:p w14:paraId="1A7FD598" w14:textId="77777777" w:rsidR="005A2FD0" w:rsidRDefault="00AC7CD8">
            <w:pPr>
              <w:pStyle w:val="TableParagraph"/>
              <w:numPr>
                <w:ilvl w:val="0"/>
                <w:numId w:val="43"/>
              </w:numPr>
              <w:tabs>
                <w:tab w:val="left" w:pos="1551"/>
              </w:tabs>
              <w:spacing w:before="40" w:line="244" w:lineRule="exact"/>
              <w:ind w:hanging="359"/>
              <w:rPr>
                <w:sz w:val="20"/>
              </w:rPr>
            </w:pPr>
            <w:r>
              <w:rPr>
                <w:sz w:val="20"/>
              </w:rPr>
              <w:t>vytvoření</w:t>
            </w:r>
            <w:r>
              <w:rPr>
                <w:spacing w:val="-11"/>
                <w:sz w:val="20"/>
              </w:rPr>
              <w:t xml:space="preserve"> </w:t>
            </w:r>
            <w:r>
              <w:rPr>
                <w:spacing w:val="-2"/>
                <w:sz w:val="20"/>
              </w:rPr>
              <w:t>alias/hostů</w:t>
            </w:r>
          </w:p>
          <w:p w14:paraId="3531ECA1" w14:textId="77777777" w:rsidR="005A2FD0" w:rsidRDefault="00AC7CD8">
            <w:pPr>
              <w:pStyle w:val="TableParagraph"/>
              <w:numPr>
                <w:ilvl w:val="0"/>
                <w:numId w:val="43"/>
              </w:numPr>
              <w:tabs>
                <w:tab w:val="left" w:pos="1551"/>
              </w:tabs>
              <w:spacing w:line="244" w:lineRule="exact"/>
              <w:ind w:hanging="359"/>
              <w:rPr>
                <w:sz w:val="20"/>
              </w:rPr>
            </w:pPr>
            <w:r>
              <w:rPr>
                <w:sz w:val="20"/>
              </w:rPr>
              <w:t>vytvoření</w:t>
            </w:r>
            <w:r>
              <w:rPr>
                <w:spacing w:val="-11"/>
                <w:sz w:val="20"/>
              </w:rPr>
              <w:t xml:space="preserve"> </w:t>
            </w:r>
            <w:r>
              <w:rPr>
                <w:spacing w:val="-5"/>
                <w:sz w:val="20"/>
              </w:rPr>
              <w:t>zón</w:t>
            </w:r>
          </w:p>
          <w:p w14:paraId="574FB01B" w14:textId="77777777" w:rsidR="005A2FD0" w:rsidRDefault="00AC7CD8">
            <w:pPr>
              <w:pStyle w:val="TableParagraph"/>
              <w:numPr>
                <w:ilvl w:val="0"/>
                <w:numId w:val="43"/>
              </w:numPr>
              <w:tabs>
                <w:tab w:val="left" w:pos="1551"/>
              </w:tabs>
              <w:spacing w:line="244" w:lineRule="exact"/>
              <w:ind w:hanging="359"/>
              <w:rPr>
                <w:sz w:val="20"/>
              </w:rPr>
            </w:pPr>
            <w:r>
              <w:rPr>
                <w:sz w:val="20"/>
              </w:rPr>
              <w:t>základy</w:t>
            </w:r>
            <w:r>
              <w:rPr>
                <w:spacing w:val="-8"/>
                <w:sz w:val="20"/>
              </w:rPr>
              <w:t xml:space="preserve"> </w:t>
            </w:r>
            <w:r>
              <w:rPr>
                <w:sz w:val="20"/>
              </w:rPr>
              <w:t>odhalování</w:t>
            </w:r>
            <w:r>
              <w:rPr>
                <w:spacing w:val="-10"/>
                <w:sz w:val="20"/>
              </w:rPr>
              <w:t xml:space="preserve"> </w:t>
            </w:r>
            <w:r>
              <w:rPr>
                <w:sz w:val="20"/>
              </w:rPr>
              <w:t>a</w:t>
            </w:r>
            <w:r>
              <w:rPr>
                <w:spacing w:val="-7"/>
                <w:sz w:val="20"/>
              </w:rPr>
              <w:t xml:space="preserve"> </w:t>
            </w:r>
            <w:r>
              <w:rPr>
                <w:sz w:val="20"/>
              </w:rPr>
              <w:t>odstraňování</w:t>
            </w:r>
            <w:r>
              <w:rPr>
                <w:spacing w:val="-10"/>
                <w:sz w:val="20"/>
              </w:rPr>
              <w:t xml:space="preserve"> </w:t>
            </w:r>
            <w:r>
              <w:rPr>
                <w:spacing w:val="-2"/>
                <w:sz w:val="20"/>
              </w:rPr>
              <w:t>chyb/problémů</w:t>
            </w:r>
          </w:p>
          <w:p w14:paraId="2723F0EC" w14:textId="77777777" w:rsidR="005A2FD0" w:rsidRDefault="00AC7CD8">
            <w:pPr>
              <w:pStyle w:val="TableParagraph"/>
              <w:numPr>
                <w:ilvl w:val="0"/>
                <w:numId w:val="43"/>
              </w:numPr>
              <w:tabs>
                <w:tab w:val="left" w:pos="1551"/>
              </w:tabs>
              <w:spacing w:line="222" w:lineRule="exact"/>
              <w:ind w:hanging="359"/>
              <w:rPr>
                <w:sz w:val="20"/>
              </w:rPr>
            </w:pPr>
            <w:r>
              <w:rPr>
                <w:sz w:val="20"/>
              </w:rPr>
              <w:t>a</w:t>
            </w:r>
            <w:r>
              <w:rPr>
                <w:spacing w:val="-8"/>
                <w:sz w:val="20"/>
              </w:rPr>
              <w:t xml:space="preserve"> </w:t>
            </w:r>
            <w:r>
              <w:rPr>
                <w:sz w:val="20"/>
              </w:rPr>
              <w:t>ostatní</w:t>
            </w:r>
            <w:r>
              <w:rPr>
                <w:spacing w:val="-7"/>
                <w:sz w:val="20"/>
              </w:rPr>
              <w:t xml:space="preserve"> </w:t>
            </w:r>
            <w:r>
              <w:rPr>
                <w:sz w:val="20"/>
              </w:rPr>
              <w:t>běžné</w:t>
            </w:r>
            <w:r>
              <w:rPr>
                <w:spacing w:val="-7"/>
                <w:sz w:val="20"/>
              </w:rPr>
              <w:t xml:space="preserve"> </w:t>
            </w:r>
            <w:r>
              <w:rPr>
                <w:sz w:val="20"/>
              </w:rPr>
              <w:t>administrátorské</w:t>
            </w:r>
            <w:r>
              <w:rPr>
                <w:spacing w:val="-8"/>
                <w:sz w:val="20"/>
              </w:rPr>
              <w:t xml:space="preserve"> </w:t>
            </w:r>
            <w:r>
              <w:rPr>
                <w:sz w:val="20"/>
              </w:rPr>
              <w:t>úkony</w:t>
            </w:r>
            <w:r>
              <w:rPr>
                <w:spacing w:val="-6"/>
                <w:sz w:val="20"/>
              </w:rPr>
              <w:t xml:space="preserve"> </w:t>
            </w:r>
            <w:r>
              <w:rPr>
                <w:sz w:val="20"/>
              </w:rPr>
              <w:t>dle</w:t>
            </w:r>
            <w:r>
              <w:rPr>
                <w:spacing w:val="-7"/>
                <w:sz w:val="20"/>
              </w:rPr>
              <w:t xml:space="preserve"> </w:t>
            </w:r>
            <w:r>
              <w:rPr>
                <w:sz w:val="20"/>
              </w:rPr>
              <w:t>platformy</w:t>
            </w:r>
            <w:r>
              <w:rPr>
                <w:spacing w:val="-4"/>
                <w:sz w:val="20"/>
              </w:rPr>
              <w:t xml:space="preserve"> </w:t>
            </w:r>
            <w:r>
              <w:rPr>
                <w:spacing w:val="-2"/>
                <w:sz w:val="20"/>
              </w:rPr>
              <w:t>Dodavatele</w:t>
            </w:r>
          </w:p>
        </w:tc>
      </w:tr>
    </w:tbl>
    <w:p w14:paraId="76AB6A68" w14:textId="77777777" w:rsidR="005A2FD0" w:rsidRDefault="005A2FD0">
      <w:pPr>
        <w:pStyle w:val="Zkladntext"/>
        <w:spacing w:before="221"/>
        <w:rPr>
          <w:sz w:val="24"/>
        </w:rPr>
      </w:pPr>
    </w:p>
    <w:p w14:paraId="291E21A7" w14:textId="77777777" w:rsidR="005A2FD0" w:rsidRDefault="00AC7CD8">
      <w:pPr>
        <w:pStyle w:val="Odstavecseseznamem"/>
        <w:numPr>
          <w:ilvl w:val="2"/>
          <w:numId w:val="45"/>
        </w:numPr>
        <w:tabs>
          <w:tab w:val="left" w:pos="1206"/>
        </w:tabs>
        <w:spacing w:before="0"/>
        <w:ind w:left="1206" w:hanging="666"/>
        <w:rPr>
          <w:i/>
          <w:sz w:val="24"/>
        </w:rPr>
      </w:pPr>
      <w:bookmarkStart w:id="22" w:name="2.2.3._Interface_typ_1"/>
      <w:bookmarkEnd w:id="22"/>
      <w:r>
        <w:rPr>
          <w:i/>
          <w:color w:val="404040"/>
          <w:sz w:val="24"/>
        </w:rPr>
        <w:t>Interface</w:t>
      </w:r>
      <w:r>
        <w:rPr>
          <w:i/>
          <w:color w:val="404040"/>
          <w:spacing w:val="-3"/>
          <w:sz w:val="24"/>
        </w:rPr>
        <w:t xml:space="preserve"> </w:t>
      </w:r>
      <w:r>
        <w:rPr>
          <w:i/>
          <w:color w:val="404040"/>
          <w:sz w:val="24"/>
        </w:rPr>
        <w:t>typ</w:t>
      </w:r>
      <w:r>
        <w:rPr>
          <w:i/>
          <w:color w:val="404040"/>
          <w:spacing w:val="-2"/>
          <w:sz w:val="24"/>
        </w:rPr>
        <w:t xml:space="preserve"> </w:t>
      </w:r>
      <w:r>
        <w:rPr>
          <w:i/>
          <w:color w:val="404040"/>
          <w:spacing w:val="-10"/>
          <w:sz w:val="24"/>
        </w:rPr>
        <w:t>1</w:t>
      </w:r>
    </w:p>
    <w:p w14:paraId="03FDBF8A" w14:textId="77777777" w:rsidR="005A2FD0" w:rsidRDefault="005A2FD0">
      <w:pPr>
        <w:pStyle w:val="Zkladntext"/>
        <w:spacing w:before="9"/>
        <w:rPr>
          <w:i/>
          <w:sz w:val="19"/>
        </w:rPr>
      </w:pPr>
    </w:p>
    <w:tbl>
      <w:tblPr>
        <w:tblStyle w:val="TableNormal"/>
        <w:tblW w:w="0" w:type="auto"/>
        <w:tblInd w:w="570"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893"/>
        <w:gridCol w:w="8739"/>
      </w:tblGrid>
      <w:tr w:rsidR="005A2FD0" w14:paraId="4218CE08" w14:textId="77777777">
        <w:trPr>
          <w:trHeight w:val="336"/>
        </w:trPr>
        <w:tc>
          <w:tcPr>
            <w:tcW w:w="893" w:type="dxa"/>
            <w:tcBorders>
              <w:top w:val="nil"/>
              <w:bottom w:val="nil"/>
              <w:right w:val="nil"/>
            </w:tcBorders>
            <w:shd w:val="clear" w:color="auto" w:fill="7E7E7E"/>
          </w:tcPr>
          <w:p w14:paraId="38A9C9A1" w14:textId="77777777" w:rsidR="005A2FD0" w:rsidRDefault="00AC7CD8">
            <w:pPr>
              <w:pStyle w:val="TableParagraph"/>
              <w:spacing w:before="52"/>
              <w:ind w:left="28"/>
              <w:rPr>
                <w:b/>
                <w:sz w:val="20"/>
              </w:rPr>
            </w:pPr>
            <w:r>
              <w:rPr>
                <w:noProof/>
              </w:rPr>
              <mc:AlternateContent>
                <mc:Choice Requires="wpg">
                  <w:drawing>
                    <wp:anchor distT="0" distB="0" distL="0" distR="0" simplePos="0" relativeHeight="485127168" behindDoc="1" locked="0" layoutInCell="1" allowOverlap="1" wp14:anchorId="56014505" wp14:editId="09C1BBBE">
                      <wp:simplePos x="0" y="0"/>
                      <wp:positionH relativeFrom="column">
                        <wp:posOffset>560831</wp:posOffset>
                      </wp:positionH>
                      <wp:positionV relativeFrom="paragraph">
                        <wp:posOffset>194816</wp:posOffset>
                      </wp:positionV>
                      <wp:extent cx="18415" cy="1841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18415"/>
                                <a:chOff x="0" y="0"/>
                                <a:chExt cx="18415" cy="18415"/>
                              </a:xfrm>
                            </wpg:grpSpPr>
                            <wps:wsp>
                              <wps:cNvPr id="44" name="Graphic 44"/>
                              <wps:cNvSpPr/>
                              <wps:spPr>
                                <a:xfrm>
                                  <a:off x="0" y="0"/>
                                  <a:ext cx="18415" cy="18415"/>
                                </a:xfrm>
                                <a:custGeom>
                                  <a:avLst/>
                                  <a:gdLst/>
                                  <a:ahLst/>
                                  <a:cxnLst/>
                                  <a:rect l="l" t="t" r="r" b="b"/>
                                  <a:pathLst>
                                    <a:path w="18415" h="18415">
                                      <a:moveTo>
                                        <a:pt x="18287" y="0"/>
                                      </a:moveTo>
                                      <a:lnTo>
                                        <a:pt x="0" y="0"/>
                                      </a:lnTo>
                                      <a:lnTo>
                                        <a:pt x="0" y="18287"/>
                                      </a:lnTo>
                                      <a:lnTo>
                                        <a:pt x="18287" y="18287"/>
                                      </a:lnTo>
                                      <a:lnTo>
                                        <a:pt x="18287"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40AB4715" id="Group 43" o:spid="_x0000_s1026" style="position:absolute;margin-left:44.15pt;margin-top:15.35pt;width:1.45pt;height:1.45pt;z-index:-18189312;mso-wrap-distance-left:0;mso-wrap-distance-right:0" coordsize="184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">
                      <v:shape id="Graphic 44" o:spid="_x0000_s1027" style="position:absolute;width:18415;height:1841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" path="m18287,l,,,18287r18287,l18287,xe" fillcolor="#7e7e7e" stroked="f">
                        <v:path arrowok="t"/>
                      </v:shape>
                    </v:group>
                  </w:pict>
                </mc:Fallback>
              </mc:AlternateContent>
            </w:r>
            <w:r>
              <w:rPr>
                <w:b/>
                <w:color w:val="FFFFFF"/>
                <w:spacing w:val="-5"/>
                <w:sz w:val="20"/>
              </w:rPr>
              <w:t>ID</w:t>
            </w:r>
          </w:p>
        </w:tc>
        <w:tc>
          <w:tcPr>
            <w:tcW w:w="8739" w:type="dxa"/>
            <w:tcBorders>
              <w:top w:val="nil"/>
              <w:left w:val="nil"/>
              <w:bottom w:val="nil"/>
            </w:tcBorders>
            <w:shd w:val="clear" w:color="auto" w:fill="7E7E7E"/>
          </w:tcPr>
          <w:p w14:paraId="64A8FDAD" w14:textId="77777777" w:rsidR="005A2FD0" w:rsidRDefault="00AC7CD8">
            <w:pPr>
              <w:pStyle w:val="TableParagraph"/>
              <w:spacing w:before="52"/>
              <w:ind w:left="43"/>
              <w:rPr>
                <w:b/>
                <w:sz w:val="20"/>
              </w:rPr>
            </w:pPr>
            <w:r>
              <w:rPr>
                <w:b/>
                <w:color w:val="FFFFFF"/>
                <w:spacing w:val="-2"/>
                <w:sz w:val="20"/>
              </w:rPr>
              <w:t>Požadavek</w:t>
            </w:r>
          </w:p>
        </w:tc>
      </w:tr>
      <w:tr w:rsidR="005A2FD0" w14:paraId="2FB50C29" w14:textId="77777777">
        <w:trPr>
          <w:trHeight w:val="277"/>
        </w:trPr>
        <w:tc>
          <w:tcPr>
            <w:tcW w:w="893" w:type="dxa"/>
            <w:tcBorders>
              <w:top w:val="nil"/>
              <w:bottom w:val="single" w:sz="8" w:space="0" w:color="7E7E7E"/>
              <w:right w:val="single" w:sz="8" w:space="0" w:color="7E7E7E"/>
            </w:tcBorders>
          </w:tcPr>
          <w:p w14:paraId="4CA4F03B" w14:textId="77777777" w:rsidR="005A2FD0" w:rsidRDefault="00AC7CD8">
            <w:pPr>
              <w:pStyle w:val="TableParagraph"/>
              <w:spacing w:before="26"/>
              <w:ind w:left="85"/>
              <w:rPr>
                <w:sz w:val="20"/>
              </w:rPr>
            </w:pPr>
            <w:r>
              <w:rPr>
                <w:spacing w:val="-5"/>
                <w:sz w:val="20"/>
              </w:rPr>
              <w:t>1.</w:t>
            </w:r>
          </w:p>
        </w:tc>
        <w:tc>
          <w:tcPr>
            <w:tcW w:w="8739" w:type="dxa"/>
            <w:tcBorders>
              <w:top w:val="nil"/>
              <w:left w:val="single" w:sz="8" w:space="0" w:color="7E7E7E"/>
              <w:bottom w:val="single" w:sz="8" w:space="0" w:color="7E7E7E"/>
              <w:right w:val="single" w:sz="8" w:space="0" w:color="7E7E7E"/>
            </w:tcBorders>
          </w:tcPr>
          <w:p w14:paraId="6EA0F3C7" w14:textId="77777777" w:rsidR="005A2FD0" w:rsidRDefault="00AC7CD8">
            <w:pPr>
              <w:pStyle w:val="TableParagraph"/>
              <w:spacing w:before="23"/>
              <w:ind w:left="33"/>
              <w:rPr>
                <w:sz w:val="20"/>
              </w:rPr>
            </w:pPr>
            <w:r>
              <w:rPr>
                <w:sz w:val="20"/>
              </w:rPr>
              <w:t>32G</w:t>
            </w:r>
            <w:r>
              <w:rPr>
                <w:spacing w:val="-5"/>
                <w:sz w:val="20"/>
              </w:rPr>
              <w:t xml:space="preserve"> </w:t>
            </w:r>
            <w:r>
              <w:rPr>
                <w:sz w:val="20"/>
              </w:rPr>
              <w:t>FC</w:t>
            </w:r>
            <w:r>
              <w:rPr>
                <w:spacing w:val="-3"/>
                <w:sz w:val="20"/>
              </w:rPr>
              <w:t xml:space="preserve"> </w:t>
            </w:r>
            <w:r>
              <w:rPr>
                <w:sz w:val="20"/>
              </w:rPr>
              <w:t>SFP+</w:t>
            </w:r>
            <w:r>
              <w:rPr>
                <w:spacing w:val="-5"/>
                <w:sz w:val="20"/>
              </w:rPr>
              <w:t xml:space="preserve"> </w:t>
            </w:r>
            <w:r>
              <w:rPr>
                <w:sz w:val="20"/>
              </w:rPr>
              <w:t>LC</w:t>
            </w:r>
            <w:r>
              <w:rPr>
                <w:spacing w:val="-3"/>
                <w:sz w:val="20"/>
              </w:rPr>
              <w:t xml:space="preserve"> </w:t>
            </w:r>
            <w:r>
              <w:rPr>
                <w:sz w:val="20"/>
              </w:rPr>
              <w:t>LWL</w:t>
            </w:r>
            <w:r>
              <w:rPr>
                <w:spacing w:val="-6"/>
                <w:sz w:val="20"/>
              </w:rPr>
              <w:t xml:space="preserve"> </w:t>
            </w:r>
            <w:r>
              <w:rPr>
                <w:sz w:val="20"/>
              </w:rPr>
              <w:t>single</w:t>
            </w:r>
            <w:r>
              <w:rPr>
                <w:spacing w:val="-4"/>
                <w:sz w:val="20"/>
              </w:rPr>
              <w:t xml:space="preserve"> </w:t>
            </w:r>
            <w:r>
              <w:rPr>
                <w:sz w:val="20"/>
              </w:rPr>
              <w:t>mode</w:t>
            </w:r>
            <w:r>
              <w:rPr>
                <w:spacing w:val="-6"/>
                <w:sz w:val="20"/>
              </w:rPr>
              <w:t xml:space="preserve"> </w:t>
            </w:r>
            <w:proofErr w:type="gramStart"/>
            <w:r>
              <w:rPr>
                <w:sz w:val="20"/>
              </w:rPr>
              <w:t>1-</w:t>
            </w:r>
            <w:r>
              <w:rPr>
                <w:spacing w:val="-4"/>
                <w:sz w:val="20"/>
              </w:rPr>
              <w:t>10km</w:t>
            </w:r>
            <w:proofErr w:type="gramEnd"/>
          </w:p>
        </w:tc>
      </w:tr>
      <w:tr w:rsidR="005A2FD0" w14:paraId="5B8598E1" w14:textId="77777777">
        <w:trPr>
          <w:trHeight w:val="277"/>
        </w:trPr>
        <w:tc>
          <w:tcPr>
            <w:tcW w:w="893" w:type="dxa"/>
            <w:tcBorders>
              <w:top w:val="single" w:sz="8" w:space="0" w:color="7E7E7E"/>
              <w:bottom w:val="single" w:sz="8" w:space="0" w:color="7E7E7E"/>
              <w:right w:val="single" w:sz="8" w:space="0" w:color="7E7E7E"/>
            </w:tcBorders>
            <w:shd w:val="clear" w:color="auto" w:fill="D9E1F3"/>
          </w:tcPr>
          <w:p w14:paraId="4FA045E7" w14:textId="77777777" w:rsidR="005A2FD0" w:rsidRDefault="00AC7CD8">
            <w:pPr>
              <w:pStyle w:val="TableParagraph"/>
              <w:spacing w:before="23"/>
              <w:ind w:left="85"/>
              <w:rPr>
                <w:sz w:val="20"/>
              </w:rPr>
            </w:pPr>
            <w:r>
              <w:rPr>
                <w:spacing w:val="-5"/>
                <w:sz w:val="20"/>
              </w:rPr>
              <w:t>2.</w:t>
            </w:r>
          </w:p>
        </w:tc>
        <w:tc>
          <w:tcPr>
            <w:tcW w:w="8739" w:type="dxa"/>
            <w:tcBorders>
              <w:top w:val="single" w:sz="8" w:space="0" w:color="7E7E7E"/>
              <w:left w:val="single" w:sz="8" w:space="0" w:color="7E7E7E"/>
              <w:bottom w:val="single" w:sz="8" w:space="0" w:color="7E7E7E"/>
              <w:right w:val="single" w:sz="8" w:space="0" w:color="7E7E7E"/>
            </w:tcBorders>
            <w:shd w:val="clear" w:color="auto" w:fill="D9E1F3"/>
          </w:tcPr>
          <w:p w14:paraId="52A693EC" w14:textId="77777777" w:rsidR="005A2FD0" w:rsidRDefault="00AC7CD8">
            <w:pPr>
              <w:pStyle w:val="TableParagraph"/>
              <w:spacing w:before="23"/>
              <w:ind w:left="33"/>
              <w:rPr>
                <w:sz w:val="20"/>
              </w:rPr>
            </w:pPr>
            <w:r>
              <w:rPr>
                <w:sz w:val="20"/>
              </w:rPr>
              <w:t>Plně</w:t>
            </w:r>
            <w:r>
              <w:rPr>
                <w:spacing w:val="-7"/>
                <w:sz w:val="20"/>
              </w:rPr>
              <w:t xml:space="preserve"> </w:t>
            </w:r>
            <w:r>
              <w:rPr>
                <w:sz w:val="20"/>
              </w:rPr>
              <w:t>kompatibilní</w:t>
            </w:r>
            <w:r>
              <w:rPr>
                <w:spacing w:val="-6"/>
                <w:sz w:val="20"/>
              </w:rPr>
              <w:t xml:space="preserve"> </w:t>
            </w:r>
            <w:r>
              <w:rPr>
                <w:sz w:val="20"/>
              </w:rPr>
              <w:t>(originální</w:t>
            </w:r>
            <w:r>
              <w:rPr>
                <w:spacing w:val="-6"/>
                <w:sz w:val="20"/>
              </w:rPr>
              <w:t xml:space="preserve"> </w:t>
            </w:r>
            <w:r>
              <w:rPr>
                <w:sz w:val="20"/>
              </w:rPr>
              <w:t>od</w:t>
            </w:r>
            <w:r>
              <w:rPr>
                <w:spacing w:val="-6"/>
                <w:sz w:val="20"/>
              </w:rPr>
              <w:t xml:space="preserve"> </w:t>
            </w:r>
            <w:r>
              <w:rPr>
                <w:sz w:val="20"/>
              </w:rPr>
              <w:t>výrobce)</w:t>
            </w:r>
            <w:r>
              <w:rPr>
                <w:spacing w:val="-6"/>
                <w:sz w:val="20"/>
              </w:rPr>
              <w:t xml:space="preserve"> </w:t>
            </w:r>
            <w:r>
              <w:rPr>
                <w:sz w:val="20"/>
              </w:rPr>
              <w:t>s</w:t>
            </w:r>
            <w:r>
              <w:rPr>
                <w:spacing w:val="-5"/>
                <w:sz w:val="20"/>
              </w:rPr>
              <w:t xml:space="preserve"> </w:t>
            </w:r>
            <w:r>
              <w:rPr>
                <w:sz w:val="20"/>
              </w:rPr>
              <w:t>FC</w:t>
            </w:r>
            <w:r>
              <w:rPr>
                <w:spacing w:val="-6"/>
                <w:sz w:val="20"/>
              </w:rPr>
              <w:t xml:space="preserve"> </w:t>
            </w:r>
            <w:r>
              <w:rPr>
                <w:sz w:val="20"/>
              </w:rPr>
              <w:t>switch</w:t>
            </w:r>
            <w:r>
              <w:rPr>
                <w:spacing w:val="-5"/>
                <w:sz w:val="20"/>
              </w:rPr>
              <w:t xml:space="preserve"> </w:t>
            </w:r>
            <w:r>
              <w:rPr>
                <w:sz w:val="20"/>
              </w:rPr>
              <w:t>typ</w:t>
            </w:r>
            <w:r>
              <w:rPr>
                <w:spacing w:val="-6"/>
                <w:sz w:val="20"/>
              </w:rPr>
              <w:t xml:space="preserve"> </w:t>
            </w:r>
            <w:r>
              <w:rPr>
                <w:spacing w:val="-10"/>
                <w:sz w:val="20"/>
              </w:rPr>
              <w:t>1</w:t>
            </w:r>
          </w:p>
        </w:tc>
      </w:tr>
    </w:tbl>
    <w:p w14:paraId="2F46C8E7" w14:textId="77777777" w:rsidR="005A2FD0" w:rsidRDefault="00AC7CD8">
      <w:pPr>
        <w:pStyle w:val="Odstavecseseznamem"/>
        <w:numPr>
          <w:ilvl w:val="2"/>
          <w:numId w:val="45"/>
        </w:numPr>
        <w:tabs>
          <w:tab w:val="left" w:pos="1206"/>
        </w:tabs>
        <w:spacing w:before="251"/>
        <w:ind w:left="1206" w:hanging="666"/>
        <w:rPr>
          <w:i/>
          <w:sz w:val="24"/>
        </w:rPr>
      </w:pPr>
      <w:bookmarkStart w:id="23" w:name="2.2.4._Interface_typ_2"/>
      <w:bookmarkEnd w:id="23"/>
      <w:r>
        <w:rPr>
          <w:i/>
          <w:color w:val="404040"/>
          <w:sz w:val="24"/>
        </w:rPr>
        <w:t>Interface</w:t>
      </w:r>
      <w:r>
        <w:rPr>
          <w:i/>
          <w:color w:val="404040"/>
          <w:spacing w:val="-3"/>
          <w:sz w:val="24"/>
        </w:rPr>
        <w:t xml:space="preserve"> </w:t>
      </w:r>
      <w:r>
        <w:rPr>
          <w:i/>
          <w:color w:val="404040"/>
          <w:sz w:val="24"/>
        </w:rPr>
        <w:t>typ</w:t>
      </w:r>
      <w:r>
        <w:rPr>
          <w:i/>
          <w:color w:val="404040"/>
          <w:spacing w:val="-2"/>
          <w:sz w:val="24"/>
        </w:rPr>
        <w:t xml:space="preserve"> </w:t>
      </w:r>
      <w:r>
        <w:rPr>
          <w:i/>
          <w:color w:val="404040"/>
          <w:spacing w:val="-10"/>
          <w:sz w:val="24"/>
        </w:rPr>
        <w:t>2</w:t>
      </w:r>
    </w:p>
    <w:p w14:paraId="4996259A" w14:textId="77777777" w:rsidR="005A2FD0" w:rsidRDefault="005A2FD0">
      <w:pPr>
        <w:pStyle w:val="Zkladntext"/>
        <w:rPr>
          <w:i/>
          <w:sz w:val="20"/>
        </w:rPr>
      </w:pPr>
    </w:p>
    <w:tbl>
      <w:tblPr>
        <w:tblStyle w:val="TableNormal"/>
        <w:tblW w:w="0" w:type="auto"/>
        <w:tblInd w:w="570"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893"/>
        <w:gridCol w:w="8739"/>
      </w:tblGrid>
      <w:tr w:rsidR="005A2FD0" w14:paraId="5511DA34" w14:textId="77777777">
        <w:trPr>
          <w:trHeight w:val="336"/>
        </w:trPr>
        <w:tc>
          <w:tcPr>
            <w:tcW w:w="893" w:type="dxa"/>
            <w:tcBorders>
              <w:top w:val="nil"/>
              <w:bottom w:val="nil"/>
              <w:right w:val="nil"/>
            </w:tcBorders>
            <w:shd w:val="clear" w:color="auto" w:fill="7E7E7E"/>
          </w:tcPr>
          <w:p w14:paraId="202D5D10" w14:textId="77777777" w:rsidR="005A2FD0" w:rsidRDefault="00AC7CD8">
            <w:pPr>
              <w:pStyle w:val="TableParagraph"/>
              <w:spacing w:before="52"/>
              <w:ind w:left="28"/>
              <w:rPr>
                <w:b/>
                <w:sz w:val="20"/>
              </w:rPr>
            </w:pPr>
            <w:r>
              <w:rPr>
                <w:noProof/>
              </w:rPr>
              <mc:AlternateContent>
                <mc:Choice Requires="wpg">
                  <w:drawing>
                    <wp:anchor distT="0" distB="0" distL="0" distR="0" simplePos="0" relativeHeight="485127680" behindDoc="1" locked="0" layoutInCell="1" allowOverlap="1" wp14:anchorId="684C2337" wp14:editId="4BEFE1DA">
                      <wp:simplePos x="0" y="0"/>
                      <wp:positionH relativeFrom="column">
                        <wp:posOffset>560831</wp:posOffset>
                      </wp:positionH>
                      <wp:positionV relativeFrom="paragraph">
                        <wp:posOffset>194816</wp:posOffset>
                      </wp:positionV>
                      <wp:extent cx="18415" cy="1841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18415"/>
                                <a:chOff x="0" y="0"/>
                                <a:chExt cx="18415" cy="18415"/>
                              </a:xfrm>
                            </wpg:grpSpPr>
                            <wps:wsp>
                              <wps:cNvPr id="46" name="Graphic 46"/>
                              <wps:cNvSpPr/>
                              <wps:spPr>
                                <a:xfrm>
                                  <a:off x="0" y="0"/>
                                  <a:ext cx="18415" cy="18415"/>
                                </a:xfrm>
                                <a:custGeom>
                                  <a:avLst/>
                                  <a:gdLst/>
                                  <a:ahLst/>
                                  <a:cxnLst/>
                                  <a:rect l="l" t="t" r="r" b="b"/>
                                  <a:pathLst>
                                    <a:path w="18415" h="18415">
                                      <a:moveTo>
                                        <a:pt x="18287" y="0"/>
                                      </a:moveTo>
                                      <a:lnTo>
                                        <a:pt x="0" y="0"/>
                                      </a:lnTo>
                                      <a:lnTo>
                                        <a:pt x="0" y="18287"/>
                                      </a:lnTo>
                                      <a:lnTo>
                                        <a:pt x="18287" y="18287"/>
                                      </a:lnTo>
                                      <a:lnTo>
                                        <a:pt x="18287"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5A422C99" id="Group 45" o:spid="_x0000_s1026" style="position:absolute;margin-left:44.15pt;margin-top:15.35pt;width:1.45pt;height:1.45pt;z-index:-18188800;mso-wrap-distance-left:0;mso-wrap-distance-right:0" coordsize="184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">
                      <v:shape id="Graphic 46" o:spid="_x0000_s1027" style="position:absolute;width:18415;height:18415;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" path="m18287,l,,,18287r18287,l18287,xe" fillcolor="#7e7e7e" stroked="f">
                        <v:path arrowok="t"/>
                      </v:shape>
                    </v:group>
                  </w:pict>
                </mc:Fallback>
              </mc:AlternateContent>
            </w:r>
            <w:r>
              <w:rPr>
                <w:b/>
                <w:color w:val="FFFFFF"/>
                <w:spacing w:val="-5"/>
                <w:sz w:val="20"/>
              </w:rPr>
              <w:t>ID</w:t>
            </w:r>
          </w:p>
        </w:tc>
        <w:tc>
          <w:tcPr>
            <w:tcW w:w="8739" w:type="dxa"/>
            <w:tcBorders>
              <w:top w:val="nil"/>
              <w:left w:val="nil"/>
              <w:bottom w:val="nil"/>
            </w:tcBorders>
            <w:shd w:val="clear" w:color="auto" w:fill="7E7E7E"/>
          </w:tcPr>
          <w:p w14:paraId="0757F9AB" w14:textId="77777777" w:rsidR="005A2FD0" w:rsidRDefault="00AC7CD8">
            <w:pPr>
              <w:pStyle w:val="TableParagraph"/>
              <w:spacing w:before="52"/>
              <w:ind w:left="43"/>
              <w:rPr>
                <w:b/>
                <w:sz w:val="20"/>
              </w:rPr>
            </w:pPr>
            <w:r>
              <w:rPr>
                <w:b/>
                <w:color w:val="FFFFFF"/>
                <w:spacing w:val="-2"/>
                <w:sz w:val="20"/>
              </w:rPr>
              <w:t>Požadavek</w:t>
            </w:r>
          </w:p>
        </w:tc>
      </w:tr>
      <w:tr w:rsidR="005A2FD0" w14:paraId="6D664E3C" w14:textId="77777777">
        <w:trPr>
          <w:trHeight w:val="278"/>
        </w:trPr>
        <w:tc>
          <w:tcPr>
            <w:tcW w:w="893" w:type="dxa"/>
            <w:tcBorders>
              <w:top w:val="nil"/>
              <w:bottom w:val="single" w:sz="8" w:space="0" w:color="7E7E7E"/>
              <w:right w:val="single" w:sz="8" w:space="0" w:color="7E7E7E"/>
            </w:tcBorders>
          </w:tcPr>
          <w:p w14:paraId="28ECE8DD" w14:textId="77777777" w:rsidR="005A2FD0" w:rsidRDefault="00AC7CD8">
            <w:pPr>
              <w:pStyle w:val="TableParagraph"/>
              <w:spacing w:before="23"/>
              <w:ind w:left="85"/>
              <w:rPr>
                <w:sz w:val="20"/>
              </w:rPr>
            </w:pPr>
            <w:r>
              <w:rPr>
                <w:spacing w:val="-5"/>
                <w:sz w:val="20"/>
              </w:rPr>
              <w:t>1.</w:t>
            </w:r>
          </w:p>
        </w:tc>
        <w:tc>
          <w:tcPr>
            <w:tcW w:w="8739" w:type="dxa"/>
            <w:tcBorders>
              <w:top w:val="nil"/>
              <w:left w:val="single" w:sz="8" w:space="0" w:color="7E7E7E"/>
              <w:bottom w:val="single" w:sz="8" w:space="0" w:color="7E7E7E"/>
              <w:right w:val="single" w:sz="8" w:space="0" w:color="7E7E7E"/>
            </w:tcBorders>
          </w:tcPr>
          <w:p w14:paraId="23AE3650" w14:textId="77777777" w:rsidR="005A2FD0" w:rsidRDefault="00AC7CD8">
            <w:pPr>
              <w:pStyle w:val="TableParagraph"/>
              <w:spacing w:before="23"/>
              <w:ind w:left="33"/>
              <w:rPr>
                <w:sz w:val="20"/>
              </w:rPr>
            </w:pPr>
            <w:r>
              <w:rPr>
                <w:sz w:val="20"/>
              </w:rPr>
              <w:t>16G</w:t>
            </w:r>
            <w:r>
              <w:rPr>
                <w:spacing w:val="-5"/>
                <w:sz w:val="20"/>
              </w:rPr>
              <w:t xml:space="preserve"> </w:t>
            </w:r>
            <w:r>
              <w:rPr>
                <w:sz w:val="20"/>
              </w:rPr>
              <w:t>FC</w:t>
            </w:r>
            <w:r>
              <w:rPr>
                <w:spacing w:val="-3"/>
                <w:sz w:val="20"/>
              </w:rPr>
              <w:t xml:space="preserve"> </w:t>
            </w:r>
            <w:r>
              <w:rPr>
                <w:sz w:val="20"/>
              </w:rPr>
              <w:t>SFP+</w:t>
            </w:r>
            <w:r>
              <w:rPr>
                <w:spacing w:val="-5"/>
                <w:sz w:val="20"/>
              </w:rPr>
              <w:t xml:space="preserve"> </w:t>
            </w:r>
            <w:r>
              <w:rPr>
                <w:sz w:val="20"/>
              </w:rPr>
              <w:t>LC</w:t>
            </w:r>
            <w:r>
              <w:rPr>
                <w:spacing w:val="-3"/>
                <w:sz w:val="20"/>
              </w:rPr>
              <w:t xml:space="preserve"> </w:t>
            </w:r>
            <w:r>
              <w:rPr>
                <w:sz w:val="20"/>
              </w:rPr>
              <w:t>LWL</w:t>
            </w:r>
            <w:r>
              <w:rPr>
                <w:spacing w:val="-6"/>
                <w:sz w:val="20"/>
              </w:rPr>
              <w:t xml:space="preserve"> </w:t>
            </w:r>
            <w:r>
              <w:rPr>
                <w:sz w:val="20"/>
              </w:rPr>
              <w:t>single</w:t>
            </w:r>
            <w:r>
              <w:rPr>
                <w:spacing w:val="-4"/>
                <w:sz w:val="20"/>
              </w:rPr>
              <w:t xml:space="preserve"> </w:t>
            </w:r>
            <w:r>
              <w:rPr>
                <w:sz w:val="20"/>
              </w:rPr>
              <w:t>mode</w:t>
            </w:r>
            <w:r>
              <w:rPr>
                <w:spacing w:val="-6"/>
                <w:sz w:val="20"/>
              </w:rPr>
              <w:t xml:space="preserve"> </w:t>
            </w:r>
            <w:proofErr w:type="gramStart"/>
            <w:r>
              <w:rPr>
                <w:sz w:val="20"/>
              </w:rPr>
              <w:t>1-</w:t>
            </w:r>
            <w:r>
              <w:rPr>
                <w:spacing w:val="-4"/>
                <w:sz w:val="20"/>
              </w:rPr>
              <w:t>10km</w:t>
            </w:r>
            <w:proofErr w:type="gramEnd"/>
          </w:p>
        </w:tc>
      </w:tr>
      <w:tr w:rsidR="005A2FD0" w14:paraId="0D1B133B" w14:textId="77777777">
        <w:trPr>
          <w:trHeight w:val="500"/>
        </w:trPr>
        <w:tc>
          <w:tcPr>
            <w:tcW w:w="893" w:type="dxa"/>
            <w:tcBorders>
              <w:top w:val="single" w:sz="8" w:space="0" w:color="7E7E7E"/>
              <w:bottom w:val="single" w:sz="8" w:space="0" w:color="7E7E7E"/>
              <w:right w:val="single" w:sz="8" w:space="0" w:color="7E7E7E"/>
            </w:tcBorders>
            <w:shd w:val="clear" w:color="auto" w:fill="D9E1F3"/>
          </w:tcPr>
          <w:p w14:paraId="08D45653" w14:textId="77777777" w:rsidR="005A2FD0" w:rsidRDefault="00AC7CD8">
            <w:pPr>
              <w:pStyle w:val="TableParagraph"/>
              <w:spacing w:before="136"/>
              <w:ind w:left="85"/>
              <w:rPr>
                <w:sz w:val="20"/>
              </w:rPr>
            </w:pPr>
            <w:r>
              <w:rPr>
                <w:spacing w:val="-5"/>
                <w:sz w:val="20"/>
              </w:rPr>
              <w:t>2.</w:t>
            </w:r>
          </w:p>
        </w:tc>
        <w:tc>
          <w:tcPr>
            <w:tcW w:w="8739" w:type="dxa"/>
            <w:tcBorders>
              <w:top w:val="single" w:sz="8" w:space="0" w:color="7E7E7E"/>
              <w:left w:val="single" w:sz="8" w:space="0" w:color="7E7E7E"/>
              <w:bottom w:val="single" w:sz="8" w:space="0" w:color="7E7E7E"/>
              <w:right w:val="single" w:sz="8" w:space="0" w:color="7E7E7E"/>
            </w:tcBorders>
            <w:shd w:val="clear" w:color="auto" w:fill="D9E1F3"/>
          </w:tcPr>
          <w:p w14:paraId="550071D0" w14:textId="77777777" w:rsidR="005A2FD0" w:rsidRDefault="00AC7CD8">
            <w:pPr>
              <w:pStyle w:val="TableParagraph"/>
              <w:spacing w:before="21"/>
              <w:ind w:left="33"/>
              <w:rPr>
                <w:sz w:val="20"/>
              </w:rPr>
            </w:pPr>
            <w:r>
              <w:rPr>
                <w:sz w:val="20"/>
              </w:rPr>
              <w:t>Plně</w:t>
            </w:r>
            <w:r>
              <w:rPr>
                <w:spacing w:val="-9"/>
                <w:sz w:val="20"/>
              </w:rPr>
              <w:t xml:space="preserve"> </w:t>
            </w:r>
            <w:r>
              <w:rPr>
                <w:sz w:val="20"/>
              </w:rPr>
              <w:t>kompatibilní</w:t>
            </w:r>
            <w:r>
              <w:rPr>
                <w:spacing w:val="-9"/>
                <w:sz w:val="20"/>
              </w:rPr>
              <w:t xml:space="preserve"> </w:t>
            </w:r>
            <w:r>
              <w:rPr>
                <w:sz w:val="20"/>
              </w:rPr>
              <w:t>(originální</w:t>
            </w:r>
            <w:r>
              <w:rPr>
                <w:spacing w:val="-6"/>
                <w:sz w:val="20"/>
              </w:rPr>
              <w:t xml:space="preserve"> </w:t>
            </w:r>
            <w:r>
              <w:rPr>
                <w:sz w:val="20"/>
              </w:rPr>
              <w:t>od</w:t>
            </w:r>
            <w:r>
              <w:rPr>
                <w:spacing w:val="-9"/>
                <w:sz w:val="20"/>
              </w:rPr>
              <w:t xml:space="preserve"> </w:t>
            </w:r>
            <w:r>
              <w:rPr>
                <w:sz w:val="20"/>
              </w:rPr>
              <w:t>výrobce-za</w:t>
            </w:r>
            <w:r>
              <w:rPr>
                <w:spacing w:val="-9"/>
                <w:sz w:val="20"/>
              </w:rPr>
              <w:t xml:space="preserve"> </w:t>
            </w:r>
            <w:r>
              <w:rPr>
                <w:sz w:val="20"/>
              </w:rPr>
              <w:t>výrobce</w:t>
            </w:r>
            <w:r>
              <w:rPr>
                <w:spacing w:val="-9"/>
                <w:sz w:val="20"/>
              </w:rPr>
              <w:t xml:space="preserve"> </w:t>
            </w:r>
            <w:r>
              <w:rPr>
                <w:sz w:val="20"/>
              </w:rPr>
              <w:t>není</w:t>
            </w:r>
            <w:r>
              <w:rPr>
                <w:spacing w:val="-9"/>
                <w:sz w:val="20"/>
              </w:rPr>
              <w:t xml:space="preserve"> </w:t>
            </w:r>
            <w:r>
              <w:rPr>
                <w:sz w:val="20"/>
              </w:rPr>
              <w:t>považován</w:t>
            </w:r>
            <w:r>
              <w:rPr>
                <w:spacing w:val="-7"/>
                <w:sz w:val="20"/>
              </w:rPr>
              <w:t xml:space="preserve"> </w:t>
            </w:r>
            <w:r>
              <w:rPr>
                <w:sz w:val="20"/>
              </w:rPr>
              <w:t>jen</w:t>
            </w:r>
            <w:r>
              <w:rPr>
                <w:spacing w:val="-9"/>
                <w:sz w:val="20"/>
              </w:rPr>
              <w:t xml:space="preserve"> </w:t>
            </w:r>
            <w:r>
              <w:rPr>
                <w:sz w:val="20"/>
              </w:rPr>
              <w:t>HPE,</w:t>
            </w:r>
            <w:r>
              <w:rPr>
                <w:spacing w:val="-6"/>
                <w:sz w:val="20"/>
              </w:rPr>
              <w:t xml:space="preserve"> </w:t>
            </w:r>
            <w:r>
              <w:rPr>
                <w:sz w:val="20"/>
              </w:rPr>
              <w:t>ale</w:t>
            </w:r>
            <w:r>
              <w:rPr>
                <w:spacing w:val="-7"/>
                <w:sz w:val="20"/>
              </w:rPr>
              <w:t xml:space="preserve"> </w:t>
            </w:r>
            <w:r>
              <w:rPr>
                <w:sz w:val="20"/>
              </w:rPr>
              <w:t>i</w:t>
            </w:r>
            <w:r>
              <w:rPr>
                <w:spacing w:val="-7"/>
                <w:sz w:val="20"/>
              </w:rPr>
              <w:t xml:space="preserve"> </w:t>
            </w:r>
            <w:proofErr w:type="spellStart"/>
            <w:r>
              <w:rPr>
                <w:sz w:val="20"/>
              </w:rPr>
              <w:t>Brocade</w:t>
            </w:r>
            <w:proofErr w:type="spellEnd"/>
            <w:r>
              <w:rPr>
                <w:sz w:val="20"/>
              </w:rPr>
              <w:t>)</w:t>
            </w:r>
            <w:r>
              <w:rPr>
                <w:spacing w:val="-8"/>
                <w:sz w:val="20"/>
              </w:rPr>
              <w:t xml:space="preserve"> </w:t>
            </w:r>
            <w:r>
              <w:rPr>
                <w:sz w:val="20"/>
              </w:rPr>
              <w:t>s</w:t>
            </w:r>
            <w:r>
              <w:rPr>
                <w:spacing w:val="-7"/>
                <w:sz w:val="20"/>
              </w:rPr>
              <w:t xml:space="preserve"> </w:t>
            </w:r>
            <w:r>
              <w:rPr>
                <w:sz w:val="20"/>
              </w:rPr>
              <w:t xml:space="preserve">HPE </w:t>
            </w:r>
            <w:proofErr w:type="spellStart"/>
            <w:r>
              <w:rPr>
                <w:sz w:val="20"/>
              </w:rPr>
              <w:t>StoreFabric</w:t>
            </w:r>
            <w:proofErr w:type="spellEnd"/>
            <w:r>
              <w:rPr>
                <w:sz w:val="20"/>
              </w:rPr>
              <w:t xml:space="preserve"> SN6500B 16Gb 96/96 FC Switch</w:t>
            </w:r>
          </w:p>
        </w:tc>
      </w:tr>
    </w:tbl>
    <w:p w14:paraId="62BD69AA" w14:textId="77777777" w:rsidR="005A2FD0" w:rsidRDefault="00AC7CD8">
      <w:pPr>
        <w:pStyle w:val="Odstavecseseznamem"/>
        <w:numPr>
          <w:ilvl w:val="2"/>
          <w:numId w:val="45"/>
        </w:numPr>
        <w:tabs>
          <w:tab w:val="left" w:pos="1206"/>
        </w:tabs>
        <w:spacing w:before="250"/>
        <w:ind w:left="1206" w:hanging="666"/>
        <w:rPr>
          <w:i/>
          <w:sz w:val="24"/>
        </w:rPr>
      </w:pPr>
      <w:bookmarkStart w:id="24" w:name="2.2.5._Stěhování_v_rámci_DC"/>
      <w:bookmarkEnd w:id="24"/>
      <w:r>
        <w:rPr>
          <w:i/>
          <w:color w:val="404040"/>
          <w:sz w:val="24"/>
        </w:rPr>
        <w:t>Stěhování</w:t>
      </w:r>
      <w:r>
        <w:rPr>
          <w:i/>
          <w:color w:val="404040"/>
          <w:spacing w:val="-2"/>
          <w:sz w:val="24"/>
        </w:rPr>
        <w:t xml:space="preserve"> </w:t>
      </w:r>
      <w:r>
        <w:rPr>
          <w:i/>
          <w:color w:val="404040"/>
          <w:sz w:val="24"/>
        </w:rPr>
        <w:t>v</w:t>
      </w:r>
      <w:r>
        <w:rPr>
          <w:i/>
          <w:color w:val="404040"/>
          <w:spacing w:val="-1"/>
          <w:sz w:val="24"/>
        </w:rPr>
        <w:t xml:space="preserve"> </w:t>
      </w:r>
      <w:r>
        <w:rPr>
          <w:i/>
          <w:color w:val="404040"/>
          <w:sz w:val="24"/>
        </w:rPr>
        <w:t>rámci</w:t>
      </w:r>
      <w:r>
        <w:rPr>
          <w:i/>
          <w:color w:val="404040"/>
          <w:spacing w:val="-2"/>
          <w:sz w:val="24"/>
        </w:rPr>
        <w:t xml:space="preserve"> </w:t>
      </w:r>
      <w:r>
        <w:rPr>
          <w:i/>
          <w:color w:val="404040"/>
          <w:spacing w:val="-5"/>
          <w:sz w:val="24"/>
        </w:rPr>
        <w:t>DC</w:t>
      </w:r>
    </w:p>
    <w:p w14:paraId="178B978C" w14:textId="77777777" w:rsidR="005A2FD0" w:rsidRDefault="00AC7CD8">
      <w:pPr>
        <w:pStyle w:val="Zkladntext"/>
        <w:spacing w:before="194"/>
        <w:ind w:right="404"/>
        <w:jc w:val="right"/>
      </w:pPr>
      <w:r>
        <w:rPr>
          <w:noProof/>
        </w:rPr>
        <mc:AlternateContent>
          <mc:Choice Requires="wps">
            <w:drawing>
              <wp:anchor distT="0" distB="0" distL="0" distR="0" simplePos="0" relativeHeight="15742976" behindDoc="0" locked="0" layoutInCell="1" allowOverlap="1" wp14:anchorId="4CB83F1D" wp14:editId="535A09FC">
                <wp:simplePos x="0" y="0"/>
                <wp:positionH relativeFrom="page">
                  <wp:posOffset>1064896</wp:posOffset>
                </wp:positionH>
                <wp:positionV relativeFrom="paragraph">
                  <wp:posOffset>120838</wp:posOffset>
                </wp:positionV>
                <wp:extent cx="629983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718A1135" id="Graphic 47" o:spid="_x0000_s1026" style="position:absolute;margin-left:83.85pt;margin-top:9.5pt;width:496.05pt;height:.1pt;z-index:15742976;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" path="m,l6299835,e" filled="f" strokecolor="#00afef" strokeweight="1pt">
                <v:path arrowok="t"/>
                <w10:wrap anchorx="page"/>
              </v:shape>
            </w:pict>
          </mc:Fallback>
        </mc:AlternateContent>
      </w:r>
      <w:r>
        <w:rPr>
          <w:spacing w:val="-5"/>
        </w:rPr>
        <w:t>24</w:t>
      </w:r>
    </w:p>
    <w:p w14:paraId="614181D7" w14:textId="77777777" w:rsidR="005A2FD0" w:rsidRDefault="00AC7CD8">
      <w:pPr>
        <w:spacing w:before="120"/>
        <w:ind w:left="540"/>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291F06D9" w14:textId="77777777" w:rsidR="005A2FD0" w:rsidRDefault="00AC7CD8">
      <w:pPr>
        <w:spacing w:before="1"/>
        <w:ind w:left="540"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63">
        <w:r>
          <w:rPr>
            <w:sz w:val="16"/>
          </w:rPr>
          <w:t>info@nakit.cz,</w:t>
        </w:r>
      </w:hyperlink>
      <w:r>
        <w:rPr>
          <w:sz w:val="16"/>
        </w:rPr>
        <w:t xml:space="preserve"> +420 234 066 500, </w:t>
      </w:r>
      <w:hyperlink r:id="rId64">
        <w:r>
          <w:rPr>
            <w:sz w:val="16"/>
          </w:rPr>
          <w:t>www.nakit.cz</w:t>
        </w:r>
      </w:hyperlink>
    </w:p>
    <w:p w14:paraId="26568255" w14:textId="77777777" w:rsidR="005A2FD0" w:rsidRDefault="005A2FD0">
      <w:pPr>
        <w:rPr>
          <w:sz w:val="16"/>
        </w:rPr>
        <w:sectPr w:rsidR="005A2FD0">
          <w:pgSz w:w="11920" w:h="16850"/>
          <w:pgMar w:top="2300" w:right="460" w:bottom="500" w:left="1140" w:header="680" w:footer="302" w:gutter="0"/>
          <w:cols w:space="708"/>
        </w:sectPr>
      </w:pPr>
    </w:p>
    <w:p w14:paraId="5FD2C600" w14:textId="77777777" w:rsidR="005A2FD0" w:rsidRDefault="005A2FD0">
      <w:pPr>
        <w:pStyle w:val="Zkladntext"/>
        <w:spacing w:before="52"/>
        <w:rPr>
          <w:sz w:val="20"/>
        </w:rPr>
      </w:pPr>
    </w:p>
    <w:tbl>
      <w:tblPr>
        <w:tblStyle w:val="TableNormal"/>
        <w:tblW w:w="0" w:type="auto"/>
        <w:tblInd w:w="570"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893"/>
        <w:gridCol w:w="8739"/>
      </w:tblGrid>
      <w:tr w:rsidR="005A2FD0" w14:paraId="38624233" w14:textId="77777777">
        <w:trPr>
          <w:trHeight w:val="336"/>
        </w:trPr>
        <w:tc>
          <w:tcPr>
            <w:tcW w:w="893" w:type="dxa"/>
            <w:tcBorders>
              <w:top w:val="nil"/>
              <w:bottom w:val="nil"/>
              <w:right w:val="nil"/>
            </w:tcBorders>
            <w:shd w:val="clear" w:color="auto" w:fill="7E7E7E"/>
          </w:tcPr>
          <w:p w14:paraId="3402E703" w14:textId="77777777" w:rsidR="005A2FD0" w:rsidRDefault="00AC7CD8">
            <w:pPr>
              <w:pStyle w:val="TableParagraph"/>
              <w:spacing w:before="52"/>
              <w:ind w:left="28"/>
              <w:rPr>
                <w:b/>
                <w:sz w:val="20"/>
              </w:rPr>
            </w:pPr>
            <w:r>
              <w:rPr>
                <w:b/>
                <w:color w:val="FFFFFF"/>
                <w:spacing w:val="-5"/>
                <w:sz w:val="20"/>
              </w:rPr>
              <w:t>ID</w:t>
            </w:r>
          </w:p>
        </w:tc>
        <w:tc>
          <w:tcPr>
            <w:tcW w:w="8739" w:type="dxa"/>
            <w:tcBorders>
              <w:top w:val="nil"/>
              <w:left w:val="nil"/>
              <w:bottom w:val="nil"/>
            </w:tcBorders>
            <w:shd w:val="clear" w:color="auto" w:fill="7E7E7E"/>
          </w:tcPr>
          <w:p w14:paraId="6E651EFA" w14:textId="77777777" w:rsidR="005A2FD0" w:rsidRDefault="00AC7CD8">
            <w:pPr>
              <w:pStyle w:val="TableParagraph"/>
              <w:spacing w:before="52"/>
              <w:ind w:left="43"/>
              <w:rPr>
                <w:b/>
                <w:sz w:val="20"/>
              </w:rPr>
            </w:pPr>
            <w:r>
              <w:rPr>
                <w:b/>
                <w:color w:val="FFFFFF"/>
                <w:spacing w:val="-2"/>
                <w:sz w:val="20"/>
              </w:rPr>
              <w:t>Požadavek</w:t>
            </w:r>
          </w:p>
        </w:tc>
      </w:tr>
      <w:tr w:rsidR="005A2FD0" w14:paraId="0E45FE05" w14:textId="77777777">
        <w:trPr>
          <w:trHeight w:val="277"/>
        </w:trPr>
        <w:tc>
          <w:tcPr>
            <w:tcW w:w="893" w:type="dxa"/>
            <w:tcBorders>
              <w:top w:val="nil"/>
              <w:bottom w:val="single" w:sz="8" w:space="0" w:color="7E7E7E"/>
              <w:right w:val="single" w:sz="8" w:space="0" w:color="7E7E7E"/>
            </w:tcBorders>
          </w:tcPr>
          <w:p w14:paraId="2C926F3A" w14:textId="77777777" w:rsidR="005A2FD0" w:rsidRDefault="00AC7CD8">
            <w:pPr>
              <w:pStyle w:val="TableParagraph"/>
              <w:spacing w:before="23"/>
              <w:ind w:left="85"/>
              <w:rPr>
                <w:sz w:val="20"/>
              </w:rPr>
            </w:pPr>
            <w:r>
              <w:rPr>
                <w:spacing w:val="-5"/>
                <w:sz w:val="20"/>
              </w:rPr>
              <w:t>3.</w:t>
            </w:r>
          </w:p>
        </w:tc>
        <w:tc>
          <w:tcPr>
            <w:tcW w:w="8739" w:type="dxa"/>
            <w:tcBorders>
              <w:top w:val="nil"/>
              <w:left w:val="single" w:sz="8" w:space="0" w:color="7E7E7E"/>
              <w:bottom w:val="single" w:sz="8" w:space="0" w:color="7E7E7E"/>
              <w:right w:val="single" w:sz="8" w:space="0" w:color="7E7E7E"/>
            </w:tcBorders>
          </w:tcPr>
          <w:p w14:paraId="08C1CF9A" w14:textId="77777777" w:rsidR="005A2FD0" w:rsidRDefault="00AC7CD8">
            <w:pPr>
              <w:pStyle w:val="TableParagraph"/>
              <w:spacing w:before="23"/>
              <w:ind w:left="33"/>
              <w:rPr>
                <w:sz w:val="20"/>
              </w:rPr>
            </w:pPr>
            <w:r>
              <w:rPr>
                <w:sz w:val="20"/>
              </w:rPr>
              <w:t>Stěhování</w:t>
            </w:r>
            <w:r>
              <w:rPr>
                <w:spacing w:val="-7"/>
                <w:sz w:val="20"/>
              </w:rPr>
              <w:t xml:space="preserve"> </w:t>
            </w:r>
            <w:r>
              <w:rPr>
                <w:sz w:val="20"/>
              </w:rPr>
              <w:t>v</w:t>
            </w:r>
            <w:r>
              <w:rPr>
                <w:spacing w:val="-6"/>
                <w:sz w:val="20"/>
              </w:rPr>
              <w:t xml:space="preserve"> </w:t>
            </w:r>
            <w:r>
              <w:rPr>
                <w:sz w:val="20"/>
              </w:rPr>
              <w:t>rámci</w:t>
            </w:r>
            <w:r>
              <w:rPr>
                <w:spacing w:val="-5"/>
                <w:sz w:val="20"/>
              </w:rPr>
              <w:t xml:space="preserve"> </w:t>
            </w:r>
            <w:r>
              <w:rPr>
                <w:sz w:val="20"/>
              </w:rPr>
              <w:t>lokality</w:t>
            </w:r>
            <w:r>
              <w:rPr>
                <w:spacing w:val="-3"/>
                <w:sz w:val="20"/>
              </w:rPr>
              <w:t xml:space="preserve"> </w:t>
            </w:r>
            <w:r>
              <w:rPr>
                <w:sz w:val="20"/>
              </w:rPr>
              <w:t>mezi</w:t>
            </w:r>
            <w:r>
              <w:rPr>
                <w:spacing w:val="-8"/>
                <w:sz w:val="20"/>
              </w:rPr>
              <w:t xml:space="preserve"> </w:t>
            </w:r>
            <w:r>
              <w:rPr>
                <w:sz w:val="20"/>
              </w:rPr>
              <w:t>datovými</w:t>
            </w:r>
            <w:r>
              <w:rPr>
                <w:spacing w:val="-8"/>
                <w:sz w:val="20"/>
              </w:rPr>
              <w:t xml:space="preserve"> </w:t>
            </w:r>
            <w:r>
              <w:rPr>
                <w:spacing w:val="-4"/>
                <w:sz w:val="20"/>
              </w:rPr>
              <w:t>sály</w:t>
            </w:r>
          </w:p>
        </w:tc>
      </w:tr>
      <w:tr w:rsidR="005A2FD0" w14:paraId="5E828971" w14:textId="77777777">
        <w:trPr>
          <w:trHeight w:val="277"/>
        </w:trPr>
        <w:tc>
          <w:tcPr>
            <w:tcW w:w="893" w:type="dxa"/>
            <w:tcBorders>
              <w:top w:val="single" w:sz="8" w:space="0" w:color="7E7E7E"/>
              <w:bottom w:val="single" w:sz="8" w:space="0" w:color="7E7E7E"/>
              <w:right w:val="single" w:sz="8" w:space="0" w:color="7E7E7E"/>
            </w:tcBorders>
            <w:shd w:val="clear" w:color="auto" w:fill="D9E1F3"/>
          </w:tcPr>
          <w:p w14:paraId="2E2ECCB3" w14:textId="77777777" w:rsidR="005A2FD0" w:rsidRDefault="00AC7CD8">
            <w:pPr>
              <w:pStyle w:val="TableParagraph"/>
              <w:spacing w:before="23"/>
              <w:ind w:left="85"/>
              <w:rPr>
                <w:sz w:val="20"/>
              </w:rPr>
            </w:pPr>
            <w:r>
              <w:rPr>
                <w:spacing w:val="-5"/>
                <w:sz w:val="20"/>
              </w:rPr>
              <w:t>4.</w:t>
            </w:r>
          </w:p>
        </w:tc>
        <w:tc>
          <w:tcPr>
            <w:tcW w:w="8739" w:type="dxa"/>
            <w:tcBorders>
              <w:top w:val="single" w:sz="8" w:space="0" w:color="7E7E7E"/>
              <w:left w:val="single" w:sz="8" w:space="0" w:color="7E7E7E"/>
              <w:bottom w:val="single" w:sz="8" w:space="0" w:color="7E7E7E"/>
              <w:right w:val="single" w:sz="8" w:space="0" w:color="7E7E7E"/>
            </w:tcBorders>
            <w:shd w:val="clear" w:color="auto" w:fill="D9E1F3"/>
          </w:tcPr>
          <w:p w14:paraId="546FC26C" w14:textId="77777777" w:rsidR="005A2FD0" w:rsidRDefault="00AC7CD8">
            <w:pPr>
              <w:pStyle w:val="TableParagraph"/>
              <w:spacing w:before="23"/>
              <w:ind w:left="33"/>
              <w:rPr>
                <w:sz w:val="20"/>
              </w:rPr>
            </w:pPr>
            <w:r>
              <w:rPr>
                <w:sz w:val="20"/>
              </w:rPr>
              <w:t>Jedná</w:t>
            </w:r>
            <w:r>
              <w:rPr>
                <w:spacing w:val="-6"/>
                <w:sz w:val="20"/>
              </w:rPr>
              <w:t xml:space="preserve"> </w:t>
            </w:r>
            <w:r>
              <w:rPr>
                <w:sz w:val="20"/>
              </w:rPr>
              <w:t>se</w:t>
            </w:r>
            <w:r>
              <w:rPr>
                <w:spacing w:val="-3"/>
                <w:sz w:val="20"/>
              </w:rPr>
              <w:t xml:space="preserve"> </w:t>
            </w:r>
            <w:r>
              <w:rPr>
                <w:sz w:val="20"/>
              </w:rPr>
              <w:t>o</w:t>
            </w:r>
            <w:r>
              <w:rPr>
                <w:spacing w:val="-5"/>
                <w:sz w:val="20"/>
              </w:rPr>
              <w:t xml:space="preserve"> </w:t>
            </w:r>
            <w:r>
              <w:rPr>
                <w:sz w:val="20"/>
              </w:rPr>
              <w:t>službu</w:t>
            </w:r>
            <w:r>
              <w:rPr>
                <w:spacing w:val="-5"/>
                <w:sz w:val="20"/>
              </w:rPr>
              <w:t xml:space="preserve"> </w:t>
            </w:r>
            <w:r>
              <w:rPr>
                <w:sz w:val="20"/>
              </w:rPr>
              <w:t>fyzického</w:t>
            </w:r>
            <w:r>
              <w:rPr>
                <w:spacing w:val="-5"/>
                <w:sz w:val="20"/>
              </w:rPr>
              <w:t xml:space="preserve"> </w:t>
            </w:r>
            <w:r>
              <w:rPr>
                <w:spacing w:val="-2"/>
                <w:sz w:val="20"/>
              </w:rPr>
              <w:t>stěhování</w:t>
            </w:r>
          </w:p>
        </w:tc>
      </w:tr>
      <w:tr w:rsidR="005A2FD0" w14:paraId="2A204435" w14:textId="77777777">
        <w:trPr>
          <w:trHeight w:val="277"/>
        </w:trPr>
        <w:tc>
          <w:tcPr>
            <w:tcW w:w="893" w:type="dxa"/>
            <w:tcBorders>
              <w:top w:val="single" w:sz="8" w:space="0" w:color="7E7E7E"/>
              <w:bottom w:val="single" w:sz="8" w:space="0" w:color="7E7E7E"/>
              <w:right w:val="single" w:sz="8" w:space="0" w:color="7E7E7E"/>
            </w:tcBorders>
          </w:tcPr>
          <w:p w14:paraId="50DF9695" w14:textId="77777777" w:rsidR="005A2FD0" w:rsidRDefault="00AC7CD8">
            <w:pPr>
              <w:pStyle w:val="TableParagraph"/>
              <w:spacing w:before="23"/>
              <w:ind w:left="85"/>
              <w:rPr>
                <w:sz w:val="20"/>
              </w:rPr>
            </w:pPr>
            <w:r>
              <w:rPr>
                <w:spacing w:val="-5"/>
                <w:sz w:val="20"/>
              </w:rPr>
              <w:t>5.</w:t>
            </w:r>
          </w:p>
        </w:tc>
        <w:tc>
          <w:tcPr>
            <w:tcW w:w="8739" w:type="dxa"/>
            <w:tcBorders>
              <w:top w:val="single" w:sz="8" w:space="0" w:color="7E7E7E"/>
              <w:left w:val="single" w:sz="8" w:space="0" w:color="7E7E7E"/>
              <w:bottom w:val="single" w:sz="8" w:space="0" w:color="7E7E7E"/>
              <w:right w:val="single" w:sz="8" w:space="0" w:color="7E7E7E"/>
            </w:tcBorders>
          </w:tcPr>
          <w:p w14:paraId="2CA0A680" w14:textId="77777777" w:rsidR="005A2FD0" w:rsidRDefault="00AC7CD8">
            <w:pPr>
              <w:pStyle w:val="TableParagraph"/>
              <w:spacing w:before="23"/>
              <w:ind w:left="33"/>
              <w:rPr>
                <w:sz w:val="20"/>
              </w:rPr>
            </w:pPr>
            <w:r>
              <w:rPr>
                <w:sz w:val="20"/>
              </w:rPr>
              <w:t>Změna</w:t>
            </w:r>
            <w:r>
              <w:rPr>
                <w:spacing w:val="-9"/>
                <w:sz w:val="20"/>
              </w:rPr>
              <w:t xml:space="preserve"> </w:t>
            </w:r>
            <w:r>
              <w:rPr>
                <w:spacing w:val="-2"/>
                <w:sz w:val="20"/>
              </w:rPr>
              <w:t>dokumentace</w:t>
            </w:r>
          </w:p>
        </w:tc>
      </w:tr>
      <w:tr w:rsidR="005A2FD0" w14:paraId="0BD4123C" w14:textId="77777777">
        <w:trPr>
          <w:trHeight w:val="277"/>
        </w:trPr>
        <w:tc>
          <w:tcPr>
            <w:tcW w:w="893" w:type="dxa"/>
            <w:tcBorders>
              <w:top w:val="single" w:sz="8" w:space="0" w:color="7E7E7E"/>
              <w:bottom w:val="single" w:sz="8" w:space="0" w:color="7E7E7E"/>
              <w:right w:val="single" w:sz="8" w:space="0" w:color="7E7E7E"/>
            </w:tcBorders>
            <w:shd w:val="clear" w:color="auto" w:fill="D9E1F3"/>
          </w:tcPr>
          <w:p w14:paraId="32E57893" w14:textId="77777777" w:rsidR="005A2FD0" w:rsidRDefault="00AC7CD8">
            <w:pPr>
              <w:pStyle w:val="TableParagraph"/>
              <w:spacing w:before="23"/>
              <w:ind w:left="85"/>
              <w:rPr>
                <w:sz w:val="20"/>
              </w:rPr>
            </w:pPr>
            <w:r>
              <w:rPr>
                <w:spacing w:val="-5"/>
                <w:sz w:val="20"/>
              </w:rPr>
              <w:t>6.</w:t>
            </w:r>
          </w:p>
        </w:tc>
        <w:tc>
          <w:tcPr>
            <w:tcW w:w="8739" w:type="dxa"/>
            <w:tcBorders>
              <w:top w:val="single" w:sz="8" w:space="0" w:color="7E7E7E"/>
              <w:left w:val="single" w:sz="8" w:space="0" w:color="7E7E7E"/>
              <w:bottom w:val="single" w:sz="8" w:space="0" w:color="7E7E7E"/>
              <w:right w:val="single" w:sz="8" w:space="0" w:color="7E7E7E"/>
            </w:tcBorders>
            <w:shd w:val="clear" w:color="auto" w:fill="D9E1F3"/>
          </w:tcPr>
          <w:p w14:paraId="284F78A5" w14:textId="77777777" w:rsidR="005A2FD0" w:rsidRDefault="00AC7CD8">
            <w:pPr>
              <w:pStyle w:val="TableParagraph"/>
              <w:spacing w:before="23"/>
              <w:ind w:left="33"/>
              <w:rPr>
                <w:sz w:val="20"/>
              </w:rPr>
            </w:pPr>
            <w:r>
              <w:rPr>
                <w:sz w:val="20"/>
              </w:rPr>
              <w:t>Přesná</w:t>
            </w:r>
            <w:r>
              <w:rPr>
                <w:spacing w:val="-9"/>
                <w:sz w:val="20"/>
              </w:rPr>
              <w:t xml:space="preserve"> </w:t>
            </w:r>
            <w:r>
              <w:rPr>
                <w:sz w:val="20"/>
              </w:rPr>
              <w:t>specifikace</w:t>
            </w:r>
            <w:r>
              <w:rPr>
                <w:spacing w:val="-7"/>
                <w:sz w:val="20"/>
              </w:rPr>
              <w:t xml:space="preserve"> </w:t>
            </w:r>
            <w:r>
              <w:rPr>
                <w:sz w:val="20"/>
              </w:rPr>
              <w:t>viz</w:t>
            </w:r>
            <w:r>
              <w:rPr>
                <w:spacing w:val="-7"/>
                <w:sz w:val="20"/>
              </w:rPr>
              <w:t xml:space="preserve"> </w:t>
            </w:r>
            <w:r>
              <w:rPr>
                <w:sz w:val="20"/>
              </w:rPr>
              <w:t>kapitola</w:t>
            </w:r>
            <w:r>
              <w:rPr>
                <w:spacing w:val="-7"/>
                <w:sz w:val="20"/>
              </w:rPr>
              <w:t xml:space="preserve"> </w:t>
            </w:r>
            <w:r>
              <w:rPr>
                <w:spacing w:val="-4"/>
                <w:sz w:val="20"/>
              </w:rPr>
              <w:t>2.3.1</w:t>
            </w:r>
          </w:p>
        </w:tc>
      </w:tr>
    </w:tbl>
    <w:p w14:paraId="61CC356D" w14:textId="77777777" w:rsidR="005A2FD0" w:rsidRDefault="005A2FD0">
      <w:pPr>
        <w:pStyle w:val="Zkladntext"/>
        <w:spacing w:before="108"/>
        <w:rPr>
          <w:sz w:val="24"/>
        </w:rPr>
      </w:pPr>
    </w:p>
    <w:p w14:paraId="722A8830" w14:textId="77777777" w:rsidR="005A2FD0" w:rsidRDefault="00AC7CD8">
      <w:pPr>
        <w:pStyle w:val="Odstavecseseznamem"/>
        <w:numPr>
          <w:ilvl w:val="2"/>
          <w:numId w:val="45"/>
        </w:numPr>
        <w:tabs>
          <w:tab w:val="left" w:pos="1206"/>
        </w:tabs>
        <w:spacing w:before="0"/>
        <w:ind w:left="1206" w:hanging="666"/>
        <w:rPr>
          <w:i/>
          <w:sz w:val="24"/>
        </w:rPr>
      </w:pPr>
      <w:bookmarkStart w:id="25" w:name="2.2.6._Stěhování_mezi_DC"/>
      <w:bookmarkEnd w:id="25"/>
      <w:r>
        <w:rPr>
          <w:i/>
          <w:color w:val="404040"/>
          <w:sz w:val="24"/>
        </w:rPr>
        <w:t>Stěhování</w:t>
      </w:r>
      <w:r>
        <w:rPr>
          <w:i/>
          <w:color w:val="404040"/>
          <w:spacing w:val="-4"/>
          <w:sz w:val="24"/>
        </w:rPr>
        <w:t xml:space="preserve"> </w:t>
      </w:r>
      <w:r>
        <w:rPr>
          <w:i/>
          <w:color w:val="404040"/>
          <w:sz w:val="24"/>
        </w:rPr>
        <w:t>mezi</w:t>
      </w:r>
      <w:r>
        <w:rPr>
          <w:i/>
          <w:color w:val="404040"/>
          <w:spacing w:val="-2"/>
          <w:sz w:val="24"/>
        </w:rPr>
        <w:t xml:space="preserve"> </w:t>
      </w:r>
      <w:r>
        <w:rPr>
          <w:i/>
          <w:color w:val="404040"/>
          <w:spacing w:val="-5"/>
          <w:sz w:val="24"/>
        </w:rPr>
        <w:t>DC</w:t>
      </w:r>
    </w:p>
    <w:p w14:paraId="64B7815C" w14:textId="77777777" w:rsidR="005A2FD0" w:rsidRDefault="005A2FD0">
      <w:pPr>
        <w:pStyle w:val="Zkladntext"/>
        <w:rPr>
          <w:i/>
          <w:sz w:val="20"/>
        </w:rPr>
      </w:pPr>
    </w:p>
    <w:tbl>
      <w:tblPr>
        <w:tblStyle w:val="TableNormal"/>
        <w:tblW w:w="0" w:type="auto"/>
        <w:tblInd w:w="570"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893"/>
        <w:gridCol w:w="8739"/>
      </w:tblGrid>
      <w:tr w:rsidR="005A2FD0" w14:paraId="51A84426" w14:textId="77777777">
        <w:trPr>
          <w:trHeight w:val="335"/>
        </w:trPr>
        <w:tc>
          <w:tcPr>
            <w:tcW w:w="893" w:type="dxa"/>
            <w:tcBorders>
              <w:top w:val="nil"/>
              <w:bottom w:val="nil"/>
              <w:right w:val="nil"/>
            </w:tcBorders>
            <w:shd w:val="clear" w:color="auto" w:fill="7E7E7E"/>
          </w:tcPr>
          <w:p w14:paraId="6EEAA439" w14:textId="77777777" w:rsidR="005A2FD0" w:rsidRDefault="00AC7CD8">
            <w:pPr>
              <w:pStyle w:val="TableParagraph"/>
              <w:spacing w:before="52"/>
              <w:ind w:left="28"/>
              <w:rPr>
                <w:b/>
                <w:sz w:val="20"/>
              </w:rPr>
            </w:pPr>
            <w:r>
              <w:rPr>
                <w:b/>
                <w:color w:val="FFFFFF"/>
                <w:spacing w:val="-5"/>
                <w:sz w:val="20"/>
              </w:rPr>
              <w:t>ID</w:t>
            </w:r>
          </w:p>
        </w:tc>
        <w:tc>
          <w:tcPr>
            <w:tcW w:w="8739" w:type="dxa"/>
            <w:tcBorders>
              <w:top w:val="nil"/>
              <w:left w:val="nil"/>
              <w:bottom w:val="nil"/>
            </w:tcBorders>
            <w:shd w:val="clear" w:color="auto" w:fill="7E7E7E"/>
          </w:tcPr>
          <w:p w14:paraId="3AAB1DF0" w14:textId="77777777" w:rsidR="005A2FD0" w:rsidRDefault="00AC7CD8">
            <w:pPr>
              <w:pStyle w:val="TableParagraph"/>
              <w:spacing w:before="52"/>
              <w:ind w:left="43"/>
              <w:rPr>
                <w:b/>
                <w:sz w:val="20"/>
              </w:rPr>
            </w:pPr>
            <w:r>
              <w:rPr>
                <w:b/>
                <w:color w:val="FFFFFF"/>
                <w:spacing w:val="-2"/>
                <w:sz w:val="20"/>
              </w:rPr>
              <w:t>Požadavek</w:t>
            </w:r>
          </w:p>
        </w:tc>
      </w:tr>
      <w:tr w:rsidR="005A2FD0" w14:paraId="3985FA88" w14:textId="77777777">
        <w:trPr>
          <w:trHeight w:val="277"/>
        </w:trPr>
        <w:tc>
          <w:tcPr>
            <w:tcW w:w="893" w:type="dxa"/>
            <w:tcBorders>
              <w:top w:val="nil"/>
              <w:bottom w:val="single" w:sz="8" w:space="0" w:color="7E7E7E"/>
              <w:right w:val="single" w:sz="8" w:space="0" w:color="7E7E7E"/>
            </w:tcBorders>
          </w:tcPr>
          <w:p w14:paraId="3F4B35FA" w14:textId="77777777" w:rsidR="005A2FD0" w:rsidRDefault="00AC7CD8">
            <w:pPr>
              <w:pStyle w:val="TableParagraph"/>
              <w:spacing w:before="23"/>
              <w:ind w:left="85"/>
              <w:rPr>
                <w:sz w:val="20"/>
              </w:rPr>
            </w:pPr>
            <w:r>
              <w:rPr>
                <w:spacing w:val="-5"/>
                <w:sz w:val="20"/>
              </w:rPr>
              <w:t>1.</w:t>
            </w:r>
          </w:p>
        </w:tc>
        <w:tc>
          <w:tcPr>
            <w:tcW w:w="8739" w:type="dxa"/>
            <w:tcBorders>
              <w:top w:val="nil"/>
              <w:left w:val="single" w:sz="8" w:space="0" w:color="7E7E7E"/>
              <w:bottom w:val="single" w:sz="8" w:space="0" w:color="7E7E7E"/>
              <w:right w:val="single" w:sz="8" w:space="0" w:color="7E7E7E"/>
            </w:tcBorders>
          </w:tcPr>
          <w:p w14:paraId="43629F4C" w14:textId="77777777" w:rsidR="005A2FD0" w:rsidRDefault="00AC7CD8">
            <w:pPr>
              <w:pStyle w:val="TableParagraph"/>
              <w:spacing w:before="23"/>
              <w:ind w:left="33"/>
              <w:rPr>
                <w:sz w:val="20"/>
              </w:rPr>
            </w:pPr>
            <w:r>
              <w:rPr>
                <w:sz w:val="20"/>
              </w:rPr>
              <w:t>Stěhování</w:t>
            </w:r>
            <w:r>
              <w:rPr>
                <w:spacing w:val="-7"/>
                <w:sz w:val="20"/>
              </w:rPr>
              <w:t xml:space="preserve"> </w:t>
            </w:r>
            <w:r>
              <w:rPr>
                <w:sz w:val="20"/>
              </w:rPr>
              <w:t>mezi</w:t>
            </w:r>
            <w:r>
              <w:rPr>
                <w:spacing w:val="-6"/>
                <w:sz w:val="20"/>
              </w:rPr>
              <w:t xml:space="preserve"> </w:t>
            </w:r>
            <w:r>
              <w:rPr>
                <w:sz w:val="20"/>
              </w:rPr>
              <w:t>lokalitami</w:t>
            </w:r>
            <w:r>
              <w:rPr>
                <w:spacing w:val="-9"/>
                <w:sz w:val="20"/>
              </w:rPr>
              <w:t xml:space="preserve"> </w:t>
            </w:r>
            <w:r>
              <w:rPr>
                <w:sz w:val="20"/>
              </w:rPr>
              <w:t>uvedenými</w:t>
            </w:r>
            <w:r>
              <w:rPr>
                <w:spacing w:val="-9"/>
                <w:sz w:val="20"/>
              </w:rPr>
              <w:t xml:space="preserve"> </w:t>
            </w:r>
            <w:r>
              <w:rPr>
                <w:sz w:val="20"/>
              </w:rPr>
              <w:t>v</w:t>
            </w:r>
            <w:r>
              <w:rPr>
                <w:spacing w:val="-7"/>
                <w:sz w:val="20"/>
              </w:rPr>
              <w:t xml:space="preserve"> </w:t>
            </w:r>
            <w:r>
              <w:rPr>
                <w:sz w:val="20"/>
              </w:rPr>
              <w:t>rámci</w:t>
            </w:r>
            <w:r>
              <w:rPr>
                <w:spacing w:val="-7"/>
                <w:sz w:val="20"/>
              </w:rPr>
              <w:t xml:space="preserve"> </w:t>
            </w:r>
            <w:r>
              <w:rPr>
                <w:spacing w:val="-5"/>
                <w:sz w:val="20"/>
              </w:rPr>
              <w:t>DC</w:t>
            </w:r>
          </w:p>
        </w:tc>
      </w:tr>
      <w:tr w:rsidR="005A2FD0" w14:paraId="646155D3" w14:textId="77777777">
        <w:trPr>
          <w:trHeight w:val="277"/>
        </w:trPr>
        <w:tc>
          <w:tcPr>
            <w:tcW w:w="893" w:type="dxa"/>
            <w:tcBorders>
              <w:top w:val="single" w:sz="8" w:space="0" w:color="7E7E7E"/>
              <w:bottom w:val="single" w:sz="8" w:space="0" w:color="7E7E7E"/>
              <w:right w:val="single" w:sz="8" w:space="0" w:color="7E7E7E"/>
            </w:tcBorders>
            <w:shd w:val="clear" w:color="auto" w:fill="D9E1F3"/>
          </w:tcPr>
          <w:p w14:paraId="63E8F7AA" w14:textId="77777777" w:rsidR="005A2FD0" w:rsidRDefault="00AC7CD8">
            <w:pPr>
              <w:pStyle w:val="TableParagraph"/>
              <w:spacing w:before="23"/>
              <w:ind w:left="85"/>
              <w:rPr>
                <w:sz w:val="20"/>
              </w:rPr>
            </w:pPr>
            <w:r>
              <w:rPr>
                <w:spacing w:val="-5"/>
                <w:sz w:val="20"/>
              </w:rPr>
              <w:t>2.</w:t>
            </w:r>
          </w:p>
        </w:tc>
        <w:tc>
          <w:tcPr>
            <w:tcW w:w="8739" w:type="dxa"/>
            <w:tcBorders>
              <w:top w:val="single" w:sz="8" w:space="0" w:color="7E7E7E"/>
              <w:left w:val="single" w:sz="8" w:space="0" w:color="7E7E7E"/>
              <w:bottom w:val="single" w:sz="8" w:space="0" w:color="7E7E7E"/>
              <w:right w:val="single" w:sz="8" w:space="0" w:color="7E7E7E"/>
            </w:tcBorders>
            <w:shd w:val="clear" w:color="auto" w:fill="D9E1F3"/>
          </w:tcPr>
          <w:p w14:paraId="7B7220CD" w14:textId="77777777" w:rsidR="005A2FD0" w:rsidRDefault="00AC7CD8">
            <w:pPr>
              <w:pStyle w:val="TableParagraph"/>
              <w:spacing w:before="23"/>
              <w:ind w:left="33"/>
              <w:rPr>
                <w:sz w:val="20"/>
              </w:rPr>
            </w:pPr>
            <w:r>
              <w:rPr>
                <w:sz w:val="20"/>
              </w:rPr>
              <w:t>Jedná</w:t>
            </w:r>
            <w:r>
              <w:rPr>
                <w:spacing w:val="-6"/>
                <w:sz w:val="20"/>
              </w:rPr>
              <w:t xml:space="preserve"> </w:t>
            </w:r>
            <w:r>
              <w:rPr>
                <w:sz w:val="20"/>
              </w:rPr>
              <w:t>se</w:t>
            </w:r>
            <w:r>
              <w:rPr>
                <w:spacing w:val="-3"/>
                <w:sz w:val="20"/>
              </w:rPr>
              <w:t xml:space="preserve"> </w:t>
            </w:r>
            <w:r>
              <w:rPr>
                <w:sz w:val="20"/>
              </w:rPr>
              <w:t>o</w:t>
            </w:r>
            <w:r>
              <w:rPr>
                <w:spacing w:val="-5"/>
                <w:sz w:val="20"/>
              </w:rPr>
              <w:t xml:space="preserve"> </w:t>
            </w:r>
            <w:r>
              <w:rPr>
                <w:sz w:val="20"/>
              </w:rPr>
              <w:t>službu</w:t>
            </w:r>
            <w:r>
              <w:rPr>
                <w:spacing w:val="-5"/>
                <w:sz w:val="20"/>
              </w:rPr>
              <w:t xml:space="preserve"> </w:t>
            </w:r>
            <w:r>
              <w:rPr>
                <w:sz w:val="20"/>
              </w:rPr>
              <w:t>fyzického</w:t>
            </w:r>
            <w:r>
              <w:rPr>
                <w:spacing w:val="-5"/>
                <w:sz w:val="20"/>
              </w:rPr>
              <w:t xml:space="preserve"> </w:t>
            </w:r>
            <w:r>
              <w:rPr>
                <w:spacing w:val="-2"/>
                <w:sz w:val="20"/>
              </w:rPr>
              <w:t>stěhování</w:t>
            </w:r>
          </w:p>
        </w:tc>
      </w:tr>
      <w:tr w:rsidR="005A2FD0" w14:paraId="7CE4A129" w14:textId="77777777">
        <w:trPr>
          <w:trHeight w:val="277"/>
        </w:trPr>
        <w:tc>
          <w:tcPr>
            <w:tcW w:w="893" w:type="dxa"/>
            <w:tcBorders>
              <w:top w:val="single" w:sz="8" w:space="0" w:color="7E7E7E"/>
              <w:bottom w:val="single" w:sz="8" w:space="0" w:color="7E7E7E"/>
              <w:right w:val="single" w:sz="8" w:space="0" w:color="7E7E7E"/>
            </w:tcBorders>
          </w:tcPr>
          <w:p w14:paraId="05267B83" w14:textId="77777777" w:rsidR="005A2FD0" w:rsidRDefault="00AC7CD8">
            <w:pPr>
              <w:pStyle w:val="TableParagraph"/>
              <w:spacing w:before="23"/>
              <w:ind w:left="85"/>
              <w:rPr>
                <w:sz w:val="20"/>
              </w:rPr>
            </w:pPr>
            <w:r>
              <w:rPr>
                <w:spacing w:val="-5"/>
                <w:sz w:val="20"/>
              </w:rPr>
              <w:t>3.</w:t>
            </w:r>
          </w:p>
        </w:tc>
        <w:tc>
          <w:tcPr>
            <w:tcW w:w="8739" w:type="dxa"/>
            <w:tcBorders>
              <w:top w:val="single" w:sz="8" w:space="0" w:color="7E7E7E"/>
              <w:left w:val="single" w:sz="8" w:space="0" w:color="7E7E7E"/>
              <w:bottom w:val="single" w:sz="8" w:space="0" w:color="7E7E7E"/>
              <w:right w:val="single" w:sz="8" w:space="0" w:color="7E7E7E"/>
            </w:tcBorders>
          </w:tcPr>
          <w:p w14:paraId="305D0DBC" w14:textId="77777777" w:rsidR="005A2FD0" w:rsidRDefault="00AC7CD8">
            <w:pPr>
              <w:pStyle w:val="TableParagraph"/>
              <w:spacing w:before="23"/>
              <w:ind w:left="33"/>
              <w:rPr>
                <w:sz w:val="20"/>
              </w:rPr>
            </w:pPr>
            <w:r>
              <w:rPr>
                <w:sz w:val="20"/>
              </w:rPr>
              <w:t>Změna</w:t>
            </w:r>
            <w:r>
              <w:rPr>
                <w:spacing w:val="-9"/>
                <w:sz w:val="20"/>
              </w:rPr>
              <w:t xml:space="preserve"> </w:t>
            </w:r>
            <w:r>
              <w:rPr>
                <w:spacing w:val="-2"/>
                <w:sz w:val="20"/>
              </w:rPr>
              <w:t>dokumentace</w:t>
            </w:r>
          </w:p>
        </w:tc>
      </w:tr>
      <w:tr w:rsidR="005A2FD0" w14:paraId="0299BDEC" w14:textId="77777777">
        <w:trPr>
          <w:trHeight w:val="277"/>
        </w:trPr>
        <w:tc>
          <w:tcPr>
            <w:tcW w:w="893" w:type="dxa"/>
            <w:tcBorders>
              <w:top w:val="single" w:sz="8" w:space="0" w:color="7E7E7E"/>
              <w:bottom w:val="single" w:sz="8" w:space="0" w:color="7E7E7E"/>
              <w:right w:val="single" w:sz="8" w:space="0" w:color="7E7E7E"/>
            </w:tcBorders>
            <w:shd w:val="clear" w:color="auto" w:fill="D9E1F3"/>
          </w:tcPr>
          <w:p w14:paraId="6A07A71D" w14:textId="77777777" w:rsidR="005A2FD0" w:rsidRDefault="00AC7CD8">
            <w:pPr>
              <w:pStyle w:val="TableParagraph"/>
              <w:spacing w:before="23"/>
              <w:ind w:left="85"/>
              <w:rPr>
                <w:sz w:val="20"/>
              </w:rPr>
            </w:pPr>
            <w:r>
              <w:rPr>
                <w:spacing w:val="-5"/>
                <w:sz w:val="20"/>
              </w:rPr>
              <w:t>4.</w:t>
            </w:r>
          </w:p>
        </w:tc>
        <w:tc>
          <w:tcPr>
            <w:tcW w:w="8739" w:type="dxa"/>
            <w:tcBorders>
              <w:top w:val="single" w:sz="8" w:space="0" w:color="7E7E7E"/>
              <w:left w:val="single" w:sz="8" w:space="0" w:color="7E7E7E"/>
              <w:bottom w:val="single" w:sz="8" w:space="0" w:color="7E7E7E"/>
              <w:right w:val="single" w:sz="8" w:space="0" w:color="7E7E7E"/>
            </w:tcBorders>
            <w:shd w:val="clear" w:color="auto" w:fill="D9E1F3"/>
          </w:tcPr>
          <w:p w14:paraId="42A3023D" w14:textId="77777777" w:rsidR="005A2FD0" w:rsidRDefault="00AC7CD8">
            <w:pPr>
              <w:pStyle w:val="TableParagraph"/>
              <w:spacing w:before="21"/>
              <w:ind w:left="33"/>
              <w:rPr>
                <w:sz w:val="20"/>
              </w:rPr>
            </w:pPr>
            <w:r>
              <w:rPr>
                <w:sz w:val="20"/>
              </w:rPr>
              <w:t>Přesná</w:t>
            </w:r>
            <w:r>
              <w:rPr>
                <w:spacing w:val="-9"/>
                <w:sz w:val="20"/>
              </w:rPr>
              <w:t xml:space="preserve"> </w:t>
            </w:r>
            <w:r>
              <w:rPr>
                <w:sz w:val="20"/>
              </w:rPr>
              <w:t>specifikace</w:t>
            </w:r>
            <w:r>
              <w:rPr>
                <w:spacing w:val="-7"/>
                <w:sz w:val="20"/>
              </w:rPr>
              <w:t xml:space="preserve"> </w:t>
            </w:r>
            <w:r>
              <w:rPr>
                <w:sz w:val="20"/>
              </w:rPr>
              <w:t>viz</w:t>
            </w:r>
            <w:r>
              <w:rPr>
                <w:spacing w:val="-7"/>
                <w:sz w:val="20"/>
              </w:rPr>
              <w:t xml:space="preserve"> </w:t>
            </w:r>
            <w:r>
              <w:rPr>
                <w:sz w:val="20"/>
              </w:rPr>
              <w:t>kapitola</w:t>
            </w:r>
            <w:r>
              <w:rPr>
                <w:spacing w:val="-7"/>
                <w:sz w:val="20"/>
              </w:rPr>
              <w:t xml:space="preserve"> </w:t>
            </w:r>
            <w:r>
              <w:rPr>
                <w:spacing w:val="-4"/>
                <w:sz w:val="20"/>
              </w:rPr>
              <w:t>2.3.2</w:t>
            </w:r>
          </w:p>
        </w:tc>
      </w:tr>
    </w:tbl>
    <w:p w14:paraId="5F17BF74" w14:textId="77777777" w:rsidR="005A2FD0" w:rsidRDefault="005A2FD0">
      <w:pPr>
        <w:pStyle w:val="Zkladntext"/>
        <w:spacing w:before="229"/>
        <w:rPr>
          <w:i/>
          <w:sz w:val="24"/>
        </w:rPr>
      </w:pPr>
    </w:p>
    <w:p w14:paraId="2D18B23D" w14:textId="77777777" w:rsidR="005A2FD0" w:rsidRDefault="00AC7CD8">
      <w:pPr>
        <w:pStyle w:val="Odstavecseseznamem"/>
        <w:numPr>
          <w:ilvl w:val="2"/>
          <w:numId w:val="45"/>
        </w:numPr>
        <w:tabs>
          <w:tab w:val="left" w:pos="1206"/>
        </w:tabs>
        <w:spacing w:before="0"/>
        <w:ind w:left="1206" w:hanging="666"/>
        <w:rPr>
          <w:i/>
          <w:sz w:val="24"/>
        </w:rPr>
      </w:pPr>
      <w:bookmarkStart w:id="26" w:name="2.2.7._Práce"/>
      <w:bookmarkEnd w:id="26"/>
      <w:r>
        <w:rPr>
          <w:i/>
          <w:color w:val="404040"/>
          <w:spacing w:val="-4"/>
          <w:sz w:val="24"/>
        </w:rPr>
        <w:t>Práce</w:t>
      </w:r>
    </w:p>
    <w:p w14:paraId="277AAAA0" w14:textId="77777777" w:rsidR="005A2FD0" w:rsidRDefault="005A2FD0">
      <w:pPr>
        <w:pStyle w:val="Zkladntext"/>
        <w:spacing w:before="7"/>
        <w:rPr>
          <w:i/>
          <w:sz w:val="19"/>
        </w:rPr>
      </w:pPr>
    </w:p>
    <w:tbl>
      <w:tblPr>
        <w:tblStyle w:val="TableNormal"/>
        <w:tblW w:w="0" w:type="auto"/>
        <w:tblInd w:w="570"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384"/>
        <w:gridCol w:w="8674"/>
      </w:tblGrid>
      <w:tr w:rsidR="005A2FD0" w14:paraId="5A417AB2" w14:textId="77777777">
        <w:trPr>
          <w:trHeight w:val="379"/>
        </w:trPr>
        <w:tc>
          <w:tcPr>
            <w:tcW w:w="384" w:type="dxa"/>
            <w:tcBorders>
              <w:top w:val="nil"/>
              <w:bottom w:val="nil"/>
              <w:right w:val="nil"/>
            </w:tcBorders>
            <w:shd w:val="clear" w:color="auto" w:fill="7E7E7E"/>
          </w:tcPr>
          <w:p w14:paraId="27F07526" w14:textId="77777777" w:rsidR="005A2FD0" w:rsidRDefault="00AC7CD8">
            <w:pPr>
              <w:pStyle w:val="TableParagraph"/>
              <w:spacing w:before="76"/>
              <w:ind w:left="11"/>
              <w:jc w:val="center"/>
              <w:rPr>
                <w:b/>
                <w:sz w:val="20"/>
              </w:rPr>
            </w:pPr>
            <w:r>
              <w:rPr>
                <w:b/>
                <w:color w:val="FFFFFF"/>
                <w:spacing w:val="-5"/>
                <w:sz w:val="20"/>
              </w:rPr>
              <w:t>č.</w:t>
            </w:r>
          </w:p>
        </w:tc>
        <w:tc>
          <w:tcPr>
            <w:tcW w:w="8674" w:type="dxa"/>
            <w:tcBorders>
              <w:top w:val="nil"/>
              <w:left w:val="nil"/>
              <w:bottom w:val="nil"/>
            </w:tcBorders>
            <w:shd w:val="clear" w:color="auto" w:fill="7E7E7E"/>
          </w:tcPr>
          <w:p w14:paraId="4ECAEF0C" w14:textId="77777777" w:rsidR="005A2FD0" w:rsidRDefault="00AC7CD8">
            <w:pPr>
              <w:pStyle w:val="TableParagraph"/>
              <w:spacing w:before="76"/>
              <w:ind w:left="122"/>
              <w:rPr>
                <w:b/>
                <w:sz w:val="20"/>
              </w:rPr>
            </w:pPr>
            <w:r>
              <w:rPr>
                <w:b/>
                <w:color w:val="FFFFFF"/>
                <w:spacing w:val="-2"/>
                <w:sz w:val="20"/>
              </w:rPr>
              <w:t>Požadavek</w:t>
            </w:r>
          </w:p>
        </w:tc>
      </w:tr>
      <w:tr w:rsidR="005A2FD0" w14:paraId="4B23B5A7" w14:textId="77777777">
        <w:trPr>
          <w:trHeight w:val="321"/>
        </w:trPr>
        <w:tc>
          <w:tcPr>
            <w:tcW w:w="384" w:type="dxa"/>
            <w:tcBorders>
              <w:top w:val="nil"/>
              <w:bottom w:val="single" w:sz="8" w:space="0" w:color="7E7E7E"/>
              <w:right w:val="single" w:sz="8" w:space="0" w:color="7E7E7E"/>
            </w:tcBorders>
          </w:tcPr>
          <w:p w14:paraId="1D0CE89D" w14:textId="77777777" w:rsidR="005A2FD0" w:rsidRDefault="00AC7CD8">
            <w:pPr>
              <w:pStyle w:val="TableParagraph"/>
              <w:spacing w:before="47"/>
              <w:ind w:left="21"/>
              <w:jc w:val="center"/>
              <w:rPr>
                <w:sz w:val="20"/>
              </w:rPr>
            </w:pPr>
            <w:r>
              <w:rPr>
                <w:spacing w:val="-5"/>
                <w:sz w:val="20"/>
              </w:rPr>
              <w:t>1.</w:t>
            </w:r>
          </w:p>
        </w:tc>
        <w:tc>
          <w:tcPr>
            <w:tcW w:w="8674" w:type="dxa"/>
            <w:tcBorders>
              <w:top w:val="nil"/>
              <w:left w:val="single" w:sz="8" w:space="0" w:color="7E7E7E"/>
              <w:bottom w:val="single" w:sz="8" w:space="0" w:color="7E7E7E"/>
            </w:tcBorders>
          </w:tcPr>
          <w:p w14:paraId="1344A2BC" w14:textId="77777777" w:rsidR="005A2FD0" w:rsidRDefault="00AC7CD8">
            <w:pPr>
              <w:pStyle w:val="TableParagraph"/>
              <w:spacing w:before="47"/>
              <w:ind w:left="112"/>
              <w:rPr>
                <w:sz w:val="20"/>
              </w:rPr>
            </w:pPr>
            <w:r>
              <w:rPr>
                <w:sz w:val="20"/>
              </w:rPr>
              <w:t>1MD</w:t>
            </w:r>
            <w:r>
              <w:rPr>
                <w:spacing w:val="-7"/>
                <w:sz w:val="20"/>
              </w:rPr>
              <w:t xml:space="preserve"> </w:t>
            </w:r>
            <w:r>
              <w:rPr>
                <w:sz w:val="20"/>
              </w:rPr>
              <w:t>technika</w:t>
            </w:r>
            <w:r>
              <w:rPr>
                <w:spacing w:val="-7"/>
                <w:sz w:val="20"/>
              </w:rPr>
              <w:t xml:space="preserve"> </w:t>
            </w:r>
            <w:r>
              <w:rPr>
                <w:sz w:val="20"/>
              </w:rPr>
              <w:t>splňujícího</w:t>
            </w:r>
            <w:r>
              <w:rPr>
                <w:spacing w:val="-5"/>
                <w:sz w:val="20"/>
              </w:rPr>
              <w:t xml:space="preserve"> </w:t>
            </w:r>
            <w:r>
              <w:rPr>
                <w:sz w:val="20"/>
              </w:rPr>
              <w:t>požadavky</w:t>
            </w:r>
            <w:r>
              <w:rPr>
                <w:spacing w:val="-6"/>
                <w:sz w:val="20"/>
              </w:rPr>
              <w:t xml:space="preserve"> </w:t>
            </w:r>
            <w:r>
              <w:rPr>
                <w:sz w:val="20"/>
              </w:rPr>
              <w:t>výrobce</w:t>
            </w:r>
            <w:r>
              <w:rPr>
                <w:spacing w:val="-7"/>
                <w:sz w:val="20"/>
              </w:rPr>
              <w:t xml:space="preserve"> </w:t>
            </w:r>
            <w:r>
              <w:rPr>
                <w:sz w:val="20"/>
              </w:rPr>
              <w:t>pro</w:t>
            </w:r>
            <w:r>
              <w:rPr>
                <w:spacing w:val="-7"/>
                <w:sz w:val="20"/>
              </w:rPr>
              <w:t xml:space="preserve"> </w:t>
            </w:r>
            <w:r>
              <w:rPr>
                <w:sz w:val="20"/>
              </w:rPr>
              <w:t>práce</w:t>
            </w:r>
            <w:r>
              <w:rPr>
                <w:spacing w:val="-7"/>
                <w:sz w:val="20"/>
              </w:rPr>
              <w:t xml:space="preserve"> </w:t>
            </w:r>
            <w:r>
              <w:rPr>
                <w:sz w:val="20"/>
              </w:rPr>
              <w:t>nad</w:t>
            </w:r>
            <w:r>
              <w:rPr>
                <w:spacing w:val="-7"/>
                <w:sz w:val="20"/>
              </w:rPr>
              <w:t xml:space="preserve"> </w:t>
            </w:r>
            <w:r>
              <w:rPr>
                <w:sz w:val="20"/>
              </w:rPr>
              <w:t>dodanými</w:t>
            </w:r>
            <w:r>
              <w:rPr>
                <w:spacing w:val="-8"/>
                <w:sz w:val="20"/>
              </w:rPr>
              <w:t xml:space="preserve"> </w:t>
            </w:r>
            <w:r>
              <w:rPr>
                <w:sz w:val="20"/>
              </w:rPr>
              <w:t>FC</w:t>
            </w:r>
            <w:r>
              <w:rPr>
                <w:spacing w:val="-7"/>
                <w:sz w:val="20"/>
              </w:rPr>
              <w:t xml:space="preserve"> </w:t>
            </w:r>
            <w:r>
              <w:rPr>
                <w:spacing w:val="-2"/>
                <w:sz w:val="20"/>
              </w:rPr>
              <w:t>switchi</w:t>
            </w:r>
          </w:p>
        </w:tc>
      </w:tr>
      <w:tr w:rsidR="005A2FD0" w14:paraId="67CF5150" w14:textId="77777777">
        <w:trPr>
          <w:trHeight w:val="320"/>
        </w:trPr>
        <w:tc>
          <w:tcPr>
            <w:tcW w:w="384" w:type="dxa"/>
            <w:tcBorders>
              <w:top w:val="single" w:sz="8" w:space="0" w:color="7E7E7E"/>
              <w:right w:val="single" w:sz="8" w:space="0" w:color="7E7E7E"/>
            </w:tcBorders>
            <w:shd w:val="clear" w:color="auto" w:fill="D9E1F3"/>
          </w:tcPr>
          <w:p w14:paraId="33FC99B7" w14:textId="77777777" w:rsidR="005A2FD0" w:rsidRDefault="00AC7CD8">
            <w:pPr>
              <w:pStyle w:val="TableParagraph"/>
              <w:spacing w:before="45"/>
              <w:ind w:left="21"/>
              <w:jc w:val="center"/>
              <w:rPr>
                <w:sz w:val="20"/>
              </w:rPr>
            </w:pPr>
            <w:r>
              <w:rPr>
                <w:spacing w:val="-5"/>
                <w:sz w:val="20"/>
              </w:rPr>
              <w:t>2.</w:t>
            </w:r>
          </w:p>
        </w:tc>
        <w:tc>
          <w:tcPr>
            <w:tcW w:w="8674" w:type="dxa"/>
            <w:tcBorders>
              <w:top w:val="single" w:sz="8" w:space="0" w:color="7E7E7E"/>
              <w:left w:val="single" w:sz="8" w:space="0" w:color="7E7E7E"/>
            </w:tcBorders>
            <w:shd w:val="clear" w:color="auto" w:fill="D9E1F3"/>
          </w:tcPr>
          <w:p w14:paraId="7CA1D758" w14:textId="77777777" w:rsidR="005A2FD0" w:rsidRDefault="00AC7CD8">
            <w:pPr>
              <w:pStyle w:val="TableParagraph"/>
              <w:spacing w:before="45"/>
              <w:ind w:left="112"/>
              <w:rPr>
                <w:sz w:val="20"/>
              </w:rPr>
            </w:pPr>
            <w:r>
              <w:rPr>
                <w:sz w:val="20"/>
              </w:rPr>
              <w:t>Určeno</w:t>
            </w:r>
            <w:r>
              <w:rPr>
                <w:spacing w:val="-8"/>
                <w:sz w:val="20"/>
              </w:rPr>
              <w:t xml:space="preserve"> </w:t>
            </w:r>
            <w:r>
              <w:rPr>
                <w:sz w:val="20"/>
              </w:rPr>
              <w:t>pro</w:t>
            </w:r>
            <w:r>
              <w:rPr>
                <w:spacing w:val="-6"/>
                <w:sz w:val="20"/>
              </w:rPr>
              <w:t xml:space="preserve"> </w:t>
            </w:r>
            <w:r>
              <w:rPr>
                <w:sz w:val="20"/>
              </w:rPr>
              <w:t>provozní</w:t>
            </w:r>
            <w:r>
              <w:rPr>
                <w:spacing w:val="-8"/>
                <w:sz w:val="20"/>
              </w:rPr>
              <w:t xml:space="preserve"> </w:t>
            </w:r>
            <w:r>
              <w:rPr>
                <w:sz w:val="20"/>
              </w:rPr>
              <w:t>činnosti</w:t>
            </w:r>
            <w:r>
              <w:rPr>
                <w:spacing w:val="-8"/>
                <w:sz w:val="20"/>
              </w:rPr>
              <w:t xml:space="preserve"> </w:t>
            </w:r>
            <w:r>
              <w:rPr>
                <w:sz w:val="20"/>
              </w:rPr>
              <w:t>nad</w:t>
            </w:r>
            <w:r>
              <w:rPr>
                <w:spacing w:val="-8"/>
                <w:sz w:val="20"/>
              </w:rPr>
              <w:t xml:space="preserve"> </w:t>
            </w:r>
            <w:r>
              <w:rPr>
                <w:sz w:val="20"/>
              </w:rPr>
              <w:t>rámec</w:t>
            </w:r>
            <w:r>
              <w:rPr>
                <w:spacing w:val="-6"/>
                <w:sz w:val="20"/>
              </w:rPr>
              <w:t xml:space="preserve"> </w:t>
            </w:r>
            <w:r>
              <w:rPr>
                <w:sz w:val="20"/>
              </w:rPr>
              <w:t>součinností</w:t>
            </w:r>
            <w:r>
              <w:rPr>
                <w:spacing w:val="-6"/>
                <w:sz w:val="20"/>
              </w:rPr>
              <w:t xml:space="preserve"> </w:t>
            </w:r>
            <w:r>
              <w:rPr>
                <w:spacing w:val="-2"/>
                <w:sz w:val="20"/>
              </w:rPr>
              <w:t>Dodavatele</w:t>
            </w:r>
          </w:p>
        </w:tc>
      </w:tr>
    </w:tbl>
    <w:p w14:paraId="176F5E21" w14:textId="77777777" w:rsidR="005A2FD0" w:rsidRDefault="005A2FD0">
      <w:pPr>
        <w:pStyle w:val="Zkladntext"/>
        <w:spacing w:before="245"/>
        <w:rPr>
          <w:i/>
          <w:sz w:val="24"/>
        </w:rPr>
      </w:pPr>
    </w:p>
    <w:p w14:paraId="267AD954" w14:textId="77777777" w:rsidR="005A2FD0" w:rsidRDefault="00AC7CD8">
      <w:pPr>
        <w:pStyle w:val="Nadpis4"/>
        <w:numPr>
          <w:ilvl w:val="1"/>
          <w:numId w:val="45"/>
        </w:numPr>
        <w:tabs>
          <w:tab w:val="left" w:pos="1007"/>
        </w:tabs>
        <w:ind w:left="1007" w:hanging="467"/>
        <w:rPr>
          <w:u w:val="none"/>
        </w:rPr>
      </w:pPr>
      <w:bookmarkStart w:id="27" w:name="2.3._Stěhování"/>
      <w:bookmarkStart w:id="28" w:name="2.3.1._Stěhování_FC_Switchů_v_rámci_loka"/>
      <w:bookmarkEnd w:id="27"/>
      <w:bookmarkEnd w:id="28"/>
      <w:r>
        <w:rPr>
          <w:color w:val="404040"/>
          <w:spacing w:val="-2"/>
          <w:u w:val="none"/>
        </w:rPr>
        <w:t>Stěhování</w:t>
      </w:r>
    </w:p>
    <w:p w14:paraId="51F02DFA" w14:textId="77777777" w:rsidR="005A2FD0" w:rsidRDefault="00AC7CD8">
      <w:pPr>
        <w:pStyle w:val="Odstavecseseznamem"/>
        <w:numPr>
          <w:ilvl w:val="2"/>
          <w:numId w:val="45"/>
        </w:numPr>
        <w:tabs>
          <w:tab w:val="left" w:pos="1205"/>
        </w:tabs>
        <w:spacing w:before="240"/>
        <w:ind w:left="1205" w:hanging="666"/>
        <w:rPr>
          <w:i/>
          <w:sz w:val="24"/>
        </w:rPr>
      </w:pPr>
      <w:r>
        <w:rPr>
          <w:i/>
          <w:color w:val="404040"/>
          <w:sz w:val="24"/>
        </w:rPr>
        <w:t>Stěhování</w:t>
      </w:r>
      <w:r>
        <w:rPr>
          <w:i/>
          <w:color w:val="404040"/>
          <w:spacing w:val="-4"/>
          <w:sz w:val="24"/>
        </w:rPr>
        <w:t xml:space="preserve"> </w:t>
      </w:r>
      <w:r>
        <w:rPr>
          <w:i/>
          <w:color w:val="404040"/>
          <w:sz w:val="24"/>
        </w:rPr>
        <w:t>FC</w:t>
      </w:r>
      <w:r>
        <w:rPr>
          <w:i/>
          <w:color w:val="404040"/>
          <w:spacing w:val="-2"/>
          <w:sz w:val="24"/>
        </w:rPr>
        <w:t xml:space="preserve"> </w:t>
      </w:r>
      <w:proofErr w:type="spellStart"/>
      <w:r>
        <w:rPr>
          <w:i/>
          <w:color w:val="404040"/>
          <w:sz w:val="24"/>
        </w:rPr>
        <w:t>Switchů</w:t>
      </w:r>
      <w:proofErr w:type="spellEnd"/>
      <w:r>
        <w:rPr>
          <w:i/>
          <w:color w:val="404040"/>
          <w:spacing w:val="-3"/>
          <w:sz w:val="24"/>
        </w:rPr>
        <w:t xml:space="preserve"> </w:t>
      </w:r>
      <w:r>
        <w:rPr>
          <w:i/>
          <w:color w:val="404040"/>
          <w:sz w:val="24"/>
        </w:rPr>
        <w:t>v</w:t>
      </w:r>
      <w:r>
        <w:rPr>
          <w:i/>
          <w:color w:val="404040"/>
          <w:spacing w:val="-3"/>
          <w:sz w:val="24"/>
        </w:rPr>
        <w:t xml:space="preserve"> </w:t>
      </w:r>
      <w:r>
        <w:rPr>
          <w:i/>
          <w:color w:val="404040"/>
          <w:sz w:val="24"/>
        </w:rPr>
        <w:t>rámci</w:t>
      </w:r>
      <w:r>
        <w:rPr>
          <w:i/>
          <w:color w:val="404040"/>
          <w:spacing w:val="-2"/>
          <w:sz w:val="24"/>
        </w:rPr>
        <w:t xml:space="preserve"> </w:t>
      </w:r>
      <w:r>
        <w:rPr>
          <w:i/>
          <w:color w:val="404040"/>
          <w:sz w:val="24"/>
        </w:rPr>
        <w:t>lokality</w:t>
      </w:r>
      <w:r>
        <w:rPr>
          <w:i/>
          <w:color w:val="404040"/>
          <w:spacing w:val="-2"/>
          <w:sz w:val="24"/>
        </w:rPr>
        <w:t xml:space="preserve"> </w:t>
      </w:r>
      <w:r>
        <w:rPr>
          <w:i/>
          <w:color w:val="404040"/>
          <w:spacing w:val="-4"/>
          <w:sz w:val="24"/>
        </w:rPr>
        <w:t>(DC)</w:t>
      </w:r>
    </w:p>
    <w:p w14:paraId="0620AE15" w14:textId="77777777" w:rsidR="005A2FD0" w:rsidRDefault="00AC7CD8">
      <w:pPr>
        <w:pStyle w:val="Zkladntext"/>
        <w:spacing w:before="42" w:line="506" w:lineRule="exact"/>
        <w:ind w:left="540" w:right="1177"/>
      </w:pPr>
      <w:r>
        <w:t>Jedná</w:t>
      </w:r>
      <w:r>
        <w:rPr>
          <w:spacing w:val="-2"/>
        </w:rPr>
        <w:t xml:space="preserve"> </w:t>
      </w:r>
      <w:r>
        <w:t>se</w:t>
      </w:r>
      <w:r>
        <w:rPr>
          <w:spacing w:val="-3"/>
        </w:rPr>
        <w:t xml:space="preserve"> </w:t>
      </w:r>
      <w:r>
        <w:t>fyzické</w:t>
      </w:r>
      <w:r>
        <w:rPr>
          <w:spacing w:val="-3"/>
        </w:rPr>
        <w:t xml:space="preserve"> </w:t>
      </w:r>
      <w:r>
        <w:t>přestěhování FC</w:t>
      </w:r>
      <w:r>
        <w:rPr>
          <w:spacing w:val="-4"/>
        </w:rPr>
        <w:t xml:space="preserve"> </w:t>
      </w:r>
      <w:proofErr w:type="spellStart"/>
      <w:r>
        <w:t>Switchů</w:t>
      </w:r>
      <w:proofErr w:type="spellEnd"/>
      <w:r>
        <w:rPr>
          <w:spacing w:val="-3"/>
        </w:rPr>
        <w:t xml:space="preserve"> </w:t>
      </w:r>
      <w:r>
        <w:t>(2ks)</w:t>
      </w:r>
      <w:r>
        <w:rPr>
          <w:spacing w:val="-2"/>
        </w:rPr>
        <w:t xml:space="preserve"> </w:t>
      </w:r>
      <w:r>
        <w:t>v</w:t>
      </w:r>
      <w:r>
        <w:rPr>
          <w:spacing w:val="-2"/>
        </w:rPr>
        <w:t xml:space="preserve"> </w:t>
      </w:r>
      <w:r>
        <w:t>rámci</w:t>
      </w:r>
      <w:r>
        <w:rPr>
          <w:spacing w:val="-2"/>
        </w:rPr>
        <w:t xml:space="preserve"> </w:t>
      </w:r>
      <w:r>
        <w:t>budovy</w:t>
      </w:r>
      <w:r>
        <w:rPr>
          <w:spacing w:val="-5"/>
        </w:rPr>
        <w:t xml:space="preserve"> </w:t>
      </w:r>
      <w:r>
        <w:t>mezi</w:t>
      </w:r>
      <w:r>
        <w:rPr>
          <w:spacing w:val="-2"/>
        </w:rPr>
        <w:t xml:space="preserve"> </w:t>
      </w:r>
      <w:r>
        <w:t>datovými</w:t>
      </w:r>
      <w:r>
        <w:rPr>
          <w:spacing w:val="-2"/>
        </w:rPr>
        <w:t xml:space="preserve"> </w:t>
      </w:r>
      <w:r>
        <w:t>dály. Součinnost Objednatele:</w:t>
      </w:r>
    </w:p>
    <w:p w14:paraId="2EC32270" w14:textId="77777777" w:rsidR="005A2FD0" w:rsidRDefault="00AC7CD8">
      <w:pPr>
        <w:pStyle w:val="Odstavecseseznamem"/>
        <w:numPr>
          <w:ilvl w:val="3"/>
          <w:numId w:val="45"/>
        </w:numPr>
        <w:tabs>
          <w:tab w:val="left" w:pos="1260"/>
        </w:tabs>
        <w:spacing w:before="0" w:line="215" w:lineRule="exact"/>
        <w:ind w:hanging="360"/>
        <w:jc w:val="left"/>
      </w:pPr>
      <w:r>
        <w:t>Přístup</w:t>
      </w:r>
      <w:r>
        <w:rPr>
          <w:spacing w:val="-2"/>
        </w:rPr>
        <w:t xml:space="preserve"> </w:t>
      </w:r>
      <w:r>
        <w:t>k</w:t>
      </w:r>
      <w:r>
        <w:rPr>
          <w:spacing w:val="-3"/>
        </w:rPr>
        <w:t xml:space="preserve"> </w:t>
      </w:r>
      <w:r>
        <w:rPr>
          <w:spacing w:val="-2"/>
        </w:rPr>
        <w:t>technologii</w:t>
      </w:r>
    </w:p>
    <w:p w14:paraId="0F0CEF1E" w14:textId="77777777" w:rsidR="005A2FD0" w:rsidRDefault="00AC7CD8">
      <w:pPr>
        <w:pStyle w:val="Odstavecseseznamem"/>
        <w:numPr>
          <w:ilvl w:val="3"/>
          <w:numId w:val="45"/>
        </w:numPr>
        <w:tabs>
          <w:tab w:val="left" w:pos="1260"/>
        </w:tabs>
        <w:spacing w:before="0" w:line="268" w:lineRule="exact"/>
        <w:ind w:hanging="360"/>
        <w:jc w:val="left"/>
      </w:pPr>
      <w:r>
        <w:t>Zajištění</w:t>
      </w:r>
      <w:r>
        <w:rPr>
          <w:spacing w:val="-5"/>
        </w:rPr>
        <w:t xml:space="preserve"> </w:t>
      </w:r>
      <w:r>
        <w:t>kabelových</w:t>
      </w:r>
      <w:r>
        <w:rPr>
          <w:spacing w:val="-7"/>
        </w:rPr>
        <w:t xml:space="preserve"> </w:t>
      </w:r>
      <w:r>
        <w:rPr>
          <w:spacing w:val="-4"/>
        </w:rPr>
        <w:t>tras</w:t>
      </w:r>
    </w:p>
    <w:p w14:paraId="7E3E0FDC" w14:textId="77777777" w:rsidR="005A2FD0" w:rsidRDefault="00AC7CD8">
      <w:pPr>
        <w:pStyle w:val="Odstavecseseznamem"/>
        <w:numPr>
          <w:ilvl w:val="3"/>
          <w:numId w:val="45"/>
        </w:numPr>
        <w:tabs>
          <w:tab w:val="left" w:pos="1260"/>
        </w:tabs>
        <w:spacing w:before="0" w:line="268" w:lineRule="exact"/>
        <w:ind w:hanging="360"/>
        <w:jc w:val="left"/>
      </w:pPr>
      <w:r>
        <w:t>Odstavení</w:t>
      </w:r>
      <w:r>
        <w:rPr>
          <w:spacing w:val="-7"/>
        </w:rPr>
        <w:t xml:space="preserve"> </w:t>
      </w:r>
      <w:r>
        <w:t>napojených</w:t>
      </w:r>
      <w:r>
        <w:rPr>
          <w:spacing w:val="-5"/>
        </w:rPr>
        <w:t xml:space="preserve"> </w:t>
      </w:r>
      <w:r>
        <w:rPr>
          <w:spacing w:val="-2"/>
        </w:rPr>
        <w:t>systémů</w:t>
      </w:r>
    </w:p>
    <w:p w14:paraId="2DF37371" w14:textId="77777777" w:rsidR="005A2FD0" w:rsidRDefault="00AC7CD8">
      <w:pPr>
        <w:pStyle w:val="Odstavecseseznamem"/>
        <w:numPr>
          <w:ilvl w:val="3"/>
          <w:numId w:val="45"/>
        </w:numPr>
        <w:tabs>
          <w:tab w:val="left" w:pos="1260"/>
        </w:tabs>
        <w:spacing w:before="0" w:line="268" w:lineRule="exact"/>
        <w:ind w:hanging="360"/>
        <w:jc w:val="left"/>
      </w:pPr>
      <w:r>
        <w:t>Zapnutí</w:t>
      </w:r>
      <w:r>
        <w:rPr>
          <w:spacing w:val="-8"/>
        </w:rPr>
        <w:t xml:space="preserve"> </w:t>
      </w:r>
      <w:r>
        <w:t>provozovaných</w:t>
      </w:r>
      <w:r>
        <w:rPr>
          <w:spacing w:val="-10"/>
        </w:rPr>
        <w:t xml:space="preserve"> </w:t>
      </w:r>
      <w:r>
        <w:rPr>
          <w:spacing w:val="-2"/>
        </w:rPr>
        <w:t>systémů</w:t>
      </w:r>
    </w:p>
    <w:p w14:paraId="6FA08E17" w14:textId="77777777" w:rsidR="005A2FD0" w:rsidRDefault="00AC7CD8">
      <w:pPr>
        <w:pStyle w:val="Zkladntext"/>
        <w:spacing w:before="251"/>
        <w:ind w:left="540"/>
      </w:pPr>
      <w:r>
        <w:t>Součinnost</w:t>
      </w:r>
      <w:r>
        <w:rPr>
          <w:spacing w:val="-6"/>
        </w:rPr>
        <w:t xml:space="preserve"> </w:t>
      </w:r>
      <w:r>
        <w:rPr>
          <w:spacing w:val="-2"/>
        </w:rPr>
        <w:t>Dodavatele:</w:t>
      </w:r>
    </w:p>
    <w:p w14:paraId="7D77F29A" w14:textId="77777777" w:rsidR="005A2FD0" w:rsidRDefault="00AC7CD8">
      <w:pPr>
        <w:pStyle w:val="Odstavecseseznamem"/>
        <w:numPr>
          <w:ilvl w:val="3"/>
          <w:numId w:val="45"/>
        </w:numPr>
        <w:tabs>
          <w:tab w:val="left" w:pos="1260"/>
        </w:tabs>
        <w:spacing w:before="1" w:line="268" w:lineRule="exact"/>
        <w:ind w:hanging="360"/>
        <w:jc w:val="left"/>
      </w:pPr>
      <w:r>
        <w:t>Vypnutí</w:t>
      </w:r>
      <w:r>
        <w:rPr>
          <w:spacing w:val="-6"/>
        </w:rPr>
        <w:t xml:space="preserve"> </w:t>
      </w:r>
      <w:r>
        <w:t>a</w:t>
      </w:r>
      <w:r>
        <w:rPr>
          <w:spacing w:val="-5"/>
        </w:rPr>
        <w:t xml:space="preserve"> </w:t>
      </w:r>
      <w:r>
        <w:t>odpojení/rozpojení</w:t>
      </w:r>
      <w:r>
        <w:rPr>
          <w:spacing w:val="-6"/>
        </w:rPr>
        <w:t xml:space="preserve"> </w:t>
      </w:r>
      <w:r>
        <w:t>FC</w:t>
      </w:r>
      <w:r>
        <w:rPr>
          <w:spacing w:val="-5"/>
        </w:rPr>
        <w:t xml:space="preserve"> </w:t>
      </w:r>
      <w:proofErr w:type="spellStart"/>
      <w:r>
        <w:rPr>
          <w:spacing w:val="-2"/>
        </w:rPr>
        <w:t>switchů</w:t>
      </w:r>
      <w:proofErr w:type="spellEnd"/>
    </w:p>
    <w:p w14:paraId="7DA2EDA9" w14:textId="77777777" w:rsidR="005A2FD0" w:rsidRDefault="00AC7CD8">
      <w:pPr>
        <w:pStyle w:val="Odstavecseseznamem"/>
        <w:numPr>
          <w:ilvl w:val="3"/>
          <w:numId w:val="45"/>
        </w:numPr>
        <w:tabs>
          <w:tab w:val="left" w:pos="1260"/>
        </w:tabs>
        <w:spacing w:before="0" w:line="268" w:lineRule="exact"/>
        <w:ind w:hanging="360"/>
        <w:jc w:val="left"/>
      </w:pPr>
      <w:r>
        <w:t>Fyzické</w:t>
      </w:r>
      <w:r>
        <w:rPr>
          <w:spacing w:val="-4"/>
        </w:rPr>
        <w:t xml:space="preserve"> </w:t>
      </w:r>
      <w:r>
        <w:t>stěhování</w:t>
      </w:r>
      <w:r>
        <w:rPr>
          <w:spacing w:val="-5"/>
        </w:rPr>
        <w:t xml:space="preserve"> </w:t>
      </w:r>
      <w:r>
        <w:t>FC</w:t>
      </w:r>
      <w:r>
        <w:rPr>
          <w:spacing w:val="-3"/>
        </w:rPr>
        <w:t xml:space="preserve"> </w:t>
      </w:r>
      <w:proofErr w:type="spellStart"/>
      <w:r>
        <w:rPr>
          <w:spacing w:val="-2"/>
        </w:rPr>
        <w:t>switchů</w:t>
      </w:r>
      <w:proofErr w:type="spellEnd"/>
    </w:p>
    <w:p w14:paraId="6E846600" w14:textId="77777777" w:rsidR="005A2FD0" w:rsidRDefault="00AC7CD8">
      <w:pPr>
        <w:pStyle w:val="Odstavecseseznamem"/>
        <w:numPr>
          <w:ilvl w:val="3"/>
          <w:numId w:val="45"/>
        </w:numPr>
        <w:tabs>
          <w:tab w:val="left" w:pos="1260"/>
        </w:tabs>
        <w:spacing w:before="0" w:line="268" w:lineRule="exact"/>
        <w:ind w:hanging="360"/>
        <w:jc w:val="left"/>
      </w:pPr>
      <w:r>
        <w:t>Zapojení</w:t>
      </w:r>
      <w:r>
        <w:rPr>
          <w:spacing w:val="-5"/>
        </w:rPr>
        <w:t xml:space="preserve"> </w:t>
      </w:r>
      <w:r>
        <w:t>a</w:t>
      </w:r>
      <w:r>
        <w:rPr>
          <w:spacing w:val="-3"/>
        </w:rPr>
        <w:t xml:space="preserve"> </w:t>
      </w:r>
      <w:r>
        <w:t>zapnutí</w:t>
      </w:r>
      <w:r>
        <w:rPr>
          <w:spacing w:val="-2"/>
        </w:rPr>
        <w:t xml:space="preserve"> </w:t>
      </w:r>
      <w:r>
        <w:t>FC</w:t>
      </w:r>
      <w:r>
        <w:rPr>
          <w:spacing w:val="-6"/>
        </w:rPr>
        <w:t xml:space="preserve"> </w:t>
      </w:r>
      <w:proofErr w:type="spellStart"/>
      <w:r>
        <w:rPr>
          <w:spacing w:val="-2"/>
        </w:rPr>
        <w:t>switchů</w:t>
      </w:r>
      <w:proofErr w:type="spellEnd"/>
    </w:p>
    <w:p w14:paraId="684A06B5" w14:textId="77777777" w:rsidR="005A2FD0" w:rsidRDefault="00AC7CD8">
      <w:pPr>
        <w:pStyle w:val="Odstavecseseznamem"/>
        <w:numPr>
          <w:ilvl w:val="3"/>
          <w:numId w:val="45"/>
        </w:numPr>
        <w:tabs>
          <w:tab w:val="left" w:pos="1261"/>
        </w:tabs>
        <w:spacing w:before="0" w:line="268" w:lineRule="exact"/>
        <w:ind w:left="1261" w:hanging="360"/>
        <w:jc w:val="left"/>
      </w:pPr>
      <w:r>
        <w:t>Kontrola</w:t>
      </w:r>
      <w:r>
        <w:rPr>
          <w:spacing w:val="-4"/>
        </w:rPr>
        <w:t xml:space="preserve"> </w:t>
      </w:r>
      <w:r>
        <w:t>FC</w:t>
      </w:r>
      <w:r>
        <w:rPr>
          <w:spacing w:val="-5"/>
        </w:rPr>
        <w:t xml:space="preserve"> </w:t>
      </w:r>
      <w:proofErr w:type="spellStart"/>
      <w:r>
        <w:rPr>
          <w:spacing w:val="-2"/>
        </w:rPr>
        <w:t>switchů</w:t>
      </w:r>
      <w:proofErr w:type="spellEnd"/>
    </w:p>
    <w:p w14:paraId="7AF03F91" w14:textId="77777777" w:rsidR="005A2FD0" w:rsidRDefault="00AC7CD8">
      <w:pPr>
        <w:pStyle w:val="Odstavecseseznamem"/>
        <w:numPr>
          <w:ilvl w:val="3"/>
          <w:numId w:val="45"/>
        </w:numPr>
        <w:tabs>
          <w:tab w:val="left" w:pos="1261"/>
        </w:tabs>
        <w:spacing w:before="0" w:line="269" w:lineRule="exact"/>
        <w:ind w:left="1261" w:hanging="360"/>
        <w:jc w:val="left"/>
      </w:pPr>
      <w:r>
        <w:t>Součinnost</w:t>
      </w:r>
      <w:r>
        <w:rPr>
          <w:spacing w:val="-5"/>
        </w:rPr>
        <w:t xml:space="preserve"> </w:t>
      </w:r>
      <w:r>
        <w:t>při</w:t>
      </w:r>
      <w:r>
        <w:rPr>
          <w:spacing w:val="-7"/>
        </w:rPr>
        <w:t xml:space="preserve"> </w:t>
      </w:r>
      <w:r>
        <w:t>zapnutí</w:t>
      </w:r>
      <w:r>
        <w:rPr>
          <w:spacing w:val="-5"/>
        </w:rPr>
        <w:t xml:space="preserve"> </w:t>
      </w:r>
      <w:r>
        <w:t>všech</w:t>
      </w:r>
      <w:r>
        <w:rPr>
          <w:spacing w:val="-3"/>
        </w:rPr>
        <w:t xml:space="preserve"> </w:t>
      </w:r>
      <w:r>
        <w:t>systémů</w:t>
      </w:r>
      <w:r>
        <w:rPr>
          <w:spacing w:val="-5"/>
        </w:rPr>
        <w:t xml:space="preserve"> </w:t>
      </w:r>
      <w:r>
        <w:t>pro</w:t>
      </w:r>
      <w:r>
        <w:rPr>
          <w:spacing w:val="-4"/>
        </w:rPr>
        <w:t xml:space="preserve"> </w:t>
      </w:r>
      <w:r>
        <w:t>případ</w:t>
      </w:r>
      <w:r>
        <w:rPr>
          <w:spacing w:val="-6"/>
        </w:rPr>
        <w:t xml:space="preserve"> </w:t>
      </w:r>
      <w:r>
        <w:t>havárie,</w:t>
      </w:r>
      <w:r>
        <w:rPr>
          <w:spacing w:val="-5"/>
        </w:rPr>
        <w:t xml:space="preserve"> </w:t>
      </w:r>
      <w:r>
        <w:t>nebo</w:t>
      </w:r>
      <w:r>
        <w:rPr>
          <w:spacing w:val="-6"/>
        </w:rPr>
        <w:t xml:space="preserve"> </w:t>
      </w:r>
      <w:r>
        <w:t>jiných</w:t>
      </w:r>
      <w:r>
        <w:rPr>
          <w:spacing w:val="-6"/>
        </w:rPr>
        <w:t xml:space="preserve"> </w:t>
      </w:r>
      <w:r>
        <w:rPr>
          <w:spacing w:val="-2"/>
        </w:rPr>
        <w:t>závad</w:t>
      </w:r>
    </w:p>
    <w:p w14:paraId="6DC39A81" w14:textId="77777777" w:rsidR="005A2FD0" w:rsidRDefault="005A2FD0">
      <w:pPr>
        <w:pStyle w:val="Zkladntext"/>
        <w:spacing w:before="237"/>
      </w:pPr>
    </w:p>
    <w:p w14:paraId="040B3862" w14:textId="77777777" w:rsidR="005A2FD0" w:rsidRDefault="00AC7CD8">
      <w:pPr>
        <w:pStyle w:val="Odstavecseseznamem"/>
        <w:numPr>
          <w:ilvl w:val="2"/>
          <w:numId w:val="45"/>
        </w:numPr>
        <w:tabs>
          <w:tab w:val="left" w:pos="1206"/>
        </w:tabs>
        <w:spacing w:before="0"/>
        <w:ind w:left="1206" w:hanging="666"/>
        <w:rPr>
          <w:i/>
          <w:sz w:val="24"/>
        </w:rPr>
      </w:pPr>
      <w:bookmarkStart w:id="29" w:name="2.3.2._Stěhování_FC_Switche_mezi_lokalit"/>
      <w:bookmarkEnd w:id="29"/>
      <w:r>
        <w:rPr>
          <w:i/>
          <w:color w:val="404040"/>
          <w:sz w:val="24"/>
        </w:rPr>
        <w:t>Stěhování</w:t>
      </w:r>
      <w:r>
        <w:rPr>
          <w:i/>
          <w:color w:val="404040"/>
          <w:spacing w:val="-4"/>
          <w:sz w:val="24"/>
        </w:rPr>
        <w:t xml:space="preserve"> </w:t>
      </w:r>
      <w:r>
        <w:rPr>
          <w:i/>
          <w:color w:val="404040"/>
          <w:sz w:val="24"/>
        </w:rPr>
        <w:t>FC</w:t>
      </w:r>
      <w:r>
        <w:rPr>
          <w:i/>
          <w:color w:val="404040"/>
          <w:spacing w:val="-3"/>
          <w:sz w:val="24"/>
        </w:rPr>
        <w:t xml:space="preserve"> </w:t>
      </w:r>
      <w:r>
        <w:rPr>
          <w:i/>
          <w:color w:val="404040"/>
          <w:sz w:val="24"/>
        </w:rPr>
        <w:t>Switche</w:t>
      </w:r>
      <w:r>
        <w:rPr>
          <w:i/>
          <w:color w:val="404040"/>
          <w:spacing w:val="-4"/>
          <w:sz w:val="24"/>
        </w:rPr>
        <w:t xml:space="preserve"> </w:t>
      </w:r>
      <w:r>
        <w:rPr>
          <w:i/>
          <w:color w:val="404040"/>
          <w:sz w:val="24"/>
        </w:rPr>
        <w:t>mezi</w:t>
      </w:r>
      <w:r>
        <w:rPr>
          <w:i/>
          <w:color w:val="404040"/>
          <w:spacing w:val="-3"/>
          <w:sz w:val="24"/>
        </w:rPr>
        <w:t xml:space="preserve"> </w:t>
      </w:r>
      <w:r>
        <w:rPr>
          <w:i/>
          <w:color w:val="404040"/>
          <w:sz w:val="24"/>
        </w:rPr>
        <w:t>lokalitami</w:t>
      </w:r>
      <w:r>
        <w:rPr>
          <w:i/>
          <w:color w:val="404040"/>
          <w:spacing w:val="-2"/>
          <w:sz w:val="24"/>
        </w:rPr>
        <w:t xml:space="preserve"> </w:t>
      </w:r>
      <w:r>
        <w:rPr>
          <w:i/>
          <w:color w:val="404040"/>
          <w:spacing w:val="-4"/>
          <w:sz w:val="24"/>
        </w:rPr>
        <w:t>(DC)</w:t>
      </w:r>
    </w:p>
    <w:p w14:paraId="3D7EC245" w14:textId="77777777" w:rsidR="005A2FD0" w:rsidRDefault="005A2FD0">
      <w:pPr>
        <w:pStyle w:val="Zkladntext"/>
        <w:spacing w:before="18"/>
        <w:rPr>
          <w:i/>
        </w:rPr>
      </w:pPr>
    </w:p>
    <w:p w14:paraId="42EFB386" w14:textId="77777777" w:rsidR="005A2FD0" w:rsidRDefault="00AC7CD8">
      <w:pPr>
        <w:pStyle w:val="Zkladntext"/>
        <w:ind w:right="404"/>
        <w:jc w:val="right"/>
      </w:pPr>
      <w:r>
        <w:rPr>
          <w:noProof/>
        </w:rPr>
        <mc:AlternateContent>
          <mc:Choice Requires="wps">
            <w:drawing>
              <wp:anchor distT="0" distB="0" distL="0" distR="0" simplePos="0" relativeHeight="15744512" behindDoc="0" locked="0" layoutInCell="1" allowOverlap="1" wp14:anchorId="403DE934" wp14:editId="222855DF">
                <wp:simplePos x="0" y="0"/>
                <wp:positionH relativeFrom="page">
                  <wp:posOffset>1064896</wp:posOffset>
                </wp:positionH>
                <wp:positionV relativeFrom="paragraph">
                  <wp:posOffset>-2534</wp:posOffset>
                </wp:positionV>
                <wp:extent cx="629983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2D36D12D" id="Graphic 48" o:spid="_x0000_s1026" style="position:absolute;margin-left:83.85pt;margin-top:-.2pt;width:496.05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" path="m,l6299835,e" filled="f" strokecolor="#00afef" strokeweight="1pt">
                <v:path arrowok="t"/>
                <w10:wrap anchorx="page"/>
              </v:shape>
            </w:pict>
          </mc:Fallback>
        </mc:AlternateContent>
      </w:r>
      <w:r>
        <w:rPr>
          <w:spacing w:val="-5"/>
        </w:rPr>
        <w:t>25</w:t>
      </w:r>
    </w:p>
    <w:p w14:paraId="00C6E916" w14:textId="77777777" w:rsidR="005A2FD0" w:rsidRDefault="00AC7CD8">
      <w:pPr>
        <w:spacing w:before="120"/>
        <w:ind w:left="540"/>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69E89674" w14:textId="77777777" w:rsidR="005A2FD0" w:rsidRDefault="00AC7CD8">
      <w:pPr>
        <w:spacing w:before="1"/>
        <w:ind w:left="540"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65">
        <w:r>
          <w:rPr>
            <w:sz w:val="16"/>
          </w:rPr>
          <w:t>info@nakit.cz,</w:t>
        </w:r>
      </w:hyperlink>
      <w:r>
        <w:rPr>
          <w:sz w:val="16"/>
        </w:rPr>
        <w:t xml:space="preserve"> +420 234 066 500, </w:t>
      </w:r>
      <w:hyperlink r:id="rId66">
        <w:r>
          <w:rPr>
            <w:sz w:val="16"/>
          </w:rPr>
          <w:t>www.nakit.cz</w:t>
        </w:r>
      </w:hyperlink>
    </w:p>
    <w:p w14:paraId="1AE0D974" w14:textId="77777777" w:rsidR="005A2FD0" w:rsidRDefault="005A2FD0">
      <w:pPr>
        <w:rPr>
          <w:sz w:val="16"/>
        </w:rPr>
        <w:sectPr w:rsidR="005A2FD0">
          <w:pgSz w:w="11920" w:h="16850"/>
          <w:pgMar w:top="2300" w:right="460" w:bottom="500" w:left="1140" w:header="680" w:footer="302" w:gutter="0"/>
          <w:cols w:space="708"/>
        </w:sectPr>
      </w:pPr>
    </w:p>
    <w:p w14:paraId="3F02F901" w14:textId="77777777" w:rsidR="005A2FD0" w:rsidRDefault="00AC7CD8">
      <w:pPr>
        <w:pStyle w:val="Zkladntext"/>
        <w:spacing w:before="45" w:line="500" w:lineRule="atLeast"/>
        <w:ind w:left="539" w:right="1177"/>
      </w:pPr>
      <w:r>
        <w:lastRenderedPageBreak/>
        <w:t>Jedná</w:t>
      </w:r>
      <w:r>
        <w:rPr>
          <w:spacing w:val="-2"/>
        </w:rPr>
        <w:t xml:space="preserve"> </w:t>
      </w:r>
      <w:r>
        <w:t>se</w:t>
      </w:r>
      <w:r>
        <w:rPr>
          <w:spacing w:val="-4"/>
        </w:rPr>
        <w:t xml:space="preserve"> </w:t>
      </w:r>
      <w:r>
        <w:t>fyzické</w:t>
      </w:r>
      <w:r>
        <w:rPr>
          <w:spacing w:val="-4"/>
        </w:rPr>
        <w:t xml:space="preserve"> </w:t>
      </w:r>
      <w:r>
        <w:t>přestěhování FC</w:t>
      </w:r>
      <w:r>
        <w:rPr>
          <w:spacing w:val="-5"/>
        </w:rPr>
        <w:t xml:space="preserve"> </w:t>
      </w:r>
      <w:proofErr w:type="spellStart"/>
      <w:r>
        <w:t>switchů</w:t>
      </w:r>
      <w:proofErr w:type="spellEnd"/>
      <w:r>
        <w:rPr>
          <w:spacing w:val="-4"/>
        </w:rPr>
        <w:t xml:space="preserve"> </w:t>
      </w:r>
      <w:r>
        <w:t>(2ks) v</w:t>
      </w:r>
      <w:r>
        <w:rPr>
          <w:spacing w:val="-3"/>
        </w:rPr>
        <w:t xml:space="preserve"> </w:t>
      </w:r>
      <w:r>
        <w:t>rámci</w:t>
      </w:r>
      <w:r>
        <w:rPr>
          <w:spacing w:val="-2"/>
        </w:rPr>
        <w:t xml:space="preserve"> </w:t>
      </w:r>
      <w:r>
        <w:t>Prahy</w:t>
      </w:r>
      <w:r>
        <w:rPr>
          <w:spacing w:val="-4"/>
        </w:rPr>
        <w:t xml:space="preserve"> </w:t>
      </w:r>
      <w:r>
        <w:t>a</w:t>
      </w:r>
      <w:r>
        <w:rPr>
          <w:spacing w:val="-4"/>
        </w:rPr>
        <w:t xml:space="preserve"> </w:t>
      </w:r>
      <w:r>
        <w:t>Středočeského</w:t>
      </w:r>
      <w:r>
        <w:rPr>
          <w:spacing w:val="-2"/>
        </w:rPr>
        <w:t xml:space="preserve"> </w:t>
      </w:r>
      <w:r>
        <w:t>kraje. Součinnost Objednatele:</w:t>
      </w:r>
    </w:p>
    <w:p w14:paraId="7017683D" w14:textId="77777777" w:rsidR="005A2FD0" w:rsidRDefault="00AC7CD8">
      <w:pPr>
        <w:pStyle w:val="Odstavecseseznamem"/>
        <w:numPr>
          <w:ilvl w:val="3"/>
          <w:numId w:val="45"/>
        </w:numPr>
        <w:tabs>
          <w:tab w:val="left" w:pos="1260"/>
        </w:tabs>
        <w:spacing w:before="7" w:line="269" w:lineRule="exact"/>
        <w:ind w:hanging="360"/>
        <w:jc w:val="left"/>
      </w:pPr>
      <w:r>
        <w:t>Přístup</w:t>
      </w:r>
      <w:r>
        <w:rPr>
          <w:spacing w:val="-2"/>
        </w:rPr>
        <w:t xml:space="preserve"> </w:t>
      </w:r>
      <w:r>
        <w:t>k</w:t>
      </w:r>
      <w:r>
        <w:rPr>
          <w:spacing w:val="-3"/>
        </w:rPr>
        <w:t xml:space="preserve"> </w:t>
      </w:r>
      <w:r>
        <w:rPr>
          <w:spacing w:val="-2"/>
        </w:rPr>
        <w:t>technologii</w:t>
      </w:r>
    </w:p>
    <w:p w14:paraId="4D06D3EF" w14:textId="77777777" w:rsidR="005A2FD0" w:rsidRDefault="00AC7CD8">
      <w:pPr>
        <w:pStyle w:val="Odstavecseseznamem"/>
        <w:numPr>
          <w:ilvl w:val="3"/>
          <w:numId w:val="45"/>
        </w:numPr>
        <w:tabs>
          <w:tab w:val="left" w:pos="1260"/>
        </w:tabs>
        <w:spacing w:before="0" w:line="268" w:lineRule="exact"/>
        <w:ind w:hanging="360"/>
        <w:jc w:val="left"/>
      </w:pPr>
      <w:r>
        <w:t>Zajištění</w:t>
      </w:r>
      <w:r>
        <w:rPr>
          <w:spacing w:val="-5"/>
        </w:rPr>
        <w:t xml:space="preserve"> </w:t>
      </w:r>
      <w:r>
        <w:t>kabelových</w:t>
      </w:r>
      <w:r>
        <w:rPr>
          <w:spacing w:val="-7"/>
        </w:rPr>
        <w:t xml:space="preserve"> </w:t>
      </w:r>
      <w:r>
        <w:rPr>
          <w:spacing w:val="-4"/>
        </w:rPr>
        <w:t>tras</w:t>
      </w:r>
    </w:p>
    <w:p w14:paraId="19FD67B2" w14:textId="77777777" w:rsidR="005A2FD0" w:rsidRDefault="00AC7CD8">
      <w:pPr>
        <w:pStyle w:val="Odstavecseseznamem"/>
        <w:numPr>
          <w:ilvl w:val="3"/>
          <w:numId w:val="45"/>
        </w:numPr>
        <w:tabs>
          <w:tab w:val="left" w:pos="1260"/>
        </w:tabs>
        <w:spacing w:before="0" w:line="268" w:lineRule="exact"/>
        <w:ind w:hanging="360"/>
        <w:jc w:val="left"/>
      </w:pPr>
      <w:r>
        <w:t>Odstavení</w:t>
      </w:r>
      <w:r>
        <w:rPr>
          <w:spacing w:val="-7"/>
        </w:rPr>
        <w:t xml:space="preserve"> </w:t>
      </w:r>
      <w:r>
        <w:t>napojených</w:t>
      </w:r>
      <w:r>
        <w:rPr>
          <w:spacing w:val="-5"/>
        </w:rPr>
        <w:t xml:space="preserve"> </w:t>
      </w:r>
      <w:r>
        <w:rPr>
          <w:spacing w:val="-2"/>
        </w:rPr>
        <w:t>systémů</w:t>
      </w:r>
    </w:p>
    <w:p w14:paraId="297FD269" w14:textId="77777777" w:rsidR="005A2FD0" w:rsidRDefault="00AC7CD8">
      <w:pPr>
        <w:pStyle w:val="Odstavecseseznamem"/>
        <w:numPr>
          <w:ilvl w:val="3"/>
          <w:numId w:val="45"/>
        </w:numPr>
        <w:tabs>
          <w:tab w:val="left" w:pos="1260"/>
        </w:tabs>
        <w:spacing w:before="0" w:line="269" w:lineRule="exact"/>
        <w:ind w:hanging="360"/>
        <w:jc w:val="left"/>
      </w:pPr>
      <w:r>
        <w:t>Zapnutí</w:t>
      </w:r>
      <w:r>
        <w:rPr>
          <w:spacing w:val="-8"/>
        </w:rPr>
        <w:t xml:space="preserve"> </w:t>
      </w:r>
      <w:r>
        <w:t>provozovaných</w:t>
      </w:r>
      <w:r>
        <w:rPr>
          <w:spacing w:val="-10"/>
        </w:rPr>
        <w:t xml:space="preserve"> </w:t>
      </w:r>
      <w:r>
        <w:rPr>
          <w:spacing w:val="-2"/>
        </w:rPr>
        <w:t>systémů</w:t>
      </w:r>
    </w:p>
    <w:p w14:paraId="27B7C935" w14:textId="77777777" w:rsidR="005A2FD0" w:rsidRDefault="00AC7CD8">
      <w:pPr>
        <w:pStyle w:val="Zkladntext"/>
        <w:spacing w:before="249"/>
        <w:ind w:left="540"/>
      </w:pPr>
      <w:r>
        <w:t>Součinnost</w:t>
      </w:r>
      <w:r>
        <w:rPr>
          <w:spacing w:val="-6"/>
        </w:rPr>
        <w:t xml:space="preserve"> </w:t>
      </w:r>
      <w:r>
        <w:rPr>
          <w:spacing w:val="-2"/>
        </w:rPr>
        <w:t>Dodavatele:</w:t>
      </w:r>
    </w:p>
    <w:p w14:paraId="50AEBF88" w14:textId="77777777" w:rsidR="005A2FD0" w:rsidRDefault="00AC7CD8">
      <w:pPr>
        <w:pStyle w:val="Odstavecseseznamem"/>
        <w:numPr>
          <w:ilvl w:val="3"/>
          <w:numId w:val="45"/>
        </w:numPr>
        <w:tabs>
          <w:tab w:val="left" w:pos="1260"/>
        </w:tabs>
        <w:spacing w:before="1" w:line="269" w:lineRule="exact"/>
        <w:ind w:hanging="360"/>
        <w:jc w:val="left"/>
      </w:pPr>
      <w:r>
        <w:t>Vypnutí</w:t>
      </w:r>
      <w:r>
        <w:rPr>
          <w:spacing w:val="-6"/>
        </w:rPr>
        <w:t xml:space="preserve"> </w:t>
      </w:r>
      <w:r>
        <w:t>a</w:t>
      </w:r>
      <w:r>
        <w:rPr>
          <w:spacing w:val="-5"/>
        </w:rPr>
        <w:t xml:space="preserve"> </w:t>
      </w:r>
      <w:r>
        <w:t>odpojení/rozpojení</w:t>
      </w:r>
      <w:r>
        <w:rPr>
          <w:spacing w:val="-6"/>
        </w:rPr>
        <w:t xml:space="preserve"> </w:t>
      </w:r>
      <w:r>
        <w:t>FC</w:t>
      </w:r>
      <w:r>
        <w:rPr>
          <w:spacing w:val="-5"/>
        </w:rPr>
        <w:t xml:space="preserve"> </w:t>
      </w:r>
      <w:proofErr w:type="spellStart"/>
      <w:r>
        <w:rPr>
          <w:spacing w:val="-2"/>
        </w:rPr>
        <w:t>switchů</w:t>
      </w:r>
      <w:proofErr w:type="spellEnd"/>
    </w:p>
    <w:p w14:paraId="5AF6B6F8" w14:textId="77777777" w:rsidR="005A2FD0" w:rsidRDefault="00AC7CD8">
      <w:pPr>
        <w:pStyle w:val="Odstavecseseznamem"/>
        <w:numPr>
          <w:ilvl w:val="3"/>
          <w:numId w:val="45"/>
        </w:numPr>
        <w:tabs>
          <w:tab w:val="left" w:pos="1260"/>
        </w:tabs>
        <w:spacing w:before="0" w:line="269" w:lineRule="exact"/>
        <w:ind w:hanging="360"/>
        <w:jc w:val="left"/>
      </w:pPr>
      <w:r>
        <w:t>Fyzické</w:t>
      </w:r>
      <w:r>
        <w:rPr>
          <w:spacing w:val="-4"/>
        </w:rPr>
        <w:t xml:space="preserve"> </w:t>
      </w:r>
      <w:r>
        <w:t>stěhování</w:t>
      </w:r>
      <w:r>
        <w:rPr>
          <w:spacing w:val="-5"/>
        </w:rPr>
        <w:t xml:space="preserve"> </w:t>
      </w:r>
      <w:r>
        <w:t>FC</w:t>
      </w:r>
      <w:r>
        <w:rPr>
          <w:spacing w:val="-3"/>
        </w:rPr>
        <w:t xml:space="preserve"> </w:t>
      </w:r>
      <w:proofErr w:type="spellStart"/>
      <w:r>
        <w:rPr>
          <w:spacing w:val="-2"/>
        </w:rPr>
        <w:t>switchů</w:t>
      </w:r>
      <w:proofErr w:type="spellEnd"/>
    </w:p>
    <w:p w14:paraId="45D63DE2" w14:textId="77777777" w:rsidR="005A2FD0" w:rsidRDefault="00AC7CD8">
      <w:pPr>
        <w:pStyle w:val="Odstavecseseznamem"/>
        <w:numPr>
          <w:ilvl w:val="3"/>
          <w:numId w:val="45"/>
        </w:numPr>
        <w:tabs>
          <w:tab w:val="left" w:pos="1260"/>
        </w:tabs>
        <w:spacing w:before="0" w:line="268" w:lineRule="exact"/>
        <w:ind w:hanging="360"/>
        <w:jc w:val="left"/>
      </w:pPr>
      <w:r>
        <w:t>Zapojení</w:t>
      </w:r>
      <w:r>
        <w:rPr>
          <w:spacing w:val="-5"/>
        </w:rPr>
        <w:t xml:space="preserve"> </w:t>
      </w:r>
      <w:r>
        <w:t>a</w:t>
      </w:r>
      <w:r>
        <w:rPr>
          <w:spacing w:val="-3"/>
        </w:rPr>
        <w:t xml:space="preserve"> </w:t>
      </w:r>
      <w:r>
        <w:t>zapnutí</w:t>
      </w:r>
      <w:r>
        <w:rPr>
          <w:spacing w:val="-2"/>
        </w:rPr>
        <w:t xml:space="preserve"> </w:t>
      </w:r>
      <w:r>
        <w:t>FC</w:t>
      </w:r>
      <w:r>
        <w:rPr>
          <w:spacing w:val="-6"/>
        </w:rPr>
        <w:t xml:space="preserve"> </w:t>
      </w:r>
      <w:proofErr w:type="spellStart"/>
      <w:r>
        <w:rPr>
          <w:spacing w:val="-2"/>
        </w:rPr>
        <w:t>switchů</w:t>
      </w:r>
      <w:proofErr w:type="spellEnd"/>
    </w:p>
    <w:p w14:paraId="4710CF42" w14:textId="77777777" w:rsidR="005A2FD0" w:rsidRDefault="00AC7CD8">
      <w:pPr>
        <w:pStyle w:val="Odstavecseseznamem"/>
        <w:numPr>
          <w:ilvl w:val="3"/>
          <w:numId w:val="45"/>
        </w:numPr>
        <w:tabs>
          <w:tab w:val="left" w:pos="1261"/>
        </w:tabs>
        <w:spacing w:before="0" w:line="268" w:lineRule="exact"/>
        <w:ind w:left="1261" w:hanging="360"/>
        <w:jc w:val="left"/>
      </w:pPr>
      <w:r>
        <w:t>Kontrola</w:t>
      </w:r>
      <w:r>
        <w:rPr>
          <w:spacing w:val="-4"/>
        </w:rPr>
        <w:t xml:space="preserve"> </w:t>
      </w:r>
      <w:r>
        <w:t>FC</w:t>
      </w:r>
      <w:r>
        <w:rPr>
          <w:spacing w:val="-5"/>
        </w:rPr>
        <w:t xml:space="preserve"> </w:t>
      </w:r>
      <w:proofErr w:type="spellStart"/>
      <w:r>
        <w:rPr>
          <w:spacing w:val="-2"/>
        </w:rPr>
        <w:t>switchů</w:t>
      </w:r>
      <w:proofErr w:type="spellEnd"/>
    </w:p>
    <w:p w14:paraId="6AEBEDBE" w14:textId="77777777" w:rsidR="005A2FD0" w:rsidRDefault="00AC7CD8">
      <w:pPr>
        <w:pStyle w:val="Odstavecseseznamem"/>
        <w:numPr>
          <w:ilvl w:val="3"/>
          <w:numId w:val="45"/>
        </w:numPr>
        <w:tabs>
          <w:tab w:val="left" w:pos="1261"/>
        </w:tabs>
        <w:spacing w:before="0" w:line="269" w:lineRule="exact"/>
        <w:ind w:left="1261" w:hanging="360"/>
        <w:jc w:val="left"/>
      </w:pPr>
      <w:r>
        <w:t>Součinnost</w:t>
      </w:r>
      <w:r>
        <w:rPr>
          <w:spacing w:val="-5"/>
        </w:rPr>
        <w:t xml:space="preserve"> </w:t>
      </w:r>
      <w:r>
        <w:t>při</w:t>
      </w:r>
      <w:r>
        <w:rPr>
          <w:spacing w:val="-7"/>
        </w:rPr>
        <w:t xml:space="preserve"> </w:t>
      </w:r>
      <w:r>
        <w:t>zapnutí</w:t>
      </w:r>
      <w:r>
        <w:rPr>
          <w:spacing w:val="-5"/>
        </w:rPr>
        <w:t xml:space="preserve"> </w:t>
      </w:r>
      <w:r>
        <w:t>všech</w:t>
      </w:r>
      <w:r>
        <w:rPr>
          <w:spacing w:val="-4"/>
        </w:rPr>
        <w:t xml:space="preserve"> </w:t>
      </w:r>
      <w:r>
        <w:t>systémů</w:t>
      </w:r>
      <w:r>
        <w:rPr>
          <w:spacing w:val="-5"/>
        </w:rPr>
        <w:t xml:space="preserve"> </w:t>
      </w:r>
      <w:r>
        <w:t>pro</w:t>
      </w:r>
      <w:r>
        <w:rPr>
          <w:spacing w:val="-3"/>
        </w:rPr>
        <w:t xml:space="preserve"> </w:t>
      </w:r>
      <w:r>
        <w:t>případ</w:t>
      </w:r>
      <w:r>
        <w:rPr>
          <w:spacing w:val="-6"/>
        </w:rPr>
        <w:t xml:space="preserve"> </w:t>
      </w:r>
      <w:r>
        <w:t>havárie,</w:t>
      </w:r>
      <w:r>
        <w:rPr>
          <w:spacing w:val="-5"/>
        </w:rPr>
        <w:t xml:space="preserve"> </w:t>
      </w:r>
      <w:r>
        <w:t>nebo</w:t>
      </w:r>
      <w:r>
        <w:rPr>
          <w:spacing w:val="-6"/>
        </w:rPr>
        <w:t xml:space="preserve"> </w:t>
      </w:r>
      <w:r>
        <w:t>jiných</w:t>
      </w:r>
      <w:r>
        <w:rPr>
          <w:spacing w:val="-6"/>
        </w:rPr>
        <w:t xml:space="preserve"> </w:t>
      </w:r>
      <w:r>
        <w:rPr>
          <w:spacing w:val="-2"/>
        </w:rPr>
        <w:t>závad</w:t>
      </w:r>
    </w:p>
    <w:p w14:paraId="780C78E6" w14:textId="77777777" w:rsidR="005A2FD0" w:rsidRDefault="00AC7CD8">
      <w:pPr>
        <w:pStyle w:val="Nadpis4"/>
        <w:numPr>
          <w:ilvl w:val="1"/>
          <w:numId w:val="45"/>
        </w:numPr>
        <w:tabs>
          <w:tab w:val="left" w:pos="1007"/>
        </w:tabs>
        <w:spacing w:before="251"/>
        <w:ind w:left="1007" w:hanging="467"/>
        <w:rPr>
          <w:u w:val="none"/>
        </w:rPr>
      </w:pPr>
      <w:bookmarkStart w:id="30" w:name="2.4._Součinnosti"/>
      <w:bookmarkStart w:id="31" w:name="2.4.1._Součinnost_Objednatele"/>
      <w:bookmarkEnd w:id="30"/>
      <w:bookmarkEnd w:id="31"/>
      <w:r>
        <w:rPr>
          <w:color w:val="404040"/>
          <w:spacing w:val="-2"/>
          <w:u w:val="none"/>
        </w:rPr>
        <w:t>Součinnosti</w:t>
      </w:r>
    </w:p>
    <w:p w14:paraId="1186F888" w14:textId="77777777" w:rsidR="005A2FD0" w:rsidRDefault="00AC7CD8">
      <w:pPr>
        <w:pStyle w:val="Odstavecseseznamem"/>
        <w:numPr>
          <w:ilvl w:val="2"/>
          <w:numId w:val="45"/>
        </w:numPr>
        <w:tabs>
          <w:tab w:val="left" w:pos="1206"/>
        </w:tabs>
        <w:spacing w:before="240"/>
        <w:ind w:left="1206" w:hanging="666"/>
        <w:rPr>
          <w:i/>
          <w:sz w:val="24"/>
        </w:rPr>
      </w:pPr>
      <w:r>
        <w:rPr>
          <w:i/>
          <w:color w:val="404040"/>
          <w:sz w:val="24"/>
        </w:rPr>
        <w:t>Součinnost</w:t>
      </w:r>
      <w:r>
        <w:rPr>
          <w:i/>
          <w:color w:val="404040"/>
          <w:spacing w:val="-5"/>
          <w:sz w:val="24"/>
        </w:rPr>
        <w:t xml:space="preserve"> </w:t>
      </w:r>
      <w:r>
        <w:rPr>
          <w:i/>
          <w:color w:val="404040"/>
          <w:spacing w:val="-2"/>
          <w:sz w:val="24"/>
        </w:rPr>
        <w:t>Objednatele</w:t>
      </w:r>
    </w:p>
    <w:p w14:paraId="01F93F52" w14:textId="77777777" w:rsidR="005A2FD0" w:rsidRDefault="00AC7CD8">
      <w:pPr>
        <w:pStyle w:val="Odstavecseseznamem"/>
        <w:numPr>
          <w:ilvl w:val="3"/>
          <w:numId w:val="45"/>
        </w:numPr>
        <w:tabs>
          <w:tab w:val="left" w:pos="1260"/>
        </w:tabs>
        <w:spacing w:before="241" w:line="268" w:lineRule="exact"/>
        <w:ind w:hanging="360"/>
        <w:jc w:val="left"/>
      </w:pPr>
      <w:r>
        <w:t>Příprava</w:t>
      </w:r>
      <w:r>
        <w:rPr>
          <w:spacing w:val="-7"/>
        </w:rPr>
        <w:t xml:space="preserve"> </w:t>
      </w:r>
      <w:r>
        <w:t>kabeláže</w:t>
      </w:r>
      <w:r>
        <w:rPr>
          <w:spacing w:val="-6"/>
        </w:rPr>
        <w:t xml:space="preserve"> </w:t>
      </w:r>
      <w:r>
        <w:t>pro</w:t>
      </w:r>
      <w:r>
        <w:rPr>
          <w:spacing w:val="-7"/>
        </w:rPr>
        <w:t xml:space="preserve"> </w:t>
      </w:r>
      <w:r>
        <w:t>napojení</w:t>
      </w:r>
      <w:r>
        <w:rPr>
          <w:spacing w:val="-5"/>
        </w:rPr>
        <w:t xml:space="preserve"> </w:t>
      </w:r>
      <w:r>
        <w:t>do</w:t>
      </w:r>
      <w:r>
        <w:rPr>
          <w:spacing w:val="-5"/>
        </w:rPr>
        <w:t xml:space="preserve"> </w:t>
      </w:r>
      <w:r>
        <w:t>stávajících</w:t>
      </w:r>
      <w:r>
        <w:rPr>
          <w:spacing w:val="-6"/>
        </w:rPr>
        <w:t xml:space="preserve"> </w:t>
      </w:r>
      <w:proofErr w:type="spellStart"/>
      <w:r>
        <w:t>Fibre</w:t>
      </w:r>
      <w:proofErr w:type="spellEnd"/>
      <w:r>
        <w:rPr>
          <w:spacing w:val="-5"/>
        </w:rPr>
        <w:t xml:space="preserve"> </w:t>
      </w:r>
      <w:proofErr w:type="spellStart"/>
      <w:r>
        <w:t>Channel</w:t>
      </w:r>
      <w:proofErr w:type="spellEnd"/>
      <w:r>
        <w:rPr>
          <w:spacing w:val="-4"/>
        </w:rPr>
        <w:t xml:space="preserve"> </w:t>
      </w:r>
      <w:proofErr w:type="spellStart"/>
      <w:r>
        <w:rPr>
          <w:spacing w:val="-2"/>
        </w:rPr>
        <w:t>switchů</w:t>
      </w:r>
      <w:proofErr w:type="spellEnd"/>
      <w:r>
        <w:rPr>
          <w:spacing w:val="-2"/>
        </w:rPr>
        <w:t>.</w:t>
      </w:r>
    </w:p>
    <w:p w14:paraId="51FECBF5" w14:textId="77777777" w:rsidR="005A2FD0" w:rsidRDefault="00AC7CD8">
      <w:pPr>
        <w:pStyle w:val="Odstavecseseznamem"/>
        <w:numPr>
          <w:ilvl w:val="3"/>
          <w:numId w:val="45"/>
        </w:numPr>
        <w:tabs>
          <w:tab w:val="left" w:pos="1260"/>
        </w:tabs>
        <w:spacing w:before="0" w:line="268" w:lineRule="exact"/>
        <w:jc w:val="left"/>
      </w:pPr>
      <w:r>
        <w:t>Dodání</w:t>
      </w:r>
      <w:r>
        <w:rPr>
          <w:spacing w:val="-3"/>
        </w:rPr>
        <w:t xml:space="preserve"> </w:t>
      </w:r>
      <w:r>
        <w:t>seznamů</w:t>
      </w:r>
      <w:r>
        <w:rPr>
          <w:spacing w:val="-6"/>
        </w:rPr>
        <w:t xml:space="preserve"> </w:t>
      </w:r>
      <w:r>
        <w:t>serverů</w:t>
      </w:r>
      <w:r>
        <w:rPr>
          <w:spacing w:val="-4"/>
        </w:rPr>
        <w:t xml:space="preserve"> </w:t>
      </w:r>
      <w:r>
        <w:t>a</w:t>
      </w:r>
      <w:r>
        <w:rPr>
          <w:spacing w:val="-6"/>
        </w:rPr>
        <w:t xml:space="preserve"> </w:t>
      </w:r>
      <w:r>
        <w:rPr>
          <w:spacing w:val="-4"/>
        </w:rPr>
        <w:t>WWN.</w:t>
      </w:r>
    </w:p>
    <w:p w14:paraId="36E3656D" w14:textId="77777777" w:rsidR="005A2FD0" w:rsidRDefault="00AC7CD8">
      <w:pPr>
        <w:pStyle w:val="Odstavecseseznamem"/>
        <w:numPr>
          <w:ilvl w:val="3"/>
          <w:numId w:val="45"/>
        </w:numPr>
        <w:tabs>
          <w:tab w:val="left" w:pos="1260"/>
        </w:tabs>
        <w:spacing w:before="2" w:line="237" w:lineRule="auto"/>
        <w:ind w:right="109"/>
        <w:jc w:val="left"/>
      </w:pPr>
      <w:r>
        <w:t>V</w:t>
      </w:r>
      <w:r>
        <w:rPr>
          <w:spacing w:val="-3"/>
        </w:rPr>
        <w:t xml:space="preserve"> </w:t>
      </w:r>
      <w:r>
        <w:t>rámci</w:t>
      </w:r>
      <w:r>
        <w:rPr>
          <w:spacing w:val="32"/>
        </w:rPr>
        <w:t xml:space="preserve"> </w:t>
      </w:r>
      <w:r>
        <w:t>napojování</w:t>
      </w:r>
      <w:r>
        <w:rPr>
          <w:spacing w:val="34"/>
        </w:rPr>
        <w:t xml:space="preserve"> </w:t>
      </w:r>
      <w:r>
        <w:t>existujícího</w:t>
      </w:r>
      <w:r>
        <w:rPr>
          <w:spacing w:val="30"/>
        </w:rPr>
        <w:t xml:space="preserve"> </w:t>
      </w:r>
      <w:r>
        <w:t>log</w:t>
      </w:r>
      <w:r>
        <w:rPr>
          <w:spacing w:val="30"/>
        </w:rPr>
        <w:t xml:space="preserve"> </w:t>
      </w:r>
      <w:r>
        <w:t>management</w:t>
      </w:r>
      <w:r>
        <w:rPr>
          <w:spacing w:val="34"/>
        </w:rPr>
        <w:t xml:space="preserve"> </w:t>
      </w:r>
      <w:r>
        <w:t>pro</w:t>
      </w:r>
      <w:r>
        <w:rPr>
          <w:spacing w:val="30"/>
        </w:rPr>
        <w:t xml:space="preserve"> </w:t>
      </w:r>
      <w:proofErr w:type="spellStart"/>
      <w:r>
        <w:t>monintoring</w:t>
      </w:r>
      <w:proofErr w:type="spellEnd"/>
      <w:r>
        <w:rPr>
          <w:spacing w:val="32"/>
        </w:rPr>
        <w:t xml:space="preserve"> </w:t>
      </w:r>
      <w:r>
        <w:t>nově</w:t>
      </w:r>
      <w:r>
        <w:rPr>
          <w:spacing w:val="30"/>
        </w:rPr>
        <w:t xml:space="preserve"> </w:t>
      </w:r>
      <w:r>
        <w:t>dodávaných</w:t>
      </w:r>
      <w:r>
        <w:rPr>
          <w:spacing w:val="32"/>
        </w:rPr>
        <w:t xml:space="preserve"> </w:t>
      </w:r>
      <w:r>
        <w:t xml:space="preserve">(Log management – </w:t>
      </w:r>
      <w:proofErr w:type="spellStart"/>
      <w:r>
        <w:t>ArcSight</w:t>
      </w:r>
      <w:proofErr w:type="spellEnd"/>
      <w:r>
        <w:t>)).</w:t>
      </w:r>
    </w:p>
    <w:p w14:paraId="4CB6D4E6" w14:textId="77777777" w:rsidR="005A2FD0" w:rsidRDefault="00AC7CD8">
      <w:pPr>
        <w:pStyle w:val="Odstavecseseznamem"/>
        <w:numPr>
          <w:ilvl w:val="3"/>
          <w:numId w:val="45"/>
        </w:numPr>
        <w:tabs>
          <w:tab w:val="left" w:pos="1260"/>
        </w:tabs>
        <w:spacing w:before="3" w:line="237" w:lineRule="auto"/>
        <w:ind w:right="107"/>
        <w:jc w:val="left"/>
      </w:pPr>
      <w:r>
        <w:t>V</w:t>
      </w:r>
      <w:r>
        <w:rPr>
          <w:spacing w:val="-2"/>
        </w:rPr>
        <w:t xml:space="preserve"> </w:t>
      </w:r>
      <w:r>
        <w:t>rámci</w:t>
      </w:r>
      <w:r>
        <w:rPr>
          <w:spacing w:val="80"/>
        </w:rPr>
        <w:t xml:space="preserve"> </w:t>
      </w:r>
      <w:r>
        <w:t>napojování</w:t>
      </w:r>
      <w:r>
        <w:rPr>
          <w:spacing w:val="80"/>
        </w:rPr>
        <w:t xml:space="preserve"> </w:t>
      </w:r>
      <w:r>
        <w:t>existujícího</w:t>
      </w:r>
      <w:r>
        <w:rPr>
          <w:spacing w:val="80"/>
        </w:rPr>
        <w:t xml:space="preserve"> </w:t>
      </w:r>
      <w:r>
        <w:t>monitoringu</w:t>
      </w:r>
      <w:r>
        <w:rPr>
          <w:spacing w:val="80"/>
        </w:rPr>
        <w:t xml:space="preserve"> </w:t>
      </w:r>
      <w:proofErr w:type="spellStart"/>
      <w:r>
        <w:t>Zabbix</w:t>
      </w:r>
      <w:proofErr w:type="spellEnd"/>
      <w:r>
        <w:rPr>
          <w:spacing w:val="80"/>
        </w:rPr>
        <w:t xml:space="preserve"> </w:t>
      </w:r>
      <w:r>
        <w:t>pro</w:t>
      </w:r>
      <w:r>
        <w:rPr>
          <w:spacing w:val="80"/>
        </w:rPr>
        <w:t xml:space="preserve"> </w:t>
      </w:r>
      <w:proofErr w:type="spellStart"/>
      <w:r>
        <w:t>mointoring</w:t>
      </w:r>
      <w:proofErr w:type="spellEnd"/>
      <w:r>
        <w:rPr>
          <w:spacing w:val="80"/>
        </w:rPr>
        <w:t xml:space="preserve"> </w:t>
      </w:r>
      <w:r>
        <w:t>nově</w:t>
      </w:r>
      <w:r>
        <w:rPr>
          <w:spacing w:val="80"/>
        </w:rPr>
        <w:t xml:space="preserve"> </w:t>
      </w:r>
      <w:r>
        <w:t xml:space="preserve">dodávaných </w:t>
      </w:r>
      <w:r>
        <w:rPr>
          <w:spacing w:val="-2"/>
        </w:rPr>
        <w:t>(</w:t>
      </w:r>
      <w:proofErr w:type="spellStart"/>
      <w:r>
        <w:rPr>
          <w:spacing w:val="-2"/>
        </w:rPr>
        <w:t>Zabbix</w:t>
      </w:r>
      <w:proofErr w:type="spellEnd"/>
      <w:r>
        <w:rPr>
          <w:spacing w:val="-2"/>
        </w:rPr>
        <w:t>).</w:t>
      </w:r>
    </w:p>
    <w:p w14:paraId="1D124E47" w14:textId="77777777" w:rsidR="005A2FD0" w:rsidRDefault="005A2FD0">
      <w:pPr>
        <w:pStyle w:val="Zkladntext"/>
        <w:spacing w:before="1"/>
      </w:pPr>
    </w:p>
    <w:p w14:paraId="6251C1A6" w14:textId="77777777" w:rsidR="005A2FD0" w:rsidRDefault="00AC7CD8">
      <w:pPr>
        <w:pStyle w:val="Zkladntext"/>
        <w:ind w:left="540"/>
      </w:pPr>
      <w:r>
        <w:rPr>
          <w:spacing w:val="-2"/>
        </w:rPr>
        <w:t>Obecné:</w:t>
      </w:r>
    </w:p>
    <w:p w14:paraId="757EDE8F" w14:textId="77777777" w:rsidR="005A2FD0" w:rsidRDefault="00AC7CD8">
      <w:pPr>
        <w:pStyle w:val="Odstavecseseznamem"/>
        <w:numPr>
          <w:ilvl w:val="4"/>
          <w:numId w:val="45"/>
        </w:numPr>
        <w:tabs>
          <w:tab w:val="left" w:pos="1608"/>
        </w:tabs>
        <w:spacing w:before="1" w:line="268" w:lineRule="exact"/>
        <w:ind w:left="1608" w:hanging="360"/>
        <w:jc w:val="left"/>
      </w:pPr>
      <w:r>
        <w:t>zajištění</w:t>
      </w:r>
      <w:r>
        <w:rPr>
          <w:spacing w:val="-7"/>
        </w:rPr>
        <w:t xml:space="preserve"> </w:t>
      </w:r>
      <w:r>
        <w:t>fyzického</w:t>
      </w:r>
      <w:r>
        <w:rPr>
          <w:spacing w:val="-6"/>
        </w:rPr>
        <w:t xml:space="preserve"> </w:t>
      </w:r>
      <w:r>
        <w:t>přístupu</w:t>
      </w:r>
      <w:r>
        <w:rPr>
          <w:spacing w:val="-4"/>
        </w:rPr>
        <w:t xml:space="preserve"> </w:t>
      </w:r>
      <w:r>
        <w:t>do</w:t>
      </w:r>
      <w:r>
        <w:rPr>
          <w:spacing w:val="-4"/>
        </w:rPr>
        <w:t xml:space="preserve"> </w:t>
      </w:r>
      <w:r>
        <w:t>datových</w:t>
      </w:r>
      <w:r>
        <w:rPr>
          <w:spacing w:val="-5"/>
        </w:rPr>
        <w:t xml:space="preserve"> </w:t>
      </w:r>
      <w:r>
        <w:t>sálů</w:t>
      </w:r>
      <w:r>
        <w:rPr>
          <w:spacing w:val="-4"/>
        </w:rPr>
        <w:t xml:space="preserve"> </w:t>
      </w:r>
      <w:r>
        <w:t>pro</w:t>
      </w:r>
      <w:r>
        <w:rPr>
          <w:spacing w:val="-6"/>
        </w:rPr>
        <w:t xml:space="preserve"> </w:t>
      </w:r>
      <w:r>
        <w:t>zavezení</w:t>
      </w:r>
      <w:r>
        <w:rPr>
          <w:spacing w:val="-5"/>
        </w:rPr>
        <w:t xml:space="preserve"> </w:t>
      </w:r>
      <w:r>
        <w:t>a</w:t>
      </w:r>
      <w:r>
        <w:rPr>
          <w:spacing w:val="-4"/>
        </w:rPr>
        <w:t xml:space="preserve"> </w:t>
      </w:r>
      <w:r>
        <w:t>instalace</w:t>
      </w:r>
      <w:r>
        <w:rPr>
          <w:spacing w:val="-3"/>
        </w:rPr>
        <w:t xml:space="preserve"> </w:t>
      </w:r>
      <w:r>
        <w:rPr>
          <w:spacing w:val="-2"/>
        </w:rPr>
        <w:t>technologií</w:t>
      </w:r>
    </w:p>
    <w:p w14:paraId="1F2D0B50" w14:textId="77777777" w:rsidR="005A2FD0" w:rsidRDefault="00AC7CD8">
      <w:pPr>
        <w:pStyle w:val="Odstavecseseznamem"/>
        <w:numPr>
          <w:ilvl w:val="4"/>
          <w:numId w:val="45"/>
        </w:numPr>
        <w:tabs>
          <w:tab w:val="left" w:pos="1608"/>
        </w:tabs>
        <w:spacing w:before="0" w:line="268" w:lineRule="exact"/>
        <w:ind w:left="1608" w:hanging="360"/>
        <w:jc w:val="left"/>
      </w:pPr>
      <w:r>
        <w:t>zajištění</w:t>
      </w:r>
      <w:r>
        <w:rPr>
          <w:spacing w:val="-6"/>
        </w:rPr>
        <w:t xml:space="preserve"> </w:t>
      </w:r>
      <w:r>
        <w:t>vzdáleného</w:t>
      </w:r>
      <w:r>
        <w:rPr>
          <w:spacing w:val="-5"/>
        </w:rPr>
        <w:t xml:space="preserve"> </w:t>
      </w:r>
      <w:r>
        <w:t>přístupu</w:t>
      </w:r>
      <w:r>
        <w:rPr>
          <w:spacing w:val="-5"/>
        </w:rPr>
        <w:t xml:space="preserve"> </w:t>
      </w:r>
      <w:r>
        <w:t>přes</w:t>
      </w:r>
      <w:r>
        <w:rPr>
          <w:spacing w:val="-4"/>
        </w:rPr>
        <w:t xml:space="preserve"> </w:t>
      </w:r>
      <w:r>
        <w:t>VPN</w:t>
      </w:r>
      <w:r>
        <w:rPr>
          <w:spacing w:val="-5"/>
        </w:rPr>
        <w:t xml:space="preserve"> </w:t>
      </w:r>
      <w:r>
        <w:t>pro</w:t>
      </w:r>
      <w:r>
        <w:rPr>
          <w:spacing w:val="-6"/>
        </w:rPr>
        <w:t xml:space="preserve"> </w:t>
      </w:r>
      <w:r>
        <w:t>konfiguraci</w:t>
      </w:r>
      <w:r>
        <w:rPr>
          <w:spacing w:val="-6"/>
        </w:rPr>
        <w:t xml:space="preserve"> </w:t>
      </w:r>
      <w:r>
        <w:t>a</w:t>
      </w:r>
      <w:r>
        <w:rPr>
          <w:spacing w:val="-6"/>
        </w:rPr>
        <w:t xml:space="preserve"> </w:t>
      </w:r>
      <w:r>
        <w:t>výkonnostní</w:t>
      </w:r>
      <w:r>
        <w:rPr>
          <w:spacing w:val="-6"/>
        </w:rPr>
        <w:t xml:space="preserve"> </w:t>
      </w:r>
      <w:r>
        <w:rPr>
          <w:spacing w:val="-2"/>
        </w:rPr>
        <w:t>testy</w:t>
      </w:r>
    </w:p>
    <w:p w14:paraId="1E17BD2D" w14:textId="77777777" w:rsidR="005A2FD0" w:rsidRDefault="00AC7CD8">
      <w:pPr>
        <w:pStyle w:val="Odstavecseseznamem"/>
        <w:numPr>
          <w:ilvl w:val="4"/>
          <w:numId w:val="45"/>
        </w:numPr>
        <w:tabs>
          <w:tab w:val="left" w:pos="1609"/>
        </w:tabs>
        <w:spacing w:before="0" w:line="268" w:lineRule="exact"/>
        <w:ind w:hanging="360"/>
        <w:jc w:val="left"/>
      </w:pPr>
      <w:r>
        <w:t>Propojení</w:t>
      </w:r>
      <w:r>
        <w:rPr>
          <w:spacing w:val="-5"/>
        </w:rPr>
        <w:t xml:space="preserve"> </w:t>
      </w:r>
      <w:r>
        <w:rPr>
          <w:spacing w:val="-2"/>
        </w:rPr>
        <w:t>lokalit</w:t>
      </w:r>
    </w:p>
    <w:p w14:paraId="0FC13B45" w14:textId="77777777" w:rsidR="005A2FD0" w:rsidRDefault="00AC7CD8">
      <w:pPr>
        <w:pStyle w:val="Odstavecseseznamem"/>
        <w:numPr>
          <w:ilvl w:val="5"/>
          <w:numId w:val="45"/>
        </w:numPr>
        <w:tabs>
          <w:tab w:val="left" w:pos="2327"/>
          <w:tab w:val="left" w:pos="2329"/>
        </w:tabs>
        <w:spacing w:before="4" w:line="232" w:lineRule="auto"/>
        <w:ind w:right="105"/>
      </w:pPr>
      <w:r>
        <w:t>DC</w:t>
      </w:r>
      <w:r>
        <w:rPr>
          <w:spacing w:val="-16"/>
        </w:rPr>
        <w:t xml:space="preserve"> </w:t>
      </w:r>
      <w:r>
        <w:t>2</w:t>
      </w:r>
      <w:r>
        <w:rPr>
          <w:spacing w:val="-14"/>
        </w:rPr>
        <w:t xml:space="preserve"> </w:t>
      </w:r>
      <w:r>
        <w:t>-</w:t>
      </w:r>
      <w:r>
        <w:rPr>
          <w:spacing w:val="-14"/>
        </w:rPr>
        <w:t xml:space="preserve"> </w:t>
      </w:r>
      <w:r>
        <w:t>DC</w:t>
      </w:r>
      <w:r>
        <w:rPr>
          <w:spacing w:val="-13"/>
        </w:rPr>
        <w:t xml:space="preserve"> </w:t>
      </w:r>
      <w:r>
        <w:t>4</w:t>
      </w:r>
      <w:r>
        <w:rPr>
          <w:spacing w:val="-15"/>
        </w:rPr>
        <w:t xml:space="preserve"> </w:t>
      </w:r>
      <w:r>
        <w:t>a</w:t>
      </w:r>
      <w:r>
        <w:rPr>
          <w:spacing w:val="-15"/>
        </w:rPr>
        <w:t xml:space="preserve"> </w:t>
      </w:r>
      <w:r>
        <w:t>DC</w:t>
      </w:r>
      <w:r>
        <w:rPr>
          <w:spacing w:val="-16"/>
        </w:rPr>
        <w:t xml:space="preserve"> </w:t>
      </w:r>
      <w:r>
        <w:t>1</w:t>
      </w:r>
      <w:r>
        <w:rPr>
          <w:spacing w:val="-14"/>
        </w:rPr>
        <w:t xml:space="preserve"> </w:t>
      </w:r>
      <w:r>
        <w:t>-</w:t>
      </w:r>
      <w:r>
        <w:rPr>
          <w:spacing w:val="-13"/>
        </w:rPr>
        <w:t xml:space="preserve"> </w:t>
      </w:r>
      <w:r>
        <w:t>DC</w:t>
      </w:r>
      <w:r>
        <w:rPr>
          <w:spacing w:val="-16"/>
        </w:rPr>
        <w:t xml:space="preserve"> </w:t>
      </w:r>
      <w:r>
        <w:t>4(DWDM)</w:t>
      </w:r>
      <w:r>
        <w:rPr>
          <w:spacing w:val="-13"/>
        </w:rPr>
        <w:t xml:space="preserve"> </w:t>
      </w:r>
      <w:r>
        <w:t>na</w:t>
      </w:r>
      <w:r>
        <w:rPr>
          <w:spacing w:val="-15"/>
        </w:rPr>
        <w:t xml:space="preserve"> </w:t>
      </w:r>
      <w:r>
        <w:t>úrovni</w:t>
      </w:r>
      <w:r>
        <w:rPr>
          <w:spacing w:val="-16"/>
        </w:rPr>
        <w:t xml:space="preserve"> </w:t>
      </w:r>
      <w:r>
        <w:t>„linek“:</w:t>
      </w:r>
      <w:r>
        <w:rPr>
          <w:spacing w:val="-13"/>
        </w:rPr>
        <w:t xml:space="preserve"> </w:t>
      </w:r>
      <w:r>
        <w:t>2x</w:t>
      </w:r>
      <w:r>
        <w:rPr>
          <w:spacing w:val="-15"/>
        </w:rPr>
        <w:t xml:space="preserve"> </w:t>
      </w:r>
      <w:r>
        <w:t>4</w:t>
      </w:r>
      <w:r>
        <w:rPr>
          <w:spacing w:val="-15"/>
        </w:rPr>
        <w:t xml:space="preserve"> </w:t>
      </w:r>
      <w:r>
        <w:t>linky</w:t>
      </w:r>
      <w:r>
        <w:rPr>
          <w:spacing w:val="-15"/>
        </w:rPr>
        <w:t xml:space="preserve"> </w:t>
      </w:r>
      <w:r>
        <w:t>32Gbps</w:t>
      </w:r>
      <w:r>
        <w:rPr>
          <w:spacing w:val="-12"/>
        </w:rPr>
        <w:t xml:space="preserve"> </w:t>
      </w:r>
      <w:r>
        <w:t>FC</w:t>
      </w:r>
      <w:r>
        <w:rPr>
          <w:spacing w:val="-16"/>
        </w:rPr>
        <w:t xml:space="preserve"> </w:t>
      </w:r>
      <w:r>
        <w:t>DWDM každé DC, Všechna DC budou mezi sebou propojena pomocí LAN (min. 1Gbps volné</w:t>
      </w:r>
      <w:r>
        <w:rPr>
          <w:spacing w:val="28"/>
        </w:rPr>
        <w:t xml:space="preserve"> </w:t>
      </w:r>
      <w:r>
        <w:t>kapacity),</w:t>
      </w:r>
      <w:r>
        <w:rPr>
          <w:spacing w:val="28"/>
        </w:rPr>
        <w:t xml:space="preserve"> </w:t>
      </w:r>
      <w:r>
        <w:t>primární</w:t>
      </w:r>
      <w:r>
        <w:rPr>
          <w:spacing w:val="30"/>
        </w:rPr>
        <w:t xml:space="preserve"> </w:t>
      </w:r>
      <w:r>
        <w:t>DC</w:t>
      </w:r>
      <w:r>
        <w:rPr>
          <w:spacing w:val="28"/>
        </w:rPr>
        <w:t xml:space="preserve"> </w:t>
      </w:r>
      <w:r>
        <w:t>budou</w:t>
      </w:r>
      <w:r>
        <w:rPr>
          <w:spacing w:val="26"/>
        </w:rPr>
        <w:t xml:space="preserve"> </w:t>
      </w:r>
      <w:r>
        <w:t>mezi</w:t>
      </w:r>
      <w:r>
        <w:rPr>
          <w:spacing w:val="28"/>
        </w:rPr>
        <w:t xml:space="preserve"> </w:t>
      </w:r>
      <w:r>
        <w:t>sebou</w:t>
      </w:r>
      <w:r>
        <w:rPr>
          <w:spacing w:val="26"/>
        </w:rPr>
        <w:t xml:space="preserve"> </w:t>
      </w:r>
      <w:r>
        <w:t>propojena</w:t>
      </w:r>
      <w:r>
        <w:rPr>
          <w:spacing w:val="26"/>
        </w:rPr>
        <w:t xml:space="preserve"> </w:t>
      </w:r>
      <w:r>
        <w:t>x-krát</w:t>
      </w:r>
      <w:r>
        <w:rPr>
          <w:spacing w:val="28"/>
        </w:rPr>
        <w:t xml:space="preserve"> </w:t>
      </w:r>
      <w:r>
        <w:t>32</w:t>
      </w:r>
      <w:r>
        <w:rPr>
          <w:spacing w:val="26"/>
        </w:rPr>
        <w:t xml:space="preserve"> </w:t>
      </w:r>
      <w:proofErr w:type="spellStart"/>
      <w:r>
        <w:t>Gbps</w:t>
      </w:r>
      <w:proofErr w:type="spellEnd"/>
      <w:r>
        <w:rPr>
          <w:spacing w:val="29"/>
        </w:rPr>
        <w:t xml:space="preserve"> </w:t>
      </w:r>
      <w:r>
        <w:t xml:space="preserve">FC s </w:t>
      </w:r>
      <w:proofErr w:type="spellStart"/>
      <w:r>
        <w:t>geo</w:t>
      </w:r>
      <w:proofErr w:type="spellEnd"/>
      <w:r>
        <w:t>-redundantními trasami o maximální délce 30 km.</w:t>
      </w:r>
    </w:p>
    <w:p w14:paraId="030B8A55" w14:textId="77777777" w:rsidR="005A2FD0" w:rsidRDefault="00AC7CD8">
      <w:pPr>
        <w:pStyle w:val="Odstavecseseznamem"/>
        <w:numPr>
          <w:ilvl w:val="4"/>
          <w:numId w:val="45"/>
        </w:numPr>
        <w:tabs>
          <w:tab w:val="left" w:pos="1609"/>
        </w:tabs>
        <w:spacing w:before="8" w:line="237" w:lineRule="auto"/>
        <w:ind w:right="106"/>
        <w:jc w:val="left"/>
      </w:pPr>
      <w:r>
        <w:t>V</w:t>
      </w:r>
      <w:r>
        <w:rPr>
          <w:spacing w:val="-2"/>
        </w:rPr>
        <w:t xml:space="preserve"> </w:t>
      </w:r>
      <w:r>
        <w:t>rámci</w:t>
      </w:r>
      <w:r>
        <w:rPr>
          <w:spacing w:val="80"/>
        </w:rPr>
        <w:t xml:space="preserve"> </w:t>
      </w:r>
      <w:r>
        <w:t>součinnost</w:t>
      </w:r>
      <w:r>
        <w:rPr>
          <w:spacing w:val="80"/>
        </w:rPr>
        <w:t xml:space="preserve"> </w:t>
      </w:r>
      <w:r>
        <w:t>bude</w:t>
      </w:r>
      <w:r>
        <w:rPr>
          <w:spacing w:val="80"/>
        </w:rPr>
        <w:t xml:space="preserve"> </w:t>
      </w:r>
      <w:r>
        <w:t>poskytnuty</w:t>
      </w:r>
      <w:r>
        <w:rPr>
          <w:spacing w:val="80"/>
        </w:rPr>
        <w:t xml:space="preserve"> </w:t>
      </w:r>
      <w:r>
        <w:t>prostředky</w:t>
      </w:r>
      <w:r>
        <w:rPr>
          <w:spacing w:val="80"/>
        </w:rPr>
        <w:t xml:space="preserve"> </w:t>
      </w:r>
      <w:r>
        <w:t>pro</w:t>
      </w:r>
      <w:r>
        <w:rPr>
          <w:spacing w:val="80"/>
        </w:rPr>
        <w:t xml:space="preserve"> </w:t>
      </w:r>
      <w:r>
        <w:t>implementaci</w:t>
      </w:r>
      <w:r>
        <w:rPr>
          <w:spacing w:val="80"/>
        </w:rPr>
        <w:t xml:space="preserve"> </w:t>
      </w:r>
      <w:proofErr w:type="spellStart"/>
      <w:r>
        <w:t>managemnt</w:t>
      </w:r>
      <w:proofErr w:type="spellEnd"/>
      <w:r>
        <w:rPr>
          <w:spacing w:val="80"/>
        </w:rPr>
        <w:t xml:space="preserve"> </w:t>
      </w:r>
      <w:r>
        <w:t>a dohledových nástrojů prostředky virtualizačního clusteru x86</w:t>
      </w:r>
    </w:p>
    <w:p w14:paraId="6CC67E32" w14:textId="77777777" w:rsidR="005A2FD0" w:rsidRDefault="00AC7CD8">
      <w:pPr>
        <w:pStyle w:val="Odstavecseseznamem"/>
        <w:numPr>
          <w:ilvl w:val="4"/>
          <w:numId w:val="45"/>
        </w:numPr>
        <w:tabs>
          <w:tab w:val="left" w:pos="1609"/>
        </w:tabs>
        <w:spacing w:before="1" w:line="269" w:lineRule="exact"/>
        <w:ind w:hanging="360"/>
        <w:jc w:val="left"/>
      </w:pPr>
      <w:r>
        <w:t>Součinnost</w:t>
      </w:r>
      <w:r>
        <w:rPr>
          <w:spacing w:val="-2"/>
        </w:rPr>
        <w:t xml:space="preserve"> </w:t>
      </w:r>
      <w:r>
        <w:t>s</w:t>
      </w:r>
      <w:r>
        <w:rPr>
          <w:spacing w:val="-5"/>
        </w:rPr>
        <w:t xml:space="preserve"> </w:t>
      </w:r>
      <w:r>
        <w:t>napojením</w:t>
      </w:r>
      <w:r>
        <w:rPr>
          <w:spacing w:val="-4"/>
        </w:rPr>
        <w:t xml:space="preserve"> </w:t>
      </w:r>
      <w:r>
        <w:t>na</w:t>
      </w:r>
      <w:r>
        <w:rPr>
          <w:spacing w:val="-4"/>
        </w:rPr>
        <w:t xml:space="preserve"> </w:t>
      </w:r>
      <w:r>
        <w:t>MS</w:t>
      </w:r>
      <w:r>
        <w:rPr>
          <w:spacing w:val="-6"/>
        </w:rPr>
        <w:t xml:space="preserve"> </w:t>
      </w:r>
      <w:r>
        <w:rPr>
          <w:spacing w:val="-5"/>
        </w:rPr>
        <w:t>AD</w:t>
      </w:r>
    </w:p>
    <w:p w14:paraId="15E44186" w14:textId="77777777" w:rsidR="005A2FD0" w:rsidRDefault="00AC7CD8">
      <w:pPr>
        <w:pStyle w:val="Odstavecseseznamem"/>
        <w:numPr>
          <w:ilvl w:val="4"/>
          <w:numId w:val="45"/>
        </w:numPr>
        <w:tabs>
          <w:tab w:val="left" w:pos="1609"/>
        </w:tabs>
        <w:spacing w:before="0" w:line="268" w:lineRule="exact"/>
        <w:ind w:hanging="360"/>
        <w:jc w:val="left"/>
      </w:pPr>
      <w:r>
        <w:t>DC</w:t>
      </w:r>
      <w:r>
        <w:rPr>
          <w:spacing w:val="-4"/>
        </w:rPr>
        <w:t xml:space="preserve"> </w:t>
      </w:r>
      <w:r>
        <w:t>primární</w:t>
      </w:r>
      <w:r>
        <w:rPr>
          <w:spacing w:val="-4"/>
        </w:rPr>
        <w:t xml:space="preserve"> </w:t>
      </w:r>
      <w:r>
        <w:t>č.</w:t>
      </w:r>
      <w:r>
        <w:rPr>
          <w:spacing w:val="-3"/>
        </w:rPr>
        <w:t xml:space="preserve"> </w:t>
      </w:r>
      <w:r>
        <w:rPr>
          <w:spacing w:val="-5"/>
        </w:rPr>
        <w:t>1,</w:t>
      </w:r>
    </w:p>
    <w:p w14:paraId="70B277BC" w14:textId="77777777" w:rsidR="005A2FD0" w:rsidRDefault="00AC7CD8">
      <w:pPr>
        <w:pStyle w:val="Odstavecseseznamem"/>
        <w:numPr>
          <w:ilvl w:val="4"/>
          <w:numId w:val="45"/>
        </w:numPr>
        <w:tabs>
          <w:tab w:val="left" w:pos="1609"/>
        </w:tabs>
        <w:spacing w:before="0" w:line="268" w:lineRule="exact"/>
        <w:ind w:hanging="360"/>
        <w:jc w:val="left"/>
      </w:pPr>
      <w:r>
        <w:t>DC</w:t>
      </w:r>
      <w:r>
        <w:rPr>
          <w:spacing w:val="-4"/>
        </w:rPr>
        <w:t xml:space="preserve"> </w:t>
      </w:r>
      <w:r>
        <w:t>primární</w:t>
      </w:r>
      <w:r>
        <w:rPr>
          <w:spacing w:val="-4"/>
        </w:rPr>
        <w:t xml:space="preserve"> </w:t>
      </w:r>
      <w:r>
        <w:t>č.</w:t>
      </w:r>
      <w:r>
        <w:rPr>
          <w:spacing w:val="-3"/>
        </w:rPr>
        <w:t xml:space="preserve"> </w:t>
      </w:r>
      <w:r>
        <w:rPr>
          <w:spacing w:val="-5"/>
        </w:rPr>
        <w:t>2,</w:t>
      </w:r>
    </w:p>
    <w:p w14:paraId="09A86122" w14:textId="77777777" w:rsidR="005A2FD0" w:rsidRDefault="00AC7CD8">
      <w:pPr>
        <w:pStyle w:val="Odstavecseseznamem"/>
        <w:numPr>
          <w:ilvl w:val="4"/>
          <w:numId w:val="45"/>
        </w:numPr>
        <w:tabs>
          <w:tab w:val="left" w:pos="1610"/>
        </w:tabs>
        <w:spacing w:before="0" w:line="269" w:lineRule="exact"/>
        <w:ind w:left="1610"/>
        <w:jc w:val="left"/>
      </w:pPr>
      <w:r>
        <w:t>DC</w:t>
      </w:r>
      <w:r>
        <w:rPr>
          <w:spacing w:val="-2"/>
        </w:rPr>
        <w:t xml:space="preserve"> </w:t>
      </w:r>
      <w:proofErr w:type="spellStart"/>
      <w:r>
        <w:rPr>
          <w:spacing w:val="-2"/>
        </w:rPr>
        <w:t>quorum</w:t>
      </w:r>
      <w:proofErr w:type="spellEnd"/>
      <w:r>
        <w:rPr>
          <w:spacing w:val="-2"/>
        </w:rPr>
        <w:t>.</w:t>
      </w:r>
    </w:p>
    <w:p w14:paraId="1BA31651" w14:textId="77777777" w:rsidR="005A2FD0" w:rsidRDefault="005A2FD0">
      <w:pPr>
        <w:pStyle w:val="Zkladntext"/>
        <w:spacing w:before="215"/>
        <w:rPr>
          <w:sz w:val="24"/>
        </w:rPr>
      </w:pPr>
    </w:p>
    <w:p w14:paraId="5A9BE768" w14:textId="77777777" w:rsidR="005A2FD0" w:rsidRDefault="00AC7CD8">
      <w:pPr>
        <w:pStyle w:val="Odstavecseseznamem"/>
        <w:numPr>
          <w:ilvl w:val="2"/>
          <w:numId w:val="45"/>
        </w:numPr>
        <w:tabs>
          <w:tab w:val="left" w:pos="1206"/>
        </w:tabs>
        <w:spacing w:before="0"/>
        <w:ind w:left="1206" w:hanging="666"/>
        <w:rPr>
          <w:i/>
          <w:sz w:val="24"/>
        </w:rPr>
      </w:pPr>
      <w:bookmarkStart w:id="32" w:name="2.4.2._Součinnost_Dodavatele"/>
      <w:bookmarkEnd w:id="32"/>
      <w:r>
        <w:rPr>
          <w:i/>
          <w:color w:val="404040"/>
          <w:sz w:val="24"/>
        </w:rPr>
        <w:t>Součinnost</w:t>
      </w:r>
      <w:r>
        <w:rPr>
          <w:i/>
          <w:color w:val="404040"/>
          <w:spacing w:val="-2"/>
          <w:sz w:val="24"/>
        </w:rPr>
        <w:t xml:space="preserve"> Dodavatele</w:t>
      </w:r>
    </w:p>
    <w:p w14:paraId="2A0973A6" w14:textId="77777777" w:rsidR="005A2FD0" w:rsidRDefault="00AC7CD8">
      <w:pPr>
        <w:pStyle w:val="Zkladntext"/>
        <w:spacing w:before="239"/>
        <w:ind w:left="540"/>
      </w:pPr>
      <w:r>
        <w:t>FC</w:t>
      </w:r>
      <w:r>
        <w:rPr>
          <w:spacing w:val="-1"/>
        </w:rPr>
        <w:t xml:space="preserve"> </w:t>
      </w:r>
      <w:r>
        <w:rPr>
          <w:spacing w:val="-2"/>
        </w:rPr>
        <w:t>infrastruktura:</w:t>
      </w:r>
    </w:p>
    <w:p w14:paraId="47A66C3D" w14:textId="77777777" w:rsidR="005A2FD0" w:rsidRDefault="00AC7CD8">
      <w:pPr>
        <w:pStyle w:val="Odstavecseseznamem"/>
        <w:numPr>
          <w:ilvl w:val="3"/>
          <w:numId w:val="45"/>
        </w:numPr>
        <w:tabs>
          <w:tab w:val="left" w:pos="1260"/>
        </w:tabs>
        <w:spacing w:before="1" w:line="269" w:lineRule="exact"/>
        <w:ind w:hanging="360"/>
        <w:jc w:val="left"/>
      </w:pPr>
      <w:r>
        <w:t>Napojení</w:t>
      </w:r>
      <w:r>
        <w:rPr>
          <w:spacing w:val="-6"/>
        </w:rPr>
        <w:t xml:space="preserve"> </w:t>
      </w:r>
      <w:r>
        <w:t>na</w:t>
      </w:r>
      <w:r>
        <w:rPr>
          <w:spacing w:val="-5"/>
        </w:rPr>
        <w:t xml:space="preserve"> </w:t>
      </w:r>
      <w:r>
        <w:t>dohledové</w:t>
      </w:r>
      <w:r>
        <w:rPr>
          <w:spacing w:val="-7"/>
        </w:rPr>
        <w:t xml:space="preserve"> </w:t>
      </w:r>
      <w:r>
        <w:t>nástroje</w:t>
      </w:r>
      <w:r>
        <w:rPr>
          <w:spacing w:val="-5"/>
        </w:rPr>
        <w:t xml:space="preserve"> </w:t>
      </w:r>
      <w:r>
        <w:t>bezpečnosti</w:t>
      </w:r>
      <w:r>
        <w:rPr>
          <w:spacing w:val="-8"/>
        </w:rPr>
        <w:t xml:space="preserve"> </w:t>
      </w:r>
      <w:r>
        <w:t>(Log</w:t>
      </w:r>
      <w:r>
        <w:rPr>
          <w:spacing w:val="-6"/>
        </w:rPr>
        <w:t xml:space="preserve"> </w:t>
      </w:r>
      <w:r>
        <w:rPr>
          <w:spacing w:val="-2"/>
        </w:rPr>
        <w:t>management).</w:t>
      </w:r>
    </w:p>
    <w:p w14:paraId="56933E32" w14:textId="77777777" w:rsidR="005A2FD0" w:rsidRDefault="00AC7CD8">
      <w:pPr>
        <w:pStyle w:val="Odstavecseseznamem"/>
        <w:numPr>
          <w:ilvl w:val="3"/>
          <w:numId w:val="45"/>
        </w:numPr>
        <w:tabs>
          <w:tab w:val="left" w:pos="1260"/>
        </w:tabs>
        <w:spacing w:before="0" w:line="269" w:lineRule="exact"/>
        <w:ind w:hanging="360"/>
        <w:jc w:val="left"/>
      </w:pPr>
      <w:r>
        <w:rPr>
          <w:noProof/>
        </w:rPr>
        <mc:AlternateContent>
          <mc:Choice Requires="wps">
            <w:drawing>
              <wp:anchor distT="0" distB="0" distL="0" distR="0" simplePos="0" relativeHeight="15745024" behindDoc="0" locked="0" layoutInCell="1" allowOverlap="1" wp14:anchorId="007307A9" wp14:editId="57F981FC">
                <wp:simplePos x="0" y="0"/>
                <wp:positionH relativeFrom="page">
                  <wp:posOffset>1064896</wp:posOffset>
                </wp:positionH>
                <wp:positionV relativeFrom="paragraph">
                  <wp:posOffset>180723</wp:posOffset>
                </wp:positionV>
                <wp:extent cx="629983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73F27104" id="Graphic 49" o:spid="_x0000_s1026" style="position:absolute;margin-left:83.85pt;margin-top:14.25pt;width:496.05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" path="m,l6299835,e" filled="f" strokecolor="#00afef" strokeweight="1pt">
                <v:path arrowok="t"/>
                <w10:wrap anchorx="page"/>
              </v:shape>
            </w:pict>
          </mc:Fallback>
        </mc:AlternateContent>
      </w:r>
      <w:r>
        <w:t>Napojení</w:t>
      </w:r>
      <w:r>
        <w:rPr>
          <w:spacing w:val="-6"/>
        </w:rPr>
        <w:t xml:space="preserve"> </w:t>
      </w:r>
      <w:r>
        <w:t>na</w:t>
      </w:r>
      <w:r>
        <w:rPr>
          <w:spacing w:val="-7"/>
        </w:rPr>
        <w:t xml:space="preserve"> </w:t>
      </w:r>
      <w:r>
        <w:t>monitoring</w:t>
      </w:r>
      <w:r>
        <w:rPr>
          <w:spacing w:val="-6"/>
        </w:rPr>
        <w:t xml:space="preserve"> </w:t>
      </w:r>
      <w:r>
        <w:rPr>
          <w:spacing w:val="-2"/>
        </w:rPr>
        <w:t>(</w:t>
      </w:r>
      <w:proofErr w:type="spellStart"/>
      <w:r>
        <w:rPr>
          <w:spacing w:val="-2"/>
        </w:rPr>
        <w:t>Zabbix</w:t>
      </w:r>
      <w:proofErr w:type="spellEnd"/>
      <w:r>
        <w:rPr>
          <w:spacing w:val="-2"/>
        </w:rPr>
        <w:t>).</w:t>
      </w:r>
    </w:p>
    <w:p w14:paraId="69C5DC6D" w14:textId="77777777" w:rsidR="005A2FD0" w:rsidRDefault="00AC7CD8">
      <w:pPr>
        <w:pStyle w:val="Zkladntext"/>
        <w:spacing w:before="19"/>
        <w:ind w:left="9659"/>
      </w:pPr>
      <w:r>
        <w:rPr>
          <w:spacing w:val="-5"/>
        </w:rPr>
        <w:t>26</w:t>
      </w:r>
    </w:p>
    <w:p w14:paraId="66A640C0" w14:textId="77777777" w:rsidR="005A2FD0" w:rsidRDefault="00AC7CD8">
      <w:pPr>
        <w:spacing w:before="120"/>
        <w:ind w:left="540"/>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130EE8F5" w14:textId="77777777" w:rsidR="005A2FD0" w:rsidRDefault="00AC7CD8">
      <w:pPr>
        <w:spacing w:before="1"/>
        <w:ind w:left="540"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67">
        <w:r>
          <w:rPr>
            <w:sz w:val="16"/>
          </w:rPr>
          <w:t>info@nakit.cz,</w:t>
        </w:r>
      </w:hyperlink>
      <w:r>
        <w:rPr>
          <w:sz w:val="16"/>
        </w:rPr>
        <w:t xml:space="preserve"> +420 234 066 500, </w:t>
      </w:r>
      <w:hyperlink r:id="rId68">
        <w:r>
          <w:rPr>
            <w:sz w:val="16"/>
          </w:rPr>
          <w:t>www.nakit.cz</w:t>
        </w:r>
      </w:hyperlink>
    </w:p>
    <w:p w14:paraId="3E0BC55D" w14:textId="77777777" w:rsidR="005A2FD0" w:rsidRDefault="005A2FD0">
      <w:pPr>
        <w:rPr>
          <w:sz w:val="16"/>
        </w:rPr>
        <w:sectPr w:rsidR="005A2FD0">
          <w:pgSz w:w="11920" w:h="16850"/>
          <w:pgMar w:top="2300" w:right="460" w:bottom="500" w:left="1140" w:header="680" w:footer="302" w:gutter="0"/>
          <w:cols w:space="708"/>
        </w:sectPr>
      </w:pPr>
    </w:p>
    <w:p w14:paraId="649F49C3" w14:textId="77777777" w:rsidR="005A2FD0" w:rsidRDefault="005A2FD0">
      <w:pPr>
        <w:pStyle w:val="Zkladntext"/>
      </w:pPr>
    </w:p>
    <w:p w14:paraId="4DDDBAE5" w14:textId="77777777" w:rsidR="005A2FD0" w:rsidRDefault="005A2FD0">
      <w:pPr>
        <w:pStyle w:val="Zkladntext"/>
        <w:spacing w:before="40"/>
      </w:pPr>
    </w:p>
    <w:p w14:paraId="4E57C319" w14:textId="77777777" w:rsidR="005A2FD0" w:rsidRDefault="00AC7CD8">
      <w:pPr>
        <w:pStyle w:val="Zkladntext"/>
        <w:ind w:left="540"/>
      </w:pPr>
      <w:r>
        <w:rPr>
          <w:spacing w:val="-2"/>
        </w:rPr>
        <w:t>Obecné:</w:t>
      </w:r>
    </w:p>
    <w:p w14:paraId="17E4831B" w14:textId="77777777" w:rsidR="005A2FD0" w:rsidRDefault="00AC7CD8">
      <w:pPr>
        <w:pStyle w:val="Odstavecseseznamem"/>
        <w:numPr>
          <w:ilvl w:val="3"/>
          <w:numId w:val="45"/>
        </w:numPr>
        <w:tabs>
          <w:tab w:val="left" w:pos="1260"/>
        </w:tabs>
        <w:spacing w:before="1" w:line="268" w:lineRule="exact"/>
        <w:ind w:hanging="360"/>
        <w:jc w:val="left"/>
      </w:pPr>
      <w:r>
        <w:t>Instalace</w:t>
      </w:r>
      <w:r>
        <w:rPr>
          <w:spacing w:val="-9"/>
        </w:rPr>
        <w:t xml:space="preserve"> </w:t>
      </w:r>
      <w:r>
        <w:t>management</w:t>
      </w:r>
      <w:r>
        <w:rPr>
          <w:spacing w:val="-2"/>
        </w:rPr>
        <w:t xml:space="preserve"> </w:t>
      </w:r>
      <w:r>
        <w:t>nástroje</w:t>
      </w:r>
      <w:r>
        <w:rPr>
          <w:spacing w:val="-4"/>
        </w:rPr>
        <w:t xml:space="preserve"> </w:t>
      </w:r>
      <w:r>
        <w:t>na</w:t>
      </w:r>
      <w:r>
        <w:rPr>
          <w:spacing w:val="-6"/>
        </w:rPr>
        <w:t xml:space="preserve"> </w:t>
      </w:r>
      <w:r>
        <w:t>správu</w:t>
      </w:r>
      <w:r>
        <w:rPr>
          <w:spacing w:val="-4"/>
        </w:rPr>
        <w:t xml:space="preserve"> </w:t>
      </w:r>
      <w:r>
        <w:t>FC</w:t>
      </w:r>
      <w:r>
        <w:rPr>
          <w:spacing w:val="-7"/>
        </w:rPr>
        <w:t xml:space="preserve"> </w:t>
      </w:r>
      <w:r>
        <w:rPr>
          <w:spacing w:val="-2"/>
        </w:rPr>
        <w:t>switche</w:t>
      </w:r>
    </w:p>
    <w:p w14:paraId="3486614D" w14:textId="77777777" w:rsidR="005A2FD0" w:rsidRDefault="00AC7CD8">
      <w:pPr>
        <w:pStyle w:val="Odstavecseseznamem"/>
        <w:numPr>
          <w:ilvl w:val="0"/>
          <w:numId w:val="42"/>
        </w:numPr>
        <w:tabs>
          <w:tab w:val="left" w:pos="1979"/>
        </w:tabs>
        <w:spacing w:before="0" w:line="261" w:lineRule="exact"/>
        <w:ind w:left="1979" w:hanging="359"/>
        <w:jc w:val="left"/>
      </w:pPr>
      <w:r>
        <w:t>Realizace</w:t>
      </w:r>
      <w:r>
        <w:rPr>
          <w:spacing w:val="-5"/>
        </w:rPr>
        <w:t xml:space="preserve"> </w:t>
      </w:r>
      <w:r>
        <w:t>napojení</w:t>
      </w:r>
      <w:r>
        <w:rPr>
          <w:spacing w:val="-5"/>
        </w:rPr>
        <w:t xml:space="preserve"> </w:t>
      </w:r>
      <w:r>
        <w:t>na</w:t>
      </w:r>
      <w:r>
        <w:rPr>
          <w:spacing w:val="-6"/>
        </w:rPr>
        <w:t xml:space="preserve"> </w:t>
      </w:r>
      <w:r>
        <w:t>MS</w:t>
      </w:r>
      <w:r>
        <w:rPr>
          <w:spacing w:val="-4"/>
        </w:rPr>
        <w:t xml:space="preserve"> </w:t>
      </w:r>
      <w:r>
        <w:rPr>
          <w:spacing w:val="-5"/>
        </w:rPr>
        <w:t>AD</w:t>
      </w:r>
    </w:p>
    <w:p w14:paraId="224F8D2F" w14:textId="77777777" w:rsidR="005A2FD0" w:rsidRDefault="00AC7CD8">
      <w:pPr>
        <w:pStyle w:val="Odstavecseseznamem"/>
        <w:numPr>
          <w:ilvl w:val="0"/>
          <w:numId w:val="42"/>
        </w:numPr>
        <w:tabs>
          <w:tab w:val="left" w:pos="1979"/>
        </w:tabs>
        <w:spacing w:before="0" w:line="253" w:lineRule="exact"/>
        <w:ind w:left="1979" w:hanging="359"/>
        <w:jc w:val="left"/>
      </w:pPr>
      <w:r>
        <w:t>Realizace</w:t>
      </w:r>
      <w:r>
        <w:rPr>
          <w:spacing w:val="-8"/>
        </w:rPr>
        <w:t xml:space="preserve"> </w:t>
      </w:r>
      <w:r>
        <w:t>napojení</w:t>
      </w:r>
      <w:r>
        <w:rPr>
          <w:spacing w:val="-7"/>
        </w:rPr>
        <w:t xml:space="preserve"> </w:t>
      </w:r>
      <w:proofErr w:type="spellStart"/>
      <w:r>
        <w:rPr>
          <w:spacing w:val="-2"/>
        </w:rPr>
        <w:t>Zabbix</w:t>
      </w:r>
      <w:proofErr w:type="spellEnd"/>
    </w:p>
    <w:p w14:paraId="60E7FF1E" w14:textId="77777777" w:rsidR="005A2FD0" w:rsidRDefault="00AC7CD8">
      <w:pPr>
        <w:pStyle w:val="Odstavecseseznamem"/>
        <w:numPr>
          <w:ilvl w:val="3"/>
          <w:numId w:val="45"/>
        </w:numPr>
        <w:tabs>
          <w:tab w:val="left" w:pos="1260"/>
        </w:tabs>
        <w:spacing w:before="0" w:line="237" w:lineRule="auto"/>
        <w:ind w:right="105"/>
        <w:jc w:val="left"/>
      </w:pPr>
      <w:r>
        <w:t>Definice</w:t>
      </w:r>
      <w:r>
        <w:rPr>
          <w:spacing w:val="-5"/>
        </w:rPr>
        <w:t xml:space="preserve"> </w:t>
      </w:r>
      <w:r>
        <w:t>požadavků</w:t>
      </w:r>
      <w:r>
        <w:rPr>
          <w:spacing w:val="-5"/>
        </w:rPr>
        <w:t xml:space="preserve"> </w:t>
      </w:r>
      <w:r>
        <w:t>na</w:t>
      </w:r>
      <w:r>
        <w:rPr>
          <w:spacing w:val="-5"/>
        </w:rPr>
        <w:t xml:space="preserve"> </w:t>
      </w:r>
      <w:r>
        <w:t>vytvoření</w:t>
      </w:r>
      <w:r>
        <w:rPr>
          <w:spacing w:val="-6"/>
        </w:rPr>
        <w:t xml:space="preserve"> </w:t>
      </w:r>
      <w:r>
        <w:t>management</w:t>
      </w:r>
      <w:r>
        <w:rPr>
          <w:spacing w:val="-6"/>
        </w:rPr>
        <w:t xml:space="preserve"> </w:t>
      </w:r>
      <w:r>
        <w:t>a</w:t>
      </w:r>
      <w:r>
        <w:rPr>
          <w:spacing w:val="-8"/>
        </w:rPr>
        <w:t xml:space="preserve"> </w:t>
      </w:r>
      <w:r>
        <w:t>dohledových</w:t>
      </w:r>
      <w:r>
        <w:rPr>
          <w:spacing w:val="-5"/>
        </w:rPr>
        <w:t xml:space="preserve"> </w:t>
      </w:r>
      <w:r>
        <w:t>nástrojů</w:t>
      </w:r>
      <w:r>
        <w:rPr>
          <w:spacing w:val="-5"/>
        </w:rPr>
        <w:t xml:space="preserve"> </w:t>
      </w:r>
      <w:r>
        <w:t>úložiště.</w:t>
      </w:r>
      <w:r>
        <w:rPr>
          <w:spacing w:val="-6"/>
        </w:rPr>
        <w:t xml:space="preserve"> </w:t>
      </w:r>
      <w:r>
        <w:t>Napojení</w:t>
      </w:r>
      <w:r>
        <w:rPr>
          <w:spacing w:val="-4"/>
        </w:rPr>
        <w:t xml:space="preserve"> </w:t>
      </w:r>
      <w:r>
        <w:t>do bezpečnostních a provozních dohledových nástrojů (</w:t>
      </w:r>
      <w:proofErr w:type="spellStart"/>
      <w:r>
        <w:t>ArcSight</w:t>
      </w:r>
      <w:proofErr w:type="spellEnd"/>
      <w:r>
        <w:t>)</w:t>
      </w:r>
    </w:p>
    <w:p w14:paraId="3F3300D5" w14:textId="77777777" w:rsidR="005A2FD0" w:rsidRDefault="00AC7CD8">
      <w:pPr>
        <w:pStyle w:val="Odstavecseseznamem"/>
        <w:numPr>
          <w:ilvl w:val="0"/>
          <w:numId w:val="41"/>
        </w:numPr>
        <w:tabs>
          <w:tab w:val="left" w:pos="1978"/>
          <w:tab w:val="left" w:pos="1980"/>
        </w:tabs>
        <w:spacing w:before="1" w:line="232" w:lineRule="auto"/>
        <w:ind w:right="104"/>
        <w:rPr>
          <w:rFonts w:ascii="Courier New" w:hAnsi="Courier New"/>
        </w:rPr>
      </w:pPr>
      <w:r>
        <w:t>Dodání veškerých</w:t>
      </w:r>
      <w:r>
        <w:rPr>
          <w:spacing w:val="-1"/>
        </w:rPr>
        <w:t xml:space="preserve"> </w:t>
      </w:r>
      <w:r>
        <w:t>detailních</w:t>
      </w:r>
      <w:r>
        <w:rPr>
          <w:spacing w:val="-4"/>
        </w:rPr>
        <w:t xml:space="preserve"> </w:t>
      </w:r>
      <w:r>
        <w:t>dokumentací</w:t>
      </w:r>
      <w:r>
        <w:rPr>
          <w:spacing w:val="-2"/>
        </w:rPr>
        <w:t xml:space="preserve"> </w:t>
      </w:r>
      <w:r>
        <w:t>technologie</w:t>
      </w:r>
      <w:r>
        <w:rPr>
          <w:spacing w:val="-1"/>
        </w:rPr>
        <w:t xml:space="preserve"> </w:t>
      </w:r>
      <w:r>
        <w:t>ohledně</w:t>
      </w:r>
      <w:r>
        <w:rPr>
          <w:spacing w:val="-1"/>
        </w:rPr>
        <w:t xml:space="preserve"> </w:t>
      </w:r>
      <w:r>
        <w:t>nastavení</w:t>
      </w:r>
      <w:r>
        <w:rPr>
          <w:spacing w:val="-2"/>
        </w:rPr>
        <w:t xml:space="preserve"> </w:t>
      </w:r>
      <w:r>
        <w:t>logování</w:t>
      </w:r>
      <w:r>
        <w:rPr>
          <w:spacing w:val="-2"/>
        </w:rPr>
        <w:t xml:space="preserve"> </w:t>
      </w:r>
      <w:r>
        <w:t>a formátu logovací věty. Veškerá aplikovaná nastavení na technologiích a veškeré informace z</w:t>
      </w:r>
      <w:r>
        <w:rPr>
          <w:spacing w:val="-1"/>
        </w:rPr>
        <w:t xml:space="preserve"> </w:t>
      </w:r>
      <w:r>
        <w:t>hlediska logování budou také součástí dokumentací předkládaným dodavatelem (např. Dokumentace skutečného provedení).</w:t>
      </w:r>
    </w:p>
    <w:p w14:paraId="22B3CA8A" w14:textId="77777777" w:rsidR="005A2FD0" w:rsidRDefault="00AC7CD8">
      <w:pPr>
        <w:pStyle w:val="Odstavecseseznamem"/>
        <w:numPr>
          <w:ilvl w:val="0"/>
          <w:numId w:val="41"/>
        </w:numPr>
        <w:tabs>
          <w:tab w:val="left" w:pos="1979"/>
          <w:tab w:val="left" w:pos="1981"/>
        </w:tabs>
        <w:spacing w:before="11" w:line="230" w:lineRule="auto"/>
        <w:ind w:left="1981" w:right="103"/>
        <w:rPr>
          <w:rFonts w:ascii="Courier New" w:hAnsi="Courier New"/>
        </w:rPr>
      </w:pPr>
      <w:r>
        <w:t>Zajištění nastavení veškerých dodaných technologií pro maximální soulad auditního logování</w:t>
      </w:r>
      <w:r>
        <w:rPr>
          <w:spacing w:val="14"/>
        </w:rPr>
        <w:t xml:space="preserve"> </w:t>
      </w:r>
      <w:r>
        <w:t>dle požadavků dle ISMS politik a také naplnění</w:t>
      </w:r>
      <w:r>
        <w:rPr>
          <w:spacing w:val="14"/>
        </w:rPr>
        <w:t xml:space="preserve"> </w:t>
      </w:r>
      <w:r>
        <w:t xml:space="preserve">požadavků dle § 22 </w:t>
      </w:r>
      <w:proofErr w:type="spellStart"/>
      <w:r>
        <w:t>VyKB</w:t>
      </w:r>
      <w:proofErr w:type="spellEnd"/>
      <w:r>
        <w:rPr>
          <w:spacing w:val="80"/>
        </w:rPr>
        <w:t xml:space="preserve"> </w:t>
      </w:r>
      <w:r>
        <w:t>v odst. 2 b), d) a e).</w:t>
      </w:r>
    </w:p>
    <w:p w14:paraId="666DDDD5" w14:textId="77777777" w:rsidR="005A2FD0" w:rsidRDefault="00AC7CD8">
      <w:pPr>
        <w:pStyle w:val="Odstavecseseznamem"/>
        <w:numPr>
          <w:ilvl w:val="0"/>
          <w:numId w:val="41"/>
        </w:numPr>
        <w:tabs>
          <w:tab w:val="left" w:pos="1979"/>
          <w:tab w:val="left" w:pos="1981"/>
        </w:tabs>
        <w:spacing w:before="12" w:line="230" w:lineRule="auto"/>
        <w:ind w:left="1981" w:right="104"/>
        <w:rPr>
          <w:rFonts w:ascii="Courier New" w:hAnsi="Courier New"/>
        </w:rPr>
      </w:pPr>
      <w:r>
        <w:t xml:space="preserve">Nastavení zasílání událostí nebo možnost jejich vyčítání z veškerých dodaných technologií Dodavatelem, kdy vždy závisí na konkrétních možnostech dané </w:t>
      </w:r>
      <w:r>
        <w:rPr>
          <w:spacing w:val="-2"/>
        </w:rPr>
        <w:t>technologie.</w:t>
      </w:r>
    </w:p>
    <w:p w14:paraId="1FE41C15" w14:textId="77777777" w:rsidR="005A2FD0" w:rsidRDefault="00AC7CD8">
      <w:pPr>
        <w:pStyle w:val="Odstavecseseznamem"/>
        <w:numPr>
          <w:ilvl w:val="1"/>
          <w:numId w:val="41"/>
        </w:numPr>
        <w:tabs>
          <w:tab w:val="left" w:pos="2701"/>
        </w:tabs>
        <w:spacing w:before="3"/>
        <w:ind w:right="107"/>
      </w:pPr>
      <w:r>
        <w:t xml:space="preserve">Preferovaným protokolem pro doručování události je </w:t>
      </w:r>
      <w:proofErr w:type="spellStart"/>
      <w:r>
        <w:t>Syslog</w:t>
      </w:r>
      <w:proofErr w:type="spellEnd"/>
      <w:r>
        <w:t>/TCP dle specifikace IETF/RFC 5424 nebo IETF/RFC 5425 (TLS varianta).</w:t>
      </w:r>
    </w:p>
    <w:p w14:paraId="0D161418" w14:textId="77777777" w:rsidR="005A2FD0" w:rsidRDefault="00AC7CD8">
      <w:pPr>
        <w:pStyle w:val="Odstavecseseznamem"/>
        <w:numPr>
          <w:ilvl w:val="1"/>
          <w:numId w:val="41"/>
        </w:numPr>
        <w:tabs>
          <w:tab w:val="left" w:pos="2701"/>
        </w:tabs>
        <w:spacing w:before="0"/>
        <w:ind w:right="108"/>
      </w:pPr>
      <w:r>
        <w:t>Preferovaným formátem logovací/datové věty události je dle standardu CEF (</w:t>
      </w:r>
      <w:proofErr w:type="spellStart"/>
      <w:r>
        <w:t>Common</w:t>
      </w:r>
      <w:proofErr w:type="spellEnd"/>
      <w:r>
        <w:t xml:space="preserve"> Event </w:t>
      </w:r>
      <w:proofErr w:type="spellStart"/>
      <w:r>
        <w:t>Format</w:t>
      </w:r>
      <w:proofErr w:type="spellEnd"/>
      <w:r>
        <w:t>) verze 1.2.</w:t>
      </w:r>
    </w:p>
    <w:p w14:paraId="230D949E" w14:textId="77777777" w:rsidR="005A2FD0" w:rsidRDefault="00AC7CD8">
      <w:pPr>
        <w:pStyle w:val="Odstavecseseznamem"/>
        <w:numPr>
          <w:ilvl w:val="0"/>
          <w:numId w:val="41"/>
        </w:numPr>
        <w:tabs>
          <w:tab w:val="left" w:pos="1980"/>
          <w:tab w:val="left" w:pos="1982"/>
        </w:tabs>
        <w:spacing w:before="2" w:line="235" w:lineRule="auto"/>
        <w:ind w:left="1982" w:right="104"/>
        <w:rPr>
          <w:rFonts w:ascii="Courier New" w:hAnsi="Courier New"/>
          <w:color w:val="404040"/>
        </w:rPr>
      </w:pPr>
      <w:r>
        <w:rPr>
          <w:color w:val="404040"/>
        </w:rPr>
        <w:t>V</w:t>
      </w:r>
      <w:r>
        <w:rPr>
          <w:color w:val="404040"/>
          <w:spacing w:val="-2"/>
        </w:rPr>
        <w:t xml:space="preserve"> </w:t>
      </w:r>
      <w:r>
        <w:rPr>
          <w:color w:val="404040"/>
        </w:rPr>
        <w:t>případě</w:t>
      </w:r>
      <w:r>
        <w:rPr>
          <w:color w:val="404040"/>
          <w:spacing w:val="-6"/>
        </w:rPr>
        <w:t xml:space="preserve"> </w:t>
      </w:r>
      <w:r>
        <w:rPr>
          <w:color w:val="404040"/>
        </w:rPr>
        <w:t>nutnosti</w:t>
      </w:r>
      <w:r>
        <w:rPr>
          <w:color w:val="404040"/>
          <w:spacing w:val="-7"/>
        </w:rPr>
        <w:t xml:space="preserve"> </w:t>
      </w:r>
      <w:r>
        <w:rPr>
          <w:color w:val="404040"/>
        </w:rPr>
        <w:t>vytvoření</w:t>
      </w:r>
      <w:r>
        <w:rPr>
          <w:color w:val="404040"/>
          <w:spacing w:val="-5"/>
        </w:rPr>
        <w:t xml:space="preserve"> </w:t>
      </w:r>
      <w:r>
        <w:rPr>
          <w:color w:val="404040"/>
        </w:rPr>
        <w:t>tzv.</w:t>
      </w:r>
      <w:r>
        <w:rPr>
          <w:color w:val="404040"/>
          <w:spacing w:val="-3"/>
        </w:rPr>
        <w:t xml:space="preserve"> </w:t>
      </w:r>
      <w:proofErr w:type="spellStart"/>
      <w:r>
        <w:rPr>
          <w:color w:val="404040"/>
        </w:rPr>
        <w:t>parseru</w:t>
      </w:r>
      <w:proofErr w:type="spellEnd"/>
      <w:r>
        <w:rPr>
          <w:color w:val="404040"/>
          <w:spacing w:val="-6"/>
        </w:rPr>
        <w:t xml:space="preserve"> </w:t>
      </w:r>
      <w:r>
        <w:rPr>
          <w:color w:val="404040"/>
        </w:rPr>
        <w:t>pro</w:t>
      </w:r>
      <w:r>
        <w:rPr>
          <w:color w:val="404040"/>
          <w:spacing w:val="-6"/>
        </w:rPr>
        <w:t xml:space="preserve"> </w:t>
      </w:r>
      <w:r>
        <w:rPr>
          <w:color w:val="404040"/>
        </w:rPr>
        <w:t>normalizaci</w:t>
      </w:r>
      <w:r>
        <w:rPr>
          <w:color w:val="404040"/>
          <w:spacing w:val="-5"/>
        </w:rPr>
        <w:t xml:space="preserve"> </w:t>
      </w:r>
      <w:r>
        <w:rPr>
          <w:color w:val="404040"/>
        </w:rPr>
        <w:t>událostí</w:t>
      </w:r>
      <w:r>
        <w:rPr>
          <w:color w:val="404040"/>
          <w:spacing w:val="-3"/>
        </w:rPr>
        <w:t xml:space="preserve"> </w:t>
      </w:r>
      <w:r>
        <w:rPr>
          <w:color w:val="404040"/>
        </w:rPr>
        <w:t>do</w:t>
      </w:r>
      <w:r>
        <w:rPr>
          <w:color w:val="404040"/>
          <w:spacing w:val="-6"/>
        </w:rPr>
        <w:t xml:space="preserve"> </w:t>
      </w:r>
      <w:r>
        <w:rPr>
          <w:color w:val="404040"/>
        </w:rPr>
        <w:t>bezpečnostních technologií</w:t>
      </w:r>
      <w:r>
        <w:rPr>
          <w:color w:val="404040"/>
          <w:spacing w:val="-6"/>
        </w:rPr>
        <w:t xml:space="preserve"> </w:t>
      </w:r>
      <w:r>
        <w:rPr>
          <w:color w:val="404040"/>
        </w:rPr>
        <w:t>Dodavatel</w:t>
      </w:r>
      <w:r>
        <w:rPr>
          <w:color w:val="404040"/>
          <w:spacing w:val="-8"/>
        </w:rPr>
        <w:t xml:space="preserve"> </w:t>
      </w:r>
      <w:r>
        <w:rPr>
          <w:color w:val="404040"/>
        </w:rPr>
        <w:t>poskytne</w:t>
      </w:r>
      <w:r>
        <w:rPr>
          <w:color w:val="404040"/>
          <w:spacing w:val="-10"/>
        </w:rPr>
        <w:t xml:space="preserve"> </w:t>
      </w:r>
      <w:r>
        <w:rPr>
          <w:color w:val="404040"/>
        </w:rPr>
        <w:t>součinnost</w:t>
      </w:r>
      <w:r>
        <w:rPr>
          <w:color w:val="404040"/>
          <w:spacing w:val="-8"/>
        </w:rPr>
        <w:t xml:space="preserve"> </w:t>
      </w:r>
      <w:r>
        <w:rPr>
          <w:color w:val="404040"/>
        </w:rPr>
        <w:t>při</w:t>
      </w:r>
      <w:r>
        <w:rPr>
          <w:color w:val="404040"/>
          <w:spacing w:val="-8"/>
        </w:rPr>
        <w:t xml:space="preserve"> </w:t>
      </w:r>
      <w:r>
        <w:rPr>
          <w:color w:val="404040"/>
        </w:rPr>
        <w:t>vytvoření</w:t>
      </w:r>
      <w:r>
        <w:rPr>
          <w:color w:val="404040"/>
          <w:spacing w:val="-8"/>
        </w:rPr>
        <w:t xml:space="preserve"> </w:t>
      </w:r>
      <w:r>
        <w:rPr>
          <w:color w:val="404040"/>
        </w:rPr>
        <w:t>událostí</w:t>
      </w:r>
      <w:r>
        <w:rPr>
          <w:color w:val="404040"/>
          <w:spacing w:val="-8"/>
        </w:rPr>
        <w:t xml:space="preserve"> </w:t>
      </w:r>
      <w:r>
        <w:rPr>
          <w:color w:val="404040"/>
        </w:rPr>
        <w:t>(logů)</w:t>
      </w:r>
      <w:r>
        <w:rPr>
          <w:color w:val="404040"/>
          <w:spacing w:val="-11"/>
        </w:rPr>
        <w:t xml:space="preserve"> </w:t>
      </w:r>
      <w:r>
        <w:rPr>
          <w:color w:val="404040"/>
        </w:rPr>
        <w:t>jím</w:t>
      </w:r>
      <w:r>
        <w:rPr>
          <w:color w:val="404040"/>
          <w:spacing w:val="-9"/>
        </w:rPr>
        <w:t xml:space="preserve"> </w:t>
      </w:r>
      <w:r>
        <w:rPr>
          <w:color w:val="404040"/>
        </w:rPr>
        <w:t>dodávané technologie.</w:t>
      </w:r>
      <w:r>
        <w:rPr>
          <w:color w:val="404040"/>
          <w:spacing w:val="-7"/>
        </w:rPr>
        <w:t xml:space="preserve"> </w:t>
      </w:r>
      <w:r>
        <w:rPr>
          <w:color w:val="404040"/>
        </w:rPr>
        <w:t>Dodavatel</w:t>
      </w:r>
      <w:r>
        <w:rPr>
          <w:color w:val="404040"/>
          <w:spacing w:val="-9"/>
        </w:rPr>
        <w:t xml:space="preserve"> </w:t>
      </w:r>
      <w:r>
        <w:rPr>
          <w:color w:val="404040"/>
        </w:rPr>
        <w:t>vygeneruje</w:t>
      </w:r>
      <w:r>
        <w:rPr>
          <w:color w:val="404040"/>
          <w:spacing w:val="-11"/>
        </w:rPr>
        <w:t xml:space="preserve"> </w:t>
      </w:r>
      <w:r>
        <w:rPr>
          <w:color w:val="404040"/>
        </w:rPr>
        <w:t>vzorové</w:t>
      </w:r>
      <w:r>
        <w:rPr>
          <w:color w:val="404040"/>
          <w:spacing w:val="-9"/>
        </w:rPr>
        <w:t xml:space="preserve"> </w:t>
      </w:r>
      <w:r>
        <w:rPr>
          <w:color w:val="404040"/>
        </w:rPr>
        <w:t>logy</w:t>
      </w:r>
      <w:r>
        <w:rPr>
          <w:color w:val="404040"/>
          <w:spacing w:val="-8"/>
        </w:rPr>
        <w:t xml:space="preserve"> </w:t>
      </w:r>
      <w:r>
        <w:rPr>
          <w:color w:val="404040"/>
        </w:rPr>
        <w:t>pro</w:t>
      </w:r>
      <w:r>
        <w:rPr>
          <w:color w:val="404040"/>
          <w:spacing w:val="-9"/>
        </w:rPr>
        <w:t xml:space="preserve"> </w:t>
      </w:r>
      <w:r>
        <w:rPr>
          <w:color w:val="404040"/>
        </w:rPr>
        <w:t>auditní</w:t>
      </w:r>
      <w:r>
        <w:rPr>
          <w:color w:val="404040"/>
          <w:spacing w:val="-10"/>
        </w:rPr>
        <w:t xml:space="preserve"> </w:t>
      </w:r>
      <w:r>
        <w:rPr>
          <w:color w:val="404040"/>
        </w:rPr>
        <w:t>logování</w:t>
      </w:r>
      <w:r>
        <w:rPr>
          <w:color w:val="404040"/>
          <w:spacing w:val="-10"/>
        </w:rPr>
        <w:t xml:space="preserve"> </w:t>
      </w:r>
      <w:r>
        <w:rPr>
          <w:color w:val="404040"/>
        </w:rPr>
        <w:t>v dle</w:t>
      </w:r>
      <w:r>
        <w:rPr>
          <w:color w:val="404040"/>
          <w:spacing w:val="-11"/>
        </w:rPr>
        <w:t xml:space="preserve"> </w:t>
      </w:r>
      <w:r>
        <w:rPr>
          <w:color w:val="404040"/>
        </w:rPr>
        <w:t>§</w:t>
      </w:r>
      <w:r>
        <w:rPr>
          <w:color w:val="404040"/>
          <w:spacing w:val="-9"/>
        </w:rPr>
        <w:t xml:space="preserve"> </w:t>
      </w:r>
      <w:r>
        <w:rPr>
          <w:color w:val="404040"/>
        </w:rPr>
        <w:t>22</w:t>
      </w:r>
      <w:r>
        <w:rPr>
          <w:color w:val="404040"/>
          <w:spacing w:val="-9"/>
        </w:rPr>
        <w:t xml:space="preserve"> </w:t>
      </w:r>
      <w:proofErr w:type="spellStart"/>
      <w:r>
        <w:t>VyKB</w:t>
      </w:r>
      <w:proofErr w:type="spellEnd"/>
      <w:r>
        <w:t xml:space="preserve"> </w:t>
      </w:r>
      <w:r>
        <w:rPr>
          <w:color w:val="404040"/>
        </w:rPr>
        <w:t>odst.</w:t>
      </w:r>
      <w:r>
        <w:rPr>
          <w:color w:val="404040"/>
          <w:spacing w:val="40"/>
        </w:rPr>
        <w:t xml:space="preserve"> </w:t>
      </w:r>
      <w:r>
        <w:rPr>
          <w:color w:val="404040"/>
        </w:rPr>
        <w:t>2. + Příloha (Excel)</w:t>
      </w:r>
    </w:p>
    <w:p w14:paraId="5B0B3834" w14:textId="77777777" w:rsidR="005A2FD0" w:rsidRDefault="00AC7CD8">
      <w:pPr>
        <w:pStyle w:val="Odstavecseseznamem"/>
        <w:numPr>
          <w:ilvl w:val="3"/>
          <w:numId w:val="45"/>
        </w:numPr>
        <w:tabs>
          <w:tab w:val="left" w:pos="1260"/>
          <w:tab w:val="left" w:pos="1262"/>
        </w:tabs>
        <w:spacing w:before="2" w:line="237" w:lineRule="auto"/>
        <w:ind w:left="1262" w:right="107"/>
      </w:pPr>
      <w:r>
        <w:t xml:space="preserve">Popis všech dodaných kabelů (na obou koncích kabelu) formou štítků dle dodaného </w:t>
      </w:r>
      <w:r>
        <w:rPr>
          <w:spacing w:val="-2"/>
        </w:rPr>
        <w:t>předpisu.</w:t>
      </w:r>
    </w:p>
    <w:p w14:paraId="587815AE" w14:textId="77777777" w:rsidR="005A2FD0" w:rsidRDefault="00AC7CD8">
      <w:pPr>
        <w:pStyle w:val="Odstavecseseznamem"/>
        <w:numPr>
          <w:ilvl w:val="3"/>
          <w:numId w:val="45"/>
        </w:numPr>
        <w:tabs>
          <w:tab w:val="left" w:pos="1261"/>
        </w:tabs>
        <w:spacing w:before="1" w:line="268" w:lineRule="exact"/>
        <w:ind w:left="1261" w:hanging="359"/>
      </w:pPr>
      <w:r>
        <w:t>Vstupy</w:t>
      </w:r>
      <w:r>
        <w:rPr>
          <w:spacing w:val="-6"/>
        </w:rPr>
        <w:t xml:space="preserve"> </w:t>
      </w:r>
      <w:r>
        <w:t>do</w:t>
      </w:r>
      <w:r>
        <w:rPr>
          <w:spacing w:val="-6"/>
        </w:rPr>
        <w:t xml:space="preserve"> </w:t>
      </w:r>
      <w:r>
        <w:t>kabelového</w:t>
      </w:r>
      <w:r>
        <w:rPr>
          <w:spacing w:val="-7"/>
        </w:rPr>
        <w:t xml:space="preserve"> </w:t>
      </w:r>
      <w:r>
        <w:t>knihy</w:t>
      </w:r>
      <w:r>
        <w:rPr>
          <w:spacing w:val="-3"/>
        </w:rPr>
        <w:t xml:space="preserve"> </w:t>
      </w:r>
      <w:r>
        <w:t>(zapojení</w:t>
      </w:r>
      <w:r>
        <w:rPr>
          <w:spacing w:val="-6"/>
        </w:rPr>
        <w:t xml:space="preserve"> </w:t>
      </w:r>
      <w:r>
        <w:t>LAN,</w:t>
      </w:r>
      <w:r>
        <w:rPr>
          <w:spacing w:val="-2"/>
        </w:rPr>
        <w:t xml:space="preserve"> </w:t>
      </w:r>
      <w:r>
        <w:t>SAN</w:t>
      </w:r>
      <w:r>
        <w:rPr>
          <w:spacing w:val="-8"/>
        </w:rPr>
        <w:t xml:space="preserve"> </w:t>
      </w:r>
      <w:r>
        <w:t>a</w:t>
      </w:r>
      <w:r>
        <w:rPr>
          <w:spacing w:val="-4"/>
        </w:rPr>
        <w:t xml:space="preserve"> </w:t>
      </w:r>
      <w:r>
        <w:t>elektrického</w:t>
      </w:r>
      <w:r>
        <w:rPr>
          <w:spacing w:val="-4"/>
        </w:rPr>
        <w:t xml:space="preserve"> </w:t>
      </w:r>
      <w:r>
        <w:rPr>
          <w:spacing w:val="-2"/>
        </w:rPr>
        <w:t>napájení).</w:t>
      </w:r>
    </w:p>
    <w:p w14:paraId="11E4988B" w14:textId="77777777" w:rsidR="005A2FD0" w:rsidRDefault="00AC7CD8">
      <w:pPr>
        <w:pStyle w:val="Odstavecseseznamem"/>
        <w:numPr>
          <w:ilvl w:val="3"/>
          <w:numId w:val="45"/>
        </w:numPr>
        <w:tabs>
          <w:tab w:val="left" w:pos="1260"/>
          <w:tab w:val="left" w:pos="1262"/>
        </w:tabs>
        <w:spacing w:before="0"/>
        <w:ind w:left="1262" w:right="104"/>
      </w:pPr>
      <w:r>
        <w:t>Vyhotovení</w:t>
      </w:r>
      <w:r>
        <w:rPr>
          <w:spacing w:val="-3"/>
        </w:rPr>
        <w:t xml:space="preserve"> </w:t>
      </w:r>
      <w:r>
        <w:t>a</w:t>
      </w:r>
      <w:r>
        <w:rPr>
          <w:spacing w:val="-7"/>
        </w:rPr>
        <w:t xml:space="preserve"> </w:t>
      </w:r>
      <w:r>
        <w:t>dodání</w:t>
      </w:r>
      <w:r>
        <w:rPr>
          <w:spacing w:val="-3"/>
        </w:rPr>
        <w:t xml:space="preserve"> </w:t>
      </w:r>
      <w:r>
        <w:t>Dokumentace</w:t>
      </w:r>
      <w:r>
        <w:rPr>
          <w:spacing w:val="-4"/>
        </w:rPr>
        <w:t xml:space="preserve"> </w:t>
      </w:r>
      <w:r>
        <w:t>skutečného</w:t>
      </w:r>
      <w:r>
        <w:rPr>
          <w:spacing w:val="-4"/>
        </w:rPr>
        <w:t xml:space="preserve"> </w:t>
      </w:r>
      <w:r>
        <w:t>provedení</w:t>
      </w:r>
      <w:r>
        <w:rPr>
          <w:spacing w:val="-2"/>
        </w:rPr>
        <w:t xml:space="preserve"> </w:t>
      </w:r>
      <w:r>
        <w:t>–</w:t>
      </w:r>
      <w:r>
        <w:rPr>
          <w:spacing w:val="-4"/>
        </w:rPr>
        <w:t xml:space="preserve"> </w:t>
      </w:r>
      <w:r>
        <w:t>bude</w:t>
      </w:r>
      <w:r>
        <w:rPr>
          <w:spacing w:val="-6"/>
        </w:rPr>
        <w:t xml:space="preserve"> </w:t>
      </w:r>
      <w:r>
        <w:t>předkládána</w:t>
      </w:r>
      <w:r>
        <w:rPr>
          <w:spacing w:val="-4"/>
        </w:rPr>
        <w:t xml:space="preserve"> </w:t>
      </w:r>
      <w:r>
        <w:t>průběžně</w:t>
      </w:r>
      <w:r>
        <w:rPr>
          <w:spacing w:val="-4"/>
        </w:rPr>
        <w:t xml:space="preserve"> </w:t>
      </w:r>
      <w:r>
        <w:t>na statusových schůzkách k připomínkování Objednateli v četnosti jím určené. Dokumentace ISMS MV ČR bude poskytnuta proti NDA.</w:t>
      </w:r>
    </w:p>
    <w:p w14:paraId="09BCC84B" w14:textId="77777777" w:rsidR="005A2FD0" w:rsidRDefault="005A2FD0">
      <w:pPr>
        <w:pStyle w:val="Zkladntext"/>
      </w:pPr>
    </w:p>
    <w:p w14:paraId="2A5C96C6" w14:textId="77777777" w:rsidR="005A2FD0" w:rsidRDefault="005A2FD0">
      <w:pPr>
        <w:pStyle w:val="Zkladntext"/>
      </w:pPr>
    </w:p>
    <w:p w14:paraId="3D11063E" w14:textId="77777777" w:rsidR="005A2FD0" w:rsidRDefault="005A2FD0">
      <w:pPr>
        <w:pStyle w:val="Zkladntext"/>
      </w:pPr>
    </w:p>
    <w:p w14:paraId="512949F8" w14:textId="77777777" w:rsidR="005A2FD0" w:rsidRDefault="005A2FD0">
      <w:pPr>
        <w:pStyle w:val="Zkladntext"/>
      </w:pPr>
    </w:p>
    <w:p w14:paraId="380799F1" w14:textId="77777777" w:rsidR="005A2FD0" w:rsidRDefault="005A2FD0">
      <w:pPr>
        <w:pStyle w:val="Zkladntext"/>
      </w:pPr>
    </w:p>
    <w:p w14:paraId="16A98D24" w14:textId="77777777" w:rsidR="005A2FD0" w:rsidRDefault="005A2FD0">
      <w:pPr>
        <w:pStyle w:val="Zkladntext"/>
      </w:pPr>
    </w:p>
    <w:p w14:paraId="019868B6" w14:textId="77777777" w:rsidR="005A2FD0" w:rsidRDefault="005A2FD0">
      <w:pPr>
        <w:pStyle w:val="Zkladntext"/>
      </w:pPr>
    </w:p>
    <w:p w14:paraId="4EF5BE4C" w14:textId="77777777" w:rsidR="005A2FD0" w:rsidRDefault="005A2FD0">
      <w:pPr>
        <w:pStyle w:val="Zkladntext"/>
      </w:pPr>
    </w:p>
    <w:p w14:paraId="44923B95" w14:textId="77777777" w:rsidR="005A2FD0" w:rsidRDefault="005A2FD0">
      <w:pPr>
        <w:pStyle w:val="Zkladntext"/>
      </w:pPr>
    </w:p>
    <w:p w14:paraId="39049D7E" w14:textId="77777777" w:rsidR="005A2FD0" w:rsidRDefault="005A2FD0">
      <w:pPr>
        <w:pStyle w:val="Zkladntext"/>
      </w:pPr>
    </w:p>
    <w:p w14:paraId="011AC6DD" w14:textId="77777777" w:rsidR="005A2FD0" w:rsidRDefault="005A2FD0">
      <w:pPr>
        <w:pStyle w:val="Zkladntext"/>
      </w:pPr>
    </w:p>
    <w:p w14:paraId="7B4BC8D3" w14:textId="77777777" w:rsidR="005A2FD0" w:rsidRDefault="005A2FD0">
      <w:pPr>
        <w:pStyle w:val="Zkladntext"/>
      </w:pPr>
    </w:p>
    <w:p w14:paraId="25643DDE" w14:textId="77777777" w:rsidR="005A2FD0" w:rsidRDefault="005A2FD0">
      <w:pPr>
        <w:pStyle w:val="Zkladntext"/>
      </w:pPr>
    </w:p>
    <w:p w14:paraId="11A62C5E" w14:textId="77777777" w:rsidR="005A2FD0" w:rsidRDefault="005A2FD0">
      <w:pPr>
        <w:pStyle w:val="Zkladntext"/>
      </w:pPr>
    </w:p>
    <w:p w14:paraId="2F00C6E6" w14:textId="77777777" w:rsidR="005A2FD0" w:rsidRDefault="005A2FD0">
      <w:pPr>
        <w:pStyle w:val="Zkladntext"/>
      </w:pPr>
    </w:p>
    <w:p w14:paraId="4BDB3A99" w14:textId="77777777" w:rsidR="005A2FD0" w:rsidRDefault="005A2FD0">
      <w:pPr>
        <w:pStyle w:val="Zkladntext"/>
      </w:pPr>
    </w:p>
    <w:p w14:paraId="3463DFA4" w14:textId="77777777" w:rsidR="005A2FD0" w:rsidRDefault="005A2FD0">
      <w:pPr>
        <w:pStyle w:val="Zkladntext"/>
        <w:spacing w:before="51"/>
      </w:pPr>
    </w:p>
    <w:p w14:paraId="76876B2B" w14:textId="77777777" w:rsidR="005A2FD0" w:rsidRDefault="00AC7CD8">
      <w:pPr>
        <w:pStyle w:val="Zkladntext"/>
        <w:ind w:right="404"/>
        <w:jc w:val="right"/>
      </w:pPr>
      <w:r>
        <w:rPr>
          <w:noProof/>
        </w:rPr>
        <mc:AlternateContent>
          <mc:Choice Requires="wps">
            <w:drawing>
              <wp:anchor distT="0" distB="0" distL="0" distR="0" simplePos="0" relativeHeight="15745536" behindDoc="0" locked="0" layoutInCell="1" allowOverlap="1" wp14:anchorId="19FC851B" wp14:editId="078B129C">
                <wp:simplePos x="0" y="0"/>
                <wp:positionH relativeFrom="page">
                  <wp:posOffset>1064896</wp:posOffset>
                </wp:positionH>
                <wp:positionV relativeFrom="paragraph">
                  <wp:posOffset>-2608</wp:posOffset>
                </wp:positionV>
                <wp:extent cx="6299835"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70"/>
                        </a:xfrm>
                        <a:custGeom>
                          <a:avLst/>
                          <a:gdLst/>
                          <a:ahLst/>
                          <a:cxnLst/>
                          <a:rect l="l" t="t" r="r" b="b"/>
                          <a:pathLst>
                            <a:path w="6299835">
                              <a:moveTo>
                                <a:pt x="0" y="0"/>
                              </a:moveTo>
                              <a:lnTo>
                                <a:pt x="6299835" y="0"/>
                              </a:lnTo>
                            </a:path>
                          </a:pathLst>
                        </a:custGeom>
                        <a:ln w="12700">
                          <a:solidFill>
                            <a:srgbClr val="00AFEF"/>
                          </a:solidFill>
                          <a:prstDash val="solid"/>
                        </a:ln>
                      </wps:spPr>
                      <wps:bodyPr wrap="square" lIns="0" tIns="0" rIns="0" bIns="0" rtlCol="0">
                        <a:prstTxWarp prst="textNoShape">
                          <a:avLst/>
                        </a:prstTxWarp>
                        <a:noAutofit/>
                      </wps:bodyPr>
                    </wps:wsp>
                  </a:graphicData>
                </a:graphic>
              </wp:anchor>
            </w:drawing>
          </mc:Choice>
          <mc:Fallback>
            <w:pict>
              <v:shape w14:anchorId="1331B58B" id="Graphic 50" o:spid="_x0000_s1026" style="position:absolute;margin-left:83.85pt;margin-top:-.2pt;width:496.05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6299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" path="m,l6299835,e" filled="f" strokecolor="#00afef" strokeweight="1pt">
                <v:path arrowok="t"/>
                <w10:wrap anchorx="page"/>
              </v:shape>
            </w:pict>
          </mc:Fallback>
        </mc:AlternateContent>
      </w:r>
      <w:r>
        <w:rPr>
          <w:spacing w:val="-5"/>
        </w:rPr>
        <w:t>27</w:t>
      </w:r>
    </w:p>
    <w:p w14:paraId="44275399" w14:textId="77777777" w:rsidR="005A2FD0" w:rsidRDefault="00AC7CD8">
      <w:pPr>
        <w:spacing w:before="120"/>
        <w:ind w:left="540"/>
        <w:rPr>
          <w:b/>
          <w:sz w:val="16"/>
        </w:rPr>
      </w:pPr>
      <w:r>
        <w:rPr>
          <w:b/>
          <w:sz w:val="16"/>
        </w:rPr>
        <w:t>Národní</w:t>
      </w:r>
      <w:r>
        <w:rPr>
          <w:b/>
          <w:spacing w:val="-7"/>
          <w:sz w:val="16"/>
        </w:rPr>
        <w:t xml:space="preserve"> </w:t>
      </w:r>
      <w:r>
        <w:rPr>
          <w:b/>
          <w:sz w:val="16"/>
        </w:rPr>
        <w:t>agentura</w:t>
      </w:r>
      <w:r>
        <w:rPr>
          <w:b/>
          <w:spacing w:val="-6"/>
          <w:sz w:val="16"/>
        </w:rPr>
        <w:t xml:space="preserve"> </w:t>
      </w:r>
      <w:r>
        <w:rPr>
          <w:b/>
          <w:sz w:val="16"/>
        </w:rPr>
        <w:t>pro</w:t>
      </w:r>
      <w:r>
        <w:rPr>
          <w:b/>
          <w:spacing w:val="-6"/>
          <w:sz w:val="16"/>
        </w:rPr>
        <w:t xml:space="preserve"> </w:t>
      </w:r>
      <w:r>
        <w:rPr>
          <w:b/>
          <w:sz w:val="16"/>
        </w:rPr>
        <w:t>komunikační</w:t>
      </w:r>
      <w:r>
        <w:rPr>
          <w:b/>
          <w:spacing w:val="-2"/>
          <w:sz w:val="16"/>
        </w:rPr>
        <w:t xml:space="preserve"> </w:t>
      </w:r>
      <w:r>
        <w:rPr>
          <w:b/>
          <w:sz w:val="16"/>
        </w:rPr>
        <w:t>a</w:t>
      </w:r>
      <w:r>
        <w:rPr>
          <w:b/>
          <w:spacing w:val="-6"/>
          <w:sz w:val="16"/>
        </w:rPr>
        <w:t xml:space="preserve"> </w:t>
      </w:r>
      <w:r>
        <w:rPr>
          <w:b/>
          <w:sz w:val="16"/>
        </w:rPr>
        <w:t>informační</w:t>
      </w:r>
      <w:r>
        <w:rPr>
          <w:b/>
          <w:spacing w:val="-3"/>
          <w:sz w:val="16"/>
        </w:rPr>
        <w:t xml:space="preserve"> </w:t>
      </w:r>
      <w:r>
        <w:rPr>
          <w:b/>
          <w:sz w:val="16"/>
        </w:rPr>
        <w:t>technologie,</w:t>
      </w:r>
      <w:r>
        <w:rPr>
          <w:b/>
          <w:spacing w:val="-2"/>
          <w:sz w:val="16"/>
        </w:rPr>
        <w:t xml:space="preserve"> </w:t>
      </w:r>
      <w:r>
        <w:rPr>
          <w:b/>
          <w:sz w:val="16"/>
        </w:rPr>
        <w:t>s.</w:t>
      </w:r>
      <w:r>
        <w:rPr>
          <w:b/>
          <w:spacing w:val="-7"/>
          <w:sz w:val="16"/>
        </w:rPr>
        <w:t xml:space="preserve"> </w:t>
      </w:r>
      <w:r>
        <w:rPr>
          <w:b/>
          <w:sz w:val="16"/>
        </w:rPr>
        <w:t>p.,</w:t>
      </w:r>
      <w:r>
        <w:rPr>
          <w:b/>
          <w:spacing w:val="-5"/>
          <w:sz w:val="16"/>
        </w:rPr>
        <w:t xml:space="preserve"> </w:t>
      </w:r>
      <w:r>
        <w:rPr>
          <w:b/>
          <w:sz w:val="16"/>
        </w:rPr>
        <w:t>Kodaňská</w:t>
      </w:r>
      <w:r>
        <w:rPr>
          <w:b/>
          <w:spacing w:val="-5"/>
          <w:sz w:val="16"/>
        </w:rPr>
        <w:t xml:space="preserve"> </w:t>
      </w:r>
      <w:r>
        <w:rPr>
          <w:b/>
          <w:sz w:val="16"/>
        </w:rPr>
        <w:t>1441/46,</w:t>
      </w:r>
      <w:r>
        <w:rPr>
          <w:b/>
          <w:spacing w:val="-3"/>
          <w:sz w:val="16"/>
        </w:rPr>
        <w:t xml:space="preserve"> </w:t>
      </w:r>
      <w:r>
        <w:rPr>
          <w:b/>
          <w:sz w:val="16"/>
        </w:rPr>
        <w:t>101</w:t>
      </w:r>
      <w:r>
        <w:rPr>
          <w:b/>
          <w:spacing w:val="-6"/>
          <w:sz w:val="16"/>
        </w:rPr>
        <w:t xml:space="preserve"> </w:t>
      </w:r>
      <w:r>
        <w:rPr>
          <w:b/>
          <w:sz w:val="16"/>
        </w:rPr>
        <w:t>00</w:t>
      </w:r>
      <w:r>
        <w:rPr>
          <w:b/>
          <w:spacing w:val="-5"/>
          <w:sz w:val="16"/>
        </w:rPr>
        <w:t xml:space="preserve"> </w:t>
      </w:r>
      <w:r>
        <w:rPr>
          <w:b/>
          <w:sz w:val="16"/>
        </w:rPr>
        <w:t>Praha</w:t>
      </w:r>
      <w:r>
        <w:rPr>
          <w:b/>
          <w:spacing w:val="-4"/>
          <w:sz w:val="16"/>
        </w:rPr>
        <w:t xml:space="preserve"> </w:t>
      </w:r>
      <w:r>
        <w:rPr>
          <w:b/>
          <w:spacing w:val="-5"/>
          <w:sz w:val="16"/>
        </w:rPr>
        <w:t>10</w:t>
      </w:r>
    </w:p>
    <w:p w14:paraId="33BEDB8A" w14:textId="77777777" w:rsidR="005A2FD0" w:rsidRDefault="00AC7CD8">
      <w:pPr>
        <w:spacing w:before="1"/>
        <w:ind w:left="540" w:right="3222" w:hanging="1"/>
        <w:rPr>
          <w:sz w:val="16"/>
        </w:rPr>
      </w:pPr>
      <w:r>
        <w:rPr>
          <w:sz w:val="16"/>
        </w:rPr>
        <w:t>Zapsaná</w:t>
      </w:r>
      <w:r>
        <w:rPr>
          <w:spacing w:val="-4"/>
          <w:sz w:val="16"/>
        </w:rPr>
        <w:t xml:space="preserve"> </w:t>
      </w:r>
      <w:r>
        <w:rPr>
          <w:sz w:val="16"/>
        </w:rPr>
        <w:t>v Obchodním</w:t>
      </w:r>
      <w:r>
        <w:rPr>
          <w:spacing w:val="-1"/>
          <w:sz w:val="16"/>
        </w:rPr>
        <w:t xml:space="preserve"> </w:t>
      </w:r>
      <w:r>
        <w:rPr>
          <w:sz w:val="16"/>
        </w:rPr>
        <w:t>rejstříku</w:t>
      </w:r>
      <w:r>
        <w:rPr>
          <w:spacing w:val="-2"/>
          <w:sz w:val="16"/>
        </w:rPr>
        <w:t xml:space="preserve"> </w:t>
      </w:r>
      <w:r>
        <w:rPr>
          <w:sz w:val="16"/>
        </w:rPr>
        <w:t>u</w:t>
      </w:r>
      <w:r>
        <w:rPr>
          <w:spacing w:val="-7"/>
          <w:sz w:val="16"/>
        </w:rPr>
        <w:t xml:space="preserve"> </w:t>
      </w:r>
      <w:r>
        <w:rPr>
          <w:sz w:val="16"/>
        </w:rPr>
        <w:t>Městského</w:t>
      </w:r>
      <w:r>
        <w:rPr>
          <w:spacing w:val="-4"/>
          <w:sz w:val="16"/>
        </w:rPr>
        <w:t xml:space="preserve"> </w:t>
      </w:r>
      <w:r>
        <w:rPr>
          <w:sz w:val="16"/>
        </w:rPr>
        <w:t>soudu</w:t>
      </w:r>
      <w:r>
        <w:rPr>
          <w:spacing w:val="-4"/>
          <w:sz w:val="16"/>
        </w:rPr>
        <w:t xml:space="preserve"> </w:t>
      </w:r>
      <w:r>
        <w:rPr>
          <w:sz w:val="16"/>
        </w:rPr>
        <w:t>v</w:t>
      </w:r>
      <w:r>
        <w:rPr>
          <w:spacing w:val="-2"/>
          <w:sz w:val="16"/>
        </w:rPr>
        <w:t xml:space="preserve"> </w:t>
      </w:r>
      <w:r>
        <w:rPr>
          <w:sz w:val="16"/>
        </w:rPr>
        <w:t>Praze,</w:t>
      </w:r>
      <w:r>
        <w:rPr>
          <w:spacing w:val="-3"/>
          <w:sz w:val="16"/>
        </w:rPr>
        <w:t xml:space="preserve"> </w:t>
      </w:r>
      <w:r>
        <w:rPr>
          <w:sz w:val="16"/>
        </w:rPr>
        <w:t>spisová</w:t>
      </w:r>
      <w:r>
        <w:rPr>
          <w:spacing w:val="-2"/>
          <w:sz w:val="16"/>
        </w:rPr>
        <w:t xml:space="preserve"> </w:t>
      </w:r>
      <w:r>
        <w:rPr>
          <w:sz w:val="16"/>
        </w:rPr>
        <w:t>značka</w:t>
      </w:r>
      <w:r>
        <w:rPr>
          <w:spacing w:val="-4"/>
          <w:sz w:val="16"/>
        </w:rPr>
        <w:t xml:space="preserve"> </w:t>
      </w:r>
      <w:r>
        <w:rPr>
          <w:sz w:val="16"/>
        </w:rPr>
        <w:t>A</w:t>
      </w:r>
      <w:r>
        <w:rPr>
          <w:spacing w:val="-3"/>
          <w:sz w:val="16"/>
        </w:rPr>
        <w:t xml:space="preserve"> </w:t>
      </w:r>
      <w:r>
        <w:rPr>
          <w:sz w:val="16"/>
        </w:rPr>
        <w:t xml:space="preserve">77322 </w:t>
      </w:r>
      <w:hyperlink r:id="rId69">
        <w:r>
          <w:rPr>
            <w:sz w:val="16"/>
          </w:rPr>
          <w:t>info@nakit.cz,</w:t>
        </w:r>
      </w:hyperlink>
      <w:r>
        <w:rPr>
          <w:sz w:val="16"/>
        </w:rPr>
        <w:t xml:space="preserve"> +420 234 066 500, </w:t>
      </w:r>
      <w:hyperlink r:id="rId70">
        <w:r>
          <w:rPr>
            <w:sz w:val="16"/>
          </w:rPr>
          <w:t>www.nakit.cz</w:t>
        </w:r>
      </w:hyperlink>
    </w:p>
    <w:p w14:paraId="3BF9177F" w14:textId="77777777" w:rsidR="005A2FD0" w:rsidRDefault="005A2FD0">
      <w:pPr>
        <w:rPr>
          <w:sz w:val="16"/>
        </w:rPr>
        <w:sectPr w:rsidR="005A2FD0">
          <w:pgSz w:w="11920" w:h="16850"/>
          <w:pgMar w:top="2300" w:right="460" w:bottom="500" w:left="1140" w:header="680" w:footer="302" w:gutter="0"/>
          <w:cols w:space="708"/>
        </w:sectPr>
      </w:pPr>
    </w:p>
    <w:p w14:paraId="5E073F39" w14:textId="77777777" w:rsidR="005A2FD0" w:rsidRDefault="00AC7CD8">
      <w:pPr>
        <w:pStyle w:val="Nadpis3"/>
        <w:spacing w:before="68"/>
        <w:ind w:left="3665"/>
      </w:pPr>
      <w:r>
        <w:rPr>
          <w:noProof/>
        </w:rPr>
        <w:lastRenderedPageBreak/>
        <w:drawing>
          <wp:anchor distT="0" distB="0" distL="0" distR="0" simplePos="0" relativeHeight="15746048" behindDoc="0" locked="0" layoutInCell="1" allowOverlap="1" wp14:anchorId="7D55AE2E" wp14:editId="5B080DCD">
            <wp:simplePos x="0" y="0"/>
            <wp:positionH relativeFrom="page">
              <wp:posOffset>431800</wp:posOffset>
            </wp:positionH>
            <wp:positionV relativeFrom="paragraph">
              <wp:posOffset>43688</wp:posOffset>
            </wp:positionV>
            <wp:extent cx="1799589" cy="532676"/>
            <wp:effectExtent l="0" t="0" r="0" b="0"/>
            <wp:wrapNone/>
            <wp:docPr id="54" name="Image 54" descr="logo-bez-ochrane-zony-0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logo-bez-ochrane-zony-01 "/>
                    <pic:cNvPicPr/>
                  </pic:nvPicPr>
                  <pic:blipFill>
                    <a:blip r:embed="rId71" cstate="print"/>
                    <a:stretch>
                      <a:fillRect/>
                    </a:stretch>
                  </pic:blipFill>
                  <pic:spPr>
                    <a:xfrm>
                      <a:off x="0" y="0"/>
                      <a:ext cx="1799589" cy="532676"/>
                    </a:xfrm>
                    <a:prstGeom prst="rect">
                      <a:avLst/>
                    </a:prstGeom>
                  </pic:spPr>
                </pic:pic>
              </a:graphicData>
            </a:graphic>
          </wp:anchor>
        </w:drawing>
      </w:r>
      <w:r>
        <w:rPr>
          <w:color w:val="404040"/>
        </w:rPr>
        <w:t>SMLOUVA</w:t>
      </w:r>
      <w:r>
        <w:rPr>
          <w:color w:val="404040"/>
          <w:spacing w:val="-5"/>
        </w:rPr>
        <w:t xml:space="preserve"> </w:t>
      </w:r>
      <w:r>
        <w:rPr>
          <w:color w:val="404040"/>
        </w:rPr>
        <w:t>NA</w:t>
      </w:r>
      <w:r>
        <w:rPr>
          <w:color w:val="404040"/>
          <w:spacing w:val="-3"/>
        </w:rPr>
        <w:t xml:space="preserve"> </w:t>
      </w:r>
      <w:r>
        <w:rPr>
          <w:color w:val="404040"/>
        </w:rPr>
        <w:t>DODÁVKU</w:t>
      </w:r>
      <w:r>
        <w:rPr>
          <w:color w:val="404040"/>
          <w:spacing w:val="-2"/>
        </w:rPr>
        <w:t xml:space="preserve"> </w:t>
      </w:r>
      <w:r>
        <w:rPr>
          <w:color w:val="404040"/>
        </w:rPr>
        <w:t>TECHNOLOGIÍ</w:t>
      </w:r>
      <w:r>
        <w:rPr>
          <w:color w:val="404040"/>
          <w:spacing w:val="-5"/>
        </w:rPr>
        <w:t xml:space="preserve"> </w:t>
      </w:r>
      <w:r>
        <w:rPr>
          <w:color w:val="404040"/>
        </w:rPr>
        <w:t>A</w:t>
      </w:r>
      <w:r>
        <w:rPr>
          <w:color w:val="404040"/>
          <w:spacing w:val="-2"/>
        </w:rPr>
        <w:t xml:space="preserve"> </w:t>
      </w:r>
      <w:r>
        <w:rPr>
          <w:color w:val="404040"/>
        </w:rPr>
        <w:t>POSKYTOVÁNÍ</w:t>
      </w:r>
      <w:r>
        <w:rPr>
          <w:color w:val="404040"/>
          <w:spacing w:val="-5"/>
        </w:rPr>
        <w:t xml:space="preserve"> </w:t>
      </w:r>
      <w:r>
        <w:rPr>
          <w:color w:val="404040"/>
        </w:rPr>
        <w:t>SOUVISEJÍCÍCH</w:t>
      </w:r>
      <w:r>
        <w:rPr>
          <w:color w:val="404040"/>
          <w:spacing w:val="-5"/>
        </w:rPr>
        <w:t xml:space="preserve"> </w:t>
      </w:r>
      <w:r>
        <w:rPr>
          <w:color w:val="404040"/>
          <w:spacing w:val="-2"/>
        </w:rPr>
        <w:t>SLUŽEB</w:t>
      </w:r>
    </w:p>
    <w:p w14:paraId="5711509C" w14:textId="77777777" w:rsidR="005A2FD0" w:rsidRDefault="005A2FD0">
      <w:pPr>
        <w:pStyle w:val="Zkladntext"/>
        <w:rPr>
          <w:b/>
        </w:rPr>
      </w:pPr>
    </w:p>
    <w:p w14:paraId="4E4E67E2" w14:textId="77777777" w:rsidR="005A2FD0" w:rsidRDefault="005A2FD0">
      <w:pPr>
        <w:pStyle w:val="Zkladntext"/>
        <w:rPr>
          <w:b/>
        </w:rPr>
      </w:pPr>
    </w:p>
    <w:p w14:paraId="30F42291" w14:textId="77777777" w:rsidR="005A2FD0" w:rsidRDefault="005A2FD0">
      <w:pPr>
        <w:pStyle w:val="Zkladntext"/>
        <w:spacing w:before="136"/>
        <w:rPr>
          <w:b/>
        </w:rPr>
      </w:pPr>
    </w:p>
    <w:p w14:paraId="20DEE9DF" w14:textId="77777777" w:rsidR="005A2FD0" w:rsidRDefault="00AC7CD8">
      <w:pPr>
        <w:pStyle w:val="Nadpis6"/>
        <w:ind w:left="672"/>
      </w:pPr>
      <w:r>
        <w:rPr>
          <w:color w:val="404040"/>
        </w:rPr>
        <w:t>Příloha</w:t>
      </w:r>
      <w:r>
        <w:rPr>
          <w:color w:val="404040"/>
          <w:spacing w:val="-6"/>
        </w:rPr>
        <w:t xml:space="preserve"> </w:t>
      </w:r>
      <w:r>
        <w:rPr>
          <w:color w:val="404040"/>
        </w:rPr>
        <w:t>č.</w:t>
      </w:r>
      <w:r>
        <w:rPr>
          <w:color w:val="404040"/>
          <w:spacing w:val="-3"/>
        </w:rPr>
        <w:t xml:space="preserve"> </w:t>
      </w:r>
      <w:r>
        <w:rPr>
          <w:color w:val="404040"/>
        </w:rPr>
        <w:t>2</w:t>
      </w:r>
      <w:r>
        <w:rPr>
          <w:color w:val="404040"/>
          <w:spacing w:val="-3"/>
        </w:rPr>
        <w:t xml:space="preserve"> </w:t>
      </w:r>
      <w:r>
        <w:rPr>
          <w:color w:val="404040"/>
        </w:rPr>
        <w:t>–</w:t>
      </w:r>
      <w:r>
        <w:rPr>
          <w:color w:val="404040"/>
          <w:spacing w:val="-3"/>
        </w:rPr>
        <w:t xml:space="preserve"> </w:t>
      </w:r>
      <w:r>
        <w:rPr>
          <w:color w:val="404040"/>
        </w:rPr>
        <w:t>Cenová</w:t>
      </w:r>
      <w:r>
        <w:rPr>
          <w:color w:val="404040"/>
          <w:spacing w:val="-4"/>
        </w:rPr>
        <w:t xml:space="preserve"> </w:t>
      </w:r>
      <w:r>
        <w:rPr>
          <w:color w:val="404040"/>
          <w:spacing w:val="-2"/>
        </w:rPr>
        <w:t>specifikace</w:t>
      </w:r>
    </w:p>
    <w:p w14:paraId="22BED7A5" w14:textId="77777777" w:rsidR="005A2FD0" w:rsidRDefault="005A2FD0">
      <w:pPr>
        <w:pStyle w:val="Zkladntext"/>
        <w:spacing w:before="203" w:after="1"/>
        <w:rPr>
          <w:b/>
          <w:sz w:val="20"/>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07"/>
        <w:gridCol w:w="2840"/>
        <w:gridCol w:w="3073"/>
        <w:gridCol w:w="2747"/>
      </w:tblGrid>
      <w:tr w:rsidR="005A2FD0" w14:paraId="4EF1098F" w14:textId="77777777">
        <w:trPr>
          <w:trHeight w:val="240"/>
        </w:trPr>
        <w:tc>
          <w:tcPr>
            <w:tcW w:w="7007" w:type="dxa"/>
            <w:shd w:val="clear" w:color="auto" w:fill="00AFEF"/>
          </w:tcPr>
          <w:p w14:paraId="0E63A14C" w14:textId="77777777" w:rsidR="005A2FD0" w:rsidRDefault="00AC7CD8">
            <w:pPr>
              <w:pStyle w:val="TableParagraph"/>
              <w:spacing w:before="25"/>
              <w:ind w:left="15"/>
              <w:jc w:val="center"/>
              <w:rPr>
                <w:b/>
                <w:sz w:val="17"/>
              </w:rPr>
            </w:pPr>
            <w:r>
              <w:rPr>
                <w:b/>
                <w:color w:val="FFFFFF"/>
                <w:spacing w:val="-5"/>
                <w:sz w:val="17"/>
              </w:rPr>
              <w:t>HW</w:t>
            </w:r>
          </w:p>
        </w:tc>
        <w:tc>
          <w:tcPr>
            <w:tcW w:w="2840" w:type="dxa"/>
            <w:shd w:val="clear" w:color="auto" w:fill="00AFEF"/>
          </w:tcPr>
          <w:p w14:paraId="1F2F979C" w14:textId="77777777" w:rsidR="005A2FD0" w:rsidRDefault="00AC7CD8">
            <w:pPr>
              <w:pStyle w:val="TableParagraph"/>
              <w:spacing w:before="25"/>
              <w:ind w:left="492"/>
              <w:rPr>
                <w:b/>
                <w:sz w:val="17"/>
              </w:rPr>
            </w:pPr>
            <w:r>
              <w:rPr>
                <w:b/>
                <w:color w:val="FFFFFF"/>
                <w:sz w:val="17"/>
              </w:rPr>
              <w:t>Cena v</w:t>
            </w:r>
            <w:r>
              <w:rPr>
                <w:b/>
                <w:color w:val="FFFFFF"/>
                <w:spacing w:val="15"/>
                <w:sz w:val="17"/>
              </w:rPr>
              <w:t xml:space="preserve"> </w:t>
            </w:r>
            <w:r>
              <w:rPr>
                <w:b/>
                <w:color w:val="FFFFFF"/>
                <w:sz w:val="17"/>
              </w:rPr>
              <w:t>Kč/ks</w:t>
            </w:r>
            <w:r>
              <w:rPr>
                <w:b/>
                <w:color w:val="FFFFFF"/>
                <w:spacing w:val="1"/>
                <w:sz w:val="17"/>
              </w:rPr>
              <w:t xml:space="preserve"> </w:t>
            </w:r>
            <w:r>
              <w:rPr>
                <w:b/>
                <w:color w:val="FFFFFF"/>
                <w:sz w:val="17"/>
              </w:rPr>
              <w:t>bez</w:t>
            </w:r>
            <w:r>
              <w:rPr>
                <w:b/>
                <w:color w:val="FFFFFF"/>
                <w:spacing w:val="12"/>
                <w:sz w:val="17"/>
              </w:rPr>
              <w:t xml:space="preserve"> </w:t>
            </w:r>
            <w:r>
              <w:rPr>
                <w:b/>
                <w:color w:val="FFFFFF"/>
                <w:spacing w:val="-5"/>
                <w:sz w:val="17"/>
              </w:rPr>
              <w:t>DPH</w:t>
            </w:r>
          </w:p>
        </w:tc>
        <w:tc>
          <w:tcPr>
            <w:tcW w:w="3073" w:type="dxa"/>
            <w:shd w:val="clear" w:color="auto" w:fill="00AFEF"/>
          </w:tcPr>
          <w:p w14:paraId="7FD7FB95" w14:textId="77777777" w:rsidR="005A2FD0" w:rsidRDefault="00AC7CD8">
            <w:pPr>
              <w:pStyle w:val="TableParagraph"/>
              <w:spacing w:before="25"/>
              <w:ind w:left="27" w:right="16"/>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7" w:type="dxa"/>
            <w:tcBorders>
              <w:right w:val="nil"/>
            </w:tcBorders>
            <w:shd w:val="clear" w:color="auto" w:fill="00AFEF"/>
          </w:tcPr>
          <w:p w14:paraId="1BDB8103" w14:textId="77777777" w:rsidR="005A2FD0" w:rsidRDefault="00AC7CD8">
            <w:pPr>
              <w:pStyle w:val="TableParagraph"/>
              <w:spacing w:before="25"/>
              <w:ind w:left="248"/>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5A2FD0" w14:paraId="4E9DA6D5" w14:textId="77777777">
        <w:trPr>
          <w:trHeight w:val="240"/>
        </w:trPr>
        <w:tc>
          <w:tcPr>
            <w:tcW w:w="7007" w:type="dxa"/>
          </w:tcPr>
          <w:p w14:paraId="10089901" w14:textId="77777777" w:rsidR="005A2FD0" w:rsidRDefault="00AC7CD8">
            <w:pPr>
              <w:pStyle w:val="TableParagraph"/>
              <w:spacing w:before="25"/>
              <w:ind w:left="27"/>
              <w:rPr>
                <w:sz w:val="17"/>
              </w:rPr>
            </w:pPr>
            <w:proofErr w:type="spellStart"/>
            <w:r>
              <w:rPr>
                <w:sz w:val="17"/>
              </w:rPr>
              <w:t>Fibre</w:t>
            </w:r>
            <w:proofErr w:type="spellEnd"/>
            <w:r>
              <w:rPr>
                <w:spacing w:val="-7"/>
                <w:sz w:val="17"/>
              </w:rPr>
              <w:t xml:space="preserve"> </w:t>
            </w:r>
            <w:proofErr w:type="spellStart"/>
            <w:r>
              <w:rPr>
                <w:sz w:val="17"/>
              </w:rPr>
              <w:t>Channel</w:t>
            </w:r>
            <w:proofErr w:type="spellEnd"/>
            <w:r>
              <w:rPr>
                <w:spacing w:val="-7"/>
                <w:sz w:val="17"/>
              </w:rPr>
              <w:t xml:space="preserve"> </w:t>
            </w:r>
            <w:r>
              <w:rPr>
                <w:sz w:val="17"/>
              </w:rPr>
              <w:t>Switch</w:t>
            </w:r>
            <w:r>
              <w:rPr>
                <w:spacing w:val="-7"/>
                <w:sz w:val="17"/>
              </w:rPr>
              <w:t xml:space="preserve"> </w:t>
            </w:r>
            <w:r>
              <w:rPr>
                <w:sz w:val="17"/>
              </w:rPr>
              <w:t>vč.</w:t>
            </w:r>
            <w:r>
              <w:rPr>
                <w:spacing w:val="-6"/>
                <w:sz w:val="17"/>
              </w:rPr>
              <w:t xml:space="preserve"> </w:t>
            </w:r>
            <w:r>
              <w:rPr>
                <w:sz w:val="17"/>
              </w:rPr>
              <w:t>5letého</w:t>
            </w:r>
            <w:r>
              <w:rPr>
                <w:spacing w:val="-7"/>
                <w:sz w:val="17"/>
              </w:rPr>
              <w:t xml:space="preserve"> </w:t>
            </w:r>
            <w:r>
              <w:rPr>
                <w:sz w:val="17"/>
              </w:rPr>
              <w:t>záručního</w:t>
            </w:r>
            <w:r>
              <w:rPr>
                <w:spacing w:val="-6"/>
                <w:sz w:val="17"/>
              </w:rPr>
              <w:t xml:space="preserve"> </w:t>
            </w:r>
            <w:r>
              <w:rPr>
                <w:sz w:val="17"/>
              </w:rPr>
              <w:t>servisu</w:t>
            </w:r>
            <w:r>
              <w:rPr>
                <w:spacing w:val="-7"/>
                <w:sz w:val="17"/>
              </w:rPr>
              <w:t xml:space="preserve"> </w:t>
            </w:r>
            <w:r>
              <w:rPr>
                <w:sz w:val="17"/>
              </w:rPr>
              <w:t>(dle</w:t>
            </w:r>
            <w:r>
              <w:rPr>
                <w:spacing w:val="-7"/>
                <w:sz w:val="17"/>
              </w:rPr>
              <w:t xml:space="preserve"> </w:t>
            </w:r>
            <w:r>
              <w:rPr>
                <w:sz w:val="17"/>
              </w:rPr>
              <w:t>odst.</w:t>
            </w:r>
            <w:r>
              <w:rPr>
                <w:spacing w:val="-6"/>
                <w:sz w:val="17"/>
              </w:rPr>
              <w:t xml:space="preserve"> </w:t>
            </w:r>
            <w:r>
              <w:rPr>
                <w:sz w:val="17"/>
              </w:rPr>
              <w:t>1.1</w:t>
            </w:r>
            <w:r>
              <w:rPr>
                <w:spacing w:val="-7"/>
                <w:sz w:val="17"/>
              </w:rPr>
              <w:t xml:space="preserve"> </w:t>
            </w:r>
            <w:r>
              <w:rPr>
                <w:sz w:val="17"/>
              </w:rPr>
              <w:t>písm.</w:t>
            </w:r>
            <w:r>
              <w:rPr>
                <w:spacing w:val="-5"/>
                <w:sz w:val="17"/>
              </w:rPr>
              <w:t xml:space="preserve"> </w:t>
            </w:r>
            <w:r>
              <w:rPr>
                <w:sz w:val="17"/>
              </w:rPr>
              <w:t>a)</w:t>
            </w:r>
            <w:r>
              <w:rPr>
                <w:spacing w:val="-3"/>
                <w:sz w:val="17"/>
              </w:rPr>
              <w:t xml:space="preserve"> </w:t>
            </w:r>
            <w:r>
              <w:rPr>
                <w:spacing w:val="-2"/>
                <w:sz w:val="17"/>
              </w:rPr>
              <w:t>Smlouvy)</w:t>
            </w:r>
          </w:p>
        </w:tc>
        <w:tc>
          <w:tcPr>
            <w:tcW w:w="2840" w:type="dxa"/>
          </w:tcPr>
          <w:p w14:paraId="34E27DFA" w14:textId="77777777" w:rsidR="005A2FD0" w:rsidRDefault="00AC7CD8">
            <w:pPr>
              <w:pStyle w:val="TableParagraph"/>
              <w:spacing w:before="25"/>
              <w:ind w:right="19"/>
              <w:jc w:val="right"/>
              <w:rPr>
                <w:sz w:val="17"/>
              </w:rPr>
            </w:pPr>
            <w:r>
              <w:rPr>
                <w:sz w:val="17"/>
              </w:rPr>
              <w:t>3</w:t>
            </w:r>
            <w:r>
              <w:rPr>
                <w:spacing w:val="-9"/>
                <w:sz w:val="17"/>
              </w:rPr>
              <w:t xml:space="preserve"> </w:t>
            </w:r>
            <w:r>
              <w:rPr>
                <w:sz w:val="17"/>
              </w:rPr>
              <w:t>898</w:t>
            </w:r>
            <w:r>
              <w:rPr>
                <w:spacing w:val="-9"/>
                <w:sz w:val="17"/>
              </w:rPr>
              <w:t xml:space="preserve"> </w:t>
            </w:r>
            <w:r>
              <w:rPr>
                <w:sz w:val="17"/>
              </w:rPr>
              <w:t>515,00</w:t>
            </w:r>
            <w:r>
              <w:rPr>
                <w:spacing w:val="-9"/>
                <w:sz w:val="17"/>
              </w:rPr>
              <w:t xml:space="preserve"> </w:t>
            </w:r>
            <w:r>
              <w:rPr>
                <w:spacing w:val="-5"/>
                <w:sz w:val="17"/>
              </w:rPr>
              <w:t>Kč</w:t>
            </w:r>
          </w:p>
        </w:tc>
        <w:tc>
          <w:tcPr>
            <w:tcW w:w="3073" w:type="dxa"/>
          </w:tcPr>
          <w:p w14:paraId="7007A5A7" w14:textId="77777777" w:rsidR="005A2FD0" w:rsidRDefault="00AC7CD8">
            <w:pPr>
              <w:pStyle w:val="TableParagraph"/>
              <w:spacing w:before="25"/>
              <w:ind w:left="27"/>
              <w:jc w:val="center"/>
              <w:rPr>
                <w:sz w:val="17"/>
              </w:rPr>
            </w:pPr>
            <w:r>
              <w:rPr>
                <w:spacing w:val="-10"/>
                <w:sz w:val="17"/>
              </w:rPr>
              <w:t>4</w:t>
            </w:r>
          </w:p>
        </w:tc>
        <w:tc>
          <w:tcPr>
            <w:tcW w:w="2747" w:type="dxa"/>
          </w:tcPr>
          <w:p w14:paraId="706ADC98" w14:textId="77777777" w:rsidR="005A2FD0" w:rsidRDefault="00AC7CD8">
            <w:pPr>
              <w:pStyle w:val="TableParagraph"/>
              <w:spacing w:before="25"/>
              <w:ind w:right="20"/>
              <w:jc w:val="right"/>
              <w:rPr>
                <w:sz w:val="17"/>
              </w:rPr>
            </w:pPr>
            <w:r>
              <w:rPr>
                <w:sz w:val="17"/>
              </w:rPr>
              <w:t>15</w:t>
            </w:r>
            <w:r>
              <w:rPr>
                <w:spacing w:val="-10"/>
                <w:sz w:val="17"/>
              </w:rPr>
              <w:t xml:space="preserve"> </w:t>
            </w:r>
            <w:r>
              <w:rPr>
                <w:sz w:val="17"/>
              </w:rPr>
              <w:t>594</w:t>
            </w:r>
            <w:r>
              <w:rPr>
                <w:spacing w:val="-10"/>
                <w:sz w:val="17"/>
              </w:rPr>
              <w:t xml:space="preserve"> </w:t>
            </w:r>
            <w:r>
              <w:rPr>
                <w:sz w:val="17"/>
              </w:rPr>
              <w:t>060,00</w:t>
            </w:r>
            <w:r>
              <w:rPr>
                <w:spacing w:val="-10"/>
                <w:sz w:val="17"/>
              </w:rPr>
              <w:t xml:space="preserve"> </w:t>
            </w:r>
            <w:r>
              <w:rPr>
                <w:spacing w:val="-5"/>
                <w:sz w:val="17"/>
              </w:rPr>
              <w:t>Kč</w:t>
            </w:r>
          </w:p>
        </w:tc>
      </w:tr>
      <w:tr w:rsidR="005A2FD0" w14:paraId="580B4F13" w14:textId="77777777">
        <w:trPr>
          <w:trHeight w:val="240"/>
        </w:trPr>
        <w:tc>
          <w:tcPr>
            <w:tcW w:w="7007" w:type="dxa"/>
          </w:tcPr>
          <w:p w14:paraId="11161DB6" w14:textId="77777777" w:rsidR="005A2FD0" w:rsidRDefault="00AC7CD8">
            <w:pPr>
              <w:pStyle w:val="TableParagraph"/>
              <w:spacing w:before="25"/>
              <w:ind w:left="27"/>
              <w:rPr>
                <w:sz w:val="17"/>
              </w:rPr>
            </w:pPr>
            <w:r>
              <w:rPr>
                <w:sz w:val="17"/>
              </w:rPr>
              <w:t>Interface</w:t>
            </w:r>
            <w:r>
              <w:rPr>
                <w:spacing w:val="-8"/>
                <w:sz w:val="17"/>
              </w:rPr>
              <w:t xml:space="preserve"> </w:t>
            </w:r>
            <w:r>
              <w:rPr>
                <w:sz w:val="17"/>
              </w:rPr>
              <w:t>typ</w:t>
            </w:r>
            <w:r>
              <w:rPr>
                <w:spacing w:val="-8"/>
                <w:sz w:val="17"/>
              </w:rPr>
              <w:t xml:space="preserve"> </w:t>
            </w:r>
            <w:r>
              <w:rPr>
                <w:sz w:val="17"/>
              </w:rPr>
              <w:t>1</w:t>
            </w:r>
            <w:r>
              <w:rPr>
                <w:spacing w:val="36"/>
                <w:sz w:val="17"/>
              </w:rPr>
              <w:t xml:space="preserve"> </w:t>
            </w:r>
            <w:r>
              <w:rPr>
                <w:sz w:val="17"/>
              </w:rPr>
              <w:t>vč.</w:t>
            </w:r>
            <w:r>
              <w:rPr>
                <w:spacing w:val="-6"/>
                <w:sz w:val="17"/>
              </w:rPr>
              <w:t xml:space="preserve"> </w:t>
            </w:r>
            <w:r>
              <w:rPr>
                <w:sz w:val="17"/>
              </w:rPr>
              <w:t>5letého</w:t>
            </w:r>
            <w:r>
              <w:rPr>
                <w:spacing w:val="-7"/>
                <w:sz w:val="17"/>
              </w:rPr>
              <w:t xml:space="preserve"> </w:t>
            </w:r>
            <w:r>
              <w:rPr>
                <w:sz w:val="17"/>
              </w:rPr>
              <w:t>záručního</w:t>
            </w:r>
            <w:r>
              <w:rPr>
                <w:spacing w:val="-8"/>
                <w:sz w:val="17"/>
              </w:rPr>
              <w:t xml:space="preserve"> </w:t>
            </w:r>
            <w:r>
              <w:rPr>
                <w:sz w:val="17"/>
              </w:rPr>
              <w:t>servisu</w:t>
            </w:r>
            <w:r>
              <w:rPr>
                <w:spacing w:val="-7"/>
                <w:sz w:val="17"/>
              </w:rPr>
              <w:t xml:space="preserve"> </w:t>
            </w:r>
            <w:r>
              <w:rPr>
                <w:sz w:val="17"/>
              </w:rPr>
              <w:t>(dle</w:t>
            </w:r>
            <w:r>
              <w:rPr>
                <w:spacing w:val="-8"/>
                <w:sz w:val="17"/>
              </w:rPr>
              <w:t xml:space="preserve"> </w:t>
            </w:r>
            <w:r>
              <w:rPr>
                <w:sz w:val="17"/>
              </w:rPr>
              <w:t>odst.</w:t>
            </w:r>
            <w:r>
              <w:rPr>
                <w:spacing w:val="-6"/>
                <w:sz w:val="17"/>
              </w:rPr>
              <w:t xml:space="preserve"> </w:t>
            </w:r>
            <w:r>
              <w:rPr>
                <w:sz w:val="17"/>
              </w:rPr>
              <w:t>1.1</w:t>
            </w:r>
            <w:r>
              <w:rPr>
                <w:spacing w:val="-7"/>
                <w:sz w:val="17"/>
              </w:rPr>
              <w:t xml:space="preserve"> </w:t>
            </w:r>
            <w:r>
              <w:rPr>
                <w:sz w:val="17"/>
              </w:rPr>
              <w:t>písm.</w:t>
            </w:r>
            <w:r>
              <w:rPr>
                <w:spacing w:val="-6"/>
                <w:sz w:val="17"/>
              </w:rPr>
              <w:t xml:space="preserve"> </w:t>
            </w:r>
            <w:r>
              <w:rPr>
                <w:sz w:val="17"/>
              </w:rPr>
              <w:t>b)</w:t>
            </w:r>
            <w:r>
              <w:rPr>
                <w:spacing w:val="-4"/>
                <w:sz w:val="17"/>
              </w:rPr>
              <w:t xml:space="preserve"> </w:t>
            </w:r>
            <w:r>
              <w:rPr>
                <w:spacing w:val="-2"/>
                <w:sz w:val="17"/>
              </w:rPr>
              <w:t>Smlouvy)</w:t>
            </w:r>
          </w:p>
        </w:tc>
        <w:tc>
          <w:tcPr>
            <w:tcW w:w="2840" w:type="dxa"/>
          </w:tcPr>
          <w:p w14:paraId="187E8AEA" w14:textId="77777777" w:rsidR="005A2FD0" w:rsidRDefault="00AC7CD8">
            <w:pPr>
              <w:pStyle w:val="TableParagraph"/>
              <w:spacing w:before="25"/>
              <w:ind w:right="19"/>
              <w:jc w:val="right"/>
              <w:rPr>
                <w:sz w:val="17"/>
              </w:rPr>
            </w:pPr>
            <w:r>
              <w:rPr>
                <w:sz w:val="17"/>
              </w:rPr>
              <w:t>16</w:t>
            </w:r>
            <w:r>
              <w:rPr>
                <w:spacing w:val="-10"/>
                <w:sz w:val="17"/>
              </w:rPr>
              <w:t xml:space="preserve"> </w:t>
            </w:r>
            <w:r>
              <w:rPr>
                <w:sz w:val="17"/>
              </w:rPr>
              <w:t>623,75</w:t>
            </w:r>
            <w:r>
              <w:rPr>
                <w:spacing w:val="-10"/>
                <w:sz w:val="17"/>
              </w:rPr>
              <w:t xml:space="preserve"> </w:t>
            </w:r>
            <w:r>
              <w:rPr>
                <w:spacing w:val="-5"/>
                <w:sz w:val="17"/>
              </w:rPr>
              <w:t>Kč</w:t>
            </w:r>
          </w:p>
        </w:tc>
        <w:tc>
          <w:tcPr>
            <w:tcW w:w="3073" w:type="dxa"/>
          </w:tcPr>
          <w:p w14:paraId="49A3E489" w14:textId="77777777" w:rsidR="005A2FD0" w:rsidRDefault="00AC7CD8">
            <w:pPr>
              <w:pStyle w:val="TableParagraph"/>
              <w:spacing w:before="25"/>
              <w:ind w:left="27" w:right="5"/>
              <w:jc w:val="center"/>
              <w:rPr>
                <w:sz w:val="17"/>
              </w:rPr>
            </w:pPr>
            <w:r>
              <w:rPr>
                <w:spacing w:val="-5"/>
                <w:sz w:val="17"/>
              </w:rPr>
              <w:t>16</w:t>
            </w:r>
          </w:p>
        </w:tc>
        <w:tc>
          <w:tcPr>
            <w:tcW w:w="2747" w:type="dxa"/>
          </w:tcPr>
          <w:p w14:paraId="2F833815" w14:textId="77777777" w:rsidR="005A2FD0" w:rsidRDefault="00AC7CD8">
            <w:pPr>
              <w:pStyle w:val="TableParagraph"/>
              <w:spacing w:before="25"/>
              <w:ind w:right="20"/>
              <w:jc w:val="right"/>
              <w:rPr>
                <w:sz w:val="17"/>
              </w:rPr>
            </w:pPr>
            <w:r>
              <w:rPr>
                <w:sz w:val="17"/>
              </w:rPr>
              <w:t>265</w:t>
            </w:r>
            <w:r>
              <w:rPr>
                <w:spacing w:val="-12"/>
                <w:sz w:val="17"/>
              </w:rPr>
              <w:t xml:space="preserve"> </w:t>
            </w:r>
            <w:r>
              <w:rPr>
                <w:sz w:val="17"/>
              </w:rPr>
              <w:t>980,00</w:t>
            </w:r>
            <w:r>
              <w:rPr>
                <w:spacing w:val="-11"/>
                <w:sz w:val="17"/>
              </w:rPr>
              <w:t xml:space="preserve"> </w:t>
            </w:r>
            <w:r>
              <w:rPr>
                <w:spacing w:val="-5"/>
                <w:sz w:val="17"/>
              </w:rPr>
              <w:t>Kč</w:t>
            </w:r>
          </w:p>
        </w:tc>
      </w:tr>
      <w:tr w:rsidR="005A2FD0" w14:paraId="72EAC993" w14:textId="77777777">
        <w:trPr>
          <w:trHeight w:val="240"/>
        </w:trPr>
        <w:tc>
          <w:tcPr>
            <w:tcW w:w="7007" w:type="dxa"/>
          </w:tcPr>
          <w:p w14:paraId="44E576C0" w14:textId="77777777" w:rsidR="005A2FD0" w:rsidRDefault="00AC7CD8">
            <w:pPr>
              <w:pStyle w:val="TableParagraph"/>
              <w:spacing w:before="25"/>
              <w:ind w:left="27"/>
              <w:rPr>
                <w:sz w:val="17"/>
              </w:rPr>
            </w:pPr>
            <w:r>
              <w:rPr>
                <w:sz w:val="17"/>
              </w:rPr>
              <w:t>Interface</w:t>
            </w:r>
            <w:r>
              <w:rPr>
                <w:spacing w:val="-8"/>
                <w:sz w:val="17"/>
              </w:rPr>
              <w:t xml:space="preserve"> </w:t>
            </w:r>
            <w:r>
              <w:rPr>
                <w:sz w:val="17"/>
              </w:rPr>
              <w:t>typ</w:t>
            </w:r>
            <w:r>
              <w:rPr>
                <w:spacing w:val="-8"/>
                <w:sz w:val="17"/>
              </w:rPr>
              <w:t xml:space="preserve"> </w:t>
            </w:r>
            <w:r>
              <w:rPr>
                <w:sz w:val="17"/>
              </w:rPr>
              <w:t>2</w:t>
            </w:r>
            <w:r>
              <w:rPr>
                <w:spacing w:val="36"/>
                <w:sz w:val="17"/>
              </w:rPr>
              <w:t xml:space="preserve"> </w:t>
            </w:r>
            <w:r>
              <w:rPr>
                <w:sz w:val="17"/>
              </w:rPr>
              <w:t>vč.</w:t>
            </w:r>
            <w:r>
              <w:rPr>
                <w:spacing w:val="-6"/>
                <w:sz w:val="17"/>
              </w:rPr>
              <w:t xml:space="preserve"> </w:t>
            </w:r>
            <w:r>
              <w:rPr>
                <w:sz w:val="17"/>
              </w:rPr>
              <w:t>5letého</w:t>
            </w:r>
            <w:r>
              <w:rPr>
                <w:spacing w:val="-7"/>
                <w:sz w:val="17"/>
              </w:rPr>
              <w:t xml:space="preserve"> </w:t>
            </w:r>
            <w:r>
              <w:rPr>
                <w:sz w:val="17"/>
              </w:rPr>
              <w:t>záručního</w:t>
            </w:r>
            <w:r>
              <w:rPr>
                <w:spacing w:val="-8"/>
                <w:sz w:val="17"/>
              </w:rPr>
              <w:t xml:space="preserve"> </w:t>
            </w:r>
            <w:r>
              <w:rPr>
                <w:sz w:val="17"/>
              </w:rPr>
              <w:t>servisu</w:t>
            </w:r>
            <w:r>
              <w:rPr>
                <w:spacing w:val="-7"/>
                <w:sz w:val="17"/>
              </w:rPr>
              <w:t xml:space="preserve"> </w:t>
            </w:r>
            <w:r>
              <w:rPr>
                <w:sz w:val="17"/>
              </w:rPr>
              <w:t>(dle</w:t>
            </w:r>
            <w:r>
              <w:rPr>
                <w:spacing w:val="-8"/>
                <w:sz w:val="17"/>
              </w:rPr>
              <w:t xml:space="preserve"> </w:t>
            </w:r>
            <w:r>
              <w:rPr>
                <w:sz w:val="17"/>
              </w:rPr>
              <w:t>odst.</w:t>
            </w:r>
            <w:r>
              <w:rPr>
                <w:spacing w:val="-6"/>
                <w:sz w:val="17"/>
              </w:rPr>
              <w:t xml:space="preserve"> </w:t>
            </w:r>
            <w:r>
              <w:rPr>
                <w:sz w:val="17"/>
              </w:rPr>
              <w:t>1.1</w:t>
            </w:r>
            <w:r>
              <w:rPr>
                <w:spacing w:val="-7"/>
                <w:sz w:val="17"/>
              </w:rPr>
              <w:t xml:space="preserve"> </w:t>
            </w:r>
            <w:r>
              <w:rPr>
                <w:sz w:val="17"/>
              </w:rPr>
              <w:t>písm.</w:t>
            </w:r>
            <w:r>
              <w:rPr>
                <w:spacing w:val="-6"/>
                <w:sz w:val="17"/>
              </w:rPr>
              <w:t xml:space="preserve"> </w:t>
            </w:r>
            <w:r>
              <w:rPr>
                <w:sz w:val="17"/>
              </w:rPr>
              <w:t>b)</w:t>
            </w:r>
            <w:r>
              <w:rPr>
                <w:spacing w:val="-4"/>
                <w:sz w:val="17"/>
              </w:rPr>
              <w:t xml:space="preserve"> </w:t>
            </w:r>
            <w:r>
              <w:rPr>
                <w:spacing w:val="-2"/>
                <w:sz w:val="17"/>
              </w:rPr>
              <w:t>Smlouvy)</w:t>
            </w:r>
          </w:p>
        </w:tc>
        <w:tc>
          <w:tcPr>
            <w:tcW w:w="2840" w:type="dxa"/>
          </w:tcPr>
          <w:p w14:paraId="32097E57" w14:textId="77777777" w:rsidR="005A2FD0" w:rsidRDefault="00AC7CD8">
            <w:pPr>
              <w:pStyle w:val="TableParagraph"/>
              <w:spacing w:before="25"/>
              <w:ind w:right="19"/>
              <w:jc w:val="right"/>
              <w:rPr>
                <w:sz w:val="17"/>
              </w:rPr>
            </w:pPr>
            <w:r>
              <w:rPr>
                <w:sz w:val="17"/>
              </w:rPr>
              <w:t>2</w:t>
            </w:r>
            <w:r>
              <w:rPr>
                <w:spacing w:val="-9"/>
                <w:sz w:val="17"/>
              </w:rPr>
              <w:t xml:space="preserve"> </w:t>
            </w:r>
            <w:r>
              <w:rPr>
                <w:sz w:val="17"/>
              </w:rPr>
              <w:t>542,50</w:t>
            </w:r>
            <w:r>
              <w:rPr>
                <w:spacing w:val="-8"/>
                <w:sz w:val="17"/>
              </w:rPr>
              <w:t xml:space="preserve"> </w:t>
            </w:r>
            <w:r>
              <w:rPr>
                <w:spacing w:val="-5"/>
                <w:sz w:val="17"/>
              </w:rPr>
              <w:t>Kč</w:t>
            </w:r>
          </w:p>
        </w:tc>
        <w:tc>
          <w:tcPr>
            <w:tcW w:w="3073" w:type="dxa"/>
          </w:tcPr>
          <w:p w14:paraId="31409A3C" w14:textId="77777777" w:rsidR="005A2FD0" w:rsidRDefault="00AC7CD8">
            <w:pPr>
              <w:pStyle w:val="TableParagraph"/>
              <w:spacing w:before="25"/>
              <w:ind w:left="27" w:right="4"/>
              <w:jc w:val="center"/>
              <w:rPr>
                <w:sz w:val="17"/>
              </w:rPr>
            </w:pPr>
            <w:r>
              <w:rPr>
                <w:spacing w:val="-5"/>
                <w:sz w:val="17"/>
              </w:rPr>
              <w:t>16</w:t>
            </w:r>
          </w:p>
        </w:tc>
        <w:tc>
          <w:tcPr>
            <w:tcW w:w="2747" w:type="dxa"/>
          </w:tcPr>
          <w:p w14:paraId="1669C658" w14:textId="77777777" w:rsidR="005A2FD0" w:rsidRDefault="00AC7CD8">
            <w:pPr>
              <w:pStyle w:val="TableParagraph"/>
              <w:spacing w:before="25"/>
              <w:ind w:right="20"/>
              <w:jc w:val="right"/>
              <w:rPr>
                <w:sz w:val="17"/>
              </w:rPr>
            </w:pPr>
            <w:r>
              <w:rPr>
                <w:sz w:val="17"/>
              </w:rPr>
              <w:t>40</w:t>
            </w:r>
            <w:r>
              <w:rPr>
                <w:spacing w:val="-10"/>
                <w:sz w:val="17"/>
              </w:rPr>
              <w:t xml:space="preserve"> </w:t>
            </w:r>
            <w:r>
              <w:rPr>
                <w:sz w:val="17"/>
              </w:rPr>
              <w:t>680,00</w:t>
            </w:r>
            <w:r>
              <w:rPr>
                <w:spacing w:val="-10"/>
                <w:sz w:val="17"/>
              </w:rPr>
              <w:t xml:space="preserve"> </w:t>
            </w:r>
            <w:r>
              <w:rPr>
                <w:spacing w:val="-5"/>
                <w:sz w:val="17"/>
              </w:rPr>
              <w:t>Kč</w:t>
            </w:r>
          </w:p>
        </w:tc>
      </w:tr>
      <w:tr w:rsidR="005A2FD0" w14:paraId="27105D69" w14:textId="77777777">
        <w:trPr>
          <w:trHeight w:val="240"/>
        </w:trPr>
        <w:tc>
          <w:tcPr>
            <w:tcW w:w="12920" w:type="dxa"/>
            <w:gridSpan w:val="3"/>
            <w:shd w:val="clear" w:color="auto" w:fill="D9D9D9"/>
          </w:tcPr>
          <w:p w14:paraId="344401AB" w14:textId="77777777" w:rsidR="005A2FD0" w:rsidRDefault="00AC7CD8">
            <w:pPr>
              <w:pStyle w:val="TableParagraph"/>
              <w:spacing w:before="13"/>
              <w:ind w:left="27" w:right="1"/>
              <w:jc w:val="center"/>
              <w:rPr>
                <w:b/>
                <w:sz w:val="17"/>
              </w:rPr>
            </w:pPr>
            <w:r>
              <w:rPr>
                <w:b/>
                <w:sz w:val="17"/>
              </w:rPr>
              <w:t>Cena</w:t>
            </w:r>
            <w:r>
              <w:rPr>
                <w:b/>
                <w:spacing w:val="9"/>
                <w:sz w:val="17"/>
              </w:rPr>
              <w:t xml:space="preserve"> </w:t>
            </w:r>
            <w:r>
              <w:rPr>
                <w:b/>
                <w:spacing w:val="-2"/>
                <w:sz w:val="17"/>
              </w:rPr>
              <w:t>celkem</w:t>
            </w:r>
          </w:p>
        </w:tc>
        <w:tc>
          <w:tcPr>
            <w:tcW w:w="2747" w:type="dxa"/>
            <w:shd w:val="clear" w:color="auto" w:fill="D9D9D9"/>
          </w:tcPr>
          <w:p w14:paraId="3000BAF0" w14:textId="77777777" w:rsidR="005A2FD0" w:rsidRDefault="00AC7CD8">
            <w:pPr>
              <w:pStyle w:val="TableParagraph"/>
              <w:spacing w:before="25"/>
              <w:ind w:right="20"/>
              <w:jc w:val="right"/>
              <w:rPr>
                <w:sz w:val="17"/>
              </w:rPr>
            </w:pPr>
            <w:r>
              <w:rPr>
                <w:sz w:val="17"/>
              </w:rPr>
              <w:t>15</w:t>
            </w:r>
            <w:r>
              <w:rPr>
                <w:spacing w:val="-10"/>
                <w:sz w:val="17"/>
              </w:rPr>
              <w:t xml:space="preserve"> </w:t>
            </w:r>
            <w:r>
              <w:rPr>
                <w:sz w:val="17"/>
              </w:rPr>
              <w:t>900</w:t>
            </w:r>
            <w:r>
              <w:rPr>
                <w:spacing w:val="-10"/>
                <w:sz w:val="17"/>
              </w:rPr>
              <w:t xml:space="preserve"> </w:t>
            </w:r>
            <w:r>
              <w:rPr>
                <w:sz w:val="17"/>
              </w:rPr>
              <w:t>720,00</w:t>
            </w:r>
            <w:r>
              <w:rPr>
                <w:spacing w:val="-10"/>
                <w:sz w:val="17"/>
              </w:rPr>
              <w:t xml:space="preserve"> </w:t>
            </w:r>
            <w:r>
              <w:rPr>
                <w:spacing w:val="-5"/>
                <w:sz w:val="17"/>
              </w:rPr>
              <w:t>Kč</w:t>
            </w:r>
          </w:p>
        </w:tc>
      </w:tr>
      <w:tr w:rsidR="005A2FD0" w14:paraId="700D2C80" w14:textId="77777777">
        <w:trPr>
          <w:trHeight w:val="240"/>
        </w:trPr>
        <w:tc>
          <w:tcPr>
            <w:tcW w:w="7007" w:type="dxa"/>
            <w:tcBorders>
              <w:right w:val="single" w:sz="6" w:space="0" w:color="DFDFDF"/>
            </w:tcBorders>
          </w:tcPr>
          <w:p w14:paraId="39DC3EEA" w14:textId="77777777" w:rsidR="005A2FD0" w:rsidRDefault="005A2FD0">
            <w:pPr>
              <w:pStyle w:val="TableParagraph"/>
              <w:rPr>
                <w:rFonts w:ascii="Times New Roman"/>
                <w:sz w:val="16"/>
              </w:rPr>
            </w:pPr>
          </w:p>
        </w:tc>
        <w:tc>
          <w:tcPr>
            <w:tcW w:w="2840" w:type="dxa"/>
            <w:tcBorders>
              <w:left w:val="single" w:sz="6" w:space="0" w:color="DFDFDF"/>
              <w:right w:val="single" w:sz="6" w:space="0" w:color="DFDFDF"/>
            </w:tcBorders>
          </w:tcPr>
          <w:p w14:paraId="51667292" w14:textId="77777777" w:rsidR="005A2FD0" w:rsidRDefault="005A2FD0">
            <w:pPr>
              <w:pStyle w:val="TableParagraph"/>
              <w:rPr>
                <w:rFonts w:ascii="Times New Roman"/>
                <w:sz w:val="16"/>
              </w:rPr>
            </w:pPr>
          </w:p>
        </w:tc>
        <w:tc>
          <w:tcPr>
            <w:tcW w:w="3073" w:type="dxa"/>
            <w:tcBorders>
              <w:left w:val="single" w:sz="6" w:space="0" w:color="DFDFDF"/>
            </w:tcBorders>
          </w:tcPr>
          <w:p w14:paraId="62462387" w14:textId="77777777" w:rsidR="005A2FD0" w:rsidRDefault="005A2FD0">
            <w:pPr>
              <w:pStyle w:val="TableParagraph"/>
              <w:rPr>
                <w:rFonts w:ascii="Times New Roman"/>
                <w:sz w:val="16"/>
              </w:rPr>
            </w:pPr>
          </w:p>
        </w:tc>
        <w:tc>
          <w:tcPr>
            <w:tcW w:w="2747" w:type="dxa"/>
          </w:tcPr>
          <w:p w14:paraId="37CDDFBD" w14:textId="77777777" w:rsidR="005A2FD0" w:rsidRDefault="005A2FD0">
            <w:pPr>
              <w:pStyle w:val="TableParagraph"/>
              <w:rPr>
                <w:rFonts w:ascii="Times New Roman"/>
                <w:sz w:val="16"/>
              </w:rPr>
            </w:pPr>
          </w:p>
        </w:tc>
      </w:tr>
      <w:tr w:rsidR="005A2FD0" w14:paraId="48111ABA" w14:textId="77777777">
        <w:trPr>
          <w:trHeight w:val="240"/>
        </w:trPr>
        <w:tc>
          <w:tcPr>
            <w:tcW w:w="7007" w:type="dxa"/>
            <w:shd w:val="clear" w:color="auto" w:fill="00AFEF"/>
          </w:tcPr>
          <w:p w14:paraId="44711858" w14:textId="77777777" w:rsidR="005A2FD0" w:rsidRDefault="00AC7CD8">
            <w:pPr>
              <w:pStyle w:val="TableParagraph"/>
              <w:spacing w:before="25"/>
              <w:ind w:left="15" w:right="2"/>
              <w:jc w:val="center"/>
              <w:rPr>
                <w:b/>
                <w:sz w:val="17"/>
              </w:rPr>
            </w:pPr>
            <w:r>
              <w:rPr>
                <w:b/>
                <w:color w:val="FFFFFF"/>
                <w:sz w:val="17"/>
              </w:rPr>
              <w:t>Další</w:t>
            </w:r>
            <w:r>
              <w:rPr>
                <w:b/>
                <w:color w:val="FFFFFF"/>
                <w:spacing w:val="-1"/>
                <w:sz w:val="17"/>
              </w:rPr>
              <w:t xml:space="preserve"> </w:t>
            </w:r>
            <w:r>
              <w:rPr>
                <w:b/>
                <w:color w:val="FFFFFF"/>
                <w:sz w:val="17"/>
              </w:rPr>
              <w:t xml:space="preserve">záruční </w:t>
            </w:r>
            <w:r>
              <w:rPr>
                <w:b/>
                <w:color w:val="FFFFFF"/>
                <w:spacing w:val="-2"/>
                <w:sz w:val="17"/>
              </w:rPr>
              <w:t>servis</w:t>
            </w:r>
          </w:p>
        </w:tc>
        <w:tc>
          <w:tcPr>
            <w:tcW w:w="2840" w:type="dxa"/>
            <w:shd w:val="clear" w:color="auto" w:fill="00AFEF"/>
          </w:tcPr>
          <w:p w14:paraId="41BFCCE6" w14:textId="77777777" w:rsidR="005A2FD0" w:rsidRDefault="00AC7CD8">
            <w:pPr>
              <w:pStyle w:val="TableParagraph"/>
              <w:spacing w:before="25"/>
              <w:ind w:left="446"/>
              <w:rPr>
                <w:b/>
                <w:sz w:val="17"/>
              </w:rPr>
            </w:pPr>
            <w:r>
              <w:rPr>
                <w:b/>
                <w:color w:val="FFFFFF"/>
                <w:sz w:val="17"/>
              </w:rPr>
              <w:t>Cena</w:t>
            </w:r>
            <w:r>
              <w:rPr>
                <w:b/>
                <w:color w:val="FFFFFF"/>
                <w:spacing w:val="1"/>
                <w:sz w:val="17"/>
              </w:rPr>
              <w:t xml:space="preserve"> </w:t>
            </w:r>
            <w:r>
              <w:rPr>
                <w:b/>
                <w:color w:val="FFFFFF"/>
                <w:sz w:val="17"/>
              </w:rPr>
              <w:t>v</w:t>
            </w:r>
            <w:r>
              <w:rPr>
                <w:b/>
                <w:color w:val="FFFFFF"/>
                <w:spacing w:val="16"/>
                <w:sz w:val="17"/>
              </w:rPr>
              <w:t xml:space="preserve"> </w:t>
            </w:r>
            <w:r>
              <w:rPr>
                <w:b/>
                <w:color w:val="FFFFFF"/>
                <w:sz w:val="17"/>
              </w:rPr>
              <w:t>Kč/rok</w:t>
            </w:r>
            <w:r>
              <w:rPr>
                <w:b/>
                <w:color w:val="FFFFFF"/>
                <w:spacing w:val="2"/>
                <w:sz w:val="17"/>
              </w:rPr>
              <w:t xml:space="preserve"> </w:t>
            </w:r>
            <w:r>
              <w:rPr>
                <w:b/>
                <w:color w:val="FFFFFF"/>
                <w:sz w:val="17"/>
              </w:rPr>
              <w:t>bez</w:t>
            </w:r>
            <w:r>
              <w:rPr>
                <w:b/>
                <w:color w:val="FFFFFF"/>
                <w:spacing w:val="14"/>
                <w:sz w:val="17"/>
              </w:rPr>
              <w:t xml:space="preserve"> </w:t>
            </w:r>
            <w:r>
              <w:rPr>
                <w:b/>
                <w:color w:val="FFFFFF"/>
                <w:spacing w:val="-5"/>
                <w:sz w:val="17"/>
              </w:rPr>
              <w:t>DPH</w:t>
            </w:r>
          </w:p>
        </w:tc>
        <w:tc>
          <w:tcPr>
            <w:tcW w:w="3073" w:type="dxa"/>
            <w:shd w:val="clear" w:color="auto" w:fill="00AFEF"/>
          </w:tcPr>
          <w:p w14:paraId="762460BA" w14:textId="77777777" w:rsidR="005A2FD0" w:rsidRDefault="00AC7CD8">
            <w:pPr>
              <w:pStyle w:val="TableParagraph"/>
              <w:spacing w:before="25"/>
              <w:ind w:left="27" w:right="16"/>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7" w:type="dxa"/>
            <w:tcBorders>
              <w:right w:val="nil"/>
            </w:tcBorders>
            <w:shd w:val="clear" w:color="auto" w:fill="00AFEF"/>
          </w:tcPr>
          <w:p w14:paraId="6C9FC338" w14:textId="77777777" w:rsidR="005A2FD0" w:rsidRDefault="00AC7CD8">
            <w:pPr>
              <w:pStyle w:val="TableParagraph"/>
              <w:spacing w:before="25"/>
              <w:ind w:left="248"/>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5A2FD0" w14:paraId="69DD43F6" w14:textId="77777777">
        <w:trPr>
          <w:trHeight w:val="240"/>
        </w:trPr>
        <w:tc>
          <w:tcPr>
            <w:tcW w:w="7007" w:type="dxa"/>
          </w:tcPr>
          <w:p w14:paraId="533B3440" w14:textId="77777777" w:rsidR="005A2FD0" w:rsidRDefault="00AC7CD8">
            <w:pPr>
              <w:pStyle w:val="TableParagraph"/>
              <w:spacing w:before="25"/>
              <w:ind w:left="27"/>
              <w:rPr>
                <w:sz w:val="17"/>
              </w:rPr>
            </w:pPr>
            <w:proofErr w:type="spellStart"/>
            <w:r>
              <w:rPr>
                <w:sz w:val="17"/>
              </w:rPr>
              <w:t>Fibre</w:t>
            </w:r>
            <w:proofErr w:type="spellEnd"/>
            <w:r>
              <w:rPr>
                <w:spacing w:val="-6"/>
                <w:sz w:val="17"/>
              </w:rPr>
              <w:t xml:space="preserve"> </w:t>
            </w:r>
            <w:proofErr w:type="spellStart"/>
            <w:r>
              <w:rPr>
                <w:sz w:val="17"/>
              </w:rPr>
              <w:t>Channel</w:t>
            </w:r>
            <w:proofErr w:type="spellEnd"/>
            <w:r>
              <w:rPr>
                <w:spacing w:val="-6"/>
                <w:sz w:val="17"/>
              </w:rPr>
              <w:t xml:space="preserve"> </w:t>
            </w:r>
            <w:r>
              <w:rPr>
                <w:sz w:val="17"/>
              </w:rPr>
              <w:t>Switch</w:t>
            </w:r>
            <w:r>
              <w:rPr>
                <w:spacing w:val="39"/>
                <w:sz w:val="17"/>
              </w:rPr>
              <w:t xml:space="preserve"> </w:t>
            </w:r>
            <w:r>
              <w:rPr>
                <w:sz w:val="17"/>
              </w:rPr>
              <w:t>-</w:t>
            </w:r>
            <w:r>
              <w:rPr>
                <w:spacing w:val="-2"/>
                <w:sz w:val="17"/>
              </w:rPr>
              <w:t xml:space="preserve"> </w:t>
            </w:r>
            <w:r>
              <w:rPr>
                <w:sz w:val="17"/>
              </w:rPr>
              <w:t>6.</w:t>
            </w:r>
            <w:r>
              <w:rPr>
                <w:spacing w:val="-4"/>
                <w:sz w:val="17"/>
              </w:rPr>
              <w:t xml:space="preserve"> </w:t>
            </w:r>
            <w:r>
              <w:rPr>
                <w:sz w:val="17"/>
              </w:rPr>
              <w:t>a</w:t>
            </w:r>
            <w:r>
              <w:rPr>
                <w:spacing w:val="-5"/>
                <w:sz w:val="17"/>
              </w:rPr>
              <w:t xml:space="preserve"> </w:t>
            </w:r>
            <w:r>
              <w:rPr>
                <w:sz w:val="17"/>
              </w:rPr>
              <w:t>7.</w:t>
            </w:r>
            <w:r>
              <w:rPr>
                <w:spacing w:val="-4"/>
                <w:sz w:val="17"/>
              </w:rPr>
              <w:t xml:space="preserve"> </w:t>
            </w:r>
            <w:r>
              <w:rPr>
                <w:sz w:val="17"/>
              </w:rPr>
              <w:t>rok</w:t>
            </w:r>
            <w:r>
              <w:rPr>
                <w:spacing w:val="-8"/>
                <w:sz w:val="17"/>
              </w:rPr>
              <w:t xml:space="preserve"> </w:t>
            </w:r>
            <w:r>
              <w:rPr>
                <w:sz w:val="17"/>
              </w:rPr>
              <w:t>záručního</w:t>
            </w:r>
            <w:r>
              <w:rPr>
                <w:spacing w:val="-6"/>
                <w:sz w:val="17"/>
              </w:rPr>
              <w:t xml:space="preserve"> </w:t>
            </w:r>
            <w:r>
              <w:rPr>
                <w:sz w:val="17"/>
              </w:rPr>
              <w:t>servisu</w:t>
            </w:r>
            <w:r>
              <w:rPr>
                <w:spacing w:val="-6"/>
                <w:sz w:val="17"/>
              </w:rPr>
              <w:t xml:space="preserve"> </w:t>
            </w:r>
            <w:r>
              <w:rPr>
                <w:sz w:val="17"/>
              </w:rPr>
              <w:t>(dle</w:t>
            </w:r>
            <w:r>
              <w:rPr>
                <w:spacing w:val="-5"/>
                <w:sz w:val="17"/>
              </w:rPr>
              <w:t xml:space="preserve"> </w:t>
            </w:r>
            <w:r>
              <w:rPr>
                <w:sz w:val="17"/>
              </w:rPr>
              <w:t>odst.</w:t>
            </w:r>
            <w:r>
              <w:rPr>
                <w:spacing w:val="-4"/>
                <w:sz w:val="17"/>
              </w:rPr>
              <w:t xml:space="preserve"> </w:t>
            </w:r>
            <w:r>
              <w:rPr>
                <w:sz w:val="17"/>
              </w:rPr>
              <w:t>1.1</w:t>
            </w:r>
            <w:r>
              <w:rPr>
                <w:spacing w:val="-6"/>
                <w:sz w:val="17"/>
              </w:rPr>
              <w:t xml:space="preserve"> </w:t>
            </w:r>
            <w:r>
              <w:rPr>
                <w:sz w:val="17"/>
              </w:rPr>
              <w:t>písm.</w:t>
            </w:r>
            <w:r>
              <w:rPr>
                <w:spacing w:val="-4"/>
                <w:sz w:val="17"/>
              </w:rPr>
              <w:t xml:space="preserve"> </w:t>
            </w:r>
            <w:r>
              <w:rPr>
                <w:sz w:val="17"/>
              </w:rPr>
              <w:t>d)</w:t>
            </w:r>
            <w:r>
              <w:rPr>
                <w:spacing w:val="-2"/>
                <w:sz w:val="17"/>
              </w:rPr>
              <w:t xml:space="preserve"> Smlouvy)</w:t>
            </w:r>
          </w:p>
        </w:tc>
        <w:tc>
          <w:tcPr>
            <w:tcW w:w="2840" w:type="dxa"/>
          </w:tcPr>
          <w:p w14:paraId="21505D8F" w14:textId="77777777" w:rsidR="005A2FD0" w:rsidRDefault="00AC7CD8">
            <w:pPr>
              <w:pStyle w:val="TableParagraph"/>
              <w:spacing w:before="25"/>
              <w:ind w:right="19"/>
              <w:jc w:val="right"/>
              <w:rPr>
                <w:sz w:val="17"/>
              </w:rPr>
            </w:pPr>
            <w:r>
              <w:rPr>
                <w:sz w:val="17"/>
              </w:rPr>
              <w:t>198</w:t>
            </w:r>
            <w:r>
              <w:rPr>
                <w:spacing w:val="-12"/>
                <w:sz w:val="17"/>
              </w:rPr>
              <w:t xml:space="preserve"> </w:t>
            </w:r>
            <w:r>
              <w:rPr>
                <w:sz w:val="17"/>
              </w:rPr>
              <w:t>375,00</w:t>
            </w:r>
            <w:r>
              <w:rPr>
                <w:spacing w:val="-11"/>
                <w:sz w:val="17"/>
              </w:rPr>
              <w:t xml:space="preserve"> </w:t>
            </w:r>
            <w:r>
              <w:rPr>
                <w:spacing w:val="-5"/>
                <w:sz w:val="17"/>
              </w:rPr>
              <w:t>Kč</w:t>
            </w:r>
          </w:p>
        </w:tc>
        <w:tc>
          <w:tcPr>
            <w:tcW w:w="3073" w:type="dxa"/>
          </w:tcPr>
          <w:p w14:paraId="2321F66A" w14:textId="77777777" w:rsidR="005A2FD0" w:rsidRDefault="00AC7CD8">
            <w:pPr>
              <w:pStyle w:val="TableParagraph"/>
              <w:spacing w:before="25"/>
              <w:ind w:left="27"/>
              <w:jc w:val="center"/>
              <w:rPr>
                <w:sz w:val="17"/>
              </w:rPr>
            </w:pPr>
            <w:r>
              <w:rPr>
                <w:spacing w:val="-10"/>
                <w:sz w:val="17"/>
              </w:rPr>
              <w:t>4</w:t>
            </w:r>
          </w:p>
        </w:tc>
        <w:tc>
          <w:tcPr>
            <w:tcW w:w="2747" w:type="dxa"/>
          </w:tcPr>
          <w:p w14:paraId="68F71493" w14:textId="77777777" w:rsidR="005A2FD0" w:rsidRDefault="00AC7CD8">
            <w:pPr>
              <w:pStyle w:val="TableParagraph"/>
              <w:spacing w:before="25"/>
              <w:ind w:right="20"/>
              <w:jc w:val="right"/>
              <w:rPr>
                <w:sz w:val="17"/>
              </w:rPr>
            </w:pPr>
            <w:r>
              <w:rPr>
                <w:sz w:val="17"/>
              </w:rPr>
              <w:t>1</w:t>
            </w:r>
            <w:r>
              <w:rPr>
                <w:spacing w:val="-9"/>
                <w:sz w:val="17"/>
              </w:rPr>
              <w:t xml:space="preserve"> </w:t>
            </w:r>
            <w:r>
              <w:rPr>
                <w:sz w:val="17"/>
              </w:rPr>
              <w:t>587</w:t>
            </w:r>
            <w:r>
              <w:rPr>
                <w:spacing w:val="-9"/>
                <w:sz w:val="17"/>
              </w:rPr>
              <w:t xml:space="preserve"> </w:t>
            </w:r>
            <w:r>
              <w:rPr>
                <w:sz w:val="17"/>
              </w:rPr>
              <w:t>000,00</w:t>
            </w:r>
            <w:r>
              <w:rPr>
                <w:spacing w:val="-9"/>
                <w:sz w:val="17"/>
              </w:rPr>
              <w:t xml:space="preserve"> </w:t>
            </w:r>
            <w:r>
              <w:rPr>
                <w:spacing w:val="-5"/>
                <w:sz w:val="17"/>
              </w:rPr>
              <w:t>Kč</w:t>
            </w:r>
          </w:p>
        </w:tc>
      </w:tr>
      <w:tr w:rsidR="005A2FD0" w14:paraId="485C1F0B" w14:textId="77777777">
        <w:trPr>
          <w:trHeight w:val="240"/>
        </w:trPr>
        <w:tc>
          <w:tcPr>
            <w:tcW w:w="7007" w:type="dxa"/>
          </w:tcPr>
          <w:p w14:paraId="6885182B" w14:textId="77777777" w:rsidR="005A2FD0" w:rsidRDefault="00AC7CD8">
            <w:pPr>
              <w:pStyle w:val="TableParagraph"/>
              <w:spacing w:before="25"/>
              <w:ind w:left="27"/>
              <w:rPr>
                <w:sz w:val="17"/>
              </w:rPr>
            </w:pPr>
            <w:r>
              <w:rPr>
                <w:sz w:val="17"/>
              </w:rPr>
              <w:t>Interface</w:t>
            </w:r>
            <w:r>
              <w:rPr>
                <w:spacing w:val="-7"/>
                <w:sz w:val="17"/>
              </w:rPr>
              <w:t xml:space="preserve"> </w:t>
            </w:r>
            <w:r>
              <w:rPr>
                <w:sz w:val="17"/>
              </w:rPr>
              <w:t>typ</w:t>
            </w:r>
            <w:r>
              <w:rPr>
                <w:spacing w:val="-7"/>
                <w:sz w:val="17"/>
              </w:rPr>
              <w:t xml:space="preserve"> </w:t>
            </w:r>
            <w:proofErr w:type="gramStart"/>
            <w:r>
              <w:rPr>
                <w:sz w:val="17"/>
              </w:rPr>
              <w:t>1</w:t>
            </w:r>
            <w:r>
              <w:rPr>
                <w:spacing w:val="-6"/>
                <w:sz w:val="17"/>
              </w:rPr>
              <w:t xml:space="preserve"> </w:t>
            </w:r>
            <w:r>
              <w:rPr>
                <w:sz w:val="17"/>
              </w:rPr>
              <w:t>-</w:t>
            </w:r>
            <w:r>
              <w:rPr>
                <w:spacing w:val="-3"/>
                <w:sz w:val="17"/>
              </w:rPr>
              <w:t xml:space="preserve"> </w:t>
            </w:r>
            <w:r>
              <w:rPr>
                <w:sz w:val="17"/>
              </w:rPr>
              <w:t>6</w:t>
            </w:r>
            <w:proofErr w:type="gramEnd"/>
            <w:r>
              <w:rPr>
                <w:sz w:val="17"/>
              </w:rPr>
              <w:t>.</w:t>
            </w:r>
            <w:r>
              <w:rPr>
                <w:spacing w:val="-4"/>
                <w:sz w:val="17"/>
              </w:rPr>
              <w:t xml:space="preserve"> </w:t>
            </w:r>
            <w:r>
              <w:rPr>
                <w:sz w:val="17"/>
              </w:rPr>
              <w:t>a</w:t>
            </w:r>
            <w:r>
              <w:rPr>
                <w:spacing w:val="-7"/>
                <w:sz w:val="17"/>
              </w:rPr>
              <w:t xml:space="preserve"> </w:t>
            </w:r>
            <w:r>
              <w:rPr>
                <w:sz w:val="17"/>
              </w:rPr>
              <w:t>7.</w:t>
            </w:r>
            <w:r>
              <w:rPr>
                <w:spacing w:val="-4"/>
                <w:sz w:val="17"/>
              </w:rPr>
              <w:t xml:space="preserve"> </w:t>
            </w:r>
            <w:r>
              <w:rPr>
                <w:sz w:val="17"/>
              </w:rPr>
              <w:t>rok</w:t>
            </w:r>
            <w:r>
              <w:rPr>
                <w:spacing w:val="-9"/>
                <w:sz w:val="17"/>
              </w:rPr>
              <w:t xml:space="preserve"> </w:t>
            </w:r>
            <w:r>
              <w:rPr>
                <w:sz w:val="17"/>
              </w:rPr>
              <w:t>záručního</w:t>
            </w:r>
            <w:r>
              <w:rPr>
                <w:spacing w:val="-6"/>
                <w:sz w:val="17"/>
              </w:rPr>
              <w:t xml:space="preserve"> </w:t>
            </w:r>
            <w:r>
              <w:rPr>
                <w:sz w:val="17"/>
              </w:rPr>
              <w:t>servisu</w:t>
            </w:r>
            <w:r>
              <w:rPr>
                <w:spacing w:val="-7"/>
                <w:sz w:val="17"/>
              </w:rPr>
              <w:t xml:space="preserve"> </w:t>
            </w:r>
            <w:r>
              <w:rPr>
                <w:sz w:val="17"/>
              </w:rPr>
              <w:t>(dle</w:t>
            </w:r>
            <w:r>
              <w:rPr>
                <w:spacing w:val="-6"/>
                <w:sz w:val="17"/>
              </w:rPr>
              <w:t xml:space="preserve"> </w:t>
            </w:r>
            <w:r>
              <w:rPr>
                <w:sz w:val="17"/>
              </w:rPr>
              <w:t>odst.</w:t>
            </w:r>
            <w:r>
              <w:rPr>
                <w:spacing w:val="-5"/>
                <w:sz w:val="17"/>
              </w:rPr>
              <w:t xml:space="preserve"> </w:t>
            </w:r>
            <w:r>
              <w:rPr>
                <w:sz w:val="17"/>
              </w:rPr>
              <w:t>1.1</w:t>
            </w:r>
            <w:r>
              <w:rPr>
                <w:spacing w:val="-6"/>
                <w:sz w:val="17"/>
              </w:rPr>
              <w:t xml:space="preserve"> </w:t>
            </w:r>
            <w:r>
              <w:rPr>
                <w:sz w:val="17"/>
              </w:rPr>
              <w:t>písm.</w:t>
            </w:r>
            <w:r>
              <w:rPr>
                <w:spacing w:val="-5"/>
                <w:sz w:val="17"/>
              </w:rPr>
              <w:t xml:space="preserve"> </w:t>
            </w:r>
            <w:r>
              <w:rPr>
                <w:sz w:val="17"/>
              </w:rPr>
              <w:t>d)</w:t>
            </w:r>
            <w:r>
              <w:rPr>
                <w:spacing w:val="-3"/>
                <w:sz w:val="17"/>
              </w:rPr>
              <w:t xml:space="preserve"> </w:t>
            </w:r>
            <w:r>
              <w:rPr>
                <w:spacing w:val="-2"/>
                <w:sz w:val="17"/>
              </w:rPr>
              <w:t>Smlouvy)</w:t>
            </w:r>
          </w:p>
        </w:tc>
        <w:tc>
          <w:tcPr>
            <w:tcW w:w="2840" w:type="dxa"/>
          </w:tcPr>
          <w:p w14:paraId="54FD27B9" w14:textId="77777777" w:rsidR="005A2FD0" w:rsidRDefault="00AC7CD8">
            <w:pPr>
              <w:pStyle w:val="TableParagraph"/>
              <w:spacing w:before="25"/>
              <w:ind w:right="19"/>
              <w:jc w:val="right"/>
              <w:rPr>
                <w:sz w:val="17"/>
              </w:rPr>
            </w:pPr>
            <w:r>
              <w:rPr>
                <w:sz w:val="17"/>
              </w:rPr>
              <w:t>1</w:t>
            </w:r>
            <w:r>
              <w:rPr>
                <w:spacing w:val="-9"/>
                <w:sz w:val="17"/>
              </w:rPr>
              <w:t xml:space="preserve"> </w:t>
            </w:r>
            <w:r>
              <w:rPr>
                <w:sz w:val="17"/>
              </w:rPr>
              <w:t>035,94</w:t>
            </w:r>
            <w:r>
              <w:rPr>
                <w:spacing w:val="-8"/>
                <w:sz w:val="17"/>
              </w:rPr>
              <w:t xml:space="preserve"> </w:t>
            </w:r>
            <w:r>
              <w:rPr>
                <w:spacing w:val="-5"/>
                <w:sz w:val="17"/>
              </w:rPr>
              <w:t>Kč</w:t>
            </w:r>
          </w:p>
        </w:tc>
        <w:tc>
          <w:tcPr>
            <w:tcW w:w="3073" w:type="dxa"/>
          </w:tcPr>
          <w:p w14:paraId="0EE9D8F3" w14:textId="77777777" w:rsidR="005A2FD0" w:rsidRDefault="00AC7CD8">
            <w:pPr>
              <w:pStyle w:val="TableParagraph"/>
              <w:spacing w:before="25"/>
              <w:ind w:left="27" w:right="4"/>
              <w:jc w:val="center"/>
              <w:rPr>
                <w:sz w:val="17"/>
              </w:rPr>
            </w:pPr>
            <w:r>
              <w:rPr>
                <w:spacing w:val="-5"/>
                <w:sz w:val="17"/>
              </w:rPr>
              <w:t>16</w:t>
            </w:r>
          </w:p>
        </w:tc>
        <w:tc>
          <w:tcPr>
            <w:tcW w:w="2747" w:type="dxa"/>
          </w:tcPr>
          <w:p w14:paraId="3C34959B" w14:textId="77777777" w:rsidR="005A2FD0" w:rsidRDefault="00AC7CD8">
            <w:pPr>
              <w:pStyle w:val="TableParagraph"/>
              <w:spacing w:before="25"/>
              <w:ind w:right="20"/>
              <w:jc w:val="right"/>
              <w:rPr>
                <w:sz w:val="17"/>
              </w:rPr>
            </w:pPr>
            <w:r>
              <w:rPr>
                <w:sz w:val="17"/>
              </w:rPr>
              <w:t>33</w:t>
            </w:r>
            <w:r>
              <w:rPr>
                <w:spacing w:val="-10"/>
                <w:sz w:val="17"/>
              </w:rPr>
              <w:t xml:space="preserve"> </w:t>
            </w:r>
            <w:r>
              <w:rPr>
                <w:sz w:val="17"/>
              </w:rPr>
              <w:t>150,00</w:t>
            </w:r>
            <w:r>
              <w:rPr>
                <w:spacing w:val="-10"/>
                <w:sz w:val="17"/>
              </w:rPr>
              <w:t xml:space="preserve"> </w:t>
            </w:r>
            <w:r>
              <w:rPr>
                <w:spacing w:val="-5"/>
                <w:sz w:val="17"/>
              </w:rPr>
              <w:t>Kč</w:t>
            </w:r>
          </w:p>
        </w:tc>
      </w:tr>
      <w:tr w:rsidR="005A2FD0" w14:paraId="69BDF7C8" w14:textId="77777777">
        <w:trPr>
          <w:trHeight w:val="240"/>
        </w:trPr>
        <w:tc>
          <w:tcPr>
            <w:tcW w:w="7007" w:type="dxa"/>
          </w:tcPr>
          <w:p w14:paraId="111FCAA1" w14:textId="77777777" w:rsidR="005A2FD0" w:rsidRDefault="00AC7CD8">
            <w:pPr>
              <w:pStyle w:val="TableParagraph"/>
              <w:spacing w:before="25"/>
              <w:ind w:left="27"/>
              <w:rPr>
                <w:sz w:val="17"/>
              </w:rPr>
            </w:pPr>
            <w:r>
              <w:rPr>
                <w:sz w:val="17"/>
              </w:rPr>
              <w:t>Interface</w:t>
            </w:r>
            <w:r>
              <w:rPr>
                <w:spacing w:val="-7"/>
                <w:sz w:val="17"/>
              </w:rPr>
              <w:t xml:space="preserve"> </w:t>
            </w:r>
            <w:r>
              <w:rPr>
                <w:sz w:val="17"/>
              </w:rPr>
              <w:t>typ</w:t>
            </w:r>
            <w:r>
              <w:rPr>
                <w:spacing w:val="-7"/>
                <w:sz w:val="17"/>
              </w:rPr>
              <w:t xml:space="preserve"> </w:t>
            </w:r>
            <w:proofErr w:type="gramStart"/>
            <w:r>
              <w:rPr>
                <w:sz w:val="17"/>
              </w:rPr>
              <w:t>2</w:t>
            </w:r>
            <w:r>
              <w:rPr>
                <w:spacing w:val="-6"/>
                <w:sz w:val="17"/>
              </w:rPr>
              <w:t xml:space="preserve"> </w:t>
            </w:r>
            <w:r>
              <w:rPr>
                <w:sz w:val="17"/>
              </w:rPr>
              <w:t>-</w:t>
            </w:r>
            <w:r>
              <w:rPr>
                <w:spacing w:val="-3"/>
                <w:sz w:val="17"/>
              </w:rPr>
              <w:t xml:space="preserve"> </w:t>
            </w:r>
            <w:r>
              <w:rPr>
                <w:sz w:val="17"/>
              </w:rPr>
              <w:t>6</w:t>
            </w:r>
            <w:proofErr w:type="gramEnd"/>
            <w:r>
              <w:rPr>
                <w:sz w:val="17"/>
              </w:rPr>
              <w:t>.</w:t>
            </w:r>
            <w:r>
              <w:rPr>
                <w:spacing w:val="-4"/>
                <w:sz w:val="17"/>
              </w:rPr>
              <w:t xml:space="preserve"> </w:t>
            </w:r>
            <w:r>
              <w:rPr>
                <w:sz w:val="17"/>
              </w:rPr>
              <w:t>a</w:t>
            </w:r>
            <w:r>
              <w:rPr>
                <w:spacing w:val="-7"/>
                <w:sz w:val="17"/>
              </w:rPr>
              <w:t xml:space="preserve"> </w:t>
            </w:r>
            <w:r>
              <w:rPr>
                <w:sz w:val="17"/>
              </w:rPr>
              <w:t>7.</w:t>
            </w:r>
            <w:r>
              <w:rPr>
                <w:spacing w:val="-4"/>
                <w:sz w:val="17"/>
              </w:rPr>
              <w:t xml:space="preserve"> </w:t>
            </w:r>
            <w:r>
              <w:rPr>
                <w:sz w:val="17"/>
              </w:rPr>
              <w:t>rok</w:t>
            </w:r>
            <w:r>
              <w:rPr>
                <w:spacing w:val="-9"/>
                <w:sz w:val="17"/>
              </w:rPr>
              <w:t xml:space="preserve"> </w:t>
            </w:r>
            <w:r>
              <w:rPr>
                <w:sz w:val="17"/>
              </w:rPr>
              <w:t>záručního</w:t>
            </w:r>
            <w:r>
              <w:rPr>
                <w:spacing w:val="-6"/>
                <w:sz w:val="17"/>
              </w:rPr>
              <w:t xml:space="preserve"> </w:t>
            </w:r>
            <w:r>
              <w:rPr>
                <w:sz w:val="17"/>
              </w:rPr>
              <w:t>servisu</w:t>
            </w:r>
            <w:r>
              <w:rPr>
                <w:spacing w:val="-7"/>
                <w:sz w:val="17"/>
              </w:rPr>
              <w:t xml:space="preserve"> </w:t>
            </w:r>
            <w:r>
              <w:rPr>
                <w:sz w:val="17"/>
              </w:rPr>
              <w:t>(dle</w:t>
            </w:r>
            <w:r>
              <w:rPr>
                <w:spacing w:val="-6"/>
                <w:sz w:val="17"/>
              </w:rPr>
              <w:t xml:space="preserve"> </w:t>
            </w:r>
            <w:r>
              <w:rPr>
                <w:sz w:val="17"/>
              </w:rPr>
              <w:t>odst.</w:t>
            </w:r>
            <w:r>
              <w:rPr>
                <w:spacing w:val="-5"/>
                <w:sz w:val="17"/>
              </w:rPr>
              <w:t xml:space="preserve"> </w:t>
            </w:r>
            <w:r>
              <w:rPr>
                <w:sz w:val="17"/>
              </w:rPr>
              <w:t>1.1</w:t>
            </w:r>
            <w:r>
              <w:rPr>
                <w:spacing w:val="-6"/>
                <w:sz w:val="17"/>
              </w:rPr>
              <w:t xml:space="preserve"> </w:t>
            </w:r>
            <w:r>
              <w:rPr>
                <w:sz w:val="17"/>
              </w:rPr>
              <w:t>písm.</w:t>
            </w:r>
            <w:r>
              <w:rPr>
                <w:spacing w:val="-5"/>
                <w:sz w:val="17"/>
              </w:rPr>
              <w:t xml:space="preserve"> </w:t>
            </w:r>
            <w:r>
              <w:rPr>
                <w:sz w:val="17"/>
              </w:rPr>
              <w:t>d)</w:t>
            </w:r>
            <w:r>
              <w:rPr>
                <w:spacing w:val="-3"/>
                <w:sz w:val="17"/>
              </w:rPr>
              <w:t xml:space="preserve"> </w:t>
            </w:r>
            <w:r>
              <w:rPr>
                <w:spacing w:val="-2"/>
                <w:sz w:val="17"/>
              </w:rPr>
              <w:t>Smlouvy)</w:t>
            </w:r>
          </w:p>
        </w:tc>
        <w:tc>
          <w:tcPr>
            <w:tcW w:w="2840" w:type="dxa"/>
          </w:tcPr>
          <w:p w14:paraId="0BAD4FF8" w14:textId="77777777" w:rsidR="005A2FD0" w:rsidRDefault="00AC7CD8">
            <w:pPr>
              <w:pStyle w:val="TableParagraph"/>
              <w:spacing w:before="25"/>
              <w:ind w:right="19"/>
              <w:jc w:val="right"/>
              <w:rPr>
                <w:sz w:val="17"/>
              </w:rPr>
            </w:pPr>
            <w:r>
              <w:rPr>
                <w:spacing w:val="-2"/>
                <w:sz w:val="17"/>
              </w:rPr>
              <w:t xml:space="preserve">158,75 </w:t>
            </w:r>
            <w:r>
              <w:rPr>
                <w:spacing w:val="-5"/>
                <w:sz w:val="17"/>
              </w:rPr>
              <w:t>Kč</w:t>
            </w:r>
          </w:p>
        </w:tc>
        <w:tc>
          <w:tcPr>
            <w:tcW w:w="3073" w:type="dxa"/>
          </w:tcPr>
          <w:p w14:paraId="12E18988" w14:textId="77777777" w:rsidR="005A2FD0" w:rsidRDefault="00AC7CD8">
            <w:pPr>
              <w:pStyle w:val="TableParagraph"/>
              <w:spacing w:before="25"/>
              <w:ind w:left="27" w:right="4"/>
              <w:jc w:val="center"/>
              <w:rPr>
                <w:sz w:val="17"/>
              </w:rPr>
            </w:pPr>
            <w:r>
              <w:rPr>
                <w:spacing w:val="-5"/>
                <w:sz w:val="17"/>
              </w:rPr>
              <w:t>16</w:t>
            </w:r>
          </w:p>
        </w:tc>
        <w:tc>
          <w:tcPr>
            <w:tcW w:w="2747" w:type="dxa"/>
          </w:tcPr>
          <w:p w14:paraId="7165CEDD" w14:textId="77777777" w:rsidR="005A2FD0" w:rsidRDefault="00AC7CD8">
            <w:pPr>
              <w:pStyle w:val="TableParagraph"/>
              <w:spacing w:before="25"/>
              <w:ind w:right="19"/>
              <w:jc w:val="right"/>
              <w:rPr>
                <w:sz w:val="17"/>
              </w:rPr>
            </w:pPr>
            <w:r>
              <w:rPr>
                <w:sz w:val="17"/>
              </w:rPr>
              <w:t>5</w:t>
            </w:r>
            <w:r>
              <w:rPr>
                <w:spacing w:val="-9"/>
                <w:sz w:val="17"/>
              </w:rPr>
              <w:t xml:space="preserve"> </w:t>
            </w:r>
            <w:r>
              <w:rPr>
                <w:sz w:val="17"/>
              </w:rPr>
              <w:t>080,00</w:t>
            </w:r>
            <w:r>
              <w:rPr>
                <w:spacing w:val="-8"/>
                <w:sz w:val="17"/>
              </w:rPr>
              <w:t xml:space="preserve"> </w:t>
            </w:r>
            <w:r>
              <w:rPr>
                <w:spacing w:val="-5"/>
                <w:sz w:val="17"/>
              </w:rPr>
              <w:t>Kč</w:t>
            </w:r>
          </w:p>
        </w:tc>
      </w:tr>
      <w:tr w:rsidR="005A2FD0" w14:paraId="2C4FDCDB" w14:textId="77777777">
        <w:trPr>
          <w:trHeight w:val="240"/>
        </w:trPr>
        <w:tc>
          <w:tcPr>
            <w:tcW w:w="12920" w:type="dxa"/>
            <w:gridSpan w:val="3"/>
            <w:shd w:val="clear" w:color="auto" w:fill="D9D9D9"/>
          </w:tcPr>
          <w:p w14:paraId="37D7AB78" w14:textId="77777777" w:rsidR="005A2FD0" w:rsidRDefault="00AC7CD8">
            <w:pPr>
              <w:pStyle w:val="TableParagraph"/>
              <w:spacing w:before="13"/>
              <w:ind w:left="27" w:right="1"/>
              <w:jc w:val="center"/>
              <w:rPr>
                <w:b/>
                <w:sz w:val="17"/>
              </w:rPr>
            </w:pPr>
            <w:r>
              <w:rPr>
                <w:b/>
                <w:sz w:val="17"/>
              </w:rPr>
              <w:t>Cena</w:t>
            </w:r>
            <w:r>
              <w:rPr>
                <w:b/>
                <w:spacing w:val="9"/>
                <w:sz w:val="17"/>
              </w:rPr>
              <w:t xml:space="preserve"> </w:t>
            </w:r>
            <w:r>
              <w:rPr>
                <w:b/>
                <w:spacing w:val="-2"/>
                <w:sz w:val="17"/>
              </w:rPr>
              <w:t>celkem</w:t>
            </w:r>
          </w:p>
        </w:tc>
        <w:tc>
          <w:tcPr>
            <w:tcW w:w="2747" w:type="dxa"/>
            <w:shd w:val="clear" w:color="auto" w:fill="D9D9D9"/>
          </w:tcPr>
          <w:p w14:paraId="67D9DF13" w14:textId="77777777" w:rsidR="005A2FD0" w:rsidRDefault="00AC7CD8">
            <w:pPr>
              <w:pStyle w:val="TableParagraph"/>
              <w:spacing w:before="25"/>
              <w:ind w:right="20"/>
              <w:jc w:val="right"/>
              <w:rPr>
                <w:sz w:val="17"/>
              </w:rPr>
            </w:pPr>
            <w:r>
              <w:rPr>
                <w:sz w:val="17"/>
              </w:rPr>
              <w:t>1</w:t>
            </w:r>
            <w:r>
              <w:rPr>
                <w:spacing w:val="-9"/>
                <w:sz w:val="17"/>
              </w:rPr>
              <w:t xml:space="preserve"> </w:t>
            </w:r>
            <w:r>
              <w:rPr>
                <w:sz w:val="17"/>
              </w:rPr>
              <w:t>625</w:t>
            </w:r>
            <w:r>
              <w:rPr>
                <w:spacing w:val="-9"/>
                <w:sz w:val="17"/>
              </w:rPr>
              <w:t xml:space="preserve"> </w:t>
            </w:r>
            <w:r>
              <w:rPr>
                <w:sz w:val="17"/>
              </w:rPr>
              <w:t>230,00</w:t>
            </w:r>
            <w:r>
              <w:rPr>
                <w:spacing w:val="-9"/>
                <w:sz w:val="17"/>
              </w:rPr>
              <w:t xml:space="preserve"> </w:t>
            </w:r>
            <w:r>
              <w:rPr>
                <w:spacing w:val="-5"/>
                <w:sz w:val="17"/>
              </w:rPr>
              <w:t>Kč</w:t>
            </w:r>
          </w:p>
        </w:tc>
      </w:tr>
      <w:tr w:rsidR="005A2FD0" w14:paraId="52472B10" w14:textId="77777777">
        <w:trPr>
          <w:trHeight w:val="240"/>
        </w:trPr>
        <w:tc>
          <w:tcPr>
            <w:tcW w:w="7007" w:type="dxa"/>
            <w:tcBorders>
              <w:right w:val="single" w:sz="6" w:space="0" w:color="DFDFDF"/>
            </w:tcBorders>
          </w:tcPr>
          <w:p w14:paraId="0ED88831" w14:textId="77777777" w:rsidR="005A2FD0" w:rsidRDefault="005A2FD0">
            <w:pPr>
              <w:pStyle w:val="TableParagraph"/>
              <w:rPr>
                <w:rFonts w:ascii="Times New Roman"/>
                <w:sz w:val="16"/>
              </w:rPr>
            </w:pPr>
          </w:p>
        </w:tc>
        <w:tc>
          <w:tcPr>
            <w:tcW w:w="2840" w:type="dxa"/>
            <w:tcBorders>
              <w:left w:val="single" w:sz="6" w:space="0" w:color="DFDFDF"/>
              <w:right w:val="single" w:sz="6" w:space="0" w:color="DFDFDF"/>
            </w:tcBorders>
          </w:tcPr>
          <w:p w14:paraId="23ED6FFB" w14:textId="77777777" w:rsidR="005A2FD0" w:rsidRDefault="005A2FD0">
            <w:pPr>
              <w:pStyle w:val="TableParagraph"/>
              <w:rPr>
                <w:rFonts w:ascii="Times New Roman"/>
                <w:sz w:val="16"/>
              </w:rPr>
            </w:pPr>
          </w:p>
        </w:tc>
        <w:tc>
          <w:tcPr>
            <w:tcW w:w="3073" w:type="dxa"/>
            <w:tcBorders>
              <w:left w:val="single" w:sz="6" w:space="0" w:color="DFDFDF"/>
            </w:tcBorders>
          </w:tcPr>
          <w:p w14:paraId="66EDC227" w14:textId="77777777" w:rsidR="005A2FD0" w:rsidRDefault="005A2FD0">
            <w:pPr>
              <w:pStyle w:val="TableParagraph"/>
              <w:rPr>
                <w:rFonts w:ascii="Times New Roman"/>
                <w:sz w:val="16"/>
              </w:rPr>
            </w:pPr>
          </w:p>
        </w:tc>
        <w:tc>
          <w:tcPr>
            <w:tcW w:w="2747" w:type="dxa"/>
          </w:tcPr>
          <w:p w14:paraId="4A3E476E" w14:textId="77777777" w:rsidR="005A2FD0" w:rsidRDefault="005A2FD0">
            <w:pPr>
              <w:pStyle w:val="TableParagraph"/>
              <w:rPr>
                <w:rFonts w:ascii="Times New Roman"/>
                <w:sz w:val="16"/>
              </w:rPr>
            </w:pPr>
          </w:p>
        </w:tc>
      </w:tr>
      <w:tr w:rsidR="005A2FD0" w14:paraId="5C5E8CEB" w14:textId="77777777">
        <w:trPr>
          <w:trHeight w:val="240"/>
        </w:trPr>
        <w:tc>
          <w:tcPr>
            <w:tcW w:w="7007" w:type="dxa"/>
            <w:shd w:val="clear" w:color="auto" w:fill="00AFEF"/>
          </w:tcPr>
          <w:p w14:paraId="0F4BF86E" w14:textId="77777777" w:rsidR="005A2FD0" w:rsidRDefault="00AC7CD8">
            <w:pPr>
              <w:pStyle w:val="TableParagraph"/>
              <w:spacing w:before="25"/>
              <w:ind w:left="15" w:right="15"/>
              <w:jc w:val="center"/>
              <w:rPr>
                <w:b/>
                <w:sz w:val="17"/>
              </w:rPr>
            </w:pPr>
            <w:r>
              <w:rPr>
                <w:b/>
                <w:color w:val="FFFFFF"/>
                <w:spacing w:val="-2"/>
                <w:sz w:val="17"/>
              </w:rPr>
              <w:t>Stěhování</w:t>
            </w:r>
          </w:p>
        </w:tc>
        <w:tc>
          <w:tcPr>
            <w:tcW w:w="2840" w:type="dxa"/>
            <w:shd w:val="clear" w:color="auto" w:fill="00AFEF"/>
          </w:tcPr>
          <w:p w14:paraId="708651D9" w14:textId="77777777" w:rsidR="005A2FD0" w:rsidRDefault="00AC7CD8">
            <w:pPr>
              <w:pStyle w:val="TableParagraph"/>
              <w:spacing w:before="25"/>
              <w:ind w:left="492"/>
              <w:rPr>
                <w:b/>
                <w:sz w:val="17"/>
              </w:rPr>
            </w:pPr>
            <w:r>
              <w:rPr>
                <w:b/>
                <w:color w:val="FFFFFF"/>
                <w:sz w:val="17"/>
              </w:rPr>
              <w:t>Cena v</w:t>
            </w:r>
            <w:r>
              <w:rPr>
                <w:b/>
                <w:color w:val="FFFFFF"/>
                <w:spacing w:val="15"/>
                <w:sz w:val="17"/>
              </w:rPr>
              <w:t xml:space="preserve"> </w:t>
            </w:r>
            <w:r>
              <w:rPr>
                <w:b/>
                <w:color w:val="FFFFFF"/>
                <w:sz w:val="17"/>
              </w:rPr>
              <w:t>Kč/ks</w:t>
            </w:r>
            <w:r>
              <w:rPr>
                <w:b/>
                <w:color w:val="FFFFFF"/>
                <w:spacing w:val="1"/>
                <w:sz w:val="17"/>
              </w:rPr>
              <w:t xml:space="preserve"> </w:t>
            </w:r>
            <w:r>
              <w:rPr>
                <w:b/>
                <w:color w:val="FFFFFF"/>
                <w:sz w:val="17"/>
              </w:rPr>
              <w:t>bez</w:t>
            </w:r>
            <w:r>
              <w:rPr>
                <w:b/>
                <w:color w:val="FFFFFF"/>
                <w:spacing w:val="12"/>
                <w:sz w:val="17"/>
              </w:rPr>
              <w:t xml:space="preserve"> </w:t>
            </w:r>
            <w:r>
              <w:rPr>
                <w:b/>
                <w:color w:val="FFFFFF"/>
                <w:spacing w:val="-5"/>
                <w:sz w:val="17"/>
              </w:rPr>
              <w:t>DPH</w:t>
            </w:r>
          </w:p>
        </w:tc>
        <w:tc>
          <w:tcPr>
            <w:tcW w:w="3073" w:type="dxa"/>
            <w:shd w:val="clear" w:color="auto" w:fill="00AFEF"/>
          </w:tcPr>
          <w:p w14:paraId="6BFEF361" w14:textId="77777777" w:rsidR="005A2FD0" w:rsidRDefault="00AC7CD8">
            <w:pPr>
              <w:pStyle w:val="TableParagraph"/>
              <w:spacing w:before="25"/>
              <w:ind w:left="27" w:right="16"/>
              <w:jc w:val="center"/>
              <w:rPr>
                <w:b/>
                <w:sz w:val="17"/>
              </w:rPr>
            </w:pPr>
            <w:r>
              <w:rPr>
                <w:b/>
                <w:color w:val="FFFFFF"/>
                <w:sz w:val="17"/>
              </w:rPr>
              <w:t>Počet</w:t>
            </w:r>
            <w:r>
              <w:rPr>
                <w:b/>
                <w:color w:val="FFFFFF"/>
                <w:spacing w:val="7"/>
                <w:sz w:val="17"/>
              </w:rPr>
              <w:t xml:space="preserve"> </w:t>
            </w:r>
            <w:r>
              <w:rPr>
                <w:b/>
                <w:color w:val="FFFFFF"/>
                <w:spacing w:val="-5"/>
                <w:sz w:val="17"/>
              </w:rPr>
              <w:t>ks</w:t>
            </w:r>
          </w:p>
        </w:tc>
        <w:tc>
          <w:tcPr>
            <w:tcW w:w="2747" w:type="dxa"/>
            <w:shd w:val="clear" w:color="auto" w:fill="00AFEF"/>
          </w:tcPr>
          <w:p w14:paraId="2ECBD2B1" w14:textId="77777777" w:rsidR="005A2FD0" w:rsidRDefault="00AC7CD8">
            <w:pPr>
              <w:pStyle w:val="TableParagraph"/>
              <w:spacing w:before="25"/>
              <w:ind w:left="248"/>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5A2FD0" w14:paraId="629FFAE5" w14:textId="77777777">
        <w:trPr>
          <w:trHeight w:val="240"/>
        </w:trPr>
        <w:tc>
          <w:tcPr>
            <w:tcW w:w="7007" w:type="dxa"/>
          </w:tcPr>
          <w:p w14:paraId="3250EB30" w14:textId="77777777" w:rsidR="005A2FD0" w:rsidRDefault="00AC7CD8">
            <w:pPr>
              <w:pStyle w:val="TableParagraph"/>
              <w:spacing w:before="24"/>
              <w:ind w:left="27"/>
              <w:rPr>
                <w:sz w:val="17"/>
              </w:rPr>
            </w:pPr>
            <w:r>
              <w:rPr>
                <w:sz w:val="17"/>
              </w:rPr>
              <w:t>Stěhování</w:t>
            </w:r>
            <w:r>
              <w:rPr>
                <w:spacing w:val="-15"/>
                <w:sz w:val="17"/>
              </w:rPr>
              <w:t xml:space="preserve"> </w:t>
            </w:r>
            <w:proofErr w:type="spellStart"/>
            <w:r>
              <w:rPr>
                <w:sz w:val="17"/>
              </w:rPr>
              <w:t>Fibre</w:t>
            </w:r>
            <w:proofErr w:type="spellEnd"/>
            <w:r>
              <w:rPr>
                <w:spacing w:val="-9"/>
                <w:sz w:val="17"/>
              </w:rPr>
              <w:t xml:space="preserve"> </w:t>
            </w:r>
            <w:proofErr w:type="spellStart"/>
            <w:r>
              <w:rPr>
                <w:sz w:val="17"/>
              </w:rPr>
              <w:t>Channel</w:t>
            </w:r>
            <w:proofErr w:type="spellEnd"/>
            <w:r>
              <w:rPr>
                <w:spacing w:val="-7"/>
                <w:sz w:val="17"/>
              </w:rPr>
              <w:t xml:space="preserve"> </w:t>
            </w:r>
            <w:r>
              <w:rPr>
                <w:sz w:val="17"/>
              </w:rPr>
              <w:t>Switch</w:t>
            </w:r>
            <w:r>
              <w:rPr>
                <w:spacing w:val="-6"/>
                <w:sz w:val="17"/>
              </w:rPr>
              <w:t xml:space="preserve"> </w:t>
            </w:r>
            <w:r>
              <w:rPr>
                <w:sz w:val="17"/>
              </w:rPr>
              <w:t>v</w:t>
            </w:r>
            <w:r>
              <w:rPr>
                <w:spacing w:val="-9"/>
                <w:sz w:val="17"/>
              </w:rPr>
              <w:t xml:space="preserve"> </w:t>
            </w:r>
            <w:r>
              <w:rPr>
                <w:sz w:val="17"/>
              </w:rPr>
              <w:t>rámci</w:t>
            </w:r>
            <w:r>
              <w:rPr>
                <w:spacing w:val="-7"/>
                <w:sz w:val="17"/>
              </w:rPr>
              <w:t xml:space="preserve"> </w:t>
            </w:r>
            <w:r>
              <w:rPr>
                <w:sz w:val="17"/>
              </w:rPr>
              <w:t>lokality</w:t>
            </w:r>
            <w:r>
              <w:rPr>
                <w:spacing w:val="-9"/>
                <w:sz w:val="17"/>
              </w:rPr>
              <w:t xml:space="preserve"> </w:t>
            </w:r>
            <w:r>
              <w:rPr>
                <w:sz w:val="17"/>
              </w:rPr>
              <w:t>(DC)</w:t>
            </w:r>
            <w:r>
              <w:rPr>
                <w:spacing w:val="-3"/>
                <w:sz w:val="17"/>
              </w:rPr>
              <w:t xml:space="preserve"> </w:t>
            </w:r>
            <w:r>
              <w:rPr>
                <w:sz w:val="17"/>
              </w:rPr>
              <w:t>(dle</w:t>
            </w:r>
            <w:r>
              <w:rPr>
                <w:spacing w:val="-6"/>
                <w:sz w:val="17"/>
              </w:rPr>
              <w:t xml:space="preserve"> </w:t>
            </w:r>
            <w:r>
              <w:rPr>
                <w:sz w:val="17"/>
              </w:rPr>
              <w:t>odst.</w:t>
            </w:r>
            <w:r>
              <w:rPr>
                <w:spacing w:val="-5"/>
                <w:sz w:val="17"/>
              </w:rPr>
              <w:t xml:space="preserve"> </w:t>
            </w:r>
            <w:r>
              <w:rPr>
                <w:sz w:val="17"/>
              </w:rPr>
              <w:t>1.1</w:t>
            </w:r>
            <w:r>
              <w:rPr>
                <w:spacing w:val="-7"/>
                <w:sz w:val="17"/>
              </w:rPr>
              <w:t xml:space="preserve"> </w:t>
            </w:r>
            <w:r>
              <w:rPr>
                <w:sz w:val="17"/>
              </w:rPr>
              <w:t>písm.</w:t>
            </w:r>
            <w:r>
              <w:rPr>
                <w:spacing w:val="-5"/>
                <w:sz w:val="17"/>
              </w:rPr>
              <w:t xml:space="preserve"> </w:t>
            </w:r>
            <w:r>
              <w:rPr>
                <w:sz w:val="17"/>
              </w:rPr>
              <w:t>e)</w:t>
            </w:r>
            <w:r>
              <w:rPr>
                <w:spacing w:val="-3"/>
                <w:sz w:val="17"/>
              </w:rPr>
              <w:t xml:space="preserve"> </w:t>
            </w:r>
            <w:r>
              <w:rPr>
                <w:spacing w:val="-2"/>
                <w:sz w:val="17"/>
              </w:rPr>
              <w:t>Smlouvy)</w:t>
            </w:r>
          </w:p>
        </w:tc>
        <w:tc>
          <w:tcPr>
            <w:tcW w:w="2840" w:type="dxa"/>
          </w:tcPr>
          <w:p w14:paraId="655B65C7" w14:textId="77777777" w:rsidR="005A2FD0" w:rsidRDefault="00AC7CD8">
            <w:pPr>
              <w:pStyle w:val="TableParagraph"/>
              <w:spacing w:before="24"/>
              <w:ind w:right="19"/>
              <w:jc w:val="right"/>
              <w:rPr>
                <w:sz w:val="17"/>
              </w:rPr>
            </w:pPr>
            <w:r>
              <w:rPr>
                <w:sz w:val="17"/>
              </w:rPr>
              <w:t>29</w:t>
            </w:r>
            <w:r>
              <w:rPr>
                <w:spacing w:val="-10"/>
                <w:sz w:val="17"/>
              </w:rPr>
              <w:t xml:space="preserve"> </w:t>
            </w:r>
            <w:r>
              <w:rPr>
                <w:sz w:val="17"/>
              </w:rPr>
              <w:t>180,00</w:t>
            </w:r>
            <w:r>
              <w:rPr>
                <w:spacing w:val="-10"/>
                <w:sz w:val="17"/>
              </w:rPr>
              <w:t xml:space="preserve"> </w:t>
            </w:r>
            <w:r>
              <w:rPr>
                <w:spacing w:val="-5"/>
                <w:sz w:val="17"/>
              </w:rPr>
              <w:t>Kč</w:t>
            </w:r>
          </w:p>
        </w:tc>
        <w:tc>
          <w:tcPr>
            <w:tcW w:w="3073" w:type="dxa"/>
          </w:tcPr>
          <w:p w14:paraId="7E5C7F39" w14:textId="77777777" w:rsidR="005A2FD0" w:rsidRDefault="00AC7CD8">
            <w:pPr>
              <w:pStyle w:val="TableParagraph"/>
              <w:spacing w:before="24"/>
              <w:ind w:left="27"/>
              <w:jc w:val="center"/>
              <w:rPr>
                <w:sz w:val="17"/>
              </w:rPr>
            </w:pPr>
            <w:r>
              <w:rPr>
                <w:spacing w:val="-10"/>
                <w:sz w:val="17"/>
              </w:rPr>
              <w:t>2</w:t>
            </w:r>
          </w:p>
        </w:tc>
        <w:tc>
          <w:tcPr>
            <w:tcW w:w="2747" w:type="dxa"/>
          </w:tcPr>
          <w:p w14:paraId="3D89982E" w14:textId="77777777" w:rsidR="005A2FD0" w:rsidRDefault="00AC7CD8">
            <w:pPr>
              <w:pStyle w:val="TableParagraph"/>
              <w:spacing w:before="24"/>
              <w:ind w:right="20"/>
              <w:jc w:val="right"/>
              <w:rPr>
                <w:sz w:val="17"/>
              </w:rPr>
            </w:pPr>
            <w:r>
              <w:rPr>
                <w:sz w:val="17"/>
              </w:rPr>
              <w:t>58</w:t>
            </w:r>
            <w:r>
              <w:rPr>
                <w:spacing w:val="-10"/>
                <w:sz w:val="17"/>
              </w:rPr>
              <w:t xml:space="preserve"> </w:t>
            </w:r>
            <w:r>
              <w:rPr>
                <w:sz w:val="17"/>
              </w:rPr>
              <w:t>360,00</w:t>
            </w:r>
            <w:r>
              <w:rPr>
                <w:spacing w:val="-10"/>
                <w:sz w:val="17"/>
              </w:rPr>
              <w:t xml:space="preserve"> </w:t>
            </w:r>
            <w:r>
              <w:rPr>
                <w:spacing w:val="-5"/>
                <w:sz w:val="17"/>
              </w:rPr>
              <w:t>Kč</w:t>
            </w:r>
          </w:p>
        </w:tc>
      </w:tr>
      <w:tr w:rsidR="005A2FD0" w14:paraId="6C83EA1C" w14:textId="77777777">
        <w:trPr>
          <w:trHeight w:val="240"/>
        </w:trPr>
        <w:tc>
          <w:tcPr>
            <w:tcW w:w="7007" w:type="dxa"/>
          </w:tcPr>
          <w:p w14:paraId="2E690965" w14:textId="77777777" w:rsidR="005A2FD0" w:rsidRDefault="00AC7CD8">
            <w:pPr>
              <w:pStyle w:val="TableParagraph"/>
              <w:spacing w:before="24"/>
              <w:ind w:left="27"/>
              <w:rPr>
                <w:sz w:val="17"/>
              </w:rPr>
            </w:pPr>
            <w:r>
              <w:rPr>
                <w:sz w:val="17"/>
              </w:rPr>
              <w:t>Stěhování</w:t>
            </w:r>
            <w:r>
              <w:rPr>
                <w:spacing w:val="-15"/>
                <w:sz w:val="17"/>
              </w:rPr>
              <w:t xml:space="preserve"> </w:t>
            </w:r>
            <w:proofErr w:type="spellStart"/>
            <w:r>
              <w:rPr>
                <w:sz w:val="17"/>
              </w:rPr>
              <w:t>Fibre</w:t>
            </w:r>
            <w:proofErr w:type="spellEnd"/>
            <w:r>
              <w:rPr>
                <w:spacing w:val="-9"/>
                <w:sz w:val="17"/>
              </w:rPr>
              <w:t xml:space="preserve"> </w:t>
            </w:r>
            <w:proofErr w:type="spellStart"/>
            <w:r>
              <w:rPr>
                <w:sz w:val="17"/>
              </w:rPr>
              <w:t>Channel</w:t>
            </w:r>
            <w:proofErr w:type="spellEnd"/>
            <w:r>
              <w:rPr>
                <w:spacing w:val="-7"/>
                <w:sz w:val="17"/>
              </w:rPr>
              <w:t xml:space="preserve"> </w:t>
            </w:r>
            <w:r>
              <w:rPr>
                <w:sz w:val="17"/>
              </w:rPr>
              <w:t>Switch</w:t>
            </w:r>
            <w:r>
              <w:rPr>
                <w:spacing w:val="-7"/>
                <w:sz w:val="17"/>
              </w:rPr>
              <w:t xml:space="preserve"> </w:t>
            </w:r>
            <w:r>
              <w:rPr>
                <w:sz w:val="17"/>
              </w:rPr>
              <w:t>mezi</w:t>
            </w:r>
            <w:r>
              <w:rPr>
                <w:spacing w:val="-6"/>
                <w:sz w:val="17"/>
              </w:rPr>
              <w:t xml:space="preserve"> </w:t>
            </w:r>
            <w:r>
              <w:rPr>
                <w:sz w:val="17"/>
              </w:rPr>
              <w:t>lokalitami</w:t>
            </w:r>
            <w:r>
              <w:rPr>
                <w:spacing w:val="-7"/>
                <w:sz w:val="17"/>
              </w:rPr>
              <w:t xml:space="preserve"> </w:t>
            </w:r>
            <w:r>
              <w:rPr>
                <w:sz w:val="17"/>
              </w:rPr>
              <w:t>(DC)</w:t>
            </w:r>
            <w:r>
              <w:rPr>
                <w:spacing w:val="-3"/>
                <w:sz w:val="17"/>
              </w:rPr>
              <w:t xml:space="preserve"> </w:t>
            </w:r>
            <w:r>
              <w:rPr>
                <w:sz w:val="17"/>
              </w:rPr>
              <w:t>(dle</w:t>
            </w:r>
            <w:r>
              <w:rPr>
                <w:spacing w:val="-7"/>
                <w:sz w:val="17"/>
              </w:rPr>
              <w:t xml:space="preserve"> </w:t>
            </w:r>
            <w:r>
              <w:rPr>
                <w:sz w:val="17"/>
              </w:rPr>
              <w:t>odst.</w:t>
            </w:r>
            <w:r>
              <w:rPr>
                <w:spacing w:val="-5"/>
                <w:sz w:val="17"/>
              </w:rPr>
              <w:t xml:space="preserve"> </w:t>
            </w:r>
            <w:r>
              <w:rPr>
                <w:sz w:val="17"/>
              </w:rPr>
              <w:t>1.1</w:t>
            </w:r>
            <w:r>
              <w:rPr>
                <w:spacing w:val="-7"/>
                <w:sz w:val="17"/>
              </w:rPr>
              <w:t xml:space="preserve"> </w:t>
            </w:r>
            <w:r>
              <w:rPr>
                <w:sz w:val="17"/>
              </w:rPr>
              <w:t>písm.</w:t>
            </w:r>
            <w:r>
              <w:rPr>
                <w:spacing w:val="-5"/>
                <w:sz w:val="17"/>
              </w:rPr>
              <w:t xml:space="preserve"> </w:t>
            </w:r>
            <w:r>
              <w:rPr>
                <w:sz w:val="17"/>
              </w:rPr>
              <w:t>e)</w:t>
            </w:r>
            <w:r>
              <w:rPr>
                <w:spacing w:val="-3"/>
                <w:sz w:val="17"/>
              </w:rPr>
              <w:t xml:space="preserve"> </w:t>
            </w:r>
            <w:r>
              <w:rPr>
                <w:spacing w:val="-2"/>
                <w:sz w:val="17"/>
              </w:rPr>
              <w:t>Smlouvy)</w:t>
            </w:r>
          </w:p>
        </w:tc>
        <w:tc>
          <w:tcPr>
            <w:tcW w:w="2840" w:type="dxa"/>
          </w:tcPr>
          <w:p w14:paraId="0E9A383E" w14:textId="77777777" w:rsidR="005A2FD0" w:rsidRDefault="00AC7CD8">
            <w:pPr>
              <w:pStyle w:val="TableParagraph"/>
              <w:spacing w:before="24"/>
              <w:ind w:right="19"/>
              <w:jc w:val="right"/>
              <w:rPr>
                <w:sz w:val="17"/>
              </w:rPr>
            </w:pPr>
            <w:r>
              <w:rPr>
                <w:sz w:val="17"/>
              </w:rPr>
              <w:t>43</w:t>
            </w:r>
            <w:r>
              <w:rPr>
                <w:spacing w:val="-10"/>
                <w:sz w:val="17"/>
              </w:rPr>
              <w:t xml:space="preserve"> </w:t>
            </w:r>
            <w:r>
              <w:rPr>
                <w:sz w:val="17"/>
              </w:rPr>
              <w:t>770,00</w:t>
            </w:r>
            <w:r>
              <w:rPr>
                <w:spacing w:val="-10"/>
                <w:sz w:val="17"/>
              </w:rPr>
              <w:t xml:space="preserve"> </w:t>
            </w:r>
            <w:r>
              <w:rPr>
                <w:spacing w:val="-5"/>
                <w:sz w:val="17"/>
              </w:rPr>
              <w:t>Kč</w:t>
            </w:r>
          </w:p>
        </w:tc>
        <w:tc>
          <w:tcPr>
            <w:tcW w:w="3073" w:type="dxa"/>
          </w:tcPr>
          <w:p w14:paraId="4D6C601D" w14:textId="77777777" w:rsidR="005A2FD0" w:rsidRDefault="00AC7CD8">
            <w:pPr>
              <w:pStyle w:val="TableParagraph"/>
              <w:spacing w:before="24"/>
              <w:ind w:left="27"/>
              <w:jc w:val="center"/>
              <w:rPr>
                <w:sz w:val="17"/>
              </w:rPr>
            </w:pPr>
            <w:r>
              <w:rPr>
                <w:spacing w:val="-10"/>
                <w:sz w:val="17"/>
              </w:rPr>
              <w:t>2</w:t>
            </w:r>
          </w:p>
        </w:tc>
        <w:tc>
          <w:tcPr>
            <w:tcW w:w="2747" w:type="dxa"/>
          </w:tcPr>
          <w:p w14:paraId="51B01E36" w14:textId="77777777" w:rsidR="005A2FD0" w:rsidRDefault="00AC7CD8">
            <w:pPr>
              <w:pStyle w:val="TableParagraph"/>
              <w:spacing w:before="24"/>
              <w:ind w:right="20"/>
              <w:jc w:val="right"/>
              <w:rPr>
                <w:sz w:val="17"/>
              </w:rPr>
            </w:pPr>
            <w:r>
              <w:rPr>
                <w:sz w:val="17"/>
              </w:rPr>
              <w:t>87</w:t>
            </w:r>
            <w:r>
              <w:rPr>
                <w:spacing w:val="-10"/>
                <w:sz w:val="17"/>
              </w:rPr>
              <w:t xml:space="preserve"> </w:t>
            </w:r>
            <w:r>
              <w:rPr>
                <w:sz w:val="17"/>
              </w:rPr>
              <w:t>540,00</w:t>
            </w:r>
            <w:r>
              <w:rPr>
                <w:spacing w:val="-10"/>
                <w:sz w:val="17"/>
              </w:rPr>
              <w:t xml:space="preserve"> </w:t>
            </w:r>
            <w:r>
              <w:rPr>
                <w:spacing w:val="-5"/>
                <w:sz w:val="17"/>
              </w:rPr>
              <w:t>Kč</w:t>
            </w:r>
          </w:p>
        </w:tc>
      </w:tr>
      <w:tr w:rsidR="005A2FD0" w14:paraId="3BBFBB3F" w14:textId="77777777">
        <w:trPr>
          <w:trHeight w:val="240"/>
        </w:trPr>
        <w:tc>
          <w:tcPr>
            <w:tcW w:w="12920" w:type="dxa"/>
            <w:gridSpan w:val="3"/>
            <w:shd w:val="clear" w:color="auto" w:fill="D9D9D9"/>
          </w:tcPr>
          <w:p w14:paraId="1BB934FA" w14:textId="77777777" w:rsidR="005A2FD0" w:rsidRDefault="00AC7CD8">
            <w:pPr>
              <w:pStyle w:val="TableParagraph"/>
              <w:spacing w:before="13"/>
              <w:ind w:left="27" w:right="1"/>
              <w:jc w:val="center"/>
              <w:rPr>
                <w:b/>
                <w:sz w:val="17"/>
              </w:rPr>
            </w:pPr>
            <w:r>
              <w:rPr>
                <w:b/>
                <w:sz w:val="17"/>
              </w:rPr>
              <w:t>Cena</w:t>
            </w:r>
            <w:r>
              <w:rPr>
                <w:b/>
                <w:spacing w:val="9"/>
                <w:sz w:val="17"/>
              </w:rPr>
              <w:t xml:space="preserve"> </w:t>
            </w:r>
            <w:r>
              <w:rPr>
                <w:b/>
                <w:spacing w:val="-2"/>
                <w:sz w:val="17"/>
              </w:rPr>
              <w:t>celkem</w:t>
            </w:r>
          </w:p>
        </w:tc>
        <w:tc>
          <w:tcPr>
            <w:tcW w:w="2747" w:type="dxa"/>
            <w:shd w:val="clear" w:color="auto" w:fill="D9D9D9"/>
          </w:tcPr>
          <w:p w14:paraId="2B321797" w14:textId="77777777" w:rsidR="005A2FD0" w:rsidRDefault="00AC7CD8">
            <w:pPr>
              <w:pStyle w:val="TableParagraph"/>
              <w:spacing w:before="24"/>
              <w:ind w:right="20"/>
              <w:jc w:val="right"/>
              <w:rPr>
                <w:sz w:val="17"/>
              </w:rPr>
            </w:pPr>
            <w:r>
              <w:rPr>
                <w:sz w:val="17"/>
              </w:rPr>
              <w:t>145</w:t>
            </w:r>
            <w:r>
              <w:rPr>
                <w:spacing w:val="-12"/>
                <w:sz w:val="17"/>
              </w:rPr>
              <w:t xml:space="preserve"> </w:t>
            </w:r>
            <w:r>
              <w:rPr>
                <w:sz w:val="17"/>
              </w:rPr>
              <w:t>900,00</w:t>
            </w:r>
            <w:r>
              <w:rPr>
                <w:spacing w:val="-11"/>
                <w:sz w:val="17"/>
              </w:rPr>
              <w:t xml:space="preserve"> </w:t>
            </w:r>
            <w:r>
              <w:rPr>
                <w:spacing w:val="-5"/>
                <w:sz w:val="17"/>
              </w:rPr>
              <w:t>Kč</w:t>
            </w:r>
          </w:p>
        </w:tc>
      </w:tr>
      <w:tr w:rsidR="005A2FD0" w14:paraId="2ADD40D2" w14:textId="77777777">
        <w:trPr>
          <w:trHeight w:val="240"/>
        </w:trPr>
        <w:tc>
          <w:tcPr>
            <w:tcW w:w="7007" w:type="dxa"/>
            <w:tcBorders>
              <w:right w:val="single" w:sz="6" w:space="0" w:color="DFDFDF"/>
            </w:tcBorders>
          </w:tcPr>
          <w:p w14:paraId="457F2CFD" w14:textId="77777777" w:rsidR="005A2FD0" w:rsidRDefault="005A2FD0">
            <w:pPr>
              <w:pStyle w:val="TableParagraph"/>
              <w:rPr>
                <w:rFonts w:ascii="Times New Roman"/>
                <w:sz w:val="16"/>
              </w:rPr>
            </w:pPr>
          </w:p>
        </w:tc>
        <w:tc>
          <w:tcPr>
            <w:tcW w:w="2840" w:type="dxa"/>
            <w:tcBorders>
              <w:left w:val="single" w:sz="6" w:space="0" w:color="DFDFDF"/>
              <w:right w:val="single" w:sz="6" w:space="0" w:color="DFDFDF"/>
            </w:tcBorders>
          </w:tcPr>
          <w:p w14:paraId="3AEDBC3A" w14:textId="77777777" w:rsidR="005A2FD0" w:rsidRDefault="005A2FD0">
            <w:pPr>
              <w:pStyle w:val="TableParagraph"/>
              <w:rPr>
                <w:rFonts w:ascii="Times New Roman"/>
                <w:sz w:val="16"/>
              </w:rPr>
            </w:pPr>
          </w:p>
        </w:tc>
        <w:tc>
          <w:tcPr>
            <w:tcW w:w="3073" w:type="dxa"/>
            <w:tcBorders>
              <w:left w:val="single" w:sz="6" w:space="0" w:color="DFDFDF"/>
            </w:tcBorders>
          </w:tcPr>
          <w:p w14:paraId="4D5AE080" w14:textId="77777777" w:rsidR="005A2FD0" w:rsidRDefault="005A2FD0">
            <w:pPr>
              <w:pStyle w:val="TableParagraph"/>
              <w:rPr>
                <w:rFonts w:ascii="Times New Roman"/>
                <w:sz w:val="16"/>
              </w:rPr>
            </w:pPr>
          </w:p>
        </w:tc>
        <w:tc>
          <w:tcPr>
            <w:tcW w:w="2747" w:type="dxa"/>
          </w:tcPr>
          <w:p w14:paraId="326369C4" w14:textId="77777777" w:rsidR="005A2FD0" w:rsidRDefault="005A2FD0">
            <w:pPr>
              <w:pStyle w:val="TableParagraph"/>
              <w:rPr>
                <w:rFonts w:ascii="Times New Roman"/>
                <w:sz w:val="16"/>
              </w:rPr>
            </w:pPr>
          </w:p>
        </w:tc>
      </w:tr>
      <w:tr w:rsidR="005A2FD0" w14:paraId="080C2BAE" w14:textId="77777777">
        <w:trPr>
          <w:trHeight w:val="240"/>
        </w:trPr>
        <w:tc>
          <w:tcPr>
            <w:tcW w:w="7007" w:type="dxa"/>
            <w:shd w:val="clear" w:color="auto" w:fill="00AFEF"/>
          </w:tcPr>
          <w:p w14:paraId="050C901C" w14:textId="77777777" w:rsidR="005A2FD0" w:rsidRDefault="00AC7CD8">
            <w:pPr>
              <w:pStyle w:val="TableParagraph"/>
              <w:spacing w:before="24"/>
              <w:ind w:left="15" w:right="2"/>
              <w:jc w:val="center"/>
              <w:rPr>
                <w:b/>
                <w:sz w:val="17"/>
              </w:rPr>
            </w:pPr>
            <w:r>
              <w:rPr>
                <w:b/>
                <w:color w:val="FFFFFF"/>
                <w:sz w:val="17"/>
              </w:rPr>
              <w:t>Servisní</w:t>
            </w:r>
            <w:r>
              <w:rPr>
                <w:b/>
                <w:color w:val="FFFFFF"/>
                <w:spacing w:val="16"/>
                <w:sz w:val="17"/>
              </w:rPr>
              <w:t xml:space="preserve"> </w:t>
            </w:r>
            <w:r>
              <w:rPr>
                <w:b/>
                <w:color w:val="FFFFFF"/>
                <w:spacing w:val="-2"/>
                <w:sz w:val="17"/>
              </w:rPr>
              <w:t>služby</w:t>
            </w:r>
          </w:p>
        </w:tc>
        <w:tc>
          <w:tcPr>
            <w:tcW w:w="2840" w:type="dxa"/>
            <w:shd w:val="clear" w:color="auto" w:fill="00AFEF"/>
          </w:tcPr>
          <w:p w14:paraId="4E013127" w14:textId="77777777" w:rsidR="005A2FD0" w:rsidRDefault="00AC7CD8">
            <w:pPr>
              <w:pStyle w:val="TableParagraph"/>
              <w:spacing w:before="24"/>
              <w:ind w:left="446"/>
              <w:rPr>
                <w:b/>
                <w:sz w:val="17"/>
              </w:rPr>
            </w:pPr>
            <w:r>
              <w:rPr>
                <w:b/>
                <w:color w:val="FFFFFF"/>
                <w:sz w:val="17"/>
              </w:rPr>
              <w:t>Cena</w:t>
            </w:r>
            <w:r>
              <w:rPr>
                <w:b/>
                <w:color w:val="FFFFFF"/>
                <w:spacing w:val="3"/>
                <w:sz w:val="17"/>
              </w:rPr>
              <w:t xml:space="preserve"> </w:t>
            </w:r>
            <w:r>
              <w:rPr>
                <w:b/>
                <w:color w:val="FFFFFF"/>
                <w:sz w:val="17"/>
              </w:rPr>
              <w:t>v</w:t>
            </w:r>
            <w:r>
              <w:rPr>
                <w:b/>
                <w:color w:val="FFFFFF"/>
                <w:spacing w:val="17"/>
                <w:sz w:val="17"/>
              </w:rPr>
              <w:t xml:space="preserve"> </w:t>
            </w:r>
            <w:r>
              <w:rPr>
                <w:b/>
                <w:color w:val="FFFFFF"/>
                <w:sz w:val="17"/>
              </w:rPr>
              <w:t>Kč/MD</w:t>
            </w:r>
            <w:r>
              <w:rPr>
                <w:b/>
                <w:color w:val="FFFFFF"/>
                <w:spacing w:val="10"/>
                <w:sz w:val="17"/>
              </w:rPr>
              <w:t xml:space="preserve"> </w:t>
            </w:r>
            <w:r>
              <w:rPr>
                <w:b/>
                <w:color w:val="FFFFFF"/>
                <w:sz w:val="17"/>
              </w:rPr>
              <w:t>bez</w:t>
            </w:r>
            <w:r>
              <w:rPr>
                <w:b/>
                <w:color w:val="FFFFFF"/>
                <w:spacing w:val="15"/>
                <w:sz w:val="17"/>
              </w:rPr>
              <w:t xml:space="preserve"> </w:t>
            </w:r>
            <w:r>
              <w:rPr>
                <w:b/>
                <w:color w:val="FFFFFF"/>
                <w:spacing w:val="-5"/>
                <w:sz w:val="17"/>
              </w:rPr>
              <w:t>DPH</w:t>
            </w:r>
          </w:p>
        </w:tc>
        <w:tc>
          <w:tcPr>
            <w:tcW w:w="3073" w:type="dxa"/>
            <w:shd w:val="clear" w:color="auto" w:fill="00AFEF"/>
          </w:tcPr>
          <w:p w14:paraId="1EC77ABD" w14:textId="77777777" w:rsidR="005A2FD0" w:rsidRDefault="00AC7CD8">
            <w:pPr>
              <w:pStyle w:val="TableParagraph"/>
              <w:spacing w:before="24"/>
              <w:ind w:left="27" w:right="18"/>
              <w:jc w:val="center"/>
              <w:rPr>
                <w:b/>
                <w:sz w:val="17"/>
              </w:rPr>
            </w:pPr>
            <w:r>
              <w:rPr>
                <w:b/>
                <w:color w:val="FFFFFF"/>
                <w:sz w:val="17"/>
              </w:rPr>
              <w:t>Předpokládaný</w:t>
            </w:r>
            <w:r>
              <w:rPr>
                <w:b/>
                <w:color w:val="FFFFFF"/>
                <w:spacing w:val="-11"/>
                <w:sz w:val="17"/>
              </w:rPr>
              <w:t xml:space="preserve"> </w:t>
            </w:r>
            <w:r>
              <w:rPr>
                <w:b/>
                <w:color w:val="FFFFFF"/>
                <w:sz w:val="17"/>
              </w:rPr>
              <w:t>počet</w:t>
            </w:r>
            <w:r>
              <w:rPr>
                <w:b/>
                <w:color w:val="FFFFFF"/>
                <w:spacing w:val="8"/>
                <w:sz w:val="17"/>
              </w:rPr>
              <w:t xml:space="preserve"> </w:t>
            </w:r>
            <w:r>
              <w:rPr>
                <w:b/>
                <w:color w:val="FFFFFF"/>
                <w:spacing w:val="-5"/>
                <w:sz w:val="17"/>
              </w:rPr>
              <w:t>MD</w:t>
            </w:r>
          </w:p>
        </w:tc>
        <w:tc>
          <w:tcPr>
            <w:tcW w:w="2747" w:type="dxa"/>
            <w:shd w:val="clear" w:color="auto" w:fill="00AFEF"/>
          </w:tcPr>
          <w:p w14:paraId="65BC68C5" w14:textId="77777777" w:rsidR="005A2FD0" w:rsidRDefault="00AC7CD8">
            <w:pPr>
              <w:pStyle w:val="TableParagraph"/>
              <w:spacing w:before="24"/>
              <w:ind w:left="247"/>
              <w:rPr>
                <w:b/>
                <w:sz w:val="17"/>
              </w:rPr>
            </w:pPr>
            <w:r>
              <w:rPr>
                <w:b/>
                <w:color w:val="FFFFFF"/>
                <w:sz w:val="17"/>
              </w:rPr>
              <w:t>Cena</w:t>
            </w:r>
            <w:r>
              <w:rPr>
                <w:b/>
                <w:color w:val="FFFFFF"/>
                <w:spacing w:val="4"/>
                <w:sz w:val="17"/>
              </w:rPr>
              <w:t xml:space="preserve"> </w:t>
            </w:r>
            <w:r>
              <w:rPr>
                <w:b/>
                <w:color w:val="FFFFFF"/>
                <w:sz w:val="17"/>
              </w:rPr>
              <w:t>celkem</w:t>
            </w:r>
            <w:r>
              <w:rPr>
                <w:b/>
                <w:color w:val="FFFFFF"/>
                <w:spacing w:val="-11"/>
                <w:sz w:val="17"/>
              </w:rPr>
              <w:t xml:space="preserve"> </w:t>
            </w:r>
            <w:r>
              <w:rPr>
                <w:b/>
                <w:color w:val="FFFFFF"/>
                <w:sz w:val="17"/>
              </w:rPr>
              <w:t>v</w:t>
            </w:r>
            <w:r>
              <w:rPr>
                <w:b/>
                <w:color w:val="FFFFFF"/>
                <w:spacing w:val="19"/>
                <w:sz w:val="17"/>
              </w:rPr>
              <w:t xml:space="preserve"> </w:t>
            </w:r>
            <w:r>
              <w:rPr>
                <w:b/>
                <w:color w:val="FFFFFF"/>
                <w:sz w:val="17"/>
              </w:rPr>
              <w:t>Kč</w:t>
            </w:r>
            <w:r>
              <w:rPr>
                <w:b/>
                <w:color w:val="FFFFFF"/>
                <w:spacing w:val="4"/>
                <w:sz w:val="17"/>
              </w:rPr>
              <w:t xml:space="preserve"> </w:t>
            </w:r>
            <w:r>
              <w:rPr>
                <w:b/>
                <w:color w:val="FFFFFF"/>
                <w:sz w:val="17"/>
              </w:rPr>
              <w:t>bez</w:t>
            </w:r>
            <w:r>
              <w:rPr>
                <w:b/>
                <w:color w:val="FFFFFF"/>
                <w:spacing w:val="16"/>
                <w:sz w:val="17"/>
              </w:rPr>
              <w:t xml:space="preserve"> </w:t>
            </w:r>
            <w:r>
              <w:rPr>
                <w:b/>
                <w:color w:val="FFFFFF"/>
                <w:spacing w:val="-5"/>
                <w:sz w:val="17"/>
              </w:rPr>
              <w:t>DPH</w:t>
            </w:r>
          </w:p>
        </w:tc>
      </w:tr>
      <w:tr w:rsidR="005A2FD0" w14:paraId="0D01B5F5" w14:textId="77777777">
        <w:trPr>
          <w:trHeight w:val="240"/>
        </w:trPr>
        <w:tc>
          <w:tcPr>
            <w:tcW w:w="7007" w:type="dxa"/>
          </w:tcPr>
          <w:p w14:paraId="55F46B15" w14:textId="77777777" w:rsidR="005A2FD0" w:rsidRDefault="00AC7CD8">
            <w:pPr>
              <w:pStyle w:val="TableParagraph"/>
              <w:spacing w:before="24"/>
              <w:ind w:left="27"/>
              <w:rPr>
                <w:sz w:val="17"/>
              </w:rPr>
            </w:pPr>
            <w:r>
              <w:rPr>
                <w:sz w:val="17"/>
              </w:rPr>
              <w:t>Služby</w:t>
            </w:r>
            <w:r>
              <w:rPr>
                <w:spacing w:val="-10"/>
                <w:sz w:val="17"/>
              </w:rPr>
              <w:t xml:space="preserve"> </w:t>
            </w:r>
            <w:r>
              <w:rPr>
                <w:sz w:val="17"/>
              </w:rPr>
              <w:t>servisního</w:t>
            </w:r>
            <w:r>
              <w:rPr>
                <w:spacing w:val="-7"/>
                <w:sz w:val="17"/>
              </w:rPr>
              <w:t xml:space="preserve"> </w:t>
            </w:r>
            <w:r>
              <w:rPr>
                <w:sz w:val="17"/>
              </w:rPr>
              <w:t>technika</w:t>
            </w:r>
            <w:r>
              <w:rPr>
                <w:spacing w:val="-7"/>
                <w:sz w:val="17"/>
              </w:rPr>
              <w:t xml:space="preserve"> </w:t>
            </w:r>
            <w:r>
              <w:rPr>
                <w:sz w:val="17"/>
              </w:rPr>
              <w:t>(dle</w:t>
            </w:r>
            <w:r>
              <w:rPr>
                <w:spacing w:val="-7"/>
                <w:sz w:val="17"/>
              </w:rPr>
              <w:t xml:space="preserve"> </w:t>
            </w:r>
            <w:r>
              <w:rPr>
                <w:sz w:val="17"/>
              </w:rPr>
              <w:t>odst.</w:t>
            </w:r>
            <w:r>
              <w:rPr>
                <w:spacing w:val="-5"/>
                <w:sz w:val="17"/>
              </w:rPr>
              <w:t xml:space="preserve"> </w:t>
            </w:r>
            <w:r>
              <w:rPr>
                <w:sz w:val="17"/>
              </w:rPr>
              <w:t>1.1</w:t>
            </w:r>
            <w:r>
              <w:rPr>
                <w:spacing w:val="-8"/>
                <w:sz w:val="17"/>
              </w:rPr>
              <w:t xml:space="preserve"> </w:t>
            </w:r>
            <w:r>
              <w:rPr>
                <w:sz w:val="17"/>
              </w:rPr>
              <w:t>písm.</w:t>
            </w:r>
            <w:r>
              <w:rPr>
                <w:spacing w:val="-5"/>
                <w:sz w:val="17"/>
              </w:rPr>
              <w:t xml:space="preserve"> </w:t>
            </w:r>
            <w:r>
              <w:rPr>
                <w:sz w:val="17"/>
              </w:rPr>
              <w:t>c)</w:t>
            </w:r>
            <w:r>
              <w:rPr>
                <w:spacing w:val="-3"/>
                <w:sz w:val="17"/>
              </w:rPr>
              <w:t xml:space="preserve"> </w:t>
            </w:r>
            <w:r>
              <w:rPr>
                <w:spacing w:val="-2"/>
                <w:sz w:val="17"/>
              </w:rPr>
              <w:t>Smlouvy)</w:t>
            </w:r>
          </w:p>
        </w:tc>
        <w:tc>
          <w:tcPr>
            <w:tcW w:w="2840" w:type="dxa"/>
          </w:tcPr>
          <w:p w14:paraId="1CBCD94D" w14:textId="77777777" w:rsidR="005A2FD0" w:rsidRDefault="00AC7CD8">
            <w:pPr>
              <w:pStyle w:val="TableParagraph"/>
              <w:spacing w:before="24"/>
              <w:ind w:right="19"/>
              <w:jc w:val="right"/>
              <w:rPr>
                <w:sz w:val="17"/>
              </w:rPr>
            </w:pPr>
            <w:r>
              <w:rPr>
                <w:sz w:val="17"/>
              </w:rPr>
              <w:t>6</w:t>
            </w:r>
            <w:r>
              <w:rPr>
                <w:spacing w:val="-9"/>
                <w:sz w:val="17"/>
              </w:rPr>
              <w:t xml:space="preserve"> </w:t>
            </w:r>
            <w:r>
              <w:rPr>
                <w:sz w:val="17"/>
              </w:rPr>
              <w:t>600,00</w:t>
            </w:r>
            <w:r>
              <w:rPr>
                <w:spacing w:val="-8"/>
                <w:sz w:val="17"/>
              </w:rPr>
              <w:t xml:space="preserve"> </w:t>
            </w:r>
            <w:r>
              <w:rPr>
                <w:spacing w:val="-5"/>
                <w:sz w:val="17"/>
              </w:rPr>
              <w:t>Kč</w:t>
            </w:r>
          </w:p>
        </w:tc>
        <w:tc>
          <w:tcPr>
            <w:tcW w:w="3073" w:type="dxa"/>
          </w:tcPr>
          <w:p w14:paraId="13E91C31" w14:textId="77777777" w:rsidR="005A2FD0" w:rsidRDefault="00AC7CD8">
            <w:pPr>
              <w:pStyle w:val="TableParagraph"/>
              <w:spacing w:before="24"/>
              <w:ind w:left="27" w:right="4"/>
              <w:jc w:val="center"/>
              <w:rPr>
                <w:sz w:val="17"/>
              </w:rPr>
            </w:pPr>
            <w:r>
              <w:rPr>
                <w:spacing w:val="-5"/>
                <w:sz w:val="17"/>
              </w:rPr>
              <w:t>200</w:t>
            </w:r>
          </w:p>
        </w:tc>
        <w:tc>
          <w:tcPr>
            <w:tcW w:w="2747" w:type="dxa"/>
          </w:tcPr>
          <w:p w14:paraId="70EB46A2" w14:textId="77777777" w:rsidR="005A2FD0" w:rsidRDefault="00AC7CD8">
            <w:pPr>
              <w:pStyle w:val="TableParagraph"/>
              <w:spacing w:before="24"/>
              <w:ind w:right="20"/>
              <w:jc w:val="right"/>
              <w:rPr>
                <w:sz w:val="17"/>
              </w:rPr>
            </w:pPr>
            <w:r>
              <w:rPr>
                <w:sz w:val="17"/>
              </w:rPr>
              <w:t>1</w:t>
            </w:r>
            <w:r>
              <w:rPr>
                <w:spacing w:val="-9"/>
                <w:sz w:val="17"/>
              </w:rPr>
              <w:t xml:space="preserve"> </w:t>
            </w:r>
            <w:r>
              <w:rPr>
                <w:sz w:val="17"/>
              </w:rPr>
              <w:t>320</w:t>
            </w:r>
            <w:r>
              <w:rPr>
                <w:spacing w:val="-9"/>
                <w:sz w:val="17"/>
              </w:rPr>
              <w:t xml:space="preserve"> </w:t>
            </w:r>
            <w:r>
              <w:rPr>
                <w:sz w:val="17"/>
              </w:rPr>
              <w:t>000,00</w:t>
            </w:r>
            <w:r>
              <w:rPr>
                <w:spacing w:val="-9"/>
                <w:sz w:val="17"/>
              </w:rPr>
              <w:t xml:space="preserve"> </w:t>
            </w:r>
            <w:r>
              <w:rPr>
                <w:spacing w:val="-5"/>
                <w:sz w:val="17"/>
              </w:rPr>
              <w:t>Kč</w:t>
            </w:r>
          </w:p>
        </w:tc>
      </w:tr>
      <w:tr w:rsidR="005A2FD0" w14:paraId="650CE132" w14:textId="77777777">
        <w:trPr>
          <w:trHeight w:val="217"/>
        </w:trPr>
        <w:tc>
          <w:tcPr>
            <w:tcW w:w="7007" w:type="dxa"/>
            <w:tcBorders>
              <w:left w:val="single" w:sz="6" w:space="0" w:color="DFDFDF"/>
              <w:right w:val="single" w:sz="6" w:space="0" w:color="DFDFDF"/>
            </w:tcBorders>
          </w:tcPr>
          <w:p w14:paraId="15AE2A49" w14:textId="77777777" w:rsidR="005A2FD0" w:rsidRDefault="005A2FD0">
            <w:pPr>
              <w:pStyle w:val="TableParagraph"/>
              <w:rPr>
                <w:rFonts w:ascii="Times New Roman"/>
                <w:sz w:val="14"/>
              </w:rPr>
            </w:pPr>
          </w:p>
        </w:tc>
        <w:tc>
          <w:tcPr>
            <w:tcW w:w="8660" w:type="dxa"/>
            <w:gridSpan w:val="3"/>
            <w:tcBorders>
              <w:left w:val="single" w:sz="6" w:space="0" w:color="DFDFDF"/>
              <w:right w:val="single" w:sz="6" w:space="0" w:color="DFDFDF"/>
            </w:tcBorders>
          </w:tcPr>
          <w:p w14:paraId="5598E16C" w14:textId="77777777" w:rsidR="005A2FD0" w:rsidRDefault="005A2FD0">
            <w:pPr>
              <w:pStyle w:val="TableParagraph"/>
              <w:rPr>
                <w:rFonts w:ascii="Times New Roman"/>
                <w:sz w:val="14"/>
              </w:rPr>
            </w:pPr>
          </w:p>
        </w:tc>
      </w:tr>
      <w:tr w:rsidR="005A2FD0" w14:paraId="19BE5B60" w14:textId="77777777">
        <w:trPr>
          <w:trHeight w:val="333"/>
        </w:trPr>
        <w:tc>
          <w:tcPr>
            <w:tcW w:w="12920" w:type="dxa"/>
            <w:gridSpan w:val="3"/>
            <w:shd w:val="clear" w:color="auto" w:fill="D9D9D9"/>
          </w:tcPr>
          <w:p w14:paraId="3A2829C2" w14:textId="77777777" w:rsidR="005A2FD0" w:rsidRDefault="00AC7CD8">
            <w:pPr>
              <w:pStyle w:val="TableParagraph"/>
              <w:spacing w:before="59"/>
              <w:ind w:left="26" w:right="27"/>
              <w:jc w:val="center"/>
              <w:rPr>
                <w:b/>
                <w:sz w:val="17"/>
              </w:rPr>
            </w:pPr>
            <w:r>
              <w:rPr>
                <w:b/>
                <w:sz w:val="17"/>
              </w:rPr>
              <w:t>Celkem</w:t>
            </w:r>
            <w:r>
              <w:rPr>
                <w:b/>
                <w:spacing w:val="-8"/>
                <w:sz w:val="17"/>
              </w:rPr>
              <w:t xml:space="preserve"> </w:t>
            </w:r>
            <w:r>
              <w:rPr>
                <w:b/>
                <w:sz w:val="17"/>
              </w:rPr>
              <w:t>(Kč</w:t>
            </w:r>
            <w:r>
              <w:rPr>
                <w:b/>
                <w:spacing w:val="8"/>
                <w:sz w:val="17"/>
              </w:rPr>
              <w:t xml:space="preserve"> </w:t>
            </w:r>
            <w:r>
              <w:rPr>
                <w:b/>
                <w:sz w:val="17"/>
              </w:rPr>
              <w:t>bez</w:t>
            </w:r>
            <w:r>
              <w:rPr>
                <w:b/>
                <w:spacing w:val="21"/>
                <w:sz w:val="17"/>
              </w:rPr>
              <w:t xml:space="preserve"> </w:t>
            </w:r>
            <w:r>
              <w:rPr>
                <w:b/>
                <w:spacing w:val="-4"/>
                <w:sz w:val="17"/>
              </w:rPr>
              <w:t>DPH)</w:t>
            </w:r>
          </w:p>
        </w:tc>
        <w:tc>
          <w:tcPr>
            <w:tcW w:w="2747" w:type="dxa"/>
            <w:shd w:val="clear" w:color="auto" w:fill="D9D9D9"/>
          </w:tcPr>
          <w:p w14:paraId="31D6D537" w14:textId="77777777" w:rsidR="005A2FD0" w:rsidRDefault="00AC7CD8">
            <w:pPr>
              <w:pStyle w:val="TableParagraph"/>
              <w:spacing w:before="71"/>
              <w:ind w:right="10"/>
              <w:jc w:val="right"/>
              <w:rPr>
                <w:b/>
                <w:sz w:val="17"/>
              </w:rPr>
            </w:pPr>
            <w:r>
              <w:rPr>
                <w:b/>
                <w:sz w:val="17"/>
              </w:rPr>
              <w:t>18</w:t>
            </w:r>
            <w:r>
              <w:rPr>
                <w:b/>
                <w:spacing w:val="-10"/>
                <w:sz w:val="17"/>
              </w:rPr>
              <w:t xml:space="preserve"> </w:t>
            </w:r>
            <w:r>
              <w:rPr>
                <w:b/>
                <w:sz w:val="17"/>
              </w:rPr>
              <w:t>991</w:t>
            </w:r>
            <w:r>
              <w:rPr>
                <w:b/>
                <w:spacing w:val="-10"/>
                <w:sz w:val="17"/>
              </w:rPr>
              <w:t xml:space="preserve"> </w:t>
            </w:r>
            <w:r>
              <w:rPr>
                <w:b/>
                <w:sz w:val="17"/>
              </w:rPr>
              <w:t>850,00</w:t>
            </w:r>
            <w:r>
              <w:rPr>
                <w:b/>
                <w:spacing w:val="-10"/>
                <w:sz w:val="17"/>
              </w:rPr>
              <w:t xml:space="preserve"> </w:t>
            </w:r>
            <w:r>
              <w:rPr>
                <w:b/>
                <w:spacing w:val="-5"/>
                <w:sz w:val="17"/>
              </w:rPr>
              <w:t>Kč</w:t>
            </w:r>
          </w:p>
        </w:tc>
      </w:tr>
    </w:tbl>
    <w:p w14:paraId="36C434C9" w14:textId="77777777" w:rsidR="005A2FD0" w:rsidRDefault="005A2FD0">
      <w:pPr>
        <w:jc w:val="right"/>
        <w:rPr>
          <w:sz w:val="17"/>
        </w:rPr>
        <w:sectPr w:rsidR="005A2FD0">
          <w:headerReference w:type="default" r:id="rId72"/>
          <w:footerReference w:type="even" r:id="rId73"/>
          <w:footerReference w:type="default" r:id="rId74"/>
          <w:footerReference w:type="first" r:id="rId75"/>
          <w:pgSz w:w="16850" w:h="11920" w:orient="landscape"/>
          <w:pgMar w:top="600" w:right="480" w:bottom="940" w:left="460" w:header="0" w:footer="750" w:gutter="0"/>
          <w:cols w:space="708"/>
        </w:sectPr>
      </w:pPr>
    </w:p>
    <w:p w14:paraId="2029E4BA" w14:textId="77777777" w:rsidR="005A2FD0" w:rsidRDefault="00AC7CD8">
      <w:pPr>
        <w:spacing w:before="81"/>
        <w:ind w:left="260"/>
        <w:rPr>
          <w:b/>
        </w:rPr>
      </w:pPr>
      <w:r>
        <w:rPr>
          <w:b/>
          <w:color w:val="404040"/>
        </w:rPr>
        <w:lastRenderedPageBreak/>
        <w:t>Příloha</w:t>
      </w:r>
      <w:r>
        <w:rPr>
          <w:b/>
          <w:color w:val="404040"/>
          <w:spacing w:val="-12"/>
        </w:rPr>
        <w:t xml:space="preserve"> </w:t>
      </w:r>
      <w:r>
        <w:rPr>
          <w:b/>
          <w:color w:val="404040"/>
        </w:rPr>
        <w:t>č.</w:t>
      </w:r>
      <w:r>
        <w:rPr>
          <w:b/>
          <w:color w:val="404040"/>
          <w:spacing w:val="-6"/>
        </w:rPr>
        <w:t xml:space="preserve"> </w:t>
      </w:r>
      <w:r>
        <w:rPr>
          <w:b/>
          <w:color w:val="404040"/>
        </w:rPr>
        <w:t>3:</w:t>
      </w:r>
      <w:r>
        <w:rPr>
          <w:b/>
          <w:color w:val="404040"/>
          <w:spacing w:val="-6"/>
        </w:rPr>
        <w:t xml:space="preserve"> </w:t>
      </w:r>
      <w:r>
        <w:rPr>
          <w:b/>
          <w:color w:val="404040"/>
        </w:rPr>
        <w:t>Specifikace</w:t>
      </w:r>
      <w:r>
        <w:rPr>
          <w:b/>
          <w:color w:val="404040"/>
          <w:spacing w:val="-5"/>
        </w:rPr>
        <w:t xml:space="preserve"> </w:t>
      </w:r>
      <w:r>
        <w:rPr>
          <w:b/>
          <w:color w:val="404040"/>
        </w:rPr>
        <w:t>Záručního</w:t>
      </w:r>
      <w:r>
        <w:rPr>
          <w:b/>
          <w:color w:val="404040"/>
          <w:spacing w:val="-5"/>
        </w:rPr>
        <w:t xml:space="preserve"> </w:t>
      </w:r>
      <w:r>
        <w:rPr>
          <w:b/>
          <w:color w:val="404040"/>
          <w:spacing w:val="-2"/>
        </w:rPr>
        <w:t>servisu</w:t>
      </w:r>
    </w:p>
    <w:p w14:paraId="02388805" w14:textId="77777777" w:rsidR="005A2FD0" w:rsidRDefault="005A2FD0">
      <w:pPr>
        <w:pStyle w:val="Zkladntext"/>
        <w:spacing w:before="212"/>
        <w:rPr>
          <w:b/>
        </w:rPr>
      </w:pPr>
    </w:p>
    <w:p w14:paraId="4DC6D021" w14:textId="77777777" w:rsidR="005A2FD0" w:rsidRDefault="00AC7CD8">
      <w:pPr>
        <w:pStyle w:val="Zkladntext"/>
        <w:ind w:left="260"/>
      </w:pPr>
      <w:r>
        <w:rPr>
          <w:color w:val="404040"/>
        </w:rPr>
        <w:t>Specifikace</w:t>
      </w:r>
      <w:r>
        <w:rPr>
          <w:color w:val="404040"/>
          <w:spacing w:val="-7"/>
        </w:rPr>
        <w:t xml:space="preserve"> </w:t>
      </w:r>
      <w:r>
        <w:rPr>
          <w:color w:val="404040"/>
        </w:rPr>
        <w:t>uvedená</w:t>
      </w:r>
      <w:r>
        <w:rPr>
          <w:color w:val="404040"/>
          <w:spacing w:val="-6"/>
        </w:rPr>
        <w:t xml:space="preserve"> </w:t>
      </w:r>
      <w:r>
        <w:rPr>
          <w:color w:val="404040"/>
        </w:rPr>
        <w:t>v</w:t>
      </w:r>
      <w:r>
        <w:rPr>
          <w:color w:val="404040"/>
          <w:spacing w:val="-6"/>
        </w:rPr>
        <w:t xml:space="preserve"> </w:t>
      </w:r>
      <w:r>
        <w:rPr>
          <w:color w:val="404040"/>
        </w:rPr>
        <w:t>této</w:t>
      </w:r>
      <w:r>
        <w:rPr>
          <w:color w:val="404040"/>
          <w:spacing w:val="-4"/>
        </w:rPr>
        <w:t xml:space="preserve"> </w:t>
      </w:r>
      <w:r>
        <w:rPr>
          <w:color w:val="404040"/>
        </w:rPr>
        <w:t>příloze</w:t>
      </w:r>
      <w:r>
        <w:rPr>
          <w:color w:val="404040"/>
          <w:spacing w:val="-7"/>
        </w:rPr>
        <w:t xml:space="preserve"> </w:t>
      </w:r>
      <w:r>
        <w:rPr>
          <w:color w:val="404040"/>
        </w:rPr>
        <w:t>se</w:t>
      </w:r>
      <w:r>
        <w:rPr>
          <w:color w:val="404040"/>
          <w:spacing w:val="-3"/>
        </w:rPr>
        <w:t xml:space="preserve"> </w:t>
      </w:r>
      <w:r>
        <w:rPr>
          <w:color w:val="404040"/>
        </w:rPr>
        <w:t>vztahuje</w:t>
      </w:r>
      <w:r>
        <w:rPr>
          <w:color w:val="404040"/>
          <w:spacing w:val="-5"/>
        </w:rPr>
        <w:t xml:space="preserve"> </w:t>
      </w:r>
      <w:r>
        <w:rPr>
          <w:color w:val="404040"/>
        </w:rPr>
        <w:t>k</w:t>
      </w:r>
      <w:r>
        <w:rPr>
          <w:color w:val="404040"/>
          <w:spacing w:val="-5"/>
        </w:rPr>
        <w:t xml:space="preserve"> </w:t>
      </w:r>
      <w:r>
        <w:rPr>
          <w:color w:val="404040"/>
        </w:rPr>
        <w:t>následujícím</w:t>
      </w:r>
      <w:r>
        <w:rPr>
          <w:color w:val="404040"/>
          <w:spacing w:val="-5"/>
        </w:rPr>
        <w:t xml:space="preserve"> </w:t>
      </w:r>
      <w:r>
        <w:rPr>
          <w:color w:val="404040"/>
        </w:rPr>
        <w:t>službám</w:t>
      </w:r>
      <w:r>
        <w:rPr>
          <w:color w:val="404040"/>
          <w:spacing w:val="-3"/>
        </w:rPr>
        <w:t xml:space="preserve"> </w:t>
      </w:r>
      <w:r>
        <w:rPr>
          <w:color w:val="404040"/>
        </w:rPr>
        <w:t>záručního</w:t>
      </w:r>
      <w:r>
        <w:rPr>
          <w:color w:val="404040"/>
          <w:spacing w:val="-4"/>
        </w:rPr>
        <w:t xml:space="preserve"> </w:t>
      </w:r>
      <w:r>
        <w:rPr>
          <w:color w:val="404040"/>
          <w:spacing w:val="-2"/>
        </w:rPr>
        <w:t>servisu:</w:t>
      </w:r>
    </w:p>
    <w:p w14:paraId="5F2B5130" w14:textId="77777777" w:rsidR="005A2FD0" w:rsidRDefault="00AC7CD8">
      <w:pPr>
        <w:pStyle w:val="Odstavecseseznamem"/>
        <w:numPr>
          <w:ilvl w:val="0"/>
          <w:numId w:val="40"/>
        </w:numPr>
        <w:tabs>
          <w:tab w:val="left" w:pos="979"/>
        </w:tabs>
        <w:spacing w:before="85"/>
        <w:ind w:left="979" w:hanging="360"/>
        <w:jc w:val="left"/>
      </w:pPr>
      <w:r>
        <w:rPr>
          <w:color w:val="404040"/>
        </w:rPr>
        <w:t>Záruční</w:t>
      </w:r>
      <w:r>
        <w:rPr>
          <w:color w:val="404040"/>
          <w:spacing w:val="-5"/>
        </w:rPr>
        <w:t xml:space="preserve"> </w:t>
      </w:r>
      <w:r>
        <w:rPr>
          <w:color w:val="404040"/>
        </w:rPr>
        <w:t>servis</w:t>
      </w:r>
      <w:r>
        <w:rPr>
          <w:color w:val="404040"/>
          <w:spacing w:val="-2"/>
        </w:rPr>
        <w:t xml:space="preserve"> </w:t>
      </w:r>
      <w:r>
        <w:rPr>
          <w:color w:val="404040"/>
        </w:rPr>
        <w:t>–</w:t>
      </w:r>
      <w:r>
        <w:rPr>
          <w:color w:val="404040"/>
          <w:spacing w:val="-3"/>
        </w:rPr>
        <w:t xml:space="preserve"> </w:t>
      </w:r>
      <w:r>
        <w:rPr>
          <w:color w:val="404040"/>
        </w:rPr>
        <w:t>Switche</w:t>
      </w:r>
      <w:r>
        <w:rPr>
          <w:color w:val="404040"/>
          <w:spacing w:val="-11"/>
        </w:rPr>
        <w:t xml:space="preserve"> </w:t>
      </w:r>
      <w:r>
        <w:rPr>
          <w:color w:val="404040"/>
        </w:rPr>
        <w:t>dle</w:t>
      </w:r>
      <w:r>
        <w:rPr>
          <w:color w:val="404040"/>
          <w:spacing w:val="-4"/>
        </w:rPr>
        <w:t xml:space="preserve"> </w:t>
      </w:r>
      <w:r>
        <w:rPr>
          <w:color w:val="404040"/>
        </w:rPr>
        <w:t>čl.</w:t>
      </w:r>
      <w:r>
        <w:rPr>
          <w:color w:val="404040"/>
          <w:spacing w:val="-1"/>
        </w:rPr>
        <w:t xml:space="preserve"> </w:t>
      </w:r>
      <w:r>
        <w:rPr>
          <w:color w:val="404040"/>
        </w:rPr>
        <w:t>1</w:t>
      </w:r>
      <w:r>
        <w:rPr>
          <w:color w:val="404040"/>
          <w:spacing w:val="-5"/>
        </w:rPr>
        <w:t xml:space="preserve"> </w:t>
      </w:r>
      <w:r>
        <w:rPr>
          <w:color w:val="404040"/>
        </w:rPr>
        <w:t>odst.</w:t>
      </w:r>
      <w:r>
        <w:rPr>
          <w:color w:val="404040"/>
          <w:spacing w:val="-1"/>
        </w:rPr>
        <w:t xml:space="preserve"> </w:t>
      </w:r>
      <w:r>
        <w:rPr>
          <w:color w:val="404040"/>
        </w:rPr>
        <w:t>1.1</w:t>
      </w:r>
      <w:r>
        <w:rPr>
          <w:color w:val="404040"/>
          <w:spacing w:val="-3"/>
        </w:rPr>
        <w:t xml:space="preserve"> </w:t>
      </w:r>
      <w:r>
        <w:rPr>
          <w:color w:val="404040"/>
        </w:rPr>
        <w:t>písm.</w:t>
      </w:r>
      <w:r>
        <w:rPr>
          <w:color w:val="404040"/>
          <w:spacing w:val="-3"/>
        </w:rPr>
        <w:t xml:space="preserve"> </w:t>
      </w:r>
      <w:r>
        <w:rPr>
          <w:color w:val="404040"/>
        </w:rPr>
        <w:t>a)</w:t>
      </w:r>
      <w:r>
        <w:rPr>
          <w:color w:val="404040"/>
          <w:spacing w:val="-1"/>
        </w:rPr>
        <w:t xml:space="preserve"> </w:t>
      </w:r>
      <w:r>
        <w:rPr>
          <w:color w:val="404040"/>
          <w:spacing w:val="-2"/>
        </w:rPr>
        <w:t>Smlouvy</w:t>
      </w:r>
    </w:p>
    <w:p w14:paraId="1BD68F0F" w14:textId="77777777" w:rsidR="005A2FD0" w:rsidRDefault="00AC7CD8">
      <w:pPr>
        <w:pStyle w:val="Odstavecseseznamem"/>
        <w:numPr>
          <w:ilvl w:val="0"/>
          <w:numId w:val="40"/>
        </w:numPr>
        <w:tabs>
          <w:tab w:val="left" w:pos="979"/>
        </w:tabs>
        <w:spacing w:before="83"/>
        <w:ind w:left="979" w:hanging="360"/>
        <w:jc w:val="left"/>
      </w:pPr>
      <w:r>
        <w:rPr>
          <w:color w:val="404040"/>
        </w:rPr>
        <w:t>Záruční</w:t>
      </w:r>
      <w:r>
        <w:rPr>
          <w:color w:val="404040"/>
          <w:spacing w:val="-4"/>
        </w:rPr>
        <w:t xml:space="preserve"> </w:t>
      </w:r>
      <w:r>
        <w:rPr>
          <w:color w:val="404040"/>
        </w:rPr>
        <w:t>servis</w:t>
      </w:r>
      <w:r>
        <w:rPr>
          <w:color w:val="404040"/>
          <w:spacing w:val="-2"/>
        </w:rPr>
        <w:t xml:space="preserve"> </w:t>
      </w:r>
      <w:r>
        <w:rPr>
          <w:color w:val="404040"/>
        </w:rPr>
        <w:t>–</w:t>
      </w:r>
      <w:r>
        <w:rPr>
          <w:color w:val="404040"/>
          <w:spacing w:val="-3"/>
        </w:rPr>
        <w:t xml:space="preserve"> </w:t>
      </w:r>
      <w:r>
        <w:rPr>
          <w:color w:val="404040"/>
        </w:rPr>
        <w:t>Porty</w:t>
      </w:r>
      <w:r>
        <w:rPr>
          <w:color w:val="404040"/>
          <w:spacing w:val="-5"/>
        </w:rPr>
        <w:t xml:space="preserve"> </w:t>
      </w:r>
      <w:r>
        <w:rPr>
          <w:color w:val="404040"/>
        </w:rPr>
        <w:t>dle</w:t>
      </w:r>
      <w:r>
        <w:rPr>
          <w:color w:val="404040"/>
          <w:spacing w:val="-3"/>
        </w:rPr>
        <w:t xml:space="preserve"> </w:t>
      </w:r>
      <w:r>
        <w:rPr>
          <w:color w:val="404040"/>
        </w:rPr>
        <w:t>čl.</w:t>
      </w:r>
      <w:r>
        <w:rPr>
          <w:color w:val="404040"/>
          <w:spacing w:val="-1"/>
        </w:rPr>
        <w:t xml:space="preserve"> </w:t>
      </w:r>
      <w:r>
        <w:rPr>
          <w:color w:val="404040"/>
        </w:rPr>
        <w:t>1</w:t>
      </w:r>
      <w:r>
        <w:rPr>
          <w:color w:val="404040"/>
          <w:spacing w:val="-5"/>
        </w:rPr>
        <w:t xml:space="preserve"> </w:t>
      </w:r>
      <w:r>
        <w:rPr>
          <w:color w:val="404040"/>
        </w:rPr>
        <w:t>odst.</w:t>
      </w:r>
      <w:r>
        <w:rPr>
          <w:color w:val="404040"/>
          <w:spacing w:val="-3"/>
        </w:rPr>
        <w:t xml:space="preserve"> </w:t>
      </w:r>
      <w:r>
        <w:rPr>
          <w:color w:val="404040"/>
        </w:rPr>
        <w:t>1.1</w:t>
      </w:r>
      <w:r>
        <w:rPr>
          <w:color w:val="404040"/>
          <w:spacing w:val="-5"/>
        </w:rPr>
        <w:t xml:space="preserve"> </w:t>
      </w:r>
      <w:r>
        <w:rPr>
          <w:color w:val="404040"/>
        </w:rPr>
        <w:t>písm.</w:t>
      </w:r>
      <w:r>
        <w:rPr>
          <w:color w:val="404040"/>
          <w:spacing w:val="-1"/>
        </w:rPr>
        <w:t xml:space="preserve"> </w:t>
      </w:r>
      <w:r>
        <w:rPr>
          <w:color w:val="404040"/>
        </w:rPr>
        <w:t>b)</w:t>
      </w:r>
      <w:r>
        <w:rPr>
          <w:color w:val="404040"/>
          <w:spacing w:val="-3"/>
        </w:rPr>
        <w:t xml:space="preserve"> </w:t>
      </w:r>
      <w:r>
        <w:rPr>
          <w:color w:val="404040"/>
          <w:spacing w:val="-2"/>
        </w:rPr>
        <w:t>Smlouvy</w:t>
      </w:r>
    </w:p>
    <w:p w14:paraId="113AE627" w14:textId="77777777" w:rsidR="005A2FD0" w:rsidRDefault="00AC7CD8">
      <w:pPr>
        <w:pStyle w:val="Odstavecseseznamem"/>
        <w:numPr>
          <w:ilvl w:val="0"/>
          <w:numId w:val="40"/>
        </w:numPr>
        <w:tabs>
          <w:tab w:val="left" w:pos="979"/>
        </w:tabs>
        <w:spacing w:before="81"/>
        <w:ind w:left="979" w:hanging="360"/>
        <w:jc w:val="left"/>
      </w:pPr>
      <w:r>
        <w:rPr>
          <w:color w:val="404040"/>
        </w:rPr>
        <w:t>Další</w:t>
      </w:r>
      <w:r>
        <w:rPr>
          <w:color w:val="404040"/>
          <w:spacing w:val="-2"/>
        </w:rPr>
        <w:t xml:space="preserve"> </w:t>
      </w:r>
      <w:r>
        <w:rPr>
          <w:color w:val="404040"/>
        </w:rPr>
        <w:t>záruční</w:t>
      </w:r>
      <w:r>
        <w:rPr>
          <w:color w:val="404040"/>
          <w:spacing w:val="-4"/>
        </w:rPr>
        <w:t xml:space="preserve"> </w:t>
      </w:r>
      <w:r>
        <w:rPr>
          <w:color w:val="404040"/>
        </w:rPr>
        <w:t>servis</w:t>
      </w:r>
      <w:r>
        <w:rPr>
          <w:color w:val="404040"/>
          <w:spacing w:val="-5"/>
        </w:rPr>
        <w:t xml:space="preserve"> </w:t>
      </w:r>
      <w:r>
        <w:rPr>
          <w:color w:val="404040"/>
        </w:rPr>
        <w:t>dle</w:t>
      </w:r>
      <w:r>
        <w:rPr>
          <w:color w:val="404040"/>
          <w:spacing w:val="-3"/>
        </w:rPr>
        <w:t xml:space="preserve"> </w:t>
      </w:r>
      <w:r>
        <w:rPr>
          <w:color w:val="404040"/>
        </w:rPr>
        <w:t>čl.</w:t>
      </w:r>
      <w:r>
        <w:rPr>
          <w:color w:val="404040"/>
          <w:spacing w:val="-2"/>
        </w:rPr>
        <w:t xml:space="preserve"> </w:t>
      </w:r>
      <w:r>
        <w:rPr>
          <w:color w:val="404040"/>
        </w:rPr>
        <w:t>1</w:t>
      </w:r>
      <w:r>
        <w:rPr>
          <w:color w:val="404040"/>
          <w:spacing w:val="-4"/>
        </w:rPr>
        <w:t xml:space="preserve"> </w:t>
      </w:r>
      <w:r>
        <w:rPr>
          <w:color w:val="404040"/>
        </w:rPr>
        <w:t>odst.</w:t>
      </w:r>
      <w:r>
        <w:rPr>
          <w:color w:val="404040"/>
          <w:spacing w:val="-3"/>
        </w:rPr>
        <w:t xml:space="preserve"> </w:t>
      </w:r>
      <w:r>
        <w:rPr>
          <w:color w:val="404040"/>
        </w:rPr>
        <w:t>1.1</w:t>
      </w:r>
      <w:r>
        <w:rPr>
          <w:color w:val="404040"/>
          <w:spacing w:val="-4"/>
        </w:rPr>
        <w:t xml:space="preserve"> </w:t>
      </w:r>
      <w:r>
        <w:rPr>
          <w:color w:val="404040"/>
        </w:rPr>
        <w:t>písm.</w:t>
      </w:r>
      <w:r>
        <w:rPr>
          <w:color w:val="404040"/>
          <w:spacing w:val="-3"/>
        </w:rPr>
        <w:t xml:space="preserve"> </w:t>
      </w:r>
      <w:r>
        <w:rPr>
          <w:color w:val="404040"/>
        </w:rPr>
        <w:t>d)</w:t>
      </w:r>
      <w:r>
        <w:rPr>
          <w:color w:val="404040"/>
          <w:spacing w:val="-4"/>
        </w:rPr>
        <w:t xml:space="preserve"> </w:t>
      </w:r>
      <w:r>
        <w:rPr>
          <w:color w:val="404040"/>
          <w:spacing w:val="-2"/>
        </w:rPr>
        <w:t>Smlouvy</w:t>
      </w:r>
    </w:p>
    <w:p w14:paraId="1B9C2662" w14:textId="77777777" w:rsidR="005A2FD0" w:rsidRDefault="005A2FD0">
      <w:pPr>
        <w:pStyle w:val="Zkladntext"/>
        <w:spacing w:before="138"/>
      </w:pPr>
    </w:p>
    <w:p w14:paraId="50794AA1" w14:textId="77777777" w:rsidR="005A2FD0" w:rsidRDefault="00AC7CD8">
      <w:pPr>
        <w:pStyle w:val="Odstavecseseznamem"/>
        <w:numPr>
          <w:ilvl w:val="0"/>
          <w:numId w:val="39"/>
        </w:numPr>
        <w:tabs>
          <w:tab w:val="left" w:pos="711"/>
          <w:tab w:val="left" w:pos="713"/>
        </w:tabs>
        <w:spacing w:before="1" w:line="309" w:lineRule="auto"/>
        <w:ind w:right="1086"/>
        <w:jc w:val="both"/>
      </w:pPr>
      <w:r>
        <w:rPr>
          <w:color w:val="404040"/>
        </w:rPr>
        <w:t>Dodavatel je povinen poskytovat Objednateli záruční servis ode dne podpisu příslušného Protokolu o zahoření (v případě Portů ode dne podpisu Předávacího protokolu) oběma Smluvními</w:t>
      </w:r>
      <w:r>
        <w:rPr>
          <w:color w:val="404040"/>
          <w:spacing w:val="-7"/>
        </w:rPr>
        <w:t xml:space="preserve"> </w:t>
      </w:r>
      <w:r>
        <w:rPr>
          <w:color w:val="404040"/>
        </w:rPr>
        <w:t>stranami</w:t>
      </w:r>
      <w:r>
        <w:rPr>
          <w:color w:val="404040"/>
          <w:spacing w:val="-4"/>
        </w:rPr>
        <w:t xml:space="preserve"> </w:t>
      </w:r>
      <w:r>
        <w:rPr>
          <w:color w:val="404040"/>
        </w:rPr>
        <w:t>pro</w:t>
      </w:r>
      <w:r>
        <w:rPr>
          <w:color w:val="404040"/>
          <w:spacing w:val="-6"/>
        </w:rPr>
        <w:t xml:space="preserve"> </w:t>
      </w:r>
      <w:r>
        <w:rPr>
          <w:color w:val="404040"/>
        </w:rPr>
        <w:t>každý</w:t>
      </w:r>
      <w:r>
        <w:rPr>
          <w:color w:val="404040"/>
          <w:spacing w:val="-4"/>
        </w:rPr>
        <w:t xml:space="preserve"> </w:t>
      </w:r>
      <w:r>
        <w:rPr>
          <w:color w:val="404040"/>
        </w:rPr>
        <w:t>kus</w:t>
      </w:r>
      <w:r>
        <w:rPr>
          <w:color w:val="404040"/>
          <w:spacing w:val="-6"/>
        </w:rPr>
        <w:t xml:space="preserve"> </w:t>
      </w:r>
      <w:r>
        <w:rPr>
          <w:color w:val="404040"/>
        </w:rPr>
        <w:t>HW/SW/firmware</w:t>
      </w:r>
      <w:r>
        <w:rPr>
          <w:color w:val="404040"/>
          <w:spacing w:val="-4"/>
        </w:rPr>
        <w:t xml:space="preserve"> </w:t>
      </w:r>
      <w:r>
        <w:rPr>
          <w:color w:val="404040"/>
        </w:rPr>
        <w:t>zvlášť,</w:t>
      </w:r>
      <w:r>
        <w:rPr>
          <w:color w:val="404040"/>
          <w:spacing w:val="-5"/>
        </w:rPr>
        <w:t xml:space="preserve"> </w:t>
      </w:r>
      <w:r>
        <w:rPr>
          <w:color w:val="404040"/>
        </w:rPr>
        <w:t>kdy</w:t>
      </w:r>
      <w:r>
        <w:rPr>
          <w:color w:val="404040"/>
          <w:spacing w:val="-4"/>
        </w:rPr>
        <w:t xml:space="preserve"> </w:t>
      </w:r>
      <w:r>
        <w:rPr>
          <w:color w:val="404040"/>
        </w:rPr>
        <w:t>cena</w:t>
      </w:r>
      <w:r>
        <w:rPr>
          <w:color w:val="404040"/>
          <w:spacing w:val="-4"/>
        </w:rPr>
        <w:t xml:space="preserve"> </w:t>
      </w:r>
      <w:r>
        <w:rPr>
          <w:color w:val="404040"/>
        </w:rPr>
        <w:t>a</w:t>
      </w:r>
      <w:r>
        <w:rPr>
          <w:color w:val="404040"/>
          <w:spacing w:val="-4"/>
        </w:rPr>
        <w:t xml:space="preserve"> </w:t>
      </w:r>
      <w:r>
        <w:rPr>
          <w:color w:val="404040"/>
        </w:rPr>
        <w:t>platební</w:t>
      </w:r>
      <w:r>
        <w:rPr>
          <w:color w:val="404040"/>
          <w:spacing w:val="-5"/>
        </w:rPr>
        <w:t xml:space="preserve"> </w:t>
      </w:r>
      <w:r>
        <w:rPr>
          <w:color w:val="404040"/>
        </w:rPr>
        <w:t>podmínky za záruční servis jsou stanoveny ve Smlouvě.</w:t>
      </w:r>
    </w:p>
    <w:p w14:paraId="5830D1D6" w14:textId="77777777" w:rsidR="005A2FD0" w:rsidRDefault="00AC7CD8">
      <w:pPr>
        <w:pStyle w:val="Odstavecseseznamem"/>
        <w:numPr>
          <w:ilvl w:val="0"/>
          <w:numId w:val="39"/>
        </w:numPr>
        <w:tabs>
          <w:tab w:val="left" w:pos="711"/>
          <w:tab w:val="left" w:pos="713"/>
        </w:tabs>
        <w:spacing w:before="119" w:line="307" w:lineRule="auto"/>
        <w:ind w:right="1088"/>
        <w:jc w:val="both"/>
      </w:pPr>
      <w:r>
        <w:rPr>
          <w:color w:val="404040"/>
        </w:rPr>
        <w:t>Záručním servisem se rozumí činnosti Dodavatele, jejímž účelem je předcházení vzniku vad HW/SW/firmware a řešení těchto vad. Dodavatel se zavazuje poskytovat služby záručního servisu v rozsahu definovaném ve Smlouvě a této příloze.</w:t>
      </w:r>
    </w:p>
    <w:p w14:paraId="63EEE64B" w14:textId="77777777" w:rsidR="005A2FD0" w:rsidRDefault="00AC7CD8">
      <w:pPr>
        <w:pStyle w:val="Odstavecseseznamem"/>
        <w:numPr>
          <w:ilvl w:val="0"/>
          <w:numId w:val="39"/>
        </w:numPr>
        <w:tabs>
          <w:tab w:val="left" w:pos="712"/>
        </w:tabs>
        <w:spacing w:before="125"/>
        <w:ind w:left="712" w:hanging="452"/>
        <w:jc w:val="both"/>
      </w:pPr>
      <w:r>
        <w:rPr>
          <w:color w:val="404040"/>
        </w:rPr>
        <w:t>Délka</w:t>
      </w:r>
      <w:r>
        <w:rPr>
          <w:color w:val="404040"/>
          <w:spacing w:val="-7"/>
        </w:rPr>
        <w:t xml:space="preserve"> </w:t>
      </w:r>
      <w:r>
        <w:rPr>
          <w:color w:val="404040"/>
        </w:rPr>
        <w:t>plnění</w:t>
      </w:r>
      <w:r>
        <w:rPr>
          <w:color w:val="404040"/>
          <w:spacing w:val="-3"/>
        </w:rPr>
        <w:t xml:space="preserve"> </w:t>
      </w:r>
      <w:r>
        <w:rPr>
          <w:color w:val="404040"/>
        </w:rPr>
        <w:t>záruční</w:t>
      </w:r>
      <w:r>
        <w:rPr>
          <w:color w:val="404040"/>
          <w:spacing w:val="-6"/>
        </w:rPr>
        <w:t xml:space="preserve"> </w:t>
      </w:r>
      <w:r>
        <w:rPr>
          <w:color w:val="404040"/>
        </w:rPr>
        <w:t>servisu</w:t>
      </w:r>
      <w:r>
        <w:rPr>
          <w:color w:val="404040"/>
          <w:spacing w:val="-5"/>
        </w:rPr>
        <w:t xml:space="preserve"> </w:t>
      </w:r>
      <w:r>
        <w:rPr>
          <w:color w:val="404040"/>
        </w:rPr>
        <w:t>se</w:t>
      </w:r>
      <w:r>
        <w:rPr>
          <w:color w:val="404040"/>
          <w:spacing w:val="-4"/>
        </w:rPr>
        <w:t xml:space="preserve"> </w:t>
      </w:r>
      <w:r>
        <w:rPr>
          <w:color w:val="404040"/>
        </w:rPr>
        <w:t>prodlužuje</w:t>
      </w:r>
      <w:r>
        <w:rPr>
          <w:color w:val="404040"/>
          <w:spacing w:val="-7"/>
        </w:rPr>
        <w:t xml:space="preserve"> </w:t>
      </w:r>
      <w:r>
        <w:rPr>
          <w:color w:val="404040"/>
        </w:rPr>
        <w:t>o</w:t>
      </w:r>
      <w:r>
        <w:rPr>
          <w:color w:val="404040"/>
          <w:spacing w:val="-5"/>
        </w:rPr>
        <w:t xml:space="preserve"> </w:t>
      </w:r>
      <w:r>
        <w:rPr>
          <w:color w:val="404040"/>
        </w:rPr>
        <w:t>dobu</w:t>
      </w:r>
      <w:r>
        <w:rPr>
          <w:color w:val="404040"/>
          <w:spacing w:val="-4"/>
        </w:rPr>
        <w:t xml:space="preserve"> </w:t>
      </w:r>
      <w:r>
        <w:rPr>
          <w:color w:val="404040"/>
        </w:rPr>
        <w:t>trvání</w:t>
      </w:r>
      <w:r>
        <w:rPr>
          <w:color w:val="404040"/>
          <w:spacing w:val="-6"/>
        </w:rPr>
        <w:t xml:space="preserve"> </w:t>
      </w:r>
      <w:r>
        <w:rPr>
          <w:color w:val="404040"/>
        </w:rPr>
        <w:t>řešení</w:t>
      </w:r>
      <w:r>
        <w:rPr>
          <w:color w:val="404040"/>
          <w:spacing w:val="-6"/>
        </w:rPr>
        <w:t xml:space="preserve"> </w:t>
      </w:r>
      <w:r>
        <w:rPr>
          <w:color w:val="404040"/>
        </w:rPr>
        <w:t>(uzavření)</w:t>
      </w:r>
      <w:r>
        <w:rPr>
          <w:color w:val="404040"/>
          <w:spacing w:val="-2"/>
        </w:rPr>
        <w:t xml:space="preserve"> incidentu.</w:t>
      </w:r>
    </w:p>
    <w:p w14:paraId="5F05A622" w14:textId="77777777" w:rsidR="005A2FD0" w:rsidRDefault="00AC7CD8">
      <w:pPr>
        <w:pStyle w:val="Odstavecseseznamem"/>
        <w:numPr>
          <w:ilvl w:val="0"/>
          <w:numId w:val="39"/>
        </w:numPr>
        <w:tabs>
          <w:tab w:val="left" w:pos="711"/>
          <w:tab w:val="left" w:pos="713"/>
        </w:tabs>
        <w:spacing w:before="192" w:line="307" w:lineRule="auto"/>
        <w:ind w:right="1088"/>
        <w:jc w:val="both"/>
      </w:pPr>
      <w:r>
        <w:rPr>
          <w:color w:val="404040"/>
        </w:rPr>
        <w:t>Permanentní</w:t>
      </w:r>
      <w:r>
        <w:rPr>
          <w:color w:val="404040"/>
          <w:spacing w:val="-16"/>
        </w:rPr>
        <w:t xml:space="preserve"> </w:t>
      </w:r>
      <w:r>
        <w:rPr>
          <w:color w:val="404040"/>
        </w:rPr>
        <w:t>výměnná</w:t>
      </w:r>
      <w:r>
        <w:rPr>
          <w:color w:val="404040"/>
          <w:spacing w:val="-15"/>
        </w:rPr>
        <w:t xml:space="preserve"> </w:t>
      </w:r>
      <w:r>
        <w:rPr>
          <w:color w:val="404040"/>
        </w:rPr>
        <w:t>datová</w:t>
      </w:r>
      <w:r>
        <w:rPr>
          <w:color w:val="404040"/>
          <w:spacing w:val="-15"/>
        </w:rPr>
        <w:t xml:space="preserve"> </w:t>
      </w:r>
      <w:r>
        <w:rPr>
          <w:color w:val="404040"/>
        </w:rPr>
        <w:t>média</w:t>
      </w:r>
      <w:r>
        <w:rPr>
          <w:color w:val="404040"/>
          <w:spacing w:val="-16"/>
        </w:rPr>
        <w:t xml:space="preserve"> </w:t>
      </w:r>
      <w:r>
        <w:rPr>
          <w:color w:val="404040"/>
        </w:rPr>
        <w:t>(např.</w:t>
      </w:r>
      <w:r>
        <w:rPr>
          <w:color w:val="404040"/>
          <w:spacing w:val="-15"/>
        </w:rPr>
        <w:t xml:space="preserve"> </w:t>
      </w:r>
      <w:proofErr w:type="spellStart"/>
      <w:r>
        <w:rPr>
          <w:color w:val="404040"/>
        </w:rPr>
        <w:t>flash</w:t>
      </w:r>
      <w:proofErr w:type="spellEnd"/>
      <w:r>
        <w:rPr>
          <w:color w:val="404040"/>
          <w:spacing w:val="-15"/>
        </w:rPr>
        <w:t xml:space="preserve"> </w:t>
      </w:r>
      <w:r>
        <w:rPr>
          <w:color w:val="404040"/>
        </w:rPr>
        <w:t>/</w:t>
      </w:r>
      <w:r>
        <w:rPr>
          <w:color w:val="404040"/>
          <w:spacing w:val="-15"/>
        </w:rPr>
        <w:t xml:space="preserve"> </w:t>
      </w:r>
      <w:r>
        <w:rPr>
          <w:color w:val="404040"/>
        </w:rPr>
        <w:t>SSD</w:t>
      </w:r>
      <w:r>
        <w:rPr>
          <w:color w:val="404040"/>
          <w:spacing w:val="-16"/>
        </w:rPr>
        <w:t xml:space="preserve"> </w:t>
      </w:r>
      <w:r>
        <w:rPr>
          <w:color w:val="404040"/>
        </w:rPr>
        <w:t>/</w:t>
      </w:r>
      <w:r>
        <w:rPr>
          <w:color w:val="404040"/>
          <w:spacing w:val="-15"/>
        </w:rPr>
        <w:t xml:space="preserve"> </w:t>
      </w:r>
      <w:proofErr w:type="spellStart"/>
      <w:r>
        <w:rPr>
          <w:color w:val="404040"/>
        </w:rPr>
        <w:t>NVMe</w:t>
      </w:r>
      <w:proofErr w:type="spellEnd"/>
      <w:r>
        <w:rPr>
          <w:color w:val="404040"/>
          <w:spacing w:val="-15"/>
        </w:rPr>
        <w:t xml:space="preserve"> </w:t>
      </w:r>
      <w:r>
        <w:rPr>
          <w:color w:val="404040"/>
        </w:rPr>
        <w:t>/HDD</w:t>
      </w:r>
      <w:r>
        <w:rPr>
          <w:color w:val="404040"/>
          <w:spacing w:val="-16"/>
        </w:rPr>
        <w:t xml:space="preserve"> </w:t>
      </w:r>
      <w:r>
        <w:rPr>
          <w:color w:val="404040"/>
        </w:rPr>
        <w:t>disky,</w:t>
      </w:r>
      <w:r>
        <w:rPr>
          <w:color w:val="404040"/>
          <w:spacing w:val="-15"/>
        </w:rPr>
        <w:t xml:space="preserve"> </w:t>
      </w:r>
      <w:r>
        <w:rPr>
          <w:color w:val="404040"/>
        </w:rPr>
        <w:t>pásková</w:t>
      </w:r>
      <w:r>
        <w:rPr>
          <w:color w:val="404040"/>
          <w:spacing w:val="-15"/>
        </w:rPr>
        <w:t xml:space="preserve"> </w:t>
      </w:r>
      <w:r>
        <w:rPr>
          <w:color w:val="404040"/>
        </w:rPr>
        <w:t>média apod.) včetně všech součástí zůstávají vždy ve vlastnictví Objednatele, a to i v</w:t>
      </w:r>
      <w:r>
        <w:rPr>
          <w:color w:val="404040"/>
          <w:spacing w:val="-2"/>
        </w:rPr>
        <w:t xml:space="preserve"> </w:t>
      </w:r>
      <w:r>
        <w:rPr>
          <w:color w:val="404040"/>
        </w:rPr>
        <w:t>případě jejich výměny v rámci servisní činnosti Dodavatele.</w:t>
      </w:r>
    </w:p>
    <w:p w14:paraId="76C34CDA" w14:textId="77777777" w:rsidR="005A2FD0" w:rsidRDefault="005A2FD0">
      <w:pPr>
        <w:pStyle w:val="Zkladntext"/>
        <w:spacing w:before="228"/>
      </w:pPr>
    </w:p>
    <w:p w14:paraId="3D68339E" w14:textId="77777777" w:rsidR="005A2FD0" w:rsidRDefault="00AC7CD8">
      <w:pPr>
        <w:pStyle w:val="Nadpis6"/>
        <w:numPr>
          <w:ilvl w:val="0"/>
          <w:numId w:val="38"/>
        </w:numPr>
        <w:tabs>
          <w:tab w:val="left" w:pos="686"/>
        </w:tabs>
        <w:spacing w:before="1"/>
        <w:ind w:left="686" w:hanging="426"/>
        <w:jc w:val="both"/>
      </w:pPr>
      <w:r>
        <w:rPr>
          <w:color w:val="404040"/>
        </w:rPr>
        <w:t>Specifikace</w:t>
      </w:r>
      <w:r>
        <w:rPr>
          <w:color w:val="404040"/>
          <w:spacing w:val="-7"/>
        </w:rPr>
        <w:t xml:space="preserve"> </w:t>
      </w:r>
      <w:r>
        <w:rPr>
          <w:color w:val="404040"/>
        </w:rPr>
        <w:t>rozsahu</w:t>
      </w:r>
      <w:r>
        <w:rPr>
          <w:color w:val="404040"/>
          <w:spacing w:val="-4"/>
        </w:rPr>
        <w:t xml:space="preserve"> </w:t>
      </w:r>
      <w:r>
        <w:rPr>
          <w:color w:val="404040"/>
        </w:rPr>
        <w:t>a</w:t>
      </w:r>
      <w:r>
        <w:rPr>
          <w:color w:val="404040"/>
          <w:spacing w:val="-9"/>
        </w:rPr>
        <w:t xml:space="preserve"> </w:t>
      </w:r>
      <w:r>
        <w:rPr>
          <w:color w:val="404040"/>
        </w:rPr>
        <w:t>úrovně</w:t>
      </w:r>
      <w:r>
        <w:rPr>
          <w:color w:val="404040"/>
          <w:spacing w:val="-4"/>
        </w:rPr>
        <w:t xml:space="preserve"> </w:t>
      </w:r>
      <w:r>
        <w:rPr>
          <w:color w:val="404040"/>
        </w:rPr>
        <w:t>záručního</w:t>
      </w:r>
      <w:r>
        <w:rPr>
          <w:color w:val="404040"/>
          <w:spacing w:val="-4"/>
        </w:rPr>
        <w:t xml:space="preserve"> </w:t>
      </w:r>
      <w:r>
        <w:rPr>
          <w:color w:val="404040"/>
          <w:spacing w:val="-2"/>
        </w:rPr>
        <w:t>servisu</w:t>
      </w:r>
    </w:p>
    <w:p w14:paraId="619107F1" w14:textId="77777777" w:rsidR="005A2FD0" w:rsidRDefault="00AC7CD8">
      <w:pPr>
        <w:pStyle w:val="Odstavecseseznamem"/>
        <w:numPr>
          <w:ilvl w:val="1"/>
          <w:numId w:val="38"/>
        </w:numPr>
        <w:tabs>
          <w:tab w:val="left" w:pos="618"/>
          <w:tab w:val="left" w:pos="620"/>
        </w:tabs>
        <w:spacing w:before="195" w:line="312" w:lineRule="auto"/>
        <w:ind w:right="1095" w:hanging="361"/>
        <w:jc w:val="left"/>
      </w:pPr>
      <w:bookmarkStart w:id="33" w:name="1.1_Dodavatel_se_zavazuje_poskytovat_slu"/>
      <w:bookmarkEnd w:id="33"/>
      <w:r>
        <w:rPr>
          <w:color w:val="404040"/>
        </w:rPr>
        <w:t>Dodavatel</w:t>
      </w:r>
      <w:r>
        <w:rPr>
          <w:color w:val="404040"/>
          <w:spacing w:val="40"/>
        </w:rPr>
        <w:t xml:space="preserve"> </w:t>
      </w:r>
      <w:r>
        <w:rPr>
          <w:color w:val="404040"/>
        </w:rPr>
        <w:t>se</w:t>
      </w:r>
      <w:r>
        <w:rPr>
          <w:color w:val="404040"/>
          <w:spacing w:val="40"/>
        </w:rPr>
        <w:t xml:space="preserve"> </w:t>
      </w:r>
      <w:r>
        <w:rPr>
          <w:color w:val="404040"/>
        </w:rPr>
        <w:t>zavazuje</w:t>
      </w:r>
      <w:r>
        <w:rPr>
          <w:color w:val="404040"/>
          <w:spacing w:val="40"/>
        </w:rPr>
        <w:t xml:space="preserve"> </w:t>
      </w:r>
      <w:r>
        <w:rPr>
          <w:color w:val="404040"/>
        </w:rPr>
        <w:t>poskytovat</w:t>
      </w:r>
      <w:r>
        <w:rPr>
          <w:color w:val="404040"/>
          <w:spacing w:val="40"/>
        </w:rPr>
        <w:t xml:space="preserve"> </w:t>
      </w:r>
      <w:r>
        <w:rPr>
          <w:color w:val="404040"/>
        </w:rPr>
        <w:t>služby</w:t>
      </w:r>
      <w:r>
        <w:rPr>
          <w:color w:val="404040"/>
          <w:spacing w:val="40"/>
        </w:rPr>
        <w:t xml:space="preserve"> </w:t>
      </w:r>
      <w:r>
        <w:rPr>
          <w:color w:val="404040"/>
        </w:rPr>
        <w:t>záručního</w:t>
      </w:r>
      <w:r>
        <w:rPr>
          <w:color w:val="404040"/>
          <w:spacing w:val="40"/>
        </w:rPr>
        <w:t xml:space="preserve"> </w:t>
      </w:r>
      <w:r>
        <w:rPr>
          <w:color w:val="404040"/>
        </w:rPr>
        <w:t>servisu</w:t>
      </w:r>
      <w:r>
        <w:rPr>
          <w:color w:val="404040"/>
          <w:spacing w:val="40"/>
        </w:rPr>
        <w:t xml:space="preserve"> </w:t>
      </w:r>
      <w:r>
        <w:rPr>
          <w:color w:val="404040"/>
        </w:rPr>
        <w:t>24x7</w:t>
      </w:r>
      <w:r>
        <w:rPr>
          <w:color w:val="404040"/>
          <w:spacing w:val="40"/>
        </w:rPr>
        <w:t xml:space="preserve"> </w:t>
      </w:r>
      <w:r>
        <w:rPr>
          <w:color w:val="404040"/>
        </w:rPr>
        <w:t>na</w:t>
      </w:r>
      <w:r>
        <w:rPr>
          <w:color w:val="404040"/>
          <w:spacing w:val="40"/>
        </w:rPr>
        <w:t xml:space="preserve"> </w:t>
      </w:r>
      <w:r>
        <w:rPr>
          <w:color w:val="404040"/>
        </w:rPr>
        <w:t>HW/SW/firmware dodávaný za následujících podmínek:</w:t>
      </w:r>
    </w:p>
    <w:p w14:paraId="13EA96B3" w14:textId="77777777" w:rsidR="005A2FD0" w:rsidRDefault="00AC7CD8">
      <w:pPr>
        <w:pStyle w:val="Odstavecseseznamem"/>
        <w:numPr>
          <w:ilvl w:val="2"/>
          <w:numId w:val="38"/>
        </w:numPr>
        <w:tabs>
          <w:tab w:val="left" w:pos="1111"/>
        </w:tabs>
        <w:ind w:left="1111" w:hanging="424"/>
        <w:jc w:val="left"/>
      </w:pPr>
      <w:r>
        <w:rPr>
          <w:color w:val="404040"/>
        </w:rPr>
        <w:t>řešení</w:t>
      </w:r>
      <w:r>
        <w:rPr>
          <w:color w:val="404040"/>
          <w:spacing w:val="-18"/>
        </w:rPr>
        <w:t xml:space="preserve"> </w:t>
      </w:r>
      <w:r>
        <w:rPr>
          <w:color w:val="404040"/>
        </w:rPr>
        <w:t>poruchových</w:t>
      </w:r>
      <w:r>
        <w:rPr>
          <w:color w:val="404040"/>
          <w:spacing w:val="-15"/>
        </w:rPr>
        <w:t xml:space="preserve"> </w:t>
      </w:r>
      <w:r>
        <w:rPr>
          <w:color w:val="404040"/>
        </w:rPr>
        <w:t>stavů</w:t>
      </w:r>
      <w:r>
        <w:rPr>
          <w:color w:val="404040"/>
          <w:spacing w:val="-15"/>
        </w:rPr>
        <w:t xml:space="preserve"> </w:t>
      </w:r>
      <w:r>
        <w:rPr>
          <w:color w:val="404040"/>
        </w:rPr>
        <w:t>a</w:t>
      </w:r>
      <w:r>
        <w:rPr>
          <w:color w:val="404040"/>
          <w:spacing w:val="-16"/>
        </w:rPr>
        <w:t xml:space="preserve"> </w:t>
      </w:r>
      <w:r>
        <w:rPr>
          <w:color w:val="404040"/>
        </w:rPr>
        <w:t>vad</w:t>
      </w:r>
      <w:r>
        <w:rPr>
          <w:color w:val="404040"/>
          <w:spacing w:val="-15"/>
        </w:rPr>
        <w:t xml:space="preserve"> </w:t>
      </w:r>
      <w:r>
        <w:rPr>
          <w:color w:val="404040"/>
        </w:rPr>
        <w:t>HW/SW/Firmware</w:t>
      </w:r>
      <w:r>
        <w:rPr>
          <w:color w:val="404040"/>
          <w:spacing w:val="-15"/>
        </w:rPr>
        <w:t xml:space="preserve"> </w:t>
      </w:r>
      <w:r>
        <w:rPr>
          <w:color w:val="404040"/>
        </w:rPr>
        <w:t>(myšleno</w:t>
      </w:r>
      <w:r>
        <w:rPr>
          <w:color w:val="404040"/>
          <w:spacing w:val="-15"/>
        </w:rPr>
        <w:t xml:space="preserve"> </w:t>
      </w:r>
      <w:r>
        <w:rPr>
          <w:color w:val="404040"/>
        </w:rPr>
        <w:t>SW/firmware</w:t>
      </w:r>
      <w:r>
        <w:rPr>
          <w:color w:val="404040"/>
          <w:spacing w:val="-16"/>
        </w:rPr>
        <w:t xml:space="preserve"> </w:t>
      </w:r>
      <w:r>
        <w:rPr>
          <w:color w:val="404040"/>
        </w:rPr>
        <w:t>v</w:t>
      </w:r>
      <w:r>
        <w:rPr>
          <w:color w:val="404040"/>
          <w:spacing w:val="-6"/>
        </w:rPr>
        <w:t xml:space="preserve"> </w:t>
      </w:r>
      <w:r>
        <w:rPr>
          <w:color w:val="404040"/>
          <w:spacing w:val="-2"/>
        </w:rPr>
        <w:t>souvislosti</w:t>
      </w:r>
    </w:p>
    <w:p w14:paraId="29A404F4" w14:textId="77777777" w:rsidR="005A2FD0" w:rsidRDefault="00AC7CD8">
      <w:pPr>
        <w:pStyle w:val="Zkladntext"/>
        <w:spacing w:before="76"/>
        <w:ind w:left="1112"/>
      </w:pPr>
      <w:r>
        <w:rPr>
          <w:color w:val="404040"/>
        </w:rPr>
        <w:t>s</w:t>
      </w:r>
      <w:r>
        <w:rPr>
          <w:color w:val="404040"/>
          <w:spacing w:val="-1"/>
        </w:rPr>
        <w:t xml:space="preserve"> </w:t>
      </w:r>
      <w:r>
        <w:rPr>
          <w:color w:val="404040"/>
        </w:rPr>
        <w:t>HW</w:t>
      </w:r>
      <w:r>
        <w:rPr>
          <w:color w:val="404040"/>
          <w:spacing w:val="59"/>
          <w:w w:val="150"/>
        </w:rPr>
        <w:t xml:space="preserve"> </w:t>
      </w:r>
      <w:r>
        <w:rPr>
          <w:color w:val="404040"/>
        </w:rPr>
        <w:t>kupř.</w:t>
      </w:r>
      <w:r>
        <w:rPr>
          <w:color w:val="404040"/>
          <w:spacing w:val="63"/>
          <w:w w:val="150"/>
        </w:rPr>
        <w:t xml:space="preserve"> </w:t>
      </w:r>
      <w:r>
        <w:rPr>
          <w:color w:val="404040"/>
        </w:rPr>
        <w:t>ovladače,</w:t>
      </w:r>
      <w:r>
        <w:rPr>
          <w:color w:val="404040"/>
          <w:spacing w:val="60"/>
          <w:w w:val="150"/>
        </w:rPr>
        <w:t xml:space="preserve"> </w:t>
      </w:r>
      <w:proofErr w:type="spellStart"/>
      <w:r>
        <w:rPr>
          <w:color w:val="404040"/>
        </w:rPr>
        <w:t>Bios</w:t>
      </w:r>
      <w:proofErr w:type="spellEnd"/>
      <w:r>
        <w:rPr>
          <w:color w:val="404040"/>
        </w:rPr>
        <w:t>,</w:t>
      </w:r>
      <w:r>
        <w:rPr>
          <w:color w:val="404040"/>
          <w:spacing w:val="62"/>
          <w:w w:val="150"/>
        </w:rPr>
        <w:t xml:space="preserve"> </w:t>
      </w:r>
      <w:r>
        <w:rPr>
          <w:color w:val="404040"/>
        </w:rPr>
        <w:t>Firmware,</w:t>
      </w:r>
      <w:r>
        <w:rPr>
          <w:color w:val="404040"/>
          <w:spacing w:val="60"/>
          <w:w w:val="150"/>
        </w:rPr>
        <w:t xml:space="preserve"> </w:t>
      </w:r>
      <w:r>
        <w:rPr>
          <w:color w:val="404040"/>
        </w:rPr>
        <w:t>SW</w:t>
      </w:r>
      <w:r>
        <w:rPr>
          <w:color w:val="404040"/>
          <w:spacing w:val="60"/>
          <w:w w:val="150"/>
        </w:rPr>
        <w:t xml:space="preserve"> </w:t>
      </w:r>
      <w:r>
        <w:rPr>
          <w:color w:val="404040"/>
        </w:rPr>
        <w:t>pro</w:t>
      </w:r>
      <w:r>
        <w:rPr>
          <w:color w:val="404040"/>
          <w:spacing w:val="59"/>
          <w:w w:val="150"/>
        </w:rPr>
        <w:t xml:space="preserve"> </w:t>
      </w:r>
      <w:r>
        <w:rPr>
          <w:color w:val="404040"/>
        </w:rPr>
        <w:t>management</w:t>
      </w:r>
      <w:r>
        <w:rPr>
          <w:color w:val="404040"/>
          <w:spacing w:val="62"/>
          <w:w w:val="150"/>
        </w:rPr>
        <w:t xml:space="preserve"> </w:t>
      </w:r>
      <w:r>
        <w:rPr>
          <w:color w:val="404040"/>
        </w:rPr>
        <w:t>apod.)</w:t>
      </w:r>
      <w:r>
        <w:rPr>
          <w:color w:val="404040"/>
          <w:spacing w:val="60"/>
          <w:w w:val="150"/>
        </w:rPr>
        <w:t xml:space="preserve"> </w:t>
      </w:r>
      <w:r>
        <w:rPr>
          <w:color w:val="404040"/>
        </w:rPr>
        <w:t>(dále</w:t>
      </w:r>
      <w:r>
        <w:rPr>
          <w:color w:val="404040"/>
          <w:spacing w:val="59"/>
          <w:w w:val="150"/>
        </w:rPr>
        <w:t xml:space="preserve"> </w:t>
      </w:r>
      <w:r>
        <w:rPr>
          <w:color w:val="404040"/>
          <w:spacing w:val="-5"/>
        </w:rPr>
        <w:t>jen</w:t>
      </w:r>
    </w:p>
    <w:p w14:paraId="145ED9C3" w14:textId="77777777" w:rsidR="005A2FD0" w:rsidRDefault="00AC7CD8">
      <w:pPr>
        <w:spacing w:before="76"/>
        <w:ind w:left="1112"/>
      </w:pPr>
      <w:r>
        <w:rPr>
          <w:color w:val="404040"/>
          <w:spacing w:val="-2"/>
        </w:rPr>
        <w:t>„</w:t>
      </w:r>
      <w:r>
        <w:rPr>
          <w:b/>
          <w:color w:val="404040"/>
          <w:spacing w:val="-2"/>
        </w:rPr>
        <w:t>Incident</w:t>
      </w:r>
      <w:r>
        <w:rPr>
          <w:color w:val="404040"/>
          <w:spacing w:val="-2"/>
        </w:rPr>
        <w:t>“);</w:t>
      </w:r>
    </w:p>
    <w:p w14:paraId="15D4CE82" w14:textId="77777777" w:rsidR="005A2FD0" w:rsidRDefault="00AC7CD8">
      <w:pPr>
        <w:pStyle w:val="Odstavecseseznamem"/>
        <w:numPr>
          <w:ilvl w:val="2"/>
          <w:numId w:val="38"/>
        </w:numPr>
        <w:tabs>
          <w:tab w:val="left" w:pos="1111"/>
        </w:tabs>
        <w:spacing w:before="196"/>
        <w:ind w:left="1111" w:hanging="424"/>
        <w:jc w:val="left"/>
      </w:pPr>
      <w:r>
        <w:rPr>
          <w:color w:val="404040"/>
        </w:rPr>
        <w:t>Hot-line</w:t>
      </w:r>
      <w:r>
        <w:rPr>
          <w:color w:val="404040"/>
          <w:spacing w:val="-7"/>
        </w:rPr>
        <w:t xml:space="preserve"> </w:t>
      </w:r>
      <w:r>
        <w:rPr>
          <w:color w:val="404040"/>
          <w:spacing w:val="-2"/>
        </w:rPr>
        <w:t>24x7;</w:t>
      </w:r>
    </w:p>
    <w:p w14:paraId="2002FB57" w14:textId="77777777" w:rsidR="005A2FD0" w:rsidRDefault="00AC7CD8">
      <w:pPr>
        <w:pStyle w:val="Odstavecseseznamem"/>
        <w:numPr>
          <w:ilvl w:val="2"/>
          <w:numId w:val="38"/>
        </w:numPr>
        <w:tabs>
          <w:tab w:val="left" w:pos="1111"/>
        </w:tabs>
        <w:spacing w:before="193"/>
        <w:ind w:left="1111" w:hanging="424"/>
        <w:jc w:val="left"/>
      </w:pPr>
      <w:r>
        <w:rPr>
          <w:color w:val="404040"/>
        </w:rPr>
        <w:t>zajištění</w:t>
      </w:r>
      <w:r>
        <w:rPr>
          <w:color w:val="404040"/>
          <w:spacing w:val="-5"/>
        </w:rPr>
        <w:t xml:space="preserve"> </w:t>
      </w:r>
      <w:r>
        <w:rPr>
          <w:color w:val="404040"/>
        </w:rPr>
        <w:t>řešení</w:t>
      </w:r>
      <w:r>
        <w:rPr>
          <w:color w:val="404040"/>
          <w:spacing w:val="-4"/>
        </w:rPr>
        <w:t xml:space="preserve"> </w:t>
      </w:r>
      <w:r>
        <w:rPr>
          <w:color w:val="404040"/>
        </w:rPr>
        <w:t>Incidentů</w:t>
      </w:r>
      <w:r>
        <w:rPr>
          <w:color w:val="404040"/>
          <w:spacing w:val="-5"/>
        </w:rPr>
        <w:t xml:space="preserve"> </w:t>
      </w:r>
      <w:r>
        <w:rPr>
          <w:color w:val="404040"/>
        </w:rPr>
        <w:t>v</w:t>
      </w:r>
      <w:r>
        <w:rPr>
          <w:color w:val="404040"/>
          <w:spacing w:val="-4"/>
        </w:rPr>
        <w:t xml:space="preserve"> </w:t>
      </w:r>
      <w:r>
        <w:rPr>
          <w:color w:val="404040"/>
        </w:rPr>
        <w:t>místě</w:t>
      </w:r>
      <w:r>
        <w:rPr>
          <w:color w:val="404040"/>
          <w:spacing w:val="-5"/>
        </w:rPr>
        <w:t xml:space="preserve"> </w:t>
      </w:r>
      <w:r>
        <w:rPr>
          <w:color w:val="404040"/>
          <w:spacing w:val="-2"/>
        </w:rPr>
        <w:t>plnění;</w:t>
      </w:r>
    </w:p>
    <w:p w14:paraId="2D70EF3B" w14:textId="77777777" w:rsidR="005A2FD0" w:rsidRDefault="00AC7CD8">
      <w:pPr>
        <w:pStyle w:val="Odstavecseseznamem"/>
        <w:numPr>
          <w:ilvl w:val="2"/>
          <w:numId w:val="38"/>
        </w:numPr>
        <w:tabs>
          <w:tab w:val="left" w:pos="1111"/>
        </w:tabs>
        <w:spacing w:before="194"/>
        <w:ind w:left="1111" w:hanging="424"/>
        <w:jc w:val="left"/>
      </w:pPr>
      <w:r>
        <w:rPr>
          <w:color w:val="404040"/>
        </w:rPr>
        <w:t>technická</w:t>
      </w:r>
      <w:r>
        <w:rPr>
          <w:color w:val="404040"/>
          <w:spacing w:val="-6"/>
        </w:rPr>
        <w:t xml:space="preserve"> </w:t>
      </w:r>
      <w:r>
        <w:rPr>
          <w:color w:val="404040"/>
        </w:rPr>
        <w:t>podpora</w:t>
      </w:r>
      <w:r>
        <w:rPr>
          <w:color w:val="404040"/>
          <w:spacing w:val="-7"/>
        </w:rPr>
        <w:t xml:space="preserve"> </w:t>
      </w:r>
      <w:r>
        <w:rPr>
          <w:color w:val="404040"/>
          <w:spacing w:val="-2"/>
        </w:rPr>
        <w:t>výrobce;</w:t>
      </w:r>
    </w:p>
    <w:p w14:paraId="60966DDE" w14:textId="77777777" w:rsidR="005A2FD0" w:rsidRDefault="00AC7CD8">
      <w:pPr>
        <w:pStyle w:val="Odstavecseseznamem"/>
        <w:numPr>
          <w:ilvl w:val="2"/>
          <w:numId w:val="38"/>
        </w:numPr>
        <w:tabs>
          <w:tab w:val="left" w:pos="1111"/>
        </w:tabs>
        <w:spacing w:before="194"/>
        <w:ind w:left="1111" w:hanging="424"/>
        <w:jc w:val="left"/>
      </w:pPr>
      <w:r>
        <w:rPr>
          <w:color w:val="404040"/>
        </w:rPr>
        <w:t>podpora</w:t>
      </w:r>
      <w:r>
        <w:rPr>
          <w:color w:val="404040"/>
          <w:spacing w:val="-5"/>
        </w:rPr>
        <w:t xml:space="preserve"> </w:t>
      </w:r>
      <w:r>
        <w:rPr>
          <w:color w:val="404040"/>
          <w:spacing w:val="-2"/>
        </w:rPr>
        <w:t>aplikaci;</w:t>
      </w:r>
    </w:p>
    <w:p w14:paraId="0601C9C6" w14:textId="77777777" w:rsidR="005A2FD0" w:rsidRDefault="00AC7CD8">
      <w:pPr>
        <w:pStyle w:val="Odstavecseseznamem"/>
        <w:numPr>
          <w:ilvl w:val="2"/>
          <w:numId w:val="38"/>
        </w:numPr>
        <w:tabs>
          <w:tab w:val="left" w:pos="1111"/>
        </w:tabs>
        <w:spacing w:before="193"/>
        <w:ind w:left="1111" w:hanging="424"/>
        <w:jc w:val="left"/>
      </w:pPr>
      <w:r>
        <w:rPr>
          <w:color w:val="404040"/>
        </w:rPr>
        <w:t>aktualizace</w:t>
      </w:r>
      <w:r>
        <w:rPr>
          <w:color w:val="404040"/>
          <w:spacing w:val="-3"/>
        </w:rPr>
        <w:t xml:space="preserve"> </w:t>
      </w:r>
      <w:r>
        <w:rPr>
          <w:color w:val="404040"/>
        </w:rPr>
        <w:t>SW</w:t>
      </w:r>
      <w:r>
        <w:rPr>
          <w:color w:val="404040"/>
          <w:spacing w:val="-4"/>
        </w:rPr>
        <w:t xml:space="preserve"> </w:t>
      </w:r>
      <w:r>
        <w:rPr>
          <w:color w:val="404040"/>
        </w:rPr>
        <w:t>balíčků</w:t>
      </w:r>
      <w:r>
        <w:rPr>
          <w:color w:val="404040"/>
          <w:spacing w:val="-5"/>
        </w:rPr>
        <w:t xml:space="preserve"> </w:t>
      </w:r>
      <w:r>
        <w:rPr>
          <w:color w:val="404040"/>
        </w:rPr>
        <w:t>k</w:t>
      </w:r>
      <w:r>
        <w:rPr>
          <w:color w:val="404040"/>
          <w:spacing w:val="-3"/>
        </w:rPr>
        <w:t xml:space="preserve"> </w:t>
      </w:r>
      <w:r>
        <w:rPr>
          <w:color w:val="404040"/>
          <w:spacing w:val="-2"/>
        </w:rPr>
        <w:t>technologiím.</w:t>
      </w:r>
    </w:p>
    <w:p w14:paraId="0DA66888" w14:textId="77777777" w:rsidR="005A2FD0" w:rsidRDefault="00AC7CD8">
      <w:pPr>
        <w:pStyle w:val="Odstavecseseznamem"/>
        <w:numPr>
          <w:ilvl w:val="1"/>
          <w:numId w:val="38"/>
        </w:numPr>
        <w:tabs>
          <w:tab w:val="left" w:pos="620"/>
        </w:tabs>
        <w:spacing w:before="197" w:line="312" w:lineRule="auto"/>
        <w:ind w:right="1096"/>
        <w:jc w:val="both"/>
      </w:pPr>
      <w:bookmarkStart w:id="34" w:name="1.2_Součástí_záručního_servisu_jsou_i_sl"/>
      <w:bookmarkEnd w:id="34"/>
      <w:r>
        <w:rPr>
          <w:color w:val="404040"/>
        </w:rPr>
        <w:t>Součástí záručního servisu jsou i služby technické odborné konzultace, tj.</w:t>
      </w:r>
      <w:r>
        <w:rPr>
          <w:color w:val="404040"/>
          <w:spacing w:val="40"/>
        </w:rPr>
        <w:t xml:space="preserve"> </w:t>
      </w:r>
      <w:r>
        <w:rPr>
          <w:color w:val="404040"/>
        </w:rPr>
        <w:t>řešení technických dotazů, včetně případných ad hoc požadavků nespadajících do rozsahu dle bodu 1.1 specifikovaného záručního servisu, v</w:t>
      </w:r>
      <w:r>
        <w:rPr>
          <w:color w:val="404040"/>
          <w:spacing w:val="-3"/>
        </w:rPr>
        <w:t xml:space="preserve"> </w:t>
      </w:r>
      <w:r>
        <w:rPr>
          <w:color w:val="404040"/>
        </w:rPr>
        <w:t>režimu 24x7 pomocí telefonické, popř. jiné komunikační</w:t>
      </w:r>
      <w:r>
        <w:rPr>
          <w:color w:val="404040"/>
          <w:spacing w:val="-6"/>
        </w:rPr>
        <w:t xml:space="preserve"> </w:t>
      </w:r>
      <w:r>
        <w:rPr>
          <w:color w:val="404040"/>
        </w:rPr>
        <w:t>platformy</w:t>
      </w:r>
      <w:r>
        <w:rPr>
          <w:color w:val="404040"/>
          <w:spacing w:val="-7"/>
        </w:rPr>
        <w:t xml:space="preserve"> </w:t>
      </w:r>
      <w:r>
        <w:rPr>
          <w:color w:val="404040"/>
        </w:rPr>
        <w:t>na</w:t>
      </w:r>
      <w:r>
        <w:rPr>
          <w:color w:val="404040"/>
          <w:spacing w:val="-5"/>
        </w:rPr>
        <w:t xml:space="preserve"> </w:t>
      </w:r>
      <w:r>
        <w:rPr>
          <w:color w:val="404040"/>
        </w:rPr>
        <w:t>kontaktech</w:t>
      </w:r>
      <w:r>
        <w:rPr>
          <w:color w:val="404040"/>
          <w:spacing w:val="-5"/>
        </w:rPr>
        <w:t xml:space="preserve"> </w:t>
      </w:r>
      <w:r>
        <w:rPr>
          <w:color w:val="404040"/>
        </w:rPr>
        <w:t>uvedených</w:t>
      </w:r>
      <w:r>
        <w:rPr>
          <w:color w:val="404040"/>
          <w:spacing w:val="-10"/>
        </w:rPr>
        <w:t xml:space="preserve"> </w:t>
      </w:r>
      <w:r>
        <w:rPr>
          <w:color w:val="404040"/>
        </w:rPr>
        <w:t>v bodě</w:t>
      </w:r>
      <w:r>
        <w:rPr>
          <w:color w:val="404040"/>
          <w:spacing w:val="-8"/>
        </w:rPr>
        <w:t xml:space="preserve"> </w:t>
      </w:r>
      <w:r>
        <w:rPr>
          <w:color w:val="404040"/>
        </w:rPr>
        <w:t>1.3</w:t>
      </w:r>
      <w:r>
        <w:rPr>
          <w:color w:val="404040"/>
          <w:spacing w:val="-10"/>
        </w:rPr>
        <w:t xml:space="preserve"> </w:t>
      </w:r>
      <w:r>
        <w:rPr>
          <w:color w:val="404040"/>
        </w:rPr>
        <w:t>této</w:t>
      </w:r>
      <w:r>
        <w:rPr>
          <w:color w:val="404040"/>
          <w:spacing w:val="-8"/>
        </w:rPr>
        <w:t xml:space="preserve"> </w:t>
      </w:r>
      <w:r>
        <w:rPr>
          <w:color w:val="404040"/>
        </w:rPr>
        <w:t>přílohy,</w:t>
      </w:r>
      <w:r>
        <w:rPr>
          <w:color w:val="404040"/>
          <w:spacing w:val="-6"/>
        </w:rPr>
        <w:t xml:space="preserve"> </w:t>
      </w:r>
      <w:r>
        <w:rPr>
          <w:color w:val="404040"/>
        </w:rPr>
        <w:t>a</w:t>
      </w:r>
      <w:r>
        <w:rPr>
          <w:color w:val="404040"/>
          <w:spacing w:val="-10"/>
        </w:rPr>
        <w:t xml:space="preserve"> </w:t>
      </w:r>
      <w:r>
        <w:rPr>
          <w:color w:val="404040"/>
        </w:rPr>
        <w:t>to</w:t>
      </w:r>
      <w:r>
        <w:rPr>
          <w:color w:val="404040"/>
          <w:spacing w:val="-8"/>
        </w:rPr>
        <w:t xml:space="preserve"> </w:t>
      </w:r>
      <w:r>
        <w:rPr>
          <w:color w:val="404040"/>
        </w:rPr>
        <w:t>v</w:t>
      </w:r>
      <w:r>
        <w:rPr>
          <w:color w:val="404040"/>
          <w:spacing w:val="-3"/>
        </w:rPr>
        <w:t xml:space="preserve"> </w:t>
      </w:r>
      <w:r>
        <w:rPr>
          <w:color w:val="404040"/>
        </w:rPr>
        <w:t>rozsahu</w:t>
      </w:r>
      <w:r>
        <w:rPr>
          <w:color w:val="404040"/>
          <w:spacing w:val="-8"/>
        </w:rPr>
        <w:t xml:space="preserve"> </w:t>
      </w:r>
      <w:r>
        <w:rPr>
          <w:color w:val="404040"/>
        </w:rPr>
        <w:t>pěti</w:t>
      </w:r>
    </w:p>
    <w:p w14:paraId="4404D457" w14:textId="77777777" w:rsidR="005A2FD0" w:rsidRDefault="00AC7CD8">
      <w:pPr>
        <w:pStyle w:val="Zkladntext"/>
        <w:spacing w:line="312" w:lineRule="auto"/>
        <w:ind w:left="620" w:right="1097"/>
        <w:jc w:val="both"/>
      </w:pPr>
      <w:r>
        <w:rPr>
          <w:color w:val="404040"/>
        </w:rPr>
        <w:t>(5) MD/rok. Incidenty a požadavky na poskytnutí služby technické odborné konzultace budou oprávněné osoby Objednatele hlásit v</w:t>
      </w:r>
      <w:r>
        <w:rPr>
          <w:color w:val="404040"/>
          <w:spacing w:val="-3"/>
        </w:rPr>
        <w:t xml:space="preserve"> </w:t>
      </w:r>
      <w:r>
        <w:rPr>
          <w:color w:val="404040"/>
        </w:rPr>
        <w:t>českém jazyce na kontakty uvedené v bodě</w:t>
      </w:r>
    </w:p>
    <w:p w14:paraId="0852EA85" w14:textId="77777777" w:rsidR="005A2FD0" w:rsidRDefault="005A2FD0">
      <w:pPr>
        <w:spacing w:line="312" w:lineRule="auto"/>
        <w:jc w:val="both"/>
        <w:sectPr w:rsidR="005A2FD0">
          <w:headerReference w:type="default" r:id="rId76"/>
          <w:footerReference w:type="even" r:id="rId77"/>
          <w:footerReference w:type="default" r:id="rId78"/>
          <w:footerReference w:type="first" r:id="rId79"/>
          <w:pgSz w:w="11920" w:h="16850"/>
          <w:pgMar w:top="1600" w:right="460" w:bottom="1360" w:left="880" w:header="0" w:footer="1170" w:gutter="0"/>
          <w:pgNumType w:start="29"/>
          <w:cols w:space="708"/>
        </w:sectPr>
      </w:pPr>
    </w:p>
    <w:p w14:paraId="6FFBACC8" w14:textId="77777777" w:rsidR="005A2FD0" w:rsidRDefault="00AC7CD8">
      <w:pPr>
        <w:pStyle w:val="Odstavecseseznamem"/>
        <w:numPr>
          <w:ilvl w:val="1"/>
          <w:numId w:val="38"/>
        </w:numPr>
        <w:tabs>
          <w:tab w:val="left" w:pos="1011"/>
        </w:tabs>
        <w:spacing w:before="80" w:line="312" w:lineRule="auto"/>
        <w:ind w:left="619" w:right="1096" w:firstLine="0"/>
        <w:jc w:val="both"/>
      </w:pPr>
      <w:r>
        <w:rPr>
          <w:color w:val="404040"/>
        </w:rPr>
        <w:lastRenderedPageBreak/>
        <w:t>této přílohy. Dodavatel je povinen prostřednictvím webového rozhraní či elektronické pošty</w:t>
      </w:r>
      <w:r>
        <w:rPr>
          <w:color w:val="404040"/>
          <w:spacing w:val="68"/>
        </w:rPr>
        <w:t xml:space="preserve"> </w:t>
      </w:r>
      <w:r>
        <w:rPr>
          <w:color w:val="404040"/>
        </w:rPr>
        <w:t>potvrdit</w:t>
      </w:r>
      <w:r>
        <w:rPr>
          <w:color w:val="404040"/>
          <w:spacing w:val="69"/>
        </w:rPr>
        <w:t xml:space="preserve"> </w:t>
      </w:r>
      <w:r>
        <w:rPr>
          <w:color w:val="404040"/>
        </w:rPr>
        <w:t>převzetí</w:t>
      </w:r>
      <w:r>
        <w:rPr>
          <w:color w:val="404040"/>
          <w:spacing w:val="69"/>
        </w:rPr>
        <w:t xml:space="preserve"> </w:t>
      </w:r>
      <w:r>
        <w:rPr>
          <w:color w:val="404040"/>
        </w:rPr>
        <w:t>Incidentu</w:t>
      </w:r>
      <w:r>
        <w:rPr>
          <w:color w:val="404040"/>
          <w:spacing w:val="68"/>
        </w:rPr>
        <w:t xml:space="preserve"> </w:t>
      </w:r>
      <w:r>
        <w:rPr>
          <w:color w:val="404040"/>
        </w:rPr>
        <w:t>(odezva,</w:t>
      </w:r>
      <w:r>
        <w:rPr>
          <w:color w:val="404040"/>
          <w:spacing w:val="69"/>
        </w:rPr>
        <w:t xml:space="preserve"> </w:t>
      </w:r>
      <w:r>
        <w:rPr>
          <w:color w:val="404040"/>
        </w:rPr>
        <w:t>reakce</w:t>
      </w:r>
      <w:r>
        <w:rPr>
          <w:color w:val="404040"/>
          <w:spacing w:val="70"/>
        </w:rPr>
        <w:t xml:space="preserve"> </w:t>
      </w:r>
      <w:r>
        <w:rPr>
          <w:color w:val="404040"/>
        </w:rPr>
        <w:t>na</w:t>
      </w:r>
      <w:r>
        <w:rPr>
          <w:color w:val="404040"/>
          <w:spacing w:val="68"/>
        </w:rPr>
        <w:t xml:space="preserve"> </w:t>
      </w:r>
      <w:r>
        <w:rPr>
          <w:color w:val="404040"/>
        </w:rPr>
        <w:t>Incident)</w:t>
      </w:r>
      <w:r>
        <w:rPr>
          <w:color w:val="404040"/>
          <w:spacing w:val="69"/>
        </w:rPr>
        <w:t xml:space="preserve"> </w:t>
      </w:r>
      <w:r>
        <w:rPr>
          <w:color w:val="404040"/>
        </w:rPr>
        <w:t>ve</w:t>
      </w:r>
      <w:r>
        <w:rPr>
          <w:color w:val="404040"/>
          <w:spacing w:val="68"/>
        </w:rPr>
        <w:t xml:space="preserve"> </w:t>
      </w:r>
      <w:r>
        <w:rPr>
          <w:color w:val="404040"/>
        </w:rPr>
        <w:t>lhůtách</w:t>
      </w:r>
      <w:r>
        <w:rPr>
          <w:color w:val="404040"/>
          <w:spacing w:val="70"/>
        </w:rPr>
        <w:t xml:space="preserve"> </w:t>
      </w:r>
      <w:r>
        <w:rPr>
          <w:color w:val="404040"/>
        </w:rPr>
        <w:t>uvedených v tabulce uvedené v bodě 1.6 této přílohy nebo převzetí požadavku na poskytnutí služby technické odborné konzultace. Pro vyloučení pochybností cena za těchto pět (5) MD je zahrnuta v ceně záručního servisu dle této Smlouvy.</w:t>
      </w:r>
    </w:p>
    <w:p w14:paraId="252064E7" w14:textId="77777777" w:rsidR="005A2FD0" w:rsidRDefault="00AC7CD8">
      <w:pPr>
        <w:pStyle w:val="Odstavecseseznamem"/>
        <w:numPr>
          <w:ilvl w:val="1"/>
          <w:numId w:val="55"/>
        </w:numPr>
        <w:tabs>
          <w:tab w:val="left" w:pos="619"/>
        </w:tabs>
        <w:spacing w:before="119" w:line="312" w:lineRule="auto"/>
        <w:ind w:left="619" w:right="1096" w:hanging="360"/>
        <w:jc w:val="both"/>
      </w:pPr>
      <w:bookmarkStart w:id="35" w:name="1.3_Hot-line_24x7_se_rozumí_nepřetržité_"/>
      <w:bookmarkEnd w:id="35"/>
      <w:r>
        <w:rPr>
          <w:color w:val="404040"/>
        </w:rPr>
        <w:t>Hot-line 24x7 se rozumí nepřetržité zajištění kontaktu v</w:t>
      </w:r>
      <w:r>
        <w:rPr>
          <w:color w:val="404040"/>
          <w:spacing w:val="-2"/>
        </w:rPr>
        <w:t xml:space="preserve"> </w:t>
      </w:r>
      <w:r>
        <w:rPr>
          <w:color w:val="404040"/>
        </w:rPr>
        <w:t>režimu 24x7, a to těmito komunikačními</w:t>
      </w:r>
      <w:r>
        <w:rPr>
          <w:color w:val="404040"/>
          <w:spacing w:val="-12"/>
        </w:rPr>
        <w:t xml:space="preserve"> </w:t>
      </w:r>
      <w:r>
        <w:rPr>
          <w:color w:val="404040"/>
        </w:rPr>
        <w:t>prostředky:</w:t>
      </w:r>
      <w:r>
        <w:rPr>
          <w:color w:val="404040"/>
          <w:spacing w:val="-10"/>
        </w:rPr>
        <w:t xml:space="preserve"> </w:t>
      </w:r>
      <w:proofErr w:type="spellStart"/>
      <w:r>
        <w:rPr>
          <w:color w:val="404040"/>
        </w:rPr>
        <w:t>Service</w:t>
      </w:r>
      <w:proofErr w:type="spellEnd"/>
      <w:r>
        <w:rPr>
          <w:color w:val="404040"/>
          <w:spacing w:val="-14"/>
        </w:rPr>
        <w:t xml:space="preserve"> </w:t>
      </w:r>
      <w:proofErr w:type="spellStart"/>
      <w:r>
        <w:rPr>
          <w:color w:val="404040"/>
        </w:rPr>
        <w:t>Desk</w:t>
      </w:r>
      <w:proofErr w:type="spellEnd"/>
      <w:r>
        <w:rPr>
          <w:color w:val="404040"/>
        </w:rPr>
        <w:t>,</w:t>
      </w:r>
      <w:r>
        <w:rPr>
          <w:color w:val="404040"/>
          <w:spacing w:val="-12"/>
        </w:rPr>
        <w:t xml:space="preserve"> </w:t>
      </w:r>
      <w:r>
        <w:rPr>
          <w:color w:val="404040"/>
        </w:rPr>
        <w:t>telefon,</w:t>
      </w:r>
      <w:r>
        <w:rPr>
          <w:color w:val="404040"/>
          <w:spacing w:val="-12"/>
        </w:rPr>
        <w:t xml:space="preserve"> </w:t>
      </w:r>
      <w:r>
        <w:rPr>
          <w:color w:val="404040"/>
        </w:rPr>
        <w:t>webové</w:t>
      </w:r>
      <w:r>
        <w:rPr>
          <w:color w:val="404040"/>
          <w:spacing w:val="-11"/>
        </w:rPr>
        <w:t xml:space="preserve"> </w:t>
      </w:r>
      <w:r>
        <w:rPr>
          <w:color w:val="404040"/>
        </w:rPr>
        <w:t>rozhraní</w:t>
      </w:r>
      <w:r>
        <w:rPr>
          <w:color w:val="404040"/>
          <w:spacing w:val="-11"/>
        </w:rPr>
        <w:t xml:space="preserve"> </w:t>
      </w:r>
      <w:r>
        <w:rPr>
          <w:color w:val="404040"/>
        </w:rPr>
        <w:t>či</w:t>
      </w:r>
      <w:r>
        <w:rPr>
          <w:color w:val="404040"/>
          <w:spacing w:val="-12"/>
        </w:rPr>
        <w:t xml:space="preserve"> </w:t>
      </w:r>
      <w:r>
        <w:rPr>
          <w:color w:val="404040"/>
        </w:rPr>
        <w:t>elektronická</w:t>
      </w:r>
      <w:r>
        <w:rPr>
          <w:color w:val="404040"/>
          <w:spacing w:val="-11"/>
        </w:rPr>
        <w:t xml:space="preserve"> </w:t>
      </w:r>
      <w:r>
        <w:rPr>
          <w:color w:val="404040"/>
        </w:rPr>
        <w:t>pošta</w:t>
      </w:r>
      <w:r>
        <w:rPr>
          <w:color w:val="404040"/>
          <w:spacing w:val="-11"/>
        </w:rPr>
        <w:t xml:space="preserve"> </w:t>
      </w:r>
      <w:r>
        <w:rPr>
          <w:color w:val="404040"/>
        </w:rPr>
        <w:t>pro pracovníky</w:t>
      </w:r>
      <w:r>
        <w:rPr>
          <w:color w:val="404040"/>
          <w:spacing w:val="73"/>
          <w:w w:val="150"/>
        </w:rPr>
        <w:t xml:space="preserve"> </w:t>
      </w:r>
      <w:r>
        <w:rPr>
          <w:color w:val="404040"/>
        </w:rPr>
        <w:t>Objednatele</w:t>
      </w:r>
      <w:r>
        <w:rPr>
          <w:color w:val="404040"/>
          <w:spacing w:val="73"/>
          <w:w w:val="150"/>
        </w:rPr>
        <w:t xml:space="preserve"> </w:t>
      </w:r>
      <w:r>
        <w:rPr>
          <w:color w:val="404040"/>
        </w:rPr>
        <w:t>na</w:t>
      </w:r>
      <w:r>
        <w:rPr>
          <w:color w:val="404040"/>
          <w:spacing w:val="75"/>
          <w:w w:val="150"/>
        </w:rPr>
        <w:t xml:space="preserve"> </w:t>
      </w:r>
      <w:r>
        <w:rPr>
          <w:color w:val="404040"/>
        </w:rPr>
        <w:t>specialisty</w:t>
      </w:r>
      <w:r>
        <w:rPr>
          <w:color w:val="404040"/>
          <w:spacing w:val="74"/>
          <w:w w:val="150"/>
        </w:rPr>
        <w:t xml:space="preserve"> </w:t>
      </w:r>
      <w:r>
        <w:rPr>
          <w:color w:val="404040"/>
        </w:rPr>
        <w:t>Dodavatele,</w:t>
      </w:r>
      <w:r>
        <w:rPr>
          <w:color w:val="404040"/>
          <w:spacing w:val="77"/>
          <w:w w:val="150"/>
        </w:rPr>
        <w:t xml:space="preserve"> </w:t>
      </w:r>
      <w:r>
        <w:rPr>
          <w:color w:val="404040"/>
        </w:rPr>
        <w:t>a</w:t>
      </w:r>
      <w:r>
        <w:rPr>
          <w:color w:val="404040"/>
          <w:spacing w:val="73"/>
          <w:w w:val="150"/>
        </w:rPr>
        <w:t xml:space="preserve"> </w:t>
      </w:r>
      <w:r>
        <w:rPr>
          <w:color w:val="404040"/>
        </w:rPr>
        <w:t>to</w:t>
      </w:r>
      <w:r>
        <w:rPr>
          <w:color w:val="404040"/>
          <w:spacing w:val="73"/>
          <w:w w:val="150"/>
        </w:rPr>
        <w:t xml:space="preserve"> </w:t>
      </w:r>
      <w:r>
        <w:rPr>
          <w:color w:val="404040"/>
        </w:rPr>
        <w:t>nahlášení</w:t>
      </w:r>
      <w:r>
        <w:rPr>
          <w:color w:val="404040"/>
          <w:spacing w:val="74"/>
          <w:w w:val="150"/>
        </w:rPr>
        <w:t xml:space="preserve"> </w:t>
      </w:r>
      <w:r>
        <w:rPr>
          <w:color w:val="404040"/>
        </w:rPr>
        <w:t>Incidentu</w:t>
      </w:r>
      <w:r>
        <w:rPr>
          <w:color w:val="404040"/>
          <w:spacing w:val="73"/>
          <w:w w:val="150"/>
        </w:rPr>
        <w:t xml:space="preserve"> </w:t>
      </w:r>
      <w:r>
        <w:rPr>
          <w:color w:val="404040"/>
        </w:rPr>
        <w:t>nebo k zodpovězení</w:t>
      </w:r>
      <w:r>
        <w:rPr>
          <w:color w:val="404040"/>
          <w:spacing w:val="80"/>
          <w:w w:val="150"/>
        </w:rPr>
        <w:t xml:space="preserve"> </w:t>
      </w:r>
      <w:r>
        <w:rPr>
          <w:color w:val="404040"/>
        </w:rPr>
        <w:t>technických</w:t>
      </w:r>
      <w:r>
        <w:rPr>
          <w:color w:val="404040"/>
          <w:spacing w:val="80"/>
          <w:w w:val="150"/>
        </w:rPr>
        <w:t xml:space="preserve"> </w:t>
      </w:r>
      <w:r>
        <w:rPr>
          <w:color w:val="404040"/>
        </w:rPr>
        <w:t>dotazů</w:t>
      </w:r>
      <w:r>
        <w:rPr>
          <w:color w:val="404040"/>
          <w:spacing w:val="80"/>
          <w:w w:val="150"/>
        </w:rPr>
        <w:t xml:space="preserve"> </w:t>
      </w:r>
      <w:r>
        <w:rPr>
          <w:color w:val="404040"/>
        </w:rPr>
        <w:t>a</w:t>
      </w:r>
      <w:r>
        <w:rPr>
          <w:color w:val="404040"/>
          <w:spacing w:val="80"/>
          <w:w w:val="150"/>
        </w:rPr>
        <w:t xml:space="preserve"> </w:t>
      </w:r>
      <w:r>
        <w:rPr>
          <w:color w:val="404040"/>
        </w:rPr>
        <w:t>konzultací</w:t>
      </w:r>
      <w:r>
        <w:rPr>
          <w:color w:val="404040"/>
          <w:spacing w:val="80"/>
          <w:w w:val="150"/>
        </w:rPr>
        <w:t xml:space="preserve"> </w:t>
      </w:r>
      <w:r>
        <w:rPr>
          <w:color w:val="404040"/>
        </w:rPr>
        <w:t>při</w:t>
      </w:r>
      <w:r>
        <w:rPr>
          <w:color w:val="404040"/>
          <w:spacing w:val="80"/>
          <w:w w:val="150"/>
        </w:rPr>
        <w:t xml:space="preserve"> </w:t>
      </w:r>
      <w:r>
        <w:rPr>
          <w:color w:val="404040"/>
        </w:rPr>
        <w:t>řešení</w:t>
      </w:r>
      <w:r>
        <w:rPr>
          <w:color w:val="404040"/>
          <w:spacing w:val="80"/>
          <w:w w:val="150"/>
        </w:rPr>
        <w:t xml:space="preserve"> </w:t>
      </w:r>
      <w:r>
        <w:rPr>
          <w:color w:val="404040"/>
        </w:rPr>
        <w:t>problémů</w:t>
      </w:r>
      <w:r>
        <w:rPr>
          <w:color w:val="404040"/>
          <w:spacing w:val="80"/>
          <w:w w:val="150"/>
        </w:rPr>
        <w:t xml:space="preserve"> </w:t>
      </w:r>
      <w:r>
        <w:rPr>
          <w:color w:val="404040"/>
        </w:rPr>
        <w:t>souvisejících s HW/SW/firmware.</w:t>
      </w:r>
    </w:p>
    <w:p w14:paraId="66CBA94A" w14:textId="77777777" w:rsidR="005A2FD0" w:rsidRDefault="00AC7CD8">
      <w:pPr>
        <w:pStyle w:val="Zkladntext"/>
        <w:spacing w:before="120" w:line="424" w:lineRule="auto"/>
        <w:ind w:left="980" w:right="7712" w:hanging="360"/>
        <w:jc w:val="both"/>
      </w:pPr>
      <w:r>
        <w:rPr>
          <w:color w:val="404040"/>
        </w:rPr>
        <w:t>Kontakty</w:t>
      </w:r>
      <w:r>
        <w:rPr>
          <w:color w:val="404040"/>
          <w:spacing w:val="-16"/>
        </w:rPr>
        <w:t xml:space="preserve"> </w:t>
      </w:r>
      <w:r>
        <w:rPr>
          <w:color w:val="404040"/>
        </w:rPr>
        <w:t>(Dodavatele): 7x24 pohotovost</w:t>
      </w:r>
    </w:p>
    <w:p w14:paraId="2E2A5EA4" w14:textId="40A97456" w:rsidR="005A2FD0" w:rsidRDefault="00AC7CD8">
      <w:pPr>
        <w:pStyle w:val="Zkladntext"/>
        <w:spacing w:before="2"/>
        <w:ind w:left="980"/>
        <w:jc w:val="both"/>
      </w:pPr>
      <w:r>
        <w:rPr>
          <w:color w:val="404040"/>
        </w:rPr>
        <w:t>tel.:</w:t>
      </w:r>
      <w:r>
        <w:rPr>
          <w:color w:val="404040"/>
          <w:spacing w:val="-5"/>
        </w:rPr>
        <w:t xml:space="preserve"> </w:t>
      </w:r>
      <w:proofErr w:type="spellStart"/>
      <w:r>
        <w:rPr>
          <w:color w:val="404040"/>
        </w:rPr>
        <w:t>xxx</w:t>
      </w:r>
      <w:proofErr w:type="spellEnd"/>
    </w:p>
    <w:p w14:paraId="2A7D7C7E" w14:textId="30C5BD33" w:rsidR="005A2FD0" w:rsidRDefault="00AC7CD8">
      <w:pPr>
        <w:pStyle w:val="Zkladntext"/>
        <w:spacing w:before="196"/>
        <w:ind w:left="980"/>
        <w:jc w:val="both"/>
      </w:pPr>
      <w:r>
        <w:rPr>
          <w:color w:val="404040"/>
        </w:rPr>
        <w:t xml:space="preserve">e-mail: </w:t>
      </w:r>
      <w:proofErr w:type="spellStart"/>
      <w:r>
        <w:rPr>
          <w:color w:val="404040"/>
        </w:rPr>
        <w:t>xxx</w:t>
      </w:r>
      <w:proofErr w:type="spellEnd"/>
    </w:p>
    <w:p w14:paraId="2B1DA91E" w14:textId="77777777" w:rsidR="005A2FD0" w:rsidRDefault="00AC7CD8">
      <w:pPr>
        <w:pStyle w:val="Odstavecseseznamem"/>
        <w:numPr>
          <w:ilvl w:val="1"/>
          <w:numId w:val="55"/>
        </w:numPr>
        <w:tabs>
          <w:tab w:val="left" w:pos="619"/>
        </w:tabs>
        <w:spacing w:before="196"/>
        <w:ind w:left="619" w:hanging="359"/>
        <w:jc w:val="left"/>
      </w:pPr>
      <w:bookmarkStart w:id="36" w:name="1.4_Způsoby_odstranění_Incidentů_jsou_ná"/>
      <w:bookmarkEnd w:id="36"/>
      <w:r>
        <w:rPr>
          <w:color w:val="404040"/>
        </w:rPr>
        <w:t>Způsoby</w:t>
      </w:r>
      <w:r>
        <w:rPr>
          <w:color w:val="404040"/>
          <w:spacing w:val="-5"/>
        </w:rPr>
        <w:t xml:space="preserve"> </w:t>
      </w:r>
      <w:r>
        <w:rPr>
          <w:color w:val="404040"/>
        </w:rPr>
        <w:t>odstranění</w:t>
      </w:r>
      <w:r>
        <w:rPr>
          <w:color w:val="404040"/>
          <w:spacing w:val="-6"/>
        </w:rPr>
        <w:t xml:space="preserve"> </w:t>
      </w:r>
      <w:r>
        <w:rPr>
          <w:color w:val="404040"/>
        </w:rPr>
        <w:t>Incidentů</w:t>
      </w:r>
      <w:r>
        <w:rPr>
          <w:color w:val="404040"/>
          <w:spacing w:val="-7"/>
        </w:rPr>
        <w:t xml:space="preserve"> </w:t>
      </w:r>
      <w:r>
        <w:rPr>
          <w:color w:val="404040"/>
        </w:rPr>
        <w:t>jsou</w:t>
      </w:r>
      <w:r>
        <w:rPr>
          <w:color w:val="404040"/>
          <w:spacing w:val="-5"/>
        </w:rPr>
        <w:t xml:space="preserve"> </w:t>
      </w:r>
      <w:r>
        <w:rPr>
          <w:color w:val="404040"/>
          <w:spacing w:val="-2"/>
        </w:rPr>
        <w:t>následující:</w:t>
      </w:r>
    </w:p>
    <w:p w14:paraId="2BEDB858" w14:textId="77777777" w:rsidR="005A2FD0" w:rsidRDefault="00AC7CD8">
      <w:pPr>
        <w:pStyle w:val="Odstavecseseznamem"/>
        <w:numPr>
          <w:ilvl w:val="2"/>
          <w:numId w:val="55"/>
        </w:numPr>
        <w:tabs>
          <w:tab w:val="left" w:pos="1109"/>
          <w:tab w:val="left" w:pos="1111"/>
        </w:tabs>
        <w:spacing w:before="196" w:line="312" w:lineRule="auto"/>
        <w:ind w:right="1085"/>
        <w:jc w:val="both"/>
      </w:pPr>
      <w:r>
        <w:rPr>
          <w:color w:val="404040"/>
        </w:rPr>
        <w:t>vzdálenou konzultací – pracovník Dodavatele se pokusí odstranit nahlášený Incident konzultací</w:t>
      </w:r>
      <w:r>
        <w:rPr>
          <w:color w:val="404040"/>
          <w:spacing w:val="-5"/>
        </w:rPr>
        <w:t xml:space="preserve"> </w:t>
      </w:r>
      <w:r>
        <w:rPr>
          <w:color w:val="404040"/>
        </w:rPr>
        <w:t>po</w:t>
      </w:r>
      <w:r>
        <w:rPr>
          <w:color w:val="404040"/>
          <w:spacing w:val="-6"/>
        </w:rPr>
        <w:t xml:space="preserve"> </w:t>
      </w:r>
      <w:r>
        <w:rPr>
          <w:color w:val="404040"/>
        </w:rPr>
        <w:t>telefonu</w:t>
      </w:r>
      <w:r>
        <w:rPr>
          <w:color w:val="404040"/>
          <w:spacing w:val="-6"/>
        </w:rPr>
        <w:t xml:space="preserve"> </w:t>
      </w:r>
      <w:r>
        <w:rPr>
          <w:color w:val="404040"/>
        </w:rPr>
        <w:t>či</w:t>
      </w:r>
      <w:r>
        <w:rPr>
          <w:color w:val="404040"/>
          <w:spacing w:val="-9"/>
        </w:rPr>
        <w:t xml:space="preserve"> </w:t>
      </w:r>
      <w:r>
        <w:rPr>
          <w:color w:val="404040"/>
        </w:rPr>
        <w:t>jiným</w:t>
      </w:r>
      <w:r>
        <w:rPr>
          <w:color w:val="404040"/>
          <w:spacing w:val="-5"/>
        </w:rPr>
        <w:t xml:space="preserve"> </w:t>
      </w:r>
      <w:r>
        <w:rPr>
          <w:color w:val="404040"/>
        </w:rPr>
        <w:t>způsobem.</w:t>
      </w:r>
      <w:r>
        <w:rPr>
          <w:color w:val="404040"/>
          <w:spacing w:val="-5"/>
        </w:rPr>
        <w:t xml:space="preserve"> </w:t>
      </w:r>
      <w:r>
        <w:rPr>
          <w:color w:val="404040"/>
        </w:rPr>
        <w:t>Pokud</w:t>
      </w:r>
      <w:r>
        <w:rPr>
          <w:color w:val="404040"/>
          <w:spacing w:val="-6"/>
        </w:rPr>
        <w:t xml:space="preserve"> </w:t>
      </w:r>
      <w:r>
        <w:rPr>
          <w:color w:val="404040"/>
        </w:rPr>
        <w:t>to</w:t>
      </w:r>
      <w:r>
        <w:rPr>
          <w:color w:val="404040"/>
          <w:spacing w:val="-4"/>
        </w:rPr>
        <w:t xml:space="preserve"> </w:t>
      </w:r>
      <w:r>
        <w:rPr>
          <w:color w:val="404040"/>
        </w:rPr>
        <w:t>není</w:t>
      </w:r>
      <w:r>
        <w:rPr>
          <w:color w:val="404040"/>
          <w:spacing w:val="-7"/>
        </w:rPr>
        <w:t xml:space="preserve"> </w:t>
      </w:r>
      <w:r>
        <w:rPr>
          <w:color w:val="404040"/>
        </w:rPr>
        <w:t>možné</w:t>
      </w:r>
      <w:r>
        <w:rPr>
          <w:color w:val="404040"/>
          <w:spacing w:val="-6"/>
        </w:rPr>
        <w:t xml:space="preserve"> </w:t>
      </w:r>
      <w:r>
        <w:rPr>
          <w:color w:val="404040"/>
        </w:rPr>
        <w:t>pracovník</w:t>
      </w:r>
      <w:r>
        <w:rPr>
          <w:color w:val="404040"/>
          <w:spacing w:val="-6"/>
        </w:rPr>
        <w:t xml:space="preserve"> </w:t>
      </w:r>
      <w:r>
        <w:rPr>
          <w:color w:val="404040"/>
        </w:rPr>
        <w:t>Dodavatele se dohodne s</w:t>
      </w:r>
      <w:r>
        <w:rPr>
          <w:color w:val="404040"/>
          <w:spacing w:val="-3"/>
        </w:rPr>
        <w:t xml:space="preserve"> </w:t>
      </w:r>
      <w:r>
        <w:rPr>
          <w:color w:val="404040"/>
        </w:rPr>
        <w:t>pracovníkem Objednatele na jiném způsobu odstranění Incidentu a případné nezbytné součinnosti Objednatele;</w:t>
      </w:r>
    </w:p>
    <w:p w14:paraId="59C5D6A4" w14:textId="77777777" w:rsidR="005A2FD0" w:rsidRDefault="00AC7CD8">
      <w:pPr>
        <w:pStyle w:val="Odstavecseseznamem"/>
        <w:numPr>
          <w:ilvl w:val="2"/>
          <w:numId w:val="55"/>
        </w:numPr>
        <w:tabs>
          <w:tab w:val="left" w:pos="1109"/>
          <w:tab w:val="left" w:pos="1111"/>
        </w:tabs>
        <w:spacing w:before="119" w:line="312" w:lineRule="auto"/>
        <w:ind w:right="1086"/>
        <w:jc w:val="both"/>
      </w:pPr>
      <w:r>
        <w:rPr>
          <w:color w:val="404040"/>
        </w:rPr>
        <w:t>opravou / výměnou – pracovník Dodavatele odstraní Incident na HW/část HW Objednatele opravou / výměnou HW, nebo HW komponenty v</w:t>
      </w:r>
      <w:r>
        <w:rPr>
          <w:color w:val="404040"/>
          <w:spacing w:val="-3"/>
        </w:rPr>
        <w:t xml:space="preserve"> </w:t>
      </w:r>
      <w:r>
        <w:rPr>
          <w:color w:val="404040"/>
        </w:rPr>
        <w:t>místě plnění; cena za nový náhradní díl nebo novou HW komponentu je součástí ceny Záručního servisu;</w:t>
      </w:r>
    </w:p>
    <w:p w14:paraId="15C84725" w14:textId="77777777" w:rsidR="005A2FD0" w:rsidRDefault="00AC7CD8">
      <w:pPr>
        <w:pStyle w:val="Odstavecseseznamem"/>
        <w:numPr>
          <w:ilvl w:val="2"/>
          <w:numId w:val="55"/>
        </w:numPr>
        <w:tabs>
          <w:tab w:val="left" w:pos="1111"/>
        </w:tabs>
        <w:ind w:hanging="424"/>
        <w:jc w:val="both"/>
      </w:pPr>
      <w:r>
        <w:rPr>
          <w:color w:val="404040"/>
        </w:rPr>
        <w:t>vzdáleným</w:t>
      </w:r>
      <w:r>
        <w:rPr>
          <w:color w:val="404040"/>
          <w:spacing w:val="-6"/>
        </w:rPr>
        <w:t xml:space="preserve"> </w:t>
      </w:r>
      <w:r>
        <w:rPr>
          <w:color w:val="404040"/>
        </w:rPr>
        <w:t>či</w:t>
      </w:r>
      <w:r>
        <w:rPr>
          <w:color w:val="404040"/>
          <w:spacing w:val="-4"/>
        </w:rPr>
        <w:t xml:space="preserve"> </w:t>
      </w:r>
      <w:r>
        <w:rPr>
          <w:color w:val="404040"/>
        </w:rPr>
        <w:t>lokálním</w:t>
      </w:r>
      <w:r>
        <w:rPr>
          <w:color w:val="404040"/>
          <w:spacing w:val="-5"/>
        </w:rPr>
        <w:t xml:space="preserve"> </w:t>
      </w:r>
      <w:r>
        <w:rPr>
          <w:color w:val="404040"/>
        </w:rPr>
        <w:t>zásahem</w:t>
      </w:r>
      <w:r>
        <w:rPr>
          <w:color w:val="404040"/>
          <w:spacing w:val="-2"/>
        </w:rPr>
        <w:t xml:space="preserve"> Dodavatele.</w:t>
      </w:r>
    </w:p>
    <w:p w14:paraId="3F5E09B1" w14:textId="77777777" w:rsidR="005A2FD0" w:rsidRDefault="00AC7CD8">
      <w:pPr>
        <w:pStyle w:val="Odstavecseseznamem"/>
        <w:numPr>
          <w:ilvl w:val="1"/>
          <w:numId w:val="55"/>
        </w:numPr>
        <w:tabs>
          <w:tab w:val="left" w:pos="619"/>
        </w:tabs>
        <w:spacing w:before="196" w:line="312" w:lineRule="auto"/>
        <w:ind w:left="619" w:right="1097" w:hanging="360"/>
        <w:jc w:val="both"/>
      </w:pPr>
      <w:bookmarkStart w:id="37" w:name="1.5_Incidenty_jsou_rozděleny_do_následuj"/>
      <w:bookmarkEnd w:id="37"/>
      <w:r>
        <w:rPr>
          <w:color w:val="404040"/>
        </w:rPr>
        <w:t>Incidenty jsou rozděleny do následujících kategorií, o zařazení Incidentu do příslušné kategorie rozhoduje Objednatel:</w:t>
      </w:r>
    </w:p>
    <w:p w14:paraId="15A6AE6F" w14:textId="77777777" w:rsidR="005A2FD0" w:rsidRDefault="00AC7CD8">
      <w:pPr>
        <w:pStyle w:val="Nadpis6"/>
        <w:numPr>
          <w:ilvl w:val="2"/>
          <w:numId w:val="55"/>
        </w:numPr>
        <w:tabs>
          <w:tab w:val="left" w:pos="966"/>
        </w:tabs>
        <w:spacing w:before="120"/>
        <w:ind w:left="966" w:hanging="279"/>
        <w:jc w:val="both"/>
      </w:pPr>
      <w:r>
        <w:rPr>
          <w:color w:val="404040"/>
        </w:rPr>
        <w:t>Incident</w:t>
      </w:r>
      <w:r>
        <w:rPr>
          <w:color w:val="404040"/>
          <w:spacing w:val="-4"/>
        </w:rPr>
        <w:t xml:space="preserve"> </w:t>
      </w:r>
      <w:r>
        <w:rPr>
          <w:color w:val="404040"/>
        </w:rPr>
        <w:t>kategorie</w:t>
      </w:r>
      <w:r>
        <w:rPr>
          <w:color w:val="404040"/>
          <w:spacing w:val="-9"/>
        </w:rPr>
        <w:t xml:space="preserve"> </w:t>
      </w:r>
      <w:r>
        <w:rPr>
          <w:color w:val="404040"/>
          <w:spacing w:val="-10"/>
        </w:rPr>
        <w:t>A</w:t>
      </w:r>
    </w:p>
    <w:p w14:paraId="367E97B7" w14:textId="77777777" w:rsidR="005A2FD0" w:rsidRDefault="00AC7CD8">
      <w:pPr>
        <w:pStyle w:val="Zkladntext"/>
        <w:spacing w:before="196" w:line="312" w:lineRule="auto"/>
        <w:ind w:left="967" w:right="1084"/>
        <w:jc w:val="both"/>
      </w:pPr>
      <w:r>
        <w:rPr>
          <w:color w:val="404040"/>
        </w:rPr>
        <w:t>Závažná vada nebo selhání funkce Předmětu plnění představující havarijní poruchu systému. Objednatel nemá moznost obejít takovou(é) vadu(y) funkce Předmětu plnění dočasným řešením. Dodavatel bude s</w:t>
      </w:r>
      <w:r>
        <w:rPr>
          <w:color w:val="404040"/>
          <w:spacing w:val="-6"/>
        </w:rPr>
        <w:t xml:space="preserve"> </w:t>
      </w:r>
      <w:r>
        <w:rPr>
          <w:color w:val="404040"/>
        </w:rPr>
        <w:t>maximálním úsilím pracovat na odstranění vady až do jejího úplného vyřešení.</w:t>
      </w:r>
    </w:p>
    <w:p w14:paraId="318F1495" w14:textId="77777777" w:rsidR="005A2FD0" w:rsidRDefault="00AC7CD8">
      <w:pPr>
        <w:pStyle w:val="Nadpis6"/>
        <w:numPr>
          <w:ilvl w:val="2"/>
          <w:numId w:val="55"/>
        </w:numPr>
        <w:tabs>
          <w:tab w:val="left" w:pos="966"/>
        </w:tabs>
        <w:spacing w:before="122"/>
        <w:ind w:left="966" w:hanging="279"/>
        <w:jc w:val="both"/>
      </w:pPr>
      <w:r>
        <w:rPr>
          <w:color w:val="404040"/>
        </w:rPr>
        <w:t>Incident</w:t>
      </w:r>
      <w:r>
        <w:rPr>
          <w:color w:val="404040"/>
          <w:spacing w:val="-4"/>
        </w:rPr>
        <w:t xml:space="preserve"> </w:t>
      </w:r>
      <w:r>
        <w:rPr>
          <w:color w:val="404040"/>
        </w:rPr>
        <w:t>kategorie</w:t>
      </w:r>
      <w:r>
        <w:rPr>
          <w:color w:val="404040"/>
          <w:spacing w:val="-7"/>
        </w:rPr>
        <w:t xml:space="preserve"> </w:t>
      </w:r>
      <w:r>
        <w:rPr>
          <w:color w:val="404040"/>
          <w:spacing w:val="-10"/>
        </w:rPr>
        <w:t>B</w:t>
      </w:r>
    </w:p>
    <w:p w14:paraId="59156E72" w14:textId="77777777" w:rsidR="005A2FD0" w:rsidRDefault="00AC7CD8">
      <w:pPr>
        <w:pStyle w:val="Zkladntext"/>
        <w:spacing w:before="196" w:line="312" w:lineRule="auto"/>
        <w:ind w:left="967" w:right="1087"/>
        <w:jc w:val="both"/>
      </w:pPr>
      <w:r>
        <w:rPr>
          <w:color w:val="404040"/>
        </w:rPr>
        <w:t>Závažné</w:t>
      </w:r>
      <w:r>
        <w:rPr>
          <w:color w:val="404040"/>
          <w:spacing w:val="-16"/>
        </w:rPr>
        <w:t xml:space="preserve"> </w:t>
      </w:r>
      <w:r>
        <w:rPr>
          <w:color w:val="404040"/>
        </w:rPr>
        <w:t>selhání</w:t>
      </w:r>
      <w:r>
        <w:rPr>
          <w:color w:val="404040"/>
          <w:spacing w:val="-15"/>
        </w:rPr>
        <w:t xml:space="preserve"> </w:t>
      </w:r>
      <w:r>
        <w:rPr>
          <w:color w:val="404040"/>
        </w:rPr>
        <w:t>a</w:t>
      </w:r>
      <w:r>
        <w:rPr>
          <w:color w:val="404040"/>
          <w:spacing w:val="-15"/>
        </w:rPr>
        <w:t xml:space="preserve"> </w:t>
      </w:r>
      <w:r>
        <w:rPr>
          <w:color w:val="404040"/>
        </w:rPr>
        <w:t>vada</w:t>
      </w:r>
      <w:r>
        <w:rPr>
          <w:color w:val="404040"/>
          <w:spacing w:val="-16"/>
        </w:rPr>
        <w:t xml:space="preserve"> </w:t>
      </w:r>
      <w:r>
        <w:rPr>
          <w:color w:val="404040"/>
        </w:rPr>
        <w:t>funkce</w:t>
      </w:r>
      <w:r>
        <w:rPr>
          <w:color w:val="404040"/>
          <w:spacing w:val="-15"/>
        </w:rPr>
        <w:t xml:space="preserve"> </w:t>
      </w:r>
      <w:r>
        <w:rPr>
          <w:color w:val="404040"/>
        </w:rPr>
        <w:t>Předmětu</w:t>
      </w:r>
      <w:r>
        <w:rPr>
          <w:color w:val="404040"/>
          <w:spacing w:val="-15"/>
        </w:rPr>
        <w:t xml:space="preserve"> </w:t>
      </w:r>
      <w:r>
        <w:rPr>
          <w:color w:val="404040"/>
        </w:rPr>
        <w:t>plnění,</w:t>
      </w:r>
      <w:r>
        <w:rPr>
          <w:color w:val="404040"/>
          <w:spacing w:val="-15"/>
        </w:rPr>
        <w:t xml:space="preserve"> </w:t>
      </w:r>
      <w:r>
        <w:rPr>
          <w:color w:val="404040"/>
        </w:rPr>
        <w:t>která</w:t>
      </w:r>
      <w:r>
        <w:rPr>
          <w:color w:val="404040"/>
          <w:spacing w:val="-16"/>
        </w:rPr>
        <w:t xml:space="preserve"> </w:t>
      </w:r>
      <w:r>
        <w:rPr>
          <w:color w:val="404040"/>
        </w:rPr>
        <w:t>činí</w:t>
      </w:r>
      <w:r>
        <w:rPr>
          <w:color w:val="404040"/>
          <w:spacing w:val="-15"/>
        </w:rPr>
        <w:t xml:space="preserve"> </w:t>
      </w:r>
      <w:r>
        <w:rPr>
          <w:color w:val="404040"/>
        </w:rPr>
        <w:t>normální</w:t>
      </w:r>
      <w:r>
        <w:rPr>
          <w:color w:val="404040"/>
          <w:spacing w:val="-15"/>
        </w:rPr>
        <w:t xml:space="preserve"> </w:t>
      </w:r>
      <w:r>
        <w:rPr>
          <w:color w:val="404040"/>
        </w:rPr>
        <w:t>využívání</w:t>
      </w:r>
      <w:r>
        <w:rPr>
          <w:color w:val="404040"/>
          <w:spacing w:val="-16"/>
        </w:rPr>
        <w:t xml:space="preserve"> </w:t>
      </w:r>
      <w:r>
        <w:rPr>
          <w:color w:val="404040"/>
        </w:rPr>
        <w:t>Předmětu plnění Objednatelem obtížným a nespolehlivým, Objednatel má však možnost obejít takovou(é) vadu(y) Předmětu plnění dočasným náhradním řešením.</w:t>
      </w:r>
    </w:p>
    <w:p w14:paraId="263AEED9" w14:textId="77777777" w:rsidR="005A2FD0" w:rsidRDefault="00AC7CD8">
      <w:pPr>
        <w:pStyle w:val="Nadpis6"/>
        <w:numPr>
          <w:ilvl w:val="2"/>
          <w:numId w:val="55"/>
        </w:numPr>
        <w:tabs>
          <w:tab w:val="left" w:pos="966"/>
        </w:tabs>
        <w:spacing w:before="120"/>
        <w:ind w:left="966" w:hanging="280"/>
        <w:jc w:val="both"/>
      </w:pPr>
      <w:r>
        <w:rPr>
          <w:color w:val="404040"/>
        </w:rPr>
        <w:t>Incident</w:t>
      </w:r>
      <w:r>
        <w:rPr>
          <w:color w:val="404040"/>
          <w:spacing w:val="-4"/>
        </w:rPr>
        <w:t xml:space="preserve"> </w:t>
      </w:r>
      <w:r>
        <w:rPr>
          <w:color w:val="404040"/>
        </w:rPr>
        <w:t>kategorie</w:t>
      </w:r>
      <w:r>
        <w:rPr>
          <w:color w:val="404040"/>
          <w:spacing w:val="-7"/>
        </w:rPr>
        <w:t xml:space="preserve"> </w:t>
      </w:r>
      <w:r>
        <w:rPr>
          <w:color w:val="404040"/>
          <w:spacing w:val="-10"/>
        </w:rPr>
        <w:t>C</w:t>
      </w:r>
    </w:p>
    <w:p w14:paraId="3DE9AFBB" w14:textId="77777777" w:rsidR="005A2FD0" w:rsidRDefault="005A2FD0">
      <w:pPr>
        <w:jc w:val="both"/>
        <w:sectPr w:rsidR="005A2FD0">
          <w:headerReference w:type="default" r:id="rId80"/>
          <w:footerReference w:type="even" r:id="rId81"/>
          <w:footerReference w:type="default" r:id="rId82"/>
          <w:footerReference w:type="first" r:id="rId83"/>
          <w:pgSz w:w="11920" w:h="16850"/>
          <w:pgMar w:top="1520" w:right="460" w:bottom="1360" w:left="880" w:header="0" w:footer="1170" w:gutter="0"/>
          <w:cols w:space="708"/>
        </w:sectPr>
      </w:pPr>
    </w:p>
    <w:p w14:paraId="49077BEA" w14:textId="77777777" w:rsidR="005A2FD0" w:rsidRDefault="00AC7CD8">
      <w:pPr>
        <w:pStyle w:val="Zkladntext"/>
        <w:spacing w:before="80" w:line="312" w:lineRule="auto"/>
        <w:ind w:left="968" w:right="1083"/>
        <w:jc w:val="both"/>
      </w:pPr>
      <w:r>
        <w:rPr>
          <w:color w:val="404040"/>
        </w:rPr>
        <w:lastRenderedPageBreak/>
        <w:t>Méně závažné vady a selháni funkce Předmětu plnění, které znemožňují Objednateli plné</w:t>
      </w:r>
      <w:r>
        <w:rPr>
          <w:color w:val="404040"/>
          <w:spacing w:val="-5"/>
        </w:rPr>
        <w:t xml:space="preserve"> </w:t>
      </w:r>
      <w:r>
        <w:rPr>
          <w:color w:val="404040"/>
        </w:rPr>
        <w:t>využití</w:t>
      </w:r>
      <w:r>
        <w:rPr>
          <w:color w:val="404040"/>
          <w:spacing w:val="-6"/>
        </w:rPr>
        <w:t xml:space="preserve"> </w:t>
      </w:r>
      <w:r>
        <w:rPr>
          <w:color w:val="404040"/>
        </w:rPr>
        <w:t>všech</w:t>
      </w:r>
      <w:r>
        <w:rPr>
          <w:color w:val="404040"/>
          <w:spacing w:val="-10"/>
        </w:rPr>
        <w:t xml:space="preserve"> </w:t>
      </w:r>
      <w:r>
        <w:rPr>
          <w:color w:val="404040"/>
        </w:rPr>
        <w:t>funkcí</w:t>
      </w:r>
      <w:r>
        <w:rPr>
          <w:color w:val="404040"/>
          <w:spacing w:val="-6"/>
        </w:rPr>
        <w:t xml:space="preserve"> </w:t>
      </w:r>
      <w:r>
        <w:rPr>
          <w:color w:val="404040"/>
        </w:rPr>
        <w:t>Předmětu</w:t>
      </w:r>
      <w:r>
        <w:rPr>
          <w:color w:val="404040"/>
          <w:spacing w:val="-5"/>
        </w:rPr>
        <w:t xml:space="preserve"> </w:t>
      </w:r>
      <w:r>
        <w:rPr>
          <w:color w:val="404040"/>
        </w:rPr>
        <w:t>plnění,</w:t>
      </w:r>
      <w:r>
        <w:rPr>
          <w:color w:val="404040"/>
          <w:spacing w:val="-6"/>
        </w:rPr>
        <w:t xml:space="preserve"> </w:t>
      </w:r>
      <w:r>
        <w:rPr>
          <w:color w:val="404040"/>
        </w:rPr>
        <w:t>ale</w:t>
      </w:r>
      <w:r>
        <w:rPr>
          <w:color w:val="404040"/>
          <w:spacing w:val="-7"/>
        </w:rPr>
        <w:t xml:space="preserve"> </w:t>
      </w:r>
      <w:r>
        <w:rPr>
          <w:color w:val="404040"/>
        </w:rPr>
        <w:t>dovolují</w:t>
      </w:r>
      <w:r>
        <w:rPr>
          <w:color w:val="404040"/>
          <w:spacing w:val="-6"/>
        </w:rPr>
        <w:t xml:space="preserve"> </w:t>
      </w:r>
      <w:r>
        <w:rPr>
          <w:color w:val="404040"/>
        </w:rPr>
        <w:t>Objednateli</w:t>
      </w:r>
      <w:r>
        <w:rPr>
          <w:color w:val="404040"/>
          <w:spacing w:val="-6"/>
        </w:rPr>
        <w:t xml:space="preserve"> </w:t>
      </w:r>
      <w:r>
        <w:rPr>
          <w:color w:val="404040"/>
        </w:rPr>
        <w:t>obejít</w:t>
      </w:r>
      <w:r>
        <w:rPr>
          <w:color w:val="404040"/>
          <w:spacing w:val="-6"/>
        </w:rPr>
        <w:t xml:space="preserve"> </w:t>
      </w:r>
      <w:r>
        <w:rPr>
          <w:color w:val="404040"/>
        </w:rPr>
        <w:t>takové</w:t>
      </w:r>
      <w:r>
        <w:rPr>
          <w:color w:val="404040"/>
          <w:spacing w:val="-5"/>
        </w:rPr>
        <w:t xml:space="preserve"> </w:t>
      </w:r>
      <w:r>
        <w:rPr>
          <w:color w:val="404040"/>
        </w:rPr>
        <w:t>selhání a vadu(y) funkce Předmětu plnění s</w:t>
      </w:r>
      <w:r>
        <w:rPr>
          <w:color w:val="404040"/>
          <w:spacing w:val="-3"/>
        </w:rPr>
        <w:t xml:space="preserve"> </w:t>
      </w:r>
      <w:r>
        <w:rPr>
          <w:color w:val="404040"/>
        </w:rPr>
        <w:t xml:space="preserve">minimálním narušením standardních pracovních </w:t>
      </w:r>
      <w:r>
        <w:rPr>
          <w:color w:val="404040"/>
          <w:spacing w:val="-2"/>
        </w:rPr>
        <w:t>postupů.</w:t>
      </w:r>
    </w:p>
    <w:p w14:paraId="3F2997D3" w14:textId="77777777" w:rsidR="005A2FD0" w:rsidRDefault="00AC7CD8">
      <w:pPr>
        <w:pStyle w:val="Odstavecseseznamem"/>
        <w:numPr>
          <w:ilvl w:val="1"/>
          <w:numId w:val="55"/>
        </w:numPr>
        <w:tabs>
          <w:tab w:val="left" w:pos="619"/>
        </w:tabs>
        <w:spacing w:before="119"/>
        <w:ind w:left="619" w:hanging="359"/>
        <w:jc w:val="both"/>
      </w:pPr>
      <w:bookmarkStart w:id="38" w:name="1.6_Lhůty_pro_odezvu,_reakci_na_Incident"/>
      <w:bookmarkEnd w:id="38"/>
      <w:r>
        <w:rPr>
          <w:color w:val="404040"/>
        </w:rPr>
        <w:t>Lhůty</w:t>
      </w:r>
      <w:r>
        <w:rPr>
          <w:color w:val="404040"/>
          <w:spacing w:val="-5"/>
        </w:rPr>
        <w:t xml:space="preserve"> </w:t>
      </w:r>
      <w:r>
        <w:rPr>
          <w:color w:val="404040"/>
        </w:rPr>
        <w:t>pro</w:t>
      </w:r>
      <w:r>
        <w:rPr>
          <w:color w:val="404040"/>
          <w:spacing w:val="-4"/>
        </w:rPr>
        <w:t xml:space="preserve"> </w:t>
      </w:r>
      <w:r>
        <w:rPr>
          <w:color w:val="404040"/>
        </w:rPr>
        <w:t>odezvu,</w:t>
      </w:r>
      <w:r>
        <w:rPr>
          <w:color w:val="404040"/>
          <w:spacing w:val="-5"/>
        </w:rPr>
        <w:t xml:space="preserve"> </w:t>
      </w:r>
      <w:r>
        <w:rPr>
          <w:color w:val="404040"/>
        </w:rPr>
        <w:t>reakci</w:t>
      </w:r>
      <w:r>
        <w:rPr>
          <w:color w:val="404040"/>
          <w:spacing w:val="-4"/>
        </w:rPr>
        <w:t xml:space="preserve"> </w:t>
      </w:r>
      <w:r>
        <w:rPr>
          <w:color w:val="404040"/>
        </w:rPr>
        <w:t>na</w:t>
      </w:r>
      <w:r>
        <w:rPr>
          <w:color w:val="404040"/>
          <w:spacing w:val="-6"/>
        </w:rPr>
        <w:t xml:space="preserve"> </w:t>
      </w:r>
      <w:r>
        <w:rPr>
          <w:color w:val="404040"/>
        </w:rPr>
        <w:t>Incidentu</w:t>
      </w:r>
      <w:r>
        <w:rPr>
          <w:color w:val="404040"/>
          <w:spacing w:val="-6"/>
        </w:rPr>
        <w:t xml:space="preserve"> </w:t>
      </w:r>
      <w:r>
        <w:rPr>
          <w:color w:val="404040"/>
        </w:rPr>
        <w:t>a</w:t>
      </w:r>
      <w:r>
        <w:rPr>
          <w:color w:val="404040"/>
          <w:spacing w:val="-4"/>
        </w:rPr>
        <w:t xml:space="preserve"> </w:t>
      </w:r>
      <w:r>
        <w:rPr>
          <w:color w:val="404040"/>
        </w:rPr>
        <w:t>odstranění</w:t>
      </w:r>
      <w:r>
        <w:rPr>
          <w:color w:val="404040"/>
          <w:spacing w:val="-4"/>
        </w:rPr>
        <w:t xml:space="preserve"> </w:t>
      </w:r>
      <w:r>
        <w:rPr>
          <w:color w:val="404040"/>
          <w:spacing w:val="-2"/>
        </w:rPr>
        <w:t>Incidentu:</w:t>
      </w:r>
    </w:p>
    <w:p w14:paraId="39B24EFF" w14:textId="77777777" w:rsidR="005A2FD0" w:rsidRDefault="005A2FD0">
      <w:pPr>
        <w:pStyle w:val="Zkladntext"/>
        <w:spacing w:before="105"/>
        <w:rPr>
          <w:sz w:val="20"/>
        </w:rPr>
      </w:pPr>
    </w:p>
    <w:tbl>
      <w:tblPr>
        <w:tblStyle w:val="TableNormal"/>
        <w:tblW w:w="0" w:type="auto"/>
        <w:tblInd w:w="391" w:type="dxa"/>
        <w:tblLayout w:type="fixed"/>
        <w:tblLook w:val="01E0" w:firstRow="1" w:lastRow="1" w:firstColumn="1" w:lastColumn="1" w:noHBand="0" w:noVBand="0"/>
      </w:tblPr>
      <w:tblGrid>
        <w:gridCol w:w="1577"/>
        <w:gridCol w:w="3488"/>
        <w:gridCol w:w="4001"/>
      </w:tblGrid>
      <w:tr w:rsidR="005A2FD0" w14:paraId="6B8FB06C" w14:textId="77777777">
        <w:trPr>
          <w:trHeight w:val="777"/>
        </w:trPr>
        <w:tc>
          <w:tcPr>
            <w:tcW w:w="1577" w:type="dxa"/>
            <w:shd w:val="clear" w:color="auto" w:fill="00AFEF"/>
          </w:tcPr>
          <w:p w14:paraId="088D6235" w14:textId="77777777" w:rsidR="005A2FD0" w:rsidRDefault="00AC7CD8">
            <w:pPr>
              <w:pStyle w:val="TableParagraph"/>
              <w:spacing w:line="312" w:lineRule="auto"/>
              <w:ind w:left="115"/>
            </w:pPr>
            <w:r>
              <w:rPr>
                <w:color w:val="FFFFFF"/>
                <w:spacing w:val="-2"/>
              </w:rPr>
              <w:t>Kategorie Incidentu</w:t>
            </w:r>
          </w:p>
        </w:tc>
        <w:tc>
          <w:tcPr>
            <w:tcW w:w="3488" w:type="dxa"/>
            <w:shd w:val="clear" w:color="auto" w:fill="00AFEF"/>
          </w:tcPr>
          <w:p w14:paraId="32FD4F5D" w14:textId="77777777" w:rsidR="005A2FD0" w:rsidRDefault="00AC7CD8">
            <w:pPr>
              <w:pStyle w:val="TableParagraph"/>
              <w:ind w:left="518"/>
            </w:pPr>
            <w:r>
              <w:rPr>
                <w:color w:val="FFFFFF"/>
              </w:rPr>
              <w:t>Odezva,</w:t>
            </w:r>
            <w:r>
              <w:rPr>
                <w:color w:val="FFFFFF"/>
                <w:spacing w:val="-4"/>
              </w:rPr>
              <w:t xml:space="preserve"> </w:t>
            </w:r>
            <w:r>
              <w:rPr>
                <w:color w:val="FFFFFF"/>
              </w:rPr>
              <w:t>reakce</w:t>
            </w:r>
            <w:r>
              <w:rPr>
                <w:color w:val="FFFFFF"/>
                <w:spacing w:val="-4"/>
              </w:rPr>
              <w:t xml:space="preserve"> </w:t>
            </w:r>
            <w:r>
              <w:rPr>
                <w:color w:val="FFFFFF"/>
              </w:rPr>
              <w:t>na</w:t>
            </w:r>
            <w:r>
              <w:rPr>
                <w:color w:val="FFFFFF"/>
                <w:spacing w:val="-4"/>
              </w:rPr>
              <w:t xml:space="preserve"> </w:t>
            </w:r>
            <w:r>
              <w:rPr>
                <w:color w:val="FFFFFF"/>
                <w:spacing w:val="-2"/>
              </w:rPr>
              <w:t>Incident</w:t>
            </w:r>
          </w:p>
        </w:tc>
        <w:tc>
          <w:tcPr>
            <w:tcW w:w="4001" w:type="dxa"/>
            <w:shd w:val="clear" w:color="auto" w:fill="00AFEF"/>
          </w:tcPr>
          <w:p w14:paraId="3ADA80E5" w14:textId="77777777" w:rsidR="005A2FD0" w:rsidRDefault="00AC7CD8">
            <w:pPr>
              <w:pStyle w:val="TableParagraph"/>
              <w:ind w:left="292"/>
            </w:pPr>
            <w:r>
              <w:rPr>
                <w:color w:val="FFFFFF"/>
              </w:rPr>
              <w:t>Odstranění</w:t>
            </w:r>
            <w:r>
              <w:rPr>
                <w:color w:val="FFFFFF"/>
                <w:spacing w:val="-9"/>
              </w:rPr>
              <w:t xml:space="preserve"> </w:t>
            </w:r>
            <w:r>
              <w:rPr>
                <w:color w:val="FFFFFF"/>
                <w:spacing w:val="-2"/>
              </w:rPr>
              <w:t>Incidentu</w:t>
            </w:r>
          </w:p>
        </w:tc>
      </w:tr>
      <w:tr w:rsidR="005A2FD0" w14:paraId="1D38A595" w14:textId="77777777">
        <w:trPr>
          <w:trHeight w:val="448"/>
        </w:trPr>
        <w:tc>
          <w:tcPr>
            <w:tcW w:w="1577" w:type="dxa"/>
            <w:tcBorders>
              <w:bottom w:val="single" w:sz="4" w:space="0" w:color="00AFEF"/>
            </w:tcBorders>
          </w:tcPr>
          <w:p w14:paraId="02701A45" w14:textId="77777777" w:rsidR="005A2FD0" w:rsidRDefault="00AC7CD8">
            <w:pPr>
              <w:pStyle w:val="TableParagraph"/>
              <w:ind w:left="115"/>
            </w:pPr>
            <w:r>
              <w:rPr>
                <w:color w:val="404040"/>
                <w:spacing w:val="-10"/>
              </w:rPr>
              <w:t>A</w:t>
            </w:r>
          </w:p>
        </w:tc>
        <w:tc>
          <w:tcPr>
            <w:tcW w:w="3488" w:type="dxa"/>
            <w:tcBorders>
              <w:bottom w:val="single" w:sz="4" w:space="0" w:color="00AFEF"/>
            </w:tcBorders>
          </w:tcPr>
          <w:p w14:paraId="21AC866F" w14:textId="77777777" w:rsidR="005A2FD0" w:rsidRDefault="00AC7CD8">
            <w:pPr>
              <w:pStyle w:val="TableParagraph"/>
              <w:ind w:left="518"/>
            </w:pPr>
            <w:r>
              <w:rPr>
                <w:color w:val="404040"/>
              </w:rPr>
              <w:t xml:space="preserve">1 </w:t>
            </w:r>
            <w:r>
              <w:rPr>
                <w:color w:val="404040"/>
                <w:spacing w:val="-5"/>
              </w:rPr>
              <w:t>hod</w:t>
            </w:r>
          </w:p>
        </w:tc>
        <w:tc>
          <w:tcPr>
            <w:tcW w:w="4001" w:type="dxa"/>
            <w:tcBorders>
              <w:bottom w:val="single" w:sz="4" w:space="0" w:color="00AFEF"/>
            </w:tcBorders>
          </w:tcPr>
          <w:p w14:paraId="72AE2119" w14:textId="77777777" w:rsidR="005A2FD0" w:rsidRDefault="00AC7CD8">
            <w:pPr>
              <w:pStyle w:val="TableParagraph"/>
              <w:ind w:left="292"/>
            </w:pPr>
            <w:r>
              <w:rPr>
                <w:color w:val="404040"/>
              </w:rPr>
              <w:t xml:space="preserve">4 </w:t>
            </w:r>
            <w:r>
              <w:rPr>
                <w:color w:val="404040"/>
                <w:spacing w:val="-5"/>
              </w:rPr>
              <w:t>hod</w:t>
            </w:r>
          </w:p>
        </w:tc>
      </w:tr>
      <w:tr w:rsidR="005A2FD0" w14:paraId="7CA87C7D" w14:textId="77777777">
        <w:trPr>
          <w:trHeight w:val="450"/>
        </w:trPr>
        <w:tc>
          <w:tcPr>
            <w:tcW w:w="1577" w:type="dxa"/>
            <w:tcBorders>
              <w:top w:val="single" w:sz="4" w:space="0" w:color="00AFEF"/>
              <w:bottom w:val="single" w:sz="4" w:space="0" w:color="00AFEF"/>
            </w:tcBorders>
          </w:tcPr>
          <w:p w14:paraId="21351561" w14:textId="77777777" w:rsidR="005A2FD0" w:rsidRDefault="00AC7CD8">
            <w:pPr>
              <w:pStyle w:val="TableParagraph"/>
              <w:ind w:left="115"/>
            </w:pPr>
            <w:r>
              <w:rPr>
                <w:color w:val="404040"/>
                <w:spacing w:val="-10"/>
              </w:rPr>
              <w:t>B</w:t>
            </w:r>
          </w:p>
        </w:tc>
        <w:tc>
          <w:tcPr>
            <w:tcW w:w="3488" w:type="dxa"/>
            <w:tcBorders>
              <w:top w:val="single" w:sz="4" w:space="0" w:color="00AFEF"/>
              <w:bottom w:val="single" w:sz="4" w:space="0" w:color="00AFEF"/>
            </w:tcBorders>
          </w:tcPr>
          <w:p w14:paraId="0C81F253" w14:textId="77777777" w:rsidR="005A2FD0" w:rsidRDefault="00AC7CD8">
            <w:pPr>
              <w:pStyle w:val="TableParagraph"/>
              <w:ind w:left="518"/>
            </w:pPr>
            <w:r>
              <w:rPr>
                <w:color w:val="404040"/>
              </w:rPr>
              <w:t xml:space="preserve">1 </w:t>
            </w:r>
            <w:r>
              <w:rPr>
                <w:color w:val="404040"/>
                <w:spacing w:val="-5"/>
              </w:rPr>
              <w:t>hod</w:t>
            </w:r>
          </w:p>
        </w:tc>
        <w:tc>
          <w:tcPr>
            <w:tcW w:w="4001" w:type="dxa"/>
            <w:tcBorders>
              <w:top w:val="single" w:sz="4" w:space="0" w:color="00AFEF"/>
              <w:bottom w:val="single" w:sz="4" w:space="0" w:color="00AFEF"/>
            </w:tcBorders>
          </w:tcPr>
          <w:p w14:paraId="703A0396" w14:textId="77777777" w:rsidR="005A2FD0" w:rsidRDefault="00AC7CD8">
            <w:pPr>
              <w:pStyle w:val="TableParagraph"/>
              <w:ind w:left="292"/>
            </w:pPr>
            <w:r>
              <w:rPr>
                <w:color w:val="404040"/>
              </w:rPr>
              <w:t>60</w:t>
            </w:r>
            <w:r>
              <w:rPr>
                <w:color w:val="404040"/>
                <w:spacing w:val="-1"/>
              </w:rPr>
              <w:t xml:space="preserve"> </w:t>
            </w:r>
            <w:r>
              <w:rPr>
                <w:color w:val="404040"/>
                <w:spacing w:val="-5"/>
              </w:rPr>
              <w:t>hod</w:t>
            </w:r>
          </w:p>
        </w:tc>
      </w:tr>
      <w:tr w:rsidR="005A2FD0" w14:paraId="124A33A3" w14:textId="77777777">
        <w:trPr>
          <w:trHeight w:val="448"/>
        </w:trPr>
        <w:tc>
          <w:tcPr>
            <w:tcW w:w="1577" w:type="dxa"/>
            <w:tcBorders>
              <w:top w:val="single" w:sz="4" w:space="0" w:color="00AFEF"/>
              <w:bottom w:val="single" w:sz="4" w:space="0" w:color="00AFEF"/>
            </w:tcBorders>
          </w:tcPr>
          <w:p w14:paraId="66BCAFEF" w14:textId="77777777" w:rsidR="005A2FD0" w:rsidRDefault="00AC7CD8">
            <w:pPr>
              <w:pStyle w:val="TableParagraph"/>
              <w:ind w:left="115"/>
            </w:pPr>
            <w:r>
              <w:rPr>
                <w:color w:val="404040"/>
                <w:spacing w:val="-10"/>
              </w:rPr>
              <w:t>C</w:t>
            </w:r>
          </w:p>
        </w:tc>
        <w:tc>
          <w:tcPr>
            <w:tcW w:w="3488" w:type="dxa"/>
            <w:tcBorders>
              <w:top w:val="single" w:sz="4" w:space="0" w:color="00AFEF"/>
              <w:bottom w:val="single" w:sz="4" w:space="0" w:color="00AFEF"/>
            </w:tcBorders>
          </w:tcPr>
          <w:p w14:paraId="6FB64CA5" w14:textId="77777777" w:rsidR="005A2FD0" w:rsidRDefault="00AC7CD8">
            <w:pPr>
              <w:pStyle w:val="TableParagraph"/>
              <w:ind w:left="518"/>
            </w:pPr>
            <w:r>
              <w:rPr>
                <w:color w:val="404040"/>
              </w:rPr>
              <w:t xml:space="preserve">2 </w:t>
            </w:r>
            <w:r>
              <w:rPr>
                <w:color w:val="404040"/>
                <w:spacing w:val="-5"/>
              </w:rPr>
              <w:t>hod</w:t>
            </w:r>
          </w:p>
        </w:tc>
        <w:tc>
          <w:tcPr>
            <w:tcW w:w="4001" w:type="dxa"/>
            <w:tcBorders>
              <w:top w:val="single" w:sz="4" w:space="0" w:color="00AFEF"/>
              <w:bottom w:val="single" w:sz="4" w:space="0" w:color="00AFEF"/>
            </w:tcBorders>
          </w:tcPr>
          <w:p w14:paraId="3FA75A91" w14:textId="77777777" w:rsidR="005A2FD0" w:rsidRDefault="00AC7CD8">
            <w:pPr>
              <w:pStyle w:val="TableParagraph"/>
              <w:ind w:left="292"/>
            </w:pPr>
            <w:r>
              <w:rPr>
                <w:color w:val="404040"/>
              </w:rPr>
              <w:t>360</w:t>
            </w:r>
            <w:r>
              <w:rPr>
                <w:color w:val="404040"/>
                <w:spacing w:val="-1"/>
              </w:rPr>
              <w:t xml:space="preserve"> </w:t>
            </w:r>
            <w:r>
              <w:rPr>
                <w:color w:val="404040"/>
                <w:spacing w:val="-5"/>
              </w:rPr>
              <w:t>hod</w:t>
            </w:r>
          </w:p>
        </w:tc>
      </w:tr>
    </w:tbl>
    <w:p w14:paraId="43ABA837" w14:textId="77777777" w:rsidR="005A2FD0" w:rsidRDefault="005A2FD0">
      <w:pPr>
        <w:pStyle w:val="Zkladntext"/>
        <w:spacing w:before="231"/>
      </w:pPr>
    </w:p>
    <w:p w14:paraId="2B612212" w14:textId="77777777" w:rsidR="005A2FD0" w:rsidRDefault="00AC7CD8">
      <w:pPr>
        <w:pStyle w:val="Odstavecseseznamem"/>
        <w:numPr>
          <w:ilvl w:val="1"/>
          <w:numId w:val="55"/>
        </w:numPr>
        <w:tabs>
          <w:tab w:val="left" w:pos="619"/>
        </w:tabs>
        <w:spacing w:before="0" w:line="312" w:lineRule="auto"/>
        <w:ind w:left="619" w:right="1098" w:hanging="360"/>
        <w:jc w:val="both"/>
      </w:pPr>
      <w:bookmarkStart w:id="39" w:name="1.7_Časem_nahlášení_Incidentu,_od_kteréh"/>
      <w:bookmarkEnd w:id="39"/>
      <w:r>
        <w:rPr>
          <w:color w:val="404040"/>
        </w:rPr>
        <w:t>Časem</w:t>
      </w:r>
      <w:r>
        <w:rPr>
          <w:color w:val="404040"/>
          <w:spacing w:val="-9"/>
        </w:rPr>
        <w:t xml:space="preserve"> </w:t>
      </w:r>
      <w:r>
        <w:rPr>
          <w:color w:val="404040"/>
        </w:rPr>
        <w:t>nahlášení</w:t>
      </w:r>
      <w:r>
        <w:rPr>
          <w:color w:val="404040"/>
          <w:spacing w:val="-11"/>
        </w:rPr>
        <w:t xml:space="preserve"> </w:t>
      </w:r>
      <w:r>
        <w:rPr>
          <w:color w:val="404040"/>
        </w:rPr>
        <w:t>Incidentu,</w:t>
      </w:r>
      <w:r>
        <w:rPr>
          <w:color w:val="404040"/>
          <w:spacing w:val="-9"/>
        </w:rPr>
        <w:t xml:space="preserve"> </w:t>
      </w:r>
      <w:r>
        <w:rPr>
          <w:color w:val="404040"/>
        </w:rPr>
        <w:t>od</w:t>
      </w:r>
      <w:r>
        <w:rPr>
          <w:color w:val="404040"/>
          <w:spacing w:val="-10"/>
        </w:rPr>
        <w:t xml:space="preserve"> </w:t>
      </w:r>
      <w:r>
        <w:rPr>
          <w:color w:val="404040"/>
        </w:rPr>
        <w:t>kterého</w:t>
      </w:r>
      <w:r>
        <w:rPr>
          <w:color w:val="404040"/>
          <w:spacing w:val="-13"/>
        </w:rPr>
        <w:t xml:space="preserve"> </w:t>
      </w:r>
      <w:r>
        <w:rPr>
          <w:color w:val="404040"/>
        </w:rPr>
        <w:t>je</w:t>
      </w:r>
      <w:r>
        <w:rPr>
          <w:color w:val="404040"/>
          <w:spacing w:val="-10"/>
        </w:rPr>
        <w:t xml:space="preserve"> </w:t>
      </w:r>
      <w:r>
        <w:rPr>
          <w:color w:val="404040"/>
        </w:rPr>
        <w:t>stanoven</w:t>
      </w:r>
      <w:r>
        <w:rPr>
          <w:color w:val="404040"/>
          <w:spacing w:val="-8"/>
        </w:rPr>
        <w:t xml:space="preserve"> </w:t>
      </w:r>
      <w:r>
        <w:rPr>
          <w:color w:val="404040"/>
        </w:rPr>
        <w:t>a</w:t>
      </w:r>
      <w:r>
        <w:rPr>
          <w:color w:val="404040"/>
          <w:spacing w:val="-10"/>
        </w:rPr>
        <w:t xml:space="preserve"> </w:t>
      </w:r>
      <w:r>
        <w:rPr>
          <w:color w:val="404040"/>
        </w:rPr>
        <w:t>počítán</w:t>
      </w:r>
      <w:r>
        <w:rPr>
          <w:color w:val="404040"/>
          <w:spacing w:val="-13"/>
        </w:rPr>
        <w:t xml:space="preserve"> </w:t>
      </w:r>
      <w:r>
        <w:rPr>
          <w:color w:val="404040"/>
        </w:rPr>
        <w:t>čas</w:t>
      </w:r>
      <w:r>
        <w:rPr>
          <w:color w:val="404040"/>
          <w:spacing w:val="-10"/>
        </w:rPr>
        <w:t xml:space="preserve"> </w:t>
      </w:r>
      <w:r>
        <w:rPr>
          <w:color w:val="404040"/>
        </w:rPr>
        <w:t>reakce</w:t>
      </w:r>
      <w:r>
        <w:rPr>
          <w:color w:val="404040"/>
          <w:spacing w:val="-13"/>
        </w:rPr>
        <w:t xml:space="preserve"> </w:t>
      </w:r>
      <w:r>
        <w:rPr>
          <w:color w:val="404040"/>
        </w:rPr>
        <w:t>na</w:t>
      </w:r>
      <w:r>
        <w:rPr>
          <w:color w:val="404040"/>
          <w:spacing w:val="-10"/>
        </w:rPr>
        <w:t xml:space="preserve"> </w:t>
      </w:r>
      <w:r>
        <w:rPr>
          <w:color w:val="404040"/>
        </w:rPr>
        <w:t>Incident</w:t>
      </w:r>
      <w:r>
        <w:rPr>
          <w:color w:val="404040"/>
          <w:spacing w:val="-9"/>
        </w:rPr>
        <w:t xml:space="preserve"> </w:t>
      </w:r>
      <w:r>
        <w:rPr>
          <w:color w:val="404040"/>
        </w:rPr>
        <w:t>a</w:t>
      </w:r>
      <w:r>
        <w:rPr>
          <w:color w:val="404040"/>
          <w:spacing w:val="-10"/>
        </w:rPr>
        <w:t xml:space="preserve"> </w:t>
      </w:r>
      <w:r>
        <w:rPr>
          <w:color w:val="404040"/>
        </w:rPr>
        <w:t>lhůta pro</w:t>
      </w:r>
      <w:r>
        <w:rPr>
          <w:color w:val="404040"/>
          <w:spacing w:val="-8"/>
        </w:rPr>
        <w:t xml:space="preserve"> </w:t>
      </w:r>
      <w:r>
        <w:rPr>
          <w:color w:val="404040"/>
        </w:rPr>
        <w:t>odstranění</w:t>
      </w:r>
      <w:r>
        <w:rPr>
          <w:color w:val="404040"/>
          <w:spacing w:val="-6"/>
        </w:rPr>
        <w:t xml:space="preserve"> </w:t>
      </w:r>
      <w:r>
        <w:rPr>
          <w:color w:val="404040"/>
        </w:rPr>
        <w:t>Incidentu</w:t>
      </w:r>
      <w:r>
        <w:rPr>
          <w:color w:val="404040"/>
          <w:spacing w:val="-9"/>
        </w:rPr>
        <w:t xml:space="preserve"> </w:t>
      </w:r>
      <w:r>
        <w:rPr>
          <w:color w:val="404040"/>
        </w:rPr>
        <w:t>se</w:t>
      </w:r>
      <w:r>
        <w:rPr>
          <w:color w:val="404040"/>
          <w:spacing w:val="-7"/>
        </w:rPr>
        <w:t xml:space="preserve"> </w:t>
      </w:r>
      <w:r>
        <w:rPr>
          <w:color w:val="404040"/>
        </w:rPr>
        <w:t>rozumí</w:t>
      </w:r>
      <w:r>
        <w:rPr>
          <w:color w:val="404040"/>
          <w:spacing w:val="-8"/>
        </w:rPr>
        <w:t xml:space="preserve"> </w:t>
      </w:r>
      <w:r>
        <w:rPr>
          <w:color w:val="404040"/>
        </w:rPr>
        <w:t>čas</w:t>
      </w:r>
      <w:r>
        <w:rPr>
          <w:color w:val="404040"/>
          <w:spacing w:val="-7"/>
        </w:rPr>
        <w:t xml:space="preserve"> </w:t>
      </w:r>
      <w:r>
        <w:rPr>
          <w:color w:val="404040"/>
        </w:rPr>
        <w:t>nahlášení</w:t>
      </w:r>
      <w:r>
        <w:rPr>
          <w:color w:val="404040"/>
          <w:spacing w:val="-8"/>
        </w:rPr>
        <w:t xml:space="preserve"> </w:t>
      </w:r>
      <w:r>
        <w:rPr>
          <w:color w:val="404040"/>
        </w:rPr>
        <w:t>prostřednictvím</w:t>
      </w:r>
      <w:r>
        <w:rPr>
          <w:color w:val="404040"/>
          <w:spacing w:val="-8"/>
        </w:rPr>
        <w:t xml:space="preserve"> </w:t>
      </w:r>
      <w:proofErr w:type="spellStart"/>
      <w:r>
        <w:rPr>
          <w:color w:val="404040"/>
        </w:rPr>
        <w:t>Service</w:t>
      </w:r>
      <w:proofErr w:type="spellEnd"/>
      <w:r>
        <w:rPr>
          <w:color w:val="404040"/>
          <w:spacing w:val="-9"/>
        </w:rPr>
        <w:t xml:space="preserve"> </w:t>
      </w:r>
      <w:proofErr w:type="spellStart"/>
      <w:r>
        <w:rPr>
          <w:color w:val="404040"/>
        </w:rPr>
        <w:t>Desk</w:t>
      </w:r>
      <w:proofErr w:type="spellEnd"/>
      <w:r>
        <w:rPr>
          <w:color w:val="404040"/>
        </w:rPr>
        <w:t>,</w:t>
      </w:r>
      <w:r>
        <w:rPr>
          <w:color w:val="404040"/>
          <w:spacing w:val="-4"/>
        </w:rPr>
        <w:t xml:space="preserve"> </w:t>
      </w:r>
      <w:r>
        <w:rPr>
          <w:color w:val="404040"/>
        </w:rPr>
        <w:t>telefonátu, elektronické</w:t>
      </w:r>
      <w:r>
        <w:rPr>
          <w:color w:val="404040"/>
          <w:spacing w:val="-1"/>
        </w:rPr>
        <w:t xml:space="preserve"> </w:t>
      </w:r>
      <w:r>
        <w:rPr>
          <w:color w:val="404040"/>
        </w:rPr>
        <w:t>pošty</w:t>
      </w:r>
      <w:r>
        <w:rPr>
          <w:color w:val="404040"/>
          <w:spacing w:val="-3"/>
        </w:rPr>
        <w:t xml:space="preserve"> </w:t>
      </w:r>
      <w:r>
        <w:rPr>
          <w:color w:val="404040"/>
        </w:rPr>
        <w:t>nebo</w:t>
      </w:r>
      <w:r>
        <w:rPr>
          <w:color w:val="404040"/>
          <w:spacing w:val="-3"/>
        </w:rPr>
        <w:t xml:space="preserve"> </w:t>
      </w:r>
      <w:r>
        <w:rPr>
          <w:color w:val="404040"/>
        </w:rPr>
        <w:t>web.</w:t>
      </w:r>
      <w:r>
        <w:rPr>
          <w:color w:val="404040"/>
          <w:spacing w:val="-2"/>
        </w:rPr>
        <w:t xml:space="preserve"> </w:t>
      </w:r>
      <w:r>
        <w:rPr>
          <w:color w:val="404040"/>
        </w:rPr>
        <w:t>Oprávněné</w:t>
      </w:r>
      <w:r>
        <w:rPr>
          <w:color w:val="404040"/>
          <w:spacing w:val="-3"/>
        </w:rPr>
        <w:t xml:space="preserve"> </w:t>
      </w:r>
      <w:r>
        <w:rPr>
          <w:color w:val="404040"/>
        </w:rPr>
        <w:t>osoby</w:t>
      </w:r>
      <w:r>
        <w:rPr>
          <w:color w:val="404040"/>
          <w:spacing w:val="-3"/>
        </w:rPr>
        <w:t xml:space="preserve"> </w:t>
      </w:r>
      <w:r>
        <w:rPr>
          <w:color w:val="404040"/>
        </w:rPr>
        <w:t>Objednatele</w:t>
      </w:r>
      <w:r>
        <w:rPr>
          <w:color w:val="404040"/>
          <w:spacing w:val="-3"/>
        </w:rPr>
        <w:t xml:space="preserve"> </w:t>
      </w:r>
      <w:r>
        <w:rPr>
          <w:color w:val="404040"/>
        </w:rPr>
        <w:t>jsou</w:t>
      </w:r>
      <w:r>
        <w:rPr>
          <w:color w:val="404040"/>
          <w:spacing w:val="-1"/>
        </w:rPr>
        <w:t xml:space="preserve"> </w:t>
      </w:r>
      <w:r>
        <w:rPr>
          <w:color w:val="404040"/>
        </w:rPr>
        <w:t>uvedeny v</w:t>
      </w:r>
      <w:r>
        <w:rPr>
          <w:color w:val="404040"/>
          <w:spacing w:val="-2"/>
        </w:rPr>
        <w:t xml:space="preserve"> </w:t>
      </w:r>
      <w:r>
        <w:rPr>
          <w:color w:val="404040"/>
        </w:rPr>
        <w:t>čl. 8</w:t>
      </w:r>
      <w:r>
        <w:rPr>
          <w:color w:val="404040"/>
          <w:spacing w:val="-3"/>
        </w:rPr>
        <w:t xml:space="preserve"> </w:t>
      </w:r>
      <w:r>
        <w:rPr>
          <w:color w:val="404040"/>
        </w:rPr>
        <w:t>Smlouvy.</w:t>
      </w:r>
    </w:p>
    <w:p w14:paraId="4864C915" w14:textId="77777777" w:rsidR="005A2FD0" w:rsidRDefault="00AC7CD8">
      <w:pPr>
        <w:pStyle w:val="Odstavecseseznamem"/>
        <w:numPr>
          <w:ilvl w:val="1"/>
          <w:numId w:val="55"/>
        </w:numPr>
        <w:tabs>
          <w:tab w:val="left" w:pos="619"/>
        </w:tabs>
        <w:spacing w:line="312" w:lineRule="auto"/>
        <w:ind w:left="619" w:right="1096" w:hanging="360"/>
        <w:jc w:val="both"/>
      </w:pPr>
      <w:bookmarkStart w:id="40" w:name="1.8_Odstranění_Incidentu_znamená_uvedení"/>
      <w:bookmarkEnd w:id="40"/>
      <w:r>
        <w:rPr>
          <w:color w:val="404040"/>
        </w:rPr>
        <w:t>Odstranění</w:t>
      </w:r>
      <w:r>
        <w:rPr>
          <w:color w:val="404040"/>
          <w:spacing w:val="-16"/>
        </w:rPr>
        <w:t xml:space="preserve"> </w:t>
      </w:r>
      <w:r>
        <w:rPr>
          <w:color w:val="404040"/>
        </w:rPr>
        <w:t>Incidentu</w:t>
      </w:r>
      <w:r>
        <w:rPr>
          <w:color w:val="404040"/>
          <w:spacing w:val="-15"/>
        </w:rPr>
        <w:t xml:space="preserve"> </w:t>
      </w:r>
      <w:r>
        <w:rPr>
          <w:color w:val="404040"/>
        </w:rPr>
        <w:t>znamená</w:t>
      </w:r>
      <w:r>
        <w:rPr>
          <w:color w:val="404040"/>
          <w:spacing w:val="-15"/>
        </w:rPr>
        <w:t xml:space="preserve"> </w:t>
      </w:r>
      <w:r>
        <w:rPr>
          <w:color w:val="404040"/>
        </w:rPr>
        <w:t>uvedení</w:t>
      </w:r>
      <w:r>
        <w:rPr>
          <w:color w:val="404040"/>
          <w:spacing w:val="-16"/>
        </w:rPr>
        <w:t xml:space="preserve"> </w:t>
      </w:r>
      <w:r>
        <w:rPr>
          <w:color w:val="404040"/>
        </w:rPr>
        <w:t>HW/SW/firmware</w:t>
      </w:r>
      <w:r>
        <w:rPr>
          <w:color w:val="404040"/>
          <w:spacing w:val="-15"/>
        </w:rPr>
        <w:t xml:space="preserve"> </w:t>
      </w:r>
      <w:r>
        <w:rPr>
          <w:color w:val="404040"/>
        </w:rPr>
        <w:t>do</w:t>
      </w:r>
      <w:r>
        <w:rPr>
          <w:color w:val="404040"/>
          <w:spacing w:val="-15"/>
        </w:rPr>
        <w:t xml:space="preserve"> </w:t>
      </w:r>
      <w:r>
        <w:rPr>
          <w:color w:val="404040"/>
        </w:rPr>
        <w:t>bezporuchového</w:t>
      </w:r>
      <w:r>
        <w:rPr>
          <w:color w:val="404040"/>
          <w:spacing w:val="-15"/>
        </w:rPr>
        <w:t xml:space="preserve"> </w:t>
      </w:r>
      <w:r>
        <w:rPr>
          <w:color w:val="404040"/>
        </w:rPr>
        <w:t>stavu,</w:t>
      </w:r>
      <w:r>
        <w:rPr>
          <w:color w:val="404040"/>
          <w:spacing w:val="-16"/>
        </w:rPr>
        <w:t xml:space="preserve"> </w:t>
      </w:r>
      <w:r>
        <w:rPr>
          <w:color w:val="404040"/>
        </w:rPr>
        <w:t>včetně umístění</w:t>
      </w:r>
      <w:r>
        <w:rPr>
          <w:color w:val="404040"/>
          <w:spacing w:val="-10"/>
        </w:rPr>
        <w:t xml:space="preserve"> </w:t>
      </w:r>
      <w:r>
        <w:rPr>
          <w:color w:val="404040"/>
        </w:rPr>
        <w:t>do</w:t>
      </w:r>
      <w:r>
        <w:rPr>
          <w:color w:val="404040"/>
          <w:spacing w:val="-11"/>
        </w:rPr>
        <w:t xml:space="preserve"> </w:t>
      </w:r>
      <w:r>
        <w:rPr>
          <w:color w:val="404040"/>
        </w:rPr>
        <w:t>stojanu,</w:t>
      </w:r>
      <w:r>
        <w:rPr>
          <w:color w:val="404040"/>
          <w:spacing w:val="-10"/>
        </w:rPr>
        <w:t xml:space="preserve"> </w:t>
      </w:r>
      <w:r>
        <w:rPr>
          <w:color w:val="404040"/>
        </w:rPr>
        <w:t>obnovení</w:t>
      </w:r>
      <w:r>
        <w:rPr>
          <w:color w:val="404040"/>
          <w:spacing w:val="-10"/>
        </w:rPr>
        <w:t xml:space="preserve"> </w:t>
      </w:r>
      <w:r>
        <w:rPr>
          <w:color w:val="404040"/>
        </w:rPr>
        <w:t>původní</w:t>
      </w:r>
      <w:r>
        <w:rPr>
          <w:color w:val="404040"/>
          <w:spacing w:val="-10"/>
        </w:rPr>
        <w:t xml:space="preserve"> </w:t>
      </w:r>
      <w:r>
        <w:rPr>
          <w:color w:val="404040"/>
        </w:rPr>
        <w:t>verze</w:t>
      </w:r>
      <w:r>
        <w:rPr>
          <w:color w:val="404040"/>
          <w:spacing w:val="-10"/>
        </w:rPr>
        <w:t xml:space="preserve"> </w:t>
      </w:r>
      <w:r>
        <w:rPr>
          <w:color w:val="404040"/>
        </w:rPr>
        <w:t>SW/firmware</w:t>
      </w:r>
      <w:r>
        <w:rPr>
          <w:color w:val="404040"/>
          <w:spacing w:val="-11"/>
        </w:rPr>
        <w:t xml:space="preserve"> </w:t>
      </w:r>
      <w:r>
        <w:rPr>
          <w:color w:val="404040"/>
        </w:rPr>
        <w:t>(myšleno</w:t>
      </w:r>
      <w:r>
        <w:rPr>
          <w:color w:val="404040"/>
          <w:spacing w:val="-9"/>
        </w:rPr>
        <w:t xml:space="preserve"> </w:t>
      </w:r>
      <w:r>
        <w:rPr>
          <w:color w:val="404040"/>
        </w:rPr>
        <w:t>SW</w:t>
      </w:r>
      <w:r>
        <w:rPr>
          <w:color w:val="404040"/>
          <w:spacing w:val="-8"/>
        </w:rPr>
        <w:t xml:space="preserve"> </w:t>
      </w:r>
      <w:r>
        <w:rPr>
          <w:color w:val="404040"/>
        </w:rPr>
        <w:t>v</w:t>
      </w:r>
      <w:r>
        <w:rPr>
          <w:color w:val="404040"/>
          <w:spacing w:val="-6"/>
        </w:rPr>
        <w:t xml:space="preserve"> </w:t>
      </w:r>
      <w:r>
        <w:rPr>
          <w:color w:val="404040"/>
        </w:rPr>
        <w:t>souvislosti</w:t>
      </w:r>
      <w:r>
        <w:rPr>
          <w:color w:val="404040"/>
          <w:spacing w:val="-9"/>
        </w:rPr>
        <w:t xml:space="preserve"> </w:t>
      </w:r>
      <w:r>
        <w:rPr>
          <w:color w:val="404040"/>
        </w:rPr>
        <w:t>s</w:t>
      </w:r>
      <w:r>
        <w:rPr>
          <w:color w:val="404040"/>
          <w:spacing w:val="-3"/>
        </w:rPr>
        <w:t xml:space="preserve"> </w:t>
      </w:r>
      <w:r>
        <w:rPr>
          <w:color w:val="404040"/>
        </w:rPr>
        <w:t xml:space="preserve">HW kupř. ovladače, </w:t>
      </w:r>
      <w:proofErr w:type="spellStart"/>
      <w:r>
        <w:rPr>
          <w:color w:val="404040"/>
        </w:rPr>
        <w:t>Bios</w:t>
      </w:r>
      <w:proofErr w:type="spellEnd"/>
      <w:r>
        <w:rPr>
          <w:color w:val="404040"/>
        </w:rPr>
        <w:t>, Firmware, SW pro management apod.), licencí a konfigurace. U Incidentů</w:t>
      </w:r>
      <w:r>
        <w:rPr>
          <w:color w:val="404040"/>
          <w:spacing w:val="77"/>
        </w:rPr>
        <w:t xml:space="preserve"> </w:t>
      </w:r>
      <w:r>
        <w:rPr>
          <w:color w:val="404040"/>
        </w:rPr>
        <w:t>C,</w:t>
      </w:r>
      <w:r>
        <w:rPr>
          <w:color w:val="404040"/>
          <w:spacing w:val="77"/>
        </w:rPr>
        <w:t xml:space="preserve"> </w:t>
      </w:r>
      <w:r>
        <w:rPr>
          <w:color w:val="404040"/>
        </w:rPr>
        <w:t>lze</w:t>
      </w:r>
      <w:r>
        <w:rPr>
          <w:color w:val="404040"/>
          <w:spacing w:val="77"/>
        </w:rPr>
        <w:t xml:space="preserve"> </w:t>
      </w:r>
      <w:r>
        <w:rPr>
          <w:color w:val="404040"/>
        </w:rPr>
        <w:t>za</w:t>
      </w:r>
      <w:r>
        <w:rPr>
          <w:color w:val="404040"/>
          <w:spacing w:val="77"/>
        </w:rPr>
        <w:t xml:space="preserve"> </w:t>
      </w:r>
      <w:r>
        <w:rPr>
          <w:color w:val="404040"/>
        </w:rPr>
        <w:t>odstranění</w:t>
      </w:r>
      <w:r>
        <w:rPr>
          <w:color w:val="404040"/>
          <w:spacing w:val="78"/>
        </w:rPr>
        <w:t xml:space="preserve"> </w:t>
      </w:r>
      <w:r>
        <w:rPr>
          <w:color w:val="404040"/>
        </w:rPr>
        <w:t>považovat</w:t>
      </w:r>
      <w:r>
        <w:rPr>
          <w:color w:val="404040"/>
          <w:spacing w:val="78"/>
        </w:rPr>
        <w:t xml:space="preserve"> </w:t>
      </w:r>
      <w:r>
        <w:rPr>
          <w:color w:val="404040"/>
        </w:rPr>
        <w:t>i</w:t>
      </w:r>
      <w:r>
        <w:rPr>
          <w:color w:val="404040"/>
          <w:spacing w:val="77"/>
        </w:rPr>
        <w:t xml:space="preserve"> </w:t>
      </w:r>
      <w:r>
        <w:rPr>
          <w:color w:val="404040"/>
        </w:rPr>
        <w:t>dočasné</w:t>
      </w:r>
      <w:r>
        <w:rPr>
          <w:color w:val="404040"/>
          <w:spacing w:val="77"/>
        </w:rPr>
        <w:t xml:space="preserve"> </w:t>
      </w:r>
      <w:r>
        <w:rPr>
          <w:color w:val="404040"/>
        </w:rPr>
        <w:t>náhradní</w:t>
      </w:r>
      <w:r>
        <w:rPr>
          <w:color w:val="404040"/>
          <w:spacing w:val="78"/>
        </w:rPr>
        <w:t xml:space="preserve"> </w:t>
      </w:r>
      <w:r>
        <w:rPr>
          <w:color w:val="404040"/>
        </w:rPr>
        <w:t>řešení</w:t>
      </w:r>
      <w:r>
        <w:rPr>
          <w:color w:val="404040"/>
          <w:spacing w:val="78"/>
        </w:rPr>
        <w:t xml:space="preserve"> </w:t>
      </w:r>
      <w:r>
        <w:rPr>
          <w:color w:val="404040"/>
        </w:rPr>
        <w:t>(</w:t>
      </w:r>
      <w:proofErr w:type="spellStart"/>
      <w:r>
        <w:rPr>
          <w:color w:val="404040"/>
        </w:rPr>
        <w:t>Workaround</w:t>
      </w:r>
      <w:proofErr w:type="spellEnd"/>
      <w:r>
        <w:rPr>
          <w:color w:val="404040"/>
        </w:rPr>
        <w:t>). V</w:t>
      </w:r>
      <w:r>
        <w:rPr>
          <w:color w:val="404040"/>
          <w:spacing w:val="-2"/>
        </w:rPr>
        <w:t xml:space="preserve"> </w:t>
      </w:r>
      <w:r>
        <w:rPr>
          <w:color w:val="404040"/>
        </w:rPr>
        <w:t>případě,</w:t>
      </w:r>
      <w:r>
        <w:rPr>
          <w:color w:val="404040"/>
          <w:spacing w:val="-12"/>
        </w:rPr>
        <w:t xml:space="preserve"> </w:t>
      </w:r>
      <w:r>
        <w:rPr>
          <w:color w:val="404040"/>
        </w:rPr>
        <w:t>že</w:t>
      </w:r>
      <w:r>
        <w:rPr>
          <w:color w:val="404040"/>
          <w:spacing w:val="-11"/>
        </w:rPr>
        <w:t xml:space="preserve"> </w:t>
      </w:r>
      <w:r>
        <w:rPr>
          <w:color w:val="404040"/>
        </w:rPr>
        <w:t>dojde</w:t>
      </w:r>
      <w:r>
        <w:rPr>
          <w:color w:val="404040"/>
          <w:spacing w:val="-14"/>
        </w:rPr>
        <w:t xml:space="preserve"> </w:t>
      </w:r>
      <w:r>
        <w:rPr>
          <w:color w:val="404040"/>
        </w:rPr>
        <w:t>ke</w:t>
      </w:r>
      <w:r>
        <w:rPr>
          <w:color w:val="404040"/>
          <w:spacing w:val="-11"/>
        </w:rPr>
        <w:t xml:space="preserve"> </w:t>
      </w:r>
      <w:r>
        <w:rPr>
          <w:color w:val="404040"/>
        </w:rPr>
        <w:t>změně</w:t>
      </w:r>
      <w:r>
        <w:rPr>
          <w:color w:val="404040"/>
          <w:spacing w:val="-11"/>
        </w:rPr>
        <w:t xml:space="preserve"> </w:t>
      </w:r>
      <w:r>
        <w:rPr>
          <w:color w:val="404040"/>
        </w:rPr>
        <w:t>kategorie</w:t>
      </w:r>
      <w:r>
        <w:rPr>
          <w:color w:val="404040"/>
          <w:spacing w:val="-14"/>
        </w:rPr>
        <w:t xml:space="preserve"> </w:t>
      </w:r>
      <w:r>
        <w:rPr>
          <w:color w:val="404040"/>
        </w:rPr>
        <w:t>incidentu</w:t>
      </w:r>
      <w:r>
        <w:rPr>
          <w:color w:val="404040"/>
          <w:spacing w:val="-14"/>
        </w:rPr>
        <w:t xml:space="preserve"> </w:t>
      </w:r>
      <w:r>
        <w:rPr>
          <w:color w:val="404040"/>
        </w:rPr>
        <w:t>na</w:t>
      </w:r>
      <w:r>
        <w:rPr>
          <w:color w:val="404040"/>
          <w:spacing w:val="-11"/>
        </w:rPr>
        <w:t xml:space="preserve"> </w:t>
      </w:r>
      <w:r>
        <w:rPr>
          <w:color w:val="404040"/>
        </w:rPr>
        <w:t>základě</w:t>
      </w:r>
      <w:r>
        <w:rPr>
          <w:color w:val="404040"/>
          <w:spacing w:val="-13"/>
        </w:rPr>
        <w:t xml:space="preserve"> </w:t>
      </w:r>
      <w:r>
        <w:rPr>
          <w:color w:val="404040"/>
        </w:rPr>
        <w:t>využití</w:t>
      </w:r>
      <w:r>
        <w:rPr>
          <w:color w:val="404040"/>
          <w:spacing w:val="-10"/>
        </w:rPr>
        <w:t xml:space="preserve"> </w:t>
      </w:r>
      <w:r>
        <w:rPr>
          <w:color w:val="404040"/>
        </w:rPr>
        <w:t>dočasného</w:t>
      </w:r>
      <w:r>
        <w:rPr>
          <w:color w:val="404040"/>
          <w:spacing w:val="-11"/>
        </w:rPr>
        <w:t xml:space="preserve"> </w:t>
      </w:r>
      <w:r>
        <w:rPr>
          <w:color w:val="404040"/>
        </w:rPr>
        <w:t>náhradního řešení,</w:t>
      </w:r>
      <w:r>
        <w:rPr>
          <w:color w:val="404040"/>
          <w:spacing w:val="-5"/>
        </w:rPr>
        <w:t xml:space="preserve"> </w:t>
      </w:r>
      <w:r>
        <w:rPr>
          <w:color w:val="404040"/>
        </w:rPr>
        <w:t>musí</w:t>
      </w:r>
      <w:r>
        <w:rPr>
          <w:color w:val="404040"/>
          <w:spacing w:val="-5"/>
        </w:rPr>
        <w:t xml:space="preserve"> </w:t>
      </w:r>
      <w:r>
        <w:rPr>
          <w:color w:val="404040"/>
        </w:rPr>
        <w:t>být</w:t>
      </w:r>
      <w:r>
        <w:rPr>
          <w:color w:val="404040"/>
          <w:spacing w:val="-5"/>
        </w:rPr>
        <w:t xml:space="preserve"> </w:t>
      </w:r>
      <w:r>
        <w:rPr>
          <w:color w:val="404040"/>
        </w:rPr>
        <w:t>celý</w:t>
      </w:r>
      <w:r>
        <w:rPr>
          <w:color w:val="404040"/>
          <w:spacing w:val="-4"/>
        </w:rPr>
        <w:t xml:space="preserve"> </w:t>
      </w:r>
      <w:r>
        <w:rPr>
          <w:color w:val="404040"/>
        </w:rPr>
        <w:t>incident</w:t>
      </w:r>
      <w:r>
        <w:rPr>
          <w:color w:val="404040"/>
          <w:spacing w:val="-3"/>
        </w:rPr>
        <w:t xml:space="preserve"> </w:t>
      </w:r>
      <w:r>
        <w:rPr>
          <w:color w:val="404040"/>
        </w:rPr>
        <w:t>odstraněn</w:t>
      </w:r>
      <w:r>
        <w:rPr>
          <w:color w:val="404040"/>
          <w:spacing w:val="-6"/>
        </w:rPr>
        <w:t xml:space="preserve"> </w:t>
      </w:r>
      <w:r>
        <w:rPr>
          <w:color w:val="404040"/>
        </w:rPr>
        <w:t>dle</w:t>
      </w:r>
      <w:r>
        <w:rPr>
          <w:color w:val="404040"/>
          <w:spacing w:val="-6"/>
        </w:rPr>
        <w:t xml:space="preserve"> </w:t>
      </w:r>
      <w:r>
        <w:rPr>
          <w:color w:val="404040"/>
        </w:rPr>
        <w:t>„nové“</w:t>
      </w:r>
      <w:r>
        <w:rPr>
          <w:color w:val="404040"/>
          <w:spacing w:val="-5"/>
        </w:rPr>
        <w:t xml:space="preserve"> </w:t>
      </w:r>
      <w:r>
        <w:rPr>
          <w:color w:val="404040"/>
        </w:rPr>
        <w:t>kategorie</w:t>
      </w:r>
      <w:r>
        <w:rPr>
          <w:color w:val="404040"/>
          <w:spacing w:val="-4"/>
        </w:rPr>
        <w:t xml:space="preserve"> </w:t>
      </w:r>
      <w:r>
        <w:rPr>
          <w:color w:val="404040"/>
        </w:rPr>
        <w:t>incidentu</w:t>
      </w:r>
      <w:r>
        <w:rPr>
          <w:color w:val="404040"/>
          <w:spacing w:val="-9"/>
        </w:rPr>
        <w:t xml:space="preserve"> </w:t>
      </w:r>
      <w:r>
        <w:rPr>
          <w:color w:val="404040"/>
        </w:rPr>
        <w:t>(tzn.,</w:t>
      </w:r>
      <w:r>
        <w:rPr>
          <w:color w:val="404040"/>
          <w:spacing w:val="-5"/>
        </w:rPr>
        <w:t xml:space="preserve"> </w:t>
      </w:r>
      <w:r>
        <w:rPr>
          <w:color w:val="404040"/>
        </w:rPr>
        <w:t>pokud</w:t>
      </w:r>
      <w:r>
        <w:rPr>
          <w:color w:val="404040"/>
          <w:spacing w:val="-6"/>
        </w:rPr>
        <w:t xml:space="preserve"> </w:t>
      </w:r>
      <w:r>
        <w:rPr>
          <w:color w:val="404040"/>
        </w:rPr>
        <w:t>se</w:t>
      </w:r>
      <w:r>
        <w:rPr>
          <w:color w:val="404040"/>
          <w:spacing w:val="-6"/>
        </w:rPr>
        <w:t xml:space="preserve"> </w:t>
      </w:r>
      <w:r>
        <w:rPr>
          <w:color w:val="404040"/>
        </w:rPr>
        <w:t>např. změnil incident z kategorie A na kategorii C – musí být incident odstraněn do 360 hodin).</w:t>
      </w:r>
    </w:p>
    <w:p w14:paraId="5D82FB7A" w14:textId="77777777" w:rsidR="005A2FD0" w:rsidRDefault="00AC7CD8">
      <w:pPr>
        <w:pStyle w:val="Odstavecseseznamem"/>
        <w:numPr>
          <w:ilvl w:val="1"/>
          <w:numId w:val="55"/>
        </w:numPr>
        <w:tabs>
          <w:tab w:val="left" w:pos="619"/>
        </w:tabs>
        <w:spacing w:before="122" w:line="312" w:lineRule="auto"/>
        <w:ind w:left="619" w:right="1098" w:hanging="360"/>
        <w:jc w:val="both"/>
      </w:pPr>
      <w:bookmarkStart w:id="41" w:name="1.9_Po_ukončení_činností,_tj._odstranění"/>
      <w:bookmarkEnd w:id="41"/>
      <w:r>
        <w:rPr>
          <w:color w:val="404040"/>
        </w:rPr>
        <w:t>Po ukončení činností, tj. odstranění Incidentu bude Dodavatel povinen vyhotovit písemný protokol, kde bude uvedena kategorie a popis Incidentu, popis řešení, doba uplatnění požadavku na jeho řešení, doba odezvy Dodavatele a doba odstranění Incidentu. Protokol bude podepsán a předán zástupcem Dodavatele zástupci (oprávněné osobě) Objednatele Dodavatelem a stvrzen podpisem oprávněné osoby Objednatele dle čl. 8 Smlouvy.</w:t>
      </w:r>
    </w:p>
    <w:p w14:paraId="04F650CA" w14:textId="77777777" w:rsidR="005A2FD0" w:rsidRDefault="00AC7CD8">
      <w:pPr>
        <w:pStyle w:val="Odstavecseseznamem"/>
        <w:numPr>
          <w:ilvl w:val="1"/>
          <w:numId w:val="55"/>
        </w:numPr>
        <w:tabs>
          <w:tab w:val="left" w:pos="619"/>
          <w:tab w:val="left" w:pos="823"/>
        </w:tabs>
        <w:spacing w:line="312" w:lineRule="auto"/>
        <w:ind w:left="619" w:right="1099" w:hanging="360"/>
        <w:jc w:val="both"/>
      </w:pPr>
      <w:bookmarkStart w:id="42" w:name="1.10_Dodavatel_je_povinen_zabezpečit_kom"/>
      <w:bookmarkEnd w:id="42"/>
      <w:r>
        <w:rPr>
          <w:color w:val="404040"/>
        </w:rPr>
        <w:t>Dodavatel je povinen zabezpečit komunikaci Objednateli s</w:t>
      </w:r>
      <w:r>
        <w:rPr>
          <w:color w:val="404040"/>
          <w:spacing w:val="-3"/>
        </w:rPr>
        <w:t xml:space="preserve"> </w:t>
      </w:r>
      <w:r>
        <w:rPr>
          <w:color w:val="404040"/>
        </w:rPr>
        <w:t>technickou podporou pro řešení</w:t>
      </w:r>
      <w:r>
        <w:rPr>
          <w:color w:val="404040"/>
          <w:spacing w:val="-7"/>
        </w:rPr>
        <w:t xml:space="preserve"> </w:t>
      </w:r>
      <w:r>
        <w:rPr>
          <w:color w:val="404040"/>
        </w:rPr>
        <w:t>Incidentů</w:t>
      </w:r>
      <w:r>
        <w:rPr>
          <w:color w:val="404040"/>
          <w:spacing w:val="-9"/>
        </w:rPr>
        <w:t xml:space="preserve"> </w:t>
      </w:r>
      <w:r>
        <w:rPr>
          <w:color w:val="404040"/>
        </w:rPr>
        <w:t>výhradně</w:t>
      </w:r>
      <w:r>
        <w:rPr>
          <w:color w:val="404040"/>
          <w:spacing w:val="-6"/>
        </w:rPr>
        <w:t xml:space="preserve"> </w:t>
      </w:r>
      <w:r>
        <w:rPr>
          <w:color w:val="404040"/>
        </w:rPr>
        <w:t>v</w:t>
      </w:r>
      <w:r>
        <w:rPr>
          <w:color w:val="404040"/>
          <w:spacing w:val="-3"/>
        </w:rPr>
        <w:t xml:space="preserve"> </w:t>
      </w:r>
      <w:r>
        <w:rPr>
          <w:color w:val="404040"/>
        </w:rPr>
        <w:t>českém</w:t>
      </w:r>
      <w:r>
        <w:rPr>
          <w:color w:val="404040"/>
          <w:spacing w:val="-8"/>
        </w:rPr>
        <w:t xml:space="preserve"> </w:t>
      </w:r>
      <w:r>
        <w:rPr>
          <w:color w:val="404040"/>
        </w:rPr>
        <w:t>jazyce</w:t>
      </w:r>
      <w:r>
        <w:rPr>
          <w:color w:val="404040"/>
          <w:spacing w:val="-9"/>
        </w:rPr>
        <w:t xml:space="preserve"> </w:t>
      </w:r>
      <w:r>
        <w:rPr>
          <w:color w:val="404040"/>
        </w:rPr>
        <w:t>(s</w:t>
      </w:r>
      <w:r>
        <w:rPr>
          <w:color w:val="404040"/>
          <w:spacing w:val="-8"/>
        </w:rPr>
        <w:t xml:space="preserve"> </w:t>
      </w:r>
      <w:r>
        <w:rPr>
          <w:color w:val="404040"/>
        </w:rPr>
        <w:t>výjimkou</w:t>
      </w:r>
      <w:r>
        <w:rPr>
          <w:color w:val="404040"/>
          <w:spacing w:val="-9"/>
        </w:rPr>
        <w:t xml:space="preserve"> </w:t>
      </w:r>
      <w:r>
        <w:rPr>
          <w:color w:val="404040"/>
        </w:rPr>
        <w:t>zdrojů</w:t>
      </w:r>
      <w:r>
        <w:rPr>
          <w:color w:val="404040"/>
          <w:spacing w:val="-9"/>
        </w:rPr>
        <w:t xml:space="preserve"> </w:t>
      </w:r>
      <w:r>
        <w:rPr>
          <w:color w:val="404040"/>
        </w:rPr>
        <w:t>výrobce</w:t>
      </w:r>
      <w:r>
        <w:rPr>
          <w:color w:val="404040"/>
          <w:spacing w:val="-9"/>
        </w:rPr>
        <w:t xml:space="preserve"> </w:t>
      </w:r>
      <w:r>
        <w:rPr>
          <w:color w:val="404040"/>
        </w:rPr>
        <w:t>v</w:t>
      </w:r>
      <w:r>
        <w:rPr>
          <w:color w:val="404040"/>
          <w:spacing w:val="-1"/>
        </w:rPr>
        <w:t xml:space="preserve"> </w:t>
      </w:r>
      <w:r>
        <w:rPr>
          <w:color w:val="404040"/>
        </w:rPr>
        <w:t>anglickém</w:t>
      </w:r>
      <w:r>
        <w:rPr>
          <w:color w:val="404040"/>
          <w:spacing w:val="-8"/>
        </w:rPr>
        <w:t xml:space="preserve"> </w:t>
      </w:r>
      <w:r>
        <w:rPr>
          <w:color w:val="404040"/>
        </w:rPr>
        <w:t>jazyce).</w:t>
      </w:r>
    </w:p>
    <w:p w14:paraId="78860436" w14:textId="77777777" w:rsidR="005A2FD0" w:rsidRDefault="00AC7CD8">
      <w:pPr>
        <w:pStyle w:val="Odstavecseseznamem"/>
        <w:numPr>
          <w:ilvl w:val="1"/>
          <w:numId w:val="55"/>
        </w:numPr>
        <w:tabs>
          <w:tab w:val="left" w:pos="619"/>
          <w:tab w:val="left" w:pos="823"/>
        </w:tabs>
        <w:spacing w:line="312" w:lineRule="auto"/>
        <w:ind w:left="619" w:right="1095" w:hanging="360"/>
        <w:jc w:val="both"/>
      </w:pPr>
      <w:bookmarkStart w:id="43" w:name="1.11_Dodavatel_se_zavazuje_poskytovat_zá"/>
      <w:bookmarkEnd w:id="43"/>
      <w:r>
        <w:rPr>
          <w:color w:val="404040"/>
        </w:rPr>
        <w:t>Dodavatel se zavazuje poskytovat záruční servis prostřednictvím fyzických osob, které jsou k</w:t>
      </w:r>
      <w:r>
        <w:rPr>
          <w:color w:val="404040"/>
          <w:spacing w:val="-3"/>
        </w:rPr>
        <w:t xml:space="preserve"> </w:t>
      </w:r>
      <w:r>
        <w:rPr>
          <w:color w:val="404040"/>
        </w:rPr>
        <w:t>tomu dostatečně odborně způsobilé a kvalifikované, a odborným způsobem, který</w:t>
      </w:r>
      <w:r>
        <w:rPr>
          <w:color w:val="404040"/>
          <w:spacing w:val="-1"/>
        </w:rPr>
        <w:t xml:space="preserve"> </w:t>
      </w:r>
      <w:r>
        <w:rPr>
          <w:color w:val="404040"/>
        </w:rPr>
        <w:t>je všeobecně akceptován v rámci průmyslových standardů a praxe.</w:t>
      </w:r>
    </w:p>
    <w:p w14:paraId="485C799D" w14:textId="77777777" w:rsidR="005A2FD0" w:rsidRDefault="00AC7CD8">
      <w:pPr>
        <w:pStyle w:val="Odstavecseseznamem"/>
        <w:numPr>
          <w:ilvl w:val="1"/>
          <w:numId w:val="55"/>
        </w:numPr>
        <w:tabs>
          <w:tab w:val="left" w:pos="619"/>
          <w:tab w:val="left" w:pos="823"/>
        </w:tabs>
        <w:spacing w:before="119" w:line="312" w:lineRule="auto"/>
        <w:ind w:left="619" w:right="1096" w:hanging="360"/>
        <w:jc w:val="both"/>
      </w:pPr>
      <w:bookmarkStart w:id="44" w:name="1.12_V_případě,_že_Dodavatel_ve_stanoven"/>
      <w:bookmarkEnd w:id="44"/>
      <w:r>
        <w:rPr>
          <w:color w:val="404040"/>
        </w:rPr>
        <w:t>V</w:t>
      </w:r>
      <w:r>
        <w:rPr>
          <w:color w:val="404040"/>
          <w:spacing w:val="-2"/>
        </w:rPr>
        <w:t xml:space="preserve"> </w:t>
      </w:r>
      <w:r>
        <w:rPr>
          <w:color w:val="404040"/>
        </w:rPr>
        <w:t>případě, že Dodavatel ve stanovené lhůtě pro odstranění Incident neodstraní nebo vůbec nezačne s odstraňováním (lhůty dle bodu 1.6 této přílohy), je Objednatel oprávněn Incident ihned po uplynutí lhůty pro jeho odstranění odstranit sám, nebo prostřednictvím třetích</w:t>
      </w:r>
      <w:r>
        <w:rPr>
          <w:color w:val="404040"/>
          <w:spacing w:val="77"/>
        </w:rPr>
        <w:t xml:space="preserve"> </w:t>
      </w:r>
      <w:r>
        <w:rPr>
          <w:color w:val="404040"/>
        </w:rPr>
        <w:t>osob,</w:t>
      </w:r>
      <w:r>
        <w:rPr>
          <w:color w:val="404040"/>
          <w:spacing w:val="79"/>
        </w:rPr>
        <w:t xml:space="preserve"> </w:t>
      </w:r>
      <w:r>
        <w:rPr>
          <w:color w:val="404040"/>
        </w:rPr>
        <w:t>a</w:t>
      </w:r>
      <w:r>
        <w:rPr>
          <w:color w:val="404040"/>
          <w:spacing w:val="77"/>
        </w:rPr>
        <w:t xml:space="preserve"> </w:t>
      </w:r>
      <w:r>
        <w:rPr>
          <w:color w:val="404040"/>
        </w:rPr>
        <w:t>to</w:t>
      </w:r>
      <w:r>
        <w:rPr>
          <w:color w:val="404040"/>
          <w:spacing w:val="77"/>
        </w:rPr>
        <w:t xml:space="preserve"> </w:t>
      </w:r>
      <w:r>
        <w:rPr>
          <w:color w:val="404040"/>
        </w:rPr>
        <w:t>na</w:t>
      </w:r>
      <w:r>
        <w:rPr>
          <w:color w:val="404040"/>
          <w:spacing w:val="77"/>
        </w:rPr>
        <w:t xml:space="preserve"> </w:t>
      </w:r>
      <w:r>
        <w:rPr>
          <w:color w:val="404040"/>
        </w:rPr>
        <w:t>náklady</w:t>
      </w:r>
      <w:r>
        <w:rPr>
          <w:color w:val="404040"/>
          <w:spacing w:val="80"/>
        </w:rPr>
        <w:t xml:space="preserve"> </w:t>
      </w:r>
      <w:r>
        <w:rPr>
          <w:color w:val="404040"/>
        </w:rPr>
        <w:t>Dodavatele.</w:t>
      </w:r>
      <w:r>
        <w:rPr>
          <w:color w:val="404040"/>
          <w:spacing w:val="79"/>
        </w:rPr>
        <w:t xml:space="preserve"> </w:t>
      </w:r>
      <w:r>
        <w:rPr>
          <w:color w:val="404040"/>
        </w:rPr>
        <w:t>Tím</w:t>
      </w:r>
      <w:r>
        <w:rPr>
          <w:color w:val="404040"/>
          <w:spacing w:val="80"/>
        </w:rPr>
        <w:t xml:space="preserve"> </w:t>
      </w:r>
      <w:r>
        <w:rPr>
          <w:color w:val="404040"/>
        </w:rPr>
        <w:t>není</w:t>
      </w:r>
      <w:r>
        <w:rPr>
          <w:color w:val="404040"/>
          <w:spacing w:val="80"/>
        </w:rPr>
        <w:t xml:space="preserve"> </w:t>
      </w:r>
      <w:r>
        <w:rPr>
          <w:color w:val="404040"/>
        </w:rPr>
        <w:t>dotčena</w:t>
      </w:r>
      <w:r>
        <w:rPr>
          <w:color w:val="404040"/>
          <w:spacing w:val="80"/>
        </w:rPr>
        <w:t xml:space="preserve"> </w:t>
      </w:r>
      <w:r>
        <w:rPr>
          <w:color w:val="404040"/>
        </w:rPr>
        <w:t>povinnost</w:t>
      </w:r>
      <w:r>
        <w:rPr>
          <w:color w:val="404040"/>
          <w:spacing w:val="80"/>
        </w:rPr>
        <w:t xml:space="preserve"> </w:t>
      </w:r>
      <w:r>
        <w:rPr>
          <w:color w:val="404040"/>
        </w:rPr>
        <w:t>Dodavatele k uhrazení smluvní pokuty za neodstranění Incidentu dle Smlouvy.</w:t>
      </w:r>
    </w:p>
    <w:p w14:paraId="1EB24864" w14:textId="77777777" w:rsidR="005A2FD0" w:rsidRDefault="005A2FD0">
      <w:pPr>
        <w:spacing w:line="312" w:lineRule="auto"/>
        <w:jc w:val="both"/>
        <w:sectPr w:rsidR="005A2FD0">
          <w:headerReference w:type="default" r:id="rId84"/>
          <w:footerReference w:type="even" r:id="rId85"/>
          <w:footerReference w:type="default" r:id="rId86"/>
          <w:footerReference w:type="first" r:id="rId87"/>
          <w:pgSz w:w="11920" w:h="16850"/>
          <w:pgMar w:top="1520" w:right="460" w:bottom="1360" w:left="880" w:header="0" w:footer="1170" w:gutter="0"/>
          <w:cols w:space="708"/>
        </w:sectPr>
      </w:pPr>
    </w:p>
    <w:p w14:paraId="388FDB54" w14:textId="77777777" w:rsidR="005A2FD0" w:rsidRDefault="00AC7CD8">
      <w:pPr>
        <w:pStyle w:val="Odstavecseseznamem"/>
        <w:numPr>
          <w:ilvl w:val="1"/>
          <w:numId w:val="55"/>
        </w:numPr>
        <w:tabs>
          <w:tab w:val="left" w:pos="620"/>
          <w:tab w:val="left" w:pos="823"/>
        </w:tabs>
        <w:spacing w:before="80" w:line="312" w:lineRule="auto"/>
        <w:ind w:left="620" w:right="1099" w:hanging="361"/>
        <w:jc w:val="both"/>
      </w:pPr>
      <w:bookmarkStart w:id="45" w:name="1.13_Doba_odezvy_je_ze_strany_Dodavatele"/>
      <w:bookmarkEnd w:id="45"/>
      <w:r>
        <w:rPr>
          <w:color w:val="404040"/>
        </w:rPr>
        <w:lastRenderedPageBreak/>
        <w:t>Doba odezvy je ze strany Dodavatele splněna, pokud v</w:t>
      </w:r>
      <w:r>
        <w:rPr>
          <w:color w:val="404040"/>
          <w:spacing w:val="-2"/>
        </w:rPr>
        <w:t xml:space="preserve"> </w:t>
      </w:r>
      <w:r>
        <w:rPr>
          <w:color w:val="404040"/>
        </w:rPr>
        <w:t>uvedeném čase potvrdí Objednateli přijetí Incidentu s</w:t>
      </w:r>
      <w:r>
        <w:rPr>
          <w:color w:val="404040"/>
          <w:spacing w:val="-4"/>
        </w:rPr>
        <w:t xml:space="preserve"> </w:t>
      </w:r>
      <w:r>
        <w:rPr>
          <w:color w:val="404040"/>
        </w:rPr>
        <w:t>jednoznačnou identifikací. Tuto informaci předá Dodavatel prostřednictvím smluveného nástroje:</w:t>
      </w:r>
    </w:p>
    <w:p w14:paraId="01DDE56F" w14:textId="77777777" w:rsidR="005A2FD0" w:rsidRDefault="00AC7CD8">
      <w:pPr>
        <w:pStyle w:val="Zkladntext"/>
        <w:spacing w:before="120"/>
        <w:ind w:left="1112"/>
      </w:pPr>
      <w:r>
        <w:rPr>
          <w:color w:val="404040"/>
          <w:spacing w:val="-2"/>
        </w:rPr>
        <w:t>Callcentrum:</w:t>
      </w:r>
    </w:p>
    <w:p w14:paraId="38B7847A" w14:textId="3FE3F0E2" w:rsidR="005A2FD0" w:rsidRDefault="00AC7CD8">
      <w:pPr>
        <w:pStyle w:val="Zkladntext"/>
        <w:spacing w:before="195"/>
        <w:ind w:left="1112"/>
      </w:pPr>
      <w:r>
        <w:rPr>
          <w:color w:val="404040"/>
        </w:rPr>
        <w:t>tel.</w:t>
      </w:r>
      <w:r>
        <w:rPr>
          <w:color w:val="404040"/>
          <w:spacing w:val="-3"/>
        </w:rPr>
        <w:t xml:space="preserve"> </w:t>
      </w:r>
      <w:proofErr w:type="spellStart"/>
      <w:r>
        <w:rPr>
          <w:color w:val="404040"/>
        </w:rPr>
        <w:t>xxx</w:t>
      </w:r>
      <w:proofErr w:type="spellEnd"/>
    </w:p>
    <w:p w14:paraId="73621C27" w14:textId="191D5A71" w:rsidR="005A2FD0" w:rsidRDefault="00AC7CD8">
      <w:pPr>
        <w:pStyle w:val="Zkladntext"/>
        <w:spacing w:before="196"/>
        <w:ind w:left="1112"/>
      </w:pPr>
      <w:r>
        <w:rPr>
          <w:color w:val="404040"/>
        </w:rPr>
        <w:t>e-mail:</w:t>
      </w:r>
      <w:r>
        <w:rPr>
          <w:color w:val="404040"/>
          <w:spacing w:val="-4"/>
        </w:rPr>
        <w:t xml:space="preserve"> </w:t>
      </w:r>
      <w:proofErr w:type="spellStart"/>
      <w:r>
        <w:rPr>
          <w:color w:val="404040"/>
          <w:spacing w:val="-4"/>
        </w:rPr>
        <w:t>xxx</w:t>
      </w:r>
      <w:proofErr w:type="spellEnd"/>
    </w:p>
    <w:p w14:paraId="15DF013A" w14:textId="77777777" w:rsidR="005A2FD0" w:rsidRDefault="005A2FD0">
      <w:pPr>
        <w:pStyle w:val="Zkladntext"/>
        <w:rPr>
          <w:sz w:val="24"/>
        </w:rPr>
      </w:pPr>
    </w:p>
    <w:p w14:paraId="273EC7B1" w14:textId="77777777" w:rsidR="005A2FD0" w:rsidRDefault="005A2FD0">
      <w:pPr>
        <w:pStyle w:val="Zkladntext"/>
        <w:spacing w:before="93"/>
        <w:rPr>
          <w:sz w:val="24"/>
        </w:rPr>
      </w:pPr>
    </w:p>
    <w:p w14:paraId="2E7F9EEE" w14:textId="77777777" w:rsidR="005A2FD0" w:rsidRDefault="00AC7CD8">
      <w:pPr>
        <w:pStyle w:val="Nadpis4"/>
        <w:ind w:left="260" w:firstLine="0"/>
        <w:jc w:val="both"/>
        <w:rPr>
          <w:u w:val="none"/>
        </w:rPr>
      </w:pPr>
      <w:r>
        <w:rPr>
          <w:color w:val="404040"/>
          <w:u w:color="404040"/>
        </w:rPr>
        <w:t>Povinnosti</w:t>
      </w:r>
      <w:r>
        <w:rPr>
          <w:color w:val="404040"/>
          <w:spacing w:val="-4"/>
          <w:u w:color="404040"/>
        </w:rPr>
        <w:t xml:space="preserve"> </w:t>
      </w:r>
      <w:r>
        <w:rPr>
          <w:color w:val="404040"/>
          <w:spacing w:val="-2"/>
          <w:u w:color="404040"/>
        </w:rPr>
        <w:t>Dodavatele</w:t>
      </w:r>
    </w:p>
    <w:p w14:paraId="7100CAD4" w14:textId="77777777" w:rsidR="005A2FD0" w:rsidRDefault="00AC7CD8">
      <w:pPr>
        <w:pStyle w:val="Odstavecseseznamem"/>
        <w:numPr>
          <w:ilvl w:val="0"/>
          <w:numId w:val="37"/>
        </w:numPr>
        <w:tabs>
          <w:tab w:val="left" w:pos="685"/>
        </w:tabs>
        <w:spacing w:before="201"/>
        <w:ind w:left="685" w:hanging="425"/>
        <w:jc w:val="both"/>
      </w:pPr>
      <w:r>
        <w:rPr>
          <w:color w:val="404040"/>
        </w:rPr>
        <w:t>Spolupracovat</w:t>
      </w:r>
      <w:r>
        <w:rPr>
          <w:color w:val="404040"/>
          <w:spacing w:val="-9"/>
        </w:rPr>
        <w:t xml:space="preserve"> </w:t>
      </w:r>
      <w:r>
        <w:rPr>
          <w:color w:val="404040"/>
        </w:rPr>
        <w:t>s</w:t>
      </w:r>
      <w:r>
        <w:rPr>
          <w:color w:val="404040"/>
          <w:spacing w:val="-4"/>
        </w:rPr>
        <w:t xml:space="preserve"> </w:t>
      </w:r>
      <w:r>
        <w:rPr>
          <w:color w:val="404040"/>
        </w:rPr>
        <w:t>odpovědnými</w:t>
      </w:r>
      <w:r>
        <w:rPr>
          <w:color w:val="404040"/>
          <w:spacing w:val="-6"/>
        </w:rPr>
        <w:t xml:space="preserve"> </w:t>
      </w:r>
      <w:r>
        <w:rPr>
          <w:color w:val="404040"/>
        </w:rPr>
        <w:t>pracovníky</w:t>
      </w:r>
      <w:r>
        <w:rPr>
          <w:color w:val="404040"/>
          <w:spacing w:val="-6"/>
        </w:rPr>
        <w:t xml:space="preserve"> </w:t>
      </w:r>
      <w:r>
        <w:rPr>
          <w:color w:val="404040"/>
        </w:rPr>
        <w:t>Objednatele</w:t>
      </w:r>
      <w:r>
        <w:rPr>
          <w:color w:val="404040"/>
          <w:spacing w:val="-5"/>
        </w:rPr>
        <w:t xml:space="preserve"> </w:t>
      </w:r>
      <w:r>
        <w:rPr>
          <w:color w:val="404040"/>
        </w:rPr>
        <w:t>ve</w:t>
      </w:r>
      <w:r>
        <w:rPr>
          <w:color w:val="404040"/>
          <w:spacing w:val="-8"/>
        </w:rPr>
        <w:t xml:space="preserve"> </w:t>
      </w:r>
      <w:r>
        <w:rPr>
          <w:color w:val="404040"/>
        </w:rPr>
        <w:t>věci</w:t>
      </w:r>
      <w:r>
        <w:rPr>
          <w:color w:val="404040"/>
          <w:spacing w:val="-5"/>
        </w:rPr>
        <w:t xml:space="preserve"> </w:t>
      </w:r>
      <w:r>
        <w:rPr>
          <w:color w:val="404040"/>
        </w:rPr>
        <w:t>realizace</w:t>
      </w:r>
      <w:r>
        <w:rPr>
          <w:color w:val="404040"/>
          <w:spacing w:val="-7"/>
        </w:rPr>
        <w:t xml:space="preserve"> </w:t>
      </w:r>
      <w:r>
        <w:rPr>
          <w:color w:val="404040"/>
        </w:rPr>
        <w:t>této</w:t>
      </w:r>
      <w:r>
        <w:rPr>
          <w:color w:val="404040"/>
          <w:spacing w:val="-5"/>
        </w:rPr>
        <w:t xml:space="preserve"> </w:t>
      </w:r>
      <w:r>
        <w:rPr>
          <w:color w:val="404040"/>
          <w:spacing w:val="-2"/>
        </w:rPr>
        <w:t>Smlouvy.</w:t>
      </w:r>
    </w:p>
    <w:p w14:paraId="467213F6" w14:textId="77777777" w:rsidR="005A2FD0" w:rsidRDefault="00AC7CD8">
      <w:pPr>
        <w:pStyle w:val="Odstavecseseznamem"/>
        <w:numPr>
          <w:ilvl w:val="0"/>
          <w:numId w:val="37"/>
        </w:numPr>
        <w:tabs>
          <w:tab w:val="left" w:pos="684"/>
          <w:tab w:val="left" w:pos="687"/>
        </w:tabs>
        <w:spacing w:before="196" w:line="312" w:lineRule="auto"/>
        <w:ind w:right="1089"/>
        <w:jc w:val="both"/>
      </w:pPr>
      <w:r>
        <w:rPr>
          <w:color w:val="404040"/>
        </w:rPr>
        <w:t>Bezodkladně a s</w:t>
      </w:r>
      <w:r>
        <w:rPr>
          <w:color w:val="404040"/>
          <w:spacing w:val="-3"/>
        </w:rPr>
        <w:t xml:space="preserve"> </w:t>
      </w:r>
      <w:r>
        <w:rPr>
          <w:color w:val="404040"/>
        </w:rPr>
        <w:t>vyvinutím nejlepšího úsilí optimálně řešit ve spolupráci s Objednatelem překážky v plnění dle této Smlouvy.</w:t>
      </w:r>
    </w:p>
    <w:p w14:paraId="2174A268" w14:textId="77777777" w:rsidR="005A2FD0" w:rsidRDefault="00AC7CD8">
      <w:pPr>
        <w:pStyle w:val="Odstavecseseznamem"/>
        <w:numPr>
          <w:ilvl w:val="0"/>
          <w:numId w:val="37"/>
        </w:numPr>
        <w:tabs>
          <w:tab w:val="left" w:pos="685"/>
          <w:tab w:val="left" w:pos="687"/>
        </w:tabs>
        <w:spacing w:line="312" w:lineRule="auto"/>
        <w:ind w:right="1085"/>
        <w:jc w:val="both"/>
      </w:pPr>
      <w:r>
        <w:rPr>
          <w:color w:val="404040"/>
        </w:rPr>
        <w:t>Po dobu pobytu v</w:t>
      </w:r>
      <w:r>
        <w:rPr>
          <w:color w:val="404040"/>
          <w:spacing w:val="-3"/>
        </w:rPr>
        <w:t xml:space="preserve"> </w:t>
      </w:r>
      <w:r>
        <w:rPr>
          <w:color w:val="404040"/>
        </w:rPr>
        <w:t>objektech Objednatele (nebo jím určených objektů třetích stran) budou zaměstnanci a smluvní partneři Dodavatele dodržovat všechna bezpečnostní opatření a postupy tak, jak jsou všeobecně předepsány Objednatelem. Po dobu pobytu v</w:t>
      </w:r>
      <w:r>
        <w:rPr>
          <w:color w:val="404040"/>
          <w:spacing w:val="-4"/>
        </w:rPr>
        <w:t xml:space="preserve"> </w:t>
      </w:r>
      <w:r>
        <w:rPr>
          <w:color w:val="404040"/>
        </w:rPr>
        <w:t>objektech Objednatele</w:t>
      </w:r>
      <w:r>
        <w:rPr>
          <w:color w:val="404040"/>
          <w:spacing w:val="-4"/>
        </w:rPr>
        <w:t xml:space="preserve"> </w:t>
      </w:r>
      <w:r>
        <w:rPr>
          <w:color w:val="404040"/>
        </w:rPr>
        <w:t>(nebo</w:t>
      </w:r>
      <w:r>
        <w:rPr>
          <w:color w:val="404040"/>
          <w:spacing w:val="-6"/>
        </w:rPr>
        <w:t xml:space="preserve"> </w:t>
      </w:r>
      <w:r>
        <w:rPr>
          <w:color w:val="404040"/>
        </w:rPr>
        <w:t>jím</w:t>
      </w:r>
      <w:r>
        <w:rPr>
          <w:color w:val="404040"/>
          <w:spacing w:val="-3"/>
        </w:rPr>
        <w:t xml:space="preserve"> </w:t>
      </w:r>
      <w:r>
        <w:rPr>
          <w:color w:val="404040"/>
        </w:rPr>
        <w:t>určených</w:t>
      </w:r>
      <w:r>
        <w:rPr>
          <w:color w:val="404040"/>
          <w:spacing w:val="-4"/>
        </w:rPr>
        <w:t xml:space="preserve"> </w:t>
      </w:r>
      <w:r>
        <w:rPr>
          <w:color w:val="404040"/>
        </w:rPr>
        <w:t>objektů</w:t>
      </w:r>
      <w:r>
        <w:rPr>
          <w:color w:val="404040"/>
          <w:spacing w:val="-6"/>
        </w:rPr>
        <w:t xml:space="preserve"> </w:t>
      </w:r>
      <w:r>
        <w:rPr>
          <w:color w:val="404040"/>
        </w:rPr>
        <w:t>třetích</w:t>
      </w:r>
      <w:r>
        <w:rPr>
          <w:color w:val="404040"/>
          <w:spacing w:val="-7"/>
        </w:rPr>
        <w:t xml:space="preserve"> </w:t>
      </w:r>
      <w:r>
        <w:rPr>
          <w:color w:val="404040"/>
        </w:rPr>
        <w:t>stran)</w:t>
      </w:r>
      <w:r>
        <w:rPr>
          <w:color w:val="404040"/>
          <w:spacing w:val="-1"/>
        </w:rPr>
        <w:t xml:space="preserve"> </w:t>
      </w:r>
      <w:r>
        <w:rPr>
          <w:color w:val="404040"/>
        </w:rPr>
        <w:t>poskytne</w:t>
      </w:r>
      <w:r>
        <w:rPr>
          <w:color w:val="404040"/>
          <w:spacing w:val="-4"/>
        </w:rPr>
        <w:t xml:space="preserve"> </w:t>
      </w:r>
      <w:r>
        <w:rPr>
          <w:color w:val="404040"/>
        </w:rPr>
        <w:t>Objednatel</w:t>
      </w:r>
      <w:r>
        <w:rPr>
          <w:color w:val="404040"/>
          <w:spacing w:val="-4"/>
        </w:rPr>
        <w:t xml:space="preserve"> </w:t>
      </w:r>
      <w:r>
        <w:rPr>
          <w:color w:val="404040"/>
        </w:rPr>
        <w:t>zaměstnancům Dodavatele přiměřené prostředky, jako jsou např. pracovní prostory.</w:t>
      </w:r>
    </w:p>
    <w:p w14:paraId="128721B0" w14:textId="77777777" w:rsidR="005A2FD0" w:rsidRDefault="00AC7CD8">
      <w:pPr>
        <w:pStyle w:val="Nadpis4"/>
        <w:spacing w:before="123"/>
        <w:ind w:left="260" w:firstLine="0"/>
        <w:jc w:val="both"/>
        <w:rPr>
          <w:u w:val="none"/>
        </w:rPr>
      </w:pPr>
      <w:r>
        <w:rPr>
          <w:color w:val="404040"/>
          <w:u w:val="thick" w:color="404040"/>
        </w:rPr>
        <w:t>Povinnosti</w:t>
      </w:r>
      <w:r>
        <w:rPr>
          <w:color w:val="404040"/>
          <w:spacing w:val="-4"/>
          <w:u w:val="thick" w:color="404040"/>
        </w:rPr>
        <w:t xml:space="preserve"> </w:t>
      </w:r>
      <w:r>
        <w:rPr>
          <w:color w:val="404040"/>
          <w:spacing w:val="-2"/>
          <w:u w:val="thick" w:color="404040"/>
        </w:rPr>
        <w:t>Objednatele</w:t>
      </w:r>
    </w:p>
    <w:p w14:paraId="65240F5D" w14:textId="77777777" w:rsidR="005A2FD0" w:rsidRDefault="00AC7CD8">
      <w:pPr>
        <w:pStyle w:val="Odstavecseseznamem"/>
        <w:numPr>
          <w:ilvl w:val="0"/>
          <w:numId w:val="37"/>
        </w:numPr>
        <w:tabs>
          <w:tab w:val="left" w:pos="684"/>
          <w:tab w:val="left" w:pos="687"/>
        </w:tabs>
        <w:spacing w:before="201" w:line="312" w:lineRule="auto"/>
        <w:ind w:right="1088"/>
        <w:jc w:val="both"/>
      </w:pPr>
      <w:r>
        <w:rPr>
          <w:color w:val="404040"/>
        </w:rPr>
        <w:t>Poskytnout veškerou součinnost požadovanou ke splnění této Smlouvy a poskytnout Dodavateli</w:t>
      </w:r>
      <w:r>
        <w:rPr>
          <w:color w:val="404040"/>
          <w:spacing w:val="-16"/>
        </w:rPr>
        <w:t xml:space="preserve"> </w:t>
      </w:r>
      <w:r>
        <w:rPr>
          <w:color w:val="404040"/>
        </w:rPr>
        <w:t>na</w:t>
      </w:r>
      <w:r>
        <w:rPr>
          <w:color w:val="404040"/>
          <w:spacing w:val="-15"/>
        </w:rPr>
        <w:t xml:space="preserve"> </w:t>
      </w:r>
      <w:r>
        <w:rPr>
          <w:color w:val="404040"/>
        </w:rPr>
        <w:t>jeho</w:t>
      </w:r>
      <w:r>
        <w:rPr>
          <w:color w:val="404040"/>
          <w:spacing w:val="-15"/>
        </w:rPr>
        <w:t xml:space="preserve"> </w:t>
      </w:r>
      <w:r>
        <w:rPr>
          <w:color w:val="404040"/>
        </w:rPr>
        <w:t>žádost</w:t>
      </w:r>
      <w:r>
        <w:rPr>
          <w:color w:val="404040"/>
          <w:spacing w:val="-16"/>
        </w:rPr>
        <w:t xml:space="preserve"> </w:t>
      </w:r>
      <w:r>
        <w:rPr>
          <w:color w:val="404040"/>
        </w:rPr>
        <w:t>informace</w:t>
      </w:r>
      <w:r>
        <w:rPr>
          <w:color w:val="404040"/>
          <w:spacing w:val="-15"/>
        </w:rPr>
        <w:t xml:space="preserve"> </w:t>
      </w:r>
      <w:r>
        <w:rPr>
          <w:color w:val="404040"/>
        </w:rPr>
        <w:t>nebo</w:t>
      </w:r>
      <w:r>
        <w:rPr>
          <w:color w:val="404040"/>
          <w:spacing w:val="-15"/>
        </w:rPr>
        <w:t xml:space="preserve"> </w:t>
      </w:r>
      <w:r>
        <w:rPr>
          <w:color w:val="404040"/>
        </w:rPr>
        <w:t>data,</w:t>
      </w:r>
      <w:r>
        <w:rPr>
          <w:color w:val="404040"/>
          <w:spacing w:val="-15"/>
        </w:rPr>
        <w:t xml:space="preserve"> </w:t>
      </w:r>
      <w:r>
        <w:rPr>
          <w:color w:val="404040"/>
        </w:rPr>
        <w:t>která</w:t>
      </w:r>
      <w:r>
        <w:rPr>
          <w:color w:val="404040"/>
          <w:spacing w:val="-16"/>
        </w:rPr>
        <w:t xml:space="preserve"> </w:t>
      </w:r>
      <w:r>
        <w:rPr>
          <w:color w:val="404040"/>
        </w:rPr>
        <w:t>budou</w:t>
      </w:r>
      <w:r>
        <w:rPr>
          <w:color w:val="404040"/>
          <w:spacing w:val="-15"/>
        </w:rPr>
        <w:t xml:space="preserve"> </w:t>
      </w:r>
      <w:r>
        <w:rPr>
          <w:color w:val="404040"/>
        </w:rPr>
        <w:t>nutná</w:t>
      </w:r>
      <w:r>
        <w:rPr>
          <w:color w:val="404040"/>
          <w:spacing w:val="-15"/>
        </w:rPr>
        <w:t xml:space="preserve"> </w:t>
      </w:r>
      <w:r>
        <w:rPr>
          <w:color w:val="404040"/>
        </w:rPr>
        <w:t>nebo</w:t>
      </w:r>
      <w:r>
        <w:rPr>
          <w:color w:val="404040"/>
          <w:spacing w:val="-16"/>
        </w:rPr>
        <w:t xml:space="preserve"> </w:t>
      </w:r>
      <w:r>
        <w:rPr>
          <w:color w:val="404040"/>
        </w:rPr>
        <w:t>užitečná</w:t>
      </w:r>
      <w:r>
        <w:rPr>
          <w:color w:val="404040"/>
          <w:spacing w:val="-15"/>
        </w:rPr>
        <w:t xml:space="preserve"> </w:t>
      </w:r>
      <w:r>
        <w:rPr>
          <w:color w:val="404040"/>
        </w:rPr>
        <w:t>pro</w:t>
      </w:r>
      <w:r>
        <w:rPr>
          <w:color w:val="404040"/>
          <w:spacing w:val="-15"/>
        </w:rPr>
        <w:t xml:space="preserve"> </w:t>
      </w:r>
      <w:r>
        <w:rPr>
          <w:color w:val="404040"/>
        </w:rPr>
        <w:t xml:space="preserve">řešení hlášeného Incidentu. Objednatel </w:t>
      </w:r>
      <w:proofErr w:type="gramStart"/>
      <w:r>
        <w:rPr>
          <w:color w:val="404040"/>
        </w:rPr>
        <w:t>ručí</w:t>
      </w:r>
      <w:proofErr w:type="gramEnd"/>
      <w:r>
        <w:rPr>
          <w:color w:val="404040"/>
        </w:rPr>
        <w:t xml:space="preserve"> za přesnost jakékoli informace nebo dat takto jím </w:t>
      </w:r>
      <w:r>
        <w:rPr>
          <w:color w:val="404040"/>
          <w:spacing w:val="-2"/>
        </w:rPr>
        <w:t>poskytnutých.</w:t>
      </w:r>
    </w:p>
    <w:p w14:paraId="336E45FE" w14:textId="77777777" w:rsidR="005A2FD0" w:rsidRDefault="00AC7CD8">
      <w:pPr>
        <w:pStyle w:val="Odstavecseseznamem"/>
        <w:numPr>
          <w:ilvl w:val="0"/>
          <w:numId w:val="37"/>
        </w:numPr>
        <w:tabs>
          <w:tab w:val="left" w:pos="684"/>
          <w:tab w:val="left" w:pos="687"/>
        </w:tabs>
        <w:spacing w:line="312" w:lineRule="auto"/>
        <w:ind w:right="1087"/>
        <w:jc w:val="both"/>
      </w:pPr>
      <w:r>
        <w:rPr>
          <w:color w:val="404040"/>
        </w:rPr>
        <w:t>Na požádání konzultovat v</w:t>
      </w:r>
      <w:r>
        <w:rPr>
          <w:color w:val="404040"/>
          <w:spacing w:val="-2"/>
        </w:rPr>
        <w:t xml:space="preserve"> </w:t>
      </w:r>
      <w:r>
        <w:rPr>
          <w:color w:val="404040"/>
        </w:rPr>
        <w:t>průběhu realizace plnění s</w:t>
      </w:r>
      <w:r>
        <w:rPr>
          <w:color w:val="404040"/>
          <w:spacing w:val="-2"/>
        </w:rPr>
        <w:t xml:space="preserve"> </w:t>
      </w:r>
      <w:r>
        <w:rPr>
          <w:color w:val="404040"/>
        </w:rPr>
        <w:t>Dodavatelem přijatá řešení. Objednatel zajistí pro takovéto konzultace účast kvalifikovaných pracovníků.</w:t>
      </w:r>
    </w:p>
    <w:p w14:paraId="287FE7A2" w14:textId="77777777" w:rsidR="005A2FD0" w:rsidRDefault="00AC7CD8">
      <w:pPr>
        <w:pStyle w:val="Odstavecseseznamem"/>
        <w:numPr>
          <w:ilvl w:val="0"/>
          <w:numId w:val="37"/>
        </w:numPr>
        <w:tabs>
          <w:tab w:val="left" w:pos="685"/>
        </w:tabs>
        <w:spacing w:before="119"/>
        <w:ind w:left="685" w:hanging="426"/>
        <w:jc w:val="both"/>
      </w:pPr>
      <w:r>
        <w:rPr>
          <w:color w:val="404040"/>
        </w:rPr>
        <w:t>Bezodkladně</w:t>
      </w:r>
      <w:r>
        <w:rPr>
          <w:color w:val="404040"/>
          <w:spacing w:val="32"/>
        </w:rPr>
        <w:t xml:space="preserve"> </w:t>
      </w:r>
      <w:r>
        <w:rPr>
          <w:color w:val="404040"/>
        </w:rPr>
        <w:t>a</w:t>
      </w:r>
      <w:r>
        <w:rPr>
          <w:color w:val="404040"/>
          <w:spacing w:val="34"/>
        </w:rPr>
        <w:t xml:space="preserve"> </w:t>
      </w:r>
      <w:r>
        <w:rPr>
          <w:color w:val="404040"/>
        </w:rPr>
        <w:t>s</w:t>
      </w:r>
      <w:r>
        <w:rPr>
          <w:color w:val="404040"/>
          <w:spacing w:val="-2"/>
        </w:rPr>
        <w:t xml:space="preserve"> </w:t>
      </w:r>
      <w:r>
        <w:rPr>
          <w:color w:val="404040"/>
        </w:rPr>
        <w:t>vyvinutím</w:t>
      </w:r>
      <w:r>
        <w:rPr>
          <w:color w:val="404040"/>
          <w:spacing w:val="35"/>
        </w:rPr>
        <w:t xml:space="preserve"> </w:t>
      </w:r>
      <w:r>
        <w:rPr>
          <w:color w:val="404040"/>
        </w:rPr>
        <w:t>nejlepšího</w:t>
      </w:r>
      <w:r>
        <w:rPr>
          <w:color w:val="404040"/>
          <w:spacing w:val="34"/>
        </w:rPr>
        <w:t xml:space="preserve"> </w:t>
      </w:r>
      <w:r>
        <w:rPr>
          <w:color w:val="404040"/>
        </w:rPr>
        <w:t>úsilí</w:t>
      </w:r>
      <w:r>
        <w:rPr>
          <w:color w:val="404040"/>
          <w:spacing w:val="35"/>
        </w:rPr>
        <w:t xml:space="preserve"> </w:t>
      </w:r>
      <w:r>
        <w:rPr>
          <w:color w:val="404040"/>
        </w:rPr>
        <w:t>řešit</w:t>
      </w:r>
      <w:r>
        <w:rPr>
          <w:color w:val="404040"/>
          <w:spacing w:val="33"/>
        </w:rPr>
        <w:t xml:space="preserve"> </w:t>
      </w:r>
      <w:r>
        <w:rPr>
          <w:color w:val="404040"/>
        </w:rPr>
        <w:t>ve</w:t>
      </w:r>
      <w:r>
        <w:rPr>
          <w:color w:val="404040"/>
          <w:spacing w:val="34"/>
        </w:rPr>
        <w:t xml:space="preserve"> </w:t>
      </w:r>
      <w:r>
        <w:rPr>
          <w:color w:val="404040"/>
        </w:rPr>
        <w:t>spolupráci</w:t>
      </w:r>
      <w:r>
        <w:rPr>
          <w:color w:val="404040"/>
          <w:spacing w:val="34"/>
        </w:rPr>
        <w:t xml:space="preserve"> </w:t>
      </w:r>
      <w:r>
        <w:rPr>
          <w:color w:val="404040"/>
        </w:rPr>
        <w:t>s</w:t>
      </w:r>
      <w:r>
        <w:rPr>
          <w:color w:val="404040"/>
          <w:spacing w:val="-2"/>
        </w:rPr>
        <w:t xml:space="preserve"> </w:t>
      </w:r>
      <w:r>
        <w:rPr>
          <w:color w:val="404040"/>
        </w:rPr>
        <w:t>Dodavatelem</w:t>
      </w:r>
      <w:r>
        <w:rPr>
          <w:color w:val="404040"/>
          <w:spacing w:val="36"/>
        </w:rPr>
        <w:t xml:space="preserve"> </w:t>
      </w:r>
      <w:r>
        <w:rPr>
          <w:color w:val="404040"/>
          <w:spacing w:val="-2"/>
        </w:rPr>
        <w:t>překážky</w:t>
      </w:r>
    </w:p>
    <w:p w14:paraId="4DE5FAD5" w14:textId="77777777" w:rsidR="005A2FD0" w:rsidRDefault="00AC7CD8">
      <w:pPr>
        <w:pStyle w:val="Zkladntext"/>
        <w:spacing w:before="76"/>
        <w:ind w:left="687"/>
        <w:jc w:val="both"/>
      </w:pPr>
      <w:r>
        <w:rPr>
          <w:color w:val="404040"/>
        </w:rPr>
        <w:t>v</w:t>
      </w:r>
      <w:r>
        <w:rPr>
          <w:color w:val="404040"/>
          <w:spacing w:val="-2"/>
        </w:rPr>
        <w:t xml:space="preserve"> </w:t>
      </w:r>
      <w:r>
        <w:rPr>
          <w:color w:val="404040"/>
        </w:rPr>
        <w:t>plnění</w:t>
      </w:r>
      <w:r>
        <w:rPr>
          <w:color w:val="404040"/>
          <w:spacing w:val="-1"/>
        </w:rPr>
        <w:t xml:space="preserve"> </w:t>
      </w:r>
      <w:r>
        <w:rPr>
          <w:color w:val="404040"/>
        </w:rPr>
        <w:t>dle</w:t>
      </w:r>
      <w:r>
        <w:rPr>
          <w:color w:val="404040"/>
          <w:spacing w:val="-4"/>
        </w:rPr>
        <w:t xml:space="preserve"> </w:t>
      </w:r>
      <w:r>
        <w:rPr>
          <w:color w:val="404040"/>
        </w:rPr>
        <w:t>této</w:t>
      </w:r>
      <w:r>
        <w:rPr>
          <w:color w:val="404040"/>
          <w:spacing w:val="-2"/>
        </w:rPr>
        <w:t xml:space="preserve"> Smlouvy.</w:t>
      </w:r>
    </w:p>
    <w:p w14:paraId="0AD49413" w14:textId="77777777" w:rsidR="005A2FD0" w:rsidRDefault="00AC7CD8">
      <w:pPr>
        <w:spacing w:before="196"/>
        <w:ind w:left="260"/>
        <w:jc w:val="both"/>
        <w:rPr>
          <w:b/>
          <w:sz w:val="24"/>
        </w:rPr>
      </w:pPr>
      <w:r>
        <w:rPr>
          <w:b/>
          <w:color w:val="404040"/>
          <w:sz w:val="24"/>
          <w:u w:val="single" w:color="404040"/>
        </w:rPr>
        <w:t>SMLUVNÍ</w:t>
      </w:r>
      <w:r>
        <w:rPr>
          <w:b/>
          <w:color w:val="404040"/>
          <w:spacing w:val="-3"/>
          <w:sz w:val="24"/>
          <w:u w:val="single" w:color="404040"/>
        </w:rPr>
        <w:t xml:space="preserve"> </w:t>
      </w:r>
      <w:r>
        <w:rPr>
          <w:b/>
          <w:color w:val="404040"/>
          <w:spacing w:val="-2"/>
          <w:sz w:val="24"/>
          <w:u w:val="single" w:color="404040"/>
        </w:rPr>
        <w:t>POKUTY</w:t>
      </w:r>
    </w:p>
    <w:p w14:paraId="18415673" w14:textId="77777777" w:rsidR="005A2FD0" w:rsidRDefault="00AC7CD8">
      <w:pPr>
        <w:pStyle w:val="Odstavecseseznamem"/>
        <w:numPr>
          <w:ilvl w:val="0"/>
          <w:numId w:val="36"/>
        </w:numPr>
        <w:tabs>
          <w:tab w:val="left" w:pos="687"/>
        </w:tabs>
        <w:spacing w:before="204" w:line="312" w:lineRule="auto"/>
        <w:ind w:right="1085"/>
      </w:pPr>
      <w:r>
        <w:rPr>
          <w:color w:val="404040"/>
        </w:rPr>
        <w:t>V</w:t>
      </w:r>
      <w:r>
        <w:rPr>
          <w:color w:val="404040"/>
          <w:spacing w:val="-2"/>
        </w:rPr>
        <w:t xml:space="preserve"> </w:t>
      </w:r>
      <w:r>
        <w:rPr>
          <w:color w:val="404040"/>
        </w:rPr>
        <w:t>případě nedodržení lhůty k odezvě na Incident uvedené v</w:t>
      </w:r>
      <w:r>
        <w:rPr>
          <w:color w:val="404040"/>
          <w:spacing w:val="-3"/>
        </w:rPr>
        <w:t xml:space="preserve"> </w:t>
      </w:r>
      <w:r>
        <w:rPr>
          <w:color w:val="404040"/>
        </w:rPr>
        <w:t>tabulce uvedené v</w:t>
      </w:r>
      <w:r>
        <w:rPr>
          <w:color w:val="404040"/>
          <w:spacing w:val="-3"/>
        </w:rPr>
        <w:t xml:space="preserve"> </w:t>
      </w:r>
      <w:r>
        <w:rPr>
          <w:color w:val="404040"/>
        </w:rPr>
        <w:t>bodě 1.6 této</w:t>
      </w:r>
      <w:r>
        <w:rPr>
          <w:color w:val="404040"/>
          <w:spacing w:val="-1"/>
        </w:rPr>
        <w:t xml:space="preserve"> </w:t>
      </w:r>
      <w:r>
        <w:rPr>
          <w:color w:val="404040"/>
        </w:rPr>
        <w:t>přílohy bude Dodavatel povinen uhradit Objednateli smluvní pokutu</w:t>
      </w:r>
      <w:r>
        <w:rPr>
          <w:color w:val="404040"/>
          <w:spacing w:val="-1"/>
        </w:rPr>
        <w:t xml:space="preserve"> </w:t>
      </w:r>
      <w:r>
        <w:rPr>
          <w:color w:val="404040"/>
        </w:rPr>
        <w:t>v následující výši:</w:t>
      </w:r>
    </w:p>
    <w:p w14:paraId="1D9E4070" w14:textId="77777777" w:rsidR="005A2FD0" w:rsidRDefault="00AC7CD8">
      <w:pPr>
        <w:pStyle w:val="Odstavecseseznamem"/>
        <w:numPr>
          <w:ilvl w:val="1"/>
          <w:numId w:val="36"/>
        </w:numPr>
        <w:tabs>
          <w:tab w:val="left" w:pos="967"/>
          <w:tab w:val="left" w:pos="969"/>
        </w:tabs>
        <w:spacing w:line="312" w:lineRule="auto"/>
        <w:ind w:right="1084"/>
      </w:pPr>
      <w:r>
        <w:rPr>
          <w:color w:val="404040"/>
        </w:rPr>
        <w:t>za</w:t>
      </w:r>
      <w:r>
        <w:rPr>
          <w:color w:val="404040"/>
          <w:spacing w:val="27"/>
        </w:rPr>
        <w:t xml:space="preserve"> </w:t>
      </w:r>
      <w:r>
        <w:rPr>
          <w:color w:val="404040"/>
        </w:rPr>
        <w:t>každou</w:t>
      </w:r>
      <w:r>
        <w:rPr>
          <w:color w:val="404040"/>
          <w:spacing w:val="27"/>
        </w:rPr>
        <w:t xml:space="preserve"> </w:t>
      </w:r>
      <w:r>
        <w:rPr>
          <w:color w:val="404040"/>
        </w:rPr>
        <w:t>započatou</w:t>
      </w:r>
      <w:r>
        <w:rPr>
          <w:color w:val="404040"/>
          <w:spacing w:val="27"/>
        </w:rPr>
        <w:t xml:space="preserve"> </w:t>
      </w:r>
      <w:r>
        <w:rPr>
          <w:color w:val="404040"/>
        </w:rPr>
        <w:t>hodinu</w:t>
      </w:r>
      <w:r>
        <w:rPr>
          <w:color w:val="404040"/>
          <w:spacing w:val="27"/>
        </w:rPr>
        <w:t xml:space="preserve"> </w:t>
      </w:r>
      <w:r>
        <w:rPr>
          <w:color w:val="404040"/>
        </w:rPr>
        <w:t>prodlení</w:t>
      </w:r>
      <w:r>
        <w:rPr>
          <w:color w:val="404040"/>
          <w:spacing w:val="29"/>
        </w:rPr>
        <w:t xml:space="preserve"> </w:t>
      </w:r>
      <w:r>
        <w:rPr>
          <w:color w:val="404040"/>
        </w:rPr>
        <w:t>s</w:t>
      </w:r>
      <w:r>
        <w:rPr>
          <w:color w:val="404040"/>
          <w:spacing w:val="-1"/>
        </w:rPr>
        <w:t xml:space="preserve"> </w:t>
      </w:r>
      <w:r>
        <w:rPr>
          <w:color w:val="404040"/>
        </w:rPr>
        <w:t>odezvou</w:t>
      </w:r>
      <w:r>
        <w:rPr>
          <w:color w:val="404040"/>
          <w:spacing w:val="27"/>
        </w:rPr>
        <w:t xml:space="preserve"> </w:t>
      </w:r>
      <w:r>
        <w:rPr>
          <w:color w:val="404040"/>
        </w:rPr>
        <w:t>u</w:t>
      </w:r>
      <w:r>
        <w:rPr>
          <w:color w:val="404040"/>
          <w:spacing w:val="27"/>
        </w:rPr>
        <w:t xml:space="preserve"> </w:t>
      </w:r>
      <w:r>
        <w:rPr>
          <w:color w:val="404040"/>
        </w:rPr>
        <w:t>Incidentu</w:t>
      </w:r>
      <w:r>
        <w:rPr>
          <w:color w:val="404040"/>
          <w:spacing w:val="27"/>
        </w:rPr>
        <w:t xml:space="preserve"> </w:t>
      </w:r>
      <w:r>
        <w:rPr>
          <w:color w:val="404040"/>
        </w:rPr>
        <w:t>kategorie</w:t>
      </w:r>
      <w:r>
        <w:rPr>
          <w:color w:val="404040"/>
          <w:spacing w:val="25"/>
        </w:rPr>
        <w:t xml:space="preserve"> </w:t>
      </w:r>
      <w:r>
        <w:rPr>
          <w:color w:val="404040"/>
        </w:rPr>
        <w:t>A</w:t>
      </w:r>
      <w:r>
        <w:rPr>
          <w:color w:val="404040"/>
          <w:spacing w:val="27"/>
        </w:rPr>
        <w:t xml:space="preserve"> </w:t>
      </w:r>
      <w:r>
        <w:rPr>
          <w:color w:val="404040"/>
        </w:rPr>
        <w:t>5.000,</w:t>
      </w:r>
      <w:r>
        <w:rPr>
          <w:color w:val="404040"/>
          <w:spacing w:val="27"/>
        </w:rPr>
        <w:t xml:space="preserve"> </w:t>
      </w:r>
      <w:r>
        <w:rPr>
          <w:color w:val="404040"/>
        </w:rPr>
        <w:t>-</w:t>
      </w:r>
      <w:r>
        <w:rPr>
          <w:color w:val="404040"/>
          <w:spacing w:val="28"/>
        </w:rPr>
        <w:t xml:space="preserve"> </w:t>
      </w:r>
      <w:r>
        <w:rPr>
          <w:color w:val="404040"/>
        </w:rPr>
        <w:t>Kč (slovy: pět tisíc korun českých);</w:t>
      </w:r>
    </w:p>
    <w:p w14:paraId="5B1AC72D" w14:textId="77777777" w:rsidR="005A2FD0" w:rsidRDefault="00AC7CD8">
      <w:pPr>
        <w:pStyle w:val="Odstavecseseznamem"/>
        <w:numPr>
          <w:ilvl w:val="1"/>
          <w:numId w:val="36"/>
        </w:numPr>
        <w:tabs>
          <w:tab w:val="left" w:pos="967"/>
          <w:tab w:val="left" w:pos="969"/>
        </w:tabs>
        <w:spacing w:line="312" w:lineRule="auto"/>
        <w:ind w:right="1088"/>
      </w:pPr>
      <w:r>
        <w:rPr>
          <w:color w:val="404040"/>
        </w:rPr>
        <w:t>za každou započatou hodinu prodlení s</w:t>
      </w:r>
      <w:r>
        <w:rPr>
          <w:color w:val="404040"/>
          <w:spacing w:val="-2"/>
        </w:rPr>
        <w:t xml:space="preserve"> </w:t>
      </w:r>
      <w:r>
        <w:rPr>
          <w:color w:val="404040"/>
        </w:rPr>
        <w:t>odezvou u Incidentu kategorie B 500,- (slovy: pět set korun českých).</w:t>
      </w:r>
    </w:p>
    <w:p w14:paraId="2D57F5EC" w14:textId="77777777" w:rsidR="005A2FD0" w:rsidRDefault="00AC7CD8">
      <w:pPr>
        <w:pStyle w:val="Zkladntext"/>
        <w:spacing w:before="120"/>
        <w:ind w:left="685"/>
      </w:pPr>
      <w:r>
        <w:rPr>
          <w:color w:val="404040"/>
        </w:rPr>
        <w:t>Výše</w:t>
      </w:r>
      <w:r>
        <w:rPr>
          <w:color w:val="404040"/>
          <w:spacing w:val="-7"/>
        </w:rPr>
        <w:t xml:space="preserve"> </w:t>
      </w:r>
      <w:r>
        <w:rPr>
          <w:color w:val="404040"/>
        </w:rPr>
        <w:t>smluvní</w:t>
      </w:r>
      <w:r>
        <w:rPr>
          <w:color w:val="404040"/>
          <w:spacing w:val="-2"/>
        </w:rPr>
        <w:t xml:space="preserve"> </w:t>
      </w:r>
      <w:r>
        <w:rPr>
          <w:color w:val="404040"/>
        </w:rPr>
        <w:t>pokuty</w:t>
      </w:r>
      <w:r>
        <w:rPr>
          <w:color w:val="404040"/>
          <w:spacing w:val="-6"/>
        </w:rPr>
        <w:t xml:space="preserve"> </w:t>
      </w:r>
      <w:r>
        <w:rPr>
          <w:color w:val="404040"/>
        </w:rPr>
        <w:t>není</w:t>
      </w:r>
      <w:r>
        <w:rPr>
          <w:color w:val="404040"/>
          <w:spacing w:val="-2"/>
        </w:rPr>
        <w:t xml:space="preserve"> omezena.</w:t>
      </w:r>
    </w:p>
    <w:p w14:paraId="228219C8" w14:textId="77777777" w:rsidR="005A2FD0" w:rsidRDefault="005A2FD0">
      <w:pPr>
        <w:sectPr w:rsidR="005A2FD0">
          <w:headerReference w:type="default" r:id="rId88"/>
          <w:footerReference w:type="even" r:id="rId89"/>
          <w:footerReference w:type="default" r:id="rId90"/>
          <w:footerReference w:type="first" r:id="rId91"/>
          <w:pgSz w:w="11920" w:h="16850"/>
          <w:pgMar w:top="1520" w:right="460" w:bottom="1360" w:left="880" w:header="0" w:footer="1170" w:gutter="0"/>
          <w:cols w:space="708"/>
        </w:sectPr>
      </w:pPr>
    </w:p>
    <w:p w14:paraId="7423C639" w14:textId="77777777" w:rsidR="005A2FD0" w:rsidRDefault="00AC7CD8">
      <w:pPr>
        <w:pStyle w:val="Odstavecseseznamem"/>
        <w:numPr>
          <w:ilvl w:val="0"/>
          <w:numId w:val="36"/>
        </w:numPr>
        <w:tabs>
          <w:tab w:val="left" w:pos="687"/>
        </w:tabs>
        <w:spacing w:before="80"/>
        <w:ind w:hanging="427"/>
      </w:pPr>
      <w:r>
        <w:rPr>
          <w:color w:val="404040"/>
        </w:rPr>
        <w:lastRenderedPageBreak/>
        <w:t>V</w:t>
      </w:r>
      <w:r>
        <w:rPr>
          <w:color w:val="404040"/>
          <w:spacing w:val="-4"/>
        </w:rPr>
        <w:t xml:space="preserve"> </w:t>
      </w:r>
      <w:r>
        <w:rPr>
          <w:color w:val="404040"/>
        </w:rPr>
        <w:t>případě</w:t>
      </w:r>
      <w:r>
        <w:rPr>
          <w:color w:val="404040"/>
          <w:spacing w:val="7"/>
        </w:rPr>
        <w:t xml:space="preserve"> </w:t>
      </w:r>
      <w:r>
        <w:rPr>
          <w:color w:val="404040"/>
        </w:rPr>
        <w:t>nedodržení</w:t>
      </w:r>
      <w:r>
        <w:rPr>
          <w:color w:val="404040"/>
          <w:spacing w:val="10"/>
        </w:rPr>
        <w:t xml:space="preserve"> </w:t>
      </w:r>
      <w:r>
        <w:rPr>
          <w:color w:val="404040"/>
        </w:rPr>
        <w:t>termínů</w:t>
      </w:r>
      <w:r>
        <w:rPr>
          <w:color w:val="404040"/>
          <w:spacing w:val="10"/>
        </w:rPr>
        <w:t xml:space="preserve"> </w:t>
      </w:r>
      <w:r>
        <w:rPr>
          <w:color w:val="404040"/>
        </w:rPr>
        <w:t>odstranění</w:t>
      </w:r>
      <w:r>
        <w:rPr>
          <w:color w:val="404040"/>
          <w:spacing w:val="12"/>
        </w:rPr>
        <w:t xml:space="preserve"> </w:t>
      </w:r>
      <w:r>
        <w:rPr>
          <w:color w:val="404040"/>
        </w:rPr>
        <w:t>Incidentu</w:t>
      </w:r>
      <w:r>
        <w:rPr>
          <w:color w:val="404040"/>
          <w:spacing w:val="10"/>
        </w:rPr>
        <w:t xml:space="preserve"> </w:t>
      </w:r>
      <w:r>
        <w:rPr>
          <w:color w:val="404040"/>
        </w:rPr>
        <w:t>uvedených</w:t>
      </w:r>
      <w:r>
        <w:rPr>
          <w:color w:val="404040"/>
          <w:spacing w:val="8"/>
        </w:rPr>
        <w:t xml:space="preserve"> </w:t>
      </w:r>
      <w:r>
        <w:rPr>
          <w:color w:val="404040"/>
        </w:rPr>
        <w:t>v</w:t>
      </w:r>
      <w:r>
        <w:rPr>
          <w:color w:val="404040"/>
          <w:spacing w:val="-4"/>
        </w:rPr>
        <w:t xml:space="preserve"> </w:t>
      </w:r>
      <w:r>
        <w:rPr>
          <w:color w:val="404040"/>
        </w:rPr>
        <w:t>tabulce</w:t>
      </w:r>
      <w:r>
        <w:rPr>
          <w:color w:val="404040"/>
          <w:spacing w:val="8"/>
        </w:rPr>
        <w:t xml:space="preserve"> </w:t>
      </w:r>
      <w:r>
        <w:rPr>
          <w:color w:val="404040"/>
        </w:rPr>
        <w:t>uvedené</w:t>
      </w:r>
      <w:r>
        <w:rPr>
          <w:color w:val="404040"/>
          <w:spacing w:val="10"/>
        </w:rPr>
        <w:t xml:space="preserve"> </w:t>
      </w:r>
      <w:r>
        <w:rPr>
          <w:color w:val="404040"/>
        </w:rPr>
        <w:t>v</w:t>
      </w:r>
      <w:r>
        <w:rPr>
          <w:color w:val="404040"/>
          <w:spacing w:val="-1"/>
        </w:rPr>
        <w:t xml:space="preserve"> </w:t>
      </w:r>
      <w:r>
        <w:rPr>
          <w:color w:val="404040"/>
          <w:spacing w:val="-4"/>
        </w:rPr>
        <w:t>bodě</w:t>
      </w:r>
    </w:p>
    <w:p w14:paraId="1B787E3B" w14:textId="77777777" w:rsidR="005A2FD0" w:rsidRDefault="00AC7CD8">
      <w:pPr>
        <w:pStyle w:val="Zkladntext"/>
        <w:spacing w:before="76" w:line="312" w:lineRule="auto"/>
        <w:ind w:left="687" w:right="1082"/>
      </w:pPr>
      <w:r>
        <w:rPr>
          <w:color w:val="404040"/>
        </w:rPr>
        <w:t>1.6 této přílohy bude Dodavatel povinen uhradit Objednateli smluvní pokutu v</w:t>
      </w:r>
      <w:r>
        <w:rPr>
          <w:color w:val="404040"/>
          <w:spacing w:val="-3"/>
        </w:rPr>
        <w:t xml:space="preserve"> </w:t>
      </w:r>
      <w:r>
        <w:rPr>
          <w:color w:val="404040"/>
        </w:rPr>
        <w:t xml:space="preserve">následující </w:t>
      </w:r>
      <w:r>
        <w:rPr>
          <w:color w:val="404040"/>
          <w:spacing w:val="-2"/>
        </w:rPr>
        <w:t>výši:</w:t>
      </w:r>
    </w:p>
    <w:p w14:paraId="788F6B48" w14:textId="77777777" w:rsidR="005A2FD0" w:rsidRDefault="00AC7CD8">
      <w:pPr>
        <w:pStyle w:val="Odstavecseseznamem"/>
        <w:numPr>
          <w:ilvl w:val="0"/>
          <w:numId w:val="35"/>
        </w:numPr>
        <w:tabs>
          <w:tab w:val="left" w:pos="965"/>
          <w:tab w:val="left" w:pos="967"/>
        </w:tabs>
        <w:spacing w:before="119" w:line="312" w:lineRule="auto"/>
        <w:ind w:right="1089"/>
      </w:pPr>
      <w:r>
        <w:rPr>
          <w:color w:val="404040"/>
        </w:rPr>
        <w:t>za každou započatou hodinu prodlení odstranění Incidentu kategorie A smluvní pokutu ve výši 20.000, - Kč (slovy: dvacet tisíc korun českých);</w:t>
      </w:r>
    </w:p>
    <w:p w14:paraId="31139ECB" w14:textId="77777777" w:rsidR="005A2FD0" w:rsidRDefault="00AC7CD8">
      <w:pPr>
        <w:pStyle w:val="Odstavecseseznamem"/>
        <w:numPr>
          <w:ilvl w:val="0"/>
          <w:numId w:val="35"/>
        </w:numPr>
        <w:tabs>
          <w:tab w:val="left" w:pos="965"/>
          <w:tab w:val="left" w:pos="967"/>
        </w:tabs>
        <w:spacing w:line="312" w:lineRule="auto"/>
        <w:ind w:right="1089"/>
      </w:pPr>
      <w:r>
        <w:rPr>
          <w:color w:val="404040"/>
        </w:rPr>
        <w:t>za každou započatou hodinu prodlení odstranění Incidentu kategorie B smluvní pokutu ve výši 1.000 Kč (slovy: jeden tisíc korun českých);</w:t>
      </w:r>
    </w:p>
    <w:p w14:paraId="58BFB27A" w14:textId="77777777" w:rsidR="005A2FD0" w:rsidRDefault="00AC7CD8">
      <w:pPr>
        <w:pStyle w:val="Odstavecseseznamem"/>
        <w:numPr>
          <w:ilvl w:val="0"/>
          <w:numId w:val="35"/>
        </w:numPr>
        <w:tabs>
          <w:tab w:val="left" w:pos="967"/>
        </w:tabs>
        <w:spacing w:line="312" w:lineRule="auto"/>
        <w:ind w:right="1089"/>
      </w:pPr>
      <w:r>
        <w:rPr>
          <w:color w:val="404040"/>
        </w:rPr>
        <w:t>za každou započatou hodinu prodlení odstranění Incidentu kategorie C smluvní pokutu ve výši 100, - Kč (slovy: jedno sto korun českých).</w:t>
      </w:r>
    </w:p>
    <w:p w14:paraId="4D2EDF44" w14:textId="77777777" w:rsidR="005A2FD0" w:rsidRDefault="00AC7CD8">
      <w:pPr>
        <w:pStyle w:val="Zkladntext"/>
        <w:spacing w:before="120"/>
        <w:ind w:left="684"/>
      </w:pPr>
      <w:r>
        <w:rPr>
          <w:color w:val="404040"/>
        </w:rPr>
        <w:t>Výše</w:t>
      </w:r>
      <w:r>
        <w:rPr>
          <w:color w:val="404040"/>
          <w:spacing w:val="-7"/>
        </w:rPr>
        <w:t xml:space="preserve"> </w:t>
      </w:r>
      <w:r>
        <w:rPr>
          <w:color w:val="404040"/>
        </w:rPr>
        <w:t>smluvní</w:t>
      </w:r>
      <w:r>
        <w:rPr>
          <w:color w:val="404040"/>
          <w:spacing w:val="-2"/>
        </w:rPr>
        <w:t xml:space="preserve"> </w:t>
      </w:r>
      <w:r>
        <w:rPr>
          <w:color w:val="404040"/>
        </w:rPr>
        <w:t>pokuty</w:t>
      </w:r>
      <w:r>
        <w:rPr>
          <w:color w:val="404040"/>
          <w:spacing w:val="-6"/>
        </w:rPr>
        <w:t xml:space="preserve"> </w:t>
      </w:r>
      <w:r>
        <w:rPr>
          <w:color w:val="404040"/>
        </w:rPr>
        <w:t>není</w:t>
      </w:r>
      <w:r>
        <w:rPr>
          <w:color w:val="404040"/>
          <w:spacing w:val="-2"/>
        </w:rPr>
        <w:t xml:space="preserve"> omezena.</w:t>
      </w:r>
    </w:p>
    <w:p w14:paraId="1A381197" w14:textId="77777777" w:rsidR="005A2FD0" w:rsidRDefault="005A2FD0">
      <w:pPr>
        <w:sectPr w:rsidR="005A2FD0">
          <w:headerReference w:type="default" r:id="rId92"/>
          <w:footerReference w:type="even" r:id="rId93"/>
          <w:footerReference w:type="default" r:id="rId94"/>
          <w:footerReference w:type="first" r:id="rId95"/>
          <w:pgSz w:w="11920" w:h="16850"/>
          <w:pgMar w:top="1520" w:right="460" w:bottom="1360" w:left="880" w:header="0" w:footer="1170" w:gutter="0"/>
          <w:cols w:space="708"/>
        </w:sectPr>
      </w:pPr>
    </w:p>
    <w:p w14:paraId="7407982E" w14:textId="77777777" w:rsidR="005A2FD0" w:rsidRDefault="00AC7CD8">
      <w:pPr>
        <w:pStyle w:val="Nadpis6"/>
        <w:spacing w:before="80"/>
        <w:ind w:left="260"/>
        <w:jc w:val="both"/>
      </w:pPr>
      <w:r>
        <w:rPr>
          <w:color w:val="404040"/>
        </w:rPr>
        <w:lastRenderedPageBreak/>
        <w:t>Příloha</w:t>
      </w:r>
      <w:r>
        <w:rPr>
          <w:color w:val="404040"/>
          <w:spacing w:val="-4"/>
        </w:rPr>
        <w:t xml:space="preserve"> </w:t>
      </w:r>
      <w:r>
        <w:rPr>
          <w:color w:val="404040"/>
        </w:rPr>
        <w:t>č.</w:t>
      </w:r>
      <w:r>
        <w:rPr>
          <w:color w:val="404040"/>
          <w:spacing w:val="-2"/>
        </w:rPr>
        <w:t xml:space="preserve"> </w:t>
      </w:r>
      <w:r>
        <w:rPr>
          <w:color w:val="404040"/>
        </w:rPr>
        <w:t>4</w:t>
      </w:r>
      <w:r>
        <w:rPr>
          <w:color w:val="404040"/>
          <w:spacing w:val="-2"/>
        </w:rPr>
        <w:t xml:space="preserve"> </w:t>
      </w:r>
      <w:r>
        <w:rPr>
          <w:color w:val="404040"/>
        </w:rPr>
        <w:t>–</w:t>
      </w:r>
      <w:r>
        <w:rPr>
          <w:color w:val="404040"/>
          <w:spacing w:val="-5"/>
        </w:rPr>
        <w:t xml:space="preserve"> </w:t>
      </w:r>
      <w:r>
        <w:rPr>
          <w:color w:val="404040"/>
        </w:rPr>
        <w:t>Obchodní</w:t>
      </w:r>
      <w:r>
        <w:rPr>
          <w:color w:val="404040"/>
          <w:spacing w:val="-2"/>
        </w:rPr>
        <w:t xml:space="preserve"> podmínky</w:t>
      </w:r>
    </w:p>
    <w:p w14:paraId="6266241B" w14:textId="77777777" w:rsidR="005A2FD0" w:rsidRDefault="00AC7CD8">
      <w:pPr>
        <w:pStyle w:val="Zkladntext"/>
        <w:spacing w:before="196" w:line="312" w:lineRule="auto"/>
        <w:ind w:left="260" w:right="1088"/>
        <w:jc w:val="both"/>
      </w:pPr>
      <w:r>
        <w:rPr>
          <w:color w:val="404040"/>
        </w:rPr>
        <w:t>Objednatel stanoví následující obchodní podmínky (dále též „</w:t>
      </w:r>
      <w:r>
        <w:rPr>
          <w:b/>
          <w:color w:val="404040"/>
        </w:rPr>
        <w:t>OP</w:t>
      </w:r>
      <w:r>
        <w:rPr>
          <w:color w:val="404040"/>
        </w:rPr>
        <w:t>“), obsahující podmínky pro smlouvy, které budou uzavřeny v rámci dynamického nákupního systému.</w:t>
      </w:r>
    </w:p>
    <w:p w14:paraId="03840258" w14:textId="77777777" w:rsidR="005A2FD0" w:rsidRDefault="00AC7CD8">
      <w:pPr>
        <w:pStyle w:val="Zkladntext"/>
        <w:spacing w:before="120" w:line="312" w:lineRule="auto"/>
        <w:ind w:left="260" w:right="1089" w:hanging="1"/>
        <w:jc w:val="both"/>
      </w:pPr>
      <w:r>
        <w:rPr>
          <w:color w:val="404040"/>
        </w:rPr>
        <w:t>Předmět těchto smluv je rámcově vymezen v</w:t>
      </w:r>
      <w:r>
        <w:rPr>
          <w:color w:val="404040"/>
          <w:spacing w:val="-2"/>
        </w:rPr>
        <w:t xml:space="preserve"> </w:t>
      </w:r>
      <w:r>
        <w:rPr>
          <w:color w:val="404040"/>
        </w:rPr>
        <w:t>předmětu veřejné zakázky a konkrétně bude vymezen ve výzvě k</w:t>
      </w:r>
      <w:r>
        <w:rPr>
          <w:color w:val="404040"/>
          <w:spacing w:val="-2"/>
        </w:rPr>
        <w:t xml:space="preserve"> </w:t>
      </w:r>
      <w:r>
        <w:rPr>
          <w:color w:val="404040"/>
        </w:rPr>
        <w:t>podání nabídek dle § 141 ZZVZ, tj. v</w:t>
      </w:r>
      <w:r>
        <w:rPr>
          <w:color w:val="404040"/>
          <w:spacing w:val="-2"/>
        </w:rPr>
        <w:t xml:space="preserve"> </w:t>
      </w:r>
      <w:r>
        <w:rPr>
          <w:color w:val="404040"/>
        </w:rPr>
        <w:t>rámci jednotlivých řízení na zadání veřejných zakázek realizovaných v DNS.</w:t>
      </w:r>
    </w:p>
    <w:p w14:paraId="7A5A97F9" w14:textId="77777777" w:rsidR="005A2FD0" w:rsidRDefault="00AC7CD8">
      <w:pPr>
        <w:pStyle w:val="Zkladntext"/>
        <w:spacing w:before="119" w:line="312" w:lineRule="auto"/>
        <w:ind w:left="260" w:right="1089"/>
        <w:jc w:val="both"/>
      </w:pPr>
      <w:r>
        <w:rPr>
          <w:color w:val="404040"/>
        </w:rPr>
        <w:t>Tyto</w:t>
      </w:r>
      <w:r>
        <w:rPr>
          <w:color w:val="404040"/>
          <w:spacing w:val="-3"/>
        </w:rPr>
        <w:t xml:space="preserve"> </w:t>
      </w:r>
      <w:r>
        <w:rPr>
          <w:color w:val="404040"/>
        </w:rPr>
        <w:t>OP</w:t>
      </w:r>
      <w:r>
        <w:rPr>
          <w:color w:val="404040"/>
          <w:spacing w:val="-1"/>
        </w:rPr>
        <w:t xml:space="preserve"> </w:t>
      </w:r>
      <w:r>
        <w:rPr>
          <w:color w:val="404040"/>
        </w:rPr>
        <w:t>upravují</w:t>
      </w:r>
      <w:r>
        <w:rPr>
          <w:color w:val="404040"/>
          <w:spacing w:val="-2"/>
        </w:rPr>
        <w:t xml:space="preserve"> </w:t>
      </w:r>
      <w:r>
        <w:rPr>
          <w:color w:val="404040"/>
        </w:rPr>
        <w:t>práva</w:t>
      </w:r>
      <w:r>
        <w:rPr>
          <w:color w:val="404040"/>
          <w:spacing w:val="-3"/>
        </w:rPr>
        <w:t xml:space="preserve"> </w:t>
      </w:r>
      <w:r>
        <w:rPr>
          <w:color w:val="404040"/>
        </w:rPr>
        <w:t>a</w:t>
      </w:r>
      <w:r>
        <w:rPr>
          <w:color w:val="404040"/>
          <w:spacing w:val="-3"/>
        </w:rPr>
        <w:t xml:space="preserve"> </w:t>
      </w:r>
      <w:r>
        <w:rPr>
          <w:color w:val="404040"/>
        </w:rPr>
        <w:t>povinnosti</w:t>
      </w:r>
      <w:r>
        <w:rPr>
          <w:color w:val="404040"/>
          <w:spacing w:val="-1"/>
        </w:rPr>
        <w:t xml:space="preserve"> </w:t>
      </w:r>
      <w:r>
        <w:rPr>
          <w:color w:val="404040"/>
        </w:rPr>
        <w:t>Smluvních</w:t>
      </w:r>
      <w:r>
        <w:rPr>
          <w:color w:val="404040"/>
          <w:spacing w:val="-1"/>
        </w:rPr>
        <w:t xml:space="preserve"> </w:t>
      </w:r>
      <w:r>
        <w:rPr>
          <w:color w:val="404040"/>
        </w:rPr>
        <w:t>stran</w:t>
      </w:r>
      <w:r>
        <w:rPr>
          <w:color w:val="404040"/>
          <w:spacing w:val="-1"/>
        </w:rPr>
        <w:t xml:space="preserve"> </w:t>
      </w:r>
      <w:r>
        <w:rPr>
          <w:color w:val="404040"/>
        </w:rPr>
        <w:t>a</w:t>
      </w:r>
      <w:r>
        <w:rPr>
          <w:color w:val="404040"/>
          <w:spacing w:val="-1"/>
        </w:rPr>
        <w:t xml:space="preserve"> </w:t>
      </w:r>
      <w:r>
        <w:rPr>
          <w:color w:val="404040"/>
        </w:rPr>
        <w:t>budou</w:t>
      </w:r>
      <w:r>
        <w:rPr>
          <w:color w:val="404040"/>
          <w:spacing w:val="-1"/>
        </w:rPr>
        <w:t xml:space="preserve"> </w:t>
      </w:r>
      <w:r>
        <w:rPr>
          <w:color w:val="404040"/>
        </w:rPr>
        <w:t>nedílnou</w:t>
      </w:r>
      <w:r>
        <w:rPr>
          <w:color w:val="404040"/>
          <w:spacing w:val="-1"/>
        </w:rPr>
        <w:t xml:space="preserve"> </w:t>
      </w:r>
      <w:r>
        <w:rPr>
          <w:color w:val="404040"/>
        </w:rPr>
        <w:t>součástí</w:t>
      </w:r>
      <w:r>
        <w:rPr>
          <w:color w:val="404040"/>
          <w:spacing w:val="-2"/>
        </w:rPr>
        <w:t xml:space="preserve"> </w:t>
      </w:r>
      <w:r>
        <w:rPr>
          <w:color w:val="404040"/>
        </w:rPr>
        <w:t>Smlouvy, jako její</w:t>
      </w:r>
      <w:r>
        <w:rPr>
          <w:color w:val="404040"/>
          <w:spacing w:val="-14"/>
        </w:rPr>
        <w:t xml:space="preserve"> </w:t>
      </w:r>
      <w:r>
        <w:rPr>
          <w:color w:val="404040"/>
        </w:rPr>
        <w:t>příloha.</w:t>
      </w:r>
      <w:r>
        <w:rPr>
          <w:color w:val="404040"/>
          <w:spacing w:val="-13"/>
        </w:rPr>
        <w:t xml:space="preserve"> </w:t>
      </w:r>
      <w:r>
        <w:rPr>
          <w:color w:val="404040"/>
        </w:rPr>
        <w:t>Nebude-li</w:t>
      </w:r>
      <w:r>
        <w:rPr>
          <w:color w:val="404040"/>
          <w:spacing w:val="-15"/>
        </w:rPr>
        <w:t xml:space="preserve"> </w:t>
      </w:r>
      <w:r>
        <w:rPr>
          <w:color w:val="404040"/>
        </w:rPr>
        <w:t>v</w:t>
      </w:r>
      <w:r>
        <w:rPr>
          <w:color w:val="404040"/>
          <w:spacing w:val="-4"/>
        </w:rPr>
        <w:t xml:space="preserve"> </w:t>
      </w:r>
      <w:r>
        <w:rPr>
          <w:color w:val="404040"/>
        </w:rPr>
        <w:t>jiných</w:t>
      </w:r>
      <w:r>
        <w:rPr>
          <w:color w:val="404040"/>
          <w:spacing w:val="-15"/>
        </w:rPr>
        <w:t xml:space="preserve"> </w:t>
      </w:r>
      <w:r>
        <w:rPr>
          <w:color w:val="404040"/>
        </w:rPr>
        <w:t>ustanoveních</w:t>
      </w:r>
      <w:r>
        <w:rPr>
          <w:color w:val="404040"/>
          <w:spacing w:val="-15"/>
        </w:rPr>
        <w:t xml:space="preserve"> </w:t>
      </w:r>
      <w:r>
        <w:rPr>
          <w:color w:val="404040"/>
        </w:rPr>
        <w:t>Smlouvy</w:t>
      </w:r>
      <w:r>
        <w:rPr>
          <w:color w:val="404040"/>
          <w:spacing w:val="-14"/>
        </w:rPr>
        <w:t xml:space="preserve"> </w:t>
      </w:r>
      <w:r>
        <w:rPr>
          <w:color w:val="404040"/>
        </w:rPr>
        <w:t>výslovně</w:t>
      </w:r>
      <w:r>
        <w:rPr>
          <w:color w:val="404040"/>
          <w:spacing w:val="-15"/>
        </w:rPr>
        <w:t xml:space="preserve"> </w:t>
      </w:r>
      <w:r>
        <w:rPr>
          <w:color w:val="404040"/>
        </w:rPr>
        <w:t>stanoveno</w:t>
      </w:r>
      <w:r>
        <w:rPr>
          <w:color w:val="404040"/>
          <w:spacing w:val="-16"/>
        </w:rPr>
        <w:t xml:space="preserve"> </w:t>
      </w:r>
      <w:r>
        <w:rPr>
          <w:color w:val="404040"/>
        </w:rPr>
        <w:t>jinak,</w:t>
      </w:r>
      <w:r>
        <w:rPr>
          <w:color w:val="404040"/>
          <w:spacing w:val="-12"/>
        </w:rPr>
        <w:t xml:space="preserve"> </w:t>
      </w:r>
      <w:r>
        <w:rPr>
          <w:color w:val="404040"/>
        </w:rPr>
        <w:t>platí</w:t>
      </w:r>
      <w:r>
        <w:rPr>
          <w:color w:val="404040"/>
          <w:spacing w:val="-13"/>
        </w:rPr>
        <w:t xml:space="preserve"> </w:t>
      </w:r>
      <w:r>
        <w:rPr>
          <w:color w:val="404040"/>
        </w:rPr>
        <w:t xml:space="preserve">ustanovení </w:t>
      </w:r>
      <w:r>
        <w:rPr>
          <w:color w:val="404040"/>
          <w:spacing w:val="-4"/>
        </w:rPr>
        <w:t>OP.</w:t>
      </w:r>
    </w:p>
    <w:p w14:paraId="00851988" w14:textId="77777777" w:rsidR="005A2FD0" w:rsidRDefault="00AC7CD8">
      <w:pPr>
        <w:pStyle w:val="Zkladntext"/>
        <w:spacing w:before="120" w:line="312" w:lineRule="auto"/>
        <w:ind w:left="260" w:right="1090" w:hanging="1"/>
        <w:jc w:val="both"/>
      </w:pPr>
      <w:r>
        <w:rPr>
          <w:color w:val="404040"/>
        </w:rPr>
        <w:t>V</w:t>
      </w:r>
      <w:r>
        <w:rPr>
          <w:color w:val="404040"/>
          <w:spacing w:val="-1"/>
        </w:rPr>
        <w:t xml:space="preserve"> </w:t>
      </w:r>
      <w:r>
        <w:rPr>
          <w:color w:val="404040"/>
        </w:rPr>
        <w:t>rámci jednotlivých řízení mohou být s</w:t>
      </w:r>
      <w:r>
        <w:rPr>
          <w:color w:val="404040"/>
          <w:spacing w:val="-2"/>
        </w:rPr>
        <w:t xml:space="preserve"> </w:t>
      </w:r>
      <w:r>
        <w:rPr>
          <w:color w:val="404040"/>
        </w:rPr>
        <w:t>ohledem na jednotlivé požadované plnění konkretizovány zejména následující skutečnosti:</w:t>
      </w:r>
    </w:p>
    <w:p w14:paraId="0D312371" w14:textId="77777777" w:rsidR="005A2FD0" w:rsidRDefault="00AC7CD8">
      <w:pPr>
        <w:pStyle w:val="Odstavecseseznamem"/>
        <w:numPr>
          <w:ilvl w:val="0"/>
          <w:numId w:val="1"/>
        </w:numPr>
        <w:tabs>
          <w:tab w:val="left" w:pos="1112"/>
        </w:tabs>
        <w:spacing w:line="309" w:lineRule="auto"/>
        <w:ind w:right="1086"/>
      </w:pPr>
      <w:r>
        <w:rPr>
          <w:color w:val="404040"/>
        </w:rPr>
        <w:t>Organizační</w:t>
      </w:r>
      <w:r>
        <w:rPr>
          <w:color w:val="404040"/>
          <w:spacing w:val="-11"/>
        </w:rPr>
        <w:t xml:space="preserve"> </w:t>
      </w:r>
      <w:r>
        <w:rPr>
          <w:color w:val="404040"/>
        </w:rPr>
        <w:t>okolnosti</w:t>
      </w:r>
      <w:r>
        <w:rPr>
          <w:color w:val="404040"/>
          <w:spacing w:val="-13"/>
        </w:rPr>
        <w:t xml:space="preserve"> </w:t>
      </w:r>
      <w:r>
        <w:rPr>
          <w:color w:val="404040"/>
        </w:rPr>
        <w:t>pro</w:t>
      </w:r>
      <w:r>
        <w:rPr>
          <w:color w:val="404040"/>
          <w:spacing w:val="-10"/>
        </w:rPr>
        <w:t xml:space="preserve"> </w:t>
      </w:r>
      <w:r>
        <w:rPr>
          <w:color w:val="404040"/>
        </w:rPr>
        <w:t>plnění</w:t>
      </w:r>
      <w:r>
        <w:rPr>
          <w:color w:val="404040"/>
          <w:spacing w:val="-11"/>
        </w:rPr>
        <w:t xml:space="preserve"> </w:t>
      </w:r>
      <w:r>
        <w:rPr>
          <w:color w:val="404040"/>
        </w:rPr>
        <w:t>zakázky,</w:t>
      </w:r>
      <w:r>
        <w:rPr>
          <w:color w:val="404040"/>
          <w:spacing w:val="-11"/>
        </w:rPr>
        <w:t xml:space="preserve"> </w:t>
      </w:r>
      <w:r>
        <w:rPr>
          <w:color w:val="404040"/>
        </w:rPr>
        <w:t>zejm.</w:t>
      </w:r>
      <w:r>
        <w:rPr>
          <w:color w:val="404040"/>
          <w:spacing w:val="-13"/>
        </w:rPr>
        <w:t xml:space="preserve"> </w:t>
      </w:r>
      <w:r>
        <w:rPr>
          <w:color w:val="404040"/>
        </w:rPr>
        <w:t>kontaktní</w:t>
      </w:r>
      <w:r>
        <w:rPr>
          <w:color w:val="404040"/>
          <w:spacing w:val="-11"/>
        </w:rPr>
        <w:t xml:space="preserve"> </w:t>
      </w:r>
      <w:r>
        <w:rPr>
          <w:color w:val="404040"/>
        </w:rPr>
        <w:t>údaje</w:t>
      </w:r>
      <w:r>
        <w:rPr>
          <w:color w:val="404040"/>
          <w:spacing w:val="-12"/>
        </w:rPr>
        <w:t xml:space="preserve"> </w:t>
      </w:r>
      <w:r>
        <w:rPr>
          <w:color w:val="404040"/>
        </w:rPr>
        <w:t>objednatele</w:t>
      </w:r>
      <w:r>
        <w:rPr>
          <w:color w:val="404040"/>
          <w:spacing w:val="-10"/>
        </w:rPr>
        <w:t xml:space="preserve"> </w:t>
      </w:r>
      <w:r>
        <w:rPr>
          <w:color w:val="404040"/>
        </w:rPr>
        <w:t>(zejm.</w:t>
      </w:r>
      <w:r>
        <w:rPr>
          <w:color w:val="404040"/>
          <w:spacing w:val="-11"/>
        </w:rPr>
        <w:t xml:space="preserve"> </w:t>
      </w:r>
      <w:r>
        <w:rPr>
          <w:color w:val="404040"/>
        </w:rPr>
        <w:t>pro zasílání faktur, speciální požadavky k</w:t>
      </w:r>
      <w:r>
        <w:rPr>
          <w:color w:val="404040"/>
          <w:spacing w:val="-5"/>
        </w:rPr>
        <w:t xml:space="preserve"> </w:t>
      </w:r>
      <w:r>
        <w:rPr>
          <w:color w:val="404040"/>
        </w:rPr>
        <w:t>fakturaci – uvádění označení na faktuře apod., poskytování a převzetí plnění);</w:t>
      </w:r>
    </w:p>
    <w:p w14:paraId="31295FE6" w14:textId="77777777" w:rsidR="005A2FD0" w:rsidRDefault="00AC7CD8">
      <w:pPr>
        <w:pStyle w:val="Odstavecseseznamem"/>
        <w:numPr>
          <w:ilvl w:val="0"/>
          <w:numId w:val="1"/>
        </w:numPr>
        <w:tabs>
          <w:tab w:val="left" w:pos="1112"/>
        </w:tabs>
        <w:ind w:hanging="285"/>
      </w:pPr>
      <w:r>
        <w:rPr>
          <w:color w:val="404040"/>
        </w:rPr>
        <w:t>Specifické</w:t>
      </w:r>
      <w:r>
        <w:rPr>
          <w:color w:val="404040"/>
          <w:spacing w:val="-6"/>
        </w:rPr>
        <w:t xml:space="preserve"> </w:t>
      </w:r>
      <w:r>
        <w:rPr>
          <w:color w:val="404040"/>
        </w:rPr>
        <w:t>podmínky</w:t>
      </w:r>
      <w:r>
        <w:rPr>
          <w:color w:val="404040"/>
          <w:spacing w:val="-7"/>
        </w:rPr>
        <w:t xml:space="preserve"> </w:t>
      </w:r>
      <w:r>
        <w:rPr>
          <w:color w:val="404040"/>
          <w:spacing w:val="-2"/>
        </w:rPr>
        <w:t>součinnosti;</w:t>
      </w:r>
    </w:p>
    <w:p w14:paraId="1B50C23A" w14:textId="77777777" w:rsidR="005A2FD0" w:rsidRDefault="00AC7CD8">
      <w:pPr>
        <w:pStyle w:val="Odstavecseseznamem"/>
        <w:numPr>
          <w:ilvl w:val="0"/>
          <w:numId w:val="1"/>
        </w:numPr>
        <w:tabs>
          <w:tab w:val="left" w:pos="1113"/>
        </w:tabs>
        <w:spacing w:before="194" w:line="309" w:lineRule="auto"/>
        <w:ind w:left="1113" w:right="1087"/>
      </w:pPr>
      <w:r>
        <w:rPr>
          <w:color w:val="404040"/>
        </w:rPr>
        <w:t xml:space="preserve">Specifikace bezpečnostních požadavků vycházející z bezpečnostních podmínek nastavených a požadovaných pro infrastrukturu do které/ke které je Předmět VZ </w:t>
      </w:r>
      <w:r>
        <w:rPr>
          <w:color w:val="404040"/>
          <w:spacing w:val="-2"/>
        </w:rPr>
        <w:t>dodáván;</w:t>
      </w:r>
    </w:p>
    <w:p w14:paraId="0437E7BB" w14:textId="77777777" w:rsidR="005A2FD0" w:rsidRDefault="00AC7CD8">
      <w:pPr>
        <w:pStyle w:val="Odstavecseseznamem"/>
        <w:numPr>
          <w:ilvl w:val="0"/>
          <w:numId w:val="1"/>
        </w:numPr>
        <w:tabs>
          <w:tab w:val="left" w:pos="1113"/>
        </w:tabs>
        <w:spacing w:before="123" w:line="309" w:lineRule="auto"/>
        <w:ind w:left="1113" w:right="1085"/>
      </w:pPr>
      <w:r>
        <w:rPr>
          <w:color w:val="404040"/>
        </w:rPr>
        <w:t>Specifikace bezpečnostních požadavků podle zákona 181/2014 Sb., o kybernetické bezpečnosti a vyhlášky 82/2018 Sb., o kybernetické bezpečnosti po kritickou informační infrastrukturu nebo významný informační systém a zákona č. zákona 365/2000 Sb., o informačních systémech veřejné správy;</w:t>
      </w:r>
    </w:p>
    <w:p w14:paraId="6FC192B0" w14:textId="77777777" w:rsidR="005A2FD0" w:rsidRDefault="00AC7CD8">
      <w:pPr>
        <w:pStyle w:val="Odstavecseseznamem"/>
        <w:numPr>
          <w:ilvl w:val="0"/>
          <w:numId w:val="1"/>
        </w:numPr>
        <w:tabs>
          <w:tab w:val="left" w:pos="1112"/>
        </w:tabs>
        <w:spacing w:before="122"/>
        <w:ind w:hanging="285"/>
      </w:pPr>
      <w:r>
        <w:rPr>
          <w:color w:val="404040"/>
        </w:rPr>
        <w:t>Záruční</w:t>
      </w:r>
      <w:r>
        <w:rPr>
          <w:color w:val="404040"/>
          <w:spacing w:val="-5"/>
        </w:rPr>
        <w:t xml:space="preserve"> </w:t>
      </w:r>
      <w:r>
        <w:rPr>
          <w:color w:val="404040"/>
        </w:rPr>
        <w:t>podmínky</w:t>
      </w:r>
      <w:r>
        <w:rPr>
          <w:color w:val="404040"/>
          <w:spacing w:val="-6"/>
        </w:rPr>
        <w:t xml:space="preserve"> </w:t>
      </w:r>
      <w:r>
        <w:rPr>
          <w:color w:val="404040"/>
        </w:rPr>
        <w:t>a</w:t>
      </w:r>
      <w:r>
        <w:rPr>
          <w:color w:val="404040"/>
          <w:spacing w:val="-6"/>
        </w:rPr>
        <w:t xml:space="preserve"> </w:t>
      </w:r>
      <w:r>
        <w:rPr>
          <w:color w:val="404040"/>
        </w:rPr>
        <w:t>záruční</w:t>
      </w:r>
      <w:r>
        <w:rPr>
          <w:color w:val="404040"/>
          <w:spacing w:val="-1"/>
        </w:rPr>
        <w:t xml:space="preserve"> </w:t>
      </w:r>
      <w:r>
        <w:rPr>
          <w:color w:val="404040"/>
          <w:spacing w:val="-2"/>
        </w:rPr>
        <w:t>servis;</w:t>
      </w:r>
    </w:p>
    <w:p w14:paraId="70255066" w14:textId="77777777" w:rsidR="005A2FD0" w:rsidRDefault="00AC7CD8">
      <w:pPr>
        <w:pStyle w:val="Odstavecseseznamem"/>
        <w:numPr>
          <w:ilvl w:val="0"/>
          <w:numId w:val="1"/>
        </w:numPr>
        <w:tabs>
          <w:tab w:val="left" w:pos="1113"/>
        </w:tabs>
        <w:spacing w:before="194" w:line="309" w:lineRule="auto"/>
        <w:ind w:left="1113" w:right="1084"/>
      </w:pPr>
      <w:r>
        <w:rPr>
          <w:color w:val="404040"/>
        </w:rPr>
        <w:t>Specifikace SLA, v</w:t>
      </w:r>
      <w:r>
        <w:rPr>
          <w:color w:val="404040"/>
          <w:spacing w:val="-2"/>
        </w:rPr>
        <w:t xml:space="preserve"> </w:t>
      </w:r>
      <w:r>
        <w:rPr>
          <w:color w:val="404040"/>
        </w:rPr>
        <w:t>souvislosti s požadavky na zařazení předmětu plnění do infrastruktury</w:t>
      </w:r>
      <w:r>
        <w:rPr>
          <w:color w:val="404040"/>
          <w:spacing w:val="39"/>
        </w:rPr>
        <w:t xml:space="preserve"> </w:t>
      </w:r>
      <w:r>
        <w:rPr>
          <w:color w:val="404040"/>
        </w:rPr>
        <w:t>koncového</w:t>
      </w:r>
      <w:r>
        <w:rPr>
          <w:color w:val="404040"/>
          <w:spacing w:val="39"/>
        </w:rPr>
        <w:t xml:space="preserve"> </w:t>
      </w:r>
      <w:r>
        <w:rPr>
          <w:color w:val="404040"/>
        </w:rPr>
        <w:t>uživatele</w:t>
      </w:r>
      <w:r>
        <w:rPr>
          <w:color w:val="404040"/>
          <w:spacing w:val="40"/>
        </w:rPr>
        <w:t xml:space="preserve"> </w:t>
      </w:r>
      <w:r>
        <w:rPr>
          <w:color w:val="404040"/>
        </w:rPr>
        <w:t>či</w:t>
      </w:r>
      <w:r>
        <w:rPr>
          <w:color w:val="404040"/>
          <w:spacing w:val="38"/>
        </w:rPr>
        <w:t xml:space="preserve"> </w:t>
      </w:r>
      <w:r>
        <w:rPr>
          <w:color w:val="404040"/>
        </w:rPr>
        <w:t>s</w:t>
      </w:r>
      <w:r>
        <w:rPr>
          <w:color w:val="404040"/>
          <w:spacing w:val="-1"/>
        </w:rPr>
        <w:t xml:space="preserve"> </w:t>
      </w:r>
      <w:r>
        <w:rPr>
          <w:color w:val="404040"/>
        </w:rPr>
        <w:t>požadavky</w:t>
      </w:r>
      <w:r>
        <w:rPr>
          <w:color w:val="404040"/>
          <w:spacing w:val="40"/>
        </w:rPr>
        <w:t xml:space="preserve"> </w:t>
      </w:r>
      <w:r>
        <w:rPr>
          <w:color w:val="404040"/>
        </w:rPr>
        <w:t>na</w:t>
      </w:r>
      <w:r>
        <w:rPr>
          <w:color w:val="404040"/>
          <w:spacing w:val="40"/>
        </w:rPr>
        <w:t xml:space="preserve"> </w:t>
      </w:r>
      <w:r>
        <w:rPr>
          <w:color w:val="404040"/>
        </w:rPr>
        <w:t>zajištění</w:t>
      </w:r>
      <w:r>
        <w:rPr>
          <w:color w:val="404040"/>
          <w:spacing w:val="40"/>
        </w:rPr>
        <w:t xml:space="preserve"> </w:t>
      </w:r>
      <w:r>
        <w:rPr>
          <w:color w:val="404040"/>
        </w:rPr>
        <w:t>služeb</w:t>
      </w:r>
      <w:r>
        <w:rPr>
          <w:color w:val="404040"/>
          <w:spacing w:val="40"/>
        </w:rPr>
        <w:t xml:space="preserve"> </w:t>
      </w:r>
      <w:r>
        <w:rPr>
          <w:color w:val="404040"/>
        </w:rPr>
        <w:t>souvisejících s její podporou a provozem;</w:t>
      </w:r>
    </w:p>
    <w:p w14:paraId="628A5536" w14:textId="77777777" w:rsidR="005A2FD0" w:rsidRDefault="00AC7CD8">
      <w:pPr>
        <w:pStyle w:val="Odstavecseseznamem"/>
        <w:numPr>
          <w:ilvl w:val="0"/>
          <w:numId w:val="1"/>
        </w:numPr>
        <w:tabs>
          <w:tab w:val="left" w:pos="1113"/>
        </w:tabs>
        <w:spacing w:before="123"/>
        <w:ind w:left="1113" w:hanging="285"/>
      </w:pPr>
      <w:r>
        <w:rPr>
          <w:color w:val="404040"/>
          <w:spacing w:val="-2"/>
        </w:rPr>
        <w:t>Licence;</w:t>
      </w:r>
    </w:p>
    <w:p w14:paraId="6FF3D1B4" w14:textId="77777777" w:rsidR="005A2FD0" w:rsidRDefault="00AC7CD8">
      <w:pPr>
        <w:pStyle w:val="Odstavecseseznamem"/>
        <w:numPr>
          <w:ilvl w:val="0"/>
          <w:numId w:val="1"/>
        </w:numPr>
        <w:tabs>
          <w:tab w:val="left" w:pos="1113"/>
        </w:tabs>
        <w:spacing w:before="194"/>
        <w:ind w:left="1113" w:hanging="285"/>
      </w:pPr>
      <w:r>
        <w:rPr>
          <w:color w:val="404040"/>
          <w:spacing w:val="-2"/>
        </w:rPr>
        <w:t>Sankce;</w:t>
      </w:r>
    </w:p>
    <w:p w14:paraId="77C0E577" w14:textId="77777777" w:rsidR="005A2FD0" w:rsidRDefault="00AC7CD8">
      <w:pPr>
        <w:pStyle w:val="Zkladntext"/>
        <w:spacing w:before="194" w:line="312" w:lineRule="auto"/>
        <w:ind w:left="262" w:right="1087"/>
        <w:jc w:val="both"/>
      </w:pPr>
      <w:r>
        <w:rPr>
          <w:color w:val="404040"/>
        </w:rPr>
        <w:t>Obchodní podmínky jsou rozděleny dle charakteru poskytovaného Předmětu VZ na část vztahující se k</w:t>
      </w:r>
      <w:r>
        <w:rPr>
          <w:color w:val="404040"/>
          <w:spacing w:val="-1"/>
        </w:rPr>
        <w:t xml:space="preserve"> </w:t>
      </w:r>
      <w:r>
        <w:rPr>
          <w:color w:val="404040"/>
        </w:rPr>
        <w:t>poskytování Předmětu VZ v</w:t>
      </w:r>
      <w:r>
        <w:rPr>
          <w:color w:val="404040"/>
          <w:spacing w:val="-1"/>
        </w:rPr>
        <w:t xml:space="preserve"> </w:t>
      </w:r>
      <w:r>
        <w:rPr>
          <w:color w:val="404040"/>
        </w:rPr>
        <w:t>podobě dodávky zboží – OP část A) a poskytování služeb – OP část B).</w:t>
      </w:r>
    </w:p>
    <w:p w14:paraId="3E3008D5" w14:textId="77777777" w:rsidR="005A2FD0" w:rsidRDefault="005A2FD0">
      <w:pPr>
        <w:pStyle w:val="Zkladntext"/>
      </w:pPr>
    </w:p>
    <w:p w14:paraId="53CF9DEF" w14:textId="77777777" w:rsidR="005A2FD0" w:rsidRDefault="005A2FD0">
      <w:pPr>
        <w:pStyle w:val="Zkladntext"/>
        <w:spacing w:before="62"/>
      </w:pPr>
    </w:p>
    <w:p w14:paraId="5EEAA966" w14:textId="77777777" w:rsidR="005A2FD0" w:rsidRDefault="00AC7CD8">
      <w:pPr>
        <w:pStyle w:val="Nadpis6"/>
        <w:spacing w:before="1"/>
        <w:ind w:left="262"/>
        <w:jc w:val="both"/>
      </w:pPr>
      <w:r>
        <w:rPr>
          <w:color w:val="404040"/>
        </w:rPr>
        <w:t>Pro</w:t>
      </w:r>
      <w:r>
        <w:rPr>
          <w:color w:val="404040"/>
          <w:spacing w:val="-6"/>
        </w:rPr>
        <w:t xml:space="preserve"> </w:t>
      </w:r>
      <w:r>
        <w:rPr>
          <w:color w:val="404040"/>
        </w:rPr>
        <w:t>účely</w:t>
      </w:r>
      <w:r>
        <w:rPr>
          <w:color w:val="404040"/>
          <w:spacing w:val="-7"/>
        </w:rPr>
        <w:t xml:space="preserve"> </w:t>
      </w:r>
      <w:r>
        <w:rPr>
          <w:color w:val="404040"/>
        </w:rPr>
        <w:t>OP</w:t>
      </w:r>
      <w:r>
        <w:rPr>
          <w:color w:val="404040"/>
          <w:spacing w:val="-3"/>
        </w:rPr>
        <w:t xml:space="preserve"> </w:t>
      </w:r>
      <w:r>
        <w:rPr>
          <w:color w:val="404040"/>
        </w:rPr>
        <w:t>se</w:t>
      </w:r>
      <w:r>
        <w:rPr>
          <w:color w:val="404040"/>
          <w:spacing w:val="-3"/>
        </w:rPr>
        <w:t xml:space="preserve"> </w:t>
      </w:r>
      <w:r>
        <w:rPr>
          <w:color w:val="404040"/>
        </w:rPr>
        <w:t>definuje</w:t>
      </w:r>
      <w:r>
        <w:rPr>
          <w:color w:val="404040"/>
          <w:spacing w:val="-3"/>
        </w:rPr>
        <w:t xml:space="preserve"> </w:t>
      </w:r>
      <w:r>
        <w:rPr>
          <w:color w:val="404040"/>
        </w:rPr>
        <w:t>následující</w:t>
      </w:r>
      <w:r>
        <w:rPr>
          <w:color w:val="404040"/>
          <w:spacing w:val="-4"/>
        </w:rPr>
        <w:t xml:space="preserve"> </w:t>
      </w:r>
      <w:r>
        <w:rPr>
          <w:color w:val="404040"/>
        </w:rPr>
        <w:t>využívání</w:t>
      </w:r>
      <w:r>
        <w:rPr>
          <w:color w:val="404040"/>
          <w:spacing w:val="-4"/>
        </w:rPr>
        <w:t xml:space="preserve"> </w:t>
      </w:r>
      <w:r>
        <w:rPr>
          <w:color w:val="404040"/>
        </w:rPr>
        <w:t>pojmů</w:t>
      </w:r>
      <w:r>
        <w:rPr>
          <w:color w:val="404040"/>
          <w:spacing w:val="-3"/>
        </w:rPr>
        <w:t xml:space="preserve"> </w:t>
      </w:r>
      <w:r>
        <w:rPr>
          <w:color w:val="404040"/>
        </w:rPr>
        <w:t>a</w:t>
      </w:r>
      <w:r>
        <w:rPr>
          <w:color w:val="404040"/>
          <w:spacing w:val="-5"/>
        </w:rPr>
        <w:t xml:space="preserve"> </w:t>
      </w:r>
      <w:r>
        <w:rPr>
          <w:color w:val="404040"/>
        </w:rPr>
        <w:t>jejich</w:t>
      </w:r>
      <w:r>
        <w:rPr>
          <w:color w:val="404040"/>
          <w:spacing w:val="-5"/>
        </w:rPr>
        <w:t xml:space="preserve"> </w:t>
      </w:r>
      <w:r>
        <w:rPr>
          <w:color w:val="404040"/>
          <w:spacing w:val="-2"/>
        </w:rPr>
        <w:t>význam:</w:t>
      </w:r>
    </w:p>
    <w:p w14:paraId="6B718425" w14:textId="77777777" w:rsidR="005A2FD0" w:rsidRDefault="00AC7CD8">
      <w:pPr>
        <w:spacing w:before="196" w:line="312" w:lineRule="auto"/>
        <w:ind w:left="261" w:right="1084" w:hanging="29"/>
        <w:jc w:val="both"/>
      </w:pPr>
      <w:r>
        <w:rPr>
          <w:b/>
          <w:color w:val="404040"/>
        </w:rPr>
        <w:t xml:space="preserve">Odkazy na články a odstavce </w:t>
      </w:r>
      <w:r>
        <w:rPr>
          <w:color w:val="404040"/>
        </w:rPr>
        <w:t>se rozumí odkazy na články a odstavce objevující se v</w:t>
      </w:r>
      <w:r>
        <w:rPr>
          <w:color w:val="404040"/>
          <w:spacing w:val="-2"/>
        </w:rPr>
        <w:t xml:space="preserve"> </w:t>
      </w:r>
      <w:r>
        <w:rPr>
          <w:color w:val="404040"/>
        </w:rPr>
        <w:t>textu těchto OP, není-li uvedeno jinak;</w:t>
      </w:r>
    </w:p>
    <w:p w14:paraId="7CE77453" w14:textId="77777777" w:rsidR="005A2FD0" w:rsidRDefault="005A2FD0">
      <w:pPr>
        <w:spacing w:line="312" w:lineRule="auto"/>
        <w:jc w:val="both"/>
        <w:sectPr w:rsidR="005A2FD0">
          <w:headerReference w:type="default" r:id="rId96"/>
          <w:footerReference w:type="even" r:id="rId97"/>
          <w:footerReference w:type="default" r:id="rId98"/>
          <w:footerReference w:type="first" r:id="rId99"/>
          <w:pgSz w:w="11920" w:h="16850"/>
          <w:pgMar w:top="1520" w:right="460" w:bottom="1360" w:left="880" w:header="0" w:footer="1170" w:gutter="0"/>
          <w:cols w:space="708"/>
        </w:sectPr>
      </w:pPr>
    </w:p>
    <w:p w14:paraId="5666A224" w14:textId="77777777" w:rsidR="005A2FD0" w:rsidRDefault="00AC7CD8">
      <w:pPr>
        <w:pStyle w:val="Zkladntext"/>
        <w:spacing w:before="80" w:line="312" w:lineRule="auto"/>
        <w:ind w:left="259" w:right="1088" w:hanging="29"/>
        <w:jc w:val="both"/>
      </w:pPr>
      <w:r>
        <w:rPr>
          <w:b/>
          <w:color w:val="404040"/>
        </w:rPr>
        <w:lastRenderedPageBreak/>
        <w:t xml:space="preserve">Odkazy na </w:t>
      </w:r>
      <w:r>
        <w:rPr>
          <w:color w:val="404040"/>
        </w:rPr>
        <w:t>právní normu, zákon, stanovy, nařízení, pravidla, delegovanou pravomoc nebo rozhodnutí jsou odkazem na jakoukoliv právní normu, zákon, stanovy, nařízení, pravidla, delegovanou</w:t>
      </w:r>
      <w:r>
        <w:rPr>
          <w:color w:val="404040"/>
          <w:spacing w:val="73"/>
        </w:rPr>
        <w:t xml:space="preserve"> </w:t>
      </w:r>
      <w:r>
        <w:rPr>
          <w:color w:val="404040"/>
        </w:rPr>
        <w:t>pravomoc</w:t>
      </w:r>
      <w:r>
        <w:rPr>
          <w:color w:val="404040"/>
          <w:spacing w:val="71"/>
        </w:rPr>
        <w:t xml:space="preserve"> </w:t>
      </w:r>
      <w:r>
        <w:rPr>
          <w:color w:val="404040"/>
        </w:rPr>
        <w:t>nebo</w:t>
      </w:r>
      <w:r>
        <w:rPr>
          <w:color w:val="404040"/>
          <w:spacing w:val="73"/>
        </w:rPr>
        <w:t xml:space="preserve"> </w:t>
      </w:r>
      <w:r>
        <w:rPr>
          <w:color w:val="404040"/>
        </w:rPr>
        <w:t>rozhodnutí</w:t>
      </w:r>
      <w:r>
        <w:rPr>
          <w:color w:val="404040"/>
          <w:spacing w:val="73"/>
        </w:rPr>
        <w:t xml:space="preserve"> </w:t>
      </w:r>
      <w:r>
        <w:rPr>
          <w:color w:val="404040"/>
        </w:rPr>
        <w:t>ve</w:t>
      </w:r>
      <w:r>
        <w:rPr>
          <w:color w:val="404040"/>
          <w:spacing w:val="73"/>
        </w:rPr>
        <w:t xml:space="preserve"> </w:t>
      </w:r>
      <w:r>
        <w:rPr>
          <w:color w:val="404040"/>
        </w:rPr>
        <w:t>znění</w:t>
      </w:r>
      <w:r>
        <w:rPr>
          <w:color w:val="404040"/>
          <w:spacing w:val="73"/>
        </w:rPr>
        <w:t xml:space="preserve"> </w:t>
      </w:r>
      <w:r>
        <w:rPr>
          <w:color w:val="404040"/>
        </w:rPr>
        <w:t>jeho</w:t>
      </w:r>
      <w:r>
        <w:rPr>
          <w:color w:val="404040"/>
          <w:spacing w:val="70"/>
        </w:rPr>
        <w:t xml:space="preserve"> </w:t>
      </w:r>
      <w:r>
        <w:rPr>
          <w:color w:val="404040"/>
        </w:rPr>
        <w:t>změn,</w:t>
      </w:r>
      <w:r>
        <w:rPr>
          <w:color w:val="404040"/>
          <w:spacing w:val="73"/>
        </w:rPr>
        <w:t xml:space="preserve"> </w:t>
      </w:r>
      <w:r>
        <w:rPr>
          <w:color w:val="404040"/>
        </w:rPr>
        <w:t>doplnění</w:t>
      </w:r>
      <w:r>
        <w:rPr>
          <w:color w:val="404040"/>
          <w:spacing w:val="73"/>
        </w:rPr>
        <w:t xml:space="preserve"> </w:t>
      </w:r>
      <w:r>
        <w:rPr>
          <w:color w:val="404040"/>
        </w:rPr>
        <w:t>nebo</w:t>
      </w:r>
      <w:r>
        <w:rPr>
          <w:color w:val="404040"/>
          <w:spacing w:val="73"/>
        </w:rPr>
        <w:t xml:space="preserve"> </w:t>
      </w:r>
      <w:r>
        <w:rPr>
          <w:color w:val="404040"/>
        </w:rPr>
        <w:t>nahrazení v</w:t>
      </w:r>
      <w:r>
        <w:rPr>
          <w:color w:val="404040"/>
          <w:spacing w:val="-2"/>
        </w:rPr>
        <w:t xml:space="preserve"> </w:t>
      </w:r>
      <w:r>
        <w:rPr>
          <w:color w:val="404040"/>
        </w:rPr>
        <w:t>rozhodné</w:t>
      </w:r>
      <w:r>
        <w:rPr>
          <w:color w:val="404040"/>
          <w:spacing w:val="-12"/>
        </w:rPr>
        <w:t xml:space="preserve"> </w:t>
      </w:r>
      <w:r>
        <w:rPr>
          <w:color w:val="404040"/>
        </w:rPr>
        <w:t>době</w:t>
      </w:r>
      <w:r>
        <w:rPr>
          <w:color w:val="404040"/>
          <w:spacing w:val="-10"/>
        </w:rPr>
        <w:t xml:space="preserve"> </w:t>
      </w:r>
      <w:r>
        <w:rPr>
          <w:color w:val="404040"/>
        </w:rPr>
        <w:t>a</w:t>
      </w:r>
      <w:r>
        <w:rPr>
          <w:color w:val="404040"/>
          <w:spacing w:val="-12"/>
        </w:rPr>
        <w:t xml:space="preserve"> </w:t>
      </w:r>
      <w:r>
        <w:rPr>
          <w:color w:val="404040"/>
        </w:rPr>
        <w:t>na</w:t>
      </w:r>
      <w:r>
        <w:rPr>
          <w:color w:val="404040"/>
          <w:spacing w:val="-10"/>
        </w:rPr>
        <w:t xml:space="preserve"> </w:t>
      </w:r>
      <w:r>
        <w:rPr>
          <w:color w:val="404040"/>
        </w:rPr>
        <w:t>právní</w:t>
      </w:r>
      <w:r>
        <w:rPr>
          <w:color w:val="404040"/>
          <w:spacing w:val="-8"/>
        </w:rPr>
        <w:t xml:space="preserve"> </w:t>
      </w:r>
      <w:r>
        <w:rPr>
          <w:color w:val="404040"/>
        </w:rPr>
        <w:t>normu,</w:t>
      </w:r>
      <w:r>
        <w:rPr>
          <w:color w:val="404040"/>
          <w:spacing w:val="-8"/>
        </w:rPr>
        <w:t xml:space="preserve"> </w:t>
      </w:r>
      <w:r>
        <w:rPr>
          <w:color w:val="404040"/>
        </w:rPr>
        <w:t>zákon,</w:t>
      </w:r>
      <w:r>
        <w:rPr>
          <w:color w:val="404040"/>
          <w:spacing w:val="-11"/>
        </w:rPr>
        <w:t xml:space="preserve"> </w:t>
      </w:r>
      <w:r>
        <w:rPr>
          <w:color w:val="404040"/>
        </w:rPr>
        <w:t>stanovy,</w:t>
      </w:r>
      <w:r>
        <w:rPr>
          <w:color w:val="404040"/>
          <w:spacing w:val="-8"/>
        </w:rPr>
        <w:t xml:space="preserve"> </w:t>
      </w:r>
      <w:r>
        <w:rPr>
          <w:color w:val="404040"/>
        </w:rPr>
        <w:t>nařízení,</w:t>
      </w:r>
      <w:r>
        <w:rPr>
          <w:color w:val="404040"/>
          <w:spacing w:val="-8"/>
        </w:rPr>
        <w:t xml:space="preserve"> </w:t>
      </w:r>
      <w:r>
        <w:rPr>
          <w:color w:val="404040"/>
        </w:rPr>
        <w:t>pravidla,</w:t>
      </w:r>
      <w:r>
        <w:rPr>
          <w:color w:val="404040"/>
          <w:spacing w:val="-8"/>
        </w:rPr>
        <w:t xml:space="preserve"> </w:t>
      </w:r>
      <w:r>
        <w:rPr>
          <w:color w:val="404040"/>
        </w:rPr>
        <w:t>delegovanou</w:t>
      </w:r>
      <w:r>
        <w:rPr>
          <w:color w:val="404040"/>
          <w:spacing w:val="-10"/>
        </w:rPr>
        <w:t xml:space="preserve"> </w:t>
      </w:r>
      <w:r>
        <w:rPr>
          <w:color w:val="404040"/>
        </w:rPr>
        <w:t>pravomoc nebo rozhodnutí nahrazující nebo učiněné na jejich základě;</w:t>
      </w:r>
    </w:p>
    <w:p w14:paraId="3A672103" w14:textId="77777777" w:rsidR="005A2FD0" w:rsidRDefault="00AC7CD8">
      <w:pPr>
        <w:pStyle w:val="Zkladntext"/>
        <w:spacing w:before="119" w:line="312" w:lineRule="auto"/>
        <w:ind w:left="260" w:right="1088" w:hanging="29"/>
        <w:jc w:val="both"/>
      </w:pPr>
      <w:r>
        <w:rPr>
          <w:b/>
          <w:color w:val="404040"/>
        </w:rPr>
        <w:t>Odkazy</w:t>
      </w:r>
      <w:r>
        <w:rPr>
          <w:b/>
          <w:color w:val="404040"/>
          <w:spacing w:val="-8"/>
        </w:rPr>
        <w:t xml:space="preserve"> </w:t>
      </w:r>
      <w:r>
        <w:rPr>
          <w:b/>
          <w:color w:val="404040"/>
        </w:rPr>
        <w:t>na</w:t>
      </w:r>
      <w:r>
        <w:rPr>
          <w:b/>
          <w:color w:val="404040"/>
          <w:spacing w:val="-7"/>
        </w:rPr>
        <w:t xml:space="preserve"> </w:t>
      </w:r>
      <w:r>
        <w:rPr>
          <w:b/>
          <w:color w:val="404040"/>
        </w:rPr>
        <w:t>dokumenty</w:t>
      </w:r>
      <w:r>
        <w:rPr>
          <w:b/>
          <w:color w:val="404040"/>
          <w:spacing w:val="-10"/>
        </w:rPr>
        <w:t xml:space="preserve"> </w:t>
      </w:r>
      <w:r>
        <w:rPr>
          <w:color w:val="404040"/>
        </w:rPr>
        <w:t>v</w:t>
      </w:r>
      <w:r>
        <w:rPr>
          <w:color w:val="404040"/>
          <w:spacing w:val="-1"/>
        </w:rPr>
        <w:t xml:space="preserve"> </w:t>
      </w:r>
      <w:r>
        <w:rPr>
          <w:color w:val="404040"/>
        </w:rPr>
        <w:t>OP</w:t>
      </w:r>
      <w:r>
        <w:rPr>
          <w:color w:val="404040"/>
          <w:spacing w:val="-8"/>
        </w:rPr>
        <w:t xml:space="preserve"> </w:t>
      </w:r>
      <w:r>
        <w:rPr>
          <w:color w:val="404040"/>
        </w:rPr>
        <w:t>se</w:t>
      </w:r>
      <w:r>
        <w:rPr>
          <w:color w:val="404040"/>
          <w:spacing w:val="-8"/>
        </w:rPr>
        <w:t xml:space="preserve"> </w:t>
      </w:r>
      <w:r>
        <w:rPr>
          <w:color w:val="404040"/>
        </w:rPr>
        <w:t>rozumí</w:t>
      </w:r>
      <w:r>
        <w:rPr>
          <w:color w:val="404040"/>
          <w:spacing w:val="-7"/>
        </w:rPr>
        <w:t xml:space="preserve"> </w:t>
      </w:r>
      <w:r>
        <w:rPr>
          <w:color w:val="404040"/>
        </w:rPr>
        <w:t>odkazy</w:t>
      </w:r>
      <w:r>
        <w:rPr>
          <w:color w:val="404040"/>
          <w:spacing w:val="-6"/>
        </w:rPr>
        <w:t xml:space="preserve"> </w:t>
      </w:r>
      <w:r>
        <w:rPr>
          <w:color w:val="404040"/>
        </w:rPr>
        <w:t>na</w:t>
      </w:r>
      <w:r>
        <w:rPr>
          <w:color w:val="404040"/>
          <w:spacing w:val="-6"/>
        </w:rPr>
        <w:t xml:space="preserve"> </w:t>
      </w:r>
      <w:r>
        <w:rPr>
          <w:color w:val="404040"/>
        </w:rPr>
        <w:t>jakýkoliv</w:t>
      </w:r>
      <w:r>
        <w:rPr>
          <w:color w:val="404040"/>
          <w:spacing w:val="-6"/>
        </w:rPr>
        <w:t xml:space="preserve"> </w:t>
      </w:r>
      <w:r>
        <w:rPr>
          <w:color w:val="404040"/>
        </w:rPr>
        <w:t>jiný</w:t>
      </w:r>
      <w:r>
        <w:rPr>
          <w:color w:val="404040"/>
          <w:spacing w:val="-8"/>
        </w:rPr>
        <w:t xml:space="preserve"> </w:t>
      </w:r>
      <w:r>
        <w:rPr>
          <w:color w:val="404040"/>
        </w:rPr>
        <w:t>dokument</w:t>
      </w:r>
      <w:r>
        <w:rPr>
          <w:color w:val="404040"/>
          <w:spacing w:val="-7"/>
        </w:rPr>
        <w:t xml:space="preserve"> </w:t>
      </w:r>
      <w:r>
        <w:rPr>
          <w:color w:val="404040"/>
        </w:rPr>
        <w:t>ve</w:t>
      </w:r>
      <w:r>
        <w:rPr>
          <w:color w:val="404040"/>
          <w:spacing w:val="-8"/>
        </w:rPr>
        <w:t xml:space="preserve"> </w:t>
      </w:r>
      <w:r>
        <w:rPr>
          <w:color w:val="404040"/>
        </w:rPr>
        <w:t>znění</w:t>
      </w:r>
      <w:r>
        <w:rPr>
          <w:color w:val="404040"/>
          <w:spacing w:val="-7"/>
        </w:rPr>
        <w:t xml:space="preserve"> </w:t>
      </w:r>
      <w:r>
        <w:rPr>
          <w:color w:val="404040"/>
        </w:rPr>
        <w:t>jeho</w:t>
      </w:r>
      <w:r>
        <w:rPr>
          <w:color w:val="404040"/>
          <w:spacing w:val="-8"/>
        </w:rPr>
        <w:t xml:space="preserve"> </w:t>
      </w:r>
      <w:r>
        <w:rPr>
          <w:color w:val="404040"/>
        </w:rPr>
        <w:t>změn, dodatků, novací (které nejsou v rozporu s ustanoveními OP);</w:t>
      </w:r>
    </w:p>
    <w:p w14:paraId="216A3314" w14:textId="77777777" w:rsidR="005A2FD0" w:rsidRDefault="00AC7CD8">
      <w:pPr>
        <w:spacing w:before="120" w:line="312" w:lineRule="auto"/>
        <w:ind w:left="260" w:right="1089" w:hanging="29"/>
        <w:jc w:val="both"/>
      </w:pPr>
      <w:r>
        <w:rPr>
          <w:b/>
          <w:color w:val="404040"/>
        </w:rPr>
        <w:t>Užití výrazů „včetně“, „zejména“ v</w:t>
      </w:r>
      <w:r>
        <w:rPr>
          <w:b/>
          <w:color w:val="404040"/>
          <w:spacing w:val="-3"/>
        </w:rPr>
        <w:t xml:space="preserve"> </w:t>
      </w:r>
      <w:r>
        <w:rPr>
          <w:b/>
          <w:color w:val="404040"/>
        </w:rPr>
        <w:t xml:space="preserve">OP znamená, že </w:t>
      </w:r>
      <w:r>
        <w:rPr>
          <w:color w:val="404040"/>
        </w:rPr>
        <w:t>položka nebo položky za takovým výrazem</w:t>
      </w:r>
      <w:r>
        <w:rPr>
          <w:color w:val="404040"/>
          <w:spacing w:val="-6"/>
        </w:rPr>
        <w:t xml:space="preserve"> </w:t>
      </w:r>
      <w:r>
        <w:rPr>
          <w:color w:val="404040"/>
        </w:rPr>
        <w:t>následující</w:t>
      </w:r>
      <w:r>
        <w:rPr>
          <w:color w:val="404040"/>
          <w:spacing w:val="-8"/>
        </w:rPr>
        <w:t xml:space="preserve"> </w:t>
      </w:r>
      <w:r>
        <w:rPr>
          <w:color w:val="404040"/>
        </w:rPr>
        <w:t>představují</w:t>
      </w:r>
      <w:r>
        <w:rPr>
          <w:color w:val="404040"/>
          <w:spacing w:val="-6"/>
        </w:rPr>
        <w:t xml:space="preserve"> </w:t>
      </w:r>
      <w:r>
        <w:rPr>
          <w:color w:val="404040"/>
        </w:rPr>
        <w:t>demonstrativní,</w:t>
      </w:r>
      <w:r>
        <w:rPr>
          <w:color w:val="404040"/>
          <w:spacing w:val="-8"/>
        </w:rPr>
        <w:t xml:space="preserve"> </w:t>
      </w:r>
      <w:r>
        <w:rPr>
          <w:color w:val="404040"/>
        </w:rPr>
        <w:t>a</w:t>
      </w:r>
      <w:r>
        <w:rPr>
          <w:color w:val="404040"/>
          <w:spacing w:val="-10"/>
        </w:rPr>
        <w:t xml:space="preserve"> </w:t>
      </w:r>
      <w:r>
        <w:rPr>
          <w:color w:val="404040"/>
        </w:rPr>
        <w:t>nikoliv</w:t>
      </w:r>
      <w:r>
        <w:rPr>
          <w:color w:val="404040"/>
          <w:spacing w:val="-7"/>
        </w:rPr>
        <w:t xml:space="preserve"> </w:t>
      </w:r>
      <w:r>
        <w:rPr>
          <w:color w:val="404040"/>
        </w:rPr>
        <w:t>taxativní</w:t>
      </w:r>
      <w:r>
        <w:rPr>
          <w:color w:val="404040"/>
          <w:spacing w:val="-6"/>
        </w:rPr>
        <w:t xml:space="preserve"> </w:t>
      </w:r>
      <w:r>
        <w:rPr>
          <w:color w:val="404040"/>
        </w:rPr>
        <w:t>výčet</w:t>
      </w:r>
      <w:r>
        <w:rPr>
          <w:color w:val="404040"/>
          <w:spacing w:val="-6"/>
        </w:rPr>
        <w:t xml:space="preserve"> </w:t>
      </w:r>
      <w:r>
        <w:rPr>
          <w:color w:val="404040"/>
        </w:rPr>
        <w:t>položek</w:t>
      </w:r>
      <w:r>
        <w:rPr>
          <w:color w:val="404040"/>
          <w:spacing w:val="-7"/>
        </w:rPr>
        <w:t xml:space="preserve"> </w:t>
      </w:r>
      <w:r>
        <w:rPr>
          <w:color w:val="404040"/>
        </w:rPr>
        <w:t>daného</w:t>
      </w:r>
      <w:r>
        <w:rPr>
          <w:color w:val="404040"/>
          <w:spacing w:val="-7"/>
        </w:rPr>
        <w:t xml:space="preserve"> </w:t>
      </w:r>
      <w:r>
        <w:rPr>
          <w:color w:val="404040"/>
        </w:rPr>
        <w:t>druhu;</w:t>
      </w:r>
    </w:p>
    <w:p w14:paraId="02364895" w14:textId="77777777" w:rsidR="005A2FD0" w:rsidRDefault="00AC7CD8">
      <w:pPr>
        <w:pStyle w:val="Zkladntext"/>
        <w:spacing w:before="120" w:line="312" w:lineRule="auto"/>
        <w:ind w:left="260" w:right="1088" w:hanging="1"/>
        <w:jc w:val="both"/>
      </w:pPr>
      <w:r>
        <w:rPr>
          <w:b/>
          <w:color w:val="404040"/>
        </w:rPr>
        <w:t xml:space="preserve">„Akceptační protokol“ </w:t>
      </w:r>
      <w:r>
        <w:rPr>
          <w:color w:val="404040"/>
        </w:rPr>
        <w:t>znamená protokol o předání Předmětu plnění v podobě služeb poskytnutých Dodavatelem Objednateli na základě Smlouvy a o jejich převzetí Objednatelem od Dodavatele, podepsaný Smluvními stranami;</w:t>
      </w:r>
    </w:p>
    <w:p w14:paraId="778B2616" w14:textId="77777777" w:rsidR="005A2FD0" w:rsidRDefault="00AC7CD8">
      <w:pPr>
        <w:pStyle w:val="Zkladntext"/>
        <w:spacing w:before="120"/>
        <w:ind w:left="260"/>
        <w:jc w:val="both"/>
      </w:pPr>
      <w:r>
        <w:rPr>
          <w:color w:val="404040"/>
          <w:spacing w:val="-2"/>
        </w:rPr>
        <w:t>„</w:t>
      </w:r>
      <w:r>
        <w:rPr>
          <w:b/>
          <w:color w:val="404040"/>
          <w:spacing w:val="-2"/>
        </w:rPr>
        <w:t>Autorský</w:t>
      </w:r>
      <w:r>
        <w:rPr>
          <w:b/>
          <w:color w:val="404040"/>
          <w:spacing w:val="-10"/>
        </w:rPr>
        <w:t xml:space="preserve"> </w:t>
      </w:r>
      <w:r>
        <w:rPr>
          <w:b/>
          <w:color w:val="404040"/>
          <w:spacing w:val="-2"/>
        </w:rPr>
        <w:t>zákon</w:t>
      </w:r>
      <w:r>
        <w:rPr>
          <w:color w:val="404040"/>
          <w:spacing w:val="-2"/>
        </w:rPr>
        <w:t>”</w:t>
      </w:r>
      <w:r>
        <w:rPr>
          <w:color w:val="404040"/>
          <w:spacing w:val="-6"/>
        </w:rPr>
        <w:t xml:space="preserve"> </w:t>
      </w:r>
      <w:r>
        <w:rPr>
          <w:color w:val="404040"/>
          <w:spacing w:val="-2"/>
        </w:rPr>
        <w:t>znamená</w:t>
      </w:r>
      <w:r>
        <w:rPr>
          <w:color w:val="404040"/>
          <w:spacing w:val="-4"/>
        </w:rPr>
        <w:t xml:space="preserve"> </w:t>
      </w:r>
      <w:r>
        <w:rPr>
          <w:color w:val="404040"/>
          <w:spacing w:val="-2"/>
        </w:rPr>
        <w:t>zákon</w:t>
      </w:r>
      <w:r>
        <w:rPr>
          <w:color w:val="404040"/>
          <w:spacing w:val="-7"/>
        </w:rPr>
        <w:t xml:space="preserve"> </w:t>
      </w:r>
      <w:r>
        <w:rPr>
          <w:color w:val="404040"/>
          <w:spacing w:val="-2"/>
        </w:rPr>
        <w:t>č.</w:t>
      </w:r>
      <w:r>
        <w:rPr>
          <w:color w:val="404040"/>
          <w:spacing w:val="9"/>
        </w:rPr>
        <w:t xml:space="preserve"> </w:t>
      </w:r>
      <w:r>
        <w:rPr>
          <w:color w:val="404040"/>
          <w:spacing w:val="-2"/>
        </w:rPr>
        <w:t>121/2000</w:t>
      </w:r>
      <w:r>
        <w:rPr>
          <w:color w:val="404040"/>
          <w:spacing w:val="-5"/>
        </w:rPr>
        <w:t xml:space="preserve"> </w:t>
      </w:r>
      <w:r>
        <w:rPr>
          <w:color w:val="404040"/>
          <w:spacing w:val="-2"/>
        </w:rPr>
        <w:t>Sb.,</w:t>
      </w:r>
      <w:r>
        <w:rPr>
          <w:color w:val="404040"/>
          <w:spacing w:val="-6"/>
        </w:rPr>
        <w:t xml:space="preserve"> </w:t>
      </w:r>
      <w:r>
        <w:rPr>
          <w:color w:val="404040"/>
          <w:spacing w:val="-2"/>
        </w:rPr>
        <w:t>o</w:t>
      </w:r>
      <w:r>
        <w:rPr>
          <w:color w:val="404040"/>
          <w:spacing w:val="-5"/>
        </w:rPr>
        <w:t xml:space="preserve"> </w:t>
      </w:r>
      <w:r>
        <w:rPr>
          <w:color w:val="404040"/>
          <w:spacing w:val="-2"/>
        </w:rPr>
        <w:t>právu</w:t>
      </w:r>
      <w:r>
        <w:rPr>
          <w:color w:val="404040"/>
          <w:spacing w:val="-7"/>
        </w:rPr>
        <w:t xml:space="preserve"> </w:t>
      </w:r>
      <w:r>
        <w:rPr>
          <w:color w:val="404040"/>
          <w:spacing w:val="-2"/>
        </w:rPr>
        <w:t>autorském,</w:t>
      </w:r>
      <w:r>
        <w:rPr>
          <w:color w:val="404040"/>
          <w:spacing w:val="-6"/>
        </w:rPr>
        <w:t xml:space="preserve"> </w:t>
      </w:r>
      <w:r>
        <w:rPr>
          <w:color w:val="404040"/>
          <w:spacing w:val="-2"/>
        </w:rPr>
        <w:t>o</w:t>
      </w:r>
      <w:r>
        <w:rPr>
          <w:color w:val="404040"/>
          <w:spacing w:val="-9"/>
        </w:rPr>
        <w:t xml:space="preserve"> </w:t>
      </w:r>
      <w:r>
        <w:rPr>
          <w:color w:val="404040"/>
          <w:spacing w:val="-2"/>
        </w:rPr>
        <w:t>právech</w:t>
      </w:r>
      <w:r>
        <w:rPr>
          <w:color w:val="404040"/>
          <w:spacing w:val="-7"/>
        </w:rPr>
        <w:t xml:space="preserve"> </w:t>
      </w:r>
      <w:r>
        <w:rPr>
          <w:color w:val="404040"/>
          <w:spacing w:val="-2"/>
        </w:rPr>
        <w:t>souvisejících</w:t>
      </w:r>
    </w:p>
    <w:p w14:paraId="30410F69" w14:textId="77777777" w:rsidR="005A2FD0" w:rsidRDefault="00AC7CD8">
      <w:pPr>
        <w:pStyle w:val="Zkladntext"/>
        <w:spacing w:before="76"/>
        <w:ind w:left="260"/>
        <w:jc w:val="both"/>
      </w:pPr>
      <w:r>
        <w:rPr>
          <w:color w:val="404040"/>
        </w:rPr>
        <w:t>s</w:t>
      </w:r>
      <w:r>
        <w:rPr>
          <w:color w:val="404040"/>
          <w:spacing w:val="-5"/>
        </w:rPr>
        <w:t xml:space="preserve"> </w:t>
      </w:r>
      <w:r>
        <w:rPr>
          <w:color w:val="404040"/>
        </w:rPr>
        <w:t>právem</w:t>
      </w:r>
      <w:r>
        <w:rPr>
          <w:color w:val="404040"/>
          <w:spacing w:val="-4"/>
        </w:rPr>
        <w:t xml:space="preserve"> </w:t>
      </w:r>
      <w:r>
        <w:rPr>
          <w:color w:val="404040"/>
        </w:rPr>
        <w:t>autorským</w:t>
      </w:r>
      <w:r>
        <w:rPr>
          <w:color w:val="404040"/>
          <w:spacing w:val="-2"/>
        </w:rPr>
        <w:t xml:space="preserve"> </w:t>
      </w:r>
      <w:r>
        <w:rPr>
          <w:color w:val="404040"/>
        </w:rPr>
        <w:t>a</w:t>
      </w:r>
      <w:r>
        <w:rPr>
          <w:color w:val="404040"/>
          <w:spacing w:val="-5"/>
        </w:rPr>
        <w:t xml:space="preserve"> </w:t>
      </w:r>
      <w:r>
        <w:rPr>
          <w:color w:val="404040"/>
        </w:rPr>
        <w:t>o</w:t>
      </w:r>
      <w:r>
        <w:rPr>
          <w:color w:val="404040"/>
          <w:spacing w:val="-5"/>
        </w:rPr>
        <w:t xml:space="preserve"> </w:t>
      </w:r>
      <w:r>
        <w:rPr>
          <w:color w:val="404040"/>
        </w:rPr>
        <w:t>změně</w:t>
      </w:r>
      <w:r>
        <w:rPr>
          <w:color w:val="404040"/>
          <w:spacing w:val="-4"/>
        </w:rPr>
        <w:t xml:space="preserve"> </w:t>
      </w:r>
      <w:r>
        <w:rPr>
          <w:color w:val="404040"/>
        </w:rPr>
        <w:t>některých</w:t>
      </w:r>
      <w:r>
        <w:rPr>
          <w:color w:val="404040"/>
          <w:spacing w:val="-5"/>
        </w:rPr>
        <w:t xml:space="preserve"> </w:t>
      </w:r>
      <w:r>
        <w:rPr>
          <w:color w:val="404040"/>
        </w:rPr>
        <w:t>zákonů</w:t>
      </w:r>
      <w:r>
        <w:rPr>
          <w:color w:val="404040"/>
          <w:spacing w:val="-5"/>
        </w:rPr>
        <w:t xml:space="preserve"> </w:t>
      </w:r>
      <w:r>
        <w:rPr>
          <w:color w:val="404040"/>
        </w:rPr>
        <w:t>(autorský</w:t>
      </w:r>
      <w:r>
        <w:rPr>
          <w:color w:val="404040"/>
          <w:spacing w:val="-2"/>
        </w:rPr>
        <w:t xml:space="preserve"> zákon);</w:t>
      </w:r>
    </w:p>
    <w:p w14:paraId="4AF8EB76" w14:textId="77777777" w:rsidR="005A2FD0" w:rsidRDefault="00AC7CD8">
      <w:pPr>
        <w:pStyle w:val="Zkladntext"/>
        <w:spacing w:before="196"/>
        <w:ind w:left="260"/>
        <w:jc w:val="both"/>
      </w:pPr>
      <w:r>
        <w:rPr>
          <w:color w:val="404040"/>
        </w:rPr>
        <w:t>„</w:t>
      </w:r>
      <w:r>
        <w:rPr>
          <w:b/>
          <w:color w:val="404040"/>
        </w:rPr>
        <w:t>Cena</w:t>
      </w:r>
      <w:proofErr w:type="gramStart"/>
      <w:r>
        <w:rPr>
          <w:color w:val="404040"/>
        </w:rPr>
        <w:t>“</w:t>
      </w:r>
      <w:r>
        <w:rPr>
          <w:color w:val="404040"/>
          <w:spacing w:val="31"/>
        </w:rPr>
        <w:t xml:space="preserve">  </w:t>
      </w:r>
      <w:r>
        <w:rPr>
          <w:color w:val="404040"/>
        </w:rPr>
        <w:t>znamená</w:t>
      </w:r>
      <w:proofErr w:type="gramEnd"/>
      <w:r>
        <w:rPr>
          <w:color w:val="404040"/>
          <w:spacing w:val="30"/>
        </w:rPr>
        <w:t xml:space="preserve">  </w:t>
      </w:r>
      <w:r>
        <w:rPr>
          <w:color w:val="404040"/>
        </w:rPr>
        <w:t>celkové</w:t>
      </w:r>
      <w:r>
        <w:rPr>
          <w:color w:val="404040"/>
          <w:spacing w:val="31"/>
        </w:rPr>
        <w:t xml:space="preserve">  </w:t>
      </w:r>
      <w:r>
        <w:rPr>
          <w:color w:val="404040"/>
        </w:rPr>
        <w:t>peněžité</w:t>
      </w:r>
      <w:r>
        <w:rPr>
          <w:color w:val="404040"/>
          <w:spacing w:val="30"/>
        </w:rPr>
        <w:t xml:space="preserve">  </w:t>
      </w:r>
      <w:r>
        <w:rPr>
          <w:color w:val="404040"/>
        </w:rPr>
        <w:t>plnění,</w:t>
      </w:r>
      <w:r>
        <w:rPr>
          <w:color w:val="404040"/>
          <w:spacing w:val="30"/>
        </w:rPr>
        <w:t xml:space="preserve">  </w:t>
      </w:r>
      <w:r>
        <w:rPr>
          <w:color w:val="404040"/>
        </w:rPr>
        <w:t>které</w:t>
      </w:r>
      <w:r>
        <w:rPr>
          <w:color w:val="404040"/>
          <w:spacing w:val="29"/>
        </w:rPr>
        <w:t xml:space="preserve">  </w:t>
      </w:r>
      <w:r>
        <w:rPr>
          <w:color w:val="404040"/>
        </w:rPr>
        <w:t>Objednatel</w:t>
      </w:r>
      <w:r>
        <w:rPr>
          <w:color w:val="404040"/>
          <w:spacing w:val="31"/>
        </w:rPr>
        <w:t xml:space="preserve">  </w:t>
      </w:r>
      <w:r>
        <w:rPr>
          <w:color w:val="404040"/>
        </w:rPr>
        <w:t>za</w:t>
      </w:r>
      <w:r>
        <w:rPr>
          <w:color w:val="404040"/>
          <w:spacing w:val="-2"/>
        </w:rPr>
        <w:t xml:space="preserve"> </w:t>
      </w:r>
      <w:r>
        <w:rPr>
          <w:color w:val="404040"/>
        </w:rPr>
        <w:t>podmínek</w:t>
      </w:r>
      <w:r>
        <w:rPr>
          <w:color w:val="404040"/>
          <w:spacing w:val="29"/>
        </w:rPr>
        <w:t xml:space="preserve">  </w:t>
      </w:r>
      <w:r>
        <w:rPr>
          <w:color w:val="404040"/>
          <w:spacing w:val="-2"/>
        </w:rPr>
        <w:t>uvedených</w:t>
      </w:r>
    </w:p>
    <w:p w14:paraId="4A6DF02C" w14:textId="77777777" w:rsidR="005A2FD0" w:rsidRDefault="00AC7CD8">
      <w:pPr>
        <w:pStyle w:val="Zkladntext"/>
        <w:spacing w:before="75"/>
        <w:ind w:left="260"/>
        <w:jc w:val="both"/>
      </w:pPr>
      <w:r>
        <w:rPr>
          <w:color w:val="404040"/>
        </w:rPr>
        <w:t>ve</w:t>
      </w:r>
      <w:r>
        <w:rPr>
          <w:color w:val="404040"/>
          <w:spacing w:val="-6"/>
        </w:rPr>
        <w:t xml:space="preserve"> </w:t>
      </w:r>
      <w:r>
        <w:rPr>
          <w:color w:val="404040"/>
        </w:rPr>
        <w:t>Smlouvě</w:t>
      </w:r>
      <w:r>
        <w:rPr>
          <w:color w:val="404040"/>
          <w:spacing w:val="-6"/>
        </w:rPr>
        <w:t xml:space="preserve"> </w:t>
      </w:r>
      <w:r>
        <w:rPr>
          <w:color w:val="404040"/>
        </w:rPr>
        <w:t>zaplatí</w:t>
      </w:r>
      <w:r>
        <w:rPr>
          <w:color w:val="404040"/>
          <w:spacing w:val="-5"/>
        </w:rPr>
        <w:t xml:space="preserve"> </w:t>
      </w:r>
      <w:r>
        <w:rPr>
          <w:color w:val="404040"/>
        </w:rPr>
        <w:t>Dodavateli</w:t>
      </w:r>
      <w:r>
        <w:rPr>
          <w:color w:val="404040"/>
          <w:spacing w:val="-3"/>
        </w:rPr>
        <w:t xml:space="preserve"> </w:t>
      </w:r>
      <w:r>
        <w:rPr>
          <w:color w:val="404040"/>
        </w:rPr>
        <w:t>za</w:t>
      </w:r>
      <w:r>
        <w:rPr>
          <w:color w:val="404040"/>
          <w:spacing w:val="-6"/>
        </w:rPr>
        <w:t xml:space="preserve"> </w:t>
      </w:r>
      <w:r>
        <w:rPr>
          <w:color w:val="404040"/>
        </w:rPr>
        <w:t>řádně</w:t>
      </w:r>
      <w:r>
        <w:rPr>
          <w:color w:val="404040"/>
          <w:spacing w:val="-4"/>
        </w:rPr>
        <w:t xml:space="preserve"> </w:t>
      </w:r>
      <w:r>
        <w:rPr>
          <w:color w:val="404040"/>
        </w:rPr>
        <w:t>a</w:t>
      </w:r>
      <w:r>
        <w:rPr>
          <w:color w:val="404040"/>
          <w:spacing w:val="-5"/>
        </w:rPr>
        <w:t xml:space="preserve"> </w:t>
      </w:r>
      <w:r>
        <w:rPr>
          <w:color w:val="404040"/>
        </w:rPr>
        <w:t>včas</w:t>
      </w:r>
      <w:r>
        <w:rPr>
          <w:color w:val="404040"/>
          <w:spacing w:val="-6"/>
        </w:rPr>
        <w:t xml:space="preserve"> </w:t>
      </w:r>
      <w:r>
        <w:rPr>
          <w:color w:val="404040"/>
        </w:rPr>
        <w:t>dodaný</w:t>
      </w:r>
      <w:r>
        <w:rPr>
          <w:color w:val="404040"/>
          <w:spacing w:val="-3"/>
        </w:rPr>
        <w:t xml:space="preserve"> </w:t>
      </w:r>
      <w:r>
        <w:rPr>
          <w:color w:val="404040"/>
        </w:rPr>
        <w:t>Předmět</w:t>
      </w:r>
      <w:r>
        <w:rPr>
          <w:color w:val="404040"/>
          <w:spacing w:val="-4"/>
        </w:rPr>
        <w:t xml:space="preserve"> </w:t>
      </w:r>
      <w:r>
        <w:rPr>
          <w:color w:val="404040"/>
          <w:spacing w:val="-2"/>
        </w:rPr>
        <w:t>plnění;</w:t>
      </w:r>
    </w:p>
    <w:p w14:paraId="76A3ADCF" w14:textId="77777777" w:rsidR="005A2FD0" w:rsidRDefault="00AC7CD8">
      <w:pPr>
        <w:pStyle w:val="Zkladntext"/>
        <w:spacing w:before="196"/>
        <w:ind w:left="260"/>
        <w:jc w:val="both"/>
      </w:pPr>
      <w:r>
        <w:rPr>
          <w:color w:val="404040"/>
        </w:rPr>
        <w:t>„</w:t>
      </w:r>
      <w:r>
        <w:rPr>
          <w:b/>
          <w:color w:val="404040"/>
        </w:rPr>
        <w:t>Dodavatel</w:t>
      </w:r>
      <w:r>
        <w:rPr>
          <w:color w:val="404040"/>
        </w:rPr>
        <w:t>“</w:t>
      </w:r>
      <w:r>
        <w:rPr>
          <w:color w:val="404040"/>
          <w:spacing w:val="-8"/>
        </w:rPr>
        <w:t xml:space="preserve"> </w:t>
      </w:r>
      <w:r>
        <w:rPr>
          <w:color w:val="404040"/>
        </w:rPr>
        <w:t>znamená</w:t>
      </w:r>
      <w:r>
        <w:rPr>
          <w:color w:val="404040"/>
          <w:spacing w:val="-8"/>
        </w:rPr>
        <w:t xml:space="preserve"> </w:t>
      </w:r>
      <w:r>
        <w:rPr>
          <w:color w:val="404040"/>
        </w:rPr>
        <w:t>subjekt</w:t>
      </w:r>
      <w:r>
        <w:rPr>
          <w:color w:val="404040"/>
          <w:spacing w:val="-7"/>
        </w:rPr>
        <w:t xml:space="preserve"> </w:t>
      </w:r>
      <w:r>
        <w:rPr>
          <w:color w:val="404040"/>
        </w:rPr>
        <w:t>poskytující</w:t>
      </w:r>
      <w:r>
        <w:rPr>
          <w:color w:val="404040"/>
          <w:spacing w:val="-4"/>
        </w:rPr>
        <w:t xml:space="preserve"> </w:t>
      </w:r>
      <w:r>
        <w:rPr>
          <w:color w:val="404040"/>
        </w:rPr>
        <w:t>plnění</w:t>
      </w:r>
      <w:r>
        <w:rPr>
          <w:color w:val="404040"/>
          <w:spacing w:val="-7"/>
        </w:rPr>
        <w:t xml:space="preserve"> </w:t>
      </w:r>
      <w:r>
        <w:rPr>
          <w:color w:val="404040"/>
        </w:rPr>
        <w:t>dle</w:t>
      </w:r>
      <w:r>
        <w:rPr>
          <w:color w:val="404040"/>
          <w:spacing w:val="-6"/>
        </w:rPr>
        <w:t xml:space="preserve"> </w:t>
      </w:r>
      <w:r>
        <w:rPr>
          <w:color w:val="404040"/>
        </w:rPr>
        <w:t>Předmětu</w:t>
      </w:r>
      <w:r>
        <w:rPr>
          <w:color w:val="404040"/>
          <w:spacing w:val="-6"/>
        </w:rPr>
        <w:t xml:space="preserve"> </w:t>
      </w:r>
      <w:r>
        <w:rPr>
          <w:color w:val="404040"/>
          <w:spacing w:val="-5"/>
        </w:rPr>
        <w:t>VZ</w:t>
      </w:r>
    </w:p>
    <w:p w14:paraId="004FD8A3" w14:textId="77777777" w:rsidR="005A2FD0" w:rsidRDefault="00AC7CD8">
      <w:pPr>
        <w:pStyle w:val="Zkladntext"/>
        <w:spacing w:before="196" w:line="312" w:lineRule="auto"/>
        <w:ind w:left="261" w:right="1087" w:hanging="1"/>
        <w:jc w:val="both"/>
      </w:pPr>
      <w:r>
        <w:rPr>
          <w:color w:val="404040"/>
        </w:rPr>
        <w:t>„</w:t>
      </w:r>
      <w:r>
        <w:rPr>
          <w:b/>
          <w:color w:val="404040"/>
        </w:rPr>
        <w:t>DPH</w:t>
      </w:r>
      <w:r>
        <w:rPr>
          <w:color w:val="404040"/>
        </w:rPr>
        <w:t>“ znamená daň z</w:t>
      </w:r>
      <w:r>
        <w:rPr>
          <w:color w:val="404040"/>
          <w:spacing w:val="-3"/>
        </w:rPr>
        <w:t xml:space="preserve"> </w:t>
      </w:r>
      <w:r>
        <w:rPr>
          <w:color w:val="404040"/>
        </w:rPr>
        <w:t>přidané hodnoty ve smyslu zákona č.</w:t>
      </w:r>
      <w:r>
        <w:rPr>
          <w:color w:val="404040"/>
          <w:spacing w:val="-1"/>
        </w:rPr>
        <w:t xml:space="preserve"> </w:t>
      </w:r>
      <w:r>
        <w:rPr>
          <w:color w:val="404040"/>
        </w:rPr>
        <w:t>235/2004 Sb., o dani z</w:t>
      </w:r>
      <w:r>
        <w:rPr>
          <w:color w:val="404040"/>
          <w:spacing w:val="-1"/>
        </w:rPr>
        <w:t xml:space="preserve"> </w:t>
      </w:r>
      <w:r>
        <w:rPr>
          <w:color w:val="404040"/>
        </w:rPr>
        <w:t>přidané hodnoty, v platném znění;</w:t>
      </w:r>
    </w:p>
    <w:p w14:paraId="12369133" w14:textId="77777777" w:rsidR="005A2FD0" w:rsidRDefault="00AC7CD8">
      <w:pPr>
        <w:pStyle w:val="Zkladntext"/>
        <w:spacing w:before="120" w:line="312" w:lineRule="auto"/>
        <w:ind w:left="261" w:right="1087"/>
        <w:jc w:val="both"/>
      </w:pPr>
      <w:r>
        <w:rPr>
          <w:color w:val="404040"/>
        </w:rPr>
        <w:t>„</w:t>
      </w:r>
      <w:r>
        <w:rPr>
          <w:b/>
          <w:color w:val="404040"/>
        </w:rPr>
        <w:t>Důvěrné informace</w:t>
      </w:r>
      <w:r>
        <w:rPr>
          <w:color w:val="404040"/>
        </w:rPr>
        <w:t>“ znamená veškeré skutečnosti obchodní, výrobní či technické povahy související</w:t>
      </w:r>
      <w:r>
        <w:rPr>
          <w:color w:val="404040"/>
          <w:spacing w:val="40"/>
        </w:rPr>
        <w:t xml:space="preserve"> </w:t>
      </w:r>
      <w:r>
        <w:rPr>
          <w:color w:val="404040"/>
        </w:rPr>
        <w:t>s</w:t>
      </w:r>
      <w:r>
        <w:rPr>
          <w:color w:val="404040"/>
          <w:spacing w:val="-1"/>
        </w:rPr>
        <w:t xml:space="preserve"> </w:t>
      </w:r>
      <w:r>
        <w:rPr>
          <w:color w:val="404040"/>
        </w:rPr>
        <w:t>plněním</w:t>
      </w:r>
      <w:r>
        <w:rPr>
          <w:color w:val="404040"/>
          <w:spacing w:val="40"/>
        </w:rPr>
        <w:t xml:space="preserve"> </w:t>
      </w:r>
      <w:r>
        <w:rPr>
          <w:color w:val="404040"/>
        </w:rPr>
        <w:t>Smlouvy,</w:t>
      </w:r>
      <w:r>
        <w:rPr>
          <w:color w:val="404040"/>
          <w:spacing w:val="40"/>
        </w:rPr>
        <w:t xml:space="preserve"> </w:t>
      </w:r>
      <w:r>
        <w:rPr>
          <w:color w:val="404040"/>
        </w:rPr>
        <w:t>které</w:t>
      </w:r>
      <w:r>
        <w:rPr>
          <w:color w:val="404040"/>
          <w:spacing w:val="40"/>
        </w:rPr>
        <w:t xml:space="preserve"> </w:t>
      </w:r>
      <w:r>
        <w:rPr>
          <w:color w:val="404040"/>
        </w:rPr>
        <w:t>mají</w:t>
      </w:r>
      <w:r>
        <w:rPr>
          <w:color w:val="404040"/>
          <w:spacing w:val="40"/>
        </w:rPr>
        <w:t xml:space="preserve"> </w:t>
      </w:r>
      <w:r>
        <w:rPr>
          <w:color w:val="404040"/>
        </w:rPr>
        <w:t>skutečnou</w:t>
      </w:r>
      <w:r>
        <w:rPr>
          <w:color w:val="404040"/>
          <w:spacing w:val="40"/>
        </w:rPr>
        <w:t xml:space="preserve"> </w:t>
      </w:r>
      <w:r>
        <w:rPr>
          <w:color w:val="404040"/>
        </w:rPr>
        <w:t>nebo</w:t>
      </w:r>
      <w:r>
        <w:rPr>
          <w:color w:val="404040"/>
          <w:spacing w:val="40"/>
        </w:rPr>
        <w:t xml:space="preserve"> </w:t>
      </w:r>
      <w:r>
        <w:rPr>
          <w:color w:val="404040"/>
        </w:rPr>
        <w:t>alespoň</w:t>
      </w:r>
      <w:r>
        <w:rPr>
          <w:color w:val="404040"/>
          <w:spacing w:val="40"/>
        </w:rPr>
        <w:t xml:space="preserve"> </w:t>
      </w:r>
      <w:r>
        <w:rPr>
          <w:color w:val="404040"/>
        </w:rPr>
        <w:t>potenciální</w:t>
      </w:r>
      <w:r>
        <w:rPr>
          <w:color w:val="404040"/>
          <w:spacing w:val="40"/>
        </w:rPr>
        <w:t xml:space="preserve"> </w:t>
      </w:r>
      <w:r>
        <w:rPr>
          <w:color w:val="404040"/>
        </w:rPr>
        <w:t>materiální</w:t>
      </w:r>
      <w:r>
        <w:rPr>
          <w:color w:val="404040"/>
          <w:spacing w:val="80"/>
        </w:rPr>
        <w:t xml:space="preserve"> </w:t>
      </w:r>
      <w:r>
        <w:rPr>
          <w:color w:val="404040"/>
        </w:rPr>
        <w:t>či</w:t>
      </w:r>
      <w:r>
        <w:rPr>
          <w:color w:val="404040"/>
          <w:spacing w:val="-2"/>
        </w:rPr>
        <w:t xml:space="preserve"> </w:t>
      </w:r>
      <w:r>
        <w:rPr>
          <w:color w:val="404040"/>
        </w:rPr>
        <w:t xml:space="preserve">nemateriální hodnotu, nejsou v příslušných obchodních kruzích běžně dostupné, mají být podle vůle Smluvní strany utajeny a Smluvní strana odpovídajícím způsobem jejich utajení </w:t>
      </w:r>
      <w:r>
        <w:rPr>
          <w:color w:val="404040"/>
          <w:spacing w:val="-2"/>
        </w:rPr>
        <w:t>zajišťuje;</w:t>
      </w:r>
    </w:p>
    <w:p w14:paraId="526D1CE8" w14:textId="77777777" w:rsidR="005A2FD0" w:rsidRDefault="00AC7CD8">
      <w:pPr>
        <w:pStyle w:val="Zkladntext"/>
        <w:spacing w:before="120" w:line="312" w:lineRule="auto"/>
        <w:ind w:left="261" w:right="1088"/>
        <w:jc w:val="both"/>
      </w:pPr>
      <w:r>
        <w:rPr>
          <w:color w:val="404040"/>
        </w:rPr>
        <w:t>„</w:t>
      </w:r>
      <w:r>
        <w:rPr>
          <w:b/>
          <w:color w:val="404040"/>
        </w:rPr>
        <w:t>Evidenční objednávka</w:t>
      </w:r>
      <w:r>
        <w:rPr>
          <w:color w:val="404040"/>
        </w:rPr>
        <w:t>“ znamená písemnou výzvu Objednatele k</w:t>
      </w:r>
      <w:r>
        <w:rPr>
          <w:color w:val="404040"/>
          <w:spacing w:val="-2"/>
        </w:rPr>
        <w:t xml:space="preserve"> </w:t>
      </w:r>
      <w:r>
        <w:rPr>
          <w:color w:val="404040"/>
        </w:rPr>
        <w:t>plnění Předmětu plnění, která je zasílána výlučně pro sdělení evidenčního čísla Dodavateli, přičemž nevyužití práva Objednatele učinit Evidenční objednávku nezbavuje Dodavatele povinnosti dodat Předmět plnění řádně a včas;</w:t>
      </w:r>
    </w:p>
    <w:p w14:paraId="3EFACE26" w14:textId="77777777" w:rsidR="005A2FD0" w:rsidRDefault="00AC7CD8">
      <w:pPr>
        <w:pStyle w:val="Zkladntext"/>
        <w:spacing w:before="122" w:line="312" w:lineRule="auto"/>
        <w:ind w:left="261" w:right="1086"/>
        <w:jc w:val="both"/>
      </w:pPr>
      <w:r>
        <w:rPr>
          <w:color w:val="404040"/>
        </w:rPr>
        <w:t>„</w:t>
      </w:r>
      <w:r>
        <w:rPr>
          <w:b/>
          <w:color w:val="404040"/>
        </w:rPr>
        <w:t>Insolvenční zákon</w:t>
      </w:r>
      <w:r>
        <w:rPr>
          <w:color w:val="404040"/>
        </w:rPr>
        <w:t>“ znamená zákon č. 182/2006 Sb., o úpadku a</w:t>
      </w:r>
      <w:r>
        <w:rPr>
          <w:color w:val="404040"/>
          <w:spacing w:val="-3"/>
        </w:rPr>
        <w:t xml:space="preserve"> </w:t>
      </w:r>
      <w:r>
        <w:rPr>
          <w:color w:val="404040"/>
        </w:rPr>
        <w:t>způsobech jeho řešení (insolvenční zákon), v platném znění;</w:t>
      </w:r>
    </w:p>
    <w:p w14:paraId="36C35A00" w14:textId="77777777" w:rsidR="005A2FD0" w:rsidRDefault="00AC7CD8">
      <w:pPr>
        <w:pStyle w:val="Zkladntext"/>
        <w:spacing w:before="120"/>
        <w:ind w:left="261"/>
        <w:jc w:val="both"/>
      </w:pPr>
      <w:r>
        <w:rPr>
          <w:color w:val="404040"/>
        </w:rPr>
        <w:t>„</w:t>
      </w:r>
      <w:r>
        <w:rPr>
          <w:b/>
          <w:color w:val="404040"/>
        </w:rPr>
        <w:t>Know-how</w:t>
      </w:r>
      <w:r>
        <w:rPr>
          <w:color w:val="404040"/>
        </w:rPr>
        <w:t>“</w:t>
      </w:r>
      <w:r>
        <w:rPr>
          <w:color w:val="404040"/>
          <w:spacing w:val="6"/>
        </w:rPr>
        <w:t xml:space="preserve"> </w:t>
      </w:r>
      <w:r>
        <w:rPr>
          <w:color w:val="404040"/>
        </w:rPr>
        <w:t>má</w:t>
      </w:r>
      <w:r>
        <w:rPr>
          <w:color w:val="404040"/>
          <w:spacing w:val="5"/>
        </w:rPr>
        <w:t xml:space="preserve"> </w:t>
      </w:r>
      <w:r>
        <w:rPr>
          <w:color w:val="404040"/>
        </w:rPr>
        <w:t>význam</w:t>
      </w:r>
      <w:r>
        <w:rPr>
          <w:color w:val="404040"/>
          <w:spacing w:val="6"/>
        </w:rPr>
        <w:t xml:space="preserve"> </w:t>
      </w:r>
      <w:r>
        <w:rPr>
          <w:color w:val="404040"/>
        </w:rPr>
        <w:t>uvedený</w:t>
      </w:r>
      <w:r>
        <w:rPr>
          <w:color w:val="404040"/>
          <w:spacing w:val="3"/>
        </w:rPr>
        <w:t xml:space="preserve"> </w:t>
      </w:r>
      <w:r>
        <w:rPr>
          <w:color w:val="404040"/>
        </w:rPr>
        <w:t>v</w:t>
      </w:r>
      <w:r>
        <w:rPr>
          <w:color w:val="404040"/>
          <w:spacing w:val="-1"/>
        </w:rPr>
        <w:t xml:space="preserve"> </w:t>
      </w:r>
      <w:r>
        <w:rPr>
          <w:color w:val="404040"/>
        </w:rPr>
        <w:t>odstavci</w:t>
      </w:r>
      <w:r>
        <w:rPr>
          <w:color w:val="404040"/>
          <w:spacing w:val="4"/>
        </w:rPr>
        <w:t xml:space="preserve"> </w:t>
      </w:r>
      <w:r>
        <w:rPr>
          <w:color w:val="404040"/>
        </w:rPr>
        <w:t>10.4</w:t>
      </w:r>
      <w:r>
        <w:rPr>
          <w:color w:val="404040"/>
          <w:spacing w:val="6"/>
        </w:rPr>
        <w:t xml:space="preserve"> </w:t>
      </w:r>
      <w:r>
        <w:rPr>
          <w:color w:val="404040"/>
        </w:rPr>
        <w:t>část</w:t>
      </w:r>
      <w:r>
        <w:rPr>
          <w:color w:val="404040"/>
          <w:spacing w:val="6"/>
        </w:rPr>
        <w:t xml:space="preserve"> </w:t>
      </w:r>
      <w:r>
        <w:rPr>
          <w:color w:val="404040"/>
        </w:rPr>
        <w:t>A)</w:t>
      </w:r>
      <w:r>
        <w:rPr>
          <w:color w:val="404040"/>
          <w:spacing w:val="3"/>
        </w:rPr>
        <w:t xml:space="preserve"> </w:t>
      </w:r>
      <w:r>
        <w:rPr>
          <w:color w:val="404040"/>
        </w:rPr>
        <w:t>OP</w:t>
      </w:r>
      <w:r>
        <w:rPr>
          <w:color w:val="404040"/>
          <w:spacing w:val="4"/>
        </w:rPr>
        <w:t xml:space="preserve"> </w:t>
      </w:r>
      <w:r>
        <w:rPr>
          <w:color w:val="404040"/>
        </w:rPr>
        <w:t>a</w:t>
      </w:r>
      <w:r>
        <w:rPr>
          <w:color w:val="404040"/>
          <w:spacing w:val="3"/>
        </w:rPr>
        <w:t xml:space="preserve"> </w:t>
      </w:r>
      <w:r>
        <w:rPr>
          <w:color w:val="404040"/>
        </w:rPr>
        <w:t>shodně</w:t>
      </w:r>
      <w:r>
        <w:rPr>
          <w:color w:val="404040"/>
          <w:spacing w:val="2"/>
        </w:rPr>
        <w:t xml:space="preserve"> </w:t>
      </w:r>
      <w:r>
        <w:rPr>
          <w:color w:val="404040"/>
        </w:rPr>
        <w:t>v odstavci</w:t>
      </w:r>
      <w:r>
        <w:rPr>
          <w:color w:val="404040"/>
          <w:spacing w:val="4"/>
        </w:rPr>
        <w:t xml:space="preserve"> </w:t>
      </w:r>
      <w:r>
        <w:rPr>
          <w:color w:val="404040"/>
        </w:rPr>
        <w:t>9.3</w:t>
      </w:r>
      <w:r>
        <w:rPr>
          <w:color w:val="404040"/>
          <w:spacing w:val="2"/>
        </w:rPr>
        <w:t xml:space="preserve"> </w:t>
      </w:r>
      <w:r>
        <w:rPr>
          <w:color w:val="404040"/>
        </w:rPr>
        <w:t>část</w:t>
      </w:r>
      <w:r>
        <w:rPr>
          <w:color w:val="404040"/>
          <w:spacing w:val="5"/>
        </w:rPr>
        <w:t xml:space="preserve"> </w:t>
      </w:r>
      <w:r>
        <w:rPr>
          <w:color w:val="404040"/>
          <w:spacing w:val="-7"/>
        </w:rPr>
        <w:t>B)</w:t>
      </w:r>
    </w:p>
    <w:p w14:paraId="7F6095CD" w14:textId="77777777" w:rsidR="005A2FD0" w:rsidRDefault="00AC7CD8">
      <w:pPr>
        <w:pStyle w:val="Zkladntext"/>
        <w:spacing w:before="75"/>
        <w:ind w:left="261"/>
      </w:pPr>
      <w:r>
        <w:rPr>
          <w:color w:val="404040"/>
          <w:spacing w:val="-5"/>
        </w:rPr>
        <w:t>OP;</w:t>
      </w:r>
    </w:p>
    <w:p w14:paraId="375FD794" w14:textId="77777777" w:rsidR="005A2FD0" w:rsidRDefault="00AC7CD8">
      <w:pPr>
        <w:pStyle w:val="Zkladntext"/>
        <w:spacing w:before="196"/>
        <w:ind w:left="261"/>
        <w:jc w:val="both"/>
      </w:pPr>
      <w:r>
        <w:rPr>
          <w:color w:val="404040"/>
        </w:rPr>
        <w:t>„</w:t>
      </w:r>
      <w:r>
        <w:rPr>
          <w:b/>
          <w:color w:val="404040"/>
        </w:rPr>
        <w:t>KZM</w:t>
      </w:r>
      <w:r>
        <w:rPr>
          <w:color w:val="404040"/>
        </w:rPr>
        <w:t>“</w:t>
      </w:r>
      <w:r>
        <w:rPr>
          <w:color w:val="404040"/>
          <w:spacing w:val="-9"/>
        </w:rPr>
        <w:t xml:space="preserve"> </w:t>
      </w:r>
      <w:r>
        <w:rPr>
          <w:color w:val="404040"/>
        </w:rPr>
        <w:t>znamená</w:t>
      </w:r>
      <w:r>
        <w:rPr>
          <w:color w:val="404040"/>
          <w:spacing w:val="-6"/>
        </w:rPr>
        <w:t xml:space="preserve"> </w:t>
      </w:r>
      <w:r>
        <w:rPr>
          <w:color w:val="404040"/>
        </w:rPr>
        <w:t>Kmenový</w:t>
      </w:r>
      <w:r>
        <w:rPr>
          <w:color w:val="404040"/>
          <w:spacing w:val="-5"/>
        </w:rPr>
        <w:t xml:space="preserve"> </w:t>
      </w:r>
      <w:r>
        <w:rPr>
          <w:color w:val="404040"/>
        </w:rPr>
        <w:t>záznam</w:t>
      </w:r>
      <w:r>
        <w:rPr>
          <w:color w:val="404040"/>
          <w:spacing w:val="-7"/>
        </w:rPr>
        <w:t xml:space="preserve"> </w:t>
      </w:r>
      <w:r>
        <w:rPr>
          <w:color w:val="404040"/>
        </w:rPr>
        <w:t>materiálu,</w:t>
      </w:r>
      <w:r>
        <w:rPr>
          <w:color w:val="404040"/>
          <w:spacing w:val="-4"/>
        </w:rPr>
        <w:t xml:space="preserve"> </w:t>
      </w:r>
      <w:r>
        <w:rPr>
          <w:color w:val="404040"/>
        </w:rPr>
        <w:t>používaný</w:t>
      </w:r>
      <w:r>
        <w:rPr>
          <w:color w:val="404040"/>
          <w:spacing w:val="-7"/>
        </w:rPr>
        <w:t xml:space="preserve"> </w:t>
      </w:r>
      <w:r>
        <w:rPr>
          <w:color w:val="404040"/>
        </w:rPr>
        <w:t>Objednatelem</w:t>
      </w:r>
      <w:r>
        <w:rPr>
          <w:color w:val="404040"/>
          <w:spacing w:val="-7"/>
        </w:rPr>
        <w:t xml:space="preserve"> </w:t>
      </w:r>
      <w:r>
        <w:rPr>
          <w:color w:val="404040"/>
        </w:rPr>
        <w:t>v</w:t>
      </w:r>
      <w:r>
        <w:rPr>
          <w:color w:val="404040"/>
          <w:spacing w:val="-6"/>
        </w:rPr>
        <w:t xml:space="preserve"> </w:t>
      </w:r>
      <w:r>
        <w:rPr>
          <w:color w:val="404040"/>
        </w:rPr>
        <w:t>interní</w:t>
      </w:r>
      <w:r>
        <w:rPr>
          <w:color w:val="404040"/>
          <w:spacing w:val="-5"/>
        </w:rPr>
        <w:t xml:space="preserve"> </w:t>
      </w:r>
      <w:r>
        <w:rPr>
          <w:color w:val="404040"/>
          <w:spacing w:val="-2"/>
        </w:rPr>
        <w:t>evidenci;</w:t>
      </w:r>
    </w:p>
    <w:p w14:paraId="72DE1736" w14:textId="77777777" w:rsidR="005A2FD0" w:rsidRDefault="00AC7CD8">
      <w:pPr>
        <w:pStyle w:val="Zkladntext"/>
        <w:spacing w:before="196"/>
        <w:ind w:left="261"/>
        <w:jc w:val="both"/>
      </w:pPr>
      <w:r>
        <w:rPr>
          <w:color w:val="404040"/>
        </w:rPr>
        <w:t>„</w:t>
      </w:r>
      <w:r>
        <w:rPr>
          <w:b/>
          <w:color w:val="404040"/>
        </w:rPr>
        <w:t>Licence</w:t>
      </w:r>
      <w:r>
        <w:rPr>
          <w:color w:val="404040"/>
        </w:rPr>
        <w:t>“</w:t>
      </w:r>
      <w:r>
        <w:rPr>
          <w:color w:val="404040"/>
          <w:spacing w:val="-6"/>
        </w:rPr>
        <w:t xml:space="preserve"> </w:t>
      </w:r>
      <w:r>
        <w:rPr>
          <w:color w:val="404040"/>
        </w:rPr>
        <w:t>má</w:t>
      </w:r>
      <w:r>
        <w:rPr>
          <w:color w:val="404040"/>
          <w:spacing w:val="-5"/>
        </w:rPr>
        <w:t xml:space="preserve"> </w:t>
      </w:r>
      <w:r>
        <w:rPr>
          <w:color w:val="404040"/>
        </w:rPr>
        <w:t>význam</w:t>
      </w:r>
      <w:r>
        <w:rPr>
          <w:color w:val="404040"/>
          <w:spacing w:val="-6"/>
        </w:rPr>
        <w:t xml:space="preserve"> </w:t>
      </w:r>
      <w:r>
        <w:rPr>
          <w:color w:val="404040"/>
        </w:rPr>
        <w:t>uvedený</w:t>
      </w:r>
      <w:r>
        <w:rPr>
          <w:color w:val="404040"/>
          <w:spacing w:val="-5"/>
        </w:rPr>
        <w:t xml:space="preserve"> </w:t>
      </w:r>
      <w:r>
        <w:rPr>
          <w:color w:val="404040"/>
        </w:rPr>
        <w:t>v</w:t>
      </w:r>
      <w:r>
        <w:rPr>
          <w:color w:val="404040"/>
          <w:spacing w:val="-2"/>
        </w:rPr>
        <w:t xml:space="preserve"> </w:t>
      </w:r>
      <w:r>
        <w:rPr>
          <w:color w:val="404040"/>
        </w:rPr>
        <w:t>odstavci</w:t>
      </w:r>
      <w:r>
        <w:rPr>
          <w:color w:val="404040"/>
          <w:spacing w:val="-6"/>
        </w:rPr>
        <w:t xml:space="preserve"> </w:t>
      </w:r>
      <w:r>
        <w:rPr>
          <w:color w:val="404040"/>
        </w:rPr>
        <w:t>10.3</w:t>
      </w:r>
      <w:r>
        <w:rPr>
          <w:color w:val="404040"/>
          <w:spacing w:val="-7"/>
        </w:rPr>
        <w:t xml:space="preserve"> </w:t>
      </w:r>
      <w:r>
        <w:rPr>
          <w:color w:val="404040"/>
        </w:rPr>
        <w:t>část</w:t>
      </w:r>
      <w:r>
        <w:rPr>
          <w:color w:val="404040"/>
          <w:spacing w:val="-4"/>
        </w:rPr>
        <w:t xml:space="preserve"> </w:t>
      </w:r>
      <w:r>
        <w:rPr>
          <w:color w:val="404040"/>
        </w:rPr>
        <w:t>A)</w:t>
      </w:r>
      <w:r>
        <w:rPr>
          <w:color w:val="404040"/>
          <w:spacing w:val="-6"/>
        </w:rPr>
        <w:t xml:space="preserve"> </w:t>
      </w:r>
      <w:r>
        <w:rPr>
          <w:color w:val="404040"/>
        </w:rPr>
        <w:t>OP</w:t>
      </w:r>
      <w:r>
        <w:rPr>
          <w:color w:val="404040"/>
          <w:spacing w:val="-5"/>
        </w:rPr>
        <w:t xml:space="preserve"> </w:t>
      </w:r>
      <w:r>
        <w:rPr>
          <w:color w:val="404040"/>
        </w:rPr>
        <w:t>a</w:t>
      </w:r>
      <w:r>
        <w:rPr>
          <w:color w:val="404040"/>
          <w:spacing w:val="-7"/>
        </w:rPr>
        <w:t xml:space="preserve"> </w:t>
      </w:r>
      <w:r>
        <w:rPr>
          <w:color w:val="404040"/>
        </w:rPr>
        <w:t>shodně</w:t>
      </w:r>
      <w:r>
        <w:rPr>
          <w:color w:val="404040"/>
          <w:spacing w:val="-7"/>
        </w:rPr>
        <w:t xml:space="preserve"> </w:t>
      </w:r>
      <w:r>
        <w:rPr>
          <w:color w:val="404040"/>
        </w:rPr>
        <w:t>v</w:t>
      </w:r>
      <w:r>
        <w:rPr>
          <w:color w:val="404040"/>
          <w:spacing w:val="-2"/>
        </w:rPr>
        <w:t xml:space="preserve"> </w:t>
      </w:r>
      <w:r>
        <w:rPr>
          <w:color w:val="404040"/>
        </w:rPr>
        <w:t>odstavci</w:t>
      </w:r>
      <w:r>
        <w:rPr>
          <w:color w:val="404040"/>
          <w:spacing w:val="-6"/>
        </w:rPr>
        <w:t xml:space="preserve"> </w:t>
      </w:r>
      <w:r>
        <w:rPr>
          <w:color w:val="404040"/>
        </w:rPr>
        <w:t>9.2</w:t>
      </w:r>
      <w:r>
        <w:rPr>
          <w:color w:val="404040"/>
          <w:spacing w:val="-7"/>
        </w:rPr>
        <w:t xml:space="preserve"> </w:t>
      </w:r>
      <w:r>
        <w:rPr>
          <w:color w:val="404040"/>
        </w:rPr>
        <w:t>část</w:t>
      </w:r>
      <w:r>
        <w:rPr>
          <w:color w:val="404040"/>
          <w:spacing w:val="-4"/>
        </w:rPr>
        <w:t xml:space="preserve"> </w:t>
      </w:r>
      <w:r>
        <w:rPr>
          <w:color w:val="404040"/>
        </w:rPr>
        <w:t>B)</w:t>
      </w:r>
      <w:r>
        <w:rPr>
          <w:color w:val="404040"/>
          <w:spacing w:val="-8"/>
        </w:rPr>
        <w:t xml:space="preserve"> </w:t>
      </w:r>
      <w:r>
        <w:rPr>
          <w:color w:val="404040"/>
          <w:spacing w:val="-5"/>
        </w:rPr>
        <w:t>OP;</w:t>
      </w:r>
    </w:p>
    <w:p w14:paraId="4D2D79A3" w14:textId="77777777" w:rsidR="005A2FD0" w:rsidRDefault="00AC7CD8">
      <w:pPr>
        <w:spacing w:before="196"/>
        <w:ind w:left="261"/>
        <w:jc w:val="both"/>
      </w:pPr>
      <w:r>
        <w:rPr>
          <w:color w:val="404040"/>
        </w:rPr>
        <w:t>„</w:t>
      </w:r>
      <w:r>
        <w:rPr>
          <w:b/>
          <w:color w:val="404040"/>
        </w:rPr>
        <w:t>Licence</w:t>
      </w:r>
      <w:r>
        <w:rPr>
          <w:b/>
          <w:color w:val="404040"/>
          <w:spacing w:val="-2"/>
        </w:rPr>
        <w:t xml:space="preserve"> </w:t>
      </w:r>
      <w:r>
        <w:rPr>
          <w:b/>
          <w:color w:val="404040"/>
        </w:rPr>
        <w:t>ke</w:t>
      </w:r>
      <w:r>
        <w:rPr>
          <w:b/>
          <w:color w:val="404040"/>
          <w:spacing w:val="-3"/>
        </w:rPr>
        <w:t xml:space="preserve"> </w:t>
      </w:r>
      <w:r>
        <w:rPr>
          <w:b/>
          <w:color w:val="404040"/>
        </w:rPr>
        <w:t>Know-how</w:t>
      </w:r>
      <w:r>
        <w:rPr>
          <w:color w:val="404040"/>
        </w:rPr>
        <w:t>“ má</w:t>
      </w:r>
      <w:r>
        <w:rPr>
          <w:color w:val="404040"/>
          <w:spacing w:val="-3"/>
        </w:rPr>
        <w:t xml:space="preserve"> </w:t>
      </w:r>
      <w:r>
        <w:rPr>
          <w:color w:val="404040"/>
        </w:rPr>
        <w:t>význam</w:t>
      </w:r>
      <w:r>
        <w:rPr>
          <w:color w:val="404040"/>
          <w:spacing w:val="1"/>
        </w:rPr>
        <w:t xml:space="preserve"> </w:t>
      </w:r>
      <w:r>
        <w:rPr>
          <w:color w:val="404040"/>
        </w:rPr>
        <w:t>uvedený</w:t>
      </w:r>
      <w:r>
        <w:rPr>
          <w:color w:val="404040"/>
          <w:spacing w:val="-1"/>
        </w:rPr>
        <w:t xml:space="preserve"> </w:t>
      </w:r>
      <w:r>
        <w:rPr>
          <w:color w:val="404040"/>
        </w:rPr>
        <w:t>v</w:t>
      </w:r>
      <w:r>
        <w:rPr>
          <w:color w:val="404040"/>
          <w:spacing w:val="-2"/>
        </w:rPr>
        <w:t xml:space="preserve"> </w:t>
      </w:r>
      <w:r>
        <w:rPr>
          <w:color w:val="404040"/>
        </w:rPr>
        <w:t>odstavci 10.4 část</w:t>
      </w:r>
      <w:r>
        <w:rPr>
          <w:color w:val="404040"/>
          <w:spacing w:val="1"/>
        </w:rPr>
        <w:t xml:space="preserve"> </w:t>
      </w:r>
      <w:r>
        <w:rPr>
          <w:color w:val="404040"/>
        </w:rPr>
        <w:t>A</w:t>
      </w:r>
      <w:r>
        <w:rPr>
          <w:color w:val="404040"/>
          <w:spacing w:val="-2"/>
        </w:rPr>
        <w:t xml:space="preserve"> </w:t>
      </w:r>
      <w:r>
        <w:rPr>
          <w:color w:val="404040"/>
        </w:rPr>
        <w:t>OP)</w:t>
      </w:r>
      <w:r>
        <w:rPr>
          <w:color w:val="404040"/>
          <w:spacing w:val="-4"/>
        </w:rPr>
        <w:t xml:space="preserve"> </w:t>
      </w:r>
      <w:r>
        <w:rPr>
          <w:color w:val="404040"/>
        </w:rPr>
        <w:t>a</w:t>
      </w:r>
      <w:r>
        <w:rPr>
          <w:color w:val="404040"/>
          <w:spacing w:val="1"/>
        </w:rPr>
        <w:t xml:space="preserve"> </w:t>
      </w:r>
      <w:r>
        <w:rPr>
          <w:color w:val="404040"/>
        </w:rPr>
        <w:t>shodně v</w:t>
      </w:r>
      <w:r>
        <w:rPr>
          <w:color w:val="404040"/>
          <w:spacing w:val="-3"/>
        </w:rPr>
        <w:t xml:space="preserve"> </w:t>
      </w:r>
      <w:r>
        <w:rPr>
          <w:color w:val="404040"/>
          <w:spacing w:val="-2"/>
        </w:rPr>
        <w:t>odstavci</w:t>
      </w:r>
    </w:p>
    <w:p w14:paraId="64A04857" w14:textId="77777777" w:rsidR="005A2FD0" w:rsidRDefault="00AC7CD8">
      <w:pPr>
        <w:pStyle w:val="Zkladntext"/>
        <w:spacing w:before="76"/>
        <w:ind w:left="262"/>
      </w:pPr>
      <w:r>
        <w:rPr>
          <w:color w:val="404040"/>
        </w:rPr>
        <w:t>9.3</w:t>
      </w:r>
      <w:r>
        <w:rPr>
          <w:color w:val="404040"/>
          <w:spacing w:val="-5"/>
        </w:rPr>
        <w:t xml:space="preserve"> </w:t>
      </w:r>
      <w:r>
        <w:rPr>
          <w:color w:val="404040"/>
        </w:rPr>
        <w:t>část</w:t>
      </w:r>
      <w:r>
        <w:rPr>
          <w:color w:val="404040"/>
          <w:spacing w:val="-1"/>
        </w:rPr>
        <w:t xml:space="preserve"> </w:t>
      </w:r>
      <w:r>
        <w:rPr>
          <w:color w:val="404040"/>
        </w:rPr>
        <w:t>B)</w:t>
      </w:r>
      <w:r>
        <w:rPr>
          <w:color w:val="404040"/>
          <w:spacing w:val="-3"/>
        </w:rPr>
        <w:t xml:space="preserve"> </w:t>
      </w:r>
      <w:r>
        <w:rPr>
          <w:color w:val="404040"/>
          <w:spacing w:val="-4"/>
        </w:rPr>
        <w:t>OP.;</w:t>
      </w:r>
    </w:p>
    <w:p w14:paraId="7404218C" w14:textId="77777777" w:rsidR="005A2FD0" w:rsidRDefault="005A2FD0">
      <w:pPr>
        <w:sectPr w:rsidR="005A2FD0">
          <w:headerReference w:type="default" r:id="rId100"/>
          <w:footerReference w:type="even" r:id="rId101"/>
          <w:footerReference w:type="default" r:id="rId102"/>
          <w:footerReference w:type="first" r:id="rId103"/>
          <w:pgSz w:w="11920" w:h="16850"/>
          <w:pgMar w:top="1520" w:right="460" w:bottom="1360" w:left="880" w:header="0" w:footer="1170" w:gutter="0"/>
          <w:cols w:space="708"/>
        </w:sectPr>
      </w:pPr>
    </w:p>
    <w:p w14:paraId="5D87DFEF" w14:textId="77777777" w:rsidR="005A2FD0" w:rsidRDefault="00AC7CD8">
      <w:pPr>
        <w:pStyle w:val="Zkladntext"/>
        <w:spacing w:before="80"/>
        <w:ind w:left="260"/>
      </w:pPr>
      <w:r>
        <w:rPr>
          <w:color w:val="404040"/>
        </w:rPr>
        <w:lastRenderedPageBreak/>
        <w:t>„</w:t>
      </w:r>
      <w:r>
        <w:rPr>
          <w:b/>
          <w:color w:val="404040"/>
        </w:rPr>
        <w:t>Občanský</w:t>
      </w:r>
      <w:r>
        <w:rPr>
          <w:b/>
          <w:color w:val="404040"/>
          <w:spacing w:val="-9"/>
        </w:rPr>
        <w:t xml:space="preserve"> </w:t>
      </w:r>
      <w:r>
        <w:rPr>
          <w:b/>
          <w:color w:val="404040"/>
        </w:rPr>
        <w:t>zákoník</w:t>
      </w:r>
      <w:r>
        <w:rPr>
          <w:color w:val="404040"/>
        </w:rPr>
        <w:t>“</w:t>
      </w:r>
      <w:r>
        <w:rPr>
          <w:color w:val="404040"/>
          <w:spacing w:val="-6"/>
        </w:rPr>
        <w:t xml:space="preserve"> </w:t>
      </w:r>
      <w:r>
        <w:rPr>
          <w:color w:val="404040"/>
        </w:rPr>
        <w:t>znamená</w:t>
      </w:r>
      <w:r>
        <w:rPr>
          <w:color w:val="404040"/>
          <w:spacing w:val="-4"/>
        </w:rPr>
        <w:t xml:space="preserve"> </w:t>
      </w:r>
      <w:r>
        <w:rPr>
          <w:color w:val="404040"/>
        </w:rPr>
        <w:t>zákon</w:t>
      </w:r>
      <w:r>
        <w:rPr>
          <w:color w:val="404040"/>
          <w:spacing w:val="-5"/>
        </w:rPr>
        <w:t xml:space="preserve"> </w:t>
      </w:r>
      <w:r>
        <w:rPr>
          <w:color w:val="404040"/>
        </w:rPr>
        <w:t>č.</w:t>
      </w:r>
      <w:r>
        <w:rPr>
          <w:color w:val="404040"/>
          <w:spacing w:val="-3"/>
        </w:rPr>
        <w:t xml:space="preserve"> </w:t>
      </w:r>
      <w:r>
        <w:rPr>
          <w:color w:val="404040"/>
        </w:rPr>
        <w:t>89/2012</w:t>
      </w:r>
      <w:r>
        <w:rPr>
          <w:color w:val="404040"/>
          <w:spacing w:val="-7"/>
        </w:rPr>
        <w:t xml:space="preserve"> </w:t>
      </w:r>
      <w:r>
        <w:rPr>
          <w:color w:val="404040"/>
        </w:rPr>
        <w:t>Sb.,</w:t>
      </w:r>
      <w:r>
        <w:rPr>
          <w:color w:val="404040"/>
          <w:spacing w:val="-5"/>
        </w:rPr>
        <w:t xml:space="preserve"> </w:t>
      </w:r>
      <w:r>
        <w:rPr>
          <w:color w:val="404040"/>
        </w:rPr>
        <w:t>občanský</w:t>
      </w:r>
      <w:r>
        <w:rPr>
          <w:color w:val="404040"/>
          <w:spacing w:val="-4"/>
        </w:rPr>
        <w:t xml:space="preserve"> </w:t>
      </w:r>
      <w:r>
        <w:rPr>
          <w:color w:val="404040"/>
        </w:rPr>
        <w:t>zákoník,</w:t>
      </w:r>
      <w:r>
        <w:rPr>
          <w:color w:val="404040"/>
          <w:spacing w:val="-6"/>
        </w:rPr>
        <w:t xml:space="preserve"> </w:t>
      </w:r>
      <w:r>
        <w:rPr>
          <w:color w:val="404040"/>
        </w:rPr>
        <w:t>v</w:t>
      </w:r>
      <w:r>
        <w:rPr>
          <w:color w:val="404040"/>
          <w:spacing w:val="-3"/>
        </w:rPr>
        <w:t xml:space="preserve"> </w:t>
      </w:r>
      <w:r>
        <w:rPr>
          <w:color w:val="404040"/>
        </w:rPr>
        <w:t>platném</w:t>
      </w:r>
      <w:r>
        <w:rPr>
          <w:color w:val="404040"/>
          <w:spacing w:val="-2"/>
        </w:rPr>
        <w:t xml:space="preserve"> znění;</w:t>
      </w:r>
    </w:p>
    <w:p w14:paraId="40A6B934" w14:textId="77777777" w:rsidR="005A2FD0" w:rsidRDefault="00AC7CD8">
      <w:pPr>
        <w:spacing w:before="196"/>
        <w:ind w:left="260"/>
      </w:pPr>
      <w:r>
        <w:rPr>
          <w:color w:val="404040"/>
          <w:spacing w:val="-2"/>
        </w:rPr>
        <w:t>„</w:t>
      </w:r>
      <w:r>
        <w:rPr>
          <w:b/>
          <w:color w:val="404040"/>
          <w:spacing w:val="-2"/>
        </w:rPr>
        <w:t>Občanský</w:t>
      </w:r>
      <w:r>
        <w:rPr>
          <w:b/>
          <w:color w:val="404040"/>
          <w:spacing w:val="-10"/>
        </w:rPr>
        <w:t xml:space="preserve"> </w:t>
      </w:r>
      <w:r>
        <w:rPr>
          <w:b/>
          <w:color w:val="404040"/>
          <w:spacing w:val="-2"/>
        </w:rPr>
        <w:t>soudní</w:t>
      </w:r>
      <w:r>
        <w:rPr>
          <w:b/>
          <w:color w:val="404040"/>
          <w:spacing w:val="-6"/>
        </w:rPr>
        <w:t xml:space="preserve"> </w:t>
      </w:r>
      <w:r>
        <w:rPr>
          <w:b/>
          <w:color w:val="404040"/>
          <w:spacing w:val="-2"/>
        </w:rPr>
        <w:t>řád</w:t>
      </w:r>
      <w:r>
        <w:rPr>
          <w:color w:val="404040"/>
          <w:spacing w:val="-2"/>
        </w:rPr>
        <w:t>“</w:t>
      </w:r>
      <w:r>
        <w:rPr>
          <w:color w:val="404040"/>
          <w:spacing w:val="-9"/>
        </w:rPr>
        <w:t xml:space="preserve"> </w:t>
      </w:r>
      <w:r>
        <w:rPr>
          <w:color w:val="404040"/>
          <w:spacing w:val="-2"/>
        </w:rPr>
        <w:t>znamená</w:t>
      </w:r>
      <w:r>
        <w:rPr>
          <w:color w:val="404040"/>
          <w:spacing w:val="-8"/>
        </w:rPr>
        <w:t xml:space="preserve"> </w:t>
      </w:r>
      <w:r>
        <w:rPr>
          <w:color w:val="404040"/>
          <w:spacing w:val="-2"/>
        </w:rPr>
        <w:t>zákon</w:t>
      </w:r>
      <w:r>
        <w:rPr>
          <w:color w:val="404040"/>
          <w:spacing w:val="-7"/>
        </w:rPr>
        <w:t xml:space="preserve"> </w:t>
      </w:r>
      <w:r>
        <w:rPr>
          <w:color w:val="404040"/>
          <w:spacing w:val="-2"/>
        </w:rPr>
        <w:t>č.</w:t>
      </w:r>
      <w:r>
        <w:rPr>
          <w:color w:val="404040"/>
          <w:spacing w:val="-7"/>
        </w:rPr>
        <w:t xml:space="preserve"> </w:t>
      </w:r>
      <w:r>
        <w:rPr>
          <w:color w:val="404040"/>
          <w:spacing w:val="-2"/>
        </w:rPr>
        <w:t>99/1963</w:t>
      </w:r>
      <w:r>
        <w:rPr>
          <w:color w:val="404040"/>
          <w:spacing w:val="-5"/>
        </w:rPr>
        <w:t xml:space="preserve"> </w:t>
      </w:r>
      <w:r>
        <w:rPr>
          <w:color w:val="404040"/>
          <w:spacing w:val="-2"/>
        </w:rPr>
        <w:t>Sb.,</w:t>
      </w:r>
      <w:r>
        <w:rPr>
          <w:color w:val="404040"/>
          <w:spacing w:val="-3"/>
        </w:rPr>
        <w:t xml:space="preserve"> </w:t>
      </w:r>
      <w:r>
        <w:rPr>
          <w:color w:val="404040"/>
          <w:spacing w:val="-2"/>
        </w:rPr>
        <w:t>občanský</w:t>
      </w:r>
      <w:r>
        <w:rPr>
          <w:color w:val="404040"/>
          <w:spacing w:val="-8"/>
        </w:rPr>
        <w:t xml:space="preserve"> </w:t>
      </w:r>
      <w:r>
        <w:rPr>
          <w:color w:val="404040"/>
          <w:spacing w:val="-2"/>
        </w:rPr>
        <w:t>soudní</w:t>
      </w:r>
      <w:r>
        <w:rPr>
          <w:color w:val="404040"/>
          <w:spacing w:val="-8"/>
        </w:rPr>
        <w:t xml:space="preserve"> </w:t>
      </w:r>
      <w:r>
        <w:rPr>
          <w:color w:val="404040"/>
          <w:spacing w:val="-2"/>
        </w:rPr>
        <w:t>řád,</w:t>
      </w:r>
      <w:r>
        <w:rPr>
          <w:color w:val="404040"/>
          <w:spacing w:val="-7"/>
        </w:rPr>
        <w:t xml:space="preserve"> </w:t>
      </w:r>
      <w:r>
        <w:rPr>
          <w:color w:val="404040"/>
          <w:spacing w:val="-2"/>
        </w:rPr>
        <w:t>v</w:t>
      </w:r>
      <w:r>
        <w:rPr>
          <w:color w:val="404040"/>
          <w:spacing w:val="11"/>
        </w:rPr>
        <w:t xml:space="preserve"> </w:t>
      </w:r>
      <w:r>
        <w:rPr>
          <w:color w:val="404040"/>
          <w:spacing w:val="-2"/>
        </w:rPr>
        <w:t>platném</w:t>
      </w:r>
      <w:r>
        <w:rPr>
          <w:color w:val="404040"/>
          <w:spacing w:val="-6"/>
        </w:rPr>
        <w:t xml:space="preserve"> </w:t>
      </w:r>
      <w:r>
        <w:rPr>
          <w:color w:val="404040"/>
          <w:spacing w:val="-2"/>
        </w:rPr>
        <w:t>znění;</w:t>
      </w:r>
    </w:p>
    <w:p w14:paraId="571BD083" w14:textId="77777777" w:rsidR="005A2FD0" w:rsidRDefault="00AC7CD8">
      <w:pPr>
        <w:pStyle w:val="Zkladntext"/>
        <w:spacing w:before="196"/>
        <w:ind w:left="260"/>
      </w:pPr>
      <w:r>
        <w:rPr>
          <w:color w:val="404040"/>
        </w:rPr>
        <w:t>„</w:t>
      </w:r>
      <w:r>
        <w:rPr>
          <w:b/>
          <w:color w:val="404040"/>
        </w:rPr>
        <w:t>Objednatel</w:t>
      </w:r>
      <w:r>
        <w:rPr>
          <w:color w:val="404040"/>
        </w:rPr>
        <w:t>“</w:t>
      </w:r>
      <w:r>
        <w:rPr>
          <w:color w:val="404040"/>
          <w:spacing w:val="-9"/>
        </w:rPr>
        <w:t xml:space="preserve"> </w:t>
      </w:r>
      <w:r>
        <w:rPr>
          <w:color w:val="404040"/>
        </w:rPr>
        <w:t>znamená</w:t>
      </w:r>
      <w:r>
        <w:rPr>
          <w:color w:val="404040"/>
          <w:spacing w:val="-5"/>
        </w:rPr>
        <w:t xml:space="preserve"> </w:t>
      </w:r>
      <w:r>
        <w:rPr>
          <w:color w:val="404040"/>
        </w:rPr>
        <w:t>subjekt</w:t>
      </w:r>
      <w:r>
        <w:rPr>
          <w:color w:val="404040"/>
          <w:spacing w:val="-7"/>
        </w:rPr>
        <w:t xml:space="preserve"> </w:t>
      </w:r>
      <w:r>
        <w:rPr>
          <w:color w:val="404040"/>
        </w:rPr>
        <w:t>pořizující</w:t>
      </w:r>
      <w:r>
        <w:rPr>
          <w:color w:val="404040"/>
          <w:spacing w:val="-6"/>
        </w:rPr>
        <w:t xml:space="preserve"> </w:t>
      </w:r>
      <w:r>
        <w:rPr>
          <w:color w:val="404040"/>
        </w:rPr>
        <w:t>plnění</w:t>
      </w:r>
      <w:r>
        <w:rPr>
          <w:color w:val="404040"/>
          <w:spacing w:val="-4"/>
        </w:rPr>
        <w:t xml:space="preserve"> </w:t>
      </w:r>
      <w:r>
        <w:rPr>
          <w:color w:val="404040"/>
        </w:rPr>
        <w:t>dle</w:t>
      </w:r>
      <w:r>
        <w:rPr>
          <w:color w:val="404040"/>
          <w:spacing w:val="-5"/>
        </w:rPr>
        <w:t xml:space="preserve"> </w:t>
      </w:r>
      <w:r>
        <w:rPr>
          <w:color w:val="404040"/>
        </w:rPr>
        <w:t>této</w:t>
      </w:r>
      <w:r>
        <w:rPr>
          <w:color w:val="404040"/>
          <w:spacing w:val="-5"/>
        </w:rPr>
        <w:t xml:space="preserve"> </w:t>
      </w:r>
      <w:r>
        <w:rPr>
          <w:color w:val="404040"/>
          <w:spacing w:val="-2"/>
        </w:rPr>
        <w:t>Smlouvy;</w:t>
      </w:r>
    </w:p>
    <w:p w14:paraId="611B1C83" w14:textId="77777777" w:rsidR="005A2FD0" w:rsidRDefault="00AC7CD8">
      <w:pPr>
        <w:pStyle w:val="Zkladntext"/>
        <w:spacing w:before="195"/>
        <w:ind w:left="260"/>
      </w:pPr>
      <w:r>
        <w:rPr>
          <w:color w:val="404040"/>
        </w:rPr>
        <w:t>„</w:t>
      </w:r>
      <w:r>
        <w:rPr>
          <w:b/>
          <w:color w:val="404040"/>
        </w:rPr>
        <w:t>Objednávka</w:t>
      </w:r>
      <w:r>
        <w:rPr>
          <w:color w:val="404040"/>
        </w:rPr>
        <w:t>“</w:t>
      </w:r>
      <w:r>
        <w:rPr>
          <w:color w:val="404040"/>
          <w:spacing w:val="-7"/>
        </w:rPr>
        <w:t xml:space="preserve"> </w:t>
      </w:r>
      <w:r>
        <w:rPr>
          <w:color w:val="404040"/>
        </w:rPr>
        <w:t>znamená</w:t>
      </w:r>
      <w:r>
        <w:rPr>
          <w:color w:val="404040"/>
          <w:spacing w:val="-8"/>
        </w:rPr>
        <w:t xml:space="preserve"> </w:t>
      </w:r>
      <w:r>
        <w:rPr>
          <w:color w:val="404040"/>
        </w:rPr>
        <w:t>písemný</w:t>
      </w:r>
      <w:r>
        <w:rPr>
          <w:color w:val="404040"/>
          <w:spacing w:val="-5"/>
        </w:rPr>
        <w:t xml:space="preserve"> </w:t>
      </w:r>
      <w:r>
        <w:rPr>
          <w:color w:val="404040"/>
        </w:rPr>
        <w:t>požadavek</w:t>
      </w:r>
      <w:r>
        <w:rPr>
          <w:color w:val="404040"/>
          <w:spacing w:val="-4"/>
        </w:rPr>
        <w:t xml:space="preserve"> </w:t>
      </w:r>
      <w:r>
        <w:rPr>
          <w:color w:val="404040"/>
        </w:rPr>
        <w:t>Kupujícího</w:t>
      </w:r>
      <w:r>
        <w:rPr>
          <w:color w:val="404040"/>
          <w:spacing w:val="-6"/>
        </w:rPr>
        <w:t xml:space="preserve"> </w:t>
      </w:r>
      <w:r>
        <w:rPr>
          <w:color w:val="404040"/>
        </w:rPr>
        <w:t>na</w:t>
      </w:r>
      <w:r>
        <w:rPr>
          <w:color w:val="404040"/>
          <w:spacing w:val="-6"/>
        </w:rPr>
        <w:t xml:space="preserve"> </w:t>
      </w:r>
      <w:r>
        <w:rPr>
          <w:color w:val="404040"/>
        </w:rPr>
        <w:t>dodání</w:t>
      </w:r>
      <w:r>
        <w:rPr>
          <w:color w:val="404040"/>
          <w:spacing w:val="-4"/>
        </w:rPr>
        <w:t xml:space="preserve"> </w:t>
      </w:r>
      <w:r>
        <w:rPr>
          <w:color w:val="404040"/>
        </w:rPr>
        <w:t>části</w:t>
      </w:r>
      <w:r>
        <w:rPr>
          <w:color w:val="404040"/>
          <w:spacing w:val="-6"/>
        </w:rPr>
        <w:t xml:space="preserve"> </w:t>
      </w:r>
      <w:r>
        <w:rPr>
          <w:color w:val="404040"/>
        </w:rPr>
        <w:t>Předmětu</w:t>
      </w:r>
      <w:r>
        <w:rPr>
          <w:color w:val="404040"/>
          <w:spacing w:val="-5"/>
        </w:rPr>
        <w:t xml:space="preserve"> </w:t>
      </w:r>
      <w:r>
        <w:rPr>
          <w:color w:val="404040"/>
          <w:spacing w:val="-2"/>
        </w:rPr>
        <w:t>plnění;</w:t>
      </w:r>
    </w:p>
    <w:p w14:paraId="6821AF25" w14:textId="77777777" w:rsidR="005A2FD0" w:rsidRDefault="00AC7CD8">
      <w:pPr>
        <w:pStyle w:val="Zkladntext"/>
        <w:spacing w:before="196"/>
        <w:ind w:left="260"/>
      </w:pPr>
      <w:r>
        <w:rPr>
          <w:color w:val="404040"/>
        </w:rPr>
        <w:t>„</w:t>
      </w:r>
      <w:r>
        <w:rPr>
          <w:b/>
          <w:color w:val="404040"/>
        </w:rPr>
        <w:t>Podklady</w:t>
      </w:r>
      <w:r>
        <w:rPr>
          <w:color w:val="404040"/>
        </w:rPr>
        <w:t>“</w:t>
      </w:r>
      <w:r>
        <w:rPr>
          <w:color w:val="404040"/>
          <w:spacing w:val="-7"/>
        </w:rPr>
        <w:t xml:space="preserve"> </w:t>
      </w:r>
      <w:r>
        <w:rPr>
          <w:color w:val="404040"/>
        </w:rPr>
        <w:t>má</w:t>
      </w:r>
      <w:r>
        <w:rPr>
          <w:color w:val="404040"/>
          <w:spacing w:val="-3"/>
        </w:rPr>
        <w:t xml:space="preserve"> </w:t>
      </w:r>
      <w:r>
        <w:rPr>
          <w:color w:val="404040"/>
        </w:rPr>
        <w:t>význam</w:t>
      </w:r>
      <w:r>
        <w:rPr>
          <w:color w:val="404040"/>
          <w:spacing w:val="-6"/>
        </w:rPr>
        <w:t xml:space="preserve"> </w:t>
      </w:r>
      <w:r>
        <w:rPr>
          <w:color w:val="404040"/>
        </w:rPr>
        <w:t>uvedený</w:t>
      </w:r>
      <w:r>
        <w:rPr>
          <w:color w:val="404040"/>
          <w:spacing w:val="-3"/>
        </w:rPr>
        <w:t xml:space="preserve"> </w:t>
      </w:r>
      <w:r>
        <w:rPr>
          <w:color w:val="404040"/>
        </w:rPr>
        <w:t>v</w:t>
      </w:r>
      <w:r>
        <w:rPr>
          <w:color w:val="404040"/>
          <w:spacing w:val="-4"/>
        </w:rPr>
        <w:t xml:space="preserve"> </w:t>
      </w:r>
      <w:r>
        <w:rPr>
          <w:color w:val="404040"/>
        </w:rPr>
        <w:t>odstavci</w:t>
      </w:r>
      <w:r>
        <w:rPr>
          <w:color w:val="404040"/>
          <w:spacing w:val="-3"/>
        </w:rPr>
        <w:t xml:space="preserve"> </w:t>
      </w:r>
      <w:r>
        <w:rPr>
          <w:color w:val="404040"/>
          <w:spacing w:val="-4"/>
        </w:rPr>
        <w:t>10.2;</w:t>
      </w:r>
    </w:p>
    <w:p w14:paraId="6F490B4F" w14:textId="77777777" w:rsidR="005A2FD0" w:rsidRDefault="00AC7CD8">
      <w:pPr>
        <w:pStyle w:val="Zkladntext"/>
        <w:spacing w:before="196" w:line="312" w:lineRule="auto"/>
        <w:ind w:left="260" w:right="1082"/>
      </w:pPr>
      <w:r>
        <w:rPr>
          <w:color w:val="404040"/>
        </w:rPr>
        <w:t>„</w:t>
      </w:r>
      <w:r>
        <w:rPr>
          <w:b/>
          <w:color w:val="404040"/>
        </w:rPr>
        <w:t>Pracovní</w:t>
      </w:r>
      <w:r>
        <w:rPr>
          <w:b/>
          <w:color w:val="404040"/>
          <w:spacing w:val="-1"/>
        </w:rPr>
        <w:t xml:space="preserve"> </w:t>
      </w:r>
      <w:r>
        <w:rPr>
          <w:b/>
          <w:color w:val="404040"/>
        </w:rPr>
        <w:t>den</w:t>
      </w:r>
      <w:r>
        <w:rPr>
          <w:color w:val="404040"/>
        </w:rPr>
        <w:t>“</w:t>
      </w:r>
      <w:r>
        <w:rPr>
          <w:color w:val="404040"/>
          <w:spacing w:val="-1"/>
        </w:rPr>
        <w:t xml:space="preserve"> </w:t>
      </w:r>
      <w:r>
        <w:rPr>
          <w:color w:val="404040"/>
        </w:rPr>
        <w:t>znamená</w:t>
      </w:r>
      <w:r>
        <w:rPr>
          <w:color w:val="404040"/>
          <w:spacing w:val="-3"/>
        </w:rPr>
        <w:t xml:space="preserve"> </w:t>
      </w:r>
      <w:r>
        <w:rPr>
          <w:color w:val="404040"/>
        </w:rPr>
        <w:t>kterýkoliv</w:t>
      </w:r>
      <w:r>
        <w:rPr>
          <w:color w:val="404040"/>
          <w:spacing w:val="-2"/>
        </w:rPr>
        <w:t xml:space="preserve"> </w:t>
      </w:r>
      <w:r>
        <w:rPr>
          <w:color w:val="404040"/>
        </w:rPr>
        <w:t>kalendářní</w:t>
      </w:r>
      <w:r>
        <w:rPr>
          <w:color w:val="404040"/>
          <w:spacing w:val="-1"/>
        </w:rPr>
        <w:t xml:space="preserve"> </w:t>
      </w:r>
      <w:r>
        <w:rPr>
          <w:color w:val="404040"/>
        </w:rPr>
        <w:t>den</w:t>
      </w:r>
      <w:r>
        <w:rPr>
          <w:color w:val="404040"/>
          <w:spacing w:val="-3"/>
        </w:rPr>
        <w:t xml:space="preserve"> </w:t>
      </w:r>
      <w:r>
        <w:rPr>
          <w:color w:val="404040"/>
        </w:rPr>
        <w:t>s</w:t>
      </w:r>
      <w:r>
        <w:rPr>
          <w:color w:val="404040"/>
          <w:spacing w:val="-1"/>
        </w:rPr>
        <w:t xml:space="preserve"> </w:t>
      </w:r>
      <w:r>
        <w:rPr>
          <w:color w:val="404040"/>
        </w:rPr>
        <w:t>výjimkou</w:t>
      </w:r>
      <w:r>
        <w:rPr>
          <w:color w:val="404040"/>
          <w:spacing w:val="-3"/>
        </w:rPr>
        <w:t xml:space="preserve"> </w:t>
      </w:r>
      <w:r>
        <w:rPr>
          <w:color w:val="404040"/>
        </w:rPr>
        <w:t>soboty,</w:t>
      </w:r>
      <w:r>
        <w:rPr>
          <w:color w:val="404040"/>
          <w:spacing w:val="-1"/>
        </w:rPr>
        <w:t xml:space="preserve"> </w:t>
      </w:r>
      <w:r>
        <w:rPr>
          <w:color w:val="404040"/>
        </w:rPr>
        <w:t>neděle,</w:t>
      </w:r>
      <w:r>
        <w:rPr>
          <w:color w:val="404040"/>
          <w:spacing w:val="-1"/>
        </w:rPr>
        <w:t xml:space="preserve"> </w:t>
      </w:r>
      <w:r>
        <w:rPr>
          <w:color w:val="404040"/>
        </w:rPr>
        <w:t>dne</w:t>
      </w:r>
      <w:r>
        <w:rPr>
          <w:color w:val="404040"/>
          <w:spacing w:val="-3"/>
        </w:rPr>
        <w:t xml:space="preserve"> </w:t>
      </w:r>
      <w:r>
        <w:rPr>
          <w:color w:val="404040"/>
        </w:rPr>
        <w:t>pracovního volna a dne pracovního klidu ve smyslu platných právních předpisů České republiky;</w:t>
      </w:r>
    </w:p>
    <w:p w14:paraId="6043D2FA" w14:textId="77777777" w:rsidR="005A2FD0" w:rsidRDefault="00AC7CD8">
      <w:pPr>
        <w:spacing w:before="120" w:line="312" w:lineRule="auto"/>
        <w:ind w:left="260" w:right="1082"/>
      </w:pPr>
      <w:r>
        <w:rPr>
          <w:b/>
          <w:color w:val="404040"/>
        </w:rPr>
        <w:t>„Pracovník“</w:t>
      </w:r>
      <w:r>
        <w:rPr>
          <w:b/>
          <w:color w:val="404040"/>
          <w:spacing w:val="-16"/>
        </w:rPr>
        <w:t xml:space="preserve"> </w:t>
      </w:r>
      <w:r>
        <w:rPr>
          <w:color w:val="404040"/>
        </w:rPr>
        <w:t>nebo</w:t>
      </w:r>
      <w:r>
        <w:rPr>
          <w:color w:val="404040"/>
          <w:spacing w:val="-16"/>
        </w:rPr>
        <w:t xml:space="preserve"> </w:t>
      </w:r>
      <w:r>
        <w:rPr>
          <w:color w:val="404040"/>
        </w:rPr>
        <w:t>též</w:t>
      </w:r>
      <w:r>
        <w:rPr>
          <w:color w:val="404040"/>
          <w:spacing w:val="-16"/>
        </w:rPr>
        <w:t xml:space="preserve"> </w:t>
      </w:r>
      <w:r>
        <w:rPr>
          <w:b/>
          <w:color w:val="404040"/>
        </w:rPr>
        <w:t>„pracovník</w:t>
      </w:r>
      <w:r>
        <w:rPr>
          <w:b/>
          <w:color w:val="404040"/>
          <w:spacing w:val="-15"/>
        </w:rPr>
        <w:t xml:space="preserve"> </w:t>
      </w:r>
      <w:r>
        <w:rPr>
          <w:b/>
          <w:color w:val="404040"/>
        </w:rPr>
        <w:t>Dodavatele“</w:t>
      </w:r>
      <w:r>
        <w:rPr>
          <w:b/>
          <w:color w:val="404040"/>
          <w:spacing w:val="-15"/>
        </w:rPr>
        <w:t xml:space="preserve"> </w:t>
      </w:r>
      <w:r>
        <w:rPr>
          <w:color w:val="404040"/>
        </w:rPr>
        <w:t>znamená</w:t>
      </w:r>
      <w:r>
        <w:rPr>
          <w:color w:val="404040"/>
          <w:spacing w:val="-16"/>
        </w:rPr>
        <w:t xml:space="preserve"> </w:t>
      </w:r>
      <w:r>
        <w:rPr>
          <w:color w:val="404040"/>
        </w:rPr>
        <w:t>zaměstnanec,</w:t>
      </w:r>
      <w:r>
        <w:rPr>
          <w:color w:val="404040"/>
          <w:spacing w:val="-15"/>
        </w:rPr>
        <w:t xml:space="preserve"> </w:t>
      </w:r>
      <w:r>
        <w:rPr>
          <w:color w:val="404040"/>
        </w:rPr>
        <w:t>resp.</w:t>
      </w:r>
      <w:r>
        <w:rPr>
          <w:color w:val="404040"/>
          <w:spacing w:val="-15"/>
        </w:rPr>
        <w:t xml:space="preserve"> </w:t>
      </w:r>
      <w:r>
        <w:rPr>
          <w:color w:val="404040"/>
        </w:rPr>
        <w:t>jiná</w:t>
      </w:r>
      <w:r>
        <w:rPr>
          <w:color w:val="404040"/>
          <w:spacing w:val="-15"/>
        </w:rPr>
        <w:t xml:space="preserve"> </w:t>
      </w:r>
      <w:r>
        <w:rPr>
          <w:color w:val="404040"/>
        </w:rPr>
        <w:t>osoba,</w:t>
      </w:r>
      <w:r>
        <w:rPr>
          <w:color w:val="404040"/>
          <w:spacing w:val="-16"/>
        </w:rPr>
        <w:t xml:space="preserve"> </w:t>
      </w:r>
      <w:r>
        <w:rPr>
          <w:color w:val="404040"/>
        </w:rPr>
        <w:t>která vykonává plnění za účelem splnění této Smlouvy;</w:t>
      </w:r>
    </w:p>
    <w:p w14:paraId="2501B5A3" w14:textId="77777777" w:rsidR="005A2FD0" w:rsidRDefault="00AC7CD8">
      <w:pPr>
        <w:pStyle w:val="Zkladntext"/>
        <w:spacing w:before="120" w:line="312" w:lineRule="auto"/>
        <w:ind w:left="260" w:right="1082"/>
      </w:pPr>
      <w:r>
        <w:rPr>
          <w:color w:val="404040"/>
        </w:rPr>
        <w:t>„</w:t>
      </w:r>
      <w:r>
        <w:rPr>
          <w:b/>
          <w:color w:val="404040"/>
        </w:rPr>
        <w:t>Předmět</w:t>
      </w:r>
      <w:r>
        <w:rPr>
          <w:b/>
          <w:color w:val="404040"/>
          <w:spacing w:val="40"/>
        </w:rPr>
        <w:t xml:space="preserve"> </w:t>
      </w:r>
      <w:r>
        <w:rPr>
          <w:b/>
          <w:color w:val="404040"/>
        </w:rPr>
        <w:t>VZ</w:t>
      </w:r>
      <w:r>
        <w:rPr>
          <w:color w:val="404040"/>
        </w:rPr>
        <w:t>“</w:t>
      </w:r>
      <w:r>
        <w:rPr>
          <w:color w:val="404040"/>
          <w:spacing w:val="39"/>
        </w:rPr>
        <w:t xml:space="preserve"> </w:t>
      </w:r>
      <w:r>
        <w:rPr>
          <w:color w:val="404040"/>
        </w:rPr>
        <w:t>nebo</w:t>
      </w:r>
      <w:r>
        <w:rPr>
          <w:color w:val="404040"/>
          <w:spacing w:val="38"/>
        </w:rPr>
        <w:t xml:space="preserve"> </w:t>
      </w:r>
      <w:r>
        <w:rPr>
          <w:color w:val="404040"/>
        </w:rPr>
        <w:t>též</w:t>
      </w:r>
      <w:r>
        <w:rPr>
          <w:color w:val="404040"/>
          <w:spacing w:val="38"/>
        </w:rPr>
        <w:t xml:space="preserve"> </w:t>
      </w:r>
      <w:r>
        <w:rPr>
          <w:color w:val="404040"/>
        </w:rPr>
        <w:t>„</w:t>
      </w:r>
      <w:r>
        <w:rPr>
          <w:b/>
          <w:color w:val="404040"/>
        </w:rPr>
        <w:t>Předmět</w:t>
      </w:r>
      <w:r>
        <w:rPr>
          <w:b/>
          <w:color w:val="404040"/>
          <w:spacing w:val="39"/>
        </w:rPr>
        <w:t xml:space="preserve"> </w:t>
      </w:r>
      <w:r>
        <w:rPr>
          <w:b/>
          <w:color w:val="404040"/>
        </w:rPr>
        <w:t>plnění</w:t>
      </w:r>
      <w:r>
        <w:rPr>
          <w:color w:val="404040"/>
        </w:rPr>
        <w:t>“</w:t>
      </w:r>
      <w:r>
        <w:rPr>
          <w:color w:val="404040"/>
          <w:spacing w:val="39"/>
        </w:rPr>
        <w:t xml:space="preserve"> </w:t>
      </w:r>
      <w:r>
        <w:rPr>
          <w:color w:val="404040"/>
        </w:rPr>
        <w:t>znamená</w:t>
      </w:r>
      <w:r>
        <w:rPr>
          <w:color w:val="404040"/>
          <w:spacing w:val="40"/>
        </w:rPr>
        <w:t xml:space="preserve"> </w:t>
      </w:r>
      <w:r>
        <w:rPr>
          <w:color w:val="404040"/>
        </w:rPr>
        <w:t>předmět</w:t>
      </w:r>
      <w:r>
        <w:rPr>
          <w:color w:val="404040"/>
          <w:spacing w:val="40"/>
        </w:rPr>
        <w:t xml:space="preserve"> </w:t>
      </w:r>
      <w:r>
        <w:rPr>
          <w:color w:val="404040"/>
        </w:rPr>
        <w:t>plnění</w:t>
      </w:r>
      <w:r>
        <w:rPr>
          <w:color w:val="404040"/>
          <w:spacing w:val="40"/>
        </w:rPr>
        <w:t xml:space="preserve"> </w:t>
      </w:r>
      <w:r>
        <w:rPr>
          <w:color w:val="404040"/>
        </w:rPr>
        <w:t>Smlouvy</w:t>
      </w:r>
      <w:r>
        <w:rPr>
          <w:color w:val="404040"/>
          <w:spacing w:val="40"/>
        </w:rPr>
        <w:t xml:space="preserve"> </w:t>
      </w:r>
      <w:r>
        <w:rPr>
          <w:color w:val="404040"/>
        </w:rPr>
        <w:t>uzavřené</w:t>
      </w:r>
      <w:r>
        <w:rPr>
          <w:color w:val="404040"/>
          <w:spacing w:val="40"/>
        </w:rPr>
        <w:t xml:space="preserve"> </w:t>
      </w:r>
      <w:r>
        <w:rPr>
          <w:color w:val="404040"/>
        </w:rPr>
        <w:t>na základě výsledku veřejné zakázky zadávané v DNS.;</w:t>
      </w:r>
    </w:p>
    <w:p w14:paraId="4DA1E882" w14:textId="77777777" w:rsidR="005A2FD0" w:rsidRDefault="00AC7CD8">
      <w:pPr>
        <w:pStyle w:val="Zkladntext"/>
        <w:spacing w:before="120" w:line="312" w:lineRule="auto"/>
        <w:ind w:left="260" w:right="1082"/>
      </w:pPr>
      <w:r>
        <w:rPr>
          <w:color w:val="404040"/>
        </w:rPr>
        <w:t>„</w:t>
      </w:r>
      <w:r>
        <w:rPr>
          <w:b/>
          <w:color w:val="404040"/>
        </w:rPr>
        <w:t>Předávací protokol</w:t>
      </w:r>
      <w:r>
        <w:rPr>
          <w:color w:val="404040"/>
        </w:rPr>
        <w:t>“ znamená protokol o předání Předmětu plnění Dodavatelem Objednateli a o převzetí Předmětu plnění Objednatelem od Dodavatele podepsaný Smluvními stranami;</w:t>
      </w:r>
    </w:p>
    <w:p w14:paraId="5761A934" w14:textId="77777777" w:rsidR="005A2FD0" w:rsidRDefault="00AC7CD8">
      <w:pPr>
        <w:pStyle w:val="Zkladntext"/>
        <w:spacing w:before="120"/>
        <w:ind w:left="260"/>
      </w:pPr>
      <w:r>
        <w:rPr>
          <w:b/>
          <w:color w:val="404040"/>
        </w:rPr>
        <w:t>„Smlouva“</w:t>
      </w:r>
      <w:r>
        <w:rPr>
          <w:b/>
          <w:color w:val="404040"/>
          <w:spacing w:val="55"/>
        </w:rPr>
        <w:t xml:space="preserve"> </w:t>
      </w:r>
      <w:r>
        <w:rPr>
          <w:color w:val="404040"/>
        </w:rPr>
        <w:t>znamená</w:t>
      </w:r>
      <w:r>
        <w:rPr>
          <w:color w:val="404040"/>
          <w:spacing w:val="58"/>
        </w:rPr>
        <w:t xml:space="preserve"> </w:t>
      </w:r>
      <w:r>
        <w:rPr>
          <w:color w:val="404040"/>
        </w:rPr>
        <w:t>smlouva</w:t>
      </w:r>
      <w:r>
        <w:rPr>
          <w:color w:val="404040"/>
          <w:spacing w:val="60"/>
        </w:rPr>
        <w:t xml:space="preserve"> </w:t>
      </w:r>
      <w:r>
        <w:rPr>
          <w:color w:val="404040"/>
        </w:rPr>
        <w:t>uzavřená</w:t>
      </w:r>
      <w:r>
        <w:rPr>
          <w:color w:val="404040"/>
          <w:spacing w:val="58"/>
        </w:rPr>
        <w:t xml:space="preserve"> </w:t>
      </w:r>
      <w:r>
        <w:rPr>
          <w:color w:val="404040"/>
        </w:rPr>
        <w:t>na</w:t>
      </w:r>
      <w:r>
        <w:rPr>
          <w:color w:val="404040"/>
          <w:spacing w:val="58"/>
        </w:rPr>
        <w:t xml:space="preserve"> </w:t>
      </w:r>
      <w:r>
        <w:rPr>
          <w:color w:val="404040"/>
        </w:rPr>
        <w:t>základě</w:t>
      </w:r>
      <w:r>
        <w:rPr>
          <w:color w:val="404040"/>
          <w:spacing w:val="60"/>
        </w:rPr>
        <w:t xml:space="preserve"> </w:t>
      </w:r>
      <w:r>
        <w:rPr>
          <w:color w:val="404040"/>
        </w:rPr>
        <w:t>výsledku</w:t>
      </w:r>
      <w:r>
        <w:rPr>
          <w:color w:val="404040"/>
          <w:spacing w:val="58"/>
        </w:rPr>
        <w:t xml:space="preserve"> </w:t>
      </w:r>
      <w:r>
        <w:rPr>
          <w:color w:val="404040"/>
        </w:rPr>
        <w:t>veřejné</w:t>
      </w:r>
      <w:r>
        <w:rPr>
          <w:color w:val="404040"/>
          <w:spacing w:val="60"/>
        </w:rPr>
        <w:t xml:space="preserve"> </w:t>
      </w:r>
      <w:r>
        <w:rPr>
          <w:color w:val="404040"/>
        </w:rPr>
        <w:t>zakázky</w:t>
      </w:r>
      <w:r>
        <w:rPr>
          <w:color w:val="404040"/>
          <w:spacing w:val="58"/>
        </w:rPr>
        <w:t xml:space="preserve"> </w:t>
      </w:r>
      <w:r>
        <w:rPr>
          <w:color w:val="404040"/>
          <w:spacing w:val="-2"/>
        </w:rPr>
        <w:t>zadávané</w:t>
      </w:r>
    </w:p>
    <w:p w14:paraId="58A511E5" w14:textId="77777777" w:rsidR="005A2FD0" w:rsidRDefault="00AC7CD8">
      <w:pPr>
        <w:pStyle w:val="Zkladntext"/>
        <w:spacing w:before="76"/>
        <w:ind w:left="260"/>
      </w:pPr>
      <w:r>
        <w:rPr>
          <w:color w:val="404040"/>
        </w:rPr>
        <w:t>v tomto</w:t>
      </w:r>
      <w:r>
        <w:rPr>
          <w:color w:val="404040"/>
          <w:spacing w:val="-2"/>
        </w:rPr>
        <w:t xml:space="preserve"> </w:t>
      </w:r>
      <w:r>
        <w:rPr>
          <w:color w:val="404040"/>
          <w:spacing w:val="-5"/>
        </w:rPr>
        <w:t>DNS</w:t>
      </w:r>
    </w:p>
    <w:p w14:paraId="4FAC6E82" w14:textId="77777777" w:rsidR="005A2FD0" w:rsidRDefault="00AC7CD8">
      <w:pPr>
        <w:pStyle w:val="Zkladntext"/>
        <w:spacing w:before="196"/>
        <w:ind w:left="260"/>
      </w:pPr>
      <w:r>
        <w:rPr>
          <w:color w:val="404040"/>
        </w:rPr>
        <w:t>„</w:t>
      </w:r>
      <w:r>
        <w:rPr>
          <w:b/>
          <w:color w:val="404040"/>
        </w:rPr>
        <w:t>Smluvní</w:t>
      </w:r>
      <w:r>
        <w:rPr>
          <w:b/>
          <w:color w:val="404040"/>
          <w:spacing w:val="-4"/>
        </w:rPr>
        <w:t xml:space="preserve"> </w:t>
      </w:r>
      <w:r>
        <w:rPr>
          <w:b/>
          <w:color w:val="404040"/>
        </w:rPr>
        <w:t>strany</w:t>
      </w:r>
      <w:r>
        <w:rPr>
          <w:color w:val="404040"/>
        </w:rPr>
        <w:t>“</w:t>
      </w:r>
      <w:r>
        <w:rPr>
          <w:color w:val="404040"/>
          <w:spacing w:val="-4"/>
        </w:rPr>
        <w:t xml:space="preserve"> </w:t>
      </w:r>
      <w:r>
        <w:rPr>
          <w:color w:val="404040"/>
        </w:rPr>
        <w:t>znamená</w:t>
      </w:r>
      <w:r>
        <w:rPr>
          <w:color w:val="404040"/>
          <w:spacing w:val="-6"/>
        </w:rPr>
        <w:t xml:space="preserve"> </w:t>
      </w:r>
      <w:r>
        <w:rPr>
          <w:color w:val="404040"/>
        </w:rPr>
        <w:t>Objednatel</w:t>
      </w:r>
      <w:r>
        <w:rPr>
          <w:color w:val="404040"/>
          <w:spacing w:val="-5"/>
        </w:rPr>
        <w:t xml:space="preserve"> </w:t>
      </w:r>
      <w:r>
        <w:rPr>
          <w:color w:val="404040"/>
        </w:rPr>
        <w:t>a</w:t>
      </w:r>
      <w:r>
        <w:rPr>
          <w:color w:val="404040"/>
          <w:spacing w:val="-6"/>
        </w:rPr>
        <w:t xml:space="preserve"> </w:t>
      </w:r>
      <w:r>
        <w:rPr>
          <w:color w:val="404040"/>
        </w:rPr>
        <w:t>Dodavatel,</w:t>
      </w:r>
      <w:r>
        <w:rPr>
          <w:color w:val="404040"/>
          <w:spacing w:val="-3"/>
        </w:rPr>
        <w:t xml:space="preserve"> </w:t>
      </w:r>
      <w:r>
        <w:rPr>
          <w:color w:val="404040"/>
        </w:rPr>
        <w:t>včetně</w:t>
      </w:r>
      <w:r>
        <w:rPr>
          <w:color w:val="404040"/>
          <w:spacing w:val="-8"/>
        </w:rPr>
        <w:t xml:space="preserve"> </w:t>
      </w:r>
      <w:r>
        <w:rPr>
          <w:color w:val="404040"/>
        </w:rPr>
        <w:t>jejich</w:t>
      </w:r>
      <w:r>
        <w:rPr>
          <w:color w:val="404040"/>
          <w:spacing w:val="-7"/>
        </w:rPr>
        <w:t xml:space="preserve"> </w:t>
      </w:r>
      <w:r>
        <w:rPr>
          <w:color w:val="404040"/>
        </w:rPr>
        <w:t>právních</w:t>
      </w:r>
      <w:r>
        <w:rPr>
          <w:color w:val="404040"/>
          <w:spacing w:val="-7"/>
        </w:rPr>
        <w:t xml:space="preserve"> </w:t>
      </w:r>
      <w:r>
        <w:rPr>
          <w:color w:val="404040"/>
          <w:spacing w:val="-2"/>
        </w:rPr>
        <w:t>nástupců</w:t>
      </w:r>
    </w:p>
    <w:p w14:paraId="251855C8" w14:textId="77777777" w:rsidR="005A2FD0" w:rsidRDefault="00AC7CD8">
      <w:pPr>
        <w:pStyle w:val="Zkladntext"/>
        <w:spacing w:before="196" w:line="312" w:lineRule="auto"/>
        <w:ind w:left="260" w:right="1087"/>
        <w:jc w:val="both"/>
      </w:pPr>
      <w:r>
        <w:rPr>
          <w:b/>
          <w:color w:val="404040"/>
        </w:rPr>
        <w:t>„</w:t>
      </w:r>
      <w:proofErr w:type="spellStart"/>
      <w:r>
        <w:rPr>
          <w:b/>
          <w:color w:val="404040"/>
        </w:rPr>
        <w:t>VyKB</w:t>
      </w:r>
      <w:proofErr w:type="spellEnd"/>
      <w:r>
        <w:rPr>
          <w:b/>
          <w:color w:val="404040"/>
        </w:rPr>
        <w:t xml:space="preserve">“ znamená </w:t>
      </w:r>
      <w:r>
        <w:rPr>
          <w:color w:val="404040"/>
        </w:rPr>
        <w:t>vyhláška č. 82/2018 Sb., o bezpečnostních opatřeních, kybernetických bezpečnostních</w:t>
      </w:r>
      <w:r>
        <w:rPr>
          <w:color w:val="404040"/>
          <w:spacing w:val="-16"/>
        </w:rPr>
        <w:t xml:space="preserve"> </w:t>
      </w:r>
      <w:r>
        <w:rPr>
          <w:color w:val="404040"/>
        </w:rPr>
        <w:t>incidentech,</w:t>
      </w:r>
      <w:r>
        <w:rPr>
          <w:color w:val="404040"/>
          <w:spacing w:val="-15"/>
        </w:rPr>
        <w:t xml:space="preserve"> </w:t>
      </w:r>
      <w:r>
        <w:rPr>
          <w:color w:val="404040"/>
        </w:rPr>
        <w:t>reaktivních</w:t>
      </w:r>
      <w:r>
        <w:rPr>
          <w:color w:val="404040"/>
          <w:spacing w:val="-15"/>
        </w:rPr>
        <w:t xml:space="preserve"> </w:t>
      </w:r>
      <w:r>
        <w:rPr>
          <w:color w:val="404040"/>
        </w:rPr>
        <w:t>opatřeních,</w:t>
      </w:r>
      <w:r>
        <w:rPr>
          <w:color w:val="404040"/>
          <w:spacing w:val="-16"/>
        </w:rPr>
        <w:t xml:space="preserve"> </w:t>
      </w:r>
      <w:r>
        <w:rPr>
          <w:color w:val="404040"/>
        </w:rPr>
        <w:t>náležitostech</w:t>
      </w:r>
      <w:r>
        <w:rPr>
          <w:color w:val="404040"/>
          <w:spacing w:val="-15"/>
        </w:rPr>
        <w:t xml:space="preserve"> </w:t>
      </w:r>
      <w:r>
        <w:rPr>
          <w:color w:val="404040"/>
        </w:rPr>
        <w:t>podání</w:t>
      </w:r>
      <w:r>
        <w:rPr>
          <w:color w:val="404040"/>
          <w:spacing w:val="-15"/>
        </w:rPr>
        <w:t xml:space="preserve"> </w:t>
      </w:r>
      <w:r>
        <w:rPr>
          <w:color w:val="404040"/>
        </w:rPr>
        <w:t>v</w:t>
      </w:r>
      <w:r>
        <w:rPr>
          <w:color w:val="404040"/>
          <w:spacing w:val="-7"/>
        </w:rPr>
        <w:t xml:space="preserve"> </w:t>
      </w:r>
      <w:r>
        <w:rPr>
          <w:color w:val="404040"/>
        </w:rPr>
        <w:t>oblasti</w:t>
      </w:r>
      <w:r>
        <w:rPr>
          <w:color w:val="404040"/>
          <w:spacing w:val="-15"/>
        </w:rPr>
        <w:t xml:space="preserve"> </w:t>
      </w:r>
      <w:r>
        <w:rPr>
          <w:color w:val="404040"/>
        </w:rPr>
        <w:t>kybernetické bezpečnosti a likvidaci dat;</w:t>
      </w:r>
    </w:p>
    <w:p w14:paraId="319FAA5B" w14:textId="77777777" w:rsidR="005A2FD0" w:rsidRDefault="00AC7CD8">
      <w:pPr>
        <w:pStyle w:val="Zkladntext"/>
        <w:spacing w:before="119" w:line="312" w:lineRule="auto"/>
        <w:ind w:left="260" w:right="1086"/>
        <w:jc w:val="both"/>
      </w:pPr>
      <w:r>
        <w:rPr>
          <w:color w:val="404040"/>
        </w:rPr>
        <w:t>„</w:t>
      </w:r>
      <w:r>
        <w:rPr>
          <w:b/>
          <w:color w:val="404040"/>
        </w:rPr>
        <w:t>Zadávací</w:t>
      </w:r>
      <w:r>
        <w:rPr>
          <w:b/>
          <w:color w:val="404040"/>
          <w:spacing w:val="23"/>
        </w:rPr>
        <w:t xml:space="preserve"> </w:t>
      </w:r>
      <w:r>
        <w:rPr>
          <w:b/>
          <w:color w:val="404040"/>
        </w:rPr>
        <w:t>řízení</w:t>
      </w:r>
      <w:r>
        <w:rPr>
          <w:color w:val="404040"/>
        </w:rPr>
        <w:t>“</w:t>
      </w:r>
      <w:r>
        <w:rPr>
          <w:color w:val="404040"/>
          <w:spacing w:val="23"/>
        </w:rPr>
        <w:t xml:space="preserve"> </w:t>
      </w:r>
      <w:r>
        <w:rPr>
          <w:color w:val="404040"/>
        </w:rPr>
        <w:t>znamená</w:t>
      </w:r>
      <w:r>
        <w:rPr>
          <w:color w:val="404040"/>
          <w:spacing w:val="24"/>
        </w:rPr>
        <w:t xml:space="preserve"> </w:t>
      </w:r>
      <w:r>
        <w:rPr>
          <w:color w:val="404040"/>
        </w:rPr>
        <w:t>postup</w:t>
      </w:r>
      <w:r>
        <w:rPr>
          <w:color w:val="404040"/>
          <w:spacing w:val="21"/>
        </w:rPr>
        <w:t xml:space="preserve"> </w:t>
      </w:r>
      <w:r>
        <w:rPr>
          <w:color w:val="404040"/>
        </w:rPr>
        <w:t>Objednatele</w:t>
      </w:r>
      <w:r>
        <w:rPr>
          <w:color w:val="404040"/>
          <w:spacing w:val="21"/>
        </w:rPr>
        <w:t xml:space="preserve"> </w:t>
      </w:r>
      <w:r>
        <w:rPr>
          <w:color w:val="404040"/>
        </w:rPr>
        <w:t>(ať</w:t>
      </w:r>
      <w:r>
        <w:rPr>
          <w:color w:val="404040"/>
          <w:spacing w:val="23"/>
        </w:rPr>
        <w:t xml:space="preserve"> </w:t>
      </w:r>
      <w:r>
        <w:rPr>
          <w:color w:val="404040"/>
        </w:rPr>
        <w:t>podle</w:t>
      </w:r>
      <w:r>
        <w:rPr>
          <w:color w:val="404040"/>
          <w:spacing w:val="24"/>
        </w:rPr>
        <w:t xml:space="preserve"> </w:t>
      </w:r>
      <w:r>
        <w:rPr>
          <w:color w:val="404040"/>
        </w:rPr>
        <w:t>ZZVZ</w:t>
      </w:r>
      <w:r>
        <w:rPr>
          <w:color w:val="404040"/>
          <w:spacing w:val="21"/>
        </w:rPr>
        <w:t xml:space="preserve"> </w:t>
      </w:r>
      <w:r>
        <w:rPr>
          <w:color w:val="404040"/>
        </w:rPr>
        <w:t>či</w:t>
      </w:r>
      <w:r>
        <w:rPr>
          <w:color w:val="404040"/>
          <w:spacing w:val="21"/>
        </w:rPr>
        <w:t xml:space="preserve"> </w:t>
      </w:r>
      <w:r>
        <w:rPr>
          <w:color w:val="404040"/>
        </w:rPr>
        <w:t>jiným</w:t>
      </w:r>
      <w:r>
        <w:rPr>
          <w:color w:val="404040"/>
          <w:spacing w:val="25"/>
        </w:rPr>
        <w:t xml:space="preserve"> </w:t>
      </w:r>
      <w:r>
        <w:rPr>
          <w:color w:val="404040"/>
        </w:rPr>
        <w:t>postupem)</w:t>
      </w:r>
      <w:r>
        <w:rPr>
          <w:color w:val="404040"/>
          <w:spacing w:val="23"/>
        </w:rPr>
        <w:t xml:space="preserve"> </w:t>
      </w:r>
      <w:r>
        <w:rPr>
          <w:color w:val="404040"/>
        </w:rPr>
        <w:t>vedoucí k</w:t>
      </w:r>
      <w:r>
        <w:rPr>
          <w:color w:val="404040"/>
          <w:spacing w:val="-1"/>
        </w:rPr>
        <w:t xml:space="preserve"> </w:t>
      </w:r>
      <w:r>
        <w:rPr>
          <w:color w:val="404040"/>
        </w:rPr>
        <w:t>uzavření Smlouvy, od okamžiku, kdy stanoveným způsobem může Dodavatel reagovat na zahájení postupu vedoucího k uzavření Smlouvy, a to až do uzavření Smlouvy;</w:t>
      </w:r>
    </w:p>
    <w:p w14:paraId="55573096" w14:textId="77777777" w:rsidR="005A2FD0" w:rsidRDefault="00AC7CD8">
      <w:pPr>
        <w:pStyle w:val="Zkladntext"/>
        <w:spacing w:before="120" w:line="312" w:lineRule="auto"/>
        <w:ind w:left="260" w:right="1085"/>
        <w:jc w:val="both"/>
      </w:pPr>
      <w:r>
        <w:rPr>
          <w:b/>
          <w:color w:val="404040"/>
        </w:rPr>
        <w:t>„Zákon</w:t>
      </w:r>
      <w:r>
        <w:rPr>
          <w:b/>
          <w:color w:val="404040"/>
          <w:spacing w:val="-16"/>
        </w:rPr>
        <w:t xml:space="preserve"> </w:t>
      </w:r>
      <w:r>
        <w:rPr>
          <w:b/>
          <w:color w:val="404040"/>
        </w:rPr>
        <w:t>o</w:t>
      </w:r>
      <w:r>
        <w:rPr>
          <w:b/>
          <w:color w:val="404040"/>
          <w:spacing w:val="-15"/>
        </w:rPr>
        <w:t xml:space="preserve"> </w:t>
      </w:r>
      <w:r>
        <w:rPr>
          <w:b/>
          <w:color w:val="404040"/>
        </w:rPr>
        <w:t>DPH“</w:t>
      </w:r>
      <w:r>
        <w:rPr>
          <w:b/>
          <w:color w:val="404040"/>
          <w:spacing w:val="-15"/>
        </w:rPr>
        <w:t xml:space="preserve"> </w:t>
      </w:r>
      <w:r>
        <w:rPr>
          <w:color w:val="404040"/>
        </w:rPr>
        <w:t>znamená</w:t>
      </w:r>
      <w:r>
        <w:rPr>
          <w:color w:val="404040"/>
          <w:spacing w:val="-16"/>
        </w:rPr>
        <w:t xml:space="preserve"> </w:t>
      </w:r>
      <w:r>
        <w:rPr>
          <w:color w:val="404040"/>
        </w:rPr>
        <w:t>zákon</w:t>
      </w:r>
      <w:r>
        <w:rPr>
          <w:color w:val="404040"/>
          <w:spacing w:val="-15"/>
        </w:rPr>
        <w:t xml:space="preserve"> </w:t>
      </w:r>
      <w:r>
        <w:rPr>
          <w:color w:val="404040"/>
        </w:rPr>
        <w:t>č.</w:t>
      </w:r>
      <w:r>
        <w:rPr>
          <w:color w:val="404040"/>
          <w:spacing w:val="-15"/>
        </w:rPr>
        <w:t xml:space="preserve"> </w:t>
      </w:r>
      <w:r>
        <w:rPr>
          <w:color w:val="404040"/>
        </w:rPr>
        <w:t>235/2004</w:t>
      </w:r>
      <w:r>
        <w:rPr>
          <w:color w:val="404040"/>
          <w:spacing w:val="-15"/>
        </w:rPr>
        <w:t xml:space="preserve"> </w:t>
      </w:r>
      <w:r>
        <w:rPr>
          <w:color w:val="404040"/>
        </w:rPr>
        <w:t>Sb.,</w:t>
      </w:r>
      <w:r>
        <w:rPr>
          <w:color w:val="404040"/>
          <w:spacing w:val="-16"/>
        </w:rPr>
        <w:t xml:space="preserve"> </w:t>
      </w:r>
      <w:r>
        <w:rPr>
          <w:color w:val="404040"/>
        </w:rPr>
        <w:t>o</w:t>
      </w:r>
      <w:r>
        <w:rPr>
          <w:color w:val="404040"/>
          <w:spacing w:val="-15"/>
        </w:rPr>
        <w:t xml:space="preserve"> </w:t>
      </w:r>
      <w:r>
        <w:rPr>
          <w:color w:val="404040"/>
        </w:rPr>
        <w:t>dani</w:t>
      </w:r>
      <w:r>
        <w:rPr>
          <w:color w:val="404040"/>
          <w:spacing w:val="-15"/>
        </w:rPr>
        <w:t xml:space="preserve"> </w:t>
      </w:r>
      <w:r>
        <w:rPr>
          <w:color w:val="404040"/>
        </w:rPr>
        <w:t>z</w:t>
      </w:r>
      <w:r>
        <w:rPr>
          <w:color w:val="404040"/>
          <w:spacing w:val="-10"/>
        </w:rPr>
        <w:t xml:space="preserve"> </w:t>
      </w:r>
      <w:r>
        <w:rPr>
          <w:color w:val="404040"/>
        </w:rPr>
        <w:t>přidané</w:t>
      </w:r>
      <w:r>
        <w:rPr>
          <w:color w:val="404040"/>
          <w:spacing w:val="-16"/>
        </w:rPr>
        <w:t xml:space="preserve"> </w:t>
      </w:r>
      <w:r>
        <w:rPr>
          <w:color w:val="404040"/>
        </w:rPr>
        <w:t>hodnoty,</w:t>
      </w:r>
      <w:r>
        <w:rPr>
          <w:color w:val="404040"/>
          <w:spacing w:val="-15"/>
        </w:rPr>
        <w:t xml:space="preserve"> </w:t>
      </w:r>
      <w:r>
        <w:rPr>
          <w:color w:val="404040"/>
        </w:rPr>
        <w:t>ve</w:t>
      </w:r>
      <w:r>
        <w:rPr>
          <w:color w:val="404040"/>
          <w:spacing w:val="-1"/>
        </w:rPr>
        <w:t xml:space="preserve"> </w:t>
      </w:r>
      <w:r>
        <w:rPr>
          <w:color w:val="404040"/>
        </w:rPr>
        <w:t>znění</w:t>
      </w:r>
      <w:r>
        <w:rPr>
          <w:color w:val="404040"/>
          <w:spacing w:val="-15"/>
        </w:rPr>
        <w:t xml:space="preserve"> </w:t>
      </w:r>
      <w:r>
        <w:rPr>
          <w:color w:val="404040"/>
        </w:rPr>
        <w:t xml:space="preserve">pozdějších </w:t>
      </w:r>
      <w:r>
        <w:rPr>
          <w:color w:val="404040"/>
          <w:spacing w:val="-2"/>
        </w:rPr>
        <w:t>předpisů;</w:t>
      </w:r>
    </w:p>
    <w:p w14:paraId="0CEFC7EE" w14:textId="77777777" w:rsidR="005A2FD0" w:rsidRDefault="00AC7CD8">
      <w:pPr>
        <w:spacing w:before="120" w:line="312" w:lineRule="auto"/>
        <w:ind w:left="260" w:right="1088"/>
        <w:jc w:val="both"/>
      </w:pPr>
      <w:r>
        <w:rPr>
          <w:color w:val="404040"/>
        </w:rPr>
        <w:t>„</w:t>
      </w:r>
      <w:r>
        <w:rPr>
          <w:b/>
          <w:color w:val="404040"/>
        </w:rPr>
        <w:t>Zákon</w:t>
      </w:r>
      <w:r>
        <w:rPr>
          <w:b/>
          <w:color w:val="404040"/>
          <w:spacing w:val="-4"/>
        </w:rPr>
        <w:t xml:space="preserve"> </w:t>
      </w:r>
      <w:r>
        <w:rPr>
          <w:b/>
          <w:color w:val="404040"/>
        </w:rPr>
        <w:t>o</w:t>
      </w:r>
      <w:r>
        <w:rPr>
          <w:b/>
          <w:color w:val="404040"/>
          <w:spacing w:val="-6"/>
        </w:rPr>
        <w:t xml:space="preserve"> </w:t>
      </w:r>
      <w:r>
        <w:rPr>
          <w:b/>
          <w:color w:val="404040"/>
        </w:rPr>
        <w:t>finanční</w:t>
      </w:r>
      <w:r>
        <w:rPr>
          <w:b/>
          <w:color w:val="404040"/>
          <w:spacing w:val="-5"/>
        </w:rPr>
        <w:t xml:space="preserve"> </w:t>
      </w:r>
      <w:r>
        <w:rPr>
          <w:b/>
          <w:color w:val="404040"/>
        </w:rPr>
        <w:t>kontrole</w:t>
      </w:r>
      <w:r>
        <w:rPr>
          <w:b/>
          <w:color w:val="404040"/>
          <w:spacing w:val="-4"/>
        </w:rPr>
        <w:t xml:space="preserve"> </w:t>
      </w:r>
      <w:r>
        <w:rPr>
          <w:b/>
          <w:color w:val="404040"/>
        </w:rPr>
        <w:t>ve</w:t>
      </w:r>
      <w:r>
        <w:rPr>
          <w:b/>
          <w:color w:val="404040"/>
          <w:spacing w:val="-6"/>
        </w:rPr>
        <w:t xml:space="preserve"> </w:t>
      </w:r>
      <w:r>
        <w:rPr>
          <w:b/>
          <w:color w:val="404040"/>
        </w:rPr>
        <w:t>veřejné</w:t>
      </w:r>
      <w:r>
        <w:rPr>
          <w:b/>
          <w:color w:val="404040"/>
          <w:spacing w:val="-4"/>
        </w:rPr>
        <w:t xml:space="preserve"> </w:t>
      </w:r>
      <w:r>
        <w:rPr>
          <w:b/>
          <w:color w:val="404040"/>
        </w:rPr>
        <w:t>správě</w:t>
      </w:r>
      <w:r>
        <w:rPr>
          <w:color w:val="404040"/>
        </w:rPr>
        <w:t>“</w:t>
      </w:r>
      <w:r>
        <w:rPr>
          <w:color w:val="404040"/>
          <w:spacing w:val="-8"/>
        </w:rPr>
        <w:t xml:space="preserve"> </w:t>
      </w:r>
      <w:r>
        <w:rPr>
          <w:color w:val="404040"/>
        </w:rPr>
        <w:t>znamená</w:t>
      </w:r>
      <w:r>
        <w:rPr>
          <w:color w:val="404040"/>
          <w:spacing w:val="-6"/>
        </w:rPr>
        <w:t xml:space="preserve"> </w:t>
      </w:r>
      <w:r>
        <w:rPr>
          <w:color w:val="404040"/>
        </w:rPr>
        <w:t>zákon</w:t>
      </w:r>
      <w:r>
        <w:rPr>
          <w:color w:val="404040"/>
          <w:spacing w:val="-6"/>
        </w:rPr>
        <w:t xml:space="preserve"> </w:t>
      </w:r>
      <w:r>
        <w:rPr>
          <w:color w:val="404040"/>
        </w:rPr>
        <w:t>č.</w:t>
      </w:r>
      <w:r>
        <w:rPr>
          <w:color w:val="404040"/>
          <w:spacing w:val="-5"/>
        </w:rPr>
        <w:t xml:space="preserve"> </w:t>
      </w:r>
      <w:r>
        <w:rPr>
          <w:color w:val="404040"/>
        </w:rPr>
        <w:t>č.</w:t>
      </w:r>
      <w:r>
        <w:rPr>
          <w:color w:val="404040"/>
          <w:spacing w:val="-3"/>
        </w:rPr>
        <w:t xml:space="preserve"> </w:t>
      </w:r>
      <w:r>
        <w:rPr>
          <w:color w:val="404040"/>
        </w:rPr>
        <w:t>320/2001</w:t>
      </w:r>
      <w:r>
        <w:rPr>
          <w:color w:val="404040"/>
          <w:spacing w:val="-4"/>
        </w:rPr>
        <w:t xml:space="preserve"> </w:t>
      </w:r>
      <w:r>
        <w:rPr>
          <w:color w:val="404040"/>
        </w:rPr>
        <w:t>Sb.,</w:t>
      </w:r>
      <w:r>
        <w:rPr>
          <w:color w:val="404040"/>
          <w:spacing w:val="-5"/>
        </w:rPr>
        <w:t xml:space="preserve"> </w:t>
      </w:r>
      <w:r>
        <w:rPr>
          <w:color w:val="404040"/>
        </w:rPr>
        <w:t>o</w:t>
      </w:r>
      <w:r>
        <w:rPr>
          <w:color w:val="404040"/>
          <w:spacing w:val="-6"/>
        </w:rPr>
        <w:t xml:space="preserve"> </w:t>
      </w:r>
      <w:r>
        <w:rPr>
          <w:color w:val="404040"/>
        </w:rPr>
        <w:t>finanční kontrole ve veřejné správě a o změně některých zákonů, ve znění pozdějších předpisů;</w:t>
      </w:r>
    </w:p>
    <w:p w14:paraId="65D5BC57" w14:textId="77777777" w:rsidR="005A2FD0" w:rsidRDefault="00AC7CD8">
      <w:pPr>
        <w:pStyle w:val="Zkladntext"/>
        <w:spacing w:before="120" w:line="312" w:lineRule="auto"/>
        <w:ind w:left="260" w:right="1089"/>
        <w:jc w:val="both"/>
      </w:pPr>
      <w:r>
        <w:rPr>
          <w:color w:val="404040"/>
        </w:rPr>
        <w:t>„</w:t>
      </w:r>
      <w:r>
        <w:rPr>
          <w:b/>
          <w:color w:val="404040"/>
        </w:rPr>
        <w:t>Zákon</w:t>
      </w:r>
      <w:r>
        <w:rPr>
          <w:b/>
          <w:color w:val="404040"/>
          <w:spacing w:val="-2"/>
        </w:rPr>
        <w:t xml:space="preserve"> </w:t>
      </w:r>
      <w:r>
        <w:rPr>
          <w:b/>
          <w:color w:val="404040"/>
        </w:rPr>
        <w:t>o</w:t>
      </w:r>
      <w:r>
        <w:rPr>
          <w:b/>
          <w:color w:val="404040"/>
          <w:spacing w:val="-4"/>
        </w:rPr>
        <w:t xml:space="preserve"> </w:t>
      </w:r>
      <w:r>
        <w:rPr>
          <w:b/>
          <w:color w:val="404040"/>
        </w:rPr>
        <w:t>přeměnách</w:t>
      </w:r>
      <w:r>
        <w:rPr>
          <w:color w:val="404040"/>
        </w:rPr>
        <w:t>“</w:t>
      </w:r>
      <w:r>
        <w:rPr>
          <w:color w:val="404040"/>
          <w:spacing w:val="-3"/>
        </w:rPr>
        <w:t xml:space="preserve"> </w:t>
      </w:r>
      <w:r>
        <w:rPr>
          <w:color w:val="404040"/>
        </w:rPr>
        <w:t>znamená</w:t>
      </w:r>
      <w:r>
        <w:rPr>
          <w:color w:val="404040"/>
          <w:spacing w:val="-2"/>
        </w:rPr>
        <w:t xml:space="preserve"> </w:t>
      </w:r>
      <w:r>
        <w:rPr>
          <w:color w:val="404040"/>
        </w:rPr>
        <w:t>zákon</w:t>
      </w:r>
      <w:r>
        <w:rPr>
          <w:color w:val="404040"/>
          <w:spacing w:val="-2"/>
        </w:rPr>
        <w:t xml:space="preserve"> </w:t>
      </w:r>
      <w:r>
        <w:rPr>
          <w:color w:val="404040"/>
        </w:rPr>
        <w:t>č.</w:t>
      </w:r>
      <w:r>
        <w:rPr>
          <w:color w:val="404040"/>
          <w:spacing w:val="-3"/>
        </w:rPr>
        <w:t xml:space="preserve"> </w:t>
      </w:r>
      <w:r>
        <w:rPr>
          <w:color w:val="404040"/>
        </w:rPr>
        <w:t>125/2008</w:t>
      </w:r>
      <w:r>
        <w:rPr>
          <w:color w:val="404040"/>
          <w:spacing w:val="-2"/>
        </w:rPr>
        <w:t xml:space="preserve"> </w:t>
      </w:r>
      <w:r>
        <w:rPr>
          <w:color w:val="404040"/>
        </w:rPr>
        <w:t>Sb.,</w:t>
      </w:r>
      <w:r>
        <w:rPr>
          <w:color w:val="404040"/>
          <w:spacing w:val="-1"/>
        </w:rPr>
        <w:t xml:space="preserve"> </w:t>
      </w:r>
      <w:r>
        <w:rPr>
          <w:color w:val="404040"/>
        </w:rPr>
        <w:t>o</w:t>
      </w:r>
      <w:r>
        <w:rPr>
          <w:color w:val="404040"/>
          <w:spacing w:val="-4"/>
        </w:rPr>
        <w:t xml:space="preserve"> </w:t>
      </w:r>
      <w:r>
        <w:rPr>
          <w:color w:val="404040"/>
        </w:rPr>
        <w:t>přeměnách</w:t>
      </w:r>
      <w:r>
        <w:rPr>
          <w:color w:val="404040"/>
          <w:spacing w:val="-4"/>
        </w:rPr>
        <w:t xml:space="preserve"> </w:t>
      </w:r>
      <w:r>
        <w:rPr>
          <w:color w:val="404040"/>
        </w:rPr>
        <w:t>obchodních</w:t>
      </w:r>
      <w:r>
        <w:rPr>
          <w:color w:val="404040"/>
          <w:spacing w:val="-4"/>
        </w:rPr>
        <w:t xml:space="preserve"> </w:t>
      </w:r>
      <w:r>
        <w:rPr>
          <w:color w:val="404040"/>
        </w:rPr>
        <w:t>společností a družstev, ve znění pozdějších předpisů;</w:t>
      </w:r>
    </w:p>
    <w:p w14:paraId="53A74F5D" w14:textId="77777777" w:rsidR="005A2FD0" w:rsidRDefault="00AC7CD8">
      <w:pPr>
        <w:pStyle w:val="Zkladntext"/>
        <w:spacing w:before="122" w:line="312" w:lineRule="auto"/>
        <w:ind w:left="260" w:right="1086" w:hanging="1"/>
        <w:jc w:val="both"/>
      </w:pPr>
      <w:r>
        <w:rPr>
          <w:color w:val="404040"/>
        </w:rPr>
        <w:t>„</w:t>
      </w:r>
      <w:r>
        <w:rPr>
          <w:b/>
          <w:color w:val="404040"/>
        </w:rPr>
        <w:t>Zákon o ochraně průmyslových vzorů</w:t>
      </w:r>
      <w:r>
        <w:rPr>
          <w:color w:val="404040"/>
        </w:rPr>
        <w:t>“ znamená zákon č. 207/2000 Sb., o ochraně průmyslových vzorů, a o změně zákona č. 527/1990 Sb., o vynálezech, průmyslových vzorech a zlepšovacích návrzích, ve znění pozdějších předpisů;</w:t>
      </w:r>
    </w:p>
    <w:p w14:paraId="549C82FE" w14:textId="77777777" w:rsidR="005A2FD0" w:rsidRDefault="00AC7CD8">
      <w:pPr>
        <w:spacing w:before="120" w:line="312" w:lineRule="auto"/>
        <w:ind w:left="260" w:right="1087"/>
        <w:jc w:val="both"/>
      </w:pPr>
      <w:r>
        <w:rPr>
          <w:color w:val="404040"/>
        </w:rPr>
        <w:t>„</w:t>
      </w:r>
      <w:r>
        <w:rPr>
          <w:b/>
          <w:color w:val="404040"/>
        </w:rPr>
        <w:t>Zákon o užitných vzorech</w:t>
      </w:r>
      <w:r>
        <w:rPr>
          <w:color w:val="404040"/>
        </w:rPr>
        <w:t>“ znamená zákon č. 478/1992 Sb., o</w:t>
      </w:r>
      <w:r>
        <w:rPr>
          <w:color w:val="404040"/>
          <w:spacing w:val="-3"/>
        </w:rPr>
        <w:t xml:space="preserve"> </w:t>
      </w:r>
      <w:r>
        <w:rPr>
          <w:color w:val="404040"/>
        </w:rPr>
        <w:t>užitných vzorech ve znění pozdějších předpisů;</w:t>
      </w:r>
    </w:p>
    <w:p w14:paraId="135A2CCF" w14:textId="77777777" w:rsidR="005A2FD0" w:rsidRDefault="00AC7CD8">
      <w:pPr>
        <w:spacing w:before="120" w:line="312" w:lineRule="auto"/>
        <w:ind w:left="260" w:right="1088"/>
        <w:jc w:val="both"/>
      </w:pPr>
      <w:r>
        <w:rPr>
          <w:color w:val="404040"/>
        </w:rPr>
        <w:t>„</w:t>
      </w:r>
      <w:r>
        <w:rPr>
          <w:b/>
          <w:color w:val="404040"/>
        </w:rPr>
        <w:t>Zákon</w:t>
      </w:r>
      <w:r>
        <w:rPr>
          <w:b/>
          <w:color w:val="404040"/>
          <w:spacing w:val="-16"/>
        </w:rPr>
        <w:t xml:space="preserve"> </w:t>
      </w:r>
      <w:r>
        <w:rPr>
          <w:b/>
          <w:color w:val="404040"/>
        </w:rPr>
        <w:t>o</w:t>
      </w:r>
      <w:r>
        <w:rPr>
          <w:b/>
          <w:color w:val="404040"/>
          <w:spacing w:val="-15"/>
        </w:rPr>
        <w:t xml:space="preserve"> </w:t>
      </w:r>
      <w:r>
        <w:rPr>
          <w:b/>
          <w:color w:val="404040"/>
        </w:rPr>
        <w:t>zadávání</w:t>
      </w:r>
      <w:r>
        <w:rPr>
          <w:b/>
          <w:color w:val="404040"/>
          <w:spacing w:val="-15"/>
        </w:rPr>
        <w:t xml:space="preserve"> </w:t>
      </w:r>
      <w:r>
        <w:rPr>
          <w:b/>
          <w:color w:val="404040"/>
        </w:rPr>
        <w:t>veřejných</w:t>
      </w:r>
      <w:r>
        <w:rPr>
          <w:b/>
          <w:color w:val="404040"/>
          <w:spacing w:val="-16"/>
        </w:rPr>
        <w:t xml:space="preserve"> </w:t>
      </w:r>
      <w:r>
        <w:rPr>
          <w:b/>
          <w:color w:val="404040"/>
        </w:rPr>
        <w:t>zakázek</w:t>
      </w:r>
      <w:r>
        <w:rPr>
          <w:color w:val="404040"/>
        </w:rPr>
        <w:t>“</w:t>
      </w:r>
      <w:r>
        <w:rPr>
          <w:color w:val="404040"/>
          <w:spacing w:val="-15"/>
        </w:rPr>
        <w:t xml:space="preserve"> </w:t>
      </w:r>
      <w:r>
        <w:rPr>
          <w:color w:val="404040"/>
        </w:rPr>
        <w:t>znamená</w:t>
      </w:r>
      <w:r>
        <w:rPr>
          <w:color w:val="404040"/>
          <w:spacing w:val="-15"/>
        </w:rPr>
        <w:t xml:space="preserve"> </w:t>
      </w:r>
      <w:r>
        <w:rPr>
          <w:color w:val="404040"/>
        </w:rPr>
        <w:t>zákon</w:t>
      </w:r>
      <w:r>
        <w:rPr>
          <w:color w:val="404040"/>
          <w:spacing w:val="-15"/>
        </w:rPr>
        <w:t xml:space="preserve"> </w:t>
      </w:r>
      <w:r>
        <w:rPr>
          <w:color w:val="404040"/>
        </w:rPr>
        <w:t>č.</w:t>
      </w:r>
      <w:r>
        <w:rPr>
          <w:color w:val="404040"/>
          <w:spacing w:val="-16"/>
        </w:rPr>
        <w:t xml:space="preserve"> </w:t>
      </w:r>
      <w:r>
        <w:rPr>
          <w:color w:val="404040"/>
        </w:rPr>
        <w:t>134/2016</w:t>
      </w:r>
      <w:r>
        <w:rPr>
          <w:color w:val="404040"/>
          <w:spacing w:val="-15"/>
        </w:rPr>
        <w:t xml:space="preserve"> </w:t>
      </w:r>
      <w:r>
        <w:rPr>
          <w:color w:val="404040"/>
        </w:rPr>
        <w:t>Sb.,</w:t>
      </w:r>
      <w:r>
        <w:rPr>
          <w:color w:val="404040"/>
          <w:spacing w:val="-15"/>
        </w:rPr>
        <w:t xml:space="preserve"> </w:t>
      </w:r>
      <w:r>
        <w:rPr>
          <w:color w:val="404040"/>
        </w:rPr>
        <w:t>o</w:t>
      </w:r>
      <w:r>
        <w:rPr>
          <w:color w:val="404040"/>
          <w:spacing w:val="-16"/>
        </w:rPr>
        <w:t xml:space="preserve"> </w:t>
      </w:r>
      <w:r>
        <w:rPr>
          <w:color w:val="404040"/>
        </w:rPr>
        <w:t>zadávání</w:t>
      </w:r>
      <w:r>
        <w:rPr>
          <w:color w:val="404040"/>
          <w:spacing w:val="-15"/>
        </w:rPr>
        <w:t xml:space="preserve"> </w:t>
      </w:r>
      <w:r>
        <w:rPr>
          <w:color w:val="404040"/>
        </w:rPr>
        <w:t>veřejných zakázek, ve znění pozdějších předpisů;</w:t>
      </w:r>
    </w:p>
    <w:p w14:paraId="0575AF36" w14:textId="77777777" w:rsidR="005A2FD0" w:rsidRDefault="005A2FD0">
      <w:pPr>
        <w:spacing w:line="312" w:lineRule="auto"/>
        <w:jc w:val="both"/>
        <w:sectPr w:rsidR="005A2FD0">
          <w:headerReference w:type="default" r:id="rId104"/>
          <w:footerReference w:type="even" r:id="rId105"/>
          <w:footerReference w:type="default" r:id="rId106"/>
          <w:footerReference w:type="first" r:id="rId107"/>
          <w:pgSz w:w="11920" w:h="16850"/>
          <w:pgMar w:top="1520" w:right="460" w:bottom="1360" w:left="880" w:header="0" w:footer="1170" w:gutter="0"/>
          <w:cols w:space="708"/>
        </w:sectPr>
      </w:pPr>
    </w:p>
    <w:p w14:paraId="0ECF4BF7" w14:textId="77777777" w:rsidR="005A2FD0" w:rsidRDefault="00AC7CD8">
      <w:pPr>
        <w:pStyle w:val="Zkladntext"/>
        <w:spacing w:before="80" w:line="312" w:lineRule="auto"/>
        <w:ind w:left="260" w:right="1082"/>
      </w:pPr>
      <w:r>
        <w:rPr>
          <w:color w:val="404040"/>
        </w:rPr>
        <w:lastRenderedPageBreak/>
        <w:t>„</w:t>
      </w:r>
      <w:r>
        <w:rPr>
          <w:b/>
          <w:color w:val="404040"/>
        </w:rPr>
        <w:t>Zákon</w:t>
      </w:r>
      <w:r>
        <w:rPr>
          <w:b/>
          <w:color w:val="404040"/>
          <w:spacing w:val="-11"/>
        </w:rPr>
        <w:t xml:space="preserve"> </w:t>
      </w:r>
      <w:r>
        <w:rPr>
          <w:b/>
          <w:color w:val="404040"/>
        </w:rPr>
        <w:t>o</w:t>
      </w:r>
      <w:r>
        <w:rPr>
          <w:b/>
          <w:color w:val="404040"/>
          <w:spacing w:val="-11"/>
        </w:rPr>
        <w:t xml:space="preserve"> </w:t>
      </w:r>
      <w:r>
        <w:rPr>
          <w:b/>
          <w:color w:val="404040"/>
        </w:rPr>
        <w:t>vynálezech</w:t>
      </w:r>
      <w:r>
        <w:rPr>
          <w:color w:val="404040"/>
        </w:rPr>
        <w:t>“</w:t>
      </w:r>
      <w:r>
        <w:rPr>
          <w:color w:val="404040"/>
          <w:spacing w:val="-12"/>
        </w:rPr>
        <w:t xml:space="preserve"> </w:t>
      </w:r>
      <w:r>
        <w:rPr>
          <w:color w:val="404040"/>
        </w:rPr>
        <w:t>znamená</w:t>
      </w:r>
      <w:r>
        <w:rPr>
          <w:color w:val="404040"/>
          <w:spacing w:val="-11"/>
        </w:rPr>
        <w:t xml:space="preserve"> </w:t>
      </w:r>
      <w:r>
        <w:rPr>
          <w:color w:val="404040"/>
        </w:rPr>
        <w:t>zákon</w:t>
      </w:r>
      <w:r>
        <w:rPr>
          <w:color w:val="404040"/>
          <w:spacing w:val="-14"/>
        </w:rPr>
        <w:t xml:space="preserve"> </w:t>
      </w:r>
      <w:r>
        <w:rPr>
          <w:color w:val="404040"/>
        </w:rPr>
        <w:t>č.</w:t>
      </w:r>
      <w:r>
        <w:rPr>
          <w:color w:val="404040"/>
          <w:spacing w:val="-12"/>
        </w:rPr>
        <w:t xml:space="preserve"> </w:t>
      </w:r>
      <w:r>
        <w:rPr>
          <w:color w:val="404040"/>
        </w:rPr>
        <w:t>527/1990</w:t>
      </w:r>
      <w:r>
        <w:rPr>
          <w:color w:val="404040"/>
          <w:spacing w:val="-11"/>
        </w:rPr>
        <w:t xml:space="preserve"> </w:t>
      </w:r>
      <w:r>
        <w:rPr>
          <w:color w:val="404040"/>
        </w:rPr>
        <w:t>Sb.,</w:t>
      </w:r>
      <w:r>
        <w:rPr>
          <w:color w:val="404040"/>
          <w:spacing w:val="-12"/>
        </w:rPr>
        <w:t xml:space="preserve"> </w:t>
      </w:r>
      <w:r>
        <w:rPr>
          <w:color w:val="404040"/>
        </w:rPr>
        <w:t>o</w:t>
      </w:r>
      <w:r>
        <w:rPr>
          <w:color w:val="404040"/>
          <w:spacing w:val="-2"/>
        </w:rPr>
        <w:t xml:space="preserve"> </w:t>
      </w:r>
      <w:r>
        <w:rPr>
          <w:color w:val="404040"/>
        </w:rPr>
        <w:t>vynálezech</w:t>
      </w:r>
      <w:r>
        <w:rPr>
          <w:color w:val="404040"/>
          <w:spacing w:val="-14"/>
        </w:rPr>
        <w:t xml:space="preserve"> </w:t>
      </w:r>
      <w:r>
        <w:rPr>
          <w:color w:val="404040"/>
        </w:rPr>
        <w:t>a</w:t>
      </w:r>
      <w:r>
        <w:rPr>
          <w:color w:val="404040"/>
          <w:spacing w:val="-11"/>
        </w:rPr>
        <w:t xml:space="preserve"> </w:t>
      </w:r>
      <w:r>
        <w:rPr>
          <w:color w:val="404040"/>
        </w:rPr>
        <w:t>zlepšovacích</w:t>
      </w:r>
      <w:r>
        <w:rPr>
          <w:color w:val="404040"/>
          <w:spacing w:val="-14"/>
        </w:rPr>
        <w:t xml:space="preserve"> </w:t>
      </w:r>
      <w:r>
        <w:rPr>
          <w:color w:val="404040"/>
        </w:rPr>
        <w:t>návrzích, ve znění pozdějších předpisů;</w:t>
      </w:r>
    </w:p>
    <w:p w14:paraId="41A1EFB0" w14:textId="77777777" w:rsidR="005A2FD0" w:rsidRDefault="00AC7CD8">
      <w:pPr>
        <w:spacing w:before="120"/>
        <w:ind w:left="260"/>
      </w:pPr>
      <w:r>
        <w:rPr>
          <w:color w:val="404040"/>
        </w:rPr>
        <w:t>„</w:t>
      </w:r>
      <w:r>
        <w:rPr>
          <w:b/>
          <w:color w:val="404040"/>
        </w:rPr>
        <w:t>Záruka</w:t>
      </w:r>
      <w:r>
        <w:rPr>
          <w:b/>
          <w:color w:val="404040"/>
          <w:spacing w:val="-7"/>
        </w:rPr>
        <w:t xml:space="preserve"> </w:t>
      </w:r>
      <w:r>
        <w:rPr>
          <w:b/>
          <w:color w:val="404040"/>
        </w:rPr>
        <w:t>za</w:t>
      </w:r>
      <w:r>
        <w:rPr>
          <w:b/>
          <w:color w:val="404040"/>
          <w:spacing w:val="-5"/>
        </w:rPr>
        <w:t xml:space="preserve"> </w:t>
      </w:r>
      <w:r>
        <w:rPr>
          <w:b/>
          <w:color w:val="404040"/>
        </w:rPr>
        <w:t>jakost</w:t>
      </w:r>
      <w:r>
        <w:rPr>
          <w:color w:val="404040"/>
        </w:rPr>
        <w:t>“</w:t>
      </w:r>
      <w:r>
        <w:rPr>
          <w:color w:val="404040"/>
          <w:spacing w:val="-3"/>
        </w:rPr>
        <w:t xml:space="preserve"> </w:t>
      </w:r>
      <w:r>
        <w:rPr>
          <w:color w:val="404040"/>
        </w:rPr>
        <w:t>má</w:t>
      </w:r>
      <w:r>
        <w:rPr>
          <w:color w:val="404040"/>
          <w:spacing w:val="-3"/>
        </w:rPr>
        <w:t xml:space="preserve"> </w:t>
      </w:r>
      <w:r>
        <w:rPr>
          <w:color w:val="404040"/>
        </w:rPr>
        <w:t>význam</w:t>
      </w:r>
      <w:r>
        <w:rPr>
          <w:color w:val="404040"/>
          <w:spacing w:val="-4"/>
        </w:rPr>
        <w:t xml:space="preserve"> </w:t>
      </w:r>
      <w:r>
        <w:rPr>
          <w:color w:val="404040"/>
        </w:rPr>
        <w:t>uvedený</w:t>
      </w:r>
      <w:r>
        <w:rPr>
          <w:color w:val="404040"/>
          <w:spacing w:val="-4"/>
        </w:rPr>
        <w:t xml:space="preserve"> </w:t>
      </w:r>
      <w:r>
        <w:rPr>
          <w:color w:val="404040"/>
        </w:rPr>
        <w:t>v</w:t>
      </w:r>
      <w:r>
        <w:rPr>
          <w:color w:val="404040"/>
          <w:spacing w:val="-2"/>
        </w:rPr>
        <w:t xml:space="preserve"> </w:t>
      </w:r>
      <w:r>
        <w:rPr>
          <w:color w:val="404040"/>
        </w:rPr>
        <w:t>odstavci</w:t>
      </w:r>
      <w:r>
        <w:rPr>
          <w:color w:val="404040"/>
          <w:spacing w:val="-3"/>
        </w:rPr>
        <w:t xml:space="preserve"> </w:t>
      </w:r>
      <w:r>
        <w:rPr>
          <w:color w:val="404040"/>
        </w:rPr>
        <w:t>5.1</w:t>
      </w:r>
      <w:r>
        <w:rPr>
          <w:color w:val="404040"/>
          <w:spacing w:val="-4"/>
        </w:rPr>
        <w:t xml:space="preserve"> </w:t>
      </w:r>
      <w:r>
        <w:rPr>
          <w:color w:val="404040"/>
        </w:rPr>
        <w:t>část</w:t>
      </w:r>
      <w:r>
        <w:rPr>
          <w:color w:val="404040"/>
          <w:spacing w:val="-3"/>
        </w:rPr>
        <w:t xml:space="preserve"> </w:t>
      </w:r>
      <w:r>
        <w:rPr>
          <w:color w:val="404040"/>
        </w:rPr>
        <w:t>A)</w:t>
      </w:r>
      <w:r>
        <w:rPr>
          <w:color w:val="404040"/>
          <w:spacing w:val="-3"/>
        </w:rPr>
        <w:t xml:space="preserve"> </w:t>
      </w:r>
      <w:r>
        <w:rPr>
          <w:color w:val="404040"/>
          <w:spacing w:val="-5"/>
        </w:rPr>
        <w:t>OP.</w:t>
      </w:r>
    </w:p>
    <w:p w14:paraId="7C750C2C" w14:textId="77777777" w:rsidR="005A2FD0" w:rsidRDefault="00AC7CD8">
      <w:pPr>
        <w:pStyle w:val="Zkladntext"/>
        <w:spacing w:before="196" w:line="312" w:lineRule="auto"/>
        <w:ind w:left="260" w:right="1082"/>
      </w:pPr>
      <w:r>
        <w:rPr>
          <w:b/>
          <w:color w:val="404040"/>
        </w:rPr>
        <w:t>„</w:t>
      </w:r>
      <w:proofErr w:type="spellStart"/>
      <w:r>
        <w:rPr>
          <w:b/>
          <w:color w:val="404040"/>
        </w:rPr>
        <w:t>ZoKB</w:t>
      </w:r>
      <w:proofErr w:type="spellEnd"/>
      <w:r>
        <w:rPr>
          <w:b/>
          <w:color w:val="404040"/>
        </w:rPr>
        <w:t>“</w:t>
      </w:r>
      <w:r>
        <w:rPr>
          <w:b/>
          <w:color w:val="404040"/>
          <w:spacing w:val="30"/>
        </w:rPr>
        <w:t xml:space="preserve"> </w:t>
      </w:r>
      <w:r>
        <w:rPr>
          <w:color w:val="404040"/>
        </w:rPr>
        <w:t>znamená</w:t>
      </w:r>
      <w:r>
        <w:rPr>
          <w:color w:val="404040"/>
          <w:spacing w:val="29"/>
        </w:rPr>
        <w:t xml:space="preserve"> </w:t>
      </w:r>
      <w:r>
        <w:rPr>
          <w:color w:val="404040"/>
        </w:rPr>
        <w:t>zákon</w:t>
      </w:r>
      <w:r>
        <w:rPr>
          <w:color w:val="404040"/>
          <w:spacing w:val="29"/>
        </w:rPr>
        <w:t xml:space="preserve"> </w:t>
      </w:r>
      <w:r>
        <w:rPr>
          <w:color w:val="404040"/>
        </w:rPr>
        <w:t>č.</w:t>
      </w:r>
      <w:r>
        <w:rPr>
          <w:color w:val="404040"/>
          <w:spacing w:val="31"/>
        </w:rPr>
        <w:t xml:space="preserve"> </w:t>
      </w:r>
      <w:r>
        <w:rPr>
          <w:color w:val="404040"/>
        </w:rPr>
        <w:t>181/2014</w:t>
      </w:r>
      <w:r>
        <w:rPr>
          <w:color w:val="404040"/>
          <w:spacing w:val="29"/>
        </w:rPr>
        <w:t xml:space="preserve"> </w:t>
      </w:r>
      <w:r>
        <w:rPr>
          <w:color w:val="404040"/>
        </w:rPr>
        <w:t>Sb.,</w:t>
      </w:r>
      <w:r>
        <w:rPr>
          <w:color w:val="404040"/>
          <w:spacing w:val="31"/>
        </w:rPr>
        <w:t xml:space="preserve"> </w:t>
      </w:r>
      <w:r>
        <w:rPr>
          <w:color w:val="404040"/>
        </w:rPr>
        <w:t>o</w:t>
      </w:r>
      <w:r>
        <w:rPr>
          <w:color w:val="404040"/>
          <w:spacing w:val="29"/>
        </w:rPr>
        <w:t xml:space="preserve"> </w:t>
      </w:r>
      <w:r>
        <w:rPr>
          <w:color w:val="404040"/>
        </w:rPr>
        <w:t>kybernetické</w:t>
      </w:r>
      <w:r>
        <w:rPr>
          <w:color w:val="404040"/>
          <w:spacing w:val="29"/>
        </w:rPr>
        <w:t xml:space="preserve"> </w:t>
      </w:r>
      <w:r>
        <w:rPr>
          <w:color w:val="404040"/>
        </w:rPr>
        <w:t>bezpečnosti, ve</w:t>
      </w:r>
      <w:r>
        <w:rPr>
          <w:color w:val="404040"/>
          <w:spacing w:val="29"/>
        </w:rPr>
        <w:t xml:space="preserve"> </w:t>
      </w:r>
      <w:r>
        <w:rPr>
          <w:color w:val="404040"/>
        </w:rPr>
        <w:t>znění</w:t>
      </w:r>
      <w:r>
        <w:rPr>
          <w:color w:val="404040"/>
          <w:spacing w:val="31"/>
        </w:rPr>
        <w:t xml:space="preserve"> </w:t>
      </w:r>
      <w:r>
        <w:rPr>
          <w:color w:val="404040"/>
        </w:rPr>
        <w:t xml:space="preserve">pozdějších </w:t>
      </w:r>
      <w:r>
        <w:rPr>
          <w:color w:val="404040"/>
          <w:spacing w:val="-2"/>
        </w:rPr>
        <w:t>předpisů</w:t>
      </w:r>
    </w:p>
    <w:p w14:paraId="31610100" w14:textId="77777777" w:rsidR="005A2FD0" w:rsidRDefault="005A2FD0">
      <w:pPr>
        <w:pStyle w:val="Zkladntext"/>
      </w:pPr>
    </w:p>
    <w:p w14:paraId="71703124" w14:textId="77777777" w:rsidR="005A2FD0" w:rsidRDefault="005A2FD0">
      <w:pPr>
        <w:pStyle w:val="Zkladntext"/>
        <w:spacing w:before="62"/>
      </w:pPr>
    </w:p>
    <w:p w14:paraId="781A319A" w14:textId="77777777" w:rsidR="005A2FD0" w:rsidRDefault="00AC7CD8">
      <w:pPr>
        <w:ind w:left="260"/>
        <w:rPr>
          <w:b/>
        </w:rPr>
      </w:pPr>
      <w:r>
        <w:rPr>
          <w:b/>
          <w:color w:val="404040"/>
          <w:u w:val="thick" w:color="404040"/>
        </w:rPr>
        <w:t>Část</w:t>
      </w:r>
      <w:r>
        <w:rPr>
          <w:b/>
          <w:color w:val="404040"/>
          <w:spacing w:val="-5"/>
          <w:u w:val="thick" w:color="404040"/>
        </w:rPr>
        <w:t xml:space="preserve"> A/</w:t>
      </w:r>
    </w:p>
    <w:p w14:paraId="1FEDE725" w14:textId="77777777" w:rsidR="005A2FD0" w:rsidRDefault="00AC7CD8">
      <w:pPr>
        <w:spacing w:before="196"/>
        <w:ind w:left="260"/>
        <w:rPr>
          <w:b/>
        </w:rPr>
      </w:pPr>
      <w:r>
        <w:rPr>
          <w:b/>
          <w:color w:val="404040"/>
          <w:u w:val="thick" w:color="404040"/>
        </w:rPr>
        <w:t>Obchodní</w:t>
      </w:r>
      <w:r>
        <w:rPr>
          <w:b/>
          <w:color w:val="404040"/>
          <w:spacing w:val="-6"/>
          <w:u w:val="thick" w:color="404040"/>
        </w:rPr>
        <w:t xml:space="preserve"> </w:t>
      </w:r>
      <w:r>
        <w:rPr>
          <w:b/>
          <w:color w:val="404040"/>
          <w:u w:val="thick" w:color="404040"/>
        </w:rPr>
        <w:t>podmínky</w:t>
      </w:r>
      <w:r>
        <w:rPr>
          <w:b/>
          <w:color w:val="404040"/>
          <w:spacing w:val="-5"/>
          <w:u w:val="thick" w:color="404040"/>
        </w:rPr>
        <w:t xml:space="preserve"> </w:t>
      </w:r>
      <w:r>
        <w:rPr>
          <w:b/>
          <w:color w:val="404040"/>
          <w:u w:val="thick" w:color="404040"/>
        </w:rPr>
        <w:t>na</w:t>
      </w:r>
      <w:r>
        <w:rPr>
          <w:b/>
          <w:color w:val="404040"/>
          <w:spacing w:val="-6"/>
          <w:u w:val="thick" w:color="404040"/>
        </w:rPr>
        <w:t xml:space="preserve"> </w:t>
      </w:r>
      <w:r>
        <w:rPr>
          <w:b/>
          <w:color w:val="404040"/>
          <w:u w:val="thick" w:color="404040"/>
        </w:rPr>
        <w:t>dodávky</w:t>
      </w:r>
      <w:r>
        <w:rPr>
          <w:b/>
          <w:color w:val="404040"/>
          <w:spacing w:val="-4"/>
          <w:u w:val="thick" w:color="404040"/>
        </w:rPr>
        <w:t xml:space="preserve"> zboží</w:t>
      </w:r>
    </w:p>
    <w:p w14:paraId="04C93636" w14:textId="77777777" w:rsidR="005A2FD0" w:rsidRDefault="00AC7CD8">
      <w:pPr>
        <w:pStyle w:val="Nadpis5"/>
        <w:numPr>
          <w:ilvl w:val="0"/>
          <w:numId w:val="34"/>
        </w:numPr>
        <w:tabs>
          <w:tab w:val="left" w:pos="687"/>
        </w:tabs>
        <w:spacing w:before="196"/>
        <w:ind w:hanging="427"/>
      </w:pPr>
      <w:r>
        <w:rPr>
          <w:color w:val="404040"/>
          <w:spacing w:val="-2"/>
        </w:rPr>
        <w:t>PLNĚNÍ</w:t>
      </w:r>
    </w:p>
    <w:p w14:paraId="363158D6" w14:textId="77777777" w:rsidR="005A2FD0" w:rsidRDefault="00AC7CD8">
      <w:pPr>
        <w:pStyle w:val="Odstavecseseznamem"/>
        <w:numPr>
          <w:ilvl w:val="1"/>
          <w:numId w:val="34"/>
        </w:numPr>
        <w:tabs>
          <w:tab w:val="left" w:pos="823"/>
        </w:tabs>
        <w:spacing w:before="196"/>
        <w:ind w:left="823" w:hanging="564"/>
      </w:pPr>
      <w:r>
        <w:rPr>
          <w:color w:val="404040"/>
        </w:rPr>
        <w:t>Dodavatel</w:t>
      </w:r>
      <w:r>
        <w:rPr>
          <w:color w:val="404040"/>
          <w:spacing w:val="18"/>
        </w:rPr>
        <w:t xml:space="preserve"> </w:t>
      </w:r>
      <w:r>
        <w:rPr>
          <w:color w:val="404040"/>
        </w:rPr>
        <w:t>je</w:t>
      </w:r>
      <w:r>
        <w:rPr>
          <w:color w:val="404040"/>
          <w:spacing w:val="18"/>
        </w:rPr>
        <w:t xml:space="preserve"> </w:t>
      </w:r>
      <w:r>
        <w:rPr>
          <w:color w:val="404040"/>
        </w:rPr>
        <w:t>povinen</w:t>
      </w:r>
      <w:r>
        <w:rPr>
          <w:color w:val="404040"/>
          <w:spacing w:val="21"/>
        </w:rPr>
        <w:t xml:space="preserve"> </w:t>
      </w:r>
      <w:r>
        <w:rPr>
          <w:color w:val="404040"/>
        </w:rPr>
        <w:t>dodávat</w:t>
      </w:r>
      <w:r>
        <w:rPr>
          <w:color w:val="404040"/>
          <w:spacing w:val="22"/>
        </w:rPr>
        <w:t xml:space="preserve"> </w:t>
      </w:r>
      <w:r>
        <w:rPr>
          <w:color w:val="404040"/>
        </w:rPr>
        <w:t>zboží</w:t>
      </w:r>
      <w:r>
        <w:rPr>
          <w:color w:val="404040"/>
          <w:spacing w:val="19"/>
        </w:rPr>
        <w:t xml:space="preserve"> </w:t>
      </w:r>
      <w:r>
        <w:rPr>
          <w:color w:val="404040"/>
        </w:rPr>
        <w:t>v</w:t>
      </w:r>
      <w:r>
        <w:rPr>
          <w:color w:val="404040"/>
          <w:spacing w:val="-3"/>
        </w:rPr>
        <w:t xml:space="preserve"> </w:t>
      </w:r>
      <w:r>
        <w:rPr>
          <w:color w:val="404040"/>
        </w:rPr>
        <w:t>rozsahu</w:t>
      </w:r>
      <w:r>
        <w:rPr>
          <w:color w:val="404040"/>
          <w:spacing w:val="18"/>
        </w:rPr>
        <w:t xml:space="preserve"> </w:t>
      </w:r>
      <w:r>
        <w:rPr>
          <w:color w:val="404040"/>
        </w:rPr>
        <w:t>a</w:t>
      </w:r>
      <w:r>
        <w:rPr>
          <w:color w:val="404040"/>
          <w:spacing w:val="19"/>
        </w:rPr>
        <w:t xml:space="preserve"> </w:t>
      </w:r>
      <w:r>
        <w:rPr>
          <w:color w:val="404040"/>
        </w:rPr>
        <w:t>specifikaci</w:t>
      </w:r>
      <w:r>
        <w:rPr>
          <w:color w:val="404040"/>
          <w:spacing w:val="20"/>
        </w:rPr>
        <w:t xml:space="preserve"> </w:t>
      </w:r>
      <w:r>
        <w:rPr>
          <w:color w:val="404040"/>
        </w:rPr>
        <w:t>uvedené</w:t>
      </w:r>
      <w:r>
        <w:rPr>
          <w:color w:val="404040"/>
          <w:spacing w:val="20"/>
        </w:rPr>
        <w:t xml:space="preserve"> </w:t>
      </w:r>
      <w:r>
        <w:rPr>
          <w:color w:val="404040"/>
        </w:rPr>
        <w:t>ve</w:t>
      </w:r>
      <w:r>
        <w:rPr>
          <w:color w:val="404040"/>
          <w:spacing w:val="17"/>
        </w:rPr>
        <w:t xml:space="preserve"> </w:t>
      </w:r>
      <w:r>
        <w:rPr>
          <w:color w:val="404040"/>
        </w:rPr>
        <w:t>Smlouvě,</w:t>
      </w:r>
      <w:r>
        <w:rPr>
          <w:color w:val="404040"/>
          <w:spacing w:val="22"/>
        </w:rPr>
        <w:t xml:space="preserve"> </w:t>
      </w:r>
      <w:r>
        <w:rPr>
          <w:color w:val="404040"/>
        </w:rPr>
        <w:t>a</w:t>
      </w:r>
      <w:r>
        <w:rPr>
          <w:color w:val="404040"/>
          <w:spacing w:val="17"/>
        </w:rPr>
        <w:t xml:space="preserve"> </w:t>
      </w:r>
      <w:r>
        <w:rPr>
          <w:color w:val="404040"/>
          <w:spacing w:val="-5"/>
        </w:rPr>
        <w:t>to</w:t>
      </w:r>
    </w:p>
    <w:p w14:paraId="1E29CB75" w14:textId="77777777" w:rsidR="005A2FD0" w:rsidRDefault="00AC7CD8">
      <w:pPr>
        <w:pStyle w:val="Zkladntext"/>
        <w:spacing w:before="75"/>
        <w:ind w:left="826"/>
      </w:pPr>
      <w:r>
        <w:rPr>
          <w:color w:val="404040"/>
        </w:rPr>
        <w:t>v</w:t>
      </w:r>
      <w:r>
        <w:rPr>
          <w:color w:val="404040"/>
          <w:spacing w:val="-3"/>
        </w:rPr>
        <w:t xml:space="preserve"> </w:t>
      </w:r>
      <w:r>
        <w:rPr>
          <w:color w:val="404040"/>
        </w:rPr>
        <w:t>kvalitě</w:t>
      </w:r>
      <w:r>
        <w:rPr>
          <w:color w:val="404040"/>
          <w:spacing w:val="-4"/>
        </w:rPr>
        <w:t xml:space="preserve"> </w:t>
      </w:r>
      <w:r>
        <w:rPr>
          <w:color w:val="404040"/>
        </w:rPr>
        <w:t>a</w:t>
      </w:r>
      <w:r>
        <w:rPr>
          <w:color w:val="404040"/>
          <w:spacing w:val="-6"/>
        </w:rPr>
        <w:t xml:space="preserve"> </w:t>
      </w:r>
      <w:r>
        <w:rPr>
          <w:color w:val="404040"/>
        </w:rPr>
        <w:t>rozsahu</w:t>
      </w:r>
      <w:r>
        <w:rPr>
          <w:color w:val="404040"/>
          <w:spacing w:val="-4"/>
        </w:rPr>
        <w:t xml:space="preserve"> </w:t>
      </w:r>
      <w:r>
        <w:rPr>
          <w:color w:val="404040"/>
        </w:rPr>
        <w:t>stanoveném</w:t>
      </w:r>
      <w:r>
        <w:rPr>
          <w:color w:val="404040"/>
          <w:spacing w:val="-4"/>
        </w:rPr>
        <w:t xml:space="preserve"> </w:t>
      </w:r>
      <w:r>
        <w:rPr>
          <w:color w:val="404040"/>
          <w:spacing w:val="-2"/>
        </w:rPr>
        <w:t>Objednatelem.</w:t>
      </w:r>
    </w:p>
    <w:p w14:paraId="446F0672" w14:textId="77777777" w:rsidR="005A2FD0" w:rsidRDefault="00AC7CD8">
      <w:pPr>
        <w:pStyle w:val="Odstavecseseznamem"/>
        <w:numPr>
          <w:ilvl w:val="1"/>
          <w:numId w:val="34"/>
        </w:numPr>
        <w:tabs>
          <w:tab w:val="left" w:pos="823"/>
          <w:tab w:val="left" w:pos="826"/>
        </w:tabs>
        <w:spacing w:before="196" w:line="312" w:lineRule="auto"/>
        <w:ind w:right="1086"/>
        <w:jc w:val="both"/>
      </w:pPr>
      <w:r>
        <w:rPr>
          <w:color w:val="404040"/>
        </w:rPr>
        <w:t>Dodavatel prohlašuje, že pro plnění veřejné zakázky disponuje alespoň třemi techniky, kteří plní veškeré požadavky na předmět plnění smlouvy (zejm. požadavky na instalaci, konfiguraci, poskytování podpory), a to na technologii/výrobce, která je předmětem Smlouvy a je oprávněn k</w:t>
      </w:r>
      <w:r>
        <w:rPr>
          <w:color w:val="404040"/>
          <w:spacing w:val="-1"/>
        </w:rPr>
        <w:t xml:space="preserve"> </w:t>
      </w:r>
      <w:r>
        <w:rPr>
          <w:color w:val="404040"/>
        </w:rPr>
        <w:t>činnostem, které odpovídají předmětu Smlouvy. Objednatel je oprávněn</w:t>
      </w:r>
      <w:r>
        <w:rPr>
          <w:color w:val="404040"/>
          <w:spacing w:val="25"/>
        </w:rPr>
        <w:t xml:space="preserve"> </w:t>
      </w:r>
      <w:r>
        <w:rPr>
          <w:color w:val="404040"/>
        </w:rPr>
        <w:t>požadovat</w:t>
      </w:r>
      <w:r>
        <w:rPr>
          <w:color w:val="404040"/>
          <w:spacing w:val="26"/>
        </w:rPr>
        <w:t xml:space="preserve"> </w:t>
      </w:r>
      <w:r>
        <w:rPr>
          <w:color w:val="404040"/>
        </w:rPr>
        <w:t>doložení</w:t>
      </w:r>
      <w:r>
        <w:rPr>
          <w:color w:val="404040"/>
          <w:spacing w:val="26"/>
        </w:rPr>
        <w:t xml:space="preserve"> </w:t>
      </w:r>
      <w:r>
        <w:rPr>
          <w:color w:val="404040"/>
        </w:rPr>
        <w:t>seznamu</w:t>
      </w:r>
      <w:r>
        <w:rPr>
          <w:color w:val="404040"/>
          <w:spacing w:val="22"/>
        </w:rPr>
        <w:t xml:space="preserve"> </w:t>
      </w:r>
      <w:r>
        <w:rPr>
          <w:color w:val="404040"/>
        </w:rPr>
        <w:t>techniků</w:t>
      </w:r>
      <w:r>
        <w:rPr>
          <w:color w:val="404040"/>
          <w:spacing w:val="22"/>
        </w:rPr>
        <w:t xml:space="preserve"> </w:t>
      </w:r>
      <w:r>
        <w:rPr>
          <w:color w:val="404040"/>
        </w:rPr>
        <w:t>vč.</w:t>
      </w:r>
      <w:r>
        <w:rPr>
          <w:color w:val="404040"/>
          <w:spacing w:val="26"/>
        </w:rPr>
        <w:t xml:space="preserve"> </w:t>
      </w:r>
      <w:r>
        <w:rPr>
          <w:color w:val="404040"/>
        </w:rPr>
        <w:t>dokladů</w:t>
      </w:r>
      <w:r>
        <w:rPr>
          <w:color w:val="404040"/>
          <w:spacing w:val="25"/>
        </w:rPr>
        <w:t xml:space="preserve"> </w:t>
      </w:r>
      <w:r>
        <w:rPr>
          <w:color w:val="404040"/>
        </w:rPr>
        <w:t>o</w:t>
      </w:r>
      <w:r>
        <w:rPr>
          <w:color w:val="404040"/>
          <w:spacing w:val="22"/>
        </w:rPr>
        <w:t xml:space="preserve"> </w:t>
      </w:r>
      <w:r>
        <w:rPr>
          <w:color w:val="404040"/>
        </w:rPr>
        <w:t>tom,</w:t>
      </w:r>
      <w:r>
        <w:rPr>
          <w:color w:val="404040"/>
          <w:spacing w:val="24"/>
        </w:rPr>
        <w:t xml:space="preserve"> </w:t>
      </w:r>
      <w:r>
        <w:rPr>
          <w:color w:val="404040"/>
        </w:rPr>
        <w:t>že</w:t>
      </w:r>
      <w:r>
        <w:rPr>
          <w:color w:val="404040"/>
          <w:spacing w:val="25"/>
        </w:rPr>
        <w:t xml:space="preserve"> </w:t>
      </w:r>
      <w:r>
        <w:rPr>
          <w:color w:val="404040"/>
        </w:rPr>
        <w:t>jsou</w:t>
      </w:r>
      <w:r>
        <w:rPr>
          <w:color w:val="404040"/>
          <w:spacing w:val="25"/>
        </w:rPr>
        <w:t xml:space="preserve"> </w:t>
      </w:r>
      <w:r>
        <w:rPr>
          <w:color w:val="404040"/>
        </w:rPr>
        <w:t>oprávněni k</w:t>
      </w:r>
      <w:r>
        <w:rPr>
          <w:color w:val="404040"/>
          <w:spacing w:val="-1"/>
        </w:rPr>
        <w:t xml:space="preserve"> </w:t>
      </w:r>
      <w:r>
        <w:rPr>
          <w:color w:val="404040"/>
        </w:rPr>
        <w:t>výše uvedeným činnostem (např. certifikace techniků), jakož oprávnění k</w:t>
      </w:r>
      <w:r>
        <w:rPr>
          <w:color w:val="404040"/>
          <w:spacing w:val="-2"/>
        </w:rPr>
        <w:t xml:space="preserve"> </w:t>
      </w:r>
      <w:r>
        <w:rPr>
          <w:color w:val="404040"/>
        </w:rPr>
        <w:t>činnostem, které odpovídají předmětu Smlouvy (např. oprávnění výrobce, partnerství apod.)</w:t>
      </w:r>
    </w:p>
    <w:p w14:paraId="72570D11" w14:textId="77777777" w:rsidR="005A2FD0" w:rsidRDefault="005A2FD0">
      <w:pPr>
        <w:pStyle w:val="Zkladntext"/>
      </w:pPr>
    </w:p>
    <w:p w14:paraId="109D3439" w14:textId="77777777" w:rsidR="005A2FD0" w:rsidRDefault="005A2FD0">
      <w:pPr>
        <w:pStyle w:val="Zkladntext"/>
        <w:spacing w:before="63"/>
      </w:pPr>
    </w:p>
    <w:p w14:paraId="79E929AC" w14:textId="77777777" w:rsidR="005A2FD0" w:rsidRDefault="00AC7CD8">
      <w:pPr>
        <w:pStyle w:val="Nadpis5"/>
        <w:numPr>
          <w:ilvl w:val="0"/>
          <w:numId w:val="34"/>
        </w:numPr>
        <w:tabs>
          <w:tab w:val="left" w:pos="687"/>
        </w:tabs>
        <w:ind w:hanging="427"/>
      </w:pPr>
      <w:r>
        <w:rPr>
          <w:color w:val="404040"/>
        </w:rPr>
        <w:t>PLATEBNÍ</w:t>
      </w:r>
      <w:r>
        <w:rPr>
          <w:color w:val="404040"/>
          <w:spacing w:val="-6"/>
        </w:rPr>
        <w:t xml:space="preserve"> </w:t>
      </w:r>
      <w:r>
        <w:rPr>
          <w:color w:val="404040"/>
          <w:spacing w:val="-2"/>
        </w:rPr>
        <w:t>PODMÍNKY</w:t>
      </w:r>
    </w:p>
    <w:p w14:paraId="00F0A9D1" w14:textId="77777777" w:rsidR="005A2FD0" w:rsidRDefault="00AC7CD8">
      <w:pPr>
        <w:pStyle w:val="Odstavecseseznamem"/>
        <w:numPr>
          <w:ilvl w:val="1"/>
          <w:numId w:val="33"/>
        </w:numPr>
        <w:tabs>
          <w:tab w:val="left" w:pos="824"/>
          <w:tab w:val="left" w:pos="826"/>
        </w:tabs>
        <w:spacing w:before="196" w:line="312" w:lineRule="auto"/>
        <w:ind w:right="1086"/>
        <w:jc w:val="both"/>
      </w:pPr>
      <w:r>
        <w:rPr>
          <w:color w:val="404040"/>
        </w:rPr>
        <w:t>Cena Předmětu plnění bude Objednatelem hrazena bezhotovostně na bankovní účet Dodavatele uvedený ve Smlouvě, a to na základě daňových dokladů vystavených Dodavatelem. Daňový doklad (faktura) za řádně realizovaný Předmět plnění bude vystaven Dodavatelem vždy nejdříve ke dni podpisu Předávacího protokolu Objednatelem. Za den uskutečnění zdanitelného plnění se považuje den podpisu Předávacího protokolu Objednatelem. Předávací protokol podepsaný oprávněnými zástupci obou Smluvních stran bude přílohou daňového d</w:t>
      </w:r>
      <w:r>
        <w:rPr>
          <w:color w:val="404040"/>
        </w:rPr>
        <w:t>okladu.</w:t>
      </w:r>
    </w:p>
    <w:p w14:paraId="2BAF73FE" w14:textId="77777777" w:rsidR="005A2FD0" w:rsidRDefault="00AC7CD8">
      <w:pPr>
        <w:pStyle w:val="Odstavecseseznamem"/>
        <w:numPr>
          <w:ilvl w:val="1"/>
          <w:numId w:val="33"/>
        </w:numPr>
        <w:tabs>
          <w:tab w:val="left" w:pos="824"/>
          <w:tab w:val="left" w:pos="826"/>
        </w:tabs>
        <w:spacing w:before="119" w:line="312" w:lineRule="auto"/>
        <w:ind w:right="1085"/>
        <w:jc w:val="both"/>
      </w:pPr>
      <w:r>
        <w:rPr>
          <w:color w:val="404040"/>
        </w:rPr>
        <w:t>Daňové doklady (faktury) vystavené Dodavatelem musí splňovat veškeré náležitosti daňového dokladu ve</w:t>
      </w:r>
      <w:r>
        <w:rPr>
          <w:color w:val="404040"/>
          <w:spacing w:val="-3"/>
        </w:rPr>
        <w:t xml:space="preserve"> </w:t>
      </w:r>
      <w:r>
        <w:rPr>
          <w:color w:val="404040"/>
        </w:rPr>
        <w:t>smyslu příslušných právních předpisů platných na</w:t>
      </w:r>
      <w:r>
        <w:rPr>
          <w:color w:val="404040"/>
          <w:spacing w:val="-1"/>
        </w:rPr>
        <w:t xml:space="preserve"> </w:t>
      </w:r>
      <w:r>
        <w:rPr>
          <w:color w:val="404040"/>
        </w:rPr>
        <w:t>území České republiky a musí obsahovat zejména níže uvedené údaje:</w:t>
      </w:r>
    </w:p>
    <w:p w14:paraId="0501B28B" w14:textId="77777777" w:rsidR="005A2FD0" w:rsidRDefault="00AC7CD8">
      <w:pPr>
        <w:pStyle w:val="Odstavecseseznamem"/>
        <w:numPr>
          <w:ilvl w:val="2"/>
          <w:numId w:val="33"/>
        </w:numPr>
        <w:tabs>
          <w:tab w:val="left" w:pos="1110"/>
        </w:tabs>
        <w:spacing w:before="122"/>
        <w:ind w:left="1110" w:hanging="284"/>
        <w:jc w:val="both"/>
      </w:pPr>
      <w:r>
        <w:rPr>
          <w:color w:val="404040"/>
        </w:rPr>
        <w:t>číslo</w:t>
      </w:r>
      <w:r>
        <w:rPr>
          <w:color w:val="404040"/>
          <w:spacing w:val="-2"/>
        </w:rPr>
        <w:t xml:space="preserve"> Smlouvy;</w:t>
      </w:r>
    </w:p>
    <w:p w14:paraId="2D2B2041" w14:textId="77777777" w:rsidR="005A2FD0" w:rsidRDefault="00AC7CD8">
      <w:pPr>
        <w:pStyle w:val="Odstavecseseznamem"/>
        <w:numPr>
          <w:ilvl w:val="2"/>
          <w:numId w:val="33"/>
        </w:numPr>
        <w:tabs>
          <w:tab w:val="left" w:pos="1110"/>
        </w:tabs>
        <w:spacing w:before="196"/>
        <w:ind w:left="1110" w:hanging="284"/>
        <w:jc w:val="both"/>
      </w:pPr>
      <w:r>
        <w:rPr>
          <w:color w:val="404040"/>
        </w:rPr>
        <w:t>číslo</w:t>
      </w:r>
      <w:r>
        <w:rPr>
          <w:color w:val="404040"/>
          <w:spacing w:val="-6"/>
        </w:rPr>
        <w:t xml:space="preserve"> </w:t>
      </w:r>
      <w:r>
        <w:rPr>
          <w:color w:val="404040"/>
        </w:rPr>
        <w:t>Evidenční</w:t>
      </w:r>
      <w:r>
        <w:rPr>
          <w:color w:val="404040"/>
          <w:spacing w:val="-7"/>
        </w:rPr>
        <w:t xml:space="preserve"> </w:t>
      </w:r>
      <w:r>
        <w:rPr>
          <w:color w:val="404040"/>
        </w:rPr>
        <w:t>objednávky</w:t>
      </w:r>
      <w:r>
        <w:rPr>
          <w:color w:val="404040"/>
          <w:spacing w:val="-5"/>
        </w:rPr>
        <w:t xml:space="preserve"> </w:t>
      </w:r>
      <w:r>
        <w:rPr>
          <w:color w:val="404040"/>
          <w:spacing w:val="-2"/>
        </w:rPr>
        <w:t>(EOBJ)</w:t>
      </w:r>
    </w:p>
    <w:p w14:paraId="6A811DB6" w14:textId="77777777" w:rsidR="005A2FD0" w:rsidRDefault="00AC7CD8">
      <w:pPr>
        <w:pStyle w:val="Odstavecseseznamem"/>
        <w:numPr>
          <w:ilvl w:val="2"/>
          <w:numId w:val="33"/>
        </w:numPr>
        <w:tabs>
          <w:tab w:val="left" w:pos="1111"/>
        </w:tabs>
        <w:spacing w:before="196"/>
        <w:ind w:left="1111" w:hanging="285"/>
      </w:pPr>
      <w:r>
        <w:rPr>
          <w:color w:val="404040"/>
        </w:rPr>
        <w:t>identifikační</w:t>
      </w:r>
      <w:r>
        <w:rPr>
          <w:color w:val="404040"/>
          <w:spacing w:val="-4"/>
        </w:rPr>
        <w:t xml:space="preserve"> </w:t>
      </w:r>
      <w:r>
        <w:rPr>
          <w:color w:val="404040"/>
        </w:rPr>
        <w:t>údaje</w:t>
      </w:r>
      <w:r>
        <w:rPr>
          <w:color w:val="404040"/>
          <w:spacing w:val="-7"/>
        </w:rPr>
        <w:t xml:space="preserve"> </w:t>
      </w:r>
      <w:r>
        <w:rPr>
          <w:color w:val="404040"/>
        </w:rPr>
        <w:t>Objednatele</w:t>
      </w:r>
      <w:r>
        <w:rPr>
          <w:color w:val="404040"/>
          <w:spacing w:val="-6"/>
        </w:rPr>
        <w:t xml:space="preserve"> </w:t>
      </w:r>
      <w:r>
        <w:rPr>
          <w:color w:val="404040"/>
        </w:rPr>
        <w:t>i</w:t>
      </w:r>
      <w:r>
        <w:rPr>
          <w:color w:val="404040"/>
          <w:spacing w:val="-5"/>
        </w:rPr>
        <w:t xml:space="preserve"> </w:t>
      </w:r>
      <w:r>
        <w:rPr>
          <w:color w:val="404040"/>
          <w:spacing w:val="-2"/>
        </w:rPr>
        <w:t>Dodavatele</w:t>
      </w:r>
    </w:p>
    <w:p w14:paraId="765DCB3C" w14:textId="77777777" w:rsidR="005A2FD0" w:rsidRDefault="00AC7CD8">
      <w:pPr>
        <w:pStyle w:val="Odstavecseseznamem"/>
        <w:numPr>
          <w:ilvl w:val="2"/>
          <w:numId w:val="33"/>
        </w:numPr>
        <w:tabs>
          <w:tab w:val="left" w:pos="1110"/>
        </w:tabs>
        <w:spacing w:before="196"/>
        <w:ind w:left="1110" w:hanging="284"/>
      </w:pPr>
      <w:r>
        <w:rPr>
          <w:color w:val="404040"/>
        </w:rPr>
        <w:t>místo</w:t>
      </w:r>
      <w:r>
        <w:rPr>
          <w:color w:val="404040"/>
          <w:spacing w:val="-4"/>
        </w:rPr>
        <w:t xml:space="preserve"> </w:t>
      </w:r>
      <w:r>
        <w:rPr>
          <w:color w:val="404040"/>
        </w:rPr>
        <w:t>a</w:t>
      </w:r>
      <w:r>
        <w:rPr>
          <w:color w:val="404040"/>
          <w:spacing w:val="-6"/>
        </w:rPr>
        <w:t xml:space="preserve"> </w:t>
      </w:r>
      <w:r>
        <w:rPr>
          <w:color w:val="404040"/>
        </w:rPr>
        <w:t>datum</w:t>
      </w:r>
      <w:r>
        <w:rPr>
          <w:color w:val="404040"/>
          <w:spacing w:val="-5"/>
        </w:rPr>
        <w:t xml:space="preserve"> </w:t>
      </w:r>
      <w:r>
        <w:rPr>
          <w:color w:val="404040"/>
        </w:rPr>
        <w:t>podpisu</w:t>
      </w:r>
      <w:r>
        <w:rPr>
          <w:color w:val="404040"/>
          <w:spacing w:val="-4"/>
        </w:rPr>
        <w:t xml:space="preserve"> </w:t>
      </w:r>
      <w:r>
        <w:rPr>
          <w:color w:val="404040"/>
        </w:rPr>
        <w:t>Předávacího</w:t>
      </w:r>
      <w:r>
        <w:rPr>
          <w:color w:val="404040"/>
          <w:spacing w:val="-5"/>
        </w:rPr>
        <w:t xml:space="preserve"> </w:t>
      </w:r>
      <w:r>
        <w:rPr>
          <w:color w:val="404040"/>
          <w:spacing w:val="-2"/>
        </w:rPr>
        <w:t>protokolu</w:t>
      </w:r>
    </w:p>
    <w:p w14:paraId="074AA58D" w14:textId="77777777" w:rsidR="005A2FD0" w:rsidRDefault="00AC7CD8">
      <w:pPr>
        <w:pStyle w:val="Odstavecseseznamem"/>
        <w:numPr>
          <w:ilvl w:val="2"/>
          <w:numId w:val="33"/>
        </w:numPr>
        <w:tabs>
          <w:tab w:val="left" w:pos="1110"/>
        </w:tabs>
        <w:spacing w:before="196"/>
        <w:ind w:left="1110" w:hanging="284"/>
      </w:pPr>
      <w:r>
        <w:rPr>
          <w:color w:val="404040"/>
        </w:rPr>
        <w:t>platební</w:t>
      </w:r>
      <w:r>
        <w:rPr>
          <w:color w:val="404040"/>
          <w:spacing w:val="-3"/>
        </w:rPr>
        <w:t xml:space="preserve"> </w:t>
      </w:r>
      <w:r>
        <w:rPr>
          <w:color w:val="404040"/>
        </w:rPr>
        <w:t>podmínky</w:t>
      </w:r>
      <w:r>
        <w:rPr>
          <w:color w:val="404040"/>
          <w:spacing w:val="-6"/>
        </w:rPr>
        <w:t xml:space="preserve"> </w:t>
      </w:r>
      <w:r>
        <w:rPr>
          <w:color w:val="404040"/>
        </w:rPr>
        <w:t>v</w:t>
      </w:r>
      <w:r>
        <w:rPr>
          <w:color w:val="404040"/>
          <w:spacing w:val="-3"/>
        </w:rPr>
        <w:t xml:space="preserve"> </w:t>
      </w:r>
      <w:r>
        <w:rPr>
          <w:color w:val="404040"/>
        </w:rPr>
        <w:t>souladu</w:t>
      </w:r>
      <w:r>
        <w:rPr>
          <w:color w:val="404040"/>
          <w:spacing w:val="-4"/>
        </w:rPr>
        <w:t xml:space="preserve"> </w:t>
      </w:r>
      <w:r>
        <w:rPr>
          <w:color w:val="404040"/>
        </w:rPr>
        <w:t>se</w:t>
      </w:r>
      <w:r>
        <w:rPr>
          <w:color w:val="404040"/>
          <w:spacing w:val="-3"/>
        </w:rPr>
        <w:t xml:space="preserve"> </w:t>
      </w:r>
      <w:r>
        <w:rPr>
          <w:color w:val="404040"/>
          <w:spacing w:val="-2"/>
        </w:rPr>
        <w:t>Smlouvou;</w:t>
      </w:r>
    </w:p>
    <w:p w14:paraId="55BDC34D" w14:textId="77777777" w:rsidR="005A2FD0" w:rsidRDefault="005A2FD0">
      <w:pPr>
        <w:sectPr w:rsidR="005A2FD0">
          <w:headerReference w:type="default" r:id="rId108"/>
          <w:footerReference w:type="even" r:id="rId109"/>
          <w:footerReference w:type="default" r:id="rId110"/>
          <w:footerReference w:type="first" r:id="rId111"/>
          <w:pgSz w:w="11920" w:h="16850"/>
          <w:pgMar w:top="1520" w:right="460" w:bottom="1360" w:left="880" w:header="0" w:footer="1170" w:gutter="0"/>
          <w:cols w:space="708"/>
        </w:sectPr>
      </w:pPr>
    </w:p>
    <w:p w14:paraId="6BFA39D6" w14:textId="77777777" w:rsidR="005A2FD0" w:rsidRDefault="00AC7CD8">
      <w:pPr>
        <w:pStyle w:val="Odstavecseseznamem"/>
        <w:numPr>
          <w:ilvl w:val="2"/>
          <w:numId w:val="33"/>
        </w:numPr>
        <w:tabs>
          <w:tab w:val="left" w:pos="1112"/>
        </w:tabs>
        <w:spacing w:before="80" w:line="312" w:lineRule="auto"/>
        <w:ind w:right="1087"/>
        <w:jc w:val="both"/>
      </w:pPr>
      <w:r>
        <w:rPr>
          <w:color w:val="404040"/>
        </w:rPr>
        <w:lastRenderedPageBreak/>
        <w:t>popis fakturovaného Předmětu plnění včetně KZM, rozsah, jednotkovou a celkovou fakturovanou Cenu.</w:t>
      </w:r>
    </w:p>
    <w:p w14:paraId="7989B0EA" w14:textId="77777777" w:rsidR="005A2FD0" w:rsidRDefault="00AC7CD8">
      <w:pPr>
        <w:pStyle w:val="Odstavecseseznamem"/>
        <w:numPr>
          <w:ilvl w:val="1"/>
          <w:numId w:val="33"/>
        </w:numPr>
        <w:tabs>
          <w:tab w:val="left" w:pos="824"/>
          <w:tab w:val="left" w:pos="826"/>
        </w:tabs>
        <w:spacing w:line="312" w:lineRule="auto"/>
        <w:ind w:right="1087"/>
        <w:jc w:val="both"/>
      </w:pPr>
      <w:r>
        <w:rPr>
          <w:color w:val="404040"/>
        </w:rPr>
        <w:t>Cena, stejně jako jakékoliv jiné peněžité částky uváděné ve Smlouvě, je uváděna bez DPH. K</w:t>
      </w:r>
      <w:r>
        <w:rPr>
          <w:color w:val="404040"/>
          <w:spacing w:val="-1"/>
        </w:rPr>
        <w:t xml:space="preserve"> </w:t>
      </w:r>
      <w:r>
        <w:rPr>
          <w:color w:val="404040"/>
        </w:rPr>
        <w:t>Ceně bude připočítána DPH dle příslušných předpisů ve výši platné ke dni uskutečnění zdanitelného plnění.</w:t>
      </w:r>
    </w:p>
    <w:p w14:paraId="3254E9AF" w14:textId="77777777" w:rsidR="005A2FD0" w:rsidRDefault="00AC7CD8">
      <w:pPr>
        <w:pStyle w:val="Odstavecseseznamem"/>
        <w:numPr>
          <w:ilvl w:val="1"/>
          <w:numId w:val="33"/>
        </w:numPr>
        <w:tabs>
          <w:tab w:val="left" w:pos="824"/>
          <w:tab w:val="left" w:pos="826"/>
        </w:tabs>
        <w:spacing w:before="119" w:line="312" w:lineRule="auto"/>
        <w:ind w:right="1086"/>
        <w:jc w:val="both"/>
      </w:pPr>
      <w:r>
        <w:rPr>
          <w:color w:val="404040"/>
        </w:rPr>
        <w:t>Smluvní strany se dohodly, že pokud bude v okamžiku uskutečnění zdanitelného plnění správcem daně zveřejněna způsobem umožňujícím dálkový přístup skutečnost, že Dodavatel je nespolehlivým plátcem ve smyslu § 106a Zákona o DPH, nebo má-li být platba za zdanitelné plnění uskutečněné Dodavatelem v</w:t>
      </w:r>
      <w:r>
        <w:rPr>
          <w:color w:val="404040"/>
          <w:spacing w:val="-2"/>
        </w:rPr>
        <w:t xml:space="preserve"> </w:t>
      </w:r>
      <w:r>
        <w:rPr>
          <w:color w:val="404040"/>
        </w:rPr>
        <w:t>tuzemsku zcela nebo z</w:t>
      </w:r>
      <w:r>
        <w:rPr>
          <w:color w:val="404040"/>
          <w:spacing w:val="-1"/>
        </w:rPr>
        <w:t xml:space="preserve"> </w:t>
      </w:r>
      <w:r>
        <w:rPr>
          <w:color w:val="404040"/>
        </w:rPr>
        <w:t>části poukázána na bankovní účet vedený poskytovatelem platebních služeb mimo tuzemsko, je</w:t>
      </w:r>
      <w:r>
        <w:rPr>
          <w:color w:val="404040"/>
          <w:spacing w:val="-1"/>
        </w:rPr>
        <w:t xml:space="preserve"> </w:t>
      </w:r>
      <w:r>
        <w:rPr>
          <w:color w:val="404040"/>
        </w:rPr>
        <w:t>objednatel oprávněn část ceny odpovídající dani z přidané hodnoty zaplatit přímo na bankovní účet správce daně ve smyslu § 109a Zákona o DPH. Na bankovní účet Dodavatele</w:t>
      </w:r>
      <w:r>
        <w:rPr>
          <w:color w:val="404040"/>
          <w:spacing w:val="37"/>
        </w:rPr>
        <w:t xml:space="preserve"> </w:t>
      </w:r>
      <w:r>
        <w:rPr>
          <w:color w:val="404040"/>
        </w:rPr>
        <w:t>bude</w:t>
      </w:r>
      <w:r>
        <w:rPr>
          <w:color w:val="404040"/>
          <w:spacing w:val="34"/>
        </w:rPr>
        <w:t xml:space="preserve"> </w:t>
      </w:r>
      <w:r>
        <w:rPr>
          <w:color w:val="404040"/>
        </w:rPr>
        <w:t>v</w:t>
      </w:r>
      <w:r>
        <w:rPr>
          <w:color w:val="404040"/>
          <w:spacing w:val="-5"/>
        </w:rPr>
        <w:t xml:space="preserve"> </w:t>
      </w:r>
      <w:r>
        <w:rPr>
          <w:color w:val="404040"/>
        </w:rPr>
        <w:t>tomto</w:t>
      </w:r>
      <w:r>
        <w:rPr>
          <w:color w:val="404040"/>
          <w:spacing w:val="37"/>
        </w:rPr>
        <w:t xml:space="preserve"> </w:t>
      </w:r>
      <w:r>
        <w:rPr>
          <w:color w:val="404040"/>
        </w:rPr>
        <w:t>případě</w:t>
      </w:r>
      <w:r>
        <w:rPr>
          <w:color w:val="404040"/>
          <w:spacing w:val="34"/>
        </w:rPr>
        <w:t xml:space="preserve"> </w:t>
      </w:r>
      <w:r>
        <w:rPr>
          <w:color w:val="404040"/>
        </w:rPr>
        <w:t>uhrazena</w:t>
      </w:r>
      <w:r>
        <w:rPr>
          <w:color w:val="404040"/>
          <w:spacing w:val="34"/>
        </w:rPr>
        <w:t xml:space="preserve"> </w:t>
      </w:r>
      <w:r>
        <w:rPr>
          <w:color w:val="404040"/>
        </w:rPr>
        <w:t>část</w:t>
      </w:r>
      <w:r>
        <w:rPr>
          <w:color w:val="404040"/>
          <w:spacing w:val="36"/>
        </w:rPr>
        <w:t xml:space="preserve"> </w:t>
      </w:r>
      <w:r>
        <w:rPr>
          <w:color w:val="404040"/>
        </w:rPr>
        <w:t>ceny</w:t>
      </w:r>
      <w:r>
        <w:rPr>
          <w:color w:val="404040"/>
          <w:spacing w:val="35"/>
        </w:rPr>
        <w:t xml:space="preserve"> </w:t>
      </w:r>
      <w:r>
        <w:rPr>
          <w:color w:val="404040"/>
        </w:rPr>
        <w:t>odpovídající</w:t>
      </w:r>
      <w:r>
        <w:rPr>
          <w:color w:val="404040"/>
          <w:spacing w:val="36"/>
        </w:rPr>
        <w:t xml:space="preserve"> </w:t>
      </w:r>
      <w:r>
        <w:rPr>
          <w:color w:val="404040"/>
        </w:rPr>
        <w:t>výši</w:t>
      </w:r>
      <w:r>
        <w:rPr>
          <w:color w:val="404040"/>
          <w:spacing w:val="34"/>
        </w:rPr>
        <w:t xml:space="preserve"> </w:t>
      </w:r>
      <w:r>
        <w:rPr>
          <w:color w:val="404040"/>
        </w:rPr>
        <w:t>základu</w:t>
      </w:r>
      <w:r>
        <w:rPr>
          <w:color w:val="404040"/>
          <w:spacing w:val="34"/>
        </w:rPr>
        <w:t xml:space="preserve"> </w:t>
      </w:r>
      <w:r>
        <w:rPr>
          <w:color w:val="404040"/>
        </w:rPr>
        <w:t>daně z přidané</w:t>
      </w:r>
      <w:r>
        <w:rPr>
          <w:color w:val="404040"/>
          <w:spacing w:val="80"/>
        </w:rPr>
        <w:t xml:space="preserve"> </w:t>
      </w:r>
      <w:r>
        <w:rPr>
          <w:color w:val="404040"/>
        </w:rPr>
        <w:t>hodnoty.</w:t>
      </w:r>
      <w:r>
        <w:rPr>
          <w:color w:val="404040"/>
          <w:spacing w:val="71"/>
          <w:w w:val="150"/>
        </w:rPr>
        <w:t xml:space="preserve"> </w:t>
      </w:r>
      <w:r>
        <w:rPr>
          <w:color w:val="404040"/>
        </w:rPr>
        <w:t>Úhrada</w:t>
      </w:r>
      <w:r>
        <w:rPr>
          <w:color w:val="404040"/>
          <w:spacing w:val="80"/>
        </w:rPr>
        <w:t xml:space="preserve"> </w:t>
      </w:r>
      <w:r>
        <w:rPr>
          <w:color w:val="404040"/>
        </w:rPr>
        <w:t>ceny</w:t>
      </w:r>
      <w:r>
        <w:rPr>
          <w:color w:val="404040"/>
          <w:spacing w:val="80"/>
        </w:rPr>
        <w:t xml:space="preserve"> </w:t>
      </w:r>
      <w:r>
        <w:rPr>
          <w:color w:val="404040"/>
        </w:rPr>
        <w:t>plnění</w:t>
      </w:r>
      <w:r>
        <w:rPr>
          <w:color w:val="404040"/>
          <w:spacing w:val="80"/>
        </w:rPr>
        <w:t xml:space="preserve"> </w:t>
      </w:r>
      <w:r>
        <w:rPr>
          <w:color w:val="404040"/>
        </w:rPr>
        <w:t>(základu</w:t>
      </w:r>
      <w:r>
        <w:rPr>
          <w:color w:val="404040"/>
          <w:spacing w:val="80"/>
        </w:rPr>
        <w:t xml:space="preserve"> </w:t>
      </w:r>
      <w:r>
        <w:rPr>
          <w:color w:val="404040"/>
        </w:rPr>
        <w:t>daně)</w:t>
      </w:r>
      <w:r>
        <w:rPr>
          <w:color w:val="404040"/>
          <w:spacing w:val="80"/>
        </w:rPr>
        <w:t xml:space="preserve"> </w:t>
      </w:r>
      <w:r>
        <w:rPr>
          <w:color w:val="404040"/>
        </w:rPr>
        <w:t>provedená</w:t>
      </w:r>
      <w:r>
        <w:rPr>
          <w:color w:val="404040"/>
          <w:spacing w:val="80"/>
        </w:rPr>
        <w:t xml:space="preserve"> </w:t>
      </w:r>
      <w:r>
        <w:rPr>
          <w:color w:val="404040"/>
        </w:rPr>
        <w:t>Objednatelem</w:t>
      </w:r>
      <w:r>
        <w:rPr>
          <w:color w:val="404040"/>
          <w:spacing w:val="80"/>
        </w:rPr>
        <w:t xml:space="preserve"> </w:t>
      </w:r>
      <w:r>
        <w:rPr>
          <w:color w:val="404040"/>
        </w:rPr>
        <w:t>v</w:t>
      </w:r>
      <w:r>
        <w:rPr>
          <w:color w:val="404040"/>
          <w:spacing w:val="-1"/>
        </w:rPr>
        <w:t xml:space="preserve"> </w:t>
      </w:r>
      <w:r>
        <w:rPr>
          <w:color w:val="404040"/>
        </w:rPr>
        <w:t>souladu s</w:t>
      </w:r>
      <w:r>
        <w:rPr>
          <w:color w:val="404040"/>
          <w:spacing w:val="-3"/>
        </w:rPr>
        <w:t xml:space="preserve"> </w:t>
      </w:r>
      <w:r>
        <w:rPr>
          <w:color w:val="404040"/>
        </w:rPr>
        <w:t>ustanovením tohoto odstavce OP bude považována za řádnou úhradu ceny plnění poskytnutého dle Smlouvy.</w:t>
      </w:r>
    </w:p>
    <w:p w14:paraId="7E95AEF8" w14:textId="77777777" w:rsidR="005A2FD0" w:rsidRDefault="00AC7CD8">
      <w:pPr>
        <w:pStyle w:val="Odstavecseseznamem"/>
        <w:numPr>
          <w:ilvl w:val="1"/>
          <w:numId w:val="33"/>
        </w:numPr>
        <w:tabs>
          <w:tab w:val="left" w:pos="825"/>
          <w:tab w:val="left" w:pos="827"/>
        </w:tabs>
        <w:spacing w:before="119" w:line="312" w:lineRule="auto"/>
        <w:ind w:left="827" w:right="1085"/>
        <w:jc w:val="both"/>
      </w:pPr>
      <w:r>
        <w:rPr>
          <w:color w:val="404040"/>
        </w:rPr>
        <w:t>Bankovní účet uvedený na daňovém dokladu, na který bude ze strany Dodavatele požadována úhrada ceny za poskytnuté zdanitelné plnění, musí být Dodavatelem zveřejněn</w:t>
      </w:r>
      <w:r>
        <w:rPr>
          <w:color w:val="404040"/>
          <w:spacing w:val="80"/>
        </w:rPr>
        <w:t xml:space="preserve"> </w:t>
      </w:r>
      <w:r>
        <w:rPr>
          <w:color w:val="404040"/>
        </w:rPr>
        <w:t>způsobem</w:t>
      </w:r>
      <w:r>
        <w:rPr>
          <w:color w:val="404040"/>
          <w:spacing w:val="80"/>
        </w:rPr>
        <w:t xml:space="preserve"> </w:t>
      </w:r>
      <w:r>
        <w:rPr>
          <w:color w:val="404040"/>
        </w:rPr>
        <w:t>umožňujícím</w:t>
      </w:r>
      <w:r>
        <w:rPr>
          <w:color w:val="404040"/>
          <w:spacing w:val="80"/>
        </w:rPr>
        <w:t xml:space="preserve"> </w:t>
      </w:r>
      <w:r>
        <w:rPr>
          <w:color w:val="404040"/>
        </w:rPr>
        <w:t>dálkový</w:t>
      </w:r>
      <w:r>
        <w:rPr>
          <w:color w:val="404040"/>
          <w:spacing w:val="80"/>
        </w:rPr>
        <w:t xml:space="preserve"> </w:t>
      </w:r>
      <w:r>
        <w:rPr>
          <w:color w:val="404040"/>
        </w:rPr>
        <w:t>přístup</w:t>
      </w:r>
      <w:r>
        <w:rPr>
          <w:color w:val="404040"/>
          <w:spacing w:val="80"/>
        </w:rPr>
        <w:t xml:space="preserve"> </w:t>
      </w:r>
      <w:r>
        <w:rPr>
          <w:color w:val="404040"/>
        </w:rPr>
        <w:t>ve</w:t>
      </w:r>
      <w:r>
        <w:rPr>
          <w:color w:val="404040"/>
          <w:spacing w:val="80"/>
        </w:rPr>
        <w:t xml:space="preserve"> </w:t>
      </w:r>
      <w:r>
        <w:rPr>
          <w:color w:val="404040"/>
        </w:rPr>
        <w:t>smyslu</w:t>
      </w:r>
      <w:r>
        <w:rPr>
          <w:color w:val="404040"/>
          <w:spacing w:val="80"/>
        </w:rPr>
        <w:t xml:space="preserve"> </w:t>
      </w:r>
      <w:r>
        <w:rPr>
          <w:color w:val="404040"/>
        </w:rPr>
        <w:t>§</w:t>
      </w:r>
      <w:r>
        <w:rPr>
          <w:color w:val="404040"/>
          <w:spacing w:val="80"/>
        </w:rPr>
        <w:t xml:space="preserve"> </w:t>
      </w:r>
      <w:r>
        <w:rPr>
          <w:color w:val="404040"/>
        </w:rPr>
        <w:t>96</w:t>
      </w:r>
      <w:r>
        <w:rPr>
          <w:color w:val="404040"/>
          <w:spacing w:val="80"/>
        </w:rPr>
        <w:t xml:space="preserve"> </w:t>
      </w:r>
      <w:r>
        <w:rPr>
          <w:color w:val="404040"/>
        </w:rPr>
        <w:t>Zákona</w:t>
      </w:r>
      <w:r>
        <w:rPr>
          <w:color w:val="404040"/>
          <w:spacing w:val="80"/>
        </w:rPr>
        <w:t xml:space="preserve"> </w:t>
      </w:r>
      <w:r>
        <w:rPr>
          <w:color w:val="404040"/>
        </w:rPr>
        <w:t>o DPH.</w:t>
      </w:r>
      <w:r>
        <w:rPr>
          <w:color w:val="404040"/>
          <w:spacing w:val="40"/>
        </w:rPr>
        <w:t xml:space="preserve"> </w:t>
      </w:r>
      <w:r>
        <w:rPr>
          <w:color w:val="404040"/>
        </w:rPr>
        <w:t>Smluvní strany se</w:t>
      </w:r>
      <w:r>
        <w:rPr>
          <w:color w:val="404040"/>
          <w:spacing w:val="-4"/>
        </w:rPr>
        <w:t xml:space="preserve"> </w:t>
      </w:r>
      <w:r>
        <w:rPr>
          <w:color w:val="404040"/>
        </w:rPr>
        <w:t>výslovně dohodly, že pokud číslo bankovního účtu Dodavatele, na</w:t>
      </w:r>
      <w:r>
        <w:rPr>
          <w:color w:val="404040"/>
          <w:spacing w:val="-1"/>
        </w:rPr>
        <w:t xml:space="preserve"> </w:t>
      </w:r>
      <w:r>
        <w:rPr>
          <w:color w:val="404040"/>
        </w:rPr>
        <w:t>který bude ze strany Dodavatele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Objednatel oprávněn zaslat daňový doklad zpět Dodavateli k opravě.</w:t>
      </w:r>
      <w:r>
        <w:rPr>
          <w:color w:val="404040"/>
          <w:spacing w:val="40"/>
        </w:rPr>
        <w:t xml:space="preserve"> </w:t>
      </w:r>
      <w:r>
        <w:rPr>
          <w:color w:val="404040"/>
        </w:rPr>
        <w:t>V</w:t>
      </w:r>
      <w:r>
        <w:rPr>
          <w:color w:val="404040"/>
          <w:spacing w:val="-1"/>
        </w:rPr>
        <w:t xml:space="preserve"> </w:t>
      </w:r>
      <w:r>
        <w:rPr>
          <w:color w:val="404040"/>
        </w:rPr>
        <w:t>takovém případě se doba splatnosti zastavuje a</w:t>
      </w:r>
      <w:r>
        <w:rPr>
          <w:color w:val="404040"/>
          <w:spacing w:val="-2"/>
        </w:rPr>
        <w:t xml:space="preserve"> </w:t>
      </w:r>
      <w:r>
        <w:rPr>
          <w:color w:val="404040"/>
        </w:rPr>
        <w:t>nová doba splatnosti počíná běžet dnem doručení oprave</w:t>
      </w:r>
      <w:r>
        <w:rPr>
          <w:color w:val="404040"/>
        </w:rPr>
        <w:t>ného daňového dokladu Objednateli s</w:t>
      </w:r>
      <w:r>
        <w:rPr>
          <w:color w:val="404040"/>
          <w:spacing w:val="-2"/>
        </w:rPr>
        <w:t xml:space="preserve"> </w:t>
      </w:r>
      <w:r>
        <w:rPr>
          <w:color w:val="404040"/>
        </w:rPr>
        <w:t>uvedením správného bankovního účtu Dodavatele, tj. bankovního účtu zveřejněného správcem daně.</w:t>
      </w:r>
    </w:p>
    <w:p w14:paraId="4F665C79" w14:textId="77777777" w:rsidR="005A2FD0" w:rsidRDefault="00AC7CD8">
      <w:pPr>
        <w:pStyle w:val="Odstavecseseznamem"/>
        <w:numPr>
          <w:ilvl w:val="1"/>
          <w:numId w:val="33"/>
        </w:numPr>
        <w:tabs>
          <w:tab w:val="left" w:pos="825"/>
          <w:tab w:val="left" w:pos="827"/>
        </w:tabs>
        <w:spacing w:before="122" w:line="312" w:lineRule="auto"/>
        <w:ind w:left="827" w:right="1085"/>
        <w:jc w:val="both"/>
      </w:pPr>
      <w:r>
        <w:rPr>
          <w:color w:val="404040"/>
        </w:rPr>
        <w:t>Splatnost daňového dokladu vystaveného Dodavatelem je 30 kalendářních dnů ode dne doručení</w:t>
      </w:r>
      <w:r>
        <w:rPr>
          <w:color w:val="404040"/>
          <w:spacing w:val="66"/>
        </w:rPr>
        <w:t xml:space="preserve"> </w:t>
      </w:r>
      <w:r>
        <w:rPr>
          <w:color w:val="404040"/>
        </w:rPr>
        <w:t>Objednateli.</w:t>
      </w:r>
      <w:r>
        <w:rPr>
          <w:color w:val="404040"/>
          <w:spacing w:val="68"/>
        </w:rPr>
        <w:t xml:space="preserve"> </w:t>
      </w:r>
      <w:r>
        <w:rPr>
          <w:color w:val="404040"/>
        </w:rPr>
        <w:t>Daňové</w:t>
      </w:r>
      <w:r>
        <w:rPr>
          <w:color w:val="404040"/>
          <w:spacing w:val="69"/>
        </w:rPr>
        <w:t xml:space="preserve"> </w:t>
      </w:r>
      <w:r>
        <w:rPr>
          <w:color w:val="404040"/>
        </w:rPr>
        <w:t>doklady</w:t>
      </w:r>
      <w:r>
        <w:rPr>
          <w:color w:val="404040"/>
          <w:spacing w:val="65"/>
        </w:rPr>
        <w:t xml:space="preserve"> </w:t>
      </w:r>
      <w:r>
        <w:rPr>
          <w:color w:val="404040"/>
        </w:rPr>
        <w:t>(faktury)</w:t>
      </w:r>
      <w:r>
        <w:rPr>
          <w:color w:val="404040"/>
          <w:spacing w:val="68"/>
        </w:rPr>
        <w:t xml:space="preserve"> </w:t>
      </w:r>
      <w:r>
        <w:rPr>
          <w:color w:val="404040"/>
        </w:rPr>
        <w:t>budou</w:t>
      </w:r>
      <w:r>
        <w:rPr>
          <w:color w:val="404040"/>
          <w:spacing w:val="67"/>
        </w:rPr>
        <w:t xml:space="preserve"> </w:t>
      </w:r>
      <w:r>
        <w:rPr>
          <w:color w:val="404040"/>
        </w:rPr>
        <w:t>zasílány</w:t>
      </w:r>
      <w:r>
        <w:rPr>
          <w:color w:val="404040"/>
          <w:spacing w:val="67"/>
        </w:rPr>
        <w:t xml:space="preserve"> </w:t>
      </w:r>
      <w:r>
        <w:rPr>
          <w:color w:val="404040"/>
        </w:rPr>
        <w:t>Dodavatelem</w:t>
      </w:r>
      <w:r>
        <w:rPr>
          <w:color w:val="404040"/>
          <w:spacing w:val="68"/>
        </w:rPr>
        <w:t xml:space="preserve"> </w:t>
      </w:r>
      <w:r>
        <w:rPr>
          <w:color w:val="404040"/>
        </w:rPr>
        <w:t>spolu s veškerými požadovanými dokumenty Objednateli do pěti (5) pracovních dnů od jejich vystavení buď:</w:t>
      </w:r>
    </w:p>
    <w:p w14:paraId="24F67BE1" w14:textId="5BB48082" w:rsidR="005A2FD0" w:rsidRDefault="00AC7CD8">
      <w:pPr>
        <w:pStyle w:val="Odstavecseseznamem"/>
        <w:numPr>
          <w:ilvl w:val="2"/>
          <w:numId w:val="33"/>
        </w:numPr>
        <w:tabs>
          <w:tab w:val="left" w:pos="1111"/>
        </w:tabs>
        <w:spacing w:before="119"/>
        <w:ind w:left="1111" w:hanging="284"/>
        <w:jc w:val="both"/>
      </w:pPr>
      <w:r>
        <w:rPr>
          <w:color w:val="404040"/>
        </w:rPr>
        <w:t>v</w:t>
      </w:r>
      <w:r>
        <w:rPr>
          <w:color w:val="404040"/>
          <w:spacing w:val="-3"/>
        </w:rPr>
        <w:t xml:space="preserve"> </w:t>
      </w:r>
      <w:r>
        <w:rPr>
          <w:color w:val="404040"/>
        </w:rPr>
        <w:t>elektronické</w:t>
      </w:r>
      <w:r>
        <w:rPr>
          <w:color w:val="404040"/>
          <w:spacing w:val="-4"/>
        </w:rPr>
        <w:t xml:space="preserve"> </w:t>
      </w:r>
      <w:r>
        <w:rPr>
          <w:color w:val="404040"/>
        </w:rPr>
        <w:t>podobě</w:t>
      </w:r>
      <w:r>
        <w:rPr>
          <w:color w:val="404040"/>
          <w:spacing w:val="-6"/>
        </w:rPr>
        <w:t xml:space="preserve"> </w:t>
      </w:r>
      <w:r>
        <w:rPr>
          <w:color w:val="404040"/>
        </w:rPr>
        <w:t>na</w:t>
      </w:r>
      <w:r>
        <w:rPr>
          <w:color w:val="404040"/>
          <w:spacing w:val="-6"/>
        </w:rPr>
        <w:t xml:space="preserve"> </w:t>
      </w:r>
      <w:r>
        <w:rPr>
          <w:color w:val="404040"/>
        </w:rPr>
        <w:t>adresu</w:t>
      </w:r>
      <w:r>
        <w:rPr>
          <w:color w:val="404040"/>
          <w:spacing w:val="-4"/>
        </w:rPr>
        <w:t xml:space="preserve"> </w:t>
      </w:r>
      <w:proofErr w:type="spellStart"/>
      <w:r>
        <w:rPr>
          <w:color w:val="404040"/>
          <w:spacing w:val="-4"/>
        </w:rPr>
        <w:t>xxx</w:t>
      </w:r>
      <w:proofErr w:type="spellEnd"/>
    </w:p>
    <w:p w14:paraId="1EFB2C20" w14:textId="77777777" w:rsidR="005A2FD0" w:rsidRDefault="00AC7CD8">
      <w:pPr>
        <w:pStyle w:val="Zkladntext"/>
        <w:spacing w:before="77"/>
        <w:ind w:left="1111"/>
      </w:pPr>
      <w:r>
        <w:rPr>
          <w:color w:val="404040"/>
          <w:spacing w:val="-4"/>
        </w:rPr>
        <w:t>nebo</w:t>
      </w:r>
    </w:p>
    <w:p w14:paraId="24D882BF" w14:textId="77777777" w:rsidR="005A2FD0" w:rsidRDefault="00AC7CD8">
      <w:pPr>
        <w:pStyle w:val="Odstavecseseznamem"/>
        <w:numPr>
          <w:ilvl w:val="2"/>
          <w:numId w:val="33"/>
        </w:numPr>
        <w:tabs>
          <w:tab w:val="left" w:pos="1110"/>
        </w:tabs>
        <w:spacing w:before="75"/>
        <w:ind w:left="1110" w:hanging="322"/>
      </w:pPr>
      <w:r>
        <w:rPr>
          <w:color w:val="404040"/>
        </w:rPr>
        <w:t>doporučeně</w:t>
      </w:r>
      <w:r>
        <w:rPr>
          <w:color w:val="404040"/>
          <w:spacing w:val="-7"/>
        </w:rPr>
        <w:t xml:space="preserve"> </w:t>
      </w:r>
      <w:r>
        <w:rPr>
          <w:color w:val="404040"/>
        </w:rPr>
        <w:t>na</w:t>
      </w:r>
      <w:r>
        <w:rPr>
          <w:color w:val="404040"/>
          <w:spacing w:val="-7"/>
        </w:rPr>
        <w:t xml:space="preserve"> </w:t>
      </w:r>
      <w:r>
        <w:rPr>
          <w:color w:val="404040"/>
        </w:rPr>
        <w:t>zasílací</w:t>
      </w:r>
      <w:r>
        <w:rPr>
          <w:color w:val="404040"/>
          <w:spacing w:val="-7"/>
        </w:rPr>
        <w:t xml:space="preserve"> </w:t>
      </w:r>
      <w:r>
        <w:rPr>
          <w:color w:val="404040"/>
          <w:spacing w:val="-2"/>
        </w:rPr>
        <w:t>adresu</w:t>
      </w:r>
    </w:p>
    <w:p w14:paraId="211C98EE" w14:textId="77777777" w:rsidR="005A2FD0" w:rsidRDefault="00AC7CD8">
      <w:pPr>
        <w:pStyle w:val="Zkladntext"/>
        <w:spacing w:before="76" w:line="312" w:lineRule="auto"/>
        <w:ind w:left="1112" w:right="2160" w:hanging="1"/>
      </w:pPr>
      <w:r>
        <w:rPr>
          <w:color w:val="404040"/>
        </w:rPr>
        <w:t>Národní</w:t>
      </w:r>
      <w:r>
        <w:rPr>
          <w:color w:val="404040"/>
          <w:spacing w:val="-5"/>
        </w:rPr>
        <w:t xml:space="preserve"> </w:t>
      </w:r>
      <w:r>
        <w:rPr>
          <w:color w:val="404040"/>
        </w:rPr>
        <w:t>agentura</w:t>
      </w:r>
      <w:r>
        <w:rPr>
          <w:color w:val="404040"/>
          <w:spacing w:val="-4"/>
        </w:rPr>
        <w:t xml:space="preserve"> </w:t>
      </w:r>
      <w:r>
        <w:rPr>
          <w:color w:val="404040"/>
        </w:rPr>
        <w:t>pro</w:t>
      </w:r>
      <w:r>
        <w:rPr>
          <w:color w:val="404040"/>
          <w:spacing w:val="-4"/>
        </w:rPr>
        <w:t xml:space="preserve"> </w:t>
      </w:r>
      <w:r>
        <w:rPr>
          <w:color w:val="404040"/>
        </w:rPr>
        <w:t>komunikační</w:t>
      </w:r>
      <w:r>
        <w:rPr>
          <w:color w:val="404040"/>
          <w:spacing w:val="-5"/>
        </w:rPr>
        <w:t xml:space="preserve"> </w:t>
      </w:r>
      <w:r>
        <w:rPr>
          <w:color w:val="404040"/>
        </w:rPr>
        <w:t>a</w:t>
      </w:r>
      <w:r>
        <w:rPr>
          <w:color w:val="404040"/>
          <w:spacing w:val="-4"/>
        </w:rPr>
        <w:t xml:space="preserve"> </w:t>
      </w:r>
      <w:r>
        <w:rPr>
          <w:color w:val="404040"/>
        </w:rPr>
        <w:t>informační</w:t>
      </w:r>
      <w:r>
        <w:rPr>
          <w:color w:val="404040"/>
          <w:spacing w:val="-5"/>
        </w:rPr>
        <w:t xml:space="preserve"> </w:t>
      </w:r>
      <w:r>
        <w:rPr>
          <w:color w:val="404040"/>
        </w:rPr>
        <w:t>technologie,</w:t>
      </w:r>
      <w:r>
        <w:rPr>
          <w:color w:val="404040"/>
          <w:spacing w:val="-2"/>
        </w:rPr>
        <w:t xml:space="preserve"> </w:t>
      </w:r>
      <w:r>
        <w:rPr>
          <w:color w:val="404040"/>
        </w:rPr>
        <w:t>s.</w:t>
      </w:r>
      <w:r>
        <w:rPr>
          <w:color w:val="404040"/>
          <w:spacing w:val="-5"/>
        </w:rPr>
        <w:t xml:space="preserve"> </w:t>
      </w:r>
      <w:r>
        <w:rPr>
          <w:color w:val="404040"/>
        </w:rPr>
        <w:t>p. Kodaňská 1441/46</w:t>
      </w:r>
    </w:p>
    <w:p w14:paraId="61239722" w14:textId="77777777" w:rsidR="005A2FD0" w:rsidRDefault="00AC7CD8">
      <w:pPr>
        <w:pStyle w:val="Zkladntext"/>
        <w:spacing w:line="253" w:lineRule="exact"/>
        <w:ind w:left="1112"/>
      </w:pPr>
      <w:r>
        <w:rPr>
          <w:color w:val="404040"/>
        </w:rPr>
        <w:t>101</w:t>
      </w:r>
      <w:r>
        <w:rPr>
          <w:color w:val="404040"/>
          <w:spacing w:val="-2"/>
        </w:rPr>
        <w:t xml:space="preserve"> </w:t>
      </w:r>
      <w:r>
        <w:rPr>
          <w:color w:val="404040"/>
        </w:rPr>
        <w:t>00</w:t>
      </w:r>
      <w:r>
        <w:rPr>
          <w:color w:val="404040"/>
          <w:spacing w:val="-2"/>
        </w:rPr>
        <w:t xml:space="preserve"> </w:t>
      </w:r>
      <w:r>
        <w:rPr>
          <w:color w:val="404040"/>
        </w:rPr>
        <w:t>Praha</w:t>
      </w:r>
      <w:r>
        <w:rPr>
          <w:color w:val="404040"/>
          <w:spacing w:val="-2"/>
        </w:rPr>
        <w:t xml:space="preserve"> </w:t>
      </w:r>
      <w:r>
        <w:rPr>
          <w:color w:val="404040"/>
        </w:rPr>
        <w:t>10</w:t>
      </w:r>
      <w:r>
        <w:rPr>
          <w:color w:val="404040"/>
          <w:spacing w:val="-3"/>
        </w:rPr>
        <w:t xml:space="preserve"> </w:t>
      </w:r>
      <w:r>
        <w:rPr>
          <w:color w:val="404040"/>
        </w:rPr>
        <w:t>–</w:t>
      </w:r>
      <w:r>
        <w:rPr>
          <w:color w:val="404040"/>
          <w:spacing w:val="-1"/>
        </w:rPr>
        <w:t xml:space="preserve"> </w:t>
      </w:r>
      <w:r>
        <w:rPr>
          <w:color w:val="404040"/>
          <w:spacing w:val="-2"/>
        </w:rPr>
        <w:t>Vršovice.</w:t>
      </w:r>
    </w:p>
    <w:p w14:paraId="2D69E7CB" w14:textId="77777777" w:rsidR="005A2FD0" w:rsidRDefault="005A2FD0">
      <w:pPr>
        <w:pStyle w:val="Zkladntext"/>
        <w:spacing w:before="22"/>
      </w:pPr>
    </w:p>
    <w:p w14:paraId="52EE1490" w14:textId="77777777" w:rsidR="005A2FD0" w:rsidRDefault="00AC7CD8">
      <w:pPr>
        <w:pStyle w:val="Odstavecseseznamem"/>
        <w:numPr>
          <w:ilvl w:val="1"/>
          <w:numId w:val="33"/>
        </w:numPr>
        <w:tabs>
          <w:tab w:val="left" w:pos="826"/>
        </w:tabs>
        <w:spacing w:before="0"/>
        <w:ind w:hanging="566"/>
      </w:pPr>
      <w:r>
        <w:rPr>
          <w:color w:val="404040"/>
        </w:rPr>
        <w:t>V</w:t>
      </w:r>
      <w:r>
        <w:rPr>
          <w:color w:val="404040"/>
          <w:spacing w:val="-5"/>
        </w:rPr>
        <w:t xml:space="preserve"> </w:t>
      </w:r>
      <w:r>
        <w:rPr>
          <w:color w:val="404040"/>
        </w:rPr>
        <w:t>případě,</w:t>
      </w:r>
      <w:r>
        <w:rPr>
          <w:color w:val="404040"/>
          <w:spacing w:val="34"/>
        </w:rPr>
        <w:t xml:space="preserve"> </w:t>
      </w:r>
      <w:r>
        <w:rPr>
          <w:color w:val="404040"/>
        </w:rPr>
        <w:t>že</w:t>
      </w:r>
      <w:r>
        <w:rPr>
          <w:color w:val="404040"/>
          <w:spacing w:val="35"/>
        </w:rPr>
        <w:t xml:space="preserve"> </w:t>
      </w:r>
      <w:r>
        <w:rPr>
          <w:color w:val="404040"/>
        </w:rPr>
        <w:t>daňový</w:t>
      </w:r>
      <w:r>
        <w:rPr>
          <w:color w:val="404040"/>
          <w:spacing w:val="36"/>
        </w:rPr>
        <w:t xml:space="preserve"> </w:t>
      </w:r>
      <w:r>
        <w:rPr>
          <w:color w:val="404040"/>
        </w:rPr>
        <w:t>doklad</w:t>
      </w:r>
      <w:r>
        <w:rPr>
          <w:color w:val="404040"/>
          <w:spacing w:val="35"/>
        </w:rPr>
        <w:t xml:space="preserve"> </w:t>
      </w:r>
      <w:r>
        <w:rPr>
          <w:color w:val="404040"/>
        </w:rPr>
        <w:t>nebude</w:t>
      </w:r>
      <w:r>
        <w:rPr>
          <w:color w:val="404040"/>
          <w:spacing w:val="35"/>
        </w:rPr>
        <w:t xml:space="preserve"> </w:t>
      </w:r>
      <w:r>
        <w:rPr>
          <w:color w:val="404040"/>
        </w:rPr>
        <w:t>vystaven</w:t>
      </w:r>
      <w:r>
        <w:rPr>
          <w:color w:val="404040"/>
          <w:spacing w:val="30"/>
        </w:rPr>
        <w:t xml:space="preserve"> </w:t>
      </w:r>
      <w:r>
        <w:rPr>
          <w:color w:val="404040"/>
        </w:rPr>
        <w:t>v souladu</w:t>
      </w:r>
      <w:r>
        <w:rPr>
          <w:color w:val="404040"/>
          <w:spacing w:val="35"/>
        </w:rPr>
        <w:t xml:space="preserve"> </w:t>
      </w:r>
      <w:r>
        <w:rPr>
          <w:color w:val="404040"/>
        </w:rPr>
        <w:t>se</w:t>
      </w:r>
      <w:r>
        <w:rPr>
          <w:color w:val="404040"/>
          <w:spacing w:val="32"/>
        </w:rPr>
        <w:t xml:space="preserve"> </w:t>
      </w:r>
      <w:r>
        <w:rPr>
          <w:color w:val="404040"/>
        </w:rPr>
        <w:t>Smlouvou,</w:t>
      </w:r>
      <w:r>
        <w:rPr>
          <w:color w:val="404040"/>
          <w:spacing w:val="34"/>
        </w:rPr>
        <w:t xml:space="preserve"> </w:t>
      </w:r>
      <w:r>
        <w:rPr>
          <w:color w:val="404040"/>
        </w:rPr>
        <w:t>je</w:t>
      </w:r>
      <w:r>
        <w:rPr>
          <w:color w:val="404040"/>
          <w:spacing w:val="33"/>
        </w:rPr>
        <w:t xml:space="preserve"> </w:t>
      </w:r>
      <w:r>
        <w:rPr>
          <w:color w:val="404040"/>
          <w:spacing w:val="-2"/>
        </w:rPr>
        <w:t>Objednatel</w:t>
      </w:r>
    </w:p>
    <w:p w14:paraId="1297AC89" w14:textId="77777777" w:rsidR="005A2FD0" w:rsidRDefault="00AC7CD8">
      <w:pPr>
        <w:pStyle w:val="Zkladntext"/>
        <w:tabs>
          <w:tab w:val="left" w:pos="826"/>
          <w:tab w:val="left" w:pos="10454"/>
        </w:tabs>
        <w:spacing w:before="76"/>
        <w:ind w:left="533"/>
      </w:pPr>
      <w:r>
        <w:rPr>
          <w:color w:val="404040"/>
          <w:u w:val="single" w:color="00AEEE"/>
        </w:rPr>
        <w:tab/>
        <w:t>oprávněn</w:t>
      </w:r>
      <w:r>
        <w:rPr>
          <w:color w:val="404040"/>
          <w:spacing w:val="50"/>
          <w:u w:val="single" w:color="00AEEE"/>
        </w:rPr>
        <w:t xml:space="preserve"> </w:t>
      </w:r>
      <w:r>
        <w:rPr>
          <w:color w:val="404040"/>
          <w:u w:val="single" w:color="00AEEE"/>
        </w:rPr>
        <w:t>zaslat</w:t>
      </w:r>
      <w:r>
        <w:rPr>
          <w:color w:val="404040"/>
          <w:spacing w:val="52"/>
          <w:u w:val="single" w:color="00AEEE"/>
        </w:rPr>
        <w:t xml:space="preserve"> </w:t>
      </w:r>
      <w:r>
        <w:rPr>
          <w:color w:val="404040"/>
          <w:u w:val="single" w:color="00AEEE"/>
        </w:rPr>
        <w:t>jej</w:t>
      </w:r>
      <w:r>
        <w:rPr>
          <w:color w:val="404040"/>
          <w:spacing w:val="54"/>
          <w:u w:val="single" w:color="00AEEE"/>
        </w:rPr>
        <w:t xml:space="preserve"> </w:t>
      </w:r>
      <w:r>
        <w:rPr>
          <w:color w:val="404040"/>
          <w:u w:val="single" w:color="00AEEE"/>
        </w:rPr>
        <w:t>ve</w:t>
      </w:r>
      <w:r>
        <w:rPr>
          <w:color w:val="404040"/>
          <w:spacing w:val="-3"/>
          <w:u w:val="single" w:color="00AEEE"/>
        </w:rPr>
        <w:t xml:space="preserve"> </w:t>
      </w:r>
      <w:r>
        <w:rPr>
          <w:color w:val="404040"/>
          <w:u w:val="single" w:color="00AEEE"/>
        </w:rPr>
        <w:t>lhůtě</w:t>
      </w:r>
      <w:r>
        <w:rPr>
          <w:color w:val="404040"/>
          <w:spacing w:val="52"/>
          <w:u w:val="single" w:color="00AEEE"/>
        </w:rPr>
        <w:t xml:space="preserve"> </w:t>
      </w:r>
      <w:r>
        <w:rPr>
          <w:color w:val="404040"/>
          <w:u w:val="single" w:color="00AEEE"/>
        </w:rPr>
        <w:t>splatnosti</w:t>
      </w:r>
      <w:r>
        <w:rPr>
          <w:color w:val="404040"/>
          <w:spacing w:val="55"/>
          <w:u w:val="single" w:color="00AEEE"/>
        </w:rPr>
        <w:t xml:space="preserve"> </w:t>
      </w:r>
      <w:r>
        <w:rPr>
          <w:color w:val="404040"/>
          <w:u w:val="single" w:color="00AEEE"/>
        </w:rPr>
        <w:t>zpět</w:t>
      </w:r>
      <w:r>
        <w:rPr>
          <w:color w:val="404040"/>
          <w:spacing w:val="53"/>
          <w:u w:val="single" w:color="00AEEE"/>
        </w:rPr>
        <w:t xml:space="preserve"> </w:t>
      </w:r>
      <w:r>
        <w:rPr>
          <w:color w:val="404040"/>
          <w:u w:val="single" w:color="00AEEE"/>
        </w:rPr>
        <w:t>k</w:t>
      </w:r>
      <w:r>
        <w:rPr>
          <w:color w:val="404040"/>
          <w:spacing w:val="-1"/>
          <w:u w:val="single" w:color="00AEEE"/>
        </w:rPr>
        <w:t xml:space="preserve"> </w:t>
      </w:r>
      <w:r>
        <w:rPr>
          <w:color w:val="404040"/>
          <w:u w:val="single" w:color="00AEEE"/>
        </w:rPr>
        <w:t>doplnění/opravě</w:t>
      </w:r>
      <w:r>
        <w:rPr>
          <w:color w:val="404040"/>
          <w:spacing w:val="52"/>
          <w:u w:val="single" w:color="00AEEE"/>
        </w:rPr>
        <w:t xml:space="preserve"> </w:t>
      </w:r>
      <w:r>
        <w:rPr>
          <w:color w:val="404040"/>
          <w:u w:val="single" w:color="00AEEE"/>
        </w:rPr>
        <w:t>Dodavatelem,</w:t>
      </w:r>
      <w:r>
        <w:rPr>
          <w:color w:val="404040"/>
          <w:spacing w:val="54"/>
          <w:u w:val="single" w:color="00AEEE"/>
        </w:rPr>
        <w:t xml:space="preserve"> </w:t>
      </w:r>
      <w:r>
        <w:rPr>
          <w:color w:val="404040"/>
          <w:u w:val="single" w:color="00AEEE"/>
        </w:rPr>
        <w:t>aniž</w:t>
      </w:r>
      <w:r>
        <w:rPr>
          <w:color w:val="404040"/>
          <w:spacing w:val="53"/>
          <w:u w:val="single" w:color="00AEEE"/>
        </w:rPr>
        <w:t xml:space="preserve"> </w:t>
      </w:r>
      <w:r>
        <w:rPr>
          <w:color w:val="404040"/>
          <w:spacing w:val="-5"/>
          <w:u w:val="single" w:color="00AEEE"/>
        </w:rPr>
        <w:t>se</w:t>
      </w:r>
      <w:r>
        <w:rPr>
          <w:color w:val="404040"/>
          <w:u w:val="single" w:color="00AEEE"/>
        </w:rPr>
        <w:tab/>
      </w:r>
    </w:p>
    <w:p w14:paraId="5FC2BD8A" w14:textId="77777777" w:rsidR="005A2FD0" w:rsidRDefault="005A2FD0">
      <w:pPr>
        <w:sectPr w:rsidR="005A2FD0">
          <w:headerReference w:type="default" r:id="rId112"/>
          <w:footerReference w:type="even" r:id="rId113"/>
          <w:footerReference w:type="default" r:id="rId114"/>
          <w:footerReference w:type="first" r:id="rId115"/>
          <w:pgSz w:w="11920" w:h="16850"/>
          <w:pgMar w:top="1520" w:right="460" w:bottom="1280" w:left="880" w:header="0" w:footer="1082" w:gutter="0"/>
          <w:cols w:space="708"/>
        </w:sectPr>
      </w:pPr>
    </w:p>
    <w:p w14:paraId="4CEE32B2" w14:textId="77777777" w:rsidR="005A2FD0" w:rsidRDefault="00AC7CD8">
      <w:pPr>
        <w:pStyle w:val="Zkladntext"/>
        <w:spacing w:before="80" w:line="312" w:lineRule="auto"/>
        <w:ind w:left="826" w:right="1088" w:hanging="1"/>
        <w:jc w:val="both"/>
      </w:pPr>
      <w:r>
        <w:rPr>
          <w:color w:val="404040"/>
        </w:rPr>
        <w:lastRenderedPageBreak/>
        <w:t>dostane do</w:t>
      </w:r>
      <w:r>
        <w:rPr>
          <w:color w:val="404040"/>
          <w:spacing w:val="-3"/>
        </w:rPr>
        <w:t xml:space="preserve"> </w:t>
      </w:r>
      <w:r>
        <w:rPr>
          <w:color w:val="404040"/>
        </w:rPr>
        <w:t>prodlení s úhradou Ceny. Lhůta splatnosti částky k úhradě dle daňového dokladu počíná běžet znovu 30 kalendářních dnů od doručení doplněného/opraveného daňového dokladu Objednateli.</w:t>
      </w:r>
    </w:p>
    <w:p w14:paraId="691BAF27" w14:textId="77777777" w:rsidR="005A2FD0" w:rsidRDefault="00AC7CD8">
      <w:pPr>
        <w:pStyle w:val="Odstavecseseznamem"/>
        <w:numPr>
          <w:ilvl w:val="1"/>
          <w:numId w:val="33"/>
        </w:numPr>
        <w:tabs>
          <w:tab w:val="left" w:pos="826"/>
        </w:tabs>
        <w:spacing w:line="312" w:lineRule="auto"/>
        <w:ind w:right="1087"/>
      </w:pPr>
      <w:r>
        <w:rPr>
          <w:color w:val="404040"/>
        </w:rPr>
        <w:t>Faktura</w:t>
      </w:r>
      <w:r>
        <w:rPr>
          <w:color w:val="404040"/>
          <w:spacing w:val="40"/>
        </w:rPr>
        <w:t xml:space="preserve"> </w:t>
      </w:r>
      <w:r>
        <w:rPr>
          <w:color w:val="404040"/>
        </w:rPr>
        <w:t>se</w:t>
      </w:r>
      <w:r>
        <w:rPr>
          <w:color w:val="404040"/>
          <w:spacing w:val="40"/>
        </w:rPr>
        <w:t xml:space="preserve"> </w:t>
      </w:r>
      <w:r>
        <w:rPr>
          <w:color w:val="404040"/>
        </w:rPr>
        <w:t>považuje</w:t>
      </w:r>
      <w:r>
        <w:rPr>
          <w:color w:val="404040"/>
          <w:spacing w:val="40"/>
        </w:rPr>
        <w:t xml:space="preserve"> </w:t>
      </w:r>
      <w:r>
        <w:rPr>
          <w:color w:val="404040"/>
        </w:rPr>
        <w:t>za</w:t>
      </w:r>
      <w:r>
        <w:rPr>
          <w:color w:val="404040"/>
          <w:spacing w:val="40"/>
        </w:rPr>
        <w:t xml:space="preserve"> </w:t>
      </w:r>
      <w:r>
        <w:rPr>
          <w:color w:val="404040"/>
        </w:rPr>
        <w:t>uhrazenou</w:t>
      </w:r>
      <w:r>
        <w:rPr>
          <w:color w:val="404040"/>
          <w:spacing w:val="40"/>
        </w:rPr>
        <w:t xml:space="preserve"> </w:t>
      </w:r>
      <w:r>
        <w:rPr>
          <w:color w:val="404040"/>
        </w:rPr>
        <w:t>dnem</w:t>
      </w:r>
      <w:r>
        <w:rPr>
          <w:color w:val="404040"/>
          <w:spacing w:val="40"/>
        </w:rPr>
        <w:t xml:space="preserve"> </w:t>
      </w:r>
      <w:r>
        <w:rPr>
          <w:color w:val="404040"/>
        </w:rPr>
        <w:t>odepsání</w:t>
      </w:r>
      <w:r>
        <w:rPr>
          <w:color w:val="404040"/>
          <w:spacing w:val="40"/>
        </w:rPr>
        <w:t xml:space="preserve"> </w:t>
      </w:r>
      <w:r>
        <w:rPr>
          <w:color w:val="404040"/>
        </w:rPr>
        <w:t>příslušné</w:t>
      </w:r>
      <w:r>
        <w:rPr>
          <w:color w:val="404040"/>
          <w:spacing w:val="40"/>
        </w:rPr>
        <w:t xml:space="preserve"> </w:t>
      </w:r>
      <w:r>
        <w:rPr>
          <w:color w:val="404040"/>
        </w:rPr>
        <w:t>finanční</w:t>
      </w:r>
      <w:r>
        <w:rPr>
          <w:color w:val="404040"/>
          <w:spacing w:val="40"/>
        </w:rPr>
        <w:t xml:space="preserve"> </w:t>
      </w:r>
      <w:r>
        <w:rPr>
          <w:color w:val="404040"/>
        </w:rPr>
        <w:t>částky</w:t>
      </w:r>
      <w:r>
        <w:rPr>
          <w:color w:val="404040"/>
          <w:spacing w:val="40"/>
        </w:rPr>
        <w:t xml:space="preserve"> </w:t>
      </w:r>
      <w:r>
        <w:rPr>
          <w:color w:val="404040"/>
        </w:rPr>
        <w:t>z účtu Objednatele ve prospěch účtu Dodavatele.</w:t>
      </w:r>
    </w:p>
    <w:p w14:paraId="661B58DC" w14:textId="77777777" w:rsidR="005A2FD0" w:rsidRDefault="00AC7CD8">
      <w:pPr>
        <w:pStyle w:val="Odstavecseseznamem"/>
        <w:numPr>
          <w:ilvl w:val="1"/>
          <w:numId w:val="33"/>
        </w:numPr>
        <w:tabs>
          <w:tab w:val="left" w:pos="826"/>
        </w:tabs>
        <w:spacing w:before="119" w:line="312" w:lineRule="auto"/>
        <w:ind w:right="1091"/>
      </w:pPr>
      <w:r>
        <w:rPr>
          <w:color w:val="404040"/>
        </w:rPr>
        <w:t>V</w:t>
      </w:r>
      <w:r>
        <w:rPr>
          <w:color w:val="404040"/>
          <w:spacing w:val="-2"/>
        </w:rPr>
        <w:t xml:space="preserve"> </w:t>
      </w:r>
      <w:r>
        <w:rPr>
          <w:color w:val="404040"/>
        </w:rPr>
        <w:t>případech, kdy Dodavatel použije služby poddodavatele, bude faktura poddodavatele přílohou faktury Dodavatele.</w:t>
      </w:r>
    </w:p>
    <w:p w14:paraId="422CED21" w14:textId="77777777" w:rsidR="005A2FD0" w:rsidRDefault="00AC7CD8">
      <w:pPr>
        <w:pStyle w:val="Odstavecseseznamem"/>
        <w:numPr>
          <w:ilvl w:val="1"/>
          <w:numId w:val="33"/>
        </w:numPr>
        <w:tabs>
          <w:tab w:val="left" w:pos="824"/>
        </w:tabs>
        <w:ind w:left="824" w:hanging="564"/>
      </w:pPr>
      <w:r>
        <w:rPr>
          <w:color w:val="404040"/>
        </w:rPr>
        <w:t>Objednatel</w:t>
      </w:r>
      <w:r>
        <w:rPr>
          <w:color w:val="404040"/>
          <w:spacing w:val="-8"/>
        </w:rPr>
        <w:t xml:space="preserve"> </w:t>
      </w:r>
      <w:r>
        <w:rPr>
          <w:color w:val="404040"/>
        </w:rPr>
        <w:t>neposkytuje</w:t>
      </w:r>
      <w:r>
        <w:rPr>
          <w:color w:val="404040"/>
          <w:spacing w:val="-7"/>
        </w:rPr>
        <w:t xml:space="preserve"> </w:t>
      </w:r>
      <w:r>
        <w:rPr>
          <w:color w:val="404040"/>
        </w:rPr>
        <w:t>Dodavateli</w:t>
      </w:r>
      <w:r>
        <w:rPr>
          <w:color w:val="404040"/>
          <w:spacing w:val="-6"/>
        </w:rPr>
        <w:t xml:space="preserve"> </w:t>
      </w:r>
      <w:r>
        <w:rPr>
          <w:color w:val="404040"/>
        </w:rPr>
        <w:t>jakékoliv</w:t>
      </w:r>
      <w:r>
        <w:rPr>
          <w:color w:val="404040"/>
          <w:spacing w:val="-4"/>
        </w:rPr>
        <w:t xml:space="preserve"> </w:t>
      </w:r>
      <w:r>
        <w:rPr>
          <w:color w:val="404040"/>
        </w:rPr>
        <w:t>zálohy</w:t>
      </w:r>
      <w:r>
        <w:rPr>
          <w:color w:val="404040"/>
          <w:spacing w:val="-5"/>
        </w:rPr>
        <w:t xml:space="preserve"> </w:t>
      </w:r>
      <w:r>
        <w:rPr>
          <w:color w:val="404040"/>
        </w:rPr>
        <w:t>na</w:t>
      </w:r>
      <w:r>
        <w:rPr>
          <w:color w:val="404040"/>
          <w:spacing w:val="-5"/>
        </w:rPr>
        <w:t xml:space="preserve"> </w:t>
      </w:r>
      <w:r>
        <w:rPr>
          <w:color w:val="404040"/>
        </w:rPr>
        <w:t>Cenu</w:t>
      </w:r>
      <w:r>
        <w:rPr>
          <w:color w:val="404040"/>
          <w:spacing w:val="-8"/>
        </w:rPr>
        <w:t xml:space="preserve"> </w:t>
      </w:r>
      <w:r>
        <w:rPr>
          <w:color w:val="404040"/>
        </w:rPr>
        <w:t>za</w:t>
      </w:r>
      <w:r>
        <w:rPr>
          <w:color w:val="404040"/>
          <w:spacing w:val="-5"/>
        </w:rPr>
        <w:t xml:space="preserve"> </w:t>
      </w:r>
      <w:r>
        <w:rPr>
          <w:color w:val="404040"/>
        </w:rPr>
        <w:t>Předmět</w:t>
      </w:r>
      <w:r>
        <w:rPr>
          <w:color w:val="404040"/>
          <w:spacing w:val="-6"/>
        </w:rPr>
        <w:t xml:space="preserve"> </w:t>
      </w:r>
      <w:r>
        <w:rPr>
          <w:color w:val="404040"/>
          <w:spacing w:val="-2"/>
        </w:rPr>
        <w:t>plnění.</w:t>
      </w:r>
    </w:p>
    <w:p w14:paraId="5091D278" w14:textId="77777777" w:rsidR="005A2FD0" w:rsidRDefault="005A2FD0">
      <w:pPr>
        <w:pStyle w:val="Zkladntext"/>
      </w:pPr>
    </w:p>
    <w:p w14:paraId="05442A60" w14:textId="77777777" w:rsidR="005A2FD0" w:rsidRDefault="005A2FD0">
      <w:pPr>
        <w:pStyle w:val="Zkladntext"/>
        <w:spacing w:before="139"/>
      </w:pPr>
    </w:p>
    <w:p w14:paraId="231A641E" w14:textId="77777777" w:rsidR="005A2FD0" w:rsidRDefault="00AC7CD8">
      <w:pPr>
        <w:pStyle w:val="Nadpis5"/>
        <w:numPr>
          <w:ilvl w:val="0"/>
          <w:numId w:val="34"/>
        </w:numPr>
        <w:tabs>
          <w:tab w:val="left" w:pos="826"/>
        </w:tabs>
        <w:ind w:left="826" w:hanging="566"/>
      </w:pPr>
      <w:r>
        <w:rPr>
          <w:color w:val="404040"/>
        </w:rPr>
        <w:t>PŘEDÁNÍ</w:t>
      </w:r>
      <w:r>
        <w:rPr>
          <w:color w:val="404040"/>
          <w:spacing w:val="-7"/>
        </w:rPr>
        <w:t xml:space="preserve"> </w:t>
      </w:r>
      <w:r>
        <w:rPr>
          <w:color w:val="404040"/>
        </w:rPr>
        <w:t>A</w:t>
      </w:r>
      <w:r>
        <w:rPr>
          <w:color w:val="404040"/>
          <w:spacing w:val="-3"/>
        </w:rPr>
        <w:t xml:space="preserve"> </w:t>
      </w:r>
      <w:r>
        <w:rPr>
          <w:color w:val="404040"/>
        </w:rPr>
        <w:t>PŘEVZETÍ</w:t>
      </w:r>
      <w:r>
        <w:rPr>
          <w:color w:val="404040"/>
          <w:spacing w:val="-8"/>
        </w:rPr>
        <w:t xml:space="preserve"> </w:t>
      </w:r>
      <w:r>
        <w:rPr>
          <w:color w:val="404040"/>
        </w:rPr>
        <w:t>PŘEDMĚTU</w:t>
      </w:r>
      <w:r>
        <w:rPr>
          <w:color w:val="404040"/>
          <w:spacing w:val="-5"/>
        </w:rPr>
        <w:t xml:space="preserve"> </w:t>
      </w:r>
      <w:r>
        <w:rPr>
          <w:color w:val="404040"/>
          <w:spacing w:val="-2"/>
        </w:rPr>
        <w:t>PLNĚNÍ</w:t>
      </w:r>
    </w:p>
    <w:p w14:paraId="467F9210" w14:textId="77777777" w:rsidR="005A2FD0" w:rsidRDefault="00AC7CD8">
      <w:pPr>
        <w:pStyle w:val="Odstavecseseznamem"/>
        <w:numPr>
          <w:ilvl w:val="1"/>
          <w:numId w:val="32"/>
        </w:numPr>
        <w:tabs>
          <w:tab w:val="left" w:pos="823"/>
          <w:tab w:val="left" w:pos="826"/>
        </w:tabs>
        <w:spacing w:before="196" w:line="312" w:lineRule="auto"/>
        <w:ind w:right="1086"/>
        <w:jc w:val="both"/>
      </w:pPr>
      <w:r>
        <w:rPr>
          <w:color w:val="404040"/>
        </w:rPr>
        <w:t>Dodavatel</w:t>
      </w:r>
      <w:r>
        <w:rPr>
          <w:color w:val="404040"/>
          <w:spacing w:val="20"/>
        </w:rPr>
        <w:t xml:space="preserve"> </w:t>
      </w:r>
      <w:r>
        <w:rPr>
          <w:color w:val="404040"/>
        </w:rPr>
        <w:t>je</w:t>
      </w:r>
      <w:r>
        <w:rPr>
          <w:color w:val="404040"/>
          <w:spacing w:val="21"/>
        </w:rPr>
        <w:t xml:space="preserve"> </w:t>
      </w:r>
      <w:r>
        <w:rPr>
          <w:color w:val="404040"/>
        </w:rPr>
        <w:t>povinen</w:t>
      </w:r>
      <w:r>
        <w:rPr>
          <w:color w:val="404040"/>
          <w:spacing w:val="21"/>
        </w:rPr>
        <w:t xml:space="preserve"> </w:t>
      </w:r>
      <w:r>
        <w:rPr>
          <w:color w:val="404040"/>
        </w:rPr>
        <w:t>dodat</w:t>
      </w:r>
      <w:r>
        <w:rPr>
          <w:color w:val="404040"/>
          <w:spacing w:val="22"/>
        </w:rPr>
        <w:t xml:space="preserve"> </w:t>
      </w:r>
      <w:r>
        <w:rPr>
          <w:color w:val="404040"/>
        </w:rPr>
        <w:t>Předmět</w:t>
      </w:r>
      <w:r>
        <w:rPr>
          <w:color w:val="404040"/>
          <w:spacing w:val="22"/>
        </w:rPr>
        <w:t xml:space="preserve"> </w:t>
      </w:r>
      <w:r>
        <w:rPr>
          <w:color w:val="404040"/>
        </w:rPr>
        <w:t>plnění</w:t>
      </w:r>
      <w:r>
        <w:rPr>
          <w:color w:val="404040"/>
          <w:spacing w:val="22"/>
        </w:rPr>
        <w:t xml:space="preserve"> </w:t>
      </w:r>
      <w:r>
        <w:rPr>
          <w:color w:val="404040"/>
        </w:rPr>
        <w:t>ke</w:t>
      </w:r>
      <w:r>
        <w:rPr>
          <w:color w:val="404040"/>
          <w:spacing w:val="21"/>
        </w:rPr>
        <w:t xml:space="preserve"> </w:t>
      </w:r>
      <w:r>
        <w:rPr>
          <w:color w:val="404040"/>
        </w:rPr>
        <w:t>dni</w:t>
      </w:r>
      <w:r>
        <w:rPr>
          <w:color w:val="404040"/>
          <w:spacing w:val="23"/>
        </w:rPr>
        <w:t xml:space="preserve"> </w:t>
      </w:r>
      <w:r>
        <w:rPr>
          <w:color w:val="404040"/>
        </w:rPr>
        <w:t>či ve</w:t>
      </w:r>
      <w:r>
        <w:rPr>
          <w:color w:val="404040"/>
          <w:spacing w:val="-3"/>
        </w:rPr>
        <w:t xml:space="preserve"> </w:t>
      </w:r>
      <w:r>
        <w:rPr>
          <w:color w:val="404040"/>
        </w:rPr>
        <w:t>lhůtě</w:t>
      </w:r>
      <w:r>
        <w:rPr>
          <w:color w:val="404040"/>
          <w:spacing w:val="21"/>
        </w:rPr>
        <w:t xml:space="preserve"> </w:t>
      </w:r>
      <w:r>
        <w:rPr>
          <w:color w:val="404040"/>
        </w:rPr>
        <w:t>určené</w:t>
      </w:r>
      <w:r>
        <w:rPr>
          <w:color w:val="404040"/>
          <w:spacing w:val="19"/>
        </w:rPr>
        <w:t xml:space="preserve"> </w:t>
      </w:r>
      <w:r>
        <w:rPr>
          <w:color w:val="404040"/>
        </w:rPr>
        <w:t>ve</w:t>
      </w:r>
      <w:r>
        <w:rPr>
          <w:color w:val="404040"/>
          <w:spacing w:val="19"/>
        </w:rPr>
        <w:t xml:space="preserve"> </w:t>
      </w:r>
      <w:r>
        <w:rPr>
          <w:color w:val="404040"/>
        </w:rPr>
        <w:t>Smlouvě,</w:t>
      </w:r>
      <w:r>
        <w:rPr>
          <w:color w:val="404040"/>
          <w:spacing w:val="22"/>
        </w:rPr>
        <w:t xml:space="preserve"> </w:t>
      </w:r>
      <w:r>
        <w:rPr>
          <w:color w:val="404040"/>
        </w:rPr>
        <w:t>a</w:t>
      </w:r>
      <w:r>
        <w:rPr>
          <w:color w:val="404040"/>
          <w:spacing w:val="21"/>
        </w:rPr>
        <w:t xml:space="preserve"> </w:t>
      </w:r>
      <w:r>
        <w:rPr>
          <w:color w:val="404040"/>
        </w:rPr>
        <w:t>to v</w:t>
      </w:r>
      <w:r>
        <w:rPr>
          <w:color w:val="404040"/>
          <w:spacing w:val="-1"/>
        </w:rPr>
        <w:t xml:space="preserve"> </w:t>
      </w:r>
      <w:r>
        <w:rPr>
          <w:color w:val="404040"/>
        </w:rPr>
        <w:t>místě</w:t>
      </w:r>
      <w:r>
        <w:rPr>
          <w:color w:val="404040"/>
          <w:spacing w:val="40"/>
        </w:rPr>
        <w:t xml:space="preserve"> </w:t>
      </w:r>
      <w:r>
        <w:rPr>
          <w:color w:val="404040"/>
        </w:rPr>
        <w:t>a</w:t>
      </w:r>
      <w:r>
        <w:rPr>
          <w:color w:val="404040"/>
          <w:spacing w:val="-2"/>
        </w:rPr>
        <w:t xml:space="preserve"> </w:t>
      </w:r>
      <w:r>
        <w:rPr>
          <w:color w:val="404040"/>
        </w:rPr>
        <w:t>pracovní</w:t>
      </w:r>
      <w:r>
        <w:rPr>
          <w:color w:val="404040"/>
          <w:spacing w:val="40"/>
        </w:rPr>
        <w:t xml:space="preserve"> </w:t>
      </w:r>
      <w:r>
        <w:rPr>
          <w:color w:val="404040"/>
        </w:rPr>
        <w:t>době</w:t>
      </w:r>
      <w:r>
        <w:rPr>
          <w:color w:val="404040"/>
          <w:spacing w:val="40"/>
        </w:rPr>
        <w:t xml:space="preserve"> </w:t>
      </w:r>
      <w:r>
        <w:rPr>
          <w:color w:val="404040"/>
        </w:rPr>
        <w:t>příslušného</w:t>
      </w:r>
      <w:r>
        <w:rPr>
          <w:color w:val="404040"/>
          <w:spacing w:val="40"/>
        </w:rPr>
        <w:t xml:space="preserve"> </w:t>
      </w:r>
      <w:r>
        <w:rPr>
          <w:color w:val="404040"/>
        </w:rPr>
        <w:t>pracoviště</w:t>
      </w:r>
      <w:r>
        <w:rPr>
          <w:color w:val="404040"/>
          <w:spacing w:val="40"/>
        </w:rPr>
        <w:t xml:space="preserve"> </w:t>
      </w:r>
      <w:r>
        <w:rPr>
          <w:color w:val="404040"/>
        </w:rPr>
        <w:t>Objednatele</w:t>
      </w:r>
      <w:r>
        <w:rPr>
          <w:color w:val="404040"/>
          <w:spacing w:val="40"/>
        </w:rPr>
        <w:t xml:space="preserve"> </w:t>
      </w:r>
      <w:r>
        <w:rPr>
          <w:color w:val="404040"/>
        </w:rPr>
        <w:t>určeného</w:t>
      </w:r>
      <w:r>
        <w:rPr>
          <w:color w:val="404040"/>
          <w:spacing w:val="40"/>
        </w:rPr>
        <w:t xml:space="preserve"> </w:t>
      </w:r>
      <w:r>
        <w:rPr>
          <w:color w:val="404040"/>
        </w:rPr>
        <w:t>ve</w:t>
      </w:r>
      <w:r>
        <w:rPr>
          <w:color w:val="404040"/>
          <w:spacing w:val="40"/>
        </w:rPr>
        <w:t xml:space="preserve"> </w:t>
      </w:r>
      <w:r>
        <w:rPr>
          <w:color w:val="404040"/>
        </w:rPr>
        <w:t>Smlouvě.</w:t>
      </w:r>
      <w:r>
        <w:rPr>
          <w:color w:val="404040"/>
          <w:spacing w:val="80"/>
        </w:rPr>
        <w:t xml:space="preserve"> </w:t>
      </w:r>
      <w:r>
        <w:rPr>
          <w:color w:val="404040"/>
        </w:rPr>
        <w:t xml:space="preserve">O předání a převzetí Předmětu plnění bude Smluvními stranami sepsán Předávací protokol. Je-li Předmět plnění dodáván včetně instalace, kompletace anebo vybalení, bude Předávací protokol sepsán až po jejich řádném provedení. Za okamžik předání a převzetí Předmětu plnění se rozumí okamžik podpisu Předávacího protokolu </w:t>
      </w:r>
      <w:r>
        <w:rPr>
          <w:color w:val="404040"/>
          <w:spacing w:val="-2"/>
        </w:rPr>
        <w:t>Objednatelem.</w:t>
      </w:r>
    </w:p>
    <w:p w14:paraId="27134E60" w14:textId="77777777" w:rsidR="005A2FD0" w:rsidRDefault="00AC7CD8">
      <w:pPr>
        <w:pStyle w:val="Odstavecseseznamem"/>
        <w:numPr>
          <w:ilvl w:val="1"/>
          <w:numId w:val="32"/>
        </w:numPr>
        <w:tabs>
          <w:tab w:val="left" w:pos="824"/>
          <w:tab w:val="left" w:pos="827"/>
        </w:tabs>
        <w:spacing w:line="312" w:lineRule="auto"/>
        <w:ind w:left="827" w:right="1087"/>
        <w:jc w:val="both"/>
      </w:pPr>
      <w:r>
        <w:rPr>
          <w:color w:val="404040"/>
        </w:rPr>
        <w:t>Za vady, které má Předmět plnění v</w:t>
      </w:r>
      <w:r>
        <w:rPr>
          <w:color w:val="404040"/>
          <w:spacing w:val="-2"/>
        </w:rPr>
        <w:t xml:space="preserve"> </w:t>
      </w:r>
      <w:r>
        <w:rPr>
          <w:color w:val="404040"/>
        </w:rPr>
        <w:t>okamžiku jeho převzetí Objednatelem odpovídá Dodavatel,</w:t>
      </w:r>
      <w:r>
        <w:rPr>
          <w:color w:val="404040"/>
          <w:spacing w:val="-16"/>
        </w:rPr>
        <w:t xml:space="preserve"> </w:t>
      </w:r>
      <w:r>
        <w:rPr>
          <w:color w:val="404040"/>
        </w:rPr>
        <w:t>a</w:t>
      </w:r>
      <w:r>
        <w:rPr>
          <w:color w:val="404040"/>
          <w:spacing w:val="-15"/>
        </w:rPr>
        <w:t xml:space="preserve"> </w:t>
      </w:r>
      <w:r>
        <w:rPr>
          <w:color w:val="404040"/>
        </w:rPr>
        <w:t>to</w:t>
      </w:r>
      <w:r>
        <w:rPr>
          <w:color w:val="404040"/>
          <w:spacing w:val="-15"/>
        </w:rPr>
        <w:t xml:space="preserve"> </w:t>
      </w:r>
      <w:r>
        <w:rPr>
          <w:color w:val="404040"/>
        </w:rPr>
        <w:t>i</w:t>
      </w:r>
      <w:r>
        <w:rPr>
          <w:color w:val="404040"/>
          <w:spacing w:val="-16"/>
        </w:rPr>
        <w:t xml:space="preserve"> </w:t>
      </w:r>
      <w:r>
        <w:rPr>
          <w:color w:val="404040"/>
        </w:rPr>
        <w:t>když</w:t>
      </w:r>
      <w:r>
        <w:rPr>
          <w:color w:val="404040"/>
          <w:spacing w:val="-15"/>
        </w:rPr>
        <w:t xml:space="preserve"> </w:t>
      </w:r>
      <w:r>
        <w:rPr>
          <w:color w:val="404040"/>
        </w:rPr>
        <w:t>se</w:t>
      </w:r>
      <w:r>
        <w:rPr>
          <w:color w:val="404040"/>
          <w:spacing w:val="-15"/>
        </w:rPr>
        <w:t xml:space="preserve"> </w:t>
      </w:r>
      <w:r>
        <w:rPr>
          <w:color w:val="404040"/>
        </w:rPr>
        <w:t>vada</w:t>
      </w:r>
      <w:r>
        <w:rPr>
          <w:color w:val="404040"/>
          <w:spacing w:val="-15"/>
        </w:rPr>
        <w:t xml:space="preserve"> </w:t>
      </w:r>
      <w:r>
        <w:rPr>
          <w:color w:val="404040"/>
        </w:rPr>
        <w:t>stane</w:t>
      </w:r>
      <w:r>
        <w:rPr>
          <w:color w:val="404040"/>
          <w:spacing w:val="-16"/>
        </w:rPr>
        <w:t xml:space="preserve"> </w:t>
      </w:r>
      <w:r>
        <w:rPr>
          <w:color w:val="404040"/>
        </w:rPr>
        <w:t>zjevnou</w:t>
      </w:r>
      <w:r>
        <w:rPr>
          <w:color w:val="404040"/>
          <w:spacing w:val="-15"/>
        </w:rPr>
        <w:t xml:space="preserve"> </w:t>
      </w:r>
      <w:r>
        <w:rPr>
          <w:color w:val="404040"/>
        </w:rPr>
        <w:t>až</w:t>
      </w:r>
      <w:r>
        <w:rPr>
          <w:color w:val="404040"/>
          <w:spacing w:val="-15"/>
        </w:rPr>
        <w:t xml:space="preserve"> </w:t>
      </w:r>
      <w:r>
        <w:rPr>
          <w:color w:val="404040"/>
        </w:rPr>
        <w:t>po</w:t>
      </w:r>
      <w:r>
        <w:rPr>
          <w:color w:val="404040"/>
          <w:spacing w:val="-16"/>
        </w:rPr>
        <w:t xml:space="preserve"> </w:t>
      </w:r>
      <w:r>
        <w:rPr>
          <w:color w:val="404040"/>
        </w:rPr>
        <w:t>této</w:t>
      </w:r>
      <w:r>
        <w:rPr>
          <w:color w:val="404040"/>
          <w:spacing w:val="-15"/>
        </w:rPr>
        <w:t xml:space="preserve"> </w:t>
      </w:r>
      <w:r>
        <w:rPr>
          <w:color w:val="404040"/>
        </w:rPr>
        <w:t>době.</w:t>
      </w:r>
      <w:r>
        <w:rPr>
          <w:color w:val="404040"/>
          <w:spacing w:val="-15"/>
        </w:rPr>
        <w:t xml:space="preserve"> </w:t>
      </w:r>
      <w:r>
        <w:rPr>
          <w:color w:val="404040"/>
        </w:rPr>
        <w:t>Dodavatele</w:t>
      </w:r>
      <w:r>
        <w:rPr>
          <w:color w:val="404040"/>
          <w:spacing w:val="-15"/>
        </w:rPr>
        <w:t xml:space="preserve"> </w:t>
      </w:r>
      <w:r>
        <w:rPr>
          <w:color w:val="404040"/>
        </w:rPr>
        <w:t>odpovídá</w:t>
      </w:r>
      <w:r>
        <w:rPr>
          <w:color w:val="404040"/>
          <w:spacing w:val="-15"/>
        </w:rPr>
        <w:t xml:space="preserve"> </w:t>
      </w:r>
      <w:r>
        <w:rPr>
          <w:color w:val="404040"/>
        </w:rPr>
        <w:t>rovněž za jakoukoliv vadu, jež vznikne po okamžiku převzetí Předmětu plnění, jestliže je způsobena porušením povinnosti Dodavatele. Podpis Předávacího protokolu ze strany Objednatele nezbavuje Dodavatele odpovědnosti</w:t>
      </w:r>
    </w:p>
    <w:p w14:paraId="2AB27532" w14:textId="77777777" w:rsidR="005A2FD0" w:rsidRDefault="00AC7CD8">
      <w:pPr>
        <w:pStyle w:val="Odstavecseseznamem"/>
        <w:numPr>
          <w:ilvl w:val="2"/>
          <w:numId w:val="32"/>
        </w:numPr>
        <w:tabs>
          <w:tab w:val="left" w:pos="1365"/>
        </w:tabs>
        <w:spacing w:before="119"/>
        <w:ind w:left="1365" w:hanging="394"/>
        <w:jc w:val="both"/>
      </w:pPr>
      <w:r>
        <w:rPr>
          <w:color w:val="404040"/>
        </w:rPr>
        <w:t>za</w:t>
      </w:r>
      <w:r>
        <w:rPr>
          <w:color w:val="404040"/>
          <w:spacing w:val="-4"/>
        </w:rPr>
        <w:t xml:space="preserve"> </w:t>
      </w:r>
      <w:r>
        <w:rPr>
          <w:color w:val="404040"/>
        </w:rPr>
        <w:t>vady</w:t>
      </w:r>
      <w:r>
        <w:rPr>
          <w:color w:val="404040"/>
          <w:spacing w:val="-6"/>
        </w:rPr>
        <w:t xml:space="preserve"> </w:t>
      </w:r>
      <w:r>
        <w:rPr>
          <w:color w:val="404040"/>
        </w:rPr>
        <w:t>Předmětu</w:t>
      </w:r>
      <w:r>
        <w:rPr>
          <w:color w:val="404040"/>
          <w:spacing w:val="-6"/>
        </w:rPr>
        <w:t xml:space="preserve"> </w:t>
      </w:r>
      <w:r>
        <w:rPr>
          <w:color w:val="404040"/>
        </w:rPr>
        <w:t>plnění</w:t>
      </w:r>
      <w:r>
        <w:rPr>
          <w:color w:val="404040"/>
          <w:spacing w:val="-5"/>
        </w:rPr>
        <w:t xml:space="preserve"> </w:t>
      </w:r>
      <w:r>
        <w:rPr>
          <w:color w:val="404040"/>
        </w:rPr>
        <w:t>uvedené</w:t>
      </w:r>
      <w:r>
        <w:rPr>
          <w:color w:val="404040"/>
          <w:spacing w:val="-4"/>
        </w:rPr>
        <w:t xml:space="preserve"> </w:t>
      </w:r>
      <w:r>
        <w:rPr>
          <w:color w:val="404040"/>
        </w:rPr>
        <w:t>v</w:t>
      </w:r>
      <w:r>
        <w:rPr>
          <w:color w:val="404040"/>
          <w:spacing w:val="-5"/>
        </w:rPr>
        <w:t xml:space="preserve"> </w:t>
      </w:r>
      <w:r>
        <w:rPr>
          <w:color w:val="404040"/>
        </w:rPr>
        <w:t>Předávacím</w:t>
      </w:r>
      <w:r>
        <w:rPr>
          <w:color w:val="404040"/>
          <w:spacing w:val="-4"/>
        </w:rPr>
        <w:t xml:space="preserve"> </w:t>
      </w:r>
      <w:r>
        <w:rPr>
          <w:color w:val="404040"/>
          <w:spacing w:val="-2"/>
        </w:rPr>
        <w:t>protokolu,</w:t>
      </w:r>
    </w:p>
    <w:p w14:paraId="1B46BB1C" w14:textId="77777777" w:rsidR="005A2FD0" w:rsidRDefault="00AC7CD8">
      <w:pPr>
        <w:pStyle w:val="Odstavecseseznamem"/>
        <w:numPr>
          <w:ilvl w:val="2"/>
          <w:numId w:val="32"/>
        </w:numPr>
        <w:tabs>
          <w:tab w:val="left" w:pos="1365"/>
        </w:tabs>
        <w:spacing w:before="196"/>
        <w:ind w:left="1365" w:hanging="394"/>
        <w:jc w:val="both"/>
      </w:pPr>
      <w:r>
        <w:rPr>
          <w:color w:val="404040"/>
        </w:rPr>
        <w:t>za</w:t>
      </w:r>
      <w:r>
        <w:rPr>
          <w:color w:val="404040"/>
          <w:spacing w:val="-5"/>
        </w:rPr>
        <w:t xml:space="preserve"> </w:t>
      </w:r>
      <w:r>
        <w:rPr>
          <w:color w:val="404040"/>
        </w:rPr>
        <w:t>vady,</w:t>
      </w:r>
      <w:r>
        <w:rPr>
          <w:color w:val="404040"/>
          <w:spacing w:val="-2"/>
        </w:rPr>
        <w:t xml:space="preserve"> </w:t>
      </w:r>
      <w:r>
        <w:rPr>
          <w:color w:val="404040"/>
        </w:rPr>
        <w:t>které</w:t>
      </w:r>
      <w:r>
        <w:rPr>
          <w:color w:val="404040"/>
          <w:spacing w:val="-7"/>
        </w:rPr>
        <w:t xml:space="preserve"> </w:t>
      </w:r>
      <w:r>
        <w:rPr>
          <w:color w:val="404040"/>
        </w:rPr>
        <w:t>má</w:t>
      </w:r>
      <w:r>
        <w:rPr>
          <w:color w:val="404040"/>
          <w:spacing w:val="-4"/>
        </w:rPr>
        <w:t xml:space="preserve"> </w:t>
      </w:r>
      <w:r>
        <w:rPr>
          <w:color w:val="404040"/>
        </w:rPr>
        <w:t>Předmět</w:t>
      </w:r>
      <w:r>
        <w:rPr>
          <w:color w:val="404040"/>
          <w:spacing w:val="-3"/>
        </w:rPr>
        <w:t xml:space="preserve"> </w:t>
      </w:r>
      <w:r>
        <w:rPr>
          <w:color w:val="404040"/>
        </w:rPr>
        <w:t>plnění</w:t>
      </w:r>
      <w:r>
        <w:rPr>
          <w:color w:val="404040"/>
          <w:spacing w:val="-5"/>
        </w:rPr>
        <w:t xml:space="preserve"> </w:t>
      </w:r>
      <w:r>
        <w:rPr>
          <w:color w:val="404040"/>
        </w:rPr>
        <w:t>v</w:t>
      </w:r>
      <w:r>
        <w:rPr>
          <w:color w:val="404040"/>
          <w:spacing w:val="-5"/>
        </w:rPr>
        <w:t xml:space="preserve"> </w:t>
      </w:r>
      <w:r>
        <w:rPr>
          <w:color w:val="404040"/>
        </w:rPr>
        <w:t>okamžiku</w:t>
      </w:r>
      <w:r>
        <w:rPr>
          <w:color w:val="404040"/>
          <w:spacing w:val="-5"/>
        </w:rPr>
        <w:t xml:space="preserve"> </w:t>
      </w:r>
      <w:r>
        <w:rPr>
          <w:color w:val="404040"/>
        </w:rPr>
        <w:t>jeho</w:t>
      </w:r>
      <w:r>
        <w:rPr>
          <w:color w:val="404040"/>
          <w:spacing w:val="-4"/>
        </w:rPr>
        <w:t xml:space="preserve"> </w:t>
      </w:r>
      <w:r>
        <w:rPr>
          <w:color w:val="404040"/>
        </w:rPr>
        <w:t>převzetí</w:t>
      </w:r>
      <w:r>
        <w:rPr>
          <w:color w:val="404040"/>
          <w:spacing w:val="-7"/>
        </w:rPr>
        <w:t xml:space="preserve"> </w:t>
      </w:r>
      <w:r>
        <w:rPr>
          <w:color w:val="404040"/>
        </w:rPr>
        <w:t>Objednatelem</w:t>
      </w:r>
      <w:r>
        <w:rPr>
          <w:color w:val="404040"/>
          <w:spacing w:val="-5"/>
        </w:rPr>
        <w:t xml:space="preserve"> ani</w:t>
      </w:r>
    </w:p>
    <w:p w14:paraId="0384E0A4" w14:textId="77777777" w:rsidR="005A2FD0" w:rsidRDefault="00AC7CD8">
      <w:pPr>
        <w:pStyle w:val="Odstavecseseznamem"/>
        <w:numPr>
          <w:ilvl w:val="2"/>
          <w:numId w:val="32"/>
        </w:numPr>
        <w:tabs>
          <w:tab w:val="left" w:pos="1367"/>
        </w:tabs>
        <w:spacing w:before="196" w:line="312" w:lineRule="auto"/>
        <w:ind w:right="1087"/>
      </w:pPr>
      <w:r>
        <w:rPr>
          <w:color w:val="404040"/>
        </w:rPr>
        <w:t>za</w:t>
      </w:r>
      <w:r>
        <w:rPr>
          <w:color w:val="404040"/>
          <w:spacing w:val="80"/>
        </w:rPr>
        <w:t xml:space="preserve"> </w:t>
      </w:r>
      <w:r>
        <w:rPr>
          <w:color w:val="404040"/>
        </w:rPr>
        <w:t>vady</w:t>
      </w:r>
      <w:r>
        <w:rPr>
          <w:color w:val="404040"/>
          <w:spacing w:val="80"/>
        </w:rPr>
        <w:t xml:space="preserve"> </w:t>
      </w:r>
      <w:r>
        <w:rPr>
          <w:color w:val="404040"/>
        </w:rPr>
        <w:t>Předmětu</w:t>
      </w:r>
      <w:r>
        <w:rPr>
          <w:color w:val="404040"/>
          <w:spacing w:val="80"/>
        </w:rPr>
        <w:t xml:space="preserve"> </w:t>
      </w:r>
      <w:r>
        <w:rPr>
          <w:color w:val="404040"/>
        </w:rPr>
        <w:t>plnění</w:t>
      </w:r>
      <w:r>
        <w:rPr>
          <w:color w:val="404040"/>
          <w:spacing w:val="80"/>
        </w:rPr>
        <w:t xml:space="preserve"> </w:t>
      </w:r>
      <w:r>
        <w:rPr>
          <w:color w:val="404040"/>
        </w:rPr>
        <w:t>zjištěné</w:t>
      </w:r>
      <w:r>
        <w:rPr>
          <w:color w:val="404040"/>
          <w:spacing w:val="80"/>
        </w:rPr>
        <w:t xml:space="preserve"> </w:t>
      </w:r>
      <w:r>
        <w:rPr>
          <w:color w:val="404040"/>
        </w:rPr>
        <w:t>po</w:t>
      </w:r>
      <w:r>
        <w:rPr>
          <w:color w:val="404040"/>
          <w:spacing w:val="-2"/>
        </w:rPr>
        <w:t xml:space="preserve"> </w:t>
      </w:r>
      <w:r>
        <w:rPr>
          <w:color w:val="404040"/>
        </w:rPr>
        <w:t>převzetí</w:t>
      </w:r>
      <w:r>
        <w:rPr>
          <w:color w:val="404040"/>
          <w:spacing w:val="80"/>
        </w:rPr>
        <w:t xml:space="preserve"> </w:t>
      </w:r>
      <w:r>
        <w:rPr>
          <w:color w:val="404040"/>
        </w:rPr>
        <w:t>Předmětu</w:t>
      </w:r>
      <w:r>
        <w:rPr>
          <w:color w:val="404040"/>
          <w:spacing w:val="80"/>
        </w:rPr>
        <w:t xml:space="preserve"> </w:t>
      </w:r>
      <w:r>
        <w:rPr>
          <w:color w:val="404040"/>
        </w:rPr>
        <w:t>plnění</w:t>
      </w:r>
      <w:r>
        <w:rPr>
          <w:color w:val="404040"/>
          <w:spacing w:val="80"/>
        </w:rPr>
        <w:t xml:space="preserve"> </w:t>
      </w:r>
      <w:r>
        <w:rPr>
          <w:color w:val="404040"/>
        </w:rPr>
        <w:t>a</w:t>
      </w:r>
      <w:r>
        <w:rPr>
          <w:color w:val="404040"/>
          <w:spacing w:val="80"/>
        </w:rPr>
        <w:t xml:space="preserve"> </w:t>
      </w:r>
      <w:r>
        <w:rPr>
          <w:color w:val="404040"/>
        </w:rPr>
        <w:t>uplatněné Objednatelem v záruční době uvedené ve Smlouvě.</w:t>
      </w:r>
    </w:p>
    <w:p w14:paraId="1BAAA149" w14:textId="77777777" w:rsidR="005A2FD0" w:rsidRDefault="00AC7CD8">
      <w:pPr>
        <w:pStyle w:val="Odstavecseseznamem"/>
        <w:numPr>
          <w:ilvl w:val="1"/>
          <w:numId w:val="32"/>
        </w:numPr>
        <w:tabs>
          <w:tab w:val="left" w:pos="827"/>
        </w:tabs>
        <w:ind w:left="827" w:hanging="566"/>
      </w:pPr>
      <w:r>
        <w:rPr>
          <w:color w:val="404040"/>
        </w:rPr>
        <w:t>Má-li</w:t>
      </w:r>
      <w:r>
        <w:rPr>
          <w:color w:val="404040"/>
          <w:spacing w:val="-7"/>
        </w:rPr>
        <w:t xml:space="preserve"> </w:t>
      </w:r>
      <w:r>
        <w:rPr>
          <w:color w:val="404040"/>
        </w:rPr>
        <w:t>Předmět</w:t>
      </w:r>
      <w:r>
        <w:rPr>
          <w:color w:val="404040"/>
          <w:spacing w:val="-5"/>
        </w:rPr>
        <w:t xml:space="preserve"> </w:t>
      </w:r>
      <w:r>
        <w:rPr>
          <w:color w:val="404040"/>
        </w:rPr>
        <w:t>plnění</w:t>
      </w:r>
      <w:r>
        <w:rPr>
          <w:color w:val="404040"/>
          <w:spacing w:val="-6"/>
        </w:rPr>
        <w:t xml:space="preserve"> </w:t>
      </w:r>
      <w:r>
        <w:rPr>
          <w:color w:val="404040"/>
        </w:rPr>
        <w:t>vady,</w:t>
      </w:r>
      <w:r>
        <w:rPr>
          <w:color w:val="404040"/>
          <w:spacing w:val="-5"/>
        </w:rPr>
        <w:t xml:space="preserve"> </w:t>
      </w:r>
      <w:r>
        <w:rPr>
          <w:color w:val="404040"/>
        </w:rPr>
        <w:t>je</w:t>
      </w:r>
      <w:r>
        <w:rPr>
          <w:color w:val="404040"/>
          <w:spacing w:val="-6"/>
        </w:rPr>
        <w:t xml:space="preserve"> </w:t>
      </w:r>
      <w:r>
        <w:rPr>
          <w:color w:val="404040"/>
        </w:rPr>
        <w:t>Objednatel</w:t>
      </w:r>
      <w:r>
        <w:rPr>
          <w:color w:val="404040"/>
          <w:spacing w:val="-7"/>
        </w:rPr>
        <w:t xml:space="preserve"> </w:t>
      </w:r>
      <w:r>
        <w:rPr>
          <w:color w:val="404040"/>
        </w:rPr>
        <w:t>oprávněn</w:t>
      </w:r>
      <w:r>
        <w:rPr>
          <w:color w:val="404040"/>
          <w:spacing w:val="-5"/>
        </w:rPr>
        <w:t xml:space="preserve"> </w:t>
      </w:r>
      <w:r>
        <w:rPr>
          <w:color w:val="404040"/>
        </w:rPr>
        <w:t>jeho</w:t>
      </w:r>
      <w:r>
        <w:rPr>
          <w:color w:val="404040"/>
          <w:spacing w:val="-6"/>
        </w:rPr>
        <w:t xml:space="preserve"> </w:t>
      </w:r>
      <w:r>
        <w:rPr>
          <w:color w:val="404040"/>
        </w:rPr>
        <w:t>převzetí</w:t>
      </w:r>
      <w:r>
        <w:rPr>
          <w:color w:val="404040"/>
          <w:spacing w:val="-2"/>
        </w:rPr>
        <w:t xml:space="preserve"> odepřít.</w:t>
      </w:r>
    </w:p>
    <w:p w14:paraId="7BFA3FB6" w14:textId="77777777" w:rsidR="005A2FD0" w:rsidRDefault="00AC7CD8">
      <w:pPr>
        <w:pStyle w:val="Odstavecseseznamem"/>
        <w:numPr>
          <w:ilvl w:val="1"/>
          <w:numId w:val="32"/>
        </w:numPr>
        <w:tabs>
          <w:tab w:val="left" w:pos="825"/>
          <w:tab w:val="left" w:pos="828"/>
        </w:tabs>
        <w:spacing w:before="196" w:line="312" w:lineRule="auto"/>
        <w:ind w:left="828" w:right="1087"/>
        <w:jc w:val="both"/>
      </w:pPr>
      <w:r>
        <w:rPr>
          <w:color w:val="404040"/>
        </w:rPr>
        <w:t>Objednatel</w:t>
      </w:r>
      <w:r>
        <w:rPr>
          <w:color w:val="404040"/>
          <w:spacing w:val="40"/>
        </w:rPr>
        <w:t xml:space="preserve"> </w:t>
      </w:r>
      <w:r>
        <w:rPr>
          <w:color w:val="404040"/>
        </w:rPr>
        <w:t>je</w:t>
      </w:r>
      <w:r>
        <w:rPr>
          <w:color w:val="404040"/>
          <w:spacing w:val="40"/>
        </w:rPr>
        <w:t xml:space="preserve"> </w:t>
      </w:r>
      <w:r>
        <w:rPr>
          <w:color w:val="404040"/>
        </w:rPr>
        <w:t>však</w:t>
      </w:r>
      <w:r>
        <w:rPr>
          <w:color w:val="404040"/>
          <w:spacing w:val="40"/>
        </w:rPr>
        <w:t xml:space="preserve"> </w:t>
      </w:r>
      <w:r>
        <w:rPr>
          <w:color w:val="404040"/>
        </w:rPr>
        <w:t>oprávněn</w:t>
      </w:r>
      <w:r>
        <w:rPr>
          <w:color w:val="404040"/>
          <w:spacing w:val="40"/>
        </w:rPr>
        <w:t xml:space="preserve"> </w:t>
      </w:r>
      <w:r>
        <w:rPr>
          <w:color w:val="404040"/>
        </w:rPr>
        <w:t>(dle</w:t>
      </w:r>
      <w:r>
        <w:rPr>
          <w:color w:val="404040"/>
          <w:spacing w:val="40"/>
        </w:rPr>
        <w:t xml:space="preserve"> </w:t>
      </w:r>
      <w:r>
        <w:rPr>
          <w:color w:val="404040"/>
        </w:rPr>
        <w:t>svého</w:t>
      </w:r>
      <w:r>
        <w:rPr>
          <w:color w:val="404040"/>
          <w:spacing w:val="40"/>
        </w:rPr>
        <w:t xml:space="preserve"> </w:t>
      </w:r>
      <w:r>
        <w:rPr>
          <w:color w:val="404040"/>
        </w:rPr>
        <w:t>výlučného</w:t>
      </w:r>
      <w:r>
        <w:rPr>
          <w:color w:val="404040"/>
          <w:spacing w:val="40"/>
        </w:rPr>
        <w:t xml:space="preserve"> </w:t>
      </w:r>
      <w:r>
        <w:rPr>
          <w:color w:val="404040"/>
        </w:rPr>
        <w:t>uvážení)</w:t>
      </w:r>
      <w:r>
        <w:rPr>
          <w:color w:val="404040"/>
          <w:spacing w:val="40"/>
        </w:rPr>
        <w:t xml:space="preserve"> </w:t>
      </w:r>
      <w:r>
        <w:rPr>
          <w:color w:val="404040"/>
        </w:rPr>
        <w:t>převzít</w:t>
      </w:r>
      <w:r>
        <w:rPr>
          <w:color w:val="404040"/>
          <w:spacing w:val="40"/>
        </w:rPr>
        <w:t xml:space="preserve"> </w:t>
      </w:r>
      <w:r>
        <w:rPr>
          <w:color w:val="404040"/>
        </w:rPr>
        <w:t>Předmět</w:t>
      </w:r>
      <w:r>
        <w:rPr>
          <w:color w:val="404040"/>
          <w:spacing w:val="40"/>
        </w:rPr>
        <w:t xml:space="preserve"> </w:t>
      </w:r>
      <w:r>
        <w:rPr>
          <w:color w:val="404040"/>
        </w:rPr>
        <w:t>plnění</w:t>
      </w:r>
      <w:r>
        <w:rPr>
          <w:color w:val="404040"/>
          <w:spacing w:val="80"/>
        </w:rPr>
        <w:t xml:space="preserve"> </w:t>
      </w:r>
      <w:r>
        <w:rPr>
          <w:color w:val="404040"/>
        </w:rPr>
        <w:t>s</w:t>
      </w:r>
      <w:r>
        <w:rPr>
          <w:color w:val="404040"/>
          <w:spacing w:val="-1"/>
        </w:rPr>
        <w:t xml:space="preserve"> </w:t>
      </w:r>
      <w:r>
        <w:rPr>
          <w:color w:val="404040"/>
        </w:rPr>
        <w:t>vadou. V</w:t>
      </w:r>
      <w:r>
        <w:rPr>
          <w:color w:val="404040"/>
          <w:spacing w:val="-4"/>
        </w:rPr>
        <w:t xml:space="preserve"> </w:t>
      </w:r>
      <w:r>
        <w:rPr>
          <w:color w:val="404040"/>
        </w:rPr>
        <w:t>takovém případě uvedou Objednatel a Dodavatele tuto vadu do Předávacího protokolu s</w:t>
      </w:r>
      <w:r>
        <w:rPr>
          <w:color w:val="404040"/>
          <w:spacing w:val="-2"/>
        </w:rPr>
        <w:t xml:space="preserve"> </w:t>
      </w:r>
      <w:r>
        <w:rPr>
          <w:color w:val="404040"/>
        </w:rPr>
        <w:t>tím, že stanoví Dodavateli termín odstranění takové vady. V případě, že Dodavatel vadu ve stanoveném termínu neodstraní, je Objednatel oprávněn postupovat kterýmkoliv způsobem stanoveným v odstavci 5.3 OP.</w:t>
      </w:r>
    </w:p>
    <w:p w14:paraId="4A6B3349" w14:textId="77777777" w:rsidR="005A2FD0" w:rsidRDefault="00AC7CD8">
      <w:pPr>
        <w:pStyle w:val="Odstavecseseznamem"/>
        <w:numPr>
          <w:ilvl w:val="1"/>
          <w:numId w:val="32"/>
        </w:numPr>
        <w:tabs>
          <w:tab w:val="left" w:pos="825"/>
          <w:tab w:val="left" w:pos="828"/>
        </w:tabs>
        <w:spacing w:before="122" w:line="312" w:lineRule="auto"/>
        <w:ind w:left="828" w:right="1083"/>
        <w:jc w:val="both"/>
      </w:pPr>
      <w:r>
        <w:rPr>
          <w:color w:val="404040"/>
        </w:rPr>
        <w:t>Objednatel</w:t>
      </w:r>
      <w:r>
        <w:rPr>
          <w:color w:val="404040"/>
          <w:spacing w:val="-2"/>
        </w:rPr>
        <w:t xml:space="preserve"> </w:t>
      </w:r>
      <w:r>
        <w:rPr>
          <w:color w:val="404040"/>
        </w:rPr>
        <w:t>je</w:t>
      </w:r>
      <w:r>
        <w:rPr>
          <w:color w:val="404040"/>
          <w:spacing w:val="-2"/>
        </w:rPr>
        <w:t xml:space="preserve"> </w:t>
      </w:r>
      <w:r>
        <w:rPr>
          <w:color w:val="404040"/>
        </w:rPr>
        <w:t>před</w:t>
      </w:r>
      <w:r>
        <w:rPr>
          <w:color w:val="404040"/>
          <w:spacing w:val="-2"/>
        </w:rPr>
        <w:t xml:space="preserve"> </w:t>
      </w:r>
      <w:r>
        <w:rPr>
          <w:color w:val="404040"/>
        </w:rPr>
        <w:t>lhůtou k</w:t>
      </w:r>
      <w:r>
        <w:rPr>
          <w:color w:val="404040"/>
          <w:spacing w:val="-3"/>
        </w:rPr>
        <w:t xml:space="preserve"> </w:t>
      </w:r>
      <w:r>
        <w:rPr>
          <w:color w:val="404040"/>
        </w:rPr>
        <w:t>plnění stanovenou ve</w:t>
      </w:r>
      <w:r>
        <w:rPr>
          <w:color w:val="404040"/>
          <w:spacing w:val="-4"/>
        </w:rPr>
        <w:t xml:space="preserve"> </w:t>
      </w:r>
      <w:r>
        <w:rPr>
          <w:color w:val="404040"/>
        </w:rPr>
        <w:t>Smlouvě</w:t>
      </w:r>
      <w:r>
        <w:rPr>
          <w:color w:val="404040"/>
          <w:spacing w:val="-2"/>
        </w:rPr>
        <w:t xml:space="preserve"> </w:t>
      </w:r>
      <w:r>
        <w:rPr>
          <w:color w:val="404040"/>
        </w:rPr>
        <w:t>oprávněn, dle</w:t>
      </w:r>
      <w:r>
        <w:rPr>
          <w:color w:val="404040"/>
          <w:spacing w:val="-2"/>
        </w:rPr>
        <w:t xml:space="preserve"> </w:t>
      </w:r>
      <w:r>
        <w:rPr>
          <w:color w:val="404040"/>
        </w:rPr>
        <w:t xml:space="preserve">svého uvážení, převzít na základě výzvy Dodavatele Předmět plnění nebo jeho část (částečné plnění). Pokud tak učiní, tato skutečnost se </w:t>
      </w:r>
      <w:proofErr w:type="gramStart"/>
      <w:r>
        <w:rPr>
          <w:color w:val="404040"/>
        </w:rPr>
        <w:t>vyznačí</w:t>
      </w:r>
      <w:proofErr w:type="gramEnd"/>
      <w:r>
        <w:rPr>
          <w:color w:val="404040"/>
        </w:rPr>
        <w:t xml:space="preserve"> v</w:t>
      </w:r>
      <w:r>
        <w:rPr>
          <w:color w:val="404040"/>
          <w:spacing w:val="-2"/>
        </w:rPr>
        <w:t xml:space="preserve"> </w:t>
      </w:r>
      <w:r>
        <w:rPr>
          <w:color w:val="404040"/>
        </w:rPr>
        <w:t>Předávacím protokolu. V</w:t>
      </w:r>
      <w:r>
        <w:rPr>
          <w:color w:val="404040"/>
          <w:spacing w:val="-1"/>
        </w:rPr>
        <w:t xml:space="preserve"> </w:t>
      </w:r>
      <w:r>
        <w:rPr>
          <w:color w:val="404040"/>
        </w:rPr>
        <w:t>případě částečného plnění je Dodavatel povinen dodat zbývající část Předmětu plnění ve lhůtě stanovené Smlouvou. Pro</w:t>
      </w:r>
      <w:r>
        <w:rPr>
          <w:color w:val="404040"/>
          <w:spacing w:val="-1"/>
        </w:rPr>
        <w:t xml:space="preserve"> </w:t>
      </w:r>
      <w:r>
        <w:rPr>
          <w:color w:val="404040"/>
        </w:rPr>
        <w:t>vyloučení pochybností Smluvní strany pro případ částečného</w:t>
      </w:r>
    </w:p>
    <w:p w14:paraId="0D9B4F44" w14:textId="77777777" w:rsidR="005A2FD0" w:rsidRDefault="005A2FD0">
      <w:pPr>
        <w:spacing w:line="312" w:lineRule="auto"/>
        <w:jc w:val="both"/>
        <w:sectPr w:rsidR="005A2FD0">
          <w:headerReference w:type="default" r:id="rId116"/>
          <w:footerReference w:type="even" r:id="rId117"/>
          <w:footerReference w:type="default" r:id="rId118"/>
          <w:footerReference w:type="first" r:id="rId119"/>
          <w:pgSz w:w="11920" w:h="16850"/>
          <w:pgMar w:top="1520" w:right="460" w:bottom="1360" w:left="880" w:header="0" w:footer="1170" w:gutter="0"/>
          <w:cols w:space="708"/>
        </w:sectPr>
      </w:pPr>
    </w:p>
    <w:p w14:paraId="1A3C8BB8" w14:textId="77777777" w:rsidR="005A2FD0" w:rsidRDefault="00AC7CD8">
      <w:pPr>
        <w:pStyle w:val="Zkladntext"/>
        <w:spacing w:before="80" w:line="312" w:lineRule="auto"/>
        <w:ind w:left="826" w:right="1090"/>
        <w:jc w:val="both"/>
      </w:pPr>
      <w:r>
        <w:rPr>
          <w:color w:val="404040"/>
        </w:rPr>
        <w:lastRenderedPageBreak/>
        <w:t>plnění Dodavatelem výslovně vylučují aplikaci ustanovení § 1930 odst. 2 věta první Občanského zákoníku.</w:t>
      </w:r>
    </w:p>
    <w:p w14:paraId="1FC8C52C" w14:textId="77777777" w:rsidR="005A2FD0" w:rsidRDefault="00AC7CD8">
      <w:pPr>
        <w:pStyle w:val="Odstavecseseznamem"/>
        <w:numPr>
          <w:ilvl w:val="1"/>
          <w:numId w:val="32"/>
        </w:numPr>
        <w:tabs>
          <w:tab w:val="left" w:pos="823"/>
          <w:tab w:val="left" w:pos="826"/>
        </w:tabs>
        <w:spacing w:line="312" w:lineRule="auto"/>
        <w:ind w:right="1088"/>
        <w:jc w:val="both"/>
      </w:pPr>
      <w:r>
        <w:rPr>
          <w:color w:val="404040"/>
        </w:rPr>
        <w:t>Pro odstranění případných pochybností v</w:t>
      </w:r>
      <w:r>
        <w:rPr>
          <w:color w:val="404040"/>
          <w:spacing w:val="-3"/>
        </w:rPr>
        <w:t xml:space="preserve"> </w:t>
      </w:r>
      <w:r>
        <w:rPr>
          <w:color w:val="404040"/>
        </w:rPr>
        <w:t>případě dodání většího množství Předmětu plnění, Smluvní strany výslovně vylučují aplikaci ustanovení §</w:t>
      </w:r>
      <w:r>
        <w:rPr>
          <w:color w:val="404040"/>
          <w:spacing w:val="-2"/>
        </w:rPr>
        <w:t xml:space="preserve"> </w:t>
      </w:r>
      <w:r>
        <w:rPr>
          <w:color w:val="404040"/>
        </w:rPr>
        <w:t>2093 Občanského zákoníku. Dodá-li Dodavatel větší množství Předmětu plnění, než bylo ujednáno ve Smlouvě, není Smlouva uzavřena na</w:t>
      </w:r>
      <w:r>
        <w:rPr>
          <w:color w:val="404040"/>
          <w:spacing w:val="-1"/>
        </w:rPr>
        <w:t xml:space="preserve"> </w:t>
      </w:r>
      <w:r>
        <w:rPr>
          <w:color w:val="404040"/>
        </w:rPr>
        <w:t>přebytečné množství, ledaže Objednatel bez zbytečného</w:t>
      </w:r>
      <w:r>
        <w:rPr>
          <w:color w:val="404040"/>
          <w:spacing w:val="-2"/>
        </w:rPr>
        <w:t xml:space="preserve"> </w:t>
      </w:r>
      <w:r>
        <w:rPr>
          <w:color w:val="404040"/>
        </w:rPr>
        <w:t>odkladu, nejpozději do deseti</w:t>
      </w:r>
      <w:r>
        <w:rPr>
          <w:color w:val="404040"/>
          <w:spacing w:val="-2"/>
        </w:rPr>
        <w:t xml:space="preserve"> </w:t>
      </w:r>
      <w:r>
        <w:rPr>
          <w:color w:val="404040"/>
        </w:rPr>
        <w:t>(10) Pracovních</w:t>
      </w:r>
      <w:r>
        <w:rPr>
          <w:color w:val="404040"/>
          <w:spacing w:val="-2"/>
        </w:rPr>
        <w:t xml:space="preserve"> </w:t>
      </w:r>
      <w:r>
        <w:rPr>
          <w:color w:val="404040"/>
        </w:rPr>
        <w:t>dnů ode dne</w:t>
      </w:r>
      <w:r>
        <w:rPr>
          <w:color w:val="404040"/>
          <w:spacing w:val="-2"/>
        </w:rPr>
        <w:t xml:space="preserve"> </w:t>
      </w:r>
      <w:r>
        <w:rPr>
          <w:color w:val="404040"/>
        </w:rPr>
        <w:t>dodání, písemně dodávku přebytečného množství Předmětu plnění schválí.</w:t>
      </w:r>
    </w:p>
    <w:p w14:paraId="7440ECB7" w14:textId="77777777" w:rsidR="005A2FD0" w:rsidRDefault="00AC7CD8">
      <w:pPr>
        <w:pStyle w:val="Odstavecseseznamem"/>
        <w:numPr>
          <w:ilvl w:val="1"/>
          <w:numId w:val="32"/>
        </w:numPr>
        <w:tabs>
          <w:tab w:val="left" w:pos="823"/>
          <w:tab w:val="left" w:pos="826"/>
        </w:tabs>
        <w:spacing w:before="119" w:line="312" w:lineRule="auto"/>
        <w:ind w:right="1086"/>
        <w:jc w:val="both"/>
      </w:pPr>
      <w:r>
        <w:rPr>
          <w:color w:val="404040"/>
        </w:rPr>
        <w:t>Informace o termínu dodání Předmětu plnění je Dodavatel povinen zaslat Objednateli nejpozději</w:t>
      </w:r>
      <w:r>
        <w:rPr>
          <w:color w:val="404040"/>
          <w:spacing w:val="-9"/>
        </w:rPr>
        <w:t xml:space="preserve"> </w:t>
      </w:r>
      <w:r>
        <w:rPr>
          <w:color w:val="404040"/>
        </w:rPr>
        <w:t>tři</w:t>
      </w:r>
      <w:r>
        <w:rPr>
          <w:color w:val="404040"/>
          <w:spacing w:val="-9"/>
        </w:rPr>
        <w:t xml:space="preserve"> </w:t>
      </w:r>
      <w:r>
        <w:rPr>
          <w:color w:val="404040"/>
        </w:rPr>
        <w:t>(3)</w:t>
      </w:r>
      <w:r>
        <w:rPr>
          <w:color w:val="404040"/>
          <w:spacing w:val="-8"/>
        </w:rPr>
        <w:t xml:space="preserve"> </w:t>
      </w:r>
      <w:r>
        <w:rPr>
          <w:color w:val="404040"/>
        </w:rPr>
        <w:t>Pracovní</w:t>
      </w:r>
      <w:r>
        <w:rPr>
          <w:color w:val="404040"/>
          <w:spacing w:val="-7"/>
        </w:rPr>
        <w:t xml:space="preserve"> </w:t>
      </w:r>
      <w:r>
        <w:rPr>
          <w:color w:val="404040"/>
        </w:rPr>
        <w:t>dny</w:t>
      </w:r>
      <w:r>
        <w:rPr>
          <w:color w:val="404040"/>
          <w:spacing w:val="-8"/>
        </w:rPr>
        <w:t xml:space="preserve"> </w:t>
      </w:r>
      <w:r>
        <w:rPr>
          <w:color w:val="404040"/>
        </w:rPr>
        <w:t>předem</w:t>
      </w:r>
      <w:r>
        <w:rPr>
          <w:color w:val="404040"/>
          <w:spacing w:val="-8"/>
        </w:rPr>
        <w:t xml:space="preserve"> </w:t>
      </w:r>
      <w:r>
        <w:rPr>
          <w:color w:val="404040"/>
        </w:rPr>
        <w:t>o</w:t>
      </w:r>
      <w:r>
        <w:rPr>
          <w:color w:val="404040"/>
          <w:spacing w:val="-11"/>
        </w:rPr>
        <w:t xml:space="preserve"> </w:t>
      </w:r>
      <w:r>
        <w:rPr>
          <w:color w:val="404040"/>
        </w:rPr>
        <w:t>tom,</w:t>
      </w:r>
      <w:r>
        <w:rPr>
          <w:color w:val="404040"/>
          <w:spacing w:val="-7"/>
        </w:rPr>
        <w:t xml:space="preserve"> </w:t>
      </w:r>
      <w:r>
        <w:rPr>
          <w:color w:val="404040"/>
        </w:rPr>
        <w:t>že</w:t>
      </w:r>
      <w:r>
        <w:rPr>
          <w:color w:val="404040"/>
          <w:spacing w:val="-9"/>
        </w:rPr>
        <w:t xml:space="preserve"> </w:t>
      </w:r>
      <w:proofErr w:type="gramStart"/>
      <w:r>
        <w:rPr>
          <w:color w:val="404040"/>
        </w:rPr>
        <w:t>dodrží</w:t>
      </w:r>
      <w:proofErr w:type="gramEnd"/>
      <w:r>
        <w:rPr>
          <w:color w:val="404040"/>
          <w:spacing w:val="-7"/>
        </w:rPr>
        <w:t xml:space="preserve"> </w:t>
      </w:r>
      <w:r>
        <w:rPr>
          <w:color w:val="404040"/>
        </w:rPr>
        <w:t>sjednaný</w:t>
      </w:r>
      <w:r>
        <w:rPr>
          <w:color w:val="404040"/>
          <w:spacing w:val="-11"/>
        </w:rPr>
        <w:t xml:space="preserve"> </w:t>
      </w:r>
      <w:r>
        <w:rPr>
          <w:color w:val="404040"/>
        </w:rPr>
        <w:t>termín</w:t>
      </w:r>
      <w:r>
        <w:rPr>
          <w:color w:val="404040"/>
          <w:spacing w:val="-9"/>
        </w:rPr>
        <w:t xml:space="preserve"> </w:t>
      </w:r>
      <w:r>
        <w:rPr>
          <w:color w:val="404040"/>
        </w:rPr>
        <w:t>dodání</w:t>
      </w:r>
      <w:r>
        <w:rPr>
          <w:color w:val="404040"/>
          <w:spacing w:val="-7"/>
        </w:rPr>
        <w:t xml:space="preserve"> </w:t>
      </w:r>
      <w:r>
        <w:rPr>
          <w:color w:val="404040"/>
        </w:rPr>
        <w:t>Předmětu plnění,</w:t>
      </w:r>
      <w:r>
        <w:rPr>
          <w:color w:val="404040"/>
          <w:spacing w:val="-7"/>
        </w:rPr>
        <w:t xml:space="preserve"> </w:t>
      </w:r>
      <w:r>
        <w:rPr>
          <w:color w:val="404040"/>
        </w:rPr>
        <w:t>a</w:t>
      </w:r>
      <w:r>
        <w:rPr>
          <w:color w:val="404040"/>
          <w:spacing w:val="-9"/>
        </w:rPr>
        <w:t xml:space="preserve"> </w:t>
      </w:r>
      <w:r>
        <w:rPr>
          <w:color w:val="404040"/>
        </w:rPr>
        <w:t>o</w:t>
      </w:r>
      <w:r>
        <w:rPr>
          <w:color w:val="404040"/>
          <w:spacing w:val="-9"/>
        </w:rPr>
        <w:t xml:space="preserve"> </w:t>
      </w:r>
      <w:r>
        <w:rPr>
          <w:color w:val="404040"/>
        </w:rPr>
        <w:t>datu</w:t>
      </w:r>
      <w:r>
        <w:rPr>
          <w:color w:val="404040"/>
          <w:spacing w:val="-9"/>
        </w:rPr>
        <w:t xml:space="preserve"> </w:t>
      </w:r>
      <w:r>
        <w:rPr>
          <w:color w:val="404040"/>
        </w:rPr>
        <w:t>odeslání</w:t>
      </w:r>
      <w:r>
        <w:rPr>
          <w:color w:val="404040"/>
          <w:spacing w:val="-10"/>
        </w:rPr>
        <w:t xml:space="preserve"> </w:t>
      </w:r>
      <w:r>
        <w:rPr>
          <w:color w:val="404040"/>
        </w:rPr>
        <w:t>Předmětu</w:t>
      </w:r>
      <w:r>
        <w:rPr>
          <w:color w:val="404040"/>
          <w:spacing w:val="-7"/>
        </w:rPr>
        <w:t xml:space="preserve"> </w:t>
      </w:r>
      <w:r>
        <w:rPr>
          <w:color w:val="404040"/>
        </w:rPr>
        <w:t>plnění</w:t>
      </w:r>
      <w:r>
        <w:rPr>
          <w:color w:val="404040"/>
          <w:spacing w:val="-7"/>
        </w:rPr>
        <w:t xml:space="preserve"> </w:t>
      </w:r>
      <w:r>
        <w:rPr>
          <w:color w:val="404040"/>
        </w:rPr>
        <w:t>a</w:t>
      </w:r>
      <w:r>
        <w:rPr>
          <w:color w:val="404040"/>
          <w:spacing w:val="-9"/>
        </w:rPr>
        <w:t xml:space="preserve"> </w:t>
      </w:r>
      <w:r>
        <w:rPr>
          <w:color w:val="404040"/>
        </w:rPr>
        <w:t>dopravci,</w:t>
      </w:r>
      <w:r>
        <w:rPr>
          <w:color w:val="404040"/>
          <w:spacing w:val="-7"/>
        </w:rPr>
        <w:t xml:space="preserve"> </w:t>
      </w:r>
      <w:r>
        <w:rPr>
          <w:color w:val="404040"/>
        </w:rPr>
        <w:t>je-li</w:t>
      </w:r>
      <w:r>
        <w:rPr>
          <w:color w:val="404040"/>
          <w:spacing w:val="-7"/>
        </w:rPr>
        <w:t xml:space="preserve"> </w:t>
      </w:r>
      <w:r>
        <w:rPr>
          <w:color w:val="404040"/>
        </w:rPr>
        <w:t>Předmět</w:t>
      </w:r>
      <w:r>
        <w:rPr>
          <w:color w:val="404040"/>
          <w:spacing w:val="-7"/>
        </w:rPr>
        <w:t xml:space="preserve"> </w:t>
      </w:r>
      <w:r>
        <w:rPr>
          <w:color w:val="404040"/>
        </w:rPr>
        <w:t>plnění,</w:t>
      </w:r>
      <w:r>
        <w:rPr>
          <w:color w:val="404040"/>
          <w:spacing w:val="-10"/>
        </w:rPr>
        <w:t xml:space="preserve"> </w:t>
      </w:r>
      <w:r>
        <w:rPr>
          <w:color w:val="404040"/>
        </w:rPr>
        <w:t>nebo</w:t>
      </w:r>
      <w:r>
        <w:rPr>
          <w:color w:val="404040"/>
          <w:spacing w:val="-9"/>
        </w:rPr>
        <w:t xml:space="preserve"> </w:t>
      </w:r>
      <w:r>
        <w:rPr>
          <w:color w:val="404040"/>
        </w:rPr>
        <w:t>jeho</w:t>
      </w:r>
      <w:r>
        <w:rPr>
          <w:color w:val="404040"/>
          <w:spacing w:val="-8"/>
        </w:rPr>
        <w:t xml:space="preserve"> </w:t>
      </w:r>
      <w:r>
        <w:rPr>
          <w:color w:val="404040"/>
        </w:rPr>
        <w:t>část doručován prostřednictvím dopravce. Taková informace může být zaslána elektronickou cestou na kontaktní osoby uvedené ve smlouvě.</w:t>
      </w:r>
    </w:p>
    <w:p w14:paraId="79C63079" w14:textId="77777777" w:rsidR="005A2FD0" w:rsidRDefault="00AC7CD8">
      <w:pPr>
        <w:pStyle w:val="Odstavecseseznamem"/>
        <w:numPr>
          <w:ilvl w:val="1"/>
          <w:numId w:val="32"/>
        </w:numPr>
        <w:tabs>
          <w:tab w:val="left" w:pos="823"/>
          <w:tab w:val="left" w:pos="826"/>
        </w:tabs>
        <w:spacing w:line="312" w:lineRule="auto"/>
        <w:ind w:right="1086"/>
        <w:jc w:val="both"/>
      </w:pPr>
      <w:r>
        <w:rPr>
          <w:color w:val="404040"/>
        </w:rPr>
        <w:t>Dodavatel je povinen bezodkladně informovat Objednatele o</w:t>
      </w:r>
      <w:r>
        <w:rPr>
          <w:color w:val="404040"/>
          <w:spacing w:val="-3"/>
        </w:rPr>
        <w:t xml:space="preserve"> </w:t>
      </w:r>
      <w:r>
        <w:rPr>
          <w:color w:val="404040"/>
        </w:rPr>
        <w:t>jakékoliv skutečnosti, která by mohla způsobit prodlení s</w:t>
      </w:r>
      <w:r>
        <w:rPr>
          <w:color w:val="404040"/>
          <w:spacing w:val="-3"/>
        </w:rPr>
        <w:t xml:space="preserve"> </w:t>
      </w:r>
      <w:r>
        <w:rPr>
          <w:color w:val="404040"/>
        </w:rPr>
        <w:t>dodáním Předmětu plnění nebo jeho části. Splnění této povinnosti neomezuje odpovědnost Dodavatele za prodlení s dodáním Předmětu plnění.</w:t>
      </w:r>
    </w:p>
    <w:p w14:paraId="433E85DF" w14:textId="77777777" w:rsidR="005A2FD0" w:rsidRDefault="00AC7CD8">
      <w:pPr>
        <w:pStyle w:val="Odstavecseseznamem"/>
        <w:numPr>
          <w:ilvl w:val="1"/>
          <w:numId w:val="32"/>
        </w:numPr>
        <w:tabs>
          <w:tab w:val="left" w:pos="823"/>
          <w:tab w:val="left" w:pos="826"/>
        </w:tabs>
        <w:spacing w:line="312" w:lineRule="auto"/>
        <w:ind w:right="1087"/>
        <w:jc w:val="both"/>
      </w:pPr>
      <w:r>
        <w:rPr>
          <w:color w:val="404040"/>
        </w:rPr>
        <w:t>Balení</w:t>
      </w:r>
      <w:r>
        <w:rPr>
          <w:color w:val="404040"/>
          <w:spacing w:val="19"/>
        </w:rPr>
        <w:t xml:space="preserve"> </w:t>
      </w:r>
      <w:r>
        <w:rPr>
          <w:color w:val="404040"/>
        </w:rPr>
        <w:t>Předmětu plnění bude</w:t>
      </w:r>
      <w:r>
        <w:rPr>
          <w:color w:val="404040"/>
          <w:spacing w:val="18"/>
        </w:rPr>
        <w:t xml:space="preserve"> </w:t>
      </w:r>
      <w:r>
        <w:rPr>
          <w:color w:val="404040"/>
        </w:rPr>
        <w:t>zajištěno způsobem</w:t>
      </w:r>
      <w:r>
        <w:rPr>
          <w:color w:val="404040"/>
          <w:spacing w:val="19"/>
        </w:rPr>
        <w:t xml:space="preserve"> </w:t>
      </w:r>
      <w:r>
        <w:rPr>
          <w:color w:val="404040"/>
        </w:rPr>
        <w:t>obvyklým pro takový Předmět</w:t>
      </w:r>
      <w:r>
        <w:rPr>
          <w:color w:val="404040"/>
          <w:spacing w:val="19"/>
        </w:rPr>
        <w:t xml:space="preserve"> </w:t>
      </w:r>
      <w:r>
        <w:rPr>
          <w:color w:val="404040"/>
        </w:rPr>
        <w:t>plnění</w:t>
      </w:r>
      <w:r>
        <w:rPr>
          <w:color w:val="404040"/>
          <w:spacing w:val="40"/>
        </w:rPr>
        <w:t xml:space="preserve"> </w:t>
      </w:r>
      <w:r>
        <w:rPr>
          <w:color w:val="404040"/>
        </w:rPr>
        <w:t>s</w:t>
      </w:r>
      <w:r>
        <w:rPr>
          <w:color w:val="404040"/>
          <w:spacing w:val="-1"/>
        </w:rPr>
        <w:t xml:space="preserve"> </w:t>
      </w:r>
      <w:r>
        <w:rPr>
          <w:color w:val="404040"/>
        </w:rPr>
        <w:t>přihlédnutím</w:t>
      </w:r>
      <w:r>
        <w:rPr>
          <w:color w:val="404040"/>
          <w:spacing w:val="-15"/>
        </w:rPr>
        <w:t xml:space="preserve"> </w:t>
      </w:r>
      <w:r>
        <w:rPr>
          <w:color w:val="404040"/>
        </w:rPr>
        <w:t>k</w:t>
      </w:r>
      <w:r>
        <w:rPr>
          <w:color w:val="404040"/>
          <w:spacing w:val="-3"/>
        </w:rPr>
        <w:t xml:space="preserve"> </w:t>
      </w:r>
      <w:r>
        <w:rPr>
          <w:color w:val="404040"/>
        </w:rPr>
        <w:t>místu</w:t>
      </w:r>
      <w:r>
        <w:rPr>
          <w:color w:val="404040"/>
          <w:spacing w:val="-16"/>
        </w:rPr>
        <w:t xml:space="preserve"> </w:t>
      </w:r>
      <w:r>
        <w:rPr>
          <w:color w:val="404040"/>
        </w:rPr>
        <w:t>dodání</w:t>
      </w:r>
      <w:r>
        <w:rPr>
          <w:color w:val="404040"/>
          <w:spacing w:val="-11"/>
        </w:rPr>
        <w:t xml:space="preserve"> </w:t>
      </w:r>
      <w:r>
        <w:rPr>
          <w:color w:val="404040"/>
        </w:rPr>
        <w:t>Předmětu</w:t>
      </w:r>
      <w:r>
        <w:rPr>
          <w:color w:val="404040"/>
          <w:spacing w:val="-14"/>
        </w:rPr>
        <w:t xml:space="preserve"> </w:t>
      </w:r>
      <w:r>
        <w:rPr>
          <w:color w:val="404040"/>
        </w:rPr>
        <w:t>plnění</w:t>
      </w:r>
      <w:r>
        <w:rPr>
          <w:color w:val="404040"/>
          <w:spacing w:val="-15"/>
        </w:rPr>
        <w:t xml:space="preserve"> </w:t>
      </w:r>
      <w:r>
        <w:rPr>
          <w:color w:val="404040"/>
        </w:rPr>
        <w:t>a</w:t>
      </w:r>
      <w:r>
        <w:rPr>
          <w:color w:val="404040"/>
          <w:spacing w:val="-14"/>
        </w:rPr>
        <w:t xml:space="preserve"> </w:t>
      </w:r>
      <w:r>
        <w:rPr>
          <w:color w:val="404040"/>
        </w:rPr>
        <w:t>způsobu</w:t>
      </w:r>
      <w:r>
        <w:rPr>
          <w:color w:val="404040"/>
          <w:spacing w:val="-14"/>
        </w:rPr>
        <w:t xml:space="preserve"> </w:t>
      </w:r>
      <w:r>
        <w:rPr>
          <w:color w:val="404040"/>
        </w:rPr>
        <w:t>přepravy</w:t>
      </w:r>
      <w:r>
        <w:rPr>
          <w:color w:val="404040"/>
          <w:spacing w:val="-16"/>
        </w:rPr>
        <w:t xml:space="preserve"> </w:t>
      </w:r>
      <w:r>
        <w:rPr>
          <w:color w:val="404040"/>
        </w:rPr>
        <w:t>tak,</w:t>
      </w:r>
      <w:r>
        <w:rPr>
          <w:color w:val="404040"/>
          <w:spacing w:val="-11"/>
        </w:rPr>
        <w:t xml:space="preserve"> </w:t>
      </w:r>
      <w:r>
        <w:rPr>
          <w:color w:val="404040"/>
        </w:rPr>
        <w:t>aby</w:t>
      </w:r>
      <w:r>
        <w:rPr>
          <w:color w:val="404040"/>
          <w:spacing w:val="-16"/>
        </w:rPr>
        <w:t xml:space="preserve"> </w:t>
      </w:r>
      <w:r>
        <w:rPr>
          <w:color w:val="404040"/>
        </w:rPr>
        <w:t>bylo</w:t>
      </w:r>
      <w:r>
        <w:rPr>
          <w:color w:val="404040"/>
          <w:spacing w:val="-13"/>
        </w:rPr>
        <w:t xml:space="preserve"> </w:t>
      </w:r>
      <w:r>
        <w:rPr>
          <w:color w:val="404040"/>
        </w:rPr>
        <w:t>zajištěno uchování, ochrana a kvalita Předmětu plnění a Předmět plnění byl zajištěn proti jakémukoliv poškození. Na obalu musí být vhodným způsobem vyznačen (i) druh Předmětu</w:t>
      </w:r>
      <w:r>
        <w:rPr>
          <w:color w:val="404040"/>
          <w:spacing w:val="-10"/>
        </w:rPr>
        <w:t xml:space="preserve"> </w:t>
      </w:r>
      <w:r>
        <w:rPr>
          <w:color w:val="404040"/>
        </w:rPr>
        <w:t>plnění,</w:t>
      </w:r>
      <w:r>
        <w:rPr>
          <w:color w:val="404040"/>
          <w:spacing w:val="-11"/>
        </w:rPr>
        <w:t xml:space="preserve"> </w:t>
      </w:r>
      <w:r>
        <w:rPr>
          <w:color w:val="404040"/>
        </w:rPr>
        <w:t>(</w:t>
      </w:r>
      <w:proofErr w:type="spellStart"/>
      <w:r>
        <w:rPr>
          <w:color w:val="404040"/>
        </w:rPr>
        <w:t>ii</w:t>
      </w:r>
      <w:proofErr w:type="spellEnd"/>
      <w:r>
        <w:rPr>
          <w:color w:val="404040"/>
        </w:rPr>
        <w:t>)</w:t>
      </w:r>
      <w:r>
        <w:rPr>
          <w:color w:val="404040"/>
          <w:spacing w:val="-13"/>
        </w:rPr>
        <w:t xml:space="preserve"> </w:t>
      </w:r>
      <w:r>
        <w:rPr>
          <w:color w:val="404040"/>
        </w:rPr>
        <w:t>jeho</w:t>
      </w:r>
      <w:r>
        <w:rPr>
          <w:color w:val="404040"/>
          <w:spacing w:val="-12"/>
        </w:rPr>
        <w:t xml:space="preserve"> </w:t>
      </w:r>
      <w:r>
        <w:rPr>
          <w:color w:val="404040"/>
        </w:rPr>
        <w:t>množství,</w:t>
      </w:r>
      <w:r>
        <w:rPr>
          <w:color w:val="404040"/>
          <w:spacing w:val="-11"/>
        </w:rPr>
        <w:t xml:space="preserve"> </w:t>
      </w:r>
      <w:r>
        <w:rPr>
          <w:color w:val="404040"/>
        </w:rPr>
        <w:t>(</w:t>
      </w:r>
      <w:proofErr w:type="spellStart"/>
      <w:r>
        <w:rPr>
          <w:color w:val="404040"/>
        </w:rPr>
        <w:t>iii</w:t>
      </w:r>
      <w:proofErr w:type="spellEnd"/>
      <w:r>
        <w:rPr>
          <w:color w:val="404040"/>
        </w:rPr>
        <w:t>)</w:t>
      </w:r>
      <w:r>
        <w:rPr>
          <w:color w:val="404040"/>
          <w:spacing w:val="-1"/>
        </w:rPr>
        <w:t xml:space="preserve"> </w:t>
      </w:r>
      <w:r>
        <w:rPr>
          <w:color w:val="404040"/>
        </w:rPr>
        <w:t>číslo</w:t>
      </w:r>
      <w:r>
        <w:rPr>
          <w:color w:val="404040"/>
          <w:spacing w:val="-12"/>
        </w:rPr>
        <w:t xml:space="preserve"> </w:t>
      </w:r>
      <w:r>
        <w:rPr>
          <w:color w:val="404040"/>
        </w:rPr>
        <w:t>Objednávky</w:t>
      </w:r>
      <w:r>
        <w:rPr>
          <w:color w:val="404040"/>
          <w:spacing w:val="-9"/>
        </w:rPr>
        <w:t xml:space="preserve"> </w:t>
      </w:r>
      <w:r>
        <w:rPr>
          <w:color w:val="404040"/>
        </w:rPr>
        <w:t>nebo</w:t>
      </w:r>
      <w:r>
        <w:rPr>
          <w:color w:val="404040"/>
          <w:spacing w:val="-12"/>
        </w:rPr>
        <w:t xml:space="preserve"> </w:t>
      </w:r>
      <w:r>
        <w:rPr>
          <w:color w:val="404040"/>
        </w:rPr>
        <w:t>Evidenční</w:t>
      </w:r>
      <w:r>
        <w:rPr>
          <w:color w:val="404040"/>
          <w:spacing w:val="-8"/>
        </w:rPr>
        <w:t xml:space="preserve"> </w:t>
      </w:r>
      <w:r>
        <w:rPr>
          <w:color w:val="404040"/>
        </w:rPr>
        <w:t>objednávky,</w:t>
      </w:r>
      <w:r>
        <w:rPr>
          <w:color w:val="404040"/>
          <w:spacing w:val="-11"/>
        </w:rPr>
        <w:t xml:space="preserve"> </w:t>
      </w:r>
      <w:r>
        <w:rPr>
          <w:color w:val="404040"/>
        </w:rPr>
        <w:t>(</w:t>
      </w:r>
      <w:proofErr w:type="spellStart"/>
      <w:r>
        <w:rPr>
          <w:color w:val="404040"/>
        </w:rPr>
        <w:t>iv</w:t>
      </w:r>
      <w:proofErr w:type="spellEnd"/>
      <w:r>
        <w:rPr>
          <w:color w:val="404040"/>
        </w:rPr>
        <w:t>) další sjednané či obvyklé údaje, jakož i (v) veškeré údaje vyžadované pro označení Předmětu plnění příslušnými právními předpisy.</w:t>
      </w:r>
    </w:p>
    <w:p w14:paraId="50A295DA" w14:textId="77777777" w:rsidR="005A2FD0" w:rsidRDefault="00AC7CD8">
      <w:pPr>
        <w:pStyle w:val="Zkladntext"/>
        <w:spacing w:before="119" w:line="312" w:lineRule="auto"/>
        <w:ind w:left="827" w:right="1087"/>
        <w:jc w:val="both"/>
      </w:pPr>
      <w:r>
        <w:rPr>
          <w:color w:val="404040"/>
        </w:rPr>
        <w:t>Dodavatele</w:t>
      </w:r>
      <w:r>
        <w:rPr>
          <w:color w:val="404040"/>
          <w:spacing w:val="-7"/>
        </w:rPr>
        <w:t xml:space="preserve"> </w:t>
      </w:r>
      <w:r>
        <w:rPr>
          <w:color w:val="404040"/>
        </w:rPr>
        <w:t>je</w:t>
      </w:r>
      <w:r>
        <w:rPr>
          <w:color w:val="404040"/>
          <w:spacing w:val="-4"/>
        </w:rPr>
        <w:t xml:space="preserve"> </w:t>
      </w:r>
      <w:r>
        <w:rPr>
          <w:color w:val="404040"/>
        </w:rPr>
        <w:t>povinen</w:t>
      </w:r>
      <w:r>
        <w:rPr>
          <w:color w:val="404040"/>
          <w:spacing w:val="-4"/>
        </w:rPr>
        <w:t xml:space="preserve"> </w:t>
      </w:r>
      <w:r>
        <w:rPr>
          <w:color w:val="404040"/>
        </w:rPr>
        <w:t>na</w:t>
      </w:r>
      <w:r>
        <w:rPr>
          <w:color w:val="404040"/>
          <w:spacing w:val="-4"/>
        </w:rPr>
        <w:t xml:space="preserve"> </w:t>
      </w:r>
      <w:r>
        <w:rPr>
          <w:color w:val="404040"/>
        </w:rPr>
        <w:t>výzvu</w:t>
      </w:r>
      <w:r>
        <w:rPr>
          <w:color w:val="404040"/>
          <w:spacing w:val="-9"/>
        </w:rPr>
        <w:t xml:space="preserve"> </w:t>
      </w:r>
      <w:r>
        <w:rPr>
          <w:color w:val="404040"/>
        </w:rPr>
        <w:t>Objednatele</w:t>
      </w:r>
      <w:r>
        <w:rPr>
          <w:color w:val="404040"/>
          <w:spacing w:val="-4"/>
        </w:rPr>
        <w:t xml:space="preserve"> </w:t>
      </w:r>
      <w:r>
        <w:rPr>
          <w:color w:val="404040"/>
        </w:rPr>
        <w:t>odebrat</w:t>
      </w:r>
      <w:r>
        <w:rPr>
          <w:color w:val="404040"/>
          <w:spacing w:val="-5"/>
        </w:rPr>
        <w:t xml:space="preserve"> </w:t>
      </w:r>
      <w:r>
        <w:rPr>
          <w:color w:val="404040"/>
        </w:rPr>
        <w:t>od</w:t>
      </w:r>
      <w:r>
        <w:rPr>
          <w:color w:val="404040"/>
          <w:spacing w:val="-6"/>
        </w:rPr>
        <w:t xml:space="preserve"> </w:t>
      </w:r>
      <w:r>
        <w:rPr>
          <w:color w:val="404040"/>
        </w:rPr>
        <w:t>Objednatele</w:t>
      </w:r>
      <w:r>
        <w:rPr>
          <w:color w:val="404040"/>
          <w:spacing w:val="-6"/>
        </w:rPr>
        <w:t xml:space="preserve"> </w:t>
      </w:r>
      <w:r>
        <w:rPr>
          <w:color w:val="404040"/>
        </w:rPr>
        <w:t>zpět</w:t>
      </w:r>
      <w:r>
        <w:rPr>
          <w:color w:val="404040"/>
          <w:spacing w:val="-5"/>
        </w:rPr>
        <w:t xml:space="preserve"> </w:t>
      </w:r>
      <w:r>
        <w:rPr>
          <w:color w:val="404040"/>
        </w:rPr>
        <w:t>obal</w:t>
      </w:r>
      <w:r>
        <w:rPr>
          <w:color w:val="404040"/>
          <w:spacing w:val="-5"/>
        </w:rPr>
        <w:t xml:space="preserve"> </w:t>
      </w:r>
      <w:r>
        <w:rPr>
          <w:color w:val="404040"/>
        </w:rPr>
        <w:t>Předmětu plnění nebo jeho části, a to buď bezplatně, nebo za náhradu Objednateli, jde-li o zálohovaný obal.</w:t>
      </w:r>
    </w:p>
    <w:p w14:paraId="085B9DDF" w14:textId="77777777" w:rsidR="005A2FD0" w:rsidRDefault="00AC7CD8">
      <w:pPr>
        <w:pStyle w:val="Odstavecseseznamem"/>
        <w:numPr>
          <w:ilvl w:val="1"/>
          <w:numId w:val="32"/>
        </w:numPr>
        <w:tabs>
          <w:tab w:val="left" w:pos="823"/>
          <w:tab w:val="left" w:pos="827"/>
        </w:tabs>
        <w:spacing w:line="312" w:lineRule="auto"/>
        <w:ind w:left="827" w:right="1087"/>
        <w:jc w:val="both"/>
      </w:pPr>
      <w:r>
        <w:rPr>
          <w:color w:val="404040"/>
        </w:rPr>
        <w:t>Dodavatele</w:t>
      </w:r>
      <w:r>
        <w:rPr>
          <w:color w:val="404040"/>
          <w:spacing w:val="-9"/>
        </w:rPr>
        <w:t xml:space="preserve"> </w:t>
      </w:r>
      <w:r>
        <w:rPr>
          <w:color w:val="404040"/>
        </w:rPr>
        <w:t>je</w:t>
      </w:r>
      <w:r>
        <w:rPr>
          <w:color w:val="404040"/>
          <w:spacing w:val="-11"/>
        </w:rPr>
        <w:t xml:space="preserve"> </w:t>
      </w:r>
      <w:r>
        <w:rPr>
          <w:color w:val="404040"/>
        </w:rPr>
        <w:t>povinen</w:t>
      </w:r>
      <w:r>
        <w:rPr>
          <w:color w:val="404040"/>
          <w:spacing w:val="-11"/>
        </w:rPr>
        <w:t xml:space="preserve"> </w:t>
      </w:r>
      <w:r>
        <w:rPr>
          <w:color w:val="404040"/>
        </w:rPr>
        <w:t>spolu</w:t>
      </w:r>
      <w:r>
        <w:rPr>
          <w:color w:val="404040"/>
          <w:spacing w:val="-9"/>
        </w:rPr>
        <w:t xml:space="preserve"> </w:t>
      </w:r>
      <w:r>
        <w:rPr>
          <w:color w:val="404040"/>
        </w:rPr>
        <w:t>s Předmětem</w:t>
      </w:r>
      <w:r>
        <w:rPr>
          <w:color w:val="404040"/>
          <w:spacing w:val="-10"/>
        </w:rPr>
        <w:t xml:space="preserve"> </w:t>
      </w:r>
      <w:r>
        <w:rPr>
          <w:color w:val="404040"/>
        </w:rPr>
        <w:t>plnění</w:t>
      </w:r>
      <w:r>
        <w:rPr>
          <w:color w:val="404040"/>
          <w:spacing w:val="-10"/>
        </w:rPr>
        <w:t xml:space="preserve"> </w:t>
      </w:r>
      <w:r>
        <w:rPr>
          <w:color w:val="404040"/>
        </w:rPr>
        <w:t>a</w:t>
      </w:r>
      <w:r>
        <w:rPr>
          <w:color w:val="404040"/>
          <w:spacing w:val="-9"/>
        </w:rPr>
        <w:t xml:space="preserve"> </w:t>
      </w:r>
      <w:r>
        <w:rPr>
          <w:color w:val="404040"/>
        </w:rPr>
        <w:t>jakékoliv</w:t>
      </w:r>
      <w:r>
        <w:rPr>
          <w:color w:val="404040"/>
          <w:spacing w:val="-8"/>
        </w:rPr>
        <w:t xml:space="preserve"> </w:t>
      </w:r>
      <w:r>
        <w:rPr>
          <w:color w:val="404040"/>
        </w:rPr>
        <w:t>jeho</w:t>
      </w:r>
      <w:r>
        <w:rPr>
          <w:color w:val="404040"/>
          <w:spacing w:val="-11"/>
        </w:rPr>
        <w:t xml:space="preserve"> </w:t>
      </w:r>
      <w:r>
        <w:rPr>
          <w:color w:val="404040"/>
        </w:rPr>
        <w:t>části</w:t>
      </w:r>
      <w:r>
        <w:rPr>
          <w:color w:val="404040"/>
          <w:spacing w:val="-9"/>
        </w:rPr>
        <w:t xml:space="preserve"> </w:t>
      </w:r>
      <w:r>
        <w:rPr>
          <w:color w:val="404040"/>
        </w:rPr>
        <w:t>předat</w:t>
      </w:r>
      <w:r>
        <w:rPr>
          <w:color w:val="404040"/>
          <w:spacing w:val="-10"/>
        </w:rPr>
        <w:t xml:space="preserve"> </w:t>
      </w:r>
      <w:r>
        <w:rPr>
          <w:color w:val="404040"/>
        </w:rPr>
        <w:t>Objednateli veškeré návody (manuály) k</w:t>
      </w:r>
      <w:r>
        <w:rPr>
          <w:color w:val="404040"/>
          <w:spacing w:val="-2"/>
        </w:rPr>
        <w:t xml:space="preserve"> </w:t>
      </w:r>
      <w:r>
        <w:rPr>
          <w:color w:val="404040"/>
        </w:rPr>
        <w:t>použití, záruční listy, funkční specifikace, doklady a osvědčení (např. prohlášení o shodě), které se k Předmětu plnění vztahují a jež jsou obvyklé,</w:t>
      </w:r>
      <w:r>
        <w:rPr>
          <w:color w:val="404040"/>
          <w:spacing w:val="-13"/>
        </w:rPr>
        <w:t xml:space="preserve"> </w:t>
      </w:r>
      <w:r>
        <w:rPr>
          <w:color w:val="404040"/>
        </w:rPr>
        <w:t>nutné</w:t>
      </w:r>
      <w:r>
        <w:rPr>
          <w:color w:val="404040"/>
          <w:spacing w:val="-14"/>
        </w:rPr>
        <w:t xml:space="preserve"> </w:t>
      </w:r>
      <w:r>
        <w:rPr>
          <w:color w:val="404040"/>
        </w:rPr>
        <w:t>(právními</w:t>
      </w:r>
      <w:r>
        <w:rPr>
          <w:color w:val="404040"/>
          <w:spacing w:val="-16"/>
        </w:rPr>
        <w:t xml:space="preserve"> </w:t>
      </w:r>
      <w:r>
        <w:rPr>
          <w:color w:val="404040"/>
        </w:rPr>
        <w:t>předpisy</w:t>
      </w:r>
      <w:r>
        <w:rPr>
          <w:color w:val="404040"/>
          <w:spacing w:val="-12"/>
        </w:rPr>
        <w:t xml:space="preserve"> </w:t>
      </w:r>
      <w:r>
        <w:rPr>
          <w:color w:val="404040"/>
        </w:rPr>
        <w:t>vyžadované)</w:t>
      </w:r>
      <w:r>
        <w:rPr>
          <w:color w:val="404040"/>
          <w:spacing w:val="-12"/>
        </w:rPr>
        <w:t xml:space="preserve"> </w:t>
      </w:r>
      <w:r>
        <w:rPr>
          <w:color w:val="404040"/>
        </w:rPr>
        <w:t>či</w:t>
      </w:r>
      <w:r>
        <w:rPr>
          <w:color w:val="404040"/>
          <w:spacing w:val="-14"/>
        </w:rPr>
        <w:t xml:space="preserve"> </w:t>
      </w:r>
      <w:r>
        <w:rPr>
          <w:color w:val="404040"/>
        </w:rPr>
        <w:t>vhodné</w:t>
      </w:r>
      <w:r>
        <w:rPr>
          <w:color w:val="404040"/>
          <w:spacing w:val="-11"/>
        </w:rPr>
        <w:t xml:space="preserve"> </w:t>
      </w:r>
      <w:r>
        <w:rPr>
          <w:color w:val="404040"/>
        </w:rPr>
        <w:t>k</w:t>
      </w:r>
      <w:r>
        <w:rPr>
          <w:color w:val="404040"/>
          <w:spacing w:val="-2"/>
        </w:rPr>
        <w:t xml:space="preserve"> </w:t>
      </w:r>
      <w:r>
        <w:rPr>
          <w:color w:val="404040"/>
        </w:rPr>
        <w:t>převzetí</w:t>
      </w:r>
      <w:r>
        <w:rPr>
          <w:color w:val="404040"/>
          <w:spacing w:val="-12"/>
        </w:rPr>
        <w:t xml:space="preserve"> </w:t>
      </w:r>
      <w:r>
        <w:rPr>
          <w:color w:val="404040"/>
        </w:rPr>
        <w:t>a</w:t>
      </w:r>
      <w:r>
        <w:rPr>
          <w:color w:val="404040"/>
          <w:spacing w:val="-14"/>
        </w:rPr>
        <w:t xml:space="preserve"> </w:t>
      </w:r>
      <w:r>
        <w:rPr>
          <w:color w:val="404040"/>
        </w:rPr>
        <w:t>k</w:t>
      </w:r>
      <w:r>
        <w:rPr>
          <w:color w:val="404040"/>
          <w:spacing w:val="-1"/>
        </w:rPr>
        <w:t xml:space="preserve"> </w:t>
      </w:r>
      <w:r>
        <w:rPr>
          <w:color w:val="404040"/>
        </w:rPr>
        <w:t>užívání</w:t>
      </w:r>
      <w:r>
        <w:rPr>
          <w:color w:val="404040"/>
          <w:spacing w:val="-12"/>
        </w:rPr>
        <w:t xml:space="preserve"> </w:t>
      </w:r>
      <w:r>
        <w:rPr>
          <w:color w:val="404040"/>
        </w:rPr>
        <w:t xml:space="preserve">Předmětu </w:t>
      </w:r>
      <w:r>
        <w:rPr>
          <w:color w:val="404040"/>
          <w:spacing w:val="-2"/>
        </w:rPr>
        <w:t>plnění.</w:t>
      </w:r>
    </w:p>
    <w:p w14:paraId="3DC4270A" w14:textId="77777777" w:rsidR="005A2FD0" w:rsidRDefault="00AC7CD8">
      <w:pPr>
        <w:pStyle w:val="Odstavecseseznamem"/>
        <w:numPr>
          <w:ilvl w:val="1"/>
          <w:numId w:val="32"/>
        </w:numPr>
        <w:tabs>
          <w:tab w:val="left" w:pos="823"/>
          <w:tab w:val="left" w:pos="827"/>
        </w:tabs>
        <w:spacing w:before="122" w:line="312" w:lineRule="auto"/>
        <w:ind w:left="827" w:right="1086"/>
        <w:jc w:val="both"/>
      </w:pPr>
      <w:r>
        <w:rPr>
          <w:color w:val="404040"/>
        </w:rPr>
        <w:t>Pověření třetích osob Dodavatelem k</w:t>
      </w:r>
      <w:r>
        <w:rPr>
          <w:color w:val="404040"/>
          <w:spacing w:val="-1"/>
        </w:rPr>
        <w:t xml:space="preserve"> </w:t>
      </w:r>
      <w:r>
        <w:rPr>
          <w:color w:val="404040"/>
        </w:rPr>
        <w:t>plnění závazků plynoucích ze Smlouvy je možné pouze s předchozím písemným souhlasem Objednatele.</w:t>
      </w:r>
    </w:p>
    <w:p w14:paraId="291A78DC" w14:textId="77777777" w:rsidR="005A2FD0" w:rsidRDefault="00AC7CD8">
      <w:pPr>
        <w:pStyle w:val="Odstavecseseznamem"/>
        <w:numPr>
          <w:ilvl w:val="1"/>
          <w:numId w:val="32"/>
        </w:numPr>
        <w:tabs>
          <w:tab w:val="left" w:pos="823"/>
          <w:tab w:val="left" w:pos="827"/>
        </w:tabs>
        <w:spacing w:line="312" w:lineRule="auto"/>
        <w:ind w:left="827" w:right="1088"/>
        <w:jc w:val="both"/>
      </w:pPr>
      <w:r>
        <w:rPr>
          <w:color w:val="404040"/>
        </w:rPr>
        <w:t xml:space="preserve">Smluvní strany se dohodly, že čas plnění Předmětu plnění se sjednává ve prospěch </w:t>
      </w:r>
      <w:r>
        <w:rPr>
          <w:color w:val="404040"/>
          <w:spacing w:val="-2"/>
        </w:rPr>
        <w:t>Objednatele.</w:t>
      </w:r>
    </w:p>
    <w:p w14:paraId="779B5BAC" w14:textId="77777777" w:rsidR="005A2FD0" w:rsidRDefault="005A2FD0">
      <w:pPr>
        <w:spacing w:line="312" w:lineRule="auto"/>
        <w:jc w:val="both"/>
        <w:sectPr w:rsidR="005A2FD0">
          <w:headerReference w:type="default" r:id="rId120"/>
          <w:footerReference w:type="even" r:id="rId121"/>
          <w:footerReference w:type="default" r:id="rId122"/>
          <w:footerReference w:type="first" r:id="rId123"/>
          <w:pgSz w:w="11920" w:h="16850"/>
          <w:pgMar w:top="1520" w:right="460" w:bottom="1360" w:left="880" w:header="0" w:footer="1170" w:gutter="0"/>
          <w:cols w:space="708"/>
        </w:sectPr>
      </w:pPr>
    </w:p>
    <w:p w14:paraId="1E18C7D4" w14:textId="77777777" w:rsidR="005A2FD0" w:rsidRDefault="00AC7CD8">
      <w:pPr>
        <w:pStyle w:val="Nadpis5"/>
        <w:numPr>
          <w:ilvl w:val="0"/>
          <w:numId w:val="34"/>
        </w:numPr>
        <w:tabs>
          <w:tab w:val="left" w:pos="826"/>
        </w:tabs>
        <w:spacing w:before="80"/>
        <w:ind w:left="826" w:hanging="566"/>
      </w:pPr>
      <w:r>
        <w:rPr>
          <w:color w:val="404040"/>
        </w:rPr>
        <w:lastRenderedPageBreak/>
        <w:t>PŘEVOD</w:t>
      </w:r>
      <w:r>
        <w:rPr>
          <w:color w:val="404040"/>
          <w:spacing w:val="-4"/>
        </w:rPr>
        <w:t xml:space="preserve"> </w:t>
      </w:r>
      <w:r>
        <w:rPr>
          <w:color w:val="404040"/>
        </w:rPr>
        <w:t>PRÁV</w:t>
      </w:r>
      <w:r>
        <w:rPr>
          <w:color w:val="404040"/>
          <w:spacing w:val="-3"/>
        </w:rPr>
        <w:t xml:space="preserve"> </w:t>
      </w:r>
      <w:r>
        <w:rPr>
          <w:color w:val="404040"/>
        </w:rPr>
        <w:t>K</w:t>
      </w:r>
      <w:r>
        <w:rPr>
          <w:color w:val="404040"/>
          <w:spacing w:val="-6"/>
        </w:rPr>
        <w:t xml:space="preserve"> </w:t>
      </w:r>
      <w:r>
        <w:rPr>
          <w:color w:val="404040"/>
        </w:rPr>
        <w:t>PŘEDMĚTU</w:t>
      </w:r>
      <w:r>
        <w:rPr>
          <w:color w:val="404040"/>
          <w:spacing w:val="-5"/>
        </w:rPr>
        <w:t xml:space="preserve"> </w:t>
      </w:r>
      <w:r>
        <w:rPr>
          <w:color w:val="404040"/>
          <w:spacing w:val="-2"/>
        </w:rPr>
        <w:t>PLNĚNÍ</w:t>
      </w:r>
    </w:p>
    <w:p w14:paraId="37B6CAAF" w14:textId="77777777" w:rsidR="005A2FD0" w:rsidRDefault="00AC7CD8">
      <w:pPr>
        <w:pStyle w:val="Odstavecseseznamem"/>
        <w:numPr>
          <w:ilvl w:val="1"/>
          <w:numId w:val="31"/>
        </w:numPr>
        <w:tabs>
          <w:tab w:val="left" w:pos="824"/>
          <w:tab w:val="left" w:pos="826"/>
        </w:tabs>
        <w:spacing w:before="196" w:line="312" w:lineRule="auto"/>
        <w:ind w:right="1087"/>
        <w:jc w:val="both"/>
      </w:pPr>
      <w:r>
        <w:rPr>
          <w:color w:val="404040"/>
        </w:rPr>
        <w:t>Vlastnické právo k</w:t>
      </w:r>
      <w:r>
        <w:rPr>
          <w:color w:val="404040"/>
          <w:spacing w:val="-1"/>
        </w:rPr>
        <w:t xml:space="preserve"> </w:t>
      </w:r>
      <w:r>
        <w:rPr>
          <w:color w:val="404040"/>
        </w:rPr>
        <w:t>Předmětu plnění se převádí na Objednatele okamžikem převzetí Předmětu plnění Objednatelem.</w:t>
      </w:r>
    </w:p>
    <w:p w14:paraId="7A8A7E07" w14:textId="77777777" w:rsidR="005A2FD0" w:rsidRDefault="00AC7CD8">
      <w:pPr>
        <w:pStyle w:val="Odstavecseseznamem"/>
        <w:numPr>
          <w:ilvl w:val="1"/>
          <w:numId w:val="31"/>
        </w:numPr>
        <w:tabs>
          <w:tab w:val="left" w:pos="824"/>
          <w:tab w:val="left" w:pos="826"/>
        </w:tabs>
        <w:spacing w:line="312" w:lineRule="auto"/>
        <w:ind w:right="1087"/>
        <w:jc w:val="both"/>
      </w:pPr>
      <w:r>
        <w:rPr>
          <w:color w:val="404040"/>
        </w:rPr>
        <w:t>Nebezpečí škody na</w:t>
      </w:r>
      <w:r>
        <w:rPr>
          <w:color w:val="404040"/>
          <w:spacing w:val="-3"/>
        </w:rPr>
        <w:t xml:space="preserve"> </w:t>
      </w:r>
      <w:r>
        <w:rPr>
          <w:color w:val="404040"/>
        </w:rPr>
        <w:t>Předmětu plnění přechází na Objednatele okamžikem převzetí Předmětu plnění.</w:t>
      </w:r>
    </w:p>
    <w:p w14:paraId="2E11C64F" w14:textId="77777777" w:rsidR="005A2FD0" w:rsidRDefault="005A2FD0">
      <w:pPr>
        <w:pStyle w:val="Zkladntext"/>
      </w:pPr>
    </w:p>
    <w:p w14:paraId="7AF19099" w14:textId="77777777" w:rsidR="005A2FD0" w:rsidRDefault="005A2FD0">
      <w:pPr>
        <w:pStyle w:val="Zkladntext"/>
        <w:spacing w:before="62"/>
      </w:pPr>
    </w:p>
    <w:p w14:paraId="20453DDD" w14:textId="77777777" w:rsidR="005A2FD0" w:rsidRDefault="00AC7CD8">
      <w:pPr>
        <w:pStyle w:val="Nadpis5"/>
        <w:numPr>
          <w:ilvl w:val="0"/>
          <w:numId w:val="34"/>
        </w:numPr>
        <w:tabs>
          <w:tab w:val="left" w:pos="826"/>
        </w:tabs>
        <w:ind w:left="826" w:hanging="566"/>
      </w:pPr>
      <w:r>
        <w:rPr>
          <w:color w:val="404040"/>
        </w:rPr>
        <w:t>ZÁRUKA</w:t>
      </w:r>
      <w:r>
        <w:rPr>
          <w:color w:val="404040"/>
          <w:spacing w:val="-6"/>
        </w:rPr>
        <w:t xml:space="preserve"> </w:t>
      </w:r>
      <w:r>
        <w:rPr>
          <w:color w:val="404040"/>
        </w:rPr>
        <w:t>ZA</w:t>
      </w:r>
      <w:r>
        <w:rPr>
          <w:color w:val="404040"/>
          <w:spacing w:val="-5"/>
        </w:rPr>
        <w:t xml:space="preserve"> </w:t>
      </w:r>
      <w:r>
        <w:rPr>
          <w:color w:val="404040"/>
        </w:rPr>
        <w:t>JAKOST,</w:t>
      </w:r>
      <w:r>
        <w:rPr>
          <w:color w:val="404040"/>
          <w:spacing w:val="-5"/>
        </w:rPr>
        <w:t xml:space="preserve"> </w:t>
      </w:r>
      <w:r>
        <w:rPr>
          <w:color w:val="404040"/>
          <w:spacing w:val="-2"/>
        </w:rPr>
        <w:t>REKLAMACE</w:t>
      </w:r>
    </w:p>
    <w:p w14:paraId="1B62F991" w14:textId="77777777" w:rsidR="005A2FD0" w:rsidRDefault="00AC7CD8">
      <w:pPr>
        <w:pStyle w:val="Odstavecseseznamem"/>
        <w:numPr>
          <w:ilvl w:val="1"/>
          <w:numId w:val="30"/>
        </w:numPr>
        <w:tabs>
          <w:tab w:val="left" w:pos="824"/>
          <w:tab w:val="left" w:pos="826"/>
        </w:tabs>
        <w:spacing w:before="196" w:line="312" w:lineRule="auto"/>
        <w:ind w:right="1083"/>
        <w:jc w:val="both"/>
      </w:pPr>
      <w:r>
        <w:rPr>
          <w:color w:val="404040"/>
        </w:rPr>
        <w:t>Předmět plnění dodávaný na základě Smlouvy musí být poskytnut podle smluvních ujednání</w:t>
      </w:r>
      <w:r>
        <w:rPr>
          <w:color w:val="404040"/>
          <w:spacing w:val="80"/>
        </w:rPr>
        <w:t xml:space="preserve"> </w:t>
      </w:r>
      <w:r>
        <w:rPr>
          <w:color w:val="404040"/>
        </w:rPr>
        <w:t>ve</w:t>
      </w:r>
      <w:r>
        <w:rPr>
          <w:color w:val="404040"/>
          <w:spacing w:val="-3"/>
        </w:rPr>
        <w:t xml:space="preserve"> </w:t>
      </w:r>
      <w:r>
        <w:rPr>
          <w:color w:val="404040"/>
        </w:rPr>
        <w:t>Smlouvě</w:t>
      </w:r>
      <w:r>
        <w:rPr>
          <w:color w:val="404040"/>
          <w:spacing w:val="80"/>
        </w:rPr>
        <w:t xml:space="preserve"> </w:t>
      </w:r>
      <w:r>
        <w:rPr>
          <w:color w:val="404040"/>
        </w:rPr>
        <w:t>bez jakýchkoliv</w:t>
      </w:r>
      <w:r>
        <w:rPr>
          <w:color w:val="404040"/>
          <w:spacing w:val="80"/>
        </w:rPr>
        <w:t xml:space="preserve"> </w:t>
      </w:r>
      <w:r>
        <w:rPr>
          <w:color w:val="404040"/>
        </w:rPr>
        <w:t>vad,</w:t>
      </w:r>
      <w:r>
        <w:rPr>
          <w:color w:val="404040"/>
          <w:spacing w:val="80"/>
        </w:rPr>
        <w:t xml:space="preserve"> </w:t>
      </w:r>
      <w:r>
        <w:rPr>
          <w:color w:val="404040"/>
        </w:rPr>
        <w:t>ať</w:t>
      </w:r>
      <w:r>
        <w:rPr>
          <w:color w:val="404040"/>
          <w:spacing w:val="80"/>
        </w:rPr>
        <w:t xml:space="preserve"> </w:t>
      </w:r>
      <w:r>
        <w:rPr>
          <w:color w:val="404040"/>
        </w:rPr>
        <w:t>již</w:t>
      </w:r>
      <w:r>
        <w:rPr>
          <w:color w:val="404040"/>
          <w:spacing w:val="80"/>
        </w:rPr>
        <w:t xml:space="preserve"> </w:t>
      </w:r>
      <w:r>
        <w:rPr>
          <w:color w:val="404040"/>
        </w:rPr>
        <w:t>faktických</w:t>
      </w:r>
      <w:r>
        <w:rPr>
          <w:color w:val="404040"/>
          <w:spacing w:val="80"/>
        </w:rPr>
        <w:t xml:space="preserve"> </w:t>
      </w:r>
      <w:r>
        <w:rPr>
          <w:color w:val="404040"/>
        </w:rPr>
        <w:t>či</w:t>
      </w:r>
      <w:r>
        <w:rPr>
          <w:color w:val="404040"/>
          <w:spacing w:val="80"/>
        </w:rPr>
        <w:t xml:space="preserve"> </w:t>
      </w:r>
      <w:r>
        <w:rPr>
          <w:color w:val="404040"/>
        </w:rPr>
        <w:t>právních,</w:t>
      </w:r>
      <w:r>
        <w:rPr>
          <w:color w:val="404040"/>
          <w:spacing w:val="80"/>
        </w:rPr>
        <w:t xml:space="preserve"> </w:t>
      </w:r>
      <w:r>
        <w:rPr>
          <w:color w:val="404040"/>
        </w:rPr>
        <w:t>v</w:t>
      </w:r>
      <w:r>
        <w:rPr>
          <w:color w:val="404040"/>
          <w:spacing w:val="-2"/>
        </w:rPr>
        <w:t xml:space="preserve"> </w:t>
      </w:r>
      <w:r>
        <w:rPr>
          <w:color w:val="404040"/>
        </w:rPr>
        <w:t>souladu</w:t>
      </w:r>
      <w:r>
        <w:rPr>
          <w:color w:val="404040"/>
          <w:spacing w:val="40"/>
        </w:rPr>
        <w:t xml:space="preserve"> </w:t>
      </w:r>
      <w:r>
        <w:rPr>
          <w:color w:val="404040"/>
        </w:rPr>
        <w:t>s</w:t>
      </w:r>
      <w:r>
        <w:rPr>
          <w:color w:val="404040"/>
          <w:spacing w:val="-1"/>
        </w:rPr>
        <w:t xml:space="preserve"> </w:t>
      </w:r>
      <w:r>
        <w:rPr>
          <w:color w:val="404040"/>
        </w:rPr>
        <w:t>veškerými právními předpisy, technickými požadavky a technickými a bezpečnostními normami, které se na Předmět plnění aplikují, a to jak normami závaznými, tak doporučujícími.</w:t>
      </w:r>
      <w:r>
        <w:rPr>
          <w:color w:val="404040"/>
          <w:spacing w:val="-3"/>
        </w:rPr>
        <w:t xml:space="preserve"> </w:t>
      </w:r>
      <w:r>
        <w:rPr>
          <w:color w:val="404040"/>
        </w:rPr>
        <w:t>Veškeré</w:t>
      </w:r>
      <w:r>
        <w:rPr>
          <w:color w:val="404040"/>
          <w:spacing w:val="-4"/>
        </w:rPr>
        <w:t xml:space="preserve"> </w:t>
      </w:r>
      <w:r>
        <w:rPr>
          <w:color w:val="404040"/>
        </w:rPr>
        <w:t>složky</w:t>
      </w:r>
      <w:r>
        <w:rPr>
          <w:color w:val="404040"/>
          <w:spacing w:val="-1"/>
        </w:rPr>
        <w:t xml:space="preserve"> </w:t>
      </w:r>
      <w:r>
        <w:rPr>
          <w:color w:val="404040"/>
        </w:rPr>
        <w:t>Předmětu</w:t>
      </w:r>
      <w:r>
        <w:rPr>
          <w:color w:val="404040"/>
          <w:spacing w:val="-2"/>
        </w:rPr>
        <w:t xml:space="preserve"> </w:t>
      </w:r>
      <w:r>
        <w:rPr>
          <w:color w:val="404040"/>
        </w:rPr>
        <w:t>plnění</w:t>
      </w:r>
      <w:r>
        <w:rPr>
          <w:color w:val="404040"/>
          <w:spacing w:val="-5"/>
        </w:rPr>
        <w:t xml:space="preserve"> </w:t>
      </w:r>
      <w:r>
        <w:rPr>
          <w:color w:val="404040"/>
        </w:rPr>
        <w:t>musí</w:t>
      </w:r>
      <w:r>
        <w:rPr>
          <w:color w:val="404040"/>
          <w:spacing w:val="-3"/>
        </w:rPr>
        <w:t xml:space="preserve"> </w:t>
      </w:r>
      <w:r>
        <w:rPr>
          <w:color w:val="404040"/>
        </w:rPr>
        <w:t>být nové, nepoužité, nepoškozené a zhotovené z</w:t>
      </w:r>
      <w:r>
        <w:rPr>
          <w:color w:val="404040"/>
          <w:spacing w:val="-4"/>
        </w:rPr>
        <w:t xml:space="preserve"> </w:t>
      </w:r>
      <w:r>
        <w:rPr>
          <w:color w:val="404040"/>
        </w:rPr>
        <w:t>kvalitního materiálu. Veškeré složky Předmětu plnění musí být schopny podávat trvale standardní výkon v</w:t>
      </w:r>
      <w:r>
        <w:rPr>
          <w:color w:val="404040"/>
          <w:spacing w:val="-2"/>
        </w:rPr>
        <w:t xml:space="preserve"> </w:t>
      </w:r>
      <w:r>
        <w:rPr>
          <w:color w:val="404040"/>
        </w:rPr>
        <w:t>souladu s</w:t>
      </w:r>
      <w:r>
        <w:rPr>
          <w:color w:val="404040"/>
          <w:spacing w:val="-2"/>
        </w:rPr>
        <w:t xml:space="preserve"> </w:t>
      </w:r>
      <w:r>
        <w:rPr>
          <w:color w:val="404040"/>
        </w:rPr>
        <w:t>vlastnostmi a kvalitou stanovenou ve Smlouvě a</w:t>
      </w:r>
      <w:r>
        <w:rPr>
          <w:color w:val="404040"/>
          <w:spacing w:val="-2"/>
        </w:rPr>
        <w:t xml:space="preserve"> </w:t>
      </w:r>
      <w:r>
        <w:rPr>
          <w:color w:val="404040"/>
        </w:rPr>
        <w:t>plně</w:t>
      </w:r>
      <w:r>
        <w:rPr>
          <w:color w:val="404040"/>
          <w:spacing w:val="-2"/>
        </w:rPr>
        <w:t xml:space="preserve"> </w:t>
      </w:r>
      <w:r>
        <w:rPr>
          <w:color w:val="404040"/>
        </w:rPr>
        <w:t>vyhovovat ú</w:t>
      </w:r>
      <w:r>
        <w:rPr>
          <w:color w:val="404040"/>
        </w:rPr>
        <w:t>čelu, pro</w:t>
      </w:r>
      <w:r>
        <w:rPr>
          <w:color w:val="404040"/>
          <w:spacing w:val="-2"/>
        </w:rPr>
        <w:t xml:space="preserve"> </w:t>
      </w:r>
      <w:r>
        <w:rPr>
          <w:color w:val="404040"/>
        </w:rPr>
        <w:t>který</w:t>
      </w:r>
      <w:r>
        <w:rPr>
          <w:color w:val="404040"/>
          <w:spacing w:val="-4"/>
        </w:rPr>
        <w:t xml:space="preserve"> </w:t>
      </w:r>
      <w:r>
        <w:rPr>
          <w:color w:val="404040"/>
        </w:rPr>
        <w:t>jsou</w:t>
      </w:r>
      <w:r>
        <w:rPr>
          <w:color w:val="404040"/>
          <w:spacing w:val="-2"/>
        </w:rPr>
        <w:t xml:space="preserve"> </w:t>
      </w:r>
      <w:r>
        <w:rPr>
          <w:color w:val="404040"/>
        </w:rPr>
        <w:t>jako součást Předmětu</w:t>
      </w:r>
      <w:r>
        <w:rPr>
          <w:color w:val="404040"/>
          <w:spacing w:val="-2"/>
        </w:rPr>
        <w:t xml:space="preserve"> </w:t>
      </w:r>
      <w:r>
        <w:rPr>
          <w:color w:val="404040"/>
        </w:rPr>
        <w:t>plnění dodávány. Hmotné a nehmotné věci tvořící součást Předmětu plnění nesmí být zatíženy právními vadami, např. zástavním právem. Dodavatel poskytuje Objednateli za</w:t>
      </w:r>
      <w:r>
        <w:rPr>
          <w:color w:val="404040"/>
          <w:spacing w:val="-4"/>
        </w:rPr>
        <w:t xml:space="preserve"> </w:t>
      </w:r>
      <w:r>
        <w:rPr>
          <w:color w:val="404040"/>
        </w:rPr>
        <w:t>jakost Předmětu plnění záruku (dále jen „</w:t>
      </w:r>
      <w:r>
        <w:rPr>
          <w:b/>
          <w:color w:val="404040"/>
        </w:rPr>
        <w:t>Záruka za jakost</w:t>
      </w:r>
      <w:r>
        <w:rPr>
          <w:color w:val="404040"/>
        </w:rPr>
        <w:t>“).</w:t>
      </w:r>
    </w:p>
    <w:p w14:paraId="3F0CDE95" w14:textId="77777777" w:rsidR="005A2FD0" w:rsidRDefault="00AC7CD8">
      <w:pPr>
        <w:pStyle w:val="Odstavecseseznamem"/>
        <w:numPr>
          <w:ilvl w:val="1"/>
          <w:numId w:val="30"/>
        </w:numPr>
        <w:tabs>
          <w:tab w:val="left" w:pos="825"/>
          <w:tab w:val="left" w:pos="827"/>
        </w:tabs>
        <w:spacing w:before="119" w:line="312" w:lineRule="auto"/>
        <w:ind w:left="827" w:right="1085"/>
        <w:jc w:val="both"/>
      </w:pPr>
      <w:r>
        <w:rPr>
          <w:color w:val="404040"/>
        </w:rPr>
        <w:t>V</w:t>
      </w:r>
      <w:r>
        <w:rPr>
          <w:color w:val="404040"/>
          <w:spacing w:val="-2"/>
        </w:rPr>
        <w:t xml:space="preserve"> </w:t>
      </w:r>
      <w:r>
        <w:rPr>
          <w:color w:val="404040"/>
        </w:rPr>
        <w:t>případě zjištěné vady</w:t>
      </w:r>
      <w:r>
        <w:rPr>
          <w:color w:val="404040"/>
          <w:spacing w:val="-1"/>
        </w:rPr>
        <w:t xml:space="preserve"> </w:t>
      </w:r>
      <w:r>
        <w:rPr>
          <w:color w:val="404040"/>
        </w:rPr>
        <w:t>Předmětu plnění je Objednatel povinen oznámit Dodavateli vady nejpozději</w:t>
      </w:r>
      <w:r>
        <w:rPr>
          <w:color w:val="404040"/>
          <w:spacing w:val="-7"/>
        </w:rPr>
        <w:t xml:space="preserve"> </w:t>
      </w:r>
      <w:r>
        <w:rPr>
          <w:color w:val="404040"/>
        </w:rPr>
        <w:t>do</w:t>
      </w:r>
      <w:r>
        <w:rPr>
          <w:color w:val="404040"/>
          <w:spacing w:val="-11"/>
        </w:rPr>
        <w:t xml:space="preserve"> </w:t>
      </w:r>
      <w:r>
        <w:rPr>
          <w:color w:val="404040"/>
        </w:rPr>
        <w:t>třiceti</w:t>
      </w:r>
      <w:r>
        <w:rPr>
          <w:color w:val="404040"/>
          <w:spacing w:val="-9"/>
        </w:rPr>
        <w:t xml:space="preserve"> </w:t>
      </w:r>
      <w:r>
        <w:rPr>
          <w:color w:val="404040"/>
        </w:rPr>
        <w:t>(30)</w:t>
      </w:r>
      <w:r>
        <w:rPr>
          <w:color w:val="404040"/>
          <w:spacing w:val="-10"/>
        </w:rPr>
        <w:t xml:space="preserve"> </w:t>
      </w:r>
      <w:r>
        <w:rPr>
          <w:color w:val="404040"/>
        </w:rPr>
        <w:t>dnů</w:t>
      </w:r>
      <w:r>
        <w:rPr>
          <w:color w:val="404040"/>
          <w:spacing w:val="-6"/>
        </w:rPr>
        <w:t xml:space="preserve"> </w:t>
      </w:r>
      <w:r>
        <w:rPr>
          <w:color w:val="404040"/>
        </w:rPr>
        <w:t>od</w:t>
      </w:r>
      <w:r>
        <w:rPr>
          <w:color w:val="404040"/>
          <w:spacing w:val="-3"/>
        </w:rPr>
        <w:t xml:space="preserve"> </w:t>
      </w:r>
      <w:r>
        <w:rPr>
          <w:color w:val="404040"/>
        </w:rPr>
        <w:t>jejich</w:t>
      </w:r>
      <w:r>
        <w:rPr>
          <w:color w:val="404040"/>
          <w:spacing w:val="-9"/>
        </w:rPr>
        <w:t xml:space="preserve"> </w:t>
      </w:r>
      <w:r>
        <w:rPr>
          <w:color w:val="404040"/>
        </w:rPr>
        <w:t>zjištění.</w:t>
      </w:r>
      <w:r>
        <w:rPr>
          <w:color w:val="404040"/>
          <w:spacing w:val="-7"/>
        </w:rPr>
        <w:t xml:space="preserve"> </w:t>
      </w:r>
      <w:r>
        <w:rPr>
          <w:color w:val="404040"/>
        </w:rPr>
        <w:t>Uplatněním</w:t>
      </w:r>
      <w:r>
        <w:rPr>
          <w:color w:val="404040"/>
          <w:spacing w:val="-8"/>
        </w:rPr>
        <w:t xml:space="preserve"> </w:t>
      </w:r>
      <w:r>
        <w:rPr>
          <w:color w:val="404040"/>
        </w:rPr>
        <w:t>nároku</w:t>
      </w:r>
      <w:r>
        <w:rPr>
          <w:color w:val="404040"/>
          <w:spacing w:val="-11"/>
        </w:rPr>
        <w:t xml:space="preserve"> </w:t>
      </w:r>
      <w:r>
        <w:rPr>
          <w:color w:val="404040"/>
        </w:rPr>
        <w:t>z</w:t>
      </w:r>
      <w:r>
        <w:rPr>
          <w:color w:val="404040"/>
          <w:spacing w:val="-1"/>
        </w:rPr>
        <w:t xml:space="preserve"> </w:t>
      </w:r>
      <w:r>
        <w:rPr>
          <w:color w:val="404040"/>
        </w:rPr>
        <w:t>odpovědnosti</w:t>
      </w:r>
      <w:r>
        <w:rPr>
          <w:color w:val="404040"/>
          <w:spacing w:val="-9"/>
        </w:rPr>
        <w:t xml:space="preserve"> </w:t>
      </w:r>
      <w:r>
        <w:rPr>
          <w:color w:val="404040"/>
        </w:rPr>
        <w:t>za</w:t>
      </w:r>
      <w:r>
        <w:rPr>
          <w:color w:val="404040"/>
          <w:spacing w:val="-9"/>
        </w:rPr>
        <w:t xml:space="preserve"> </w:t>
      </w:r>
      <w:r>
        <w:rPr>
          <w:color w:val="404040"/>
        </w:rPr>
        <w:t>vady Předmětu plnění není dotčen nárok Objednatele na náhradu újmy. Smluvní strany se dohodly, že ustanovení § 1965, § 2103, § 2104, § 2111 a § 2112 Občanského zákoníku se nepoužijí.</w:t>
      </w:r>
    </w:p>
    <w:p w14:paraId="6BC3C8BA" w14:textId="77777777" w:rsidR="005A2FD0" w:rsidRDefault="00AC7CD8">
      <w:pPr>
        <w:pStyle w:val="Odstavecseseznamem"/>
        <w:numPr>
          <w:ilvl w:val="1"/>
          <w:numId w:val="30"/>
        </w:numPr>
        <w:tabs>
          <w:tab w:val="left" w:pos="826"/>
        </w:tabs>
        <w:ind w:hanging="565"/>
        <w:jc w:val="both"/>
      </w:pPr>
      <w:r>
        <w:rPr>
          <w:color w:val="404040"/>
        </w:rPr>
        <w:t>V</w:t>
      </w:r>
      <w:r>
        <w:rPr>
          <w:color w:val="404040"/>
          <w:spacing w:val="-6"/>
        </w:rPr>
        <w:t xml:space="preserve"> </w:t>
      </w:r>
      <w:r>
        <w:rPr>
          <w:color w:val="404040"/>
        </w:rPr>
        <w:t>případě</w:t>
      </w:r>
      <w:r>
        <w:rPr>
          <w:color w:val="404040"/>
          <w:spacing w:val="-5"/>
        </w:rPr>
        <w:t xml:space="preserve"> </w:t>
      </w:r>
      <w:r>
        <w:rPr>
          <w:color w:val="404040"/>
        </w:rPr>
        <w:t>výskytu</w:t>
      </w:r>
      <w:r>
        <w:rPr>
          <w:color w:val="404040"/>
          <w:spacing w:val="-5"/>
        </w:rPr>
        <w:t xml:space="preserve"> </w:t>
      </w:r>
      <w:r>
        <w:rPr>
          <w:color w:val="404040"/>
        </w:rPr>
        <w:t>vady</w:t>
      </w:r>
      <w:r>
        <w:rPr>
          <w:color w:val="404040"/>
          <w:spacing w:val="-7"/>
        </w:rPr>
        <w:t xml:space="preserve"> </w:t>
      </w:r>
      <w:r>
        <w:rPr>
          <w:color w:val="404040"/>
        </w:rPr>
        <w:t>Předmětu</w:t>
      </w:r>
      <w:r>
        <w:rPr>
          <w:color w:val="404040"/>
          <w:spacing w:val="-4"/>
        </w:rPr>
        <w:t xml:space="preserve"> </w:t>
      </w:r>
      <w:r>
        <w:rPr>
          <w:color w:val="404040"/>
        </w:rPr>
        <w:t>plnění</w:t>
      </w:r>
      <w:r>
        <w:rPr>
          <w:color w:val="404040"/>
          <w:spacing w:val="-4"/>
        </w:rPr>
        <w:t xml:space="preserve"> </w:t>
      </w:r>
      <w:r>
        <w:rPr>
          <w:color w:val="404040"/>
        </w:rPr>
        <w:t>má</w:t>
      </w:r>
      <w:r>
        <w:rPr>
          <w:color w:val="404040"/>
          <w:spacing w:val="-7"/>
        </w:rPr>
        <w:t xml:space="preserve"> </w:t>
      </w:r>
      <w:r>
        <w:rPr>
          <w:color w:val="404040"/>
        </w:rPr>
        <w:t>Objednatel</w:t>
      </w:r>
      <w:r>
        <w:rPr>
          <w:color w:val="404040"/>
          <w:spacing w:val="-4"/>
        </w:rPr>
        <w:t xml:space="preserve"> </w:t>
      </w:r>
      <w:r>
        <w:rPr>
          <w:color w:val="404040"/>
        </w:rPr>
        <w:t>(dle</w:t>
      </w:r>
      <w:r>
        <w:rPr>
          <w:color w:val="404040"/>
          <w:spacing w:val="-4"/>
        </w:rPr>
        <w:t xml:space="preserve"> </w:t>
      </w:r>
      <w:r>
        <w:rPr>
          <w:color w:val="404040"/>
        </w:rPr>
        <w:t>svého</w:t>
      </w:r>
      <w:r>
        <w:rPr>
          <w:color w:val="404040"/>
          <w:spacing w:val="-3"/>
        </w:rPr>
        <w:t xml:space="preserve"> </w:t>
      </w:r>
      <w:r>
        <w:rPr>
          <w:color w:val="404040"/>
        </w:rPr>
        <w:t>uvážení)</w:t>
      </w:r>
      <w:r>
        <w:rPr>
          <w:color w:val="404040"/>
          <w:spacing w:val="-4"/>
        </w:rPr>
        <w:t xml:space="preserve"> </w:t>
      </w:r>
      <w:r>
        <w:rPr>
          <w:color w:val="404040"/>
          <w:spacing w:val="-2"/>
        </w:rPr>
        <w:t>právo:</w:t>
      </w:r>
    </w:p>
    <w:p w14:paraId="50F8762A" w14:textId="77777777" w:rsidR="005A2FD0" w:rsidRDefault="00AC7CD8">
      <w:pPr>
        <w:pStyle w:val="Odstavecseseznamem"/>
        <w:numPr>
          <w:ilvl w:val="2"/>
          <w:numId w:val="30"/>
        </w:numPr>
        <w:tabs>
          <w:tab w:val="left" w:pos="1254"/>
        </w:tabs>
        <w:spacing w:before="196"/>
        <w:ind w:hanging="427"/>
      </w:pPr>
      <w:r>
        <w:rPr>
          <w:color w:val="404040"/>
        </w:rPr>
        <w:t>od</w:t>
      </w:r>
      <w:r>
        <w:rPr>
          <w:color w:val="404040"/>
          <w:spacing w:val="-4"/>
        </w:rPr>
        <w:t xml:space="preserve"> </w:t>
      </w:r>
      <w:r>
        <w:rPr>
          <w:color w:val="404040"/>
        </w:rPr>
        <w:t>Smlouvy</w:t>
      </w:r>
      <w:r>
        <w:rPr>
          <w:color w:val="404040"/>
          <w:spacing w:val="-4"/>
        </w:rPr>
        <w:t xml:space="preserve"> </w:t>
      </w:r>
      <w:r>
        <w:rPr>
          <w:color w:val="404040"/>
          <w:spacing w:val="-2"/>
        </w:rPr>
        <w:t>odstoupit;</w:t>
      </w:r>
    </w:p>
    <w:p w14:paraId="66DA06FE" w14:textId="77777777" w:rsidR="005A2FD0" w:rsidRDefault="00AC7CD8">
      <w:pPr>
        <w:pStyle w:val="Odstavecseseznamem"/>
        <w:numPr>
          <w:ilvl w:val="2"/>
          <w:numId w:val="30"/>
        </w:numPr>
        <w:tabs>
          <w:tab w:val="left" w:pos="1254"/>
        </w:tabs>
        <w:spacing w:before="196"/>
        <w:ind w:hanging="427"/>
      </w:pPr>
      <w:r>
        <w:rPr>
          <w:color w:val="404040"/>
        </w:rPr>
        <w:t>požadovat</w:t>
      </w:r>
      <w:r>
        <w:rPr>
          <w:color w:val="404040"/>
          <w:spacing w:val="-8"/>
        </w:rPr>
        <w:t xml:space="preserve"> </w:t>
      </w:r>
      <w:r>
        <w:rPr>
          <w:color w:val="404040"/>
        </w:rPr>
        <w:t>bezplatné</w:t>
      </w:r>
      <w:r>
        <w:rPr>
          <w:color w:val="404040"/>
          <w:spacing w:val="-7"/>
        </w:rPr>
        <w:t xml:space="preserve"> </w:t>
      </w:r>
      <w:r>
        <w:rPr>
          <w:color w:val="404040"/>
        </w:rPr>
        <w:t>odstranění</w:t>
      </w:r>
      <w:r>
        <w:rPr>
          <w:color w:val="404040"/>
          <w:spacing w:val="-5"/>
        </w:rPr>
        <w:t xml:space="preserve"> </w:t>
      </w:r>
      <w:r>
        <w:rPr>
          <w:color w:val="404040"/>
        </w:rPr>
        <w:t>vady</w:t>
      </w:r>
      <w:r>
        <w:rPr>
          <w:color w:val="404040"/>
          <w:spacing w:val="-9"/>
        </w:rPr>
        <w:t xml:space="preserve"> </w:t>
      </w:r>
      <w:r>
        <w:rPr>
          <w:color w:val="404040"/>
        </w:rPr>
        <w:t>opravou</w:t>
      </w:r>
      <w:r>
        <w:rPr>
          <w:color w:val="404040"/>
          <w:spacing w:val="-7"/>
        </w:rPr>
        <w:t xml:space="preserve"> </w:t>
      </w:r>
      <w:r>
        <w:rPr>
          <w:color w:val="404040"/>
        </w:rPr>
        <w:t>Předmětu</w:t>
      </w:r>
      <w:r>
        <w:rPr>
          <w:color w:val="404040"/>
          <w:spacing w:val="-8"/>
        </w:rPr>
        <w:t xml:space="preserve"> </w:t>
      </w:r>
      <w:r>
        <w:rPr>
          <w:color w:val="404040"/>
          <w:spacing w:val="-2"/>
        </w:rPr>
        <w:t>plnění;</w:t>
      </w:r>
    </w:p>
    <w:p w14:paraId="554B2107" w14:textId="77777777" w:rsidR="005A2FD0" w:rsidRDefault="00AC7CD8">
      <w:pPr>
        <w:pStyle w:val="Odstavecseseznamem"/>
        <w:numPr>
          <w:ilvl w:val="2"/>
          <w:numId w:val="30"/>
        </w:numPr>
        <w:tabs>
          <w:tab w:val="left" w:pos="1254"/>
        </w:tabs>
        <w:spacing w:before="196"/>
        <w:ind w:hanging="427"/>
      </w:pPr>
      <w:r>
        <w:rPr>
          <w:color w:val="404040"/>
        </w:rPr>
        <w:t>požadovat</w:t>
      </w:r>
      <w:r>
        <w:rPr>
          <w:color w:val="404040"/>
          <w:spacing w:val="-7"/>
        </w:rPr>
        <w:t xml:space="preserve"> </w:t>
      </w:r>
      <w:r>
        <w:rPr>
          <w:color w:val="404040"/>
        </w:rPr>
        <w:t>dodání</w:t>
      </w:r>
      <w:r>
        <w:rPr>
          <w:color w:val="404040"/>
          <w:spacing w:val="-7"/>
        </w:rPr>
        <w:t xml:space="preserve"> </w:t>
      </w:r>
      <w:r>
        <w:rPr>
          <w:color w:val="404040"/>
        </w:rPr>
        <w:t>náhradního</w:t>
      </w:r>
      <w:r>
        <w:rPr>
          <w:color w:val="404040"/>
          <w:spacing w:val="-6"/>
        </w:rPr>
        <w:t xml:space="preserve"> </w:t>
      </w:r>
      <w:r>
        <w:rPr>
          <w:color w:val="404040"/>
        </w:rPr>
        <w:t>Předmětu</w:t>
      </w:r>
      <w:r>
        <w:rPr>
          <w:color w:val="404040"/>
          <w:spacing w:val="-6"/>
        </w:rPr>
        <w:t xml:space="preserve"> </w:t>
      </w:r>
      <w:r>
        <w:rPr>
          <w:color w:val="404040"/>
        </w:rPr>
        <w:t>plnění</w:t>
      </w:r>
      <w:r>
        <w:rPr>
          <w:color w:val="404040"/>
          <w:spacing w:val="-7"/>
        </w:rPr>
        <w:t xml:space="preserve"> </w:t>
      </w:r>
      <w:r>
        <w:rPr>
          <w:color w:val="404040"/>
        </w:rPr>
        <w:t>za</w:t>
      </w:r>
      <w:r>
        <w:rPr>
          <w:color w:val="404040"/>
          <w:spacing w:val="-6"/>
        </w:rPr>
        <w:t xml:space="preserve"> </w:t>
      </w:r>
      <w:r>
        <w:rPr>
          <w:color w:val="404040"/>
        </w:rPr>
        <w:t>Předmět</w:t>
      </w:r>
      <w:r>
        <w:rPr>
          <w:color w:val="404040"/>
          <w:spacing w:val="-7"/>
        </w:rPr>
        <w:t xml:space="preserve"> </w:t>
      </w:r>
      <w:r>
        <w:rPr>
          <w:color w:val="404040"/>
        </w:rPr>
        <w:t>plnění</w:t>
      </w:r>
      <w:r>
        <w:rPr>
          <w:color w:val="404040"/>
          <w:spacing w:val="-7"/>
        </w:rPr>
        <w:t xml:space="preserve"> </w:t>
      </w:r>
      <w:r>
        <w:rPr>
          <w:color w:val="404040"/>
          <w:spacing w:val="-2"/>
        </w:rPr>
        <w:t>vadný;</w:t>
      </w:r>
    </w:p>
    <w:p w14:paraId="3E3EF2D1" w14:textId="77777777" w:rsidR="005A2FD0" w:rsidRDefault="00AC7CD8">
      <w:pPr>
        <w:pStyle w:val="Odstavecseseznamem"/>
        <w:numPr>
          <w:ilvl w:val="2"/>
          <w:numId w:val="30"/>
        </w:numPr>
        <w:tabs>
          <w:tab w:val="left" w:pos="1253"/>
        </w:tabs>
        <w:spacing w:before="196"/>
        <w:ind w:left="1253" w:hanging="426"/>
      </w:pPr>
      <w:r>
        <w:rPr>
          <w:color w:val="404040"/>
        </w:rPr>
        <w:t>požadovat</w:t>
      </w:r>
      <w:r>
        <w:rPr>
          <w:color w:val="404040"/>
          <w:spacing w:val="-5"/>
        </w:rPr>
        <w:t xml:space="preserve"> </w:t>
      </w:r>
      <w:r>
        <w:rPr>
          <w:color w:val="404040"/>
        </w:rPr>
        <w:t>doplnění</w:t>
      </w:r>
      <w:r>
        <w:rPr>
          <w:color w:val="404040"/>
          <w:spacing w:val="-4"/>
        </w:rPr>
        <w:t xml:space="preserve"> </w:t>
      </w:r>
      <w:r>
        <w:rPr>
          <w:color w:val="404040"/>
        </w:rPr>
        <w:t>chybějící</w:t>
      </w:r>
      <w:r>
        <w:rPr>
          <w:color w:val="404040"/>
          <w:spacing w:val="-7"/>
        </w:rPr>
        <w:t xml:space="preserve"> </w:t>
      </w:r>
      <w:r>
        <w:rPr>
          <w:color w:val="404040"/>
        </w:rPr>
        <w:t>části</w:t>
      </w:r>
      <w:r>
        <w:rPr>
          <w:color w:val="404040"/>
          <w:spacing w:val="-6"/>
        </w:rPr>
        <w:t xml:space="preserve"> </w:t>
      </w:r>
      <w:r>
        <w:rPr>
          <w:color w:val="404040"/>
        </w:rPr>
        <w:t>Předmětu</w:t>
      </w:r>
      <w:r>
        <w:rPr>
          <w:color w:val="404040"/>
          <w:spacing w:val="-8"/>
        </w:rPr>
        <w:t xml:space="preserve"> </w:t>
      </w:r>
      <w:r>
        <w:rPr>
          <w:color w:val="404040"/>
        </w:rPr>
        <w:t>plnění,</w:t>
      </w:r>
      <w:r>
        <w:rPr>
          <w:color w:val="404040"/>
          <w:spacing w:val="-7"/>
        </w:rPr>
        <w:t xml:space="preserve"> </w:t>
      </w:r>
      <w:r>
        <w:rPr>
          <w:color w:val="404040"/>
          <w:spacing w:val="-4"/>
        </w:rPr>
        <w:t>nebo</w:t>
      </w:r>
    </w:p>
    <w:p w14:paraId="0FF61DA3" w14:textId="77777777" w:rsidR="005A2FD0" w:rsidRDefault="00AC7CD8">
      <w:pPr>
        <w:pStyle w:val="Odstavecseseznamem"/>
        <w:numPr>
          <w:ilvl w:val="2"/>
          <w:numId w:val="30"/>
        </w:numPr>
        <w:tabs>
          <w:tab w:val="left" w:pos="1253"/>
        </w:tabs>
        <w:spacing w:before="198"/>
        <w:ind w:left="1253" w:hanging="427"/>
      </w:pPr>
      <w:r>
        <w:rPr>
          <w:color w:val="404040"/>
        </w:rPr>
        <w:t>požadovat</w:t>
      </w:r>
      <w:r>
        <w:rPr>
          <w:color w:val="404040"/>
          <w:spacing w:val="-4"/>
        </w:rPr>
        <w:t xml:space="preserve"> </w:t>
      </w:r>
      <w:r>
        <w:rPr>
          <w:color w:val="404040"/>
        </w:rPr>
        <w:t>přiměřenou</w:t>
      </w:r>
      <w:r>
        <w:rPr>
          <w:color w:val="404040"/>
          <w:spacing w:val="-6"/>
        </w:rPr>
        <w:t xml:space="preserve"> </w:t>
      </w:r>
      <w:r>
        <w:rPr>
          <w:color w:val="404040"/>
        </w:rPr>
        <w:t>slevu</w:t>
      </w:r>
      <w:r>
        <w:rPr>
          <w:color w:val="404040"/>
          <w:spacing w:val="-5"/>
        </w:rPr>
        <w:t xml:space="preserve"> </w:t>
      </w:r>
      <w:r>
        <w:rPr>
          <w:color w:val="404040"/>
        </w:rPr>
        <w:t>z</w:t>
      </w:r>
      <w:r>
        <w:rPr>
          <w:color w:val="404040"/>
          <w:spacing w:val="-4"/>
        </w:rPr>
        <w:t xml:space="preserve"> Ceny.</w:t>
      </w:r>
    </w:p>
    <w:p w14:paraId="6FDBA44B" w14:textId="77777777" w:rsidR="005A2FD0" w:rsidRDefault="00AC7CD8">
      <w:pPr>
        <w:pStyle w:val="Zkladntext"/>
        <w:spacing w:before="196" w:line="312" w:lineRule="auto"/>
        <w:ind w:left="826" w:right="1073"/>
        <w:jc w:val="both"/>
      </w:pPr>
      <w:r>
        <w:rPr>
          <w:color w:val="404040"/>
        </w:rPr>
        <w:t>Volba mezi</w:t>
      </w:r>
      <w:r>
        <w:rPr>
          <w:color w:val="404040"/>
          <w:spacing w:val="-2"/>
        </w:rPr>
        <w:t xml:space="preserve"> </w:t>
      </w:r>
      <w:r>
        <w:rPr>
          <w:color w:val="404040"/>
        </w:rPr>
        <w:t>nároky</w:t>
      </w:r>
      <w:r>
        <w:rPr>
          <w:color w:val="404040"/>
          <w:spacing w:val="-2"/>
        </w:rPr>
        <w:t xml:space="preserve"> </w:t>
      </w:r>
      <w:r>
        <w:rPr>
          <w:color w:val="404040"/>
        </w:rPr>
        <w:t>uvedenými</w:t>
      </w:r>
      <w:r>
        <w:rPr>
          <w:color w:val="404040"/>
          <w:spacing w:val="-1"/>
        </w:rPr>
        <w:t xml:space="preserve"> </w:t>
      </w:r>
      <w:r>
        <w:rPr>
          <w:color w:val="404040"/>
        </w:rPr>
        <w:t>v</w:t>
      </w:r>
      <w:r>
        <w:rPr>
          <w:color w:val="404040"/>
          <w:spacing w:val="-3"/>
        </w:rPr>
        <w:t xml:space="preserve"> </w:t>
      </w:r>
      <w:r>
        <w:rPr>
          <w:color w:val="404040"/>
        </w:rPr>
        <w:t>tomto odstavci</w:t>
      </w:r>
      <w:r>
        <w:rPr>
          <w:color w:val="404040"/>
          <w:spacing w:val="-1"/>
        </w:rPr>
        <w:t xml:space="preserve"> </w:t>
      </w:r>
      <w:r>
        <w:rPr>
          <w:color w:val="404040"/>
        </w:rPr>
        <w:t>5.3 náleží</w:t>
      </w:r>
      <w:r>
        <w:rPr>
          <w:color w:val="404040"/>
          <w:spacing w:val="-1"/>
        </w:rPr>
        <w:t xml:space="preserve"> </w:t>
      </w:r>
      <w:r>
        <w:rPr>
          <w:color w:val="404040"/>
        </w:rPr>
        <w:t>Objednateli.</w:t>
      </w:r>
      <w:r>
        <w:rPr>
          <w:color w:val="404040"/>
          <w:spacing w:val="-1"/>
        </w:rPr>
        <w:t xml:space="preserve"> </w:t>
      </w:r>
      <w:r>
        <w:rPr>
          <w:color w:val="404040"/>
        </w:rPr>
        <w:t>Smluvní</w:t>
      </w:r>
      <w:r>
        <w:rPr>
          <w:color w:val="404040"/>
          <w:spacing w:val="-1"/>
        </w:rPr>
        <w:t xml:space="preserve"> </w:t>
      </w:r>
      <w:r>
        <w:rPr>
          <w:color w:val="404040"/>
        </w:rPr>
        <w:t>strany</w:t>
      </w:r>
      <w:r>
        <w:rPr>
          <w:color w:val="404040"/>
          <w:spacing w:val="-2"/>
        </w:rPr>
        <w:t xml:space="preserve"> </w:t>
      </w:r>
      <w:r>
        <w:rPr>
          <w:color w:val="404040"/>
        </w:rPr>
        <w:t>se dohodly, že ustanovení § 2106 odst. 2 a 3, § 2107 Občanského zákoníku se nepoužije.</w:t>
      </w:r>
    </w:p>
    <w:p w14:paraId="583AC648" w14:textId="77777777" w:rsidR="005A2FD0" w:rsidRDefault="00AC7CD8">
      <w:pPr>
        <w:pStyle w:val="Odstavecseseznamem"/>
        <w:numPr>
          <w:ilvl w:val="1"/>
          <w:numId w:val="30"/>
        </w:numPr>
        <w:tabs>
          <w:tab w:val="left" w:pos="824"/>
          <w:tab w:val="left" w:pos="826"/>
        </w:tabs>
        <w:spacing w:before="119" w:line="312" w:lineRule="auto"/>
        <w:ind w:right="1087"/>
        <w:jc w:val="both"/>
      </w:pPr>
      <w:r>
        <w:rPr>
          <w:color w:val="404040"/>
        </w:rPr>
        <w:t>V</w:t>
      </w:r>
      <w:r>
        <w:rPr>
          <w:color w:val="404040"/>
          <w:spacing w:val="-2"/>
        </w:rPr>
        <w:t xml:space="preserve"> </w:t>
      </w:r>
      <w:r>
        <w:rPr>
          <w:color w:val="404040"/>
        </w:rPr>
        <w:t>případě uplatnění nároku na odstranění reklamované vady, sepíšou Smluvní strany zápis,</w:t>
      </w:r>
      <w:r>
        <w:rPr>
          <w:color w:val="404040"/>
          <w:spacing w:val="-1"/>
        </w:rPr>
        <w:t xml:space="preserve"> </w:t>
      </w:r>
      <w:r>
        <w:rPr>
          <w:color w:val="404040"/>
        </w:rPr>
        <w:t>v</w:t>
      </w:r>
      <w:r>
        <w:rPr>
          <w:color w:val="404040"/>
          <w:spacing w:val="-5"/>
        </w:rPr>
        <w:t xml:space="preserve"> </w:t>
      </w:r>
      <w:r>
        <w:rPr>
          <w:color w:val="404040"/>
        </w:rPr>
        <w:t>němž</w:t>
      </w:r>
      <w:r>
        <w:rPr>
          <w:color w:val="404040"/>
          <w:spacing w:val="-2"/>
        </w:rPr>
        <w:t xml:space="preserve"> </w:t>
      </w:r>
      <w:r>
        <w:rPr>
          <w:color w:val="404040"/>
        </w:rPr>
        <w:t>potvrdí</w:t>
      </w:r>
      <w:r>
        <w:rPr>
          <w:color w:val="404040"/>
          <w:spacing w:val="-4"/>
        </w:rPr>
        <w:t xml:space="preserve"> </w:t>
      </w:r>
      <w:r>
        <w:rPr>
          <w:color w:val="404040"/>
        </w:rPr>
        <w:t>odstranění</w:t>
      </w:r>
      <w:r>
        <w:rPr>
          <w:color w:val="404040"/>
          <w:spacing w:val="-4"/>
        </w:rPr>
        <w:t xml:space="preserve"> </w:t>
      </w:r>
      <w:r>
        <w:rPr>
          <w:color w:val="404040"/>
        </w:rPr>
        <w:t>vady</w:t>
      </w:r>
      <w:r>
        <w:rPr>
          <w:color w:val="404040"/>
          <w:spacing w:val="-5"/>
        </w:rPr>
        <w:t xml:space="preserve"> </w:t>
      </w:r>
      <w:r>
        <w:rPr>
          <w:color w:val="404040"/>
        </w:rPr>
        <w:t>nebo</w:t>
      </w:r>
      <w:r>
        <w:rPr>
          <w:color w:val="404040"/>
          <w:spacing w:val="-3"/>
        </w:rPr>
        <w:t xml:space="preserve"> </w:t>
      </w:r>
      <w:r>
        <w:rPr>
          <w:color w:val="404040"/>
        </w:rPr>
        <w:t>uvedou</w:t>
      </w:r>
      <w:r>
        <w:rPr>
          <w:color w:val="404040"/>
          <w:spacing w:val="-3"/>
        </w:rPr>
        <w:t xml:space="preserve"> </w:t>
      </w:r>
      <w:r>
        <w:rPr>
          <w:color w:val="404040"/>
        </w:rPr>
        <w:t>důvody,</w:t>
      </w:r>
      <w:r>
        <w:rPr>
          <w:color w:val="404040"/>
          <w:spacing w:val="-1"/>
        </w:rPr>
        <w:t xml:space="preserve"> </w:t>
      </w:r>
      <w:r>
        <w:rPr>
          <w:color w:val="404040"/>
        </w:rPr>
        <w:t>pro</w:t>
      </w:r>
      <w:r>
        <w:rPr>
          <w:color w:val="404040"/>
          <w:spacing w:val="-5"/>
        </w:rPr>
        <w:t xml:space="preserve"> </w:t>
      </w:r>
      <w:r>
        <w:rPr>
          <w:color w:val="404040"/>
        </w:rPr>
        <w:t>které</w:t>
      </w:r>
      <w:r>
        <w:rPr>
          <w:color w:val="404040"/>
          <w:spacing w:val="-5"/>
        </w:rPr>
        <w:t xml:space="preserve"> </w:t>
      </w:r>
      <w:r>
        <w:rPr>
          <w:color w:val="404040"/>
        </w:rPr>
        <w:t>Objednatel</w:t>
      </w:r>
      <w:r>
        <w:rPr>
          <w:color w:val="404040"/>
          <w:spacing w:val="-3"/>
        </w:rPr>
        <w:t xml:space="preserve"> </w:t>
      </w:r>
      <w:r>
        <w:rPr>
          <w:color w:val="404040"/>
        </w:rPr>
        <w:t>odmítá uznat</w:t>
      </w:r>
      <w:r>
        <w:rPr>
          <w:color w:val="404040"/>
          <w:spacing w:val="-11"/>
        </w:rPr>
        <w:t xml:space="preserve"> </w:t>
      </w:r>
      <w:r>
        <w:rPr>
          <w:color w:val="404040"/>
        </w:rPr>
        <w:t>vadu</w:t>
      </w:r>
      <w:r>
        <w:rPr>
          <w:color w:val="404040"/>
          <w:spacing w:val="-15"/>
        </w:rPr>
        <w:t xml:space="preserve"> </w:t>
      </w:r>
      <w:r>
        <w:rPr>
          <w:color w:val="404040"/>
        </w:rPr>
        <w:t>za</w:t>
      </w:r>
      <w:r>
        <w:rPr>
          <w:color w:val="404040"/>
          <w:spacing w:val="-12"/>
        </w:rPr>
        <w:t xml:space="preserve"> </w:t>
      </w:r>
      <w:r>
        <w:rPr>
          <w:color w:val="404040"/>
        </w:rPr>
        <w:t>odstraněnou.</w:t>
      </w:r>
      <w:r>
        <w:rPr>
          <w:color w:val="404040"/>
          <w:spacing w:val="-11"/>
        </w:rPr>
        <w:t xml:space="preserve"> </w:t>
      </w:r>
      <w:r>
        <w:rPr>
          <w:color w:val="404040"/>
        </w:rPr>
        <w:t>Neodstraní-li</w:t>
      </w:r>
      <w:r>
        <w:rPr>
          <w:color w:val="404040"/>
          <w:spacing w:val="-13"/>
        </w:rPr>
        <w:t xml:space="preserve"> </w:t>
      </w:r>
      <w:r>
        <w:rPr>
          <w:color w:val="404040"/>
        </w:rPr>
        <w:t>Dodavatel</w:t>
      </w:r>
      <w:r>
        <w:rPr>
          <w:color w:val="404040"/>
          <w:spacing w:val="-13"/>
        </w:rPr>
        <w:t xml:space="preserve"> </w:t>
      </w:r>
      <w:r>
        <w:rPr>
          <w:color w:val="404040"/>
        </w:rPr>
        <w:t>vady</w:t>
      </w:r>
      <w:r>
        <w:rPr>
          <w:color w:val="404040"/>
          <w:spacing w:val="-12"/>
        </w:rPr>
        <w:t xml:space="preserve"> </w:t>
      </w:r>
      <w:r>
        <w:rPr>
          <w:color w:val="404040"/>
        </w:rPr>
        <w:t>Předmětu</w:t>
      </w:r>
      <w:r>
        <w:rPr>
          <w:color w:val="404040"/>
          <w:spacing w:val="-12"/>
        </w:rPr>
        <w:t xml:space="preserve"> </w:t>
      </w:r>
      <w:r>
        <w:rPr>
          <w:color w:val="404040"/>
        </w:rPr>
        <w:t>plnění</w:t>
      </w:r>
      <w:r>
        <w:rPr>
          <w:color w:val="404040"/>
          <w:spacing w:val="-13"/>
        </w:rPr>
        <w:t xml:space="preserve"> </w:t>
      </w:r>
      <w:r>
        <w:rPr>
          <w:color w:val="404040"/>
        </w:rPr>
        <w:t>ve</w:t>
      </w:r>
      <w:r>
        <w:rPr>
          <w:color w:val="404040"/>
          <w:spacing w:val="-12"/>
        </w:rPr>
        <w:t xml:space="preserve"> </w:t>
      </w:r>
      <w:r>
        <w:rPr>
          <w:color w:val="404040"/>
        </w:rPr>
        <w:t>lhůtě</w:t>
      </w:r>
      <w:r>
        <w:rPr>
          <w:color w:val="404040"/>
          <w:spacing w:val="-15"/>
        </w:rPr>
        <w:t xml:space="preserve"> </w:t>
      </w:r>
      <w:r>
        <w:rPr>
          <w:color w:val="404040"/>
        </w:rPr>
        <w:t>deseti</w:t>
      </w:r>
    </w:p>
    <w:p w14:paraId="61D5ADDE" w14:textId="77777777" w:rsidR="005A2FD0" w:rsidRDefault="00AC7CD8">
      <w:pPr>
        <w:pStyle w:val="Zkladntext"/>
        <w:spacing w:line="312" w:lineRule="auto"/>
        <w:ind w:left="826" w:right="1087"/>
        <w:jc w:val="both"/>
      </w:pPr>
      <w:r>
        <w:rPr>
          <w:color w:val="404040"/>
        </w:rPr>
        <w:t>(10)</w:t>
      </w:r>
      <w:r>
        <w:rPr>
          <w:color w:val="404040"/>
          <w:spacing w:val="-9"/>
        </w:rPr>
        <w:t xml:space="preserve"> </w:t>
      </w:r>
      <w:r>
        <w:rPr>
          <w:color w:val="404040"/>
        </w:rPr>
        <w:t>dní</w:t>
      </w:r>
      <w:r>
        <w:rPr>
          <w:color w:val="404040"/>
          <w:spacing w:val="-11"/>
        </w:rPr>
        <w:t xml:space="preserve"> </w:t>
      </w:r>
      <w:r>
        <w:rPr>
          <w:color w:val="404040"/>
        </w:rPr>
        <w:t>ode</w:t>
      </w:r>
      <w:r>
        <w:rPr>
          <w:color w:val="404040"/>
          <w:spacing w:val="-10"/>
        </w:rPr>
        <w:t xml:space="preserve"> </w:t>
      </w:r>
      <w:r>
        <w:rPr>
          <w:color w:val="404040"/>
        </w:rPr>
        <w:t>dne</w:t>
      </w:r>
      <w:r>
        <w:rPr>
          <w:color w:val="404040"/>
          <w:spacing w:val="-12"/>
        </w:rPr>
        <w:t xml:space="preserve"> </w:t>
      </w:r>
      <w:r>
        <w:rPr>
          <w:color w:val="404040"/>
        </w:rPr>
        <w:t>oznámení</w:t>
      </w:r>
      <w:r>
        <w:rPr>
          <w:color w:val="404040"/>
          <w:spacing w:val="-8"/>
        </w:rPr>
        <w:t xml:space="preserve"> </w:t>
      </w:r>
      <w:r>
        <w:rPr>
          <w:color w:val="404040"/>
        </w:rPr>
        <w:t>vady</w:t>
      </w:r>
      <w:r>
        <w:rPr>
          <w:color w:val="404040"/>
          <w:spacing w:val="-13"/>
        </w:rPr>
        <w:t xml:space="preserve"> </w:t>
      </w:r>
      <w:r>
        <w:rPr>
          <w:color w:val="404040"/>
        </w:rPr>
        <w:t>Objednatelem,</w:t>
      </w:r>
      <w:r>
        <w:rPr>
          <w:color w:val="404040"/>
          <w:spacing w:val="-8"/>
        </w:rPr>
        <w:t xml:space="preserve"> </w:t>
      </w:r>
      <w:r>
        <w:rPr>
          <w:color w:val="404040"/>
        </w:rPr>
        <w:t>nebo</w:t>
      </w:r>
      <w:r>
        <w:rPr>
          <w:color w:val="404040"/>
          <w:spacing w:val="-10"/>
        </w:rPr>
        <w:t xml:space="preserve"> </w:t>
      </w:r>
      <w:r>
        <w:rPr>
          <w:color w:val="404040"/>
        </w:rPr>
        <w:t>oznámí-li</w:t>
      </w:r>
      <w:r>
        <w:rPr>
          <w:color w:val="404040"/>
          <w:spacing w:val="-10"/>
        </w:rPr>
        <w:t xml:space="preserve"> </w:t>
      </w:r>
      <w:r>
        <w:rPr>
          <w:color w:val="404040"/>
        </w:rPr>
        <w:t>Dodavatel</w:t>
      </w:r>
      <w:r>
        <w:rPr>
          <w:color w:val="404040"/>
          <w:spacing w:val="-12"/>
        </w:rPr>
        <w:t xml:space="preserve"> </w:t>
      </w:r>
      <w:r>
        <w:rPr>
          <w:color w:val="404040"/>
        </w:rPr>
        <w:t>před</w:t>
      </w:r>
      <w:r>
        <w:rPr>
          <w:color w:val="404040"/>
          <w:spacing w:val="-10"/>
        </w:rPr>
        <w:t xml:space="preserve"> </w:t>
      </w:r>
      <w:r>
        <w:rPr>
          <w:color w:val="404040"/>
        </w:rPr>
        <w:t xml:space="preserve">uplynutím lhůty pro odstranění vad dle Smlouvy Objednateli, že vady neodstraní, je Objednatel </w:t>
      </w:r>
      <w:r>
        <w:rPr>
          <w:color w:val="404040"/>
          <w:spacing w:val="-2"/>
        </w:rPr>
        <w:t>oprávněn:</w:t>
      </w:r>
    </w:p>
    <w:p w14:paraId="5D7C0533" w14:textId="77777777" w:rsidR="005A2FD0" w:rsidRDefault="005A2FD0">
      <w:pPr>
        <w:spacing w:line="312" w:lineRule="auto"/>
        <w:jc w:val="both"/>
        <w:sectPr w:rsidR="005A2FD0">
          <w:headerReference w:type="default" r:id="rId124"/>
          <w:footerReference w:type="even" r:id="rId125"/>
          <w:footerReference w:type="default" r:id="rId126"/>
          <w:footerReference w:type="first" r:id="rId127"/>
          <w:pgSz w:w="11920" w:h="16850"/>
          <w:pgMar w:top="1520" w:right="460" w:bottom="1360" w:left="880" w:header="0" w:footer="1170" w:gutter="0"/>
          <w:cols w:space="708"/>
        </w:sectPr>
      </w:pPr>
    </w:p>
    <w:p w14:paraId="79E0506A" w14:textId="77777777" w:rsidR="005A2FD0" w:rsidRDefault="00AC7CD8">
      <w:pPr>
        <w:pStyle w:val="Odstavecseseznamem"/>
        <w:numPr>
          <w:ilvl w:val="0"/>
          <w:numId w:val="29"/>
        </w:numPr>
        <w:tabs>
          <w:tab w:val="left" w:pos="1390"/>
        </w:tabs>
        <w:spacing w:before="80"/>
        <w:ind w:left="1390" w:hanging="394"/>
        <w:jc w:val="both"/>
      </w:pPr>
      <w:r>
        <w:rPr>
          <w:color w:val="404040"/>
        </w:rPr>
        <w:lastRenderedPageBreak/>
        <w:t>využít</w:t>
      </w:r>
      <w:r>
        <w:rPr>
          <w:color w:val="404040"/>
          <w:spacing w:val="-3"/>
        </w:rPr>
        <w:t xml:space="preserve"> </w:t>
      </w:r>
      <w:r>
        <w:rPr>
          <w:color w:val="404040"/>
        </w:rPr>
        <w:t>svého</w:t>
      </w:r>
      <w:r>
        <w:rPr>
          <w:color w:val="404040"/>
          <w:spacing w:val="-5"/>
        </w:rPr>
        <w:t xml:space="preserve"> </w:t>
      </w:r>
      <w:r>
        <w:rPr>
          <w:color w:val="404040"/>
        </w:rPr>
        <w:t>práva</w:t>
      </w:r>
      <w:r>
        <w:rPr>
          <w:color w:val="404040"/>
          <w:spacing w:val="-3"/>
        </w:rPr>
        <w:t xml:space="preserve"> </w:t>
      </w:r>
      <w:r>
        <w:rPr>
          <w:color w:val="404040"/>
        </w:rPr>
        <w:t>podle</w:t>
      </w:r>
      <w:r>
        <w:rPr>
          <w:color w:val="404040"/>
          <w:spacing w:val="-5"/>
        </w:rPr>
        <w:t xml:space="preserve"> </w:t>
      </w:r>
      <w:r>
        <w:rPr>
          <w:color w:val="404040"/>
        </w:rPr>
        <w:t>odstavce</w:t>
      </w:r>
      <w:r>
        <w:rPr>
          <w:color w:val="404040"/>
          <w:spacing w:val="-2"/>
        </w:rPr>
        <w:t xml:space="preserve"> </w:t>
      </w:r>
      <w:r>
        <w:rPr>
          <w:color w:val="404040"/>
        </w:rPr>
        <w:t>5.3</w:t>
      </w:r>
      <w:r>
        <w:rPr>
          <w:color w:val="404040"/>
          <w:spacing w:val="-3"/>
        </w:rPr>
        <w:t xml:space="preserve"> </w:t>
      </w:r>
      <w:r>
        <w:rPr>
          <w:color w:val="404040"/>
        </w:rPr>
        <w:t>písm.</w:t>
      </w:r>
      <w:r>
        <w:rPr>
          <w:color w:val="404040"/>
          <w:spacing w:val="-3"/>
        </w:rPr>
        <w:t xml:space="preserve"> </w:t>
      </w:r>
      <w:r>
        <w:rPr>
          <w:color w:val="404040"/>
        </w:rPr>
        <w:t>a),</w:t>
      </w:r>
      <w:r>
        <w:rPr>
          <w:color w:val="404040"/>
          <w:spacing w:val="-1"/>
        </w:rPr>
        <w:t xml:space="preserve"> </w:t>
      </w:r>
      <w:r>
        <w:rPr>
          <w:color w:val="404040"/>
        </w:rPr>
        <w:t>c),</w:t>
      </w:r>
      <w:r>
        <w:rPr>
          <w:color w:val="404040"/>
          <w:spacing w:val="-3"/>
        </w:rPr>
        <w:t xml:space="preserve"> </w:t>
      </w:r>
      <w:r>
        <w:rPr>
          <w:color w:val="404040"/>
        </w:rPr>
        <w:t>a</w:t>
      </w:r>
      <w:r>
        <w:rPr>
          <w:color w:val="404040"/>
          <w:spacing w:val="-3"/>
        </w:rPr>
        <w:t xml:space="preserve"> </w:t>
      </w:r>
      <w:r>
        <w:rPr>
          <w:color w:val="404040"/>
        </w:rPr>
        <w:t>e)</w:t>
      </w:r>
      <w:r>
        <w:rPr>
          <w:color w:val="404040"/>
          <w:spacing w:val="-4"/>
        </w:rPr>
        <w:t xml:space="preserve"> </w:t>
      </w:r>
      <w:r>
        <w:rPr>
          <w:color w:val="404040"/>
        </w:rPr>
        <w:t>tohoto</w:t>
      </w:r>
      <w:r>
        <w:rPr>
          <w:color w:val="404040"/>
          <w:spacing w:val="-5"/>
        </w:rPr>
        <w:t xml:space="preserve"> </w:t>
      </w:r>
      <w:r>
        <w:rPr>
          <w:color w:val="404040"/>
        </w:rPr>
        <w:t>článku</w:t>
      </w:r>
      <w:r>
        <w:rPr>
          <w:color w:val="404040"/>
          <w:spacing w:val="-5"/>
        </w:rPr>
        <w:t xml:space="preserve"> </w:t>
      </w:r>
      <w:r>
        <w:rPr>
          <w:color w:val="404040"/>
        </w:rPr>
        <w:t>OP,</w:t>
      </w:r>
      <w:r>
        <w:rPr>
          <w:color w:val="404040"/>
          <w:spacing w:val="-5"/>
        </w:rPr>
        <w:t xml:space="preserve"> </w:t>
      </w:r>
      <w:r>
        <w:rPr>
          <w:color w:val="404040"/>
          <w:spacing w:val="-4"/>
        </w:rPr>
        <w:t>nebo</w:t>
      </w:r>
    </w:p>
    <w:p w14:paraId="2D79D903" w14:textId="77777777" w:rsidR="005A2FD0" w:rsidRDefault="00AC7CD8">
      <w:pPr>
        <w:pStyle w:val="Odstavecseseznamem"/>
        <w:numPr>
          <w:ilvl w:val="0"/>
          <w:numId w:val="29"/>
        </w:numPr>
        <w:tabs>
          <w:tab w:val="left" w:pos="1390"/>
          <w:tab w:val="left" w:pos="1392"/>
        </w:tabs>
        <w:spacing w:before="196" w:line="312" w:lineRule="auto"/>
        <w:ind w:right="1086"/>
        <w:jc w:val="both"/>
      </w:pPr>
      <w:r>
        <w:rPr>
          <w:color w:val="404040"/>
        </w:rPr>
        <w:t>nechat vadu odstranit na</w:t>
      </w:r>
      <w:r>
        <w:rPr>
          <w:color w:val="404040"/>
          <w:spacing w:val="-1"/>
        </w:rPr>
        <w:t xml:space="preserve"> </w:t>
      </w:r>
      <w:r>
        <w:rPr>
          <w:color w:val="404040"/>
        </w:rPr>
        <w:t>nebezpečí a účet Dodavatele jinou způsobilou osobou, přičemž</w:t>
      </w:r>
      <w:r>
        <w:rPr>
          <w:color w:val="404040"/>
          <w:spacing w:val="29"/>
        </w:rPr>
        <w:t xml:space="preserve"> </w:t>
      </w:r>
      <w:r>
        <w:rPr>
          <w:color w:val="404040"/>
        </w:rPr>
        <w:t>veškeré</w:t>
      </w:r>
      <w:r>
        <w:rPr>
          <w:color w:val="404040"/>
          <w:spacing w:val="28"/>
        </w:rPr>
        <w:t xml:space="preserve"> </w:t>
      </w:r>
      <w:r>
        <w:rPr>
          <w:color w:val="404040"/>
        </w:rPr>
        <w:t>tím</w:t>
      </w:r>
      <w:r>
        <w:rPr>
          <w:color w:val="404040"/>
          <w:spacing w:val="30"/>
        </w:rPr>
        <w:t xml:space="preserve"> </w:t>
      </w:r>
      <w:r>
        <w:rPr>
          <w:color w:val="404040"/>
        </w:rPr>
        <w:t>vzniklé</w:t>
      </w:r>
      <w:r>
        <w:rPr>
          <w:color w:val="404040"/>
          <w:spacing w:val="31"/>
        </w:rPr>
        <w:t xml:space="preserve"> </w:t>
      </w:r>
      <w:r>
        <w:rPr>
          <w:color w:val="404040"/>
        </w:rPr>
        <w:t>náklady</w:t>
      </w:r>
      <w:r>
        <w:rPr>
          <w:color w:val="404040"/>
          <w:spacing w:val="31"/>
        </w:rPr>
        <w:t xml:space="preserve"> </w:t>
      </w:r>
      <w:r>
        <w:rPr>
          <w:color w:val="404040"/>
        </w:rPr>
        <w:t>na</w:t>
      </w:r>
      <w:r>
        <w:rPr>
          <w:color w:val="404040"/>
          <w:spacing w:val="31"/>
        </w:rPr>
        <w:t xml:space="preserve"> </w:t>
      </w:r>
      <w:r>
        <w:rPr>
          <w:color w:val="404040"/>
        </w:rPr>
        <w:t>odstranění</w:t>
      </w:r>
      <w:r>
        <w:rPr>
          <w:color w:val="404040"/>
          <w:spacing w:val="32"/>
        </w:rPr>
        <w:t xml:space="preserve"> </w:t>
      </w:r>
      <w:r>
        <w:rPr>
          <w:color w:val="404040"/>
        </w:rPr>
        <w:t>vady</w:t>
      </w:r>
      <w:r>
        <w:rPr>
          <w:color w:val="404040"/>
          <w:spacing w:val="31"/>
        </w:rPr>
        <w:t xml:space="preserve"> </w:t>
      </w:r>
      <w:r>
        <w:rPr>
          <w:color w:val="404040"/>
        </w:rPr>
        <w:t>včetně</w:t>
      </w:r>
      <w:r>
        <w:rPr>
          <w:color w:val="404040"/>
          <w:spacing w:val="28"/>
        </w:rPr>
        <w:t xml:space="preserve"> </w:t>
      </w:r>
      <w:r>
        <w:rPr>
          <w:color w:val="404040"/>
        </w:rPr>
        <w:t>dalších</w:t>
      </w:r>
      <w:r>
        <w:rPr>
          <w:color w:val="404040"/>
          <w:spacing w:val="31"/>
        </w:rPr>
        <w:t xml:space="preserve"> </w:t>
      </w:r>
      <w:r>
        <w:rPr>
          <w:color w:val="404040"/>
        </w:rPr>
        <w:t>nákladů s</w:t>
      </w:r>
      <w:r>
        <w:rPr>
          <w:color w:val="404040"/>
          <w:spacing w:val="-2"/>
        </w:rPr>
        <w:t xml:space="preserve"> </w:t>
      </w:r>
      <w:r>
        <w:rPr>
          <w:color w:val="404040"/>
        </w:rPr>
        <w:t>tím souvisejících (např. doprava) uhradí Objednateli Dodavatel bez</w:t>
      </w:r>
      <w:r>
        <w:rPr>
          <w:color w:val="404040"/>
          <w:spacing w:val="-3"/>
        </w:rPr>
        <w:t xml:space="preserve"> </w:t>
      </w:r>
      <w:r>
        <w:rPr>
          <w:color w:val="404040"/>
        </w:rPr>
        <w:t xml:space="preserve">zbytečného </w:t>
      </w:r>
      <w:r>
        <w:rPr>
          <w:color w:val="404040"/>
          <w:spacing w:val="-2"/>
        </w:rPr>
        <w:t>odkladu;</w:t>
      </w:r>
    </w:p>
    <w:p w14:paraId="36870E26" w14:textId="77777777" w:rsidR="005A2FD0" w:rsidRDefault="00AC7CD8">
      <w:pPr>
        <w:pStyle w:val="Odstavecseseznamem"/>
        <w:numPr>
          <w:ilvl w:val="1"/>
          <w:numId w:val="30"/>
        </w:numPr>
        <w:tabs>
          <w:tab w:val="left" w:pos="824"/>
          <w:tab w:val="left" w:pos="826"/>
        </w:tabs>
        <w:spacing w:before="119" w:line="312" w:lineRule="auto"/>
        <w:ind w:right="1085"/>
        <w:jc w:val="both"/>
      </w:pPr>
      <w:r>
        <w:rPr>
          <w:color w:val="404040"/>
        </w:rPr>
        <w:t>V</w:t>
      </w:r>
      <w:r>
        <w:rPr>
          <w:color w:val="404040"/>
          <w:spacing w:val="-2"/>
        </w:rPr>
        <w:t xml:space="preserve"> </w:t>
      </w:r>
      <w:r>
        <w:rPr>
          <w:color w:val="404040"/>
        </w:rPr>
        <w:t>případě uplatnění nároku na dodání náhradního Předmětu plnění, nebo jeho chybějící části</w:t>
      </w:r>
      <w:r>
        <w:rPr>
          <w:color w:val="404040"/>
          <w:spacing w:val="-14"/>
        </w:rPr>
        <w:t xml:space="preserve"> </w:t>
      </w:r>
      <w:r>
        <w:rPr>
          <w:color w:val="404040"/>
        </w:rPr>
        <w:t>je</w:t>
      </w:r>
      <w:r>
        <w:rPr>
          <w:color w:val="404040"/>
          <w:spacing w:val="-12"/>
        </w:rPr>
        <w:t xml:space="preserve"> </w:t>
      </w:r>
      <w:r>
        <w:rPr>
          <w:color w:val="404040"/>
        </w:rPr>
        <w:t>Dodavatel</w:t>
      </w:r>
      <w:r>
        <w:rPr>
          <w:color w:val="404040"/>
          <w:spacing w:val="-12"/>
        </w:rPr>
        <w:t xml:space="preserve"> </w:t>
      </w:r>
      <w:r>
        <w:rPr>
          <w:color w:val="404040"/>
        </w:rPr>
        <w:t>povinen</w:t>
      </w:r>
      <w:r>
        <w:rPr>
          <w:color w:val="404040"/>
          <w:spacing w:val="-12"/>
        </w:rPr>
        <w:t xml:space="preserve"> </w:t>
      </w:r>
      <w:r>
        <w:rPr>
          <w:color w:val="404040"/>
        </w:rPr>
        <w:t>dodat</w:t>
      </w:r>
      <w:r>
        <w:rPr>
          <w:color w:val="404040"/>
          <w:spacing w:val="-12"/>
        </w:rPr>
        <w:t xml:space="preserve"> </w:t>
      </w:r>
      <w:r>
        <w:rPr>
          <w:color w:val="404040"/>
        </w:rPr>
        <w:t>náhradní</w:t>
      </w:r>
      <w:r>
        <w:rPr>
          <w:color w:val="404040"/>
          <w:spacing w:val="-11"/>
        </w:rPr>
        <w:t xml:space="preserve"> </w:t>
      </w:r>
      <w:r>
        <w:rPr>
          <w:color w:val="404040"/>
        </w:rPr>
        <w:t>Předmět</w:t>
      </w:r>
      <w:r>
        <w:rPr>
          <w:color w:val="404040"/>
          <w:spacing w:val="-11"/>
        </w:rPr>
        <w:t xml:space="preserve"> </w:t>
      </w:r>
      <w:r>
        <w:rPr>
          <w:color w:val="404040"/>
        </w:rPr>
        <w:t>plnění</w:t>
      </w:r>
      <w:r>
        <w:rPr>
          <w:color w:val="404040"/>
          <w:spacing w:val="-12"/>
        </w:rPr>
        <w:t xml:space="preserve"> </w:t>
      </w:r>
      <w:r>
        <w:rPr>
          <w:color w:val="404040"/>
        </w:rPr>
        <w:t>za</w:t>
      </w:r>
      <w:r>
        <w:rPr>
          <w:color w:val="404040"/>
          <w:spacing w:val="-14"/>
        </w:rPr>
        <w:t xml:space="preserve"> </w:t>
      </w:r>
      <w:r>
        <w:rPr>
          <w:color w:val="404040"/>
        </w:rPr>
        <w:t>Předmět</w:t>
      </w:r>
      <w:r>
        <w:rPr>
          <w:color w:val="404040"/>
          <w:spacing w:val="-12"/>
        </w:rPr>
        <w:t xml:space="preserve"> </w:t>
      </w:r>
      <w:r>
        <w:rPr>
          <w:color w:val="404040"/>
        </w:rPr>
        <w:t>plnění</w:t>
      </w:r>
      <w:r>
        <w:rPr>
          <w:color w:val="404040"/>
          <w:spacing w:val="-11"/>
        </w:rPr>
        <w:t xml:space="preserve"> </w:t>
      </w:r>
      <w:r>
        <w:rPr>
          <w:color w:val="404040"/>
        </w:rPr>
        <w:t>vadný,</w:t>
      </w:r>
      <w:r>
        <w:rPr>
          <w:color w:val="404040"/>
          <w:spacing w:val="-12"/>
        </w:rPr>
        <w:t xml:space="preserve"> </w:t>
      </w:r>
      <w:r>
        <w:rPr>
          <w:color w:val="404040"/>
        </w:rPr>
        <w:t>nebo dodat chybějící část Předmětu plnění ve lhůtě deseti (10) dnů od uplatnění tohoto práva Objednatelem. Nedodá-li Dodavatel náhradní Předmět plnění za Předmět plnění vadný, nebo</w:t>
      </w:r>
      <w:r>
        <w:rPr>
          <w:color w:val="404040"/>
          <w:spacing w:val="-6"/>
        </w:rPr>
        <w:t xml:space="preserve"> </w:t>
      </w:r>
      <w:r>
        <w:rPr>
          <w:color w:val="404040"/>
        </w:rPr>
        <w:t>nedodá-li</w:t>
      </w:r>
      <w:r>
        <w:rPr>
          <w:color w:val="404040"/>
          <w:spacing w:val="-9"/>
        </w:rPr>
        <w:t xml:space="preserve"> </w:t>
      </w:r>
      <w:r>
        <w:rPr>
          <w:color w:val="404040"/>
        </w:rPr>
        <w:t>chybějící</w:t>
      </w:r>
      <w:r>
        <w:rPr>
          <w:color w:val="404040"/>
          <w:spacing w:val="-10"/>
        </w:rPr>
        <w:t xml:space="preserve"> </w:t>
      </w:r>
      <w:r>
        <w:rPr>
          <w:color w:val="404040"/>
        </w:rPr>
        <w:t>část</w:t>
      </w:r>
      <w:r>
        <w:rPr>
          <w:color w:val="404040"/>
          <w:spacing w:val="-7"/>
        </w:rPr>
        <w:t xml:space="preserve"> </w:t>
      </w:r>
      <w:r>
        <w:rPr>
          <w:color w:val="404040"/>
        </w:rPr>
        <w:t>Předmětu</w:t>
      </w:r>
      <w:r>
        <w:rPr>
          <w:color w:val="404040"/>
          <w:spacing w:val="-9"/>
        </w:rPr>
        <w:t xml:space="preserve"> </w:t>
      </w:r>
      <w:r>
        <w:rPr>
          <w:color w:val="404040"/>
        </w:rPr>
        <w:t>plnění</w:t>
      </w:r>
      <w:r>
        <w:rPr>
          <w:color w:val="404040"/>
          <w:spacing w:val="-7"/>
        </w:rPr>
        <w:t xml:space="preserve"> </w:t>
      </w:r>
      <w:r>
        <w:rPr>
          <w:color w:val="404040"/>
        </w:rPr>
        <w:t>v</w:t>
      </w:r>
      <w:r>
        <w:rPr>
          <w:color w:val="404040"/>
          <w:spacing w:val="-11"/>
        </w:rPr>
        <w:t xml:space="preserve"> </w:t>
      </w:r>
      <w:r>
        <w:rPr>
          <w:color w:val="404040"/>
        </w:rPr>
        <w:t>této</w:t>
      </w:r>
      <w:r>
        <w:rPr>
          <w:color w:val="404040"/>
          <w:spacing w:val="-7"/>
        </w:rPr>
        <w:t xml:space="preserve"> </w:t>
      </w:r>
      <w:r>
        <w:rPr>
          <w:color w:val="404040"/>
        </w:rPr>
        <w:t>lhůtě</w:t>
      </w:r>
      <w:r>
        <w:rPr>
          <w:color w:val="404040"/>
          <w:spacing w:val="-6"/>
        </w:rPr>
        <w:t xml:space="preserve"> </w:t>
      </w:r>
      <w:r>
        <w:rPr>
          <w:color w:val="404040"/>
        </w:rPr>
        <w:t>nebo</w:t>
      </w:r>
      <w:r>
        <w:rPr>
          <w:color w:val="404040"/>
          <w:spacing w:val="-9"/>
        </w:rPr>
        <w:t xml:space="preserve"> </w:t>
      </w:r>
      <w:r>
        <w:rPr>
          <w:color w:val="404040"/>
        </w:rPr>
        <w:t>oznámí-li</w:t>
      </w:r>
      <w:r>
        <w:rPr>
          <w:color w:val="404040"/>
          <w:spacing w:val="-9"/>
        </w:rPr>
        <w:t xml:space="preserve"> </w:t>
      </w:r>
      <w:r>
        <w:rPr>
          <w:color w:val="404040"/>
        </w:rPr>
        <w:t>Dodavatel</w:t>
      </w:r>
      <w:r>
        <w:rPr>
          <w:color w:val="404040"/>
          <w:spacing w:val="-7"/>
        </w:rPr>
        <w:t xml:space="preserve"> </w:t>
      </w:r>
      <w:r>
        <w:rPr>
          <w:color w:val="404040"/>
        </w:rPr>
        <w:t>před uplynutím</w:t>
      </w:r>
      <w:r>
        <w:rPr>
          <w:color w:val="404040"/>
          <w:spacing w:val="-3"/>
        </w:rPr>
        <w:t xml:space="preserve"> </w:t>
      </w:r>
      <w:r>
        <w:rPr>
          <w:color w:val="404040"/>
        </w:rPr>
        <w:t>této</w:t>
      </w:r>
      <w:r>
        <w:rPr>
          <w:color w:val="404040"/>
          <w:spacing w:val="-4"/>
        </w:rPr>
        <w:t xml:space="preserve"> </w:t>
      </w:r>
      <w:r>
        <w:rPr>
          <w:color w:val="404040"/>
        </w:rPr>
        <w:t>lhůty</w:t>
      </w:r>
      <w:r>
        <w:rPr>
          <w:color w:val="404040"/>
          <w:spacing w:val="-6"/>
        </w:rPr>
        <w:t xml:space="preserve"> </w:t>
      </w:r>
      <w:r>
        <w:rPr>
          <w:color w:val="404040"/>
        </w:rPr>
        <w:t>Objednatelem,</w:t>
      </w:r>
      <w:r>
        <w:rPr>
          <w:color w:val="404040"/>
          <w:spacing w:val="-3"/>
        </w:rPr>
        <w:t xml:space="preserve"> </w:t>
      </w:r>
      <w:r>
        <w:rPr>
          <w:color w:val="404040"/>
        </w:rPr>
        <w:t>že</w:t>
      </w:r>
      <w:r>
        <w:rPr>
          <w:color w:val="404040"/>
          <w:spacing w:val="-4"/>
        </w:rPr>
        <w:t xml:space="preserve"> </w:t>
      </w:r>
      <w:r>
        <w:rPr>
          <w:color w:val="404040"/>
        </w:rPr>
        <w:t>náhradní</w:t>
      </w:r>
      <w:r>
        <w:rPr>
          <w:color w:val="404040"/>
          <w:spacing w:val="-3"/>
        </w:rPr>
        <w:t xml:space="preserve"> </w:t>
      </w:r>
      <w:r>
        <w:rPr>
          <w:color w:val="404040"/>
        </w:rPr>
        <w:t>Předmět plnění,</w:t>
      </w:r>
      <w:r>
        <w:rPr>
          <w:color w:val="404040"/>
          <w:spacing w:val="-3"/>
        </w:rPr>
        <w:t xml:space="preserve"> </w:t>
      </w:r>
      <w:r>
        <w:rPr>
          <w:color w:val="404040"/>
        </w:rPr>
        <w:t>nebo</w:t>
      </w:r>
      <w:r>
        <w:rPr>
          <w:color w:val="404040"/>
          <w:spacing w:val="-4"/>
        </w:rPr>
        <w:t xml:space="preserve"> </w:t>
      </w:r>
      <w:r>
        <w:rPr>
          <w:color w:val="404040"/>
        </w:rPr>
        <w:t>jeho</w:t>
      </w:r>
      <w:r>
        <w:rPr>
          <w:color w:val="404040"/>
          <w:spacing w:val="-4"/>
        </w:rPr>
        <w:t xml:space="preserve"> </w:t>
      </w:r>
      <w:r>
        <w:rPr>
          <w:color w:val="404040"/>
        </w:rPr>
        <w:t>chybějící</w:t>
      </w:r>
      <w:r>
        <w:rPr>
          <w:color w:val="404040"/>
          <w:spacing w:val="-3"/>
        </w:rPr>
        <w:t xml:space="preserve"> </w:t>
      </w:r>
      <w:r>
        <w:rPr>
          <w:color w:val="404040"/>
        </w:rPr>
        <w:t>část nedodá,</w:t>
      </w:r>
      <w:r>
        <w:rPr>
          <w:color w:val="404040"/>
          <w:spacing w:val="-6"/>
        </w:rPr>
        <w:t xml:space="preserve"> </w:t>
      </w:r>
      <w:r>
        <w:rPr>
          <w:color w:val="404040"/>
        </w:rPr>
        <w:t>je</w:t>
      </w:r>
      <w:r>
        <w:rPr>
          <w:color w:val="404040"/>
          <w:spacing w:val="-5"/>
        </w:rPr>
        <w:t xml:space="preserve"> </w:t>
      </w:r>
      <w:r>
        <w:rPr>
          <w:color w:val="404040"/>
        </w:rPr>
        <w:t>Objednatel</w:t>
      </w:r>
      <w:r>
        <w:rPr>
          <w:color w:val="404040"/>
          <w:spacing w:val="-6"/>
        </w:rPr>
        <w:t xml:space="preserve"> </w:t>
      </w:r>
      <w:r>
        <w:rPr>
          <w:color w:val="404040"/>
        </w:rPr>
        <w:t>oprávněn</w:t>
      </w:r>
      <w:r>
        <w:rPr>
          <w:color w:val="404040"/>
          <w:spacing w:val="-5"/>
        </w:rPr>
        <w:t xml:space="preserve"> </w:t>
      </w:r>
      <w:r>
        <w:rPr>
          <w:color w:val="404040"/>
        </w:rPr>
        <w:t>odstoupit</w:t>
      </w:r>
      <w:r>
        <w:rPr>
          <w:color w:val="404040"/>
          <w:spacing w:val="-4"/>
        </w:rPr>
        <w:t xml:space="preserve"> </w:t>
      </w:r>
      <w:r>
        <w:rPr>
          <w:color w:val="404040"/>
        </w:rPr>
        <w:t>od</w:t>
      </w:r>
      <w:r>
        <w:rPr>
          <w:color w:val="404040"/>
          <w:spacing w:val="-5"/>
        </w:rPr>
        <w:t xml:space="preserve"> </w:t>
      </w:r>
      <w:r>
        <w:rPr>
          <w:color w:val="404040"/>
        </w:rPr>
        <w:t>Smlouvy</w:t>
      </w:r>
      <w:r>
        <w:rPr>
          <w:color w:val="404040"/>
          <w:spacing w:val="-5"/>
        </w:rPr>
        <w:t xml:space="preserve"> </w:t>
      </w:r>
      <w:r>
        <w:rPr>
          <w:color w:val="404040"/>
        </w:rPr>
        <w:t>nebo</w:t>
      </w:r>
      <w:r>
        <w:rPr>
          <w:color w:val="404040"/>
          <w:spacing w:val="-5"/>
        </w:rPr>
        <w:t xml:space="preserve"> </w:t>
      </w:r>
      <w:r>
        <w:rPr>
          <w:color w:val="404040"/>
        </w:rPr>
        <w:t>požadovat</w:t>
      </w:r>
      <w:r>
        <w:rPr>
          <w:color w:val="404040"/>
          <w:spacing w:val="-4"/>
        </w:rPr>
        <w:t xml:space="preserve"> </w:t>
      </w:r>
      <w:r>
        <w:rPr>
          <w:color w:val="404040"/>
        </w:rPr>
        <w:t>přiměřenou</w:t>
      </w:r>
      <w:r>
        <w:rPr>
          <w:color w:val="404040"/>
          <w:spacing w:val="-6"/>
        </w:rPr>
        <w:t xml:space="preserve"> </w:t>
      </w:r>
      <w:r>
        <w:rPr>
          <w:color w:val="404040"/>
        </w:rPr>
        <w:t>slevu z Ceny.</w:t>
      </w:r>
    </w:p>
    <w:p w14:paraId="76369B46" w14:textId="77777777" w:rsidR="005A2FD0" w:rsidRDefault="00AC7CD8">
      <w:pPr>
        <w:pStyle w:val="Odstavecseseznamem"/>
        <w:numPr>
          <w:ilvl w:val="1"/>
          <w:numId w:val="30"/>
        </w:numPr>
        <w:tabs>
          <w:tab w:val="left" w:pos="824"/>
          <w:tab w:val="left" w:pos="826"/>
        </w:tabs>
        <w:spacing w:line="312" w:lineRule="auto"/>
        <w:ind w:right="1083"/>
        <w:jc w:val="both"/>
      </w:pPr>
      <w:r>
        <w:rPr>
          <w:noProof/>
        </w:rPr>
        <mc:AlternateContent>
          <mc:Choice Requires="wps">
            <w:drawing>
              <wp:anchor distT="0" distB="0" distL="0" distR="0" simplePos="0" relativeHeight="485130240" behindDoc="1" locked="0" layoutInCell="1" allowOverlap="1" wp14:anchorId="5F064B4F" wp14:editId="0F840DBD">
                <wp:simplePos x="0" y="0"/>
                <wp:positionH relativeFrom="page">
                  <wp:posOffset>2974848</wp:posOffset>
                </wp:positionH>
                <wp:positionV relativeFrom="paragraph">
                  <wp:posOffset>222476</wp:posOffset>
                </wp:positionV>
                <wp:extent cx="44450" cy="1079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795"/>
                        </a:xfrm>
                        <a:custGeom>
                          <a:avLst/>
                          <a:gdLst/>
                          <a:ahLst/>
                          <a:cxnLst/>
                          <a:rect l="l" t="t" r="r" b="b"/>
                          <a:pathLst>
                            <a:path w="44450" h="10795">
                              <a:moveTo>
                                <a:pt x="44183" y="0"/>
                              </a:moveTo>
                              <a:lnTo>
                                <a:pt x="0" y="0"/>
                              </a:lnTo>
                              <a:lnTo>
                                <a:pt x="0" y="10668"/>
                              </a:lnTo>
                              <a:lnTo>
                                <a:pt x="44183" y="10668"/>
                              </a:lnTo>
                              <a:lnTo>
                                <a:pt x="44183" y="0"/>
                              </a:lnTo>
                              <a:close/>
                            </a:path>
                          </a:pathLst>
                        </a:custGeom>
                        <a:solidFill>
                          <a:srgbClr val="404040"/>
                        </a:solidFill>
                      </wps:spPr>
                      <wps:bodyPr wrap="square" lIns="0" tIns="0" rIns="0" bIns="0" rtlCol="0">
                        <a:prstTxWarp prst="textNoShape">
                          <a:avLst/>
                        </a:prstTxWarp>
                        <a:noAutofit/>
                      </wps:bodyPr>
                    </wps:wsp>
                  </a:graphicData>
                </a:graphic>
              </wp:anchor>
            </w:drawing>
          </mc:Choice>
          <mc:Fallback>
            <w:pict>
              <v:shape w14:anchorId="59B35AA6" id="Graphic 136" o:spid="_x0000_s1026" style="position:absolute;margin-left:234.25pt;margin-top:17.5pt;width:3.5pt;height:.85pt;z-index:-18186240;visibility:visible;mso-wrap-style:square;mso-wrap-distance-left:0;mso-wrap-distance-top:0;mso-wrap-distance-right:0;mso-wrap-distance-bottom:0;mso-position-horizontal:absolute;mso-position-horizontal-relative:page;mso-position-vertical:absolute;mso-position-vertical-relative:text;v-text-anchor:top" coordsize="444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" path="m44183,l,,,10668r44183,l44183,xe" fillcolor="#404040" stroked="f">
                <v:path arrowok="t"/>
                <w10:wrap anchorx="page"/>
              </v:shape>
            </w:pict>
          </mc:Fallback>
        </mc:AlternateContent>
      </w:r>
      <w:r>
        <w:rPr>
          <w:color w:val="404040"/>
        </w:rPr>
        <w:t>V</w:t>
      </w:r>
      <w:r>
        <w:rPr>
          <w:color w:val="404040"/>
          <w:spacing w:val="-2"/>
        </w:rPr>
        <w:t xml:space="preserve"> </w:t>
      </w:r>
      <w:r>
        <w:rPr>
          <w:color w:val="404040"/>
        </w:rPr>
        <w:t>případě uplatnění nároku na přiměřenou slevu z</w:t>
      </w:r>
      <w:r>
        <w:rPr>
          <w:color w:val="404040"/>
          <w:spacing w:val="-1"/>
        </w:rPr>
        <w:t xml:space="preserve"> </w:t>
      </w:r>
      <w:r>
        <w:rPr>
          <w:color w:val="404040"/>
        </w:rPr>
        <w:t>Ceny, navrhne Objednatel Dodavateli písemně</w:t>
      </w:r>
      <w:r>
        <w:rPr>
          <w:color w:val="404040"/>
          <w:spacing w:val="-3"/>
        </w:rPr>
        <w:t xml:space="preserve"> </w:t>
      </w:r>
      <w:r>
        <w:rPr>
          <w:color w:val="404040"/>
        </w:rPr>
        <w:t>výši</w:t>
      </w:r>
      <w:r>
        <w:rPr>
          <w:color w:val="404040"/>
          <w:spacing w:val="-1"/>
        </w:rPr>
        <w:t xml:space="preserve"> </w:t>
      </w:r>
      <w:r>
        <w:rPr>
          <w:color w:val="404040"/>
        </w:rPr>
        <w:t>slevy</w:t>
      </w:r>
      <w:r>
        <w:rPr>
          <w:color w:val="404040"/>
          <w:spacing w:val="-3"/>
        </w:rPr>
        <w:t xml:space="preserve"> </w:t>
      </w:r>
      <w:r>
        <w:rPr>
          <w:color w:val="404040"/>
        </w:rPr>
        <w:t>dle</w:t>
      </w:r>
      <w:r>
        <w:rPr>
          <w:color w:val="404040"/>
          <w:spacing w:val="-1"/>
        </w:rPr>
        <w:t xml:space="preserve"> </w:t>
      </w:r>
      <w:r>
        <w:rPr>
          <w:color w:val="404040"/>
        </w:rPr>
        <w:t>svého</w:t>
      </w:r>
      <w:r>
        <w:rPr>
          <w:color w:val="404040"/>
          <w:spacing w:val="-1"/>
        </w:rPr>
        <w:t xml:space="preserve"> </w:t>
      </w:r>
      <w:r>
        <w:rPr>
          <w:color w:val="404040"/>
        </w:rPr>
        <w:t>uvážení</w:t>
      </w:r>
      <w:r>
        <w:rPr>
          <w:color w:val="404040"/>
          <w:spacing w:val="-2"/>
        </w:rPr>
        <w:t xml:space="preserve"> </w:t>
      </w:r>
      <w:r>
        <w:rPr>
          <w:color w:val="404040"/>
        </w:rPr>
        <w:t>a</w:t>
      </w:r>
      <w:r>
        <w:rPr>
          <w:color w:val="404040"/>
          <w:spacing w:val="-1"/>
        </w:rPr>
        <w:t xml:space="preserve"> </w:t>
      </w:r>
      <w:r>
        <w:rPr>
          <w:color w:val="404040"/>
        </w:rPr>
        <w:t>Dodavatel</w:t>
      </w:r>
      <w:r>
        <w:rPr>
          <w:color w:val="404040"/>
          <w:spacing w:val="-1"/>
        </w:rPr>
        <w:t xml:space="preserve"> </w:t>
      </w:r>
      <w:r>
        <w:rPr>
          <w:color w:val="404040"/>
        </w:rPr>
        <w:t>je</w:t>
      </w:r>
      <w:r>
        <w:rPr>
          <w:color w:val="404040"/>
          <w:spacing w:val="-1"/>
        </w:rPr>
        <w:t xml:space="preserve"> </w:t>
      </w:r>
      <w:r>
        <w:rPr>
          <w:color w:val="404040"/>
        </w:rPr>
        <w:t>povinen</w:t>
      </w:r>
      <w:r>
        <w:rPr>
          <w:color w:val="404040"/>
          <w:spacing w:val="-1"/>
        </w:rPr>
        <w:t xml:space="preserve"> </w:t>
      </w:r>
      <w:r>
        <w:rPr>
          <w:color w:val="404040"/>
        </w:rPr>
        <w:t>ve</w:t>
      </w:r>
      <w:r>
        <w:rPr>
          <w:color w:val="404040"/>
          <w:spacing w:val="-3"/>
        </w:rPr>
        <w:t xml:space="preserve"> </w:t>
      </w:r>
      <w:r>
        <w:rPr>
          <w:color w:val="404040"/>
        </w:rPr>
        <w:t>lhůtě</w:t>
      </w:r>
      <w:r>
        <w:rPr>
          <w:color w:val="404040"/>
          <w:spacing w:val="-1"/>
        </w:rPr>
        <w:t xml:space="preserve"> </w:t>
      </w:r>
      <w:r>
        <w:rPr>
          <w:color w:val="404040"/>
        </w:rPr>
        <w:t>deseti</w:t>
      </w:r>
      <w:r>
        <w:rPr>
          <w:color w:val="404040"/>
          <w:spacing w:val="-1"/>
        </w:rPr>
        <w:t xml:space="preserve"> </w:t>
      </w:r>
      <w:r>
        <w:rPr>
          <w:color w:val="404040"/>
        </w:rPr>
        <w:t>(10) dnů</w:t>
      </w:r>
      <w:r>
        <w:rPr>
          <w:color w:val="404040"/>
          <w:spacing w:val="-1"/>
        </w:rPr>
        <w:t xml:space="preserve"> </w:t>
      </w:r>
      <w:r>
        <w:rPr>
          <w:color w:val="404040"/>
        </w:rPr>
        <w:t>od doručení návrhu na výši slevy tuto výši slevy potvrdit nebo odmítnout. Pokud v</w:t>
      </w:r>
      <w:r>
        <w:rPr>
          <w:color w:val="404040"/>
          <w:spacing w:val="-1"/>
        </w:rPr>
        <w:t xml:space="preserve"> </w:t>
      </w:r>
      <w:r>
        <w:rPr>
          <w:color w:val="404040"/>
        </w:rPr>
        <w:t>uvedené lhůtě nebude výše slevy odmítnuta, Smluvní strany souhlasí s</w:t>
      </w:r>
      <w:r>
        <w:rPr>
          <w:color w:val="404040"/>
          <w:spacing w:val="-5"/>
        </w:rPr>
        <w:t xml:space="preserve"> </w:t>
      </w:r>
      <w:r>
        <w:rPr>
          <w:color w:val="404040"/>
        </w:rPr>
        <w:t>tím, aby byla poskytnuta sleva</w:t>
      </w:r>
      <w:r>
        <w:rPr>
          <w:color w:val="404040"/>
          <w:spacing w:val="40"/>
        </w:rPr>
        <w:t xml:space="preserve"> </w:t>
      </w:r>
      <w:r>
        <w:rPr>
          <w:color w:val="404040"/>
        </w:rPr>
        <w:t>ve</w:t>
      </w:r>
      <w:r>
        <w:rPr>
          <w:color w:val="404040"/>
          <w:spacing w:val="40"/>
        </w:rPr>
        <w:t xml:space="preserve"> </w:t>
      </w:r>
      <w:r>
        <w:rPr>
          <w:color w:val="404040"/>
        </w:rPr>
        <w:t>výši</w:t>
      </w:r>
      <w:r>
        <w:rPr>
          <w:color w:val="404040"/>
          <w:spacing w:val="40"/>
        </w:rPr>
        <w:t xml:space="preserve"> </w:t>
      </w:r>
      <w:r>
        <w:rPr>
          <w:color w:val="404040"/>
        </w:rPr>
        <w:t>navrhnuté</w:t>
      </w:r>
      <w:r>
        <w:rPr>
          <w:color w:val="404040"/>
          <w:spacing w:val="40"/>
        </w:rPr>
        <w:t xml:space="preserve"> </w:t>
      </w:r>
      <w:r>
        <w:rPr>
          <w:color w:val="404040"/>
        </w:rPr>
        <w:t>Objednatelem.</w:t>
      </w:r>
      <w:r>
        <w:rPr>
          <w:color w:val="404040"/>
          <w:spacing w:val="40"/>
        </w:rPr>
        <w:t xml:space="preserve"> </w:t>
      </w:r>
      <w:r>
        <w:rPr>
          <w:color w:val="404040"/>
        </w:rPr>
        <w:t>V</w:t>
      </w:r>
      <w:r>
        <w:rPr>
          <w:color w:val="404040"/>
          <w:spacing w:val="-4"/>
        </w:rPr>
        <w:t xml:space="preserve"> </w:t>
      </w:r>
      <w:r>
        <w:rPr>
          <w:color w:val="404040"/>
        </w:rPr>
        <w:t>případě,</w:t>
      </w:r>
      <w:r>
        <w:rPr>
          <w:color w:val="404040"/>
          <w:spacing w:val="40"/>
        </w:rPr>
        <w:t xml:space="preserve"> </w:t>
      </w:r>
      <w:r>
        <w:rPr>
          <w:color w:val="404040"/>
        </w:rPr>
        <w:t>že</w:t>
      </w:r>
      <w:r>
        <w:rPr>
          <w:color w:val="404040"/>
          <w:spacing w:val="40"/>
        </w:rPr>
        <w:t xml:space="preserve"> </w:t>
      </w:r>
      <w:r>
        <w:rPr>
          <w:color w:val="404040"/>
        </w:rPr>
        <w:t>se</w:t>
      </w:r>
      <w:r>
        <w:rPr>
          <w:color w:val="404040"/>
          <w:spacing w:val="40"/>
        </w:rPr>
        <w:t xml:space="preserve"> </w:t>
      </w:r>
      <w:r>
        <w:rPr>
          <w:color w:val="404040"/>
        </w:rPr>
        <w:t>Smluvní</w:t>
      </w:r>
      <w:r>
        <w:rPr>
          <w:color w:val="404040"/>
          <w:spacing w:val="40"/>
        </w:rPr>
        <w:t xml:space="preserve"> </w:t>
      </w:r>
      <w:r>
        <w:rPr>
          <w:color w:val="404040"/>
        </w:rPr>
        <w:t>strany</w:t>
      </w:r>
      <w:r>
        <w:rPr>
          <w:color w:val="404040"/>
          <w:spacing w:val="40"/>
        </w:rPr>
        <w:t xml:space="preserve"> </w:t>
      </w:r>
      <w:r>
        <w:rPr>
          <w:color w:val="404040"/>
        </w:rPr>
        <w:t>neshodnou na výši slevy z Ceny, je Objednatel oprávněn</w:t>
      </w:r>
    </w:p>
    <w:p w14:paraId="27EFB39C" w14:textId="77777777" w:rsidR="005A2FD0" w:rsidRDefault="00AC7CD8">
      <w:pPr>
        <w:pStyle w:val="Odstavecseseznamem"/>
        <w:numPr>
          <w:ilvl w:val="2"/>
          <w:numId w:val="30"/>
        </w:numPr>
        <w:tabs>
          <w:tab w:val="left" w:pos="1390"/>
        </w:tabs>
        <w:spacing w:before="119"/>
        <w:ind w:left="1390" w:hanging="394"/>
        <w:jc w:val="both"/>
      </w:pPr>
      <w:r>
        <w:rPr>
          <w:color w:val="404040"/>
        </w:rPr>
        <w:t>od</w:t>
      </w:r>
      <w:r>
        <w:rPr>
          <w:color w:val="404040"/>
          <w:spacing w:val="-7"/>
        </w:rPr>
        <w:t xml:space="preserve"> </w:t>
      </w:r>
      <w:r>
        <w:rPr>
          <w:color w:val="404040"/>
        </w:rPr>
        <w:t>Smlouvy</w:t>
      </w:r>
      <w:r>
        <w:rPr>
          <w:color w:val="404040"/>
          <w:spacing w:val="-6"/>
        </w:rPr>
        <w:t xml:space="preserve"> </w:t>
      </w:r>
      <w:r>
        <w:rPr>
          <w:color w:val="404040"/>
        </w:rPr>
        <w:t>odstoupit,</w:t>
      </w:r>
      <w:r>
        <w:rPr>
          <w:color w:val="404040"/>
          <w:spacing w:val="-5"/>
        </w:rPr>
        <w:t xml:space="preserve"> </w:t>
      </w:r>
      <w:r>
        <w:rPr>
          <w:color w:val="404040"/>
          <w:spacing w:val="-4"/>
        </w:rPr>
        <w:t>nebo</w:t>
      </w:r>
    </w:p>
    <w:p w14:paraId="31CA1FCB" w14:textId="77777777" w:rsidR="005A2FD0" w:rsidRDefault="00AC7CD8">
      <w:pPr>
        <w:pStyle w:val="Odstavecseseznamem"/>
        <w:numPr>
          <w:ilvl w:val="2"/>
          <w:numId w:val="30"/>
        </w:numPr>
        <w:tabs>
          <w:tab w:val="left" w:pos="1390"/>
        </w:tabs>
        <w:spacing w:before="196"/>
        <w:ind w:left="1390" w:hanging="394"/>
        <w:jc w:val="both"/>
      </w:pPr>
      <w:r>
        <w:rPr>
          <w:color w:val="404040"/>
        </w:rPr>
        <w:t>požadovat</w:t>
      </w:r>
      <w:r>
        <w:rPr>
          <w:color w:val="404040"/>
          <w:spacing w:val="-8"/>
        </w:rPr>
        <w:t xml:space="preserve"> </w:t>
      </w:r>
      <w:r>
        <w:rPr>
          <w:color w:val="404040"/>
        </w:rPr>
        <w:t>dodání</w:t>
      </w:r>
      <w:r>
        <w:rPr>
          <w:color w:val="404040"/>
          <w:spacing w:val="-8"/>
        </w:rPr>
        <w:t xml:space="preserve"> </w:t>
      </w:r>
      <w:r>
        <w:rPr>
          <w:color w:val="404040"/>
        </w:rPr>
        <w:t>náhradního</w:t>
      </w:r>
      <w:r>
        <w:rPr>
          <w:color w:val="404040"/>
          <w:spacing w:val="-7"/>
        </w:rPr>
        <w:t xml:space="preserve"> </w:t>
      </w:r>
      <w:r>
        <w:rPr>
          <w:color w:val="404040"/>
        </w:rPr>
        <w:t>Předmětu</w:t>
      </w:r>
      <w:r>
        <w:rPr>
          <w:color w:val="404040"/>
          <w:spacing w:val="-7"/>
        </w:rPr>
        <w:t xml:space="preserve"> </w:t>
      </w:r>
      <w:r>
        <w:rPr>
          <w:color w:val="404040"/>
        </w:rPr>
        <w:t>plnění,</w:t>
      </w:r>
      <w:r>
        <w:rPr>
          <w:color w:val="404040"/>
          <w:spacing w:val="-8"/>
        </w:rPr>
        <w:t xml:space="preserve"> </w:t>
      </w:r>
      <w:r>
        <w:rPr>
          <w:color w:val="404040"/>
          <w:spacing w:val="-4"/>
        </w:rPr>
        <w:t>nebo</w:t>
      </w:r>
    </w:p>
    <w:p w14:paraId="32328A76" w14:textId="77777777" w:rsidR="005A2FD0" w:rsidRDefault="00AC7CD8">
      <w:pPr>
        <w:pStyle w:val="Odstavecseseznamem"/>
        <w:numPr>
          <w:ilvl w:val="2"/>
          <w:numId w:val="30"/>
        </w:numPr>
        <w:tabs>
          <w:tab w:val="left" w:pos="1392"/>
        </w:tabs>
        <w:spacing w:before="196" w:line="312" w:lineRule="auto"/>
        <w:ind w:left="1392" w:right="1089" w:hanging="396"/>
        <w:jc w:val="both"/>
      </w:pPr>
      <w:r>
        <w:rPr>
          <w:color w:val="404040"/>
        </w:rPr>
        <w:t>požadovat, aby výši slevy určil znalec vybraný Objednatelem ze seznamu znalců vedeného</w:t>
      </w:r>
      <w:r>
        <w:rPr>
          <w:color w:val="404040"/>
          <w:spacing w:val="80"/>
          <w:w w:val="150"/>
        </w:rPr>
        <w:t xml:space="preserve"> </w:t>
      </w:r>
      <w:r>
        <w:rPr>
          <w:color w:val="404040"/>
        </w:rPr>
        <w:t>krajským</w:t>
      </w:r>
      <w:r>
        <w:rPr>
          <w:color w:val="404040"/>
          <w:spacing w:val="80"/>
          <w:w w:val="150"/>
        </w:rPr>
        <w:t xml:space="preserve"> </w:t>
      </w:r>
      <w:proofErr w:type="gramStart"/>
      <w:r>
        <w:rPr>
          <w:color w:val="404040"/>
        </w:rPr>
        <w:t>soudem</w:t>
      </w:r>
      <w:r>
        <w:rPr>
          <w:color w:val="404040"/>
          <w:spacing w:val="33"/>
        </w:rPr>
        <w:t xml:space="preserve">  </w:t>
      </w:r>
      <w:r>
        <w:rPr>
          <w:color w:val="404040"/>
        </w:rPr>
        <w:t>příslušným</w:t>
      </w:r>
      <w:proofErr w:type="gramEnd"/>
      <w:r>
        <w:rPr>
          <w:color w:val="404040"/>
          <w:spacing w:val="33"/>
        </w:rPr>
        <w:t xml:space="preserve">  </w:t>
      </w:r>
      <w:r>
        <w:rPr>
          <w:color w:val="404040"/>
        </w:rPr>
        <w:t>dle</w:t>
      </w:r>
      <w:r>
        <w:rPr>
          <w:color w:val="404040"/>
          <w:spacing w:val="80"/>
          <w:w w:val="150"/>
        </w:rPr>
        <w:t xml:space="preserve"> </w:t>
      </w:r>
      <w:r>
        <w:rPr>
          <w:color w:val="404040"/>
        </w:rPr>
        <w:t>sídla</w:t>
      </w:r>
      <w:r>
        <w:rPr>
          <w:color w:val="404040"/>
          <w:spacing w:val="80"/>
          <w:w w:val="150"/>
        </w:rPr>
        <w:t xml:space="preserve"> </w:t>
      </w:r>
      <w:r>
        <w:rPr>
          <w:color w:val="404040"/>
        </w:rPr>
        <w:t>Objednatele.</w:t>
      </w:r>
      <w:r>
        <w:rPr>
          <w:color w:val="404040"/>
          <w:spacing w:val="80"/>
          <w:w w:val="150"/>
        </w:rPr>
        <w:t xml:space="preserve"> </w:t>
      </w:r>
      <w:r>
        <w:rPr>
          <w:color w:val="404040"/>
        </w:rPr>
        <w:t>Objednatel</w:t>
      </w:r>
      <w:r>
        <w:rPr>
          <w:color w:val="404040"/>
          <w:spacing w:val="80"/>
        </w:rPr>
        <w:t xml:space="preserve"> </w:t>
      </w:r>
      <w:r>
        <w:rPr>
          <w:color w:val="404040"/>
        </w:rPr>
        <w:t>i</w:t>
      </w:r>
      <w:r>
        <w:rPr>
          <w:color w:val="404040"/>
          <w:spacing w:val="-3"/>
        </w:rPr>
        <w:t xml:space="preserve"> </w:t>
      </w:r>
      <w:r>
        <w:rPr>
          <w:color w:val="404040"/>
        </w:rPr>
        <w:t>Dodavatel</w:t>
      </w:r>
      <w:r>
        <w:rPr>
          <w:color w:val="404040"/>
          <w:spacing w:val="-8"/>
        </w:rPr>
        <w:t xml:space="preserve"> </w:t>
      </w:r>
      <w:r>
        <w:rPr>
          <w:color w:val="404040"/>
        </w:rPr>
        <w:t>budou</w:t>
      </w:r>
      <w:r>
        <w:rPr>
          <w:color w:val="404040"/>
          <w:spacing w:val="-10"/>
        </w:rPr>
        <w:t xml:space="preserve"> </w:t>
      </w:r>
      <w:r>
        <w:rPr>
          <w:color w:val="404040"/>
        </w:rPr>
        <w:t>považovat</w:t>
      </w:r>
      <w:r>
        <w:rPr>
          <w:color w:val="404040"/>
          <w:spacing w:val="-8"/>
        </w:rPr>
        <w:t xml:space="preserve"> </w:t>
      </w:r>
      <w:r>
        <w:rPr>
          <w:color w:val="404040"/>
        </w:rPr>
        <w:t>znalcem</w:t>
      </w:r>
      <w:r>
        <w:rPr>
          <w:color w:val="404040"/>
          <w:spacing w:val="-9"/>
        </w:rPr>
        <w:t xml:space="preserve"> </w:t>
      </w:r>
      <w:r>
        <w:rPr>
          <w:color w:val="404040"/>
        </w:rPr>
        <w:t>stanovenou</w:t>
      </w:r>
      <w:r>
        <w:rPr>
          <w:color w:val="404040"/>
          <w:spacing w:val="-8"/>
        </w:rPr>
        <w:t xml:space="preserve"> </w:t>
      </w:r>
      <w:r>
        <w:rPr>
          <w:color w:val="404040"/>
        </w:rPr>
        <w:t>slevu</w:t>
      </w:r>
      <w:r>
        <w:rPr>
          <w:color w:val="404040"/>
          <w:spacing w:val="-10"/>
        </w:rPr>
        <w:t xml:space="preserve"> </w:t>
      </w:r>
      <w:r>
        <w:rPr>
          <w:color w:val="404040"/>
        </w:rPr>
        <w:t>za</w:t>
      </w:r>
      <w:r>
        <w:rPr>
          <w:color w:val="404040"/>
          <w:spacing w:val="-8"/>
        </w:rPr>
        <w:t xml:space="preserve"> </w:t>
      </w:r>
      <w:r>
        <w:rPr>
          <w:color w:val="404040"/>
        </w:rPr>
        <w:t>závaznou</w:t>
      </w:r>
      <w:r>
        <w:rPr>
          <w:color w:val="404040"/>
          <w:spacing w:val="-8"/>
        </w:rPr>
        <w:t xml:space="preserve"> </w:t>
      </w:r>
      <w:r>
        <w:rPr>
          <w:color w:val="404040"/>
        </w:rPr>
        <w:t>a</w:t>
      </w:r>
      <w:r>
        <w:rPr>
          <w:color w:val="404040"/>
          <w:spacing w:val="-10"/>
        </w:rPr>
        <w:t xml:space="preserve"> </w:t>
      </w:r>
      <w:r>
        <w:rPr>
          <w:color w:val="404040"/>
        </w:rPr>
        <w:t>neměnnou. Náklady na znalce nese Dodavatel;</w:t>
      </w:r>
    </w:p>
    <w:p w14:paraId="57F690EE" w14:textId="77777777" w:rsidR="005A2FD0" w:rsidRDefault="00AC7CD8">
      <w:pPr>
        <w:pStyle w:val="Zkladntext"/>
        <w:spacing w:before="120" w:line="312" w:lineRule="auto"/>
        <w:ind w:left="825" w:right="1088"/>
        <w:jc w:val="both"/>
      </w:pPr>
      <w:r>
        <w:rPr>
          <w:color w:val="404040"/>
        </w:rPr>
        <w:t>Pro</w:t>
      </w:r>
      <w:r>
        <w:rPr>
          <w:color w:val="404040"/>
          <w:spacing w:val="-12"/>
        </w:rPr>
        <w:t xml:space="preserve"> </w:t>
      </w:r>
      <w:r>
        <w:rPr>
          <w:color w:val="404040"/>
        </w:rPr>
        <w:t>odstranění</w:t>
      </w:r>
      <w:r>
        <w:rPr>
          <w:color w:val="404040"/>
          <w:spacing w:val="-13"/>
        </w:rPr>
        <w:t xml:space="preserve"> </w:t>
      </w:r>
      <w:r>
        <w:rPr>
          <w:color w:val="404040"/>
        </w:rPr>
        <w:t>případných</w:t>
      </w:r>
      <w:r>
        <w:rPr>
          <w:color w:val="404040"/>
          <w:spacing w:val="-12"/>
        </w:rPr>
        <w:t xml:space="preserve"> </w:t>
      </w:r>
      <w:r>
        <w:rPr>
          <w:color w:val="404040"/>
        </w:rPr>
        <w:t>pochybností</w:t>
      </w:r>
      <w:r>
        <w:rPr>
          <w:color w:val="404040"/>
          <w:spacing w:val="-11"/>
        </w:rPr>
        <w:t xml:space="preserve"> </w:t>
      </w:r>
      <w:r>
        <w:rPr>
          <w:color w:val="404040"/>
        </w:rPr>
        <w:t>Smluvní</w:t>
      </w:r>
      <w:r>
        <w:rPr>
          <w:color w:val="404040"/>
          <w:spacing w:val="-11"/>
        </w:rPr>
        <w:t xml:space="preserve"> </w:t>
      </w:r>
      <w:r>
        <w:rPr>
          <w:color w:val="404040"/>
        </w:rPr>
        <w:t>strany</w:t>
      </w:r>
      <w:r>
        <w:rPr>
          <w:color w:val="404040"/>
          <w:spacing w:val="-12"/>
        </w:rPr>
        <w:t xml:space="preserve"> </w:t>
      </w:r>
      <w:r>
        <w:rPr>
          <w:color w:val="404040"/>
        </w:rPr>
        <w:t>výslovně</w:t>
      </w:r>
      <w:r>
        <w:rPr>
          <w:color w:val="404040"/>
          <w:spacing w:val="-14"/>
        </w:rPr>
        <w:t xml:space="preserve"> </w:t>
      </w:r>
      <w:r>
        <w:rPr>
          <w:color w:val="404040"/>
        </w:rPr>
        <w:t>sjednávají,</w:t>
      </w:r>
      <w:r>
        <w:rPr>
          <w:color w:val="404040"/>
          <w:spacing w:val="-13"/>
        </w:rPr>
        <w:t xml:space="preserve"> </w:t>
      </w:r>
      <w:r>
        <w:rPr>
          <w:color w:val="404040"/>
        </w:rPr>
        <w:t>že</w:t>
      </w:r>
      <w:r>
        <w:rPr>
          <w:color w:val="404040"/>
          <w:spacing w:val="-12"/>
        </w:rPr>
        <w:t xml:space="preserve"> </w:t>
      </w:r>
      <w:r>
        <w:rPr>
          <w:color w:val="404040"/>
        </w:rPr>
        <w:t>pro</w:t>
      </w:r>
      <w:r>
        <w:rPr>
          <w:color w:val="404040"/>
          <w:spacing w:val="-14"/>
        </w:rPr>
        <w:t xml:space="preserve"> </w:t>
      </w:r>
      <w:r>
        <w:rPr>
          <w:color w:val="404040"/>
        </w:rPr>
        <w:t>případ určení</w:t>
      </w:r>
      <w:r>
        <w:rPr>
          <w:color w:val="404040"/>
          <w:spacing w:val="-10"/>
        </w:rPr>
        <w:t xml:space="preserve"> </w:t>
      </w:r>
      <w:r>
        <w:rPr>
          <w:color w:val="404040"/>
        </w:rPr>
        <w:t>výše</w:t>
      </w:r>
      <w:r>
        <w:rPr>
          <w:color w:val="404040"/>
          <w:spacing w:val="-11"/>
        </w:rPr>
        <w:t xml:space="preserve"> </w:t>
      </w:r>
      <w:r>
        <w:rPr>
          <w:color w:val="404040"/>
        </w:rPr>
        <w:t>slevy</w:t>
      </w:r>
      <w:r>
        <w:rPr>
          <w:color w:val="404040"/>
          <w:spacing w:val="-11"/>
        </w:rPr>
        <w:t xml:space="preserve"> </w:t>
      </w:r>
      <w:r>
        <w:rPr>
          <w:color w:val="404040"/>
        </w:rPr>
        <w:t>znalcem</w:t>
      </w:r>
      <w:r>
        <w:rPr>
          <w:color w:val="404040"/>
          <w:spacing w:val="-10"/>
        </w:rPr>
        <w:t xml:space="preserve"> </w:t>
      </w:r>
      <w:r>
        <w:rPr>
          <w:color w:val="404040"/>
        </w:rPr>
        <w:t>se</w:t>
      </w:r>
      <w:r>
        <w:rPr>
          <w:color w:val="404040"/>
          <w:spacing w:val="-11"/>
        </w:rPr>
        <w:t xml:space="preserve"> </w:t>
      </w:r>
      <w:r>
        <w:rPr>
          <w:color w:val="404040"/>
        </w:rPr>
        <w:t>ustanovení</w:t>
      </w:r>
      <w:r>
        <w:rPr>
          <w:color w:val="404040"/>
          <w:spacing w:val="-12"/>
        </w:rPr>
        <w:t xml:space="preserve"> </w:t>
      </w:r>
      <w:r>
        <w:rPr>
          <w:color w:val="404040"/>
        </w:rPr>
        <w:t>§</w:t>
      </w:r>
      <w:r>
        <w:rPr>
          <w:color w:val="404040"/>
          <w:spacing w:val="-11"/>
        </w:rPr>
        <w:t xml:space="preserve"> </w:t>
      </w:r>
      <w:r>
        <w:rPr>
          <w:color w:val="404040"/>
        </w:rPr>
        <w:t>1749</w:t>
      </w:r>
      <w:r>
        <w:rPr>
          <w:color w:val="404040"/>
          <w:spacing w:val="-14"/>
        </w:rPr>
        <w:t xml:space="preserve"> </w:t>
      </w:r>
      <w:r>
        <w:rPr>
          <w:color w:val="404040"/>
        </w:rPr>
        <w:t>odst.</w:t>
      </w:r>
      <w:r>
        <w:rPr>
          <w:color w:val="404040"/>
          <w:spacing w:val="-10"/>
        </w:rPr>
        <w:t xml:space="preserve"> </w:t>
      </w:r>
      <w:r>
        <w:rPr>
          <w:color w:val="404040"/>
        </w:rPr>
        <w:t>1</w:t>
      </w:r>
      <w:r>
        <w:rPr>
          <w:color w:val="404040"/>
          <w:spacing w:val="-14"/>
        </w:rPr>
        <w:t xml:space="preserve"> </w:t>
      </w:r>
      <w:r>
        <w:rPr>
          <w:color w:val="404040"/>
        </w:rPr>
        <w:t>Občanského</w:t>
      </w:r>
      <w:r>
        <w:rPr>
          <w:color w:val="404040"/>
          <w:spacing w:val="-11"/>
        </w:rPr>
        <w:t xml:space="preserve"> </w:t>
      </w:r>
      <w:r>
        <w:rPr>
          <w:color w:val="404040"/>
        </w:rPr>
        <w:t>zákoníku</w:t>
      </w:r>
      <w:r>
        <w:rPr>
          <w:color w:val="404040"/>
          <w:spacing w:val="-11"/>
        </w:rPr>
        <w:t xml:space="preserve"> </w:t>
      </w:r>
      <w:r>
        <w:rPr>
          <w:color w:val="404040"/>
        </w:rPr>
        <w:t>nepoužije.</w:t>
      </w:r>
    </w:p>
    <w:p w14:paraId="2922DFEA" w14:textId="77777777" w:rsidR="005A2FD0" w:rsidRDefault="00AC7CD8">
      <w:pPr>
        <w:pStyle w:val="Odstavecseseznamem"/>
        <w:numPr>
          <w:ilvl w:val="1"/>
          <w:numId w:val="30"/>
        </w:numPr>
        <w:tabs>
          <w:tab w:val="left" w:pos="823"/>
          <w:tab w:val="left" w:pos="825"/>
        </w:tabs>
        <w:spacing w:line="312" w:lineRule="auto"/>
        <w:ind w:left="825" w:right="1087"/>
        <w:jc w:val="both"/>
      </w:pPr>
      <w:r>
        <w:rPr>
          <w:color w:val="404040"/>
        </w:rPr>
        <w:t>Po dodání Předmětu plnění je Objednatel oprávněn Předmět plnění upravovat. Tyto úpravy</w:t>
      </w:r>
      <w:r>
        <w:rPr>
          <w:color w:val="404040"/>
          <w:spacing w:val="-4"/>
        </w:rPr>
        <w:t xml:space="preserve"> </w:t>
      </w:r>
      <w:r>
        <w:rPr>
          <w:color w:val="404040"/>
        </w:rPr>
        <w:t>nemají</w:t>
      </w:r>
      <w:r>
        <w:rPr>
          <w:color w:val="404040"/>
          <w:spacing w:val="-5"/>
        </w:rPr>
        <w:t xml:space="preserve"> </w:t>
      </w:r>
      <w:r>
        <w:rPr>
          <w:color w:val="404040"/>
        </w:rPr>
        <w:t>vliv</w:t>
      </w:r>
      <w:r>
        <w:rPr>
          <w:color w:val="404040"/>
          <w:spacing w:val="-4"/>
        </w:rPr>
        <w:t xml:space="preserve"> </w:t>
      </w:r>
      <w:r>
        <w:rPr>
          <w:color w:val="404040"/>
        </w:rPr>
        <w:t>na</w:t>
      </w:r>
      <w:r>
        <w:rPr>
          <w:color w:val="404040"/>
          <w:spacing w:val="-4"/>
        </w:rPr>
        <w:t xml:space="preserve"> </w:t>
      </w:r>
      <w:r>
        <w:rPr>
          <w:color w:val="404040"/>
        </w:rPr>
        <w:t>práva</w:t>
      </w:r>
      <w:r>
        <w:rPr>
          <w:color w:val="404040"/>
          <w:spacing w:val="-4"/>
        </w:rPr>
        <w:t xml:space="preserve"> </w:t>
      </w:r>
      <w:r>
        <w:rPr>
          <w:color w:val="404040"/>
        </w:rPr>
        <w:t>Objednatele</w:t>
      </w:r>
      <w:r>
        <w:rPr>
          <w:color w:val="404040"/>
          <w:spacing w:val="-4"/>
        </w:rPr>
        <w:t xml:space="preserve"> </w:t>
      </w:r>
      <w:r>
        <w:rPr>
          <w:color w:val="404040"/>
        </w:rPr>
        <w:t>dle</w:t>
      </w:r>
      <w:r>
        <w:rPr>
          <w:color w:val="404040"/>
          <w:spacing w:val="-1"/>
        </w:rPr>
        <w:t xml:space="preserve"> </w:t>
      </w:r>
      <w:r>
        <w:rPr>
          <w:color w:val="404040"/>
        </w:rPr>
        <w:t>odstavce</w:t>
      </w:r>
      <w:r>
        <w:rPr>
          <w:color w:val="404040"/>
          <w:spacing w:val="-4"/>
        </w:rPr>
        <w:t xml:space="preserve"> </w:t>
      </w:r>
      <w:r>
        <w:rPr>
          <w:color w:val="404040"/>
        </w:rPr>
        <w:t>5.3</w:t>
      </w:r>
      <w:r>
        <w:rPr>
          <w:color w:val="404040"/>
          <w:spacing w:val="-6"/>
        </w:rPr>
        <w:t xml:space="preserve"> </w:t>
      </w:r>
      <w:r>
        <w:rPr>
          <w:color w:val="404040"/>
        </w:rPr>
        <w:t>tohoto</w:t>
      </w:r>
      <w:r>
        <w:rPr>
          <w:color w:val="404040"/>
          <w:spacing w:val="-6"/>
        </w:rPr>
        <w:t xml:space="preserve"> </w:t>
      </w:r>
      <w:r>
        <w:rPr>
          <w:color w:val="404040"/>
        </w:rPr>
        <w:t>článku</w:t>
      </w:r>
      <w:r>
        <w:rPr>
          <w:color w:val="404040"/>
          <w:spacing w:val="-6"/>
        </w:rPr>
        <w:t xml:space="preserve"> </w:t>
      </w:r>
      <w:r>
        <w:rPr>
          <w:color w:val="404040"/>
        </w:rPr>
        <w:t>OP</w:t>
      </w:r>
      <w:r>
        <w:rPr>
          <w:color w:val="404040"/>
          <w:spacing w:val="-4"/>
        </w:rPr>
        <w:t xml:space="preserve"> </w:t>
      </w:r>
      <w:r>
        <w:rPr>
          <w:color w:val="404040"/>
        </w:rPr>
        <w:t>či</w:t>
      </w:r>
      <w:r>
        <w:rPr>
          <w:color w:val="404040"/>
          <w:spacing w:val="-5"/>
        </w:rPr>
        <w:t xml:space="preserve"> </w:t>
      </w:r>
      <w:r>
        <w:rPr>
          <w:color w:val="404040"/>
        </w:rPr>
        <w:t>jiné</w:t>
      </w:r>
      <w:r>
        <w:rPr>
          <w:color w:val="404040"/>
          <w:spacing w:val="-4"/>
        </w:rPr>
        <w:t xml:space="preserve"> </w:t>
      </w:r>
      <w:r>
        <w:rPr>
          <w:color w:val="404040"/>
        </w:rPr>
        <w:t>nároky Objednatele plynoucí z odpovědnosti za vady a ze Záruky za jakost.</w:t>
      </w:r>
    </w:p>
    <w:p w14:paraId="39F4EB9A" w14:textId="77777777" w:rsidR="005A2FD0" w:rsidRDefault="00AC7CD8">
      <w:pPr>
        <w:pStyle w:val="Odstavecseseznamem"/>
        <w:numPr>
          <w:ilvl w:val="1"/>
          <w:numId w:val="30"/>
        </w:numPr>
        <w:tabs>
          <w:tab w:val="left" w:pos="823"/>
          <w:tab w:val="left" w:pos="825"/>
        </w:tabs>
        <w:spacing w:before="122" w:line="312" w:lineRule="auto"/>
        <w:ind w:left="825" w:right="1084"/>
        <w:jc w:val="both"/>
      </w:pPr>
      <w:r>
        <w:rPr>
          <w:color w:val="404040"/>
        </w:rPr>
        <w:t>Vrácení Ceny: jestliže před uplatněním reklamace Objednatelem Předmět plnění nebo jeho část prodal nebo Předmět plnění zcela nebo zčásti spotřeboval, je Objednatel oprávněn vrátit Dodavateli pouze tu část Předmětu plnění, která nebyla prodána nebo spotřebována. V</w:t>
      </w:r>
      <w:r>
        <w:rPr>
          <w:color w:val="404040"/>
          <w:spacing w:val="-3"/>
        </w:rPr>
        <w:t xml:space="preserve"> </w:t>
      </w:r>
      <w:r>
        <w:rPr>
          <w:color w:val="404040"/>
        </w:rPr>
        <w:t xml:space="preserve">takovém případě se výše vracené Ceny přiměřené </w:t>
      </w:r>
      <w:proofErr w:type="gramStart"/>
      <w:r>
        <w:rPr>
          <w:color w:val="404040"/>
        </w:rPr>
        <w:t>sníží</w:t>
      </w:r>
      <w:proofErr w:type="gramEnd"/>
      <w:r>
        <w:rPr>
          <w:color w:val="404040"/>
        </w:rPr>
        <w:t xml:space="preserve"> o cenu již prodaného nebo spotřebovaného Předmětu plnění. Uhradil-li Objednatel Cenu před uplatněním reklamace vadného Předmětu plnění, může požadovat její vrácení do výše slevy nebo</w:t>
      </w:r>
      <w:r>
        <w:rPr>
          <w:color w:val="404040"/>
          <w:spacing w:val="-2"/>
        </w:rPr>
        <w:t xml:space="preserve"> </w:t>
      </w:r>
      <w:r>
        <w:rPr>
          <w:color w:val="404040"/>
        </w:rPr>
        <w:t>v</w:t>
      </w:r>
      <w:r>
        <w:rPr>
          <w:color w:val="404040"/>
          <w:spacing w:val="-3"/>
        </w:rPr>
        <w:t xml:space="preserve"> </w:t>
      </w:r>
      <w:r>
        <w:rPr>
          <w:color w:val="404040"/>
        </w:rPr>
        <w:t>případě odstoupení od</w:t>
      </w:r>
      <w:r>
        <w:rPr>
          <w:color w:val="404040"/>
          <w:spacing w:val="-4"/>
        </w:rPr>
        <w:t xml:space="preserve"> </w:t>
      </w:r>
      <w:r>
        <w:rPr>
          <w:color w:val="404040"/>
        </w:rPr>
        <w:t>Smlouvy</w:t>
      </w:r>
      <w:r>
        <w:rPr>
          <w:color w:val="404040"/>
          <w:spacing w:val="-1"/>
        </w:rPr>
        <w:t xml:space="preserve"> </w:t>
      </w:r>
      <w:r>
        <w:rPr>
          <w:color w:val="404040"/>
        </w:rPr>
        <w:t>její plnou výši, společně</w:t>
      </w:r>
      <w:r>
        <w:rPr>
          <w:color w:val="404040"/>
          <w:spacing w:val="-2"/>
        </w:rPr>
        <w:t xml:space="preserve"> </w:t>
      </w:r>
      <w:r>
        <w:rPr>
          <w:color w:val="404040"/>
        </w:rPr>
        <w:t>s</w:t>
      </w:r>
      <w:r>
        <w:rPr>
          <w:color w:val="404040"/>
          <w:spacing w:val="-3"/>
        </w:rPr>
        <w:t xml:space="preserve"> </w:t>
      </w:r>
      <w:r>
        <w:rPr>
          <w:color w:val="404040"/>
        </w:rPr>
        <w:t>úroky ve</w:t>
      </w:r>
      <w:r>
        <w:rPr>
          <w:color w:val="404040"/>
          <w:spacing w:val="-2"/>
        </w:rPr>
        <w:t xml:space="preserve"> </w:t>
      </w:r>
      <w:r>
        <w:rPr>
          <w:color w:val="404040"/>
        </w:rPr>
        <w:t>výši dle příslušných právních předpisů.</w:t>
      </w:r>
    </w:p>
    <w:p w14:paraId="03FF3363" w14:textId="77777777" w:rsidR="005A2FD0" w:rsidRDefault="005A2FD0">
      <w:pPr>
        <w:spacing w:line="312" w:lineRule="auto"/>
        <w:jc w:val="both"/>
        <w:sectPr w:rsidR="005A2FD0">
          <w:headerReference w:type="default" r:id="rId128"/>
          <w:footerReference w:type="even" r:id="rId129"/>
          <w:footerReference w:type="default" r:id="rId130"/>
          <w:footerReference w:type="first" r:id="rId131"/>
          <w:pgSz w:w="11920" w:h="16850"/>
          <w:pgMar w:top="1520" w:right="460" w:bottom="1360" w:left="880" w:header="0" w:footer="1170" w:gutter="0"/>
          <w:cols w:space="708"/>
        </w:sectPr>
      </w:pPr>
    </w:p>
    <w:p w14:paraId="70631888" w14:textId="77777777" w:rsidR="005A2FD0" w:rsidRDefault="00AC7CD8">
      <w:pPr>
        <w:pStyle w:val="Odstavecseseznamem"/>
        <w:numPr>
          <w:ilvl w:val="1"/>
          <w:numId w:val="30"/>
        </w:numPr>
        <w:tabs>
          <w:tab w:val="left" w:pos="825"/>
        </w:tabs>
        <w:spacing w:before="80" w:line="312" w:lineRule="auto"/>
        <w:ind w:left="825" w:right="1084" w:hanging="566"/>
        <w:jc w:val="both"/>
      </w:pPr>
      <w:r>
        <w:rPr>
          <w:color w:val="404040"/>
        </w:rPr>
        <w:lastRenderedPageBreak/>
        <w:t>Brání-li některé ze Smluvních stran v plnění povinností ze Smlouvy mimořádná nepředvídatelná a nepřekonatelná překážka vzniklá nezávisle na její vůli ve smyslu ustanovení § 2913 odst. 2 Občanského zákoníku (vyšší moc), prodlužují se o dobu, po kterou trvá překážka, lhůty pro</w:t>
      </w:r>
      <w:r>
        <w:rPr>
          <w:color w:val="404040"/>
          <w:spacing w:val="-1"/>
        </w:rPr>
        <w:t xml:space="preserve"> </w:t>
      </w:r>
      <w:r>
        <w:rPr>
          <w:color w:val="404040"/>
        </w:rPr>
        <w:t>plnění povinností stanovených Smluvním stranám Smlouvou. Dodavatel je povinen o vzniku a zániku takové překážky Objednatele neprodleně informovat a existenci této překážky Objednateli doložit. Jakmile překážka přestane působit, zavazuje se Dodavatel vyvinout maximální úsilí vedoucí k naplnění účelu Smlouvy a zavazuje se zajistit splnění povinností ze</w:t>
      </w:r>
      <w:r>
        <w:rPr>
          <w:color w:val="404040"/>
          <w:spacing w:val="-1"/>
        </w:rPr>
        <w:t xml:space="preserve"> </w:t>
      </w:r>
      <w:r>
        <w:rPr>
          <w:color w:val="404040"/>
        </w:rPr>
        <w:t xml:space="preserve">Smlouvy bez zbytečného </w:t>
      </w:r>
      <w:r>
        <w:rPr>
          <w:color w:val="404040"/>
          <w:spacing w:val="-2"/>
        </w:rPr>
        <w:t>odkladu.</w:t>
      </w:r>
    </w:p>
    <w:p w14:paraId="24B102C2" w14:textId="77777777" w:rsidR="005A2FD0" w:rsidRDefault="005A2FD0">
      <w:pPr>
        <w:pStyle w:val="Zkladntext"/>
      </w:pPr>
    </w:p>
    <w:p w14:paraId="35C38EF0" w14:textId="77777777" w:rsidR="005A2FD0" w:rsidRDefault="005A2FD0">
      <w:pPr>
        <w:pStyle w:val="Zkladntext"/>
        <w:spacing w:before="62"/>
      </w:pPr>
    </w:p>
    <w:p w14:paraId="2A4F6B73" w14:textId="77777777" w:rsidR="005A2FD0" w:rsidRDefault="00AC7CD8">
      <w:pPr>
        <w:pStyle w:val="Nadpis5"/>
        <w:numPr>
          <w:ilvl w:val="0"/>
          <w:numId w:val="34"/>
        </w:numPr>
        <w:tabs>
          <w:tab w:val="left" w:pos="825"/>
        </w:tabs>
        <w:ind w:left="825" w:hanging="566"/>
      </w:pPr>
      <w:r>
        <w:rPr>
          <w:color w:val="404040"/>
        </w:rPr>
        <w:t>ZÁRUČNÍ</w:t>
      </w:r>
      <w:r>
        <w:rPr>
          <w:color w:val="404040"/>
          <w:spacing w:val="-8"/>
        </w:rPr>
        <w:t xml:space="preserve"> </w:t>
      </w:r>
      <w:r>
        <w:rPr>
          <w:color w:val="404040"/>
        </w:rPr>
        <w:t>/</w:t>
      </w:r>
      <w:r>
        <w:rPr>
          <w:color w:val="404040"/>
          <w:spacing w:val="-5"/>
        </w:rPr>
        <w:t xml:space="preserve"> </w:t>
      </w:r>
      <w:r>
        <w:rPr>
          <w:color w:val="404040"/>
        </w:rPr>
        <w:t>POZÁRUČNÍ</w:t>
      </w:r>
      <w:r>
        <w:rPr>
          <w:color w:val="404040"/>
          <w:spacing w:val="-5"/>
        </w:rPr>
        <w:t xml:space="preserve"> </w:t>
      </w:r>
      <w:r>
        <w:rPr>
          <w:color w:val="404040"/>
          <w:spacing w:val="-2"/>
        </w:rPr>
        <w:t>SERVIS</w:t>
      </w:r>
    </w:p>
    <w:p w14:paraId="43D9E196" w14:textId="77777777" w:rsidR="005A2FD0" w:rsidRDefault="00AC7CD8">
      <w:pPr>
        <w:pStyle w:val="Zkladntext"/>
        <w:spacing w:before="196" w:line="312" w:lineRule="auto"/>
        <w:ind w:left="825" w:right="1085"/>
        <w:jc w:val="both"/>
      </w:pPr>
      <w:r>
        <w:rPr>
          <w:color w:val="404040"/>
        </w:rPr>
        <w:t>Nebude-li</w:t>
      </w:r>
      <w:r>
        <w:rPr>
          <w:color w:val="404040"/>
          <w:spacing w:val="-14"/>
        </w:rPr>
        <w:t xml:space="preserve"> </w:t>
      </w:r>
      <w:r>
        <w:rPr>
          <w:color w:val="404040"/>
        </w:rPr>
        <w:t>v</w:t>
      </w:r>
      <w:r>
        <w:rPr>
          <w:color w:val="404040"/>
          <w:spacing w:val="-2"/>
        </w:rPr>
        <w:t xml:space="preserve"> </w:t>
      </w:r>
      <w:r>
        <w:rPr>
          <w:color w:val="404040"/>
        </w:rPr>
        <w:t>jednotlivé</w:t>
      </w:r>
      <w:r>
        <w:rPr>
          <w:color w:val="404040"/>
          <w:spacing w:val="-14"/>
        </w:rPr>
        <w:t xml:space="preserve"> </w:t>
      </w:r>
      <w:r>
        <w:rPr>
          <w:color w:val="404040"/>
        </w:rPr>
        <w:t>Smlouvě</w:t>
      </w:r>
      <w:r>
        <w:rPr>
          <w:color w:val="404040"/>
          <w:spacing w:val="-14"/>
        </w:rPr>
        <w:t xml:space="preserve"> </w:t>
      </w:r>
      <w:r>
        <w:rPr>
          <w:color w:val="404040"/>
        </w:rPr>
        <w:t>stanoveno</w:t>
      </w:r>
      <w:r>
        <w:rPr>
          <w:color w:val="404040"/>
          <w:spacing w:val="-16"/>
        </w:rPr>
        <w:t xml:space="preserve"> </w:t>
      </w:r>
      <w:r>
        <w:rPr>
          <w:color w:val="404040"/>
        </w:rPr>
        <w:t>jinak,</w:t>
      </w:r>
      <w:r>
        <w:rPr>
          <w:color w:val="404040"/>
          <w:spacing w:val="-14"/>
        </w:rPr>
        <w:t xml:space="preserve"> </w:t>
      </w:r>
      <w:r>
        <w:rPr>
          <w:color w:val="404040"/>
        </w:rPr>
        <w:t>může</w:t>
      </w:r>
      <w:r>
        <w:rPr>
          <w:color w:val="404040"/>
          <w:spacing w:val="-14"/>
        </w:rPr>
        <w:t xml:space="preserve"> </w:t>
      </w:r>
      <w:r>
        <w:rPr>
          <w:color w:val="404040"/>
        </w:rPr>
        <w:t>pro</w:t>
      </w:r>
      <w:r>
        <w:rPr>
          <w:color w:val="404040"/>
          <w:spacing w:val="-14"/>
        </w:rPr>
        <w:t xml:space="preserve"> </w:t>
      </w:r>
      <w:r>
        <w:rPr>
          <w:color w:val="404040"/>
        </w:rPr>
        <w:t>účely</w:t>
      </w:r>
      <w:r>
        <w:rPr>
          <w:color w:val="404040"/>
          <w:spacing w:val="-13"/>
        </w:rPr>
        <w:t xml:space="preserve"> </w:t>
      </w:r>
      <w:r>
        <w:rPr>
          <w:color w:val="404040"/>
        </w:rPr>
        <w:t>zajištění</w:t>
      </w:r>
      <w:r>
        <w:rPr>
          <w:color w:val="404040"/>
          <w:spacing w:val="-15"/>
        </w:rPr>
        <w:t xml:space="preserve"> </w:t>
      </w:r>
      <w:r>
        <w:rPr>
          <w:color w:val="404040"/>
        </w:rPr>
        <w:t>servisní</w:t>
      </w:r>
      <w:r>
        <w:rPr>
          <w:color w:val="404040"/>
          <w:spacing w:val="-12"/>
        </w:rPr>
        <w:t xml:space="preserve"> </w:t>
      </w:r>
      <w:r>
        <w:rPr>
          <w:color w:val="404040"/>
        </w:rPr>
        <w:t>podpory na dodávaný Předmět plnění Objednatel požadovat po Dodavateli služby záručního/pozáručního servisu na Předmět plnění za následujících podmínek:</w:t>
      </w:r>
    </w:p>
    <w:p w14:paraId="18B003EC" w14:textId="77777777" w:rsidR="005A2FD0" w:rsidRDefault="00AC7CD8">
      <w:pPr>
        <w:pStyle w:val="Odstavecseseznamem"/>
        <w:numPr>
          <w:ilvl w:val="1"/>
          <w:numId w:val="28"/>
        </w:numPr>
        <w:tabs>
          <w:tab w:val="left" w:pos="823"/>
          <w:tab w:val="left" w:pos="825"/>
        </w:tabs>
        <w:spacing w:line="312" w:lineRule="auto"/>
        <w:ind w:right="1085"/>
        <w:jc w:val="both"/>
      </w:pPr>
      <w:r>
        <w:rPr>
          <w:color w:val="404040"/>
        </w:rPr>
        <w:t>Zajištění přímé podpory výrobce, kterou se rozumí zajištění přímé podpory výrobce pro dodané a instalované HW a SW komponenty na dobu specifikovanou ve Smlouvě, a to ode dne podpisu Předávacího protokolu o řádně poskytnutém plnění Objednatelem.</w:t>
      </w:r>
    </w:p>
    <w:p w14:paraId="339332B3" w14:textId="77777777" w:rsidR="005A2FD0" w:rsidRDefault="00AC7CD8">
      <w:pPr>
        <w:pStyle w:val="Zkladntext"/>
        <w:spacing w:before="119" w:line="312" w:lineRule="auto"/>
        <w:ind w:left="825" w:right="1091"/>
        <w:jc w:val="both"/>
      </w:pPr>
      <w:r>
        <w:rPr>
          <w:color w:val="404040"/>
        </w:rPr>
        <w:t>V rámci přímé podpory výrobce může Objednatel po Dodavateli požadovat služby nejméně v tomto rozsahu:</w:t>
      </w:r>
    </w:p>
    <w:p w14:paraId="310CDF2F" w14:textId="77777777" w:rsidR="005A2FD0" w:rsidRDefault="00AC7CD8">
      <w:pPr>
        <w:pStyle w:val="Odstavecseseznamem"/>
        <w:numPr>
          <w:ilvl w:val="2"/>
          <w:numId w:val="28"/>
        </w:numPr>
        <w:tabs>
          <w:tab w:val="left" w:pos="1250"/>
        </w:tabs>
        <w:ind w:left="1250" w:hanging="425"/>
        <w:jc w:val="both"/>
      </w:pPr>
      <w:r>
        <w:rPr>
          <w:color w:val="404040"/>
        </w:rPr>
        <w:t>nové</w:t>
      </w:r>
      <w:r>
        <w:rPr>
          <w:color w:val="404040"/>
          <w:spacing w:val="-6"/>
        </w:rPr>
        <w:t xml:space="preserve"> </w:t>
      </w:r>
      <w:r>
        <w:rPr>
          <w:color w:val="404040"/>
        </w:rPr>
        <w:t>verze</w:t>
      </w:r>
      <w:r>
        <w:rPr>
          <w:color w:val="404040"/>
          <w:spacing w:val="-5"/>
        </w:rPr>
        <w:t xml:space="preserve"> </w:t>
      </w:r>
      <w:r>
        <w:rPr>
          <w:color w:val="404040"/>
        </w:rPr>
        <w:t>dodaného</w:t>
      </w:r>
      <w:r>
        <w:rPr>
          <w:color w:val="404040"/>
          <w:spacing w:val="-7"/>
        </w:rPr>
        <w:t xml:space="preserve"> </w:t>
      </w:r>
      <w:r>
        <w:rPr>
          <w:color w:val="404040"/>
        </w:rPr>
        <w:t>programového</w:t>
      </w:r>
      <w:r>
        <w:rPr>
          <w:color w:val="404040"/>
          <w:spacing w:val="-7"/>
        </w:rPr>
        <w:t xml:space="preserve"> </w:t>
      </w:r>
      <w:r>
        <w:rPr>
          <w:color w:val="404040"/>
          <w:spacing w:val="-2"/>
        </w:rPr>
        <w:t>vybavení;</w:t>
      </w:r>
    </w:p>
    <w:p w14:paraId="55DAE5F7" w14:textId="77777777" w:rsidR="005A2FD0" w:rsidRDefault="00AC7CD8">
      <w:pPr>
        <w:pStyle w:val="Odstavecseseznamem"/>
        <w:numPr>
          <w:ilvl w:val="2"/>
          <w:numId w:val="28"/>
        </w:numPr>
        <w:tabs>
          <w:tab w:val="left" w:pos="1251"/>
        </w:tabs>
        <w:spacing w:before="196"/>
        <w:ind w:left="1251" w:hanging="397"/>
        <w:jc w:val="both"/>
      </w:pPr>
      <w:r>
        <w:rPr>
          <w:color w:val="404040"/>
        </w:rPr>
        <w:t>trvalý</w:t>
      </w:r>
      <w:r>
        <w:rPr>
          <w:color w:val="404040"/>
          <w:spacing w:val="-6"/>
        </w:rPr>
        <w:t xml:space="preserve"> </w:t>
      </w:r>
      <w:r>
        <w:rPr>
          <w:color w:val="404040"/>
        </w:rPr>
        <w:t>přístup</w:t>
      </w:r>
      <w:r>
        <w:rPr>
          <w:color w:val="404040"/>
          <w:spacing w:val="-6"/>
        </w:rPr>
        <w:t xml:space="preserve"> </w:t>
      </w:r>
      <w:r>
        <w:rPr>
          <w:color w:val="404040"/>
        </w:rPr>
        <w:t>k</w:t>
      </w:r>
      <w:r>
        <w:rPr>
          <w:color w:val="404040"/>
          <w:spacing w:val="-3"/>
        </w:rPr>
        <w:t xml:space="preserve"> </w:t>
      </w:r>
      <w:r>
        <w:rPr>
          <w:color w:val="404040"/>
        </w:rPr>
        <w:t>nejnovější</w:t>
      </w:r>
      <w:r>
        <w:rPr>
          <w:color w:val="404040"/>
          <w:spacing w:val="-3"/>
        </w:rPr>
        <w:t xml:space="preserve"> </w:t>
      </w:r>
      <w:r>
        <w:rPr>
          <w:color w:val="404040"/>
        </w:rPr>
        <w:t>dokumentaci</w:t>
      </w:r>
      <w:r>
        <w:rPr>
          <w:color w:val="404040"/>
          <w:spacing w:val="-4"/>
        </w:rPr>
        <w:t xml:space="preserve"> </w:t>
      </w:r>
      <w:r>
        <w:rPr>
          <w:color w:val="404040"/>
        </w:rPr>
        <w:t>dodaného</w:t>
      </w:r>
      <w:r>
        <w:rPr>
          <w:color w:val="404040"/>
          <w:spacing w:val="-5"/>
        </w:rPr>
        <w:t xml:space="preserve"> </w:t>
      </w:r>
      <w:r>
        <w:rPr>
          <w:color w:val="404040"/>
        </w:rPr>
        <w:t>HW</w:t>
      </w:r>
      <w:r>
        <w:rPr>
          <w:color w:val="404040"/>
          <w:spacing w:val="-4"/>
        </w:rPr>
        <w:t xml:space="preserve"> </w:t>
      </w:r>
      <w:r>
        <w:rPr>
          <w:color w:val="404040"/>
        </w:rPr>
        <w:t>a</w:t>
      </w:r>
      <w:r>
        <w:rPr>
          <w:color w:val="404040"/>
          <w:spacing w:val="-5"/>
        </w:rPr>
        <w:t xml:space="preserve"> SW;</w:t>
      </w:r>
    </w:p>
    <w:p w14:paraId="49B5110B" w14:textId="77777777" w:rsidR="005A2FD0" w:rsidRDefault="00AC7CD8">
      <w:pPr>
        <w:pStyle w:val="Odstavecseseznamem"/>
        <w:numPr>
          <w:ilvl w:val="2"/>
          <w:numId w:val="28"/>
        </w:numPr>
        <w:tabs>
          <w:tab w:val="left" w:pos="1251"/>
        </w:tabs>
        <w:spacing w:before="196"/>
        <w:ind w:left="1251" w:hanging="426"/>
        <w:jc w:val="both"/>
      </w:pPr>
      <w:r>
        <w:rPr>
          <w:color w:val="404040"/>
        </w:rPr>
        <w:t>online</w:t>
      </w:r>
      <w:r>
        <w:rPr>
          <w:color w:val="404040"/>
          <w:spacing w:val="-5"/>
        </w:rPr>
        <w:t xml:space="preserve"> </w:t>
      </w:r>
      <w:r>
        <w:rPr>
          <w:color w:val="404040"/>
        </w:rPr>
        <w:t>přístup</w:t>
      </w:r>
      <w:r>
        <w:rPr>
          <w:color w:val="404040"/>
          <w:spacing w:val="-7"/>
        </w:rPr>
        <w:t xml:space="preserve"> </w:t>
      </w:r>
      <w:r>
        <w:rPr>
          <w:color w:val="404040"/>
        </w:rPr>
        <w:t>Objednatele</w:t>
      </w:r>
      <w:r>
        <w:rPr>
          <w:color w:val="404040"/>
          <w:spacing w:val="-5"/>
        </w:rPr>
        <w:t xml:space="preserve"> </w:t>
      </w:r>
      <w:r>
        <w:rPr>
          <w:color w:val="404040"/>
        </w:rPr>
        <w:t>k</w:t>
      </w:r>
      <w:r>
        <w:rPr>
          <w:color w:val="404040"/>
          <w:spacing w:val="-3"/>
        </w:rPr>
        <w:t xml:space="preserve"> </w:t>
      </w:r>
      <w:r>
        <w:rPr>
          <w:color w:val="404040"/>
        </w:rPr>
        <w:t>centru</w:t>
      </w:r>
      <w:r>
        <w:rPr>
          <w:color w:val="404040"/>
          <w:spacing w:val="-7"/>
        </w:rPr>
        <w:t xml:space="preserve"> </w:t>
      </w:r>
      <w:r>
        <w:rPr>
          <w:color w:val="404040"/>
        </w:rPr>
        <w:t>podpory</w:t>
      </w:r>
      <w:r>
        <w:rPr>
          <w:color w:val="404040"/>
          <w:spacing w:val="-4"/>
        </w:rPr>
        <w:t xml:space="preserve"> </w:t>
      </w:r>
      <w:r>
        <w:rPr>
          <w:color w:val="404040"/>
        </w:rPr>
        <w:t>výrobce</w:t>
      </w:r>
      <w:r>
        <w:rPr>
          <w:color w:val="404040"/>
          <w:spacing w:val="-4"/>
        </w:rPr>
        <w:t xml:space="preserve"> </w:t>
      </w:r>
      <w:r>
        <w:rPr>
          <w:color w:val="404040"/>
        </w:rPr>
        <w:t>dodaného</w:t>
      </w:r>
      <w:r>
        <w:rPr>
          <w:color w:val="404040"/>
          <w:spacing w:val="-5"/>
        </w:rPr>
        <w:t xml:space="preserve"> </w:t>
      </w:r>
      <w:r>
        <w:rPr>
          <w:color w:val="404040"/>
        </w:rPr>
        <w:t>HW</w:t>
      </w:r>
      <w:r>
        <w:rPr>
          <w:color w:val="404040"/>
          <w:spacing w:val="-4"/>
        </w:rPr>
        <w:t xml:space="preserve"> </w:t>
      </w:r>
      <w:r>
        <w:rPr>
          <w:color w:val="404040"/>
        </w:rPr>
        <w:t>a</w:t>
      </w:r>
      <w:r>
        <w:rPr>
          <w:color w:val="404040"/>
          <w:spacing w:val="-6"/>
        </w:rPr>
        <w:t xml:space="preserve"> </w:t>
      </w:r>
      <w:r>
        <w:rPr>
          <w:color w:val="404040"/>
          <w:spacing w:val="-5"/>
        </w:rPr>
        <w:t>SW;</w:t>
      </w:r>
    </w:p>
    <w:p w14:paraId="425BA471" w14:textId="77777777" w:rsidR="005A2FD0" w:rsidRDefault="00AC7CD8">
      <w:pPr>
        <w:pStyle w:val="Odstavecseseznamem"/>
        <w:numPr>
          <w:ilvl w:val="2"/>
          <w:numId w:val="28"/>
        </w:numPr>
        <w:tabs>
          <w:tab w:val="left" w:pos="1249"/>
          <w:tab w:val="left" w:pos="1252"/>
        </w:tabs>
        <w:spacing w:before="196" w:line="312" w:lineRule="auto"/>
        <w:ind w:right="1090"/>
        <w:jc w:val="both"/>
      </w:pPr>
      <w:r>
        <w:rPr>
          <w:color w:val="404040"/>
        </w:rPr>
        <w:t>online přístup Objednatele ke znalostní bázi, kterou výrobce HW a SW v rámci své podpory poskytuje.</w:t>
      </w:r>
    </w:p>
    <w:p w14:paraId="50C06DE6" w14:textId="77777777" w:rsidR="005A2FD0" w:rsidRDefault="00AC7CD8">
      <w:pPr>
        <w:pStyle w:val="Odstavecseseznamem"/>
        <w:numPr>
          <w:ilvl w:val="1"/>
          <w:numId w:val="28"/>
        </w:numPr>
        <w:tabs>
          <w:tab w:val="left" w:pos="823"/>
          <w:tab w:val="left" w:pos="825"/>
        </w:tabs>
        <w:spacing w:line="312" w:lineRule="auto"/>
        <w:ind w:right="1089"/>
        <w:jc w:val="both"/>
      </w:pPr>
      <w:r>
        <w:rPr>
          <w:color w:val="404040"/>
        </w:rPr>
        <w:t>Poskytování servisních</w:t>
      </w:r>
      <w:r>
        <w:rPr>
          <w:color w:val="404040"/>
          <w:spacing w:val="-2"/>
        </w:rPr>
        <w:t xml:space="preserve"> </w:t>
      </w:r>
      <w:r>
        <w:rPr>
          <w:color w:val="404040"/>
        </w:rPr>
        <w:t>služeb pro dodané</w:t>
      </w:r>
      <w:r>
        <w:rPr>
          <w:color w:val="404040"/>
          <w:spacing w:val="-2"/>
        </w:rPr>
        <w:t xml:space="preserve"> </w:t>
      </w:r>
      <w:r>
        <w:rPr>
          <w:color w:val="404040"/>
        </w:rPr>
        <w:t>a instalované HW a SW komponenty na</w:t>
      </w:r>
      <w:r>
        <w:rPr>
          <w:color w:val="404040"/>
          <w:spacing w:val="-2"/>
        </w:rPr>
        <w:t xml:space="preserve"> </w:t>
      </w:r>
      <w:r>
        <w:rPr>
          <w:color w:val="404040"/>
        </w:rPr>
        <w:t>dobu specifikovanou ve Smlouvě, a to ode dne podpisu Předávacího protokolu o řádně poskytnutém plnění Objednatelem.</w:t>
      </w:r>
    </w:p>
    <w:p w14:paraId="0144EB26" w14:textId="77777777" w:rsidR="005A2FD0" w:rsidRDefault="00AC7CD8">
      <w:pPr>
        <w:pStyle w:val="Odstavecseseznamem"/>
        <w:numPr>
          <w:ilvl w:val="2"/>
          <w:numId w:val="28"/>
        </w:numPr>
        <w:tabs>
          <w:tab w:val="left" w:pos="1052"/>
        </w:tabs>
        <w:spacing w:line="314" w:lineRule="auto"/>
        <w:ind w:left="825" w:right="1088" w:firstLine="0"/>
        <w:jc w:val="both"/>
      </w:pPr>
      <w:r>
        <w:rPr>
          <w:color w:val="404040"/>
        </w:rPr>
        <w:t>rámci servisních služeb může Objednatel požadovat po Dodavateli služby až na této úrovni a nejméně tohoto rozsahu:</w:t>
      </w:r>
    </w:p>
    <w:p w14:paraId="4BFDB512" w14:textId="77777777" w:rsidR="005A2FD0" w:rsidRDefault="00AC7CD8">
      <w:pPr>
        <w:pStyle w:val="Odstavecseseznamem"/>
        <w:numPr>
          <w:ilvl w:val="3"/>
          <w:numId w:val="28"/>
        </w:numPr>
        <w:tabs>
          <w:tab w:val="left" w:pos="1390"/>
        </w:tabs>
        <w:spacing w:before="117"/>
        <w:ind w:left="1390" w:hanging="565"/>
        <w:jc w:val="both"/>
      </w:pPr>
      <w:r>
        <w:rPr>
          <w:color w:val="404040"/>
        </w:rPr>
        <w:t>možnost</w:t>
      </w:r>
      <w:r>
        <w:rPr>
          <w:color w:val="404040"/>
          <w:spacing w:val="-4"/>
        </w:rPr>
        <w:t xml:space="preserve"> </w:t>
      </w:r>
      <w:r>
        <w:rPr>
          <w:color w:val="404040"/>
        </w:rPr>
        <w:t>nahlásit</w:t>
      </w:r>
      <w:r>
        <w:rPr>
          <w:color w:val="404040"/>
          <w:spacing w:val="-6"/>
        </w:rPr>
        <w:t xml:space="preserve"> </w:t>
      </w:r>
      <w:r>
        <w:rPr>
          <w:color w:val="404040"/>
        </w:rPr>
        <w:t>poruchu</w:t>
      </w:r>
      <w:r>
        <w:rPr>
          <w:color w:val="404040"/>
          <w:spacing w:val="-5"/>
        </w:rPr>
        <w:t xml:space="preserve"> </w:t>
      </w:r>
      <w:r>
        <w:rPr>
          <w:color w:val="404040"/>
        </w:rPr>
        <w:t>kdykoliv</w:t>
      </w:r>
      <w:r>
        <w:rPr>
          <w:color w:val="404040"/>
          <w:spacing w:val="-4"/>
        </w:rPr>
        <w:t xml:space="preserve"> </w:t>
      </w:r>
      <w:r>
        <w:rPr>
          <w:color w:val="404040"/>
        </w:rPr>
        <w:t>(v</w:t>
      </w:r>
      <w:r>
        <w:rPr>
          <w:color w:val="404040"/>
          <w:spacing w:val="-7"/>
        </w:rPr>
        <w:t xml:space="preserve"> </w:t>
      </w:r>
      <w:r>
        <w:rPr>
          <w:color w:val="404040"/>
        </w:rPr>
        <w:t>režimu</w:t>
      </w:r>
      <w:r>
        <w:rPr>
          <w:color w:val="404040"/>
          <w:spacing w:val="-7"/>
        </w:rPr>
        <w:t xml:space="preserve"> </w:t>
      </w:r>
      <w:r>
        <w:rPr>
          <w:color w:val="404040"/>
          <w:spacing w:val="-2"/>
        </w:rPr>
        <w:t>24x7);</w:t>
      </w:r>
    </w:p>
    <w:p w14:paraId="5F184A15" w14:textId="77777777" w:rsidR="005A2FD0" w:rsidRDefault="00AC7CD8">
      <w:pPr>
        <w:pStyle w:val="Odstavecseseznamem"/>
        <w:numPr>
          <w:ilvl w:val="3"/>
          <w:numId w:val="28"/>
        </w:numPr>
        <w:tabs>
          <w:tab w:val="left" w:pos="1390"/>
        </w:tabs>
        <w:spacing w:before="196"/>
        <w:ind w:left="1390" w:hanging="565"/>
        <w:jc w:val="both"/>
      </w:pPr>
      <w:r>
        <w:rPr>
          <w:color w:val="404040"/>
        </w:rPr>
        <w:t>reakce</w:t>
      </w:r>
      <w:r>
        <w:rPr>
          <w:color w:val="404040"/>
          <w:spacing w:val="-7"/>
        </w:rPr>
        <w:t xml:space="preserve"> </w:t>
      </w:r>
      <w:r>
        <w:rPr>
          <w:color w:val="404040"/>
        </w:rPr>
        <w:t>na</w:t>
      </w:r>
      <w:r>
        <w:rPr>
          <w:color w:val="404040"/>
          <w:spacing w:val="-5"/>
        </w:rPr>
        <w:t xml:space="preserve"> </w:t>
      </w:r>
      <w:r>
        <w:rPr>
          <w:color w:val="404040"/>
        </w:rPr>
        <w:t>nahlášení</w:t>
      </w:r>
      <w:r>
        <w:rPr>
          <w:color w:val="404040"/>
          <w:spacing w:val="-5"/>
        </w:rPr>
        <w:t xml:space="preserve"> </w:t>
      </w:r>
      <w:r>
        <w:rPr>
          <w:color w:val="404040"/>
        </w:rPr>
        <w:t>incidentu</w:t>
      </w:r>
      <w:r>
        <w:rPr>
          <w:color w:val="404040"/>
          <w:spacing w:val="-5"/>
        </w:rPr>
        <w:t xml:space="preserve"> </w:t>
      </w:r>
      <w:r>
        <w:rPr>
          <w:color w:val="404040"/>
        </w:rPr>
        <w:t>nejpozději</w:t>
      </w:r>
      <w:r>
        <w:rPr>
          <w:color w:val="404040"/>
          <w:spacing w:val="-4"/>
        </w:rPr>
        <w:t xml:space="preserve"> </w:t>
      </w:r>
      <w:r>
        <w:rPr>
          <w:color w:val="404040"/>
        </w:rPr>
        <w:t>do</w:t>
      </w:r>
      <w:r>
        <w:rPr>
          <w:color w:val="404040"/>
          <w:spacing w:val="-4"/>
        </w:rPr>
        <w:t xml:space="preserve"> </w:t>
      </w:r>
      <w:r>
        <w:rPr>
          <w:color w:val="404040"/>
        </w:rPr>
        <w:t>půl</w:t>
      </w:r>
      <w:r>
        <w:rPr>
          <w:color w:val="404040"/>
          <w:spacing w:val="-6"/>
        </w:rPr>
        <w:t xml:space="preserve"> </w:t>
      </w:r>
      <w:r>
        <w:rPr>
          <w:color w:val="404040"/>
        </w:rPr>
        <w:t>(0,5)</w:t>
      </w:r>
      <w:r>
        <w:rPr>
          <w:color w:val="404040"/>
          <w:spacing w:val="-5"/>
        </w:rPr>
        <w:t xml:space="preserve"> </w:t>
      </w:r>
      <w:r>
        <w:rPr>
          <w:color w:val="404040"/>
          <w:spacing w:val="-2"/>
        </w:rPr>
        <w:t>hodiny;</w:t>
      </w:r>
    </w:p>
    <w:p w14:paraId="41DEE511" w14:textId="77777777" w:rsidR="005A2FD0" w:rsidRDefault="00AC7CD8">
      <w:pPr>
        <w:pStyle w:val="Odstavecseseznamem"/>
        <w:numPr>
          <w:ilvl w:val="3"/>
          <w:numId w:val="28"/>
        </w:numPr>
        <w:tabs>
          <w:tab w:val="left" w:pos="1391"/>
        </w:tabs>
        <w:spacing w:before="196" w:line="312" w:lineRule="auto"/>
        <w:ind w:right="1088"/>
      </w:pPr>
      <w:r>
        <w:rPr>
          <w:color w:val="404040"/>
        </w:rPr>
        <w:t>oprava</w:t>
      </w:r>
      <w:r>
        <w:rPr>
          <w:color w:val="404040"/>
          <w:spacing w:val="38"/>
        </w:rPr>
        <w:t xml:space="preserve"> </w:t>
      </w:r>
      <w:r>
        <w:rPr>
          <w:color w:val="404040"/>
        </w:rPr>
        <w:t>či</w:t>
      </w:r>
      <w:r>
        <w:rPr>
          <w:color w:val="404040"/>
          <w:spacing w:val="40"/>
        </w:rPr>
        <w:t xml:space="preserve"> </w:t>
      </w:r>
      <w:r>
        <w:rPr>
          <w:color w:val="404040"/>
        </w:rPr>
        <w:t>výměna</w:t>
      </w:r>
      <w:r>
        <w:rPr>
          <w:color w:val="404040"/>
          <w:spacing w:val="38"/>
        </w:rPr>
        <w:t xml:space="preserve"> </w:t>
      </w:r>
      <w:r>
        <w:rPr>
          <w:color w:val="404040"/>
        </w:rPr>
        <w:t>vadných</w:t>
      </w:r>
      <w:r>
        <w:rPr>
          <w:color w:val="404040"/>
          <w:spacing w:val="40"/>
        </w:rPr>
        <w:t xml:space="preserve"> </w:t>
      </w:r>
      <w:r>
        <w:rPr>
          <w:color w:val="404040"/>
        </w:rPr>
        <w:t>komponent</w:t>
      </w:r>
      <w:r>
        <w:rPr>
          <w:color w:val="404040"/>
          <w:spacing w:val="40"/>
        </w:rPr>
        <w:t xml:space="preserve"> </w:t>
      </w:r>
      <w:r>
        <w:rPr>
          <w:color w:val="404040"/>
        </w:rPr>
        <w:t>se</w:t>
      </w:r>
      <w:r>
        <w:rPr>
          <w:color w:val="404040"/>
          <w:spacing w:val="38"/>
        </w:rPr>
        <w:t xml:space="preserve"> </w:t>
      </w:r>
      <w:r>
        <w:rPr>
          <w:color w:val="404040"/>
        </w:rPr>
        <w:t>zaručenou</w:t>
      </w:r>
      <w:r>
        <w:rPr>
          <w:color w:val="404040"/>
          <w:spacing w:val="40"/>
        </w:rPr>
        <w:t xml:space="preserve"> </w:t>
      </w:r>
      <w:r>
        <w:rPr>
          <w:color w:val="404040"/>
        </w:rPr>
        <w:t>dobou</w:t>
      </w:r>
      <w:r>
        <w:rPr>
          <w:color w:val="404040"/>
          <w:spacing w:val="38"/>
        </w:rPr>
        <w:t xml:space="preserve"> </w:t>
      </w:r>
      <w:r>
        <w:rPr>
          <w:color w:val="404040"/>
        </w:rPr>
        <w:t>odstranění</w:t>
      </w:r>
      <w:r>
        <w:rPr>
          <w:color w:val="404040"/>
          <w:spacing w:val="40"/>
        </w:rPr>
        <w:t xml:space="preserve"> </w:t>
      </w:r>
      <w:r>
        <w:rPr>
          <w:color w:val="404040"/>
        </w:rPr>
        <w:t>jakékoli poruchy nejvýše do čtyř (4) hodin od nahlášení poruchy v místě plnění;</w:t>
      </w:r>
    </w:p>
    <w:p w14:paraId="1F06840F" w14:textId="77777777" w:rsidR="005A2FD0" w:rsidRDefault="00AC7CD8">
      <w:pPr>
        <w:pStyle w:val="Odstavecseseznamem"/>
        <w:numPr>
          <w:ilvl w:val="3"/>
          <w:numId w:val="28"/>
        </w:numPr>
        <w:tabs>
          <w:tab w:val="left" w:pos="1391"/>
        </w:tabs>
        <w:spacing w:line="312" w:lineRule="auto"/>
        <w:ind w:right="1090"/>
      </w:pPr>
      <w:r>
        <w:rPr>
          <w:color w:val="404040"/>
        </w:rPr>
        <w:t>telefonická</w:t>
      </w:r>
      <w:r>
        <w:rPr>
          <w:color w:val="404040"/>
          <w:spacing w:val="-7"/>
        </w:rPr>
        <w:t xml:space="preserve"> </w:t>
      </w:r>
      <w:r>
        <w:rPr>
          <w:color w:val="404040"/>
        </w:rPr>
        <w:t>a</w:t>
      </w:r>
      <w:r>
        <w:rPr>
          <w:color w:val="404040"/>
          <w:spacing w:val="-5"/>
        </w:rPr>
        <w:t xml:space="preserve"> </w:t>
      </w:r>
      <w:r>
        <w:rPr>
          <w:color w:val="404040"/>
        </w:rPr>
        <w:t>e-mailová</w:t>
      </w:r>
      <w:r>
        <w:rPr>
          <w:color w:val="404040"/>
          <w:spacing w:val="-7"/>
        </w:rPr>
        <w:t xml:space="preserve"> </w:t>
      </w:r>
      <w:r>
        <w:rPr>
          <w:color w:val="404040"/>
        </w:rPr>
        <w:t>podpora</w:t>
      </w:r>
      <w:r>
        <w:rPr>
          <w:color w:val="404040"/>
          <w:spacing w:val="-5"/>
        </w:rPr>
        <w:t xml:space="preserve"> </w:t>
      </w:r>
      <w:r>
        <w:rPr>
          <w:color w:val="404040"/>
        </w:rPr>
        <w:t>při</w:t>
      </w:r>
      <w:r>
        <w:rPr>
          <w:color w:val="404040"/>
          <w:spacing w:val="-7"/>
        </w:rPr>
        <w:t xml:space="preserve"> </w:t>
      </w:r>
      <w:r>
        <w:rPr>
          <w:color w:val="404040"/>
        </w:rPr>
        <w:t>řešení</w:t>
      </w:r>
      <w:r>
        <w:rPr>
          <w:color w:val="404040"/>
          <w:spacing w:val="-6"/>
        </w:rPr>
        <w:t xml:space="preserve"> </w:t>
      </w:r>
      <w:r>
        <w:rPr>
          <w:color w:val="404040"/>
        </w:rPr>
        <w:t>incidentů</w:t>
      </w:r>
      <w:r>
        <w:rPr>
          <w:color w:val="404040"/>
          <w:spacing w:val="-5"/>
        </w:rPr>
        <w:t xml:space="preserve"> </w:t>
      </w:r>
      <w:r>
        <w:rPr>
          <w:color w:val="404040"/>
        </w:rPr>
        <w:t>s</w:t>
      </w:r>
      <w:r>
        <w:rPr>
          <w:color w:val="404040"/>
          <w:spacing w:val="-8"/>
        </w:rPr>
        <w:t xml:space="preserve"> </w:t>
      </w:r>
      <w:r>
        <w:rPr>
          <w:color w:val="404040"/>
        </w:rPr>
        <w:t>možností</w:t>
      </w:r>
      <w:r>
        <w:rPr>
          <w:color w:val="404040"/>
          <w:spacing w:val="-6"/>
        </w:rPr>
        <w:t xml:space="preserve"> </w:t>
      </w:r>
      <w:r>
        <w:rPr>
          <w:color w:val="404040"/>
        </w:rPr>
        <w:t>eskalace</w:t>
      </w:r>
      <w:r>
        <w:rPr>
          <w:color w:val="404040"/>
          <w:spacing w:val="-7"/>
        </w:rPr>
        <w:t xml:space="preserve"> </w:t>
      </w:r>
      <w:r>
        <w:rPr>
          <w:color w:val="404040"/>
        </w:rPr>
        <w:t>směrem</w:t>
      </w:r>
      <w:r>
        <w:rPr>
          <w:color w:val="404040"/>
          <w:spacing w:val="-6"/>
        </w:rPr>
        <w:t xml:space="preserve"> </w:t>
      </w:r>
      <w:r>
        <w:rPr>
          <w:color w:val="404040"/>
        </w:rPr>
        <w:t xml:space="preserve">k </w:t>
      </w:r>
      <w:r>
        <w:rPr>
          <w:color w:val="404040"/>
          <w:spacing w:val="-2"/>
        </w:rPr>
        <w:t>výrobci.</w:t>
      </w:r>
    </w:p>
    <w:p w14:paraId="580506D8" w14:textId="77777777" w:rsidR="005A2FD0" w:rsidRDefault="005A2FD0">
      <w:pPr>
        <w:spacing w:line="312" w:lineRule="auto"/>
        <w:sectPr w:rsidR="005A2FD0">
          <w:headerReference w:type="default" r:id="rId132"/>
          <w:footerReference w:type="even" r:id="rId133"/>
          <w:footerReference w:type="default" r:id="rId134"/>
          <w:footerReference w:type="first" r:id="rId135"/>
          <w:pgSz w:w="11920" w:h="16850"/>
          <w:pgMar w:top="1520" w:right="460" w:bottom="1360" w:left="880" w:header="0" w:footer="1170" w:gutter="0"/>
          <w:cols w:space="708"/>
        </w:sectPr>
      </w:pPr>
    </w:p>
    <w:p w14:paraId="53E46CAD" w14:textId="77777777" w:rsidR="005A2FD0" w:rsidRDefault="00AC7CD8">
      <w:pPr>
        <w:pStyle w:val="Zkladntext"/>
        <w:spacing w:before="80" w:line="312" w:lineRule="auto"/>
        <w:ind w:left="826" w:right="1086"/>
        <w:jc w:val="both"/>
      </w:pPr>
      <w:r>
        <w:rPr>
          <w:color w:val="404040"/>
        </w:rPr>
        <w:lastRenderedPageBreak/>
        <w:t>Dodavatel je povinen nejpozději ke dni akceptace dodávek Předmětu plnění uzavřít smlouvu o podpoře s výrobcem zařízení tak, aby v případě závady na dodaných zařízeních,</w:t>
      </w:r>
      <w:r>
        <w:rPr>
          <w:color w:val="404040"/>
          <w:spacing w:val="-16"/>
        </w:rPr>
        <w:t xml:space="preserve"> </w:t>
      </w:r>
      <w:r>
        <w:rPr>
          <w:color w:val="404040"/>
        </w:rPr>
        <w:t>kterou</w:t>
      </w:r>
      <w:r>
        <w:rPr>
          <w:color w:val="404040"/>
          <w:spacing w:val="-15"/>
        </w:rPr>
        <w:t xml:space="preserve"> </w:t>
      </w:r>
      <w:r>
        <w:rPr>
          <w:color w:val="404040"/>
        </w:rPr>
        <w:t>není</w:t>
      </w:r>
      <w:r>
        <w:rPr>
          <w:color w:val="404040"/>
          <w:spacing w:val="-15"/>
        </w:rPr>
        <w:t xml:space="preserve"> </w:t>
      </w:r>
      <w:r>
        <w:rPr>
          <w:color w:val="404040"/>
        </w:rPr>
        <w:t>Dodavatel</w:t>
      </w:r>
      <w:r>
        <w:rPr>
          <w:color w:val="404040"/>
          <w:spacing w:val="-16"/>
        </w:rPr>
        <w:t xml:space="preserve"> </w:t>
      </w:r>
      <w:r>
        <w:rPr>
          <w:color w:val="404040"/>
        </w:rPr>
        <w:t>schopen</w:t>
      </w:r>
      <w:r>
        <w:rPr>
          <w:color w:val="404040"/>
          <w:spacing w:val="-15"/>
        </w:rPr>
        <w:t xml:space="preserve"> </w:t>
      </w:r>
      <w:r>
        <w:rPr>
          <w:color w:val="404040"/>
        </w:rPr>
        <w:t>sám</w:t>
      </w:r>
      <w:r>
        <w:rPr>
          <w:color w:val="404040"/>
          <w:spacing w:val="-15"/>
        </w:rPr>
        <w:t xml:space="preserve"> </w:t>
      </w:r>
      <w:r>
        <w:rPr>
          <w:color w:val="404040"/>
        </w:rPr>
        <w:t>odstranit,</w:t>
      </w:r>
      <w:r>
        <w:rPr>
          <w:color w:val="404040"/>
          <w:spacing w:val="-15"/>
        </w:rPr>
        <w:t xml:space="preserve"> </w:t>
      </w:r>
      <w:r>
        <w:rPr>
          <w:color w:val="404040"/>
        </w:rPr>
        <w:t>bylo</w:t>
      </w:r>
      <w:r>
        <w:rPr>
          <w:color w:val="404040"/>
          <w:spacing w:val="-16"/>
        </w:rPr>
        <w:t xml:space="preserve"> </w:t>
      </w:r>
      <w:r>
        <w:rPr>
          <w:color w:val="404040"/>
        </w:rPr>
        <w:t>možné</w:t>
      </w:r>
      <w:r>
        <w:rPr>
          <w:color w:val="404040"/>
          <w:spacing w:val="-15"/>
        </w:rPr>
        <w:t xml:space="preserve"> </w:t>
      </w:r>
      <w:r>
        <w:rPr>
          <w:color w:val="404040"/>
        </w:rPr>
        <w:t>bezodkladně</w:t>
      </w:r>
      <w:r>
        <w:rPr>
          <w:color w:val="404040"/>
          <w:spacing w:val="-15"/>
        </w:rPr>
        <w:t xml:space="preserve"> </w:t>
      </w:r>
      <w:r>
        <w:rPr>
          <w:color w:val="404040"/>
        </w:rPr>
        <w:t>zajistit odstranění</w:t>
      </w:r>
      <w:r>
        <w:rPr>
          <w:color w:val="404040"/>
          <w:spacing w:val="-11"/>
        </w:rPr>
        <w:t xml:space="preserve"> </w:t>
      </w:r>
      <w:r>
        <w:rPr>
          <w:color w:val="404040"/>
        </w:rPr>
        <w:t>závady</w:t>
      </w:r>
      <w:r>
        <w:rPr>
          <w:color w:val="404040"/>
          <w:spacing w:val="-12"/>
        </w:rPr>
        <w:t xml:space="preserve"> </w:t>
      </w:r>
      <w:r>
        <w:rPr>
          <w:color w:val="404040"/>
        </w:rPr>
        <w:t>prostřednictvím</w:t>
      </w:r>
      <w:r>
        <w:rPr>
          <w:color w:val="404040"/>
          <w:spacing w:val="-11"/>
        </w:rPr>
        <w:t xml:space="preserve"> </w:t>
      </w:r>
      <w:r>
        <w:rPr>
          <w:color w:val="404040"/>
        </w:rPr>
        <w:t>výrobce</w:t>
      </w:r>
      <w:r>
        <w:rPr>
          <w:color w:val="404040"/>
          <w:spacing w:val="-12"/>
        </w:rPr>
        <w:t xml:space="preserve"> </w:t>
      </w:r>
      <w:r>
        <w:rPr>
          <w:color w:val="404040"/>
        </w:rPr>
        <w:t>zařízení;</w:t>
      </w:r>
      <w:r>
        <w:rPr>
          <w:color w:val="404040"/>
          <w:spacing w:val="-13"/>
        </w:rPr>
        <w:t xml:space="preserve"> </w:t>
      </w:r>
      <w:r>
        <w:rPr>
          <w:color w:val="404040"/>
        </w:rPr>
        <w:t>tuto</w:t>
      </w:r>
      <w:r>
        <w:rPr>
          <w:color w:val="404040"/>
          <w:spacing w:val="-14"/>
        </w:rPr>
        <w:t xml:space="preserve"> </w:t>
      </w:r>
      <w:r>
        <w:rPr>
          <w:color w:val="404040"/>
        </w:rPr>
        <w:t>smlouvu</w:t>
      </w:r>
      <w:r>
        <w:rPr>
          <w:color w:val="404040"/>
          <w:spacing w:val="-12"/>
        </w:rPr>
        <w:t xml:space="preserve"> </w:t>
      </w:r>
      <w:r>
        <w:rPr>
          <w:color w:val="404040"/>
        </w:rPr>
        <w:t>na</w:t>
      </w:r>
      <w:r>
        <w:rPr>
          <w:color w:val="404040"/>
          <w:spacing w:val="-14"/>
        </w:rPr>
        <w:t xml:space="preserve"> </w:t>
      </w:r>
      <w:r>
        <w:rPr>
          <w:color w:val="404040"/>
        </w:rPr>
        <w:t>požádání</w:t>
      </w:r>
      <w:r>
        <w:rPr>
          <w:color w:val="404040"/>
          <w:spacing w:val="-11"/>
        </w:rPr>
        <w:t xml:space="preserve"> </w:t>
      </w:r>
      <w:r>
        <w:rPr>
          <w:color w:val="404040"/>
        </w:rPr>
        <w:t>Dodavatel Objednateli bezodkladně zpřístupní (vyjma cenových částí).</w:t>
      </w:r>
    </w:p>
    <w:p w14:paraId="7D2A0B60" w14:textId="77777777" w:rsidR="005A2FD0" w:rsidRDefault="00AC7CD8">
      <w:pPr>
        <w:pStyle w:val="Odstavecseseznamem"/>
        <w:numPr>
          <w:ilvl w:val="1"/>
          <w:numId w:val="28"/>
        </w:numPr>
        <w:tabs>
          <w:tab w:val="left" w:pos="824"/>
          <w:tab w:val="left" w:pos="826"/>
        </w:tabs>
        <w:spacing w:before="119" w:line="312" w:lineRule="auto"/>
        <w:ind w:left="826" w:right="1085"/>
        <w:jc w:val="both"/>
      </w:pPr>
      <w:r>
        <w:rPr>
          <w:color w:val="404040"/>
        </w:rPr>
        <w:t>Hlášení poruch, incidentů a požadavků Objednatelem bude uskutečňováno prostřednictvím následujících technických prostředků:</w:t>
      </w:r>
    </w:p>
    <w:p w14:paraId="51035C9B" w14:textId="77777777" w:rsidR="005A2FD0" w:rsidRDefault="00AC7CD8">
      <w:pPr>
        <w:pStyle w:val="Odstavecseseznamem"/>
        <w:numPr>
          <w:ilvl w:val="0"/>
          <w:numId w:val="27"/>
        </w:numPr>
        <w:tabs>
          <w:tab w:val="left" w:pos="1365"/>
        </w:tabs>
        <w:ind w:left="1365" w:hanging="539"/>
        <w:jc w:val="both"/>
      </w:pPr>
      <w:r>
        <w:rPr>
          <w:color w:val="404040"/>
          <w:spacing w:val="-2"/>
        </w:rPr>
        <w:t>telefonicky,</w:t>
      </w:r>
    </w:p>
    <w:p w14:paraId="09049488" w14:textId="77777777" w:rsidR="005A2FD0" w:rsidRDefault="00AC7CD8">
      <w:pPr>
        <w:pStyle w:val="Odstavecseseznamem"/>
        <w:numPr>
          <w:ilvl w:val="0"/>
          <w:numId w:val="27"/>
        </w:numPr>
        <w:tabs>
          <w:tab w:val="left" w:pos="1364"/>
        </w:tabs>
        <w:spacing w:before="196"/>
        <w:ind w:left="1364" w:hanging="539"/>
        <w:jc w:val="both"/>
      </w:pPr>
      <w:r>
        <w:rPr>
          <w:color w:val="404040"/>
        </w:rPr>
        <w:t>e-mailem,</w:t>
      </w:r>
      <w:r>
        <w:rPr>
          <w:color w:val="404040"/>
          <w:spacing w:val="-7"/>
        </w:rPr>
        <w:t xml:space="preserve"> </w:t>
      </w:r>
      <w:r>
        <w:rPr>
          <w:color w:val="404040"/>
          <w:spacing w:val="-4"/>
        </w:rPr>
        <w:t>nebo</w:t>
      </w:r>
    </w:p>
    <w:p w14:paraId="0FC2E04E" w14:textId="77777777" w:rsidR="005A2FD0" w:rsidRDefault="00AC7CD8">
      <w:pPr>
        <w:pStyle w:val="Odstavecseseznamem"/>
        <w:numPr>
          <w:ilvl w:val="0"/>
          <w:numId w:val="27"/>
        </w:numPr>
        <w:tabs>
          <w:tab w:val="left" w:pos="1365"/>
        </w:tabs>
        <w:spacing w:before="196"/>
        <w:ind w:left="1365"/>
      </w:pPr>
      <w:r>
        <w:rPr>
          <w:color w:val="404040"/>
        </w:rPr>
        <w:t>pomocí</w:t>
      </w:r>
      <w:r>
        <w:rPr>
          <w:color w:val="404040"/>
          <w:spacing w:val="-5"/>
        </w:rPr>
        <w:t xml:space="preserve"> </w:t>
      </w:r>
      <w:r>
        <w:rPr>
          <w:color w:val="404040"/>
        </w:rPr>
        <w:t>webové</w:t>
      </w:r>
      <w:r>
        <w:rPr>
          <w:color w:val="404040"/>
          <w:spacing w:val="-4"/>
        </w:rPr>
        <w:t xml:space="preserve"> </w:t>
      </w:r>
      <w:r>
        <w:rPr>
          <w:color w:val="404040"/>
          <w:spacing w:val="-2"/>
        </w:rPr>
        <w:t>aplikace.</w:t>
      </w:r>
    </w:p>
    <w:p w14:paraId="4223BAF8" w14:textId="77777777" w:rsidR="005A2FD0" w:rsidRDefault="00AC7CD8">
      <w:pPr>
        <w:pStyle w:val="Odstavecseseznamem"/>
        <w:numPr>
          <w:ilvl w:val="1"/>
          <w:numId w:val="28"/>
        </w:numPr>
        <w:tabs>
          <w:tab w:val="left" w:pos="823"/>
          <w:tab w:val="left" w:pos="825"/>
        </w:tabs>
        <w:spacing w:before="196" w:line="312" w:lineRule="auto"/>
        <w:ind w:right="1087"/>
        <w:jc w:val="both"/>
      </w:pPr>
      <w:r>
        <w:rPr>
          <w:color w:val="404040"/>
        </w:rPr>
        <w:t>Dodavatel se zavazuje poskytovat plnění servisních služeb prostřednictvím fyzických osob, které mají k tomu dostatečnou odbornou způsobilost a kvalifikaci.</w:t>
      </w:r>
    </w:p>
    <w:p w14:paraId="6FC8A37E" w14:textId="77777777" w:rsidR="005A2FD0" w:rsidRDefault="00AC7CD8">
      <w:pPr>
        <w:pStyle w:val="Odstavecseseznamem"/>
        <w:numPr>
          <w:ilvl w:val="1"/>
          <w:numId w:val="28"/>
        </w:numPr>
        <w:tabs>
          <w:tab w:val="left" w:pos="823"/>
          <w:tab w:val="left" w:pos="825"/>
        </w:tabs>
        <w:spacing w:line="312" w:lineRule="auto"/>
        <w:ind w:right="1086"/>
        <w:jc w:val="both"/>
      </w:pPr>
      <w:r>
        <w:rPr>
          <w:color w:val="404040"/>
        </w:rPr>
        <w:t>Odstranění závady je Dodavatel povinen zajistit ve stanovené lhůtě. V případě, že Dodavatel</w:t>
      </w:r>
      <w:r>
        <w:rPr>
          <w:color w:val="404040"/>
          <w:spacing w:val="-2"/>
        </w:rPr>
        <w:t xml:space="preserve"> </w:t>
      </w:r>
      <w:r>
        <w:rPr>
          <w:color w:val="404040"/>
        </w:rPr>
        <w:t>v</w:t>
      </w:r>
      <w:r>
        <w:rPr>
          <w:color w:val="404040"/>
          <w:spacing w:val="-1"/>
        </w:rPr>
        <w:t xml:space="preserve"> </w:t>
      </w:r>
      <w:r>
        <w:rPr>
          <w:color w:val="404040"/>
        </w:rPr>
        <w:t>takové</w:t>
      </w:r>
      <w:r>
        <w:rPr>
          <w:color w:val="404040"/>
          <w:spacing w:val="-2"/>
        </w:rPr>
        <w:t xml:space="preserve"> </w:t>
      </w:r>
      <w:r>
        <w:rPr>
          <w:color w:val="404040"/>
        </w:rPr>
        <w:t>lhůtě</w:t>
      </w:r>
      <w:r>
        <w:rPr>
          <w:color w:val="404040"/>
          <w:spacing w:val="-4"/>
        </w:rPr>
        <w:t xml:space="preserve"> </w:t>
      </w:r>
      <w:r>
        <w:rPr>
          <w:color w:val="404040"/>
        </w:rPr>
        <w:t>závadu</w:t>
      </w:r>
      <w:r>
        <w:rPr>
          <w:color w:val="404040"/>
          <w:spacing w:val="-2"/>
        </w:rPr>
        <w:t xml:space="preserve"> </w:t>
      </w:r>
      <w:r>
        <w:rPr>
          <w:color w:val="404040"/>
        </w:rPr>
        <w:t>neodstraní nebo</w:t>
      </w:r>
      <w:r>
        <w:rPr>
          <w:color w:val="404040"/>
          <w:spacing w:val="-4"/>
        </w:rPr>
        <w:t xml:space="preserve"> </w:t>
      </w:r>
      <w:r>
        <w:rPr>
          <w:color w:val="404040"/>
        </w:rPr>
        <w:t>vůbec</w:t>
      </w:r>
      <w:r>
        <w:rPr>
          <w:color w:val="404040"/>
          <w:spacing w:val="-1"/>
        </w:rPr>
        <w:t xml:space="preserve"> </w:t>
      </w:r>
      <w:r>
        <w:rPr>
          <w:color w:val="404040"/>
        </w:rPr>
        <w:t>nezačne</w:t>
      </w:r>
      <w:r>
        <w:rPr>
          <w:color w:val="404040"/>
          <w:spacing w:val="-4"/>
        </w:rPr>
        <w:t xml:space="preserve"> </w:t>
      </w:r>
      <w:r>
        <w:rPr>
          <w:color w:val="404040"/>
        </w:rPr>
        <w:t>s</w:t>
      </w:r>
      <w:r>
        <w:rPr>
          <w:color w:val="404040"/>
          <w:spacing w:val="-2"/>
        </w:rPr>
        <w:t xml:space="preserve"> </w:t>
      </w:r>
      <w:r>
        <w:rPr>
          <w:color w:val="404040"/>
        </w:rPr>
        <w:t>jejím odstraňováním, je Objednatel oprávněn</w:t>
      </w:r>
      <w:r>
        <w:rPr>
          <w:color w:val="404040"/>
          <w:spacing w:val="-2"/>
        </w:rPr>
        <w:t xml:space="preserve"> </w:t>
      </w:r>
      <w:r>
        <w:rPr>
          <w:color w:val="404040"/>
        </w:rPr>
        <w:t>závadu odstranit sám, nebo prostřednictvím třetích osob, a to na náklady Dodavatele.</w:t>
      </w:r>
    </w:p>
    <w:p w14:paraId="7F350C16" w14:textId="77777777" w:rsidR="005A2FD0" w:rsidRDefault="00AC7CD8">
      <w:pPr>
        <w:pStyle w:val="Odstavecseseznamem"/>
        <w:numPr>
          <w:ilvl w:val="1"/>
          <w:numId w:val="28"/>
        </w:numPr>
        <w:tabs>
          <w:tab w:val="left" w:pos="823"/>
          <w:tab w:val="left" w:pos="825"/>
        </w:tabs>
        <w:spacing w:line="312" w:lineRule="auto"/>
        <w:ind w:right="1087"/>
        <w:jc w:val="both"/>
      </w:pPr>
      <w:r>
        <w:rPr>
          <w:color w:val="404040"/>
        </w:rPr>
        <w:t>Úroveň a rozsah služeb požadovaných v</w:t>
      </w:r>
      <w:r>
        <w:rPr>
          <w:color w:val="404040"/>
          <w:spacing w:val="-3"/>
        </w:rPr>
        <w:t xml:space="preserve"> </w:t>
      </w:r>
      <w:r>
        <w:rPr>
          <w:color w:val="404040"/>
        </w:rPr>
        <w:t>rámci servisní podpory bude vždy specifikován ve Smlouvě.</w:t>
      </w:r>
    </w:p>
    <w:p w14:paraId="311D96D0" w14:textId="77777777" w:rsidR="005A2FD0" w:rsidRDefault="005A2FD0">
      <w:pPr>
        <w:pStyle w:val="Zkladntext"/>
      </w:pPr>
    </w:p>
    <w:p w14:paraId="572F75EA" w14:textId="77777777" w:rsidR="005A2FD0" w:rsidRDefault="005A2FD0">
      <w:pPr>
        <w:pStyle w:val="Zkladntext"/>
        <w:spacing w:before="62"/>
      </w:pPr>
    </w:p>
    <w:p w14:paraId="52CB6F5E" w14:textId="77777777" w:rsidR="005A2FD0" w:rsidRDefault="00AC7CD8">
      <w:pPr>
        <w:pStyle w:val="Nadpis5"/>
        <w:numPr>
          <w:ilvl w:val="0"/>
          <w:numId w:val="34"/>
        </w:numPr>
        <w:tabs>
          <w:tab w:val="left" w:pos="825"/>
        </w:tabs>
        <w:ind w:left="825" w:hanging="566"/>
      </w:pPr>
      <w:r>
        <w:rPr>
          <w:color w:val="404040"/>
        </w:rPr>
        <w:t>SOUČINNOST</w:t>
      </w:r>
      <w:r>
        <w:rPr>
          <w:color w:val="404040"/>
          <w:spacing w:val="-6"/>
        </w:rPr>
        <w:t xml:space="preserve"> </w:t>
      </w:r>
      <w:r>
        <w:rPr>
          <w:color w:val="404040"/>
        </w:rPr>
        <w:t>A</w:t>
      </w:r>
      <w:r>
        <w:rPr>
          <w:color w:val="404040"/>
          <w:spacing w:val="-6"/>
        </w:rPr>
        <w:t xml:space="preserve"> </w:t>
      </w:r>
      <w:r>
        <w:rPr>
          <w:color w:val="404040"/>
        </w:rPr>
        <w:t>VZÁJEMNÁ</w:t>
      </w:r>
      <w:r>
        <w:rPr>
          <w:color w:val="404040"/>
          <w:spacing w:val="-5"/>
        </w:rPr>
        <w:t xml:space="preserve"> </w:t>
      </w:r>
      <w:r>
        <w:rPr>
          <w:color w:val="404040"/>
          <w:spacing w:val="-2"/>
        </w:rPr>
        <w:t>KOMUNIKACE</w:t>
      </w:r>
    </w:p>
    <w:p w14:paraId="617C4F6D" w14:textId="77777777" w:rsidR="005A2FD0" w:rsidRDefault="00AC7CD8">
      <w:pPr>
        <w:pStyle w:val="Odstavecseseznamem"/>
        <w:numPr>
          <w:ilvl w:val="1"/>
          <w:numId w:val="34"/>
        </w:numPr>
        <w:tabs>
          <w:tab w:val="left" w:pos="822"/>
          <w:tab w:val="left" w:pos="825"/>
        </w:tabs>
        <w:spacing w:before="196" w:line="312" w:lineRule="auto"/>
        <w:ind w:left="825" w:right="1087"/>
        <w:jc w:val="both"/>
      </w:pPr>
      <w:r>
        <w:rPr>
          <w:color w:val="404040"/>
        </w:rPr>
        <w:t>Smluvní</w:t>
      </w:r>
      <w:r>
        <w:rPr>
          <w:color w:val="404040"/>
          <w:spacing w:val="-12"/>
        </w:rPr>
        <w:t xml:space="preserve"> </w:t>
      </w:r>
      <w:r>
        <w:rPr>
          <w:color w:val="404040"/>
        </w:rPr>
        <w:t>strany</w:t>
      </w:r>
      <w:r>
        <w:rPr>
          <w:color w:val="404040"/>
          <w:spacing w:val="-13"/>
        </w:rPr>
        <w:t xml:space="preserve"> </w:t>
      </w:r>
      <w:r>
        <w:rPr>
          <w:color w:val="404040"/>
        </w:rPr>
        <w:t>se</w:t>
      </w:r>
      <w:r>
        <w:rPr>
          <w:color w:val="404040"/>
          <w:spacing w:val="-14"/>
        </w:rPr>
        <w:t xml:space="preserve"> </w:t>
      </w:r>
      <w:r>
        <w:rPr>
          <w:color w:val="404040"/>
        </w:rPr>
        <w:t>zavazují</w:t>
      </w:r>
      <w:r>
        <w:rPr>
          <w:color w:val="404040"/>
          <w:spacing w:val="-12"/>
        </w:rPr>
        <w:t xml:space="preserve"> </w:t>
      </w:r>
      <w:r>
        <w:rPr>
          <w:color w:val="404040"/>
        </w:rPr>
        <w:t>vzájemně</w:t>
      </w:r>
      <w:r>
        <w:rPr>
          <w:color w:val="404040"/>
          <w:spacing w:val="-14"/>
        </w:rPr>
        <w:t xml:space="preserve"> </w:t>
      </w:r>
      <w:r>
        <w:rPr>
          <w:color w:val="404040"/>
        </w:rPr>
        <w:t>spolupracovat</w:t>
      </w:r>
      <w:r>
        <w:rPr>
          <w:color w:val="404040"/>
          <w:spacing w:val="-12"/>
        </w:rPr>
        <w:t xml:space="preserve"> </w:t>
      </w:r>
      <w:r>
        <w:rPr>
          <w:color w:val="404040"/>
        </w:rPr>
        <w:t>a</w:t>
      </w:r>
      <w:r>
        <w:rPr>
          <w:color w:val="404040"/>
          <w:spacing w:val="-11"/>
        </w:rPr>
        <w:t xml:space="preserve"> </w:t>
      </w:r>
      <w:r>
        <w:rPr>
          <w:color w:val="404040"/>
        </w:rPr>
        <w:t>poskytovat</w:t>
      </w:r>
      <w:r>
        <w:rPr>
          <w:color w:val="404040"/>
          <w:spacing w:val="-12"/>
        </w:rPr>
        <w:t xml:space="preserve"> </w:t>
      </w:r>
      <w:r>
        <w:rPr>
          <w:color w:val="404040"/>
        </w:rPr>
        <w:t>si</w:t>
      </w:r>
      <w:r>
        <w:rPr>
          <w:color w:val="404040"/>
          <w:spacing w:val="-14"/>
        </w:rPr>
        <w:t xml:space="preserve"> </w:t>
      </w:r>
      <w:r>
        <w:rPr>
          <w:color w:val="404040"/>
        </w:rPr>
        <w:t>součinnost</w:t>
      </w:r>
      <w:r>
        <w:rPr>
          <w:color w:val="404040"/>
          <w:spacing w:val="-12"/>
        </w:rPr>
        <w:t xml:space="preserve"> </w:t>
      </w:r>
      <w:r>
        <w:rPr>
          <w:color w:val="404040"/>
        </w:rPr>
        <w:t>nezbytnou pro</w:t>
      </w:r>
      <w:r>
        <w:rPr>
          <w:color w:val="404040"/>
          <w:spacing w:val="-3"/>
        </w:rPr>
        <w:t xml:space="preserve"> </w:t>
      </w:r>
      <w:r>
        <w:rPr>
          <w:color w:val="404040"/>
        </w:rPr>
        <w:t>řádné poskytování Předmětu plnění. Smluvní strany jsou povinny informovat bezodkladně druhou Smluvní stranu o veškerých skutečnostech, které</w:t>
      </w:r>
      <w:r>
        <w:rPr>
          <w:color w:val="404040"/>
          <w:spacing w:val="-2"/>
        </w:rPr>
        <w:t xml:space="preserve"> </w:t>
      </w:r>
      <w:r>
        <w:rPr>
          <w:color w:val="404040"/>
        </w:rPr>
        <w:t>jsou nebo mohou být</w:t>
      </w:r>
      <w:r>
        <w:rPr>
          <w:color w:val="404040"/>
          <w:spacing w:val="-1"/>
        </w:rPr>
        <w:t xml:space="preserve"> </w:t>
      </w:r>
      <w:r>
        <w:rPr>
          <w:color w:val="404040"/>
        </w:rPr>
        <w:t>důležité pro</w:t>
      </w:r>
      <w:r>
        <w:rPr>
          <w:color w:val="404040"/>
          <w:spacing w:val="-3"/>
        </w:rPr>
        <w:t xml:space="preserve"> </w:t>
      </w:r>
      <w:r>
        <w:rPr>
          <w:color w:val="404040"/>
        </w:rPr>
        <w:t>řádné</w:t>
      </w:r>
      <w:r>
        <w:rPr>
          <w:color w:val="404040"/>
          <w:spacing w:val="-2"/>
        </w:rPr>
        <w:t xml:space="preserve"> </w:t>
      </w:r>
      <w:r>
        <w:rPr>
          <w:color w:val="404040"/>
        </w:rPr>
        <w:t>plnění Smlouvy.</w:t>
      </w:r>
      <w:r>
        <w:rPr>
          <w:color w:val="404040"/>
          <w:spacing w:val="-1"/>
        </w:rPr>
        <w:t xml:space="preserve"> </w:t>
      </w:r>
      <w:r>
        <w:rPr>
          <w:color w:val="404040"/>
        </w:rPr>
        <w:t>Specifické požadavky na</w:t>
      </w:r>
      <w:r>
        <w:rPr>
          <w:color w:val="404040"/>
          <w:spacing w:val="-2"/>
        </w:rPr>
        <w:t xml:space="preserve"> </w:t>
      </w:r>
      <w:r>
        <w:rPr>
          <w:color w:val="404040"/>
        </w:rPr>
        <w:t>součinnost</w:t>
      </w:r>
      <w:r>
        <w:rPr>
          <w:color w:val="404040"/>
          <w:spacing w:val="-1"/>
        </w:rPr>
        <w:t xml:space="preserve"> </w:t>
      </w:r>
      <w:r>
        <w:rPr>
          <w:color w:val="404040"/>
        </w:rPr>
        <w:t>ve</w:t>
      </w:r>
      <w:r>
        <w:rPr>
          <w:color w:val="404040"/>
          <w:spacing w:val="-2"/>
        </w:rPr>
        <w:t xml:space="preserve"> </w:t>
      </w:r>
      <w:r>
        <w:rPr>
          <w:color w:val="404040"/>
        </w:rPr>
        <w:t>vztahu</w:t>
      </w:r>
      <w:r>
        <w:rPr>
          <w:color w:val="404040"/>
          <w:spacing w:val="-2"/>
        </w:rPr>
        <w:t xml:space="preserve"> </w:t>
      </w:r>
      <w:r>
        <w:rPr>
          <w:color w:val="404040"/>
        </w:rPr>
        <w:t>ke konkrétnímu Předmětu plnění mohou být upraveny jednotlivou Smlouvou odlišně.</w:t>
      </w:r>
    </w:p>
    <w:p w14:paraId="78FFE01C" w14:textId="77777777" w:rsidR="005A2FD0" w:rsidRDefault="00AC7CD8">
      <w:pPr>
        <w:pStyle w:val="Odstavecseseznamem"/>
        <w:numPr>
          <w:ilvl w:val="1"/>
          <w:numId w:val="34"/>
        </w:numPr>
        <w:tabs>
          <w:tab w:val="left" w:pos="822"/>
          <w:tab w:val="left" w:pos="825"/>
        </w:tabs>
        <w:spacing w:line="312" w:lineRule="auto"/>
        <w:ind w:left="825" w:right="1088"/>
        <w:jc w:val="both"/>
      </w:pPr>
      <w:r>
        <w:rPr>
          <w:color w:val="404040"/>
        </w:rPr>
        <w:t>V</w:t>
      </w:r>
      <w:r>
        <w:rPr>
          <w:color w:val="404040"/>
          <w:spacing w:val="-3"/>
        </w:rPr>
        <w:t xml:space="preserve"> </w:t>
      </w:r>
      <w:r>
        <w:rPr>
          <w:color w:val="404040"/>
        </w:rPr>
        <w:t>případě</w:t>
      </w:r>
      <w:r>
        <w:rPr>
          <w:color w:val="404040"/>
          <w:spacing w:val="-16"/>
        </w:rPr>
        <w:t xml:space="preserve"> </w:t>
      </w:r>
      <w:r>
        <w:rPr>
          <w:color w:val="404040"/>
        </w:rPr>
        <w:t>prokazatelného</w:t>
      </w:r>
      <w:r>
        <w:rPr>
          <w:color w:val="404040"/>
          <w:spacing w:val="-13"/>
        </w:rPr>
        <w:t xml:space="preserve"> </w:t>
      </w:r>
      <w:r>
        <w:rPr>
          <w:color w:val="404040"/>
        </w:rPr>
        <w:t>prodlení</w:t>
      </w:r>
      <w:r>
        <w:rPr>
          <w:color w:val="404040"/>
          <w:spacing w:val="-15"/>
        </w:rPr>
        <w:t xml:space="preserve"> </w:t>
      </w:r>
      <w:r>
        <w:rPr>
          <w:color w:val="404040"/>
        </w:rPr>
        <w:t>Objednatele</w:t>
      </w:r>
      <w:r>
        <w:rPr>
          <w:color w:val="404040"/>
          <w:spacing w:val="-16"/>
        </w:rPr>
        <w:t xml:space="preserve"> </w:t>
      </w:r>
      <w:r>
        <w:rPr>
          <w:color w:val="404040"/>
        </w:rPr>
        <w:t>s</w:t>
      </w:r>
      <w:r>
        <w:rPr>
          <w:color w:val="404040"/>
          <w:spacing w:val="-15"/>
        </w:rPr>
        <w:t xml:space="preserve"> </w:t>
      </w:r>
      <w:r>
        <w:rPr>
          <w:color w:val="404040"/>
        </w:rPr>
        <w:t>poskytnutím</w:t>
      </w:r>
      <w:r>
        <w:rPr>
          <w:color w:val="404040"/>
          <w:spacing w:val="-11"/>
        </w:rPr>
        <w:t xml:space="preserve"> </w:t>
      </w:r>
      <w:r>
        <w:rPr>
          <w:color w:val="404040"/>
        </w:rPr>
        <w:t>součinnosti</w:t>
      </w:r>
      <w:r>
        <w:rPr>
          <w:color w:val="404040"/>
          <w:spacing w:val="-16"/>
        </w:rPr>
        <w:t xml:space="preserve"> </w:t>
      </w:r>
      <w:r>
        <w:rPr>
          <w:color w:val="404040"/>
        </w:rPr>
        <w:t>není</w:t>
      </w:r>
      <w:r>
        <w:rPr>
          <w:color w:val="404040"/>
          <w:spacing w:val="-11"/>
        </w:rPr>
        <w:t xml:space="preserve"> </w:t>
      </w:r>
      <w:r>
        <w:rPr>
          <w:color w:val="404040"/>
        </w:rPr>
        <w:t>Dodavatel v</w:t>
      </w:r>
      <w:r>
        <w:rPr>
          <w:color w:val="404040"/>
          <w:spacing w:val="-1"/>
        </w:rPr>
        <w:t xml:space="preserve"> </w:t>
      </w:r>
      <w:r>
        <w:rPr>
          <w:color w:val="404040"/>
        </w:rPr>
        <w:t>prodlení s</w:t>
      </w:r>
      <w:r>
        <w:rPr>
          <w:color w:val="404040"/>
          <w:spacing w:val="-1"/>
        </w:rPr>
        <w:t xml:space="preserve"> </w:t>
      </w:r>
      <w:r>
        <w:rPr>
          <w:color w:val="404040"/>
        </w:rPr>
        <w:t>plněním svých závazků podle Smlouvy a veškeré lhůty se</w:t>
      </w:r>
      <w:r>
        <w:rPr>
          <w:color w:val="404040"/>
          <w:spacing w:val="-3"/>
        </w:rPr>
        <w:t xml:space="preserve"> </w:t>
      </w:r>
      <w:r>
        <w:rPr>
          <w:color w:val="404040"/>
        </w:rPr>
        <w:t>o</w:t>
      </w:r>
      <w:r>
        <w:rPr>
          <w:color w:val="404040"/>
          <w:spacing w:val="-2"/>
        </w:rPr>
        <w:t xml:space="preserve"> </w:t>
      </w:r>
      <w:r>
        <w:rPr>
          <w:color w:val="404040"/>
        </w:rPr>
        <w:t>prokazatelné prodlení Objednatele prodlužují; to neplatí v</w:t>
      </w:r>
      <w:r>
        <w:rPr>
          <w:color w:val="404040"/>
          <w:spacing w:val="-4"/>
        </w:rPr>
        <w:t xml:space="preserve"> </w:t>
      </w:r>
      <w:r>
        <w:rPr>
          <w:color w:val="404040"/>
        </w:rPr>
        <w:t>případech, kdy</w:t>
      </w:r>
      <w:r>
        <w:rPr>
          <w:color w:val="404040"/>
          <w:spacing w:val="-2"/>
        </w:rPr>
        <w:t xml:space="preserve"> </w:t>
      </w:r>
      <w:r>
        <w:rPr>
          <w:color w:val="404040"/>
        </w:rPr>
        <w:t>prodlení v</w:t>
      </w:r>
      <w:r>
        <w:rPr>
          <w:color w:val="404040"/>
          <w:spacing w:val="-2"/>
        </w:rPr>
        <w:t xml:space="preserve"> </w:t>
      </w:r>
      <w:r>
        <w:rPr>
          <w:color w:val="404040"/>
        </w:rPr>
        <w:t>poskytnutí součinnosti ze strany Objednatele bylo vyvoláno v</w:t>
      </w:r>
      <w:r>
        <w:rPr>
          <w:color w:val="404040"/>
          <w:spacing w:val="-1"/>
        </w:rPr>
        <w:t xml:space="preserve"> </w:t>
      </w:r>
      <w:r>
        <w:rPr>
          <w:color w:val="404040"/>
        </w:rPr>
        <w:t>přímé příčinné souvislosti prokazatelným neposkytnutím součinnosti nebo prodlením ze</w:t>
      </w:r>
      <w:r>
        <w:rPr>
          <w:color w:val="404040"/>
          <w:spacing w:val="-3"/>
        </w:rPr>
        <w:t xml:space="preserve"> </w:t>
      </w:r>
      <w:r>
        <w:rPr>
          <w:color w:val="404040"/>
        </w:rPr>
        <w:t>strany Dodavatele. Objednatel</w:t>
      </w:r>
      <w:r>
        <w:rPr>
          <w:color w:val="404040"/>
          <w:spacing w:val="-13"/>
        </w:rPr>
        <w:t xml:space="preserve"> </w:t>
      </w:r>
      <w:r>
        <w:rPr>
          <w:color w:val="404040"/>
        </w:rPr>
        <w:t>je</w:t>
      </w:r>
      <w:r>
        <w:rPr>
          <w:color w:val="404040"/>
          <w:spacing w:val="-13"/>
        </w:rPr>
        <w:t xml:space="preserve"> </w:t>
      </w:r>
      <w:r>
        <w:rPr>
          <w:color w:val="404040"/>
        </w:rPr>
        <w:t>v</w:t>
      </w:r>
      <w:r>
        <w:rPr>
          <w:color w:val="404040"/>
          <w:spacing w:val="-2"/>
        </w:rPr>
        <w:t xml:space="preserve"> </w:t>
      </w:r>
      <w:r>
        <w:rPr>
          <w:color w:val="404040"/>
        </w:rPr>
        <w:t>prodlení,</w:t>
      </w:r>
      <w:r>
        <w:rPr>
          <w:color w:val="404040"/>
          <w:spacing w:val="-14"/>
        </w:rPr>
        <w:t xml:space="preserve"> </w:t>
      </w:r>
      <w:r>
        <w:rPr>
          <w:color w:val="404040"/>
        </w:rPr>
        <w:t>jestliže</w:t>
      </w:r>
      <w:r>
        <w:rPr>
          <w:color w:val="404040"/>
          <w:spacing w:val="-13"/>
        </w:rPr>
        <w:t xml:space="preserve"> </w:t>
      </w:r>
      <w:r>
        <w:rPr>
          <w:color w:val="404040"/>
        </w:rPr>
        <w:t>v</w:t>
      </w:r>
      <w:r>
        <w:rPr>
          <w:color w:val="404040"/>
          <w:spacing w:val="-2"/>
        </w:rPr>
        <w:t xml:space="preserve"> </w:t>
      </w:r>
      <w:r>
        <w:rPr>
          <w:color w:val="404040"/>
        </w:rPr>
        <w:t>rozporu</w:t>
      </w:r>
      <w:r>
        <w:rPr>
          <w:color w:val="404040"/>
          <w:spacing w:val="-13"/>
        </w:rPr>
        <w:t xml:space="preserve"> </w:t>
      </w:r>
      <w:r>
        <w:rPr>
          <w:color w:val="404040"/>
        </w:rPr>
        <w:t>se</w:t>
      </w:r>
      <w:r>
        <w:rPr>
          <w:color w:val="404040"/>
          <w:spacing w:val="-13"/>
        </w:rPr>
        <w:t xml:space="preserve"> </w:t>
      </w:r>
      <w:r>
        <w:rPr>
          <w:color w:val="404040"/>
        </w:rPr>
        <w:t>svými</w:t>
      </w:r>
      <w:r>
        <w:rPr>
          <w:color w:val="404040"/>
          <w:spacing w:val="-11"/>
        </w:rPr>
        <w:t xml:space="preserve"> </w:t>
      </w:r>
      <w:r>
        <w:rPr>
          <w:color w:val="404040"/>
        </w:rPr>
        <w:t>povinnostmi</w:t>
      </w:r>
      <w:r>
        <w:rPr>
          <w:color w:val="404040"/>
          <w:spacing w:val="-13"/>
        </w:rPr>
        <w:t xml:space="preserve"> </w:t>
      </w:r>
      <w:r>
        <w:rPr>
          <w:color w:val="404040"/>
        </w:rPr>
        <w:t>vyplývajícími</w:t>
      </w:r>
      <w:r>
        <w:rPr>
          <w:color w:val="404040"/>
          <w:spacing w:val="-13"/>
        </w:rPr>
        <w:t xml:space="preserve"> </w:t>
      </w:r>
      <w:r>
        <w:rPr>
          <w:color w:val="404040"/>
        </w:rPr>
        <w:t>ze</w:t>
      </w:r>
      <w:r>
        <w:rPr>
          <w:color w:val="404040"/>
          <w:spacing w:val="-13"/>
        </w:rPr>
        <w:t xml:space="preserve"> </w:t>
      </w:r>
      <w:r>
        <w:rPr>
          <w:color w:val="404040"/>
        </w:rPr>
        <w:t>Smlouvy nepřevezme</w:t>
      </w:r>
      <w:r>
        <w:rPr>
          <w:color w:val="404040"/>
          <w:spacing w:val="40"/>
        </w:rPr>
        <w:t xml:space="preserve"> </w:t>
      </w:r>
      <w:r>
        <w:rPr>
          <w:color w:val="404040"/>
        </w:rPr>
        <w:t>řádně</w:t>
      </w:r>
      <w:r>
        <w:rPr>
          <w:color w:val="404040"/>
          <w:spacing w:val="40"/>
        </w:rPr>
        <w:t xml:space="preserve"> </w:t>
      </w:r>
      <w:r>
        <w:rPr>
          <w:color w:val="404040"/>
        </w:rPr>
        <w:t>nabídnuté</w:t>
      </w:r>
      <w:r>
        <w:rPr>
          <w:color w:val="404040"/>
          <w:spacing w:val="40"/>
        </w:rPr>
        <w:t xml:space="preserve"> </w:t>
      </w:r>
      <w:r>
        <w:rPr>
          <w:color w:val="404040"/>
        </w:rPr>
        <w:t>bezvadné</w:t>
      </w:r>
      <w:r>
        <w:rPr>
          <w:color w:val="404040"/>
          <w:spacing w:val="40"/>
        </w:rPr>
        <w:t xml:space="preserve"> </w:t>
      </w:r>
      <w:r>
        <w:rPr>
          <w:color w:val="404040"/>
        </w:rPr>
        <w:t>plnění</w:t>
      </w:r>
      <w:r>
        <w:rPr>
          <w:color w:val="404040"/>
          <w:spacing w:val="40"/>
        </w:rPr>
        <w:t xml:space="preserve"> </w:t>
      </w:r>
      <w:r>
        <w:rPr>
          <w:color w:val="404040"/>
        </w:rPr>
        <w:t>nebo</w:t>
      </w:r>
      <w:r>
        <w:rPr>
          <w:color w:val="404040"/>
          <w:spacing w:val="40"/>
        </w:rPr>
        <w:t xml:space="preserve"> </w:t>
      </w:r>
      <w:r>
        <w:rPr>
          <w:color w:val="404040"/>
        </w:rPr>
        <w:t>neposkytne</w:t>
      </w:r>
      <w:r>
        <w:rPr>
          <w:color w:val="404040"/>
          <w:spacing w:val="40"/>
        </w:rPr>
        <w:t xml:space="preserve"> </w:t>
      </w:r>
      <w:r>
        <w:rPr>
          <w:color w:val="404040"/>
        </w:rPr>
        <w:t>součinnost</w:t>
      </w:r>
      <w:r>
        <w:rPr>
          <w:color w:val="404040"/>
          <w:spacing w:val="63"/>
        </w:rPr>
        <w:t xml:space="preserve"> </w:t>
      </w:r>
      <w:r>
        <w:rPr>
          <w:color w:val="404040"/>
        </w:rPr>
        <w:t>nutnou</w:t>
      </w:r>
      <w:r>
        <w:rPr>
          <w:color w:val="404040"/>
          <w:spacing w:val="80"/>
        </w:rPr>
        <w:t xml:space="preserve"> </w:t>
      </w:r>
      <w:r>
        <w:rPr>
          <w:color w:val="404040"/>
        </w:rPr>
        <w:t>k tomu, aby Dodavatel mohl splnit svůj závazek.</w:t>
      </w:r>
    </w:p>
    <w:p w14:paraId="0B45985F" w14:textId="77777777" w:rsidR="005A2FD0" w:rsidRDefault="00AC7CD8">
      <w:pPr>
        <w:pStyle w:val="Odstavecseseznamem"/>
        <w:numPr>
          <w:ilvl w:val="1"/>
          <w:numId w:val="34"/>
        </w:numPr>
        <w:tabs>
          <w:tab w:val="left" w:pos="823"/>
          <w:tab w:val="left" w:pos="826"/>
        </w:tabs>
        <w:spacing w:before="122" w:line="312" w:lineRule="auto"/>
        <w:ind w:right="1087"/>
        <w:jc w:val="both"/>
      </w:pPr>
      <w:r>
        <w:rPr>
          <w:color w:val="404040"/>
        </w:rPr>
        <w:t>V</w:t>
      </w:r>
      <w:r>
        <w:rPr>
          <w:color w:val="404040"/>
          <w:spacing w:val="-2"/>
        </w:rPr>
        <w:t xml:space="preserve"> </w:t>
      </w:r>
      <w:r>
        <w:rPr>
          <w:color w:val="404040"/>
        </w:rPr>
        <w:t>případě,</w:t>
      </w:r>
      <w:r>
        <w:rPr>
          <w:color w:val="404040"/>
          <w:spacing w:val="-3"/>
        </w:rPr>
        <w:t xml:space="preserve"> </w:t>
      </w:r>
      <w:r>
        <w:rPr>
          <w:color w:val="404040"/>
        </w:rPr>
        <w:t>že</w:t>
      </w:r>
      <w:r>
        <w:rPr>
          <w:color w:val="404040"/>
          <w:spacing w:val="-6"/>
        </w:rPr>
        <w:t xml:space="preserve"> </w:t>
      </w:r>
      <w:r>
        <w:rPr>
          <w:color w:val="404040"/>
        </w:rPr>
        <w:t>nebyla</w:t>
      </w:r>
      <w:r>
        <w:rPr>
          <w:color w:val="404040"/>
          <w:spacing w:val="-4"/>
        </w:rPr>
        <w:t xml:space="preserve"> </w:t>
      </w:r>
      <w:r>
        <w:rPr>
          <w:color w:val="404040"/>
        </w:rPr>
        <w:t>do</w:t>
      </w:r>
      <w:r>
        <w:rPr>
          <w:color w:val="404040"/>
          <w:spacing w:val="-6"/>
        </w:rPr>
        <w:t xml:space="preserve"> </w:t>
      </w:r>
      <w:r>
        <w:rPr>
          <w:color w:val="404040"/>
        </w:rPr>
        <w:t>okamžiku</w:t>
      </w:r>
      <w:r>
        <w:rPr>
          <w:color w:val="404040"/>
          <w:spacing w:val="-4"/>
        </w:rPr>
        <w:t xml:space="preserve"> </w:t>
      </w:r>
      <w:r>
        <w:rPr>
          <w:color w:val="404040"/>
        </w:rPr>
        <w:t>uplatnění</w:t>
      </w:r>
      <w:r>
        <w:rPr>
          <w:color w:val="404040"/>
          <w:spacing w:val="-5"/>
        </w:rPr>
        <w:t xml:space="preserve"> </w:t>
      </w:r>
      <w:r>
        <w:rPr>
          <w:color w:val="404040"/>
        </w:rPr>
        <w:t>reklamace</w:t>
      </w:r>
      <w:r>
        <w:rPr>
          <w:color w:val="404040"/>
          <w:spacing w:val="-7"/>
        </w:rPr>
        <w:t xml:space="preserve"> </w:t>
      </w:r>
      <w:r>
        <w:rPr>
          <w:color w:val="404040"/>
        </w:rPr>
        <w:t>(tj.</w:t>
      </w:r>
      <w:r>
        <w:rPr>
          <w:color w:val="404040"/>
          <w:spacing w:val="-3"/>
        </w:rPr>
        <w:t xml:space="preserve"> </w:t>
      </w:r>
      <w:r>
        <w:rPr>
          <w:color w:val="404040"/>
        </w:rPr>
        <w:t>do</w:t>
      </w:r>
      <w:r>
        <w:rPr>
          <w:color w:val="404040"/>
          <w:spacing w:val="-4"/>
        </w:rPr>
        <w:t xml:space="preserve"> </w:t>
      </w:r>
      <w:r>
        <w:rPr>
          <w:color w:val="404040"/>
        </w:rPr>
        <w:t>uplatnění</w:t>
      </w:r>
      <w:r>
        <w:rPr>
          <w:color w:val="404040"/>
          <w:spacing w:val="-3"/>
        </w:rPr>
        <w:t xml:space="preserve"> </w:t>
      </w:r>
      <w:r>
        <w:rPr>
          <w:color w:val="404040"/>
        </w:rPr>
        <w:t>práv</w:t>
      </w:r>
      <w:r>
        <w:rPr>
          <w:color w:val="404040"/>
          <w:spacing w:val="-4"/>
        </w:rPr>
        <w:t xml:space="preserve"> </w:t>
      </w:r>
      <w:r>
        <w:rPr>
          <w:color w:val="404040"/>
        </w:rPr>
        <w:t>Objednatele z</w:t>
      </w:r>
      <w:r>
        <w:rPr>
          <w:color w:val="404040"/>
          <w:spacing w:val="-13"/>
        </w:rPr>
        <w:t xml:space="preserve"> </w:t>
      </w:r>
      <w:r>
        <w:rPr>
          <w:color w:val="404040"/>
        </w:rPr>
        <w:t>odpovědnosti</w:t>
      </w:r>
      <w:r>
        <w:rPr>
          <w:color w:val="404040"/>
          <w:spacing w:val="-14"/>
        </w:rPr>
        <w:t xml:space="preserve"> </w:t>
      </w:r>
      <w:r>
        <w:rPr>
          <w:color w:val="404040"/>
        </w:rPr>
        <w:t>za</w:t>
      </w:r>
      <w:r>
        <w:rPr>
          <w:color w:val="404040"/>
          <w:spacing w:val="-14"/>
        </w:rPr>
        <w:t xml:space="preserve"> </w:t>
      </w:r>
      <w:r>
        <w:rPr>
          <w:color w:val="404040"/>
        </w:rPr>
        <w:t>vady)</w:t>
      </w:r>
      <w:r>
        <w:rPr>
          <w:color w:val="404040"/>
          <w:spacing w:val="-15"/>
        </w:rPr>
        <w:t xml:space="preserve"> </w:t>
      </w:r>
      <w:r>
        <w:rPr>
          <w:color w:val="404040"/>
        </w:rPr>
        <w:t>uhrazena</w:t>
      </w:r>
      <w:r>
        <w:rPr>
          <w:color w:val="404040"/>
          <w:spacing w:val="-14"/>
        </w:rPr>
        <w:t xml:space="preserve"> </w:t>
      </w:r>
      <w:r>
        <w:rPr>
          <w:color w:val="404040"/>
        </w:rPr>
        <w:t>celá</w:t>
      </w:r>
      <w:r>
        <w:rPr>
          <w:color w:val="404040"/>
          <w:spacing w:val="-14"/>
        </w:rPr>
        <w:t xml:space="preserve"> </w:t>
      </w:r>
      <w:r>
        <w:rPr>
          <w:color w:val="404040"/>
        </w:rPr>
        <w:t>Cena,</w:t>
      </w:r>
      <w:r>
        <w:rPr>
          <w:color w:val="404040"/>
          <w:spacing w:val="-15"/>
        </w:rPr>
        <w:t xml:space="preserve"> </w:t>
      </w:r>
      <w:r>
        <w:rPr>
          <w:color w:val="404040"/>
        </w:rPr>
        <w:t>Objednatel</w:t>
      </w:r>
      <w:r>
        <w:rPr>
          <w:color w:val="404040"/>
          <w:spacing w:val="-14"/>
        </w:rPr>
        <w:t xml:space="preserve"> </w:t>
      </w:r>
      <w:r>
        <w:rPr>
          <w:color w:val="404040"/>
        </w:rPr>
        <w:t>není</w:t>
      </w:r>
      <w:r>
        <w:rPr>
          <w:color w:val="404040"/>
          <w:spacing w:val="-12"/>
        </w:rPr>
        <w:t xml:space="preserve"> </w:t>
      </w:r>
      <w:r>
        <w:rPr>
          <w:color w:val="404040"/>
        </w:rPr>
        <w:t>povinen</w:t>
      </w:r>
      <w:r>
        <w:rPr>
          <w:color w:val="404040"/>
          <w:spacing w:val="-14"/>
        </w:rPr>
        <w:t xml:space="preserve"> </w:t>
      </w:r>
      <w:r>
        <w:rPr>
          <w:color w:val="404040"/>
        </w:rPr>
        <w:t>uhradit</w:t>
      </w:r>
      <w:r>
        <w:rPr>
          <w:color w:val="404040"/>
          <w:spacing w:val="-12"/>
        </w:rPr>
        <w:t xml:space="preserve"> </w:t>
      </w:r>
      <w:r>
        <w:rPr>
          <w:color w:val="404040"/>
        </w:rPr>
        <w:t>Cenu</w:t>
      </w:r>
      <w:r>
        <w:rPr>
          <w:color w:val="404040"/>
          <w:spacing w:val="-14"/>
        </w:rPr>
        <w:t xml:space="preserve"> </w:t>
      </w:r>
      <w:r>
        <w:rPr>
          <w:color w:val="404040"/>
        </w:rPr>
        <w:t>nebo její neuhrazenou část (dle relevance) až do vyřešení reklamace a nedostává se tímto do prodlení s plněním svých závazků.</w:t>
      </w:r>
    </w:p>
    <w:p w14:paraId="07F33448" w14:textId="77777777" w:rsidR="005A2FD0" w:rsidRDefault="005A2FD0">
      <w:pPr>
        <w:spacing w:line="312" w:lineRule="auto"/>
        <w:jc w:val="both"/>
        <w:sectPr w:rsidR="005A2FD0">
          <w:headerReference w:type="default" r:id="rId136"/>
          <w:footerReference w:type="even" r:id="rId137"/>
          <w:footerReference w:type="default" r:id="rId138"/>
          <w:footerReference w:type="first" r:id="rId139"/>
          <w:pgSz w:w="11920" w:h="16850"/>
          <w:pgMar w:top="1520" w:right="460" w:bottom="1360" w:left="880" w:header="0" w:footer="1170" w:gutter="0"/>
          <w:cols w:space="708"/>
        </w:sectPr>
      </w:pPr>
    </w:p>
    <w:p w14:paraId="18295160" w14:textId="77777777" w:rsidR="005A2FD0" w:rsidRDefault="00AC7CD8">
      <w:pPr>
        <w:pStyle w:val="Odstavecseseznamem"/>
        <w:numPr>
          <w:ilvl w:val="1"/>
          <w:numId w:val="34"/>
        </w:numPr>
        <w:tabs>
          <w:tab w:val="left" w:pos="823"/>
          <w:tab w:val="left" w:pos="826"/>
        </w:tabs>
        <w:spacing w:before="80" w:line="312" w:lineRule="auto"/>
        <w:ind w:right="1085"/>
        <w:jc w:val="both"/>
      </w:pPr>
      <w:r>
        <w:rPr>
          <w:color w:val="404040"/>
        </w:rPr>
        <w:lastRenderedPageBreak/>
        <w:t>Veškerá oznámení mezi Smluvními stranami, která se vztahují k poskytovanému Předmětu plnění nebo</w:t>
      </w:r>
      <w:r>
        <w:rPr>
          <w:color w:val="404040"/>
          <w:spacing w:val="-2"/>
        </w:rPr>
        <w:t xml:space="preserve"> </w:t>
      </w:r>
      <w:r>
        <w:rPr>
          <w:color w:val="404040"/>
        </w:rPr>
        <w:t>která</w:t>
      </w:r>
      <w:r>
        <w:rPr>
          <w:color w:val="404040"/>
          <w:spacing w:val="-3"/>
        </w:rPr>
        <w:t xml:space="preserve"> </w:t>
      </w:r>
      <w:r>
        <w:rPr>
          <w:color w:val="404040"/>
        </w:rPr>
        <w:t>mají být učiněna na základě Smlouvy a která mají či mohou mít jakýkoliv účinek na trvání, změnu či</w:t>
      </w:r>
      <w:r>
        <w:rPr>
          <w:color w:val="404040"/>
          <w:spacing w:val="-1"/>
        </w:rPr>
        <w:t xml:space="preserve"> </w:t>
      </w:r>
      <w:r>
        <w:rPr>
          <w:color w:val="404040"/>
        </w:rPr>
        <w:t>ukončení Smlouvy, musí být učiněna v písemné podobě</w:t>
      </w:r>
      <w:r>
        <w:rPr>
          <w:color w:val="404040"/>
          <w:spacing w:val="-16"/>
        </w:rPr>
        <w:t xml:space="preserve"> </w:t>
      </w:r>
      <w:r>
        <w:rPr>
          <w:color w:val="404040"/>
        </w:rPr>
        <w:t>a</w:t>
      </w:r>
      <w:r>
        <w:rPr>
          <w:color w:val="404040"/>
          <w:spacing w:val="-15"/>
        </w:rPr>
        <w:t xml:space="preserve"> </w:t>
      </w:r>
      <w:r>
        <w:rPr>
          <w:color w:val="404040"/>
        </w:rPr>
        <w:t>druhé</w:t>
      </w:r>
      <w:r>
        <w:rPr>
          <w:color w:val="404040"/>
          <w:spacing w:val="-15"/>
        </w:rPr>
        <w:t xml:space="preserve"> </w:t>
      </w:r>
      <w:r>
        <w:rPr>
          <w:color w:val="404040"/>
        </w:rPr>
        <w:t>smluvní</w:t>
      </w:r>
      <w:r>
        <w:rPr>
          <w:color w:val="404040"/>
          <w:spacing w:val="-16"/>
        </w:rPr>
        <w:t xml:space="preserve"> </w:t>
      </w:r>
      <w:r>
        <w:rPr>
          <w:color w:val="404040"/>
        </w:rPr>
        <w:t>straně</w:t>
      </w:r>
      <w:r>
        <w:rPr>
          <w:color w:val="404040"/>
          <w:spacing w:val="-15"/>
        </w:rPr>
        <w:t xml:space="preserve"> </w:t>
      </w:r>
      <w:r>
        <w:rPr>
          <w:color w:val="404040"/>
        </w:rPr>
        <w:t>doručena</w:t>
      </w:r>
      <w:r>
        <w:rPr>
          <w:color w:val="404040"/>
          <w:spacing w:val="-15"/>
        </w:rPr>
        <w:t xml:space="preserve"> </w:t>
      </w:r>
      <w:r>
        <w:rPr>
          <w:color w:val="404040"/>
        </w:rPr>
        <w:t>buď</w:t>
      </w:r>
      <w:r>
        <w:rPr>
          <w:color w:val="404040"/>
          <w:spacing w:val="-15"/>
        </w:rPr>
        <w:t xml:space="preserve"> </w:t>
      </w:r>
      <w:r>
        <w:rPr>
          <w:color w:val="404040"/>
        </w:rPr>
        <w:t>osobně</w:t>
      </w:r>
      <w:r>
        <w:rPr>
          <w:color w:val="404040"/>
          <w:spacing w:val="-16"/>
        </w:rPr>
        <w:t xml:space="preserve"> </w:t>
      </w:r>
      <w:r>
        <w:rPr>
          <w:color w:val="404040"/>
        </w:rPr>
        <w:t>nebo</w:t>
      </w:r>
      <w:r>
        <w:rPr>
          <w:color w:val="404040"/>
          <w:spacing w:val="-15"/>
        </w:rPr>
        <w:t xml:space="preserve"> </w:t>
      </w:r>
      <w:r>
        <w:rPr>
          <w:color w:val="404040"/>
        </w:rPr>
        <w:t>doporučeným</w:t>
      </w:r>
      <w:r>
        <w:rPr>
          <w:color w:val="404040"/>
          <w:spacing w:val="-15"/>
        </w:rPr>
        <w:t xml:space="preserve"> </w:t>
      </w:r>
      <w:r>
        <w:rPr>
          <w:color w:val="404040"/>
        </w:rPr>
        <w:t>dopisem</w:t>
      </w:r>
      <w:r>
        <w:rPr>
          <w:color w:val="404040"/>
          <w:spacing w:val="-16"/>
        </w:rPr>
        <w:t xml:space="preserve"> </w:t>
      </w:r>
      <w:r>
        <w:rPr>
          <w:color w:val="404040"/>
        </w:rPr>
        <w:t>či</w:t>
      </w:r>
      <w:r>
        <w:rPr>
          <w:color w:val="404040"/>
          <w:spacing w:val="-15"/>
        </w:rPr>
        <w:t xml:space="preserve"> </w:t>
      </w:r>
      <w:r>
        <w:rPr>
          <w:color w:val="404040"/>
        </w:rPr>
        <w:t>jinou formou registrovaného poštovního styku na kontaktní adresu uvedenou v záhlaví Smlouvy, není-li Smlouvou pro</w:t>
      </w:r>
      <w:r>
        <w:rPr>
          <w:color w:val="404040"/>
          <w:spacing w:val="-1"/>
        </w:rPr>
        <w:t xml:space="preserve"> </w:t>
      </w:r>
      <w:r>
        <w:rPr>
          <w:color w:val="404040"/>
        </w:rPr>
        <w:t>konkrétní případy písemně dohodnuto jinak. Tímto ustanovením není dotčena úprava uvedená v odstavci 3.7 těchto OP.</w:t>
      </w:r>
    </w:p>
    <w:p w14:paraId="04239197" w14:textId="77777777" w:rsidR="005A2FD0" w:rsidRDefault="00AC7CD8">
      <w:pPr>
        <w:pStyle w:val="Odstavecseseznamem"/>
        <w:numPr>
          <w:ilvl w:val="1"/>
          <w:numId w:val="34"/>
        </w:numPr>
        <w:tabs>
          <w:tab w:val="left" w:pos="824"/>
          <w:tab w:val="left" w:pos="827"/>
        </w:tabs>
        <w:spacing w:before="119" w:line="312" w:lineRule="auto"/>
        <w:ind w:left="827" w:right="1087"/>
        <w:jc w:val="both"/>
      </w:pPr>
      <w:r>
        <w:rPr>
          <w:color w:val="404040"/>
        </w:rPr>
        <w:t>Ukládá-li</w:t>
      </w:r>
      <w:r>
        <w:rPr>
          <w:color w:val="404040"/>
          <w:spacing w:val="40"/>
        </w:rPr>
        <w:t xml:space="preserve"> </w:t>
      </w:r>
      <w:r>
        <w:rPr>
          <w:color w:val="404040"/>
        </w:rPr>
        <w:t>Smlouva</w:t>
      </w:r>
      <w:r>
        <w:rPr>
          <w:color w:val="404040"/>
          <w:spacing w:val="40"/>
        </w:rPr>
        <w:t xml:space="preserve"> </w:t>
      </w:r>
      <w:r>
        <w:rPr>
          <w:color w:val="404040"/>
        </w:rPr>
        <w:t>doručit</w:t>
      </w:r>
      <w:r>
        <w:rPr>
          <w:color w:val="404040"/>
          <w:spacing w:val="59"/>
        </w:rPr>
        <w:t xml:space="preserve"> </w:t>
      </w:r>
      <w:r>
        <w:rPr>
          <w:color w:val="404040"/>
        </w:rPr>
        <w:t>některý</w:t>
      </w:r>
      <w:r>
        <w:rPr>
          <w:color w:val="404040"/>
          <w:spacing w:val="58"/>
        </w:rPr>
        <w:t xml:space="preserve"> </w:t>
      </w:r>
      <w:r>
        <w:rPr>
          <w:color w:val="404040"/>
        </w:rPr>
        <w:t>dokument</w:t>
      </w:r>
      <w:r>
        <w:rPr>
          <w:color w:val="404040"/>
          <w:spacing w:val="59"/>
        </w:rPr>
        <w:t xml:space="preserve"> </w:t>
      </w:r>
      <w:r>
        <w:rPr>
          <w:color w:val="404040"/>
        </w:rPr>
        <w:t>v</w:t>
      </w:r>
      <w:r>
        <w:rPr>
          <w:color w:val="404040"/>
          <w:spacing w:val="40"/>
        </w:rPr>
        <w:t xml:space="preserve"> </w:t>
      </w:r>
      <w:r>
        <w:rPr>
          <w:color w:val="404040"/>
        </w:rPr>
        <w:t>písemné</w:t>
      </w:r>
      <w:r>
        <w:rPr>
          <w:color w:val="404040"/>
          <w:spacing w:val="40"/>
        </w:rPr>
        <w:t xml:space="preserve"> </w:t>
      </w:r>
      <w:r>
        <w:rPr>
          <w:color w:val="404040"/>
        </w:rPr>
        <w:t>podobě,</w:t>
      </w:r>
      <w:r>
        <w:rPr>
          <w:color w:val="404040"/>
          <w:spacing w:val="40"/>
        </w:rPr>
        <w:t xml:space="preserve"> </w:t>
      </w:r>
      <w:r>
        <w:rPr>
          <w:color w:val="404040"/>
        </w:rPr>
        <w:t>může</w:t>
      </w:r>
      <w:r>
        <w:rPr>
          <w:color w:val="404040"/>
          <w:spacing w:val="40"/>
        </w:rPr>
        <w:t xml:space="preserve"> </w:t>
      </w:r>
      <w:r>
        <w:rPr>
          <w:color w:val="404040"/>
        </w:rPr>
        <w:t>být</w:t>
      </w:r>
      <w:r>
        <w:rPr>
          <w:color w:val="404040"/>
          <w:spacing w:val="59"/>
        </w:rPr>
        <w:t xml:space="preserve"> </w:t>
      </w:r>
      <w:r>
        <w:rPr>
          <w:color w:val="404040"/>
        </w:rPr>
        <w:t>doručen</w:t>
      </w:r>
      <w:r>
        <w:rPr>
          <w:color w:val="404040"/>
          <w:spacing w:val="40"/>
        </w:rPr>
        <w:t xml:space="preserve"> </w:t>
      </w:r>
      <w:r>
        <w:rPr>
          <w:color w:val="404040"/>
        </w:rPr>
        <w:t>v</w:t>
      </w:r>
      <w:r>
        <w:rPr>
          <w:color w:val="404040"/>
          <w:spacing w:val="-1"/>
        </w:rPr>
        <w:t xml:space="preserve"> </w:t>
      </w:r>
      <w:r>
        <w:rPr>
          <w:color w:val="404040"/>
        </w:rPr>
        <w:t>písemné</w:t>
      </w:r>
      <w:r>
        <w:rPr>
          <w:color w:val="404040"/>
          <w:spacing w:val="-6"/>
        </w:rPr>
        <w:t xml:space="preserve"> </w:t>
      </w:r>
      <w:r>
        <w:rPr>
          <w:color w:val="404040"/>
        </w:rPr>
        <w:t>(listinné)</w:t>
      </w:r>
      <w:r>
        <w:rPr>
          <w:color w:val="404040"/>
          <w:spacing w:val="-3"/>
        </w:rPr>
        <w:t xml:space="preserve"> </w:t>
      </w:r>
      <w:r>
        <w:rPr>
          <w:color w:val="404040"/>
        </w:rPr>
        <w:t>nebo</w:t>
      </w:r>
      <w:r>
        <w:rPr>
          <w:color w:val="404040"/>
          <w:spacing w:val="-6"/>
        </w:rPr>
        <w:t xml:space="preserve"> </w:t>
      </w:r>
      <w:r>
        <w:rPr>
          <w:color w:val="404040"/>
        </w:rPr>
        <w:t>v</w:t>
      </w:r>
      <w:r>
        <w:rPr>
          <w:color w:val="404040"/>
          <w:spacing w:val="-4"/>
        </w:rPr>
        <w:t xml:space="preserve"> </w:t>
      </w:r>
      <w:r>
        <w:rPr>
          <w:color w:val="404040"/>
        </w:rPr>
        <w:t>technické</w:t>
      </w:r>
      <w:r>
        <w:rPr>
          <w:color w:val="404040"/>
          <w:spacing w:val="-6"/>
        </w:rPr>
        <w:t xml:space="preserve"> </w:t>
      </w:r>
      <w:r>
        <w:rPr>
          <w:color w:val="404040"/>
        </w:rPr>
        <w:t>(např.</w:t>
      </w:r>
      <w:r>
        <w:rPr>
          <w:color w:val="404040"/>
          <w:spacing w:val="-5"/>
        </w:rPr>
        <w:t xml:space="preserve"> </w:t>
      </w:r>
      <w:r>
        <w:rPr>
          <w:color w:val="404040"/>
        </w:rPr>
        <w:t>elektronické,</w:t>
      </w:r>
      <w:r>
        <w:rPr>
          <w:color w:val="404040"/>
          <w:spacing w:val="-3"/>
        </w:rPr>
        <w:t xml:space="preserve"> </w:t>
      </w:r>
      <w:r>
        <w:rPr>
          <w:color w:val="404040"/>
        </w:rPr>
        <w:t>optické)</w:t>
      </w:r>
      <w:r>
        <w:rPr>
          <w:color w:val="404040"/>
          <w:spacing w:val="-3"/>
        </w:rPr>
        <w:t xml:space="preserve"> </w:t>
      </w:r>
      <w:r>
        <w:rPr>
          <w:color w:val="404040"/>
        </w:rPr>
        <w:t>podobě</w:t>
      </w:r>
      <w:r>
        <w:rPr>
          <w:color w:val="404040"/>
          <w:spacing w:val="-6"/>
        </w:rPr>
        <w:t xml:space="preserve"> </w:t>
      </w:r>
      <w:r>
        <w:rPr>
          <w:color w:val="404040"/>
        </w:rPr>
        <w:t>jako</w:t>
      </w:r>
      <w:r>
        <w:rPr>
          <w:color w:val="404040"/>
          <w:spacing w:val="-4"/>
        </w:rPr>
        <w:t xml:space="preserve"> </w:t>
      </w:r>
      <w:r>
        <w:rPr>
          <w:color w:val="404040"/>
        </w:rPr>
        <w:t>dokument aplikace Microsoft Office, není-li Smlouvou stanoveno jinak. Doručování těchto dokumentů</w:t>
      </w:r>
      <w:r>
        <w:rPr>
          <w:color w:val="404040"/>
          <w:spacing w:val="-13"/>
        </w:rPr>
        <w:t xml:space="preserve"> </w:t>
      </w:r>
      <w:r>
        <w:rPr>
          <w:color w:val="404040"/>
        </w:rPr>
        <w:t>musí</w:t>
      </w:r>
      <w:r>
        <w:rPr>
          <w:color w:val="404040"/>
          <w:spacing w:val="-10"/>
        </w:rPr>
        <w:t xml:space="preserve"> </w:t>
      </w:r>
      <w:r>
        <w:rPr>
          <w:color w:val="404040"/>
        </w:rPr>
        <w:t>být</w:t>
      </w:r>
      <w:r>
        <w:rPr>
          <w:color w:val="404040"/>
          <w:spacing w:val="-12"/>
        </w:rPr>
        <w:t xml:space="preserve"> </w:t>
      </w:r>
      <w:r>
        <w:rPr>
          <w:color w:val="404040"/>
        </w:rPr>
        <w:t>v</w:t>
      </w:r>
      <w:r>
        <w:rPr>
          <w:color w:val="404040"/>
          <w:spacing w:val="-11"/>
        </w:rPr>
        <w:t xml:space="preserve"> </w:t>
      </w:r>
      <w:r>
        <w:rPr>
          <w:color w:val="404040"/>
        </w:rPr>
        <w:t>souladu</w:t>
      </w:r>
      <w:r>
        <w:rPr>
          <w:color w:val="404040"/>
          <w:spacing w:val="-9"/>
        </w:rPr>
        <w:t xml:space="preserve"> </w:t>
      </w:r>
      <w:r>
        <w:rPr>
          <w:color w:val="404040"/>
        </w:rPr>
        <w:t>s</w:t>
      </w:r>
      <w:r>
        <w:rPr>
          <w:color w:val="404040"/>
          <w:spacing w:val="-11"/>
        </w:rPr>
        <w:t xml:space="preserve"> </w:t>
      </w:r>
      <w:r>
        <w:rPr>
          <w:color w:val="404040"/>
        </w:rPr>
        <w:t>obecně</w:t>
      </w:r>
      <w:r>
        <w:rPr>
          <w:color w:val="404040"/>
          <w:spacing w:val="-11"/>
        </w:rPr>
        <w:t xml:space="preserve"> </w:t>
      </w:r>
      <w:r>
        <w:rPr>
          <w:color w:val="404040"/>
        </w:rPr>
        <w:t>závaznými</w:t>
      </w:r>
      <w:r>
        <w:rPr>
          <w:color w:val="404040"/>
          <w:spacing w:val="-9"/>
        </w:rPr>
        <w:t xml:space="preserve"> </w:t>
      </w:r>
      <w:r>
        <w:rPr>
          <w:color w:val="404040"/>
        </w:rPr>
        <w:t>právními</w:t>
      </w:r>
      <w:r>
        <w:rPr>
          <w:color w:val="404040"/>
          <w:spacing w:val="-12"/>
        </w:rPr>
        <w:t xml:space="preserve"> </w:t>
      </w:r>
      <w:r>
        <w:rPr>
          <w:color w:val="404040"/>
        </w:rPr>
        <w:t>předpisy.</w:t>
      </w:r>
      <w:r>
        <w:rPr>
          <w:color w:val="404040"/>
          <w:spacing w:val="-10"/>
        </w:rPr>
        <w:t xml:space="preserve"> </w:t>
      </w:r>
      <w:r>
        <w:rPr>
          <w:color w:val="404040"/>
        </w:rPr>
        <w:t>Ustanovení</w:t>
      </w:r>
      <w:r>
        <w:rPr>
          <w:color w:val="404040"/>
          <w:spacing w:val="-12"/>
        </w:rPr>
        <w:t xml:space="preserve"> </w:t>
      </w:r>
      <w:r>
        <w:rPr>
          <w:color w:val="404040"/>
        </w:rPr>
        <w:t>tohoto článku vztahující se</w:t>
      </w:r>
      <w:r>
        <w:rPr>
          <w:color w:val="404040"/>
          <w:spacing w:val="-4"/>
        </w:rPr>
        <w:t xml:space="preserve"> </w:t>
      </w:r>
      <w:r>
        <w:rPr>
          <w:color w:val="404040"/>
        </w:rPr>
        <w:t>k</w:t>
      </w:r>
      <w:r>
        <w:rPr>
          <w:color w:val="404040"/>
          <w:spacing w:val="-1"/>
        </w:rPr>
        <w:t xml:space="preserve"> </w:t>
      </w:r>
      <w:r>
        <w:rPr>
          <w:color w:val="404040"/>
        </w:rPr>
        <w:t>doručování dokumentů v</w:t>
      </w:r>
      <w:r>
        <w:rPr>
          <w:color w:val="404040"/>
          <w:spacing w:val="-3"/>
        </w:rPr>
        <w:t xml:space="preserve"> </w:t>
      </w:r>
      <w:r>
        <w:rPr>
          <w:color w:val="404040"/>
        </w:rPr>
        <w:t>technické (např. elektronické, optické) podobě nelze použít pro doručení faktur dle článku 2 těchto OP.</w:t>
      </w:r>
    </w:p>
    <w:p w14:paraId="63950CCB" w14:textId="77777777" w:rsidR="005A2FD0" w:rsidRDefault="005A2FD0">
      <w:pPr>
        <w:pStyle w:val="Zkladntext"/>
      </w:pPr>
    </w:p>
    <w:p w14:paraId="6818B7C3" w14:textId="77777777" w:rsidR="005A2FD0" w:rsidRDefault="005A2FD0">
      <w:pPr>
        <w:pStyle w:val="Zkladntext"/>
        <w:spacing w:before="62"/>
      </w:pPr>
    </w:p>
    <w:p w14:paraId="174EA2E3" w14:textId="77777777" w:rsidR="005A2FD0" w:rsidRDefault="00AC7CD8">
      <w:pPr>
        <w:pStyle w:val="Nadpis5"/>
        <w:numPr>
          <w:ilvl w:val="0"/>
          <w:numId w:val="34"/>
        </w:numPr>
        <w:tabs>
          <w:tab w:val="left" w:pos="827"/>
        </w:tabs>
        <w:spacing w:before="1"/>
        <w:ind w:left="827" w:hanging="567"/>
      </w:pPr>
      <w:r>
        <w:rPr>
          <w:color w:val="404040"/>
          <w:spacing w:val="-2"/>
        </w:rPr>
        <w:t>ZAPOČTENÍ</w:t>
      </w:r>
    </w:p>
    <w:p w14:paraId="3ECB9949" w14:textId="77777777" w:rsidR="005A2FD0" w:rsidRDefault="00AC7CD8">
      <w:pPr>
        <w:pStyle w:val="Zkladntext"/>
        <w:spacing w:before="195" w:line="312" w:lineRule="auto"/>
        <w:ind w:left="827" w:right="1086" w:hanging="567"/>
        <w:jc w:val="both"/>
      </w:pPr>
      <w:proofErr w:type="gramStart"/>
      <w:r>
        <w:rPr>
          <w:color w:val="00AFEF"/>
        </w:rPr>
        <w:t>8.1</w:t>
      </w:r>
      <w:r>
        <w:rPr>
          <w:color w:val="00AFEF"/>
          <w:spacing w:val="40"/>
        </w:rPr>
        <w:t xml:space="preserve">  </w:t>
      </w:r>
      <w:r>
        <w:rPr>
          <w:color w:val="404040"/>
        </w:rPr>
        <w:t>Objednatel</w:t>
      </w:r>
      <w:proofErr w:type="gramEnd"/>
      <w:r>
        <w:rPr>
          <w:color w:val="404040"/>
          <w:spacing w:val="-16"/>
        </w:rPr>
        <w:t xml:space="preserve"> </w:t>
      </w:r>
      <w:r>
        <w:rPr>
          <w:color w:val="404040"/>
        </w:rPr>
        <w:t>je</w:t>
      </w:r>
      <w:r>
        <w:rPr>
          <w:color w:val="404040"/>
          <w:spacing w:val="-15"/>
        </w:rPr>
        <w:t xml:space="preserve"> </w:t>
      </w:r>
      <w:r>
        <w:rPr>
          <w:color w:val="404040"/>
        </w:rPr>
        <w:t>oprávněn</w:t>
      </w:r>
      <w:r>
        <w:rPr>
          <w:color w:val="404040"/>
          <w:spacing w:val="-15"/>
        </w:rPr>
        <w:t xml:space="preserve"> </w:t>
      </w:r>
      <w:r>
        <w:rPr>
          <w:color w:val="404040"/>
        </w:rPr>
        <w:t>započíst</w:t>
      </w:r>
      <w:r>
        <w:rPr>
          <w:color w:val="404040"/>
          <w:spacing w:val="-16"/>
        </w:rPr>
        <w:t xml:space="preserve"> </w:t>
      </w:r>
      <w:r>
        <w:rPr>
          <w:color w:val="404040"/>
        </w:rPr>
        <w:t>jakoukoliv</w:t>
      </w:r>
      <w:r>
        <w:rPr>
          <w:color w:val="404040"/>
          <w:spacing w:val="-15"/>
        </w:rPr>
        <w:t xml:space="preserve"> </w:t>
      </w:r>
      <w:r>
        <w:rPr>
          <w:color w:val="404040"/>
        </w:rPr>
        <w:t>svoji</w:t>
      </w:r>
      <w:r>
        <w:rPr>
          <w:color w:val="404040"/>
          <w:spacing w:val="-15"/>
        </w:rPr>
        <w:t xml:space="preserve"> </w:t>
      </w:r>
      <w:r>
        <w:rPr>
          <w:color w:val="404040"/>
        </w:rPr>
        <w:t>pohledávku,</w:t>
      </w:r>
      <w:r>
        <w:rPr>
          <w:color w:val="404040"/>
          <w:spacing w:val="-14"/>
        </w:rPr>
        <w:t xml:space="preserve"> </w:t>
      </w:r>
      <w:r>
        <w:rPr>
          <w:color w:val="404040"/>
        </w:rPr>
        <w:t>i</w:t>
      </w:r>
      <w:r>
        <w:rPr>
          <w:color w:val="404040"/>
          <w:spacing w:val="-16"/>
        </w:rPr>
        <w:t xml:space="preserve"> </w:t>
      </w:r>
      <w:r>
        <w:rPr>
          <w:color w:val="404040"/>
        </w:rPr>
        <w:t>nesplatnou,</w:t>
      </w:r>
      <w:r>
        <w:rPr>
          <w:color w:val="404040"/>
          <w:spacing w:val="-15"/>
        </w:rPr>
        <w:t xml:space="preserve"> </w:t>
      </w:r>
      <w:r>
        <w:rPr>
          <w:color w:val="404040"/>
        </w:rPr>
        <w:t>vůči</w:t>
      </w:r>
      <w:r>
        <w:rPr>
          <w:color w:val="404040"/>
          <w:spacing w:val="-15"/>
        </w:rPr>
        <w:t xml:space="preserve"> </w:t>
      </w:r>
      <w:r>
        <w:rPr>
          <w:color w:val="404040"/>
        </w:rPr>
        <w:t>Dodavateli proti jakékoliv pohledávce, byť i nesplatné, kterou má dodavatel vůči Objednateli. Dodavatel je oprávněn jednostranně započíst své splatné či nesplatné pohledávky vůči Objednateli pouze s předchozím písemným souhlasem Objednatele.</w:t>
      </w:r>
    </w:p>
    <w:p w14:paraId="23C44F8D" w14:textId="77777777" w:rsidR="005A2FD0" w:rsidRDefault="005A2FD0">
      <w:pPr>
        <w:pStyle w:val="Zkladntext"/>
      </w:pPr>
    </w:p>
    <w:p w14:paraId="3D2C9962" w14:textId="77777777" w:rsidR="005A2FD0" w:rsidRDefault="005A2FD0">
      <w:pPr>
        <w:pStyle w:val="Zkladntext"/>
        <w:spacing w:before="63"/>
      </w:pPr>
    </w:p>
    <w:p w14:paraId="7305112D" w14:textId="77777777" w:rsidR="005A2FD0" w:rsidRDefault="00AC7CD8">
      <w:pPr>
        <w:pStyle w:val="Nadpis5"/>
        <w:numPr>
          <w:ilvl w:val="0"/>
          <w:numId w:val="34"/>
        </w:numPr>
        <w:tabs>
          <w:tab w:val="left" w:pos="827"/>
        </w:tabs>
        <w:ind w:left="827" w:hanging="567"/>
      </w:pPr>
      <w:bookmarkStart w:id="46" w:name="_bookmark1"/>
      <w:bookmarkEnd w:id="46"/>
      <w:r>
        <w:rPr>
          <w:color w:val="404040"/>
          <w:spacing w:val="-2"/>
        </w:rPr>
        <w:t>POJIŠTĚNÍ</w:t>
      </w:r>
    </w:p>
    <w:p w14:paraId="2470DD9E" w14:textId="77777777" w:rsidR="005A2FD0" w:rsidRDefault="00AC7CD8">
      <w:pPr>
        <w:pStyle w:val="Zkladntext"/>
        <w:spacing w:before="196" w:line="312" w:lineRule="auto"/>
        <w:ind w:left="827" w:right="1086" w:hanging="567"/>
        <w:jc w:val="both"/>
      </w:pPr>
      <w:proofErr w:type="gramStart"/>
      <w:r>
        <w:rPr>
          <w:color w:val="00AFEF"/>
        </w:rPr>
        <w:t>9.1</w:t>
      </w:r>
      <w:r>
        <w:rPr>
          <w:color w:val="00AFEF"/>
          <w:spacing w:val="40"/>
        </w:rPr>
        <w:t xml:space="preserve">  </w:t>
      </w:r>
      <w:r>
        <w:rPr>
          <w:color w:val="404040"/>
        </w:rPr>
        <w:t>Dodavatel</w:t>
      </w:r>
      <w:proofErr w:type="gramEnd"/>
      <w:r>
        <w:rPr>
          <w:color w:val="404040"/>
        </w:rPr>
        <w:t xml:space="preserve"> je povinen po celou dobu trvání Smlouvy mít sjednáno pojištění odpovědnosti za</w:t>
      </w:r>
      <w:r>
        <w:rPr>
          <w:color w:val="404040"/>
          <w:spacing w:val="80"/>
        </w:rPr>
        <w:t xml:space="preserve"> </w:t>
      </w:r>
      <w:r>
        <w:rPr>
          <w:color w:val="404040"/>
        </w:rPr>
        <w:t>újmu</w:t>
      </w:r>
      <w:r>
        <w:rPr>
          <w:color w:val="404040"/>
          <w:spacing w:val="80"/>
        </w:rPr>
        <w:t xml:space="preserve"> </w:t>
      </w:r>
      <w:r>
        <w:rPr>
          <w:color w:val="404040"/>
        </w:rPr>
        <w:t>tak,</w:t>
      </w:r>
      <w:r>
        <w:rPr>
          <w:color w:val="404040"/>
          <w:spacing w:val="80"/>
        </w:rPr>
        <w:t xml:space="preserve"> </w:t>
      </w:r>
      <w:r>
        <w:rPr>
          <w:color w:val="404040"/>
        </w:rPr>
        <w:t>aby</w:t>
      </w:r>
      <w:r>
        <w:rPr>
          <w:color w:val="404040"/>
          <w:spacing w:val="80"/>
        </w:rPr>
        <w:t xml:space="preserve"> </w:t>
      </w:r>
      <w:r>
        <w:rPr>
          <w:color w:val="404040"/>
        </w:rPr>
        <w:t>plnění</w:t>
      </w:r>
      <w:r>
        <w:rPr>
          <w:color w:val="404040"/>
          <w:spacing w:val="80"/>
        </w:rPr>
        <w:t xml:space="preserve"> </w:t>
      </w:r>
      <w:r>
        <w:rPr>
          <w:color w:val="404040"/>
        </w:rPr>
        <w:t>z</w:t>
      </w:r>
      <w:r>
        <w:rPr>
          <w:color w:val="404040"/>
          <w:spacing w:val="80"/>
        </w:rPr>
        <w:t xml:space="preserve"> </w:t>
      </w:r>
      <w:r>
        <w:rPr>
          <w:color w:val="404040"/>
        </w:rPr>
        <w:t>takového</w:t>
      </w:r>
      <w:r>
        <w:rPr>
          <w:color w:val="404040"/>
          <w:spacing w:val="80"/>
        </w:rPr>
        <w:t xml:space="preserve"> </w:t>
      </w:r>
      <w:r>
        <w:rPr>
          <w:color w:val="404040"/>
        </w:rPr>
        <w:t>pojištění</w:t>
      </w:r>
      <w:r>
        <w:rPr>
          <w:color w:val="404040"/>
          <w:spacing w:val="80"/>
        </w:rPr>
        <w:t xml:space="preserve"> </w:t>
      </w:r>
      <w:r>
        <w:rPr>
          <w:color w:val="404040"/>
        </w:rPr>
        <w:t>pokrylo</w:t>
      </w:r>
      <w:r>
        <w:rPr>
          <w:color w:val="404040"/>
          <w:spacing w:val="80"/>
        </w:rPr>
        <w:t xml:space="preserve"> </w:t>
      </w:r>
      <w:r>
        <w:rPr>
          <w:color w:val="404040"/>
        </w:rPr>
        <w:t>případné</w:t>
      </w:r>
      <w:r>
        <w:rPr>
          <w:color w:val="404040"/>
          <w:spacing w:val="80"/>
        </w:rPr>
        <w:t xml:space="preserve"> </w:t>
      </w:r>
      <w:r>
        <w:rPr>
          <w:color w:val="404040"/>
        </w:rPr>
        <w:t>újmy</w:t>
      </w:r>
      <w:r>
        <w:rPr>
          <w:color w:val="404040"/>
          <w:spacing w:val="80"/>
        </w:rPr>
        <w:t xml:space="preserve"> </w:t>
      </w:r>
      <w:r>
        <w:rPr>
          <w:color w:val="404040"/>
        </w:rPr>
        <w:t>způsobené</w:t>
      </w:r>
      <w:r>
        <w:rPr>
          <w:color w:val="404040"/>
          <w:spacing w:val="40"/>
        </w:rPr>
        <w:t xml:space="preserve"> </w:t>
      </w:r>
      <w:r>
        <w:rPr>
          <w:color w:val="404040"/>
        </w:rPr>
        <w:t>v</w:t>
      </w:r>
      <w:r>
        <w:rPr>
          <w:color w:val="404040"/>
          <w:spacing w:val="-1"/>
        </w:rPr>
        <w:t xml:space="preserve"> </w:t>
      </w:r>
      <w:r>
        <w:rPr>
          <w:color w:val="404040"/>
        </w:rPr>
        <w:t>souvislosti se Smlouvou Dodavatelem nebo osobou, za niž Dodavatel odpovídá. Dodavatel je povinen na základě písemné žádosti Objednatele předložit Objednateli pojistnou smlouvu, včetně potvrzení pojistitele o zaplacení pojistného Dodavatelem. Dodavatel se zavazuje udržovat pojištění v</w:t>
      </w:r>
      <w:r>
        <w:rPr>
          <w:color w:val="404040"/>
          <w:spacing w:val="-1"/>
        </w:rPr>
        <w:t xml:space="preserve"> </w:t>
      </w:r>
      <w:r>
        <w:rPr>
          <w:color w:val="404040"/>
        </w:rPr>
        <w:t>platnosti od</w:t>
      </w:r>
      <w:r>
        <w:rPr>
          <w:color w:val="404040"/>
          <w:spacing w:val="-3"/>
        </w:rPr>
        <w:t xml:space="preserve"> </w:t>
      </w:r>
      <w:r>
        <w:rPr>
          <w:color w:val="404040"/>
        </w:rPr>
        <w:t>data podpisu Smlouvy až do uplynutí záruční dob</w:t>
      </w:r>
      <w:r>
        <w:rPr>
          <w:color w:val="404040"/>
        </w:rPr>
        <w:t>y podle Smlouvy.</w:t>
      </w:r>
    </w:p>
    <w:p w14:paraId="18F2AA07" w14:textId="77777777" w:rsidR="005A2FD0" w:rsidRDefault="005A2FD0">
      <w:pPr>
        <w:pStyle w:val="Zkladntext"/>
      </w:pPr>
    </w:p>
    <w:p w14:paraId="307187CA" w14:textId="77777777" w:rsidR="005A2FD0" w:rsidRDefault="005A2FD0">
      <w:pPr>
        <w:pStyle w:val="Zkladntext"/>
        <w:spacing w:before="64"/>
      </w:pPr>
    </w:p>
    <w:p w14:paraId="0E732189" w14:textId="77777777" w:rsidR="005A2FD0" w:rsidRDefault="00AC7CD8">
      <w:pPr>
        <w:pStyle w:val="Nadpis5"/>
        <w:numPr>
          <w:ilvl w:val="0"/>
          <w:numId w:val="34"/>
        </w:numPr>
        <w:tabs>
          <w:tab w:val="left" w:pos="827"/>
        </w:tabs>
        <w:spacing w:before="1"/>
        <w:ind w:left="827" w:hanging="566"/>
      </w:pPr>
      <w:r>
        <w:rPr>
          <w:color w:val="404040"/>
        </w:rPr>
        <w:t>DUŠEVNÍ</w:t>
      </w:r>
      <w:r>
        <w:rPr>
          <w:color w:val="404040"/>
          <w:spacing w:val="-5"/>
        </w:rPr>
        <w:t xml:space="preserve"> </w:t>
      </w:r>
      <w:r>
        <w:rPr>
          <w:color w:val="404040"/>
        </w:rPr>
        <w:t>VLASTNICTVÍ</w:t>
      </w:r>
      <w:r>
        <w:rPr>
          <w:color w:val="404040"/>
          <w:spacing w:val="-6"/>
        </w:rPr>
        <w:t xml:space="preserve"> </w:t>
      </w:r>
      <w:r>
        <w:rPr>
          <w:color w:val="404040"/>
        </w:rPr>
        <w:t>A</w:t>
      </w:r>
      <w:r>
        <w:rPr>
          <w:color w:val="404040"/>
          <w:spacing w:val="-5"/>
        </w:rPr>
        <w:t xml:space="preserve"> </w:t>
      </w:r>
      <w:r>
        <w:rPr>
          <w:color w:val="404040"/>
        </w:rPr>
        <w:t>JEHO</w:t>
      </w:r>
      <w:r>
        <w:rPr>
          <w:color w:val="404040"/>
          <w:spacing w:val="-6"/>
        </w:rPr>
        <w:t xml:space="preserve"> </w:t>
      </w:r>
      <w:r>
        <w:rPr>
          <w:color w:val="404040"/>
          <w:spacing w:val="-2"/>
        </w:rPr>
        <w:t>OCHRANA</w:t>
      </w:r>
    </w:p>
    <w:p w14:paraId="71DA2D61" w14:textId="77777777" w:rsidR="005A2FD0" w:rsidRDefault="00AC7CD8">
      <w:pPr>
        <w:pStyle w:val="Odstavecseseznamem"/>
        <w:numPr>
          <w:ilvl w:val="1"/>
          <w:numId w:val="26"/>
        </w:numPr>
        <w:tabs>
          <w:tab w:val="left" w:pos="824"/>
          <w:tab w:val="left" w:pos="827"/>
        </w:tabs>
        <w:spacing w:before="196" w:line="312" w:lineRule="auto"/>
        <w:ind w:right="1085"/>
        <w:jc w:val="both"/>
      </w:pPr>
      <w:r>
        <w:rPr>
          <w:color w:val="404040"/>
        </w:rPr>
        <w:t>Veškeré informace, jakkoliv hmotně zachycené, zejména zadání, popisy, náčrtky, plány, vzorky,</w:t>
      </w:r>
      <w:r>
        <w:rPr>
          <w:color w:val="404040"/>
          <w:spacing w:val="40"/>
        </w:rPr>
        <w:t xml:space="preserve"> </w:t>
      </w:r>
      <w:r>
        <w:rPr>
          <w:color w:val="404040"/>
        </w:rPr>
        <w:t>a</w:t>
      </w:r>
      <w:r>
        <w:rPr>
          <w:color w:val="404040"/>
          <w:spacing w:val="40"/>
        </w:rPr>
        <w:t xml:space="preserve"> </w:t>
      </w:r>
      <w:r>
        <w:rPr>
          <w:color w:val="404040"/>
        </w:rPr>
        <w:t>přípravky,</w:t>
      </w:r>
      <w:r>
        <w:rPr>
          <w:color w:val="404040"/>
          <w:spacing w:val="40"/>
        </w:rPr>
        <w:t xml:space="preserve"> </w:t>
      </w:r>
      <w:r>
        <w:rPr>
          <w:color w:val="404040"/>
        </w:rPr>
        <w:t>předané</w:t>
      </w:r>
      <w:r>
        <w:rPr>
          <w:color w:val="404040"/>
          <w:spacing w:val="40"/>
        </w:rPr>
        <w:t xml:space="preserve"> </w:t>
      </w:r>
      <w:r>
        <w:rPr>
          <w:color w:val="404040"/>
        </w:rPr>
        <w:t>či</w:t>
      </w:r>
      <w:r>
        <w:rPr>
          <w:color w:val="404040"/>
          <w:spacing w:val="40"/>
        </w:rPr>
        <w:t xml:space="preserve"> </w:t>
      </w:r>
      <w:r>
        <w:rPr>
          <w:color w:val="404040"/>
        </w:rPr>
        <w:t>zpřístupněné</w:t>
      </w:r>
      <w:r>
        <w:rPr>
          <w:color w:val="404040"/>
          <w:spacing w:val="40"/>
        </w:rPr>
        <w:t xml:space="preserve"> </w:t>
      </w:r>
      <w:r>
        <w:rPr>
          <w:color w:val="404040"/>
        </w:rPr>
        <w:t>Objednatelem</w:t>
      </w:r>
      <w:r>
        <w:rPr>
          <w:color w:val="404040"/>
          <w:spacing w:val="40"/>
        </w:rPr>
        <w:t xml:space="preserve"> </w:t>
      </w:r>
      <w:r>
        <w:rPr>
          <w:color w:val="404040"/>
        </w:rPr>
        <w:t>Dodavateli</w:t>
      </w:r>
      <w:r>
        <w:rPr>
          <w:color w:val="404040"/>
          <w:spacing w:val="40"/>
        </w:rPr>
        <w:t xml:space="preserve"> </w:t>
      </w:r>
      <w:r>
        <w:rPr>
          <w:color w:val="404040"/>
        </w:rPr>
        <w:t>v souvislosti se</w:t>
      </w:r>
      <w:r>
        <w:rPr>
          <w:color w:val="404040"/>
          <w:spacing w:val="-2"/>
        </w:rPr>
        <w:t xml:space="preserve"> </w:t>
      </w:r>
      <w:r>
        <w:rPr>
          <w:color w:val="404040"/>
        </w:rPr>
        <w:t>Smlouvou,</w:t>
      </w:r>
      <w:r>
        <w:rPr>
          <w:color w:val="404040"/>
          <w:spacing w:val="40"/>
        </w:rPr>
        <w:t xml:space="preserve"> </w:t>
      </w:r>
      <w:r>
        <w:rPr>
          <w:color w:val="404040"/>
        </w:rPr>
        <w:t>zůstávají</w:t>
      </w:r>
      <w:r>
        <w:rPr>
          <w:color w:val="404040"/>
          <w:spacing w:val="40"/>
        </w:rPr>
        <w:t xml:space="preserve"> </w:t>
      </w:r>
      <w:r>
        <w:rPr>
          <w:color w:val="404040"/>
        </w:rPr>
        <w:t>výlučným</w:t>
      </w:r>
      <w:r>
        <w:rPr>
          <w:color w:val="404040"/>
          <w:spacing w:val="40"/>
        </w:rPr>
        <w:t xml:space="preserve"> </w:t>
      </w:r>
      <w:r>
        <w:rPr>
          <w:color w:val="404040"/>
        </w:rPr>
        <w:t>vlastnictvím</w:t>
      </w:r>
      <w:r>
        <w:rPr>
          <w:color w:val="404040"/>
          <w:spacing w:val="40"/>
        </w:rPr>
        <w:t xml:space="preserve"> </w:t>
      </w:r>
      <w:r>
        <w:rPr>
          <w:color w:val="404040"/>
        </w:rPr>
        <w:t>Objednatele</w:t>
      </w:r>
      <w:r>
        <w:rPr>
          <w:color w:val="404040"/>
          <w:spacing w:val="40"/>
        </w:rPr>
        <w:t xml:space="preserve"> </w:t>
      </w:r>
      <w:r>
        <w:rPr>
          <w:color w:val="404040"/>
        </w:rPr>
        <w:t>a</w:t>
      </w:r>
      <w:r>
        <w:rPr>
          <w:color w:val="404040"/>
          <w:spacing w:val="40"/>
        </w:rPr>
        <w:t xml:space="preserve"> </w:t>
      </w:r>
      <w:r>
        <w:rPr>
          <w:color w:val="404040"/>
        </w:rPr>
        <w:t>Dodávající</w:t>
      </w:r>
      <w:r>
        <w:rPr>
          <w:color w:val="404040"/>
          <w:spacing w:val="40"/>
        </w:rPr>
        <w:t xml:space="preserve"> </w:t>
      </w:r>
      <w:r>
        <w:rPr>
          <w:color w:val="404040"/>
        </w:rPr>
        <w:t>se</w:t>
      </w:r>
      <w:r>
        <w:rPr>
          <w:color w:val="404040"/>
          <w:spacing w:val="40"/>
        </w:rPr>
        <w:t xml:space="preserve"> </w:t>
      </w:r>
      <w:r>
        <w:rPr>
          <w:color w:val="404040"/>
        </w:rPr>
        <w:t>zavazuje:</w:t>
      </w:r>
    </w:p>
    <w:p w14:paraId="5A0BCD4F" w14:textId="77777777" w:rsidR="005A2FD0" w:rsidRDefault="00AC7CD8">
      <w:pPr>
        <w:pStyle w:val="Zkladntext"/>
        <w:spacing w:line="312" w:lineRule="auto"/>
        <w:ind w:left="827" w:right="1082"/>
        <w:jc w:val="both"/>
      </w:pPr>
      <w:r>
        <w:rPr>
          <w:color w:val="404040"/>
        </w:rPr>
        <w:t>(i) opatrovat a chránit je před zničením a poškozením, (</w:t>
      </w:r>
      <w:proofErr w:type="spellStart"/>
      <w:r>
        <w:rPr>
          <w:color w:val="404040"/>
        </w:rPr>
        <w:t>ii</w:t>
      </w:r>
      <w:proofErr w:type="spellEnd"/>
      <w:r>
        <w:rPr>
          <w:color w:val="404040"/>
        </w:rPr>
        <w:t>) využít je výlučně pro plnění svých</w:t>
      </w:r>
      <w:r>
        <w:rPr>
          <w:color w:val="404040"/>
          <w:spacing w:val="-9"/>
        </w:rPr>
        <w:t xml:space="preserve"> </w:t>
      </w:r>
      <w:r>
        <w:rPr>
          <w:color w:val="404040"/>
        </w:rPr>
        <w:t>povinností</w:t>
      </w:r>
      <w:r>
        <w:rPr>
          <w:color w:val="404040"/>
          <w:spacing w:val="-7"/>
        </w:rPr>
        <w:t xml:space="preserve"> </w:t>
      </w:r>
      <w:r>
        <w:rPr>
          <w:color w:val="404040"/>
        </w:rPr>
        <w:t>dle</w:t>
      </w:r>
      <w:r>
        <w:rPr>
          <w:color w:val="404040"/>
          <w:spacing w:val="-6"/>
        </w:rPr>
        <w:t xml:space="preserve"> </w:t>
      </w:r>
      <w:r>
        <w:rPr>
          <w:color w:val="404040"/>
        </w:rPr>
        <w:t>Smlouvy,</w:t>
      </w:r>
      <w:r>
        <w:rPr>
          <w:color w:val="404040"/>
          <w:spacing w:val="-7"/>
        </w:rPr>
        <w:t xml:space="preserve"> </w:t>
      </w:r>
      <w:r>
        <w:rPr>
          <w:color w:val="404040"/>
        </w:rPr>
        <w:t>(</w:t>
      </w:r>
      <w:proofErr w:type="spellStart"/>
      <w:r>
        <w:rPr>
          <w:color w:val="404040"/>
        </w:rPr>
        <w:t>iii</w:t>
      </w:r>
      <w:proofErr w:type="spellEnd"/>
      <w:r>
        <w:rPr>
          <w:color w:val="404040"/>
        </w:rPr>
        <w:t>)</w:t>
      </w:r>
      <w:r>
        <w:rPr>
          <w:color w:val="404040"/>
          <w:spacing w:val="-8"/>
        </w:rPr>
        <w:t xml:space="preserve"> </w:t>
      </w:r>
      <w:r>
        <w:rPr>
          <w:color w:val="404040"/>
        </w:rPr>
        <w:t>neumožnit</w:t>
      </w:r>
      <w:r>
        <w:rPr>
          <w:color w:val="404040"/>
          <w:spacing w:val="-7"/>
        </w:rPr>
        <w:t xml:space="preserve"> </w:t>
      </w:r>
      <w:r>
        <w:rPr>
          <w:color w:val="404040"/>
        </w:rPr>
        <w:t>k nim</w:t>
      </w:r>
      <w:r>
        <w:rPr>
          <w:color w:val="404040"/>
          <w:spacing w:val="-8"/>
        </w:rPr>
        <w:t xml:space="preserve"> </w:t>
      </w:r>
      <w:r>
        <w:rPr>
          <w:color w:val="404040"/>
        </w:rPr>
        <w:t>přístup</w:t>
      </w:r>
      <w:r>
        <w:rPr>
          <w:color w:val="404040"/>
          <w:spacing w:val="-11"/>
        </w:rPr>
        <w:t xml:space="preserve"> </w:t>
      </w:r>
      <w:r>
        <w:rPr>
          <w:color w:val="404040"/>
        </w:rPr>
        <w:t>třetím</w:t>
      </w:r>
      <w:r>
        <w:rPr>
          <w:color w:val="404040"/>
          <w:spacing w:val="-8"/>
        </w:rPr>
        <w:t xml:space="preserve"> </w:t>
      </w:r>
      <w:r>
        <w:rPr>
          <w:color w:val="404040"/>
        </w:rPr>
        <w:t>osobám,</w:t>
      </w:r>
      <w:r>
        <w:rPr>
          <w:color w:val="404040"/>
          <w:spacing w:val="-7"/>
        </w:rPr>
        <w:t xml:space="preserve"> </w:t>
      </w:r>
      <w:r>
        <w:rPr>
          <w:color w:val="404040"/>
        </w:rPr>
        <w:t>a</w:t>
      </w:r>
      <w:r>
        <w:rPr>
          <w:color w:val="404040"/>
          <w:spacing w:val="-9"/>
        </w:rPr>
        <w:t xml:space="preserve"> </w:t>
      </w:r>
      <w:r>
        <w:rPr>
          <w:color w:val="404040"/>
        </w:rPr>
        <w:t>(</w:t>
      </w:r>
      <w:proofErr w:type="spellStart"/>
      <w:r>
        <w:rPr>
          <w:color w:val="404040"/>
        </w:rPr>
        <w:t>iv</w:t>
      </w:r>
      <w:proofErr w:type="spellEnd"/>
      <w:r>
        <w:rPr>
          <w:color w:val="404040"/>
        </w:rPr>
        <w:t>)</w:t>
      </w:r>
      <w:r>
        <w:rPr>
          <w:color w:val="404040"/>
          <w:spacing w:val="-8"/>
        </w:rPr>
        <w:t xml:space="preserve"> </w:t>
      </w:r>
      <w:r>
        <w:rPr>
          <w:color w:val="404040"/>
        </w:rPr>
        <w:t>chránit</w:t>
      </w:r>
      <w:r>
        <w:rPr>
          <w:color w:val="404040"/>
          <w:spacing w:val="-10"/>
        </w:rPr>
        <w:t xml:space="preserve"> </w:t>
      </w:r>
      <w:r>
        <w:rPr>
          <w:color w:val="404040"/>
        </w:rPr>
        <w:t>je jako</w:t>
      </w:r>
      <w:r>
        <w:rPr>
          <w:color w:val="404040"/>
          <w:spacing w:val="-4"/>
        </w:rPr>
        <w:t xml:space="preserve"> </w:t>
      </w:r>
      <w:r>
        <w:rPr>
          <w:color w:val="404040"/>
        </w:rPr>
        <w:t>Důvěrné</w:t>
      </w:r>
      <w:r>
        <w:rPr>
          <w:color w:val="404040"/>
          <w:spacing w:val="-4"/>
        </w:rPr>
        <w:t xml:space="preserve"> </w:t>
      </w:r>
      <w:r>
        <w:rPr>
          <w:color w:val="404040"/>
        </w:rPr>
        <w:t>informace.</w:t>
      </w:r>
      <w:r>
        <w:rPr>
          <w:color w:val="404040"/>
          <w:spacing w:val="-3"/>
        </w:rPr>
        <w:t xml:space="preserve"> </w:t>
      </w:r>
      <w:r>
        <w:rPr>
          <w:color w:val="404040"/>
        </w:rPr>
        <w:t>Byly-li</w:t>
      </w:r>
      <w:r>
        <w:rPr>
          <w:color w:val="404040"/>
          <w:spacing w:val="-2"/>
        </w:rPr>
        <w:t xml:space="preserve"> </w:t>
      </w:r>
      <w:r>
        <w:rPr>
          <w:color w:val="404040"/>
        </w:rPr>
        <w:t>předměty</w:t>
      </w:r>
      <w:r>
        <w:rPr>
          <w:color w:val="404040"/>
          <w:spacing w:val="-4"/>
        </w:rPr>
        <w:t xml:space="preserve"> </w:t>
      </w:r>
      <w:r>
        <w:rPr>
          <w:color w:val="404040"/>
        </w:rPr>
        <w:t>ochrany</w:t>
      </w:r>
      <w:r>
        <w:rPr>
          <w:color w:val="404040"/>
          <w:spacing w:val="-4"/>
        </w:rPr>
        <w:t xml:space="preserve"> </w:t>
      </w:r>
      <w:r>
        <w:rPr>
          <w:color w:val="404040"/>
        </w:rPr>
        <w:t>dle</w:t>
      </w:r>
      <w:r>
        <w:rPr>
          <w:color w:val="404040"/>
          <w:spacing w:val="-2"/>
        </w:rPr>
        <w:t xml:space="preserve"> </w:t>
      </w:r>
      <w:r>
        <w:rPr>
          <w:color w:val="404040"/>
        </w:rPr>
        <w:t>předchozí</w:t>
      </w:r>
      <w:r>
        <w:rPr>
          <w:color w:val="404040"/>
          <w:spacing w:val="-3"/>
        </w:rPr>
        <w:t xml:space="preserve"> </w:t>
      </w:r>
      <w:r>
        <w:rPr>
          <w:color w:val="404040"/>
        </w:rPr>
        <w:t>věty</w:t>
      </w:r>
      <w:r>
        <w:rPr>
          <w:color w:val="404040"/>
          <w:spacing w:val="-4"/>
        </w:rPr>
        <w:t xml:space="preserve"> </w:t>
      </w:r>
      <w:r>
        <w:rPr>
          <w:color w:val="404040"/>
        </w:rPr>
        <w:t>předány</w:t>
      </w:r>
      <w:r>
        <w:rPr>
          <w:color w:val="404040"/>
          <w:spacing w:val="-1"/>
        </w:rPr>
        <w:t xml:space="preserve"> </w:t>
      </w:r>
      <w:r>
        <w:rPr>
          <w:color w:val="404040"/>
        </w:rPr>
        <w:t>Dodavateli Objednatelem v</w:t>
      </w:r>
      <w:r>
        <w:rPr>
          <w:color w:val="404040"/>
          <w:spacing w:val="-2"/>
        </w:rPr>
        <w:t xml:space="preserve"> </w:t>
      </w:r>
      <w:r>
        <w:rPr>
          <w:color w:val="404040"/>
        </w:rPr>
        <w:t>souvislosti se Smlouvou nebo Zadávacím řízením, zůstávají tyto předměty</w:t>
      </w:r>
      <w:r>
        <w:rPr>
          <w:color w:val="404040"/>
          <w:spacing w:val="-7"/>
        </w:rPr>
        <w:t xml:space="preserve"> </w:t>
      </w:r>
      <w:r>
        <w:rPr>
          <w:color w:val="404040"/>
        </w:rPr>
        <w:t>ochrany</w:t>
      </w:r>
      <w:r>
        <w:rPr>
          <w:color w:val="404040"/>
          <w:spacing w:val="-7"/>
        </w:rPr>
        <w:t xml:space="preserve"> </w:t>
      </w:r>
      <w:r>
        <w:rPr>
          <w:color w:val="404040"/>
        </w:rPr>
        <w:t>výlučným</w:t>
      </w:r>
      <w:r>
        <w:rPr>
          <w:color w:val="404040"/>
          <w:spacing w:val="-6"/>
        </w:rPr>
        <w:t xml:space="preserve"> </w:t>
      </w:r>
      <w:r>
        <w:rPr>
          <w:color w:val="404040"/>
        </w:rPr>
        <w:t>vlastnictvím</w:t>
      </w:r>
      <w:r>
        <w:rPr>
          <w:color w:val="404040"/>
          <w:spacing w:val="-6"/>
        </w:rPr>
        <w:t xml:space="preserve"> </w:t>
      </w:r>
      <w:r>
        <w:rPr>
          <w:color w:val="404040"/>
        </w:rPr>
        <w:t>Objednatele</w:t>
      </w:r>
      <w:r>
        <w:rPr>
          <w:color w:val="404040"/>
          <w:spacing w:val="-5"/>
        </w:rPr>
        <w:t xml:space="preserve"> </w:t>
      </w:r>
      <w:r>
        <w:rPr>
          <w:color w:val="404040"/>
        </w:rPr>
        <w:t>a</w:t>
      </w:r>
      <w:r>
        <w:rPr>
          <w:color w:val="404040"/>
          <w:spacing w:val="-5"/>
        </w:rPr>
        <w:t xml:space="preserve"> </w:t>
      </w:r>
      <w:r>
        <w:rPr>
          <w:color w:val="404040"/>
        </w:rPr>
        <w:t>Dodavatel</w:t>
      </w:r>
      <w:r>
        <w:rPr>
          <w:color w:val="404040"/>
          <w:spacing w:val="-6"/>
        </w:rPr>
        <w:t xml:space="preserve"> </w:t>
      </w:r>
      <w:r>
        <w:rPr>
          <w:color w:val="404040"/>
        </w:rPr>
        <w:t>není</w:t>
      </w:r>
      <w:r>
        <w:rPr>
          <w:color w:val="404040"/>
          <w:spacing w:val="-6"/>
        </w:rPr>
        <w:t xml:space="preserve"> </w:t>
      </w:r>
      <w:r>
        <w:rPr>
          <w:color w:val="404040"/>
        </w:rPr>
        <w:t>oprávněn</w:t>
      </w:r>
      <w:r>
        <w:rPr>
          <w:color w:val="404040"/>
          <w:spacing w:val="-5"/>
        </w:rPr>
        <w:t xml:space="preserve"> </w:t>
      </w:r>
      <w:r>
        <w:rPr>
          <w:color w:val="404040"/>
        </w:rPr>
        <w:t>provést</w:t>
      </w:r>
    </w:p>
    <w:p w14:paraId="11D03F45" w14:textId="77777777" w:rsidR="005A2FD0" w:rsidRDefault="005A2FD0">
      <w:pPr>
        <w:spacing w:line="312" w:lineRule="auto"/>
        <w:jc w:val="both"/>
        <w:sectPr w:rsidR="005A2FD0">
          <w:headerReference w:type="default" r:id="rId140"/>
          <w:footerReference w:type="even" r:id="rId141"/>
          <w:footerReference w:type="default" r:id="rId142"/>
          <w:footerReference w:type="first" r:id="rId143"/>
          <w:pgSz w:w="11920" w:h="16850"/>
          <w:pgMar w:top="1520" w:right="460" w:bottom="1360" w:left="880" w:header="0" w:footer="1170" w:gutter="0"/>
          <w:cols w:space="708"/>
        </w:sectPr>
      </w:pPr>
    </w:p>
    <w:p w14:paraId="7D17FF4C" w14:textId="77777777" w:rsidR="005A2FD0" w:rsidRDefault="00AC7CD8">
      <w:pPr>
        <w:pStyle w:val="Zkladntext"/>
        <w:spacing w:before="80" w:line="312" w:lineRule="auto"/>
        <w:ind w:left="826" w:right="1088"/>
        <w:jc w:val="both"/>
      </w:pPr>
      <w:r>
        <w:rPr>
          <w:color w:val="404040"/>
        </w:rPr>
        <w:lastRenderedPageBreak/>
        <w:t>svým jménem registraci těchto předmětů ochrany (ani jejich části) jako patentu, průmyslového vzoru anebo užitného vzoru (dle relevance).</w:t>
      </w:r>
    </w:p>
    <w:p w14:paraId="1CAA0085" w14:textId="77777777" w:rsidR="005A2FD0" w:rsidRDefault="00AC7CD8">
      <w:pPr>
        <w:pStyle w:val="Odstavecseseznamem"/>
        <w:numPr>
          <w:ilvl w:val="1"/>
          <w:numId w:val="26"/>
        </w:numPr>
        <w:tabs>
          <w:tab w:val="left" w:pos="823"/>
          <w:tab w:val="left" w:pos="826"/>
        </w:tabs>
        <w:spacing w:line="312" w:lineRule="auto"/>
        <w:ind w:left="826" w:right="1087"/>
        <w:jc w:val="both"/>
      </w:pPr>
      <w:r>
        <w:rPr>
          <w:color w:val="404040"/>
        </w:rPr>
        <w:t>Dodavatel je povinen předat Objednateli vzorky, přípravky, popisy, náčrtky, plány a</w:t>
      </w:r>
      <w:r>
        <w:rPr>
          <w:color w:val="404040"/>
          <w:spacing w:val="-3"/>
        </w:rPr>
        <w:t xml:space="preserve"> </w:t>
      </w:r>
      <w:r>
        <w:rPr>
          <w:color w:val="404040"/>
        </w:rPr>
        <w:t>jiné dokumenty</w:t>
      </w:r>
      <w:r>
        <w:rPr>
          <w:color w:val="404040"/>
          <w:spacing w:val="-16"/>
        </w:rPr>
        <w:t xml:space="preserve"> </w:t>
      </w:r>
      <w:r>
        <w:rPr>
          <w:color w:val="404040"/>
        </w:rPr>
        <w:t>či</w:t>
      </w:r>
      <w:r>
        <w:rPr>
          <w:color w:val="404040"/>
          <w:spacing w:val="-15"/>
        </w:rPr>
        <w:t xml:space="preserve"> </w:t>
      </w:r>
      <w:r>
        <w:rPr>
          <w:color w:val="404040"/>
        </w:rPr>
        <w:t>výsledky</w:t>
      </w:r>
      <w:r>
        <w:rPr>
          <w:color w:val="404040"/>
          <w:spacing w:val="-15"/>
        </w:rPr>
        <w:t xml:space="preserve"> </w:t>
      </w:r>
      <w:r>
        <w:rPr>
          <w:color w:val="404040"/>
        </w:rPr>
        <w:t>činnosti,</w:t>
      </w:r>
      <w:r>
        <w:rPr>
          <w:color w:val="404040"/>
          <w:spacing w:val="-16"/>
        </w:rPr>
        <w:t xml:space="preserve"> </w:t>
      </w:r>
      <w:r>
        <w:rPr>
          <w:color w:val="404040"/>
        </w:rPr>
        <w:t>které</w:t>
      </w:r>
      <w:r>
        <w:rPr>
          <w:color w:val="404040"/>
          <w:spacing w:val="-15"/>
        </w:rPr>
        <w:t xml:space="preserve"> </w:t>
      </w:r>
      <w:r>
        <w:rPr>
          <w:color w:val="404040"/>
        </w:rPr>
        <w:t>byly</w:t>
      </w:r>
      <w:r>
        <w:rPr>
          <w:color w:val="404040"/>
          <w:spacing w:val="-15"/>
        </w:rPr>
        <w:t xml:space="preserve"> </w:t>
      </w:r>
      <w:r>
        <w:rPr>
          <w:color w:val="404040"/>
        </w:rPr>
        <w:t>vytvořeny</w:t>
      </w:r>
      <w:r>
        <w:rPr>
          <w:color w:val="404040"/>
          <w:spacing w:val="-15"/>
        </w:rPr>
        <w:t xml:space="preserve"> </w:t>
      </w:r>
      <w:r>
        <w:rPr>
          <w:color w:val="404040"/>
        </w:rPr>
        <w:t>Dodavatelem</w:t>
      </w:r>
      <w:r>
        <w:rPr>
          <w:color w:val="404040"/>
          <w:spacing w:val="-16"/>
        </w:rPr>
        <w:t xml:space="preserve"> </w:t>
      </w:r>
      <w:r>
        <w:rPr>
          <w:color w:val="404040"/>
        </w:rPr>
        <w:t>anebo</w:t>
      </w:r>
      <w:r>
        <w:rPr>
          <w:color w:val="404040"/>
          <w:spacing w:val="-15"/>
        </w:rPr>
        <w:t xml:space="preserve"> </w:t>
      </w:r>
      <w:r>
        <w:rPr>
          <w:color w:val="404040"/>
        </w:rPr>
        <w:t>jím</w:t>
      </w:r>
      <w:r>
        <w:rPr>
          <w:color w:val="404040"/>
          <w:spacing w:val="-12"/>
        </w:rPr>
        <w:t xml:space="preserve"> </w:t>
      </w:r>
      <w:r>
        <w:rPr>
          <w:color w:val="404040"/>
        </w:rPr>
        <w:t>použitou</w:t>
      </w:r>
      <w:r>
        <w:rPr>
          <w:color w:val="404040"/>
          <w:spacing w:val="-16"/>
        </w:rPr>
        <w:t xml:space="preserve"> </w:t>
      </w:r>
      <w:r>
        <w:rPr>
          <w:color w:val="404040"/>
        </w:rPr>
        <w:t>třetí osobou v souvislosti s plněním této Smlouvy (dále jen „</w:t>
      </w:r>
      <w:r>
        <w:rPr>
          <w:b/>
          <w:color w:val="404040"/>
        </w:rPr>
        <w:t>Podklady</w:t>
      </w:r>
      <w:r>
        <w:rPr>
          <w:color w:val="404040"/>
        </w:rPr>
        <w:t>“), a to v</w:t>
      </w:r>
      <w:r>
        <w:rPr>
          <w:color w:val="404040"/>
          <w:spacing w:val="-2"/>
        </w:rPr>
        <w:t xml:space="preserve"> </w:t>
      </w:r>
      <w:r>
        <w:rPr>
          <w:color w:val="404040"/>
        </w:rPr>
        <w:t xml:space="preserve">jakékoliv hmotně zachycené formě vyžádané Objednatelem. Dodavatel se zavazuje vyhotovit a uzavřít všechny dokumenty, které jsou potřebné ke splnění jeho povinností dle tohoto </w:t>
      </w:r>
      <w:r>
        <w:rPr>
          <w:color w:val="404040"/>
          <w:spacing w:val="-2"/>
        </w:rPr>
        <w:t>odstavce.</w:t>
      </w:r>
    </w:p>
    <w:p w14:paraId="40E2B62C" w14:textId="77777777" w:rsidR="005A2FD0" w:rsidRDefault="00AC7CD8">
      <w:pPr>
        <w:pStyle w:val="Odstavecseseznamem"/>
        <w:numPr>
          <w:ilvl w:val="1"/>
          <w:numId w:val="26"/>
        </w:numPr>
        <w:tabs>
          <w:tab w:val="left" w:pos="823"/>
          <w:tab w:val="left" w:pos="826"/>
        </w:tabs>
        <w:spacing w:before="119" w:line="312" w:lineRule="auto"/>
        <w:ind w:left="826" w:right="1085"/>
        <w:jc w:val="both"/>
      </w:pPr>
      <w:r>
        <w:rPr>
          <w:color w:val="404040"/>
        </w:rPr>
        <w:t>Dodavatel je povinen na výzvu Objednatele zajistit pro</w:t>
      </w:r>
      <w:r>
        <w:rPr>
          <w:color w:val="404040"/>
          <w:spacing w:val="-2"/>
        </w:rPr>
        <w:t xml:space="preserve"> </w:t>
      </w:r>
      <w:r>
        <w:rPr>
          <w:color w:val="404040"/>
        </w:rPr>
        <w:t>Podklady anebo Předmět plnění ochranu</w:t>
      </w:r>
      <w:r>
        <w:rPr>
          <w:color w:val="404040"/>
          <w:spacing w:val="-10"/>
        </w:rPr>
        <w:t xml:space="preserve"> </w:t>
      </w:r>
      <w:r>
        <w:rPr>
          <w:color w:val="404040"/>
        </w:rPr>
        <w:t>dle</w:t>
      </w:r>
      <w:r>
        <w:rPr>
          <w:color w:val="404040"/>
          <w:spacing w:val="-8"/>
        </w:rPr>
        <w:t xml:space="preserve"> </w:t>
      </w:r>
      <w:r>
        <w:rPr>
          <w:color w:val="404040"/>
        </w:rPr>
        <w:t>Zákona</w:t>
      </w:r>
      <w:r>
        <w:rPr>
          <w:color w:val="404040"/>
          <w:spacing w:val="-10"/>
        </w:rPr>
        <w:t xml:space="preserve"> </w:t>
      </w:r>
      <w:r>
        <w:rPr>
          <w:color w:val="404040"/>
        </w:rPr>
        <w:t>o</w:t>
      </w:r>
      <w:r>
        <w:rPr>
          <w:color w:val="404040"/>
          <w:spacing w:val="-10"/>
        </w:rPr>
        <w:t xml:space="preserve"> </w:t>
      </w:r>
      <w:r>
        <w:rPr>
          <w:color w:val="404040"/>
        </w:rPr>
        <w:t>vynálezech,</w:t>
      </w:r>
      <w:r>
        <w:rPr>
          <w:color w:val="404040"/>
          <w:spacing w:val="-8"/>
        </w:rPr>
        <w:t xml:space="preserve"> </w:t>
      </w:r>
      <w:r>
        <w:rPr>
          <w:color w:val="404040"/>
        </w:rPr>
        <w:t>Zákona</w:t>
      </w:r>
      <w:r>
        <w:rPr>
          <w:color w:val="404040"/>
          <w:spacing w:val="-10"/>
        </w:rPr>
        <w:t xml:space="preserve"> </w:t>
      </w:r>
      <w:r>
        <w:rPr>
          <w:color w:val="404040"/>
        </w:rPr>
        <w:t>o</w:t>
      </w:r>
      <w:r>
        <w:rPr>
          <w:color w:val="404040"/>
          <w:spacing w:val="-10"/>
        </w:rPr>
        <w:t xml:space="preserve"> </w:t>
      </w:r>
      <w:r>
        <w:rPr>
          <w:color w:val="404040"/>
        </w:rPr>
        <w:t>ochraně</w:t>
      </w:r>
      <w:r>
        <w:rPr>
          <w:color w:val="404040"/>
          <w:spacing w:val="-7"/>
        </w:rPr>
        <w:t xml:space="preserve"> </w:t>
      </w:r>
      <w:r>
        <w:rPr>
          <w:color w:val="404040"/>
        </w:rPr>
        <w:t>průmyslových</w:t>
      </w:r>
      <w:r>
        <w:rPr>
          <w:color w:val="404040"/>
          <w:spacing w:val="-10"/>
        </w:rPr>
        <w:t xml:space="preserve"> </w:t>
      </w:r>
      <w:r>
        <w:rPr>
          <w:color w:val="404040"/>
        </w:rPr>
        <w:t>vzorů,</w:t>
      </w:r>
      <w:r>
        <w:rPr>
          <w:color w:val="404040"/>
          <w:spacing w:val="-8"/>
        </w:rPr>
        <w:t xml:space="preserve"> </w:t>
      </w:r>
      <w:r>
        <w:rPr>
          <w:color w:val="404040"/>
        </w:rPr>
        <w:t>anebo</w:t>
      </w:r>
      <w:r>
        <w:rPr>
          <w:color w:val="404040"/>
          <w:spacing w:val="-10"/>
        </w:rPr>
        <w:t xml:space="preserve"> </w:t>
      </w:r>
      <w:r>
        <w:rPr>
          <w:color w:val="404040"/>
        </w:rPr>
        <w:t>Zákona o</w:t>
      </w:r>
      <w:r>
        <w:rPr>
          <w:color w:val="404040"/>
          <w:spacing w:val="-1"/>
        </w:rPr>
        <w:t xml:space="preserve"> </w:t>
      </w:r>
      <w:r>
        <w:rPr>
          <w:color w:val="404040"/>
        </w:rPr>
        <w:t>užitných vzorech, a udělit na žádost Objednateli souhlas k využívání vynálezu chráněného patentem, souhlas k využívání zapsaného průmyslového vzoru, anebo poskytnout souhlas k</w:t>
      </w:r>
      <w:r>
        <w:rPr>
          <w:color w:val="404040"/>
          <w:spacing w:val="-3"/>
        </w:rPr>
        <w:t xml:space="preserve"> </w:t>
      </w:r>
      <w:r>
        <w:rPr>
          <w:color w:val="404040"/>
        </w:rPr>
        <w:t>využívání technického řešení chráněného užitným vzorem (dle relevance</w:t>
      </w:r>
      <w:r>
        <w:rPr>
          <w:color w:val="404040"/>
          <w:spacing w:val="-10"/>
        </w:rPr>
        <w:t xml:space="preserve"> </w:t>
      </w:r>
      <w:r>
        <w:rPr>
          <w:color w:val="404040"/>
        </w:rPr>
        <w:t>a</w:t>
      </w:r>
      <w:r>
        <w:rPr>
          <w:color w:val="404040"/>
          <w:spacing w:val="-15"/>
        </w:rPr>
        <w:t xml:space="preserve"> </w:t>
      </w:r>
      <w:r>
        <w:rPr>
          <w:color w:val="404040"/>
        </w:rPr>
        <w:t>žádosti</w:t>
      </w:r>
      <w:r>
        <w:rPr>
          <w:color w:val="404040"/>
          <w:spacing w:val="-13"/>
        </w:rPr>
        <w:t xml:space="preserve"> </w:t>
      </w:r>
      <w:r>
        <w:rPr>
          <w:color w:val="404040"/>
        </w:rPr>
        <w:t>Objednatele)</w:t>
      </w:r>
      <w:r>
        <w:rPr>
          <w:color w:val="404040"/>
          <w:spacing w:val="-11"/>
        </w:rPr>
        <w:t xml:space="preserve"> </w:t>
      </w:r>
      <w:r>
        <w:rPr>
          <w:color w:val="404040"/>
        </w:rPr>
        <w:t>(dále</w:t>
      </w:r>
      <w:r>
        <w:rPr>
          <w:color w:val="404040"/>
          <w:spacing w:val="-13"/>
        </w:rPr>
        <w:t xml:space="preserve"> </w:t>
      </w:r>
      <w:r>
        <w:rPr>
          <w:color w:val="404040"/>
        </w:rPr>
        <w:t>jen</w:t>
      </w:r>
      <w:r>
        <w:rPr>
          <w:color w:val="404040"/>
          <w:spacing w:val="-15"/>
        </w:rPr>
        <w:t xml:space="preserve"> </w:t>
      </w:r>
      <w:r>
        <w:rPr>
          <w:color w:val="404040"/>
        </w:rPr>
        <w:t>„</w:t>
      </w:r>
      <w:r>
        <w:rPr>
          <w:b/>
          <w:color w:val="404040"/>
        </w:rPr>
        <w:t>Licence</w:t>
      </w:r>
      <w:r>
        <w:rPr>
          <w:color w:val="404040"/>
        </w:rPr>
        <w:t>“)</w:t>
      </w:r>
      <w:r>
        <w:rPr>
          <w:color w:val="404040"/>
          <w:spacing w:val="-11"/>
        </w:rPr>
        <w:t xml:space="preserve"> </w:t>
      </w:r>
      <w:r>
        <w:rPr>
          <w:color w:val="404040"/>
        </w:rPr>
        <w:t>s</w:t>
      </w:r>
      <w:r>
        <w:rPr>
          <w:color w:val="404040"/>
          <w:spacing w:val="-3"/>
        </w:rPr>
        <w:t xml:space="preserve"> </w:t>
      </w:r>
      <w:r>
        <w:rPr>
          <w:color w:val="404040"/>
        </w:rPr>
        <w:t>tím,</w:t>
      </w:r>
      <w:r>
        <w:rPr>
          <w:color w:val="404040"/>
          <w:spacing w:val="-11"/>
        </w:rPr>
        <w:t xml:space="preserve"> </w:t>
      </w:r>
      <w:r>
        <w:rPr>
          <w:color w:val="404040"/>
        </w:rPr>
        <w:t>že</w:t>
      </w:r>
      <w:r>
        <w:rPr>
          <w:color w:val="404040"/>
          <w:spacing w:val="-13"/>
        </w:rPr>
        <w:t xml:space="preserve"> </w:t>
      </w:r>
      <w:r>
        <w:rPr>
          <w:color w:val="404040"/>
        </w:rPr>
        <w:t>se</w:t>
      </w:r>
      <w:r>
        <w:rPr>
          <w:color w:val="404040"/>
          <w:spacing w:val="-13"/>
        </w:rPr>
        <w:t xml:space="preserve"> </w:t>
      </w:r>
      <w:r>
        <w:rPr>
          <w:color w:val="404040"/>
        </w:rPr>
        <w:t>Licence</w:t>
      </w:r>
      <w:r>
        <w:rPr>
          <w:color w:val="404040"/>
          <w:spacing w:val="-15"/>
        </w:rPr>
        <w:t xml:space="preserve"> </w:t>
      </w:r>
      <w:r>
        <w:rPr>
          <w:color w:val="404040"/>
        </w:rPr>
        <w:t>bude</w:t>
      </w:r>
      <w:r>
        <w:rPr>
          <w:color w:val="404040"/>
          <w:spacing w:val="-10"/>
        </w:rPr>
        <w:t xml:space="preserve"> </w:t>
      </w:r>
      <w:r>
        <w:rPr>
          <w:color w:val="404040"/>
        </w:rPr>
        <w:t>vztahovat na všechny způsoby užití, nebude teritoriálně a časově omezena nad rámec případného omezení vyplývajícího z</w:t>
      </w:r>
      <w:r>
        <w:rPr>
          <w:color w:val="404040"/>
          <w:spacing w:val="-6"/>
        </w:rPr>
        <w:t xml:space="preserve"> </w:t>
      </w:r>
      <w:r>
        <w:rPr>
          <w:color w:val="404040"/>
        </w:rPr>
        <w:t>podstaty patentu, užitného vzoru nebo průmyslového vzoru, a bude opravňovat Objednatele k poskytnutí práva z</w:t>
      </w:r>
      <w:r>
        <w:rPr>
          <w:color w:val="404040"/>
          <w:spacing w:val="-1"/>
        </w:rPr>
        <w:t xml:space="preserve"> </w:t>
      </w:r>
      <w:r>
        <w:rPr>
          <w:color w:val="404040"/>
        </w:rPr>
        <w:t>Licence jakékoliv třetí osobě. Dodavatel</w:t>
      </w:r>
      <w:r>
        <w:rPr>
          <w:color w:val="404040"/>
          <w:spacing w:val="-9"/>
        </w:rPr>
        <w:t xml:space="preserve"> </w:t>
      </w:r>
      <w:r>
        <w:rPr>
          <w:color w:val="404040"/>
        </w:rPr>
        <w:t>se</w:t>
      </w:r>
      <w:r>
        <w:rPr>
          <w:color w:val="404040"/>
          <w:spacing w:val="-11"/>
        </w:rPr>
        <w:t xml:space="preserve"> </w:t>
      </w:r>
      <w:r>
        <w:rPr>
          <w:color w:val="404040"/>
        </w:rPr>
        <w:t>současně</w:t>
      </w:r>
      <w:r>
        <w:rPr>
          <w:color w:val="404040"/>
          <w:spacing w:val="-11"/>
        </w:rPr>
        <w:t xml:space="preserve"> </w:t>
      </w:r>
      <w:r>
        <w:rPr>
          <w:color w:val="404040"/>
        </w:rPr>
        <w:t>zavazuje</w:t>
      </w:r>
      <w:r>
        <w:rPr>
          <w:color w:val="404040"/>
          <w:spacing w:val="-11"/>
        </w:rPr>
        <w:t xml:space="preserve"> </w:t>
      </w:r>
      <w:r>
        <w:rPr>
          <w:color w:val="404040"/>
        </w:rPr>
        <w:t>provést</w:t>
      </w:r>
      <w:r>
        <w:rPr>
          <w:color w:val="404040"/>
          <w:spacing w:val="-7"/>
        </w:rPr>
        <w:t xml:space="preserve"> </w:t>
      </w:r>
      <w:r>
        <w:rPr>
          <w:color w:val="404040"/>
        </w:rPr>
        <w:t>potřebné</w:t>
      </w:r>
      <w:r>
        <w:rPr>
          <w:color w:val="404040"/>
          <w:spacing w:val="-9"/>
        </w:rPr>
        <w:t xml:space="preserve"> </w:t>
      </w:r>
      <w:r>
        <w:rPr>
          <w:color w:val="404040"/>
        </w:rPr>
        <w:t>registrace</w:t>
      </w:r>
      <w:r>
        <w:rPr>
          <w:color w:val="404040"/>
          <w:spacing w:val="-9"/>
        </w:rPr>
        <w:t xml:space="preserve"> </w:t>
      </w:r>
      <w:r>
        <w:rPr>
          <w:color w:val="404040"/>
        </w:rPr>
        <w:t>Licence</w:t>
      </w:r>
      <w:r>
        <w:rPr>
          <w:color w:val="404040"/>
          <w:spacing w:val="-14"/>
        </w:rPr>
        <w:t xml:space="preserve"> </w:t>
      </w:r>
      <w:r>
        <w:rPr>
          <w:color w:val="404040"/>
        </w:rPr>
        <w:t>tak,</w:t>
      </w:r>
      <w:r>
        <w:rPr>
          <w:color w:val="404040"/>
          <w:spacing w:val="-12"/>
        </w:rPr>
        <w:t xml:space="preserve"> </w:t>
      </w:r>
      <w:r>
        <w:rPr>
          <w:color w:val="404040"/>
        </w:rPr>
        <w:t>aby</w:t>
      </w:r>
      <w:r>
        <w:rPr>
          <w:color w:val="404040"/>
          <w:spacing w:val="-8"/>
        </w:rPr>
        <w:t xml:space="preserve"> </w:t>
      </w:r>
      <w:r>
        <w:rPr>
          <w:color w:val="404040"/>
        </w:rPr>
        <w:t>byla</w:t>
      </w:r>
      <w:r>
        <w:rPr>
          <w:color w:val="404040"/>
          <w:spacing w:val="-9"/>
        </w:rPr>
        <w:t xml:space="preserve"> </w:t>
      </w:r>
      <w:r>
        <w:rPr>
          <w:color w:val="404040"/>
        </w:rPr>
        <w:t>platná a vymahatelná.</w:t>
      </w:r>
    </w:p>
    <w:p w14:paraId="5473973E" w14:textId="77777777" w:rsidR="005A2FD0" w:rsidRDefault="00AC7CD8">
      <w:pPr>
        <w:pStyle w:val="Odstavecseseznamem"/>
        <w:numPr>
          <w:ilvl w:val="1"/>
          <w:numId w:val="26"/>
        </w:numPr>
        <w:tabs>
          <w:tab w:val="left" w:pos="823"/>
          <w:tab w:val="left" w:pos="826"/>
        </w:tabs>
        <w:spacing w:before="119" w:line="312" w:lineRule="auto"/>
        <w:ind w:left="826" w:right="1083"/>
        <w:jc w:val="both"/>
      </w:pPr>
      <w:r>
        <w:rPr>
          <w:color w:val="404040"/>
        </w:rPr>
        <w:t>Pokud</w:t>
      </w:r>
      <w:r>
        <w:rPr>
          <w:color w:val="404040"/>
          <w:spacing w:val="-6"/>
        </w:rPr>
        <w:t xml:space="preserve"> </w:t>
      </w:r>
      <w:r>
        <w:rPr>
          <w:color w:val="404040"/>
        </w:rPr>
        <w:t>je</w:t>
      </w:r>
      <w:r>
        <w:rPr>
          <w:color w:val="404040"/>
          <w:spacing w:val="-3"/>
        </w:rPr>
        <w:t xml:space="preserve"> </w:t>
      </w:r>
      <w:r>
        <w:rPr>
          <w:color w:val="404040"/>
        </w:rPr>
        <w:t>Předmět</w:t>
      </w:r>
      <w:r>
        <w:rPr>
          <w:color w:val="404040"/>
          <w:spacing w:val="-4"/>
        </w:rPr>
        <w:t xml:space="preserve"> </w:t>
      </w:r>
      <w:r>
        <w:rPr>
          <w:color w:val="404040"/>
        </w:rPr>
        <w:t>plnění</w:t>
      </w:r>
      <w:r>
        <w:rPr>
          <w:color w:val="404040"/>
          <w:spacing w:val="-4"/>
        </w:rPr>
        <w:t xml:space="preserve"> </w:t>
      </w:r>
      <w:r>
        <w:rPr>
          <w:color w:val="404040"/>
        </w:rPr>
        <w:t>nebo</w:t>
      </w:r>
      <w:r>
        <w:rPr>
          <w:color w:val="404040"/>
          <w:spacing w:val="-5"/>
        </w:rPr>
        <w:t xml:space="preserve"> </w:t>
      </w:r>
      <w:r>
        <w:rPr>
          <w:color w:val="404040"/>
        </w:rPr>
        <w:t>jeho</w:t>
      </w:r>
      <w:r>
        <w:rPr>
          <w:color w:val="404040"/>
          <w:spacing w:val="-5"/>
        </w:rPr>
        <w:t xml:space="preserve"> </w:t>
      </w:r>
      <w:r>
        <w:rPr>
          <w:color w:val="404040"/>
        </w:rPr>
        <w:t>část</w:t>
      </w:r>
      <w:r>
        <w:rPr>
          <w:color w:val="404040"/>
          <w:spacing w:val="-4"/>
        </w:rPr>
        <w:t xml:space="preserve"> </w:t>
      </w:r>
      <w:r>
        <w:rPr>
          <w:color w:val="404040"/>
        </w:rPr>
        <w:t>chráněno/a</w:t>
      </w:r>
      <w:r>
        <w:rPr>
          <w:color w:val="404040"/>
          <w:spacing w:val="-5"/>
        </w:rPr>
        <w:t xml:space="preserve"> </w:t>
      </w:r>
      <w:r>
        <w:rPr>
          <w:color w:val="404040"/>
        </w:rPr>
        <w:t>jako</w:t>
      </w:r>
      <w:r>
        <w:rPr>
          <w:color w:val="404040"/>
          <w:spacing w:val="-8"/>
        </w:rPr>
        <w:t xml:space="preserve"> </w:t>
      </w:r>
      <w:r>
        <w:rPr>
          <w:color w:val="404040"/>
        </w:rPr>
        <w:t>tzv.</w:t>
      </w:r>
      <w:r>
        <w:rPr>
          <w:color w:val="404040"/>
          <w:spacing w:val="-4"/>
        </w:rPr>
        <w:t xml:space="preserve"> </w:t>
      </w:r>
      <w:r>
        <w:rPr>
          <w:color w:val="404040"/>
        </w:rPr>
        <w:t>know-how</w:t>
      </w:r>
      <w:r>
        <w:rPr>
          <w:color w:val="404040"/>
          <w:spacing w:val="-6"/>
        </w:rPr>
        <w:t xml:space="preserve"> </w:t>
      </w:r>
      <w:r>
        <w:rPr>
          <w:color w:val="404040"/>
        </w:rPr>
        <w:t>(dále</w:t>
      </w:r>
      <w:r>
        <w:rPr>
          <w:color w:val="404040"/>
          <w:spacing w:val="-3"/>
        </w:rPr>
        <w:t xml:space="preserve"> </w:t>
      </w:r>
      <w:r>
        <w:rPr>
          <w:color w:val="404040"/>
        </w:rPr>
        <w:t>jen</w:t>
      </w:r>
      <w:r>
        <w:rPr>
          <w:color w:val="404040"/>
          <w:spacing w:val="-5"/>
        </w:rPr>
        <w:t xml:space="preserve"> </w:t>
      </w:r>
      <w:r>
        <w:rPr>
          <w:color w:val="404040"/>
        </w:rPr>
        <w:t>„</w:t>
      </w:r>
      <w:proofErr w:type="spellStart"/>
      <w:proofErr w:type="gramStart"/>
      <w:r>
        <w:rPr>
          <w:b/>
          <w:color w:val="404040"/>
        </w:rPr>
        <w:t>Know</w:t>
      </w:r>
      <w:proofErr w:type="spellEnd"/>
      <w:r>
        <w:rPr>
          <w:b/>
          <w:color w:val="404040"/>
        </w:rPr>
        <w:t xml:space="preserve">- </w:t>
      </w:r>
      <w:proofErr w:type="spellStart"/>
      <w:r>
        <w:rPr>
          <w:b/>
          <w:color w:val="404040"/>
        </w:rPr>
        <w:t>how</w:t>
      </w:r>
      <w:proofErr w:type="spellEnd"/>
      <w:proofErr w:type="gramEnd"/>
      <w:r>
        <w:rPr>
          <w:color w:val="404040"/>
        </w:rPr>
        <w:t>“), bez ohledu na podobu vnímatelného vyjádření a nehledě na to, je-li obsahem obchodního tajemství nebo Důvěrné informace, zavazuje se tímto Dodavatel zajistit ochranu Know-how dle příslušných právních předpisů a uděluje tímto Objednateli oprávnění užívat toto Know-how (dále jen „</w:t>
      </w:r>
      <w:r>
        <w:rPr>
          <w:b/>
          <w:color w:val="404040"/>
        </w:rPr>
        <w:t>Licence ke</w:t>
      </w:r>
      <w:r>
        <w:rPr>
          <w:b/>
          <w:color w:val="404040"/>
          <w:spacing w:val="-1"/>
        </w:rPr>
        <w:t xml:space="preserve"> </w:t>
      </w:r>
      <w:r>
        <w:rPr>
          <w:b/>
          <w:color w:val="404040"/>
        </w:rPr>
        <w:t>Know-how</w:t>
      </w:r>
      <w:r>
        <w:rPr>
          <w:color w:val="404040"/>
        </w:rPr>
        <w:t>“) po neomezenou dobu, pro jakýkoliv způsob užití a bez jakéhokoli teritoriálního nebo množstevního omezení.</w:t>
      </w:r>
      <w:r>
        <w:rPr>
          <w:color w:val="404040"/>
          <w:spacing w:val="74"/>
          <w:w w:val="150"/>
        </w:rPr>
        <w:t xml:space="preserve"> </w:t>
      </w:r>
      <w:r>
        <w:rPr>
          <w:color w:val="404040"/>
        </w:rPr>
        <w:t>Licence</w:t>
      </w:r>
      <w:r>
        <w:rPr>
          <w:color w:val="404040"/>
          <w:spacing w:val="75"/>
          <w:w w:val="150"/>
        </w:rPr>
        <w:t xml:space="preserve"> </w:t>
      </w:r>
      <w:r>
        <w:rPr>
          <w:color w:val="404040"/>
        </w:rPr>
        <w:t>ke</w:t>
      </w:r>
      <w:r>
        <w:rPr>
          <w:color w:val="404040"/>
          <w:spacing w:val="-3"/>
        </w:rPr>
        <w:t xml:space="preserve"> </w:t>
      </w:r>
      <w:r>
        <w:rPr>
          <w:color w:val="404040"/>
        </w:rPr>
        <w:t>Know-how</w:t>
      </w:r>
      <w:r>
        <w:rPr>
          <w:color w:val="404040"/>
          <w:spacing w:val="74"/>
          <w:w w:val="150"/>
        </w:rPr>
        <w:t xml:space="preserve"> </w:t>
      </w:r>
      <w:r>
        <w:rPr>
          <w:color w:val="404040"/>
        </w:rPr>
        <w:t>bude</w:t>
      </w:r>
      <w:r>
        <w:rPr>
          <w:color w:val="404040"/>
          <w:spacing w:val="73"/>
          <w:w w:val="150"/>
        </w:rPr>
        <w:t xml:space="preserve"> </w:t>
      </w:r>
      <w:r>
        <w:rPr>
          <w:color w:val="404040"/>
        </w:rPr>
        <w:t>opravňovat</w:t>
      </w:r>
      <w:r>
        <w:rPr>
          <w:color w:val="404040"/>
          <w:spacing w:val="74"/>
          <w:w w:val="150"/>
        </w:rPr>
        <w:t xml:space="preserve"> </w:t>
      </w:r>
      <w:r>
        <w:rPr>
          <w:color w:val="404040"/>
        </w:rPr>
        <w:t>Objednatele</w:t>
      </w:r>
      <w:r>
        <w:rPr>
          <w:color w:val="404040"/>
          <w:spacing w:val="73"/>
          <w:w w:val="150"/>
        </w:rPr>
        <w:t xml:space="preserve"> </w:t>
      </w:r>
      <w:r>
        <w:rPr>
          <w:color w:val="404040"/>
        </w:rPr>
        <w:t>k poskytnutí</w:t>
      </w:r>
      <w:r>
        <w:rPr>
          <w:color w:val="404040"/>
          <w:spacing w:val="74"/>
          <w:w w:val="150"/>
        </w:rPr>
        <w:t xml:space="preserve"> </w:t>
      </w:r>
      <w:r>
        <w:rPr>
          <w:color w:val="404040"/>
        </w:rPr>
        <w:t>práva z</w:t>
      </w:r>
      <w:r>
        <w:rPr>
          <w:color w:val="404040"/>
          <w:spacing w:val="-2"/>
        </w:rPr>
        <w:t xml:space="preserve"> </w:t>
      </w:r>
      <w:r>
        <w:rPr>
          <w:color w:val="404040"/>
        </w:rPr>
        <w:t>Licence</w:t>
      </w:r>
      <w:r>
        <w:rPr>
          <w:color w:val="404040"/>
          <w:spacing w:val="-14"/>
        </w:rPr>
        <w:t xml:space="preserve"> </w:t>
      </w:r>
      <w:r>
        <w:rPr>
          <w:color w:val="404040"/>
        </w:rPr>
        <w:t>ke</w:t>
      </w:r>
      <w:r>
        <w:rPr>
          <w:color w:val="404040"/>
          <w:spacing w:val="-14"/>
        </w:rPr>
        <w:t xml:space="preserve"> </w:t>
      </w:r>
      <w:r>
        <w:rPr>
          <w:color w:val="404040"/>
        </w:rPr>
        <w:t>Know-how</w:t>
      </w:r>
      <w:r>
        <w:rPr>
          <w:color w:val="404040"/>
          <w:spacing w:val="-14"/>
        </w:rPr>
        <w:t xml:space="preserve"> </w:t>
      </w:r>
      <w:r>
        <w:rPr>
          <w:color w:val="404040"/>
        </w:rPr>
        <w:t>jakékoliv</w:t>
      </w:r>
      <w:r>
        <w:rPr>
          <w:color w:val="404040"/>
          <w:spacing w:val="-13"/>
        </w:rPr>
        <w:t xml:space="preserve"> </w:t>
      </w:r>
      <w:r>
        <w:rPr>
          <w:color w:val="404040"/>
        </w:rPr>
        <w:t>třetí</w:t>
      </w:r>
      <w:r>
        <w:rPr>
          <w:color w:val="404040"/>
          <w:spacing w:val="-12"/>
        </w:rPr>
        <w:t xml:space="preserve"> </w:t>
      </w:r>
      <w:r>
        <w:rPr>
          <w:color w:val="404040"/>
        </w:rPr>
        <w:t>osobě.</w:t>
      </w:r>
      <w:r>
        <w:rPr>
          <w:color w:val="404040"/>
          <w:spacing w:val="-15"/>
        </w:rPr>
        <w:t xml:space="preserve"> </w:t>
      </w:r>
      <w:r>
        <w:rPr>
          <w:color w:val="404040"/>
        </w:rPr>
        <w:t>Dodavatel</w:t>
      </w:r>
      <w:r>
        <w:rPr>
          <w:color w:val="404040"/>
          <w:spacing w:val="-14"/>
        </w:rPr>
        <w:t xml:space="preserve"> </w:t>
      </w:r>
      <w:r>
        <w:rPr>
          <w:color w:val="404040"/>
        </w:rPr>
        <w:t>odpovídá</w:t>
      </w:r>
      <w:r>
        <w:rPr>
          <w:color w:val="404040"/>
          <w:spacing w:val="-16"/>
        </w:rPr>
        <w:t xml:space="preserve"> </w:t>
      </w:r>
      <w:r>
        <w:rPr>
          <w:color w:val="404040"/>
        </w:rPr>
        <w:t>Objednateli</w:t>
      </w:r>
      <w:r>
        <w:rPr>
          <w:color w:val="404040"/>
          <w:spacing w:val="-13"/>
        </w:rPr>
        <w:t xml:space="preserve"> </w:t>
      </w:r>
      <w:r>
        <w:rPr>
          <w:color w:val="404040"/>
        </w:rPr>
        <w:t>za</w:t>
      </w:r>
      <w:r>
        <w:rPr>
          <w:color w:val="404040"/>
          <w:spacing w:val="-14"/>
        </w:rPr>
        <w:t xml:space="preserve"> </w:t>
      </w:r>
      <w:r>
        <w:rPr>
          <w:color w:val="404040"/>
        </w:rPr>
        <w:t>jakékoliv újmy z porušení práv třetích osob v souvislosti s Know-how v plném rozsahu.</w:t>
      </w:r>
    </w:p>
    <w:p w14:paraId="717DF685" w14:textId="77777777" w:rsidR="005A2FD0" w:rsidRDefault="00AC7CD8">
      <w:pPr>
        <w:pStyle w:val="Odstavecseseznamem"/>
        <w:numPr>
          <w:ilvl w:val="1"/>
          <w:numId w:val="26"/>
        </w:numPr>
        <w:tabs>
          <w:tab w:val="left" w:pos="824"/>
          <w:tab w:val="left" w:pos="827"/>
        </w:tabs>
        <w:spacing w:before="122" w:line="312" w:lineRule="auto"/>
        <w:ind w:right="1086"/>
        <w:jc w:val="both"/>
      </w:pPr>
      <w:r>
        <w:rPr>
          <w:color w:val="404040"/>
        </w:rPr>
        <w:t>K</w:t>
      </w:r>
      <w:r>
        <w:rPr>
          <w:color w:val="404040"/>
          <w:spacing w:val="-2"/>
        </w:rPr>
        <w:t xml:space="preserve"> </w:t>
      </w:r>
      <w:r>
        <w:rPr>
          <w:color w:val="404040"/>
        </w:rPr>
        <w:t>předmětům chráněným Autorským zákonem požaduje Objednatel zajištění minimálně takové formy licencí, které budou:</w:t>
      </w:r>
    </w:p>
    <w:p w14:paraId="086733B9" w14:textId="77777777" w:rsidR="005A2FD0" w:rsidRDefault="00AC7CD8">
      <w:pPr>
        <w:pStyle w:val="Odstavecseseznamem"/>
        <w:numPr>
          <w:ilvl w:val="2"/>
          <w:numId w:val="26"/>
        </w:numPr>
        <w:tabs>
          <w:tab w:val="left" w:pos="1365"/>
        </w:tabs>
        <w:ind w:left="1365" w:hanging="394"/>
        <w:jc w:val="both"/>
      </w:pPr>
      <w:r>
        <w:rPr>
          <w:color w:val="404040"/>
        </w:rPr>
        <w:t>uděleny</w:t>
      </w:r>
      <w:r>
        <w:rPr>
          <w:color w:val="404040"/>
          <w:spacing w:val="-4"/>
        </w:rPr>
        <w:t xml:space="preserve"> </w:t>
      </w:r>
      <w:r>
        <w:rPr>
          <w:color w:val="404040"/>
        </w:rPr>
        <w:t>na</w:t>
      </w:r>
      <w:r>
        <w:rPr>
          <w:color w:val="404040"/>
          <w:spacing w:val="-4"/>
        </w:rPr>
        <w:t xml:space="preserve"> </w:t>
      </w:r>
      <w:r>
        <w:rPr>
          <w:color w:val="404040"/>
        </w:rPr>
        <w:t>dobu</w:t>
      </w:r>
      <w:r>
        <w:rPr>
          <w:color w:val="404040"/>
          <w:spacing w:val="-6"/>
        </w:rPr>
        <w:t xml:space="preserve"> </w:t>
      </w:r>
      <w:r>
        <w:rPr>
          <w:color w:val="404040"/>
        </w:rPr>
        <w:t>trvání</w:t>
      </w:r>
      <w:r>
        <w:rPr>
          <w:color w:val="404040"/>
          <w:spacing w:val="-7"/>
        </w:rPr>
        <w:t xml:space="preserve"> </w:t>
      </w:r>
      <w:r>
        <w:rPr>
          <w:color w:val="404040"/>
        </w:rPr>
        <w:t>majetkových</w:t>
      </w:r>
      <w:r>
        <w:rPr>
          <w:color w:val="404040"/>
          <w:spacing w:val="-4"/>
        </w:rPr>
        <w:t xml:space="preserve"> práv;</w:t>
      </w:r>
    </w:p>
    <w:p w14:paraId="7A37E6CB" w14:textId="77777777" w:rsidR="005A2FD0" w:rsidRDefault="00AC7CD8">
      <w:pPr>
        <w:pStyle w:val="Odstavecseseznamem"/>
        <w:numPr>
          <w:ilvl w:val="2"/>
          <w:numId w:val="26"/>
        </w:numPr>
        <w:tabs>
          <w:tab w:val="left" w:pos="1365"/>
          <w:tab w:val="left" w:pos="1367"/>
        </w:tabs>
        <w:spacing w:before="195" w:line="312" w:lineRule="auto"/>
        <w:ind w:right="1085"/>
        <w:jc w:val="both"/>
      </w:pPr>
      <w:r>
        <w:rPr>
          <w:color w:val="404040"/>
        </w:rPr>
        <w:t>nevýhradní a postupitelné na třetí strany bez dalších nákladů, které by musel Objednatel nebo</w:t>
      </w:r>
      <w:r>
        <w:rPr>
          <w:color w:val="404040"/>
          <w:spacing w:val="-3"/>
        </w:rPr>
        <w:t xml:space="preserve"> </w:t>
      </w:r>
      <w:r>
        <w:rPr>
          <w:color w:val="404040"/>
        </w:rPr>
        <w:t>třetí strany vynaložit nad rámec Ceny uvedené ve Smlouvě, a to i v případě, že</w:t>
      </w:r>
      <w:r>
        <w:rPr>
          <w:color w:val="404040"/>
          <w:spacing w:val="-3"/>
        </w:rPr>
        <w:t xml:space="preserve"> </w:t>
      </w:r>
      <w:r>
        <w:rPr>
          <w:color w:val="404040"/>
        </w:rPr>
        <w:t>Objednatel nebo třetí strany mají již smluvně či jakkoli jinak zajištěná práva užívání licencí shodného výrobce či autora;</w:t>
      </w:r>
    </w:p>
    <w:p w14:paraId="4D9DE87D" w14:textId="77777777" w:rsidR="005A2FD0" w:rsidRDefault="00AC7CD8">
      <w:pPr>
        <w:pStyle w:val="Odstavecseseznamem"/>
        <w:numPr>
          <w:ilvl w:val="2"/>
          <w:numId w:val="26"/>
        </w:numPr>
        <w:tabs>
          <w:tab w:val="left" w:pos="1366"/>
        </w:tabs>
        <w:ind w:left="1366" w:hanging="395"/>
        <w:jc w:val="both"/>
      </w:pPr>
      <w:r>
        <w:rPr>
          <w:color w:val="404040"/>
        </w:rPr>
        <w:t>uděleny</w:t>
      </w:r>
      <w:r>
        <w:rPr>
          <w:color w:val="404040"/>
          <w:spacing w:val="-6"/>
        </w:rPr>
        <w:t xml:space="preserve"> </w:t>
      </w:r>
      <w:r>
        <w:rPr>
          <w:color w:val="404040"/>
        </w:rPr>
        <w:t>v</w:t>
      </w:r>
      <w:r>
        <w:rPr>
          <w:color w:val="404040"/>
          <w:spacing w:val="-4"/>
        </w:rPr>
        <w:t xml:space="preserve"> </w:t>
      </w:r>
      <w:r>
        <w:rPr>
          <w:color w:val="404040"/>
        </w:rPr>
        <w:t>územním</w:t>
      </w:r>
      <w:r>
        <w:rPr>
          <w:color w:val="404040"/>
          <w:spacing w:val="-6"/>
        </w:rPr>
        <w:t xml:space="preserve"> </w:t>
      </w:r>
      <w:r>
        <w:rPr>
          <w:color w:val="404040"/>
        </w:rPr>
        <w:t>rozsahu</w:t>
      </w:r>
      <w:r>
        <w:rPr>
          <w:color w:val="404040"/>
          <w:spacing w:val="-5"/>
        </w:rPr>
        <w:t xml:space="preserve"> </w:t>
      </w:r>
      <w:r>
        <w:rPr>
          <w:color w:val="404040"/>
        </w:rPr>
        <w:t>zahrnujícím</w:t>
      </w:r>
      <w:r>
        <w:rPr>
          <w:color w:val="404040"/>
          <w:spacing w:val="-3"/>
        </w:rPr>
        <w:t xml:space="preserve"> </w:t>
      </w:r>
      <w:r>
        <w:rPr>
          <w:color w:val="404040"/>
        </w:rPr>
        <w:t>celé</w:t>
      </w:r>
      <w:r>
        <w:rPr>
          <w:color w:val="404040"/>
          <w:spacing w:val="-7"/>
        </w:rPr>
        <w:t xml:space="preserve"> </w:t>
      </w:r>
      <w:r>
        <w:rPr>
          <w:color w:val="404040"/>
        </w:rPr>
        <w:t>území</w:t>
      </w:r>
      <w:r>
        <w:rPr>
          <w:color w:val="404040"/>
          <w:spacing w:val="-6"/>
        </w:rPr>
        <w:t xml:space="preserve"> </w:t>
      </w:r>
      <w:r>
        <w:rPr>
          <w:color w:val="404040"/>
        </w:rPr>
        <w:t>České</w:t>
      </w:r>
      <w:r>
        <w:rPr>
          <w:color w:val="404040"/>
          <w:spacing w:val="-6"/>
        </w:rPr>
        <w:t xml:space="preserve"> </w:t>
      </w:r>
      <w:r>
        <w:rPr>
          <w:color w:val="404040"/>
          <w:spacing w:val="-2"/>
        </w:rPr>
        <w:t>republiky;</w:t>
      </w:r>
    </w:p>
    <w:p w14:paraId="3DECEF3B" w14:textId="77777777" w:rsidR="005A2FD0" w:rsidRDefault="00AC7CD8">
      <w:pPr>
        <w:pStyle w:val="Odstavecseseznamem"/>
        <w:numPr>
          <w:ilvl w:val="2"/>
          <w:numId w:val="26"/>
        </w:numPr>
        <w:tabs>
          <w:tab w:val="left" w:pos="1365"/>
        </w:tabs>
        <w:spacing w:before="196"/>
        <w:ind w:left="1365" w:hanging="394"/>
        <w:jc w:val="both"/>
      </w:pPr>
      <w:r>
        <w:rPr>
          <w:color w:val="404040"/>
        </w:rPr>
        <w:t>bez</w:t>
      </w:r>
      <w:r>
        <w:rPr>
          <w:color w:val="404040"/>
          <w:spacing w:val="-4"/>
        </w:rPr>
        <w:t xml:space="preserve"> </w:t>
      </w:r>
      <w:r>
        <w:rPr>
          <w:color w:val="404040"/>
        </w:rPr>
        <w:t>povinnosti</w:t>
      </w:r>
      <w:r>
        <w:rPr>
          <w:color w:val="404040"/>
          <w:spacing w:val="-5"/>
        </w:rPr>
        <w:t xml:space="preserve"> </w:t>
      </w:r>
      <w:r>
        <w:rPr>
          <w:color w:val="404040"/>
        </w:rPr>
        <w:t>licenci</w:t>
      </w:r>
      <w:r>
        <w:rPr>
          <w:color w:val="404040"/>
          <w:spacing w:val="-4"/>
        </w:rPr>
        <w:t xml:space="preserve"> </w:t>
      </w:r>
      <w:r>
        <w:rPr>
          <w:color w:val="404040"/>
          <w:spacing w:val="-2"/>
        </w:rPr>
        <w:t>využít;</w:t>
      </w:r>
    </w:p>
    <w:p w14:paraId="45A292E2" w14:textId="77777777" w:rsidR="005A2FD0" w:rsidRDefault="00AC7CD8">
      <w:pPr>
        <w:pStyle w:val="Odstavecseseznamem"/>
        <w:numPr>
          <w:ilvl w:val="2"/>
          <w:numId w:val="26"/>
        </w:numPr>
        <w:tabs>
          <w:tab w:val="left" w:pos="1364"/>
        </w:tabs>
        <w:spacing w:before="196"/>
        <w:ind w:left="1364" w:hanging="394"/>
      </w:pPr>
      <w:r>
        <w:rPr>
          <w:color w:val="404040"/>
        </w:rPr>
        <w:t>s</w:t>
      </w:r>
      <w:r>
        <w:rPr>
          <w:color w:val="404040"/>
          <w:spacing w:val="-6"/>
        </w:rPr>
        <w:t xml:space="preserve"> </w:t>
      </w:r>
      <w:r>
        <w:rPr>
          <w:color w:val="404040"/>
        </w:rPr>
        <w:t>možností</w:t>
      </w:r>
      <w:r>
        <w:rPr>
          <w:color w:val="404040"/>
          <w:spacing w:val="-6"/>
        </w:rPr>
        <w:t xml:space="preserve"> </w:t>
      </w:r>
      <w:r>
        <w:rPr>
          <w:color w:val="404040"/>
        </w:rPr>
        <w:t>měnit,</w:t>
      </w:r>
      <w:r>
        <w:rPr>
          <w:color w:val="404040"/>
          <w:spacing w:val="-6"/>
        </w:rPr>
        <w:t xml:space="preserve"> </w:t>
      </w:r>
      <w:r>
        <w:rPr>
          <w:color w:val="404040"/>
        </w:rPr>
        <w:t>dokončit</w:t>
      </w:r>
      <w:r>
        <w:rPr>
          <w:color w:val="404040"/>
          <w:spacing w:val="-3"/>
        </w:rPr>
        <w:t xml:space="preserve"> </w:t>
      </w:r>
      <w:r>
        <w:rPr>
          <w:color w:val="404040"/>
        </w:rPr>
        <w:t>Předmět</w:t>
      </w:r>
      <w:r>
        <w:rPr>
          <w:color w:val="404040"/>
          <w:spacing w:val="-3"/>
        </w:rPr>
        <w:t xml:space="preserve"> </w:t>
      </w:r>
      <w:r>
        <w:rPr>
          <w:color w:val="404040"/>
        </w:rPr>
        <w:t>ochrany,</w:t>
      </w:r>
      <w:r>
        <w:rPr>
          <w:color w:val="404040"/>
          <w:spacing w:val="-6"/>
        </w:rPr>
        <w:t xml:space="preserve"> </w:t>
      </w:r>
      <w:r>
        <w:rPr>
          <w:color w:val="404040"/>
        </w:rPr>
        <w:t>či</w:t>
      </w:r>
      <w:r>
        <w:rPr>
          <w:color w:val="404040"/>
          <w:spacing w:val="-8"/>
        </w:rPr>
        <w:t xml:space="preserve"> </w:t>
      </w:r>
      <w:r>
        <w:rPr>
          <w:color w:val="404040"/>
        </w:rPr>
        <w:t>jej</w:t>
      </w:r>
      <w:r>
        <w:rPr>
          <w:color w:val="404040"/>
          <w:spacing w:val="-4"/>
        </w:rPr>
        <w:t xml:space="preserve"> </w:t>
      </w:r>
      <w:r>
        <w:rPr>
          <w:color w:val="404040"/>
        </w:rPr>
        <w:t>zařadit</w:t>
      </w:r>
      <w:r>
        <w:rPr>
          <w:color w:val="404040"/>
          <w:spacing w:val="-6"/>
        </w:rPr>
        <w:t xml:space="preserve"> </w:t>
      </w:r>
      <w:r>
        <w:rPr>
          <w:color w:val="404040"/>
        </w:rPr>
        <w:t>do</w:t>
      </w:r>
      <w:r>
        <w:rPr>
          <w:color w:val="404040"/>
          <w:spacing w:val="-7"/>
        </w:rPr>
        <w:t xml:space="preserve"> </w:t>
      </w:r>
      <w:r>
        <w:rPr>
          <w:color w:val="404040"/>
        </w:rPr>
        <w:t>díla</w:t>
      </w:r>
      <w:r>
        <w:rPr>
          <w:color w:val="404040"/>
          <w:spacing w:val="-7"/>
        </w:rPr>
        <w:t xml:space="preserve"> </w:t>
      </w:r>
      <w:r>
        <w:rPr>
          <w:color w:val="404040"/>
        </w:rPr>
        <w:t>souborného</w:t>
      </w:r>
      <w:r>
        <w:rPr>
          <w:color w:val="404040"/>
          <w:spacing w:val="-4"/>
        </w:rPr>
        <w:t xml:space="preserve"> nebo</w:t>
      </w:r>
    </w:p>
    <w:p w14:paraId="08E9C9E3" w14:textId="77777777" w:rsidR="005A2FD0" w:rsidRDefault="00AC7CD8">
      <w:pPr>
        <w:pStyle w:val="Zkladntext"/>
        <w:tabs>
          <w:tab w:val="left" w:pos="1366"/>
          <w:tab w:val="left" w:pos="10454"/>
        </w:tabs>
        <w:spacing w:before="76"/>
        <w:ind w:left="533"/>
      </w:pPr>
      <w:r>
        <w:rPr>
          <w:color w:val="404040"/>
          <w:u w:val="single" w:color="00AEEE"/>
        </w:rPr>
        <w:tab/>
      </w:r>
      <w:r>
        <w:rPr>
          <w:color w:val="404040"/>
          <w:spacing w:val="-2"/>
          <w:u w:val="single" w:color="00AEEE"/>
        </w:rPr>
        <w:t>hromadného.</w:t>
      </w:r>
      <w:r>
        <w:rPr>
          <w:color w:val="404040"/>
          <w:u w:val="single" w:color="00AEEE"/>
        </w:rPr>
        <w:tab/>
      </w:r>
    </w:p>
    <w:p w14:paraId="0BF2BE85" w14:textId="77777777" w:rsidR="005A2FD0" w:rsidRDefault="00AC7CD8">
      <w:pPr>
        <w:pStyle w:val="Zkladntext"/>
        <w:spacing w:line="20" w:lineRule="exact"/>
        <w:ind w:left="9663"/>
        <w:rPr>
          <w:sz w:val="2"/>
        </w:rPr>
      </w:pPr>
      <w:r>
        <w:rPr>
          <w:noProof/>
          <w:sz w:val="2"/>
        </w:rPr>
        <mc:AlternateContent>
          <mc:Choice Requires="wpg">
            <w:drawing>
              <wp:inline distT="0" distB="0" distL="0" distR="0" wp14:anchorId="580FBEAF" wp14:editId="6F133429">
                <wp:extent cx="242570" cy="6350"/>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 cy="6350"/>
                          <a:chOff x="0" y="0"/>
                          <a:chExt cx="242570" cy="6350"/>
                        </a:xfrm>
                      </wpg:grpSpPr>
                      <wps:wsp>
                        <wps:cNvPr id="159" name="Graphic 159"/>
                        <wps:cNvSpPr/>
                        <wps:spPr>
                          <a:xfrm>
                            <a:off x="0" y="0"/>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g:wgp>
                  </a:graphicData>
                </a:graphic>
              </wp:inline>
            </w:drawing>
          </mc:Choice>
          <mc:Fallback>
            <w:pict>
              <v:group w14:anchorId="699B3728" id="Group 158" o:spid="_x0000_s1026" style="width:19.1pt;height:.5pt;mso-position-horizontal-relative:char;mso-position-vertical-relative:line"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">
                <v:shape id="Graphic 159" o:spid="_x0000_s1027" style="position:absolute;width:242570;height:6350;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" path="m242570,l,,,6350r242570,l242570,xe" fillcolor="#bdbdbd" stroked="f">
                  <v:path arrowok="t"/>
                </v:shape>
                <w10:anchorlock/>
              </v:group>
            </w:pict>
          </mc:Fallback>
        </mc:AlternateContent>
      </w:r>
    </w:p>
    <w:p w14:paraId="7A839881" w14:textId="77777777" w:rsidR="005A2FD0" w:rsidRDefault="005A2FD0">
      <w:pPr>
        <w:spacing w:line="20" w:lineRule="exact"/>
        <w:rPr>
          <w:sz w:val="2"/>
        </w:rPr>
        <w:sectPr w:rsidR="005A2FD0">
          <w:headerReference w:type="default" r:id="rId144"/>
          <w:footerReference w:type="even" r:id="rId145"/>
          <w:footerReference w:type="default" r:id="rId146"/>
          <w:footerReference w:type="first" r:id="rId147"/>
          <w:pgSz w:w="11920" w:h="16850"/>
          <w:pgMar w:top="1520" w:right="460" w:bottom="1320" w:left="880" w:header="0" w:footer="1130" w:gutter="0"/>
          <w:cols w:space="708"/>
        </w:sectPr>
      </w:pPr>
    </w:p>
    <w:p w14:paraId="257E82CD" w14:textId="77777777" w:rsidR="005A2FD0" w:rsidRDefault="00AC7CD8">
      <w:pPr>
        <w:pStyle w:val="Odstavecseseznamem"/>
        <w:numPr>
          <w:ilvl w:val="1"/>
          <w:numId w:val="26"/>
        </w:numPr>
        <w:tabs>
          <w:tab w:val="left" w:pos="824"/>
        </w:tabs>
        <w:spacing w:before="80"/>
        <w:ind w:left="824" w:hanging="564"/>
        <w:jc w:val="both"/>
      </w:pPr>
      <w:r>
        <w:rPr>
          <w:color w:val="404040"/>
        </w:rPr>
        <w:lastRenderedPageBreak/>
        <w:t>Uplatní-li</w:t>
      </w:r>
      <w:r>
        <w:rPr>
          <w:color w:val="404040"/>
          <w:spacing w:val="3"/>
        </w:rPr>
        <w:t xml:space="preserve"> </w:t>
      </w:r>
      <w:r>
        <w:rPr>
          <w:color w:val="404040"/>
        </w:rPr>
        <w:t>třetí</w:t>
      </w:r>
      <w:r>
        <w:rPr>
          <w:color w:val="404040"/>
          <w:spacing w:val="5"/>
        </w:rPr>
        <w:t xml:space="preserve"> </w:t>
      </w:r>
      <w:r>
        <w:rPr>
          <w:color w:val="404040"/>
        </w:rPr>
        <w:t>osoba</w:t>
      </w:r>
      <w:r>
        <w:rPr>
          <w:color w:val="404040"/>
          <w:spacing w:val="2"/>
        </w:rPr>
        <w:t xml:space="preserve"> </w:t>
      </w:r>
      <w:r>
        <w:rPr>
          <w:color w:val="404040"/>
        </w:rPr>
        <w:t>své</w:t>
      </w:r>
      <w:r>
        <w:rPr>
          <w:color w:val="404040"/>
          <w:spacing w:val="1"/>
        </w:rPr>
        <w:t xml:space="preserve"> </w:t>
      </w:r>
      <w:r>
        <w:rPr>
          <w:color w:val="404040"/>
        </w:rPr>
        <w:t>právo</w:t>
      </w:r>
      <w:r>
        <w:rPr>
          <w:color w:val="404040"/>
          <w:spacing w:val="5"/>
        </w:rPr>
        <w:t xml:space="preserve"> </w:t>
      </w:r>
      <w:r>
        <w:rPr>
          <w:color w:val="404040"/>
        </w:rPr>
        <w:t>na</w:t>
      </w:r>
      <w:r>
        <w:rPr>
          <w:color w:val="404040"/>
          <w:spacing w:val="1"/>
        </w:rPr>
        <w:t xml:space="preserve"> </w:t>
      </w:r>
      <w:r>
        <w:rPr>
          <w:color w:val="404040"/>
        </w:rPr>
        <w:t>náhradu</w:t>
      </w:r>
      <w:r>
        <w:rPr>
          <w:color w:val="404040"/>
          <w:spacing w:val="5"/>
        </w:rPr>
        <w:t xml:space="preserve"> </w:t>
      </w:r>
      <w:r>
        <w:rPr>
          <w:color w:val="404040"/>
        </w:rPr>
        <w:t>újmy</w:t>
      </w:r>
      <w:r>
        <w:rPr>
          <w:color w:val="404040"/>
          <w:spacing w:val="2"/>
        </w:rPr>
        <w:t xml:space="preserve"> </w:t>
      </w:r>
      <w:r>
        <w:rPr>
          <w:color w:val="404040"/>
        </w:rPr>
        <w:t>v</w:t>
      </w:r>
      <w:r>
        <w:rPr>
          <w:color w:val="404040"/>
          <w:spacing w:val="-1"/>
        </w:rPr>
        <w:t xml:space="preserve"> </w:t>
      </w:r>
      <w:r>
        <w:rPr>
          <w:color w:val="404040"/>
        </w:rPr>
        <w:t>souvislosti</w:t>
      </w:r>
      <w:r>
        <w:rPr>
          <w:color w:val="404040"/>
          <w:spacing w:val="3"/>
        </w:rPr>
        <w:t xml:space="preserve"> </w:t>
      </w:r>
      <w:r>
        <w:rPr>
          <w:color w:val="404040"/>
        </w:rPr>
        <w:t>s</w:t>
      </w:r>
      <w:r>
        <w:rPr>
          <w:color w:val="404040"/>
          <w:spacing w:val="-4"/>
        </w:rPr>
        <w:t xml:space="preserve"> </w:t>
      </w:r>
      <w:r>
        <w:rPr>
          <w:color w:val="404040"/>
        </w:rPr>
        <w:t>odstavci</w:t>
      </w:r>
      <w:r>
        <w:rPr>
          <w:color w:val="404040"/>
          <w:spacing w:val="4"/>
        </w:rPr>
        <w:t xml:space="preserve"> </w:t>
      </w:r>
      <w:r>
        <w:rPr>
          <w:color w:val="404040"/>
        </w:rPr>
        <w:t>10.3,</w:t>
      </w:r>
      <w:r>
        <w:rPr>
          <w:color w:val="404040"/>
          <w:spacing w:val="5"/>
        </w:rPr>
        <w:t xml:space="preserve"> </w:t>
      </w:r>
      <w:r>
        <w:rPr>
          <w:color w:val="404040"/>
        </w:rPr>
        <w:t>10.4</w:t>
      </w:r>
      <w:r>
        <w:rPr>
          <w:color w:val="404040"/>
          <w:spacing w:val="5"/>
        </w:rPr>
        <w:t xml:space="preserve"> </w:t>
      </w:r>
      <w:r>
        <w:rPr>
          <w:color w:val="404040"/>
          <w:spacing w:val="-4"/>
        </w:rPr>
        <w:t>nebo</w:t>
      </w:r>
    </w:p>
    <w:p w14:paraId="016CC8B8" w14:textId="77777777" w:rsidR="005A2FD0" w:rsidRDefault="00AC7CD8">
      <w:pPr>
        <w:pStyle w:val="Zkladntext"/>
        <w:spacing w:before="76" w:line="312" w:lineRule="auto"/>
        <w:ind w:left="826" w:right="1086"/>
        <w:jc w:val="both"/>
      </w:pPr>
      <w:r>
        <w:rPr>
          <w:color w:val="404040"/>
        </w:rPr>
        <w:t>10.5 tohoto článku OP, zavazuje se Dodavatel bez zbytečného odkladu a na vlastní náklady učinit veškerá potřebná opatření k</w:t>
      </w:r>
      <w:r>
        <w:rPr>
          <w:color w:val="404040"/>
          <w:spacing w:val="-2"/>
        </w:rPr>
        <w:t xml:space="preserve"> </w:t>
      </w:r>
      <w:r>
        <w:rPr>
          <w:color w:val="404040"/>
        </w:rPr>
        <w:t>ochraně výkonu práv Objednatele včetně povinnosti újmu za Objednatele uhradit.</w:t>
      </w:r>
    </w:p>
    <w:p w14:paraId="455CF0F1" w14:textId="77777777" w:rsidR="005A2FD0" w:rsidRDefault="00AC7CD8">
      <w:pPr>
        <w:pStyle w:val="Odstavecseseznamem"/>
        <w:numPr>
          <w:ilvl w:val="1"/>
          <w:numId w:val="26"/>
        </w:numPr>
        <w:tabs>
          <w:tab w:val="left" w:pos="823"/>
          <w:tab w:val="left" w:pos="826"/>
        </w:tabs>
        <w:spacing w:before="119" w:line="312" w:lineRule="auto"/>
        <w:ind w:left="826" w:right="1086"/>
        <w:jc w:val="both"/>
      </w:pPr>
      <w:r>
        <w:rPr>
          <w:color w:val="404040"/>
        </w:rPr>
        <w:t>Pro vyloučení všech pochybností se stanoví výslovně, že součástí ceny je i odměna a náhrada nákladů za činnosti a plnění Dodavatele dle</w:t>
      </w:r>
      <w:r>
        <w:rPr>
          <w:color w:val="404040"/>
          <w:spacing w:val="-1"/>
        </w:rPr>
        <w:t xml:space="preserve"> </w:t>
      </w:r>
      <w:r>
        <w:rPr>
          <w:color w:val="404040"/>
        </w:rPr>
        <w:t>tohoto článku 10. OP (tj. i odměna za poskytnuté licence dle odstavce 10.3, 10.4 a 10.5 OP) je zahrnuta v Ceně.</w:t>
      </w:r>
    </w:p>
    <w:p w14:paraId="19942CF0" w14:textId="77777777" w:rsidR="005A2FD0" w:rsidRDefault="005A2FD0">
      <w:pPr>
        <w:pStyle w:val="Zkladntext"/>
      </w:pPr>
    </w:p>
    <w:p w14:paraId="648CBAE4" w14:textId="77777777" w:rsidR="005A2FD0" w:rsidRDefault="005A2FD0">
      <w:pPr>
        <w:pStyle w:val="Zkladntext"/>
        <w:spacing w:before="63"/>
      </w:pPr>
    </w:p>
    <w:p w14:paraId="05EAB684" w14:textId="77777777" w:rsidR="005A2FD0" w:rsidRDefault="00AC7CD8">
      <w:pPr>
        <w:pStyle w:val="Nadpis5"/>
        <w:numPr>
          <w:ilvl w:val="0"/>
          <w:numId w:val="34"/>
        </w:numPr>
        <w:tabs>
          <w:tab w:val="left" w:pos="824"/>
        </w:tabs>
        <w:ind w:left="824" w:hanging="564"/>
        <w:jc w:val="both"/>
      </w:pPr>
      <w:r>
        <w:rPr>
          <w:color w:val="404040"/>
          <w:spacing w:val="-2"/>
        </w:rPr>
        <w:t>BEZPEČNOST</w:t>
      </w:r>
    </w:p>
    <w:p w14:paraId="186898D5" w14:textId="77777777" w:rsidR="005A2FD0" w:rsidRDefault="00AC7CD8">
      <w:pPr>
        <w:pStyle w:val="Odstavecseseznamem"/>
        <w:numPr>
          <w:ilvl w:val="1"/>
          <w:numId w:val="25"/>
        </w:numPr>
        <w:tabs>
          <w:tab w:val="left" w:pos="823"/>
          <w:tab w:val="left" w:pos="826"/>
        </w:tabs>
        <w:spacing w:before="196" w:line="312" w:lineRule="auto"/>
        <w:ind w:right="1089"/>
        <w:jc w:val="both"/>
      </w:pPr>
      <w:r>
        <w:rPr>
          <w:color w:val="404040"/>
        </w:rPr>
        <w:t>Objednatel je povinen dodržovat minimálně následující požadavky ve vztahu k</w:t>
      </w:r>
      <w:r>
        <w:rPr>
          <w:color w:val="404040"/>
          <w:spacing w:val="-1"/>
        </w:rPr>
        <w:t xml:space="preserve"> </w:t>
      </w:r>
      <w:r>
        <w:rPr>
          <w:color w:val="404040"/>
        </w:rPr>
        <w:t>plnění Předmětu plnění dle Smlouvy:</w:t>
      </w:r>
    </w:p>
    <w:p w14:paraId="7FBBE3AA" w14:textId="77777777" w:rsidR="005A2FD0" w:rsidRDefault="00AC7CD8">
      <w:pPr>
        <w:pStyle w:val="Odstavecseseznamem"/>
        <w:numPr>
          <w:ilvl w:val="2"/>
          <w:numId w:val="25"/>
        </w:numPr>
        <w:tabs>
          <w:tab w:val="left" w:pos="1534"/>
          <w:tab w:val="left" w:pos="1537"/>
        </w:tabs>
        <w:spacing w:line="312" w:lineRule="auto"/>
        <w:ind w:right="1084"/>
        <w:jc w:val="both"/>
      </w:pPr>
      <w:r>
        <w:rPr>
          <w:color w:val="404040"/>
        </w:rPr>
        <w:t>Poskytovatel se zavazuje při poskytování Předmětu plnění užívat data předaná Poskytovateli Objednatelem za účelem plnění předmětu Smlouvy vždy pouze v rozsahu nezbytném ke splnění předmětu Smlouvy;</w:t>
      </w:r>
    </w:p>
    <w:p w14:paraId="6619EB1D" w14:textId="77777777" w:rsidR="005A2FD0" w:rsidRDefault="00AC7CD8">
      <w:pPr>
        <w:pStyle w:val="Odstavecseseznamem"/>
        <w:numPr>
          <w:ilvl w:val="2"/>
          <w:numId w:val="25"/>
        </w:numPr>
        <w:tabs>
          <w:tab w:val="left" w:pos="1534"/>
          <w:tab w:val="left" w:pos="1537"/>
        </w:tabs>
        <w:spacing w:line="312" w:lineRule="auto"/>
        <w:ind w:right="1085"/>
        <w:jc w:val="both"/>
      </w:pPr>
      <w:r>
        <w:rPr>
          <w:color w:val="404040"/>
        </w:rPr>
        <w:t xml:space="preserve">Poskytovatel se zavazuje nakládat s daty při poskytování plnění pro Objednatele pouze v souladu se Smlouvou a příslušnými právními předpisy, zejména </w:t>
      </w:r>
      <w:proofErr w:type="spellStart"/>
      <w:r>
        <w:rPr>
          <w:color w:val="404040"/>
        </w:rPr>
        <w:t>ZoKB</w:t>
      </w:r>
      <w:proofErr w:type="spellEnd"/>
      <w:r>
        <w:rPr>
          <w:color w:val="404040"/>
        </w:rPr>
        <w:t xml:space="preserve">, </w:t>
      </w:r>
      <w:proofErr w:type="spellStart"/>
      <w:r>
        <w:rPr>
          <w:color w:val="404040"/>
        </w:rPr>
        <w:t>VoKB</w:t>
      </w:r>
      <w:proofErr w:type="spellEnd"/>
      <w:r>
        <w:rPr>
          <w:color w:val="404040"/>
        </w:rPr>
        <w:t xml:space="preserve"> a dalšími souvisejícími právními předpisy;</w:t>
      </w:r>
    </w:p>
    <w:p w14:paraId="0B5DA934" w14:textId="77777777" w:rsidR="005A2FD0" w:rsidRDefault="00AC7CD8">
      <w:pPr>
        <w:pStyle w:val="Odstavecseseznamem"/>
        <w:numPr>
          <w:ilvl w:val="2"/>
          <w:numId w:val="25"/>
        </w:numPr>
        <w:tabs>
          <w:tab w:val="left" w:pos="1534"/>
          <w:tab w:val="left" w:pos="1537"/>
        </w:tabs>
        <w:spacing w:line="312" w:lineRule="auto"/>
        <w:ind w:right="1084"/>
        <w:jc w:val="both"/>
      </w:pPr>
      <w:r>
        <w:rPr>
          <w:color w:val="404040"/>
        </w:rPr>
        <w:t>Poskytovatel se zavazuje, že nebude instalovat a používat žádné nástroje, které nebyly předem písemně odsouhlaseny Objednatelem a jejichž užívání by mohlo ohrozit kybernetickou bezpečnost;</w:t>
      </w:r>
    </w:p>
    <w:p w14:paraId="2330F86C" w14:textId="77777777" w:rsidR="005A2FD0" w:rsidRDefault="00AC7CD8">
      <w:pPr>
        <w:pStyle w:val="Odstavecseseznamem"/>
        <w:numPr>
          <w:ilvl w:val="2"/>
          <w:numId w:val="25"/>
        </w:numPr>
        <w:tabs>
          <w:tab w:val="left" w:pos="1534"/>
          <w:tab w:val="left" w:pos="1537"/>
        </w:tabs>
        <w:spacing w:before="119" w:line="312" w:lineRule="auto"/>
        <w:ind w:right="1083"/>
        <w:jc w:val="both"/>
      </w:pPr>
      <w:r>
        <w:rPr>
          <w:color w:val="404040"/>
        </w:rPr>
        <w:t>Poskytovatel se zavazuje informovat Objednatele o významné změně ovládání Poskytovatele nebo jeho poddodavatele podle zákona č. 90/2012 Sb., o obchodních korporacích (dále jen „Zákon o obchodních korporacích“) či o změně vlastnictví zásadních aktiv, využívaných Poskytovatelem k plnění předmětu Smlouvy, a změně oprávnění nakládat s těmito aktivy a to nejpozději do 3 (slovy: tří) pracovních dnů od uskutečnění této změny; neprodleně Objednatele o změně ovládání</w:t>
      </w:r>
      <w:r>
        <w:rPr>
          <w:color w:val="404040"/>
          <w:spacing w:val="-11"/>
        </w:rPr>
        <w:t xml:space="preserve"> </w:t>
      </w:r>
      <w:r>
        <w:rPr>
          <w:color w:val="404040"/>
        </w:rPr>
        <w:t>Poskytovatele</w:t>
      </w:r>
      <w:r>
        <w:rPr>
          <w:color w:val="404040"/>
          <w:spacing w:val="-12"/>
        </w:rPr>
        <w:t xml:space="preserve"> </w:t>
      </w:r>
      <w:r>
        <w:rPr>
          <w:color w:val="404040"/>
        </w:rPr>
        <w:t>podle</w:t>
      </w:r>
      <w:r>
        <w:rPr>
          <w:color w:val="404040"/>
          <w:spacing w:val="-12"/>
        </w:rPr>
        <w:t xml:space="preserve"> </w:t>
      </w:r>
      <w:r>
        <w:rPr>
          <w:color w:val="404040"/>
        </w:rPr>
        <w:t>zákona</w:t>
      </w:r>
      <w:r>
        <w:rPr>
          <w:color w:val="404040"/>
          <w:spacing w:val="-12"/>
        </w:rPr>
        <w:t xml:space="preserve"> </w:t>
      </w:r>
      <w:r>
        <w:rPr>
          <w:color w:val="404040"/>
        </w:rPr>
        <w:t>č.</w:t>
      </w:r>
      <w:r>
        <w:rPr>
          <w:color w:val="404040"/>
          <w:spacing w:val="-11"/>
        </w:rPr>
        <w:t xml:space="preserve"> </w:t>
      </w:r>
      <w:r>
        <w:rPr>
          <w:color w:val="404040"/>
        </w:rPr>
        <w:t>90/2012</w:t>
      </w:r>
      <w:r>
        <w:rPr>
          <w:color w:val="404040"/>
          <w:spacing w:val="-12"/>
        </w:rPr>
        <w:t xml:space="preserve"> </w:t>
      </w:r>
      <w:r>
        <w:rPr>
          <w:color w:val="404040"/>
        </w:rPr>
        <w:t>Sb.,</w:t>
      </w:r>
      <w:r>
        <w:rPr>
          <w:color w:val="404040"/>
          <w:spacing w:val="-11"/>
        </w:rPr>
        <w:t xml:space="preserve"> </w:t>
      </w:r>
      <w:r>
        <w:rPr>
          <w:color w:val="404040"/>
        </w:rPr>
        <w:t>o</w:t>
      </w:r>
      <w:r>
        <w:rPr>
          <w:color w:val="404040"/>
          <w:spacing w:val="-12"/>
        </w:rPr>
        <w:t xml:space="preserve"> </w:t>
      </w:r>
      <w:r>
        <w:rPr>
          <w:color w:val="404040"/>
        </w:rPr>
        <w:t>obchodních</w:t>
      </w:r>
      <w:r>
        <w:rPr>
          <w:color w:val="404040"/>
          <w:spacing w:val="-15"/>
        </w:rPr>
        <w:t xml:space="preserve"> </w:t>
      </w:r>
      <w:r>
        <w:rPr>
          <w:color w:val="404040"/>
        </w:rPr>
        <w:t>společnostech a</w:t>
      </w:r>
      <w:r>
        <w:rPr>
          <w:color w:val="404040"/>
          <w:spacing w:val="-8"/>
        </w:rPr>
        <w:t xml:space="preserve"> </w:t>
      </w:r>
      <w:r>
        <w:rPr>
          <w:color w:val="404040"/>
        </w:rPr>
        <w:t>družstvech</w:t>
      </w:r>
      <w:r>
        <w:rPr>
          <w:color w:val="404040"/>
          <w:spacing w:val="-10"/>
        </w:rPr>
        <w:t xml:space="preserve"> </w:t>
      </w:r>
      <w:r>
        <w:rPr>
          <w:color w:val="404040"/>
        </w:rPr>
        <w:t>(zákon</w:t>
      </w:r>
      <w:r>
        <w:rPr>
          <w:color w:val="404040"/>
          <w:spacing w:val="-8"/>
        </w:rPr>
        <w:t xml:space="preserve"> </w:t>
      </w:r>
      <w:r>
        <w:rPr>
          <w:color w:val="404040"/>
        </w:rPr>
        <w:t>o</w:t>
      </w:r>
      <w:r>
        <w:rPr>
          <w:color w:val="404040"/>
          <w:spacing w:val="-10"/>
        </w:rPr>
        <w:t xml:space="preserve"> </w:t>
      </w:r>
      <w:r>
        <w:rPr>
          <w:color w:val="404040"/>
        </w:rPr>
        <w:t>obchodních</w:t>
      </w:r>
      <w:r>
        <w:rPr>
          <w:color w:val="404040"/>
          <w:spacing w:val="-10"/>
        </w:rPr>
        <w:t xml:space="preserve"> </w:t>
      </w:r>
      <w:r>
        <w:rPr>
          <w:color w:val="404040"/>
        </w:rPr>
        <w:t>korporacích)</w:t>
      </w:r>
      <w:r>
        <w:rPr>
          <w:color w:val="404040"/>
          <w:spacing w:val="-9"/>
        </w:rPr>
        <w:t xml:space="preserve"> </w:t>
      </w:r>
      <w:r>
        <w:rPr>
          <w:color w:val="404040"/>
        </w:rPr>
        <w:t>nebo</w:t>
      </w:r>
      <w:r>
        <w:rPr>
          <w:color w:val="404040"/>
          <w:spacing w:val="-8"/>
        </w:rPr>
        <w:t xml:space="preserve"> </w:t>
      </w:r>
      <w:r>
        <w:rPr>
          <w:color w:val="404040"/>
        </w:rPr>
        <w:t>změně</w:t>
      </w:r>
      <w:r>
        <w:rPr>
          <w:color w:val="404040"/>
          <w:spacing w:val="-10"/>
        </w:rPr>
        <w:t xml:space="preserve"> </w:t>
      </w:r>
      <w:r>
        <w:rPr>
          <w:color w:val="404040"/>
        </w:rPr>
        <w:t>vlastnictví</w:t>
      </w:r>
      <w:r>
        <w:rPr>
          <w:color w:val="404040"/>
          <w:spacing w:val="-9"/>
        </w:rPr>
        <w:t xml:space="preserve"> </w:t>
      </w:r>
      <w:r>
        <w:rPr>
          <w:color w:val="404040"/>
        </w:rPr>
        <w:t xml:space="preserve">zásadních aktiv, popřípadě změně oprávnění nakládat s aktivy určenými k plnění dle této </w:t>
      </w:r>
      <w:r>
        <w:rPr>
          <w:color w:val="404040"/>
          <w:spacing w:val="-2"/>
        </w:rPr>
        <w:t>Smlouvy;</w:t>
      </w:r>
    </w:p>
    <w:p w14:paraId="28B71A7B" w14:textId="77777777" w:rsidR="005A2FD0" w:rsidRDefault="00AC7CD8">
      <w:pPr>
        <w:pStyle w:val="Odstavecseseznamem"/>
        <w:numPr>
          <w:ilvl w:val="2"/>
          <w:numId w:val="25"/>
        </w:numPr>
        <w:tabs>
          <w:tab w:val="left" w:pos="1534"/>
          <w:tab w:val="left" w:pos="1537"/>
        </w:tabs>
        <w:spacing w:before="122" w:line="312" w:lineRule="auto"/>
        <w:ind w:right="1086"/>
        <w:jc w:val="both"/>
      </w:pPr>
      <w:r>
        <w:rPr>
          <w:color w:val="404040"/>
        </w:rPr>
        <w:t xml:space="preserve">Poskytovatel se zavazuje plnit požadavky Objednatele v oblasti likvidace dat (ať už dat na papírových médiích, dat zpracovávaných elektronicky nebo prostřednictvím jakýchkoliv dalších nosičů dat) dle přílohy č. 4 </w:t>
      </w:r>
      <w:proofErr w:type="spellStart"/>
      <w:r>
        <w:rPr>
          <w:color w:val="404040"/>
        </w:rPr>
        <w:t>VoKB</w:t>
      </w:r>
      <w:proofErr w:type="spellEnd"/>
      <w:r>
        <w:rPr>
          <w:color w:val="404040"/>
        </w:rPr>
        <w:t>;</w:t>
      </w:r>
    </w:p>
    <w:p w14:paraId="137FB2F5" w14:textId="77777777" w:rsidR="005A2FD0" w:rsidRDefault="00AC7CD8">
      <w:pPr>
        <w:pStyle w:val="Odstavecseseznamem"/>
        <w:numPr>
          <w:ilvl w:val="1"/>
          <w:numId w:val="25"/>
        </w:numPr>
        <w:tabs>
          <w:tab w:val="left" w:pos="824"/>
          <w:tab w:val="left" w:pos="827"/>
        </w:tabs>
        <w:spacing w:line="312" w:lineRule="auto"/>
        <w:ind w:left="827" w:right="1086"/>
        <w:jc w:val="both"/>
      </w:pPr>
      <w:r>
        <w:rPr>
          <w:color w:val="404040"/>
        </w:rPr>
        <w:t>Přesná identifikace systému pro/ke kterému je poskytován Předmět plnění a rozsah a úroveň bezpečnostních požadavků bude vždy specifikována v jednotlivé Smlouvě.</w:t>
      </w:r>
    </w:p>
    <w:p w14:paraId="2501256A" w14:textId="77777777" w:rsidR="005A2FD0" w:rsidRDefault="005A2FD0">
      <w:pPr>
        <w:spacing w:line="312" w:lineRule="auto"/>
        <w:jc w:val="both"/>
        <w:sectPr w:rsidR="005A2FD0">
          <w:headerReference w:type="default" r:id="rId148"/>
          <w:footerReference w:type="even" r:id="rId149"/>
          <w:footerReference w:type="default" r:id="rId150"/>
          <w:footerReference w:type="first" r:id="rId151"/>
          <w:pgSz w:w="11920" w:h="16850"/>
          <w:pgMar w:top="1520" w:right="460" w:bottom="1360" w:left="880" w:header="0" w:footer="1170" w:gutter="0"/>
          <w:cols w:space="708"/>
        </w:sectPr>
      </w:pPr>
    </w:p>
    <w:p w14:paraId="38052721" w14:textId="77777777" w:rsidR="005A2FD0" w:rsidRDefault="00AC7CD8">
      <w:pPr>
        <w:pStyle w:val="Nadpis5"/>
        <w:numPr>
          <w:ilvl w:val="0"/>
          <w:numId w:val="34"/>
        </w:numPr>
        <w:tabs>
          <w:tab w:val="left" w:pos="826"/>
        </w:tabs>
        <w:spacing w:before="109"/>
        <w:ind w:left="826" w:hanging="566"/>
      </w:pPr>
      <w:bookmarkStart w:id="47" w:name="_bookmark2"/>
      <w:bookmarkEnd w:id="47"/>
      <w:r>
        <w:rPr>
          <w:color w:val="404040"/>
        </w:rPr>
        <w:lastRenderedPageBreak/>
        <w:t>PROHLÁŠENÍ</w:t>
      </w:r>
      <w:r>
        <w:rPr>
          <w:color w:val="404040"/>
          <w:spacing w:val="-9"/>
        </w:rPr>
        <w:t xml:space="preserve"> </w:t>
      </w:r>
      <w:r>
        <w:rPr>
          <w:color w:val="404040"/>
          <w:spacing w:val="-2"/>
        </w:rPr>
        <w:t>DODAVATELE</w:t>
      </w:r>
    </w:p>
    <w:p w14:paraId="38BAEBBD" w14:textId="77777777" w:rsidR="005A2FD0" w:rsidRDefault="00AC7CD8">
      <w:pPr>
        <w:pStyle w:val="Odstavecseseznamem"/>
        <w:numPr>
          <w:ilvl w:val="1"/>
          <w:numId w:val="24"/>
        </w:numPr>
        <w:tabs>
          <w:tab w:val="left" w:pos="824"/>
        </w:tabs>
        <w:spacing w:before="196"/>
        <w:ind w:left="824" w:hanging="564"/>
      </w:pPr>
      <w:r>
        <w:rPr>
          <w:color w:val="404040"/>
        </w:rPr>
        <w:t>Dodavatel</w:t>
      </w:r>
      <w:r>
        <w:rPr>
          <w:color w:val="404040"/>
          <w:spacing w:val="-6"/>
        </w:rPr>
        <w:t xml:space="preserve"> </w:t>
      </w:r>
      <w:r>
        <w:rPr>
          <w:color w:val="404040"/>
        </w:rPr>
        <w:t>prohlašuje</w:t>
      </w:r>
      <w:r>
        <w:rPr>
          <w:color w:val="404040"/>
          <w:spacing w:val="-5"/>
        </w:rPr>
        <w:t xml:space="preserve"> </w:t>
      </w:r>
      <w:r>
        <w:rPr>
          <w:color w:val="404040"/>
        </w:rPr>
        <w:t>a</w:t>
      </w:r>
      <w:r>
        <w:rPr>
          <w:color w:val="404040"/>
          <w:spacing w:val="-8"/>
        </w:rPr>
        <w:t xml:space="preserve"> </w:t>
      </w:r>
      <w:r>
        <w:rPr>
          <w:color w:val="404040"/>
        </w:rPr>
        <w:t>potvrzuje,</w:t>
      </w:r>
      <w:r>
        <w:rPr>
          <w:color w:val="404040"/>
          <w:spacing w:val="-3"/>
        </w:rPr>
        <w:t xml:space="preserve"> </w:t>
      </w:r>
      <w:r>
        <w:rPr>
          <w:color w:val="404040"/>
          <w:spacing w:val="-5"/>
        </w:rPr>
        <w:t>že:</w:t>
      </w:r>
    </w:p>
    <w:p w14:paraId="75F287D3" w14:textId="77777777" w:rsidR="005A2FD0" w:rsidRDefault="00AC7CD8">
      <w:pPr>
        <w:pStyle w:val="Odstavecseseznamem"/>
        <w:numPr>
          <w:ilvl w:val="2"/>
          <w:numId w:val="24"/>
        </w:numPr>
        <w:tabs>
          <w:tab w:val="left" w:pos="1364"/>
        </w:tabs>
        <w:spacing w:before="195"/>
        <w:ind w:left="1364" w:hanging="394"/>
        <w:jc w:val="both"/>
      </w:pPr>
      <w:r>
        <w:rPr>
          <w:color w:val="404040"/>
        </w:rPr>
        <w:t>je</w:t>
      </w:r>
      <w:r>
        <w:rPr>
          <w:color w:val="404040"/>
          <w:spacing w:val="-6"/>
        </w:rPr>
        <w:t xml:space="preserve"> </w:t>
      </w:r>
      <w:r>
        <w:rPr>
          <w:color w:val="404040"/>
        </w:rPr>
        <w:t>oprávněn</w:t>
      </w:r>
      <w:r>
        <w:rPr>
          <w:color w:val="404040"/>
          <w:spacing w:val="-3"/>
        </w:rPr>
        <w:t xml:space="preserve"> </w:t>
      </w:r>
      <w:r>
        <w:rPr>
          <w:color w:val="404040"/>
        </w:rPr>
        <w:t>uzavřít</w:t>
      </w:r>
      <w:r>
        <w:rPr>
          <w:color w:val="404040"/>
          <w:spacing w:val="-5"/>
        </w:rPr>
        <w:t xml:space="preserve"> </w:t>
      </w:r>
      <w:r>
        <w:rPr>
          <w:color w:val="404040"/>
        </w:rPr>
        <w:t>Smlouvu</w:t>
      </w:r>
      <w:r>
        <w:rPr>
          <w:color w:val="404040"/>
          <w:spacing w:val="-4"/>
        </w:rPr>
        <w:t xml:space="preserve"> </w:t>
      </w:r>
      <w:r>
        <w:rPr>
          <w:color w:val="404040"/>
        </w:rPr>
        <w:t>a</w:t>
      </w:r>
      <w:r>
        <w:rPr>
          <w:color w:val="404040"/>
          <w:spacing w:val="-4"/>
        </w:rPr>
        <w:t xml:space="preserve"> </w:t>
      </w:r>
      <w:r>
        <w:rPr>
          <w:color w:val="404040"/>
        </w:rPr>
        <w:t>plnit</w:t>
      </w:r>
      <w:r>
        <w:rPr>
          <w:color w:val="404040"/>
          <w:spacing w:val="-5"/>
        </w:rPr>
        <w:t xml:space="preserve"> </w:t>
      </w:r>
      <w:r>
        <w:rPr>
          <w:color w:val="404040"/>
        </w:rPr>
        <w:t>své</w:t>
      </w:r>
      <w:r>
        <w:rPr>
          <w:color w:val="404040"/>
          <w:spacing w:val="-6"/>
        </w:rPr>
        <w:t xml:space="preserve"> </w:t>
      </w:r>
      <w:r>
        <w:rPr>
          <w:color w:val="404040"/>
        </w:rPr>
        <w:t>povinnosti</w:t>
      </w:r>
      <w:r>
        <w:rPr>
          <w:color w:val="404040"/>
          <w:spacing w:val="-4"/>
        </w:rPr>
        <w:t xml:space="preserve"> </w:t>
      </w:r>
      <w:r>
        <w:rPr>
          <w:color w:val="404040"/>
        </w:rPr>
        <w:t>vyplývající</w:t>
      </w:r>
      <w:r>
        <w:rPr>
          <w:color w:val="404040"/>
          <w:spacing w:val="-5"/>
        </w:rPr>
        <w:t xml:space="preserve"> </w:t>
      </w:r>
      <w:r>
        <w:rPr>
          <w:color w:val="404040"/>
        </w:rPr>
        <w:t>ze</w:t>
      </w:r>
      <w:r>
        <w:rPr>
          <w:color w:val="404040"/>
          <w:spacing w:val="-4"/>
        </w:rPr>
        <w:t xml:space="preserve"> </w:t>
      </w:r>
      <w:r>
        <w:rPr>
          <w:color w:val="404040"/>
          <w:spacing w:val="-2"/>
        </w:rPr>
        <w:t>Smlouvy;</w:t>
      </w:r>
    </w:p>
    <w:p w14:paraId="7451A582" w14:textId="77777777" w:rsidR="005A2FD0" w:rsidRDefault="00AC7CD8">
      <w:pPr>
        <w:pStyle w:val="Odstavecseseznamem"/>
        <w:numPr>
          <w:ilvl w:val="2"/>
          <w:numId w:val="24"/>
        </w:numPr>
        <w:tabs>
          <w:tab w:val="left" w:pos="1364"/>
          <w:tab w:val="left" w:pos="1366"/>
        </w:tabs>
        <w:spacing w:before="196" w:line="312" w:lineRule="auto"/>
        <w:ind w:right="1089"/>
        <w:jc w:val="both"/>
      </w:pPr>
      <w:r>
        <w:rPr>
          <w:color w:val="404040"/>
        </w:rPr>
        <w:t>na straně Dodavatele není k uzavření Smlouvy ani ke splnění závazků Dodavatele z</w:t>
      </w:r>
      <w:r>
        <w:rPr>
          <w:color w:val="404040"/>
          <w:spacing w:val="-2"/>
        </w:rPr>
        <w:t xml:space="preserve"> </w:t>
      </w:r>
      <w:r>
        <w:rPr>
          <w:color w:val="404040"/>
        </w:rPr>
        <w:t>ní</w:t>
      </w:r>
      <w:r>
        <w:rPr>
          <w:color w:val="404040"/>
          <w:spacing w:val="-3"/>
        </w:rPr>
        <w:t xml:space="preserve"> </w:t>
      </w:r>
      <w:r>
        <w:rPr>
          <w:color w:val="404040"/>
        </w:rPr>
        <w:t>vyplývajících</w:t>
      </w:r>
      <w:r>
        <w:rPr>
          <w:color w:val="404040"/>
          <w:spacing w:val="-3"/>
        </w:rPr>
        <w:t xml:space="preserve"> </w:t>
      </w:r>
      <w:r>
        <w:rPr>
          <w:color w:val="404040"/>
        </w:rPr>
        <w:t>požadován žádný</w:t>
      </w:r>
      <w:r>
        <w:rPr>
          <w:color w:val="404040"/>
          <w:spacing w:val="-2"/>
        </w:rPr>
        <w:t xml:space="preserve"> </w:t>
      </w:r>
      <w:r>
        <w:rPr>
          <w:color w:val="404040"/>
        </w:rPr>
        <w:t>souhlas,</w:t>
      </w:r>
      <w:r>
        <w:rPr>
          <w:color w:val="404040"/>
          <w:spacing w:val="-1"/>
        </w:rPr>
        <w:t xml:space="preserve"> </w:t>
      </w:r>
      <w:r>
        <w:rPr>
          <w:color w:val="404040"/>
        </w:rPr>
        <w:t>udělení výjimky,</w:t>
      </w:r>
      <w:r>
        <w:rPr>
          <w:color w:val="404040"/>
          <w:spacing w:val="-1"/>
        </w:rPr>
        <w:t xml:space="preserve"> </w:t>
      </w:r>
      <w:r>
        <w:rPr>
          <w:color w:val="404040"/>
        </w:rPr>
        <w:t>schválení,</w:t>
      </w:r>
      <w:r>
        <w:rPr>
          <w:color w:val="404040"/>
          <w:spacing w:val="-1"/>
        </w:rPr>
        <w:t xml:space="preserve"> </w:t>
      </w:r>
      <w:r>
        <w:rPr>
          <w:color w:val="404040"/>
        </w:rPr>
        <w:t>prohlášení ani povolení jakékoliv třetí osoby či orgánu, popřípadě byly získány;</w:t>
      </w:r>
    </w:p>
    <w:p w14:paraId="7B474FCE" w14:textId="77777777" w:rsidR="005A2FD0" w:rsidRDefault="00AC7CD8">
      <w:pPr>
        <w:pStyle w:val="Odstavecseseznamem"/>
        <w:numPr>
          <w:ilvl w:val="2"/>
          <w:numId w:val="24"/>
        </w:numPr>
        <w:tabs>
          <w:tab w:val="left" w:pos="1366"/>
        </w:tabs>
        <w:spacing w:line="312" w:lineRule="auto"/>
        <w:ind w:right="1087"/>
        <w:jc w:val="both"/>
      </w:pPr>
      <w:r>
        <w:rPr>
          <w:color w:val="404040"/>
        </w:rPr>
        <w:t>uzavření Smlouvy Dodavatelem není (i) porušením jakékoliv povinnosti vyplývající</w:t>
      </w:r>
      <w:r>
        <w:rPr>
          <w:color w:val="404040"/>
          <w:spacing w:val="40"/>
        </w:rPr>
        <w:t xml:space="preserve"> </w:t>
      </w:r>
      <w:r>
        <w:rPr>
          <w:color w:val="404040"/>
        </w:rPr>
        <w:t>z</w:t>
      </w:r>
      <w:r>
        <w:rPr>
          <w:color w:val="404040"/>
          <w:spacing w:val="-1"/>
        </w:rPr>
        <w:t xml:space="preserve"> </w:t>
      </w:r>
      <w:r>
        <w:rPr>
          <w:color w:val="404040"/>
        </w:rPr>
        <w:t>platných právních předpisů v</w:t>
      </w:r>
      <w:r>
        <w:rPr>
          <w:color w:val="404040"/>
          <w:spacing w:val="-3"/>
        </w:rPr>
        <w:t xml:space="preserve"> </w:t>
      </w:r>
      <w:r>
        <w:rPr>
          <w:color w:val="404040"/>
        </w:rPr>
        <w:t>jakémkoliv právním řádu, jímž je Dodavatel vázán, a/nebo (</w:t>
      </w:r>
      <w:proofErr w:type="spellStart"/>
      <w:r>
        <w:rPr>
          <w:color w:val="404040"/>
        </w:rPr>
        <w:t>ii</w:t>
      </w:r>
      <w:proofErr w:type="spellEnd"/>
      <w:r>
        <w:rPr>
          <w:color w:val="404040"/>
        </w:rPr>
        <w:t>)</w:t>
      </w:r>
      <w:r>
        <w:rPr>
          <w:color w:val="404040"/>
          <w:spacing w:val="-2"/>
        </w:rPr>
        <w:t xml:space="preserve"> </w:t>
      </w:r>
      <w:r>
        <w:rPr>
          <w:color w:val="404040"/>
        </w:rPr>
        <w:t>porušením jakékoliv povinnosti vyplývající z</w:t>
      </w:r>
      <w:r>
        <w:rPr>
          <w:color w:val="404040"/>
          <w:spacing w:val="-3"/>
        </w:rPr>
        <w:t xml:space="preserve"> </w:t>
      </w:r>
      <w:r>
        <w:rPr>
          <w:color w:val="404040"/>
        </w:rPr>
        <w:t>jakékoliv smlouvy, jíž je Dodavatel stranou, a/nebo (</w:t>
      </w:r>
      <w:proofErr w:type="spellStart"/>
      <w:r>
        <w:rPr>
          <w:color w:val="404040"/>
        </w:rPr>
        <w:t>iii</w:t>
      </w:r>
      <w:proofErr w:type="spellEnd"/>
      <w:r>
        <w:rPr>
          <w:color w:val="404040"/>
        </w:rPr>
        <w:t>) v</w:t>
      </w:r>
      <w:r>
        <w:rPr>
          <w:color w:val="404040"/>
          <w:spacing w:val="-3"/>
        </w:rPr>
        <w:t xml:space="preserve"> </w:t>
      </w:r>
      <w:r>
        <w:rPr>
          <w:color w:val="404040"/>
        </w:rPr>
        <w:t>rozporu s</w:t>
      </w:r>
      <w:r>
        <w:rPr>
          <w:color w:val="404040"/>
          <w:spacing w:val="-3"/>
        </w:rPr>
        <w:t xml:space="preserve"> </w:t>
      </w:r>
      <w:r>
        <w:rPr>
          <w:color w:val="404040"/>
        </w:rPr>
        <w:t>jakýmkoliv požadavkem, rozhodnutím nebo předběžným opatřením správního orgánu nebo soudu nebo rozhodčím nálezem rozhodců, jímž je Dodavatel vázán;</w:t>
      </w:r>
    </w:p>
    <w:p w14:paraId="79CD7B1B" w14:textId="77777777" w:rsidR="005A2FD0" w:rsidRDefault="00AC7CD8">
      <w:pPr>
        <w:pStyle w:val="Odstavecseseznamem"/>
        <w:numPr>
          <w:ilvl w:val="2"/>
          <w:numId w:val="24"/>
        </w:numPr>
        <w:tabs>
          <w:tab w:val="left" w:pos="1364"/>
        </w:tabs>
        <w:ind w:left="1364" w:hanging="394"/>
        <w:jc w:val="both"/>
      </w:pPr>
      <w:r>
        <w:rPr>
          <w:color w:val="404040"/>
        </w:rPr>
        <w:t>splňuje</w:t>
      </w:r>
      <w:r>
        <w:rPr>
          <w:color w:val="404040"/>
          <w:spacing w:val="-10"/>
        </w:rPr>
        <w:t xml:space="preserve"> </w:t>
      </w:r>
      <w:r>
        <w:rPr>
          <w:color w:val="404040"/>
        </w:rPr>
        <w:t>veškeré</w:t>
      </w:r>
      <w:r>
        <w:rPr>
          <w:color w:val="404040"/>
          <w:spacing w:val="-9"/>
        </w:rPr>
        <w:t xml:space="preserve"> </w:t>
      </w:r>
      <w:r>
        <w:rPr>
          <w:color w:val="404040"/>
        </w:rPr>
        <w:t>požadavky</w:t>
      </w:r>
      <w:r>
        <w:rPr>
          <w:color w:val="404040"/>
          <w:spacing w:val="-7"/>
        </w:rPr>
        <w:t xml:space="preserve"> </w:t>
      </w:r>
      <w:r>
        <w:rPr>
          <w:color w:val="404040"/>
        </w:rPr>
        <w:t>na</w:t>
      </w:r>
      <w:r>
        <w:rPr>
          <w:color w:val="404040"/>
          <w:spacing w:val="-9"/>
        </w:rPr>
        <w:t xml:space="preserve"> </w:t>
      </w:r>
      <w:r>
        <w:rPr>
          <w:color w:val="404040"/>
        </w:rPr>
        <w:t>jeho</w:t>
      </w:r>
      <w:r>
        <w:rPr>
          <w:color w:val="404040"/>
          <w:spacing w:val="-9"/>
        </w:rPr>
        <w:t xml:space="preserve"> </w:t>
      </w:r>
      <w:r>
        <w:rPr>
          <w:color w:val="404040"/>
        </w:rPr>
        <w:t>způsobilost</w:t>
      </w:r>
      <w:r>
        <w:rPr>
          <w:color w:val="404040"/>
          <w:spacing w:val="-8"/>
        </w:rPr>
        <w:t xml:space="preserve"> </w:t>
      </w:r>
      <w:r>
        <w:rPr>
          <w:color w:val="404040"/>
        </w:rPr>
        <w:t>(kvalifikaci)</w:t>
      </w:r>
      <w:r>
        <w:rPr>
          <w:color w:val="404040"/>
          <w:spacing w:val="-7"/>
        </w:rPr>
        <w:t xml:space="preserve"> </w:t>
      </w:r>
      <w:r>
        <w:rPr>
          <w:color w:val="404040"/>
        </w:rPr>
        <w:t>stanovené</w:t>
      </w:r>
      <w:r>
        <w:rPr>
          <w:color w:val="404040"/>
          <w:spacing w:val="-7"/>
        </w:rPr>
        <w:t xml:space="preserve"> </w:t>
      </w:r>
      <w:r>
        <w:rPr>
          <w:color w:val="404040"/>
        </w:rPr>
        <w:t>v</w:t>
      </w:r>
      <w:r>
        <w:rPr>
          <w:color w:val="404040"/>
          <w:spacing w:val="-5"/>
        </w:rPr>
        <w:t xml:space="preserve"> </w:t>
      </w:r>
      <w:r>
        <w:rPr>
          <w:color w:val="404040"/>
          <w:spacing w:val="-2"/>
        </w:rPr>
        <w:t>Zadávacím</w:t>
      </w:r>
    </w:p>
    <w:p w14:paraId="5AF8C2F4" w14:textId="77777777" w:rsidR="005A2FD0" w:rsidRDefault="00AC7CD8">
      <w:pPr>
        <w:pStyle w:val="Zkladntext"/>
        <w:spacing w:before="75"/>
        <w:ind w:left="1366"/>
        <w:jc w:val="both"/>
      </w:pPr>
      <w:r>
        <w:rPr>
          <w:color w:val="404040"/>
        </w:rPr>
        <w:t>řízení,</w:t>
      </w:r>
      <w:r>
        <w:rPr>
          <w:color w:val="404040"/>
          <w:spacing w:val="-4"/>
        </w:rPr>
        <w:t xml:space="preserve"> </w:t>
      </w:r>
      <w:r>
        <w:rPr>
          <w:color w:val="404040"/>
        </w:rPr>
        <w:t>pokud</w:t>
      </w:r>
      <w:r>
        <w:rPr>
          <w:color w:val="404040"/>
          <w:spacing w:val="-5"/>
        </w:rPr>
        <w:t xml:space="preserve"> </w:t>
      </w:r>
      <w:r>
        <w:rPr>
          <w:color w:val="404040"/>
        </w:rPr>
        <w:t>je</w:t>
      </w:r>
      <w:r>
        <w:rPr>
          <w:color w:val="404040"/>
          <w:spacing w:val="-5"/>
        </w:rPr>
        <w:t xml:space="preserve"> </w:t>
      </w:r>
      <w:r>
        <w:rPr>
          <w:color w:val="404040"/>
        </w:rPr>
        <w:t>Objednatel</w:t>
      </w:r>
      <w:r>
        <w:rPr>
          <w:color w:val="404040"/>
          <w:spacing w:val="-2"/>
        </w:rPr>
        <w:t xml:space="preserve"> stanovil;</w:t>
      </w:r>
    </w:p>
    <w:p w14:paraId="145BE622" w14:textId="77777777" w:rsidR="005A2FD0" w:rsidRDefault="00AC7CD8">
      <w:pPr>
        <w:pStyle w:val="Odstavecseseznamem"/>
        <w:numPr>
          <w:ilvl w:val="2"/>
          <w:numId w:val="24"/>
        </w:numPr>
        <w:tabs>
          <w:tab w:val="left" w:pos="1363"/>
          <w:tab w:val="left" w:pos="1366"/>
        </w:tabs>
        <w:spacing w:before="196" w:line="312" w:lineRule="auto"/>
        <w:ind w:right="1085" w:hanging="397"/>
        <w:jc w:val="both"/>
      </w:pPr>
      <w:r>
        <w:rPr>
          <w:color w:val="404040"/>
        </w:rPr>
        <w:t>Dodavatel není v úpadku nebo v</w:t>
      </w:r>
      <w:r>
        <w:rPr>
          <w:color w:val="404040"/>
          <w:spacing w:val="-2"/>
        </w:rPr>
        <w:t xml:space="preserve"> </w:t>
      </w:r>
      <w:r>
        <w:rPr>
          <w:color w:val="404040"/>
        </w:rPr>
        <w:t>hrozícím úpadku ve smyslu §</w:t>
      </w:r>
      <w:r>
        <w:rPr>
          <w:color w:val="404040"/>
          <w:spacing w:val="-3"/>
        </w:rPr>
        <w:t xml:space="preserve"> </w:t>
      </w:r>
      <w:r>
        <w:rPr>
          <w:color w:val="404040"/>
        </w:rPr>
        <w:t>3 Insolvenčního zákona. Proti Dodavateli nebyl podán (i) insolvenční návrh, nebo (</w:t>
      </w:r>
      <w:proofErr w:type="spellStart"/>
      <w:r>
        <w:rPr>
          <w:color w:val="404040"/>
        </w:rPr>
        <w:t>ii</w:t>
      </w:r>
      <w:proofErr w:type="spellEnd"/>
      <w:r>
        <w:rPr>
          <w:color w:val="404040"/>
        </w:rPr>
        <w:t>) návrh na nařízení</w:t>
      </w:r>
      <w:r>
        <w:rPr>
          <w:color w:val="404040"/>
          <w:spacing w:val="-8"/>
        </w:rPr>
        <w:t xml:space="preserve"> </w:t>
      </w:r>
      <w:r>
        <w:rPr>
          <w:color w:val="404040"/>
        </w:rPr>
        <w:t>výkonu</w:t>
      </w:r>
      <w:r>
        <w:rPr>
          <w:color w:val="404040"/>
          <w:spacing w:val="-11"/>
        </w:rPr>
        <w:t xml:space="preserve"> </w:t>
      </w:r>
      <w:r>
        <w:rPr>
          <w:color w:val="404040"/>
        </w:rPr>
        <w:t>rozhodnutí,</w:t>
      </w:r>
      <w:r>
        <w:rPr>
          <w:color w:val="404040"/>
          <w:spacing w:val="-8"/>
        </w:rPr>
        <w:t xml:space="preserve"> </w:t>
      </w:r>
      <w:r>
        <w:rPr>
          <w:color w:val="404040"/>
        </w:rPr>
        <w:t>resp.</w:t>
      </w:r>
      <w:r>
        <w:rPr>
          <w:color w:val="404040"/>
          <w:spacing w:val="-10"/>
        </w:rPr>
        <w:t xml:space="preserve"> </w:t>
      </w:r>
      <w:r>
        <w:rPr>
          <w:color w:val="404040"/>
        </w:rPr>
        <w:t>obdobný</w:t>
      </w:r>
      <w:r>
        <w:rPr>
          <w:color w:val="404040"/>
          <w:spacing w:val="-9"/>
        </w:rPr>
        <w:t xml:space="preserve"> </w:t>
      </w:r>
      <w:r>
        <w:rPr>
          <w:color w:val="404040"/>
        </w:rPr>
        <w:t>návrh</w:t>
      </w:r>
      <w:r>
        <w:rPr>
          <w:color w:val="404040"/>
          <w:spacing w:val="-11"/>
        </w:rPr>
        <w:t xml:space="preserve"> </w:t>
      </w:r>
      <w:r>
        <w:rPr>
          <w:color w:val="404040"/>
        </w:rPr>
        <w:t>v</w:t>
      </w:r>
      <w:r>
        <w:rPr>
          <w:color w:val="404040"/>
          <w:spacing w:val="-1"/>
        </w:rPr>
        <w:t xml:space="preserve"> </w:t>
      </w:r>
      <w:r>
        <w:rPr>
          <w:color w:val="404040"/>
        </w:rPr>
        <w:t>příslušné</w:t>
      </w:r>
      <w:r>
        <w:rPr>
          <w:color w:val="404040"/>
          <w:spacing w:val="-11"/>
        </w:rPr>
        <w:t xml:space="preserve"> </w:t>
      </w:r>
      <w:r>
        <w:rPr>
          <w:color w:val="404040"/>
        </w:rPr>
        <w:t>jurisdikci</w:t>
      </w:r>
      <w:r>
        <w:rPr>
          <w:color w:val="404040"/>
          <w:spacing w:val="-9"/>
        </w:rPr>
        <w:t xml:space="preserve"> </w:t>
      </w:r>
      <w:r>
        <w:rPr>
          <w:color w:val="404040"/>
        </w:rPr>
        <w:t>či</w:t>
      </w:r>
      <w:r>
        <w:rPr>
          <w:color w:val="404040"/>
          <w:spacing w:val="-9"/>
        </w:rPr>
        <w:t xml:space="preserve"> </w:t>
      </w:r>
      <w:r>
        <w:rPr>
          <w:color w:val="404040"/>
        </w:rPr>
        <w:t>podle</w:t>
      </w:r>
      <w:r>
        <w:rPr>
          <w:color w:val="404040"/>
          <w:spacing w:val="-9"/>
        </w:rPr>
        <w:t xml:space="preserve"> </w:t>
      </w:r>
      <w:r>
        <w:rPr>
          <w:color w:val="404040"/>
        </w:rPr>
        <w:t>dříve platných českých právních předpisů,</w:t>
      </w:r>
      <w:r>
        <w:rPr>
          <w:color w:val="404040"/>
          <w:spacing w:val="-1"/>
        </w:rPr>
        <w:t xml:space="preserve"> </w:t>
      </w:r>
      <w:r>
        <w:rPr>
          <w:color w:val="404040"/>
        </w:rPr>
        <w:t>a podle nejlepšího vědomí</w:t>
      </w:r>
      <w:r>
        <w:rPr>
          <w:color w:val="404040"/>
          <w:spacing w:val="-1"/>
        </w:rPr>
        <w:t xml:space="preserve"> </w:t>
      </w:r>
      <w:r>
        <w:rPr>
          <w:color w:val="404040"/>
        </w:rPr>
        <w:t>Dodavatele podání takového návrhu ani nehrozí;</w:t>
      </w:r>
    </w:p>
    <w:p w14:paraId="24985183" w14:textId="77777777" w:rsidR="005A2FD0" w:rsidRDefault="00AC7CD8">
      <w:pPr>
        <w:pStyle w:val="Odstavecseseznamem"/>
        <w:numPr>
          <w:ilvl w:val="2"/>
          <w:numId w:val="24"/>
        </w:numPr>
        <w:tabs>
          <w:tab w:val="left" w:pos="1365"/>
          <w:tab w:val="left" w:pos="1367"/>
        </w:tabs>
        <w:spacing w:line="312" w:lineRule="auto"/>
        <w:ind w:left="1367" w:right="1088" w:hanging="397"/>
        <w:jc w:val="both"/>
      </w:pPr>
      <w:r>
        <w:rPr>
          <w:color w:val="404040"/>
        </w:rPr>
        <w:t>nebyl předložen žádný návrh, ani učiněno žádné rozhodnutí příslušných orgánů Dodavatele</w:t>
      </w:r>
      <w:r>
        <w:rPr>
          <w:color w:val="404040"/>
          <w:spacing w:val="-16"/>
        </w:rPr>
        <w:t xml:space="preserve"> </w:t>
      </w:r>
      <w:r>
        <w:rPr>
          <w:color w:val="404040"/>
        </w:rPr>
        <w:t>ani</w:t>
      </w:r>
      <w:r>
        <w:rPr>
          <w:color w:val="404040"/>
          <w:spacing w:val="-15"/>
        </w:rPr>
        <w:t xml:space="preserve"> </w:t>
      </w:r>
      <w:r>
        <w:rPr>
          <w:color w:val="404040"/>
        </w:rPr>
        <w:t>žádného</w:t>
      </w:r>
      <w:r>
        <w:rPr>
          <w:color w:val="404040"/>
          <w:spacing w:val="-15"/>
        </w:rPr>
        <w:t xml:space="preserve"> </w:t>
      </w:r>
      <w:r>
        <w:rPr>
          <w:color w:val="404040"/>
        </w:rPr>
        <w:t>soudu</w:t>
      </w:r>
      <w:r>
        <w:rPr>
          <w:color w:val="404040"/>
          <w:spacing w:val="-16"/>
        </w:rPr>
        <w:t xml:space="preserve"> </w:t>
      </w:r>
      <w:r>
        <w:rPr>
          <w:color w:val="404040"/>
        </w:rPr>
        <w:t>o</w:t>
      </w:r>
      <w:r>
        <w:rPr>
          <w:color w:val="404040"/>
          <w:spacing w:val="-15"/>
        </w:rPr>
        <w:t xml:space="preserve"> </w:t>
      </w:r>
      <w:r>
        <w:rPr>
          <w:color w:val="404040"/>
        </w:rPr>
        <w:t>likvidaci</w:t>
      </w:r>
      <w:r>
        <w:rPr>
          <w:color w:val="404040"/>
          <w:spacing w:val="-15"/>
        </w:rPr>
        <w:t xml:space="preserve"> </w:t>
      </w:r>
      <w:r>
        <w:rPr>
          <w:color w:val="404040"/>
        </w:rPr>
        <w:t>Dodavatele</w:t>
      </w:r>
      <w:r>
        <w:rPr>
          <w:color w:val="404040"/>
          <w:spacing w:val="-15"/>
        </w:rPr>
        <w:t xml:space="preserve"> </w:t>
      </w:r>
      <w:r>
        <w:rPr>
          <w:color w:val="404040"/>
        </w:rPr>
        <w:t>nebo</w:t>
      </w:r>
      <w:r>
        <w:rPr>
          <w:color w:val="404040"/>
          <w:spacing w:val="-16"/>
        </w:rPr>
        <w:t xml:space="preserve"> </w:t>
      </w:r>
      <w:r>
        <w:rPr>
          <w:color w:val="404040"/>
        </w:rPr>
        <w:t>o</w:t>
      </w:r>
      <w:r>
        <w:rPr>
          <w:color w:val="404040"/>
          <w:spacing w:val="-15"/>
        </w:rPr>
        <w:t xml:space="preserve"> </w:t>
      </w:r>
      <w:r>
        <w:rPr>
          <w:color w:val="404040"/>
        </w:rPr>
        <w:t>jakékoliv</w:t>
      </w:r>
      <w:r>
        <w:rPr>
          <w:color w:val="404040"/>
          <w:spacing w:val="-15"/>
        </w:rPr>
        <w:t xml:space="preserve"> </w:t>
      </w:r>
      <w:r>
        <w:rPr>
          <w:color w:val="404040"/>
        </w:rPr>
        <w:t>jeho</w:t>
      </w:r>
      <w:r>
        <w:rPr>
          <w:color w:val="404040"/>
          <w:spacing w:val="-16"/>
        </w:rPr>
        <w:t xml:space="preserve"> </w:t>
      </w:r>
      <w:r>
        <w:rPr>
          <w:color w:val="404040"/>
        </w:rPr>
        <w:t>přeměně ve smyslu Zákona o přeměnách;</w:t>
      </w:r>
    </w:p>
    <w:p w14:paraId="027BDA0C" w14:textId="77777777" w:rsidR="005A2FD0" w:rsidRDefault="00AC7CD8">
      <w:pPr>
        <w:pStyle w:val="Odstavecseseznamem"/>
        <w:numPr>
          <w:ilvl w:val="2"/>
          <w:numId w:val="24"/>
        </w:numPr>
        <w:tabs>
          <w:tab w:val="left" w:pos="1364"/>
          <w:tab w:val="left" w:pos="1366"/>
        </w:tabs>
        <w:spacing w:line="312" w:lineRule="auto"/>
        <w:ind w:right="1087"/>
        <w:jc w:val="both"/>
      </w:pPr>
      <w:r>
        <w:rPr>
          <w:color w:val="404040"/>
        </w:rPr>
        <w:t>neprobíhá a podle nejlepšího vědomí a znalostí Dodavatele ani nehrozí žádné soudní,</w:t>
      </w:r>
      <w:r>
        <w:rPr>
          <w:color w:val="404040"/>
          <w:spacing w:val="-16"/>
        </w:rPr>
        <w:t xml:space="preserve"> </w:t>
      </w:r>
      <w:r>
        <w:rPr>
          <w:color w:val="404040"/>
        </w:rPr>
        <w:t>správní,</w:t>
      </w:r>
      <w:r>
        <w:rPr>
          <w:color w:val="404040"/>
          <w:spacing w:val="-15"/>
        </w:rPr>
        <w:t xml:space="preserve"> </w:t>
      </w:r>
      <w:r>
        <w:rPr>
          <w:color w:val="404040"/>
        </w:rPr>
        <w:t>rozhodčí</w:t>
      </w:r>
      <w:r>
        <w:rPr>
          <w:color w:val="404040"/>
          <w:spacing w:val="-15"/>
        </w:rPr>
        <w:t xml:space="preserve"> </w:t>
      </w:r>
      <w:r>
        <w:rPr>
          <w:color w:val="404040"/>
        </w:rPr>
        <w:t>ani</w:t>
      </w:r>
      <w:r>
        <w:rPr>
          <w:color w:val="404040"/>
          <w:spacing w:val="-16"/>
        </w:rPr>
        <w:t xml:space="preserve"> </w:t>
      </w:r>
      <w:r>
        <w:rPr>
          <w:color w:val="404040"/>
        </w:rPr>
        <w:t>jiné</w:t>
      </w:r>
      <w:r>
        <w:rPr>
          <w:color w:val="404040"/>
          <w:spacing w:val="-15"/>
        </w:rPr>
        <w:t xml:space="preserve"> </w:t>
      </w:r>
      <w:r>
        <w:rPr>
          <w:color w:val="404040"/>
        </w:rPr>
        <w:t>řízení</w:t>
      </w:r>
      <w:r>
        <w:rPr>
          <w:color w:val="404040"/>
          <w:spacing w:val="-15"/>
        </w:rPr>
        <w:t xml:space="preserve"> </w:t>
      </w:r>
      <w:r>
        <w:rPr>
          <w:color w:val="404040"/>
        </w:rPr>
        <w:t>či</w:t>
      </w:r>
      <w:r>
        <w:rPr>
          <w:color w:val="404040"/>
          <w:spacing w:val="-15"/>
        </w:rPr>
        <w:t xml:space="preserve"> </w:t>
      </w:r>
      <w:r>
        <w:rPr>
          <w:color w:val="404040"/>
        </w:rPr>
        <w:t>jednání</w:t>
      </w:r>
      <w:r>
        <w:rPr>
          <w:color w:val="404040"/>
          <w:spacing w:val="-16"/>
        </w:rPr>
        <w:t xml:space="preserve"> </w:t>
      </w:r>
      <w:r>
        <w:rPr>
          <w:color w:val="404040"/>
        </w:rPr>
        <w:t>před</w:t>
      </w:r>
      <w:r>
        <w:rPr>
          <w:color w:val="404040"/>
          <w:spacing w:val="-15"/>
        </w:rPr>
        <w:t xml:space="preserve"> </w:t>
      </w:r>
      <w:r>
        <w:rPr>
          <w:color w:val="404040"/>
        </w:rPr>
        <w:t>jakýmkoliv</w:t>
      </w:r>
      <w:r>
        <w:rPr>
          <w:color w:val="404040"/>
          <w:spacing w:val="-15"/>
        </w:rPr>
        <w:t xml:space="preserve"> </w:t>
      </w:r>
      <w:r>
        <w:rPr>
          <w:color w:val="404040"/>
        </w:rPr>
        <w:t>orgánem</w:t>
      </w:r>
      <w:r>
        <w:rPr>
          <w:color w:val="404040"/>
          <w:spacing w:val="-15"/>
        </w:rPr>
        <w:t xml:space="preserve"> </w:t>
      </w:r>
      <w:r>
        <w:rPr>
          <w:color w:val="404040"/>
        </w:rPr>
        <w:t>jakékoliv jurisdikce, které by mohlo, jednotlivě nebo v souhrnu s dalšími okolnostmi, nepříznivým</w:t>
      </w:r>
      <w:r>
        <w:rPr>
          <w:color w:val="404040"/>
          <w:spacing w:val="-9"/>
        </w:rPr>
        <w:t xml:space="preserve"> </w:t>
      </w:r>
      <w:r>
        <w:rPr>
          <w:color w:val="404040"/>
        </w:rPr>
        <w:t>způsobem</w:t>
      </w:r>
      <w:r>
        <w:rPr>
          <w:color w:val="404040"/>
          <w:spacing w:val="-9"/>
        </w:rPr>
        <w:t xml:space="preserve"> </w:t>
      </w:r>
      <w:r>
        <w:rPr>
          <w:color w:val="404040"/>
        </w:rPr>
        <w:t>ovlivnit</w:t>
      </w:r>
      <w:r>
        <w:rPr>
          <w:color w:val="404040"/>
          <w:spacing w:val="-8"/>
        </w:rPr>
        <w:t xml:space="preserve"> </w:t>
      </w:r>
      <w:r>
        <w:rPr>
          <w:color w:val="404040"/>
        </w:rPr>
        <w:t>schopnost</w:t>
      </w:r>
      <w:r>
        <w:rPr>
          <w:color w:val="404040"/>
          <w:spacing w:val="-8"/>
        </w:rPr>
        <w:t xml:space="preserve"> </w:t>
      </w:r>
      <w:r>
        <w:rPr>
          <w:color w:val="404040"/>
        </w:rPr>
        <w:t>Dodavatele</w:t>
      </w:r>
      <w:r>
        <w:rPr>
          <w:color w:val="404040"/>
          <w:spacing w:val="-10"/>
        </w:rPr>
        <w:t xml:space="preserve"> </w:t>
      </w:r>
      <w:r>
        <w:rPr>
          <w:color w:val="404040"/>
        </w:rPr>
        <w:t>splnit</w:t>
      </w:r>
      <w:r>
        <w:rPr>
          <w:color w:val="404040"/>
          <w:spacing w:val="-8"/>
        </w:rPr>
        <w:t xml:space="preserve"> </w:t>
      </w:r>
      <w:r>
        <w:rPr>
          <w:color w:val="404040"/>
        </w:rPr>
        <w:t>jeho</w:t>
      </w:r>
      <w:r>
        <w:rPr>
          <w:color w:val="404040"/>
          <w:spacing w:val="-12"/>
        </w:rPr>
        <w:t xml:space="preserve"> </w:t>
      </w:r>
      <w:r>
        <w:rPr>
          <w:color w:val="404040"/>
        </w:rPr>
        <w:t>závazky</w:t>
      </w:r>
      <w:r>
        <w:rPr>
          <w:color w:val="404040"/>
          <w:spacing w:val="-9"/>
        </w:rPr>
        <w:t xml:space="preserve"> </w:t>
      </w:r>
      <w:r>
        <w:rPr>
          <w:color w:val="404040"/>
        </w:rPr>
        <w:t>podle</w:t>
      </w:r>
      <w:r>
        <w:rPr>
          <w:color w:val="404040"/>
          <w:spacing w:val="-10"/>
        </w:rPr>
        <w:t xml:space="preserve"> </w:t>
      </w:r>
      <w:r>
        <w:rPr>
          <w:color w:val="404040"/>
        </w:rPr>
        <w:t xml:space="preserve">této </w:t>
      </w:r>
      <w:r>
        <w:rPr>
          <w:color w:val="404040"/>
          <w:spacing w:val="-2"/>
        </w:rPr>
        <w:t>Smlouvy;</w:t>
      </w:r>
    </w:p>
    <w:p w14:paraId="6468AE76" w14:textId="77777777" w:rsidR="005A2FD0" w:rsidRDefault="00AC7CD8">
      <w:pPr>
        <w:pStyle w:val="Odstavecseseznamem"/>
        <w:numPr>
          <w:ilvl w:val="2"/>
          <w:numId w:val="24"/>
        </w:numPr>
        <w:tabs>
          <w:tab w:val="left" w:pos="1364"/>
          <w:tab w:val="left" w:pos="1366"/>
        </w:tabs>
        <w:spacing w:before="122" w:line="312" w:lineRule="auto"/>
        <w:ind w:right="1087"/>
        <w:jc w:val="both"/>
      </w:pPr>
      <w:r>
        <w:rPr>
          <w:color w:val="404040"/>
        </w:rPr>
        <w:t>Dodavatele udržuje v</w:t>
      </w:r>
      <w:r>
        <w:rPr>
          <w:color w:val="404040"/>
          <w:spacing w:val="-2"/>
        </w:rPr>
        <w:t xml:space="preserve"> </w:t>
      </w:r>
      <w:r>
        <w:rPr>
          <w:color w:val="404040"/>
        </w:rPr>
        <w:t>platnosti ve všech zásadních ohledech licence, souhlasy, povolení a</w:t>
      </w:r>
      <w:r>
        <w:rPr>
          <w:color w:val="404040"/>
          <w:spacing w:val="-2"/>
        </w:rPr>
        <w:t xml:space="preserve"> </w:t>
      </w:r>
      <w:r>
        <w:rPr>
          <w:color w:val="404040"/>
        </w:rPr>
        <w:t>další oprávnění požadovaná právními předpisy platnými pro provedení Předmětu plnění dle</w:t>
      </w:r>
      <w:r>
        <w:rPr>
          <w:color w:val="404040"/>
          <w:spacing w:val="-1"/>
        </w:rPr>
        <w:t xml:space="preserve"> </w:t>
      </w:r>
      <w:r>
        <w:rPr>
          <w:color w:val="404040"/>
        </w:rPr>
        <w:t>Smlouvy a nehrozí, že by platnost takové licence, souhlasu, povolení a oprávnění byla ukončena, Předmět plnění, jeho výroba anebo prodej Objednateli nejsou v</w:t>
      </w:r>
      <w:r>
        <w:rPr>
          <w:color w:val="404040"/>
          <w:spacing w:val="-2"/>
        </w:rPr>
        <w:t xml:space="preserve"> </w:t>
      </w:r>
      <w:r>
        <w:rPr>
          <w:color w:val="404040"/>
        </w:rPr>
        <w:t>rozporu s</w:t>
      </w:r>
      <w:r>
        <w:rPr>
          <w:color w:val="404040"/>
          <w:spacing w:val="-2"/>
        </w:rPr>
        <w:t xml:space="preserve"> </w:t>
      </w:r>
      <w:r>
        <w:rPr>
          <w:color w:val="404040"/>
        </w:rPr>
        <w:t>jakýmkoli právem třetí osoby na patentovou, známkoprávní, či jinou ochranu duševního vlastnictví, obchodní firmy či hospodářské soutěže;</w:t>
      </w:r>
    </w:p>
    <w:p w14:paraId="1EF9D63D" w14:textId="77777777" w:rsidR="005A2FD0" w:rsidRDefault="00AC7CD8">
      <w:pPr>
        <w:pStyle w:val="Odstavecseseznamem"/>
        <w:numPr>
          <w:ilvl w:val="2"/>
          <w:numId w:val="24"/>
        </w:numPr>
        <w:tabs>
          <w:tab w:val="left" w:pos="1364"/>
          <w:tab w:val="left" w:pos="1367"/>
        </w:tabs>
        <w:spacing w:before="119" w:line="312" w:lineRule="auto"/>
        <w:ind w:left="1367" w:right="1088" w:hanging="397"/>
        <w:jc w:val="both"/>
      </w:pPr>
      <w:r>
        <w:rPr>
          <w:color w:val="404040"/>
        </w:rPr>
        <w:t>není si s</w:t>
      </w:r>
      <w:r>
        <w:rPr>
          <w:color w:val="404040"/>
          <w:spacing w:val="-4"/>
        </w:rPr>
        <w:t xml:space="preserve"> </w:t>
      </w:r>
      <w:r>
        <w:rPr>
          <w:color w:val="404040"/>
        </w:rPr>
        <w:t>vynaložením odborné péče vědom žádné překážky, týkající se Předmětu plnění, nebo místa či prostředí Objednatele, která by znemožňovala nebo znesnadňovala poskytnout Předmět plnění způsobem sjednaným podle Smlouvy;</w:t>
      </w:r>
    </w:p>
    <w:p w14:paraId="719CA5D1" w14:textId="77777777" w:rsidR="005A2FD0" w:rsidRDefault="005A2FD0">
      <w:pPr>
        <w:spacing w:line="312" w:lineRule="auto"/>
        <w:jc w:val="both"/>
        <w:sectPr w:rsidR="005A2FD0">
          <w:headerReference w:type="default" r:id="rId152"/>
          <w:footerReference w:type="even" r:id="rId153"/>
          <w:footerReference w:type="default" r:id="rId154"/>
          <w:footerReference w:type="first" r:id="rId155"/>
          <w:pgSz w:w="11920" w:h="16850"/>
          <w:pgMar w:top="1940" w:right="460" w:bottom="1360" w:left="880" w:header="0" w:footer="1170" w:gutter="0"/>
          <w:cols w:space="708"/>
        </w:sectPr>
      </w:pPr>
    </w:p>
    <w:p w14:paraId="219243F4" w14:textId="77777777" w:rsidR="005A2FD0" w:rsidRDefault="00AC7CD8">
      <w:pPr>
        <w:pStyle w:val="Odstavecseseznamem"/>
        <w:numPr>
          <w:ilvl w:val="2"/>
          <w:numId w:val="24"/>
        </w:numPr>
        <w:tabs>
          <w:tab w:val="left" w:pos="1366"/>
        </w:tabs>
        <w:spacing w:before="80" w:line="312" w:lineRule="auto"/>
        <w:ind w:right="1088"/>
        <w:jc w:val="both"/>
      </w:pPr>
      <w:r>
        <w:rPr>
          <w:color w:val="404040"/>
        </w:rPr>
        <w:lastRenderedPageBreak/>
        <w:t>je v</w:t>
      </w:r>
      <w:r>
        <w:rPr>
          <w:color w:val="404040"/>
          <w:spacing w:val="-5"/>
        </w:rPr>
        <w:t xml:space="preserve"> </w:t>
      </w:r>
      <w:r>
        <w:rPr>
          <w:color w:val="404040"/>
        </w:rPr>
        <w:t>okamžiku předání Předmětu</w:t>
      </w:r>
      <w:r>
        <w:rPr>
          <w:color w:val="404040"/>
          <w:spacing w:val="-3"/>
        </w:rPr>
        <w:t xml:space="preserve"> </w:t>
      </w:r>
      <w:r>
        <w:rPr>
          <w:color w:val="404040"/>
        </w:rPr>
        <w:t>plnění</w:t>
      </w:r>
      <w:r>
        <w:rPr>
          <w:color w:val="404040"/>
          <w:spacing w:val="-1"/>
        </w:rPr>
        <w:t xml:space="preserve"> </w:t>
      </w:r>
      <w:r>
        <w:rPr>
          <w:color w:val="404040"/>
        </w:rPr>
        <w:t>Objednateli</w:t>
      </w:r>
      <w:r>
        <w:rPr>
          <w:color w:val="404040"/>
          <w:spacing w:val="-1"/>
        </w:rPr>
        <w:t xml:space="preserve"> </w:t>
      </w:r>
      <w:r>
        <w:rPr>
          <w:color w:val="404040"/>
        </w:rPr>
        <w:t>výlučným</w:t>
      </w:r>
      <w:r>
        <w:rPr>
          <w:color w:val="404040"/>
          <w:spacing w:val="-1"/>
        </w:rPr>
        <w:t xml:space="preserve"> </w:t>
      </w:r>
      <w:r>
        <w:rPr>
          <w:color w:val="404040"/>
        </w:rPr>
        <w:t>vlastníkem</w:t>
      </w:r>
      <w:r>
        <w:rPr>
          <w:color w:val="404040"/>
          <w:spacing w:val="-4"/>
        </w:rPr>
        <w:t xml:space="preserve"> </w:t>
      </w:r>
      <w:r>
        <w:rPr>
          <w:color w:val="404040"/>
        </w:rPr>
        <w:t>Předmětu plnění a není jakkoliv smluvně či zákonně omezen v</w:t>
      </w:r>
      <w:r>
        <w:rPr>
          <w:color w:val="404040"/>
          <w:spacing w:val="-1"/>
        </w:rPr>
        <w:t xml:space="preserve"> </w:t>
      </w:r>
      <w:r>
        <w:rPr>
          <w:color w:val="404040"/>
        </w:rPr>
        <w:t>dispozici s Předmětem plnění, jeho nabývací právní tituly k</w:t>
      </w:r>
      <w:r>
        <w:rPr>
          <w:color w:val="404040"/>
          <w:spacing w:val="-2"/>
        </w:rPr>
        <w:t xml:space="preserve"> </w:t>
      </w:r>
      <w:r>
        <w:rPr>
          <w:color w:val="404040"/>
        </w:rPr>
        <w:t>Předmětu plnění jsou platné, účinné a vymahatelné, a že je oprávněn převést bez dalšího vlastnické právo k</w:t>
      </w:r>
      <w:r>
        <w:rPr>
          <w:color w:val="404040"/>
          <w:spacing w:val="-1"/>
        </w:rPr>
        <w:t xml:space="preserve"> </w:t>
      </w:r>
      <w:r>
        <w:rPr>
          <w:color w:val="404040"/>
        </w:rPr>
        <w:t>Předmětu plnění na Objednatele,</w:t>
      </w:r>
      <w:r>
        <w:rPr>
          <w:color w:val="404040"/>
          <w:spacing w:val="40"/>
        </w:rPr>
        <w:t xml:space="preserve"> </w:t>
      </w:r>
      <w:r>
        <w:rPr>
          <w:color w:val="404040"/>
        </w:rPr>
        <w:t>že</w:t>
      </w:r>
      <w:r>
        <w:rPr>
          <w:color w:val="404040"/>
          <w:spacing w:val="40"/>
        </w:rPr>
        <w:t xml:space="preserve"> </w:t>
      </w:r>
      <w:r>
        <w:rPr>
          <w:color w:val="404040"/>
        </w:rPr>
        <w:t>neuzavřel</w:t>
      </w:r>
      <w:r>
        <w:rPr>
          <w:color w:val="404040"/>
          <w:spacing w:val="40"/>
        </w:rPr>
        <w:t xml:space="preserve"> </w:t>
      </w:r>
      <w:r>
        <w:rPr>
          <w:color w:val="404040"/>
        </w:rPr>
        <w:t>ohledně</w:t>
      </w:r>
      <w:r>
        <w:rPr>
          <w:color w:val="404040"/>
          <w:spacing w:val="40"/>
        </w:rPr>
        <w:t xml:space="preserve"> </w:t>
      </w:r>
      <w:r>
        <w:rPr>
          <w:color w:val="404040"/>
        </w:rPr>
        <w:t>Předmětu</w:t>
      </w:r>
      <w:r>
        <w:rPr>
          <w:color w:val="404040"/>
          <w:spacing w:val="40"/>
        </w:rPr>
        <w:t xml:space="preserve"> </w:t>
      </w:r>
      <w:r>
        <w:rPr>
          <w:color w:val="404040"/>
        </w:rPr>
        <w:t>plnění</w:t>
      </w:r>
      <w:r>
        <w:rPr>
          <w:color w:val="404040"/>
          <w:spacing w:val="78"/>
        </w:rPr>
        <w:t xml:space="preserve"> </w:t>
      </w:r>
      <w:r>
        <w:rPr>
          <w:color w:val="404040"/>
        </w:rPr>
        <w:t>žádnou</w:t>
      </w:r>
      <w:r>
        <w:rPr>
          <w:color w:val="404040"/>
          <w:spacing w:val="40"/>
        </w:rPr>
        <w:t xml:space="preserve"> </w:t>
      </w:r>
      <w:r>
        <w:rPr>
          <w:color w:val="404040"/>
        </w:rPr>
        <w:t>smlouvu,</w:t>
      </w:r>
      <w:r>
        <w:rPr>
          <w:color w:val="404040"/>
          <w:spacing w:val="78"/>
        </w:rPr>
        <w:t xml:space="preserve"> </w:t>
      </w:r>
      <w:r>
        <w:rPr>
          <w:color w:val="404040"/>
        </w:rPr>
        <w:t>kterou</w:t>
      </w:r>
      <w:r>
        <w:rPr>
          <w:color w:val="404040"/>
          <w:spacing w:val="40"/>
        </w:rPr>
        <w:t xml:space="preserve"> </w:t>
      </w:r>
      <w:r>
        <w:rPr>
          <w:color w:val="404040"/>
        </w:rPr>
        <w:t>by převáděl na jinou osobu vlastnická nebo jiná práva k Předmětu plnění, ani smlouvu o</w:t>
      </w:r>
      <w:r>
        <w:rPr>
          <w:color w:val="404040"/>
          <w:spacing w:val="-2"/>
        </w:rPr>
        <w:t xml:space="preserve"> </w:t>
      </w:r>
      <w:r>
        <w:rPr>
          <w:color w:val="404040"/>
        </w:rPr>
        <w:t>smlouvě budoucí obsahující závazek k</w:t>
      </w:r>
      <w:r>
        <w:rPr>
          <w:color w:val="404040"/>
          <w:spacing w:val="-3"/>
        </w:rPr>
        <w:t xml:space="preserve"> </w:t>
      </w:r>
      <w:r>
        <w:rPr>
          <w:color w:val="404040"/>
        </w:rPr>
        <w:t xml:space="preserve">budoucímu převodu Předmětu </w:t>
      </w:r>
      <w:r>
        <w:rPr>
          <w:color w:val="404040"/>
          <w:spacing w:val="-2"/>
        </w:rPr>
        <w:t>plnění;</w:t>
      </w:r>
    </w:p>
    <w:p w14:paraId="0345B964" w14:textId="77777777" w:rsidR="005A2FD0" w:rsidRDefault="00AC7CD8">
      <w:pPr>
        <w:pStyle w:val="Odstavecseseznamem"/>
        <w:numPr>
          <w:ilvl w:val="2"/>
          <w:numId w:val="24"/>
        </w:numPr>
        <w:tabs>
          <w:tab w:val="left" w:pos="1366"/>
        </w:tabs>
        <w:spacing w:before="119" w:line="312" w:lineRule="auto"/>
        <w:ind w:right="1088"/>
        <w:jc w:val="both"/>
      </w:pPr>
      <w:r>
        <w:rPr>
          <w:color w:val="404040"/>
        </w:rPr>
        <w:t>Předmět plnění není zatížen zástavními, předkupními, nájemními či jinými právy třetích osob, jinými věcnými právy ani jinými omezeními;</w:t>
      </w:r>
    </w:p>
    <w:p w14:paraId="24E5EB53" w14:textId="77777777" w:rsidR="005A2FD0" w:rsidRDefault="00AC7CD8">
      <w:pPr>
        <w:pStyle w:val="Odstavecseseznamem"/>
        <w:numPr>
          <w:ilvl w:val="2"/>
          <w:numId w:val="24"/>
        </w:numPr>
        <w:tabs>
          <w:tab w:val="left" w:pos="1364"/>
        </w:tabs>
        <w:ind w:left="1364" w:hanging="394"/>
        <w:jc w:val="both"/>
      </w:pPr>
      <w:r>
        <w:rPr>
          <w:color w:val="404040"/>
        </w:rPr>
        <w:t>žádná</w:t>
      </w:r>
      <w:r>
        <w:rPr>
          <w:color w:val="404040"/>
          <w:spacing w:val="-18"/>
        </w:rPr>
        <w:t xml:space="preserve"> </w:t>
      </w:r>
      <w:r>
        <w:rPr>
          <w:color w:val="404040"/>
        </w:rPr>
        <w:t>třetí</w:t>
      </w:r>
      <w:r>
        <w:rPr>
          <w:color w:val="404040"/>
          <w:spacing w:val="-15"/>
        </w:rPr>
        <w:t xml:space="preserve"> </w:t>
      </w:r>
      <w:r>
        <w:rPr>
          <w:color w:val="404040"/>
        </w:rPr>
        <w:t>osoba</w:t>
      </w:r>
      <w:r>
        <w:rPr>
          <w:color w:val="404040"/>
          <w:spacing w:val="-15"/>
        </w:rPr>
        <w:t xml:space="preserve"> </w:t>
      </w:r>
      <w:r>
        <w:rPr>
          <w:color w:val="404040"/>
        </w:rPr>
        <w:t>nevznesla</w:t>
      </w:r>
      <w:r>
        <w:rPr>
          <w:color w:val="404040"/>
          <w:spacing w:val="-16"/>
        </w:rPr>
        <w:t xml:space="preserve"> </w:t>
      </w:r>
      <w:r>
        <w:rPr>
          <w:color w:val="404040"/>
        </w:rPr>
        <w:t>nárok,</w:t>
      </w:r>
      <w:r>
        <w:rPr>
          <w:color w:val="404040"/>
          <w:spacing w:val="-15"/>
        </w:rPr>
        <w:t xml:space="preserve"> </w:t>
      </w:r>
      <w:r>
        <w:rPr>
          <w:color w:val="404040"/>
        </w:rPr>
        <w:t>v</w:t>
      </w:r>
      <w:r>
        <w:rPr>
          <w:color w:val="404040"/>
          <w:spacing w:val="-14"/>
        </w:rPr>
        <w:t xml:space="preserve"> </w:t>
      </w:r>
      <w:r>
        <w:rPr>
          <w:color w:val="404040"/>
        </w:rPr>
        <w:t>jehož</w:t>
      </w:r>
      <w:r>
        <w:rPr>
          <w:color w:val="404040"/>
          <w:spacing w:val="-15"/>
        </w:rPr>
        <w:t xml:space="preserve"> </w:t>
      </w:r>
      <w:r>
        <w:rPr>
          <w:color w:val="404040"/>
        </w:rPr>
        <w:t>důsledku</w:t>
      </w:r>
      <w:r>
        <w:rPr>
          <w:color w:val="404040"/>
          <w:spacing w:val="-15"/>
        </w:rPr>
        <w:t xml:space="preserve"> </w:t>
      </w:r>
      <w:r>
        <w:rPr>
          <w:color w:val="404040"/>
        </w:rPr>
        <w:t>by</w:t>
      </w:r>
      <w:r>
        <w:rPr>
          <w:color w:val="404040"/>
          <w:spacing w:val="-15"/>
        </w:rPr>
        <w:t xml:space="preserve"> </w:t>
      </w:r>
      <w:r>
        <w:rPr>
          <w:color w:val="404040"/>
        </w:rPr>
        <w:t>mohlo</w:t>
      </w:r>
      <w:r>
        <w:rPr>
          <w:color w:val="404040"/>
          <w:spacing w:val="-16"/>
        </w:rPr>
        <w:t xml:space="preserve"> </w:t>
      </w:r>
      <w:r>
        <w:rPr>
          <w:color w:val="404040"/>
        </w:rPr>
        <w:t>dojít</w:t>
      </w:r>
      <w:r>
        <w:rPr>
          <w:color w:val="404040"/>
          <w:spacing w:val="-14"/>
        </w:rPr>
        <w:t xml:space="preserve"> </w:t>
      </w:r>
      <w:r>
        <w:rPr>
          <w:color w:val="404040"/>
        </w:rPr>
        <w:t>k</w:t>
      </w:r>
      <w:r>
        <w:rPr>
          <w:color w:val="404040"/>
          <w:spacing w:val="-5"/>
        </w:rPr>
        <w:t xml:space="preserve"> </w:t>
      </w:r>
      <w:r>
        <w:rPr>
          <w:color w:val="404040"/>
        </w:rPr>
        <w:t>omezení</w:t>
      </w:r>
      <w:r>
        <w:rPr>
          <w:color w:val="404040"/>
          <w:spacing w:val="-14"/>
        </w:rPr>
        <w:t xml:space="preserve"> </w:t>
      </w:r>
      <w:r>
        <w:rPr>
          <w:color w:val="404040"/>
          <w:spacing w:val="-2"/>
        </w:rPr>
        <w:t>práva</w:t>
      </w:r>
    </w:p>
    <w:p w14:paraId="23819943" w14:textId="77777777" w:rsidR="005A2FD0" w:rsidRDefault="00AC7CD8">
      <w:pPr>
        <w:pStyle w:val="Zkladntext"/>
        <w:spacing w:before="76"/>
        <w:ind w:left="1366"/>
        <w:jc w:val="both"/>
      </w:pPr>
      <w:r>
        <w:rPr>
          <w:color w:val="404040"/>
        </w:rPr>
        <w:t>Dodavatele</w:t>
      </w:r>
      <w:r>
        <w:rPr>
          <w:color w:val="404040"/>
          <w:spacing w:val="-6"/>
        </w:rPr>
        <w:t xml:space="preserve"> </w:t>
      </w:r>
      <w:r>
        <w:rPr>
          <w:color w:val="404040"/>
        </w:rPr>
        <w:t>Předmět</w:t>
      </w:r>
      <w:r>
        <w:rPr>
          <w:color w:val="404040"/>
          <w:spacing w:val="-6"/>
        </w:rPr>
        <w:t xml:space="preserve"> </w:t>
      </w:r>
      <w:r>
        <w:rPr>
          <w:color w:val="404040"/>
        </w:rPr>
        <w:t>plnění</w:t>
      </w:r>
      <w:r>
        <w:rPr>
          <w:color w:val="404040"/>
          <w:spacing w:val="-3"/>
        </w:rPr>
        <w:t xml:space="preserve"> </w:t>
      </w:r>
      <w:r>
        <w:rPr>
          <w:color w:val="404040"/>
        </w:rPr>
        <w:t>převést</w:t>
      </w:r>
      <w:r>
        <w:rPr>
          <w:color w:val="404040"/>
          <w:spacing w:val="-6"/>
        </w:rPr>
        <w:t xml:space="preserve"> </w:t>
      </w:r>
      <w:r>
        <w:rPr>
          <w:color w:val="404040"/>
        </w:rPr>
        <w:t>na</w:t>
      </w:r>
      <w:r>
        <w:rPr>
          <w:color w:val="404040"/>
          <w:spacing w:val="-6"/>
        </w:rPr>
        <w:t xml:space="preserve"> </w:t>
      </w:r>
      <w:r>
        <w:rPr>
          <w:color w:val="404040"/>
          <w:spacing w:val="-2"/>
        </w:rPr>
        <w:t>Objednatele;</w:t>
      </w:r>
    </w:p>
    <w:p w14:paraId="3DE15C1B" w14:textId="77777777" w:rsidR="005A2FD0" w:rsidRDefault="00AC7CD8">
      <w:pPr>
        <w:pStyle w:val="Odstavecseseznamem"/>
        <w:numPr>
          <w:ilvl w:val="2"/>
          <w:numId w:val="24"/>
        </w:numPr>
        <w:tabs>
          <w:tab w:val="left" w:pos="1364"/>
          <w:tab w:val="left" w:pos="1366"/>
        </w:tabs>
        <w:spacing w:before="196" w:line="312" w:lineRule="auto"/>
        <w:ind w:right="1086"/>
        <w:jc w:val="both"/>
      </w:pPr>
      <w:r>
        <w:rPr>
          <w:color w:val="404040"/>
        </w:rPr>
        <w:t>je nositelem veškerých potřebných oprávnění a souhlasů pro nakládání s</w:t>
      </w:r>
      <w:r>
        <w:rPr>
          <w:color w:val="404040"/>
          <w:spacing w:val="-4"/>
        </w:rPr>
        <w:t xml:space="preserve"> </w:t>
      </w:r>
      <w:r>
        <w:rPr>
          <w:color w:val="404040"/>
        </w:rPr>
        <w:t>osobními údaji v</w:t>
      </w:r>
      <w:r>
        <w:rPr>
          <w:color w:val="404040"/>
          <w:spacing w:val="-2"/>
        </w:rPr>
        <w:t xml:space="preserve"> </w:t>
      </w:r>
      <w:r>
        <w:rPr>
          <w:color w:val="404040"/>
        </w:rPr>
        <w:t>souladu s příslušnými právními předpisy České republiky na ochranu osobních údajů k těm složkám Předmětu plnění, které obsahují osobní údaje;</w:t>
      </w:r>
    </w:p>
    <w:p w14:paraId="09975D91" w14:textId="77777777" w:rsidR="005A2FD0" w:rsidRDefault="00AC7CD8">
      <w:pPr>
        <w:pStyle w:val="Odstavecseseznamem"/>
        <w:numPr>
          <w:ilvl w:val="2"/>
          <w:numId w:val="24"/>
        </w:numPr>
        <w:tabs>
          <w:tab w:val="left" w:pos="1364"/>
          <w:tab w:val="left" w:pos="1366"/>
        </w:tabs>
        <w:spacing w:before="119" w:line="312" w:lineRule="auto"/>
        <w:ind w:right="1087"/>
        <w:jc w:val="both"/>
      </w:pPr>
      <w:r>
        <w:rPr>
          <w:color w:val="404040"/>
        </w:rPr>
        <w:t>Smlouva představuje platný a právně závazný závazek dodavatele, který je vůči Dodavateli vynutitelný v souladu s podmínkami Smlouvy;</w:t>
      </w:r>
    </w:p>
    <w:p w14:paraId="0EED2A6B" w14:textId="77777777" w:rsidR="005A2FD0" w:rsidRDefault="00AC7CD8">
      <w:pPr>
        <w:pStyle w:val="Odstavecseseznamem"/>
        <w:numPr>
          <w:ilvl w:val="2"/>
          <w:numId w:val="24"/>
        </w:numPr>
        <w:tabs>
          <w:tab w:val="left" w:pos="1364"/>
          <w:tab w:val="left" w:pos="1366"/>
        </w:tabs>
        <w:spacing w:line="312" w:lineRule="auto"/>
        <w:ind w:right="1088"/>
        <w:jc w:val="both"/>
      </w:pPr>
      <w:r>
        <w:rPr>
          <w:color w:val="404040"/>
        </w:rPr>
        <w:t>Dodavateli</w:t>
      </w:r>
      <w:r>
        <w:rPr>
          <w:color w:val="404040"/>
          <w:spacing w:val="40"/>
        </w:rPr>
        <w:t xml:space="preserve"> </w:t>
      </w:r>
      <w:r>
        <w:rPr>
          <w:color w:val="404040"/>
        </w:rPr>
        <w:t>není</w:t>
      </w:r>
      <w:r>
        <w:rPr>
          <w:color w:val="404040"/>
          <w:spacing w:val="40"/>
        </w:rPr>
        <w:t xml:space="preserve"> </w:t>
      </w:r>
      <w:r>
        <w:rPr>
          <w:color w:val="404040"/>
        </w:rPr>
        <w:t>známa</w:t>
      </w:r>
      <w:r>
        <w:rPr>
          <w:color w:val="404040"/>
          <w:spacing w:val="40"/>
        </w:rPr>
        <w:t xml:space="preserve"> </w:t>
      </w:r>
      <w:r>
        <w:rPr>
          <w:color w:val="404040"/>
        </w:rPr>
        <w:t>žádná</w:t>
      </w:r>
      <w:r>
        <w:rPr>
          <w:color w:val="404040"/>
          <w:spacing w:val="40"/>
        </w:rPr>
        <w:t xml:space="preserve"> </w:t>
      </w:r>
      <w:r>
        <w:rPr>
          <w:color w:val="404040"/>
        </w:rPr>
        <w:t>skutečnost,</w:t>
      </w:r>
      <w:r>
        <w:rPr>
          <w:color w:val="404040"/>
          <w:spacing w:val="40"/>
        </w:rPr>
        <w:t xml:space="preserve"> </w:t>
      </w:r>
      <w:r>
        <w:rPr>
          <w:color w:val="404040"/>
        </w:rPr>
        <w:t>okolnost</w:t>
      </w:r>
      <w:r>
        <w:rPr>
          <w:color w:val="404040"/>
          <w:spacing w:val="72"/>
        </w:rPr>
        <w:t xml:space="preserve"> </w:t>
      </w:r>
      <w:r>
        <w:rPr>
          <w:color w:val="404040"/>
        </w:rPr>
        <w:t>či</w:t>
      </w:r>
      <w:r>
        <w:rPr>
          <w:color w:val="404040"/>
          <w:spacing w:val="40"/>
        </w:rPr>
        <w:t xml:space="preserve"> </w:t>
      </w:r>
      <w:r>
        <w:rPr>
          <w:color w:val="404040"/>
        </w:rPr>
        <w:t>událost,</w:t>
      </w:r>
      <w:r>
        <w:rPr>
          <w:color w:val="404040"/>
          <w:spacing w:val="40"/>
        </w:rPr>
        <w:t xml:space="preserve"> </w:t>
      </w:r>
      <w:r>
        <w:rPr>
          <w:color w:val="404040"/>
        </w:rPr>
        <w:t>která</w:t>
      </w:r>
      <w:r>
        <w:rPr>
          <w:color w:val="404040"/>
          <w:spacing w:val="40"/>
        </w:rPr>
        <w:t xml:space="preserve"> </w:t>
      </w:r>
      <w:r>
        <w:rPr>
          <w:color w:val="404040"/>
        </w:rPr>
        <w:t>by</w:t>
      </w:r>
      <w:r>
        <w:rPr>
          <w:color w:val="404040"/>
          <w:spacing w:val="40"/>
        </w:rPr>
        <w:t xml:space="preserve"> </w:t>
      </w:r>
      <w:r>
        <w:rPr>
          <w:color w:val="404040"/>
        </w:rPr>
        <w:t>měla</w:t>
      </w:r>
      <w:r>
        <w:rPr>
          <w:color w:val="404040"/>
          <w:spacing w:val="80"/>
        </w:rPr>
        <w:t xml:space="preserve"> </w:t>
      </w:r>
      <w:r>
        <w:rPr>
          <w:color w:val="404040"/>
        </w:rPr>
        <w:t>za</w:t>
      </w:r>
      <w:r>
        <w:rPr>
          <w:color w:val="404040"/>
          <w:spacing w:val="-1"/>
        </w:rPr>
        <w:t xml:space="preserve"> </w:t>
      </w:r>
      <w:r>
        <w:rPr>
          <w:color w:val="404040"/>
        </w:rPr>
        <w:t xml:space="preserve">následek nebo by mohla mít za následek absolutní či relativní neplatnost </w:t>
      </w:r>
      <w:r>
        <w:rPr>
          <w:color w:val="404040"/>
          <w:spacing w:val="-2"/>
        </w:rPr>
        <w:t>Smlouvy;</w:t>
      </w:r>
    </w:p>
    <w:p w14:paraId="3B80FAD3" w14:textId="77777777" w:rsidR="005A2FD0" w:rsidRDefault="00AC7CD8">
      <w:pPr>
        <w:pStyle w:val="Odstavecseseznamem"/>
        <w:numPr>
          <w:ilvl w:val="2"/>
          <w:numId w:val="24"/>
        </w:numPr>
        <w:tabs>
          <w:tab w:val="left" w:pos="1364"/>
        </w:tabs>
        <w:ind w:left="1364" w:hanging="394"/>
        <w:jc w:val="both"/>
      </w:pPr>
      <w:r>
        <w:rPr>
          <w:color w:val="404040"/>
        </w:rPr>
        <w:t>Dodavatele</w:t>
      </w:r>
      <w:r>
        <w:rPr>
          <w:color w:val="404040"/>
          <w:spacing w:val="-9"/>
        </w:rPr>
        <w:t xml:space="preserve"> </w:t>
      </w:r>
      <w:r>
        <w:rPr>
          <w:color w:val="404040"/>
        </w:rPr>
        <w:t>je</w:t>
      </w:r>
      <w:r>
        <w:rPr>
          <w:color w:val="404040"/>
          <w:spacing w:val="-11"/>
        </w:rPr>
        <w:t xml:space="preserve"> </w:t>
      </w:r>
      <w:r>
        <w:rPr>
          <w:color w:val="404040"/>
        </w:rPr>
        <w:t>oprávněn</w:t>
      </w:r>
      <w:r>
        <w:rPr>
          <w:color w:val="404040"/>
          <w:spacing w:val="-13"/>
        </w:rPr>
        <w:t xml:space="preserve"> </w:t>
      </w:r>
      <w:r>
        <w:rPr>
          <w:color w:val="404040"/>
        </w:rPr>
        <w:t>zajistit</w:t>
      </w:r>
      <w:r>
        <w:rPr>
          <w:color w:val="404040"/>
          <w:spacing w:val="-9"/>
        </w:rPr>
        <w:t xml:space="preserve"> </w:t>
      </w:r>
      <w:r>
        <w:rPr>
          <w:color w:val="404040"/>
        </w:rPr>
        <w:t>a</w:t>
      </w:r>
      <w:r>
        <w:rPr>
          <w:color w:val="404040"/>
          <w:spacing w:val="-9"/>
        </w:rPr>
        <w:t xml:space="preserve"> </w:t>
      </w:r>
      <w:r>
        <w:rPr>
          <w:color w:val="404040"/>
        </w:rPr>
        <w:t>udělit</w:t>
      </w:r>
      <w:r>
        <w:rPr>
          <w:color w:val="404040"/>
          <w:spacing w:val="-9"/>
        </w:rPr>
        <w:t xml:space="preserve"> </w:t>
      </w:r>
      <w:r>
        <w:rPr>
          <w:color w:val="404040"/>
        </w:rPr>
        <w:t>veškerá</w:t>
      </w:r>
      <w:r>
        <w:rPr>
          <w:color w:val="404040"/>
          <w:spacing w:val="-11"/>
        </w:rPr>
        <w:t xml:space="preserve"> </w:t>
      </w:r>
      <w:r>
        <w:rPr>
          <w:color w:val="404040"/>
        </w:rPr>
        <w:t>práva</w:t>
      </w:r>
      <w:r>
        <w:rPr>
          <w:color w:val="404040"/>
          <w:spacing w:val="-9"/>
        </w:rPr>
        <w:t xml:space="preserve"> </w:t>
      </w:r>
      <w:r>
        <w:rPr>
          <w:color w:val="404040"/>
        </w:rPr>
        <w:t>Objednateli</w:t>
      </w:r>
      <w:r>
        <w:rPr>
          <w:color w:val="404040"/>
          <w:spacing w:val="-9"/>
        </w:rPr>
        <w:t xml:space="preserve"> </w:t>
      </w:r>
      <w:r>
        <w:rPr>
          <w:color w:val="404040"/>
        </w:rPr>
        <w:t>uvedená</w:t>
      </w:r>
      <w:r>
        <w:rPr>
          <w:color w:val="404040"/>
          <w:spacing w:val="-8"/>
        </w:rPr>
        <w:t xml:space="preserve"> </w:t>
      </w:r>
      <w:r>
        <w:rPr>
          <w:color w:val="404040"/>
        </w:rPr>
        <w:t>v</w:t>
      </w:r>
      <w:r>
        <w:rPr>
          <w:color w:val="404040"/>
          <w:spacing w:val="-1"/>
        </w:rPr>
        <w:t xml:space="preserve"> </w:t>
      </w:r>
      <w:r>
        <w:rPr>
          <w:color w:val="404040"/>
          <w:spacing w:val="-2"/>
        </w:rPr>
        <w:t>článku</w:t>
      </w:r>
    </w:p>
    <w:p w14:paraId="5E235415" w14:textId="77777777" w:rsidR="005A2FD0" w:rsidRDefault="00AC7CD8">
      <w:pPr>
        <w:pStyle w:val="Zkladntext"/>
        <w:spacing w:before="76"/>
        <w:ind w:left="1366"/>
      </w:pPr>
      <w:r>
        <w:rPr>
          <w:color w:val="404040"/>
        </w:rPr>
        <w:t>10.</w:t>
      </w:r>
      <w:r>
        <w:rPr>
          <w:color w:val="404040"/>
          <w:spacing w:val="-3"/>
        </w:rPr>
        <w:t xml:space="preserve"> </w:t>
      </w:r>
      <w:r>
        <w:rPr>
          <w:color w:val="404040"/>
          <w:spacing w:val="-5"/>
        </w:rPr>
        <w:t>OP.</w:t>
      </w:r>
    </w:p>
    <w:p w14:paraId="0C5D84E5" w14:textId="77777777" w:rsidR="005A2FD0" w:rsidRDefault="00AC7CD8">
      <w:pPr>
        <w:pStyle w:val="Odstavecseseznamem"/>
        <w:numPr>
          <w:ilvl w:val="1"/>
          <w:numId w:val="24"/>
        </w:numPr>
        <w:tabs>
          <w:tab w:val="left" w:pos="823"/>
          <w:tab w:val="left" w:pos="826"/>
        </w:tabs>
        <w:spacing w:before="196" w:line="312" w:lineRule="auto"/>
        <w:ind w:right="1085"/>
        <w:jc w:val="both"/>
      </w:pPr>
      <w:r>
        <w:rPr>
          <w:color w:val="404040"/>
        </w:rPr>
        <w:t>Dodavatel</w:t>
      </w:r>
      <w:r>
        <w:rPr>
          <w:color w:val="404040"/>
          <w:spacing w:val="-4"/>
        </w:rPr>
        <w:t xml:space="preserve"> </w:t>
      </w:r>
      <w:r>
        <w:rPr>
          <w:color w:val="404040"/>
        </w:rPr>
        <w:t>se</w:t>
      </w:r>
      <w:r>
        <w:rPr>
          <w:color w:val="404040"/>
          <w:spacing w:val="-5"/>
        </w:rPr>
        <w:t xml:space="preserve"> </w:t>
      </w:r>
      <w:r>
        <w:rPr>
          <w:color w:val="404040"/>
        </w:rPr>
        <w:t>zavazuje</w:t>
      </w:r>
      <w:r>
        <w:rPr>
          <w:color w:val="404040"/>
          <w:spacing w:val="-4"/>
        </w:rPr>
        <w:t xml:space="preserve"> </w:t>
      </w:r>
      <w:r>
        <w:rPr>
          <w:color w:val="404040"/>
        </w:rPr>
        <w:t>zajistit,</w:t>
      </w:r>
      <w:r>
        <w:rPr>
          <w:color w:val="404040"/>
          <w:spacing w:val="-3"/>
        </w:rPr>
        <w:t xml:space="preserve"> </w:t>
      </w:r>
      <w:r>
        <w:rPr>
          <w:color w:val="404040"/>
        </w:rPr>
        <w:t>aby</w:t>
      </w:r>
      <w:r>
        <w:rPr>
          <w:color w:val="404040"/>
          <w:spacing w:val="-7"/>
        </w:rPr>
        <w:t xml:space="preserve"> </w:t>
      </w:r>
      <w:r>
        <w:rPr>
          <w:color w:val="404040"/>
        </w:rPr>
        <w:t>jeho</w:t>
      </w:r>
      <w:r>
        <w:rPr>
          <w:color w:val="404040"/>
          <w:spacing w:val="-4"/>
        </w:rPr>
        <w:t xml:space="preserve"> </w:t>
      </w:r>
      <w:r>
        <w:rPr>
          <w:color w:val="404040"/>
        </w:rPr>
        <w:t>prohlášení</w:t>
      </w:r>
      <w:r>
        <w:rPr>
          <w:color w:val="404040"/>
          <w:spacing w:val="-3"/>
        </w:rPr>
        <w:t xml:space="preserve"> </w:t>
      </w:r>
      <w:r>
        <w:rPr>
          <w:color w:val="404040"/>
        </w:rPr>
        <w:t>dle</w:t>
      </w:r>
      <w:r>
        <w:rPr>
          <w:color w:val="404040"/>
          <w:spacing w:val="-5"/>
        </w:rPr>
        <w:t xml:space="preserve"> </w:t>
      </w:r>
      <w:r>
        <w:rPr>
          <w:color w:val="404040"/>
        </w:rPr>
        <w:t>tohoto</w:t>
      </w:r>
      <w:r>
        <w:rPr>
          <w:color w:val="404040"/>
          <w:spacing w:val="-5"/>
        </w:rPr>
        <w:t xml:space="preserve"> </w:t>
      </w:r>
      <w:r>
        <w:rPr>
          <w:color w:val="404040"/>
        </w:rPr>
        <w:t>článku</w:t>
      </w:r>
      <w:r>
        <w:rPr>
          <w:color w:val="404040"/>
          <w:spacing w:val="-6"/>
        </w:rPr>
        <w:t xml:space="preserve"> </w:t>
      </w:r>
      <w:r>
        <w:rPr>
          <w:color w:val="404040"/>
        </w:rPr>
        <w:t>OP</w:t>
      </w:r>
      <w:r>
        <w:rPr>
          <w:color w:val="404040"/>
          <w:spacing w:val="-6"/>
        </w:rPr>
        <w:t xml:space="preserve"> </w:t>
      </w:r>
      <w:r>
        <w:rPr>
          <w:color w:val="404040"/>
        </w:rPr>
        <w:t>zůstala</w:t>
      </w:r>
      <w:r>
        <w:rPr>
          <w:color w:val="404040"/>
          <w:spacing w:val="-4"/>
        </w:rPr>
        <w:t xml:space="preserve"> </w:t>
      </w:r>
      <w:r>
        <w:rPr>
          <w:color w:val="404040"/>
        </w:rPr>
        <w:t>pravdivá a</w:t>
      </w:r>
      <w:r>
        <w:rPr>
          <w:color w:val="404040"/>
          <w:spacing w:val="-1"/>
        </w:rPr>
        <w:t xml:space="preserve"> </w:t>
      </w:r>
      <w:r>
        <w:rPr>
          <w:color w:val="404040"/>
        </w:rPr>
        <w:t>v platnosti po celou dobu účinnosti Smlouvy. V</w:t>
      </w:r>
      <w:r>
        <w:rPr>
          <w:color w:val="404040"/>
          <w:spacing w:val="-2"/>
        </w:rPr>
        <w:t xml:space="preserve"> </w:t>
      </w:r>
      <w:r>
        <w:rPr>
          <w:color w:val="404040"/>
        </w:rPr>
        <w:t>případě, že Dodavatel zjistí, že pravdivost jeho prohlášení je, byť jen ohrožena, je povinen o tom Objednatele bezodkladně písemně vyrozumět.</w:t>
      </w:r>
    </w:p>
    <w:p w14:paraId="7AC001CE" w14:textId="77777777" w:rsidR="005A2FD0" w:rsidRDefault="005A2FD0">
      <w:pPr>
        <w:pStyle w:val="Zkladntext"/>
      </w:pPr>
    </w:p>
    <w:p w14:paraId="33123A04" w14:textId="77777777" w:rsidR="005A2FD0" w:rsidRDefault="005A2FD0">
      <w:pPr>
        <w:pStyle w:val="Zkladntext"/>
        <w:spacing w:before="62"/>
      </w:pPr>
    </w:p>
    <w:p w14:paraId="5D4880CC" w14:textId="77777777" w:rsidR="005A2FD0" w:rsidRDefault="00AC7CD8">
      <w:pPr>
        <w:pStyle w:val="Nadpis5"/>
        <w:numPr>
          <w:ilvl w:val="0"/>
          <w:numId w:val="34"/>
        </w:numPr>
        <w:tabs>
          <w:tab w:val="left" w:pos="827"/>
        </w:tabs>
        <w:spacing w:before="1"/>
        <w:ind w:left="827" w:hanging="567"/>
      </w:pPr>
      <w:r>
        <w:rPr>
          <w:color w:val="404040"/>
        </w:rPr>
        <w:t>DŮVĚRNÉ</w:t>
      </w:r>
      <w:r>
        <w:rPr>
          <w:color w:val="404040"/>
          <w:spacing w:val="-7"/>
        </w:rPr>
        <w:t xml:space="preserve"> </w:t>
      </w:r>
      <w:r>
        <w:rPr>
          <w:color w:val="404040"/>
        </w:rPr>
        <w:t>INFORMACE,</w:t>
      </w:r>
      <w:r>
        <w:rPr>
          <w:color w:val="404040"/>
          <w:spacing w:val="-8"/>
        </w:rPr>
        <w:t xml:space="preserve"> </w:t>
      </w:r>
      <w:r>
        <w:rPr>
          <w:color w:val="404040"/>
        </w:rPr>
        <w:t>OSOBNÍ</w:t>
      </w:r>
      <w:r>
        <w:rPr>
          <w:color w:val="404040"/>
          <w:spacing w:val="-8"/>
        </w:rPr>
        <w:t xml:space="preserve"> </w:t>
      </w:r>
      <w:r>
        <w:rPr>
          <w:color w:val="404040"/>
        </w:rPr>
        <w:t>ÚDAJE,</w:t>
      </w:r>
      <w:r>
        <w:rPr>
          <w:color w:val="404040"/>
          <w:spacing w:val="-5"/>
        </w:rPr>
        <w:t xml:space="preserve"> </w:t>
      </w:r>
      <w:r>
        <w:rPr>
          <w:color w:val="404040"/>
          <w:spacing w:val="-2"/>
        </w:rPr>
        <w:t>REKLAMA</w:t>
      </w:r>
    </w:p>
    <w:p w14:paraId="4181E7AD" w14:textId="77777777" w:rsidR="005A2FD0" w:rsidRDefault="00AC7CD8">
      <w:pPr>
        <w:pStyle w:val="Odstavecseseznamem"/>
        <w:numPr>
          <w:ilvl w:val="1"/>
          <w:numId w:val="23"/>
        </w:numPr>
        <w:tabs>
          <w:tab w:val="left" w:pos="824"/>
        </w:tabs>
        <w:spacing w:before="198"/>
        <w:ind w:left="824" w:hanging="564"/>
      </w:pPr>
      <w:r>
        <w:rPr>
          <w:color w:val="404040"/>
        </w:rPr>
        <w:t>Důvěrné</w:t>
      </w:r>
      <w:r>
        <w:rPr>
          <w:color w:val="404040"/>
          <w:spacing w:val="-5"/>
        </w:rPr>
        <w:t xml:space="preserve"> </w:t>
      </w:r>
      <w:r>
        <w:rPr>
          <w:color w:val="404040"/>
          <w:spacing w:val="-2"/>
        </w:rPr>
        <w:t>informace.</w:t>
      </w:r>
    </w:p>
    <w:p w14:paraId="2FA1C252" w14:textId="77777777" w:rsidR="005A2FD0" w:rsidRDefault="00AC7CD8">
      <w:pPr>
        <w:pStyle w:val="Odstavecseseznamem"/>
        <w:numPr>
          <w:ilvl w:val="2"/>
          <w:numId w:val="23"/>
        </w:numPr>
        <w:tabs>
          <w:tab w:val="left" w:pos="1676"/>
        </w:tabs>
        <w:spacing w:before="196"/>
        <w:ind w:left="1676" w:hanging="734"/>
        <w:jc w:val="both"/>
      </w:pPr>
      <w:r>
        <w:rPr>
          <w:color w:val="404040"/>
        </w:rPr>
        <w:t>Smluvní</w:t>
      </w:r>
      <w:r>
        <w:rPr>
          <w:color w:val="404040"/>
          <w:spacing w:val="-8"/>
        </w:rPr>
        <w:t xml:space="preserve"> </w:t>
      </w:r>
      <w:r>
        <w:rPr>
          <w:color w:val="404040"/>
        </w:rPr>
        <w:t>strany</w:t>
      </w:r>
      <w:r>
        <w:rPr>
          <w:color w:val="404040"/>
          <w:spacing w:val="-3"/>
        </w:rPr>
        <w:t xml:space="preserve"> </w:t>
      </w:r>
      <w:r>
        <w:rPr>
          <w:color w:val="404040"/>
        </w:rPr>
        <w:t>se</w:t>
      </w:r>
      <w:r>
        <w:rPr>
          <w:color w:val="404040"/>
          <w:spacing w:val="-6"/>
        </w:rPr>
        <w:t xml:space="preserve"> </w:t>
      </w:r>
      <w:r>
        <w:rPr>
          <w:color w:val="404040"/>
        </w:rPr>
        <w:t>zavazují</w:t>
      </w:r>
      <w:r>
        <w:rPr>
          <w:color w:val="404040"/>
          <w:spacing w:val="-5"/>
        </w:rPr>
        <w:t xml:space="preserve"> </w:t>
      </w:r>
      <w:r>
        <w:rPr>
          <w:color w:val="404040"/>
        </w:rPr>
        <w:t>zachovat</w:t>
      </w:r>
      <w:r>
        <w:rPr>
          <w:color w:val="404040"/>
          <w:spacing w:val="-6"/>
        </w:rPr>
        <w:t xml:space="preserve"> </w:t>
      </w:r>
      <w:r>
        <w:rPr>
          <w:color w:val="404040"/>
        </w:rPr>
        <w:t>mlčenlivost</w:t>
      </w:r>
      <w:r>
        <w:rPr>
          <w:color w:val="404040"/>
          <w:spacing w:val="-5"/>
        </w:rPr>
        <w:t xml:space="preserve"> </w:t>
      </w:r>
      <w:r>
        <w:rPr>
          <w:color w:val="404040"/>
        </w:rPr>
        <w:t>o</w:t>
      </w:r>
      <w:r>
        <w:rPr>
          <w:color w:val="404040"/>
          <w:spacing w:val="-3"/>
        </w:rPr>
        <w:t xml:space="preserve"> </w:t>
      </w:r>
      <w:r>
        <w:rPr>
          <w:color w:val="404040"/>
        </w:rPr>
        <w:t>Důvěrných</w:t>
      </w:r>
      <w:r>
        <w:rPr>
          <w:color w:val="404040"/>
          <w:spacing w:val="-6"/>
        </w:rPr>
        <w:t xml:space="preserve"> </w:t>
      </w:r>
      <w:r>
        <w:rPr>
          <w:color w:val="404040"/>
          <w:spacing w:val="-2"/>
        </w:rPr>
        <w:t>informacích.</w:t>
      </w:r>
    </w:p>
    <w:p w14:paraId="6BA8A1E6" w14:textId="77777777" w:rsidR="005A2FD0" w:rsidRDefault="00AC7CD8">
      <w:pPr>
        <w:pStyle w:val="Odstavecseseznamem"/>
        <w:numPr>
          <w:ilvl w:val="2"/>
          <w:numId w:val="23"/>
        </w:numPr>
        <w:tabs>
          <w:tab w:val="left" w:pos="1676"/>
          <w:tab w:val="left" w:pos="1679"/>
        </w:tabs>
        <w:spacing w:before="195" w:line="312" w:lineRule="auto"/>
        <w:ind w:left="1679" w:right="1087"/>
        <w:jc w:val="both"/>
      </w:pPr>
      <w:r>
        <w:rPr>
          <w:color w:val="404040"/>
        </w:rPr>
        <w:t>Smluvní</w:t>
      </w:r>
      <w:r>
        <w:rPr>
          <w:color w:val="404040"/>
          <w:spacing w:val="-13"/>
        </w:rPr>
        <w:t xml:space="preserve"> </w:t>
      </w:r>
      <w:r>
        <w:rPr>
          <w:color w:val="404040"/>
        </w:rPr>
        <w:t>strany</w:t>
      </w:r>
      <w:r>
        <w:rPr>
          <w:color w:val="404040"/>
          <w:spacing w:val="-16"/>
        </w:rPr>
        <w:t xml:space="preserve"> </w:t>
      </w:r>
      <w:r>
        <w:rPr>
          <w:color w:val="404040"/>
        </w:rPr>
        <w:t>se</w:t>
      </w:r>
      <w:r>
        <w:rPr>
          <w:color w:val="404040"/>
          <w:spacing w:val="-14"/>
        </w:rPr>
        <w:t xml:space="preserve"> </w:t>
      </w:r>
      <w:r>
        <w:rPr>
          <w:color w:val="404040"/>
        </w:rPr>
        <w:t>zavazují,</w:t>
      </w:r>
      <w:r>
        <w:rPr>
          <w:color w:val="404040"/>
          <w:spacing w:val="-13"/>
        </w:rPr>
        <w:t xml:space="preserve"> </w:t>
      </w:r>
      <w:r>
        <w:rPr>
          <w:color w:val="404040"/>
        </w:rPr>
        <w:t>že</w:t>
      </w:r>
      <w:r>
        <w:rPr>
          <w:color w:val="404040"/>
          <w:spacing w:val="-15"/>
        </w:rPr>
        <w:t xml:space="preserve"> </w:t>
      </w:r>
      <w:r>
        <w:rPr>
          <w:color w:val="404040"/>
        </w:rPr>
        <w:t>Důvěrné</w:t>
      </w:r>
      <w:r>
        <w:rPr>
          <w:color w:val="404040"/>
          <w:spacing w:val="-15"/>
        </w:rPr>
        <w:t xml:space="preserve"> </w:t>
      </w:r>
      <w:r>
        <w:rPr>
          <w:color w:val="404040"/>
        </w:rPr>
        <w:t>informace</w:t>
      </w:r>
      <w:r>
        <w:rPr>
          <w:color w:val="404040"/>
          <w:spacing w:val="-15"/>
        </w:rPr>
        <w:t xml:space="preserve"> </w:t>
      </w:r>
      <w:r>
        <w:rPr>
          <w:color w:val="404040"/>
        </w:rPr>
        <w:t>nesdělí</w:t>
      </w:r>
      <w:r>
        <w:rPr>
          <w:color w:val="404040"/>
          <w:spacing w:val="-13"/>
        </w:rPr>
        <w:t xml:space="preserve"> </w:t>
      </w:r>
      <w:r>
        <w:rPr>
          <w:color w:val="404040"/>
        </w:rPr>
        <w:t>ani</w:t>
      </w:r>
      <w:r>
        <w:rPr>
          <w:color w:val="404040"/>
          <w:spacing w:val="-15"/>
        </w:rPr>
        <w:t xml:space="preserve"> </w:t>
      </w:r>
      <w:r>
        <w:rPr>
          <w:color w:val="404040"/>
        </w:rPr>
        <w:t>nezpřístupní</w:t>
      </w:r>
      <w:r>
        <w:rPr>
          <w:color w:val="404040"/>
          <w:spacing w:val="-13"/>
        </w:rPr>
        <w:t xml:space="preserve"> </w:t>
      </w:r>
      <w:r>
        <w:rPr>
          <w:color w:val="404040"/>
        </w:rPr>
        <w:t>třetím osobám a nevyužijí je pro sebe nebo pro třetí osobu. Smluvní strany zachovají Důvěrné informace v</w:t>
      </w:r>
      <w:r>
        <w:rPr>
          <w:color w:val="404040"/>
          <w:spacing w:val="-3"/>
        </w:rPr>
        <w:t xml:space="preserve"> </w:t>
      </w:r>
      <w:r>
        <w:rPr>
          <w:color w:val="404040"/>
        </w:rPr>
        <w:t>tajnosti a sdělí je výlučně těm svým zaměstnancům nebo poddodavatelům, kteří jsou pověřeni plněním Smlouvy a za</w:t>
      </w:r>
      <w:r>
        <w:rPr>
          <w:color w:val="404040"/>
          <w:spacing w:val="-4"/>
        </w:rPr>
        <w:t xml:space="preserve"> </w:t>
      </w:r>
      <w:r>
        <w:rPr>
          <w:color w:val="404040"/>
        </w:rPr>
        <w:t>tímto účelem jsou oprávněni se s</w:t>
      </w:r>
      <w:r>
        <w:rPr>
          <w:color w:val="404040"/>
          <w:spacing w:val="-3"/>
        </w:rPr>
        <w:t xml:space="preserve"> </w:t>
      </w:r>
      <w:r>
        <w:rPr>
          <w:color w:val="404040"/>
        </w:rPr>
        <w:t>těmito informacemi v</w:t>
      </w:r>
      <w:r>
        <w:rPr>
          <w:color w:val="404040"/>
          <w:spacing w:val="-1"/>
        </w:rPr>
        <w:t xml:space="preserve"> </w:t>
      </w:r>
      <w:r>
        <w:rPr>
          <w:color w:val="404040"/>
        </w:rPr>
        <w:t>nezbytném rozsahu seznámit. Smluvní strany se</w:t>
      </w:r>
      <w:r>
        <w:rPr>
          <w:color w:val="404040"/>
          <w:spacing w:val="-2"/>
        </w:rPr>
        <w:t xml:space="preserve"> </w:t>
      </w:r>
      <w:r>
        <w:rPr>
          <w:color w:val="404040"/>
        </w:rPr>
        <w:t>zavazují zabezpečit, aby i tyto osoby považovaly uvedené informace za důvěrné a zachovávaly o nich mlčenlivost.</w:t>
      </w:r>
    </w:p>
    <w:p w14:paraId="3F57D3CA" w14:textId="77777777" w:rsidR="005A2FD0" w:rsidRDefault="00AC7CD8">
      <w:pPr>
        <w:pStyle w:val="Zkladntext"/>
        <w:tabs>
          <w:tab w:val="left" w:pos="10454"/>
        </w:tabs>
        <w:spacing w:line="252" w:lineRule="exact"/>
        <w:ind w:left="533"/>
        <w:jc w:val="both"/>
      </w:pPr>
      <w:r>
        <w:rPr>
          <w:color w:val="00AFEF"/>
          <w:spacing w:val="70"/>
          <w:u w:val="single" w:color="00AEEE"/>
        </w:rPr>
        <w:t xml:space="preserve">   </w:t>
      </w:r>
      <w:r>
        <w:rPr>
          <w:color w:val="00AFEF"/>
          <w:u w:val="single" w:color="00AEEE"/>
        </w:rPr>
        <w:t>13.1.3</w:t>
      </w:r>
      <w:r>
        <w:rPr>
          <w:color w:val="00AFEF"/>
          <w:spacing w:val="56"/>
          <w:u w:val="single" w:color="00AEEE"/>
        </w:rPr>
        <w:t xml:space="preserve"> </w:t>
      </w:r>
      <w:r>
        <w:rPr>
          <w:color w:val="404040"/>
          <w:u w:val="single" w:color="00AEEE"/>
        </w:rPr>
        <w:t>Zákaz</w:t>
      </w:r>
      <w:r>
        <w:rPr>
          <w:color w:val="404040"/>
          <w:spacing w:val="-2"/>
          <w:u w:val="single" w:color="00AEEE"/>
        </w:rPr>
        <w:t xml:space="preserve"> </w:t>
      </w:r>
      <w:r>
        <w:rPr>
          <w:color w:val="404040"/>
          <w:u w:val="single" w:color="00AEEE"/>
        </w:rPr>
        <w:t>zpřístupnění</w:t>
      </w:r>
      <w:r>
        <w:rPr>
          <w:color w:val="404040"/>
          <w:spacing w:val="-4"/>
          <w:u w:val="single" w:color="00AEEE"/>
        </w:rPr>
        <w:t xml:space="preserve"> </w:t>
      </w:r>
      <w:r>
        <w:rPr>
          <w:color w:val="404040"/>
          <w:u w:val="single" w:color="00AEEE"/>
        </w:rPr>
        <w:t>Důvěrných</w:t>
      </w:r>
      <w:r>
        <w:rPr>
          <w:color w:val="404040"/>
          <w:spacing w:val="-2"/>
          <w:u w:val="single" w:color="00AEEE"/>
        </w:rPr>
        <w:t xml:space="preserve"> </w:t>
      </w:r>
      <w:r>
        <w:rPr>
          <w:color w:val="404040"/>
          <w:u w:val="single" w:color="00AEEE"/>
        </w:rPr>
        <w:t>informací</w:t>
      </w:r>
      <w:r>
        <w:rPr>
          <w:color w:val="404040"/>
          <w:spacing w:val="-4"/>
          <w:u w:val="single" w:color="00AEEE"/>
        </w:rPr>
        <w:t xml:space="preserve"> </w:t>
      </w:r>
      <w:r>
        <w:rPr>
          <w:color w:val="404040"/>
          <w:u w:val="single" w:color="00AEEE"/>
        </w:rPr>
        <w:t>se</w:t>
      </w:r>
      <w:r>
        <w:rPr>
          <w:color w:val="404040"/>
          <w:spacing w:val="-5"/>
          <w:u w:val="single" w:color="00AEEE"/>
        </w:rPr>
        <w:t xml:space="preserve"> </w:t>
      </w:r>
      <w:r>
        <w:rPr>
          <w:color w:val="404040"/>
          <w:u w:val="single" w:color="00AEEE"/>
        </w:rPr>
        <w:t>nevztahuje</w:t>
      </w:r>
      <w:r>
        <w:rPr>
          <w:color w:val="404040"/>
          <w:spacing w:val="-2"/>
          <w:u w:val="single" w:color="00AEEE"/>
        </w:rPr>
        <w:t xml:space="preserve"> </w:t>
      </w:r>
      <w:r>
        <w:rPr>
          <w:color w:val="404040"/>
          <w:u w:val="single" w:color="00AEEE"/>
        </w:rPr>
        <w:t>na</w:t>
      </w:r>
      <w:r>
        <w:rPr>
          <w:color w:val="404040"/>
          <w:spacing w:val="-4"/>
          <w:u w:val="single" w:color="00AEEE"/>
        </w:rPr>
        <w:t xml:space="preserve"> </w:t>
      </w:r>
      <w:r>
        <w:rPr>
          <w:color w:val="404040"/>
          <w:u w:val="single" w:color="00AEEE"/>
        </w:rPr>
        <w:t>informace,</w:t>
      </w:r>
      <w:r>
        <w:rPr>
          <w:color w:val="404040"/>
          <w:spacing w:val="-4"/>
          <w:u w:val="single" w:color="00AEEE"/>
        </w:rPr>
        <w:t xml:space="preserve"> </w:t>
      </w:r>
      <w:r>
        <w:rPr>
          <w:color w:val="404040"/>
          <w:spacing w:val="-2"/>
          <w:u w:val="single" w:color="00AEEE"/>
        </w:rPr>
        <w:t>které:</w:t>
      </w:r>
      <w:r>
        <w:rPr>
          <w:color w:val="404040"/>
          <w:u w:val="single" w:color="00AEEE"/>
        </w:rPr>
        <w:tab/>
      </w:r>
    </w:p>
    <w:p w14:paraId="2764C121" w14:textId="77777777" w:rsidR="005A2FD0" w:rsidRDefault="005A2FD0">
      <w:pPr>
        <w:spacing w:line="252" w:lineRule="exact"/>
        <w:jc w:val="both"/>
        <w:sectPr w:rsidR="005A2FD0">
          <w:headerReference w:type="default" r:id="rId156"/>
          <w:footerReference w:type="even" r:id="rId157"/>
          <w:footerReference w:type="default" r:id="rId158"/>
          <w:footerReference w:type="first" r:id="rId159"/>
          <w:pgSz w:w="11920" w:h="16850"/>
          <w:pgMar w:top="1520" w:right="460" w:bottom="1280" w:left="880" w:header="0" w:footer="1099" w:gutter="0"/>
          <w:cols w:space="708"/>
        </w:sectPr>
      </w:pPr>
    </w:p>
    <w:p w14:paraId="5F51D32C" w14:textId="77777777" w:rsidR="005A2FD0" w:rsidRDefault="00AC7CD8">
      <w:pPr>
        <w:pStyle w:val="Odstavecseseznamem"/>
        <w:numPr>
          <w:ilvl w:val="3"/>
          <w:numId w:val="23"/>
        </w:numPr>
        <w:tabs>
          <w:tab w:val="left" w:pos="2244"/>
        </w:tabs>
        <w:spacing w:before="80"/>
        <w:ind w:hanging="424"/>
      </w:pPr>
      <w:r>
        <w:rPr>
          <w:color w:val="404040"/>
        </w:rPr>
        <w:lastRenderedPageBreak/>
        <w:t>mohou</w:t>
      </w:r>
      <w:r>
        <w:rPr>
          <w:color w:val="404040"/>
          <w:spacing w:val="-5"/>
        </w:rPr>
        <w:t xml:space="preserve"> </w:t>
      </w:r>
      <w:r>
        <w:rPr>
          <w:color w:val="404040"/>
        </w:rPr>
        <w:t>být</w:t>
      </w:r>
      <w:r>
        <w:rPr>
          <w:color w:val="404040"/>
          <w:spacing w:val="-6"/>
        </w:rPr>
        <w:t xml:space="preserve"> </w:t>
      </w:r>
      <w:r>
        <w:rPr>
          <w:color w:val="404040"/>
        </w:rPr>
        <w:t>zveřejněny</w:t>
      </w:r>
      <w:r>
        <w:rPr>
          <w:color w:val="404040"/>
          <w:spacing w:val="-7"/>
        </w:rPr>
        <w:t xml:space="preserve"> </w:t>
      </w:r>
      <w:r>
        <w:rPr>
          <w:color w:val="404040"/>
        </w:rPr>
        <w:t>bez</w:t>
      </w:r>
      <w:r>
        <w:rPr>
          <w:color w:val="404040"/>
          <w:spacing w:val="-4"/>
        </w:rPr>
        <w:t xml:space="preserve"> </w:t>
      </w:r>
      <w:r>
        <w:rPr>
          <w:color w:val="404040"/>
        </w:rPr>
        <w:t>porušení</w:t>
      </w:r>
      <w:r>
        <w:rPr>
          <w:color w:val="404040"/>
          <w:spacing w:val="-2"/>
        </w:rPr>
        <w:t xml:space="preserve"> Smlouvy;</w:t>
      </w:r>
    </w:p>
    <w:p w14:paraId="611F2410" w14:textId="77777777" w:rsidR="005A2FD0" w:rsidRDefault="00AC7CD8">
      <w:pPr>
        <w:pStyle w:val="Odstavecseseznamem"/>
        <w:numPr>
          <w:ilvl w:val="3"/>
          <w:numId w:val="23"/>
        </w:numPr>
        <w:tabs>
          <w:tab w:val="left" w:pos="2244"/>
        </w:tabs>
        <w:spacing w:before="196"/>
      </w:pPr>
      <w:r>
        <w:rPr>
          <w:color w:val="404040"/>
        </w:rPr>
        <w:t>byly</w:t>
      </w:r>
      <w:r>
        <w:rPr>
          <w:color w:val="404040"/>
          <w:spacing w:val="30"/>
        </w:rPr>
        <w:t xml:space="preserve"> </w:t>
      </w:r>
      <w:r>
        <w:rPr>
          <w:color w:val="404040"/>
        </w:rPr>
        <w:t>písemným</w:t>
      </w:r>
      <w:r>
        <w:rPr>
          <w:color w:val="404040"/>
          <w:spacing w:val="32"/>
        </w:rPr>
        <w:t xml:space="preserve"> </w:t>
      </w:r>
      <w:r>
        <w:rPr>
          <w:color w:val="404040"/>
        </w:rPr>
        <w:t>souhlasem</w:t>
      </w:r>
      <w:r>
        <w:rPr>
          <w:color w:val="404040"/>
          <w:spacing w:val="34"/>
        </w:rPr>
        <w:t xml:space="preserve"> </w:t>
      </w:r>
      <w:r>
        <w:rPr>
          <w:color w:val="404040"/>
        </w:rPr>
        <w:t>obou</w:t>
      </w:r>
      <w:r>
        <w:rPr>
          <w:color w:val="404040"/>
          <w:spacing w:val="33"/>
        </w:rPr>
        <w:t xml:space="preserve"> </w:t>
      </w:r>
      <w:r>
        <w:rPr>
          <w:color w:val="404040"/>
        </w:rPr>
        <w:t>Smluvních</w:t>
      </w:r>
      <w:r>
        <w:rPr>
          <w:color w:val="404040"/>
          <w:spacing w:val="30"/>
        </w:rPr>
        <w:t xml:space="preserve"> </w:t>
      </w:r>
      <w:r>
        <w:rPr>
          <w:color w:val="404040"/>
        </w:rPr>
        <w:t>stran</w:t>
      </w:r>
      <w:r>
        <w:rPr>
          <w:color w:val="404040"/>
          <w:spacing w:val="33"/>
        </w:rPr>
        <w:t xml:space="preserve"> </w:t>
      </w:r>
      <w:r>
        <w:rPr>
          <w:color w:val="404040"/>
        </w:rPr>
        <w:t>zproštěny</w:t>
      </w:r>
      <w:r>
        <w:rPr>
          <w:color w:val="404040"/>
          <w:spacing w:val="32"/>
        </w:rPr>
        <w:t xml:space="preserve"> </w:t>
      </w:r>
      <w:r>
        <w:rPr>
          <w:color w:val="404040"/>
          <w:spacing w:val="-2"/>
        </w:rPr>
        <w:t>příslušných</w:t>
      </w:r>
    </w:p>
    <w:p w14:paraId="02B754EE" w14:textId="77777777" w:rsidR="005A2FD0" w:rsidRDefault="00AC7CD8">
      <w:pPr>
        <w:pStyle w:val="Zkladntext"/>
        <w:spacing w:before="75"/>
        <w:ind w:left="2244"/>
      </w:pPr>
      <w:r>
        <w:rPr>
          <w:color w:val="404040"/>
          <w:spacing w:val="-2"/>
        </w:rPr>
        <w:t>omezení;</w:t>
      </w:r>
    </w:p>
    <w:p w14:paraId="4E41DD24" w14:textId="77777777" w:rsidR="005A2FD0" w:rsidRDefault="00AC7CD8">
      <w:pPr>
        <w:pStyle w:val="Odstavecseseznamem"/>
        <w:numPr>
          <w:ilvl w:val="3"/>
          <w:numId w:val="23"/>
        </w:numPr>
        <w:tabs>
          <w:tab w:val="left" w:pos="2244"/>
        </w:tabs>
        <w:spacing w:before="196" w:line="312" w:lineRule="auto"/>
        <w:ind w:right="1090"/>
        <w:jc w:val="both"/>
      </w:pPr>
      <w:r>
        <w:rPr>
          <w:color w:val="404040"/>
        </w:rPr>
        <w:t>jsou veřejně známé nebo byly zveřejněny jinak, než následkem porušení povinnosti jedné ze Smluvních stran;</w:t>
      </w:r>
    </w:p>
    <w:p w14:paraId="4FCD8E23" w14:textId="77777777" w:rsidR="005A2FD0" w:rsidRDefault="00AC7CD8">
      <w:pPr>
        <w:pStyle w:val="Odstavecseseznamem"/>
        <w:numPr>
          <w:ilvl w:val="3"/>
          <w:numId w:val="23"/>
        </w:numPr>
        <w:tabs>
          <w:tab w:val="left" w:pos="2244"/>
        </w:tabs>
      </w:pPr>
      <w:r>
        <w:rPr>
          <w:color w:val="404040"/>
        </w:rPr>
        <w:t>příjemce</w:t>
      </w:r>
      <w:r>
        <w:rPr>
          <w:color w:val="404040"/>
          <w:spacing w:val="-9"/>
        </w:rPr>
        <w:t xml:space="preserve"> </w:t>
      </w:r>
      <w:r>
        <w:rPr>
          <w:color w:val="404040"/>
        </w:rPr>
        <w:t>je</w:t>
      </w:r>
      <w:r>
        <w:rPr>
          <w:color w:val="404040"/>
          <w:spacing w:val="-3"/>
        </w:rPr>
        <w:t xml:space="preserve"> </w:t>
      </w:r>
      <w:r>
        <w:rPr>
          <w:color w:val="404040"/>
        </w:rPr>
        <w:t>zná</w:t>
      </w:r>
      <w:r>
        <w:rPr>
          <w:color w:val="404040"/>
          <w:spacing w:val="-5"/>
        </w:rPr>
        <w:t xml:space="preserve"> </w:t>
      </w:r>
      <w:r>
        <w:rPr>
          <w:color w:val="404040"/>
        </w:rPr>
        <w:t>dříve,</w:t>
      </w:r>
      <w:r>
        <w:rPr>
          <w:color w:val="404040"/>
          <w:spacing w:val="-1"/>
        </w:rPr>
        <w:t xml:space="preserve"> </w:t>
      </w:r>
      <w:r>
        <w:rPr>
          <w:color w:val="404040"/>
        </w:rPr>
        <w:t>než</w:t>
      </w:r>
      <w:r>
        <w:rPr>
          <w:color w:val="404040"/>
          <w:spacing w:val="-1"/>
        </w:rPr>
        <w:t xml:space="preserve"> </w:t>
      </w:r>
      <w:r>
        <w:rPr>
          <w:color w:val="404040"/>
        </w:rPr>
        <w:t>je</w:t>
      </w:r>
      <w:r>
        <w:rPr>
          <w:color w:val="404040"/>
          <w:spacing w:val="-5"/>
        </w:rPr>
        <w:t xml:space="preserve"> </w:t>
      </w:r>
      <w:r>
        <w:rPr>
          <w:color w:val="404040"/>
        </w:rPr>
        <w:t>sdělí</w:t>
      </w:r>
      <w:r>
        <w:rPr>
          <w:color w:val="404040"/>
          <w:spacing w:val="-4"/>
        </w:rPr>
        <w:t xml:space="preserve"> </w:t>
      </w:r>
      <w:r>
        <w:rPr>
          <w:color w:val="404040"/>
        </w:rPr>
        <w:t>druhá</w:t>
      </w:r>
      <w:r>
        <w:rPr>
          <w:color w:val="404040"/>
          <w:spacing w:val="-5"/>
        </w:rPr>
        <w:t xml:space="preserve"> </w:t>
      </w:r>
      <w:r>
        <w:rPr>
          <w:color w:val="404040"/>
        </w:rPr>
        <w:t>Smluvní</w:t>
      </w:r>
      <w:r>
        <w:rPr>
          <w:color w:val="404040"/>
          <w:spacing w:val="-3"/>
        </w:rPr>
        <w:t xml:space="preserve"> </w:t>
      </w:r>
      <w:r>
        <w:rPr>
          <w:color w:val="404040"/>
          <w:spacing w:val="-2"/>
        </w:rPr>
        <w:t>strana;</w:t>
      </w:r>
    </w:p>
    <w:p w14:paraId="1BD2C050" w14:textId="77777777" w:rsidR="005A2FD0" w:rsidRDefault="00AC7CD8">
      <w:pPr>
        <w:pStyle w:val="Odstavecseseznamem"/>
        <w:numPr>
          <w:ilvl w:val="3"/>
          <w:numId w:val="23"/>
        </w:numPr>
        <w:tabs>
          <w:tab w:val="left" w:pos="2243"/>
          <w:tab w:val="left" w:pos="2245"/>
        </w:tabs>
        <w:spacing w:before="196" w:line="312" w:lineRule="auto"/>
        <w:ind w:left="2245" w:right="1090"/>
        <w:jc w:val="both"/>
      </w:pPr>
      <w:r>
        <w:rPr>
          <w:color w:val="404040"/>
        </w:rPr>
        <w:t>jsou</w:t>
      </w:r>
      <w:r>
        <w:rPr>
          <w:color w:val="404040"/>
          <w:spacing w:val="-6"/>
        </w:rPr>
        <w:t xml:space="preserve"> </w:t>
      </w:r>
      <w:r>
        <w:rPr>
          <w:color w:val="404040"/>
        </w:rPr>
        <w:t>vyžádány</w:t>
      </w:r>
      <w:r>
        <w:rPr>
          <w:color w:val="404040"/>
          <w:spacing w:val="-6"/>
        </w:rPr>
        <w:t xml:space="preserve"> </w:t>
      </w:r>
      <w:r>
        <w:rPr>
          <w:color w:val="404040"/>
        </w:rPr>
        <w:t>soudem,</w:t>
      </w:r>
      <w:r>
        <w:rPr>
          <w:color w:val="404040"/>
          <w:spacing w:val="-5"/>
        </w:rPr>
        <w:t xml:space="preserve"> </w:t>
      </w:r>
      <w:r>
        <w:rPr>
          <w:color w:val="404040"/>
        </w:rPr>
        <w:t>státním</w:t>
      </w:r>
      <w:r>
        <w:rPr>
          <w:color w:val="404040"/>
          <w:spacing w:val="-5"/>
        </w:rPr>
        <w:t xml:space="preserve"> </w:t>
      </w:r>
      <w:r>
        <w:rPr>
          <w:color w:val="404040"/>
        </w:rPr>
        <w:t>zastupitelstvím</w:t>
      </w:r>
      <w:r>
        <w:rPr>
          <w:color w:val="404040"/>
          <w:spacing w:val="-5"/>
        </w:rPr>
        <w:t xml:space="preserve"> </w:t>
      </w:r>
      <w:r>
        <w:rPr>
          <w:color w:val="404040"/>
        </w:rPr>
        <w:t>nebo</w:t>
      </w:r>
      <w:r>
        <w:rPr>
          <w:color w:val="404040"/>
          <w:spacing w:val="-4"/>
        </w:rPr>
        <w:t xml:space="preserve"> </w:t>
      </w:r>
      <w:r>
        <w:rPr>
          <w:color w:val="404040"/>
        </w:rPr>
        <w:t>příslušným</w:t>
      </w:r>
      <w:r>
        <w:rPr>
          <w:color w:val="404040"/>
          <w:spacing w:val="-5"/>
        </w:rPr>
        <w:t xml:space="preserve"> </w:t>
      </w:r>
      <w:r>
        <w:rPr>
          <w:color w:val="404040"/>
        </w:rPr>
        <w:t>správním orgánem či zakladatelem Objednatele na základě zákona;</w:t>
      </w:r>
    </w:p>
    <w:p w14:paraId="7F28909B" w14:textId="77777777" w:rsidR="005A2FD0" w:rsidRDefault="00AC7CD8">
      <w:pPr>
        <w:pStyle w:val="Odstavecseseznamem"/>
        <w:numPr>
          <w:ilvl w:val="3"/>
          <w:numId w:val="23"/>
        </w:numPr>
        <w:tabs>
          <w:tab w:val="left" w:pos="2245"/>
        </w:tabs>
        <w:spacing w:line="312" w:lineRule="auto"/>
        <w:ind w:left="2245" w:right="1088"/>
        <w:jc w:val="both"/>
      </w:pPr>
      <w:r>
        <w:rPr>
          <w:color w:val="404040"/>
        </w:rPr>
        <w:t>Smluvní strana je sdělí osobě vázané zákonnou povinností mlčenlivosti (např.</w:t>
      </w:r>
      <w:r>
        <w:rPr>
          <w:color w:val="404040"/>
          <w:spacing w:val="-1"/>
        </w:rPr>
        <w:t xml:space="preserve"> </w:t>
      </w:r>
      <w:r>
        <w:rPr>
          <w:color w:val="404040"/>
        </w:rPr>
        <w:t xml:space="preserve">advokátovi nebo daňovému poradci) za účelem uplatňování svých </w:t>
      </w:r>
      <w:r>
        <w:rPr>
          <w:color w:val="404040"/>
          <w:spacing w:val="-2"/>
        </w:rPr>
        <w:t>práv;</w:t>
      </w:r>
    </w:p>
    <w:p w14:paraId="52407874" w14:textId="77777777" w:rsidR="005A2FD0" w:rsidRDefault="00AC7CD8">
      <w:pPr>
        <w:pStyle w:val="Odstavecseseznamem"/>
        <w:numPr>
          <w:ilvl w:val="3"/>
          <w:numId w:val="23"/>
        </w:numPr>
        <w:tabs>
          <w:tab w:val="left" w:pos="2243"/>
        </w:tabs>
        <w:ind w:left="2243" w:hanging="423"/>
        <w:jc w:val="both"/>
      </w:pPr>
      <w:r>
        <w:rPr>
          <w:color w:val="404040"/>
        </w:rPr>
        <w:t>je</w:t>
      </w:r>
      <w:r>
        <w:rPr>
          <w:color w:val="404040"/>
          <w:spacing w:val="-6"/>
        </w:rPr>
        <w:t xml:space="preserve"> </w:t>
      </w:r>
      <w:r>
        <w:rPr>
          <w:color w:val="404040"/>
        </w:rPr>
        <w:t>Objednatel</w:t>
      </w:r>
      <w:r>
        <w:rPr>
          <w:color w:val="404040"/>
          <w:spacing w:val="-4"/>
        </w:rPr>
        <w:t xml:space="preserve"> </w:t>
      </w:r>
      <w:r>
        <w:rPr>
          <w:color w:val="404040"/>
        </w:rPr>
        <w:t>povinen</w:t>
      </w:r>
      <w:r>
        <w:rPr>
          <w:color w:val="404040"/>
          <w:spacing w:val="-6"/>
        </w:rPr>
        <w:t xml:space="preserve"> </w:t>
      </w:r>
      <w:r>
        <w:rPr>
          <w:color w:val="404040"/>
        </w:rPr>
        <w:t>sdělit</w:t>
      </w:r>
      <w:r>
        <w:rPr>
          <w:color w:val="404040"/>
          <w:spacing w:val="-2"/>
        </w:rPr>
        <w:t xml:space="preserve"> </w:t>
      </w:r>
      <w:r>
        <w:rPr>
          <w:color w:val="404040"/>
        </w:rPr>
        <w:t>svému</w:t>
      </w:r>
      <w:r>
        <w:rPr>
          <w:color w:val="404040"/>
          <w:spacing w:val="-5"/>
        </w:rPr>
        <w:t xml:space="preserve"> </w:t>
      </w:r>
      <w:r>
        <w:rPr>
          <w:color w:val="404040"/>
          <w:spacing w:val="-2"/>
        </w:rPr>
        <w:t>Zakladateli;</w:t>
      </w:r>
    </w:p>
    <w:p w14:paraId="0E59D495" w14:textId="77777777" w:rsidR="005A2FD0" w:rsidRDefault="00AC7CD8">
      <w:pPr>
        <w:pStyle w:val="Odstavecseseznamem"/>
        <w:numPr>
          <w:ilvl w:val="3"/>
          <w:numId w:val="23"/>
        </w:numPr>
        <w:tabs>
          <w:tab w:val="left" w:pos="2243"/>
        </w:tabs>
        <w:spacing w:before="196"/>
        <w:ind w:left="2243" w:hanging="423"/>
        <w:jc w:val="both"/>
      </w:pPr>
      <w:r>
        <w:rPr>
          <w:color w:val="404040"/>
        </w:rPr>
        <w:t>je</w:t>
      </w:r>
      <w:r>
        <w:rPr>
          <w:color w:val="404040"/>
          <w:spacing w:val="-6"/>
        </w:rPr>
        <w:t xml:space="preserve"> </w:t>
      </w:r>
      <w:r>
        <w:rPr>
          <w:color w:val="404040"/>
        </w:rPr>
        <w:t>Objednatel</w:t>
      </w:r>
      <w:r>
        <w:rPr>
          <w:color w:val="404040"/>
          <w:spacing w:val="-4"/>
        </w:rPr>
        <w:t xml:space="preserve"> </w:t>
      </w:r>
      <w:r>
        <w:rPr>
          <w:color w:val="404040"/>
        </w:rPr>
        <w:t>povinen</w:t>
      </w:r>
      <w:r>
        <w:rPr>
          <w:color w:val="404040"/>
          <w:spacing w:val="-6"/>
        </w:rPr>
        <w:t xml:space="preserve"> </w:t>
      </w:r>
      <w:r>
        <w:rPr>
          <w:color w:val="404040"/>
        </w:rPr>
        <w:t>sdělit</w:t>
      </w:r>
      <w:r>
        <w:rPr>
          <w:color w:val="404040"/>
          <w:spacing w:val="-2"/>
        </w:rPr>
        <w:t xml:space="preserve"> </w:t>
      </w:r>
      <w:r>
        <w:rPr>
          <w:color w:val="404040"/>
        </w:rPr>
        <w:t>jakékoli</w:t>
      </w:r>
      <w:r>
        <w:rPr>
          <w:color w:val="404040"/>
          <w:spacing w:val="-7"/>
        </w:rPr>
        <w:t xml:space="preserve"> </w:t>
      </w:r>
      <w:r>
        <w:rPr>
          <w:color w:val="404040"/>
        </w:rPr>
        <w:t>třetí</w:t>
      </w:r>
      <w:r>
        <w:rPr>
          <w:color w:val="404040"/>
          <w:spacing w:val="-4"/>
        </w:rPr>
        <w:t xml:space="preserve"> </w:t>
      </w:r>
      <w:r>
        <w:rPr>
          <w:color w:val="404040"/>
          <w:spacing w:val="-2"/>
        </w:rPr>
        <w:t>osobě.</w:t>
      </w:r>
    </w:p>
    <w:p w14:paraId="273D14D3" w14:textId="77777777" w:rsidR="005A2FD0" w:rsidRDefault="00AC7CD8">
      <w:pPr>
        <w:pStyle w:val="Zkladntext"/>
        <w:spacing w:before="196" w:line="312" w:lineRule="auto"/>
        <w:ind w:left="1679" w:right="1086" w:hanging="737"/>
        <w:jc w:val="both"/>
      </w:pPr>
      <w:r>
        <w:rPr>
          <w:color w:val="00AFEF"/>
        </w:rPr>
        <w:t>13.1.4</w:t>
      </w:r>
      <w:r>
        <w:rPr>
          <w:color w:val="00AFEF"/>
          <w:spacing w:val="40"/>
        </w:rPr>
        <w:t xml:space="preserve"> </w:t>
      </w:r>
      <w:r>
        <w:rPr>
          <w:color w:val="404040"/>
        </w:rPr>
        <w:t>Povinnost mlčenlivosti trvá bez ohledu na ukončení účinnosti Smlouvy, a to až do</w:t>
      </w:r>
      <w:r>
        <w:rPr>
          <w:color w:val="404040"/>
          <w:spacing w:val="-4"/>
        </w:rPr>
        <w:t xml:space="preserve"> </w:t>
      </w:r>
      <w:r>
        <w:rPr>
          <w:color w:val="404040"/>
        </w:rPr>
        <w:t>doby,</w:t>
      </w:r>
      <w:r>
        <w:rPr>
          <w:color w:val="404040"/>
          <w:spacing w:val="-5"/>
        </w:rPr>
        <w:t xml:space="preserve"> </w:t>
      </w:r>
      <w:r>
        <w:rPr>
          <w:color w:val="404040"/>
        </w:rPr>
        <w:t>kdy</w:t>
      </w:r>
      <w:r>
        <w:rPr>
          <w:color w:val="404040"/>
          <w:spacing w:val="-6"/>
        </w:rPr>
        <w:t xml:space="preserve"> </w:t>
      </w:r>
      <w:r>
        <w:rPr>
          <w:color w:val="404040"/>
        </w:rPr>
        <w:t>se</w:t>
      </w:r>
      <w:r>
        <w:rPr>
          <w:color w:val="404040"/>
          <w:spacing w:val="-4"/>
        </w:rPr>
        <w:t xml:space="preserve"> </w:t>
      </w:r>
      <w:r>
        <w:rPr>
          <w:color w:val="404040"/>
        </w:rPr>
        <w:t>Důvěrné</w:t>
      </w:r>
      <w:r>
        <w:rPr>
          <w:color w:val="404040"/>
          <w:spacing w:val="-6"/>
        </w:rPr>
        <w:t xml:space="preserve"> </w:t>
      </w:r>
      <w:r>
        <w:rPr>
          <w:color w:val="404040"/>
        </w:rPr>
        <w:t>informace</w:t>
      </w:r>
      <w:r>
        <w:rPr>
          <w:color w:val="404040"/>
          <w:spacing w:val="-6"/>
        </w:rPr>
        <w:t xml:space="preserve"> </w:t>
      </w:r>
      <w:r>
        <w:rPr>
          <w:color w:val="404040"/>
        </w:rPr>
        <w:t>stanou</w:t>
      </w:r>
      <w:r>
        <w:rPr>
          <w:color w:val="404040"/>
          <w:spacing w:val="-6"/>
        </w:rPr>
        <w:t xml:space="preserve"> </w:t>
      </w:r>
      <w:r>
        <w:rPr>
          <w:color w:val="404040"/>
        </w:rPr>
        <w:t>obecně</w:t>
      </w:r>
      <w:r>
        <w:rPr>
          <w:color w:val="404040"/>
          <w:spacing w:val="-4"/>
        </w:rPr>
        <w:t xml:space="preserve"> </w:t>
      </w:r>
      <w:r>
        <w:rPr>
          <w:color w:val="404040"/>
        </w:rPr>
        <w:t>známými</w:t>
      </w:r>
      <w:r>
        <w:rPr>
          <w:color w:val="404040"/>
          <w:spacing w:val="-5"/>
        </w:rPr>
        <w:t xml:space="preserve"> </w:t>
      </w:r>
      <w:r>
        <w:rPr>
          <w:color w:val="404040"/>
        </w:rPr>
        <w:t>za</w:t>
      </w:r>
      <w:r>
        <w:rPr>
          <w:color w:val="404040"/>
          <w:spacing w:val="-6"/>
        </w:rPr>
        <w:t xml:space="preserve"> </w:t>
      </w:r>
      <w:r>
        <w:rPr>
          <w:color w:val="404040"/>
        </w:rPr>
        <w:t>předpokladu,</w:t>
      </w:r>
      <w:r>
        <w:rPr>
          <w:color w:val="404040"/>
          <w:spacing w:val="-3"/>
        </w:rPr>
        <w:t xml:space="preserve"> </w:t>
      </w:r>
      <w:r>
        <w:rPr>
          <w:color w:val="404040"/>
        </w:rPr>
        <w:t>že se tak nestane porušením povinnosti mlčenlivosti Smluvní strany.</w:t>
      </w:r>
    </w:p>
    <w:p w14:paraId="6D549B12" w14:textId="77777777" w:rsidR="005A2FD0" w:rsidRDefault="00AC7CD8">
      <w:pPr>
        <w:pStyle w:val="Odstavecseseznamem"/>
        <w:numPr>
          <w:ilvl w:val="1"/>
          <w:numId w:val="23"/>
        </w:numPr>
        <w:tabs>
          <w:tab w:val="left" w:pos="824"/>
        </w:tabs>
        <w:ind w:left="824" w:hanging="564"/>
        <w:jc w:val="both"/>
      </w:pPr>
      <w:r>
        <w:rPr>
          <w:color w:val="404040"/>
        </w:rPr>
        <w:t>Osobní</w:t>
      </w:r>
      <w:r>
        <w:rPr>
          <w:color w:val="404040"/>
          <w:spacing w:val="-3"/>
        </w:rPr>
        <w:t xml:space="preserve"> </w:t>
      </w:r>
      <w:r>
        <w:rPr>
          <w:color w:val="404040"/>
          <w:spacing w:val="-2"/>
        </w:rPr>
        <w:t>údaje.</w:t>
      </w:r>
    </w:p>
    <w:p w14:paraId="61CDF91F" w14:textId="77777777" w:rsidR="005A2FD0" w:rsidRDefault="00AC7CD8">
      <w:pPr>
        <w:pStyle w:val="Odstavecseseznamem"/>
        <w:numPr>
          <w:ilvl w:val="2"/>
          <w:numId w:val="23"/>
        </w:numPr>
        <w:tabs>
          <w:tab w:val="left" w:pos="1675"/>
          <w:tab w:val="left" w:pos="1678"/>
        </w:tabs>
        <w:spacing w:before="75" w:line="312" w:lineRule="auto"/>
        <w:ind w:right="1088"/>
        <w:jc w:val="both"/>
      </w:pPr>
      <w:r>
        <w:rPr>
          <w:color w:val="404040"/>
        </w:rPr>
        <w:t>Obj</w:t>
      </w:r>
      <w:bookmarkStart w:id="48" w:name="_bookmark3"/>
      <w:bookmarkEnd w:id="48"/>
      <w:r>
        <w:rPr>
          <w:color w:val="404040"/>
        </w:rPr>
        <w:t>ednatel</w:t>
      </w:r>
      <w:r>
        <w:rPr>
          <w:color w:val="404040"/>
          <w:spacing w:val="-12"/>
        </w:rPr>
        <w:t xml:space="preserve"> </w:t>
      </w:r>
      <w:r>
        <w:rPr>
          <w:color w:val="404040"/>
        </w:rPr>
        <w:t>jako</w:t>
      </w:r>
      <w:r>
        <w:rPr>
          <w:color w:val="404040"/>
          <w:spacing w:val="-11"/>
        </w:rPr>
        <w:t xml:space="preserve"> </w:t>
      </w:r>
      <w:r>
        <w:rPr>
          <w:color w:val="404040"/>
        </w:rPr>
        <w:t>správce</w:t>
      </w:r>
      <w:r>
        <w:rPr>
          <w:color w:val="404040"/>
          <w:spacing w:val="-14"/>
        </w:rPr>
        <w:t xml:space="preserve"> </w:t>
      </w:r>
      <w:r>
        <w:rPr>
          <w:color w:val="404040"/>
        </w:rPr>
        <w:t>zpracovává</w:t>
      </w:r>
      <w:r>
        <w:rPr>
          <w:color w:val="404040"/>
          <w:spacing w:val="-11"/>
        </w:rPr>
        <w:t xml:space="preserve"> </w:t>
      </w:r>
      <w:r>
        <w:rPr>
          <w:color w:val="404040"/>
        </w:rPr>
        <w:t>osobní</w:t>
      </w:r>
      <w:r>
        <w:rPr>
          <w:color w:val="404040"/>
          <w:spacing w:val="-10"/>
        </w:rPr>
        <w:t xml:space="preserve"> </w:t>
      </w:r>
      <w:r>
        <w:rPr>
          <w:color w:val="404040"/>
        </w:rPr>
        <w:t>údaje</w:t>
      </w:r>
      <w:r>
        <w:rPr>
          <w:color w:val="404040"/>
          <w:spacing w:val="-10"/>
        </w:rPr>
        <w:t xml:space="preserve"> </w:t>
      </w:r>
      <w:r>
        <w:rPr>
          <w:color w:val="404040"/>
        </w:rPr>
        <w:t>Dodavatele,</w:t>
      </w:r>
      <w:r>
        <w:rPr>
          <w:color w:val="404040"/>
          <w:spacing w:val="-10"/>
        </w:rPr>
        <w:t xml:space="preserve"> </w:t>
      </w:r>
      <w:r>
        <w:rPr>
          <w:color w:val="404040"/>
        </w:rPr>
        <w:t>je-li</w:t>
      </w:r>
      <w:r>
        <w:rPr>
          <w:color w:val="404040"/>
          <w:spacing w:val="-10"/>
        </w:rPr>
        <w:t xml:space="preserve"> </w:t>
      </w:r>
      <w:r>
        <w:rPr>
          <w:color w:val="404040"/>
        </w:rPr>
        <w:t>Dodavatelem fyzická osoba, a obě Smluvní strany jako správci zpracovávají osobní údaje kontaktních</w:t>
      </w:r>
      <w:r>
        <w:rPr>
          <w:color w:val="404040"/>
          <w:spacing w:val="-3"/>
        </w:rPr>
        <w:t xml:space="preserve"> </w:t>
      </w:r>
      <w:r>
        <w:rPr>
          <w:color w:val="404040"/>
        </w:rPr>
        <w:t>osob</w:t>
      </w:r>
      <w:r>
        <w:rPr>
          <w:color w:val="404040"/>
          <w:spacing w:val="-3"/>
        </w:rPr>
        <w:t xml:space="preserve"> </w:t>
      </w:r>
      <w:r>
        <w:rPr>
          <w:color w:val="404040"/>
        </w:rPr>
        <w:t>poskytnuté</w:t>
      </w:r>
      <w:r>
        <w:rPr>
          <w:color w:val="404040"/>
          <w:spacing w:val="-3"/>
        </w:rPr>
        <w:t xml:space="preserve"> </w:t>
      </w:r>
      <w:r>
        <w:rPr>
          <w:color w:val="404040"/>
        </w:rPr>
        <w:t>ve</w:t>
      </w:r>
      <w:r>
        <w:rPr>
          <w:color w:val="404040"/>
          <w:spacing w:val="-3"/>
        </w:rPr>
        <w:t xml:space="preserve"> </w:t>
      </w:r>
      <w:r>
        <w:rPr>
          <w:color w:val="404040"/>
        </w:rPr>
        <w:t>Smlouvě,</w:t>
      </w:r>
      <w:r>
        <w:rPr>
          <w:color w:val="404040"/>
          <w:spacing w:val="-1"/>
        </w:rPr>
        <w:t xml:space="preserve"> </w:t>
      </w:r>
      <w:r>
        <w:rPr>
          <w:color w:val="404040"/>
        </w:rPr>
        <w:t>popřípadě</w:t>
      </w:r>
      <w:r>
        <w:rPr>
          <w:color w:val="404040"/>
          <w:spacing w:val="-3"/>
        </w:rPr>
        <w:t xml:space="preserve"> </w:t>
      </w:r>
      <w:r>
        <w:rPr>
          <w:color w:val="404040"/>
        </w:rPr>
        <w:t>osobní</w:t>
      </w:r>
      <w:r>
        <w:rPr>
          <w:color w:val="404040"/>
          <w:spacing w:val="-1"/>
        </w:rPr>
        <w:t xml:space="preserve"> </w:t>
      </w:r>
      <w:r>
        <w:rPr>
          <w:color w:val="404040"/>
        </w:rPr>
        <w:t>údaje</w:t>
      </w:r>
      <w:r>
        <w:rPr>
          <w:color w:val="404040"/>
          <w:spacing w:val="-3"/>
        </w:rPr>
        <w:t xml:space="preserve"> </w:t>
      </w:r>
      <w:r>
        <w:rPr>
          <w:color w:val="404040"/>
        </w:rPr>
        <w:t>dalších</w:t>
      </w:r>
      <w:r>
        <w:rPr>
          <w:color w:val="404040"/>
          <w:spacing w:val="-5"/>
        </w:rPr>
        <w:t xml:space="preserve"> </w:t>
      </w:r>
      <w:r>
        <w:rPr>
          <w:color w:val="404040"/>
        </w:rPr>
        <w:t>osob, které</w:t>
      </w:r>
      <w:r>
        <w:rPr>
          <w:color w:val="404040"/>
          <w:spacing w:val="-4"/>
        </w:rPr>
        <w:t xml:space="preserve"> </w:t>
      </w:r>
      <w:r>
        <w:rPr>
          <w:color w:val="404040"/>
        </w:rPr>
        <w:t>jsou poskytnuty v rámci Smlouvy, pouze a výhradně pro účely související</w:t>
      </w:r>
      <w:r>
        <w:rPr>
          <w:color w:val="404040"/>
          <w:spacing w:val="40"/>
        </w:rPr>
        <w:t xml:space="preserve"> </w:t>
      </w:r>
      <w:r>
        <w:rPr>
          <w:color w:val="404040"/>
        </w:rPr>
        <w:t>s plněním Smlouvy, a to po dobu trvání takové Smlouvy, resp. pro účely vyplývající z</w:t>
      </w:r>
      <w:r>
        <w:rPr>
          <w:color w:val="404040"/>
          <w:spacing w:val="-1"/>
        </w:rPr>
        <w:t xml:space="preserve"> </w:t>
      </w:r>
      <w:r>
        <w:rPr>
          <w:color w:val="404040"/>
        </w:rPr>
        <w:t>právních předpisů po dobu delší, která je těmito právními předpisy odůvodněna. Dodavatel je povinen informovat obdobně fyzické osoby, jejichž osobní údaje pro účely související s plněním Smlouvy Objednateli předává.</w:t>
      </w:r>
    </w:p>
    <w:p w14:paraId="35DB1692" w14:textId="77777777" w:rsidR="005A2FD0" w:rsidRDefault="00AC7CD8">
      <w:pPr>
        <w:pStyle w:val="Odstavecseseznamem"/>
        <w:numPr>
          <w:ilvl w:val="2"/>
          <w:numId w:val="23"/>
        </w:numPr>
        <w:tabs>
          <w:tab w:val="left" w:pos="1676"/>
          <w:tab w:val="left" w:pos="1679"/>
        </w:tabs>
        <w:spacing w:line="312" w:lineRule="auto"/>
        <w:ind w:left="1679" w:right="1085"/>
        <w:jc w:val="both"/>
      </w:pPr>
      <w:r>
        <w:rPr>
          <w:color w:val="404040"/>
        </w:rPr>
        <w:t>dodavatel nepředává Objednateli v rámci poskytnutí Předmětu plnění kromě případu</w:t>
      </w:r>
      <w:r>
        <w:rPr>
          <w:color w:val="404040"/>
          <w:spacing w:val="-14"/>
        </w:rPr>
        <w:t xml:space="preserve"> </w:t>
      </w:r>
      <w:r>
        <w:rPr>
          <w:color w:val="404040"/>
        </w:rPr>
        <w:t>uvedeného</w:t>
      </w:r>
      <w:r>
        <w:rPr>
          <w:color w:val="404040"/>
          <w:spacing w:val="-14"/>
        </w:rPr>
        <w:t xml:space="preserve"> </w:t>
      </w:r>
      <w:r>
        <w:rPr>
          <w:color w:val="404040"/>
        </w:rPr>
        <w:t>v</w:t>
      </w:r>
      <w:r>
        <w:rPr>
          <w:color w:val="404040"/>
          <w:spacing w:val="-13"/>
        </w:rPr>
        <w:t xml:space="preserve"> </w:t>
      </w:r>
      <w:r>
        <w:rPr>
          <w:color w:val="404040"/>
        </w:rPr>
        <w:t>odstavci</w:t>
      </w:r>
      <w:r>
        <w:rPr>
          <w:color w:val="404040"/>
          <w:spacing w:val="-13"/>
        </w:rPr>
        <w:t xml:space="preserve"> </w:t>
      </w:r>
      <w:hyperlink w:anchor="_bookmark3" w:history="1">
        <w:r>
          <w:rPr>
            <w:color w:val="404040"/>
          </w:rPr>
          <w:t>13.2.1</w:t>
        </w:r>
      </w:hyperlink>
      <w:r>
        <w:rPr>
          <w:color w:val="404040"/>
          <w:spacing w:val="-16"/>
        </w:rPr>
        <w:t xml:space="preserve"> </w:t>
      </w:r>
      <w:r>
        <w:rPr>
          <w:color w:val="404040"/>
        </w:rPr>
        <w:t>tohoto</w:t>
      </w:r>
      <w:r>
        <w:rPr>
          <w:color w:val="404040"/>
          <w:spacing w:val="-15"/>
        </w:rPr>
        <w:t xml:space="preserve"> </w:t>
      </w:r>
      <w:r>
        <w:rPr>
          <w:color w:val="404040"/>
        </w:rPr>
        <w:t>článku</w:t>
      </w:r>
      <w:r>
        <w:rPr>
          <w:color w:val="404040"/>
          <w:spacing w:val="-13"/>
        </w:rPr>
        <w:t xml:space="preserve"> </w:t>
      </w:r>
      <w:r>
        <w:rPr>
          <w:color w:val="404040"/>
        </w:rPr>
        <w:t>OP</w:t>
      </w:r>
      <w:r>
        <w:rPr>
          <w:color w:val="404040"/>
          <w:spacing w:val="-14"/>
        </w:rPr>
        <w:t xml:space="preserve"> </w:t>
      </w:r>
      <w:r>
        <w:rPr>
          <w:color w:val="404040"/>
        </w:rPr>
        <w:t>žádné</w:t>
      </w:r>
      <w:r>
        <w:rPr>
          <w:color w:val="404040"/>
          <w:spacing w:val="-16"/>
        </w:rPr>
        <w:t xml:space="preserve"> </w:t>
      </w:r>
      <w:r>
        <w:rPr>
          <w:color w:val="404040"/>
        </w:rPr>
        <w:t>další</w:t>
      </w:r>
      <w:r>
        <w:rPr>
          <w:color w:val="404040"/>
          <w:spacing w:val="-11"/>
        </w:rPr>
        <w:t xml:space="preserve"> </w:t>
      </w:r>
      <w:r>
        <w:rPr>
          <w:color w:val="404040"/>
        </w:rPr>
        <w:t>osobní</w:t>
      </w:r>
      <w:r>
        <w:rPr>
          <w:color w:val="404040"/>
          <w:spacing w:val="-15"/>
        </w:rPr>
        <w:t xml:space="preserve"> </w:t>
      </w:r>
      <w:r>
        <w:rPr>
          <w:color w:val="404040"/>
        </w:rPr>
        <w:t>údaje.</w:t>
      </w:r>
    </w:p>
    <w:p w14:paraId="30FD9FA1" w14:textId="77777777" w:rsidR="005A2FD0" w:rsidRDefault="00AC7CD8">
      <w:pPr>
        <w:pStyle w:val="Zkladntext"/>
        <w:spacing w:line="312" w:lineRule="auto"/>
        <w:ind w:left="1678" w:right="1089"/>
        <w:jc w:val="both"/>
      </w:pPr>
      <w:r>
        <w:rPr>
          <w:color w:val="404040"/>
        </w:rPr>
        <w:t xml:space="preserve">V případě, že součástí Předmětu plnění bude předání osobních údajů podléhajících ochraně dle příslušných právních předpisů na ochranu osobních údajů, je Dodavatel povinen na tuto skutečnost Objednatele předem písemně upozornit a Objednatel je oprávněn dle svého uvážení převzetí osobních údajů </w:t>
      </w:r>
      <w:r>
        <w:rPr>
          <w:color w:val="404040"/>
          <w:spacing w:val="-2"/>
        </w:rPr>
        <w:t>odmítnout.</w:t>
      </w:r>
    </w:p>
    <w:p w14:paraId="0CE1ACFF" w14:textId="77777777" w:rsidR="005A2FD0" w:rsidRDefault="00AC7CD8">
      <w:pPr>
        <w:pStyle w:val="Odstavecseseznamem"/>
        <w:numPr>
          <w:ilvl w:val="2"/>
          <w:numId w:val="23"/>
        </w:numPr>
        <w:tabs>
          <w:tab w:val="left" w:pos="1676"/>
          <w:tab w:val="left" w:pos="1679"/>
        </w:tabs>
        <w:spacing w:before="121" w:line="312" w:lineRule="auto"/>
        <w:ind w:left="1679" w:right="1084"/>
        <w:jc w:val="both"/>
      </w:pPr>
      <w:r>
        <w:rPr>
          <w:color w:val="404040"/>
        </w:rPr>
        <w:t>Pro</w:t>
      </w:r>
      <w:r>
        <w:rPr>
          <w:color w:val="404040"/>
          <w:spacing w:val="80"/>
        </w:rPr>
        <w:t xml:space="preserve"> </w:t>
      </w:r>
      <w:r>
        <w:rPr>
          <w:color w:val="404040"/>
        </w:rPr>
        <w:t>případ,</w:t>
      </w:r>
      <w:r>
        <w:rPr>
          <w:color w:val="404040"/>
          <w:spacing w:val="80"/>
        </w:rPr>
        <w:t xml:space="preserve"> </w:t>
      </w:r>
      <w:r>
        <w:rPr>
          <w:color w:val="404040"/>
        </w:rPr>
        <w:t>že</w:t>
      </w:r>
      <w:r>
        <w:rPr>
          <w:color w:val="404040"/>
          <w:spacing w:val="80"/>
        </w:rPr>
        <w:t xml:space="preserve"> </w:t>
      </w:r>
      <w:r>
        <w:rPr>
          <w:color w:val="404040"/>
        </w:rPr>
        <w:t>Dodavatel</w:t>
      </w:r>
      <w:r>
        <w:rPr>
          <w:color w:val="404040"/>
          <w:spacing w:val="80"/>
        </w:rPr>
        <w:t xml:space="preserve"> </w:t>
      </w:r>
      <w:r>
        <w:rPr>
          <w:color w:val="404040"/>
        </w:rPr>
        <w:t>v</w:t>
      </w:r>
      <w:r>
        <w:rPr>
          <w:color w:val="404040"/>
          <w:spacing w:val="80"/>
        </w:rPr>
        <w:t xml:space="preserve"> </w:t>
      </w:r>
      <w:r>
        <w:rPr>
          <w:color w:val="404040"/>
        </w:rPr>
        <w:t>rámci</w:t>
      </w:r>
      <w:r>
        <w:rPr>
          <w:color w:val="404040"/>
          <w:spacing w:val="80"/>
        </w:rPr>
        <w:t xml:space="preserve"> </w:t>
      </w:r>
      <w:r>
        <w:rPr>
          <w:color w:val="404040"/>
        </w:rPr>
        <w:t>plnění</w:t>
      </w:r>
      <w:r>
        <w:rPr>
          <w:color w:val="404040"/>
          <w:spacing w:val="80"/>
        </w:rPr>
        <w:t xml:space="preserve"> </w:t>
      </w:r>
      <w:r>
        <w:rPr>
          <w:color w:val="404040"/>
        </w:rPr>
        <w:t>Smlouvy</w:t>
      </w:r>
      <w:r>
        <w:rPr>
          <w:color w:val="404040"/>
          <w:spacing w:val="80"/>
        </w:rPr>
        <w:t xml:space="preserve"> </w:t>
      </w:r>
      <w:r>
        <w:rPr>
          <w:color w:val="404040"/>
        </w:rPr>
        <w:t>získá</w:t>
      </w:r>
      <w:r>
        <w:rPr>
          <w:color w:val="404040"/>
          <w:spacing w:val="80"/>
        </w:rPr>
        <w:t xml:space="preserve"> </w:t>
      </w:r>
      <w:r>
        <w:rPr>
          <w:color w:val="404040"/>
        </w:rPr>
        <w:t>nahodilý</w:t>
      </w:r>
      <w:r>
        <w:rPr>
          <w:color w:val="404040"/>
          <w:spacing w:val="80"/>
        </w:rPr>
        <w:t xml:space="preserve"> </w:t>
      </w:r>
      <w:r>
        <w:rPr>
          <w:color w:val="404040"/>
        </w:rPr>
        <w:t>přístup k</w:t>
      </w:r>
      <w:r>
        <w:rPr>
          <w:color w:val="404040"/>
          <w:spacing w:val="-1"/>
        </w:rPr>
        <w:t xml:space="preserve"> </w:t>
      </w:r>
      <w:r>
        <w:rPr>
          <w:color w:val="404040"/>
        </w:rPr>
        <w:t>takovým informacím, jež budou obsahovat osobní údaje podléhající ochraně dle právních předpisů, je Dodavatel oprávněn přistupovat k takovým osobním údajům</w:t>
      </w:r>
      <w:r>
        <w:rPr>
          <w:color w:val="404040"/>
          <w:spacing w:val="-11"/>
        </w:rPr>
        <w:t xml:space="preserve"> </w:t>
      </w:r>
      <w:r>
        <w:rPr>
          <w:color w:val="404040"/>
        </w:rPr>
        <w:t>pouze</w:t>
      </w:r>
      <w:r>
        <w:rPr>
          <w:color w:val="404040"/>
          <w:spacing w:val="-12"/>
        </w:rPr>
        <w:t xml:space="preserve"> </w:t>
      </w:r>
      <w:r>
        <w:rPr>
          <w:color w:val="404040"/>
        </w:rPr>
        <w:t>v</w:t>
      </w:r>
      <w:r>
        <w:rPr>
          <w:color w:val="404040"/>
          <w:spacing w:val="-4"/>
        </w:rPr>
        <w:t xml:space="preserve"> </w:t>
      </w:r>
      <w:r>
        <w:rPr>
          <w:color w:val="404040"/>
        </w:rPr>
        <w:t>rozsahu</w:t>
      </w:r>
      <w:r>
        <w:rPr>
          <w:color w:val="404040"/>
          <w:spacing w:val="-14"/>
        </w:rPr>
        <w:t xml:space="preserve"> </w:t>
      </w:r>
      <w:r>
        <w:rPr>
          <w:color w:val="404040"/>
        </w:rPr>
        <w:t>nezbytném</w:t>
      </w:r>
      <w:r>
        <w:rPr>
          <w:color w:val="404040"/>
          <w:spacing w:val="-11"/>
        </w:rPr>
        <w:t xml:space="preserve"> </w:t>
      </w:r>
      <w:r>
        <w:rPr>
          <w:color w:val="404040"/>
        </w:rPr>
        <w:t>pro</w:t>
      </w:r>
      <w:r>
        <w:rPr>
          <w:color w:val="404040"/>
          <w:spacing w:val="-12"/>
        </w:rPr>
        <w:t xml:space="preserve"> </w:t>
      </w:r>
      <w:r>
        <w:rPr>
          <w:color w:val="404040"/>
        </w:rPr>
        <w:t>plnění</w:t>
      </w:r>
      <w:r>
        <w:rPr>
          <w:color w:val="404040"/>
          <w:spacing w:val="-11"/>
        </w:rPr>
        <w:t xml:space="preserve"> </w:t>
      </w:r>
      <w:r>
        <w:rPr>
          <w:color w:val="404040"/>
        </w:rPr>
        <w:t>předmětu</w:t>
      </w:r>
      <w:r>
        <w:rPr>
          <w:color w:val="404040"/>
          <w:spacing w:val="-12"/>
        </w:rPr>
        <w:t xml:space="preserve"> </w:t>
      </w:r>
      <w:r>
        <w:rPr>
          <w:color w:val="404040"/>
        </w:rPr>
        <w:t>Smlouvy.</w:t>
      </w:r>
      <w:r>
        <w:rPr>
          <w:color w:val="404040"/>
          <w:spacing w:val="-9"/>
        </w:rPr>
        <w:t xml:space="preserve"> </w:t>
      </w:r>
      <w:r>
        <w:rPr>
          <w:color w:val="404040"/>
        </w:rPr>
        <w:t>Dodavatel</w:t>
      </w:r>
      <w:r>
        <w:rPr>
          <w:color w:val="404040"/>
          <w:spacing w:val="-11"/>
        </w:rPr>
        <w:t xml:space="preserve"> </w:t>
      </w:r>
      <w:r>
        <w:rPr>
          <w:color w:val="404040"/>
        </w:rPr>
        <w:t>se zavazuje nakládat se zpřístupněnými osobními údaji pouze na základě pokynů Objednatele</w:t>
      </w:r>
      <w:r>
        <w:rPr>
          <w:color w:val="404040"/>
          <w:spacing w:val="40"/>
        </w:rPr>
        <w:t xml:space="preserve"> </w:t>
      </w:r>
      <w:r>
        <w:rPr>
          <w:color w:val="404040"/>
        </w:rPr>
        <w:t>jako</w:t>
      </w:r>
      <w:r>
        <w:rPr>
          <w:color w:val="404040"/>
          <w:spacing w:val="-3"/>
        </w:rPr>
        <w:t xml:space="preserve"> </w:t>
      </w:r>
      <w:r>
        <w:rPr>
          <w:color w:val="404040"/>
        </w:rPr>
        <w:t>správce</w:t>
      </w:r>
      <w:r>
        <w:rPr>
          <w:color w:val="404040"/>
          <w:spacing w:val="40"/>
        </w:rPr>
        <w:t xml:space="preserve"> </w:t>
      </w:r>
      <w:r>
        <w:rPr>
          <w:color w:val="404040"/>
        </w:rPr>
        <w:t>osobních</w:t>
      </w:r>
      <w:r>
        <w:rPr>
          <w:color w:val="404040"/>
          <w:spacing w:val="40"/>
        </w:rPr>
        <w:t xml:space="preserve"> </w:t>
      </w:r>
      <w:r>
        <w:rPr>
          <w:color w:val="404040"/>
        </w:rPr>
        <w:t>údajů,</w:t>
      </w:r>
      <w:r>
        <w:rPr>
          <w:color w:val="404040"/>
          <w:spacing w:val="40"/>
        </w:rPr>
        <w:t xml:space="preserve"> </w:t>
      </w:r>
      <w:r>
        <w:rPr>
          <w:color w:val="404040"/>
        </w:rPr>
        <w:t>pouze</w:t>
      </w:r>
      <w:r>
        <w:rPr>
          <w:color w:val="404040"/>
          <w:spacing w:val="40"/>
        </w:rPr>
        <w:t xml:space="preserve"> </w:t>
      </w:r>
      <w:r>
        <w:rPr>
          <w:color w:val="404040"/>
        </w:rPr>
        <w:t>pro</w:t>
      </w:r>
      <w:r>
        <w:rPr>
          <w:color w:val="404040"/>
          <w:spacing w:val="40"/>
        </w:rPr>
        <w:t xml:space="preserve"> </w:t>
      </w:r>
      <w:r>
        <w:rPr>
          <w:color w:val="404040"/>
        </w:rPr>
        <w:t>účely</w:t>
      </w:r>
      <w:r>
        <w:rPr>
          <w:color w:val="404040"/>
          <w:spacing w:val="40"/>
        </w:rPr>
        <w:t xml:space="preserve"> </w:t>
      </w:r>
      <w:r>
        <w:rPr>
          <w:color w:val="404040"/>
        </w:rPr>
        <w:t>plnění</w:t>
      </w:r>
      <w:r>
        <w:rPr>
          <w:color w:val="404040"/>
          <w:spacing w:val="40"/>
        </w:rPr>
        <w:t xml:space="preserve"> </w:t>
      </w:r>
      <w:r>
        <w:rPr>
          <w:color w:val="404040"/>
        </w:rPr>
        <w:t>Smlouvy,</w:t>
      </w:r>
    </w:p>
    <w:p w14:paraId="48B66D61" w14:textId="77777777" w:rsidR="005A2FD0" w:rsidRDefault="005A2FD0">
      <w:pPr>
        <w:spacing w:line="312" w:lineRule="auto"/>
        <w:jc w:val="both"/>
        <w:sectPr w:rsidR="005A2FD0">
          <w:headerReference w:type="default" r:id="rId160"/>
          <w:footerReference w:type="even" r:id="rId161"/>
          <w:footerReference w:type="default" r:id="rId162"/>
          <w:footerReference w:type="first" r:id="rId163"/>
          <w:pgSz w:w="11920" w:h="16850"/>
          <w:pgMar w:top="1520" w:right="460" w:bottom="1360" w:left="880" w:header="0" w:footer="1170" w:gutter="0"/>
          <w:cols w:space="708"/>
        </w:sectPr>
      </w:pPr>
    </w:p>
    <w:p w14:paraId="198F0BAA" w14:textId="77777777" w:rsidR="005A2FD0" w:rsidRDefault="00AC7CD8">
      <w:pPr>
        <w:pStyle w:val="Zkladntext"/>
        <w:spacing w:before="80" w:line="312" w:lineRule="auto"/>
        <w:ind w:left="1678" w:right="1089"/>
        <w:jc w:val="both"/>
      </w:pPr>
      <w:r>
        <w:rPr>
          <w:color w:val="404040"/>
        </w:rPr>
        <w:lastRenderedPageBreak/>
        <w:t>zachovat o nich mlčenlivost a zajistit jejich bezpečnost proti úniku, náhodnému nebo neoprávněnému zničení, ztrátě, pozměňování nebo neoprávněnému zpřístupnění třetím osobám.</w:t>
      </w:r>
    </w:p>
    <w:p w14:paraId="1FBF420A" w14:textId="77777777" w:rsidR="005A2FD0" w:rsidRDefault="00AC7CD8">
      <w:pPr>
        <w:pStyle w:val="Odstavecseseznamem"/>
        <w:numPr>
          <w:ilvl w:val="2"/>
          <w:numId w:val="23"/>
        </w:numPr>
        <w:tabs>
          <w:tab w:val="left" w:pos="1675"/>
          <w:tab w:val="left" w:pos="1678"/>
        </w:tabs>
        <w:spacing w:line="312" w:lineRule="auto"/>
        <w:ind w:right="1086"/>
        <w:jc w:val="both"/>
      </w:pPr>
      <w:r>
        <w:rPr>
          <w:color w:val="404040"/>
        </w:rPr>
        <w:t>Vznikne-li v souvislosti s předáváním osobních údajů povinnost uzavřít mezi Smluvními stranami smlouvu o zpracování osobních údajů a není-li taková smlouva mezi Smluvními stranami dosud uzavřena, zavazují se Smluvní strany smlouvu</w:t>
      </w:r>
      <w:r>
        <w:rPr>
          <w:color w:val="404040"/>
          <w:spacing w:val="-9"/>
        </w:rPr>
        <w:t xml:space="preserve"> </w:t>
      </w:r>
      <w:r>
        <w:rPr>
          <w:color w:val="404040"/>
        </w:rPr>
        <w:t>o</w:t>
      </w:r>
      <w:r>
        <w:rPr>
          <w:color w:val="404040"/>
          <w:spacing w:val="-9"/>
        </w:rPr>
        <w:t xml:space="preserve"> </w:t>
      </w:r>
      <w:r>
        <w:rPr>
          <w:color w:val="404040"/>
        </w:rPr>
        <w:t>zpracování</w:t>
      </w:r>
      <w:r>
        <w:rPr>
          <w:color w:val="404040"/>
          <w:spacing w:val="-7"/>
        </w:rPr>
        <w:t xml:space="preserve"> </w:t>
      </w:r>
      <w:r>
        <w:rPr>
          <w:color w:val="404040"/>
        </w:rPr>
        <w:t>osobních</w:t>
      </w:r>
      <w:r>
        <w:rPr>
          <w:color w:val="404040"/>
          <w:spacing w:val="-9"/>
        </w:rPr>
        <w:t xml:space="preserve"> </w:t>
      </w:r>
      <w:r>
        <w:rPr>
          <w:color w:val="404040"/>
        </w:rPr>
        <w:t>údajů</w:t>
      </w:r>
      <w:r>
        <w:rPr>
          <w:color w:val="404040"/>
          <w:spacing w:val="-9"/>
        </w:rPr>
        <w:t xml:space="preserve"> </w:t>
      </w:r>
      <w:r>
        <w:rPr>
          <w:color w:val="404040"/>
        </w:rPr>
        <w:t>neprodleně</w:t>
      </w:r>
      <w:r>
        <w:rPr>
          <w:color w:val="404040"/>
          <w:spacing w:val="-11"/>
        </w:rPr>
        <w:t xml:space="preserve"> </w:t>
      </w:r>
      <w:r>
        <w:rPr>
          <w:color w:val="404040"/>
        </w:rPr>
        <w:t>uzavřít</w:t>
      </w:r>
      <w:r>
        <w:rPr>
          <w:color w:val="404040"/>
          <w:spacing w:val="-7"/>
        </w:rPr>
        <w:t xml:space="preserve"> </w:t>
      </w:r>
      <w:r>
        <w:rPr>
          <w:color w:val="404040"/>
        </w:rPr>
        <w:t>v</w:t>
      </w:r>
      <w:r>
        <w:rPr>
          <w:color w:val="404040"/>
          <w:spacing w:val="-11"/>
        </w:rPr>
        <w:t xml:space="preserve"> </w:t>
      </w:r>
      <w:r>
        <w:rPr>
          <w:color w:val="404040"/>
        </w:rPr>
        <w:t>souladu</w:t>
      </w:r>
      <w:r>
        <w:rPr>
          <w:color w:val="404040"/>
          <w:spacing w:val="-9"/>
        </w:rPr>
        <w:t xml:space="preserve"> </w:t>
      </w:r>
      <w:r>
        <w:rPr>
          <w:color w:val="404040"/>
        </w:rPr>
        <w:t>s</w:t>
      </w:r>
      <w:r>
        <w:rPr>
          <w:color w:val="404040"/>
          <w:spacing w:val="-8"/>
        </w:rPr>
        <w:t xml:space="preserve"> </w:t>
      </w:r>
      <w:r>
        <w:rPr>
          <w:color w:val="404040"/>
        </w:rPr>
        <w:t>požadavky Nařízení Evropského</w:t>
      </w:r>
      <w:r>
        <w:rPr>
          <w:color w:val="404040"/>
          <w:spacing w:val="-2"/>
        </w:rPr>
        <w:t xml:space="preserve"> </w:t>
      </w:r>
      <w:r>
        <w:rPr>
          <w:color w:val="404040"/>
        </w:rPr>
        <w:t>parlamentu</w:t>
      </w:r>
      <w:r>
        <w:rPr>
          <w:color w:val="404040"/>
          <w:spacing w:val="-2"/>
        </w:rPr>
        <w:t xml:space="preserve"> </w:t>
      </w:r>
      <w:r>
        <w:rPr>
          <w:color w:val="404040"/>
        </w:rPr>
        <w:t>a Rady</w:t>
      </w:r>
      <w:r>
        <w:rPr>
          <w:color w:val="404040"/>
          <w:spacing w:val="-1"/>
        </w:rPr>
        <w:t xml:space="preserve"> </w:t>
      </w:r>
      <w:r>
        <w:rPr>
          <w:color w:val="404040"/>
        </w:rPr>
        <w:t>(EU) 2016/679 ze</w:t>
      </w:r>
      <w:r>
        <w:rPr>
          <w:color w:val="404040"/>
          <w:spacing w:val="-2"/>
        </w:rPr>
        <w:t xml:space="preserve"> </w:t>
      </w:r>
      <w:r>
        <w:rPr>
          <w:color w:val="404040"/>
        </w:rPr>
        <w:t>dne</w:t>
      </w:r>
      <w:r>
        <w:rPr>
          <w:color w:val="404040"/>
          <w:spacing w:val="-2"/>
        </w:rPr>
        <w:t xml:space="preserve"> </w:t>
      </w:r>
      <w:r>
        <w:rPr>
          <w:color w:val="404040"/>
        </w:rPr>
        <w:t>27. dubna</w:t>
      </w:r>
      <w:r>
        <w:rPr>
          <w:color w:val="404040"/>
          <w:spacing w:val="-2"/>
        </w:rPr>
        <w:t xml:space="preserve"> </w:t>
      </w:r>
      <w:r>
        <w:rPr>
          <w:color w:val="404040"/>
        </w:rPr>
        <w:t>2016 o ochraně fyzických osob v</w:t>
      </w:r>
      <w:r>
        <w:rPr>
          <w:color w:val="404040"/>
          <w:spacing w:val="-2"/>
        </w:rPr>
        <w:t xml:space="preserve"> </w:t>
      </w:r>
      <w:r>
        <w:rPr>
          <w:color w:val="404040"/>
        </w:rPr>
        <w:t>souvislosti se zpracováním osobních údajů a o volném pohybu těchto údajů a o zrušení směrnice 95/46/ES (obecné nařízení o ochraně osobních údajů).</w:t>
      </w:r>
    </w:p>
    <w:p w14:paraId="075545D7" w14:textId="77777777" w:rsidR="005A2FD0" w:rsidRDefault="00AC7CD8">
      <w:pPr>
        <w:pStyle w:val="Odstavecseseznamem"/>
        <w:numPr>
          <w:ilvl w:val="1"/>
          <w:numId w:val="23"/>
        </w:numPr>
        <w:tabs>
          <w:tab w:val="left" w:pos="823"/>
          <w:tab w:val="left" w:pos="826"/>
        </w:tabs>
        <w:spacing w:before="119" w:line="312" w:lineRule="auto"/>
        <w:ind w:right="1088"/>
        <w:jc w:val="both"/>
      </w:pPr>
      <w:r>
        <w:rPr>
          <w:color w:val="404040"/>
        </w:rPr>
        <w:t>Dodavatel není oprávněn bez předchozího písemného souhlasu Objednatele zveřejnit informaci o spolupráci s</w:t>
      </w:r>
      <w:r>
        <w:rPr>
          <w:color w:val="404040"/>
          <w:spacing w:val="-2"/>
        </w:rPr>
        <w:t xml:space="preserve"> </w:t>
      </w:r>
      <w:r>
        <w:rPr>
          <w:color w:val="404040"/>
        </w:rPr>
        <w:t>Objednatelem, ať již formou sdělení informace, tiskovým prohlášením,</w:t>
      </w:r>
      <w:r>
        <w:rPr>
          <w:color w:val="404040"/>
          <w:spacing w:val="-6"/>
        </w:rPr>
        <w:t xml:space="preserve"> </w:t>
      </w:r>
      <w:r>
        <w:rPr>
          <w:color w:val="404040"/>
        </w:rPr>
        <w:t>užitím</w:t>
      </w:r>
      <w:r>
        <w:rPr>
          <w:color w:val="404040"/>
          <w:spacing w:val="-6"/>
        </w:rPr>
        <w:t xml:space="preserve"> </w:t>
      </w:r>
      <w:r>
        <w:rPr>
          <w:color w:val="404040"/>
        </w:rPr>
        <w:t>v</w:t>
      </w:r>
      <w:r>
        <w:rPr>
          <w:color w:val="404040"/>
          <w:spacing w:val="-4"/>
        </w:rPr>
        <w:t xml:space="preserve"> </w:t>
      </w:r>
      <w:r>
        <w:rPr>
          <w:color w:val="404040"/>
        </w:rPr>
        <w:t>reklamě,</w:t>
      </w:r>
      <w:r>
        <w:rPr>
          <w:color w:val="404040"/>
          <w:spacing w:val="-6"/>
        </w:rPr>
        <w:t xml:space="preserve"> </w:t>
      </w:r>
      <w:r>
        <w:rPr>
          <w:color w:val="404040"/>
        </w:rPr>
        <w:t>prezentaci,</w:t>
      </w:r>
      <w:r>
        <w:rPr>
          <w:color w:val="404040"/>
          <w:spacing w:val="-6"/>
        </w:rPr>
        <w:t xml:space="preserve"> </w:t>
      </w:r>
      <w:r>
        <w:rPr>
          <w:color w:val="404040"/>
        </w:rPr>
        <w:t>prodejních</w:t>
      </w:r>
      <w:r>
        <w:rPr>
          <w:color w:val="404040"/>
          <w:spacing w:val="-7"/>
        </w:rPr>
        <w:t xml:space="preserve"> </w:t>
      </w:r>
      <w:r>
        <w:rPr>
          <w:color w:val="404040"/>
        </w:rPr>
        <w:t>materiálech</w:t>
      </w:r>
      <w:r>
        <w:rPr>
          <w:color w:val="404040"/>
          <w:spacing w:val="-7"/>
        </w:rPr>
        <w:t xml:space="preserve"> </w:t>
      </w:r>
      <w:r>
        <w:rPr>
          <w:color w:val="404040"/>
        </w:rPr>
        <w:t>nebo</w:t>
      </w:r>
      <w:r>
        <w:rPr>
          <w:color w:val="404040"/>
          <w:spacing w:val="-10"/>
        </w:rPr>
        <w:t xml:space="preserve"> </w:t>
      </w:r>
      <w:r>
        <w:rPr>
          <w:color w:val="404040"/>
        </w:rPr>
        <w:t>jiným</w:t>
      </w:r>
      <w:r>
        <w:rPr>
          <w:color w:val="404040"/>
          <w:spacing w:val="-6"/>
        </w:rPr>
        <w:t xml:space="preserve"> </w:t>
      </w:r>
      <w:r>
        <w:rPr>
          <w:color w:val="404040"/>
        </w:rPr>
        <w:t>způsobem.</w:t>
      </w:r>
    </w:p>
    <w:p w14:paraId="6D64F22A" w14:textId="77777777" w:rsidR="005A2FD0" w:rsidRDefault="005A2FD0">
      <w:pPr>
        <w:pStyle w:val="Zkladntext"/>
      </w:pPr>
    </w:p>
    <w:p w14:paraId="54AB23C7" w14:textId="77777777" w:rsidR="005A2FD0" w:rsidRDefault="005A2FD0">
      <w:pPr>
        <w:pStyle w:val="Zkladntext"/>
        <w:spacing w:before="62"/>
      </w:pPr>
    </w:p>
    <w:p w14:paraId="44886023" w14:textId="77777777" w:rsidR="005A2FD0" w:rsidRDefault="00AC7CD8">
      <w:pPr>
        <w:pStyle w:val="Nadpis5"/>
        <w:numPr>
          <w:ilvl w:val="0"/>
          <w:numId w:val="34"/>
        </w:numPr>
        <w:tabs>
          <w:tab w:val="left" w:pos="826"/>
        </w:tabs>
        <w:spacing w:before="1"/>
        <w:ind w:left="826" w:hanging="566"/>
      </w:pPr>
      <w:r>
        <w:rPr>
          <w:color w:val="404040"/>
        </w:rPr>
        <w:t>SMLUVNÍ</w:t>
      </w:r>
      <w:r>
        <w:rPr>
          <w:color w:val="404040"/>
          <w:spacing w:val="-4"/>
        </w:rPr>
        <w:t xml:space="preserve"> </w:t>
      </w:r>
      <w:r>
        <w:rPr>
          <w:color w:val="404040"/>
        </w:rPr>
        <w:t>POKUTY,</w:t>
      </w:r>
      <w:r>
        <w:rPr>
          <w:color w:val="404040"/>
          <w:spacing w:val="-3"/>
        </w:rPr>
        <w:t xml:space="preserve"> </w:t>
      </w:r>
      <w:r>
        <w:rPr>
          <w:color w:val="404040"/>
        </w:rPr>
        <w:t>NÁHRADA</w:t>
      </w:r>
      <w:r>
        <w:rPr>
          <w:color w:val="404040"/>
          <w:spacing w:val="-4"/>
        </w:rPr>
        <w:t xml:space="preserve"> </w:t>
      </w:r>
      <w:r>
        <w:rPr>
          <w:color w:val="404040"/>
        </w:rPr>
        <w:t>ÚJMY</w:t>
      </w:r>
      <w:r>
        <w:rPr>
          <w:color w:val="404040"/>
          <w:spacing w:val="-7"/>
        </w:rPr>
        <w:t xml:space="preserve"> </w:t>
      </w:r>
      <w:r>
        <w:rPr>
          <w:color w:val="404040"/>
        </w:rPr>
        <w:t>A</w:t>
      </w:r>
      <w:r>
        <w:rPr>
          <w:color w:val="404040"/>
          <w:spacing w:val="-5"/>
        </w:rPr>
        <w:t xml:space="preserve"> </w:t>
      </w:r>
      <w:r>
        <w:rPr>
          <w:color w:val="404040"/>
        </w:rPr>
        <w:t>ÚROK</w:t>
      </w:r>
      <w:r>
        <w:rPr>
          <w:color w:val="404040"/>
          <w:spacing w:val="-8"/>
        </w:rPr>
        <w:t xml:space="preserve"> </w:t>
      </w:r>
      <w:r>
        <w:rPr>
          <w:color w:val="404040"/>
        </w:rPr>
        <w:t>Z</w:t>
      </w:r>
      <w:r>
        <w:rPr>
          <w:color w:val="404040"/>
          <w:spacing w:val="-3"/>
        </w:rPr>
        <w:t xml:space="preserve"> </w:t>
      </w:r>
      <w:r>
        <w:rPr>
          <w:color w:val="404040"/>
          <w:spacing w:val="-2"/>
        </w:rPr>
        <w:t>PRODLENÍ</w:t>
      </w:r>
    </w:p>
    <w:p w14:paraId="3EDCE632" w14:textId="77777777" w:rsidR="005A2FD0" w:rsidRDefault="00AC7CD8">
      <w:pPr>
        <w:pStyle w:val="Odstavecseseznamem"/>
        <w:numPr>
          <w:ilvl w:val="1"/>
          <w:numId w:val="22"/>
        </w:numPr>
        <w:tabs>
          <w:tab w:val="left" w:pos="823"/>
          <w:tab w:val="left" w:pos="826"/>
        </w:tabs>
        <w:spacing w:before="196" w:line="312" w:lineRule="auto"/>
        <w:ind w:right="1086"/>
        <w:jc w:val="both"/>
      </w:pPr>
      <w:r>
        <w:rPr>
          <w:color w:val="404040"/>
        </w:rPr>
        <w:t>Dodavatel je povinen uhradit Objednateli v</w:t>
      </w:r>
      <w:r>
        <w:rPr>
          <w:color w:val="404040"/>
          <w:spacing w:val="-3"/>
        </w:rPr>
        <w:t xml:space="preserve"> </w:t>
      </w:r>
      <w:r>
        <w:rPr>
          <w:color w:val="404040"/>
        </w:rPr>
        <w:t>případě porušení povinností plynoucích ze Smlouvy následující smluvní pokuty:</w:t>
      </w:r>
    </w:p>
    <w:p w14:paraId="3B77F0F1" w14:textId="77777777" w:rsidR="005A2FD0" w:rsidRDefault="00AC7CD8">
      <w:pPr>
        <w:pStyle w:val="Odstavecseseznamem"/>
        <w:numPr>
          <w:ilvl w:val="2"/>
          <w:numId w:val="22"/>
        </w:numPr>
        <w:tabs>
          <w:tab w:val="left" w:pos="1363"/>
          <w:tab w:val="left" w:pos="1366"/>
        </w:tabs>
        <w:spacing w:before="119" w:line="312" w:lineRule="auto"/>
        <w:ind w:right="1086" w:hanging="397"/>
        <w:jc w:val="both"/>
      </w:pPr>
      <w:r>
        <w:rPr>
          <w:color w:val="404040"/>
        </w:rPr>
        <w:t>V</w:t>
      </w:r>
      <w:r>
        <w:rPr>
          <w:color w:val="404040"/>
          <w:spacing w:val="-2"/>
        </w:rPr>
        <w:t xml:space="preserve"> </w:t>
      </w:r>
      <w:r>
        <w:rPr>
          <w:color w:val="404040"/>
        </w:rPr>
        <w:t>případě prodlení Dodavatele s</w:t>
      </w:r>
      <w:r>
        <w:rPr>
          <w:color w:val="404040"/>
          <w:spacing w:val="-3"/>
        </w:rPr>
        <w:t xml:space="preserve"> </w:t>
      </w:r>
      <w:r>
        <w:rPr>
          <w:color w:val="404040"/>
        </w:rPr>
        <w:t>dodávkou Předmětu plnění je Dodavatel povinen uhradit Objednateli smluvní pokutu ve výši 0,5 % z Ceny za každý den prodlení.</w:t>
      </w:r>
    </w:p>
    <w:p w14:paraId="03633328" w14:textId="77777777" w:rsidR="005A2FD0" w:rsidRDefault="00AC7CD8">
      <w:pPr>
        <w:pStyle w:val="Odstavecseseznamem"/>
        <w:numPr>
          <w:ilvl w:val="2"/>
          <w:numId w:val="22"/>
        </w:numPr>
        <w:tabs>
          <w:tab w:val="left" w:pos="1390"/>
          <w:tab w:val="left" w:pos="1393"/>
        </w:tabs>
        <w:spacing w:line="312" w:lineRule="auto"/>
        <w:ind w:left="1393" w:right="1086" w:hanging="397"/>
        <w:jc w:val="both"/>
      </w:pPr>
      <w:r>
        <w:rPr>
          <w:color w:val="404040"/>
        </w:rPr>
        <w:t>V</w:t>
      </w:r>
      <w:r>
        <w:rPr>
          <w:color w:val="404040"/>
          <w:spacing w:val="-2"/>
        </w:rPr>
        <w:t xml:space="preserve"> </w:t>
      </w:r>
      <w:r>
        <w:rPr>
          <w:color w:val="404040"/>
        </w:rPr>
        <w:t>případě prodlení Dodavatel s</w:t>
      </w:r>
      <w:r>
        <w:rPr>
          <w:color w:val="404040"/>
          <w:spacing w:val="-3"/>
        </w:rPr>
        <w:t xml:space="preserve"> </w:t>
      </w:r>
      <w:r>
        <w:rPr>
          <w:color w:val="404040"/>
        </w:rPr>
        <w:t>odstraněním vad Předmětu plnění nebo dodávkou náhradního</w:t>
      </w:r>
      <w:r>
        <w:rPr>
          <w:color w:val="404040"/>
          <w:spacing w:val="-5"/>
        </w:rPr>
        <w:t xml:space="preserve"> </w:t>
      </w:r>
      <w:r>
        <w:rPr>
          <w:color w:val="404040"/>
        </w:rPr>
        <w:t>Předmětu</w:t>
      </w:r>
      <w:r>
        <w:rPr>
          <w:color w:val="404040"/>
          <w:spacing w:val="-5"/>
        </w:rPr>
        <w:t xml:space="preserve"> </w:t>
      </w:r>
      <w:r>
        <w:rPr>
          <w:color w:val="404040"/>
        </w:rPr>
        <w:t>plnění,</w:t>
      </w:r>
      <w:r>
        <w:rPr>
          <w:color w:val="404040"/>
          <w:spacing w:val="-6"/>
        </w:rPr>
        <w:t xml:space="preserve"> </w:t>
      </w:r>
      <w:r>
        <w:rPr>
          <w:color w:val="404040"/>
        </w:rPr>
        <w:t>je</w:t>
      </w:r>
      <w:r>
        <w:rPr>
          <w:color w:val="404040"/>
          <w:spacing w:val="-5"/>
        </w:rPr>
        <w:t xml:space="preserve"> </w:t>
      </w:r>
      <w:r>
        <w:rPr>
          <w:color w:val="404040"/>
        </w:rPr>
        <w:t>Objednatel</w:t>
      </w:r>
      <w:r>
        <w:rPr>
          <w:color w:val="404040"/>
          <w:spacing w:val="-3"/>
        </w:rPr>
        <w:t xml:space="preserve"> </w:t>
      </w:r>
      <w:r>
        <w:rPr>
          <w:color w:val="404040"/>
        </w:rPr>
        <w:t>oprávněn</w:t>
      </w:r>
      <w:r>
        <w:rPr>
          <w:color w:val="404040"/>
          <w:spacing w:val="-3"/>
        </w:rPr>
        <w:t xml:space="preserve"> </w:t>
      </w:r>
      <w:r>
        <w:rPr>
          <w:color w:val="404040"/>
        </w:rPr>
        <w:t>požadovat</w:t>
      </w:r>
      <w:r>
        <w:rPr>
          <w:color w:val="404040"/>
          <w:spacing w:val="-4"/>
        </w:rPr>
        <w:t xml:space="preserve"> </w:t>
      </w:r>
      <w:r>
        <w:rPr>
          <w:color w:val="404040"/>
        </w:rPr>
        <w:t>smluvní</w:t>
      </w:r>
      <w:r>
        <w:rPr>
          <w:color w:val="404040"/>
          <w:spacing w:val="-4"/>
        </w:rPr>
        <w:t xml:space="preserve"> </w:t>
      </w:r>
      <w:r>
        <w:rPr>
          <w:color w:val="404040"/>
        </w:rPr>
        <w:t>pokutu</w:t>
      </w:r>
      <w:r>
        <w:rPr>
          <w:color w:val="404040"/>
          <w:spacing w:val="-5"/>
        </w:rPr>
        <w:t xml:space="preserve"> </w:t>
      </w:r>
      <w:r>
        <w:rPr>
          <w:color w:val="404040"/>
        </w:rPr>
        <w:t>ve výši 0,2 % z Ceny za každý den prodlení.</w:t>
      </w:r>
    </w:p>
    <w:p w14:paraId="0FAE44B3" w14:textId="77777777" w:rsidR="005A2FD0" w:rsidRDefault="00AC7CD8">
      <w:pPr>
        <w:pStyle w:val="Odstavecseseznamem"/>
        <w:numPr>
          <w:ilvl w:val="2"/>
          <w:numId w:val="22"/>
        </w:numPr>
        <w:tabs>
          <w:tab w:val="left" w:pos="1393"/>
        </w:tabs>
        <w:spacing w:line="312" w:lineRule="auto"/>
        <w:ind w:left="1393" w:right="1083"/>
        <w:jc w:val="both"/>
      </w:pPr>
      <w:r>
        <w:rPr>
          <w:color w:val="404040"/>
        </w:rPr>
        <w:t>V případě, že dojde k porušení povinnosti Dodavatele, která zakládá nárok Objednatele</w:t>
      </w:r>
      <w:r>
        <w:rPr>
          <w:color w:val="404040"/>
          <w:spacing w:val="-11"/>
        </w:rPr>
        <w:t xml:space="preserve"> </w:t>
      </w:r>
      <w:r>
        <w:rPr>
          <w:color w:val="404040"/>
        </w:rPr>
        <w:t>k</w:t>
      </w:r>
      <w:r>
        <w:rPr>
          <w:color w:val="404040"/>
          <w:spacing w:val="-2"/>
        </w:rPr>
        <w:t xml:space="preserve"> </w:t>
      </w:r>
      <w:r>
        <w:rPr>
          <w:color w:val="404040"/>
        </w:rPr>
        <w:t>odstoupení</w:t>
      </w:r>
      <w:r>
        <w:rPr>
          <w:color w:val="404040"/>
          <w:spacing w:val="-10"/>
        </w:rPr>
        <w:t xml:space="preserve"> </w:t>
      </w:r>
      <w:r>
        <w:rPr>
          <w:color w:val="404040"/>
        </w:rPr>
        <w:t>od</w:t>
      </w:r>
      <w:r>
        <w:rPr>
          <w:color w:val="404040"/>
          <w:spacing w:val="-11"/>
        </w:rPr>
        <w:t xml:space="preserve"> </w:t>
      </w:r>
      <w:r>
        <w:rPr>
          <w:color w:val="404040"/>
        </w:rPr>
        <w:t>Smlouvy,</w:t>
      </w:r>
      <w:r>
        <w:rPr>
          <w:color w:val="404040"/>
          <w:spacing w:val="-10"/>
        </w:rPr>
        <w:t xml:space="preserve"> </w:t>
      </w:r>
      <w:r>
        <w:rPr>
          <w:color w:val="404040"/>
        </w:rPr>
        <w:t>je</w:t>
      </w:r>
      <w:r>
        <w:rPr>
          <w:color w:val="404040"/>
          <w:spacing w:val="-14"/>
        </w:rPr>
        <w:t xml:space="preserve"> </w:t>
      </w:r>
      <w:r>
        <w:rPr>
          <w:color w:val="404040"/>
        </w:rPr>
        <w:t>Objednatel</w:t>
      </w:r>
      <w:r>
        <w:rPr>
          <w:color w:val="404040"/>
          <w:spacing w:val="-9"/>
        </w:rPr>
        <w:t xml:space="preserve"> </w:t>
      </w:r>
      <w:r>
        <w:rPr>
          <w:color w:val="404040"/>
        </w:rPr>
        <w:t>bez</w:t>
      </w:r>
      <w:r>
        <w:rPr>
          <w:color w:val="404040"/>
          <w:spacing w:val="-11"/>
        </w:rPr>
        <w:t xml:space="preserve"> </w:t>
      </w:r>
      <w:r>
        <w:rPr>
          <w:color w:val="404040"/>
        </w:rPr>
        <w:t>ohledu</w:t>
      </w:r>
      <w:r>
        <w:rPr>
          <w:color w:val="404040"/>
          <w:spacing w:val="-11"/>
        </w:rPr>
        <w:t xml:space="preserve"> </w:t>
      </w:r>
      <w:r>
        <w:rPr>
          <w:color w:val="404040"/>
        </w:rPr>
        <w:t>na</w:t>
      </w:r>
      <w:r>
        <w:rPr>
          <w:color w:val="404040"/>
          <w:spacing w:val="-11"/>
        </w:rPr>
        <w:t xml:space="preserve"> </w:t>
      </w:r>
      <w:r>
        <w:rPr>
          <w:color w:val="404040"/>
        </w:rPr>
        <w:t>skutečnost,</w:t>
      </w:r>
      <w:r>
        <w:rPr>
          <w:color w:val="404040"/>
          <w:spacing w:val="-10"/>
        </w:rPr>
        <w:t xml:space="preserve"> </w:t>
      </w:r>
      <w:r>
        <w:rPr>
          <w:color w:val="404040"/>
        </w:rPr>
        <w:t>zda využije svého práva na odstoupení od Smlouvy, oprávněn účtovat Dodavateli smluvní pokutu ve výši 5 % z</w:t>
      </w:r>
      <w:r>
        <w:rPr>
          <w:color w:val="404040"/>
          <w:spacing w:val="-3"/>
        </w:rPr>
        <w:t xml:space="preserve"> </w:t>
      </w:r>
      <w:r>
        <w:rPr>
          <w:color w:val="404040"/>
        </w:rPr>
        <w:t xml:space="preserve">Ceny za každý jednotlivý případ porušení takové </w:t>
      </w:r>
      <w:r>
        <w:rPr>
          <w:color w:val="404040"/>
          <w:spacing w:val="-2"/>
        </w:rPr>
        <w:t>povinnosti.</w:t>
      </w:r>
    </w:p>
    <w:p w14:paraId="2B8E3F3A" w14:textId="77777777" w:rsidR="005A2FD0" w:rsidRDefault="00AC7CD8">
      <w:pPr>
        <w:pStyle w:val="Odstavecseseznamem"/>
        <w:numPr>
          <w:ilvl w:val="2"/>
          <w:numId w:val="22"/>
        </w:numPr>
        <w:tabs>
          <w:tab w:val="left" w:pos="1391"/>
          <w:tab w:val="left" w:pos="1393"/>
        </w:tabs>
        <w:spacing w:before="122" w:line="312" w:lineRule="auto"/>
        <w:ind w:left="1393" w:right="1086"/>
        <w:jc w:val="both"/>
      </w:pPr>
      <w:r>
        <w:rPr>
          <w:color w:val="404040"/>
        </w:rPr>
        <w:t>Za každé jednotlivé porušení povinnosti týkající se ochrany Důvěrných informací,</w:t>
      </w:r>
      <w:r>
        <w:rPr>
          <w:color w:val="404040"/>
          <w:spacing w:val="40"/>
        </w:rPr>
        <w:t xml:space="preserve"> </w:t>
      </w:r>
      <w:r>
        <w:rPr>
          <w:color w:val="404040"/>
        </w:rPr>
        <w:t>je</w:t>
      </w:r>
      <w:r>
        <w:rPr>
          <w:color w:val="404040"/>
          <w:spacing w:val="-4"/>
        </w:rPr>
        <w:t xml:space="preserve"> </w:t>
      </w:r>
      <w:r>
        <w:rPr>
          <w:color w:val="404040"/>
        </w:rPr>
        <w:t>Objednatel</w:t>
      </w:r>
      <w:r>
        <w:rPr>
          <w:color w:val="404040"/>
          <w:spacing w:val="-5"/>
        </w:rPr>
        <w:t xml:space="preserve"> </w:t>
      </w:r>
      <w:r>
        <w:rPr>
          <w:color w:val="404040"/>
        </w:rPr>
        <w:t>oprávněn</w:t>
      </w:r>
      <w:r>
        <w:rPr>
          <w:color w:val="404040"/>
          <w:spacing w:val="-6"/>
        </w:rPr>
        <w:t xml:space="preserve"> </w:t>
      </w:r>
      <w:r>
        <w:rPr>
          <w:color w:val="404040"/>
        </w:rPr>
        <w:t>požadovat</w:t>
      </w:r>
      <w:r>
        <w:rPr>
          <w:color w:val="404040"/>
          <w:spacing w:val="-3"/>
        </w:rPr>
        <w:t xml:space="preserve"> </w:t>
      </w:r>
      <w:r>
        <w:rPr>
          <w:color w:val="404040"/>
        </w:rPr>
        <w:t>od</w:t>
      </w:r>
      <w:r>
        <w:rPr>
          <w:color w:val="404040"/>
          <w:spacing w:val="-1"/>
        </w:rPr>
        <w:t xml:space="preserve"> </w:t>
      </w:r>
      <w:r>
        <w:rPr>
          <w:color w:val="404040"/>
        </w:rPr>
        <w:t>Dodavatele</w:t>
      </w:r>
      <w:r>
        <w:rPr>
          <w:color w:val="404040"/>
          <w:spacing w:val="-6"/>
        </w:rPr>
        <w:t xml:space="preserve"> </w:t>
      </w:r>
      <w:r>
        <w:rPr>
          <w:color w:val="404040"/>
        </w:rPr>
        <w:t>zaplacení</w:t>
      </w:r>
      <w:r>
        <w:rPr>
          <w:color w:val="404040"/>
          <w:spacing w:val="-3"/>
        </w:rPr>
        <w:t xml:space="preserve"> </w:t>
      </w:r>
      <w:r>
        <w:rPr>
          <w:color w:val="404040"/>
        </w:rPr>
        <w:t>smluvní</w:t>
      </w:r>
      <w:r>
        <w:rPr>
          <w:color w:val="404040"/>
          <w:spacing w:val="-3"/>
        </w:rPr>
        <w:t xml:space="preserve"> </w:t>
      </w:r>
      <w:r>
        <w:rPr>
          <w:color w:val="404040"/>
        </w:rPr>
        <w:t>pokuty</w:t>
      </w:r>
      <w:r>
        <w:rPr>
          <w:color w:val="404040"/>
          <w:spacing w:val="-1"/>
        </w:rPr>
        <w:t xml:space="preserve"> </w:t>
      </w:r>
      <w:r>
        <w:rPr>
          <w:color w:val="404040"/>
        </w:rPr>
        <w:t>ve</w:t>
      </w:r>
      <w:r>
        <w:rPr>
          <w:color w:val="404040"/>
          <w:spacing w:val="-6"/>
        </w:rPr>
        <w:t xml:space="preserve"> </w:t>
      </w:r>
      <w:r>
        <w:rPr>
          <w:color w:val="404040"/>
        </w:rPr>
        <w:t xml:space="preserve">výši 200.000, -- Kč (slovy: </w:t>
      </w:r>
      <w:proofErr w:type="spellStart"/>
      <w:r>
        <w:rPr>
          <w:color w:val="404040"/>
        </w:rPr>
        <w:t>dvěstětisíckorunčeských</w:t>
      </w:r>
      <w:proofErr w:type="spellEnd"/>
      <w:r>
        <w:rPr>
          <w:color w:val="404040"/>
        </w:rPr>
        <w:t>).</w:t>
      </w:r>
    </w:p>
    <w:p w14:paraId="0B1C5064" w14:textId="77777777" w:rsidR="005A2FD0" w:rsidRDefault="00AC7CD8">
      <w:pPr>
        <w:pStyle w:val="Odstavecseseznamem"/>
        <w:numPr>
          <w:ilvl w:val="2"/>
          <w:numId w:val="22"/>
        </w:numPr>
        <w:tabs>
          <w:tab w:val="left" w:pos="1391"/>
          <w:tab w:val="left" w:pos="1394"/>
        </w:tabs>
        <w:spacing w:line="312" w:lineRule="auto"/>
        <w:ind w:left="1394" w:right="1086" w:hanging="397"/>
        <w:jc w:val="both"/>
      </w:pPr>
      <w:r>
        <w:rPr>
          <w:color w:val="404040"/>
        </w:rPr>
        <w:t>V</w:t>
      </w:r>
      <w:r>
        <w:rPr>
          <w:color w:val="404040"/>
          <w:spacing w:val="-1"/>
        </w:rPr>
        <w:t xml:space="preserve"> </w:t>
      </w:r>
      <w:r>
        <w:rPr>
          <w:color w:val="404040"/>
        </w:rPr>
        <w:t xml:space="preserve">případě porušení prohlášení Dodavatele dle odstavce </w:t>
      </w:r>
      <w:hyperlink w:anchor="_bookmark2" w:history="1">
        <w:r>
          <w:rPr>
            <w:color w:val="404040"/>
          </w:rPr>
          <w:t>12.1</w:t>
        </w:r>
      </w:hyperlink>
      <w:r>
        <w:rPr>
          <w:color w:val="404040"/>
        </w:rPr>
        <w:t xml:space="preserve"> OP je Dodavatel povinen</w:t>
      </w:r>
      <w:r>
        <w:rPr>
          <w:color w:val="404040"/>
          <w:spacing w:val="-16"/>
        </w:rPr>
        <w:t xml:space="preserve"> </w:t>
      </w:r>
      <w:r>
        <w:rPr>
          <w:color w:val="404040"/>
        </w:rPr>
        <w:t>uhradit</w:t>
      </w:r>
      <w:r>
        <w:rPr>
          <w:color w:val="404040"/>
          <w:spacing w:val="-15"/>
        </w:rPr>
        <w:t xml:space="preserve"> </w:t>
      </w:r>
      <w:r>
        <w:rPr>
          <w:color w:val="404040"/>
        </w:rPr>
        <w:t>Objednateli</w:t>
      </w:r>
      <w:r>
        <w:rPr>
          <w:color w:val="404040"/>
          <w:spacing w:val="-15"/>
        </w:rPr>
        <w:t xml:space="preserve"> </w:t>
      </w:r>
      <w:r>
        <w:rPr>
          <w:color w:val="404040"/>
        </w:rPr>
        <w:t>smluvní</w:t>
      </w:r>
      <w:r>
        <w:rPr>
          <w:color w:val="404040"/>
          <w:spacing w:val="-16"/>
        </w:rPr>
        <w:t xml:space="preserve"> </w:t>
      </w:r>
      <w:r>
        <w:rPr>
          <w:color w:val="404040"/>
        </w:rPr>
        <w:t>pokutu</w:t>
      </w:r>
      <w:r>
        <w:rPr>
          <w:color w:val="404040"/>
          <w:spacing w:val="-15"/>
        </w:rPr>
        <w:t xml:space="preserve"> </w:t>
      </w:r>
      <w:r>
        <w:rPr>
          <w:color w:val="404040"/>
        </w:rPr>
        <w:t>ve</w:t>
      </w:r>
      <w:r>
        <w:rPr>
          <w:color w:val="404040"/>
          <w:spacing w:val="-15"/>
        </w:rPr>
        <w:t xml:space="preserve"> </w:t>
      </w:r>
      <w:r>
        <w:rPr>
          <w:color w:val="404040"/>
        </w:rPr>
        <w:t>výši</w:t>
      </w:r>
      <w:r>
        <w:rPr>
          <w:color w:val="404040"/>
          <w:spacing w:val="-15"/>
        </w:rPr>
        <w:t xml:space="preserve"> </w:t>
      </w:r>
      <w:r>
        <w:rPr>
          <w:color w:val="404040"/>
        </w:rPr>
        <w:t>0,5</w:t>
      </w:r>
      <w:r>
        <w:rPr>
          <w:color w:val="404040"/>
          <w:spacing w:val="-16"/>
        </w:rPr>
        <w:t xml:space="preserve"> </w:t>
      </w:r>
      <w:r>
        <w:rPr>
          <w:color w:val="404040"/>
        </w:rPr>
        <w:t>%</w:t>
      </w:r>
      <w:r>
        <w:rPr>
          <w:color w:val="404040"/>
          <w:spacing w:val="-15"/>
        </w:rPr>
        <w:t xml:space="preserve"> </w:t>
      </w:r>
      <w:r>
        <w:rPr>
          <w:color w:val="404040"/>
        </w:rPr>
        <w:t>z</w:t>
      </w:r>
      <w:r>
        <w:rPr>
          <w:color w:val="404040"/>
          <w:spacing w:val="-11"/>
        </w:rPr>
        <w:t xml:space="preserve"> </w:t>
      </w:r>
      <w:r>
        <w:rPr>
          <w:color w:val="404040"/>
        </w:rPr>
        <w:t>Ceny</w:t>
      </w:r>
      <w:r>
        <w:rPr>
          <w:color w:val="404040"/>
          <w:spacing w:val="-16"/>
        </w:rPr>
        <w:t xml:space="preserve"> </w:t>
      </w:r>
      <w:r>
        <w:rPr>
          <w:color w:val="404040"/>
        </w:rPr>
        <w:t>za</w:t>
      </w:r>
      <w:r>
        <w:rPr>
          <w:color w:val="404040"/>
          <w:spacing w:val="-15"/>
        </w:rPr>
        <w:t xml:space="preserve"> </w:t>
      </w:r>
      <w:r>
        <w:rPr>
          <w:color w:val="404040"/>
        </w:rPr>
        <w:t>každé</w:t>
      </w:r>
      <w:r>
        <w:rPr>
          <w:color w:val="404040"/>
          <w:spacing w:val="-15"/>
        </w:rPr>
        <w:t xml:space="preserve"> </w:t>
      </w:r>
      <w:r>
        <w:rPr>
          <w:color w:val="404040"/>
        </w:rPr>
        <w:t xml:space="preserve">jednotlivé </w:t>
      </w:r>
      <w:r>
        <w:rPr>
          <w:color w:val="404040"/>
          <w:spacing w:val="-2"/>
        </w:rPr>
        <w:t>porušení.</w:t>
      </w:r>
    </w:p>
    <w:p w14:paraId="5844C845" w14:textId="77777777" w:rsidR="005A2FD0" w:rsidRDefault="00AC7CD8">
      <w:pPr>
        <w:pStyle w:val="Odstavecseseznamem"/>
        <w:numPr>
          <w:ilvl w:val="2"/>
          <w:numId w:val="22"/>
        </w:numPr>
        <w:tabs>
          <w:tab w:val="left" w:pos="1394"/>
        </w:tabs>
        <w:spacing w:line="312" w:lineRule="auto"/>
        <w:ind w:left="1394" w:right="1086"/>
        <w:jc w:val="both"/>
      </w:pPr>
      <w:r>
        <w:rPr>
          <w:color w:val="404040"/>
        </w:rPr>
        <w:t>V</w:t>
      </w:r>
      <w:r>
        <w:rPr>
          <w:color w:val="404040"/>
          <w:spacing w:val="-2"/>
        </w:rPr>
        <w:t xml:space="preserve"> </w:t>
      </w:r>
      <w:r>
        <w:rPr>
          <w:color w:val="404040"/>
        </w:rPr>
        <w:t>případě porušení povinností plynoucích z</w:t>
      </w:r>
      <w:r>
        <w:rPr>
          <w:color w:val="404040"/>
          <w:spacing w:val="-3"/>
        </w:rPr>
        <w:t xml:space="preserve"> </w:t>
      </w:r>
      <w:r>
        <w:rPr>
          <w:color w:val="404040"/>
        </w:rPr>
        <w:t xml:space="preserve">odstavce </w:t>
      </w:r>
      <w:hyperlink w:anchor="_bookmark1" w:history="1">
        <w:r>
          <w:rPr>
            <w:color w:val="404040"/>
          </w:rPr>
          <w:t>9.1</w:t>
        </w:r>
      </w:hyperlink>
      <w:r>
        <w:rPr>
          <w:color w:val="404040"/>
        </w:rPr>
        <w:t xml:space="preserve"> OP je Dodavatel povinen uhradit Objednateli smluvní pokutu ve výši 0,5 % z</w:t>
      </w:r>
      <w:r>
        <w:rPr>
          <w:color w:val="404040"/>
          <w:spacing w:val="-1"/>
        </w:rPr>
        <w:t xml:space="preserve"> </w:t>
      </w:r>
      <w:r>
        <w:rPr>
          <w:color w:val="404040"/>
        </w:rPr>
        <w:t xml:space="preserve">Ceny za každé jednotlivé </w:t>
      </w:r>
      <w:r>
        <w:rPr>
          <w:color w:val="404040"/>
          <w:spacing w:val="-2"/>
        </w:rPr>
        <w:t>porušení.</w:t>
      </w:r>
    </w:p>
    <w:p w14:paraId="61C3E4E4" w14:textId="77777777" w:rsidR="005A2FD0" w:rsidRDefault="005A2FD0">
      <w:pPr>
        <w:spacing w:line="312" w:lineRule="auto"/>
        <w:jc w:val="both"/>
        <w:sectPr w:rsidR="005A2FD0">
          <w:headerReference w:type="default" r:id="rId164"/>
          <w:footerReference w:type="even" r:id="rId165"/>
          <w:footerReference w:type="default" r:id="rId166"/>
          <w:footerReference w:type="first" r:id="rId167"/>
          <w:pgSz w:w="11920" w:h="16850"/>
          <w:pgMar w:top="1520" w:right="460" w:bottom="1360" w:left="880" w:header="0" w:footer="1170" w:gutter="0"/>
          <w:cols w:space="708"/>
        </w:sectPr>
      </w:pPr>
    </w:p>
    <w:p w14:paraId="3330F943" w14:textId="77777777" w:rsidR="005A2FD0" w:rsidRDefault="00AC7CD8">
      <w:pPr>
        <w:pStyle w:val="Odstavecseseznamem"/>
        <w:numPr>
          <w:ilvl w:val="2"/>
          <w:numId w:val="22"/>
        </w:numPr>
        <w:tabs>
          <w:tab w:val="left" w:pos="1390"/>
          <w:tab w:val="left" w:pos="1392"/>
        </w:tabs>
        <w:spacing w:before="80" w:line="312" w:lineRule="auto"/>
        <w:ind w:left="1392" w:right="1088"/>
        <w:jc w:val="both"/>
      </w:pPr>
      <w:r>
        <w:rPr>
          <w:color w:val="404040"/>
        </w:rPr>
        <w:lastRenderedPageBreak/>
        <w:t>V</w:t>
      </w:r>
      <w:r>
        <w:rPr>
          <w:color w:val="404040"/>
          <w:spacing w:val="-1"/>
        </w:rPr>
        <w:t xml:space="preserve"> </w:t>
      </w:r>
      <w:r>
        <w:rPr>
          <w:color w:val="404040"/>
        </w:rPr>
        <w:t>případě porušení povinností plynoucích z článku 10. OP je Dodavatel povinen uhradit Objednateli smluvní pokutu ve výši 0,5 % z</w:t>
      </w:r>
      <w:r>
        <w:rPr>
          <w:color w:val="404040"/>
          <w:spacing w:val="-1"/>
        </w:rPr>
        <w:t xml:space="preserve"> </w:t>
      </w:r>
      <w:r>
        <w:rPr>
          <w:color w:val="404040"/>
        </w:rPr>
        <w:t xml:space="preserve">Ceny za každé jednotlivé </w:t>
      </w:r>
      <w:r>
        <w:rPr>
          <w:color w:val="404040"/>
          <w:spacing w:val="-2"/>
        </w:rPr>
        <w:t>porušení.</w:t>
      </w:r>
    </w:p>
    <w:p w14:paraId="78D75188" w14:textId="77777777" w:rsidR="005A2FD0" w:rsidRDefault="00AC7CD8">
      <w:pPr>
        <w:pStyle w:val="Odstavecseseznamem"/>
        <w:numPr>
          <w:ilvl w:val="2"/>
          <w:numId w:val="22"/>
        </w:numPr>
        <w:tabs>
          <w:tab w:val="left" w:pos="1389"/>
          <w:tab w:val="left" w:pos="1392"/>
        </w:tabs>
        <w:spacing w:line="312" w:lineRule="auto"/>
        <w:ind w:left="1392" w:right="1083" w:hanging="397"/>
        <w:jc w:val="both"/>
      </w:pPr>
      <w:r>
        <w:rPr>
          <w:color w:val="404040"/>
        </w:rPr>
        <w:t>V</w:t>
      </w:r>
      <w:r>
        <w:rPr>
          <w:color w:val="404040"/>
          <w:spacing w:val="-2"/>
        </w:rPr>
        <w:t xml:space="preserve"> </w:t>
      </w:r>
      <w:r>
        <w:rPr>
          <w:color w:val="404040"/>
        </w:rPr>
        <w:t>případě</w:t>
      </w:r>
      <w:r>
        <w:rPr>
          <w:color w:val="404040"/>
          <w:spacing w:val="-2"/>
        </w:rPr>
        <w:t xml:space="preserve"> </w:t>
      </w:r>
      <w:r>
        <w:rPr>
          <w:color w:val="404040"/>
        </w:rPr>
        <w:t>porušení povinností plynoucích</w:t>
      </w:r>
      <w:r>
        <w:rPr>
          <w:color w:val="404040"/>
          <w:spacing w:val="-2"/>
        </w:rPr>
        <w:t xml:space="preserve"> </w:t>
      </w:r>
      <w:r>
        <w:rPr>
          <w:color w:val="404040"/>
        </w:rPr>
        <w:t>z oblasti bezpečnosti</w:t>
      </w:r>
      <w:r>
        <w:rPr>
          <w:color w:val="404040"/>
          <w:spacing w:val="-2"/>
        </w:rPr>
        <w:t xml:space="preserve"> </w:t>
      </w:r>
      <w:r>
        <w:rPr>
          <w:color w:val="404040"/>
        </w:rPr>
        <w:t>dle</w:t>
      </w:r>
      <w:r>
        <w:rPr>
          <w:color w:val="404040"/>
          <w:spacing w:val="-2"/>
        </w:rPr>
        <w:t xml:space="preserve"> </w:t>
      </w:r>
      <w:r>
        <w:rPr>
          <w:color w:val="404040"/>
        </w:rPr>
        <w:t>článku 11</w:t>
      </w:r>
      <w:r>
        <w:rPr>
          <w:color w:val="404040"/>
          <w:spacing w:val="-4"/>
        </w:rPr>
        <w:t xml:space="preserve"> </w:t>
      </w:r>
      <w:r>
        <w:rPr>
          <w:color w:val="404040"/>
        </w:rPr>
        <w:t xml:space="preserve">OP a Přílohy 8 je Objednatel oprávněn požadovat Pokutu ve výši 500.000, -- Kč (slovy: </w:t>
      </w:r>
      <w:proofErr w:type="spellStart"/>
      <w:r>
        <w:rPr>
          <w:color w:val="404040"/>
        </w:rPr>
        <w:t>pětsettisíckorunčeských</w:t>
      </w:r>
      <w:proofErr w:type="spellEnd"/>
      <w:r>
        <w:rPr>
          <w:color w:val="404040"/>
        </w:rPr>
        <w:t>) Kč.</w:t>
      </w:r>
    </w:p>
    <w:p w14:paraId="775FD892" w14:textId="77777777" w:rsidR="005A2FD0" w:rsidRDefault="00AC7CD8">
      <w:pPr>
        <w:pStyle w:val="Zkladntext"/>
        <w:spacing w:before="119" w:line="312" w:lineRule="auto"/>
        <w:ind w:left="980" w:right="1075" w:hanging="1"/>
        <w:jc w:val="both"/>
      </w:pPr>
      <w:r>
        <w:rPr>
          <w:color w:val="404040"/>
        </w:rPr>
        <w:t>Smluvní</w:t>
      </w:r>
      <w:r>
        <w:rPr>
          <w:color w:val="404040"/>
          <w:spacing w:val="-3"/>
        </w:rPr>
        <w:t xml:space="preserve"> </w:t>
      </w:r>
      <w:r>
        <w:rPr>
          <w:color w:val="404040"/>
        </w:rPr>
        <w:t>pokuta,</w:t>
      </w:r>
      <w:r>
        <w:rPr>
          <w:color w:val="404040"/>
          <w:spacing w:val="-3"/>
        </w:rPr>
        <w:t xml:space="preserve"> </w:t>
      </w:r>
      <w:r>
        <w:rPr>
          <w:color w:val="404040"/>
        </w:rPr>
        <w:t>úrok</w:t>
      </w:r>
      <w:r>
        <w:rPr>
          <w:color w:val="404040"/>
          <w:spacing w:val="-4"/>
        </w:rPr>
        <w:t xml:space="preserve"> </w:t>
      </w:r>
      <w:r>
        <w:rPr>
          <w:color w:val="404040"/>
        </w:rPr>
        <w:t>z</w:t>
      </w:r>
      <w:r>
        <w:rPr>
          <w:color w:val="404040"/>
          <w:spacing w:val="-4"/>
        </w:rPr>
        <w:t xml:space="preserve"> </w:t>
      </w:r>
      <w:r>
        <w:rPr>
          <w:color w:val="404040"/>
        </w:rPr>
        <w:t>prodlení</w:t>
      </w:r>
      <w:r>
        <w:rPr>
          <w:color w:val="404040"/>
          <w:spacing w:val="-2"/>
        </w:rPr>
        <w:t xml:space="preserve"> </w:t>
      </w:r>
      <w:r>
        <w:rPr>
          <w:color w:val="404040"/>
        </w:rPr>
        <w:t>je</w:t>
      </w:r>
      <w:r>
        <w:rPr>
          <w:color w:val="404040"/>
          <w:spacing w:val="-4"/>
        </w:rPr>
        <w:t xml:space="preserve"> </w:t>
      </w:r>
      <w:r>
        <w:rPr>
          <w:color w:val="404040"/>
        </w:rPr>
        <w:t>splatná</w:t>
      </w:r>
      <w:r>
        <w:rPr>
          <w:color w:val="404040"/>
          <w:spacing w:val="-4"/>
        </w:rPr>
        <w:t xml:space="preserve"> </w:t>
      </w:r>
      <w:r>
        <w:rPr>
          <w:color w:val="404040"/>
        </w:rPr>
        <w:t>ve</w:t>
      </w:r>
      <w:r>
        <w:rPr>
          <w:color w:val="404040"/>
          <w:spacing w:val="-2"/>
        </w:rPr>
        <w:t xml:space="preserve"> </w:t>
      </w:r>
      <w:r>
        <w:rPr>
          <w:color w:val="404040"/>
        </w:rPr>
        <w:t>lhůtě</w:t>
      </w:r>
      <w:r>
        <w:rPr>
          <w:color w:val="404040"/>
          <w:spacing w:val="-2"/>
        </w:rPr>
        <w:t xml:space="preserve"> </w:t>
      </w:r>
      <w:r>
        <w:rPr>
          <w:color w:val="404040"/>
        </w:rPr>
        <w:t>třicet</w:t>
      </w:r>
      <w:r>
        <w:rPr>
          <w:color w:val="404040"/>
          <w:spacing w:val="-5"/>
        </w:rPr>
        <w:t xml:space="preserve"> </w:t>
      </w:r>
      <w:r>
        <w:rPr>
          <w:color w:val="404040"/>
        </w:rPr>
        <w:t>(30)</w:t>
      </w:r>
      <w:r>
        <w:rPr>
          <w:color w:val="404040"/>
          <w:spacing w:val="-3"/>
        </w:rPr>
        <w:t xml:space="preserve"> </w:t>
      </w:r>
      <w:r>
        <w:rPr>
          <w:color w:val="404040"/>
        </w:rPr>
        <w:t>kalendářních</w:t>
      </w:r>
      <w:r>
        <w:rPr>
          <w:color w:val="404040"/>
          <w:spacing w:val="-4"/>
        </w:rPr>
        <w:t xml:space="preserve"> </w:t>
      </w:r>
      <w:r>
        <w:rPr>
          <w:color w:val="404040"/>
        </w:rPr>
        <w:t>dnů</w:t>
      </w:r>
      <w:r>
        <w:rPr>
          <w:color w:val="404040"/>
          <w:spacing w:val="-4"/>
        </w:rPr>
        <w:t xml:space="preserve"> </w:t>
      </w:r>
      <w:r>
        <w:rPr>
          <w:color w:val="404040"/>
        </w:rPr>
        <w:t>ode</w:t>
      </w:r>
      <w:r>
        <w:rPr>
          <w:color w:val="404040"/>
          <w:spacing w:val="-4"/>
        </w:rPr>
        <w:t xml:space="preserve"> </w:t>
      </w:r>
      <w:r>
        <w:rPr>
          <w:color w:val="404040"/>
        </w:rPr>
        <w:t>dne doručení jejího vyúčtování. Smluvní pokuta může být jednotlivou Smlouvou stanovena jako nižší.</w:t>
      </w:r>
    </w:p>
    <w:p w14:paraId="33045725" w14:textId="77777777" w:rsidR="005A2FD0" w:rsidRDefault="00AC7CD8">
      <w:pPr>
        <w:pStyle w:val="Odstavecseseznamem"/>
        <w:numPr>
          <w:ilvl w:val="1"/>
          <w:numId w:val="22"/>
        </w:numPr>
        <w:tabs>
          <w:tab w:val="left" w:pos="995"/>
        </w:tabs>
        <w:ind w:left="995" w:hanging="735"/>
        <w:jc w:val="both"/>
      </w:pPr>
      <w:r>
        <w:rPr>
          <w:color w:val="404040"/>
        </w:rPr>
        <w:t>Uplatněním</w:t>
      </w:r>
      <w:r>
        <w:rPr>
          <w:color w:val="404040"/>
          <w:spacing w:val="-4"/>
        </w:rPr>
        <w:t xml:space="preserve"> </w:t>
      </w:r>
      <w:r>
        <w:rPr>
          <w:color w:val="404040"/>
        </w:rPr>
        <w:t>jakékoliv</w:t>
      </w:r>
      <w:r>
        <w:rPr>
          <w:color w:val="404040"/>
          <w:spacing w:val="-2"/>
        </w:rPr>
        <w:t xml:space="preserve"> </w:t>
      </w:r>
      <w:r>
        <w:rPr>
          <w:color w:val="404040"/>
        </w:rPr>
        <w:t>smluvní</w:t>
      </w:r>
      <w:r>
        <w:rPr>
          <w:color w:val="404040"/>
          <w:spacing w:val="-1"/>
        </w:rPr>
        <w:t xml:space="preserve"> </w:t>
      </w:r>
      <w:r>
        <w:rPr>
          <w:color w:val="404040"/>
        </w:rPr>
        <w:t>pokuty</w:t>
      </w:r>
      <w:r>
        <w:rPr>
          <w:color w:val="404040"/>
          <w:spacing w:val="-2"/>
        </w:rPr>
        <w:t xml:space="preserve"> </w:t>
      </w:r>
      <w:r>
        <w:rPr>
          <w:color w:val="404040"/>
        </w:rPr>
        <w:t>není</w:t>
      </w:r>
      <w:r>
        <w:rPr>
          <w:color w:val="404040"/>
          <w:spacing w:val="-1"/>
        </w:rPr>
        <w:t xml:space="preserve"> </w:t>
      </w:r>
      <w:r>
        <w:rPr>
          <w:color w:val="404040"/>
        </w:rPr>
        <w:t>nijak</w:t>
      </w:r>
      <w:r>
        <w:rPr>
          <w:color w:val="404040"/>
          <w:spacing w:val="-4"/>
        </w:rPr>
        <w:t xml:space="preserve"> </w:t>
      </w:r>
      <w:r>
        <w:rPr>
          <w:color w:val="404040"/>
        </w:rPr>
        <w:t>dotčeno</w:t>
      </w:r>
      <w:r>
        <w:rPr>
          <w:color w:val="404040"/>
          <w:spacing w:val="-2"/>
        </w:rPr>
        <w:t xml:space="preserve"> </w:t>
      </w:r>
      <w:r>
        <w:rPr>
          <w:color w:val="404040"/>
        </w:rPr>
        <w:t>právo</w:t>
      </w:r>
      <w:r>
        <w:rPr>
          <w:color w:val="404040"/>
          <w:spacing w:val="-2"/>
        </w:rPr>
        <w:t xml:space="preserve"> </w:t>
      </w:r>
      <w:r>
        <w:rPr>
          <w:color w:val="404040"/>
        </w:rPr>
        <w:t>na</w:t>
      </w:r>
      <w:r>
        <w:rPr>
          <w:color w:val="404040"/>
          <w:spacing w:val="-2"/>
        </w:rPr>
        <w:t xml:space="preserve"> </w:t>
      </w:r>
      <w:r>
        <w:rPr>
          <w:color w:val="404040"/>
        </w:rPr>
        <w:t>náhradu</w:t>
      </w:r>
      <w:r>
        <w:rPr>
          <w:color w:val="404040"/>
          <w:spacing w:val="-5"/>
        </w:rPr>
        <w:t xml:space="preserve"> </w:t>
      </w:r>
      <w:r>
        <w:rPr>
          <w:color w:val="404040"/>
        </w:rPr>
        <w:t>vzniklé</w:t>
      </w:r>
      <w:r>
        <w:rPr>
          <w:color w:val="404040"/>
          <w:spacing w:val="-2"/>
        </w:rPr>
        <w:t xml:space="preserve"> </w:t>
      </w:r>
      <w:r>
        <w:rPr>
          <w:color w:val="404040"/>
          <w:spacing w:val="-4"/>
        </w:rPr>
        <w:t>újmy</w:t>
      </w:r>
    </w:p>
    <w:p w14:paraId="488FF4E4" w14:textId="77777777" w:rsidR="005A2FD0" w:rsidRDefault="00AC7CD8">
      <w:pPr>
        <w:pStyle w:val="Zkladntext"/>
        <w:spacing w:before="76"/>
        <w:ind w:left="997"/>
        <w:jc w:val="both"/>
      </w:pPr>
      <w:r>
        <w:rPr>
          <w:color w:val="404040"/>
        </w:rPr>
        <w:t>v</w:t>
      </w:r>
      <w:r>
        <w:rPr>
          <w:color w:val="404040"/>
          <w:spacing w:val="-4"/>
        </w:rPr>
        <w:t xml:space="preserve"> </w:t>
      </w:r>
      <w:r>
        <w:rPr>
          <w:color w:val="404040"/>
        </w:rPr>
        <w:t>celém</w:t>
      </w:r>
      <w:r>
        <w:rPr>
          <w:color w:val="404040"/>
          <w:spacing w:val="-5"/>
        </w:rPr>
        <w:t xml:space="preserve"> </w:t>
      </w:r>
      <w:r>
        <w:rPr>
          <w:color w:val="404040"/>
        </w:rPr>
        <w:t>rozsahu</w:t>
      </w:r>
      <w:r>
        <w:rPr>
          <w:color w:val="404040"/>
          <w:spacing w:val="-5"/>
        </w:rPr>
        <w:t xml:space="preserve"> </w:t>
      </w:r>
      <w:r>
        <w:rPr>
          <w:color w:val="404040"/>
        </w:rPr>
        <w:t>způsobené</w:t>
      </w:r>
      <w:r>
        <w:rPr>
          <w:color w:val="404040"/>
          <w:spacing w:val="-4"/>
        </w:rPr>
        <w:t xml:space="preserve"> újmy.</w:t>
      </w:r>
    </w:p>
    <w:p w14:paraId="55B2AF7C" w14:textId="77777777" w:rsidR="005A2FD0" w:rsidRDefault="00AC7CD8">
      <w:pPr>
        <w:pStyle w:val="Odstavecseseznamem"/>
        <w:numPr>
          <w:ilvl w:val="1"/>
          <w:numId w:val="22"/>
        </w:numPr>
        <w:tabs>
          <w:tab w:val="left" w:pos="994"/>
          <w:tab w:val="left" w:pos="997"/>
        </w:tabs>
        <w:spacing w:before="196" w:line="312" w:lineRule="auto"/>
        <w:ind w:left="997" w:right="1086" w:hanging="738"/>
        <w:jc w:val="both"/>
      </w:pPr>
      <w:r>
        <w:rPr>
          <w:color w:val="404040"/>
        </w:rPr>
        <w:t>V</w:t>
      </w:r>
      <w:r>
        <w:rPr>
          <w:color w:val="404040"/>
          <w:spacing w:val="-1"/>
        </w:rPr>
        <w:t xml:space="preserve"> </w:t>
      </w:r>
      <w:r>
        <w:rPr>
          <w:color w:val="404040"/>
        </w:rPr>
        <w:t>případě prodlení Smluvní strany s úhradou jejích peněžitých závazků je druhá Smluvní strana oprávněna požadovat zaplacení úroku z</w:t>
      </w:r>
      <w:r>
        <w:rPr>
          <w:color w:val="404040"/>
          <w:spacing w:val="-2"/>
        </w:rPr>
        <w:t xml:space="preserve"> </w:t>
      </w:r>
      <w:r>
        <w:rPr>
          <w:color w:val="404040"/>
        </w:rPr>
        <w:t>prodlení ve výši stanovené právními předpisy.</w:t>
      </w:r>
    </w:p>
    <w:p w14:paraId="43030E06" w14:textId="77777777" w:rsidR="005A2FD0" w:rsidRDefault="005A2FD0">
      <w:pPr>
        <w:pStyle w:val="Zkladntext"/>
      </w:pPr>
    </w:p>
    <w:p w14:paraId="673DDE2F" w14:textId="77777777" w:rsidR="005A2FD0" w:rsidRDefault="005A2FD0">
      <w:pPr>
        <w:pStyle w:val="Zkladntext"/>
        <w:spacing w:before="62"/>
      </w:pPr>
    </w:p>
    <w:p w14:paraId="4B81A164" w14:textId="77777777" w:rsidR="005A2FD0" w:rsidRDefault="00AC7CD8">
      <w:pPr>
        <w:pStyle w:val="Nadpis5"/>
        <w:numPr>
          <w:ilvl w:val="0"/>
          <w:numId w:val="34"/>
        </w:numPr>
        <w:tabs>
          <w:tab w:val="left" w:pos="824"/>
        </w:tabs>
        <w:spacing w:before="1"/>
        <w:ind w:left="824" w:hanging="564"/>
        <w:jc w:val="both"/>
      </w:pPr>
      <w:r>
        <w:rPr>
          <w:color w:val="404040"/>
        </w:rPr>
        <w:t>UKONČENÍ</w:t>
      </w:r>
      <w:r>
        <w:rPr>
          <w:color w:val="404040"/>
          <w:spacing w:val="-8"/>
        </w:rPr>
        <w:t xml:space="preserve"> </w:t>
      </w:r>
      <w:r>
        <w:rPr>
          <w:color w:val="404040"/>
          <w:spacing w:val="-2"/>
        </w:rPr>
        <w:t>SMLOUVY</w:t>
      </w:r>
    </w:p>
    <w:p w14:paraId="47195DE2" w14:textId="77777777" w:rsidR="005A2FD0" w:rsidRDefault="00AC7CD8">
      <w:pPr>
        <w:pStyle w:val="Odstavecseseznamem"/>
        <w:numPr>
          <w:ilvl w:val="1"/>
          <w:numId w:val="21"/>
        </w:numPr>
        <w:tabs>
          <w:tab w:val="left" w:pos="995"/>
        </w:tabs>
        <w:spacing w:before="196"/>
        <w:ind w:left="995" w:hanging="735"/>
        <w:jc w:val="both"/>
      </w:pPr>
      <w:r>
        <w:rPr>
          <w:color w:val="404040"/>
        </w:rPr>
        <w:t>Objednatel</w:t>
      </w:r>
      <w:r>
        <w:rPr>
          <w:color w:val="404040"/>
          <w:spacing w:val="-7"/>
        </w:rPr>
        <w:t xml:space="preserve"> </w:t>
      </w:r>
      <w:r>
        <w:rPr>
          <w:color w:val="404040"/>
        </w:rPr>
        <w:t>je</w:t>
      </w:r>
      <w:r>
        <w:rPr>
          <w:color w:val="404040"/>
          <w:spacing w:val="-4"/>
        </w:rPr>
        <w:t xml:space="preserve"> </w:t>
      </w:r>
      <w:r>
        <w:rPr>
          <w:color w:val="404040"/>
        </w:rPr>
        <w:t>oprávněn</w:t>
      </w:r>
      <w:r>
        <w:rPr>
          <w:color w:val="404040"/>
          <w:spacing w:val="-8"/>
        </w:rPr>
        <w:t xml:space="preserve"> </w:t>
      </w:r>
      <w:r>
        <w:rPr>
          <w:color w:val="404040"/>
        </w:rPr>
        <w:t>od</w:t>
      </w:r>
      <w:r>
        <w:rPr>
          <w:color w:val="404040"/>
          <w:spacing w:val="-4"/>
        </w:rPr>
        <w:t xml:space="preserve"> </w:t>
      </w:r>
      <w:r>
        <w:rPr>
          <w:color w:val="404040"/>
        </w:rPr>
        <w:t>Smlouvy</w:t>
      </w:r>
      <w:r>
        <w:rPr>
          <w:color w:val="404040"/>
          <w:spacing w:val="-6"/>
        </w:rPr>
        <w:t xml:space="preserve"> </w:t>
      </w:r>
      <w:r>
        <w:rPr>
          <w:color w:val="404040"/>
        </w:rPr>
        <w:t>odstoupit</w:t>
      </w:r>
      <w:r>
        <w:rPr>
          <w:color w:val="404040"/>
          <w:spacing w:val="-2"/>
        </w:rPr>
        <w:t xml:space="preserve"> </w:t>
      </w:r>
      <w:r>
        <w:rPr>
          <w:color w:val="404040"/>
        </w:rPr>
        <w:t>v</w:t>
      </w:r>
      <w:r>
        <w:rPr>
          <w:color w:val="404040"/>
          <w:spacing w:val="-7"/>
        </w:rPr>
        <w:t xml:space="preserve"> </w:t>
      </w:r>
      <w:r>
        <w:rPr>
          <w:color w:val="404040"/>
        </w:rPr>
        <w:t>případě,</w:t>
      </w:r>
      <w:r>
        <w:rPr>
          <w:color w:val="404040"/>
          <w:spacing w:val="-2"/>
        </w:rPr>
        <w:t xml:space="preserve"> </w:t>
      </w:r>
      <w:r>
        <w:rPr>
          <w:color w:val="404040"/>
          <w:spacing w:val="-5"/>
        </w:rPr>
        <w:t>že:</w:t>
      </w:r>
    </w:p>
    <w:p w14:paraId="333377CD" w14:textId="77777777" w:rsidR="005A2FD0" w:rsidRDefault="00AC7CD8">
      <w:pPr>
        <w:pStyle w:val="Odstavecseseznamem"/>
        <w:numPr>
          <w:ilvl w:val="2"/>
          <w:numId w:val="21"/>
        </w:numPr>
        <w:tabs>
          <w:tab w:val="left" w:pos="1363"/>
          <w:tab w:val="left" w:pos="1366"/>
        </w:tabs>
        <w:spacing w:before="195" w:line="312" w:lineRule="auto"/>
        <w:ind w:right="1090" w:hanging="397"/>
        <w:jc w:val="both"/>
      </w:pPr>
      <w:r>
        <w:rPr>
          <w:color w:val="404040"/>
        </w:rPr>
        <w:t>Dodavatel bude déle než pět (5) dnů v</w:t>
      </w:r>
      <w:r>
        <w:rPr>
          <w:color w:val="404040"/>
          <w:spacing w:val="-2"/>
        </w:rPr>
        <w:t xml:space="preserve"> </w:t>
      </w:r>
      <w:r>
        <w:rPr>
          <w:color w:val="404040"/>
        </w:rPr>
        <w:t>prodlení s</w:t>
      </w:r>
      <w:r>
        <w:rPr>
          <w:color w:val="404040"/>
          <w:spacing w:val="-3"/>
        </w:rPr>
        <w:t xml:space="preserve"> </w:t>
      </w:r>
      <w:r>
        <w:rPr>
          <w:color w:val="404040"/>
        </w:rPr>
        <w:t xml:space="preserve">předáním Předmětu plnění dle </w:t>
      </w:r>
      <w:r>
        <w:rPr>
          <w:color w:val="404040"/>
          <w:spacing w:val="-2"/>
        </w:rPr>
        <w:t>Smlouvy;</w:t>
      </w:r>
    </w:p>
    <w:p w14:paraId="5887BF00" w14:textId="77777777" w:rsidR="005A2FD0" w:rsidRDefault="00AC7CD8">
      <w:pPr>
        <w:pStyle w:val="Odstavecseseznamem"/>
        <w:numPr>
          <w:ilvl w:val="2"/>
          <w:numId w:val="21"/>
        </w:numPr>
        <w:tabs>
          <w:tab w:val="left" w:pos="1390"/>
          <w:tab w:val="left" w:pos="1393"/>
        </w:tabs>
        <w:spacing w:line="312" w:lineRule="auto"/>
        <w:ind w:left="1393" w:right="1087" w:hanging="397"/>
        <w:jc w:val="both"/>
      </w:pPr>
      <w:r>
        <w:rPr>
          <w:color w:val="404040"/>
        </w:rPr>
        <w:t>Dodavatel</w:t>
      </w:r>
      <w:r>
        <w:rPr>
          <w:color w:val="404040"/>
          <w:spacing w:val="-7"/>
        </w:rPr>
        <w:t xml:space="preserve"> </w:t>
      </w:r>
      <w:r>
        <w:rPr>
          <w:color w:val="404040"/>
        </w:rPr>
        <w:t>bude</w:t>
      </w:r>
      <w:r>
        <w:rPr>
          <w:color w:val="404040"/>
          <w:spacing w:val="-7"/>
        </w:rPr>
        <w:t xml:space="preserve"> </w:t>
      </w:r>
      <w:r>
        <w:rPr>
          <w:color w:val="404040"/>
        </w:rPr>
        <w:t>déle</w:t>
      </w:r>
      <w:r>
        <w:rPr>
          <w:color w:val="404040"/>
          <w:spacing w:val="-7"/>
        </w:rPr>
        <w:t xml:space="preserve"> </w:t>
      </w:r>
      <w:r>
        <w:rPr>
          <w:color w:val="404040"/>
        </w:rPr>
        <w:t>než</w:t>
      </w:r>
      <w:r>
        <w:rPr>
          <w:color w:val="404040"/>
          <w:spacing w:val="-8"/>
        </w:rPr>
        <w:t xml:space="preserve"> </w:t>
      </w:r>
      <w:r>
        <w:rPr>
          <w:color w:val="404040"/>
        </w:rPr>
        <w:t>pět</w:t>
      </w:r>
      <w:r>
        <w:rPr>
          <w:color w:val="404040"/>
          <w:spacing w:val="-7"/>
        </w:rPr>
        <w:t xml:space="preserve"> </w:t>
      </w:r>
      <w:r>
        <w:rPr>
          <w:color w:val="404040"/>
        </w:rPr>
        <w:t>(5)</w:t>
      </w:r>
      <w:r>
        <w:rPr>
          <w:color w:val="404040"/>
          <w:spacing w:val="-8"/>
        </w:rPr>
        <w:t xml:space="preserve"> </w:t>
      </w:r>
      <w:r>
        <w:rPr>
          <w:color w:val="404040"/>
        </w:rPr>
        <w:t>dnů</w:t>
      </w:r>
      <w:r>
        <w:rPr>
          <w:color w:val="404040"/>
          <w:spacing w:val="-6"/>
        </w:rPr>
        <w:t xml:space="preserve"> </w:t>
      </w:r>
      <w:r>
        <w:rPr>
          <w:color w:val="404040"/>
        </w:rPr>
        <w:t>v</w:t>
      </w:r>
      <w:r>
        <w:rPr>
          <w:color w:val="404040"/>
          <w:spacing w:val="-2"/>
        </w:rPr>
        <w:t xml:space="preserve"> </w:t>
      </w:r>
      <w:r>
        <w:rPr>
          <w:color w:val="404040"/>
        </w:rPr>
        <w:t>prodlení</w:t>
      </w:r>
      <w:r>
        <w:rPr>
          <w:color w:val="404040"/>
          <w:spacing w:val="-7"/>
        </w:rPr>
        <w:t xml:space="preserve"> </w:t>
      </w:r>
      <w:r>
        <w:rPr>
          <w:color w:val="404040"/>
        </w:rPr>
        <w:t>s</w:t>
      </w:r>
      <w:r>
        <w:rPr>
          <w:color w:val="404040"/>
          <w:spacing w:val="-3"/>
        </w:rPr>
        <w:t xml:space="preserve"> </w:t>
      </w:r>
      <w:r>
        <w:rPr>
          <w:color w:val="404040"/>
        </w:rPr>
        <w:t>odstraněním</w:t>
      </w:r>
      <w:r>
        <w:rPr>
          <w:color w:val="404040"/>
          <w:spacing w:val="-8"/>
        </w:rPr>
        <w:t xml:space="preserve"> </w:t>
      </w:r>
      <w:r>
        <w:rPr>
          <w:color w:val="404040"/>
        </w:rPr>
        <w:t>vad</w:t>
      </w:r>
      <w:r>
        <w:rPr>
          <w:color w:val="404040"/>
          <w:spacing w:val="-6"/>
        </w:rPr>
        <w:t xml:space="preserve"> </w:t>
      </w:r>
      <w:r>
        <w:rPr>
          <w:color w:val="404040"/>
        </w:rPr>
        <w:t>Předmětu</w:t>
      </w:r>
      <w:r>
        <w:rPr>
          <w:color w:val="404040"/>
          <w:spacing w:val="-6"/>
        </w:rPr>
        <w:t xml:space="preserve"> </w:t>
      </w:r>
      <w:r>
        <w:rPr>
          <w:color w:val="404040"/>
        </w:rPr>
        <w:t>plnění dle</w:t>
      </w:r>
      <w:r>
        <w:rPr>
          <w:color w:val="404040"/>
          <w:spacing w:val="-1"/>
        </w:rPr>
        <w:t xml:space="preserve"> </w:t>
      </w:r>
      <w:r>
        <w:rPr>
          <w:color w:val="404040"/>
        </w:rPr>
        <w:t>Smlouvy nebo</w:t>
      </w:r>
      <w:r>
        <w:rPr>
          <w:color w:val="404040"/>
          <w:spacing w:val="-2"/>
        </w:rPr>
        <w:t xml:space="preserve"> </w:t>
      </w:r>
      <w:r>
        <w:rPr>
          <w:color w:val="404040"/>
        </w:rPr>
        <w:t>Dodavatel opakovaně, tj. nejméně dvakrát (2</w:t>
      </w:r>
      <w:r>
        <w:rPr>
          <w:color w:val="404040"/>
          <w:spacing w:val="-2"/>
        </w:rPr>
        <w:t xml:space="preserve"> </w:t>
      </w:r>
      <w:r>
        <w:rPr>
          <w:color w:val="404040"/>
        </w:rPr>
        <w:t>x), bude</w:t>
      </w:r>
      <w:r>
        <w:rPr>
          <w:color w:val="404040"/>
          <w:spacing w:val="-2"/>
        </w:rPr>
        <w:t xml:space="preserve"> </w:t>
      </w:r>
      <w:r>
        <w:rPr>
          <w:color w:val="404040"/>
        </w:rPr>
        <w:t>v</w:t>
      </w:r>
      <w:r>
        <w:rPr>
          <w:color w:val="404040"/>
          <w:spacing w:val="-4"/>
        </w:rPr>
        <w:t xml:space="preserve"> </w:t>
      </w:r>
      <w:r>
        <w:rPr>
          <w:color w:val="404040"/>
        </w:rPr>
        <w:t>prodlení s</w:t>
      </w:r>
      <w:r>
        <w:rPr>
          <w:color w:val="404040"/>
          <w:spacing w:val="-1"/>
        </w:rPr>
        <w:t xml:space="preserve"> </w:t>
      </w:r>
      <w:r>
        <w:rPr>
          <w:color w:val="404040"/>
        </w:rPr>
        <w:t>odstraněním vad Předmětu plnění; ustanovení odstavce 14.1 písm. c) tímto zůstává nedotčeno;</w:t>
      </w:r>
    </w:p>
    <w:p w14:paraId="6AB7406F" w14:textId="77777777" w:rsidR="005A2FD0" w:rsidRDefault="00AC7CD8">
      <w:pPr>
        <w:pStyle w:val="Odstavecseseznamem"/>
        <w:numPr>
          <w:ilvl w:val="2"/>
          <w:numId w:val="21"/>
        </w:numPr>
        <w:tabs>
          <w:tab w:val="left" w:pos="1393"/>
        </w:tabs>
        <w:spacing w:line="312" w:lineRule="auto"/>
        <w:ind w:left="1393" w:right="1086"/>
        <w:jc w:val="both"/>
      </w:pPr>
      <w:r>
        <w:rPr>
          <w:color w:val="404040"/>
        </w:rPr>
        <w:t>kvalita či jakost dodaného Předmětu plnění opakovaně, tj.</w:t>
      </w:r>
      <w:r>
        <w:rPr>
          <w:color w:val="404040"/>
          <w:spacing w:val="-1"/>
        </w:rPr>
        <w:t xml:space="preserve"> </w:t>
      </w:r>
      <w:r>
        <w:rPr>
          <w:color w:val="404040"/>
        </w:rPr>
        <w:t xml:space="preserve">nejméně dvakrát (2 x), vykáže nižší než smluvenou kvalitu či jakost, není-li kvalita či jakost smluvena, pak kvalitu či jakost obvyklou; ustanovení odstavce 14.1 písm. c) tímto zůstává </w:t>
      </w:r>
      <w:r>
        <w:rPr>
          <w:color w:val="404040"/>
          <w:spacing w:val="-2"/>
        </w:rPr>
        <w:t>nedotčeno;</w:t>
      </w:r>
    </w:p>
    <w:p w14:paraId="132FCF93" w14:textId="77777777" w:rsidR="005A2FD0" w:rsidRDefault="00AC7CD8">
      <w:pPr>
        <w:pStyle w:val="Odstavecseseznamem"/>
        <w:numPr>
          <w:ilvl w:val="2"/>
          <w:numId w:val="21"/>
        </w:numPr>
        <w:tabs>
          <w:tab w:val="left" w:pos="1391"/>
        </w:tabs>
        <w:ind w:left="1391" w:hanging="394"/>
        <w:jc w:val="both"/>
      </w:pPr>
      <w:r>
        <w:rPr>
          <w:color w:val="404040"/>
        </w:rPr>
        <w:t>dodavatel</w:t>
      </w:r>
      <w:r>
        <w:rPr>
          <w:color w:val="404040"/>
          <w:spacing w:val="-10"/>
        </w:rPr>
        <w:t xml:space="preserve"> </w:t>
      </w:r>
      <w:r>
        <w:rPr>
          <w:color w:val="404040"/>
        </w:rPr>
        <w:t>opakovaně,</w:t>
      </w:r>
      <w:r>
        <w:rPr>
          <w:color w:val="404040"/>
          <w:spacing w:val="-8"/>
        </w:rPr>
        <w:t xml:space="preserve"> </w:t>
      </w:r>
      <w:r>
        <w:rPr>
          <w:color w:val="404040"/>
        </w:rPr>
        <w:t>tj.</w:t>
      </w:r>
      <w:r>
        <w:rPr>
          <w:color w:val="404040"/>
          <w:spacing w:val="-8"/>
        </w:rPr>
        <w:t xml:space="preserve"> </w:t>
      </w:r>
      <w:r>
        <w:rPr>
          <w:color w:val="404040"/>
        </w:rPr>
        <w:t>nejméně</w:t>
      </w:r>
      <w:r>
        <w:rPr>
          <w:color w:val="404040"/>
          <w:spacing w:val="-6"/>
        </w:rPr>
        <w:t xml:space="preserve"> </w:t>
      </w:r>
      <w:r>
        <w:rPr>
          <w:color w:val="404040"/>
        </w:rPr>
        <w:t>dvakrát</w:t>
      </w:r>
      <w:r>
        <w:rPr>
          <w:color w:val="404040"/>
          <w:spacing w:val="-6"/>
        </w:rPr>
        <w:t xml:space="preserve"> </w:t>
      </w:r>
      <w:r>
        <w:rPr>
          <w:color w:val="404040"/>
        </w:rPr>
        <w:t>(2</w:t>
      </w:r>
      <w:r>
        <w:rPr>
          <w:color w:val="404040"/>
          <w:spacing w:val="-10"/>
        </w:rPr>
        <w:t xml:space="preserve"> </w:t>
      </w:r>
      <w:r>
        <w:rPr>
          <w:color w:val="404040"/>
        </w:rPr>
        <w:t>x),</w:t>
      </w:r>
      <w:r>
        <w:rPr>
          <w:color w:val="404040"/>
          <w:spacing w:val="-6"/>
        </w:rPr>
        <w:t xml:space="preserve"> </w:t>
      </w:r>
      <w:r>
        <w:rPr>
          <w:color w:val="404040"/>
        </w:rPr>
        <w:t>nepotvrdí</w:t>
      </w:r>
      <w:r>
        <w:rPr>
          <w:color w:val="404040"/>
          <w:spacing w:val="-6"/>
        </w:rPr>
        <w:t xml:space="preserve"> </w:t>
      </w:r>
      <w:r>
        <w:rPr>
          <w:color w:val="404040"/>
        </w:rPr>
        <w:t>Objednávku</w:t>
      </w:r>
      <w:r>
        <w:rPr>
          <w:color w:val="404040"/>
          <w:spacing w:val="-6"/>
        </w:rPr>
        <w:t xml:space="preserve"> </w:t>
      </w:r>
      <w:r>
        <w:rPr>
          <w:color w:val="404040"/>
          <w:spacing w:val="-2"/>
        </w:rPr>
        <w:t>Objednatele</w:t>
      </w:r>
    </w:p>
    <w:p w14:paraId="2C3AE770" w14:textId="77777777" w:rsidR="005A2FD0" w:rsidRDefault="00AC7CD8">
      <w:pPr>
        <w:pStyle w:val="Zkladntext"/>
        <w:spacing w:before="78"/>
        <w:ind w:left="1393"/>
        <w:jc w:val="both"/>
      </w:pPr>
      <w:r>
        <w:rPr>
          <w:color w:val="404040"/>
        </w:rPr>
        <w:t>ve</w:t>
      </w:r>
      <w:r>
        <w:rPr>
          <w:color w:val="404040"/>
          <w:spacing w:val="-5"/>
        </w:rPr>
        <w:t xml:space="preserve"> </w:t>
      </w:r>
      <w:r>
        <w:rPr>
          <w:color w:val="404040"/>
        </w:rPr>
        <w:t>sjednaném</w:t>
      </w:r>
      <w:r>
        <w:rPr>
          <w:color w:val="404040"/>
          <w:spacing w:val="-5"/>
        </w:rPr>
        <w:t xml:space="preserve"> </w:t>
      </w:r>
      <w:r>
        <w:rPr>
          <w:color w:val="404040"/>
          <w:spacing w:val="-2"/>
        </w:rPr>
        <w:t>termínu;</w:t>
      </w:r>
    </w:p>
    <w:p w14:paraId="6ACD6D88" w14:textId="77777777" w:rsidR="005A2FD0" w:rsidRDefault="00AC7CD8">
      <w:pPr>
        <w:pStyle w:val="Odstavecseseznamem"/>
        <w:numPr>
          <w:ilvl w:val="2"/>
          <w:numId w:val="21"/>
        </w:numPr>
        <w:tabs>
          <w:tab w:val="left" w:pos="1391"/>
        </w:tabs>
        <w:spacing w:before="196"/>
        <w:ind w:left="1391" w:hanging="394"/>
        <w:jc w:val="both"/>
      </w:pPr>
      <w:r>
        <w:rPr>
          <w:color w:val="404040"/>
        </w:rPr>
        <w:t>Dodavatel</w:t>
      </w:r>
      <w:r>
        <w:rPr>
          <w:color w:val="404040"/>
          <w:spacing w:val="-8"/>
        </w:rPr>
        <w:t xml:space="preserve"> </w:t>
      </w:r>
      <w:proofErr w:type="gramStart"/>
      <w:r>
        <w:rPr>
          <w:color w:val="404040"/>
        </w:rPr>
        <w:t>poruší</w:t>
      </w:r>
      <w:proofErr w:type="gramEnd"/>
      <w:r>
        <w:rPr>
          <w:color w:val="404040"/>
          <w:spacing w:val="-6"/>
        </w:rPr>
        <w:t xml:space="preserve"> </w:t>
      </w:r>
      <w:r>
        <w:rPr>
          <w:color w:val="404040"/>
        </w:rPr>
        <w:t>kterékoliv</w:t>
      </w:r>
      <w:r>
        <w:rPr>
          <w:color w:val="404040"/>
          <w:spacing w:val="-4"/>
        </w:rPr>
        <w:t xml:space="preserve"> </w:t>
      </w:r>
      <w:r>
        <w:rPr>
          <w:color w:val="404040"/>
        </w:rPr>
        <w:t>z</w:t>
      </w:r>
      <w:r>
        <w:rPr>
          <w:color w:val="404040"/>
          <w:spacing w:val="-4"/>
        </w:rPr>
        <w:t xml:space="preserve"> </w:t>
      </w:r>
      <w:r>
        <w:rPr>
          <w:color w:val="404040"/>
        </w:rPr>
        <w:t>prohlášení</w:t>
      </w:r>
      <w:r>
        <w:rPr>
          <w:color w:val="404040"/>
          <w:spacing w:val="-4"/>
        </w:rPr>
        <w:t xml:space="preserve"> </w:t>
      </w:r>
      <w:r>
        <w:rPr>
          <w:color w:val="404040"/>
        </w:rPr>
        <w:t>uvedených</w:t>
      </w:r>
      <w:r>
        <w:rPr>
          <w:color w:val="404040"/>
          <w:spacing w:val="-5"/>
        </w:rPr>
        <w:t xml:space="preserve"> </w:t>
      </w:r>
      <w:r>
        <w:rPr>
          <w:color w:val="404040"/>
        </w:rPr>
        <w:t>v</w:t>
      </w:r>
      <w:r>
        <w:rPr>
          <w:color w:val="404040"/>
          <w:spacing w:val="-3"/>
        </w:rPr>
        <w:t xml:space="preserve"> </w:t>
      </w:r>
      <w:r>
        <w:rPr>
          <w:color w:val="404040"/>
        </w:rPr>
        <w:t>odstavci</w:t>
      </w:r>
      <w:r>
        <w:rPr>
          <w:color w:val="404040"/>
          <w:spacing w:val="-8"/>
        </w:rPr>
        <w:t xml:space="preserve"> </w:t>
      </w:r>
      <w:r>
        <w:rPr>
          <w:color w:val="404040"/>
        </w:rPr>
        <w:t>12.1</w:t>
      </w:r>
      <w:r>
        <w:rPr>
          <w:color w:val="404040"/>
          <w:spacing w:val="-7"/>
        </w:rPr>
        <w:t xml:space="preserve"> </w:t>
      </w:r>
      <w:r>
        <w:rPr>
          <w:color w:val="404040"/>
          <w:spacing w:val="-5"/>
        </w:rPr>
        <w:t>OP.</w:t>
      </w:r>
    </w:p>
    <w:p w14:paraId="65EFDCEF" w14:textId="77777777" w:rsidR="005A2FD0" w:rsidRDefault="00AC7CD8">
      <w:pPr>
        <w:pStyle w:val="Odstavecseseznamem"/>
        <w:numPr>
          <w:ilvl w:val="1"/>
          <w:numId w:val="21"/>
        </w:numPr>
        <w:tabs>
          <w:tab w:val="left" w:pos="994"/>
          <w:tab w:val="left" w:pos="997"/>
        </w:tabs>
        <w:spacing w:before="196" w:line="312" w:lineRule="auto"/>
        <w:ind w:right="1085" w:hanging="738"/>
        <w:jc w:val="both"/>
      </w:pPr>
      <w:r>
        <w:rPr>
          <w:color w:val="404040"/>
        </w:rPr>
        <w:t>Dodavatel</w:t>
      </w:r>
      <w:r>
        <w:rPr>
          <w:color w:val="404040"/>
          <w:spacing w:val="80"/>
        </w:rPr>
        <w:t xml:space="preserve"> </w:t>
      </w:r>
      <w:r>
        <w:rPr>
          <w:color w:val="404040"/>
        </w:rPr>
        <w:t>je</w:t>
      </w:r>
      <w:r>
        <w:rPr>
          <w:color w:val="404040"/>
          <w:spacing w:val="80"/>
        </w:rPr>
        <w:t xml:space="preserve"> </w:t>
      </w:r>
      <w:r>
        <w:rPr>
          <w:color w:val="404040"/>
        </w:rPr>
        <w:t>oprávněn</w:t>
      </w:r>
      <w:r>
        <w:rPr>
          <w:color w:val="404040"/>
          <w:spacing w:val="80"/>
        </w:rPr>
        <w:t xml:space="preserve"> </w:t>
      </w:r>
      <w:r>
        <w:rPr>
          <w:color w:val="404040"/>
        </w:rPr>
        <w:t>od</w:t>
      </w:r>
      <w:r>
        <w:rPr>
          <w:color w:val="404040"/>
          <w:spacing w:val="-2"/>
        </w:rPr>
        <w:t xml:space="preserve"> </w:t>
      </w:r>
      <w:r>
        <w:rPr>
          <w:color w:val="404040"/>
        </w:rPr>
        <w:t>Smlouvy</w:t>
      </w:r>
      <w:r>
        <w:rPr>
          <w:color w:val="404040"/>
          <w:spacing w:val="80"/>
        </w:rPr>
        <w:t xml:space="preserve"> </w:t>
      </w:r>
      <w:r>
        <w:rPr>
          <w:color w:val="404040"/>
        </w:rPr>
        <w:t>odstoupit</w:t>
      </w:r>
      <w:r>
        <w:rPr>
          <w:color w:val="404040"/>
          <w:spacing w:val="80"/>
        </w:rPr>
        <w:t xml:space="preserve"> </w:t>
      </w:r>
      <w:r>
        <w:rPr>
          <w:color w:val="404040"/>
        </w:rPr>
        <w:t>pouze</w:t>
      </w:r>
      <w:r>
        <w:rPr>
          <w:color w:val="404040"/>
          <w:spacing w:val="80"/>
        </w:rPr>
        <w:t xml:space="preserve"> </w:t>
      </w:r>
      <w:r>
        <w:rPr>
          <w:color w:val="404040"/>
        </w:rPr>
        <w:t>v</w:t>
      </w:r>
      <w:r>
        <w:rPr>
          <w:color w:val="404040"/>
          <w:spacing w:val="-2"/>
        </w:rPr>
        <w:t xml:space="preserve"> </w:t>
      </w:r>
      <w:r>
        <w:rPr>
          <w:color w:val="404040"/>
        </w:rPr>
        <w:t>případě,</w:t>
      </w:r>
      <w:r>
        <w:rPr>
          <w:color w:val="404040"/>
          <w:spacing w:val="80"/>
        </w:rPr>
        <w:t xml:space="preserve"> </w:t>
      </w:r>
      <w:r>
        <w:rPr>
          <w:color w:val="404040"/>
        </w:rPr>
        <w:t>že</w:t>
      </w:r>
      <w:r>
        <w:rPr>
          <w:color w:val="404040"/>
          <w:spacing w:val="80"/>
        </w:rPr>
        <w:t xml:space="preserve"> </w:t>
      </w:r>
      <w:r>
        <w:rPr>
          <w:color w:val="404040"/>
        </w:rPr>
        <w:t>je</w:t>
      </w:r>
      <w:r>
        <w:rPr>
          <w:color w:val="404040"/>
          <w:spacing w:val="80"/>
        </w:rPr>
        <w:t xml:space="preserve"> </w:t>
      </w:r>
      <w:r>
        <w:rPr>
          <w:color w:val="404040"/>
        </w:rPr>
        <w:t>Objednatel v</w:t>
      </w:r>
      <w:r>
        <w:rPr>
          <w:color w:val="404040"/>
          <w:spacing w:val="-2"/>
        </w:rPr>
        <w:t xml:space="preserve"> </w:t>
      </w:r>
      <w:r>
        <w:rPr>
          <w:color w:val="404040"/>
        </w:rPr>
        <w:t>prodlení</w:t>
      </w:r>
      <w:r>
        <w:rPr>
          <w:color w:val="404040"/>
          <w:spacing w:val="-10"/>
        </w:rPr>
        <w:t xml:space="preserve"> </w:t>
      </w:r>
      <w:r>
        <w:rPr>
          <w:color w:val="404040"/>
        </w:rPr>
        <w:t>se</w:t>
      </w:r>
      <w:r>
        <w:rPr>
          <w:color w:val="404040"/>
          <w:spacing w:val="-2"/>
        </w:rPr>
        <w:t xml:space="preserve"> </w:t>
      </w:r>
      <w:r>
        <w:rPr>
          <w:color w:val="404040"/>
        </w:rPr>
        <w:t>splněním</w:t>
      </w:r>
      <w:r>
        <w:rPr>
          <w:color w:val="404040"/>
          <w:spacing w:val="-10"/>
        </w:rPr>
        <w:t xml:space="preserve"> </w:t>
      </w:r>
      <w:r>
        <w:rPr>
          <w:color w:val="404040"/>
        </w:rPr>
        <w:t>své</w:t>
      </w:r>
      <w:r>
        <w:rPr>
          <w:color w:val="404040"/>
          <w:spacing w:val="-10"/>
        </w:rPr>
        <w:t xml:space="preserve"> </w:t>
      </w:r>
      <w:r>
        <w:rPr>
          <w:color w:val="404040"/>
        </w:rPr>
        <w:t>platební</w:t>
      </w:r>
      <w:r>
        <w:rPr>
          <w:color w:val="404040"/>
          <w:spacing w:val="-8"/>
        </w:rPr>
        <w:t xml:space="preserve"> </w:t>
      </w:r>
      <w:r>
        <w:rPr>
          <w:color w:val="404040"/>
        </w:rPr>
        <w:t>povinnosti</w:t>
      </w:r>
      <w:r>
        <w:rPr>
          <w:color w:val="404040"/>
          <w:spacing w:val="-10"/>
        </w:rPr>
        <w:t xml:space="preserve"> </w:t>
      </w:r>
      <w:r>
        <w:rPr>
          <w:color w:val="404040"/>
        </w:rPr>
        <w:t>vůči</w:t>
      </w:r>
      <w:r>
        <w:rPr>
          <w:color w:val="404040"/>
          <w:spacing w:val="-10"/>
        </w:rPr>
        <w:t xml:space="preserve"> </w:t>
      </w:r>
      <w:r>
        <w:rPr>
          <w:color w:val="404040"/>
        </w:rPr>
        <w:t>Dodavateli</w:t>
      </w:r>
      <w:r>
        <w:rPr>
          <w:color w:val="404040"/>
          <w:spacing w:val="-10"/>
        </w:rPr>
        <w:t xml:space="preserve"> </w:t>
      </w:r>
      <w:r>
        <w:rPr>
          <w:color w:val="404040"/>
        </w:rPr>
        <w:t>déle</w:t>
      </w:r>
      <w:r>
        <w:rPr>
          <w:color w:val="404040"/>
          <w:spacing w:val="-2"/>
        </w:rPr>
        <w:t xml:space="preserve"> </w:t>
      </w:r>
      <w:r>
        <w:rPr>
          <w:color w:val="404040"/>
        </w:rPr>
        <w:t>než</w:t>
      </w:r>
      <w:r>
        <w:rPr>
          <w:color w:val="404040"/>
          <w:spacing w:val="-9"/>
        </w:rPr>
        <w:t xml:space="preserve"> </w:t>
      </w:r>
      <w:r>
        <w:rPr>
          <w:color w:val="404040"/>
        </w:rPr>
        <w:t>dvacet</w:t>
      </w:r>
      <w:r>
        <w:rPr>
          <w:color w:val="404040"/>
          <w:spacing w:val="-8"/>
        </w:rPr>
        <w:t xml:space="preserve"> </w:t>
      </w:r>
      <w:r>
        <w:rPr>
          <w:color w:val="404040"/>
        </w:rPr>
        <w:t>(20)</w:t>
      </w:r>
      <w:r>
        <w:rPr>
          <w:color w:val="404040"/>
          <w:spacing w:val="-9"/>
        </w:rPr>
        <w:t xml:space="preserve"> </w:t>
      </w:r>
      <w:r>
        <w:rPr>
          <w:color w:val="404040"/>
        </w:rPr>
        <w:t>dnů a Dodavatel Objednatele předem písemně upozornil na porušení povinností a stanovil Objednateli lhůtu k nápravě ne kratší dvacet (20) dnů.</w:t>
      </w:r>
    </w:p>
    <w:p w14:paraId="3DFBB7A2" w14:textId="77777777" w:rsidR="005A2FD0" w:rsidRDefault="00AC7CD8">
      <w:pPr>
        <w:pStyle w:val="Odstavecseseznamem"/>
        <w:numPr>
          <w:ilvl w:val="1"/>
          <w:numId w:val="21"/>
        </w:numPr>
        <w:tabs>
          <w:tab w:val="left" w:pos="995"/>
          <w:tab w:val="left" w:pos="997"/>
        </w:tabs>
        <w:spacing w:line="312" w:lineRule="auto"/>
        <w:ind w:right="1084"/>
        <w:jc w:val="both"/>
      </w:pPr>
      <w:r>
        <w:rPr>
          <w:color w:val="404040"/>
        </w:rPr>
        <w:t>Odstoupení</w:t>
      </w:r>
      <w:r>
        <w:rPr>
          <w:color w:val="404040"/>
          <w:spacing w:val="-5"/>
        </w:rPr>
        <w:t xml:space="preserve"> </w:t>
      </w:r>
      <w:r>
        <w:rPr>
          <w:color w:val="404040"/>
        </w:rPr>
        <w:t>od</w:t>
      </w:r>
      <w:r>
        <w:rPr>
          <w:color w:val="404040"/>
          <w:spacing w:val="-4"/>
        </w:rPr>
        <w:t xml:space="preserve"> </w:t>
      </w:r>
      <w:r>
        <w:rPr>
          <w:color w:val="404040"/>
        </w:rPr>
        <w:t>Smlouvy</w:t>
      </w:r>
      <w:r>
        <w:rPr>
          <w:color w:val="404040"/>
          <w:spacing w:val="-8"/>
        </w:rPr>
        <w:t xml:space="preserve"> </w:t>
      </w:r>
      <w:r>
        <w:rPr>
          <w:color w:val="404040"/>
        </w:rPr>
        <w:t>musí</w:t>
      </w:r>
      <w:r>
        <w:rPr>
          <w:color w:val="404040"/>
          <w:spacing w:val="-5"/>
        </w:rPr>
        <w:t xml:space="preserve"> </w:t>
      </w:r>
      <w:r>
        <w:rPr>
          <w:color w:val="404040"/>
        </w:rPr>
        <w:t>být</w:t>
      </w:r>
      <w:r>
        <w:rPr>
          <w:color w:val="404040"/>
          <w:spacing w:val="-3"/>
        </w:rPr>
        <w:t xml:space="preserve"> </w:t>
      </w:r>
      <w:r>
        <w:rPr>
          <w:color w:val="404040"/>
        </w:rPr>
        <w:t>učiněno</w:t>
      </w:r>
      <w:r>
        <w:rPr>
          <w:color w:val="404040"/>
          <w:spacing w:val="-4"/>
        </w:rPr>
        <w:t xml:space="preserve"> </w:t>
      </w:r>
      <w:r>
        <w:rPr>
          <w:color w:val="404040"/>
        </w:rPr>
        <w:t>písemně</w:t>
      </w:r>
      <w:r>
        <w:rPr>
          <w:color w:val="404040"/>
          <w:spacing w:val="-4"/>
        </w:rPr>
        <w:t xml:space="preserve"> </w:t>
      </w:r>
      <w:r>
        <w:rPr>
          <w:color w:val="404040"/>
        </w:rPr>
        <w:t>a</w:t>
      </w:r>
      <w:r>
        <w:rPr>
          <w:color w:val="404040"/>
          <w:spacing w:val="-6"/>
        </w:rPr>
        <w:t xml:space="preserve"> </w:t>
      </w:r>
      <w:r>
        <w:rPr>
          <w:color w:val="404040"/>
        </w:rPr>
        <w:t>musí</w:t>
      </w:r>
      <w:r>
        <w:rPr>
          <w:color w:val="404040"/>
          <w:spacing w:val="-5"/>
        </w:rPr>
        <w:t xml:space="preserve"> </w:t>
      </w:r>
      <w:r>
        <w:rPr>
          <w:color w:val="404040"/>
        </w:rPr>
        <w:t>být</w:t>
      </w:r>
      <w:r>
        <w:rPr>
          <w:color w:val="404040"/>
          <w:spacing w:val="-3"/>
        </w:rPr>
        <w:t xml:space="preserve"> </w:t>
      </w:r>
      <w:r>
        <w:rPr>
          <w:color w:val="404040"/>
        </w:rPr>
        <w:t>doručeno</w:t>
      </w:r>
      <w:r>
        <w:rPr>
          <w:color w:val="404040"/>
          <w:spacing w:val="-4"/>
        </w:rPr>
        <w:t xml:space="preserve"> </w:t>
      </w:r>
      <w:r>
        <w:rPr>
          <w:color w:val="404040"/>
        </w:rPr>
        <w:t>druhé</w:t>
      </w:r>
      <w:r>
        <w:rPr>
          <w:color w:val="404040"/>
          <w:spacing w:val="-4"/>
        </w:rPr>
        <w:t xml:space="preserve"> </w:t>
      </w:r>
      <w:r>
        <w:rPr>
          <w:color w:val="404040"/>
        </w:rPr>
        <w:t>Smluvní straně. V případě odstoupení od</w:t>
      </w:r>
      <w:r>
        <w:rPr>
          <w:color w:val="404040"/>
          <w:spacing w:val="-2"/>
        </w:rPr>
        <w:t xml:space="preserve"> </w:t>
      </w:r>
      <w:r>
        <w:rPr>
          <w:color w:val="404040"/>
        </w:rPr>
        <w:t>Smlouvy zaniká Smlouva dnem doručení písemného odstoupení druhé Smluvní straně. Smluvní strany se dohodly, že v</w:t>
      </w:r>
      <w:r>
        <w:rPr>
          <w:color w:val="404040"/>
          <w:spacing w:val="-3"/>
        </w:rPr>
        <w:t xml:space="preserve"> </w:t>
      </w:r>
      <w:r>
        <w:rPr>
          <w:color w:val="404040"/>
        </w:rPr>
        <w:t>případě odstoupení</w:t>
      </w:r>
    </w:p>
    <w:p w14:paraId="7CC09086" w14:textId="77777777" w:rsidR="005A2FD0" w:rsidRDefault="005A2FD0">
      <w:pPr>
        <w:spacing w:line="312" w:lineRule="auto"/>
        <w:jc w:val="both"/>
        <w:sectPr w:rsidR="005A2FD0">
          <w:headerReference w:type="default" r:id="rId168"/>
          <w:footerReference w:type="even" r:id="rId169"/>
          <w:footerReference w:type="default" r:id="rId170"/>
          <w:footerReference w:type="first" r:id="rId171"/>
          <w:pgSz w:w="11920" w:h="16850"/>
          <w:pgMar w:top="1520" w:right="460" w:bottom="1360" w:left="880" w:header="0" w:footer="1170" w:gutter="0"/>
          <w:cols w:space="708"/>
        </w:sectPr>
      </w:pPr>
    </w:p>
    <w:p w14:paraId="02755A3F" w14:textId="77777777" w:rsidR="005A2FD0" w:rsidRDefault="00AC7CD8">
      <w:pPr>
        <w:pStyle w:val="Zkladntext"/>
        <w:spacing w:before="80" w:line="312" w:lineRule="auto"/>
        <w:ind w:left="996" w:right="1088"/>
        <w:jc w:val="both"/>
      </w:pPr>
      <w:r>
        <w:rPr>
          <w:color w:val="404040"/>
        </w:rPr>
        <w:lastRenderedPageBreak/>
        <w:t>od</w:t>
      </w:r>
      <w:r>
        <w:rPr>
          <w:color w:val="404040"/>
          <w:spacing w:val="-2"/>
        </w:rPr>
        <w:t xml:space="preserve"> </w:t>
      </w:r>
      <w:r>
        <w:rPr>
          <w:color w:val="404040"/>
        </w:rPr>
        <w:t>Smlouvy</w:t>
      </w:r>
      <w:r>
        <w:rPr>
          <w:color w:val="404040"/>
          <w:spacing w:val="-4"/>
        </w:rPr>
        <w:t xml:space="preserve"> </w:t>
      </w:r>
      <w:r>
        <w:rPr>
          <w:color w:val="404040"/>
        </w:rPr>
        <w:t>kteroukoliv</w:t>
      </w:r>
      <w:r>
        <w:rPr>
          <w:color w:val="404040"/>
          <w:spacing w:val="-4"/>
        </w:rPr>
        <w:t xml:space="preserve"> </w:t>
      </w:r>
      <w:r>
        <w:rPr>
          <w:color w:val="404040"/>
        </w:rPr>
        <w:t>Smluvní</w:t>
      </w:r>
      <w:r>
        <w:rPr>
          <w:color w:val="404040"/>
          <w:spacing w:val="-3"/>
        </w:rPr>
        <w:t xml:space="preserve"> </w:t>
      </w:r>
      <w:r>
        <w:rPr>
          <w:color w:val="404040"/>
        </w:rPr>
        <w:t>stranou</w:t>
      </w:r>
      <w:r>
        <w:rPr>
          <w:color w:val="404040"/>
          <w:spacing w:val="-2"/>
        </w:rPr>
        <w:t xml:space="preserve"> </w:t>
      </w:r>
      <w:r>
        <w:rPr>
          <w:color w:val="404040"/>
        </w:rPr>
        <w:t>není</w:t>
      </w:r>
      <w:r>
        <w:rPr>
          <w:color w:val="404040"/>
          <w:spacing w:val="-3"/>
        </w:rPr>
        <w:t xml:space="preserve"> </w:t>
      </w:r>
      <w:r>
        <w:rPr>
          <w:color w:val="404040"/>
        </w:rPr>
        <w:t>žádná</w:t>
      </w:r>
      <w:r>
        <w:rPr>
          <w:color w:val="404040"/>
          <w:spacing w:val="-2"/>
        </w:rPr>
        <w:t xml:space="preserve"> </w:t>
      </w:r>
      <w:r>
        <w:rPr>
          <w:color w:val="404040"/>
        </w:rPr>
        <w:t>ze</w:t>
      </w:r>
      <w:r>
        <w:rPr>
          <w:color w:val="404040"/>
          <w:spacing w:val="-2"/>
        </w:rPr>
        <w:t xml:space="preserve"> </w:t>
      </w:r>
      <w:r>
        <w:rPr>
          <w:color w:val="404040"/>
        </w:rPr>
        <w:t>Smluvních</w:t>
      </w:r>
      <w:r>
        <w:rPr>
          <w:color w:val="404040"/>
          <w:spacing w:val="-2"/>
        </w:rPr>
        <w:t xml:space="preserve"> </w:t>
      </w:r>
      <w:r>
        <w:rPr>
          <w:color w:val="404040"/>
        </w:rPr>
        <w:t>stran</w:t>
      </w:r>
      <w:r>
        <w:rPr>
          <w:color w:val="404040"/>
          <w:spacing w:val="-6"/>
        </w:rPr>
        <w:t xml:space="preserve"> </w:t>
      </w:r>
      <w:r>
        <w:rPr>
          <w:color w:val="404040"/>
        </w:rPr>
        <w:t>povinna</w:t>
      </w:r>
      <w:r>
        <w:rPr>
          <w:color w:val="404040"/>
          <w:spacing w:val="-2"/>
        </w:rPr>
        <w:t xml:space="preserve"> </w:t>
      </w:r>
      <w:r>
        <w:rPr>
          <w:color w:val="404040"/>
        </w:rPr>
        <w:t>vracet druhé Smluvní straně Předmět plnění nebo jeho část, které byly poskytnuty (dodány) před odstoupením od Smlouvy.</w:t>
      </w:r>
    </w:p>
    <w:p w14:paraId="6B13D636" w14:textId="77777777" w:rsidR="005A2FD0" w:rsidRDefault="00AC7CD8">
      <w:pPr>
        <w:pStyle w:val="Odstavecseseznamem"/>
        <w:numPr>
          <w:ilvl w:val="1"/>
          <w:numId w:val="21"/>
        </w:numPr>
        <w:tabs>
          <w:tab w:val="left" w:pos="994"/>
          <w:tab w:val="left" w:pos="996"/>
        </w:tabs>
        <w:spacing w:line="312" w:lineRule="auto"/>
        <w:ind w:left="996" w:right="1088"/>
        <w:jc w:val="both"/>
      </w:pPr>
      <w:r>
        <w:rPr>
          <w:color w:val="404040"/>
        </w:rPr>
        <w:t>Smluvní strany se mohou na ukončení Smlouvy dohodnout. Dohoda o ukončení musí být uzavřena v písemné formě.</w:t>
      </w:r>
    </w:p>
    <w:p w14:paraId="730DBFB7" w14:textId="77777777" w:rsidR="005A2FD0" w:rsidRDefault="00AC7CD8">
      <w:pPr>
        <w:pStyle w:val="Odstavecseseznamem"/>
        <w:numPr>
          <w:ilvl w:val="1"/>
          <w:numId w:val="21"/>
        </w:numPr>
        <w:tabs>
          <w:tab w:val="left" w:pos="994"/>
          <w:tab w:val="left" w:pos="996"/>
        </w:tabs>
        <w:spacing w:before="119" w:line="312" w:lineRule="auto"/>
        <w:ind w:left="996" w:right="1085"/>
        <w:jc w:val="both"/>
      </w:pPr>
      <w:r>
        <w:rPr>
          <w:color w:val="404040"/>
        </w:rPr>
        <w:t>Objednatel je oprávněn</w:t>
      </w:r>
      <w:r>
        <w:rPr>
          <w:color w:val="404040"/>
          <w:spacing w:val="16"/>
        </w:rPr>
        <w:t xml:space="preserve"> </w:t>
      </w:r>
      <w:r>
        <w:rPr>
          <w:color w:val="404040"/>
        </w:rPr>
        <w:t>Smlouvu</w:t>
      </w:r>
      <w:r>
        <w:rPr>
          <w:color w:val="404040"/>
          <w:spacing w:val="18"/>
        </w:rPr>
        <w:t xml:space="preserve"> </w:t>
      </w:r>
      <w:r>
        <w:rPr>
          <w:color w:val="404040"/>
        </w:rPr>
        <w:t>vypovědět</w:t>
      </w:r>
      <w:r>
        <w:rPr>
          <w:color w:val="404040"/>
          <w:spacing w:val="17"/>
        </w:rPr>
        <w:t xml:space="preserve"> </w:t>
      </w:r>
      <w:r>
        <w:rPr>
          <w:color w:val="404040"/>
        </w:rPr>
        <w:t>z jakéhokoliv</w:t>
      </w:r>
      <w:r>
        <w:rPr>
          <w:color w:val="404040"/>
          <w:spacing w:val="18"/>
        </w:rPr>
        <w:t xml:space="preserve"> </w:t>
      </w:r>
      <w:r>
        <w:rPr>
          <w:color w:val="404040"/>
        </w:rPr>
        <w:t>důvodu i</w:t>
      </w:r>
      <w:r>
        <w:rPr>
          <w:color w:val="404040"/>
          <w:spacing w:val="17"/>
        </w:rPr>
        <w:t xml:space="preserve"> </w:t>
      </w:r>
      <w:r>
        <w:rPr>
          <w:color w:val="404040"/>
        </w:rPr>
        <w:t>bez udání</w:t>
      </w:r>
      <w:r>
        <w:rPr>
          <w:color w:val="404040"/>
          <w:spacing w:val="19"/>
        </w:rPr>
        <w:t xml:space="preserve"> </w:t>
      </w:r>
      <w:r>
        <w:rPr>
          <w:color w:val="404040"/>
        </w:rPr>
        <w:t>důvodu s</w:t>
      </w:r>
      <w:r>
        <w:rPr>
          <w:color w:val="404040"/>
          <w:spacing w:val="-1"/>
        </w:rPr>
        <w:t xml:space="preserve"> </w:t>
      </w:r>
      <w:r>
        <w:rPr>
          <w:color w:val="404040"/>
        </w:rPr>
        <w:t>výpovědní</w:t>
      </w:r>
      <w:r>
        <w:rPr>
          <w:color w:val="404040"/>
          <w:spacing w:val="-3"/>
        </w:rPr>
        <w:t xml:space="preserve"> </w:t>
      </w:r>
      <w:r>
        <w:rPr>
          <w:color w:val="404040"/>
        </w:rPr>
        <w:t>dobou</w:t>
      </w:r>
      <w:r>
        <w:rPr>
          <w:color w:val="404040"/>
          <w:spacing w:val="-6"/>
        </w:rPr>
        <w:t xml:space="preserve"> </w:t>
      </w:r>
      <w:r>
        <w:rPr>
          <w:color w:val="404040"/>
        </w:rPr>
        <w:t>v</w:t>
      </w:r>
      <w:r>
        <w:rPr>
          <w:color w:val="404040"/>
          <w:spacing w:val="-3"/>
        </w:rPr>
        <w:t xml:space="preserve"> </w:t>
      </w:r>
      <w:r>
        <w:rPr>
          <w:color w:val="404040"/>
        </w:rPr>
        <w:t>délce</w:t>
      </w:r>
      <w:r>
        <w:rPr>
          <w:color w:val="404040"/>
          <w:spacing w:val="-4"/>
        </w:rPr>
        <w:t xml:space="preserve"> </w:t>
      </w:r>
      <w:r>
        <w:rPr>
          <w:color w:val="404040"/>
        </w:rPr>
        <w:t>šest</w:t>
      </w:r>
      <w:r>
        <w:rPr>
          <w:color w:val="404040"/>
          <w:spacing w:val="-5"/>
        </w:rPr>
        <w:t xml:space="preserve"> </w:t>
      </w:r>
      <w:r>
        <w:rPr>
          <w:color w:val="404040"/>
        </w:rPr>
        <w:t>(6)</w:t>
      </w:r>
      <w:r>
        <w:rPr>
          <w:color w:val="404040"/>
          <w:spacing w:val="-5"/>
        </w:rPr>
        <w:t xml:space="preserve"> </w:t>
      </w:r>
      <w:r>
        <w:rPr>
          <w:color w:val="404040"/>
        </w:rPr>
        <w:t>měsíců.</w:t>
      </w:r>
      <w:r>
        <w:rPr>
          <w:color w:val="404040"/>
          <w:spacing w:val="-3"/>
        </w:rPr>
        <w:t xml:space="preserve"> </w:t>
      </w:r>
      <w:r>
        <w:rPr>
          <w:color w:val="404040"/>
        </w:rPr>
        <w:t>Výpověď</w:t>
      </w:r>
      <w:r>
        <w:rPr>
          <w:color w:val="404040"/>
          <w:spacing w:val="-5"/>
        </w:rPr>
        <w:t xml:space="preserve"> </w:t>
      </w:r>
      <w:r>
        <w:rPr>
          <w:color w:val="404040"/>
        </w:rPr>
        <w:t>musí</w:t>
      </w:r>
      <w:r>
        <w:rPr>
          <w:color w:val="404040"/>
          <w:spacing w:val="-3"/>
        </w:rPr>
        <w:t xml:space="preserve"> </w:t>
      </w:r>
      <w:r>
        <w:rPr>
          <w:color w:val="404040"/>
        </w:rPr>
        <w:t>být</w:t>
      </w:r>
      <w:r>
        <w:rPr>
          <w:color w:val="404040"/>
          <w:spacing w:val="-3"/>
        </w:rPr>
        <w:t xml:space="preserve"> </w:t>
      </w:r>
      <w:r>
        <w:rPr>
          <w:color w:val="404040"/>
        </w:rPr>
        <w:t>učiněna</w:t>
      </w:r>
      <w:r>
        <w:rPr>
          <w:color w:val="404040"/>
          <w:spacing w:val="-4"/>
        </w:rPr>
        <w:t xml:space="preserve"> </w:t>
      </w:r>
      <w:r>
        <w:rPr>
          <w:color w:val="404040"/>
        </w:rPr>
        <w:t>písemně</w:t>
      </w:r>
      <w:r>
        <w:rPr>
          <w:color w:val="404040"/>
          <w:spacing w:val="-4"/>
        </w:rPr>
        <w:t xml:space="preserve"> </w:t>
      </w:r>
      <w:r>
        <w:rPr>
          <w:color w:val="404040"/>
        </w:rPr>
        <w:t>a</w:t>
      </w:r>
      <w:r>
        <w:rPr>
          <w:color w:val="404040"/>
          <w:spacing w:val="-6"/>
        </w:rPr>
        <w:t xml:space="preserve"> </w:t>
      </w:r>
      <w:r>
        <w:rPr>
          <w:color w:val="404040"/>
        </w:rPr>
        <w:t>musí být doručena Dodavateli. Výpovědní doba započne běžet od prvního dne měsíce následujícího po dni doručení výpovědi Dodavateli.</w:t>
      </w:r>
    </w:p>
    <w:p w14:paraId="7180C830" w14:textId="77777777" w:rsidR="005A2FD0" w:rsidRDefault="00AC7CD8">
      <w:pPr>
        <w:pStyle w:val="Odstavecseseznamem"/>
        <w:numPr>
          <w:ilvl w:val="1"/>
          <w:numId w:val="21"/>
        </w:numPr>
        <w:tabs>
          <w:tab w:val="left" w:pos="995"/>
          <w:tab w:val="left" w:pos="997"/>
        </w:tabs>
        <w:spacing w:line="312" w:lineRule="auto"/>
        <w:ind w:right="1084"/>
        <w:jc w:val="both"/>
      </w:pPr>
      <w:r>
        <w:rPr>
          <w:color w:val="404040"/>
        </w:rPr>
        <w:t>Smluvní strany sjednávají, že i po ukončení Smlouvy některým ze způsobů uvedených ve</w:t>
      </w:r>
      <w:r>
        <w:rPr>
          <w:color w:val="404040"/>
          <w:spacing w:val="80"/>
        </w:rPr>
        <w:t xml:space="preserve"> </w:t>
      </w:r>
      <w:r>
        <w:rPr>
          <w:color w:val="404040"/>
        </w:rPr>
        <w:t>Smlouvě,</w:t>
      </w:r>
      <w:r>
        <w:rPr>
          <w:color w:val="404040"/>
          <w:spacing w:val="80"/>
        </w:rPr>
        <w:t xml:space="preserve"> </w:t>
      </w:r>
      <w:r>
        <w:rPr>
          <w:color w:val="404040"/>
        </w:rPr>
        <w:t>OP</w:t>
      </w:r>
      <w:r>
        <w:rPr>
          <w:color w:val="404040"/>
          <w:spacing w:val="80"/>
        </w:rPr>
        <w:t xml:space="preserve"> </w:t>
      </w:r>
      <w:r>
        <w:rPr>
          <w:color w:val="404040"/>
        </w:rPr>
        <w:t>či</w:t>
      </w:r>
      <w:r>
        <w:rPr>
          <w:color w:val="404040"/>
          <w:spacing w:val="80"/>
        </w:rPr>
        <w:t xml:space="preserve"> </w:t>
      </w:r>
      <w:r>
        <w:rPr>
          <w:color w:val="404040"/>
        </w:rPr>
        <w:t>v</w:t>
      </w:r>
      <w:r>
        <w:rPr>
          <w:color w:val="404040"/>
          <w:spacing w:val="-2"/>
        </w:rPr>
        <w:t xml:space="preserve"> </w:t>
      </w:r>
      <w:r>
        <w:rPr>
          <w:color w:val="404040"/>
        </w:rPr>
        <w:t>platných</w:t>
      </w:r>
      <w:r>
        <w:rPr>
          <w:color w:val="404040"/>
          <w:spacing w:val="80"/>
        </w:rPr>
        <w:t xml:space="preserve"> </w:t>
      </w:r>
      <w:r>
        <w:rPr>
          <w:color w:val="404040"/>
        </w:rPr>
        <w:t>právních</w:t>
      </w:r>
      <w:r>
        <w:rPr>
          <w:color w:val="404040"/>
          <w:spacing w:val="80"/>
        </w:rPr>
        <w:t xml:space="preserve"> </w:t>
      </w:r>
      <w:r>
        <w:rPr>
          <w:color w:val="404040"/>
        </w:rPr>
        <w:t>předpisech</w:t>
      </w:r>
      <w:r>
        <w:rPr>
          <w:color w:val="404040"/>
          <w:spacing w:val="80"/>
        </w:rPr>
        <w:t xml:space="preserve"> </w:t>
      </w:r>
      <w:r>
        <w:rPr>
          <w:color w:val="404040"/>
        </w:rPr>
        <w:t>zůstává</w:t>
      </w:r>
      <w:r>
        <w:rPr>
          <w:color w:val="404040"/>
          <w:spacing w:val="80"/>
        </w:rPr>
        <w:t xml:space="preserve"> </w:t>
      </w:r>
      <w:r>
        <w:rPr>
          <w:color w:val="404040"/>
        </w:rPr>
        <w:t>zachována</w:t>
      </w:r>
      <w:r>
        <w:rPr>
          <w:color w:val="404040"/>
          <w:spacing w:val="80"/>
        </w:rPr>
        <w:t xml:space="preserve"> </w:t>
      </w:r>
      <w:r>
        <w:rPr>
          <w:color w:val="404040"/>
        </w:rPr>
        <w:t>platnost a</w:t>
      </w:r>
      <w:r>
        <w:rPr>
          <w:color w:val="404040"/>
          <w:spacing w:val="-2"/>
        </w:rPr>
        <w:t xml:space="preserve"> </w:t>
      </w:r>
      <w:r>
        <w:rPr>
          <w:color w:val="404040"/>
        </w:rPr>
        <w:t>účinnost ustanovení Smlouvy týkajících se odpovědnosti za vady Předmětu plnění, Záruky za</w:t>
      </w:r>
      <w:r>
        <w:rPr>
          <w:color w:val="404040"/>
          <w:spacing w:val="-4"/>
        </w:rPr>
        <w:t xml:space="preserve"> </w:t>
      </w:r>
      <w:r>
        <w:rPr>
          <w:color w:val="404040"/>
        </w:rPr>
        <w:t>jakost, ustanovení článku 10. týkající se duševního vlastnictví, článku 13. týkající se Důvěrných informací, osobních údajů a reklamy, jakož i ustanovení o smluvních pokutách a</w:t>
      </w:r>
      <w:r>
        <w:rPr>
          <w:color w:val="404040"/>
          <w:spacing w:val="-1"/>
        </w:rPr>
        <w:t xml:space="preserve"> </w:t>
      </w:r>
      <w:r>
        <w:rPr>
          <w:color w:val="404040"/>
        </w:rPr>
        <w:t>ustanovení o vlastnictví či oprávnění užít Předmět plnění a náhradě újmy obsažená ve Smlouvě.</w:t>
      </w:r>
    </w:p>
    <w:p w14:paraId="748CCB40" w14:textId="77777777" w:rsidR="005A2FD0" w:rsidRDefault="005A2FD0">
      <w:pPr>
        <w:pStyle w:val="Zkladntext"/>
      </w:pPr>
    </w:p>
    <w:p w14:paraId="585E5328" w14:textId="77777777" w:rsidR="005A2FD0" w:rsidRDefault="005A2FD0">
      <w:pPr>
        <w:pStyle w:val="Zkladntext"/>
        <w:spacing w:before="62"/>
      </w:pPr>
    </w:p>
    <w:p w14:paraId="35A8F794" w14:textId="77777777" w:rsidR="005A2FD0" w:rsidRDefault="00AC7CD8">
      <w:pPr>
        <w:pStyle w:val="Nadpis5"/>
        <w:numPr>
          <w:ilvl w:val="0"/>
          <w:numId w:val="34"/>
        </w:numPr>
        <w:tabs>
          <w:tab w:val="left" w:pos="826"/>
        </w:tabs>
        <w:spacing w:before="1"/>
        <w:ind w:left="826" w:hanging="566"/>
      </w:pPr>
      <w:r>
        <w:rPr>
          <w:color w:val="404040"/>
        </w:rPr>
        <w:t>JINÁ</w:t>
      </w:r>
      <w:r>
        <w:rPr>
          <w:color w:val="404040"/>
          <w:spacing w:val="-2"/>
        </w:rPr>
        <w:t xml:space="preserve"> UJEDNÁNÍ</w:t>
      </w:r>
    </w:p>
    <w:p w14:paraId="2E2EBEA3" w14:textId="77777777" w:rsidR="005A2FD0" w:rsidRDefault="00AC7CD8">
      <w:pPr>
        <w:pStyle w:val="Odstavecseseznamem"/>
        <w:numPr>
          <w:ilvl w:val="1"/>
          <w:numId w:val="20"/>
        </w:numPr>
        <w:tabs>
          <w:tab w:val="left" w:pos="995"/>
          <w:tab w:val="left" w:pos="997"/>
        </w:tabs>
        <w:spacing w:before="195" w:line="312" w:lineRule="auto"/>
        <w:ind w:right="1087"/>
        <w:jc w:val="both"/>
      </w:pPr>
      <w:r>
        <w:rPr>
          <w:color w:val="404040"/>
        </w:rPr>
        <w:t>Pro</w:t>
      </w:r>
      <w:r>
        <w:rPr>
          <w:color w:val="404040"/>
          <w:spacing w:val="-16"/>
        </w:rPr>
        <w:t xml:space="preserve"> </w:t>
      </w:r>
      <w:r>
        <w:rPr>
          <w:color w:val="404040"/>
        </w:rPr>
        <w:t>případné</w:t>
      </w:r>
      <w:r>
        <w:rPr>
          <w:color w:val="404040"/>
          <w:spacing w:val="-15"/>
        </w:rPr>
        <w:t xml:space="preserve"> </w:t>
      </w:r>
      <w:r>
        <w:rPr>
          <w:color w:val="404040"/>
        </w:rPr>
        <w:t>postoupení</w:t>
      </w:r>
      <w:r>
        <w:rPr>
          <w:color w:val="404040"/>
          <w:spacing w:val="-15"/>
        </w:rPr>
        <w:t xml:space="preserve"> </w:t>
      </w:r>
      <w:r>
        <w:rPr>
          <w:color w:val="404040"/>
        </w:rPr>
        <w:t>se</w:t>
      </w:r>
      <w:r>
        <w:rPr>
          <w:color w:val="404040"/>
          <w:spacing w:val="-16"/>
        </w:rPr>
        <w:t xml:space="preserve"> </w:t>
      </w:r>
      <w:r>
        <w:rPr>
          <w:color w:val="404040"/>
        </w:rPr>
        <w:t>sjednává,</w:t>
      </w:r>
      <w:r>
        <w:rPr>
          <w:color w:val="404040"/>
          <w:spacing w:val="-15"/>
        </w:rPr>
        <w:t xml:space="preserve"> </w:t>
      </w:r>
      <w:r>
        <w:rPr>
          <w:color w:val="404040"/>
        </w:rPr>
        <w:t>že</w:t>
      </w:r>
      <w:r>
        <w:rPr>
          <w:color w:val="404040"/>
          <w:spacing w:val="-15"/>
        </w:rPr>
        <w:t xml:space="preserve"> </w:t>
      </w:r>
      <w:r>
        <w:rPr>
          <w:color w:val="404040"/>
        </w:rPr>
        <w:t>Dodavatel</w:t>
      </w:r>
      <w:r>
        <w:rPr>
          <w:color w:val="404040"/>
          <w:spacing w:val="-15"/>
        </w:rPr>
        <w:t xml:space="preserve"> </w:t>
      </w:r>
      <w:r>
        <w:rPr>
          <w:color w:val="404040"/>
        </w:rPr>
        <w:t>není</w:t>
      </w:r>
      <w:r>
        <w:rPr>
          <w:color w:val="404040"/>
          <w:spacing w:val="-16"/>
        </w:rPr>
        <w:t xml:space="preserve"> </w:t>
      </w:r>
      <w:r>
        <w:rPr>
          <w:color w:val="404040"/>
        </w:rPr>
        <w:t>oprávněn</w:t>
      </w:r>
      <w:r>
        <w:rPr>
          <w:color w:val="404040"/>
          <w:spacing w:val="-15"/>
        </w:rPr>
        <w:t xml:space="preserve"> </w:t>
      </w:r>
      <w:r>
        <w:rPr>
          <w:color w:val="404040"/>
        </w:rPr>
        <w:t>postoupit</w:t>
      </w:r>
      <w:r>
        <w:rPr>
          <w:color w:val="404040"/>
          <w:spacing w:val="-13"/>
        </w:rPr>
        <w:t xml:space="preserve"> </w:t>
      </w:r>
      <w:r>
        <w:rPr>
          <w:color w:val="404040"/>
        </w:rPr>
        <w:t>ani</w:t>
      </w:r>
      <w:r>
        <w:rPr>
          <w:color w:val="404040"/>
          <w:spacing w:val="-15"/>
        </w:rPr>
        <w:t xml:space="preserve"> </w:t>
      </w:r>
      <w:r>
        <w:rPr>
          <w:color w:val="404040"/>
        </w:rPr>
        <w:t>převést jakákoliv svá práva či povinnosti vyplývající ze Smlouvy bez předchozího písemného souhlasu Objednatele.</w:t>
      </w:r>
    </w:p>
    <w:p w14:paraId="52542CD5" w14:textId="77777777" w:rsidR="005A2FD0" w:rsidRDefault="00AC7CD8">
      <w:pPr>
        <w:pStyle w:val="Odstavecseseznamem"/>
        <w:numPr>
          <w:ilvl w:val="1"/>
          <w:numId w:val="20"/>
        </w:numPr>
        <w:tabs>
          <w:tab w:val="left" w:pos="997"/>
          <w:tab w:val="left" w:pos="1057"/>
        </w:tabs>
        <w:spacing w:line="312" w:lineRule="auto"/>
        <w:ind w:right="1083"/>
        <w:jc w:val="both"/>
      </w:pPr>
      <w:r>
        <w:rPr>
          <w:color w:val="00AFEF"/>
        </w:rPr>
        <w:tab/>
      </w:r>
      <w:r>
        <w:rPr>
          <w:color w:val="404040"/>
        </w:rPr>
        <w:t>Dodavatel</w:t>
      </w:r>
      <w:r>
        <w:rPr>
          <w:color w:val="404040"/>
          <w:spacing w:val="-5"/>
        </w:rPr>
        <w:t xml:space="preserve"> </w:t>
      </w:r>
      <w:r>
        <w:rPr>
          <w:color w:val="404040"/>
        </w:rPr>
        <w:t>je</w:t>
      </w:r>
      <w:r>
        <w:rPr>
          <w:color w:val="404040"/>
          <w:spacing w:val="-6"/>
        </w:rPr>
        <w:t xml:space="preserve"> </w:t>
      </w:r>
      <w:r>
        <w:rPr>
          <w:color w:val="404040"/>
        </w:rPr>
        <w:t>oprávněn</w:t>
      </w:r>
      <w:r>
        <w:rPr>
          <w:color w:val="404040"/>
          <w:spacing w:val="-4"/>
        </w:rPr>
        <w:t xml:space="preserve"> </w:t>
      </w:r>
      <w:r>
        <w:rPr>
          <w:color w:val="404040"/>
        </w:rPr>
        <w:t>pověřit</w:t>
      </w:r>
      <w:r>
        <w:rPr>
          <w:color w:val="404040"/>
          <w:spacing w:val="-3"/>
        </w:rPr>
        <w:t xml:space="preserve"> </w:t>
      </w:r>
      <w:r>
        <w:rPr>
          <w:color w:val="404040"/>
        </w:rPr>
        <w:t>plněním</w:t>
      </w:r>
      <w:r>
        <w:rPr>
          <w:color w:val="404040"/>
          <w:spacing w:val="-3"/>
        </w:rPr>
        <w:t xml:space="preserve"> </w:t>
      </w:r>
      <w:r>
        <w:rPr>
          <w:color w:val="404040"/>
        </w:rPr>
        <w:t>závazků</w:t>
      </w:r>
      <w:r>
        <w:rPr>
          <w:color w:val="404040"/>
          <w:spacing w:val="-4"/>
        </w:rPr>
        <w:t xml:space="preserve"> </w:t>
      </w:r>
      <w:r>
        <w:rPr>
          <w:color w:val="404040"/>
        </w:rPr>
        <w:t>plynoucích</w:t>
      </w:r>
      <w:r>
        <w:rPr>
          <w:color w:val="404040"/>
          <w:spacing w:val="-4"/>
        </w:rPr>
        <w:t xml:space="preserve"> </w:t>
      </w:r>
      <w:r>
        <w:rPr>
          <w:color w:val="404040"/>
        </w:rPr>
        <w:t>ze</w:t>
      </w:r>
      <w:r>
        <w:rPr>
          <w:color w:val="404040"/>
          <w:spacing w:val="-4"/>
        </w:rPr>
        <w:t xml:space="preserve"> </w:t>
      </w:r>
      <w:r>
        <w:rPr>
          <w:color w:val="404040"/>
        </w:rPr>
        <w:t>Smlouvy</w:t>
      </w:r>
      <w:r>
        <w:rPr>
          <w:color w:val="404040"/>
          <w:spacing w:val="-4"/>
        </w:rPr>
        <w:t xml:space="preserve"> </w:t>
      </w:r>
      <w:r>
        <w:rPr>
          <w:color w:val="404040"/>
        </w:rPr>
        <w:t>jiné</w:t>
      </w:r>
      <w:r>
        <w:rPr>
          <w:color w:val="404040"/>
          <w:spacing w:val="-4"/>
        </w:rPr>
        <w:t xml:space="preserve"> </w:t>
      </w:r>
      <w:r>
        <w:rPr>
          <w:color w:val="404040"/>
        </w:rPr>
        <w:t>třetí</w:t>
      </w:r>
      <w:r>
        <w:rPr>
          <w:color w:val="404040"/>
          <w:spacing w:val="-3"/>
        </w:rPr>
        <w:t xml:space="preserve"> </w:t>
      </w:r>
      <w:r>
        <w:rPr>
          <w:color w:val="404040"/>
        </w:rPr>
        <w:t>osoby (poddodavatele), nebo takové třetí osoby (poddodavatele) změnit, uvedl-li je již ve své nabídce v</w:t>
      </w:r>
      <w:r>
        <w:rPr>
          <w:color w:val="404040"/>
          <w:spacing w:val="-3"/>
        </w:rPr>
        <w:t xml:space="preserve"> </w:t>
      </w:r>
      <w:r>
        <w:rPr>
          <w:color w:val="404040"/>
        </w:rPr>
        <w:t>Zadávacím řízení, pouze s</w:t>
      </w:r>
      <w:r>
        <w:rPr>
          <w:color w:val="404040"/>
          <w:spacing w:val="-1"/>
        </w:rPr>
        <w:t xml:space="preserve"> </w:t>
      </w:r>
      <w:r>
        <w:rPr>
          <w:color w:val="404040"/>
        </w:rPr>
        <w:t>předchozím písemným souhlasem Objednatele. Pokud se jedná o takové třetí osoby (poddodavatele), kterými Dodavatel prokazoval kvalifikaci, tak musí tato nová třetí osoba (poddodavatel) splňovat kvalifikační předpoklady</w:t>
      </w:r>
      <w:r>
        <w:rPr>
          <w:color w:val="404040"/>
          <w:spacing w:val="-8"/>
        </w:rPr>
        <w:t xml:space="preserve"> </w:t>
      </w:r>
      <w:r>
        <w:rPr>
          <w:color w:val="404040"/>
        </w:rPr>
        <w:t>minimálně</w:t>
      </w:r>
      <w:r>
        <w:rPr>
          <w:color w:val="404040"/>
          <w:spacing w:val="-9"/>
        </w:rPr>
        <w:t xml:space="preserve"> </w:t>
      </w:r>
      <w:r>
        <w:rPr>
          <w:color w:val="404040"/>
        </w:rPr>
        <w:t>v</w:t>
      </w:r>
      <w:r>
        <w:rPr>
          <w:color w:val="404040"/>
          <w:spacing w:val="-11"/>
        </w:rPr>
        <w:t xml:space="preserve"> </w:t>
      </w:r>
      <w:r>
        <w:rPr>
          <w:color w:val="404040"/>
        </w:rPr>
        <w:t>rozsahu</w:t>
      </w:r>
      <w:r>
        <w:rPr>
          <w:color w:val="404040"/>
          <w:spacing w:val="-9"/>
        </w:rPr>
        <w:t xml:space="preserve"> </w:t>
      </w:r>
      <w:r>
        <w:rPr>
          <w:color w:val="404040"/>
        </w:rPr>
        <w:t>stanoveném</w:t>
      </w:r>
      <w:r>
        <w:rPr>
          <w:color w:val="404040"/>
          <w:spacing w:val="-8"/>
        </w:rPr>
        <w:t xml:space="preserve"> </w:t>
      </w:r>
      <w:r>
        <w:rPr>
          <w:color w:val="404040"/>
        </w:rPr>
        <w:t>v</w:t>
      </w:r>
      <w:r>
        <w:rPr>
          <w:color w:val="404040"/>
          <w:spacing w:val="-2"/>
        </w:rPr>
        <w:t xml:space="preserve"> </w:t>
      </w:r>
      <w:r>
        <w:rPr>
          <w:color w:val="404040"/>
        </w:rPr>
        <w:t>Zadávacím</w:t>
      </w:r>
      <w:r>
        <w:rPr>
          <w:color w:val="404040"/>
          <w:spacing w:val="-8"/>
        </w:rPr>
        <w:t xml:space="preserve"> </w:t>
      </w:r>
      <w:r>
        <w:rPr>
          <w:color w:val="404040"/>
        </w:rPr>
        <w:t>řízení.</w:t>
      </w:r>
      <w:r>
        <w:rPr>
          <w:color w:val="404040"/>
          <w:spacing w:val="-7"/>
        </w:rPr>
        <w:t xml:space="preserve"> </w:t>
      </w:r>
      <w:r>
        <w:rPr>
          <w:color w:val="404040"/>
        </w:rPr>
        <w:t>Pokud</w:t>
      </w:r>
      <w:r>
        <w:rPr>
          <w:color w:val="404040"/>
          <w:spacing w:val="-11"/>
        </w:rPr>
        <w:t xml:space="preserve"> </w:t>
      </w:r>
      <w:r>
        <w:rPr>
          <w:color w:val="404040"/>
        </w:rPr>
        <w:t>byla</w:t>
      </w:r>
      <w:r>
        <w:rPr>
          <w:color w:val="404040"/>
          <w:spacing w:val="-9"/>
        </w:rPr>
        <w:t xml:space="preserve"> </w:t>
      </w:r>
      <w:r>
        <w:rPr>
          <w:color w:val="404040"/>
        </w:rPr>
        <w:t>tato</w:t>
      </w:r>
      <w:r>
        <w:rPr>
          <w:color w:val="404040"/>
          <w:spacing w:val="-11"/>
        </w:rPr>
        <w:t xml:space="preserve"> </w:t>
      </w:r>
      <w:r>
        <w:rPr>
          <w:color w:val="404040"/>
        </w:rPr>
        <w:t>třetí osoba</w:t>
      </w:r>
      <w:r>
        <w:rPr>
          <w:color w:val="404040"/>
          <w:spacing w:val="-2"/>
        </w:rPr>
        <w:t xml:space="preserve"> </w:t>
      </w:r>
      <w:r>
        <w:rPr>
          <w:color w:val="404040"/>
        </w:rPr>
        <w:t>(poddo</w:t>
      </w:r>
      <w:r>
        <w:rPr>
          <w:color w:val="404040"/>
        </w:rPr>
        <w:t>davatel) taktéž</w:t>
      </w:r>
      <w:r>
        <w:rPr>
          <w:color w:val="404040"/>
          <w:spacing w:val="-1"/>
        </w:rPr>
        <w:t xml:space="preserve"> </w:t>
      </w:r>
      <w:r>
        <w:rPr>
          <w:color w:val="404040"/>
        </w:rPr>
        <w:t>součástí hodnocení</w:t>
      </w:r>
      <w:r>
        <w:rPr>
          <w:color w:val="404040"/>
          <w:spacing w:val="-5"/>
        </w:rPr>
        <w:t xml:space="preserve"> </w:t>
      </w:r>
      <w:r>
        <w:rPr>
          <w:color w:val="404040"/>
        </w:rPr>
        <w:t>nabídek</w:t>
      </w:r>
      <w:r>
        <w:rPr>
          <w:color w:val="404040"/>
          <w:spacing w:val="-1"/>
        </w:rPr>
        <w:t xml:space="preserve"> </w:t>
      </w:r>
      <w:r>
        <w:rPr>
          <w:color w:val="404040"/>
        </w:rPr>
        <w:t>v</w:t>
      </w:r>
      <w:r>
        <w:rPr>
          <w:color w:val="404040"/>
          <w:spacing w:val="-2"/>
        </w:rPr>
        <w:t xml:space="preserve"> </w:t>
      </w:r>
      <w:r>
        <w:rPr>
          <w:color w:val="404040"/>
        </w:rPr>
        <w:t>Zadávacím</w:t>
      </w:r>
      <w:r>
        <w:rPr>
          <w:color w:val="404040"/>
          <w:spacing w:val="-3"/>
        </w:rPr>
        <w:t xml:space="preserve"> </w:t>
      </w:r>
      <w:r>
        <w:rPr>
          <w:color w:val="404040"/>
        </w:rPr>
        <w:t>řízení,</w:t>
      </w:r>
      <w:r>
        <w:rPr>
          <w:color w:val="404040"/>
          <w:spacing w:val="-3"/>
        </w:rPr>
        <w:t xml:space="preserve"> </w:t>
      </w:r>
      <w:r>
        <w:rPr>
          <w:color w:val="404040"/>
        </w:rPr>
        <w:t>tak</w:t>
      </w:r>
      <w:r>
        <w:rPr>
          <w:color w:val="404040"/>
          <w:spacing w:val="-4"/>
        </w:rPr>
        <w:t xml:space="preserve"> </w:t>
      </w:r>
      <w:r>
        <w:rPr>
          <w:color w:val="404040"/>
        </w:rPr>
        <w:t>musí taktéž splňovat kvalifikační předpoklady minimálně v takovém rozsahu, v</w:t>
      </w:r>
      <w:r>
        <w:rPr>
          <w:color w:val="404040"/>
          <w:spacing w:val="-1"/>
        </w:rPr>
        <w:t xml:space="preserve"> </w:t>
      </w:r>
      <w:r>
        <w:rPr>
          <w:color w:val="404040"/>
        </w:rPr>
        <w:t>jakém byly započteny do tohoto hodnocení nabídek v</w:t>
      </w:r>
      <w:r>
        <w:rPr>
          <w:color w:val="404040"/>
          <w:spacing w:val="-2"/>
        </w:rPr>
        <w:t xml:space="preserve"> </w:t>
      </w:r>
      <w:r>
        <w:rPr>
          <w:color w:val="404040"/>
        </w:rPr>
        <w:t>Zadávacím řízení u původní třetí osoby (poddodavatele). Dodavatel je</w:t>
      </w:r>
      <w:r>
        <w:rPr>
          <w:color w:val="404040"/>
          <w:spacing w:val="-3"/>
        </w:rPr>
        <w:t xml:space="preserve"> </w:t>
      </w:r>
      <w:r>
        <w:rPr>
          <w:color w:val="404040"/>
        </w:rPr>
        <w:t>povinen splnění náležitostí dle předchozí věty doložit před odsouhlasením této změny Objednatelem, a to stejnou formou, jaká byla vyžadována</w:t>
      </w:r>
      <w:r>
        <w:rPr>
          <w:color w:val="404040"/>
          <w:spacing w:val="-11"/>
        </w:rPr>
        <w:t xml:space="preserve"> </w:t>
      </w:r>
      <w:r>
        <w:rPr>
          <w:color w:val="404040"/>
        </w:rPr>
        <w:t>v</w:t>
      </w:r>
      <w:r>
        <w:rPr>
          <w:color w:val="404040"/>
          <w:spacing w:val="-2"/>
        </w:rPr>
        <w:t xml:space="preserve"> </w:t>
      </w:r>
      <w:r>
        <w:rPr>
          <w:color w:val="404040"/>
        </w:rPr>
        <w:t>Zadávacím</w:t>
      </w:r>
      <w:r>
        <w:rPr>
          <w:color w:val="404040"/>
          <w:spacing w:val="-11"/>
        </w:rPr>
        <w:t xml:space="preserve"> </w:t>
      </w:r>
      <w:r>
        <w:rPr>
          <w:color w:val="404040"/>
        </w:rPr>
        <w:t>řízení.</w:t>
      </w:r>
      <w:r>
        <w:rPr>
          <w:color w:val="404040"/>
          <w:spacing w:val="-11"/>
        </w:rPr>
        <w:t xml:space="preserve"> </w:t>
      </w:r>
      <w:r>
        <w:rPr>
          <w:color w:val="404040"/>
        </w:rPr>
        <w:t>Udělí-li</w:t>
      </w:r>
      <w:r>
        <w:rPr>
          <w:color w:val="404040"/>
          <w:spacing w:val="-12"/>
        </w:rPr>
        <w:t xml:space="preserve"> </w:t>
      </w:r>
      <w:r>
        <w:rPr>
          <w:color w:val="404040"/>
        </w:rPr>
        <w:t>Objednatel</w:t>
      </w:r>
      <w:r>
        <w:rPr>
          <w:color w:val="404040"/>
          <w:spacing w:val="-12"/>
        </w:rPr>
        <w:t xml:space="preserve"> </w:t>
      </w:r>
      <w:r>
        <w:rPr>
          <w:color w:val="404040"/>
        </w:rPr>
        <w:t>s</w:t>
      </w:r>
      <w:r>
        <w:rPr>
          <w:color w:val="404040"/>
          <w:spacing w:val="-2"/>
        </w:rPr>
        <w:t xml:space="preserve"> </w:t>
      </w:r>
      <w:r>
        <w:rPr>
          <w:color w:val="404040"/>
        </w:rPr>
        <w:t>využitím</w:t>
      </w:r>
      <w:r>
        <w:rPr>
          <w:color w:val="404040"/>
          <w:spacing w:val="-11"/>
        </w:rPr>
        <w:t xml:space="preserve"> </w:t>
      </w:r>
      <w:r>
        <w:rPr>
          <w:color w:val="404040"/>
        </w:rPr>
        <w:t>nebo</w:t>
      </w:r>
      <w:r>
        <w:rPr>
          <w:color w:val="404040"/>
          <w:spacing w:val="-11"/>
        </w:rPr>
        <w:t xml:space="preserve"> </w:t>
      </w:r>
      <w:r>
        <w:rPr>
          <w:color w:val="404040"/>
        </w:rPr>
        <w:t>změnou</w:t>
      </w:r>
      <w:r>
        <w:rPr>
          <w:color w:val="404040"/>
          <w:spacing w:val="-11"/>
        </w:rPr>
        <w:t xml:space="preserve"> </w:t>
      </w:r>
      <w:r>
        <w:rPr>
          <w:color w:val="404040"/>
        </w:rPr>
        <w:t>třetí</w:t>
      </w:r>
      <w:r>
        <w:rPr>
          <w:color w:val="404040"/>
          <w:spacing w:val="-11"/>
        </w:rPr>
        <w:t xml:space="preserve"> </w:t>
      </w:r>
      <w:r>
        <w:rPr>
          <w:color w:val="404040"/>
        </w:rPr>
        <w:t>osoby (poddodavatele) souhlas, je Dodavatel povinen zavázat poddodavatele k zachování důvěrných informací</w:t>
      </w:r>
      <w:r>
        <w:rPr>
          <w:color w:val="404040"/>
        </w:rPr>
        <w:t xml:space="preserve"> a k</w:t>
      </w:r>
      <w:r>
        <w:rPr>
          <w:color w:val="404040"/>
          <w:spacing w:val="-2"/>
        </w:rPr>
        <w:t xml:space="preserve"> </w:t>
      </w:r>
      <w:r>
        <w:rPr>
          <w:color w:val="404040"/>
        </w:rPr>
        <w:t>ochraně osobních údajů a k zajištění bezpečnostních požadavků ve</w:t>
      </w:r>
      <w:r>
        <w:rPr>
          <w:color w:val="404040"/>
          <w:spacing w:val="-1"/>
        </w:rPr>
        <w:t xml:space="preserve"> </w:t>
      </w:r>
      <w:r>
        <w:rPr>
          <w:color w:val="404040"/>
        </w:rPr>
        <w:t>stejném rozsahu, v</w:t>
      </w:r>
      <w:r>
        <w:rPr>
          <w:color w:val="404040"/>
          <w:spacing w:val="-2"/>
        </w:rPr>
        <w:t xml:space="preserve"> </w:t>
      </w:r>
      <w:r>
        <w:rPr>
          <w:color w:val="404040"/>
        </w:rPr>
        <w:t>jakém je k</w:t>
      </w:r>
      <w:r>
        <w:rPr>
          <w:color w:val="404040"/>
          <w:spacing w:val="-2"/>
        </w:rPr>
        <w:t xml:space="preserve"> </w:t>
      </w:r>
      <w:r>
        <w:rPr>
          <w:color w:val="404040"/>
        </w:rPr>
        <w:t>této povinnosti zavázán sám těmito OP. Dodavatel odpovídá za své poddodavatele jako za plnění vlastní, včetně odpovědnosti za</w:t>
      </w:r>
      <w:r>
        <w:rPr>
          <w:color w:val="404040"/>
          <w:spacing w:val="-3"/>
        </w:rPr>
        <w:t xml:space="preserve"> </w:t>
      </w:r>
      <w:r>
        <w:rPr>
          <w:color w:val="404040"/>
        </w:rPr>
        <w:t>způsobenou</w:t>
      </w:r>
      <w:r>
        <w:rPr>
          <w:color w:val="404040"/>
          <w:spacing w:val="-9"/>
        </w:rPr>
        <w:t xml:space="preserve"> </w:t>
      </w:r>
      <w:r>
        <w:rPr>
          <w:color w:val="404040"/>
        </w:rPr>
        <w:t>újmu.</w:t>
      </w:r>
      <w:r>
        <w:rPr>
          <w:color w:val="404040"/>
          <w:spacing w:val="-7"/>
        </w:rPr>
        <w:t xml:space="preserve"> </w:t>
      </w:r>
      <w:r>
        <w:rPr>
          <w:color w:val="404040"/>
        </w:rPr>
        <w:t>Dodavatel</w:t>
      </w:r>
      <w:r>
        <w:rPr>
          <w:color w:val="404040"/>
          <w:spacing w:val="-7"/>
        </w:rPr>
        <w:t xml:space="preserve"> </w:t>
      </w:r>
      <w:r>
        <w:rPr>
          <w:color w:val="404040"/>
        </w:rPr>
        <w:t>se</w:t>
      </w:r>
      <w:r>
        <w:rPr>
          <w:color w:val="404040"/>
          <w:spacing w:val="-9"/>
        </w:rPr>
        <w:t xml:space="preserve"> </w:t>
      </w:r>
      <w:r>
        <w:rPr>
          <w:color w:val="404040"/>
        </w:rPr>
        <w:t>zavazuje</w:t>
      </w:r>
      <w:r>
        <w:rPr>
          <w:color w:val="404040"/>
          <w:spacing w:val="-7"/>
        </w:rPr>
        <w:t xml:space="preserve"> </w:t>
      </w:r>
      <w:r>
        <w:rPr>
          <w:color w:val="404040"/>
        </w:rPr>
        <w:t>neprodleně</w:t>
      </w:r>
      <w:r>
        <w:rPr>
          <w:color w:val="404040"/>
          <w:spacing w:val="-7"/>
        </w:rPr>
        <w:t xml:space="preserve"> </w:t>
      </w:r>
      <w:r>
        <w:rPr>
          <w:color w:val="404040"/>
        </w:rPr>
        <w:t>doložit</w:t>
      </w:r>
      <w:r>
        <w:rPr>
          <w:color w:val="404040"/>
          <w:spacing w:val="-5"/>
        </w:rPr>
        <w:t xml:space="preserve"> </w:t>
      </w:r>
      <w:r>
        <w:rPr>
          <w:color w:val="404040"/>
        </w:rPr>
        <w:t>Objednateli</w:t>
      </w:r>
      <w:r>
        <w:rPr>
          <w:color w:val="404040"/>
          <w:spacing w:val="-7"/>
        </w:rPr>
        <w:t xml:space="preserve"> </w:t>
      </w:r>
      <w:r>
        <w:rPr>
          <w:color w:val="404040"/>
        </w:rPr>
        <w:t>na</w:t>
      </w:r>
      <w:r>
        <w:rPr>
          <w:color w:val="404040"/>
          <w:spacing w:val="-6"/>
        </w:rPr>
        <w:t xml:space="preserve"> </w:t>
      </w:r>
      <w:r>
        <w:rPr>
          <w:color w:val="404040"/>
        </w:rPr>
        <w:t>základě jeho</w:t>
      </w:r>
      <w:r>
        <w:rPr>
          <w:color w:val="404040"/>
          <w:spacing w:val="60"/>
        </w:rPr>
        <w:t xml:space="preserve"> </w:t>
      </w:r>
      <w:r>
        <w:rPr>
          <w:color w:val="404040"/>
        </w:rPr>
        <w:t>výzvy</w:t>
      </w:r>
      <w:r>
        <w:rPr>
          <w:color w:val="404040"/>
          <w:spacing w:val="40"/>
        </w:rPr>
        <w:t xml:space="preserve"> </w:t>
      </w:r>
      <w:r>
        <w:rPr>
          <w:color w:val="404040"/>
        </w:rPr>
        <w:t>smluvní</w:t>
      </w:r>
      <w:r>
        <w:rPr>
          <w:color w:val="404040"/>
          <w:spacing w:val="40"/>
        </w:rPr>
        <w:t xml:space="preserve"> </w:t>
      </w:r>
      <w:r>
        <w:rPr>
          <w:color w:val="404040"/>
        </w:rPr>
        <w:t>dokumenty</w:t>
      </w:r>
      <w:r>
        <w:rPr>
          <w:color w:val="404040"/>
          <w:spacing w:val="40"/>
        </w:rPr>
        <w:t xml:space="preserve"> </w:t>
      </w:r>
      <w:r>
        <w:rPr>
          <w:color w:val="404040"/>
        </w:rPr>
        <w:t>se</w:t>
      </w:r>
      <w:r>
        <w:rPr>
          <w:color w:val="404040"/>
          <w:spacing w:val="40"/>
        </w:rPr>
        <w:t xml:space="preserve"> </w:t>
      </w:r>
      <w:r>
        <w:rPr>
          <w:color w:val="404040"/>
        </w:rPr>
        <w:t>svými</w:t>
      </w:r>
      <w:r>
        <w:rPr>
          <w:color w:val="404040"/>
          <w:spacing w:val="40"/>
        </w:rPr>
        <w:t xml:space="preserve"> </w:t>
      </w:r>
      <w:r>
        <w:rPr>
          <w:color w:val="404040"/>
        </w:rPr>
        <w:t>poddodavateli,</w:t>
      </w:r>
      <w:r>
        <w:rPr>
          <w:color w:val="404040"/>
          <w:spacing w:val="61"/>
        </w:rPr>
        <w:t xml:space="preserve"> </w:t>
      </w:r>
      <w:r>
        <w:rPr>
          <w:color w:val="404040"/>
        </w:rPr>
        <w:t>ze</w:t>
      </w:r>
      <w:r>
        <w:rPr>
          <w:color w:val="404040"/>
          <w:spacing w:val="40"/>
        </w:rPr>
        <w:t xml:space="preserve"> </w:t>
      </w:r>
      <w:r>
        <w:rPr>
          <w:color w:val="404040"/>
        </w:rPr>
        <w:t>kterých</w:t>
      </w:r>
      <w:r>
        <w:rPr>
          <w:color w:val="404040"/>
          <w:spacing w:val="60"/>
        </w:rPr>
        <w:t xml:space="preserve"> </w:t>
      </w:r>
      <w:r>
        <w:rPr>
          <w:color w:val="404040"/>
        </w:rPr>
        <w:t>bude</w:t>
      </w:r>
      <w:r>
        <w:rPr>
          <w:color w:val="404040"/>
          <w:spacing w:val="60"/>
        </w:rPr>
        <w:t xml:space="preserve"> </w:t>
      </w:r>
      <w:r>
        <w:rPr>
          <w:color w:val="404040"/>
        </w:rPr>
        <w:t>vyplývat</w:t>
      </w:r>
    </w:p>
    <w:p w14:paraId="0248DB5F" w14:textId="77777777" w:rsidR="005A2FD0" w:rsidRDefault="005A2FD0">
      <w:pPr>
        <w:spacing w:line="312" w:lineRule="auto"/>
        <w:jc w:val="both"/>
        <w:sectPr w:rsidR="005A2FD0">
          <w:headerReference w:type="default" r:id="rId172"/>
          <w:footerReference w:type="even" r:id="rId173"/>
          <w:footerReference w:type="default" r:id="rId174"/>
          <w:footerReference w:type="first" r:id="rId175"/>
          <w:pgSz w:w="11920" w:h="16850"/>
          <w:pgMar w:top="1520" w:right="460" w:bottom="1360" w:left="880" w:header="0" w:footer="1170" w:gutter="0"/>
          <w:cols w:space="708"/>
        </w:sectPr>
      </w:pPr>
    </w:p>
    <w:p w14:paraId="401485E2" w14:textId="77777777" w:rsidR="005A2FD0" w:rsidRDefault="00AC7CD8">
      <w:pPr>
        <w:pStyle w:val="Zkladntext"/>
        <w:spacing w:before="80" w:line="312" w:lineRule="auto"/>
        <w:ind w:left="996" w:right="1086"/>
        <w:jc w:val="both"/>
      </w:pPr>
      <w:r>
        <w:rPr>
          <w:color w:val="404040"/>
        </w:rPr>
        <w:lastRenderedPageBreak/>
        <w:t>závazek poddodavatele poskytovat plnění v</w:t>
      </w:r>
      <w:r>
        <w:rPr>
          <w:color w:val="404040"/>
          <w:spacing w:val="-4"/>
        </w:rPr>
        <w:t xml:space="preserve"> </w:t>
      </w:r>
      <w:r>
        <w:rPr>
          <w:color w:val="404040"/>
        </w:rPr>
        <w:t>souladu s</w:t>
      </w:r>
      <w:r>
        <w:rPr>
          <w:color w:val="404040"/>
          <w:spacing w:val="-2"/>
        </w:rPr>
        <w:t xml:space="preserve"> </w:t>
      </w:r>
      <w:r>
        <w:rPr>
          <w:color w:val="404040"/>
        </w:rPr>
        <w:t>požadavky na ochranu důvěrných</w:t>
      </w:r>
      <w:r>
        <w:rPr>
          <w:color w:val="404040"/>
          <w:spacing w:val="67"/>
        </w:rPr>
        <w:t xml:space="preserve"> </w:t>
      </w:r>
      <w:r>
        <w:rPr>
          <w:color w:val="404040"/>
        </w:rPr>
        <w:t>informací</w:t>
      </w:r>
      <w:r>
        <w:rPr>
          <w:color w:val="404040"/>
          <w:spacing w:val="66"/>
        </w:rPr>
        <w:t xml:space="preserve"> </w:t>
      </w:r>
      <w:r>
        <w:rPr>
          <w:color w:val="404040"/>
        </w:rPr>
        <w:t>a</w:t>
      </w:r>
      <w:r>
        <w:rPr>
          <w:color w:val="404040"/>
          <w:spacing w:val="65"/>
        </w:rPr>
        <w:t xml:space="preserve"> </w:t>
      </w:r>
      <w:r>
        <w:rPr>
          <w:color w:val="404040"/>
        </w:rPr>
        <w:t>osobních</w:t>
      </w:r>
      <w:r>
        <w:rPr>
          <w:color w:val="404040"/>
          <w:spacing w:val="67"/>
        </w:rPr>
        <w:t xml:space="preserve"> </w:t>
      </w:r>
      <w:r>
        <w:rPr>
          <w:color w:val="404040"/>
        </w:rPr>
        <w:t>údajů</w:t>
      </w:r>
      <w:r>
        <w:rPr>
          <w:color w:val="404040"/>
          <w:spacing w:val="67"/>
        </w:rPr>
        <w:t xml:space="preserve"> </w:t>
      </w:r>
      <w:r>
        <w:rPr>
          <w:color w:val="404040"/>
        </w:rPr>
        <w:t>a</w:t>
      </w:r>
      <w:r>
        <w:rPr>
          <w:color w:val="404040"/>
          <w:spacing w:val="65"/>
        </w:rPr>
        <w:t xml:space="preserve"> </w:t>
      </w:r>
      <w:r>
        <w:rPr>
          <w:color w:val="404040"/>
        </w:rPr>
        <w:t>bezpečnostními</w:t>
      </w:r>
      <w:r>
        <w:rPr>
          <w:color w:val="404040"/>
          <w:spacing w:val="66"/>
        </w:rPr>
        <w:t xml:space="preserve"> </w:t>
      </w:r>
      <w:r>
        <w:rPr>
          <w:color w:val="404040"/>
        </w:rPr>
        <w:t>požadavky</w:t>
      </w:r>
      <w:r>
        <w:rPr>
          <w:color w:val="404040"/>
          <w:spacing w:val="65"/>
        </w:rPr>
        <w:t xml:space="preserve"> </w:t>
      </w:r>
      <w:r>
        <w:rPr>
          <w:color w:val="404040"/>
        </w:rPr>
        <w:t>vyplývajícími z těchto OP.</w:t>
      </w:r>
    </w:p>
    <w:p w14:paraId="6E60F5AF" w14:textId="77777777" w:rsidR="005A2FD0" w:rsidRDefault="00AC7CD8">
      <w:pPr>
        <w:pStyle w:val="Odstavecseseznamem"/>
        <w:numPr>
          <w:ilvl w:val="1"/>
          <w:numId w:val="20"/>
        </w:numPr>
        <w:tabs>
          <w:tab w:val="left" w:pos="995"/>
          <w:tab w:val="left" w:pos="997"/>
        </w:tabs>
        <w:spacing w:line="312" w:lineRule="auto"/>
        <w:ind w:right="1085"/>
        <w:jc w:val="both"/>
      </w:pPr>
      <w:r>
        <w:rPr>
          <w:color w:val="404040"/>
        </w:rPr>
        <w:t>Dodavatel je povinen zajistit, že i jeho poddodavatelé, kteří se budou podílet na plnění ze Smlouvy, se zaváží dodržovat v</w:t>
      </w:r>
      <w:r>
        <w:rPr>
          <w:color w:val="404040"/>
          <w:spacing w:val="-1"/>
        </w:rPr>
        <w:t xml:space="preserve"> </w:t>
      </w:r>
      <w:r>
        <w:rPr>
          <w:color w:val="404040"/>
        </w:rPr>
        <w:t>plném rozsahu ujednání mezi Dodavatelem a Objednatelem a nebudou v rozporu s požadavky Objednatele uvedenými v těchto OP.</w:t>
      </w:r>
    </w:p>
    <w:p w14:paraId="18BE2F77" w14:textId="77777777" w:rsidR="005A2FD0" w:rsidRDefault="005A2FD0">
      <w:pPr>
        <w:pStyle w:val="Zkladntext"/>
      </w:pPr>
    </w:p>
    <w:p w14:paraId="532FA97E" w14:textId="77777777" w:rsidR="005A2FD0" w:rsidRDefault="005A2FD0">
      <w:pPr>
        <w:pStyle w:val="Zkladntext"/>
        <w:spacing w:before="62"/>
      </w:pPr>
    </w:p>
    <w:p w14:paraId="668628A1" w14:textId="77777777" w:rsidR="005A2FD0" w:rsidRDefault="00AC7CD8">
      <w:pPr>
        <w:pStyle w:val="Nadpis5"/>
        <w:numPr>
          <w:ilvl w:val="0"/>
          <w:numId w:val="34"/>
        </w:numPr>
        <w:tabs>
          <w:tab w:val="left" w:pos="826"/>
        </w:tabs>
        <w:ind w:left="826" w:hanging="566"/>
      </w:pPr>
      <w:r>
        <w:rPr>
          <w:color w:val="404040"/>
        </w:rPr>
        <w:t>ZÁVĚREČNÁ</w:t>
      </w:r>
      <w:r>
        <w:rPr>
          <w:color w:val="404040"/>
          <w:spacing w:val="-7"/>
        </w:rPr>
        <w:t xml:space="preserve"> </w:t>
      </w:r>
      <w:r>
        <w:rPr>
          <w:color w:val="404040"/>
          <w:spacing w:val="-2"/>
        </w:rPr>
        <w:t>USTANOVENÍ</w:t>
      </w:r>
    </w:p>
    <w:p w14:paraId="43D18ADF" w14:textId="77777777" w:rsidR="005A2FD0" w:rsidRDefault="00AC7CD8">
      <w:pPr>
        <w:pStyle w:val="Odstavecseseznamem"/>
        <w:numPr>
          <w:ilvl w:val="1"/>
          <w:numId w:val="19"/>
        </w:numPr>
        <w:tabs>
          <w:tab w:val="left" w:pos="995"/>
          <w:tab w:val="left" w:pos="997"/>
        </w:tabs>
        <w:spacing w:before="196" w:line="312" w:lineRule="auto"/>
        <w:ind w:right="1086"/>
        <w:jc w:val="both"/>
      </w:pPr>
      <w:r>
        <w:rPr>
          <w:color w:val="404040"/>
        </w:rPr>
        <w:t>Pro případ změny okolností Dodavatel prohlašuje a potvrzuje, že na sebe přebírá nebezpečí</w:t>
      </w:r>
      <w:r>
        <w:rPr>
          <w:color w:val="404040"/>
          <w:spacing w:val="-14"/>
        </w:rPr>
        <w:t xml:space="preserve"> </w:t>
      </w:r>
      <w:r>
        <w:rPr>
          <w:color w:val="404040"/>
        </w:rPr>
        <w:t>změny</w:t>
      </w:r>
      <w:r>
        <w:rPr>
          <w:color w:val="404040"/>
          <w:spacing w:val="-13"/>
        </w:rPr>
        <w:t xml:space="preserve"> </w:t>
      </w:r>
      <w:r>
        <w:rPr>
          <w:color w:val="404040"/>
        </w:rPr>
        <w:t>okolností</w:t>
      </w:r>
      <w:r>
        <w:rPr>
          <w:color w:val="404040"/>
          <w:spacing w:val="-15"/>
        </w:rPr>
        <w:t xml:space="preserve"> </w:t>
      </w:r>
      <w:r>
        <w:rPr>
          <w:color w:val="404040"/>
        </w:rPr>
        <w:t>ve</w:t>
      </w:r>
      <w:r>
        <w:rPr>
          <w:color w:val="404040"/>
          <w:spacing w:val="-14"/>
        </w:rPr>
        <w:t xml:space="preserve"> </w:t>
      </w:r>
      <w:r>
        <w:rPr>
          <w:color w:val="404040"/>
        </w:rPr>
        <w:t>smyslu</w:t>
      </w:r>
      <w:r>
        <w:rPr>
          <w:color w:val="404040"/>
          <w:spacing w:val="-14"/>
        </w:rPr>
        <w:t xml:space="preserve"> </w:t>
      </w:r>
      <w:r>
        <w:rPr>
          <w:color w:val="404040"/>
        </w:rPr>
        <w:t>ustanovení</w:t>
      </w:r>
      <w:r>
        <w:rPr>
          <w:color w:val="404040"/>
          <w:spacing w:val="-16"/>
        </w:rPr>
        <w:t xml:space="preserve"> </w:t>
      </w:r>
      <w:r>
        <w:rPr>
          <w:color w:val="404040"/>
        </w:rPr>
        <w:t>§</w:t>
      </w:r>
      <w:r>
        <w:rPr>
          <w:color w:val="404040"/>
          <w:spacing w:val="-14"/>
        </w:rPr>
        <w:t xml:space="preserve"> </w:t>
      </w:r>
      <w:r>
        <w:rPr>
          <w:color w:val="404040"/>
        </w:rPr>
        <w:t>1765</w:t>
      </w:r>
      <w:r>
        <w:rPr>
          <w:color w:val="404040"/>
          <w:spacing w:val="-14"/>
        </w:rPr>
        <w:t xml:space="preserve"> </w:t>
      </w:r>
      <w:r>
        <w:rPr>
          <w:color w:val="404040"/>
        </w:rPr>
        <w:t>odst. 2</w:t>
      </w:r>
      <w:r>
        <w:rPr>
          <w:color w:val="404040"/>
          <w:spacing w:val="-16"/>
        </w:rPr>
        <w:t xml:space="preserve"> </w:t>
      </w:r>
      <w:r>
        <w:rPr>
          <w:color w:val="404040"/>
        </w:rPr>
        <w:t>Občanského</w:t>
      </w:r>
      <w:r>
        <w:rPr>
          <w:color w:val="404040"/>
          <w:spacing w:val="-14"/>
        </w:rPr>
        <w:t xml:space="preserve"> </w:t>
      </w:r>
      <w:r>
        <w:rPr>
          <w:color w:val="404040"/>
        </w:rPr>
        <w:t>zákoníku.</w:t>
      </w:r>
    </w:p>
    <w:p w14:paraId="58C95371" w14:textId="77777777" w:rsidR="005A2FD0" w:rsidRDefault="00AC7CD8">
      <w:pPr>
        <w:pStyle w:val="Odstavecseseznamem"/>
        <w:numPr>
          <w:ilvl w:val="1"/>
          <w:numId w:val="19"/>
        </w:numPr>
        <w:tabs>
          <w:tab w:val="left" w:pos="995"/>
          <w:tab w:val="left" w:pos="997"/>
        </w:tabs>
        <w:spacing w:line="312" w:lineRule="auto"/>
        <w:ind w:right="1084"/>
        <w:jc w:val="both"/>
      </w:pPr>
      <w:r>
        <w:rPr>
          <w:color w:val="404040"/>
        </w:rPr>
        <w:t>Doba účinnosti</w:t>
      </w:r>
      <w:r>
        <w:rPr>
          <w:color w:val="404040"/>
          <w:spacing w:val="-1"/>
        </w:rPr>
        <w:t xml:space="preserve"> </w:t>
      </w:r>
      <w:r>
        <w:rPr>
          <w:color w:val="404040"/>
        </w:rPr>
        <w:t>OP</w:t>
      </w:r>
      <w:r>
        <w:rPr>
          <w:color w:val="404040"/>
          <w:spacing w:val="-1"/>
        </w:rPr>
        <w:t xml:space="preserve"> </w:t>
      </w:r>
      <w:r>
        <w:rPr>
          <w:color w:val="404040"/>
        </w:rPr>
        <w:t>je stanovena shodně</w:t>
      </w:r>
      <w:r>
        <w:rPr>
          <w:color w:val="404040"/>
          <w:spacing w:val="-1"/>
        </w:rPr>
        <w:t xml:space="preserve"> </w:t>
      </w:r>
      <w:r>
        <w:rPr>
          <w:color w:val="404040"/>
        </w:rPr>
        <w:t>se Smlouvou, tj. tyto</w:t>
      </w:r>
      <w:r>
        <w:rPr>
          <w:color w:val="404040"/>
          <w:spacing w:val="-1"/>
        </w:rPr>
        <w:t xml:space="preserve"> </w:t>
      </w:r>
      <w:r>
        <w:rPr>
          <w:color w:val="404040"/>
        </w:rPr>
        <w:t xml:space="preserve">OP nabývají účinnosti ve stejný den, kdy nabude účinnosti Smlouva. V případě ukončení účinnosti Smlouvy </w:t>
      </w:r>
      <w:proofErr w:type="gramStart"/>
      <w:r>
        <w:rPr>
          <w:color w:val="404040"/>
        </w:rPr>
        <w:t>skončí</w:t>
      </w:r>
      <w:proofErr w:type="gramEnd"/>
      <w:r>
        <w:rPr>
          <w:color w:val="404040"/>
        </w:rPr>
        <w:t xml:space="preserve"> i účinnost OP ke stejnému dni, s výjimkou uvedenou v odstavci 15.6 těchto OP.</w:t>
      </w:r>
    </w:p>
    <w:p w14:paraId="3E930C5D" w14:textId="77777777" w:rsidR="005A2FD0" w:rsidRDefault="00AC7CD8">
      <w:pPr>
        <w:pStyle w:val="Odstavecseseznamem"/>
        <w:numPr>
          <w:ilvl w:val="1"/>
          <w:numId w:val="19"/>
        </w:numPr>
        <w:tabs>
          <w:tab w:val="left" w:pos="995"/>
          <w:tab w:val="left" w:pos="997"/>
        </w:tabs>
        <w:spacing w:line="312" w:lineRule="auto"/>
        <w:ind w:right="1087"/>
        <w:jc w:val="both"/>
      </w:pPr>
      <w:r>
        <w:rPr>
          <w:color w:val="404040"/>
        </w:rPr>
        <w:t>Smlouva může být měněna a doplňována pouze prostřednictvím písemných průběžně číslovaných dodatků podepsaných oběma Smluvními stranami.</w:t>
      </w:r>
    </w:p>
    <w:p w14:paraId="2A4E1E5C" w14:textId="77777777" w:rsidR="005A2FD0" w:rsidRDefault="00AC7CD8">
      <w:pPr>
        <w:pStyle w:val="Odstavecseseznamem"/>
        <w:numPr>
          <w:ilvl w:val="1"/>
          <w:numId w:val="19"/>
        </w:numPr>
        <w:tabs>
          <w:tab w:val="left" w:pos="995"/>
          <w:tab w:val="left" w:pos="997"/>
        </w:tabs>
        <w:spacing w:line="312" w:lineRule="auto"/>
        <w:ind w:right="1085"/>
        <w:jc w:val="both"/>
      </w:pPr>
      <w:r>
        <w:rPr>
          <w:color w:val="404040"/>
        </w:rPr>
        <w:t xml:space="preserve">Veškeré spory, které vzniknou ze Smlouvy budou předloženy ve smyslu ustanovení § 89a Občanského soudního řádu soudu České republiky místně příslušného dle sídla </w:t>
      </w:r>
      <w:r>
        <w:rPr>
          <w:color w:val="404040"/>
          <w:spacing w:val="-2"/>
        </w:rPr>
        <w:t>Kupujícího.</w:t>
      </w:r>
    </w:p>
    <w:p w14:paraId="11EF6958" w14:textId="77777777" w:rsidR="005A2FD0" w:rsidRDefault="00AC7CD8">
      <w:pPr>
        <w:pStyle w:val="Odstavecseseznamem"/>
        <w:numPr>
          <w:ilvl w:val="1"/>
          <w:numId w:val="19"/>
        </w:numPr>
        <w:tabs>
          <w:tab w:val="left" w:pos="995"/>
          <w:tab w:val="left" w:pos="997"/>
        </w:tabs>
        <w:spacing w:line="312" w:lineRule="auto"/>
        <w:ind w:right="1084"/>
        <w:jc w:val="both"/>
      </w:pPr>
      <w:r>
        <w:rPr>
          <w:color w:val="404040"/>
        </w:rPr>
        <w:t>Smlouva</w:t>
      </w:r>
      <w:r>
        <w:rPr>
          <w:color w:val="404040"/>
          <w:spacing w:val="20"/>
        </w:rPr>
        <w:t xml:space="preserve"> </w:t>
      </w:r>
      <w:r>
        <w:rPr>
          <w:color w:val="404040"/>
        </w:rPr>
        <w:t>jakož</w:t>
      </w:r>
      <w:r>
        <w:rPr>
          <w:color w:val="404040"/>
          <w:spacing w:val="20"/>
        </w:rPr>
        <w:t xml:space="preserve"> </w:t>
      </w:r>
      <w:r>
        <w:rPr>
          <w:color w:val="404040"/>
        </w:rPr>
        <w:t>i</w:t>
      </w:r>
      <w:r>
        <w:rPr>
          <w:color w:val="404040"/>
          <w:spacing w:val="17"/>
        </w:rPr>
        <w:t xml:space="preserve"> </w:t>
      </w:r>
      <w:r>
        <w:rPr>
          <w:color w:val="404040"/>
        </w:rPr>
        <w:t>OP</w:t>
      </w:r>
      <w:r>
        <w:rPr>
          <w:color w:val="404040"/>
          <w:spacing w:val="20"/>
        </w:rPr>
        <w:t xml:space="preserve"> </w:t>
      </w:r>
      <w:r>
        <w:rPr>
          <w:color w:val="404040"/>
        </w:rPr>
        <w:t>se</w:t>
      </w:r>
      <w:r>
        <w:rPr>
          <w:color w:val="404040"/>
          <w:spacing w:val="17"/>
        </w:rPr>
        <w:t xml:space="preserve"> </w:t>
      </w:r>
      <w:r>
        <w:rPr>
          <w:color w:val="404040"/>
        </w:rPr>
        <w:t>řídí</w:t>
      </w:r>
      <w:r>
        <w:rPr>
          <w:color w:val="404040"/>
          <w:spacing w:val="21"/>
        </w:rPr>
        <w:t xml:space="preserve"> </w:t>
      </w:r>
      <w:r>
        <w:rPr>
          <w:color w:val="404040"/>
        </w:rPr>
        <w:t>českým</w:t>
      </w:r>
      <w:r>
        <w:rPr>
          <w:color w:val="404040"/>
          <w:spacing w:val="21"/>
        </w:rPr>
        <w:t xml:space="preserve"> </w:t>
      </w:r>
      <w:r>
        <w:rPr>
          <w:color w:val="404040"/>
        </w:rPr>
        <w:t>právním</w:t>
      </w:r>
      <w:r>
        <w:rPr>
          <w:color w:val="404040"/>
          <w:spacing w:val="19"/>
        </w:rPr>
        <w:t xml:space="preserve"> </w:t>
      </w:r>
      <w:r>
        <w:rPr>
          <w:color w:val="404040"/>
        </w:rPr>
        <w:t>řádem,</w:t>
      </w:r>
      <w:r>
        <w:rPr>
          <w:color w:val="404040"/>
          <w:spacing w:val="19"/>
        </w:rPr>
        <w:t xml:space="preserve"> </w:t>
      </w:r>
      <w:r>
        <w:rPr>
          <w:color w:val="404040"/>
        </w:rPr>
        <w:t>zejména</w:t>
      </w:r>
      <w:r>
        <w:rPr>
          <w:color w:val="404040"/>
          <w:spacing w:val="18"/>
        </w:rPr>
        <w:t xml:space="preserve"> </w:t>
      </w:r>
      <w:r>
        <w:rPr>
          <w:color w:val="404040"/>
        </w:rPr>
        <w:t>Občanským</w:t>
      </w:r>
      <w:r>
        <w:rPr>
          <w:color w:val="404040"/>
          <w:spacing w:val="21"/>
        </w:rPr>
        <w:t xml:space="preserve"> </w:t>
      </w:r>
      <w:r>
        <w:rPr>
          <w:color w:val="404040"/>
        </w:rPr>
        <w:t>zákoníkem s</w:t>
      </w:r>
      <w:r>
        <w:rPr>
          <w:color w:val="404040"/>
          <w:spacing w:val="-10"/>
        </w:rPr>
        <w:t xml:space="preserve"> </w:t>
      </w:r>
      <w:r>
        <w:rPr>
          <w:color w:val="404040"/>
        </w:rPr>
        <w:t>vyloučením</w:t>
      </w:r>
      <w:r>
        <w:rPr>
          <w:color w:val="404040"/>
          <w:spacing w:val="-15"/>
        </w:rPr>
        <w:t xml:space="preserve"> </w:t>
      </w:r>
      <w:r>
        <w:rPr>
          <w:color w:val="404040"/>
        </w:rPr>
        <w:t>kolizních</w:t>
      </w:r>
      <w:r>
        <w:rPr>
          <w:color w:val="404040"/>
          <w:spacing w:val="-16"/>
        </w:rPr>
        <w:t xml:space="preserve"> </w:t>
      </w:r>
      <w:r>
        <w:rPr>
          <w:color w:val="404040"/>
        </w:rPr>
        <w:t>norem.</w:t>
      </w:r>
      <w:r>
        <w:rPr>
          <w:color w:val="404040"/>
          <w:spacing w:val="-14"/>
        </w:rPr>
        <w:t xml:space="preserve"> </w:t>
      </w:r>
      <w:r>
        <w:rPr>
          <w:color w:val="404040"/>
        </w:rPr>
        <w:t>Dále</w:t>
      </w:r>
      <w:r>
        <w:rPr>
          <w:color w:val="404040"/>
          <w:spacing w:val="-16"/>
        </w:rPr>
        <w:t xml:space="preserve"> </w:t>
      </w:r>
      <w:r>
        <w:rPr>
          <w:color w:val="404040"/>
        </w:rPr>
        <w:t>se</w:t>
      </w:r>
      <w:r>
        <w:rPr>
          <w:color w:val="404040"/>
          <w:spacing w:val="-15"/>
        </w:rPr>
        <w:t xml:space="preserve"> </w:t>
      </w:r>
      <w:r>
        <w:rPr>
          <w:color w:val="404040"/>
        </w:rPr>
        <w:t>na</w:t>
      </w:r>
      <w:r>
        <w:rPr>
          <w:color w:val="404040"/>
          <w:spacing w:val="-15"/>
        </w:rPr>
        <w:t xml:space="preserve"> </w:t>
      </w:r>
      <w:r>
        <w:rPr>
          <w:color w:val="404040"/>
        </w:rPr>
        <w:t>Smlouvu</w:t>
      </w:r>
      <w:r>
        <w:rPr>
          <w:color w:val="404040"/>
          <w:spacing w:val="-16"/>
        </w:rPr>
        <w:t xml:space="preserve"> </w:t>
      </w:r>
      <w:r>
        <w:rPr>
          <w:color w:val="404040"/>
        </w:rPr>
        <w:t>nepoužije</w:t>
      </w:r>
      <w:r>
        <w:rPr>
          <w:color w:val="404040"/>
          <w:spacing w:val="-15"/>
        </w:rPr>
        <w:t xml:space="preserve"> </w:t>
      </w:r>
      <w:r>
        <w:rPr>
          <w:color w:val="404040"/>
        </w:rPr>
        <w:t>Úmluva</w:t>
      </w:r>
      <w:r>
        <w:rPr>
          <w:color w:val="404040"/>
          <w:spacing w:val="-15"/>
        </w:rPr>
        <w:t xml:space="preserve"> </w:t>
      </w:r>
      <w:r>
        <w:rPr>
          <w:color w:val="404040"/>
        </w:rPr>
        <w:t>OSN</w:t>
      </w:r>
      <w:r>
        <w:rPr>
          <w:color w:val="404040"/>
          <w:spacing w:val="-15"/>
        </w:rPr>
        <w:t xml:space="preserve"> </w:t>
      </w:r>
      <w:r>
        <w:rPr>
          <w:color w:val="404040"/>
        </w:rPr>
        <w:t>o</w:t>
      </w:r>
      <w:r>
        <w:rPr>
          <w:color w:val="404040"/>
          <w:spacing w:val="-1"/>
        </w:rPr>
        <w:t xml:space="preserve"> </w:t>
      </w:r>
      <w:r>
        <w:rPr>
          <w:color w:val="404040"/>
        </w:rPr>
        <w:t>smlouvách o mezinárodní koupi zboží, ve znění jejích pozdějších změn (sdělení č.</w:t>
      </w:r>
      <w:r>
        <w:rPr>
          <w:color w:val="404040"/>
          <w:spacing w:val="-1"/>
        </w:rPr>
        <w:t xml:space="preserve"> </w:t>
      </w:r>
      <w:r>
        <w:rPr>
          <w:color w:val="404040"/>
        </w:rPr>
        <w:t>160/1991</w:t>
      </w:r>
      <w:r>
        <w:rPr>
          <w:color w:val="404040"/>
          <w:spacing w:val="-1"/>
        </w:rPr>
        <w:t xml:space="preserve"> </w:t>
      </w:r>
      <w:r>
        <w:rPr>
          <w:color w:val="404040"/>
        </w:rPr>
        <w:t>Sb.), ani Úmluva o promlčení při mezinárodní koupi zboží, ve znění jejich pozdějších změn (sdělení</w:t>
      </w:r>
      <w:r>
        <w:rPr>
          <w:color w:val="404040"/>
          <w:spacing w:val="-16"/>
        </w:rPr>
        <w:t xml:space="preserve"> </w:t>
      </w:r>
      <w:r>
        <w:rPr>
          <w:color w:val="404040"/>
        </w:rPr>
        <w:t>č.</w:t>
      </w:r>
      <w:r>
        <w:rPr>
          <w:color w:val="404040"/>
          <w:spacing w:val="-15"/>
        </w:rPr>
        <w:t xml:space="preserve"> </w:t>
      </w:r>
      <w:r>
        <w:rPr>
          <w:color w:val="404040"/>
        </w:rPr>
        <w:t>123/1988</w:t>
      </w:r>
      <w:r>
        <w:rPr>
          <w:color w:val="404040"/>
          <w:spacing w:val="-15"/>
        </w:rPr>
        <w:t xml:space="preserve"> </w:t>
      </w:r>
      <w:r>
        <w:rPr>
          <w:color w:val="404040"/>
        </w:rPr>
        <w:t>Sb.),</w:t>
      </w:r>
      <w:r>
        <w:rPr>
          <w:color w:val="404040"/>
          <w:spacing w:val="-12"/>
        </w:rPr>
        <w:t xml:space="preserve"> </w:t>
      </w:r>
      <w:r>
        <w:rPr>
          <w:color w:val="404040"/>
        </w:rPr>
        <w:t>ani</w:t>
      </w:r>
      <w:r>
        <w:rPr>
          <w:color w:val="404040"/>
          <w:spacing w:val="-16"/>
        </w:rPr>
        <w:t xml:space="preserve"> </w:t>
      </w:r>
      <w:r>
        <w:rPr>
          <w:color w:val="404040"/>
        </w:rPr>
        <w:t>žádné</w:t>
      </w:r>
      <w:r>
        <w:rPr>
          <w:color w:val="404040"/>
          <w:spacing w:val="-15"/>
        </w:rPr>
        <w:t xml:space="preserve"> </w:t>
      </w:r>
      <w:r>
        <w:rPr>
          <w:color w:val="404040"/>
        </w:rPr>
        <w:t>jiné</w:t>
      </w:r>
      <w:r>
        <w:rPr>
          <w:color w:val="404040"/>
          <w:spacing w:val="-15"/>
        </w:rPr>
        <w:t xml:space="preserve"> </w:t>
      </w:r>
      <w:r>
        <w:rPr>
          <w:color w:val="404040"/>
        </w:rPr>
        <w:t>úmluvy</w:t>
      </w:r>
      <w:r>
        <w:rPr>
          <w:color w:val="404040"/>
          <w:spacing w:val="-16"/>
        </w:rPr>
        <w:t xml:space="preserve"> </w:t>
      </w:r>
      <w:r>
        <w:rPr>
          <w:color w:val="404040"/>
        </w:rPr>
        <w:t>upravující</w:t>
      </w:r>
      <w:r>
        <w:rPr>
          <w:color w:val="404040"/>
          <w:spacing w:val="-11"/>
        </w:rPr>
        <w:t xml:space="preserve"> </w:t>
      </w:r>
      <w:r>
        <w:rPr>
          <w:color w:val="404040"/>
        </w:rPr>
        <w:t>smlouvy</w:t>
      </w:r>
      <w:r>
        <w:rPr>
          <w:color w:val="404040"/>
          <w:spacing w:val="-16"/>
        </w:rPr>
        <w:t xml:space="preserve"> </w:t>
      </w:r>
      <w:r>
        <w:rPr>
          <w:color w:val="404040"/>
        </w:rPr>
        <w:t>o</w:t>
      </w:r>
      <w:r>
        <w:rPr>
          <w:color w:val="404040"/>
          <w:spacing w:val="-2"/>
        </w:rPr>
        <w:t xml:space="preserve"> </w:t>
      </w:r>
      <w:r>
        <w:rPr>
          <w:color w:val="404040"/>
        </w:rPr>
        <w:t>mezinárodní</w:t>
      </w:r>
      <w:r>
        <w:rPr>
          <w:color w:val="404040"/>
          <w:spacing w:val="-15"/>
        </w:rPr>
        <w:t xml:space="preserve"> </w:t>
      </w:r>
      <w:r>
        <w:rPr>
          <w:color w:val="404040"/>
        </w:rPr>
        <w:t>koupi zboží či promlčení nároků z nich vyplývajících.</w:t>
      </w:r>
    </w:p>
    <w:p w14:paraId="28A9181B" w14:textId="77777777" w:rsidR="005A2FD0" w:rsidRDefault="00AC7CD8">
      <w:pPr>
        <w:pStyle w:val="Odstavecseseznamem"/>
        <w:numPr>
          <w:ilvl w:val="1"/>
          <w:numId w:val="19"/>
        </w:numPr>
        <w:tabs>
          <w:tab w:val="left" w:pos="995"/>
          <w:tab w:val="left" w:pos="997"/>
        </w:tabs>
        <w:spacing w:before="119" w:line="312" w:lineRule="auto"/>
        <w:ind w:right="1086"/>
        <w:jc w:val="both"/>
      </w:pPr>
      <w:r>
        <w:rPr>
          <w:color w:val="404040"/>
        </w:rPr>
        <w:t>Tyto OP jsou vyhotoveny v českém jazyce. V</w:t>
      </w:r>
      <w:r>
        <w:rPr>
          <w:color w:val="404040"/>
          <w:spacing w:val="-4"/>
        </w:rPr>
        <w:t xml:space="preserve"> </w:t>
      </w:r>
      <w:r>
        <w:rPr>
          <w:color w:val="404040"/>
        </w:rPr>
        <w:t>případě rozporu mezi českým jazykovým zněním</w:t>
      </w:r>
      <w:r>
        <w:rPr>
          <w:color w:val="404040"/>
          <w:spacing w:val="-11"/>
        </w:rPr>
        <w:t xml:space="preserve"> </w:t>
      </w:r>
      <w:r>
        <w:rPr>
          <w:color w:val="404040"/>
        </w:rPr>
        <w:t>OP</w:t>
      </w:r>
      <w:r>
        <w:rPr>
          <w:color w:val="404040"/>
          <w:spacing w:val="-11"/>
        </w:rPr>
        <w:t xml:space="preserve"> </w:t>
      </w:r>
      <w:r>
        <w:rPr>
          <w:color w:val="404040"/>
        </w:rPr>
        <w:t>a</w:t>
      </w:r>
      <w:r>
        <w:rPr>
          <w:color w:val="404040"/>
          <w:spacing w:val="-10"/>
        </w:rPr>
        <w:t xml:space="preserve"> </w:t>
      </w:r>
      <w:r>
        <w:rPr>
          <w:color w:val="404040"/>
        </w:rPr>
        <w:t>překladem</w:t>
      </w:r>
      <w:r>
        <w:rPr>
          <w:color w:val="404040"/>
          <w:spacing w:val="-10"/>
        </w:rPr>
        <w:t xml:space="preserve"> </w:t>
      </w:r>
      <w:r>
        <w:rPr>
          <w:color w:val="404040"/>
        </w:rPr>
        <w:t>OP</w:t>
      </w:r>
      <w:r>
        <w:rPr>
          <w:color w:val="404040"/>
          <w:spacing w:val="-9"/>
        </w:rPr>
        <w:t xml:space="preserve"> </w:t>
      </w:r>
      <w:r>
        <w:rPr>
          <w:color w:val="404040"/>
        </w:rPr>
        <w:t>do</w:t>
      </w:r>
      <w:r>
        <w:rPr>
          <w:color w:val="404040"/>
          <w:spacing w:val="-13"/>
        </w:rPr>
        <w:t xml:space="preserve"> </w:t>
      </w:r>
      <w:r>
        <w:rPr>
          <w:color w:val="404040"/>
        </w:rPr>
        <w:t>jiného</w:t>
      </w:r>
      <w:r>
        <w:rPr>
          <w:color w:val="404040"/>
          <w:spacing w:val="-10"/>
        </w:rPr>
        <w:t xml:space="preserve"> </w:t>
      </w:r>
      <w:r>
        <w:rPr>
          <w:color w:val="404040"/>
        </w:rPr>
        <w:t>jazyka</w:t>
      </w:r>
      <w:r>
        <w:rPr>
          <w:color w:val="404040"/>
          <w:spacing w:val="-10"/>
        </w:rPr>
        <w:t xml:space="preserve"> </w:t>
      </w:r>
      <w:r>
        <w:rPr>
          <w:color w:val="404040"/>
        </w:rPr>
        <w:t>platí</w:t>
      </w:r>
      <w:r>
        <w:rPr>
          <w:color w:val="404040"/>
          <w:spacing w:val="-11"/>
        </w:rPr>
        <w:t xml:space="preserve"> </w:t>
      </w:r>
      <w:r>
        <w:rPr>
          <w:color w:val="404040"/>
        </w:rPr>
        <w:t>české</w:t>
      </w:r>
      <w:r>
        <w:rPr>
          <w:color w:val="404040"/>
          <w:spacing w:val="-10"/>
        </w:rPr>
        <w:t xml:space="preserve"> </w:t>
      </w:r>
      <w:r>
        <w:rPr>
          <w:color w:val="404040"/>
        </w:rPr>
        <w:t>jazykové</w:t>
      </w:r>
      <w:r>
        <w:rPr>
          <w:color w:val="404040"/>
          <w:spacing w:val="-10"/>
        </w:rPr>
        <w:t xml:space="preserve"> </w:t>
      </w:r>
      <w:r>
        <w:rPr>
          <w:color w:val="404040"/>
        </w:rPr>
        <w:t>znění</w:t>
      </w:r>
      <w:r>
        <w:rPr>
          <w:color w:val="404040"/>
          <w:spacing w:val="-11"/>
        </w:rPr>
        <w:t xml:space="preserve"> </w:t>
      </w:r>
      <w:r>
        <w:rPr>
          <w:color w:val="404040"/>
        </w:rPr>
        <w:t>OP,</w:t>
      </w:r>
      <w:r>
        <w:rPr>
          <w:color w:val="404040"/>
          <w:spacing w:val="-7"/>
        </w:rPr>
        <w:t xml:space="preserve"> </w:t>
      </w:r>
      <w:r>
        <w:rPr>
          <w:color w:val="404040"/>
        </w:rPr>
        <w:t>bez</w:t>
      </w:r>
      <w:r>
        <w:rPr>
          <w:color w:val="404040"/>
          <w:spacing w:val="-10"/>
        </w:rPr>
        <w:t xml:space="preserve"> </w:t>
      </w:r>
      <w:r>
        <w:rPr>
          <w:color w:val="404040"/>
        </w:rPr>
        <w:t>ohledu na důvod, pro který byl překlad pořízen.</w:t>
      </w:r>
    </w:p>
    <w:p w14:paraId="7A0E940E" w14:textId="77777777" w:rsidR="005A2FD0" w:rsidRDefault="00AC7CD8">
      <w:pPr>
        <w:pStyle w:val="Odstavecseseznamem"/>
        <w:numPr>
          <w:ilvl w:val="1"/>
          <w:numId w:val="19"/>
        </w:numPr>
        <w:tabs>
          <w:tab w:val="left" w:pos="995"/>
          <w:tab w:val="left" w:pos="997"/>
        </w:tabs>
        <w:spacing w:line="312" w:lineRule="auto"/>
        <w:ind w:right="1084"/>
        <w:jc w:val="both"/>
      </w:pPr>
      <w:r>
        <w:rPr>
          <w:color w:val="404040"/>
        </w:rPr>
        <w:t>Stane-li se nebo bude-li shledáno některé ustanovení Smlouvy či</w:t>
      </w:r>
      <w:r>
        <w:rPr>
          <w:color w:val="404040"/>
          <w:spacing w:val="-4"/>
        </w:rPr>
        <w:t xml:space="preserve"> </w:t>
      </w:r>
      <w:r>
        <w:rPr>
          <w:color w:val="404040"/>
        </w:rPr>
        <w:t>OP neplatným, nevymahatelným nebo neúčinným, nedotýká se tato neplatnost, nevymahatelnost či neúčinnost</w:t>
      </w:r>
      <w:r>
        <w:rPr>
          <w:color w:val="404040"/>
          <w:spacing w:val="-6"/>
        </w:rPr>
        <w:t xml:space="preserve"> </w:t>
      </w:r>
      <w:r>
        <w:rPr>
          <w:color w:val="404040"/>
        </w:rPr>
        <w:t>ostatních</w:t>
      </w:r>
      <w:r>
        <w:rPr>
          <w:color w:val="404040"/>
          <w:spacing w:val="-7"/>
        </w:rPr>
        <w:t xml:space="preserve"> </w:t>
      </w:r>
      <w:r>
        <w:rPr>
          <w:color w:val="404040"/>
        </w:rPr>
        <w:t>ustanovení</w:t>
      </w:r>
      <w:r>
        <w:rPr>
          <w:color w:val="404040"/>
          <w:spacing w:val="-6"/>
        </w:rPr>
        <w:t xml:space="preserve"> </w:t>
      </w:r>
      <w:r>
        <w:rPr>
          <w:color w:val="404040"/>
        </w:rPr>
        <w:t>Smlouvy</w:t>
      </w:r>
      <w:r>
        <w:rPr>
          <w:color w:val="404040"/>
          <w:spacing w:val="-9"/>
        </w:rPr>
        <w:t xml:space="preserve"> </w:t>
      </w:r>
      <w:r>
        <w:rPr>
          <w:color w:val="404040"/>
        </w:rPr>
        <w:t>a</w:t>
      </w:r>
      <w:r>
        <w:rPr>
          <w:color w:val="404040"/>
          <w:spacing w:val="-7"/>
        </w:rPr>
        <w:t xml:space="preserve"> </w:t>
      </w:r>
      <w:r>
        <w:rPr>
          <w:color w:val="404040"/>
        </w:rPr>
        <w:t>OP.</w:t>
      </w:r>
      <w:r>
        <w:rPr>
          <w:color w:val="404040"/>
          <w:spacing w:val="-8"/>
        </w:rPr>
        <w:t xml:space="preserve"> </w:t>
      </w:r>
      <w:r>
        <w:rPr>
          <w:color w:val="404040"/>
        </w:rPr>
        <w:t>Smluvní</w:t>
      </w:r>
      <w:r>
        <w:rPr>
          <w:color w:val="404040"/>
          <w:spacing w:val="-6"/>
        </w:rPr>
        <w:t xml:space="preserve"> </w:t>
      </w:r>
      <w:r>
        <w:rPr>
          <w:color w:val="404040"/>
        </w:rPr>
        <w:t>strany</w:t>
      </w:r>
      <w:r>
        <w:rPr>
          <w:color w:val="404040"/>
          <w:spacing w:val="-9"/>
        </w:rPr>
        <w:t xml:space="preserve"> </w:t>
      </w:r>
      <w:r>
        <w:rPr>
          <w:color w:val="404040"/>
        </w:rPr>
        <w:t>se</w:t>
      </w:r>
      <w:r>
        <w:rPr>
          <w:color w:val="404040"/>
          <w:spacing w:val="-2"/>
        </w:rPr>
        <w:t xml:space="preserve"> </w:t>
      </w:r>
      <w:r>
        <w:rPr>
          <w:color w:val="404040"/>
        </w:rPr>
        <w:t>zavazují</w:t>
      </w:r>
      <w:r>
        <w:rPr>
          <w:color w:val="404040"/>
          <w:spacing w:val="-6"/>
        </w:rPr>
        <w:t xml:space="preserve"> </w:t>
      </w:r>
      <w:r>
        <w:rPr>
          <w:color w:val="404040"/>
        </w:rPr>
        <w:t>nahradit</w:t>
      </w:r>
      <w:r>
        <w:rPr>
          <w:color w:val="404040"/>
          <w:spacing w:val="-6"/>
        </w:rPr>
        <w:t xml:space="preserve"> </w:t>
      </w:r>
      <w:r>
        <w:rPr>
          <w:color w:val="404040"/>
        </w:rPr>
        <w:t>do patnácti</w:t>
      </w:r>
      <w:r>
        <w:rPr>
          <w:color w:val="404040"/>
          <w:spacing w:val="-2"/>
        </w:rPr>
        <w:t xml:space="preserve"> </w:t>
      </w:r>
      <w:r>
        <w:rPr>
          <w:color w:val="404040"/>
        </w:rPr>
        <w:t>(15) Pracovních</w:t>
      </w:r>
      <w:r>
        <w:rPr>
          <w:color w:val="404040"/>
          <w:spacing w:val="-2"/>
        </w:rPr>
        <w:t xml:space="preserve"> </w:t>
      </w:r>
      <w:r>
        <w:rPr>
          <w:color w:val="404040"/>
        </w:rPr>
        <w:t>dnů po doručení výzvy</w:t>
      </w:r>
      <w:r>
        <w:rPr>
          <w:color w:val="404040"/>
          <w:spacing w:val="-1"/>
        </w:rPr>
        <w:t xml:space="preserve"> </w:t>
      </w:r>
      <w:r>
        <w:rPr>
          <w:color w:val="404040"/>
        </w:rPr>
        <w:t>jakékoliv ze Smluvních</w:t>
      </w:r>
      <w:r>
        <w:rPr>
          <w:color w:val="404040"/>
          <w:spacing w:val="-2"/>
        </w:rPr>
        <w:t xml:space="preserve"> </w:t>
      </w:r>
      <w:r>
        <w:rPr>
          <w:color w:val="404040"/>
        </w:rPr>
        <w:t>stran neplatné, nevymahatelné nebo neúčinné ustanovení ustanovením platným, vymahatelným a účinným se</w:t>
      </w:r>
      <w:r>
        <w:rPr>
          <w:color w:val="404040"/>
          <w:spacing w:val="-5"/>
        </w:rPr>
        <w:t xml:space="preserve"> </w:t>
      </w:r>
      <w:r>
        <w:rPr>
          <w:color w:val="404040"/>
        </w:rPr>
        <w:t>stejným nebo obdobným obchodním a právním smyslem, případně uzavřít novou smlouvu.</w:t>
      </w:r>
    </w:p>
    <w:p w14:paraId="1C52CB88" w14:textId="77777777" w:rsidR="005A2FD0" w:rsidRDefault="00AC7CD8">
      <w:pPr>
        <w:pStyle w:val="Odstavecseseznamem"/>
        <w:numPr>
          <w:ilvl w:val="1"/>
          <w:numId w:val="19"/>
        </w:numPr>
        <w:tabs>
          <w:tab w:val="left" w:pos="995"/>
          <w:tab w:val="left" w:pos="997"/>
        </w:tabs>
        <w:spacing w:before="122" w:line="312" w:lineRule="auto"/>
        <w:ind w:right="1083"/>
        <w:jc w:val="both"/>
      </w:pPr>
      <w:r>
        <w:rPr>
          <w:color w:val="404040"/>
        </w:rPr>
        <w:t>Pro</w:t>
      </w:r>
      <w:r>
        <w:rPr>
          <w:color w:val="404040"/>
          <w:spacing w:val="-14"/>
        </w:rPr>
        <w:t xml:space="preserve"> </w:t>
      </w:r>
      <w:r>
        <w:rPr>
          <w:color w:val="404040"/>
        </w:rPr>
        <w:t>doručování</w:t>
      </w:r>
      <w:r>
        <w:rPr>
          <w:color w:val="404040"/>
          <w:spacing w:val="-15"/>
        </w:rPr>
        <w:t xml:space="preserve"> </w:t>
      </w:r>
      <w:r>
        <w:rPr>
          <w:color w:val="404040"/>
        </w:rPr>
        <w:t>jsou</w:t>
      </w:r>
      <w:r>
        <w:rPr>
          <w:color w:val="404040"/>
          <w:spacing w:val="-14"/>
        </w:rPr>
        <w:t xml:space="preserve"> </w:t>
      </w:r>
      <w:r>
        <w:rPr>
          <w:color w:val="404040"/>
        </w:rPr>
        <w:t>stanoveny</w:t>
      </w:r>
      <w:r>
        <w:rPr>
          <w:color w:val="404040"/>
          <w:spacing w:val="-13"/>
        </w:rPr>
        <w:t xml:space="preserve"> </w:t>
      </w:r>
      <w:r>
        <w:rPr>
          <w:color w:val="404040"/>
        </w:rPr>
        <w:t>následující</w:t>
      </w:r>
      <w:r>
        <w:rPr>
          <w:color w:val="404040"/>
          <w:spacing w:val="-15"/>
        </w:rPr>
        <w:t xml:space="preserve"> </w:t>
      </w:r>
      <w:r>
        <w:rPr>
          <w:color w:val="404040"/>
        </w:rPr>
        <w:t>podmínky.</w:t>
      </w:r>
      <w:r>
        <w:rPr>
          <w:color w:val="404040"/>
          <w:spacing w:val="-12"/>
        </w:rPr>
        <w:t xml:space="preserve"> </w:t>
      </w:r>
      <w:r>
        <w:rPr>
          <w:color w:val="404040"/>
        </w:rPr>
        <w:t>Jakékoliv</w:t>
      </w:r>
      <w:r>
        <w:rPr>
          <w:color w:val="404040"/>
          <w:spacing w:val="-13"/>
        </w:rPr>
        <w:t xml:space="preserve"> </w:t>
      </w:r>
      <w:r>
        <w:rPr>
          <w:color w:val="404040"/>
        </w:rPr>
        <w:t>oznámení,</w:t>
      </w:r>
      <w:r>
        <w:rPr>
          <w:color w:val="404040"/>
          <w:spacing w:val="-15"/>
        </w:rPr>
        <w:t xml:space="preserve"> </w:t>
      </w:r>
      <w:r>
        <w:rPr>
          <w:color w:val="404040"/>
        </w:rPr>
        <w:t>žádost</w:t>
      </w:r>
      <w:r>
        <w:rPr>
          <w:color w:val="404040"/>
          <w:spacing w:val="-15"/>
        </w:rPr>
        <w:t xml:space="preserve"> </w:t>
      </w:r>
      <w:r>
        <w:rPr>
          <w:color w:val="404040"/>
        </w:rPr>
        <w:t>či</w:t>
      </w:r>
      <w:r>
        <w:rPr>
          <w:color w:val="404040"/>
          <w:spacing w:val="-14"/>
        </w:rPr>
        <w:t xml:space="preserve"> </w:t>
      </w:r>
      <w:r>
        <w:rPr>
          <w:color w:val="404040"/>
        </w:rPr>
        <w:t>jiné sdělení, jež má být učiněno či dáno Smluvní straně dle Smlouvy bude učiněno či dáno písemně. Toto oznámení, žádost či jiné sdělení bude, pokud z této Smlouvy nevyplývá jinak,</w:t>
      </w:r>
      <w:r>
        <w:rPr>
          <w:color w:val="404040"/>
          <w:spacing w:val="24"/>
        </w:rPr>
        <w:t xml:space="preserve"> </w:t>
      </w:r>
      <w:r>
        <w:rPr>
          <w:color w:val="404040"/>
        </w:rPr>
        <w:t>považováno</w:t>
      </w:r>
      <w:r>
        <w:rPr>
          <w:color w:val="404040"/>
          <w:spacing w:val="22"/>
        </w:rPr>
        <w:t xml:space="preserve"> </w:t>
      </w:r>
      <w:r>
        <w:rPr>
          <w:color w:val="404040"/>
        </w:rPr>
        <w:t>za</w:t>
      </w:r>
      <w:r>
        <w:rPr>
          <w:color w:val="404040"/>
          <w:spacing w:val="22"/>
        </w:rPr>
        <w:t xml:space="preserve"> </w:t>
      </w:r>
      <w:r>
        <w:rPr>
          <w:color w:val="404040"/>
        </w:rPr>
        <w:t>řádně</w:t>
      </w:r>
      <w:r>
        <w:rPr>
          <w:color w:val="404040"/>
          <w:spacing w:val="25"/>
        </w:rPr>
        <w:t xml:space="preserve"> </w:t>
      </w:r>
      <w:r>
        <w:rPr>
          <w:color w:val="404040"/>
        </w:rPr>
        <w:t>učiněné</w:t>
      </w:r>
      <w:r>
        <w:rPr>
          <w:color w:val="404040"/>
          <w:spacing w:val="25"/>
        </w:rPr>
        <w:t xml:space="preserve"> </w:t>
      </w:r>
      <w:r>
        <w:rPr>
          <w:color w:val="404040"/>
        </w:rPr>
        <w:t>či</w:t>
      </w:r>
      <w:r>
        <w:rPr>
          <w:color w:val="404040"/>
          <w:spacing w:val="24"/>
        </w:rPr>
        <w:t xml:space="preserve"> </w:t>
      </w:r>
      <w:r>
        <w:rPr>
          <w:color w:val="404040"/>
        </w:rPr>
        <w:t>dané</w:t>
      </w:r>
      <w:r>
        <w:rPr>
          <w:color w:val="404040"/>
          <w:spacing w:val="22"/>
        </w:rPr>
        <w:t xml:space="preserve"> </w:t>
      </w:r>
      <w:r>
        <w:rPr>
          <w:color w:val="404040"/>
        </w:rPr>
        <w:t>druhé</w:t>
      </w:r>
      <w:r>
        <w:rPr>
          <w:color w:val="404040"/>
          <w:spacing w:val="25"/>
        </w:rPr>
        <w:t xml:space="preserve"> </w:t>
      </w:r>
      <w:r>
        <w:rPr>
          <w:color w:val="404040"/>
        </w:rPr>
        <w:t>Smluvní</w:t>
      </w:r>
      <w:r>
        <w:rPr>
          <w:color w:val="404040"/>
          <w:spacing w:val="24"/>
        </w:rPr>
        <w:t xml:space="preserve"> </w:t>
      </w:r>
      <w:r>
        <w:rPr>
          <w:color w:val="404040"/>
        </w:rPr>
        <w:t>straně,</w:t>
      </w:r>
      <w:r>
        <w:rPr>
          <w:color w:val="404040"/>
          <w:spacing w:val="26"/>
        </w:rPr>
        <w:t xml:space="preserve"> </w:t>
      </w:r>
      <w:r>
        <w:rPr>
          <w:color w:val="404040"/>
        </w:rPr>
        <w:t>bude-li</w:t>
      </w:r>
      <w:r>
        <w:rPr>
          <w:color w:val="404040"/>
          <w:spacing w:val="24"/>
        </w:rPr>
        <w:t xml:space="preserve"> </w:t>
      </w:r>
      <w:r>
        <w:rPr>
          <w:color w:val="404040"/>
        </w:rPr>
        <w:t>doručeno</w:t>
      </w:r>
    </w:p>
    <w:p w14:paraId="2F56F05B" w14:textId="77777777" w:rsidR="005A2FD0" w:rsidRDefault="005A2FD0">
      <w:pPr>
        <w:spacing w:line="312" w:lineRule="auto"/>
        <w:jc w:val="both"/>
        <w:sectPr w:rsidR="005A2FD0">
          <w:headerReference w:type="default" r:id="rId176"/>
          <w:footerReference w:type="even" r:id="rId177"/>
          <w:footerReference w:type="default" r:id="rId178"/>
          <w:footerReference w:type="first" r:id="rId179"/>
          <w:pgSz w:w="11920" w:h="16850"/>
          <w:pgMar w:top="1520" w:right="460" w:bottom="1360" w:left="880" w:header="0" w:footer="1170" w:gutter="0"/>
          <w:cols w:space="708"/>
        </w:sectPr>
      </w:pPr>
    </w:p>
    <w:p w14:paraId="354FA5A1" w14:textId="77777777" w:rsidR="005A2FD0" w:rsidRDefault="00AC7CD8">
      <w:pPr>
        <w:pStyle w:val="Zkladntext"/>
        <w:spacing w:before="80" w:line="312" w:lineRule="auto"/>
        <w:ind w:left="996" w:right="1085"/>
        <w:jc w:val="both"/>
      </w:pPr>
      <w:r>
        <w:rPr>
          <w:color w:val="404040"/>
        </w:rPr>
        <w:lastRenderedPageBreak/>
        <w:t>osobně, doporučenou poštou, kurýrní službou nebo elektronickou poštou na adresu příslušné Smluvní strany uvedenou v záhlaví Smlouvy nebo na</w:t>
      </w:r>
      <w:r>
        <w:rPr>
          <w:color w:val="404040"/>
          <w:spacing w:val="-3"/>
        </w:rPr>
        <w:t xml:space="preserve"> </w:t>
      </w:r>
      <w:r>
        <w:rPr>
          <w:color w:val="404040"/>
        </w:rPr>
        <w:t xml:space="preserve">takovou jinou adresu, kterou tato příslušná Smluvní strana </w:t>
      </w:r>
      <w:proofErr w:type="gramStart"/>
      <w:r>
        <w:rPr>
          <w:color w:val="404040"/>
        </w:rPr>
        <w:t>určí</w:t>
      </w:r>
      <w:proofErr w:type="gramEnd"/>
      <w:r>
        <w:rPr>
          <w:color w:val="404040"/>
        </w:rPr>
        <w:t xml:space="preserve"> v oznámení zaslaném druhé Smluvní straně.</w:t>
      </w:r>
    </w:p>
    <w:p w14:paraId="4B91F1C5" w14:textId="77777777" w:rsidR="005A2FD0" w:rsidRDefault="00AC7CD8">
      <w:pPr>
        <w:pStyle w:val="Odstavecseseznamem"/>
        <w:numPr>
          <w:ilvl w:val="1"/>
          <w:numId w:val="19"/>
        </w:numPr>
        <w:tabs>
          <w:tab w:val="left" w:pos="995"/>
        </w:tabs>
        <w:ind w:left="995" w:hanging="735"/>
        <w:jc w:val="both"/>
      </w:pPr>
      <w:r>
        <w:rPr>
          <w:color w:val="404040"/>
        </w:rPr>
        <w:t>Jakékoliv</w:t>
      </w:r>
      <w:r>
        <w:rPr>
          <w:color w:val="404040"/>
          <w:spacing w:val="-7"/>
        </w:rPr>
        <w:t xml:space="preserve"> </w:t>
      </w:r>
      <w:r>
        <w:rPr>
          <w:color w:val="404040"/>
        </w:rPr>
        <w:t>oznámení</w:t>
      </w:r>
      <w:r>
        <w:rPr>
          <w:color w:val="404040"/>
          <w:spacing w:val="-3"/>
        </w:rPr>
        <w:t xml:space="preserve"> </w:t>
      </w:r>
      <w:r>
        <w:rPr>
          <w:color w:val="404040"/>
        </w:rPr>
        <w:t>podle</w:t>
      </w:r>
      <w:r>
        <w:rPr>
          <w:color w:val="404040"/>
          <w:spacing w:val="-5"/>
        </w:rPr>
        <w:t xml:space="preserve"> </w:t>
      </w:r>
      <w:r>
        <w:rPr>
          <w:color w:val="404040"/>
        </w:rPr>
        <w:t>této</w:t>
      </w:r>
      <w:r>
        <w:rPr>
          <w:color w:val="404040"/>
          <w:spacing w:val="-6"/>
        </w:rPr>
        <w:t xml:space="preserve"> </w:t>
      </w:r>
      <w:r>
        <w:rPr>
          <w:color w:val="404040"/>
        </w:rPr>
        <w:t>Smlouvy</w:t>
      </w:r>
      <w:r>
        <w:rPr>
          <w:color w:val="404040"/>
          <w:spacing w:val="-4"/>
        </w:rPr>
        <w:t xml:space="preserve"> </w:t>
      </w:r>
      <w:r>
        <w:rPr>
          <w:color w:val="404040"/>
        </w:rPr>
        <w:t>bude</w:t>
      </w:r>
      <w:r>
        <w:rPr>
          <w:color w:val="404040"/>
          <w:spacing w:val="-7"/>
        </w:rPr>
        <w:t xml:space="preserve"> </w:t>
      </w:r>
      <w:r>
        <w:rPr>
          <w:color w:val="404040"/>
        </w:rPr>
        <w:t>považováno</w:t>
      </w:r>
      <w:r>
        <w:rPr>
          <w:color w:val="404040"/>
          <w:spacing w:val="-5"/>
        </w:rPr>
        <w:t xml:space="preserve"> </w:t>
      </w:r>
      <w:r>
        <w:rPr>
          <w:color w:val="404040"/>
        </w:rPr>
        <w:t>za</w:t>
      </w:r>
      <w:r>
        <w:rPr>
          <w:color w:val="404040"/>
          <w:spacing w:val="-5"/>
        </w:rPr>
        <w:t xml:space="preserve"> </w:t>
      </w:r>
      <w:r>
        <w:rPr>
          <w:color w:val="404040"/>
          <w:spacing w:val="-2"/>
        </w:rPr>
        <w:t>doručené:</w:t>
      </w:r>
    </w:p>
    <w:p w14:paraId="38F4FC11" w14:textId="77777777" w:rsidR="005A2FD0" w:rsidRDefault="00AC7CD8">
      <w:pPr>
        <w:pStyle w:val="Odstavecseseznamem"/>
        <w:numPr>
          <w:ilvl w:val="2"/>
          <w:numId w:val="19"/>
        </w:numPr>
        <w:tabs>
          <w:tab w:val="left" w:pos="1390"/>
          <w:tab w:val="left" w:pos="1392"/>
        </w:tabs>
        <w:spacing w:before="195" w:line="312" w:lineRule="auto"/>
        <w:ind w:right="1086"/>
        <w:jc w:val="both"/>
      </w:pPr>
      <w:r>
        <w:rPr>
          <w:color w:val="404040"/>
        </w:rPr>
        <w:t>dnem fyzického předání oznámení, je-li oznámení zasíláno prostřednictvím kurýra nebo doručováno osobně; nebo</w:t>
      </w:r>
    </w:p>
    <w:p w14:paraId="2976E86D" w14:textId="77777777" w:rsidR="005A2FD0" w:rsidRDefault="00AC7CD8">
      <w:pPr>
        <w:pStyle w:val="Odstavecseseznamem"/>
        <w:numPr>
          <w:ilvl w:val="2"/>
          <w:numId w:val="19"/>
        </w:numPr>
        <w:tabs>
          <w:tab w:val="left" w:pos="1390"/>
          <w:tab w:val="left" w:pos="1392"/>
        </w:tabs>
        <w:spacing w:line="312" w:lineRule="auto"/>
        <w:ind w:right="1087"/>
        <w:jc w:val="both"/>
      </w:pPr>
      <w:r>
        <w:rPr>
          <w:color w:val="404040"/>
        </w:rPr>
        <w:t>dnem doručení potvrzeným na doručence, je-li oznámení zasíláno doporučenou poštou; nebo</w:t>
      </w:r>
    </w:p>
    <w:p w14:paraId="51BF65AE" w14:textId="77777777" w:rsidR="005A2FD0" w:rsidRDefault="00AC7CD8">
      <w:pPr>
        <w:pStyle w:val="Odstavecseseznamem"/>
        <w:numPr>
          <w:ilvl w:val="2"/>
          <w:numId w:val="19"/>
        </w:numPr>
        <w:tabs>
          <w:tab w:val="left" w:pos="1392"/>
        </w:tabs>
        <w:spacing w:line="312" w:lineRule="auto"/>
        <w:ind w:right="1085"/>
        <w:jc w:val="both"/>
      </w:pPr>
      <w:r>
        <w:rPr>
          <w:color w:val="404040"/>
        </w:rPr>
        <w:t>dnem, kdy bude, v případě, že doručení výše uvedeným způsobem nebude z jakéhokoliv důvodu možné, oznámení zasláno doporučenou poštou na adresu určenou shora uvedeným způsobem anebo na adresu zapsaného sídla příslušné Smluvní strany (bude-li odlišná), avšak k jeho převzetí z</w:t>
      </w:r>
      <w:r>
        <w:rPr>
          <w:color w:val="404040"/>
          <w:spacing w:val="-2"/>
        </w:rPr>
        <w:t xml:space="preserve"> </w:t>
      </w:r>
      <w:r>
        <w:rPr>
          <w:color w:val="404040"/>
        </w:rPr>
        <w:t>jakéhokoliv důvodu nedojde, a to ani ve lhůtě patnácti (15) Pracovních dnů od jeho uložení na příslušném poštovním úřadu.</w:t>
      </w:r>
    </w:p>
    <w:p w14:paraId="36AC9403" w14:textId="77777777" w:rsidR="005A2FD0" w:rsidRDefault="00AC7CD8">
      <w:pPr>
        <w:pStyle w:val="Odstavecseseznamem"/>
        <w:numPr>
          <w:ilvl w:val="1"/>
          <w:numId w:val="19"/>
        </w:numPr>
        <w:tabs>
          <w:tab w:val="left" w:pos="993"/>
          <w:tab w:val="left" w:pos="996"/>
        </w:tabs>
        <w:spacing w:line="312" w:lineRule="auto"/>
        <w:ind w:left="996" w:right="1086"/>
        <w:jc w:val="both"/>
      </w:pPr>
      <w:r>
        <w:rPr>
          <w:color w:val="404040"/>
        </w:rPr>
        <w:t>Adresy a telekomunikační spojení, jakož i kontaktní osoby ve Smlouvě mohou být měněny</w:t>
      </w:r>
      <w:r>
        <w:rPr>
          <w:color w:val="404040"/>
          <w:spacing w:val="-1"/>
        </w:rPr>
        <w:t xml:space="preserve"> </w:t>
      </w:r>
      <w:r>
        <w:rPr>
          <w:color w:val="404040"/>
        </w:rPr>
        <w:t>jednostranným</w:t>
      </w:r>
      <w:r>
        <w:rPr>
          <w:color w:val="404040"/>
          <w:spacing w:val="-2"/>
        </w:rPr>
        <w:t xml:space="preserve"> </w:t>
      </w:r>
      <w:r>
        <w:rPr>
          <w:color w:val="404040"/>
        </w:rPr>
        <w:t>písemným oznámením doručeným příslušnou Smluvní stranou druhé Smluvní straně s tím, že takováto</w:t>
      </w:r>
      <w:r>
        <w:rPr>
          <w:color w:val="404040"/>
          <w:spacing w:val="-1"/>
        </w:rPr>
        <w:t xml:space="preserve"> </w:t>
      </w:r>
      <w:r>
        <w:rPr>
          <w:color w:val="404040"/>
        </w:rPr>
        <w:t>změna</w:t>
      </w:r>
      <w:r>
        <w:rPr>
          <w:color w:val="404040"/>
          <w:spacing w:val="-1"/>
        </w:rPr>
        <w:t xml:space="preserve"> </w:t>
      </w:r>
      <w:r>
        <w:rPr>
          <w:color w:val="404040"/>
        </w:rPr>
        <w:t>se stane účinnou uplynutím deseti</w:t>
      </w:r>
      <w:r>
        <w:rPr>
          <w:color w:val="404040"/>
          <w:spacing w:val="-1"/>
        </w:rPr>
        <w:t xml:space="preserve"> </w:t>
      </w:r>
      <w:r>
        <w:rPr>
          <w:color w:val="404040"/>
        </w:rPr>
        <w:t>(10) Pracovních dnů od doručení takového oznámení druhé Smluvní straně.</w:t>
      </w:r>
    </w:p>
    <w:p w14:paraId="15B6FBBA" w14:textId="77777777" w:rsidR="005A2FD0" w:rsidRDefault="005A2FD0">
      <w:pPr>
        <w:spacing w:line="312" w:lineRule="auto"/>
        <w:jc w:val="both"/>
        <w:sectPr w:rsidR="005A2FD0">
          <w:headerReference w:type="default" r:id="rId180"/>
          <w:footerReference w:type="even" r:id="rId181"/>
          <w:footerReference w:type="default" r:id="rId182"/>
          <w:footerReference w:type="first" r:id="rId183"/>
          <w:pgSz w:w="11920" w:h="16850"/>
          <w:pgMar w:top="1520" w:right="460" w:bottom="1360" w:left="880" w:header="0" w:footer="1170" w:gutter="0"/>
          <w:cols w:space="708"/>
        </w:sectPr>
      </w:pPr>
    </w:p>
    <w:p w14:paraId="27E3D0BC" w14:textId="77777777" w:rsidR="005A2FD0" w:rsidRDefault="00AC7CD8">
      <w:pPr>
        <w:spacing w:before="80"/>
        <w:ind w:left="118"/>
        <w:rPr>
          <w:b/>
        </w:rPr>
      </w:pPr>
      <w:r>
        <w:rPr>
          <w:b/>
          <w:color w:val="404040"/>
          <w:u w:val="thick" w:color="404040"/>
        </w:rPr>
        <w:lastRenderedPageBreak/>
        <w:t>Část</w:t>
      </w:r>
      <w:r>
        <w:rPr>
          <w:b/>
          <w:color w:val="404040"/>
          <w:spacing w:val="-2"/>
          <w:u w:val="thick" w:color="404040"/>
        </w:rPr>
        <w:t xml:space="preserve"> </w:t>
      </w:r>
      <w:r>
        <w:rPr>
          <w:b/>
          <w:color w:val="404040"/>
          <w:spacing w:val="-5"/>
          <w:u w:val="thick" w:color="404040"/>
        </w:rPr>
        <w:t>B/</w:t>
      </w:r>
    </w:p>
    <w:p w14:paraId="69CB7EAE" w14:textId="77777777" w:rsidR="005A2FD0" w:rsidRDefault="00AC7CD8">
      <w:pPr>
        <w:spacing w:before="196"/>
        <w:ind w:left="118"/>
        <w:rPr>
          <w:b/>
        </w:rPr>
      </w:pPr>
      <w:r>
        <w:rPr>
          <w:b/>
          <w:color w:val="404040"/>
          <w:u w:val="thick" w:color="404040"/>
        </w:rPr>
        <w:t>Obchodní</w:t>
      </w:r>
      <w:r>
        <w:rPr>
          <w:b/>
          <w:color w:val="404040"/>
          <w:spacing w:val="-7"/>
          <w:u w:val="thick" w:color="404040"/>
        </w:rPr>
        <w:t xml:space="preserve"> </w:t>
      </w:r>
      <w:r>
        <w:rPr>
          <w:b/>
          <w:color w:val="404040"/>
          <w:u w:val="thick" w:color="404040"/>
        </w:rPr>
        <w:t>podmínky</w:t>
      </w:r>
      <w:r>
        <w:rPr>
          <w:b/>
          <w:color w:val="404040"/>
          <w:spacing w:val="-5"/>
          <w:u w:val="thick" w:color="404040"/>
        </w:rPr>
        <w:t xml:space="preserve"> </w:t>
      </w:r>
      <w:r>
        <w:rPr>
          <w:b/>
          <w:color w:val="404040"/>
          <w:u w:val="thick" w:color="404040"/>
        </w:rPr>
        <w:t>pro</w:t>
      </w:r>
      <w:r>
        <w:rPr>
          <w:b/>
          <w:color w:val="404040"/>
          <w:spacing w:val="-6"/>
          <w:u w:val="thick" w:color="404040"/>
        </w:rPr>
        <w:t xml:space="preserve"> </w:t>
      </w:r>
      <w:r>
        <w:rPr>
          <w:b/>
          <w:color w:val="404040"/>
          <w:u w:val="thick" w:color="404040"/>
        </w:rPr>
        <w:t>dodávky</w:t>
      </w:r>
      <w:r>
        <w:rPr>
          <w:b/>
          <w:color w:val="404040"/>
          <w:spacing w:val="-5"/>
          <w:u w:val="thick" w:color="404040"/>
        </w:rPr>
        <w:t xml:space="preserve"> </w:t>
      </w:r>
      <w:r>
        <w:rPr>
          <w:b/>
          <w:color w:val="404040"/>
          <w:spacing w:val="-2"/>
          <w:u w:val="thick" w:color="404040"/>
        </w:rPr>
        <w:t>služeb</w:t>
      </w:r>
    </w:p>
    <w:p w14:paraId="3EC7D6DE" w14:textId="77777777" w:rsidR="005A2FD0" w:rsidRDefault="00AC7CD8">
      <w:pPr>
        <w:pStyle w:val="Nadpis5"/>
        <w:numPr>
          <w:ilvl w:val="0"/>
          <w:numId w:val="18"/>
        </w:numPr>
        <w:tabs>
          <w:tab w:val="left" w:pos="686"/>
        </w:tabs>
        <w:spacing w:before="195"/>
        <w:ind w:left="686" w:hanging="426"/>
        <w:jc w:val="both"/>
        <w:rPr>
          <w:color w:val="00AFEF"/>
        </w:rPr>
      </w:pPr>
      <w:r>
        <w:rPr>
          <w:color w:val="404040"/>
        </w:rPr>
        <w:t>ÚVODNÍ</w:t>
      </w:r>
      <w:r>
        <w:rPr>
          <w:color w:val="404040"/>
          <w:spacing w:val="-4"/>
        </w:rPr>
        <w:t xml:space="preserve"> </w:t>
      </w:r>
      <w:r>
        <w:rPr>
          <w:color w:val="404040"/>
          <w:spacing w:val="-2"/>
        </w:rPr>
        <w:t>USTANOVENÍ</w:t>
      </w:r>
    </w:p>
    <w:p w14:paraId="138ACD94" w14:textId="77777777" w:rsidR="005A2FD0" w:rsidRDefault="00AC7CD8">
      <w:pPr>
        <w:pStyle w:val="Odstavecseseznamem"/>
        <w:numPr>
          <w:ilvl w:val="1"/>
          <w:numId w:val="18"/>
        </w:numPr>
        <w:tabs>
          <w:tab w:val="left" w:pos="995"/>
        </w:tabs>
        <w:spacing w:before="196"/>
        <w:ind w:left="995" w:hanging="735"/>
        <w:jc w:val="both"/>
      </w:pPr>
      <w:r>
        <w:rPr>
          <w:color w:val="404040"/>
        </w:rPr>
        <w:t>Dodavatel</w:t>
      </w:r>
      <w:r>
        <w:rPr>
          <w:color w:val="404040"/>
          <w:spacing w:val="-9"/>
        </w:rPr>
        <w:t xml:space="preserve"> </w:t>
      </w:r>
      <w:r>
        <w:rPr>
          <w:color w:val="404040"/>
        </w:rPr>
        <w:t>je</w:t>
      </w:r>
      <w:r>
        <w:rPr>
          <w:color w:val="404040"/>
          <w:spacing w:val="-4"/>
        </w:rPr>
        <w:t xml:space="preserve"> </w:t>
      </w:r>
      <w:r>
        <w:rPr>
          <w:color w:val="404040"/>
        </w:rPr>
        <w:t>povinen</w:t>
      </w:r>
      <w:r>
        <w:rPr>
          <w:color w:val="404040"/>
          <w:spacing w:val="-6"/>
        </w:rPr>
        <w:t xml:space="preserve"> </w:t>
      </w:r>
      <w:r>
        <w:rPr>
          <w:color w:val="404040"/>
        </w:rPr>
        <w:t>poskytovat</w:t>
      </w:r>
      <w:r>
        <w:rPr>
          <w:color w:val="404040"/>
          <w:spacing w:val="-5"/>
        </w:rPr>
        <w:t xml:space="preserve"> </w:t>
      </w:r>
      <w:r>
        <w:rPr>
          <w:color w:val="404040"/>
        </w:rPr>
        <w:t>služby</w:t>
      </w:r>
      <w:r>
        <w:rPr>
          <w:color w:val="404040"/>
          <w:spacing w:val="-3"/>
        </w:rPr>
        <w:t xml:space="preserve"> </w:t>
      </w:r>
      <w:r>
        <w:rPr>
          <w:color w:val="404040"/>
        </w:rPr>
        <w:t>v</w:t>
      </w:r>
      <w:r>
        <w:rPr>
          <w:color w:val="404040"/>
          <w:spacing w:val="-8"/>
        </w:rPr>
        <w:t xml:space="preserve"> </w:t>
      </w:r>
      <w:r>
        <w:rPr>
          <w:color w:val="404040"/>
        </w:rPr>
        <w:t>rozsahu</w:t>
      </w:r>
      <w:r>
        <w:rPr>
          <w:color w:val="404040"/>
          <w:spacing w:val="-4"/>
        </w:rPr>
        <w:t xml:space="preserve"> </w:t>
      </w:r>
      <w:r>
        <w:rPr>
          <w:color w:val="404040"/>
        </w:rPr>
        <w:t>a</w:t>
      </w:r>
      <w:r>
        <w:rPr>
          <w:color w:val="404040"/>
          <w:spacing w:val="-6"/>
        </w:rPr>
        <w:t xml:space="preserve"> </w:t>
      </w:r>
      <w:r>
        <w:rPr>
          <w:color w:val="404040"/>
        </w:rPr>
        <w:t>specifikaci</w:t>
      </w:r>
      <w:r>
        <w:rPr>
          <w:color w:val="404040"/>
          <w:spacing w:val="-4"/>
        </w:rPr>
        <w:t xml:space="preserve"> </w:t>
      </w:r>
      <w:r>
        <w:rPr>
          <w:color w:val="404040"/>
        </w:rPr>
        <w:t>uvedené</w:t>
      </w:r>
      <w:r>
        <w:rPr>
          <w:color w:val="404040"/>
          <w:spacing w:val="-6"/>
        </w:rPr>
        <w:t xml:space="preserve"> </w:t>
      </w:r>
      <w:r>
        <w:rPr>
          <w:color w:val="404040"/>
        </w:rPr>
        <w:t>ve</w:t>
      </w:r>
      <w:r>
        <w:rPr>
          <w:color w:val="404040"/>
          <w:spacing w:val="-4"/>
        </w:rPr>
        <w:t xml:space="preserve"> </w:t>
      </w:r>
      <w:r>
        <w:rPr>
          <w:color w:val="404040"/>
        </w:rPr>
        <w:t>Smlouvě,</w:t>
      </w:r>
      <w:r>
        <w:rPr>
          <w:color w:val="404040"/>
          <w:spacing w:val="-2"/>
        </w:rPr>
        <w:t xml:space="preserve"> </w:t>
      </w:r>
      <w:r>
        <w:rPr>
          <w:color w:val="404040"/>
          <w:spacing w:val="-10"/>
        </w:rPr>
        <w:t>a</w:t>
      </w:r>
    </w:p>
    <w:p w14:paraId="4EFD72D1" w14:textId="77777777" w:rsidR="005A2FD0" w:rsidRDefault="00AC7CD8">
      <w:pPr>
        <w:pStyle w:val="Zkladntext"/>
        <w:spacing w:before="76"/>
        <w:ind w:left="996"/>
      </w:pPr>
      <w:r>
        <w:rPr>
          <w:color w:val="404040"/>
        </w:rPr>
        <w:t>to</w:t>
      </w:r>
      <w:r>
        <w:rPr>
          <w:color w:val="404040"/>
          <w:spacing w:val="-3"/>
        </w:rPr>
        <w:t xml:space="preserve"> </w:t>
      </w:r>
      <w:r>
        <w:rPr>
          <w:color w:val="404040"/>
        </w:rPr>
        <w:t>v</w:t>
      </w:r>
      <w:r>
        <w:rPr>
          <w:color w:val="404040"/>
          <w:spacing w:val="-4"/>
        </w:rPr>
        <w:t xml:space="preserve"> </w:t>
      </w:r>
      <w:r>
        <w:rPr>
          <w:color w:val="404040"/>
        </w:rPr>
        <w:t>kvalitě</w:t>
      </w:r>
      <w:r>
        <w:rPr>
          <w:color w:val="404040"/>
          <w:spacing w:val="-2"/>
        </w:rPr>
        <w:t xml:space="preserve"> </w:t>
      </w:r>
      <w:r>
        <w:rPr>
          <w:color w:val="404040"/>
        </w:rPr>
        <w:t>a</w:t>
      </w:r>
      <w:r>
        <w:rPr>
          <w:color w:val="404040"/>
          <w:spacing w:val="-5"/>
        </w:rPr>
        <w:t xml:space="preserve"> </w:t>
      </w:r>
      <w:r>
        <w:rPr>
          <w:color w:val="404040"/>
        </w:rPr>
        <w:t>rozsahu</w:t>
      </w:r>
      <w:r>
        <w:rPr>
          <w:color w:val="404040"/>
          <w:spacing w:val="-4"/>
        </w:rPr>
        <w:t xml:space="preserve"> </w:t>
      </w:r>
      <w:r>
        <w:rPr>
          <w:color w:val="404040"/>
        </w:rPr>
        <w:t>stanoveném</w:t>
      </w:r>
      <w:r>
        <w:rPr>
          <w:color w:val="404040"/>
          <w:spacing w:val="-3"/>
        </w:rPr>
        <w:t xml:space="preserve"> </w:t>
      </w:r>
      <w:r>
        <w:rPr>
          <w:color w:val="404040"/>
          <w:spacing w:val="-2"/>
        </w:rPr>
        <w:t>Objednatelem.</w:t>
      </w:r>
    </w:p>
    <w:p w14:paraId="6C2AA3C6" w14:textId="77777777" w:rsidR="005A2FD0" w:rsidRDefault="00AC7CD8">
      <w:pPr>
        <w:pStyle w:val="Odstavecseseznamem"/>
        <w:numPr>
          <w:ilvl w:val="1"/>
          <w:numId w:val="18"/>
        </w:numPr>
        <w:tabs>
          <w:tab w:val="left" w:pos="995"/>
          <w:tab w:val="left" w:pos="997"/>
        </w:tabs>
        <w:spacing w:before="196" w:line="312" w:lineRule="auto"/>
        <w:ind w:left="997" w:right="1086"/>
        <w:jc w:val="both"/>
      </w:pPr>
      <w:r>
        <w:rPr>
          <w:color w:val="404040"/>
        </w:rPr>
        <w:t>Dodavatel prohlašuje, že pro plnění veřejné zakázky disponuje alespoň třemi techniky, kteří</w:t>
      </w:r>
      <w:r>
        <w:rPr>
          <w:color w:val="404040"/>
          <w:spacing w:val="-1"/>
        </w:rPr>
        <w:t xml:space="preserve"> </w:t>
      </w:r>
      <w:r>
        <w:rPr>
          <w:color w:val="404040"/>
        </w:rPr>
        <w:t>plní</w:t>
      </w:r>
      <w:r>
        <w:rPr>
          <w:color w:val="404040"/>
          <w:spacing w:val="-1"/>
        </w:rPr>
        <w:t xml:space="preserve"> </w:t>
      </w:r>
      <w:r>
        <w:rPr>
          <w:color w:val="404040"/>
        </w:rPr>
        <w:t>veškeré</w:t>
      </w:r>
      <w:r>
        <w:rPr>
          <w:color w:val="404040"/>
          <w:spacing w:val="-5"/>
        </w:rPr>
        <w:t xml:space="preserve"> </w:t>
      </w:r>
      <w:r>
        <w:rPr>
          <w:color w:val="404040"/>
        </w:rPr>
        <w:t>požadavky</w:t>
      </w:r>
      <w:r>
        <w:rPr>
          <w:color w:val="404040"/>
          <w:spacing w:val="-2"/>
        </w:rPr>
        <w:t xml:space="preserve"> </w:t>
      </w:r>
      <w:r>
        <w:rPr>
          <w:color w:val="404040"/>
        </w:rPr>
        <w:t>na</w:t>
      </w:r>
      <w:r>
        <w:rPr>
          <w:color w:val="404040"/>
          <w:spacing w:val="-5"/>
        </w:rPr>
        <w:t xml:space="preserve"> </w:t>
      </w:r>
      <w:r>
        <w:rPr>
          <w:color w:val="404040"/>
        </w:rPr>
        <w:t>předmět</w:t>
      </w:r>
      <w:r>
        <w:rPr>
          <w:color w:val="404040"/>
          <w:spacing w:val="-1"/>
        </w:rPr>
        <w:t xml:space="preserve"> </w:t>
      </w:r>
      <w:r>
        <w:rPr>
          <w:color w:val="404040"/>
        </w:rPr>
        <w:t>plnění</w:t>
      </w:r>
      <w:r>
        <w:rPr>
          <w:color w:val="404040"/>
          <w:spacing w:val="-4"/>
        </w:rPr>
        <w:t xml:space="preserve"> </w:t>
      </w:r>
      <w:r>
        <w:rPr>
          <w:color w:val="404040"/>
        </w:rPr>
        <w:t>smlouvy</w:t>
      </w:r>
      <w:r>
        <w:rPr>
          <w:color w:val="404040"/>
          <w:spacing w:val="-5"/>
        </w:rPr>
        <w:t xml:space="preserve"> </w:t>
      </w:r>
      <w:r>
        <w:rPr>
          <w:color w:val="404040"/>
        </w:rPr>
        <w:t>(zejm.</w:t>
      </w:r>
      <w:r>
        <w:rPr>
          <w:color w:val="404040"/>
          <w:spacing w:val="-4"/>
        </w:rPr>
        <w:t xml:space="preserve"> </w:t>
      </w:r>
      <w:r>
        <w:rPr>
          <w:color w:val="404040"/>
        </w:rPr>
        <w:t>požadavky</w:t>
      </w:r>
      <w:r>
        <w:rPr>
          <w:color w:val="404040"/>
          <w:spacing w:val="-2"/>
        </w:rPr>
        <w:t xml:space="preserve"> </w:t>
      </w:r>
      <w:r>
        <w:rPr>
          <w:color w:val="404040"/>
        </w:rPr>
        <w:t>na</w:t>
      </w:r>
      <w:r>
        <w:rPr>
          <w:color w:val="404040"/>
          <w:spacing w:val="-5"/>
        </w:rPr>
        <w:t xml:space="preserve"> </w:t>
      </w:r>
      <w:r>
        <w:rPr>
          <w:color w:val="404040"/>
        </w:rPr>
        <w:t>instalaci, konfiguraci, poskytování podpory), a to na technologii/výrobce, která je předmětem Smlouvy</w:t>
      </w:r>
      <w:r>
        <w:rPr>
          <w:color w:val="404040"/>
          <w:spacing w:val="-1"/>
        </w:rPr>
        <w:t xml:space="preserve"> </w:t>
      </w:r>
      <w:r>
        <w:rPr>
          <w:color w:val="404040"/>
        </w:rPr>
        <w:t>a</w:t>
      </w:r>
      <w:r>
        <w:rPr>
          <w:color w:val="404040"/>
          <w:spacing w:val="-4"/>
        </w:rPr>
        <w:t xml:space="preserve"> </w:t>
      </w:r>
      <w:r>
        <w:rPr>
          <w:color w:val="404040"/>
        </w:rPr>
        <w:t>je</w:t>
      </w:r>
      <w:r>
        <w:rPr>
          <w:color w:val="404040"/>
          <w:spacing w:val="-2"/>
        </w:rPr>
        <w:t xml:space="preserve"> </w:t>
      </w:r>
      <w:r>
        <w:rPr>
          <w:color w:val="404040"/>
        </w:rPr>
        <w:t>oprávněn</w:t>
      </w:r>
      <w:r>
        <w:rPr>
          <w:color w:val="404040"/>
          <w:spacing w:val="-2"/>
        </w:rPr>
        <w:t xml:space="preserve"> </w:t>
      </w:r>
      <w:r>
        <w:rPr>
          <w:color w:val="404040"/>
        </w:rPr>
        <w:t>k</w:t>
      </w:r>
      <w:r>
        <w:rPr>
          <w:color w:val="404040"/>
          <w:spacing w:val="-3"/>
        </w:rPr>
        <w:t xml:space="preserve"> </w:t>
      </w:r>
      <w:r>
        <w:rPr>
          <w:color w:val="404040"/>
        </w:rPr>
        <w:t>činnostem,</w:t>
      </w:r>
      <w:r>
        <w:rPr>
          <w:color w:val="404040"/>
          <w:spacing w:val="-3"/>
        </w:rPr>
        <w:t xml:space="preserve"> </w:t>
      </w:r>
      <w:r>
        <w:rPr>
          <w:color w:val="404040"/>
        </w:rPr>
        <w:t>které</w:t>
      </w:r>
      <w:r>
        <w:rPr>
          <w:color w:val="404040"/>
          <w:spacing w:val="-2"/>
        </w:rPr>
        <w:t xml:space="preserve"> </w:t>
      </w:r>
      <w:r>
        <w:rPr>
          <w:color w:val="404040"/>
        </w:rPr>
        <w:t>odpovídají předmětu</w:t>
      </w:r>
      <w:r>
        <w:rPr>
          <w:color w:val="404040"/>
          <w:spacing w:val="-2"/>
        </w:rPr>
        <w:t xml:space="preserve"> </w:t>
      </w:r>
      <w:r>
        <w:rPr>
          <w:color w:val="404040"/>
        </w:rPr>
        <w:t>Smlouvy.</w:t>
      </w:r>
      <w:r>
        <w:rPr>
          <w:color w:val="404040"/>
          <w:spacing w:val="-5"/>
        </w:rPr>
        <w:t xml:space="preserve"> </w:t>
      </w:r>
      <w:r>
        <w:rPr>
          <w:color w:val="404040"/>
        </w:rPr>
        <w:t>Objednatel</w:t>
      </w:r>
      <w:r>
        <w:rPr>
          <w:color w:val="404040"/>
          <w:spacing w:val="-2"/>
        </w:rPr>
        <w:t xml:space="preserve"> </w:t>
      </w:r>
      <w:r>
        <w:rPr>
          <w:color w:val="404040"/>
        </w:rPr>
        <w:t>je oprávněn požadovat doložení seznamu techniků vč. dokladů o tom, že jsou oprávněni</w:t>
      </w:r>
      <w:r>
        <w:rPr>
          <w:color w:val="404040"/>
          <w:spacing w:val="40"/>
        </w:rPr>
        <w:t xml:space="preserve"> </w:t>
      </w:r>
      <w:r>
        <w:rPr>
          <w:color w:val="404040"/>
        </w:rPr>
        <w:t>k</w:t>
      </w:r>
      <w:r>
        <w:rPr>
          <w:color w:val="404040"/>
          <w:spacing w:val="-1"/>
        </w:rPr>
        <w:t xml:space="preserve"> </w:t>
      </w:r>
      <w:r>
        <w:rPr>
          <w:color w:val="404040"/>
        </w:rPr>
        <w:t>výše uvedeným činnostem (např. certifikace techniků), jakož oprávnění k činnostem, které odpovídají předmětu Smlouvy (např. oprávnění výrobce, partnerství apod.)</w:t>
      </w:r>
    </w:p>
    <w:p w14:paraId="3AD9D9B1" w14:textId="77777777" w:rsidR="005A2FD0" w:rsidRDefault="005A2FD0">
      <w:pPr>
        <w:pStyle w:val="Zkladntext"/>
      </w:pPr>
    </w:p>
    <w:p w14:paraId="52813165" w14:textId="77777777" w:rsidR="005A2FD0" w:rsidRDefault="005A2FD0">
      <w:pPr>
        <w:pStyle w:val="Zkladntext"/>
        <w:spacing w:before="62"/>
      </w:pPr>
    </w:p>
    <w:p w14:paraId="4150BE37" w14:textId="77777777" w:rsidR="005A2FD0" w:rsidRDefault="00AC7CD8">
      <w:pPr>
        <w:pStyle w:val="Nadpis5"/>
        <w:numPr>
          <w:ilvl w:val="0"/>
          <w:numId w:val="18"/>
        </w:numPr>
        <w:tabs>
          <w:tab w:val="left" w:pos="712"/>
        </w:tabs>
        <w:spacing w:before="1"/>
        <w:ind w:left="712" w:hanging="452"/>
        <w:jc w:val="both"/>
        <w:rPr>
          <w:color w:val="00AFEF"/>
          <w:sz w:val="24"/>
        </w:rPr>
      </w:pPr>
      <w:r>
        <w:rPr>
          <w:color w:val="404040"/>
        </w:rPr>
        <w:t>CENA</w:t>
      </w:r>
      <w:r>
        <w:rPr>
          <w:color w:val="404040"/>
          <w:spacing w:val="-4"/>
        </w:rPr>
        <w:t xml:space="preserve"> </w:t>
      </w:r>
      <w:r>
        <w:rPr>
          <w:color w:val="404040"/>
        </w:rPr>
        <w:t>A</w:t>
      </w:r>
      <w:r>
        <w:rPr>
          <w:color w:val="404040"/>
          <w:spacing w:val="-1"/>
        </w:rPr>
        <w:t xml:space="preserve"> </w:t>
      </w:r>
      <w:r>
        <w:rPr>
          <w:color w:val="404040"/>
        </w:rPr>
        <w:t>JEJÍ</w:t>
      </w:r>
      <w:r>
        <w:rPr>
          <w:color w:val="404040"/>
          <w:spacing w:val="-1"/>
        </w:rPr>
        <w:t xml:space="preserve"> </w:t>
      </w:r>
      <w:r>
        <w:rPr>
          <w:color w:val="404040"/>
          <w:spacing w:val="-2"/>
        </w:rPr>
        <w:t>SPLATNOST</w:t>
      </w:r>
    </w:p>
    <w:p w14:paraId="519E2B9B" w14:textId="77777777" w:rsidR="005A2FD0" w:rsidRDefault="005A2FD0">
      <w:pPr>
        <w:pStyle w:val="Zkladntext"/>
        <w:spacing w:before="17"/>
        <w:rPr>
          <w:b/>
        </w:rPr>
      </w:pPr>
    </w:p>
    <w:p w14:paraId="3BFBBB2A" w14:textId="77777777" w:rsidR="005A2FD0" w:rsidRDefault="00AC7CD8">
      <w:pPr>
        <w:pStyle w:val="Odstavecseseznamem"/>
        <w:numPr>
          <w:ilvl w:val="1"/>
          <w:numId w:val="18"/>
        </w:numPr>
        <w:tabs>
          <w:tab w:val="left" w:pos="994"/>
          <w:tab w:val="left" w:pos="996"/>
        </w:tabs>
        <w:spacing w:before="0" w:line="312" w:lineRule="auto"/>
        <w:ind w:right="1087"/>
        <w:jc w:val="both"/>
      </w:pPr>
      <w:r>
        <w:rPr>
          <w:color w:val="404040"/>
        </w:rPr>
        <w:t>Cena Předmětu plnění bude hrazena bezhotovostně na bankovní účet Dodavatele uvedený ve Smlouvě, a to na základě daňových dokladů vystavených Dodavatelem. Daňový doklad (faktura) za řádně realizovaný Předmět plnění bude vystaven Dodavatelem vždy nejdříve ke</w:t>
      </w:r>
      <w:r>
        <w:rPr>
          <w:color w:val="404040"/>
          <w:spacing w:val="-4"/>
        </w:rPr>
        <w:t xml:space="preserve"> </w:t>
      </w:r>
      <w:r>
        <w:rPr>
          <w:color w:val="404040"/>
        </w:rPr>
        <w:t>dni podpisu Akceptačního protokolu Objednatelem. Za den uskutečnění zdanitelného plnění se považuje den podpisu Akceptačního protokolu Objednatelem. Akceptační protokol podepsaný oprávněnými zástupci obou Smluvních stran bude přílohou daňového dokladu.</w:t>
      </w:r>
    </w:p>
    <w:p w14:paraId="43481CA4" w14:textId="77777777" w:rsidR="005A2FD0" w:rsidRDefault="00AC7CD8">
      <w:pPr>
        <w:pStyle w:val="Odstavecseseznamem"/>
        <w:numPr>
          <w:ilvl w:val="1"/>
          <w:numId w:val="18"/>
        </w:numPr>
        <w:tabs>
          <w:tab w:val="left" w:pos="965"/>
          <w:tab w:val="left" w:pos="967"/>
        </w:tabs>
        <w:spacing w:line="312" w:lineRule="auto"/>
        <w:ind w:left="967" w:right="1087" w:hanging="708"/>
        <w:jc w:val="both"/>
      </w:pPr>
      <w:r>
        <w:rPr>
          <w:color w:val="404040"/>
        </w:rPr>
        <w:t>Daňové doklady (faktury) vystavené Dodavatelem musí splňovat veškeré náležitosti daňového dokladu ve smyslu příslušných právních předpisů platných na území České republiky a musí obsahovat níže uvedené údaje:</w:t>
      </w:r>
    </w:p>
    <w:p w14:paraId="407F8603" w14:textId="77777777" w:rsidR="005A2FD0" w:rsidRDefault="00AC7CD8">
      <w:pPr>
        <w:pStyle w:val="Odstavecseseznamem"/>
        <w:numPr>
          <w:ilvl w:val="0"/>
          <w:numId w:val="14"/>
        </w:numPr>
        <w:tabs>
          <w:tab w:val="left" w:pos="1390"/>
        </w:tabs>
        <w:spacing w:before="122"/>
        <w:ind w:left="1390" w:hanging="394"/>
        <w:jc w:val="both"/>
      </w:pPr>
      <w:r>
        <w:rPr>
          <w:color w:val="404040"/>
        </w:rPr>
        <w:t>číslo</w:t>
      </w:r>
      <w:r>
        <w:rPr>
          <w:color w:val="404040"/>
          <w:spacing w:val="-2"/>
        </w:rPr>
        <w:t xml:space="preserve"> Smlouvy;</w:t>
      </w:r>
    </w:p>
    <w:p w14:paraId="7744F109" w14:textId="77777777" w:rsidR="005A2FD0" w:rsidRDefault="00AC7CD8">
      <w:pPr>
        <w:pStyle w:val="Odstavecseseznamem"/>
        <w:numPr>
          <w:ilvl w:val="0"/>
          <w:numId w:val="14"/>
        </w:numPr>
        <w:tabs>
          <w:tab w:val="left" w:pos="1390"/>
        </w:tabs>
        <w:spacing w:before="196"/>
        <w:ind w:left="1390" w:hanging="394"/>
        <w:jc w:val="both"/>
      </w:pPr>
      <w:r>
        <w:rPr>
          <w:color w:val="404040"/>
        </w:rPr>
        <w:t>číslo</w:t>
      </w:r>
      <w:r>
        <w:rPr>
          <w:color w:val="404040"/>
          <w:spacing w:val="-6"/>
        </w:rPr>
        <w:t xml:space="preserve"> </w:t>
      </w:r>
      <w:r>
        <w:rPr>
          <w:color w:val="404040"/>
        </w:rPr>
        <w:t>Evidenční</w:t>
      </w:r>
      <w:r>
        <w:rPr>
          <w:color w:val="404040"/>
          <w:spacing w:val="-7"/>
        </w:rPr>
        <w:t xml:space="preserve"> </w:t>
      </w:r>
      <w:r>
        <w:rPr>
          <w:color w:val="404040"/>
        </w:rPr>
        <w:t>objednávky</w:t>
      </w:r>
      <w:r>
        <w:rPr>
          <w:color w:val="404040"/>
          <w:spacing w:val="-5"/>
        </w:rPr>
        <w:t xml:space="preserve"> </w:t>
      </w:r>
      <w:r>
        <w:rPr>
          <w:color w:val="404040"/>
          <w:spacing w:val="-2"/>
        </w:rPr>
        <w:t>(EOBJ);</w:t>
      </w:r>
    </w:p>
    <w:p w14:paraId="2ADFDF35" w14:textId="77777777" w:rsidR="005A2FD0" w:rsidRDefault="00AC7CD8">
      <w:pPr>
        <w:pStyle w:val="Odstavecseseznamem"/>
        <w:numPr>
          <w:ilvl w:val="0"/>
          <w:numId w:val="14"/>
        </w:numPr>
        <w:tabs>
          <w:tab w:val="left" w:pos="1392"/>
        </w:tabs>
        <w:spacing w:before="196"/>
      </w:pPr>
      <w:r>
        <w:rPr>
          <w:color w:val="404040"/>
        </w:rPr>
        <w:t>identifikační</w:t>
      </w:r>
      <w:r>
        <w:rPr>
          <w:color w:val="404040"/>
          <w:spacing w:val="-4"/>
        </w:rPr>
        <w:t xml:space="preserve"> </w:t>
      </w:r>
      <w:r>
        <w:rPr>
          <w:color w:val="404040"/>
        </w:rPr>
        <w:t>údaje</w:t>
      </w:r>
      <w:r>
        <w:rPr>
          <w:color w:val="404040"/>
          <w:spacing w:val="-7"/>
        </w:rPr>
        <w:t xml:space="preserve"> </w:t>
      </w:r>
      <w:r>
        <w:rPr>
          <w:color w:val="404040"/>
        </w:rPr>
        <w:t>Objednatele</w:t>
      </w:r>
      <w:r>
        <w:rPr>
          <w:color w:val="404040"/>
          <w:spacing w:val="-6"/>
        </w:rPr>
        <w:t xml:space="preserve"> </w:t>
      </w:r>
      <w:r>
        <w:rPr>
          <w:color w:val="404040"/>
        </w:rPr>
        <w:t>i</w:t>
      </w:r>
      <w:r>
        <w:rPr>
          <w:color w:val="404040"/>
          <w:spacing w:val="-5"/>
        </w:rPr>
        <w:t xml:space="preserve"> </w:t>
      </w:r>
      <w:r>
        <w:rPr>
          <w:color w:val="404040"/>
          <w:spacing w:val="-2"/>
        </w:rPr>
        <w:t>Dodavatele</w:t>
      </w:r>
    </w:p>
    <w:p w14:paraId="6982AE52" w14:textId="77777777" w:rsidR="005A2FD0" w:rsidRDefault="00AC7CD8">
      <w:pPr>
        <w:pStyle w:val="Odstavecseseznamem"/>
        <w:numPr>
          <w:ilvl w:val="0"/>
          <w:numId w:val="14"/>
        </w:numPr>
        <w:tabs>
          <w:tab w:val="left" w:pos="1390"/>
        </w:tabs>
        <w:spacing w:before="196"/>
        <w:ind w:left="1390" w:hanging="394"/>
      </w:pPr>
      <w:r>
        <w:rPr>
          <w:color w:val="404040"/>
        </w:rPr>
        <w:t>místo</w:t>
      </w:r>
      <w:r>
        <w:rPr>
          <w:color w:val="404040"/>
          <w:spacing w:val="-4"/>
        </w:rPr>
        <w:t xml:space="preserve"> </w:t>
      </w:r>
      <w:r>
        <w:rPr>
          <w:color w:val="404040"/>
        </w:rPr>
        <w:t>a</w:t>
      </w:r>
      <w:r>
        <w:rPr>
          <w:color w:val="404040"/>
          <w:spacing w:val="-5"/>
        </w:rPr>
        <w:t xml:space="preserve"> </w:t>
      </w:r>
      <w:r>
        <w:rPr>
          <w:color w:val="404040"/>
        </w:rPr>
        <w:t>datu</w:t>
      </w:r>
      <w:r>
        <w:rPr>
          <w:color w:val="404040"/>
          <w:spacing w:val="-4"/>
        </w:rPr>
        <w:t xml:space="preserve"> </w:t>
      </w:r>
      <w:r>
        <w:rPr>
          <w:color w:val="404040"/>
        </w:rPr>
        <w:t>podpisu</w:t>
      </w:r>
      <w:r>
        <w:rPr>
          <w:color w:val="404040"/>
          <w:spacing w:val="-3"/>
        </w:rPr>
        <w:t xml:space="preserve"> </w:t>
      </w:r>
      <w:r>
        <w:rPr>
          <w:color w:val="404040"/>
        </w:rPr>
        <w:t>Akceptačního</w:t>
      </w:r>
      <w:r>
        <w:rPr>
          <w:color w:val="404040"/>
          <w:spacing w:val="-5"/>
        </w:rPr>
        <w:t xml:space="preserve"> </w:t>
      </w:r>
      <w:r>
        <w:rPr>
          <w:color w:val="404040"/>
          <w:spacing w:val="-2"/>
        </w:rPr>
        <w:t>protokolu</w:t>
      </w:r>
    </w:p>
    <w:p w14:paraId="55667739" w14:textId="77777777" w:rsidR="005A2FD0" w:rsidRDefault="00AC7CD8">
      <w:pPr>
        <w:pStyle w:val="Odstavecseseznamem"/>
        <w:numPr>
          <w:ilvl w:val="0"/>
          <w:numId w:val="14"/>
        </w:numPr>
        <w:tabs>
          <w:tab w:val="left" w:pos="1390"/>
        </w:tabs>
        <w:spacing w:before="196"/>
        <w:ind w:left="1390" w:hanging="394"/>
      </w:pPr>
      <w:r>
        <w:rPr>
          <w:color w:val="404040"/>
        </w:rPr>
        <w:t>platební</w:t>
      </w:r>
      <w:r>
        <w:rPr>
          <w:color w:val="404040"/>
          <w:spacing w:val="-3"/>
        </w:rPr>
        <w:t xml:space="preserve"> </w:t>
      </w:r>
      <w:r>
        <w:rPr>
          <w:color w:val="404040"/>
        </w:rPr>
        <w:t>podmínky</w:t>
      </w:r>
      <w:r>
        <w:rPr>
          <w:color w:val="404040"/>
          <w:spacing w:val="-6"/>
        </w:rPr>
        <w:t xml:space="preserve"> </w:t>
      </w:r>
      <w:r>
        <w:rPr>
          <w:color w:val="404040"/>
        </w:rPr>
        <w:t>v</w:t>
      </w:r>
      <w:r>
        <w:rPr>
          <w:color w:val="404040"/>
          <w:spacing w:val="-3"/>
        </w:rPr>
        <w:t xml:space="preserve"> </w:t>
      </w:r>
      <w:r>
        <w:rPr>
          <w:color w:val="404040"/>
        </w:rPr>
        <w:t>souladu</w:t>
      </w:r>
      <w:r>
        <w:rPr>
          <w:color w:val="404040"/>
          <w:spacing w:val="-4"/>
        </w:rPr>
        <w:t xml:space="preserve"> </w:t>
      </w:r>
      <w:r>
        <w:rPr>
          <w:color w:val="404040"/>
        </w:rPr>
        <w:t>se</w:t>
      </w:r>
      <w:r>
        <w:rPr>
          <w:color w:val="404040"/>
          <w:spacing w:val="-4"/>
        </w:rPr>
        <w:t xml:space="preserve"> </w:t>
      </w:r>
      <w:r>
        <w:rPr>
          <w:color w:val="404040"/>
          <w:spacing w:val="-2"/>
        </w:rPr>
        <w:t>Smlouvou</w:t>
      </w:r>
    </w:p>
    <w:p w14:paraId="56F8B413" w14:textId="77777777" w:rsidR="005A2FD0" w:rsidRDefault="00AC7CD8">
      <w:pPr>
        <w:pStyle w:val="Odstavecseseznamem"/>
        <w:numPr>
          <w:ilvl w:val="0"/>
          <w:numId w:val="14"/>
        </w:numPr>
        <w:tabs>
          <w:tab w:val="left" w:pos="1390"/>
          <w:tab w:val="left" w:pos="1392"/>
        </w:tabs>
        <w:spacing w:before="196" w:line="312" w:lineRule="auto"/>
        <w:ind w:right="1093" w:hanging="397"/>
        <w:jc w:val="both"/>
      </w:pPr>
      <w:r>
        <w:rPr>
          <w:color w:val="404040"/>
        </w:rPr>
        <w:t>popis</w:t>
      </w:r>
      <w:r>
        <w:rPr>
          <w:color w:val="404040"/>
          <w:spacing w:val="-16"/>
        </w:rPr>
        <w:t xml:space="preserve"> </w:t>
      </w:r>
      <w:r>
        <w:rPr>
          <w:color w:val="404040"/>
        </w:rPr>
        <w:t>fakturovaného</w:t>
      </w:r>
      <w:r>
        <w:rPr>
          <w:color w:val="404040"/>
          <w:spacing w:val="-15"/>
        </w:rPr>
        <w:t xml:space="preserve"> </w:t>
      </w:r>
      <w:r>
        <w:rPr>
          <w:color w:val="404040"/>
        </w:rPr>
        <w:t>Předmětu</w:t>
      </w:r>
      <w:r>
        <w:rPr>
          <w:color w:val="404040"/>
          <w:spacing w:val="-15"/>
        </w:rPr>
        <w:t xml:space="preserve"> </w:t>
      </w:r>
      <w:r>
        <w:rPr>
          <w:color w:val="404040"/>
        </w:rPr>
        <w:t>plnění,</w:t>
      </w:r>
      <w:r>
        <w:rPr>
          <w:color w:val="404040"/>
          <w:spacing w:val="-16"/>
        </w:rPr>
        <w:t xml:space="preserve"> </w:t>
      </w:r>
      <w:r>
        <w:rPr>
          <w:color w:val="404040"/>
        </w:rPr>
        <w:t>rozsah,</w:t>
      </w:r>
      <w:r>
        <w:rPr>
          <w:color w:val="404040"/>
          <w:spacing w:val="-15"/>
        </w:rPr>
        <w:t xml:space="preserve"> </w:t>
      </w:r>
      <w:r>
        <w:rPr>
          <w:color w:val="404040"/>
        </w:rPr>
        <w:t>jednotkovou</w:t>
      </w:r>
      <w:r>
        <w:rPr>
          <w:color w:val="404040"/>
          <w:spacing w:val="-15"/>
        </w:rPr>
        <w:t xml:space="preserve"> </w:t>
      </w:r>
      <w:r>
        <w:rPr>
          <w:color w:val="404040"/>
        </w:rPr>
        <w:t>a</w:t>
      </w:r>
      <w:r>
        <w:rPr>
          <w:color w:val="404040"/>
          <w:spacing w:val="-15"/>
        </w:rPr>
        <w:t xml:space="preserve"> </w:t>
      </w:r>
      <w:r>
        <w:rPr>
          <w:color w:val="404040"/>
        </w:rPr>
        <w:t>celkovou</w:t>
      </w:r>
      <w:r>
        <w:rPr>
          <w:color w:val="404040"/>
          <w:spacing w:val="-16"/>
        </w:rPr>
        <w:t xml:space="preserve"> </w:t>
      </w:r>
      <w:r>
        <w:rPr>
          <w:color w:val="404040"/>
        </w:rPr>
        <w:t xml:space="preserve">fakturovanou </w:t>
      </w:r>
      <w:r>
        <w:rPr>
          <w:color w:val="404040"/>
          <w:spacing w:val="-2"/>
        </w:rPr>
        <w:t>Cenu.</w:t>
      </w:r>
    </w:p>
    <w:p w14:paraId="1E212C19" w14:textId="77777777" w:rsidR="005A2FD0" w:rsidRDefault="00AC7CD8">
      <w:pPr>
        <w:pStyle w:val="Odstavecseseznamem"/>
        <w:numPr>
          <w:ilvl w:val="1"/>
          <w:numId w:val="18"/>
        </w:numPr>
        <w:tabs>
          <w:tab w:val="left" w:pos="965"/>
          <w:tab w:val="left" w:pos="967"/>
        </w:tabs>
        <w:spacing w:before="119" w:line="312" w:lineRule="auto"/>
        <w:ind w:left="967" w:right="1090" w:hanging="708"/>
        <w:jc w:val="both"/>
      </w:pPr>
      <w:r>
        <w:rPr>
          <w:color w:val="404040"/>
        </w:rPr>
        <w:t>Cena, stejně jako jakékoliv jiné peněžité částky uváděné ve Smlouvě, je uváděna bez DPH. K</w:t>
      </w:r>
      <w:r>
        <w:rPr>
          <w:color w:val="404040"/>
          <w:spacing w:val="-1"/>
        </w:rPr>
        <w:t xml:space="preserve"> </w:t>
      </w:r>
      <w:r>
        <w:rPr>
          <w:color w:val="404040"/>
        </w:rPr>
        <w:t>Ceně bude připočítána DPH dle příslušných předpisů ve výši platné ke dni uskutečnění zdanitelného plnění.</w:t>
      </w:r>
    </w:p>
    <w:p w14:paraId="79A583D6" w14:textId="77777777" w:rsidR="005A2FD0" w:rsidRDefault="00AC7CD8">
      <w:pPr>
        <w:pStyle w:val="Odstavecseseznamem"/>
        <w:numPr>
          <w:ilvl w:val="1"/>
          <w:numId w:val="18"/>
        </w:numPr>
        <w:tabs>
          <w:tab w:val="left" w:pos="966"/>
        </w:tabs>
        <w:ind w:left="966" w:hanging="706"/>
        <w:jc w:val="both"/>
      </w:pPr>
      <w:r>
        <w:rPr>
          <w:color w:val="404040"/>
        </w:rPr>
        <w:t>Smluvní</w:t>
      </w:r>
      <w:r>
        <w:rPr>
          <w:color w:val="404040"/>
          <w:spacing w:val="-6"/>
        </w:rPr>
        <w:t xml:space="preserve"> </w:t>
      </w:r>
      <w:r>
        <w:rPr>
          <w:color w:val="404040"/>
        </w:rPr>
        <w:t>strany</w:t>
      </w:r>
      <w:r>
        <w:rPr>
          <w:color w:val="404040"/>
          <w:spacing w:val="-8"/>
        </w:rPr>
        <w:t xml:space="preserve"> </w:t>
      </w:r>
      <w:r>
        <w:rPr>
          <w:color w:val="404040"/>
        </w:rPr>
        <w:t>se</w:t>
      </w:r>
      <w:r>
        <w:rPr>
          <w:color w:val="404040"/>
          <w:spacing w:val="-6"/>
        </w:rPr>
        <w:t xml:space="preserve"> </w:t>
      </w:r>
      <w:r>
        <w:rPr>
          <w:color w:val="404040"/>
        </w:rPr>
        <w:t>dohodly,</w:t>
      </w:r>
      <w:r>
        <w:rPr>
          <w:color w:val="404040"/>
          <w:spacing w:val="-6"/>
        </w:rPr>
        <w:t xml:space="preserve"> </w:t>
      </w:r>
      <w:r>
        <w:rPr>
          <w:color w:val="404040"/>
        </w:rPr>
        <w:t>že</w:t>
      </w:r>
      <w:r>
        <w:rPr>
          <w:color w:val="404040"/>
          <w:spacing w:val="-6"/>
        </w:rPr>
        <w:t xml:space="preserve"> </w:t>
      </w:r>
      <w:r>
        <w:rPr>
          <w:color w:val="404040"/>
        </w:rPr>
        <w:t>pokud</w:t>
      </w:r>
      <w:r>
        <w:rPr>
          <w:color w:val="404040"/>
          <w:spacing w:val="-6"/>
        </w:rPr>
        <w:t xml:space="preserve"> </w:t>
      </w:r>
      <w:r>
        <w:rPr>
          <w:color w:val="404040"/>
        </w:rPr>
        <w:t>bude</w:t>
      </w:r>
      <w:r>
        <w:rPr>
          <w:color w:val="404040"/>
          <w:spacing w:val="-6"/>
        </w:rPr>
        <w:t xml:space="preserve"> </w:t>
      </w:r>
      <w:r>
        <w:rPr>
          <w:color w:val="404040"/>
        </w:rPr>
        <w:t>v</w:t>
      </w:r>
      <w:r>
        <w:rPr>
          <w:color w:val="404040"/>
          <w:spacing w:val="-5"/>
        </w:rPr>
        <w:t xml:space="preserve"> </w:t>
      </w:r>
      <w:r>
        <w:rPr>
          <w:color w:val="404040"/>
        </w:rPr>
        <w:t>okamžiku</w:t>
      </w:r>
      <w:r>
        <w:rPr>
          <w:color w:val="404040"/>
          <w:spacing w:val="-6"/>
        </w:rPr>
        <w:t xml:space="preserve"> </w:t>
      </w:r>
      <w:r>
        <w:rPr>
          <w:color w:val="404040"/>
        </w:rPr>
        <w:t>uskutečnění</w:t>
      </w:r>
      <w:r>
        <w:rPr>
          <w:color w:val="404040"/>
          <w:spacing w:val="-7"/>
        </w:rPr>
        <w:t xml:space="preserve"> </w:t>
      </w:r>
      <w:r>
        <w:rPr>
          <w:color w:val="404040"/>
        </w:rPr>
        <w:t>zdanitelného</w:t>
      </w:r>
      <w:r>
        <w:rPr>
          <w:color w:val="404040"/>
          <w:spacing w:val="-6"/>
        </w:rPr>
        <w:t xml:space="preserve"> </w:t>
      </w:r>
      <w:r>
        <w:rPr>
          <w:color w:val="404040"/>
          <w:spacing w:val="-2"/>
        </w:rPr>
        <w:t>plnění</w:t>
      </w:r>
    </w:p>
    <w:p w14:paraId="5DBF90E4" w14:textId="77777777" w:rsidR="005A2FD0" w:rsidRDefault="00AC7CD8">
      <w:pPr>
        <w:pStyle w:val="Zkladntext"/>
        <w:tabs>
          <w:tab w:val="left" w:pos="10454"/>
        </w:tabs>
        <w:spacing w:before="76"/>
        <w:ind w:left="533"/>
        <w:jc w:val="both"/>
      </w:pPr>
      <w:r>
        <w:rPr>
          <w:noProof/>
        </w:rPr>
        <mc:AlternateContent>
          <mc:Choice Requires="wps">
            <w:drawing>
              <wp:anchor distT="0" distB="0" distL="0" distR="0" simplePos="0" relativeHeight="487606784" behindDoc="1" locked="0" layoutInCell="1" allowOverlap="1" wp14:anchorId="4EC4FB02" wp14:editId="75DE6E24">
                <wp:simplePos x="0" y="0"/>
                <wp:positionH relativeFrom="page">
                  <wp:posOffset>6694805</wp:posOffset>
                </wp:positionH>
                <wp:positionV relativeFrom="paragraph">
                  <wp:posOffset>225640</wp:posOffset>
                </wp:positionV>
                <wp:extent cx="242570" cy="635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a:graphicData>
                </a:graphic>
              </wp:anchor>
            </w:drawing>
          </mc:Choice>
          <mc:Fallback>
            <w:pict>
              <v:shape w14:anchorId="2A7A38BF" id="Graphic 214" o:spid="_x0000_s1026" style="position:absolute;margin-left:527.15pt;margin-top:17.75pt;width:19.1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" path="m242570,l,,,6350r242570,l242570,xe" fillcolor="#bdbdbd" stroked="f">
                <v:path arrowok="t"/>
                <w10:wrap type="topAndBottom" anchorx="page"/>
              </v:shape>
            </w:pict>
          </mc:Fallback>
        </mc:AlternateContent>
      </w:r>
      <w:r>
        <w:rPr>
          <w:color w:val="404040"/>
          <w:spacing w:val="79"/>
          <w:u w:val="single" w:color="00AEEE"/>
        </w:rPr>
        <w:t xml:space="preserve">   </w:t>
      </w:r>
      <w:r>
        <w:rPr>
          <w:color w:val="404040"/>
          <w:u w:val="single" w:color="00AEEE"/>
        </w:rPr>
        <w:t>správcem</w:t>
      </w:r>
      <w:r>
        <w:rPr>
          <w:color w:val="404040"/>
          <w:spacing w:val="60"/>
          <w:u w:val="single" w:color="00AEEE"/>
        </w:rPr>
        <w:t xml:space="preserve"> </w:t>
      </w:r>
      <w:r>
        <w:rPr>
          <w:color w:val="404040"/>
          <w:u w:val="single" w:color="00AEEE"/>
        </w:rPr>
        <w:t>daně</w:t>
      </w:r>
      <w:r>
        <w:rPr>
          <w:color w:val="404040"/>
          <w:spacing w:val="53"/>
          <w:u w:val="single" w:color="00AEEE"/>
        </w:rPr>
        <w:t xml:space="preserve"> </w:t>
      </w:r>
      <w:r>
        <w:rPr>
          <w:color w:val="404040"/>
          <w:u w:val="single" w:color="00AEEE"/>
        </w:rPr>
        <w:t>zveřejněna</w:t>
      </w:r>
      <w:r>
        <w:rPr>
          <w:color w:val="404040"/>
          <w:spacing w:val="56"/>
          <w:u w:val="single" w:color="00AEEE"/>
        </w:rPr>
        <w:t xml:space="preserve"> </w:t>
      </w:r>
      <w:r>
        <w:rPr>
          <w:color w:val="404040"/>
          <w:u w:val="single" w:color="00AEEE"/>
        </w:rPr>
        <w:t>způsobem</w:t>
      </w:r>
      <w:r>
        <w:rPr>
          <w:color w:val="404040"/>
          <w:spacing w:val="55"/>
          <w:u w:val="single" w:color="00AEEE"/>
        </w:rPr>
        <w:t xml:space="preserve"> </w:t>
      </w:r>
      <w:r>
        <w:rPr>
          <w:color w:val="404040"/>
          <w:u w:val="single" w:color="00AEEE"/>
        </w:rPr>
        <w:t>umožňujícím</w:t>
      </w:r>
      <w:r>
        <w:rPr>
          <w:color w:val="404040"/>
          <w:spacing w:val="54"/>
          <w:u w:val="single" w:color="00AEEE"/>
        </w:rPr>
        <w:t xml:space="preserve"> </w:t>
      </w:r>
      <w:r>
        <w:rPr>
          <w:color w:val="404040"/>
          <w:u w:val="single" w:color="00AEEE"/>
        </w:rPr>
        <w:t>dálkový</w:t>
      </w:r>
      <w:r>
        <w:rPr>
          <w:color w:val="404040"/>
          <w:spacing w:val="54"/>
          <w:u w:val="single" w:color="00AEEE"/>
        </w:rPr>
        <w:t xml:space="preserve"> </w:t>
      </w:r>
      <w:r>
        <w:rPr>
          <w:color w:val="404040"/>
          <w:u w:val="single" w:color="00AEEE"/>
        </w:rPr>
        <w:t>přístup</w:t>
      </w:r>
      <w:r>
        <w:rPr>
          <w:color w:val="404040"/>
          <w:spacing w:val="54"/>
          <w:u w:val="single" w:color="00AEEE"/>
        </w:rPr>
        <w:t xml:space="preserve"> </w:t>
      </w:r>
      <w:r>
        <w:rPr>
          <w:color w:val="404040"/>
          <w:u w:val="single" w:color="00AEEE"/>
        </w:rPr>
        <w:t>skutečnost,</w:t>
      </w:r>
      <w:r>
        <w:rPr>
          <w:color w:val="404040"/>
          <w:spacing w:val="54"/>
          <w:u w:val="single" w:color="00AEEE"/>
        </w:rPr>
        <w:t xml:space="preserve"> </w:t>
      </w:r>
      <w:r>
        <w:rPr>
          <w:color w:val="404040"/>
          <w:spacing w:val="-5"/>
          <w:u w:val="single" w:color="00AEEE"/>
        </w:rPr>
        <w:t>že</w:t>
      </w:r>
      <w:r>
        <w:rPr>
          <w:color w:val="404040"/>
          <w:u w:val="single" w:color="00AEEE"/>
        </w:rPr>
        <w:tab/>
      </w:r>
    </w:p>
    <w:p w14:paraId="19266741" w14:textId="77777777" w:rsidR="005A2FD0" w:rsidRDefault="005A2FD0">
      <w:pPr>
        <w:jc w:val="both"/>
        <w:sectPr w:rsidR="005A2FD0">
          <w:headerReference w:type="default" r:id="rId184"/>
          <w:footerReference w:type="even" r:id="rId185"/>
          <w:footerReference w:type="default" r:id="rId186"/>
          <w:footerReference w:type="first" r:id="rId187"/>
          <w:pgSz w:w="11920" w:h="16850"/>
          <w:pgMar w:top="1520" w:right="460" w:bottom="1360" w:left="880" w:header="0" w:footer="1178" w:gutter="0"/>
          <w:cols w:space="708"/>
        </w:sectPr>
      </w:pPr>
    </w:p>
    <w:p w14:paraId="7153D5B8" w14:textId="77777777" w:rsidR="005A2FD0" w:rsidRDefault="00AC7CD8">
      <w:pPr>
        <w:pStyle w:val="Zkladntext"/>
        <w:spacing w:before="80" w:line="312" w:lineRule="auto"/>
        <w:ind w:left="967" w:right="1087"/>
        <w:jc w:val="both"/>
      </w:pPr>
      <w:r>
        <w:rPr>
          <w:color w:val="404040"/>
        </w:rPr>
        <w:lastRenderedPageBreak/>
        <w:t>Poskytovatel</w:t>
      </w:r>
      <w:r>
        <w:rPr>
          <w:color w:val="404040"/>
          <w:spacing w:val="-7"/>
        </w:rPr>
        <w:t xml:space="preserve"> </w:t>
      </w:r>
      <w:r>
        <w:rPr>
          <w:color w:val="404040"/>
        </w:rPr>
        <w:t>je</w:t>
      </w:r>
      <w:r>
        <w:rPr>
          <w:color w:val="404040"/>
          <w:spacing w:val="-6"/>
        </w:rPr>
        <w:t xml:space="preserve"> </w:t>
      </w:r>
      <w:r>
        <w:rPr>
          <w:color w:val="404040"/>
        </w:rPr>
        <w:t>nespolehlivým</w:t>
      </w:r>
      <w:r>
        <w:rPr>
          <w:color w:val="404040"/>
          <w:spacing w:val="-3"/>
        </w:rPr>
        <w:t xml:space="preserve"> </w:t>
      </w:r>
      <w:r>
        <w:rPr>
          <w:color w:val="404040"/>
        </w:rPr>
        <w:t>plátcem</w:t>
      </w:r>
      <w:r>
        <w:rPr>
          <w:color w:val="404040"/>
          <w:spacing w:val="-5"/>
        </w:rPr>
        <w:t xml:space="preserve"> </w:t>
      </w:r>
      <w:r>
        <w:rPr>
          <w:color w:val="404040"/>
        </w:rPr>
        <w:t>ve</w:t>
      </w:r>
      <w:r>
        <w:rPr>
          <w:color w:val="404040"/>
          <w:spacing w:val="-6"/>
        </w:rPr>
        <w:t xml:space="preserve"> </w:t>
      </w:r>
      <w:r>
        <w:rPr>
          <w:color w:val="404040"/>
        </w:rPr>
        <w:t>smyslu</w:t>
      </w:r>
      <w:r>
        <w:rPr>
          <w:color w:val="404040"/>
          <w:spacing w:val="-7"/>
        </w:rPr>
        <w:t xml:space="preserve"> </w:t>
      </w:r>
      <w:r>
        <w:rPr>
          <w:color w:val="404040"/>
        </w:rPr>
        <w:t>§</w:t>
      </w:r>
      <w:r>
        <w:rPr>
          <w:color w:val="404040"/>
          <w:spacing w:val="-4"/>
        </w:rPr>
        <w:t xml:space="preserve"> </w:t>
      </w:r>
      <w:r>
        <w:rPr>
          <w:color w:val="404040"/>
        </w:rPr>
        <w:t>106a</w:t>
      </w:r>
      <w:r>
        <w:rPr>
          <w:color w:val="404040"/>
          <w:spacing w:val="-6"/>
        </w:rPr>
        <w:t xml:space="preserve"> </w:t>
      </w:r>
      <w:r>
        <w:rPr>
          <w:color w:val="404040"/>
        </w:rPr>
        <w:t>Zákona</w:t>
      </w:r>
      <w:r>
        <w:rPr>
          <w:color w:val="404040"/>
          <w:spacing w:val="-6"/>
        </w:rPr>
        <w:t xml:space="preserve"> </w:t>
      </w:r>
      <w:r>
        <w:rPr>
          <w:color w:val="404040"/>
        </w:rPr>
        <w:t>o</w:t>
      </w:r>
      <w:r>
        <w:rPr>
          <w:color w:val="404040"/>
          <w:spacing w:val="-6"/>
        </w:rPr>
        <w:t xml:space="preserve"> </w:t>
      </w:r>
      <w:r>
        <w:rPr>
          <w:color w:val="404040"/>
        </w:rPr>
        <w:t>DPH,</w:t>
      </w:r>
      <w:r>
        <w:rPr>
          <w:color w:val="404040"/>
          <w:spacing w:val="-3"/>
        </w:rPr>
        <w:t xml:space="preserve"> </w:t>
      </w:r>
      <w:r>
        <w:rPr>
          <w:color w:val="404040"/>
        </w:rPr>
        <w:t>nebo má-li</w:t>
      </w:r>
      <w:r>
        <w:rPr>
          <w:color w:val="404040"/>
          <w:spacing w:val="-5"/>
        </w:rPr>
        <w:t xml:space="preserve"> </w:t>
      </w:r>
      <w:r>
        <w:rPr>
          <w:color w:val="404040"/>
        </w:rPr>
        <w:t>být platba</w:t>
      </w:r>
      <w:r>
        <w:rPr>
          <w:color w:val="404040"/>
          <w:spacing w:val="-4"/>
        </w:rPr>
        <w:t xml:space="preserve"> </w:t>
      </w:r>
      <w:r>
        <w:rPr>
          <w:color w:val="404040"/>
        </w:rPr>
        <w:t>za</w:t>
      </w:r>
      <w:r>
        <w:rPr>
          <w:color w:val="404040"/>
          <w:spacing w:val="-4"/>
        </w:rPr>
        <w:t xml:space="preserve"> </w:t>
      </w:r>
      <w:r>
        <w:rPr>
          <w:color w:val="404040"/>
        </w:rPr>
        <w:t>zdanitelné</w:t>
      </w:r>
      <w:r>
        <w:rPr>
          <w:color w:val="404040"/>
          <w:spacing w:val="-4"/>
        </w:rPr>
        <w:t xml:space="preserve"> </w:t>
      </w:r>
      <w:r>
        <w:rPr>
          <w:color w:val="404040"/>
        </w:rPr>
        <w:t>plnění</w:t>
      </w:r>
      <w:r>
        <w:rPr>
          <w:color w:val="404040"/>
          <w:spacing w:val="-3"/>
        </w:rPr>
        <w:t xml:space="preserve"> </w:t>
      </w:r>
      <w:r>
        <w:rPr>
          <w:color w:val="404040"/>
        </w:rPr>
        <w:t>uskutečněné</w:t>
      </w:r>
      <w:r>
        <w:rPr>
          <w:color w:val="404040"/>
          <w:spacing w:val="-4"/>
        </w:rPr>
        <w:t xml:space="preserve"> </w:t>
      </w:r>
      <w:r>
        <w:rPr>
          <w:color w:val="404040"/>
        </w:rPr>
        <w:t>Poskytovatelem</w:t>
      </w:r>
      <w:r>
        <w:rPr>
          <w:color w:val="404040"/>
          <w:spacing w:val="-3"/>
        </w:rPr>
        <w:t xml:space="preserve"> </w:t>
      </w:r>
      <w:r>
        <w:rPr>
          <w:color w:val="404040"/>
        </w:rPr>
        <w:t>v</w:t>
      </w:r>
      <w:r>
        <w:rPr>
          <w:color w:val="404040"/>
          <w:spacing w:val="-2"/>
        </w:rPr>
        <w:t xml:space="preserve"> </w:t>
      </w:r>
      <w:r>
        <w:rPr>
          <w:color w:val="404040"/>
        </w:rPr>
        <w:t>tuzemsku</w:t>
      </w:r>
      <w:r>
        <w:rPr>
          <w:color w:val="404040"/>
          <w:spacing w:val="-6"/>
        </w:rPr>
        <w:t xml:space="preserve"> </w:t>
      </w:r>
      <w:r>
        <w:rPr>
          <w:color w:val="404040"/>
        </w:rPr>
        <w:t>zcela</w:t>
      </w:r>
      <w:r>
        <w:rPr>
          <w:color w:val="404040"/>
          <w:spacing w:val="-6"/>
        </w:rPr>
        <w:t xml:space="preserve"> </w:t>
      </w:r>
      <w:r>
        <w:rPr>
          <w:color w:val="404040"/>
        </w:rPr>
        <w:t>nebo</w:t>
      </w:r>
      <w:r>
        <w:rPr>
          <w:color w:val="404040"/>
          <w:spacing w:val="-4"/>
        </w:rPr>
        <w:t xml:space="preserve"> </w:t>
      </w:r>
      <w:r>
        <w:rPr>
          <w:color w:val="404040"/>
        </w:rPr>
        <w:t>z</w:t>
      </w:r>
      <w:r>
        <w:rPr>
          <w:color w:val="404040"/>
          <w:spacing w:val="-1"/>
        </w:rPr>
        <w:t xml:space="preserve"> </w:t>
      </w:r>
      <w:r>
        <w:rPr>
          <w:color w:val="404040"/>
        </w:rPr>
        <w:t>části poukázána</w:t>
      </w:r>
      <w:r>
        <w:rPr>
          <w:color w:val="404040"/>
          <w:spacing w:val="-15"/>
        </w:rPr>
        <w:t xml:space="preserve"> </w:t>
      </w:r>
      <w:r>
        <w:rPr>
          <w:color w:val="404040"/>
        </w:rPr>
        <w:t>na</w:t>
      </w:r>
      <w:r>
        <w:rPr>
          <w:color w:val="404040"/>
          <w:spacing w:val="-14"/>
        </w:rPr>
        <w:t xml:space="preserve"> </w:t>
      </w:r>
      <w:r>
        <w:rPr>
          <w:color w:val="404040"/>
        </w:rPr>
        <w:t>bankovní</w:t>
      </w:r>
      <w:r>
        <w:rPr>
          <w:color w:val="404040"/>
          <w:spacing w:val="-15"/>
        </w:rPr>
        <w:t xml:space="preserve"> </w:t>
      </w:r>
      <w:r>
        <w:rPr>
          <w:color w:val="404040"/>
        </w:rPr>
        <w:t>účet</w:t>
      </w:r>
      <w:r>
        <w:rPr>
          <w:color w:val="404040"/>
          <w:spacing w:val="-13"/>
        </w:rPr>
        <w:t xml:space="preserve"> </w:t>
      </w:r>
      <w:r>
        <w:rPr>
          <w:color w:val="404040"/>
        </w:rPr>
        <w:t>vedený</w:t>
      </w:r>
      <w:r>
        <w:rPr>
          <w:color w:val="404040"/>
          <w:spacing w:val="-13"/>
        </w:rPr>
        <w:t xml:space="preserve"> </w:t>
      </w:r>
      <w:r>
        <w:rPr>
          <w:color w:val="404040"/>
        </w:rPr>
        <w:t>poskytovatelem</w:t>
      </w:r>
      <w:r>
        <w:rPr>
          <w:color w:val="404040"/>
          <w:spacing w:val="-13"/>
        </w:rPr>
        <w:t xml:space="preserve"> </w:t>
      </w:r>
      <w:r>
        <w:rPr>
          <w:color w:val="404040"/>
        </w:rPr>
        <w:t>platebních</w:t>
      </w:r>
      <w:r>
        <w:rPr>
          <w:color w:val="404040"/>
          <w:spacing w:val="-14"/>
        </w:rPr>
        <w:t xml:space="preserve"> </w:t>
      </w:r>
      <w:r>
        <w:rPr>
          <w:color w:val="404040"/>
        </w:rPr>
        <w:t>služeb</w:t>
      </w:r>
      <w:r>
        <w:rPr>
          <w:color w:val="404040"/>
          <w:spacing w:val="-16"/>
        </w:rPr>
        <w:t xml:space="preserve"> </w:t>
      </w:r>
      <w:r>
        <w:rPr>
          <w:color w:val="404040"/>
        </w:rPr>
        <w:t>mimo</w:t>
      </w:r>
      <w:r>
        <w:rPr>
          <w:color w:val="404040"/>
          <w:spacing w:val="-14"/>
        </w:rPr>
        <w:t xml:space="preserve"> </w:t>
      </w:r>
      <w:r>
        <w:rPr>
          <w:color w:val="404040"/>
        </w:rPr>
        <w:t>tuzemsko, je</w:t>
      </w:r>
      <w:r>
        <w:rPr>
          <w:color w:val="404040"/>
          <w:spacing w:val="-4"/>
        </w:rPr>
        <w:t xml:space="preserve"> </w:t>
      </w:r>
      <w:r>
        <w:rPr>
          <w:color w:val="404040"/>
        </w:rPr>
        <w:t>Objednatel</w:t>
      </w:r>
      <w:r>
        <w:rPr>
          <w:color w:val="404040"/>
          <w:spacing w:val="34"/>
        </w:rPr>
        <w:t xml:space="preserve"> </w:t>
      </w:r>
      <w:r>
        <w:rPr>
          <w:color w:val="404040"/>
        </w:rPr>
        <w:t>oprávněn</w:t>
      </w:r>
      <w:r>
        <w:rPr>
          <w:color w:val="404040"/>
          <w:spacing w:val="32"/>
        </w:rPr>
        <w:t xml:space="preserve"> </w:t>
      </w:r>
      <w:r>
        <w:rPr>
          <w:color w:val="404040"/>
        </w:rPr>
        <w:t>část</w:t>
      </w:r>
      <w:r>
        <w:rPr>
          <w:color w:val="404040"/>
          <w:spacing w:val="36"/>
        </w:rPr>
        <w:t xml:space="preserve"> </w:t>
      </w:r>
      <w:r>
        <w:rPr>
          <w:color w:val="404040"/>
        </w:rPr>
        <w:t>ceny</w:t>
      </w:r>
      <w:r>
        <w:rPr>
          <w:color w:val="404040"/>
          <w:spacing w:val="35"/>
        </w:rPr>
        <w:t xml:space="preserve"> </w:t>
      </w:r>
      <w:r>
        <w:rPr>
          <w:color w:val="404040"/>
        </w:rPr>
        <w:t>odpovídající</w:t>
      </w:r>
      <w:r>
        <w:rPr>
          <w:color w:val="404040"/>
          <w:spacing w:val="33"/>
        </w:rPr>
        <w:t xml:space="preserve"> </w:t>
      </w:r>
      <w:r>
        <w:rPr>
          <w:color w:val="404040"/>
        </w:rPr>
        <w:t>dani</w:t>
      </w:r>
      <w:r>
        <w:rPr>
          <w:color w:val="404040"/>
          <w:spacing w:val="34"/>
        </w:rPr>
        <w:t xml:space="preserve"> </w:t>
      </w:r>
      <w:r>
        <w:rPr>
          <w:color w:val="404040"/>
        </w:rPr>
        <w:t>z přidané</w:t>
      </w:r>
      <w:r>
        <w:rPr>
          <w:color w:val="404040"/>
          <w:spacing w:val="34"/>
        </w:rPr>
        <w:t xml:space="preserve"> </w:t>
      </w:r>
      <w:r>
        <w:rPr>
          <w:color w:val="404040"/>
        </w:rPr>
        <w:t>hodnoty</w:t>
      </w:r>
      <w:r>
        <w:rPr>
          <w:color w:val="404040"/>
          <w:spacing w:val="32"/>
        </w:rPr>
        <w:t xml:space="preserve"> </w:t>
      </w:r>
      <w:r>
        <w:rPr>
          <w:color w:val="404040"/>
        </w:rPr>
        <w:t>zaplatit</w:t>
      </w:r>
      <w:r>
        <w:rPr>
          <w:color w:val="404040"/>
          <w:spacing w:val="36"/>
        </w:rPr>
        <w:t xml:space="preserve"> </w:t>
      </w:r>
      <w:r>
        <w:rPr>
          <w:color w:val="404040"/>
        </w:rPr>
        <w:t>přímo na</w:t>
      </w:r>
      <w:r>
        <w:rPr>
          <w:color w:val="404040"/>
          <w:spacing w:val="-2"/>
        </w:rPr>
        <w:t xml:space="preserve"> </w:t>
      </w:r>
      <w:r>
        <w:rPr>
          <w:color w:val="404040"/>
        </w:rPr>
        <w:t>bankovní účet správce daně ve smyslu § 109a Zákona o DPH. Na bankovní účet Poskytovatele</w:t>
      </w:r>
      <w:r>
        <w:rPr>
          <w:color w:val="404040"/>
          <w:spacing w:val="-4"/>
        </w:rPr>
        <w:t xml:space="preserve"> </w:t>
      </w:r>
      <w:r>
        <w:rPr>
          <w:color w:val="404040"/>
        </w:rPr>
        <w:t>bude</w:t>
      </w:r>
      <w:r>
        <w:rPr>
          <w:color w:val="404040"/>
          <w:spacing w:val="-6"/>
        </w:rPr>
        <w:t xml:space="preserve"> </w:t>
      </w:r>
      <w:r>
        <w:rPr>
          <w:color w:val="404040"/>
        </w:rPr>
        <w:t>v</w:t>
      </w:r>
      <w:r>
        <w:rPr>
          <w:color w:val="404040"/>
          <w:spacing w:val="-3"/>
        </w:rPr>
        <w:t xml:space="preserve"> </w:t>
      </w:r>
      <w:r>
        <w:rPr>
          <w:color w:val="404040"/>
        </w:rPr>
        <w:t>tomto</w:t>
      </w:r>
      <w:r>
        <w:rPr>
          <w:color w:val="404040"/>
          <w:spacing w:val="-6"/>
        </w:rPr>
        <w:t xml:space="preserve"> </w:t>
      </w:r>
      <w:r>
        <w:rPr>
          <w:color w:val="404040"/>
        </w:rPr>
        <w:t>případě</w:t>
      </w:r>
      <w:r>
        <w:rPr>
          <w:color w:val="404040"/>
          <w:spacing w:val="-6"/>
        </w:rPr>
        <w:t xml:space="preserve"> </w:t>
      </w:r>
      <w:r>
        <w:rPr>
          <w:color w:val="404040"/>
        </w:rPr>
        <w:t>uhrazena</w:t>
      </w:r>
      <w:r>
        <w:rPr>
          <w:color w:val="404040"/>
          <w:spacing w:val="-6"/>
        </w:rPr>
        <w:t xml:space="preserve"> </w:t>
      </w:r>
      <w:r>
        <w:rPr>
          <w:color w:val="404040"/>
        </w:rPr>
        <w:t>část</w:t>
      </w:r>
      <w:r>
        <w:rPr>
          <w:color w:val="404040"/>
          <w:spacing w:val="-3"/>
        </w:rPr>
        <w:t xml:space="preserve"> </w:t>
      </w:r>
      <w:r>
        <w:rPr>
          <w:color w:val="404040"/>
        </w:rPr>
        <w:t>ceny</w:t>
      </w:r>
      <w:r>
        <w:rPr>
          <w:color w:val="404040"/>
          <w:spacing w:val="-4"/>
        </w:rPr>
        <w:t xml:space="preserve"> </w:t>
      </w:r>
      <w:r>
        <w:rPr>
          <w:color w:val="404040"/>
        </w:rPr>
        <w:t>odpovídající</w:t>
      </w:r>
      <w:r>
        <w:rPr>
          <w:color w:val="404040"/>
          <w:spacing w:val="-5"/>
        </w:rPr>
        <w:t xml:space="preserve"> </w:t>
      </w:r>
      <w:r>
        <w:rPr>
          <w:color w:val="404040"/>
        </w:rPr>
        <w:t>výši</w:t>
      </w:r>
      <w:r>
        <w:rPr>
          <w:color w:val="404040"/>
          <w:spacing w:val="-7"/>
        </w:rPr>
        <w:t xml:space="preserve"> </w:t>
      </w:r>
      <w:r>
        <w:rPr>
          <w:color w:val="404040"/>
        </w:rPr>
        <w:t>základu</w:t>
      </w:r>
      <w:r>
        <w:rPr>
          <w:color w:val="404040"/>
          <w:spacing w:val="-4"/>
        </w:rPr>
        <w:t xml:space="preserve"> </w:t>
      </w:r>
      <w:r>
        <w:rPr>
          <w:color w:val="404040"/>
        </w:rPr>
        <w:t>daně z</w:t>
      </w:r>
      <w:r>
        <w:rPr>
          <w:color w:val="404040"/>
          <w:spacing w:val="-1"/>
        </w:rPr>
        <w:t xml:space="preserve"> </w:t>
      </w:r>
      <w:r>
        <w:rPr>
          <w:color w:val="404040"/>
        </w:rPr>
        <w:t>přidané</w:t>
      </w:r>
      <w:r>
        <w:rPr>
          <w:color w:val="404040"/>
          <w:spacing w:val="80"/>
        </w:rPr>
        <w:t xml:space="preserve"> </w:t>
      </w:r>
      <w:r>
        <w:rPr>
          <w:color w:val="404040"/>
        </w:rPr>
        <w:t>hodnoty.</w:t>
      </w:r>
      <w:r>
        <w:rPr>
          <w:color w:val="404040"/>
          <w:spacing w:val="80"/>
        </w:rPr>
        <w:t xml:space="preserve"> </w:t>
      </w:r>
      <w:r>
        <w:rPr>
          <w:color w:val="404040"/>
        </w:rPr>
        <w:t>Úhrada</w:t>
      </w:r>
      <w:r>
        <w:rPr>
          <w:color w:val="404040"/>
          <w:spacing w:val="80"/>
        </w:rPr>
        <w:t xml:space="preserve"> </w:t>
      </w:r>
      <w:r>
        <w:rPr>
          <w:color w:val="404040"/>
        </w:rPr>
        <w:t>ceny</w:t>
      </w:r>
      <w:r>
        <w:rPr>
          <w:color w:val="404040"/>
          <w:spacing w:val="80"/>
        </w:rPr>
        <w:t xml:space="preserve"> </w:t>
      </w:r>
      <w:r>
        <w:rPr>
          <w:color w:val="404040"/>
        </w:rPr>
        <w:t>plnění</w:t>
      </w:r>
      <w:r>
        <w:rPr>
          <w:color w:val="404040"/>
          <w:spacing w:val="80"/>
        </w:rPr>
        <w:t xml:space="preserve"> </w:t>
      </w:r>
      <w:r>
        <w:rPr>
          <w:color w:val="404040"/>
        </w:rPr>
        <w:t>(základu</w:t>
      </w:r>
      <w:r>
        <w:rPr>
          <w:color w:val="404040"/>
          <w:spacing w:val="80"/>
        </w:rPr>
        <w:t xml:space="preserve"> </w:t>
      </w:r>
      <w:r>
        <w:rPr>
          <w:color w:val="404040"/>
        </w:rPr>
        <w:t>daně)</w:t>
      </w:r>
      <w:r>
        <w:rPr>
          <w:color w:val="404040"/>
          <w:spacing w:val="80"/>
        </w:rPr>
        <w:t xml:space="preserve"> </w:t>
      </w:r>
      <w:r>
        <w:rPr>
          <w:color w:val="404040"/>
        </w:rPr>
        <w:t>provedená</w:t>
      </w:r>
      <w:r>
        <w:rPr>
          <w:color w:val="404040"/>
          <w:spacing w:val="79"/>
        </w:rPr>
        <w:t xml:space="preserve"> </w:t>
      </w:r>
      <w:r>
        <w:rPr>
          <w:color w:val="404040"/>
        </w:rPr>
        <w:t>Objednatelem v</w:t>
      </w:r>
      <w:r>
        <w:rPr>
          <w:color w:val="404040"/>
          <w:spacing w:val="-1"/>
        </w:rPr>
        <w:t xml:space="preserve"> </w:t>
      </w:r>
      <w:r>
        <w:rPr>
          <w:color w:val="404040"/>
        </w:rPr>
        <w:t>souladu</w:t>
      </w:r>
      <w:r>
        <w:rPr>
          <w:color w:val="404040"/>
          <w:spacing w:val="-4"/>
        </w:rPr>
        <w:t xml:space="preserve"> </w:t>
      </w:r>
      <w:r>
        <w:rPr>
          <w:color w:val="404040"/>
        </w:rPr>
        <w:t>s</w:t>
      </w:r>
      <w:r>
        <w:rPr>
          <w:color w:val="404040"/>
          <w:spacing w:val="-3"/>
        </w:rPr>
        <w:t xml:space="preserve"> </w:t>
      </w:r>
      <w:r>
        <w:rPr>
          <w:color w:val="404040"/>
        </w:rPr>
        <w:t>ustanovením</w:t>
      </w:r>
      <w:r>
        <w:rPr>
          <w:color w:val="404040"/>
          <w:spacing w:val="-5"/>
        </w:rPr>
        <w:t xml:space="preserve"> </w:t>
      </w:r>
      <w:r>
        <w:rPr>
          <w:color w:val="404040"/>
        </w:rPr>
        <w:t>tohoto</w:t>
      </w:r>
      <w:r>
        <w:rPr>
          <w:color w:val="404040"/>
          <w:spacing w:val="-4"/>
        </w:rPr>
        <w:t xml:space="preserve"> </w:t>
      </w:r>
      <w:r>
        <w:rPr>
          <w:color w:val="404040"/>
        </w:rPr>
        <w:t>odstavce</w:t>
      </w:r>
      <w:r>
        <w:rPr>
          <w:color w:val="404040"/>
          <w:spacing w:val="-9"/>
        </w:rPr>
        <w:t xml:space="preserve"> </w:t>
      </w:r>
      <w:r>
        <w:rPr>
          <w:color w:val="404040"/>
        </w:rPr>
        <w:t>OP</w:t>
      </w:r>
      <w:r>
        <w:rPr>
          <w:color w:val="404040"/>
          <w:spacing w:val="-4"/>
        </w:rPr>
        <w:t xml:space="preserve"> </w:t>
      </w:r>
      <w:r>
        <w:rPr>
          <w:color w:val="404040"/>
        </w:rPr>
        <w:t>bude</w:t>
      </w:r>
      <w:r>
        <w:rPr>
          <w:color w:val="404040"/>
          <w:spacing w:val="-4"/>
        </w:rPr>
        <w:t xml:space="preserve"> </w:t>
      </w:r>
      <w:r>
        <w:rPr>
          <w:color w:val="404040"/>
        </w:rPr>
        <w:t>považována</w:t>
      </w:r>
      <w:r>
        <w:rPr>
          <w:color w:val="404040"/>
          <w:spacing w:val="-6"/>
        </w:rPr>
        <w:t xml:space="preserve"> </w:t>
      </w:r>
      <w:r>
        <w:rPr>
          <w:color w:val="404040"/>
        </w:rPr>
        <w:t>za</w:t>
      </w:r>
      <w:r>
        <w:rPr>
          <w:color w:val="404040"/>
          <w:spacing w:val="-6"/>
        </w:rPr>
        <w:t xml:space="preserve"> </w:t>
      </w:r>
      <w:r>
        <w:rPr>
          <w:color w:val="404040"/>
        </w:rPr>
        <w:t>řádnou</w:t>
      </w:r>
      <w:r>
        <w:rPr>
          <w:color w:val="404040"/>
          <w:spacing w:val="-6"/>
        </w:rPr>
        <w:t xml:space="preserve"> </w:t>
      </w:r>
      <w:r>
        <w:rPr>
          <w:color w:val="404040"/>
        </w:rPr>
        <w:t>úhradu</w:t>
      </w:r>
      <w:r>
        <w:rPr>
          <w:color w:val="404040"/>
          <w:spacing w:val="-6"/>
        </w:rPr>
        <w:t xml:space="preserve"> </w:t>
      </w:r>
      <w:r>
        <w:rPr>
          <w:color w:val="404040"/>
        </w:rPr>
        <w:t>ceny plnění poskytnutého dle Smlouvy.</w:t>
      </w:r>
    </w:p>
    <w:p w14:paraId="383ADB05" w14:textId="77777777" w:rsidR="005A2FD0" w:rsidRDefault="00AC7CD8">
      <w:pPr>
        <w:pStyle w:val="Zkladntext"/>
        <w:spacing w:before="119" w:line="312" w:lineRule="auto"/>
        <w:ind w:left="968" w:right="1084"/>
        <w:jc w:val="both"/>
      </w:pPr>
      <w:r>
        <w:rPr>
          <w:color w:val="404040"/>
        </w:rPr>
        <w:t>Bankovní účet uvedený na daňovém dokladu, na který bude ze strany Poskytovatele požadována úhrada ceny za poskytnuté zdanitelné plnění, musí být Poskytovatelem zveřejněn</w:t>
      </w:r>
      <w:r>
        <w:rPr>
          <w:color w:val="404040"/>
          <w:spacing w:val="80"/>
        </w:rPr>
        <w:t xml:space="preserve"> </w:t>
      </w:r>
      <w:r>
        <w:rPr>
          <w:color w:val="404040"/>
        </w:rPr>
        <w:t>způsobem</w:t>
      </w:r>
      <w:r>
        <w:rPr>
          <w:color w:val="404040"/>
          <w:spacing w:val="80"/>
        </w:rPr>
        <w:t xml:space="preserve"> </w:t>
      </w:r>
      <w:r>
        <w:rPr>
          <w:color w:val="404040"/>
        </w:rPr>
        <w:t>umožňujícím</w:t>
      </w:r>
      <w:r>
        <w:rPr>
          <w:color w:val="404040"/>
          <w:spacing w:val="80"/>
        </w:rPr>
        <w:t xml:space="preserve"> </w:t>
      </w:r>
      <w:r>
        <w:rPr>
          <w:color w:val="404040"/>
        </w:rPr>
        <w:t>dálkový</w:t>
      </w:r>
      <w:r>
        <w:rPr>
          <w:color w:val="404040"/>
          <w:spacing w:val="80"/>
        </w:rPr>
        <w:t xml:space="preserve"> </w:t>
      </w:r>
      <w:r>
        <w:rPr>
          <w:color w:val="404040"/>
        </w:rPr>
        <w:t>přístup</w:t>
      </w:r>
      <w:r>
        <w:rPr>
          <w:color w:val="404040"/>
          <w:spacing w:val="80"/>
        </w:rPr>
        <w:t xml:space="preserve"> </w:t>
      </w:r>
      <w:r>
        <w:rPr>
          <w:color w:val="404040"/>
        </w:rPr>
        <w:t>ve</w:t>
      </w:r>
      <w:r>
        <w:rPr>
          <w:color w:val="404040"/>
          <w:spacing w:val="80"/>
        </w:rPr>
        <w:t xml:space="preserve"> </w:t>
      </w:r>
      <w:r>
        <w:rPr>
          <w:color w:val="404040"/>
        </w:rPr>
        <w:t>smyslu</w:t>
      </w:r>
      <w:r>
        <w:rPr>
          <w:color w:val="404040"/>
          <w:spacing w:val="80"/>
        </w:rPr>
        <w:t xml:space="preserve"> </w:t>
      </w:r>
      <w:r>
        <w:rPr>
          <w:color w:val="404040"/>
        </w:rPr>
        <w:t>§</w:t>
      </w:r>
      <w:r>
        <w:rPr>
          <w:color w:val="404040"/>
          <w:spacing w:val="80"/>
        </w:rPr>
        <w:t xml:space="preserve"> </w:t>
      </w:r>
      <w:r>
        <w:rPr>
          <w:color w:val="404040"/>
        </w:rPr>
        <w:t>96</w:t>
      </w:r>
      <w:r>
        <w:rPr>
          <w:color w:val="404040"/>
          <w:spacing w:val="80"/>
        </w:rPr>
        <w:t xml:space="preserve"> </w:t>
      </w:r>
      <w:r>
        <w:rPr>
          <w:color w:val="404040"/>
        </w:rPr>
        <w:t>Zákona</w:t>
      </w:r>
      <w:r>
        <w:rPr>
          <w:color w:val="404040"/>
          <w:spacing w:val="80"/>
        </w:rPr>
        <w:t xml:space="preserve"> </w:t>
      </w:r>
      <w:r>
        <w:rPr>
          <w:color w:val="404040"/>
        </w:rPr>
        <w:t>o DPH.</w:t>
      </w:r>
      <w:r>
        <w:rPr>
          <w:color w:val="404040"/>
          <w:spacing w:val="40"/>
        </w:rPr>
        <w:t xml:space="preserve"> </w:t>
      </w:r>
      <w:r>
        <w:rPr>
          <w:color w:val="404040"/>
        </w:rPr>
        <w:t>Smluvní strany se</w:t>
      </w:r>
      <w:r>
        <w:rPr>
          <w:color w:val="404040"/>
          <w:spacing w:val="-3"/>
        </w:rPr>
        <w:t xml:space="preserve"> </w:t>
      </w:r>
      <w:r>
        <w:rPr>
          <w:color w:val="404040"/>
        </w:rPr>
        <w:t>výslovně dohodly, že pokud číslo bankovního účtu Poskytovatele, na který bude ze strany Poskytovatele požadována úhrada ceny za poskytnuté zdanitelné plnění dle příslušného daňového dokladu, nebude zveřejněno způsobem umožňujícím dálkový přístup ve smyslu § 96 zákona o DPH a cena za poskytnuté</w:t>
      </w:r>
      <w:r>
        <w:rPr>
          <w:color w:val="404040"/>
          <w:spacing w:val="-10"/>
        </w:rPr>
        <w:t xml:space="preserve"> </w:t>
      </w:r>
      <w:r>
        <w:rPr>
          <w:color w:val="404040"/>
        </w:rPr>
        <w:t>zdanitelné</w:t>
      </w:r>
      <w:r>
        <w:rPr>
          <w:color w:val="404040"/>
          <w:spacing w:val="-12"/>
        </w:rPr>
        <w:t xml:space="preserve"> </w:t>
      </w:r>
      <w:r>
        <w:rPr>
          <w:color w:val="404040"/>
        </w:rPr>
        <w:t>plnění</w:t>
      </w:r>
      <w:r>
        <w:rPr>
          <w:color w:val="404040"/>
          <w:spacing w:val="-8"/>
        </w:rPr>
        <w:t xml:space="preserve"> </w:t>
      </w:r>
      <w:r>
        <w:rPr>
          <w:color w:val="404040"/>
        </w:rPr>
        <w:t>dle</w:t>
      </w:r>
      <w:r>
        <w:rPr>
          <w:color w:val="404040"/>
          <w:spacing w:val="-10"/>
        </w:rPr>
        <w:t xml:space="preserve"> </w:t>
      </w:r>
      <w:r>
        <w:rPr>
          <w:color w:val="404040"/>
        </w:rPr>
        <w:t>příslušného</w:t>
      </w:r>
      <w:r>
        <w:rPr>
          <w:color w:val="404040"/>
          <w:spacing w:val="-12"/>
        </w:rPr>
        <w:t xml:space="preserve"> </w:t>
      </w:r>
      <w:r>
        <w:rPr>
          <w:color w:val="404040"/>
        </w:rPr>
        <w:t>daňového</w:t>
      </w:r>
      <w:r>
        <w:rPr>
          <w:color w:val="404040"/>
          <w:spacing w:val="-10"/>
        </w:rPr>
        <w:t xml:space="preserve"> </w:t>
      </w:r>
      <w:r>
        <w:rPr>
          <w:color w:val="404040"/>
        </w:rPr>
        <w:t>dokladu</w:t>
      </w:r>
      <w:r>
        <w:rPr>
          <w:color w:val="404040"/>
          <w:spacing w:val="-10"/>
        </w:rPr>
        <w:t xml:space="preserve"> </w:t>
      </w:r>
      <w:r>
        <w:rPr>
          <w:color w:val="404040"/>
        </w:rPr>
        <w:t>přesahuje</w:t>
      </w:r>
      <w:r>
        <w:rPr>
          <w:color w:val="404040"/>
          <w:spacing w:val="-12"/>
        </w:rPr>
        <w:t xml:space="preserve"> </w:t>
      </w:r>
      <w:r>
        <w:rPr>
          <w:color w:val="404040"/>
        </w:rPr>
        <w:t>limit</w:t>
      </w:r>
      <w:r>
        <w:rPr>
          <w:color w:val="404040"/>
          <w:spacing w:val="-8"/>
        </w:rPr>
        <w:t xml:space="preserve"> </w:t>
      </w:r>
      <w:r>
        <w:rPr>
          <w:color w:val="404040"/>
        </w:rPr>
        <w:t>uvedený v § 109 odst. 2 písm. c) Zákona o DPH, je Objednatel oprávněn zaslat daňový doklad zpět Poskytovateli k opravě. V</w:t>
      </w:r>
      <w:r>
        <w:rPr>
          <w:color w:val="404040"/>
          <w:spacing w:val="-3"/>
        </w:rPr>
        <w:t xml:space="preserve"> </w:t>
      </w:r>
      <w:r>
        <w:rPr>
          <w:color w:val="404040"/>
        </w:rPr>
        <w:t>takovém případě se doba splatnosti zastavuje a nová doba</w:t>
      </w:r>
      <w:r>
        <w:rPr>
          <w:color w:val="404040"/>
          <w:spacing w:val="-11"/>
        </w:rPr>
        <w:t xml:space="preserve"> </w:t>
      </w:r>
      <w:r>
        <w:rPr>
          <w:color w:val="404040"/>
        </w:rPr>
        <w:t>splatnosti</w:t>
      </w:r>
      <w:r>
        <w:rPr>
          <w:color w:val="404040"/>
          <w:spacing w:val="-12"/>
        </w:rPr>
        <w:t xml:space="preserve"> </w:t>
      </w:r>
      <w:r>
        <w:rPr>
          <w:color w:val="404040"/>
        </w:rPr>
        <w:t>počíná</w:t>
      </w:r>
      <w:r>
        <w:rPr>
          <w:color w:val="404040"/>
          <w:spacing w:val="-11"/>
        </w:rPr>
        <w:t xml:space="preserve"> </w:t>
      </w:r>
      <w:r>
        <w:rPr>
          <w:color w:val="404040"/>
        </w:rPr>
        <w:t>běžet</w:t>
      </w:r>
      <w:r>
        <w:rPr>
          <w:color w:val="404040"/>
          <w:spacing w:val="-10"/>
        </w:rPr>
        <w:t xml:space="preserve"> </w:t>
      </w:r>
      <w:r>
        <w:rPr>
          <w:color w:val="404040"/>
        </w:rPr>
        <w:t>dnem</w:t>
      </w:r>
      <w:r>
        <w:rPr>
          <w:color w:val="404040"/>
          <w:spacing w:val="-12"/>
        </w:rPr>
        <w:t xml:space="preserve"> </w:t>
      </w:r>
      <w:r>
        <w:rPr>
          <w:color w:val="404040"/>
        </w:rPr>
        <w:t>doručení</w:t>
      </w:r>
      <w:r>
        <w:rPr>
          <w:color w:val="404040"/>
          <w:spacing w:val="-10"/>
        </w:rPr>
        <w:t xml:space="preserve"> </w:t>
      </w:r>
      <w:r>
        <w:rPr>
          <w:color w:val="404040"/>
        </w:rPr>
        <w:t>opraveného</w:t>
      </w:r>
      <w:r>
        <w:rPr>
          <w:color w:val="404040"/>
          <w:spacing w:val="-11"/>
        </w:rPr>
        <w:t xml:space="preserve"> </w:t>
      </w:r>
      <w:r>
        <w:rPr>
          <w:color w:val="404040"/>
        </w:rPr>
        <w:t>daňového</w:t>
      </w:r>
      <w:r>
        <w:rPr>
          <w:color w:val="404040"/>
          <w:spacing w:val="-11"/>
        </w:rPr>
        <w:t xml:space="preserve"> </w:t>
      </w:r>
      <w:r>
        <w:rPr>
          <w:color w:val="404040"/>
        </w:rPr>
        <w:t>dokladu</w:t>
      </w:r>
      <w:r>
        <w:rPr>
          <w:color w:val="404040"/>
          <w:spacing w:val="-11"/>
        </w:rPr>
        <w:t xml:space="preserve"> </w:t>
      </w:r>
      <w:r>
        <w:rPr>
          <w:color w:val="404040"/>
        </w:rPr>
        <w:t>Objednateli s uvedením správného bankovního účtu Poskytovatele, tj. bankovního účtu zveřejněného správcem daně.</w:t>
      </w:r>
    </w:p>
    <w:p w14:paraId="44F12D4D" w14:textId="77777777" w:rsidR="005A2FD0" w:rsidRDefault="00AC7CD8">
      <w:pPr>
        <w:pStyle w:val="Odstavecseseznamem"/>
        <w:numPr>
          <w:ilvl w:val="1"/>
          <w:numId w:val="18"/>
        </w:numPr>
        <w:tabs>
          <w:tab w:val="left" w:pos="967"/>
          <w:tab w:val="left" w:pos="969"/>
        </w:tabs>
        <w:spacing w:before="119" w:line="312" w:lineRule="auto"/>
        <w:ind w:left="969" w:right="1088" w:hanging="708"/>
        <w:jc w:val="both"/>
      </w:pPr>
      <w:r>
        <w:rPr>
          <w:color w:val="404040"/>
        </w:rPr>
        <w:t>Splatnost</w:t>
      </w:r>
      <w:r>
        <w:rPr>
          <w:color w:val="404040"/>
          <w:spacing w:val="-8"/>
        </w:rPr>
        <w:t xml:space="preserve"> </w:t>
      </w:r>
      <w:r>
        <w:rPr>
          <w:color w:val="404040"/>
        </w:rPr>
        <w:t>daňového</w:t>
      </w:r>
      <w:r>
        <w:rPr>
          <w:color w:val="404040"/>
          <w:spacing w:val="-10"/>
        </w:rPr>
        <w:t xml:space="preserve"> </w:t>
      </w:r>
      <w:r>
        <w:rPr>
          <w:color w:val="404040"/>
        </w:rPr>
        <w:t>dokladu</w:t>
      </w:r>
      <w:r>
        <w:rPr>
          <w:color w:val="404040"/>
          <w:spacing w:val="-10"/>
        </w:rPr>
        <w:t xml:space="preserve"> </w:t>
      </w:r>
      <w:r>
        <w:rPr>
          <w:color w:val="404040"/>
        </w:rPr>
        <w:t>vystaveného</w:t>
      </w:r>
      <w:r>
        <w:rPr>
          <w:color w:val="404040"/>
          <w:spacing w:val="-10"/>
        </w:rPr>
        <w:t xml:space="preserve"> </w:t>
      </w:r>
      <w:r>
        <w:rPr>
          <w:color w:val="404040"/>
        </w:rPr>
        <w:t>Dodavatelem</w:t>
      </w:r>
      <w:r>
        <w:rPr>
          <w:color w:val="404040"/>
          <w:spacing w:val="-10"/>
        </w:rPr>
        <w:t xml:space="preserve"> </w:t>
      </w:r>
      <w:r>
        <w:rPr>
          <w:color w:val="404040"/>
        </w:rPr>
        <w:t>je</w:t>
      </w:r>
      <w:r>
        <w:rPr>
          <w:color w:val="404040"/>
          <w:spacing w:val="-10"/>
        </w:rPr>
        <w:t xml:space="preserve"> </w:t>
      </w:r>
      <w:r>
        <w:rPr>
          <w:color w:val="404040"/>
        </w:rPr>
        <w:t>30</w:t>
      </w:r>
      <w:r>
        <w:rPr>
          <w:color w:val="404040"/>
          <w:spacing w:val="-10"/>
        </w:rPr>
        <w:t xml:space="preserve"> </w:t>
      </w:r>
      <w:r>
        <w:rPr>
          <w:color w:val="404040"/>
        </w:rPr>
        <w:t>kalendářních</w:t>
      </w:r>
      <w:r>
        <w:rPr>
          <w:color w:val="404040"/>
          <w:spacing w:val="-10"/>
        </w:rPr>
        <w:t xml:space="preserve"> </w:t>
      </w:r>
      <w:r>
        <w:rPr>
          <w:color w:val="404040"/>
        </w:rPr>
        <w:t>dnů</w:t>
      </w:r>
      <w:r>
        <w:rPr>
          <w:color w:val="404040"/>
          <w:spacing w:val="-10"/>
        </w:rPr>
        <w:t xml:space="preserve"> </w:t>
      </w:r>
      <w:r>
        <w:rPr>
          <w:color w:val="404040"/>
        </w:rPr>
        <w:t>ode</w:t>
      </w:r>
      <w:r>
        <w:rPr>
          <w:color w:val="404040"/>
          <w:spacing w:val="-10"/>
        </w:rPr>
        <w:t xml:space="preserve"> </w:t>
      </w:r>
      <w:r>
        <w:rPr>
          <w:color w:val="404040"/>
        </w:rPr>
        <w:t>dne doručení Objednateli. Daňové doklady (faktury) budou zasílány Dodavatelem spolu s veškerými požadovanými dokumenty Objednateli do pěti (5) pracovních dnů od jejich vystavení buď:</w:t>
      </w:r>
    </w:p>
    <w:p w14:paraId="7363BEAF" w14:textId="7CE84AFE" w:rsidR="005A2FD0" w:rsidRDefault="00AC7CD8">
      <w:pPr>
        <w:pStyle w:val="Odstavecseseznamem"/>
        <w:numPr>
          <w:ilvl w:val="0"/>
          <w:numId w:val="13"/>
        </w:numPr>
        <w:tabs>
          <w:tab w:val="left" w:pos="1365"/>
        </w:tabs>
        <w:spacing w:before="119"/>
        <w:ind w:left="1365" w:hanging="394"/>
        <w:jc w:val="both"/>
      </w:pPr>
      <w:r>
        <w:rPr>
          <w:color w:val="404040"/>
        </w:rPr>
        <w:t>v</w:t>
      </w:r>
      <w:r>
        <w:rPr>
          <w:color w:val="404040"/>
          <w:spacing w:val="-3"/>
        </w:rPr>
        <w:t xml:space="preserve"> </w:t>
      </w:r>
      <w:r>
        <w:rPr>
          <w:color w:val="404040"/>
        </w:rPr>
        <w:t>elektronické</w:t>
      </w:r>
      <w:r>
        <w:rPr>
          <w:color w:val="404040"/>
          <w:spacing w:val="-4"/>
        </w:rPr>
        <w:t xml:space="preserve"> </w:t>
      </w:r>
      <w:r>
        <w:rPr>
          <w:color w:val="404040"/>
        </w:rPr>
        <w:t>podobě</w:t>
      </w:r>
      <w:r>
        <w:rPr>
          <w:color w:val="404040"/>
          <w:spacing w:val="-6"/>
        </w:rPr>
        <w:t xml:space="preserve"> </w:t>
      </w:r>
      <w:r>
        <w:rPr>
          <w:color w:val="404040"/>
        </w:rPr>
        <w:t>na</w:t>
      </w:r>
      <w:r>
        <w:rPr>
          <w:color w:val="404040"/>
          <w:spacing w:val="-6"/>
        </w:rPr>
        <w:t xml:space="preserve"> </w:t>
      </w:r>
      <w:r>
        <w:rPr>
          <w:color w:val="404040"/>
        </w:rPr>
        <w:t>adresu</w:t>
      </w:r>
      <w:r>
        <w:rPr>
          <w:color w:val="404040"/>
          <w:spacing w:val="-5"/>
        </w:rPr>
        <w:t xml:space="preserve"> </w:t>
      </w:r>
      <w:hyperlink r:id="rId188">
        <w:proofErr w:type="spellStart"/>
        <w:r>
          <w:rPr>
            <w:color w:val="404040"/>
            <w:spacing w:val="-2"/>
          </w:rPr>
          <w:t>xxx</w:t>
        </w:r>
        <w:proofErr w:type="spellEnd"/>
        <w:r>
          <w:rPr>
            <w:color w:val="404040"/>
            <w:spacing w:val="-2"/>
          </w:rPr>
          <w:t>.</w:t>
        </w:r>
      </w:hyperlink>
    </w:p>
    <w:p w14:paraId="54972600" w14:textId="77777777" w:rsidR="005A2FD0" w:rsidRDefault="00AC7CD8">
      <w:pPr>
        <w:pStyle w:val="Zkladntext"/>
        <w:spacing w:before="76"/>
        <w:ind w:left="1367"/>
      </w:pPr>
      <w:r>
        <w:rPr>
          <w:color w:val="404040"/>
          <w:spacing w:val="-4"/>
        </w:rPr>
        <w:t>nebo</w:t>
      </w:r>
    </w:p>
    <w:p w14:paraId="4599B387" w14:textId="77777777" w:rsidR="005A2FD0" w:rsidRDefault="00AC7CD8">
      <w:pPr>
        <w:pStyle w:val="Odstavecseseznamem"/>
        <w:numPr>
          <w:ilvl w:val="0"/>
          <w:numId w:val="13"/>
        </w:numPr>
        <w:tabs>
          <w:tab w:val="left" w:pos="1365"/>
        </w:tabs>
        <w:spacing w:before="78"/>
        <w:ind w:left="1365" w:hanging="394"/>
      </w:pPr>
      <w:r>
        <w:rPr>
          <w:color w:val="404040"/>
        </w:rPr>
        <w:t>b)</w:t>
      </w:r>
      <w:r>
        <w:rPr>
          <w:color w:val="404040"/>
          <w:spacing w:val="-3"/>
        </w:rPr>
        <w:t xml:space="preserve"> </w:t>
      </w:r>
      <w:r>
        <w:rPr>
          <w:color w:val="404040"/>
        </w:rPr>
        <w:t>doporučeně</w:t>
      </w:r>
      <w:r>
        <w:rPr>
          <w:color w:val="404040"/>
          <w:spacing w:val="-4"/>
        </w:rPr>
        <w:t xml:space="preserve"> </w:t>
      </w:r>
      <w:r>
        <w:rPr>
          <w:color w:val="404040"/>
        </w:rPr>
        <w:t>na</w:t>
      </w:r>
      <w:r>
        <w:rPr>
          <w:color w:val="404040"/>
          <w:spacing w:val="-6"/>
        </w:rPr>
        <w:t xml:space="preserve"> </w:t>
      </w:r>
      <w:r>
        <w:rPr>
          <w:color w:val="404040"/>
        </w:rPr>
        <w:t>zasílací</w:t>
      </w:r>
      <w:r>
        <w:rPr>
          <w:color w:val="404040"/>
          <w:spacing w:val="-2"/>
        </w:rPr>
        <w:t xml:space="preserve"> adresu</w:t>
      </w:r>
    </w:p>
    <w:p w14:paraId="3489209A" w14:textId="77777777" w:rsidR="005A2FD0" w:rsidRDefault="00AC7CD8">
      <w:pPr>
        <w:pStyle w:val="Zkladntext"/>
        <w:spacing w:before="76" w:line="312" w:lineRule="auto"/>
        <w:ind w:left="1367" w:right="2160"/>
      </w:pPr>
      <w:r>
        <w:rPr>
          <w:color w:val="404040"/>
        </w:rPr>
        <w:t>Národní</w:t>
      </w:r>
      <w:r>
        <w:rPr>
          <w:color w:val="404040"/>
          <w:spacing w:val="-5"/>
        </w:rPr>
        <w:t xml:space="preserve"> </w:t>
      </w:r>
      <w:r>
        <w:rPr>
          <w:color w:val="404040"/>
        </w:rPr>
        <w:t>agentura</w:t>
      </w:r>
      <w:r>
        <w:rPr>
          <w:color w:val="404040"/>
          <w:spacing w:val="-4"/>
        </w:rPr>
        <w:t xml:space="preserve"> </w:t>
      </w:r>
      <w:r>
        <w:rPr>
          <w:color w:val="404040"/>
        </w:rPr>
        <w:t>pro</w:t>
      </w:r>
      <w:r>
        <w:rPr>
          <w:color w:val="404040"/>
          <w:spacing w:val="-3"/>
        </w:rPr>
        <w:t xml:space="preserve"> </w:t>
      </w:r>
      <w:r>
        <w:rPr>
          <w:color w:val="404040"/>
        </w:rPr>
        <w:t>komunikační</w:t>
      </w:r>
      <w:r>
        <w:rPr>
          <w:color w:val="404040"/>
          <w:spacing w:val="-5"/>
        </w:rPr>
        <w:t xml:space="preserve"> </w:t>
      </w:r>
      <w:r>
        <w:rPr>
          <w:color w:val="404040"/>
        </w:rPr>
        <w:t>a</w:t>
      </w:r>
      <w:r>
        <w:rPr>
          <w:color w:val="404040"/>
          <w:spacing w:val="-4"/>
        </w:rPr>
        <w:t xml:space="preserve"> </w:t>
      </w:r>
      <w:r>
        <w:rPr>
          <w:color w:val="404040"/>
        </w:rPr>
        <w:t>informační</w:t>
      </w:r>
      <w:r>
        <w:rPr>
          <w:color w:val="404040"/>
          <w:spacing w:val="-5"/>
        </w:rPr>
        <w:t xml:space="preserve"> </w:t>
      </w:r>
      <w:r>
        <w:rPr>
          <w:color w:val="404040"/>
        </w:rPr>
        <w:t>technologie,</w:t>
      </w:r>
      <w:r>
        <w:rPr>
          <w:color w:val="404040"/>
          <w:spacing w:val="-2"/>
        </w:rPr>
        <w:t xml:space="preserve"> </w:t>
      </w:r>
      <w:r>
        <w:rPr>
          <w:color w:val="404040"/>
        </w:rPr>
        <w:t>s.</w:t>
      </w:r>
      <w:r>
        <w:rPr>
          <w:color w:val="404040"/>
          <w:spacing w:val="-5"/>
        </w:rPr>
        <w:t xml:space="preserve"> </w:t>
      </w:r>
      <w:r>
        <w:rPr>
          <w:color w:val="404040"/>
        </w:rPr>
        <w:t>p., Kodaňská 1441/46</w:t>
      </w:r>
    </w:p>
    <w:p w14:paraId="0BB496A1" w14:textId="77777777" w:rsidR="005A2FD0" w:rsidRDefault="00AC7CD8">
      <w:pPr>
        <w:pStyle w:val="Zkladntext"/>
        <w:spacing w:line="253" w:lineRule="exact"/>
        <w:ind w:left="1367"/>
      </w:pPr>
      <w:r>
        <w:rPr>
          <w:color w:val="404040"/>
        </w:rPr>
        <w:t>101</w:t>
      </w:r>
      <w:r>
        <w:rPr>
          <w:color w:val="404040"/>
          <w:spacing w:val="-2"/>
        </w:rPr>
        <w:t xml:space="preserve"> </w:t>
      </w:r>
      <w:r>
        <w:rPr>
          <w:color w:val="404040"/>
        </w:rPr>
        <w:t>00</w:t>
      </w:r>
      <w:r>
        <w:rPr>
          <w:color w:val="404040"/>
          <w:spacing w:val="-2"/>
        </w:rPr>
        <w:t xml:space="preserve"> </w:t>
      </w:r>
      <w:r>
        <w:rPr>
          <w:color w:val="404040"/>
        </w:rPr>
        <w:t>Praha</w:t>
      </w:r>
      <w:r>
        <w:rPr>
          <w:color w:val="404040"/>
          <w:spacing w:val="-2"/>
        </w:rPr>
        <w:t xml:space="preserve"> </w:t>
      </w:r>
      <w:r>
        <w:rPr>
          <w:color w:val="404040"/>
        </w:rPr>
        <w:t>10</w:t>
      </w:r>
      <w:r>
        <w:rPr>
          <w:color w:val="404040"/>
          <w:spacing w:val="-3"/>
        </w:rPr>
        <w:t xml:space="preserve"> </w:t>
      </w:r>
      <w:r>
        <w:rPr>
          <w:color w:val="404040"/>
        </w:rPr>
        <w:t>–</w:t>
      </w:r>
      <w:r>
        <w:rPr>
          <w:color w:val="404040"/>
          <w:spacing w:val="-1"/>
        </w:rPr>
        <w:t xml:space="preserve"> </w:t>
      </w:r>
      <w:r>
        <w:rPr>
          <w:color w:val="404040"/>
          <w:spacing w:val="-2"/>
        </w:rPr>
        <w:t>Vršovice.</w:t>
      </w:r>
    </w:p>
    <w:p w14:paraId="2A035A6F" w14:textId="77777777" w:rsidR="005A2FD0" w:rsidRDefault="005A2FD0">
      <w:pPr>
        <w:pStyle w:val="Zkladntext"/>
        <w:spacing w:before="22"/>
      </w:pPr>
    </w:p>
    <w:p w14:paraId="5DB113C9" w14:textId="77777777" w:rsidR="005A2FD0" w:rsidRDefault="00AC7CD8">
      <w:pPr>
        <w:pStyle w:val="Odstavecseseznamem"/>
        <w:numPr>
          <w:ilvl w:val="1"/>
          <w:numId w:val="18"/>
        </w:numPr>
        <w:tabs>
          <w:tab w:val="left" w:pos="996"/>
          <w:tab w:val="left" w:pos="998"/>
        </w:tabs>
        <w:spacing w:before="0" w:line="312" w:lineRule="auto"/>
        <w:ind w:left="998" w:right="1086"/>
        <w:jc w:val="both"/>
      </w:pPr>
      <w:r>
        <w:rPr>
          <w:color w:val="404040"/>
        </w:rPr>
        <w:t>V případě, že daňový doklad nebude vystaven v souladu se Smlouvou, je Objednatel oprávněn zaslat jej ve lhůtě splatnosti zpět k</w:t>
      </w:r>
      <w:r>
        <w:rPr>
          <w:color w:val="404040"/>
          <w:spacing w:val="-2"/>
        </w:rPr>
        <w:t xml:space="preserve"> </w:t>
      </w:r>
      <w:r>
        <w:rPr>
          <w:color w:val="404040"/>
        </w:rPr>
        <w:t>doplnění/opravě Dodavateli, aniž</w:t>
      </w:r>
      <w:r>
        <w:rPr>
          <w:color w:val="404040"/>
          <w:spacing w:val="-2"/>
        </w:rPr>
        <w:t xml:space="preserve"> </w:t>
      </w:r>
      <w:r>
        <w:rPr>
          <w:color w:val="404040"/>
        </w:rPr>
        <w:t>se dostane do prodlení s úhradou Ceny. Lhůta splatnosti částky k</w:t>
      </w:r>
      <w:r>
        <w:rPr>
          <w:color w:val="404040"/>
          <w:spacing w:val="-3"/>
        </w:rPr>
        <w:t xml:space="preserve"> </w:t>
      </w:r>
      <w:r>
        <w:rPr>
          <w:color w:val="404040"/>
        </w:rPr>
        <w:t>úhradě dle daňového dokladu počíná běžet znovu 30 kalendářních dnů</w:t>
      </w:r>
      <w:r>
        <w:rPr>
          <w:color w:val="404040"/>
          <w:spacing w:val="-3"/>
        </w:rPr>
        <w:t xml:space="preserve"> </w:t>
      </w:r>
      <w:r>
        <w:rPr>
          <w:color w:val="404040"/>
        </w:rPr>
        <w:t>od doručení doplněného/opraveného daňového dokladu Objednateli.</w:t>
      </w:r>
    </w:p>
    <w:p w14:paraId="6D510073" w14:textId="77777777" w:rsidR="005A2FD0" w:rsidRDefault="00AC7CD8">
      <w:pPr>
        <w:pStyle w:val="Odstavecseseznamem"/>
        <w:numPr>
          <w:ilvl w:val="1"/>
          <w:numId w:val="18"/>
        </w:numPr>
        <w:tabs>
          <w:tab w:val="left" w:pos="996"/>
          <w:tab w:val="left" w:pos="998"/>
        </w:tabs>
        <w:spacing w:line="312" w:lineRule="auto"/>
        <w:ind w:left="998" w:right="1099"/>
        <w:jc w:val="both"/>
      </w:pPr>
      <w:r>
        <w:rPr>
          <w:color w:val="404040"/>
        </w:rPr>
        <w:t>Faktura se považuje za uhrazenou dnem odepsání příslušné finanční částky z účtu Objednatele ve prospěch účtu Dodavatele.</w:t>
      </w:r>
    </w:p>
    <w:p w14:paraId="578B3456" w14:textId="77777777" w:rsidR="005A2FD0" w:rsidRDefault="005A2FD0">
      <w:pPr>
        <w:spacing w:line="312" w:lineRule="auto"/>
        <w:jc w:val="both"/>
        <w:sectPr w:rsidR="005A2FD0">
          <w:headerReference w:type="default" r:id="rId189"/>
          <w:footerReference w:type="even" r:id="rId190"/>
          <w:footerReference w:type="default" r:id="rId191"/>
          <w:footerReference w:type="first" r:id="rId192"/>
          <w:pgSz w:w="11920" w:h="16850"/>
          <w:pgMar w:top="1520" w:right="460" w:bottom="1360" w:left="880" w:header="0" w:footer="1170" w:gutter="0"/>
          <w:cols w:space="708"/>
        </w:sectPr>
      </w:pPr>
    </w:p>
    <w:p w14:paraId="1263AB20" w14:textId="77777777" w:rsidR="005A2FD0" w:rsidRDefault="00AC7CD8">
      <w:pPr>
        <w:pStyle w:val="Odstavecseseznamem"/>
        <w:numPr>
          <w:ilvl w:val="1"/>
          <w:numId w:val="18"/>
        </w:numPr>
        <w:tabs>
          <w:tab w:val="left" w:pos="994"/>
          <w:tab w:val="left" w:pos="996"/>
        </w:tabs>
        <w:spacing w:before="80" w:line="312" w:lineRule="auto"/>
        <w:ind w:right="1101"/>
        <w:jc w:val="both"/>
      </w:pPr>
      <w:r>
        <w:rPr>
          <w:color w:val="404040"/>
        </w:rPr>
        <w:lastRenderedPageBreak/>
        <w:t>V</w:t>
      </w:r>
      <w:r>
        <w:rPr>
          <w:color w:val="404040"/>
          <w:spacing w:val="-3"/>
        </w:rPr>
        <w:t xml:space="preserve"> </w:t>
      </w:r>
      <w:r>
        <w:rPr>
          <w:color w:val="404040"/>
        </w:rPr>
        <w:t>případech,</w:t>
      </w:r>
      <w:r>
        <w:rPr>
          <w:color w:val="404040"/>
          <w:spacing w:val="-6"/>
        </w:rPr>
        <w:t xml:space="preserve"> </w:t>
      </w:r>
      <w:r>
        <w:rPr>
          <w:color w:val="404040"/>
        </w:rPr>
        <w:t>kdy</w:t>
      </w:r>
      <w:r>
        <w:rPr>
          <w:color w:val="404040"/>
          <w:spacing w:val="-7"/>
        </w:rPr>
        <w:t xml:space="preserve"> </w:t>
      </w:r>
      <w:r>
        <w:rPr>
          <w:color w:val="404040"/>
        </w:rPr>
        <w:t>Dodavatel</w:t>
      </w:r>
      <w:r>
        <w:rPr>
          <w:color w:val="404040"/>
          <w:spacing w:val="-8"/>
        </w:rPr>
        <w:t xml:space="preserve"> </w:t>
      </w:r>
      <w:r>
        <w:rPr>
          <w:color w:val="404040"/>
        </w:rPr>
        <w:t>použije</w:t>
      </w:r>
      <w:r>
        <w:rPr>
          <w:color w:val="404040"/>
          <w:spacing w:val="-7"/>
        </w:rPr>
        <w:t xml:space="preserve"> </w:t>
      </w:r>
      <w:r>
        <w:rPr>
          <w:color w:val="404040"/>
        </w:rPr>
        <w:t>služby</w:t>
      </w:r>
      <w:r>
        <w:rPr>
          <w:color w:val="404040"/>
          <w:spacing w:val="-7"/>
        </w:rPr>
        <w:t xml:space="preserve"> </w:t>
      </w:r>
      <w:r>
        <w:rPr>
          <w:color w:val="404040"/>
        </w:rPr>
        <w:t>poddodavatele,</w:t>
      </w:r>
      <w:r>
        <w:rPr>
          <w:color w:val="404040"/>
          <w:spacing w:val="-6"/>
        </w:rPr>
        <w:t xml:space="preserve"> </w:t>
      </w:r>
      <w:r>
        <w:rPr>
          <w:color w:val="404040"/>
        </w:rPr>
        <w:t>bude</w:t>
      </w:r>
      <w:r>
        <w:rPr>
          <w:color w:val="404040"/>
          <w:spacing w:val="-9"/>
        </w:rPr>
        <w:t xml:space="preserve"> </w:t>
      </w:r>
      <w:r>
        <w:rPr>
          <w:color w:val="404040"/>
        </w:rPr>
        <w:t>faktura</w:t>
      </w:r>
      <w:r>
        <w:rPr>
          <w:color w:val="404040"/>
          <w:spacing w:val="-9"/>
        </w:rPr>
        <w:t xml:space="preserve"> </w:t>
      </w:r>
      <w:r>
        <w:rPr>
          <w:color w:val="404040"/>
        </w:rPr>
        <w:t>poddodavatele přílohou faktury Dodavatele.</w:t>
      </w:r>
    </w:p>
    <w:p w14:paraId="14A8A2F9" w14:textId="77777777" w:rsidR="005A2FD0" w:rsidRDefault="00AC7CD8">
      <w:pPr>
        <w:pStyle w:val="Odstavecseseznamem"/>
        <w:numPr>
          <w:ilvl w:val="1"/>
          <w:numId w:val="18"/>
        </w:numPr>
        <w:tabs>
          <w:tab w:val="left" w:pos="996"/>
        </w:tabs>
        <w:ind w:hanging="736"/>
      </w:pPr>
      <w:r>
        <w:rPr>
          <w:color w:val="404040"/>
        </w:rPr>
        <w:t>Objednatel</w:t>
      </w:r>
      <w:r>
        <w:rPr>
          <w:color w:val="404040"/>
          <w:spacing w:val="-8"/>
        </w:rPr>
        <w:t xml:space="preserve"> </w:t>
      </w:r>
      <w:r>
        <w:rPr>
          <w:color w:val="404040"/>
        </w:rPr>
        <w:t>neposkytuje</w:t>
      </w:r>
      <w:r>
        <w:rPr>
          <w:color w:val="404040"/>
          <w:spacing w:val="-7"/>
        </w:rPr>
        <w:t xml:space="preserve"> </w:t>
      </w:r>
      <w:r>
        <w:rPr>
          <w:color w:val="404040"/>
        </w:rPr>
        <w:t>Dodavateli</w:t>
      </w:r>
      <w:r>
        <w:rPr>
          <w:color w:val="404040"/>
          <w:spacing w:val="-6"/>
        </w:rPr>
        <w:t xml:space="preserve"> </w:t>
      </w:r>
      <w:r>
        <w:rPr>
          <w:color w:val="404040"/>
        </w:rPr>
        <w:t>jakékoliv</w:t>
      </w:r>
      <w:r>
        <w:rPr>
          <w:color w:val="404040"/>
          <w:spacing w:val="-4"/>
        </w:rPr>
        <w:t xml:space="preserve"> </w:t>
      </w:r>
      <w:r>
        <w:rPr>
          <w:color w:val="404040"/>
        </w:rPr>
        <w:t>zálohy</w:t>
      </w:r>
      <w:r>
        <w:rPr>
          <w:color w:val="404040"/>
          <w:spacing w:val="-5"/>
        </w:rPr>
        <w:t xml:space="preserve"> </w:t>
      </w:r>
      <w:r>
        <w:rPr>
          <w:color w:val="404040"/>
        </w:rPr>
        <w:t>na</w:t>
      </w:r>
      <w:r>
        <w:rPr>
          <w:color w:val="404040"/>
          <w:spacing w:val="-5"/>
        </w:rPr>
        <w:t xml:space="preserve"> </w:t>
      </w:r>
      <w:r>
        <w:rPr>
          <w:color w:val="404040"/>
        </w:rPr>
        <w:t>Cenu</w:t>
      </w:r>
      <w:r>
        <w:rPr>
          <w:color w:val="404040"/>
          <w:spacing w:val="-8"/>
        </w:rPr>
        <w:t xml:space="preserve"> </w:t>
      </w:r>
      <w:r>
        <w:rPr>
          <w:color w:val="404040"/>
        </w:rPr>
        <w:t>za</w:t>
      </w:r>
      <w:r>
        <w:rPr>
          <w:color w:val="404040"/>
          <w:spacing w:val="-5"/>
        </w:rPr>
        <w:t xml:space="preserve"> </w:t>
      </w:r>
      <w:r>
        <w:rPr>
          <w:color w:val="404040"/>
        </w:rPr>
        <w:t>Předmět</w:t>
      </w:r>
      <w:r>
        <w:rPr>
          <w:color w:val="404040"/>
          <w:spacing w:val="-6"/>
        </w:rPr>
        <w:t xml:space="preserve"> </w:t>
      </w:r>
      <w:r>
        <w:rPr>
          <w:color w:val="404040"/>
          <w:spacing w:val="-2"/>
        </w:rPr>
        <w:t>plnění.</w:t>
      </w:r>
    </w:p>
    <w:p w14:paraId="2480F4B7" w14:textId="77777777" w:rsidR="005A2FD0" w:rsidRDefault="005A2FD0">
      <w:pPr>
        <w:pStyle w:val="Zkladntext"/>
      </w:pPr>
    </w:p>
    <w:p w14:paraId="0238C42F" w14:textId="77777777" w:rsidR="005A2FD0" w:rsidRDefault="005A2FD0">
      <w:pPr>
        <w:pStyle w:val="Zkladntext"/>
        <w:spacing w:before="218"/>
      </w:pPr>
    </w:p>
    <w:p w14:paraId="56CAFF49" w14:textId="77777777" w:rsidR="005A2FD0" w:rsidRDefault="00AC7CD8">
      <w:pPr>
        <w:pStyle w:val="Nadpis5"/>
        <w:numPr>
          <w:ilvl w:val="0"/>
          <w:numId w:val="18"/>
        </w:numPr>
        <w:tabs>
          <w:tab w:val="left" w:pos="713"/>
        </w:tabs>
        <w:ind w:left="713" w:hanging="453"/>
        <w:rPr>
          <w:color w:val="00AFEF"/>
          <w:sz w:val="24"/>
        </w:rPr>
      </w:pPr>
      <w:r>
        <w:rPr>
          <w:color w:val="404040"/>
        </w:rPr>
        <w:t>POSKYTNUTÍ</w:t>
      </w:r>
      <w:r>
        <w:rPr>
          <w:color w:val="404040"/>
          <w:spacing w:val="-8"/>
        </w:rPr>
        <w:t xml:space="preserve"> </w:t>
      </w:r>
      <w:r>
        <w:rPr>
          <w:color w:val="404040"/>
        </w:rPr>
        <w:t>PŘEDMĚTU</w:t>
      </w:r>
      <w:r>
        <w:rPr>
          <w:color w:val="404040"/>
          <w:spacing w:val="-7"/>
        </w:rPr>
        <w:t xml:space="preserve"> </w:t>
      </w:r>
      <w:r>
        <w:rPr>
          <w:color w:val="404040"/>
          <w:spacing w:val="-2"/>
        </w:rPr>
        <w:t>PLNĚNÍ</w:t>
      </w:r>
    </w:p>
    <w:p w14:paraId="44B086E9" w14:textId="77777777" w:rsidR="005A2FD0" w:rsidRDefault="005A2FD0">
      <w:pPr>
        <w:pStyle w:val="Zkladntext"/>
        <w:spacing w:before="17"/>
        <w:rPr>
          <w:b/>
        </w:rPr>
      </w:pPr>
    </w:p>
    <w:p w14:paraId="43347EFF" w14:textId="77777777" w:rsidR="005A2FD0" w:rsidRDefault="00AC7CD8">
      <w:pPr>
        <w:pStyle w:val="Odstavecseseznamem"/>
        <w:numPr>
          <w:ilvl w:val="1"/>
          <w:numId w:val="18"/>
        </w:numPr>
        <w:tabs>
          <w:tab w:val="left" w:pos="994"/>
          <w:tab w:val="left" w:pos="996"/>
        </w:tabs>
        <w:spacing w:before="1" w:line="312" w:lineRule="auto"/>
        <w:ind w:right="1084"/>
        <w:jc w:val="both"/>
      </w:pPr>
      <w:r>
        <w:rPr>
          <w:color w:val="404040"/>
        </w:rPr>
        <w:t>Dodavatel je povinen poskytnout/poskytovat Předmět plnění ke dni, ve lhůtě nebo po dobu určenou ve Smlouvě, a to v</w:t>
      </w:r>
      <w:r>
        <w:rPr>
          <w:color w:val="404040"/>
          <w:spacing w:val="-4"/>
        </w:rPr>
        <w:t xml:space="preserve"> </w:t>
      </w:r>
      <w:r>
        <w:rPr>
          <w:color w:val="404040"/>
        </w:rPr>
        <w:t>místě a</w:t>
      </w:r>
      <w:r>
        <w:rPr>
          <w:color w:val="404040"/>
          <w:spacing w:val="-3"/>
        </w:rPr>
        <w:t xml:space="preserve"> </w:t>
      </w:r>
      <w:r>
        <w:rPr>
          <w:color w:val="404040"/>
        </w:rPr>
        <w:t>pracovní době příslušného pracoviště Objednatele určeného ve Smlouvě. O</w:t>
      </w:r>
      <w:r>
        <w:rPr>
          <w:color w:val="404040"/>
          <w:spacing w:val="-1"/>
        </w:rPr>
        <w:t xml:space="preserve"> </w:t>
      </w:r>
      <w:r>
        <w:rPr>
          <w:color w:val="404040"/>
        </w:rPr>
        <w:t>poskytnutí Předmětu plnění bude Smluvními stranami</w:t>
      </w:r>
      <w:r>
        <w:rPr>
          <w:color w:val="404040"/>
          <w:spacing w:val="-16"/>
        </w:rPr>
        <w:t xml:space="preserve"> </w:t>
      </w:r>
      <w:r>
        <w:rPr>
          <w:color w:val="404040"/>
        </w:rPr>
        <w:t>sepsán</w:t>
      </w:r>
      <w:r>
        <w:rPr>
          <w:color w:val="404040"/>
          <w:spacing w:val="-15"/>
        </w:rPr>
        <w:t xml:space="preserve"> </w:t>
      </w:r>
      <w:r>
        <w:rPr>
          <w:color w:val="404040"/>
        </w:rPr>
        <w:t>Akceptační</w:t>
      </w:r>
      <w:r>
        <w:rPr>
          <w:color w:val="404040"/>
          <w:spacing w:val="-15"/>
        </w:rPr>
        <w:t xml:space="preserve"> </w:t>
      </w:r>
      <w:r>
        <w:rPr>
          <w:color w:val="404040"/>
        </w:rPr>
        <w:t>protokol.</w:t>
      </w:r>
      <w:r>
        <w:rPr>
          <w:color w:val="404040"/>
          <w:spacing w:val="-16"/>
        </w:rPr>
        <w:t xml:space="preserve"> </w:t>
      </w:r>
      <w:r>
        <w:rPr>
          <w:color w:val="404040"/>
        </w:rPr>
        <w:t>Za</w:t>
      </w:r>
      <w:r>
        <w:rPr>
          <w:color w:val="404040"/>
          <w:spacing w:val="-15"/>
        </w:rPr>
        <w:t xml:space="preserve"> </w:t>
      </w:r>
      <w:r>
        <w:rPr>
          <w:color w:val="404040"/>
        </w:rPr>
        <w:t>okamžik</w:t>
      </w:r>
      <w:r>
        <w:rPr>
          <w:color w:val="404040"/>
          <w:spacing w:val="-15"/>
        </w:rPr>
        <w:t xml:space="preserve"> </w:t>
      </w:r>
      <w:r>
        <w:rPr>
          <w:color w:val="404040"/>
        </w:rPr>
        <w:t>poskytnutí</w:t>
      </w:r>
      <w:r>
        <w:rPr>
          <w:color w:val="404040"/>
          <w:spacing w:val="-15"/>
        </w:rPr>
        <w:t xml:space="preserve"> </w:t>
      </w:r>
      <w:r>
        <w:rPr>
          <w:color w:val="404040"/>
        </w:rPr>
        <w:t>Předmětu</w:t>
      </w:r>
      <w:r>
        <w:rPr>
          <w:color w:val="404040"/>
          <w:spacing w:val="-16"/>
        </w:rPr>
        <w:t xml:space="preserve"> </w:t>
      </w:r>
      <w:r>
        <w:rPr>
          <w:color w:val="404040"/>
        </w:rPr>
        <w:t>plnění</w:t>
      </w:r>
      <w:r>
        <w:rPr>
          <w:color w:val="404040"/>
          <w:spacing w:val="-15"/>
        </w:rPr>
        <w:t xml:space="preserve"> </w:t>
      </w:r>
      <w:r>
        <w:rPr>
          <w:color w:val="404040"/>
        </w:rPr>
        <w:t>se</w:t>
      </w:r>
      <w:r>
        <w:rPr>
          <w:color w:val="404040"/>
          <w:spacing w:val="-15"/>
        </w:rPr>
        <w:t xml:space="preserve"> </w:t>
      </w:r>
      <w:r>
        <w:rPr>
          <w:color w:val="404040"/>
        </w:rPr>
        <w:t>rozumí okamžik podpisu Akceptačního protokolu Objednatelem.</w:t>
      </w:r>
    </w:p>
    <w:p w14:paraId="4FF8DB1F" w14:textId="77777777" w:rsidR="005A2FD0" w:rsidRDefault="00AC7CD8">
      <w:pPr>
        <w:pStyle w:val="Odstavecseseznamem"/>
        <w:numPr>
          <w:ilvl w:val="1"/>
          <w:numId w:val="18"/>
        </w:numPr>
        <w:tabs>
          <w:tab w:val="left" w:pos="995"/>
          <w:tab w:val="left" w:pos="997"/>
        </w:tabs>
        <w:spacing w:before="119" w:line="312" w:lineRule="auto"/>
        <w:ind w:left="997" w:right="1086"/>
        <w:jc w:val="both"/>
      </w:pPr>
      <w:r>
        <w:rPr>
          <w:color w:val="404040"/>
        </w:rPr>
        <w:t>Objednatel</w:t>
      </w:r>
      <w:r>
        <w:rPr>
          <w:color w:val="404040"/>
          <w:spacing w:val="-16"/>
        </w:rPr>
        <w:t xml:space="preserve"> </w:t>
      </w:r>
      <w:r>
        <w:rPr>
          <w:color w:val="404040"/>
        </w:rPr>
        <w:t>je</w:t>
      </w:r>
      <w:r>
        <w:rPr>
          <w:color w:val="404040"/>
          <w:spacing w:val="-15"/>
        </w:rPr>
        <w:t xml:space="preserve"> </w:t>
      </w:r>
      <w:r>
        <w:rPr>
          <w:color w:val="404040"/>
        </w:rPr>
        <w:t>před</w:t>
      </w:r>
      <w:r>
        <w:rPr>
          <w:color w:val="404040"/>
          <w:spacing w:val="-15"/>
        </w:rPr>
        <w:t xml:space="preserve"> </w:t>
      </w:r>
      <w:r>
        <w:rPr>
          <w:color w:val="404040"/>
        </w:rPr>
        <w:t>lhůtou</w:t>
      </w:r>
      <w:r>
        <w:rPr>
          <w:color w:val="404040"/>
          <w:spacing w:val="-16"/>
        </w:rPr>
        <w:t xml:space="preserve"> </w:t>
      </w:r>
      <w:r>
        <w:rPr>
          <w:color w:val="404040"/>
        </w:rPr>
        <w:t>k</w:t>
      </w:r>
      <w:r>
        <w:rPr>
          <w:color w:val="404040"/>
          <w:spacing w:val="-15"/>
        </w:rPr>
        <w:t xml:space="preserve"> </w:t>
      </w:r>
      <w:r>
        <w:rPr>
          <w:color w:val="404040"/>
        </w:rPr>
        <w:t>plnění</w:t>
      </w:r>
      <w:r>
        <w:rPr>
          <w:color w:val="404040"/>
          <w:spacing w:val="-15"/>
        </w:rPr>
        <w:t xml:space="preserve"> </w:t>
      </w:r>
      <w:r>
        <w:rPr>
          <w:color w:val="404040"/>
        </w:rPr>
        <w:t>stanovenou</w:t>
      </w:r>
      <w:r>
        <w:rPr>
          <w:color w:val="404040"/>
          <w:spacing w:val="-15"/>
        </w:rPr>
        <w:t xml:space="preserve"> </w:t>
      </w:r>
      <w:r>
        <w:rPr>
          <w:color w:val="404040"/>
        </w:rPr>
        <w:t>ve</w:t>
      </w:r>
      <w:r>
        <w:rPr>
          <w:color w:val="404040"/>
          <w:spacing w:val="-16"/>
        </w:rPr>
        <w:t xml:space="preserve"> </w:t>
      </w:r>
      <w:r>
        <w:rPr>
          <w:color w:val="404040"/>
        </w:rPr>
        <w:t>Smlouvě</w:t>
      </w:r>
      <w:r>
        <w:rPr>
          <w:color w:val="404040"/>
          <w:spacing w:val="-15"/>
        </w:rPr>
        <w:t xml:space="preserve"> </w:t>
      </w:r>
      <w:r>
        <w:rPr>
          <w:color w:val="404040"/>
        </w:rPr>
        <w:t>oprávněn,</w:t>
      </w:r>
      <w:r>
        <w:rPr>
          <w:color w:val="404040"/>
          <w:spacing w:val="-15"/>
        </w:rPr>
        <w:t xml:space="preserve"> </w:t>
      </w:r>
      <w:r>
        <w:rPr>
          <w:color w:val="404040"/>
        </w:rPr>
        <w:t>dle</w:t>
      </w:r>
      <w:r>
        <w:rPr>
          <w:color w:val="404040"/>
          <w:spacing w:val="-8"/>
        </w:rPr>
        <w:t xml:space="preserve"> </w:t>
      </w:r>
      <w:r>
        <w:rPr>
          <w:color w:val="404040"/>
        </w:rPr>
        <w:t>svého</w:t>
      </w:r>
      <w:r>
        <w:rPr>
          <w:color w:val="404040"/>
          <w:spacing w:val="-15"/>
        </w:rPr>
        <w:t xml:space="preserve"> </w:t>
      </w:r>
      <w:r>
        <w:rPr>
          <w:color w:val="404040"/>
        </w:rPr>
        <w:t>uvážení, přijmout</w:t>
      </w:r>
      <w:r>
        <w:rPr>
          <w:color w:val="404040"/>
          <w:spacing w:val="-7"/>
        </w:rPr>
        <w:t xml:space="preserve"> </w:t>
      </w:r>
      <w:r>
        <w:rPr>
          <w:color w:val="404040"/>
        </w:rPr>
        <w:t>na</w:t>
      </w:r>
      <w:r>
        <w:rPr>
          <w:color w:val="404040"/>
          <w:spacing w:val="-9"/>
        </w:rPr>
        <w:t xml:space="preserve"> </w:t>
      </w:r>
      <w:r>
        <w:rPr>
          <w:color w:val="404040"/>
        </w:rPr>
        <w:t>základě</w:t>
      </w:r>
      <w:r>
        <w:rPr>
          <w:color w:val="404040"/>
          <w:spacing w:val="-9"/>
        </w:rPr>
        <w:t xml:space="preserve"> </w:t>
      </w:r>
      <w:r>
        <w:rPr>
          <w:color w:val="404040"/>
        </w:rPr>
        <w:t>výzvy</w:t>
      </w:r>
      <w:r>
        <w:rPr>
          <w:color w:val="404040"/>
          <w:spacing w:val="-8"/>
        </w:rPr>
        <w:t xml:space="preserve"> </w:t>
      </w:r>
      <w:r>
        <w:rPr>
          <w:color w:val="404040"/>
        </w:rPr>
        <w:t>Dodavatele</w:t>
      </w:r>
      <w:r>
        <w:rPr>
          <w:color w:val="404040"/>
          <w:spacing w:val="-9"/>
        </w:rPr>
        <w:t xml:space="preserve"> </w:t>
      </w:r>
      <w:r>
        <w:rPr>
          <w:color w:val="404040"/>
        </w:rPr>
        <w:t>Předmětu</w:t>
      </w:r>
      <w:r>
        <w:rPr>
          <w:color w:val="404040"/>
          <w:spacing w:val="-11"/>
        </w:rPr>
        <w:t xml:space="preserve"> </w:t>
      </w:r>
      <w:r>
        <w:rPr>
          <w:color w:val="404040"/>
        </w:rPr>
        <w:t>plnění</w:t>
      </w:r>
      <w:r>
        <w:rPr>
          <w:color w:val="404040"/>
          <w:spacing w:val="-7"/>
        </w:rPr>
        <w:t xml:space="preserve"> </w:t>
      </w:r>
      <w:r>
        <w:rPr>
          <w:color w:val="404040"/>
        </w:rPr>
        <w:t>nebo</w:t>
      </w:r>
      <w:r>
        <w:rPr>
          <w:color w:val="404040"/>
          <w:spacing w:val="-9"/>
        </w:rPr>
        <w:t xml:space="preserve"> </w:t>
      </w:r>
      <w:r>
        <w:rPr>
          <w:color w:val="404040"/>
        </w:rPr>
        <w:t>jeho</w:t>
      </w:r>
      <w:r>
        <w:rPr>
          <w:color w:val="404040"/>
          <w:spacing w:val="-9"/>
        </w:rPr>
        <w:t xml:space="preserve"> </w:t>
      </w:r>
      <w:r>
        <w:rPr>
          <w:color w:val="404040"/>
        </w:rPr>
        <w:t>část.</w:t>
      </w:r>
      <w:r>
        <w:rPr>
          <w:color w:val="404040"/>
          <w:spacing w:val="-10"/>
        </w:rPr>
        <w:t xml:space="preserve"> </w:t>
      </w:r>
      <w:r>
        <w:rPr>
          <w:color w:val="404040"/>
        </w:rPr>
        <w:t>Pokud</w:t>
      </w:r>
      <w:r>
        <w:rPr>
          <w:color w:val="404040"/>
          <w:spacing w:val="-9"/>
        </w:rPr>
        <w:t xml:space="preserve"> </w:t>
      </w:r>
      <w:r>
        <w:rPr>
          <w:color w:val="404040"/>
        </w:rPr>
        <w:t>tak</w:t>
      </w:r>
      <w:r>
        <w:rPr>
          <w:color w:val="404040"/>
          <w:spacing w:val="-2"/>
        </w:rPr>
        <w:t xml:space="preserve"> </w:t>
      </w:r>
      <w:r>
        <w:rPr>
          <w:color w:val="404040"/>
        </w:rPr>
        <w:t>učiní, tato</w:t>
      </w:r>
      <w:r>
        <w:rPr>
          <w:color w:val="404040"/>
          <w:spacing w:val="40"/>
        </w:rPr>
        <w:t xml:space="preserve"> </w:t>
      </w:r>
      <w:r>
        <w:rPr>
          <w:color w:val="404040"/>
        </w:rPr>
        <w:t>skutečnost</w:t>
      </w:r>
      <w:r>
        <w:rPr>
          <w:color w:val="404040"/>
          <w:spacing w:val="40"/>
        </w:rPr>
        <w:t xml:space="preserve"> </w:t>
      </w:r>
      <w:r>
        <w:rPr>
          <w:color w:val="404040"/>
        </w:rPr>
        <w:t>se</w:t>
      </w:r>
      <w:r>
        <w:rPr>
          <w:color w:val="404040"/>
          <w:spacing w:val="40"/>
        </w:rPr>
        <w:t xml:space="preserve"> </w:t>
      </w:r>
      <w:proofErr w:type="gramStart"/>
      <w:r>
        <w:rPr>
          <w:color w:val="404040"/>
        </w:rPr>
        <w:t>vyznačí</w:t>
      </w:r>
      <w:proofErr w:type="gramEnd"/>
      <w:r>
        <w:rPr>
          <w:color w:val="404040"/>
          <w:spacing w:val="40"/>
        </w:rPr>
        <w:t xml:space="preserve"> </w:t>
      </w:r>
      <w:r>
        <w:rPr>
          <w:color w:val="404040"/>
        </w:rPr>
        <w:t>v</w:t>
      </w:r>
      <w:r>
        <w:rPr>
          <w:color w:val="404040"/>
          <w:spacing w:val="-1"/>
        </w:rPr>
        <w:t xml:space="preserve"> </w:t>
      </w:r>
      <w:r>
        <w:rPr>
          <w:color w:val="404040"/>
        </w:rPr>
        <w:t>Akceptačním</w:t>
      </w:r>
      <w:r>
        <w:rPr>
          <w:color w:val="404040"/>
          <w:spacing w:val="40"/>
        </w:rPr>
        <w:t xml:space="preserve"> </w:t>
      </w:r>
      <w:r>
        <w:rPr>
          <w:color w:val="404040"/>
        </w:rPr>
        <w:t>protokolu.</w:t>
      </w:r>
      <w:r>
        <w:rPr>
          <w:color w:val="404040"/>
          <w:spacing w:val="40"/>
        </w:rPr>
        <w:t xml:space="preserve"> </w:t>
      </w:r>
      <w:r>
        <w:rPr>
          <w:color w:val="404040"/>
        </w:rPr>
        <w:t>V</w:t>
      </w:r>
      <w:r>
        <w:rPr>
          <w:color w:val="404040"/>
          <w:spacing w:val="-2"/>
        </w:rPr>
        <w:t xml:space="preserve"> </w:t>
      </w:r>
      <w:r>
        <w:rPr>
          <w:color w:val="404040"/>
        </w:rPr>
        <w:t>případě</w:t>
      </w:r>
      <w:r>
        <w:rPr>
          <w:color w:val="404040"/>
          <w:spacing w:val="40"/>
        </w:rPr>
        <w:t xml:space="preserve"> </w:t>
      </w:r>
      <w:r>
        <w:rPr>
          <w:color w:val="404040"/>
        </w:rPr>
        <w:t>částečného</w:t>
      </w:r>
      <w:r>
        <w:rPr>
          <w:color w:val="404040"/>
          <w:spacing w:val="40"/>
        </w:rPr>
        <w:t xml:space="preserve"> </w:t>
      </w:r>
      <w:r>
        <w:rPr>
          <w:color w:val="404040"/>
        </w:rPr>
        <w:t>plnění</w:t>
      </w:r>
      <w:r>
        <w:rPr>
          <w:color w:val="404040"/>
          <w:spacing w:val="40"/>
        </w:rPr>
        <w:t xml:space="preserve"> </w:t>
      </w:r>
      <w:r>
        <w:rPr>
          <w:color w:val="404040"/>
        </w:rPr>
        <w:t>je</w:t>
      </w:r>
      <w:r>
        <w:rPr>
          <w:color w:val="404040"/>
          <w:spacing w:val="-2"/>
        </w:rPr>
        <w:t xml:space="preserve"> </w:t>
      </w:r>
      <w:r>
        <w:rPr>
          <w:color w:val="404040"/>
        </w:rPr>
        <w:t>Dodavatel povinen poskytnout zbývající část Plnění ve lhůtě stanovené Smlouvou. Pro</w:t>
      </w:r>
      <w:r>
        <w:rPr>
          <w:color w:val="404040"/>
          <w:spacing w:val="-2"/>
        </w:rPr>
        <w:t xml:space="preserve"> </w:t>
      </w:r>
      <w:r>
        <w:rPr>
          <w:color w:val="404040"/>
        </w:rPr>
        <w:t>vyloučení pochybností Smluvní strany pro případ částečného plnění Dodavatelem výslovně vylučují aplikaci ustanovení § 1930 odst. 2 věta první Občanského zákoníku.</w:t>
      </w:r>
    </w:p>
    <w:p w14:paraId="18FB0FFA" w14:textId="77777777" w:rsidR="005A2FD0" w:rsidRDefault="00AC7CD8">
      <w:pPr>
        <w:pStyle w:val="Odstavecseseznamem"/>
        <w:numPr>
          <w:ilvl w:val="1"/>
          <w:numId w:val="18"/>
        </w:numPr>
        <w:tabs>
          <w:tab w:val="left" w:pos="995"/>
          <w:tab w:val="left" w:pos="997"/>
        </w:tabs>
        <w:spacing w:before="122" w:line="312" w:lineRule="auto"/>
        <w:ind w:left="997" w:right="1088"/>
        <w:jc w:val="both"/>
      </w:pPr>
      <w:r>
        <w:rPr>
          <w:color w:val="404040"/>
        </w:rPr>
        <w:t>V</w:t>
      </w:r>
      <w:r>
        <w:rPr>
          <w:color w:val="404040"/>
          <w:spacing w:val="-1"/>
        </w:rPr>
        <w:t xml:space="preserve"> </w:t>
      </w:r>
      <w:r>
        <w:rPr>
          <w:color w:val="404040"/>
        </w:rPr>
        <w:t>případě rizika prodlení Dodavatele je tento povinen bezodkladně informovat Objednatele o</w:t>
      </w:r>
      <w:r>
        <w:rPr>
          <w:color w:val="404040"/>
          <w:spacing w:val="-3"/>
        </w:rPr>
        <w:t xml:space="preserve"> </w:t>
      </w:r>
      <w:r>
        <w:rPr>
          <w:color w:val="404040"/>
        </w:rPr>
        <w:t>jakékoliv skutečnosti, která by mohla způsobit prodlení s</w:t>
      </w:r>
      <w:r>
        <w:rPr>
          <w:color w:val="404040"/>
          <w:spacing w:val="-2"/>
        </w:rPr>
        <w:t xml:space="preserve"> </w:t>
      </w:r>
      <w:r>
        <w:rPr>
          <w:color w:val="404040"/>
        </w:rPr>
        <w:t>poskytnutím Předmětu plnění nebo jeho části. Splnění této povinnosti neomezuje odpovědnost Dodavatele za prodlení s poskytnutím Předmětu plnění.</w:t>
      </w:r>
    </w:p>
    <w:p w14:paraId="72A0A9E2" w14:textId="77777777" w:rsidR="005A2FD0" w:rsidRDefault="00AC7CD8">
      <w:pPr>
        <w:pStyle w:val="Odstavecseseznamem"/>
        <w:numPr>
          <w:ilvl w:val="1"/>
          <w:numId w:val="18"/>
        </w:numPr>
        <w:tabs>
          <w:tab w:val="left" w:pos="994"/>
          <w:tab w:val="left" w:pos="997"/>
        </w:tabs>
        <w:spacing w:line="312" w:lineRule="auto"/>
        <w:ind w:left="997" w:right="1085" w:hanging="738"/>
        <w:jc w:val="both"/>
      </w:pPr>
      <w:r>
        <w:rPr>
          <w:color w:val="404040"/>
        </w:rPr>
        <w:t>Vztahují-li se k Předmětu plnění dokumenty, je Dodavatel povinen tyto dokumenty předat Objednateli nejpozději v</w:t>
      </w:r>
      <w:r>
        <w:rPr>
          <w:color w:val="404040"/>
          <w:spacing w:val="-3"/>
        </w:rPr>
        <w:t xml:space="preserve"> </w:t>
      </w:r>
      <w:r>
        <w:rPr>
          <w:color w:val="404040"/>
        </w:rPr>
        <w:t>den poskytnutí hmotné složky Předmětu plnění nebo jakékoliv jeho části.</w:t>
      </w:r>
    </w:p>
    <w:p w14:paraId="18A2288F" w14:textId="77777777" w:rsidR="005A2FD0" w:rsidRDefault="00AC7CD8">
      <w:pPr>
        <w:pStyle w:val="Odstavecseseznamem"/>
        <w:numPr>
          <w:ilvl w:val="1"/>
          <w:numId w:val="18"/>
        </w:numPr>
        <w:tabs>
          <w:tab w:val="left" w:pos="996"/>
          <w:tab w:val="left" w:pos="998"/>
        </w:tabs>
        <w:spacing w:line="312" w:lineRule="auto"/>
        <w:ind w:left="998" w:right="1085"/>
        <w:jc w:val="both"/>
      </w:pPr>
      <w:r>
        <w:rPr>
          <w:color w:val="404040"/>
        </w:rPr>
        <w:t>Dodavatel je oprávněn pověřit plněním závazků plynoucích ze Smlouvy třetí osobu pouze s</w:t>
      </w:r>
      <w:r>
        <w:rPr>
          <w:color w:val="404040"/>
          <w:spacing w:val="-4"/>
        </w:rPr>
        <w:t xml:space="preserve"> </w:t>
      </w:r>
      <w:r>
        <w:rPr>
          <w:color w:val="404040"/>
        </w:rPr>
        <w:t>předchozím písemným souhlasem Objednatele. Pokud Dodavatel využije se souhlasem</w:t>
      </w:r>
      <w:r>
        <w:rPr>
          <w:color w:val="404040"/>
          <w:spacing w:val="-12"/>
        </w:rPr>
        <w:t xml:space="preserve"> </w:t>
      </w:r>
      <w:r>
        <w:rPr>
          <w:color w:val="404040"/>
        </w:rPr>
        <w:t>Objednatele</w:t>
      </w:r>
      <w:r>
        <w:rPr>
          <w:color w:val="404040"/>
          <w:spacing w:val="-14"/>
        </w:rPr>
        <w:t xml:space="preserve"> </w:t>
      </w:r>
      <w:r>
        <w:rPr>
          <w:color w:val="404040"/>
        </w:rPr>
        <w:t>pro</w:t>
      </w:r>
      <w:r>
        <w:rPr>
          <w:color w:val="404040"/>
          <w:spacing w:val="-11"/>
        </w:rPr>
        <w:t xml:space="preserve"> </w:t>
      </w:r>
      <w:r>
        <w:rPr>
          <w:color w:val="404040"/>
        </w:rPr>
        <w:t>plnění</w:t>
      </w:r>
      <w:r>
        <w:rPr>
          <w:color w:val="404040"/>
          <w:spacing w:val="-12"/>
        </w:rPr>
        <w:t xml:space="preserve"> </w:t>
      </w:r>
      <w:r>
        <w:rPr>
          <w:color w:val="404040"/>
        </w:rPr>
        <w:t>závazků</w:t>
      </w:r>
      <w:r>
        <w:rPr>
          <w:color w:val="404040"/>
          <w:spacing w:val="-14"/>
        </w:rPr>
        <w:t xml:space="preserve"> </w:t>
      </w:r>
      <w:r>
        <w:rPr>
          <w:color w:val="404040"/>
        </w:rPr>
        <w:t>ze</w:t>
      </w:r>
      <w:r>
        <w:rPr>
          <w:color w:val="404040"/>
          <w:spacing w:val="-11"/>
        </w:rPr>
        <w:t xml:space="preserve"> </w:t>
      </w:r>
      <w:r>
        <w:rPr>
          <w:color w:val="404040"/>
        </w:rPr>
        <w:t>Smlouvy</w:t>
      </w:r>
      <w:r>
        <w:rPr>
          <w:color w:val="404040"/>
          <w:spacing w:val="-13"/>
        </w:rPr>
        <w:t xml:space="preserve"> </w:t>
      </w:r>
      <w:r>
        <w:rPr>
          <w:color w:val="404040"/>
        </w:rPr>
        <w:t>třetí</w:t>
      </w:r>
      <w:r>
        <w:rPr>
          <w:color w:val="404040"/>
          <w:spacing w:val="-12"/>
        </w:rPr>
        <w:t xml:space="preserve"> </w:t>
      </w:r>
      <w:r>
        <w:rPr>
          <w:color w:val="404040"/>
        </w:rPr>
        <w:t>osobu,</w:t>
      </w:r>
      <w:r>
        <w:rPr>
          <w:color w:val="404040"/>
          <w:spacing w:val="-12"/>
        </w:rPr>
        <w:t xml:space="preserve"> </w:t>
      </w:r>
      <w:r>
        <w:rPr>
          <w:color w:val="404040"/>
        </w:rPr>
        <w:t>zavazuje</w:t>
      </w:r>
      <w:r>
        <w:rPr>
          <w:color w:val="404040"/>
          <w:spacing w:val="-11"/>
        </w:rPr>
        <w:t xml:space="preserve"> </w:t>
      </w:r>
      <w:r>
        <w:rPr>
          <w:color w:val="404040"/>
        </w:rPr>
        <w:t>se</w:t>
      </w:r>
      <w:r>
        <w:rPr>
          <w:color w:val="404040"/>
          <w:spacing w:val="-14"/>
        </w:rPr>
        <w:t xml:space="preserve"> </w:t>
      </w:r>
      <w:r>
        <w:rPr>
          <w:color w:val="404040"/>
        </w:rPr>
        <w:t>k</w:t>
      </w:r>
      <w:r>
        <w:rPr>
          <w:color w:val="404040"/>
          <w:spacing w:val="-2"/>
        </w:rPr>
        <w:t xml:space="preserve"> </w:t>
      </w:r>
      <w:r>
        <w:rPr>
          <w:color w:val="404040"/>
        </w:rPr>
        <w:t>tomu, že</w:t>
      </w:r>
      <w:r>
        <w:rPr>
          <w:color w:val="404040"/>
          <w:spacing w:val="-9"/>
        </w:rPr>
        <w:t xml:space="preserve"> </w:t>
      </w:r>
      <w:r>
        <w:rPr>
          <w:color w:val="404040"/>
        </w:rPr>
        <w:t>tato</w:t>
      </w:r>
      <w:r>
        <w:rPr>
          <w:color w:val="404040"/>
          <w:spacing w:val="-15"/>
        </w:rPr>
        <w:t xml:space="preserve"> </w:t>
      </w:r>
      <w:r>
        <w:rPr>
          <w:color w:val="404040"/>
        </w:rPr>
        <w:t>třetí</w:t>
      </w:r>
      <w:r>
        <w:rPr>
          <w:color w:val="404040"/>
          <w:spacing w:val="-14"/>
        </w:rPr>
        <w:t xml:space="preserve"> </w:t>
      </w:r>
      <w:r>
        <w:rPr>
          <w:color w:val="404040"/>
        </w:rPr>
        <w:t>osoba</w:t>
      </w:r>
      <w:r>
        <w:rPr>
          <w:color w:val="404040"/>
          <w:spacing w:val="-16"/>
        </w:rPr>
        <w:t xml:space="preserve"> </w:t>
      </w:r>
      <w:r>
        <w:rPr>
          <w:color w:val="404040"/>
        </w:rPr>
        <w:t>v</w:t>
      </w:r>
      <w:r>
        <w:rPr>
          <w:color w:val="404040"/>
          <w:spacing w:val="-15"/>
        </w:rPr>
        <w:t xml:space="preserve"> </w:t>
      </w:r>
      <w:r>
        <w:rPr>
          <w:color w:val="404040"/>
        </w:rPr>
        <w:t>plném</w:t>
      </w:r>
      <w:r>
        <w:rPr>
          <w:color w:val="404040"/>
          <w:spacing w:val="-14"/>
        </w:rPr>
        <w:t xml:space="preserve"> </w:t>
      </w:r>
      <w:r>
        <w:rPr>
          <w:color w:val="404040"/>
        </w:rPr>
        <w:t>rozsahu</w:t>
      </w:r>
      <w:r>
        <w:rPr>
          <w:color w:val="404040"/>
          <w:spacing w:val="-16"/>
        </w:rPr>
        <w:t xml:space="preserve"> </w:t>
      </w:r>
      <w:r>
        <w:rPr>
          <w:color w:val="404040"/>
        </w:rPr>
        <w:t>splní</w:t>
      </w:r>
      <w:r>
        <w:rPr>
          <w:color w:val="404040"/>
          <w:spacing w:val="-15"/>
        </w:rPr>
        <w:t xml:space="preserve"> </w:t>
      </w:r>
      <w:r>
        <w:rPr>
          <w:color w:val="404040"/>
        </w:rPr>
        <w:t>závazky</w:t>
      </w:r>
      <w:r>
        <w:rPr>
          <w:color w:val="404040"/>
          <w:spacing w:val="-15"/>
        </w:rPr>
        <w:t xml:space="preserve"> </w:t>
      </w:r>
      <w:r>
        <w:rPr>
          <w:color w:val="404040"/>
        </w:rPr>
        <w:t>vyplývající</w:t>
      </w:r>
      <w:r>
        <w:rPr>
          <w:color w:val="404040"/>
          <w:spacing w:val="-15"/>
        </w:rPr>
        <w:t xml:space="preserve"> </w:t>
      </w:r>
      <w:r>
        <w:rPr>
          <w:color w:val="404040"/>
        </w:rPr>
        <w:t>pro</w:t>
      </w:r>
      <w:r>
        <w:rPr>
          <w:color w:val="404040"/>
          <w:spacing w:val="-16"/>
        </w:rPr>
        <w:t xml:space="preserve"> </w:t>
      </w:r>
      <w:r>
        <w:rPr>
          <w:color w:val="404040"/>
        </w:rPr>
        <w:t>Dodavatele</w:t>
      </w:r>
      <w:r>
        <w:rPr>
          <w:color w:val="404040"/>
          <w:spacing w:val="-15"/>
        </w:rPr>
        <w:t xml:space="preserve"> </w:t>
      </w:r>
      <w:r>
        <w:rPr>
          <w:color w:val="404040"/>
        </w:rPr>
        <w:t>ze</w:t>
      </w:r>
      <w:r>
        <w:rPr>
          <w:color w:val="404040"/>
          <w:spacing w:val="-15"/>
        </w:rPr>
        <w:t xml:space="preserve"> </w:t>
      </w:r>
      <w:r>
        <w:rPr>
          <w:color w:val="404040"/>
        </w:rPr>
        <w:t>Smlouvy a</w:t>
      </w:r>
      <w:r>
        <w:rPr>
          <w:color w:val="404040"/>
          <w:spacing w:val="-2"/>
        </w:rPr>
        <w:t xml:space="preserve"> </w:t>
      </w:r>
      <w:r>
        <w:rPr>
          <w:color w:val="404040"/>
        </w:rPr>
        <w:t>z</w:t>
      </w:r>
      <w:r>
        <w:rPr>
          <w:color w:val="404040"/>
          <w:spacing w:val="-1"/>
        </w:rPr>
        <w:t xml:space="preserve"> </w:t>
      </w:r>
      <w:r>
        <w:rPr>
          <w:color w:val="404040"/>
        </w:rPr>
        <w:t>obecně závazných právních předpisů. Za činnost třetích osob Dodavatel odpovídá</w:t>
      </w:r>
      <w:r>
        <w:rPr>
          <w:color w:val="404040"/>
          <w:spacing w:val="40"/>
        </w:rPr>
        <w:t xml:space="preserve"> </w:t>
      </w:r>
      <w:r>
        <w:rPr>
          <w:color w:val="404040"/>
        </w:rPr>
        <w:t>v celém rozsahu.</w:t>
      </w:r>
    </w:p>
    <w:p w14:paraId="1FFAA754" w14:textId="77777777" w:rsidR="005A2FD0" w:rsidRDefault="00AC7CD8">
      <w:pPr>
        <w:pStyle w:val="Odstavecseseznamem"/>
        <w:numPr>
          <w:ilvl w:val="1"/>
          <w:numId w:val="18"/>
        </w:numPr>
        <w:tabs>
          <w:tab w:val="left" w:pos="996"/>
          <w:tab w:val="left" w:pos="998"/>
        </w:tabs>
        <w:spacing w:before="119" w:line="312" w:lineRule="auto"/>
        <w:ind w:left="998" w:right="1086"/>
        <w:jc w:val="both"/>
      </w:pPr>
      <w:r>
        <w:rPr>
          <w:color w:val="404040"/>
        </w:rPr>
        <w:t>Jakost Plnění musí být zajištěna tak, že Předmět plnění musí být poskytnut podle smluvních</w:t>
      </w:r>
      <w:r>
        <w:rPr>
          <w:color w:val="404040"/>
          <w:spacing w:val="40"/>
        </w:rPr>
        <w:t xml:space="preserve"> </w:t>
      </w:r>
      <w:r>
        <w:rPr>
          <w:color w:val="404040"/>
        </w:rPr>
        <w:t>ujednání</w:t>
      </w:r>
      <w:r>
        <w:rPr>
          <w:color w:val="404040"/>
          <w:spacing w:val="40"/>
        </w:rPr>
        <w:t xml:space="preserve"> </w:t>
      </w:r>
      <w:r>
        <w:rPr>
          <w:color w:val="404040"/>
        </w:rPr>
        <w:t>ve</w:t>
      </w:r>
      <w:r>
        <w:rPr>
          <w:color w:val="404040"/>
          <w:spacing w:val="40"/>
        </w:rPr>
        <w:t xml:space="preserve"> </w:t>
      </w:r>
      <w:r>
        <w:rPr>
          <w:color w:val="404040"/>
        </w:rPr>
        <w:t>Smlouvě</w:t>
      </w:r>
      <w:r>
        <w:rPr>
          <w:color w:val="404040"/>
          <w:spacing w:val="40"/>
        </w:rPr>
        <w:t xml:space="preserve"> </w:t>
      </w:r>
      <w:r>
        <w:rPr>
          <w:color w:val="404040"/>
        </w:rPr>
        <w:t>bez</w:t>
      </w:r>
      <w:r>
        <w:rPr>
          <w:color w:val="404040"/>
          <w:spacing w:val="40"/>
        </w:rPr>
        <w:t xml:space="preserve"> </w:t>
      </w:r>
      <w:r>
        <w:rPr>
          <w:color w:val="404040"/>
        </w:rPr>
        <w:t>jakýchkoliv</w:t>
      </w:r>
      <w:r>
        <w:rPr>
          <w:color w:val="404040"/>
          <w:spacing w:val="40"/>
        </w:rPr>
        <w:t xml:space="preserve"> </w:t>
      </w:r>
      <w:r>
        <w:rPr>
          <w:color w:val="404040"/>
        </w:rPr>
        <w:t>vad,</w:t>
      </w:r>
      <w:r>
        <w:rPr>
          <w:color w:val="404040"/>
          <w:spacing w:val="40"/>
        </w:rPr>
        <w:t xml:space="preserve"> </w:t>
      </w:r>
      <w:r>
        <w:rPr>
          <w:color w:val="404040"/>
        </w:rPr>
        <w:t>ať</w:t>
      </w:r>
      <w:r>
        <w:rPr>
          <w:color w:val="404040"/>
          <w:spacing w:val="40"/>
        </w:rPr>
        <w:t xml:space="preserve"> </w:t>
      </w:r>
      <w:r>
        <w:rPr>
          <w:color w:val="404040"/>
        </w:rPr>
        <w:t>již</w:t>
      </w:r>
      <w:r>
        <w:rPr>
          <w:color w:val="404040"/>
          <w:spacing w:val="40"/>
        </w:rPr>
        <w:t xml:space="preserve"> </w:t>
      </w:r>
      <w:r>
        <w:rPr>
          <w:color w:val="404040"/>
        </w:rPr>
        <w:t>faktických</w:t>
      </w:r>
      <w:r>
        <w:rPr>
          <w:color w:val="404040"/>
          <w:spacing w:val="40"/>
        </w:rPr>
        <w:t xml:space="preserve"> </w:t>
      </w:r>
      <w:r>
        <w:rPr>
          <w:color w:val="404040"/>
        </w:rPr>
        <w:t>či</w:t>
      </w:r>
      <w:r>
        <w:rPr>
          <w:color w:val="404040"/>
          <w:spacing w:val="40"/>
        </w:rPr>
        <w:t xml:space="preserve"> </w:t>
      </w:r>
      <w:r>
        <w:rPr>
          <w:color w:val="404040"/>
        </w:rPr>
        <w:t>právních,</w:t>
      </w:r>
      <w:r>
        <w:rPr>
          <w:color w:val="404040"/>
          <w:spacing w:val="80"/>
        </w:rPr>
        <w:t xml:space="preserve"> </w:t>
      </w:r>
      <w:r>
        <w:rPr>
          <w:color w:val="404040"/>
        </w:rPr>
        <w:t>v souladu s</w:t>
      </w:r>
      <w:r>
        <w:rPr>
          <w:color w:val="404040"/>
          <w:spacing w:val="-2"/>
        </w:rPr>
        <w:t xml:space="preserve"> </w:t>
      </w:r>
      <w:r>
        <w:rPr>
          <w:color w:val="404040"/>
        </w:rPr>
        <w:t>veškerými právními předpisy, technickými požadavky a technickými a bezpečnostními normami, které se na poskytování Předmětu plnění aplikují, a</w:t>
      </w:r>
      <w:r>
        <w:rPr>
          <w:color w:val="404040"/>
          <w:spacing w:val="-3"/>
        </w:rPr>
        <w:t xml:space="preserve"> </w:t>
      </w:r>
      <w:r>
        <w:rPr>
          <w:color w:val="404040"/>
        </w:rPr>
        <w:t>to jak normami</w:t>
      </w:r>
      <w:r>
        <w:rPr>
          <w:color w:val="404040"/>
          <w:spacing w:val="-2"/>
        </w:rPr>
        <w:t xml:space="preserve"> </w:t>
      </w:r>
      <w:r>
        <w:rPr>
          <w:color w:val="404040"/>
        </w:rPr>
        <w:t>závaznými,</w:t>
      </w:r>
      <w:r>
        <w:rPr>
          <w:color w:val="404040"/>
          <w:spacing w:val="-3"/>
        </w:rPr>
        <w:t xml:space="preserve"> </w:t>
      </w:r>
      <w:r>
        <w:rPr>
          <w:color w:val="404040"/>
        </w:rPr>
        <w:t>tak</w:t>
      </w:r>
      <w:r>
        <w:rPr>
          <w:color w:val="404040"/>
          <w:spacing w:val="-4"/>
        </w:rPr>
        <w:t xml:space="preserve"> </w:t>
      </w:r>
      <w:r>
        <w:rPr>
          <w:color w:val="404040"/>
        </w:rPr>
        <w:t>doporučujícími.</w:t>
      </w:r>
      <w:r>
        <w:rPr>
          <w:color w:val="404040"/>
          <w:spacing w:val="-3"/>
        </w:rPr>
        <w:t xml:space="preserve"> </w:t>
      </w:r>
      <w:r>
        <w:rPr>
          <w:color w:val="404040"/>
        </w:rPr>
        <w:t>Veškeré</w:t>
      </w:r>
      <w:r>
        <w:rPr>
          <w:color w:val="404040"/>
          <w:spacing w:val="-4"/>
        </w:rPr>
        <w:t xml:space="preserve"> </w:t>
      </w:r>
      <w:r>
        <w:rPr>
          <w:color w:val="404040"/>
        </w:rPr>
        <w:t>hmotné</w:t>
      </w:r>
      <w:r>
        <w:rPr>
          <w:color w:val="404040"/>
          <w:spacing w:val="-4"/>
        </w:rPr>
        <w:t xml:space="preserve"> </w:t>
      </w:r>
      <w:r>
        <w:rPr>
          <w:color w:val="404040"/>
        </w:rPr>
        <w:t>složky</w:t>
      </w:r>
      <w:r>
        <w:rPr>
          <w:color w:val="404040"/>
          <w:spacing w:val="-1"/>
        </w:rPr>
        <w:t xml:space="preserve"> </w:t>
      </w:r>
      <w:r>
        <w:rPr>
          <w:color w:val="404040"/>
        </w:rPr>
        <w:t>Předmětu</w:t>
      </w:r>
      <w:r>
        <w:rPr>
          <w:color w:val="404040"/>
          <w:spacing w:val="-4"/>
        </w:rPr>
        <w:t xml:space="preserve"> </w:t>
      </w:r>
      <w:r>
        <w:rPr>
          <w:color w:val="404040"/>
        </w:rPr>
        <w:t>plnění musí být nové, nepoužité, nepoškozené a zhotovené z kvalitního materiálu. Hmotné složky Předmětu</w:t>
      </w:r>
      <w:r>
        <w:rPr>
          <w:color w:val="404040"/>
          <w:spacing w:val="80"/>
        </w:rPr>
        <w:t xml:space="preserve"> </w:t>
      </w:r>
      <w:r>
        <w:rPr>
          <w:color w:val="404040"/>
        </w:rPr>
        <w:t>plnění</w:t>
      </w:r>
      <w:r>
        <w:rPr>
          <w:color w:val="404040"/>
          <w:spacing w:val="80"/>
        </w:rPr>
        <w:t xml:space="preserve"> </w:t>
      </w:r>
      <w:r>
        <w:rPr>
          <w:color w:val="404040"/>
        </w:rPr>
        <w:t>musí</w:t>
      </w:r>
      <w:r>
        <w:rPr>
          <w:color w:val="404040"/>
          <w:spacing w:val="80"/>
        </w:rPr>
        <w:t xml:space="preserve"> </w:t>
      </w:r>
      <w:r>
        <w:rPr>
          <w:color w:val="404040"/>
        </w:rPr>
        <w:t>být</w:t>
      </w:r>
      <w:r>
        <w:rPr>
          <w:color w:val="404040"/>
          <w:spacing w:val="69"/>
          <w:w w:val="150"/>
        </w:rPr>
        <w:t xml:space="preserve"> </w:t>
      </w:r>
      <w:r>
        <w:rPr>
          <w:color w:val="404040"/>
        </w:rPr>
        <w:t>schopny</w:t>
      </w:r>
      <w:r>
        <w:rPr>
          <w:color w:val="404040"/>
          <w:spacing w:val="80"/>
        </w:rPr>
        <w:t xml:space="preserve"> </w:t>
      </w:r>
      <w:r>
        <w:rPr>
          <w:color w:val="404040"/>
        </w:rPr>
        <w:t>podávat</w:t>
      </w:r>
      <w:r>
        <w:rPr>
          <w:color w:val="404040"/>
          <w:spacing w:val="80"/>
        </w:rPr>
        <w:t xml:space="preserve"> </w:t>
      </w:r>
      <w:r>
        <w:rPr>
          <w:color w:val="404040"/>
        </w:rPr>
        <w:t>trvale</w:t>
      </w:r>
      <w:r>
        <w:rPr>
          <w:color w:val="404040"/>
          <w:spacing w:val="80"/>
        </w:rPr>
        <w:t xml:space="preserve"> </w:t>
      </w:r>
      <w:r>
        <w:rPr>
          <w:color w:val="404040"/>
        </w:rPr>
        <w:t>standardní</w:t>
      </w:r>
      <w:r>
        <w:rPr>
          <w:color w:val="404040"/>
          <w:spacing w:val="80"/>
        </w:rPr>
        <w:t xml:space="preserve"> </w:t>
      </w:r>
      <w:r>
        <w:rPr>
          <w:color w:val="404040"/>
        </w:rPr>
        <w:t>výkon</w:t>
      </w:r>
      <w:r>
        <w:rPr>
          <w:color w:val="404040"/>
          <w:spacing w:val="80"/>
        </w:rPr>
        <w:t xml:space="preserve"> </w:t>
      </w:r>
      <w:r>
        <w:rPr>
          <w:color w:val="404040"/>
        </w:rPr>
        <w:t>v souladu</w:t>
      </w:r>
      <w:r>
        <w:rPr>
          <w:color w:val="404040"/>
          <w:spacing w:val="80"/>
        </w:rPr>
        <w:t xml:space="preserve"> </w:t>
      </w:r>
      <w:r>
        <w:rPr>
          <w:color w:val="404040"/>
        </w:rPr>
        <w:t>s</w:t>
      </w:r>
      <w:r>
        <w:rPr>
          <w:color w:val="404040"/>
          <w:spacing w:val="-1"/>
        </w:rPr>
        <w:t xml:space="preserve"> </w:t>
      </w:r>
      <w:r>
        <w:rPr>
          <w:color w:val="404040"/>
        </w:rPr>
        <w:t>vlastnostmi a kvalitou stanovenou ve Smlouvě a plně vyhovova</w:t>
      </w:r>
      <w:r>
        <w:rPr>
          <w:color w:val="404040"/>
        </w:rPr>
        <w:t>t účelu, pro který jsou jako</w:t>
      </w:r>
      <w:r>
        <w:rPr>
          <w:color w:val="404040"/>
          <w:spacing w:val="40"/>
        </w:rPr>
        <w:t xml:space="preserve"> </w:t>
      </w:r>
      <w:r>
        <w:rPr>
          <w:color w:val="404040"/>
        </w:rPr>
        <w:t>součást</w:t>
      </w:r>
      <w:r>
        <w:rPr>
          <w:color w:val="404040"/>
          <w:spacing w:val="40"/>
        </w:rPr>
        <w:t xml:space="preserve"> </w:t>
      </w:r>
      <w:r>
        <w:rPr>
          <w:color w:val="404040"/>
        </w:rPr>
        <w:t>Předmětu</w:t>
      </w:r>
      <w:r>
        <w:rPr>
          <w:color w:val="404040"/>
          <w:spacing w:val="40"/>
        </w:rPr>
        <w:t xml:space="preserve"> </w:t>
      </w:r>
      <w:r>
        <w:rPr>
          <w:color w:val="404040"/>
        </w:rPr>
        <w:t>plnění</w:t>
      </w:r>
      <w:r>
        <w:rPr>
          <w:color w:val="404040"/>
          <w:spacing w:val="40"/>
        </w:rPr>
        <w:t xml:space="preserve"> </w:t>
      </w:r>
      <w:r>
        <w:rPr>
          <w:color w:val="404040"/>
        </w:rPr>
        <w:t>dodávány.</w:t>
      </w:r>
      <w:r>
        <w:rPr>
          <w:color w:val="404040"/>
          <w:spacing w:val="40"/>
        </w:rPr>
        <w:t xml:space="preserve"> </w:t>
      </w:r>
      <w:r>
        <w:rPr>
          <w:color w:val="404040"/>
        </w:rPr>
        <w:t>Hmotné</w:t>
      </w:r>
      <w:r>
        <w:rPr>
          <w:color w:val="404040"/>
          <w:spacing w:val="40"/>
        </w:rPr>
        <w:t xml:space="preserve"> </w:t>
      </w:r>
      <w:r>
        <w:rPr>
          <w:color w:val="404040"/>
        </w:rPr>
        <w:t>a</w:t>
      </w:r>
      <w:r>
        <w:rPr>
          <w:color w:val="404040"/>
          <w:spacing w:val="40"/>
        </w:rPr>
        <w:t xml:space="preserve"> </w:t>
      </w:r>
      <w:r>
        <w:rPr>
          <w:color w:val="404040"/>
        </w:rPr>
        <w:t>nehmotné</w:t>
      </w:r>
      <w:r>
        <w:rPr>
          <w:color w:val="404040"/>
          <w:spacing w:val="40"/>
        </w:rPr>
        <w:t xml:space="preserve"> </w:t>
      </w:r>
      <w:r>
        <w:rPr>
          <w:color w:val="404040"/>
        </w:rPr>
        <w:t>věci</w:t>
      </w:r>
      <w:r>
        <w:rPr>
          <w:color w:val="404040"/>
          <w:spacing w:val="40"/>
        </w:rPr>
        <w:t xml:space="preserve"> </w:t>
      </w:r>
      <w:r>
        <w:rPr>
          <w:color w:val="404040"/>
        </w:rPr>
        <w:t>tvořící</w:t>
      </w:r>
      <w:r>
        <w:rPr>
          <w:color w:val="404040"/>
          <w:spacing w:val="40"/>
        </w:rPr>
        <w:t xml:space="preserve"> </w:t>
      </w:r>
      <w:r>
        <w:rPr>
          <w:color w:val="404040"/>
        </w:rPr>
        <w:t>součást</w:t>
      </w:r>
    </w:p>
    <w:p w14:paraId="6DF20FE3" w14:textId="77777777" w:rsidR="005A2FD0" w:rsidRDefault="005A2FD0">
      <w:pPr>
        <w:spacing w:line="312" w:lineRule="auto"/>
        <w:jc w:val="both"/>
        <w:sectPr w:rsidR="005A2FD0">
          <w:headerReference w:type="default" r:id="rId193"/>
          <w:footerReference w:type="even" r:id="rId194"/>
          <w:footerReference w:type="default" r:id="rId195"/>
          <w:footerReference w:type="first" r:id="rId196"/>
          <w:pgSz w:w="11920" w:h="16850"/>
          <w:pgMar w:top="1520" w:right="460" w:bottom="1360" w:left="880" w:header="0" w:footer="1170" w:gutter="0"/>
          <w:cols w:space="708"/>
        </w:sectPr>
      </w:pPr>
    </w:p>
    <w:p w14:paraId="7A587784" w14:textId="77777777" w:rsidR="005A2FD0" w:rsidRDefault="00AC7CD8">
      <w:pPr>
        <w:pStyle w:val="Zkladntext"/>
        <w:spacing w:before="80" w:line="312" w:lineRule="auto"/>
        <w:ind w:left="997" w:right="1082" w:hanging="1"/>
      </w:pPr>
      <w:r>
        <w:rPr>
          <w:color w:val="404040"/>
        </w:rPr>
        <w:lastRenderedPageBreak/>
        <w:t>Předmětu</w:t>
      </w:r>
      <w:r>
        <w:rPr>
          <w:color w:val="404040"/>
          <w:spacing w:val="40"/>
        </w:rPr>
        <w:t xml:space="preserve"> </w:t>
      </w:r>
      <w:r>
        <w:rPr>
          <w:color w:val="404040"/>
        </w:rPr>
        <w:t>plnění</w:t>
      </w:r>
      <w:r>
        <w:rPr>
          <w:color w:val="404040"/>
          <w:spacing w:val="40"/>
        </w:rPr>
        <w:t xml:space="preserve"> </w:t>
      </w:r>
      <w:r>
        <w:rPr>
          <w:color w:val="404040"/>
        </w:rPr>
        <w:t>nesmí</w:t>
      </w:r>
      <w:r>
        <w:rPr>
          <w:color w:val="404040"/>
          <w:spacing w:val="40"/>
        </w:rPr>
        <w:t xml:space="preserve"> </w:t>
      </w:r>
      <w:r>
        <w:rPr>
          <w:color w:val="404040"/>
        </w:rPr>
        <w:t>být</w:t>
      </w:r>
      <w:r>
        <w:rPr>
          <w:color w:val="404040"/>
          <w:spacing w:val="40"/>
        </w:rPr>
        <w:t xml:space="preserve"> </w:t>
      </w:r>
      <w:r>
        <w:rPr>
          <w:color w:val="404040"/>
        </w:rPr>
        <w:t>zatíženy</w:t>
      </w:r>
      <w:r>
        <w:rPr>
          <w:color w:val="404040"/>
          <w:spacing w:val="40"/>
        </w:rPr>
        <w:t xml:space="preserve"> </w:t>
      </w:r>
      <w:r>
        <w:rPr>
          <w:color w:val="404040"/>
        </w:rPr>
        <w:t>právními</w:t>
      </w:r>
      <w:r>
        <w:rPr>
          <w:color w:val="404040"/>
          <w:spacing w:val="40"/>
        </w:rPr>
        <w:t xml:space="preserve"> </w:t>
      </w:r>
      <w:r>
        <w:rPr>
          <w:color w:val="404040"/>
        </w:rPr>
        <w:t>vadami,</w:t>
      </w:r>
      <w:r>
        <w:rPr>
          <w:color w:val="404040"/>
          <w:spacing w:val="40"/>
        </w:rPr>
        <w:t xml:space="preserve"> </w:t>
      </w:r>
      <w:r>
        <w:rPr>
          <w:color w:val="404040"/>
        </w:rPr>
        <w:t>např.</w:t>
      </w:r>
      <w:r>
        <w:rPr>
          <w:color w:val="404040"/>
          <w:spacing w:val="-1"/>
        </w:rPr>
        <w:t xml:space="preserve"> </w:t>
      </w:r>
      <w:r>
        <w:rPr>
          <w:color w:val="404040"/>
        </w:rPr>
        <w:t>zástavním</w:t>
      </w:r>
      <w:r>
        <w:rPr>
          <w:color w:val="404040"/>
          <w:spacing w:val="40"/>
        </w:rPr>
        <w:t xml:space="preserve"> </w:t>
      </w:r>
      <w:r>
        <w:rPr>
          <w:color w:val="404040"/>
        </w:rPr>
        <w:t>právem,</w:t>
      </w:r>
      <w:r>
        <w:rPr>
          <w:color w:val="404040"/>
          <w:spacing w:val="40"/>
        </w:rPr>
        <w:t xml:space="preserve"> </w:t>
      </w:r>
      <w:r>
        <w:rPr>
          <w:color w:val="404040"/>
        </w:rPr>
        <w:t>či právem duševního vlastnictví.</w:t>
      </w:r>
    </w:p>
    <w:p w14:paraId="2EEDED21" w14:textId="77777777" w:rsidR="005A2FD0" w:rsidRDefault="00AC7CD8">
      <w:pPr>
        <w:pStyle w:val="Odstavecseseznamem"/>
        <w:numPr>
          <w:ilvl w:val="1"/>
          <w:numId w:val="18"/>
        </w:numPr>
        <w:tabs>
          <w:tab w:val="left" w:pos="995"/>
          <w:tab w:val="left" w:pos="997"/>
        </w:tabs>
        <w:spacing w:line="312" w:lineRule="auto"/>
        <w:ind w:left="997" w:right="1089"/>
        <w:jc w:val="both"/>
      </w:pPr>
      <w:r>
        <w:rPr>
          <w:color w:val="404040"/>
        </w:rPr>
        <w:t>Smluvní</w:t>
      </w:r>
      <w:r>
        <w:rPr>
          <w:color w:val="404040"/>
          <w:spacing w:val="-10"/>
        </w:rPr>
        <w:t xml:space="preserve"> </w:t>
      </w:r>
      <w:r>
        <w:rPr>
          <w:color w:val="404040"/>
        </w:rPr>
        <w:t>strany</w:t>
      </w:r>
      <w:r>
        <w:rPr>
          <w:color w:val="404040"/>
          <w:spacing w:val="-11"/>
        </w:rPr>
        <w:t xml:space="preserve"> </w:t>
      </w:r>
      <w:r>
        <w:rPr>
          <w:color w:val="404040"/>
        </w:rPr>
        <w:t>se</w:t>
      </w:r>
      <w:r>
        <w:rPr>
          <w:color w:val="404040"/>
          <w:spacing w:val="-9"/>
        </w:rPr>
        <w:t xml:space="preserve"> </w:t>
      </w:r>
      <w:r>
        <w:rPr>
          <w:color w:val="404040"/>
        </w:rPr>
        <w:t>dohodly,</w:t>
      </w:r>
      <w:r>
        <w:rPr>
          <w:color w:val="404040"/>
          <w:spacing w:val="-10"/>
        </w:rPr>
        <w:t xml:space="preserve"> </w:t>
      </w:r>
      <w:r>
        <w:rPr>
          <w:color w:val="404040"/>
        </w:rPr>
        <w:t>že</w:t>
      </w:r>
      <w:r>
        <w:rPr>
          <w:color w:val="404040"/>
          <w:spacing w:val="-9"/>
        </w:rPr>
        <w:t xml:space="preserve"> </w:t>
      </w:r>
      <w:r>
        <w:rPr>
          <w:color w:val="404040"/>
        </w:rPr>
        <w:t>čas</w:t>
      </w:r>
      <w:r>
        <w:rPr>
          <w:color w:val="404040"/>
          <w:spacing w:val="-8"/>
        </w:rPr>
        <w:t xml:space="preserve"> </w:t>
      </w:r>
      <w:r>
        <w:rPr>
          <w:color w:val="404040"/>
        </w:rPr>
        <w:t>poskytnutí</w:t>
      </w:r>
      <w:r>
        <w:rPr>
          <w:color w:val="404040"/>
          <w:spacing w:val="-10"/>
        </w:rPr>
        <w:t xml:space="preserve"> </w:t>
      </w:r>
      <w:r>
        <w:rPr>
          <w:color w:val="404040"/>
        </w:rPr>
        <w:t>Předmětu</w:t>
      </w:r>
      <w:r>
        <w:rPr>
          <w:color w:val="404040"/>
          <w:spacing w:val="-11"/>
        </w:rPr>
        <w:t xml:space="preserve"> </w:t>
      </w:r>
      <w:r>
        <w:rPr>
          <w:color w:val="404040"/>
        </w:rPr>
        <w:t>plnění</w:t>
      </w:r>
      <w:r>
        <w:rPr>
          <w:color w:val="404040"/>
          <w:spacing w:val="-10"/>
        </w:rPr>
        <w:t xml:space="preserve"> </w:t>
      </w:r>
      <w:r>
        <w:rPr>
          <w:color w:val="404040"/>
        </w:rPr>
        <w:t>se</w:t>
      </w:r>
      <w:r>
        <w:rPr>
          <w:color w:val="404040"/>
          <w:spacing w:val="-11"/>
        </w:rPr>
        <w:t xml:space="preserve"> </w:t>
      </w:r>
      <w:r>
        <w:rPr>
          <w:color w:val="404040"/>
        </w:rPr>
        <w:t>sjednává</w:t>
      </w:r>
      <w:r>
        <w:rPr>
          <w:color w:val="404040"/>
          <w:spacing w:val="-11"/>
        </w:rPr>
        <w:t xml:space="preserve"> </w:t>
      </w:r>
      <w:r>
        <w:rPr>
          <w:color w:val="404040"/>
        </w:rPr>
        <w:t>ve</w:t>
      </w:r>
      <w:r>
        <w:rPr>
          <w:color w:val="404040"/>
          <w:spacing w:val="-9"/>
        </w:rPr>
        <w:t xml:space="preserve"> </w:t>
      </w:r>
      <w:r>
        <w:rPr>
          <w:color w:val="404040"/>
        </w:rPr>
        <w:t xml:space="preserve">prospěch </w:t>
      </w:r>
      <w:r>
        <w:rPr>
          <w:color w:val="404040"/>
          <w:spacing w:val="-2"/>
        </w:rPr>
        <w:t>Objednatele.</w:t>
      </w:r>
    </w:p>
    <w:p w14:paraId="78AECD4C" w14:textId="77777777" w:rsidR="005A2FD0" w:rsidRDefault="005A2FD0">
      <w:pPr>
        <w:pStyle w:val="Zkladntext"/>
      </w:pPr>
    </w:p>
    <w:p w14:paraId="6506D34B" w14:textId="77777777" w:rsidR="005A2FD0" w:rsidRDefault="005A2FD0">
      <w:pPr>
        <w:pStyle w:val="Zkladntext"/>
        <w:spacing w:before="63"/>
      </w:pPr>
    </w:p>
    <w:p w14:paraId="51E4D9A8" w14:textId="77777777" w:rsidR="005A2FD0" w:rsidRDefault="00AC7CD8">
      <w:pPr>
        <w:pStyle w:val="Nadpis5"/>
        <w:numPr>
          <w:ilvl w:val="0"/>
          <w:numId w:val="18"/>
        </w:numPr>
        <w:tabs>
          <w:tab w:val="left" w:pos="713"/>
        </w:tabs>
        <w:ind w:left="713" w:hanging="453"/>
        <w:rPr>
          <w:color w:val="00AFEF"/>
          <w:sz w:val="24"/>
        </w:rPr>
      </w:pPr>
      <w:r>
        <w:rPr>
          <w:color w:val="404040"/>
        </w:rPr>
        <w:t>PŘEVOD</w:t>
      </w:r>
      <w:r>
        <w:rPr>
          <w:color w:val="404040"/>
          <w:spacing w:val="-5"/>
        </w:rPr>
        <w:t xml:space="preserve"> </w:t>
      </w:r>
      <w:r>
        <w:rPr>
          <w:color w:val="404040"/>
        </w:rPr>
        <w:t>PRÁV</w:t>
      </w:r>
      <w:r>
        <w:rPr>
          <w:color w:val="404040"/>
          <w:spacing w:val="-5"/>
        </w:rPr>
        <w:t xml:space="preserve"> </w:t>
      </w:r>
      <w:r>
        <w:rPr>
          <w:color w:val="404040"/>
        </w:rPr>
        <w:t>K</w:t>
      </w:r>
      <w:r>
        <w:rPr>
          <w:color w:val="404040"/>
          <w:spacing w:val="-7"/>
        </w:rPr>
        <w:t xml:space="preserve"> </w:t>
      </w:r>
      <w:r>
        <w:rPr>
          <w:color w:val="404040"/>
        </w:rPr>
        <w:t>HMOTNÝM</w:t>
      </w:r>
      <w:r>
        <w:rPr>
          <w:color w:val="404040"/>
          <w:spacing w:val="-6"/>
        </w:rPr>
        <w:t xml:space="preserve"> </w:t>
      </w:r>
      <w:r>
        <w:rPr>
          <w:color w:val="404040"/>
        </w:rPr>
        <w:t>SLOŽKÁM</w:t>
      </w:r>
      <w:r>
        <w:rPr>
          <w:color w:val="404040"/>
          <w:spacing w:val="-3"/>
        </w:rPr>
        <w:t xml:space="preserve"> </w:t>
      </w:r>
      <w:r>
        <w:rPr>
          <w:color w:val="404040"/>
        </w:rPr>
        <w:t>PŘEDMĚTU</w:t>
      </w:r>
      <w:r>
        <w:rPr>
          <w:color w:val="404040"/>
          <w:spacing w:val="-7"/>
        </w:rPr>
        <w:t xml:space="preserve"> </w:t>
      </w:r>
      <w:r>
        <w:rPr>
          <w:color w:val="404040"/>
          <w:spacing w:val="-2"/>
        </w:rPr>
        <w:t>PLNĚNÍ</w:t>
      </w:r>
    </w:p>
    <w:p w14:paraId="537EF412" w14:textId="77777777" w:rsidR="005A2FD0" w:rsidRDefault="005A2FD0">
      <w:pPr>
        <w:pStyle w:val="Zkladntext"/>
        <w:spacing w:before="17"/>
        <w:rPr>
          <w:b/>
        </w:rPr>
      </w:pPr>
    </w:p>
    <w:p w14:paraId="486641E9" w14:textId="77777777" w:rsidR="005A2FD0" w:rsidRDefault="00AC7CD8">
      <w:pPr>
        <w:pStyle w:val="Odstavecseseznamem"/>
        <w:numPr>
          <w:ilvl w:val="1"/>
          <w:numId w:val="18"/>
        </w:numPr>
        <w:tabs>
          <w:tab w:val="left" w:pos="994"/>
          <w:tab w:val="left" w:pos="997"/>
        </w:tabs>
        <w:spacing w:before="0" w:line="312" w:lineRule="auto"/>
        <w:ind w:left="997" w:right="1086" w:hanging="738"/>
        <w:jc w:val="both"/>
      </w:pPr>
      <w:r>
        <w:rPr>
          <w:color w:val="404040"/>
        </w:rPr>
        <w:t>Vlastnické právo k</w:t>
      </w:r>
      <w:r>
        <w:rPr>
          <w:color w:val="404040"/>
          <w:spacing w:val="-2"/>
        </w:rPr>
        <w:t xml:space="preserve"> </w:t>
      </w:r>
      <w:r>
        <w:rPr>
          <w:color w:val="404040"/>
        </w:rPr>
        <w:t>hmotným složkám</w:t>
      </w:r>
      <w:r>
        <w:rPr>
          <w:color w:val="404040"/>
          <w:spacing w:val="-1"/>
        </w:rPr>
        <w:t xml:space="preserve"> </w:t>
      </w:r>
      <w:r>
        <w:rPr>
          <w:color w:val="404040"/>
        </w:rPr>
        <w:t>Předmětu plnění se převádí na Objednatele okamžikem převzetí Předmětu plnění Objednatelem.</w:t>
      </w:r>
    </w:p>
    <w:p w14:paraId="15FB6CA7" w14:textId="77777777" w:rsidR="005A2FD0" w:rsidRDefault="00AC7CD8">
      <w:pPr>
        <w:pStyle w:val="Odstavecseseznamem"/>
        <w:numPr>
          <w:ilvl w:val="1"/>
          <w:numId w:val="18"/>
        </w:numPr>
        <w:tabs>
          <w:tab w:val="left" w:pos="995"/>
          <w:tab w:val="left" w:pos="997"/>
        </w:tabs>
        <w:spacing w:line="312" w:lineRule="auto"/>
        <w:ind w:left="997" w:right="1085"/>
        <w:jc w:val="both"/>
      </w:pPr>
      <w:r>
        <w:rPr>
          <w:color w:val="404040"/>
        </w:rPr>
        <w:t>Nebezpečí škody na hmotných složkách</w:t>
      </w:r>
      <w:r>
        <w:rPr>
          <w:color w:val="404040"/>
          <w:spacing w:val="-3"/>
        </w:rPr>
        <w:t xml:space="preserve"> </w:t>
      </w:r>
      <w:r>
        <w:rPr>
          <w:color w:val="404040"/>
        </w:rPr>
        <w:t>Předmětu plnění přechází na Objednatele okamžikem jejich převzetí.</w:t>
      </w:r>
    </w:p>
    <w:p w14:paraId="6983F072" w14:textId="77777777" w:rsidR="005A2FD0" w:rsidRDefault="005A2FD0">
      <w:pPr>
        <w:pStyle w:val="Zkladntext"/>
      </w:pPr>
    </w:p>
    <w:p w14:paraId="05AC44F2" w14:textId="77777777" w:rsidR="005A2FD0" w:rsidRDefault="005A2FD0">
      <w:pPr>
        <w:pStyle w:val="Zkladntext"/>
        <w:spacing w:before="63"/>
      </w:pPr>
    </w:p>
    <w:p w14:paraId="3CDDB13C" w14:textId="77777777" w:rsidR="005A2FD0" w:rsidRDefault="00AC7CD8">
      <w:pPr>
        <w:pStyle w:val="Nadpis5"/>
        <w:numPr>
          <w:ilvl w:val="0"/>
          <w:numId w:val="18"/>
        </w:numPr>
        <w:tabs>
          <w:tab w:val="left" w:pos="713"/>
        </w:tabs>
        <w:spacing w:before="1"/>
        <w:ind w:left="713" w:hanging="453"/>
        <w:rPr>
          <w:color w:val="00AFEF"/>
          <w:sz w:val="24"/>
        </w:rPr>
      </w:pPr>
      <w:r>
        <w:rPr>
          <w:color w:val="404040"/>
        </w:rPr>
        <w:t>ODPOVĚDNOST</w:t>
      </w:r>
      <w:r>
        <w:rPr>
          <w:color w:val="404040"/>
          <w:spacing w:val="-4"/>
        </w:rPr>
        <w:t xml:space="preserve"> </w:t>
      </w:r>
      <w:r>
        <w:rPr>
          <w:color w:val="404040"/>
        </w:rPr>
        <w:t>ZA</w:t>
      </w:r>
      <w:r>
        <w:rPr>
          <w:color w:val="404040"/>
          <w:spacing w:val="-6"/>
        </w:rPr>
        <w:t xml:space="preserve"> </w:t>
      </w:r>
      <w:r>
        <w:rPr>
          <w:color w:val="404040"/>
        </w:rPr>
        <w:t>VADY</w:t>
      </w:r>
      <w:r>
        <w:rPr>
          <w:color w:val="404040"/>
          <w:spacing w:val="-6"/>
        </w:rPr>
        <w:t xml:space="preserve"> </w:t>
      </w:r>
      <w:r>
        <w:rPr>
          <w:color w:val="404040"/>
        </w:rPr>
        <w:t>PŘEDMĚTU</w:t>
      </w:r>
      <w:r>
        <w:rPr>
          <w:color w:val="404040"/>
          <w:spacing w:val="-5"/>
        </w:rPr>
        <w:t xml:space="preserve"> </w:t>
      </w:r>
      <w:r>
        <w:rPr>
          <w:color w:val="404040"/>
          <w:spacing w:val="-2"/>
        </w:rPr>
        <w:t>PLNĚNÍ</w:t>
      </w:r>
    </w:p>
    <w:p w14:paraId="1FE522EA" w14:textId="77777777" w:rsidR="005A2FD0" w:rsidRDefault="005A2FD0">
      <w:pPr>
        <w:pStyle w:val="Zkladntext"/>
        <w:spacing w:before="17"/>
        <w:rPr>
          <w:b/>
        </w:rPr>
      </w:pPr>
    </w:p>
    <w:p w14:paraId="347935DD" w14:textId="77777777" w:rsidR="005A2FD0" w:rsidRDefault="00AC7CD8">
      <w:pPr>
        <w:pStyle w:val="Odstavecseseznamem"/>
        <w:numPr>
          <w:ilvl w:val="1"/>
          <w:numId w:val="18"/>
        </w:numPr>
        <w:tabs>
          <w:tab w:val="left" w:pos="994"/>
          <w:tab w:val="left" w:pos="996"/>
        </w:tabs>
        <w:spacing w:before="0" w:line="312" w:lineRule="auto"/>
        <w:ind w:right="1084"/>
        <w:jc w:val="both"/>
      </w:pPr>
      <w:r>
        <w:rPr>
          <w:color w:val="404040"/>
        </w:rPr>
        <w:t>Dodavatel odpovídá za vady poskytnutého Předmětu plnění. Podpis Akceptačního protokolu</w:t>
      </w:r>
      <w:r>
        <w:rPr>
          <w:color w:val="404040"/>
          <w:spacing w:val="-12"/>
        </w:rPr>
        <w:t xml:space="preserve"> </w:t>
      </w:r>
      <w:r>
        <w:rPr>
          <w:color w:val="404040"/>
        </w:rPr>
        <w:t>ze</w:t>
      </w:r>
      <w:r>
        <w:rPr>
          <w:color w:val="404040"/>
          <w:spacing w:val="-10"/>
        </w:rPr>
        <w:t xml:space="preserve"> </w:t>
      </w:r>
      <w:r>
        <w:rPr>
          <w:color w:val="404040"/>
        </w:rPr>
        <w:t>strany</w:t>
      </w:r>
      <w:r>
        <w:rPr>
          <w:color w:val="404040"/>
          <w:spacing w:val="-13"/>
        </w:rPr>
        <w:t xml:space="preserve"> </w:t>
      </w:r>
      <w:r>
        <w:rPr>
          <w:color w:val="404040"/>
        </w:rPr>
        <w:t>Objednatele</w:t>
      </w:r>
      <w:r>
        <w:rPr>
          <w:color w:val="404040"/>
          <w:spacing w:val="-10"/>
        </w:rPr>
        <w:t xml:space="preserve"> </w:t>
      </w:r>
      <w:r>
        <w:rPr>
          <w:color w:val="404040"/>
        </w:rPr>
        <w:t>nezbavuje</w:t>
      </w:r>
      <w:r>
        <w:rPr>
          <w:color w:val="404040"/>
          <w:spacing w:val="-10"/>
        </w:rPr>
        <w:t xml:space="preserve"> </w:t>
      </w:r>
      <w:r>
        <w:rPr>
          <w:color w:val="404040"/>
        </w:rPr>
        <w:t>Dodavatele</w:t>
      </w:r>
      <w:r>
        <w:rPr>
          <w:color w:val="404040"/>
          <w:spacing w:val="-10"/>
        </w:rPr>
        <w:t xml:space="preserve"> </w:t>
      </w:r>
      <w:r>
        <w:rPr>
          <w:color w:val="404040"/>
        </w:rPr>
        <w:t>odpovědnosti</w:t>
      </w:r>
      <w:r>
        <w:rPr>
          <w:color w:val="404040"/>
          <w:spacing w:val="-10"/>
        </w:rPr>
        <w:t xml:space="preserve"> </w:t>
      </w:r>
      <w:r>
        <w:rPr>
          <w:color w:val="404040"/>
        </w:rPr>
        <w:t>za</w:t>
      </w:r>
      <w:r>
        <w:rPr>
          <w:color w:val="404040"/>
          <w:spacing w:val="-12"/>
        </w:rPr>
        <w:t xml:space="preserve"> </w:t>
      </w:r>
      <w:r>
        <w:rPr>
          <w:color w:val="404040"/>
        </w:rPr>
        <w:t>vady</w:t>
      </w:r>
      <w:r>
        <w:rPr>
          <w:color w:val="404040"/>
          <w:spacing w:val="-9"/>
        </w:rPr>
        <w:t xml:space="preserve"> </w:t>
      </w:r>
      <w:r>
        <w:rPr>
          <w:color w:val="404040"/>
        </w:rPr>
        <w:t>Předmětu plnění</w:t>
      </w:r>
      <w:r>
        <w:rPr>
          <w:color w:val="404040"/>
          <w:spacing w:val="67"/>
          <w:w w:val="150"/>
        </w:rPr>
        <w:t xml:space="preserve"> </w:t>
      </w:r>
      <w:r>
        <w:rPr>
          <w:color w:val="404040"/>
        </w:rPr>
        <w:t>uvedené</w:t>
      </w:r>
      <w:r>
        <w:rPr>
          <w:color w:val="404040"/>
          <w:spacing w:val="80"/>
        </w:rPr>
        <w:t xml:space="preserve"> </w:t>
      </w:r>
      <w:r>
        <w:rPr>
          <w:color w:val="404040"/>
        </w:rPr>
        <w:t>v</w:t>
      </w:r>
      <w:r>
        <w:rPr>
          <w:color w:val="404040"/>
          <w:spacing w:val="-2"/>
        </w:rPr>
        <w:t xml:space="preserve"> </w:t>
      </w:r>
      <w:r>
        <w:rPr>
          <w:color w:val="404040"/>
        </w:rPr>
        <w:t>Akceptačním</w:t>
      </w:r>
      <w:r>
        <w:rPr>
          <w:color w:val="404040"/>
          <w:spacing w:val="80"/>
        </w:rPr>
        <w:t xml:space="preserve"> </w:t>
      </w:r>
      <w:r>
        <w:rPr>
          <w:color w:val="404040"/>
        </w:rPr>
        <w:t>protokolu</w:t>
      </w:r>
      <w:r>
        <w:rPr>
          <w:color w:val="404040"/>
          <w:spacing w:val="80"/>
        </w:rPr>
        <w:t xml:space="preserve"> </w:t>
      </w:r>
      <w:r>
        <w:rPr>
          <w:color w:val="404040"/>
        </w:rPr>
        <w:t>a</w:t>
      </w:r>
      <w:r>
        <w:rPr>
          <w:color w:val="404040"/>
          <w:spacing w:val="80"/>
        </w:rPr>
        <w:t xml:space="preserve"> </w:t>
      </w:r>
      <w:r>
        <w:rPr>
          <w:color w:val="404040"/>
        </w:rPr>
        <w:t>za</w:t>
      </w:r>
      <w:r>
        <w:rPr>
          <w:color w:val="404040"/>
          <w:spacing w:val="80"/>
        </w:rPr>
        <w:t xml:space="preserve"> </w:t>
      </w:r>
      <w:r>
        <w:rPr>
          <w:color w:val="404040"/>
        </w:rPr>
        <w:t>vady,</w:t>
      </w:r>
      <w:r>
        <w:rPr>
          <w:color w:val="404040"/>
          <w:spacing w:val="80"/>
        </w:rPr>
        <w:t xml:space="preserve"> </w:t>
      </w:r>
      <w:r>
        <w:rPr>
          <w:color w:val="404040"/>
        </w:rPr>
        <w:t>které</w:t>
      </w:r>
      <w:r>
        <w:rPr>
          <w:color w:val="404040"/>
          <w:spacing w:val="80"/>
        </w:rPr>
        <w:t xml:space="preserve"> </w:t>
      </w:r>
      <w:r>
        <w:rPr>
          <w:color w:val="404040"/>
        </w:rPr>
        <w:t>má</w:t>
      </w:r>
      <w:r>
        <w:rPr>
          <w:color w:val="404040"/>
          <w:spacing w:val="80"/>
        </w:rPr>
        <w:t xml:space="preserve"> </w:t>
      </w:r>
      <w:r>
        <w:rPr>
          <w:color w:val="404040"/>
        </w:rPr>
        <w:t>Předmět</w:t>
      </w:r>
      <w:r>
        <w:rPr>
          <w:color w:val="404040"/>
          <w:spacing w:val="80"/>
        </w:rPr>
        <w:t xml:space="preserve"> </w:t>
      </w:r>
      <w:r>
        <w:rPr>
          <w:color w:val="404040"/>
        </w:rPr>
        <w:t>plnění</w:t>
      </w:r>
      <w:r>
        <w:rPr>
          <w:color w:val="404040"/>
          <w:spacing w:val="80"/>
        </w:rPr>
        <w:t xml:space="preserve"> </w:t>
      </w:r>
      <w:r>
        <w:rPr>
          <w:color w:val="404040"/>
        </w:rPr>
        <w:t>v okamžiku jeho přijetí Objednatelem, nebo v záruční době, je-li sjednána.</w:t>
      </w:r>
    </w:p>
    <w:p w14:paraId="2914245F" w14:textId="77777777" w:rsidR="005A2FD0" w:rsidRDefault="00AC7CD8">
      <w:pPr>
        <w:pStyle w:val="Odstavecseseznamem"/>
        <w:numPr>
          <w:ilvl w:val="1"/>
          <w:numId w:val="18"/>
        </w:numPr>
        <w:tabs>
          <w:tab w:val="left" w:pos="994"/>
          <w:tab w:val="left" w:pos="996"/>
        </w:tabs>
        <w:spacing w:line="312" w:lineRule="auto"/>
        <w:ind w:right="1083"/>
        <w:jc w:val="both"/>
      </w:pPr>
      <w:r>
        <w:rPr>
          <w:color w:val="404040"/>
        </w:rPr>
        <w:t>Objednatel je povinen oznámit Dodavateli vady nejpozději do třiceti (30) dnů od</w:t>
      </w:r>
      <w:r>
        <w:rPr>
          <w:color w:val="404040"/>
          <w:spacing w:val="-1"/>
        </w:rPr>
        <w:t xml:space="preserve"> </w:t>
      </w:r>
      <w:r>
        <w:rPr>
          <w:color w:val="404040"/>
        </w:rPr>
        <w:t>jejich zjištění. Bez ohledu na jiné povinnosti Dodavatele je Dodavatel v případě výskytu vad Předmětu</w:t>
      </w:r>
      <w:r>
        <w:rPr>
          <w:color w:val="404040"/>
          <w:spacing w:val="-4"/>
        </w:rPr>
        <w:t xml:space="preserve"> </w:t>
      </w:r>
      <w:r>
        <w:rPr>
          <w:color w:val="404040"/>
        </w:rPr>
        <w:t>plnění</w:t>
      </w:r>
      <w:r>
        <w:rPr>
          <w:color w:val="404040"/>
          <w:spacing w:val="-3"/>
        </w:rPr>
        <w:t xml:space="preserve"> </w:t>
      </w:r>
      <w:r>
        <w:rPr>
          <w:color w:val="404040"/>
        </w:rPr>
        <w:t>povinen</w:t>
      </w:r>
      <w:r>
        <w:rPr>
          <w:color w:val="404040"/>
          <w:spacing w:val="-6"/>
        </w:rPr>
        <w:t xml:space="preserve"> </w:t>
      </w:r>
      <w:r>
        <w:rPr>
          <w:color w:val="404040"/>
        </w:rPr>
        <w:t>přijmout</w:t>
      </w:r>
      <w:r>
        <w:rPr>
          <w:color w:val="404040"/>
          <w:spacing w:val="-5"/>
        </w:rPr>
        <w:t xml:space="preserve"> </w:t>
      </w:r>
      <w:r>
        <w:rPr>
          <w:color w:val="404040"/>
        </w:rPr>
        <w:t>taková</w:t>
      </w:r>
      <w:r>
        <w:rPr>
          <w:color w:val="404040"/>
          <w:spacing w:val="-4"/>
        </w:rPr>
        <w:t xml:space="preserve"> </w:t>
      </w:r>
      <w:r>
        <w:rPr>
          <w:color w:val="404040"/>
        </w:rPr>
        <w:t>opatření,</w:t>
      </w:r>
      <w:r>
        <w:rPr>
          <w:color w:val="404040"/>
          <w:spacing w:val="-3"/>
        </w:rPr>
        <w:t xml:space="preserve"> </w:t>
      </w:r>
      <w:r>
        <w:rPr>
          <w:color w:val="404040"/>
        </w:rPr>
        <w:t>která</w:t>
      </w:r>
      <w:r>
        <w:rPr>
          <w:color w:val="404040"/>
          <w:spacing w:val="-4"/>
        </w:rPr>
        <w:t xml:space="preserve"> </w:t>
      </w:r>
      <w:r>
        <w:rPr>
          <w:color w:val="404040"/>
        </w:rPr>
        <w:t>odvrátí</w:t>
      </w:r>
      <w:r>
        <w:rPr>
          <w:color w:val="404040"/>
          <w:spacing w:val="-3"/>
        </w:rPr>
        <w:t xml:space="preserve"> </w:t>
      </w:r>
      <w:r>
        <w:rPr>
          <w:color w:val="404040"/>
        </w:rPr>
        <w:t>nebezpečí</w:t>
      </w:r>
      <w:r>
        <w:rPr>
          <w:color w:val="404040"/>
          <w:spacing w:val="-5"/>
        </w:rPr>
        <w:t xml:space="preserve"> </w:t>
      </w:r>
      <w:r>
        <w:rPr>
          <w:color w:val="404040"/>
        </w:rPr>
        <w:t>vzniku</w:t>
      </w:r>
      <w:r>
        <w:rPr>
          <w:color w:val="404040"/>
          <w:spacing w:val="-4"/>
        </w:rPr>
        <w:t xml:space="preserve"> </w:t>
      </w:r>
      <w:r>
        <w:rPr>
          <w:color w:val="404040"/>
        </w:rPr>
        <w:t>újmy Objednateli. Uplatněním nároku z odpovědnosti za vady Předmětu plnění není dotčen nárok Objednatele na náhradu újmy. Pro odstranění případných pochybností Smluvní strany výslovně sjednávají, že ustanovení § 1921, § 1924 věta druhá, § 1965 Občanského zákoníku se nepoužije.</w:t>
      </w:r>
    </w:p>
    <w:p w14:paraId="04C41620" w14:textId="77777777" w:rsidR="005A2FD0" w:rsidRDefault="00AC7CD8">
      <w:pPr>
        <w:pStyle w:val="Odstavecseseznamem"/>
        <w:numPr>
          <w:ilvl w:val="1"/>
          <w:numId w:val="18"/>
        </w:numPr>
        <w:tabs>
          <w:tab w:val="left" w:pos="995"/>
        </w:tabs>
        <w:spacing w:before="122"/>
        <w:ind w:left="995" w:hanging="735"/>
        <w:jc w:val="both"/>
      </w:pPr>
      <w:r>
        <w:rPr>
          <w:color w:val="404040"/>
        </w:rPr>
        <w:t>V</w:t>
      </w:r>
      <w:r>
        <w:rPr>
          <w:color w:val="404040"/>
          <w:spacing w:val="-6"/>
        </w:rPr>
        <w:t xml:space="preserve"> </w:t>
      </w:r>
      <w:r>
        <w:rPr>
          <w:color w:val="404040"/>
        </w:rPr>
        <w:t>případě</w:t>
      </w:r>
      <w:r>
        <w:rPr>
          <w:color w:val="404040"/>
          <w:spacing w:val="-5"/>
        </w:rPr>
        <w:t xml:space="preserve"> </w:t>
      </w:r>
      <w:r>
        <w:rPr>
          <w:color w:val="404040"/>
        </w:rPr>
        <w:t>výskytu</w:t>
      </w:r>
      <w:r>
        <w:rPr>
          <w:color w:val="404040"/>
          <w:spacing w:val="-6"/>
        </w:rPr>
        <w:t xml:space="preserve"> </w:t>
      </w:r>
      <w:r>
        <w:rPr>
          <w:color w:val="404040"/>
        </w:rPr>
        <w:t>vad</w:t>
      </w:r>
      <w:r>
        <w:rPr>
          <w:color w:val="404040"/>
          <w:spacing w:val="-5"/>
        </w:rPr>
        <w:t xml:space="preserve"> </w:t>
      </w:r>
      <w:r>
        <w:rPr>
          <w:color w:val="404040"/>
        </w:rPr>
        <w:t>Předmětu</w:t>
      </w:r>
      <w:r>
        <w:rPr>
          <w:color w:val="404040"/>
          <w:spacing w:val="-6"/>
        </w:rPr>
        <w:t xml:space="preserve"> </w:t>
      </w:r>
      <w:r>
        <w:rPr>
          <w:color w:val="404040"/>
        </w:rPr>
        <w:t>plnění</w:t>
      </w:r>
      <w:r>
        <w:rPr>
          <w:color w:val="404040"/>
          <w:spacing w:val="-4"/>
        </w:rPr>
        <w:t xml:space="preserve"> </w:t>
      </w:r>
      <w:r>
        <w:rPr>
          <w:color w:val="404040"/>
        </w:rPr>
        <w:t>má</w:t>
      </w:r>
      <w:r>
        <w:rPr>
          <w:color w:val="404040"/>
          <w:spacing w:val="-5"/>
        </w:rPr>
        <w:t xml:space="preserve"> </w:t>
      </w:r>
      <w:r>
        <w:rPr>
          <w:color w:val="404040"/>
        </w:rPr>
        <w:t>Objednatel</w:t>
      </w:r>
      <w:r>
        <w:rPr>
          <w:color w:val="404040"/>
          <w:spacing w:val="-4"/>
        </w:rPr>
        <w:t xml:space="preserve"> </w:t>
      </w:r>
      <w:r>
        <w:rPr>
          <w:color w:val="404040"/>
        </w:rPr>
        <w:t>(dle</w:t>
      </w:r>
      <w:r>
        <w:rPr>
          <w:color w:val="404040"/>
          <w:spacing w:val="-5"/>
        </w:rPr>
        <w:t xml:space="preserve"> </w:t>
      </w:r>
      <w:r>
        <w:rPr>
          <w:color w:val="404040"/>
        </w:rPr>
        <w:t>svého</w:t>
      </w:r>
      <w:r>
        <w:rPr>
          <w:color w:val="404040"/>
          <w:spacing w:val="-4"/>
        </w:rPr>
        <w:t xml:space="preserve"> </w:t>
      </w:r>
      <w:r>
        <w:rPr>
          <w:color w:val="404040"/>
        </w:rPr>
        <w:t>uvážení)</w:t>
      </w:r>
      <w:r>
        <w:rPr>
          <w:color w:val="404040"/>
          <w:spacing w:val="-1"/>
        </w:rPr>
        <w:t xml:space="preserve"> </w:t>
      </w:r>
      <w:r>
        <w:rPr>
          <w:color w:val="404040"/>
          <w:spacing w:val="-2"/>
        </w:rPr>
        <w:t>právo:</w:t>
      </w:r>
    </w:p>
    <w:p w14:paraId="71917348" w14:textId="77777777" w:rsidR="005A2FD0" w:rsidRDefault="00AC7CD8">
      <w:pPr>
        <w:pStyle w:val="Odstavecseseznamem"/>
        <w:numPr>
          <w:ilvl w:val="0"/>
          <w:numId w:val="16"/>
        </w:numPr>
        <w:tabs>
          <w:tab w:val="left" w:pos="1391"/>
          <w:tab w:val="left" w:pos="1393"/>
        </w:tabs>
        <w:spacing w:before="196" w:line="312" w:lineRule="auto"/>
        <w:ind w:right="1087"/>
      </w:pPr>
      <w:r>
        <w:rPr>
          <w:color w:val="404040"/>
        </w:rPr>
        <w:t>přerušit</w:t>
      </w:r>
      <w:r>
        <w:rPr>
          <w:color w:val="404040"/>
          <w:spacing w:val="40"/>
        </w:rPr>
        <w:t xml:space="preserve"> </w:t>
      </w:r>
      <w:r>
        <w:rPr>
          <w:color w:val="404040"/>
        </w:rPr>
        <w:t>přijímání</w:t>
      </w:r>
      <w:r>
        <w:rPr>
          <w:color w:val="404040"/>
          <w:spacing w:val="40"/>
        </w:rPr>
        <w:t xml:space="preserve"> </w:t>
      </w:r>
      <w:r>
        <w:rPr>
          <w:color w:val="404040"/>
        </w:rPr>
        <w:t>poskytovaného</w:t>
      </w:r>
      <w:r>
        <w:rPr>
          <w:color w:val="404040"/>
          <w:spacing w:val="40"/>
        </w:rPr>
        <w:t xml:space="preserve"> </w:t>
      </w:r>
      <w:r>
        <w:rPr>
          <w:color w:val="404040"/>
        </w:rPr>
        <w:t>Předmětu</w:t>
      </w:r>
      <w:r>
        <w:rPr>
          <w:color w:val="404040"/>
          <w:spacing w:val="40"/>
        </w:rPr>
        <w:t xml:space="preserve"> </w:t>
      </w:r>
      <w:r>
        <w:rPr>
          <w:color w:val="404040"/>
        </w:rPr>
        <w:t>plnění</w:t>
      </w:r>
      <w:r>
        <w:rPr>
          <w:color w:val="404040"/>
          <w:spacing w:val="40"/>
        </w:rPr>
        <w:t xml:space="preserve"> </w:t>
      </w:r>
      <w:r>
        <w:rPr>
          <w:color w:val="404040"/>
        </w:rPr>
        <w:t>a</w:t>
      </w:r>
      <w:r>
        <w:rPr>
          <w:color w:val="404040"/>
          <w:spacing w:val="40"/>
        </w:rPr>
        <w:t xml:space="preserve"> </w:t>
      </w:r>
      <w:r>
        <w:rPr>
          <w:color w:val="404040"/>
        </w:rPr>
        <w:t>stanovit</w:t>
      </w:r>
      <w:r>
        <w:rPr>
          <w:color w:val="404040"/>
          <w:spacing w:val="40"/>
        </w:rPr>
        <w:t xml:space="preserve"> </w:t>
      </w:r>
      <w:r>
        <w:rPr>
          <w:color w:val="404040"/>
        </w:rPr>
        <w:t>nový</w:t>
      </w:r>
      <w:r>
        <w:rPr>
          <w:color w:val="404040"/>
          <w:spacing w:val="40"/>
        </w:rPr>
        <w:t xml:space="preserve"> </w:t>
      </w:r>
      <w:r>
        <w:rPr>
          <w:color w:val="404040"/>
        </w:rPr>
        <w:t>termín</w:t>
      </w:r>
      <w:r>
        <w:rPr>
          <w:color w:val="404040"/>
          <w:spacing w:val="40"/>
        </w:rPr>
        <w:t xml:space="preserve"> </w:t>
      </w:r>
      <w:r>
        <w:rPr>
          <w:color w:val="404040"/>
        </w:rPr>
        <w:t xml:space="preserve">jeho </w:t>
      </w:r>
      <w:r>
        <w:rPr>
          <w:color w:val="404040"/>
          <w:spacing w:val="-2"/>
        </w:rPr>
        <w:t>poskytnutí;</w:t>
      </w:r>
    </w:p>
    <w:p w14:paraId="7400910E" w14:textId="77777777" w:rsidR="005A2FD0" w:rsidRDefault="00AC7CD8">
      <w:pPr>
        <w:pStyle w:val="Odstavecseseznamem"/>
        <w:numPr>
          <w:ilvl w:val="0"/>
          <w:numId w:val="16"/>
        </w:numPr>
        <w:tabs>
          <w:tab w:val="left" w:pos="1390"/>
        </w:tabs>
        <w:ind w:left="1390" w:hanging="394"/>
      </w:pPr>
      <w:r>
        <w:rPr>
          <w:color w:val="404040"/>
        </w:rPr>
        <w:t>požadovat</w:t>
      </w:r>
      <w:r>
        <w:rPr>
          <w:color w:val="404040"/>
          <w:spacing w:val="-6"/>
        </w:rPr>
        <w:t xml:space="preserve"> </w:t>
      </w:r>
      <w:r>
        <w:rPr>
          <w:color w:val="404040"/>
        </w:rPr>
        <w:t>opětovné</w:t>
      </w:r>
      <w:r>
        <w:rPr>
          <w:color w:val="404040"/>
          <w:spacing w:val="-8"/>
        </w:rPr>
        <w:t xml:space="preserve"> </w:t>
      </w:r>
      <w:r>
        <w:rPr>
          <w:color w:val="404040"/>
        </w:rPr>
        <w:t>poskytnutí</w:t>
      </w:r>
      <w:r>
        <w:rPr>
          <w:color w:val="404040"/>
          <w:spacing w:val="-6"/>
        </w:rPr>
        <w:t xml:space="preserve"> </w:t>
      </w:r>
      <w:r>
        <w:rPr>
          <w:color w:val="404040"/>
        </w:rPr>
        <w:t>Předmětu</w:t>
      </w:r>
      <w:r>
        <w:rPr>
          <w:color w:val="404040"/>
          <w:spacing w:val="-8"/>
        </w:rPr>
        <w:t xml:space="preserve"> </w:t>
      </w:r>
      <w:r>
        <w:rPr>
          <w:color w:val="404040"/>
          <w:spacing w:val="-2"/>
        </w:rPr>
        <w:t>plnění;</w:t>
      </w:r>
    </w:p>
    <w:p w14:paraId="54C9C8AF" w14:textId="77777777" w:rsidR="005A2FD0" w:rsidRDefault="00AC7CD8">
      <w:pPr>
        <w:pStyle w:val="Odstavecseseznamem"/>
        <w:numPr>
          <w:ilvl w:val="0"/>
          <w:numId w:val="16"/>
        </w:numPr>
        <w:tabs>
          <w:tab w:val="left" w:pos="1392"/>
        </w:tabs>
        <w:spacing w:before="196"/>
        <w:ind w:left="1392"/>
      </w:pPr>
      <w:r>
        <w:rPr>
          <w:color w:val="404040"/>
        </w:rPr>
        <w:t>požadovat</w:t>
      </w:r>
      <w:r>
        <w:rPr>
          <w:color w:val="404040"/>
          <w:spacing w:val="-4"/>
        </w:rPr>
        <w:t xml:space="preserve"> </w:t>
      </w:r>
      <w:r>
        <w:rPr>
          <w:color w:val="404040"/>
        </w:rPr>
        <w:t>přiměřenou</w:t>
      </w:r>
      <w:r>
        <w:rPr>
          <w:color w:val="404040"/>
          <w:spacing w:val="-6"/>
        </w:rPr>
        <w:t xml:space="preserve"> </w:t>
      </w:r>
      <w:r>
        <w:rPr>
          <w:color w:val="404040"/>
        </w:rPr>
        <w:t>slevu</w:t>
      </w:r>
      <w:r>
        <w:rPr>
          <w:color w:val="404040"/>
          <w:spacing w:val="-5"/>
        </w:rPr>
        <w:t xml:space="preserve"> </w:t>
      </w:r>
      <w:r>
        <w:rPr>
          <w:color w:val="404040"/>
        </w:rPr>
        <w:t>z</w:t>
      </w:r>
      <w:r>
        <w:rPr>
          <w:color w:val="404040"/>
          <w:spacing w:val="-4"/>
        </w:rPr>
        <w:t xml:space="preserve"> Ceny;</w:t>
      </w:r>
    </w:p>
    <w:p w14:paraId="5C24D27D" w14:textId="77777777" w:rsidR="005A2FD0" w:rsidRDefault="00AC7CD8">
      <w:pPr>
        <w:pStyle w:val="Odstavecseseznamem"/>
        <w:numPr>
          <w:ilvl w:val="0"/>
          <w:numId w:val="16"/>
        </w:numPr>
        <w:tabs>
          <w:tab w:val="left" w:pos="1390"/>
        </w:tabs>
        <w:spacing w:before="195"/>
        <w:ind w:left="1390" w:hanging="394"/>
      </w:pPr>
      <w:r>
        <w:rPr>
          <w:color w:val="404040"/>
        </w:rPr>
        <w:t>požadovat</w:t>
      </w:r>
      <w:r>
        <w:rPr>
          <w:color w:val="404040"/>
          <w:spacing w:val="-5"/>
        </w:rPr>
        <w:t xml:space="preserve"> </w:t>
      </w:r>
      <w:r>
        <w:rPr>
          <w:color w:val="404040"/>
        </w:rPr>
        <w:t>doplnění</w:t>
      </w:r>
      <w:r>
        <w:rPr>
          <w:color w:val="404040"/>
          <w:spacing w:val="-4"/>
        </w:rPr>
        <w:t xml:space="preserve"> </w:t>
      </w:r>
      <w:r>
        <w:rPr>
          <w:color w:val="404040"/>
        </w:rPr>
        <w:t>chybějící</w:t>
      </w:r>
      <w:r>
        <w:rPr>
          <w:color w:val="404040"/>
          <w:spacing w:val="-7"/>
        </w:rPr>
        <w:t xml:space="preserve"> </w:t>
      </w:r>
      <w:r>
        <w:rPr>
          <w:color w:val="404040"/>
        </w:rPr>
        <w:t>části</w:t>
      </w:r>
      <w:r>
        <w:rPr>
          <w:color w:val="404040"/>
          <w:spacing w:val="-6"/>
        </w:rPr>
        <w:t xml:space="preserve"> </w:t>
      </w:r>
      <w:r>
        <w:rPr>
          <w:color w:val="404040"/>
        </w:rPr>
        <w:t>Předmětu</w:t>
      </w:r>
      <w:r>
        <w:rPr>
          <w:color w:val="404040"/>
          <w:spacing w:val="-8"/>
        </w:rPr>
        <w:t xml:space="preserve"> </w:t>
      </w:r>
      <w:r>
        <w:rPr>
          <w:color w:val="404040"/>
        </w:rPr>
        <w:t>plnění;</w:t>
      </w:r>
      <w:r>
        <w:rPr>
          <w:color w:val="404040"/>
          <w:spacing w:val="-7"/>
        </w:rPr>
        <w:t xml:space="preserve"> </w:t>
      </w:r>
      <w:r>
        <w:rPr>
          <w:color w:val="404040"/>
          <w:spacing w:val="-4"/>
        </w:rPr>
        <w:t>nebo</w:t>
      </w:r>
    </w:p>
    <w:p w14:paraId="0BABFB5A" w14:textId="77777777" w:rsidR="005A2FD0" w:rsidRDefault="00AC7CD8">
      <w:pPr>
        <w:pStyle w:val="Odstavecseseznamem"/>
        <w:numPr>
          <w:ilvl w:val="0"/>
          <w:numId w:val="16"/>
        </w:numPr>
        <w:tabs>
          <w:tab w:val="left" w:pos="1390"/>
        </w:tabs>
        <w:spacing w:before="196"/>
        <w:ind w:left="1390" w:hanging="394"/>
      </w:pPr>
      <w:r>
        <w:rPr>
          <w:color w:val="404040"/>
        </w:rPr>
        <w:t>od</w:t>
      </w:r>
      <w:r>
        <w:rPr>
          <w:color w:val="404040"/>
          <w:spacing w:val="-4"/>
        </w:rPr>
        <w:t xml:space="preserve"> </w:t>
      </w:r>
      <w:r>
        <w:rPr>
          <w:color w:val="404040"/>
        </w:rPr>
        <w:t>Smlouvy</w:t>
      </w:r>
      <w:r>
        <w:rPr>
          <w:color w:val="404040"/>
          <w:spacing w:val="-4"/>
        </w:rPr>
        <w:t xml:space="preserve"> </w:t>
      </w:r>
      <w:r>
        <w:rPr>
          <w:color w:val="404040"/>
          <w:spacing w:val="-2"/>
        </w:rPr>
        <w:t>odstoupit.</w:t>
      </w:r>
    </w:p>
    <w:p w14:paraId="5FD65B6C" w14:textId="77777777" w:rsidR="005A2FD0" w:rsidRDefault="00AC7CD8">
      <w:pPr>
        <w:pStyle w:val="Odstavecseseznamem"/>
        <w:numPr>
          <w:ilvl w:val="1"/>
          <w:numId w:val="18"/>
        </w:numPr>
        <w:tabs>
          <w:tab w:val="left" w:pos="994"/>
          <w:tab w:val="left" w:pos="996"/>
        </w:tabs>
        <w:spacing w:before="196" w:line="312" w:lineRule="auto"/>
        <w:ind w:right="1086"/>
        <w:jc w:val="both"/>
      </w:pPr>
      <w:r>
        <w:rPr>
          <w:color w:val="404040"/>
        </w:rPr>
        <w:t>Volba</w:t>
      </w:r>
      <w:r>
        <w:rPr>
          <w:color w:val="404040"/>
          <w:spacing w:val="-10"/>
        </w:rPr>
        <w:t xml:space="preserve"> </w:t>
      </w:r>
      <w:r>
        <w:rPr>
          <w:color w:val="404040"/>
        </w:rPr>
        <w:t>mezi</w:t>
      </w:r>
      <w:r>
        <w:rPr>
          <w:color w:val="404040"/>
          <w:spacing w:val="-11"/>
        </w:rPr>
        <w:t xml:space="preserve"> </w:t>
      </w:r>
      <w:r>
        <w:rPr>
          <w:color w:val="404040"/>
        </w:rPr>
        <w:t>nároky</w:t>
      </w:r>
      <w:r>
        <w:rPr>
          <w:color w:val="404040"/>
          <w:spacing w:val="-10"/>
        </w:rPr>
        <w:t xml:space="preserve"> </w:t>
      </w:r>
      <w:r>
        <w:rPr>
          <w:color w:val="404040"/>
        </w:rPr>
        <w:t>uvedenými</w:t>
      </w:r>
      <w:r>
        <w:rPr>
          <w:color w:val="404040"/>
          <w:spacing w:val="-11"/>
        </w:rPr>
        <w:t xml:space="preserve"> </w:t>
      </w:r>
      <w:r>
        <w:rPr>
          <w:color w:val="404040"/>
        </w:rPr>
        <w:t>v</w:t>
      </w:r>
      <w:r>
        <w:rPr>
          <w:color w:val="404040"/>
          <w:spacing w:val="-2"/>
        </w:rPr>
        <w:t xml:space="preserve"> </w:t>
      </w:r>
      <w:r>
        <w:rPr>
          <w:color w:val="404040"/>
        </w:rPr>
        <w:t>tomto</w:t>
      </w:r>
      <w:r>
        <w:rPr>
          <w:color w:val="404040"/>
          <w:spacing w:val="-13"/>
        </w:rPr>
        <w:t xml:space="preserve"> </w:t>
      </w:r>
      <w:r>
        <w:rPr>
          <w:color w:val="404040"/>
        </w:rPr>
        <w:t>odstavci</w:t>
      </w:r>
      <w:r>
        <w:rPr>
          <w:color w:val="404040"/>
          <w:spacing w:val="-11"/>
        </w:rPr>
        <w:t xml:space="preserve"> </w:t>
      </w:r>
      <w:r>
        <w:rPr>
          <w:color w:val="404040"/>
        </w:rPr>
        <w:t>5.3</w:t>
      </w:r>
      <w:r>
        <w:rPr>
          <w:color w:val="404040"/>
          <w:spacing w:val="-12"/>
        </w:rPr>
        <w:t xml:space="preserve"> </w:t>
      </w:r>
      <w:r>
        <w:rPr>
          <w:color w:val="404040"/>
        </w:rPr>
        <w:t>tohoto</w:t>
      </w:r>
      <w:r>
        <w:rPr>
          <w:color w:val="404040"/>
          <w:spacing w:val="-13"/>
        </w:rPr>
        <w:t xml:space="preserve"> </w:t>
      </w:r>
      <w:r>
        <w:rPr>
          <w:color w:val="404040"/>
        </w:rPr>
        <w:t>článku</w:t>
      </w:r>
      <w:r>
        <w:rPr>
          <w:color w:val="404040"/>
          <w:spacing w:val="-13"/>
        </w:rPr>
        <w:t xml:space="preserve"> </w:t>
      </w:r>
      <w:r>
        <w:rPr>
          <w:color w:val="404040"/>
        </w:rPr>
        <w:t>OP</w:t>
      </w:r>
      <w:r>
        <w:rPr>
          <w:color w:val="404040"/>
          <w:spacing w:val="-11"/>
        </w:rPr>
        <w:t xml:space="preserve"> </w:t>
      </w:r>
      <w:r>
        <w:rPr>
          <w:color w:val="404040"/>
        </w:rPr>
        <w:t>náleží</w:t>
      </w:r>
      <w:r>
        <w:rPr>
          <w:color w:val="404040"/>
          <w:spacing w:val="-14"/>
        </w:rPr>
        <w:t xml:space="preserve"> </w:t>
      </w:r>
      <w:r>
        <w:rPr>
          <w:color w:val="404040"/>
        </w:rPr>
        <w:t>Objednateli. Smluvní strany se dohodly, že</w:t>
      </w:r>
      <w:r>
        <w:rPr>
          <w:color w:val="404040"/>
          <w:spacing w:val="-2"/>
        </w:rPr>
        <w:t xml:space="preserve"> </w:t>
      </w:r>
      <w:r>
        <w:rPr>
          <w:color w:val="404040"/>
        </w:rPr>
        <w:t>ustanovení § 2106 odst. 2 a 3, § 2107 Občanského zákoníku se nepoužije.</w:t>
      </w:r>
    </w:p>
    <w:p w14:paraId="3D7E331F" w14:textId="77777777" w:rsidR="005A2FD0" w:rsidRDefault="00AC7CD8">
      <w:pPr>
        <w:pStyle w:val="Odstavecseseznamem"/>
        <w:numPr>
          <w:ilvl w:val="1"/>
          <w:numId w:val="18"/>
        </w:numPr>
        <w:tabs>
          <w:tab w:val="left" w:pos="994"/>
          <w:tab w:val="left" w:pos="996"/>
        </w:tabs>
        <w:spacing w:line="312" w:lineRule="auto"/>
        <w:ind w:right="1084"/>
        <w:jc w:val="both"/>
      </w:pPr>
      <w:r>
        <w:rPr>
          <w:noProof/>
        </w:rPr>
        <mc:AlternateContent>
          <mc:Choice Requires="wpg">
            <w:drawing>
              <wp:anchor distT="0" distB="0" distL="0" distR="0" simplePos="0" relativeHeight="487607296" behindDoc="1" locked="0" layoutInCell="1" allowOverlap="1" wp14:anchorId="713442ED" wp14:editId="7CF87501">
                <wp:simplePos x="0" y="0"/>
                <wp:positionH relativeFrom="page">
                  <wp:posOffset>897888</wp:posOffset>
                </wp:positionH>
                <wp:positionV relativeFrom="paragraph">
                  <wp:posOffset>511527</wp:posOffset>
                </wp:positionV>
                <wp:extent cx="6299835" cy="27305"/>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31" name="Graphic 231"/>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32" name="Graphic 232"/>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4D26DC9A" id="Group 230" o:spid="_x0000_s1026" style="position:absolute;margin-left:70.7pt;margin-top:40.3pt;width:496.05pt;height:2.15pt;z-index:-15709184;mso-wrap-distance-left:0;mso-wrap-distance-right:0;mso-position-horizont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">
                <v:shape id="Graphic 231"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" path="m242570,l,,,6350r242570,l242570,xe" fillcolor="#bdbdbd" stroked="f">
                  <v:path arrowok="t"/>
                </v:shape>
                <v:shape id="Graphic 232"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" path="m,l6299835,e" filled="f" strokecolor="#00aeee" strokeweight="1pt">
                  <v:path arrowok="t"/>
                </v:shape>
                <w10:wrap type="topAndBottom" anchorx="page"/>
              </v:group>
            </w:pict>
          </mc:Fallback>
        </mc:AlternateContent>
      </w:r>
      <w:r>
        <w:rPr>
          <w:color w:val="404040"/>
        </w:rPr>
        <w:t>V</w:t>
      </w:r>
      <w:r>
        <w:rPr>
          <w:color w:val="404040"/>
          <w:spacing w:val="-2"/>
        </w:rPr>
        <w:t xml:space="preserve"> </w:t>
      </w:r>
      <w:r>
        <w:rPr>
          <w:color w:val="404040"/>
        </w:rPr>
        <w:t>případě uplatnění nároku na opětovné poskytnutí Předmětu plnění je Dodavatel povinen</w:t>
      </w:r>
      <w:r>
        <w:rPr>
          <w:color w:val="404040"/>
          <w:spacing w:val="80"/>
          <w:w w:val="150"/>
        </w:rPr>
        <w:t xml:space="preserve"> </w:t>
      </w:r>
      <w:r>
        <w:rPr>
          <w:color w:val="404040"/>
        </w:rPr>
        <w:t>poskytnout</w:t>
      </w:r>
      <w:r>
        <w:rPr>
          <w:color w:val="404040"/>
          <w:spacing w:val="80"/>
          <w:w w:val="150"/>
        </w:rPr>
        <w:t xml:space="preserve"> </w:t>
      </w:r>
      <w:proofErr w:type="gramStart"/>
      <w:r>
        <w:rPr>
          <w:color w:val="404040"/>
        </w:rPr>
        <w:t>Předmět</w:t>
      </w:r>
      <w:r>
        <w:rPr>
          <w:color w:val="404040"/>
          <w:spacing w:val="39"/>
        </w:rPr>
        <w:t xml:space="preserve">  </w:t>
      </w:r>
      <w:r>
        <w:rPr>
          <w:color w:val="404040"/>
        </w:rPr>
        <w:t>plnění</w:t>
      </w:r>
      <w:proofErr w:type="gramEnd"/>
      <w:r>
        <w:rPr>
          <w:color w:val="404040"/>
          <w:spacing w:val="80"/>
          <w:w w:val="150"/>
        </w:rPr>
        <w:t xml:space="preserve"> </w:t>
      </w:r>
      <w:r>
        <w:rPr>
          <w:color w:val="404040"/>
        </w:rPr>
        <w:t>Objednateli</w:t>
      </w:r>
      <w:r>
        <w:rPr>
          <w:color w:val="404040"/>
          <w:spacing w:val="80"/>
          <w:w w:val="150"/>
        </w:rPr>
        <w:t xml:space="preserve"> </w:t>
      </w:r>
      <w:r>
        <w:rPr>
          <w:color w:val="404040"/>
        </w:rPr>
        <w:t>opětovně</w:t>
      </w:r>
      <w:r>
        <w:rPr>
          <w:color w:val="404040"/>
          <w:spacing w:val="80"/>
          <w:w w:val="150"/>
        </w:rPr>
        <w:t xml:space="preserve"> </w:t>
      </w:r>
      <w:r>
        <w:rPr>
          <w:color w:val="404040"/>
        </w:rPr>
        <w:t>ve</w:t>
      </w:r>
      <w:r>
        <w:rPr>
          <w:color w:val="404040"/>
          <w:spacing w:val="-3"/>
        </w:rPr>
        <w:t xml:space="preserve"> </w:t>
      </w:r>
      <w:r>
        <w:rPr>
          <w:color w:val="404040"/>
        </w:rPr>
        <w:t>lhůtě</w:t>
      </w:r>
      <w:r>
        <w:rPr>
          <w:color w:val="404040"/>
          <w:spacing w:val="80"/>
          <w:w w:val="150"/>
        </w:rPr>
        <w:t xml:space="preserve"> </w:t>
      </w:r>
      <w:r>
        <w:rPr>
          <w:color w:val="404040"/>
        </w:rPr>
        <w:t>stanovené</w:t>
      </w:r>
    </w:p>
    <w:p w14:paraId="2D7C13E4" w14:textId="77777777" w:rsidR="005A2FD0" w:rsidRDefault="005A2FD0">
      <w:pPr>
        <w:spacing w:line="312" w:lineRule="auto"/>
        <w:jc w:val="both"/>
        <w:sectPr w:rsidR="005A2FD0">
          <w:headerReference w:type="default" r:id="rId197"/>
          <w:footerReference w:type="even" r:id="rId198"/>
          <w:footerReference w:type="default" r:id="rId199"/>
          <w:footerReference w:type="first" r:id="rId200"/>
          <w:pgSz w:w="11920" w:h="16850"/>
          <w:pgMar w:top="1520" w:right="460" w:bottom="1380" w:left="880" w:header="0" w:footer="1181" w:gutter="0"/>
          <w:cols w:space="708"/>
        </w:sectPr>
      </w:pPr>
    </w:p>
    <w:p w14:paraId="0C13CD53" w14:textId="77777777" w:rsidR="005A2FD0" w:rsidRDefault="00AC7CD8">
      <w:pPr>
        <w:pStyle w:val="Zkladntext"/>
        <w:spacing w:before="80" w:line="312" w:lineRule="auto"/>
        <w:ind w:left="996" w:right="1084"/>
        <w:jc w:val="both"/>
      </w:pPr>
      <w:r>
        <w:rPr>
          <w:color w:val="404040"/>
        </w:rPr>
        <w:lastRenderedPageBreak/>
        <w:t>Objednatelem.</w:t>
      </w:r>
      <w:r>
        <w:rPr>
          <w:color w:val="404040"/>
          <w:spacing w:val="80"/>
        </w:rPr>
        <w:t xml:space="preserve"> </w:t>
      </w:r>
      <w:r>
        <w:rPr>
          <w:color w:val="404040"/>
        </w:rPr>
        <w:t>Neposkytne-li</w:t>
      </w:r>
      <w:r>
        <w:rPr>
          <w:color w:val="404040"/>
          <w:spacing w:val="80"/>
        </w:rPr>
        <w:t xml:space="preserve"> </w:t>
      </w:r>
      <w:r>
        <w:rPr>
          <w:color w:val="404040"/>
        </w:rPr>
        <w:t>Dodavatel</w:t>
      </w:r>
      <w:r>
        <w:rPr>
          <w:color w:val="404040"/>
          <w:spacing w:val="80"/>
        </w:rPr>
        <w:t xml:space="preserve"> </w:t>
      </w:r>
      <w:r>
        <w:rPr>
          <w:color w:val="404040"/>
        </w:rPr>
        <w:t>v</w:t>
      </w:r>
      <w:r>
        <w:rPr>
          <w:color w:val="404040"/>
          <w:spacing w:val="80"/>
        </w:rPr>
        <w:t xml:space="preserve"> </w:t>
      </w:r>
      <w:r>
        <w:rPr>
          <w:color w:val="404040"/>
        </w:rPr>
        <w:t>této</w:t>
      </w:r>
      <w:r>
        <w:rPr>
          <w:color w:val="404040"/>
          <w:spacing w:val="80"/>
        </w:rPr>
        <w:t xml:space="preserve"> </w:t>
      </w:r>
      <w:r>
        <w:rPr>
          <w:color w:val="404040"/>
        </w:rPr>
        <w:t>lhůtě</w:t>
      </w:r>
      <w:r>
        <w:rPr>
          <w:color w:val="404040"/>
          <w:spacing w:val="80"/>
        </w:rPr>
        <w:t xml:space="preserve"> </w:t>
      </w:r>
      <w:r>
        <w:rPr>
          <w:color w:val="404040"/>
        </w:rPr>
        <w:t>Předmět</w:t>
      </w:r>
      <w:r>
        <w:rPr>
          <w:color w:val="404040"/>
          <w:spacing w:val="80"/>
        </w:rPr>
        <w:t xml:space="preserve"> </w:t>
      </w:r>
      <w:r>
        <w:rPr>
          <w:color w:val="404040"/>
        </w:rPr>
        <w:t>plnění</w:t>
      </w:r>
      <w:r>
        <w:rPr>
          <w:color w:val="404040"/>
          <w:spacing w:val="80"/>
        </w:rPr>
        <w:t xml:space="preserve"> </w:t>
      </w:r>
      <w:r>
        <w:rPr>
          <w:color w:val="404040"/>
        </w:rPr>
        <w:t>opětovně nebo oznámí-li Dodavatel před uplynutím této lhůty Objednateli, že Předmět plnění opětovně neposkytne, je Objednatel oprávněn odstoupit od Smlouvy nebo požadovat přiměřenou slevu z</w:t>
      </w:r>
      <w:r>
        <w:rPr>
          <w:color w:val="404040"/>
          <w:spacing w:val="-2"/>
        </w:rPr>
        <w:t xml:space="preserve"> </w:t>
      </w:r>
      <w:r>
        <w:rPr>
          <w:color w:val="404040"/>
        </w:rPr>
        <w:t>Ceny. Objednatel je rovněž oprávněn zajistit v</w:t>
      </w:r>
      <w:r>
        <w:rPr>
          <w:color w:val="404040"/>
          <w:spacing w:val="-2"/>
        </w:rPr>
        <w:t xml:space="preserve"> </w:t>
      </w:r>
      <w:r>
        <w:rPr>
          <w:color w:val="404040"/>
        </w:rPr>
        <w:t>tomto případě opětovné poskytnutí Předmětu plnění jinou způsobilou osobou, přičemž veškeré tím vzniklé náklady uhradí Objednateli Dodavatel bez zbytečného odkladu.</w:t>
      </w:r>
    </w:p>
    <w:p w14:paraId="6EB8A52B" w14:textId="77777777" w:rsidR="005A2FD0" w:rsidRDefault="00AC7CD8">
      <w:pPr>
        <w:pStyle w:val="Odstavecseseznamem"/>
        <w:numPr>
          <w:ilvl w:val="1"/>
          <w:numId w:val="18"/>
        </w:numPr>
        <w:tabs>
          <w:tab w:val="left" w:pos="994"/>
          <w:tab w:val="left" w:pos="997"/>
        </w:tabs>
        <w:spacing w:before="119" w:line="312" w:lineRule="auto"/>
        <w:ind w:left="997" w:right="1085" w:hanging="738"/>
        <w:jc w:val="both"/>
      </w:pPr>
      <w:r>
        <w:rPr>
          <w:color w:val="404040"/>
        </w:rPr>
        <w:t>V</w:t>
      </w:r>
      <w:r>
        <w:rPr>
          <w:color w:val="404040"/>
          <w:spacing w:val="-3"/>
        </w:rPr>
        <w:t xml:space="preserve"> </w:t>
      </w:r>
      <w:r>
        <w:rPr>
          <w:color w:val="404040"/>
        </w:rPr>
        <w:t>případě</w:t>
      </w:r>
      <w:r>
        <w:rPr>
          <w:color w:val="404040"/>
          <w:spacing w:val="-16"/>
        </w:rPr>
        <w:t xml:space="preserve"> </w:t>
      </w:r>
      <w:r>
        <w:rPr>
          <w:color w:val="404040"/>
        </w:rPr>
        <w:t>uplatnění</w:t>
      </w:r>
      <w:r>
        <w:rPr>
          <w:color w:val="404040"/>
          <w:spacing w:val="-14"/>
        </w:rPr>
        <w:t xml:space="preserve"> </w:t>
      </w:r>
      <w:r>
        <w:rPr>
          <w:color w:val="404040"/>
        </w:rPr>
        <w:t>nároku</w:t>
      </w:r>
      <w:r>
        <w:rPr>
          <w:color w:val="404040"/>
          <w:spacing w:val="-14"/>
        </w:rPr>
        <w:t xml:space="preserve"> </w:t>
      </w:r>
      <w:r>
        <w:rPr>
          <w:color w:val="404040"/>
        </w:rPr>
        <w:t>na</w:t>
      </w:r>
      <w:r>
        <w:rPr>
          <w:color w:val="404040"/>
          <w:spacing w:val="-16"/>
        </w:rPr>
        <w:t xml:space="preserve"> </w:t>
      </w:r>
      <w:r>
        <w:rPr>
          <w:color w:val="404040"/>
        </w:rPr>
        <w:t>přiměřenou</w:t>
      </w:r>
      <w:r>
        <w:rPr>
          <w:color w:val="404040"/>
          <w:spacing w:val="-15"/>
        </w:rPr>
        <w:t xml:space="preserve"> </w:t>
      </w:r>
      <w:r>
        <w:rPr>
          <w:color w:val="404040"/>
        </w:rPr>
        <w:t>slevu</w:t>
      </w:r>
      <w:r>
        <w:rPr>
          <w:color w:val="404040"/>
          <w:spacing w:val="-15"/>
        </w:rPr>
        <w:t xml:space="preserve"> </w:t>
      </w:r>
      <w:r>
        <w:rPr>
          <w:color w:val="404040"/>
        </w:rPr>
        <w:t>z</w:t>
      </w:r>
      <w:r>
        <w:rPr>
          <w:color w:val="404040"/>
          <w:spacing w:val="-2"/>
        </w:rPr>
        <w:t xml:space="preserve"> </w:t>
      </w:r>
      <w:r>
        <w:rPr>
          <w:color w:val="404040"/>
        </w:rPr>
        <w:t>Ceny,</w:t>
      </w:r>
      <w:r>
        <w:rPr>
          <w:color w:val="404040"/>
          <w:spacing w:val="-15"/>
        </w:rPr>
        <w:t xml:space="preserve"> </w:t>
      </w:r>
      <w:r>
        <w:rPr>
          <w:color w:val="404040"/>
        </w:rPr>
        <w:t>navrhne</w:t>
      </w:r>
      <w:r>
        <w:rPr>
          <w:color w:val="404040"/>
          <w:spacing w:val="-16"/>
        </w:rPr>
        <w:t xml:space="preserve"> </w:t>
      </w:r>
      <w:r>
        <w:rPr>
          <w:color w:val="404040"/>
        </w:rPr>
        <w:t>Objednatel</w:t>
      </w:r>
      <w:r>
        <w:rPr>
          <w:color w:val="404040"/>
          <w:spacing w:val="-13"/>
        </w:rPr>
        <w:t xml:space="preserve"> </w:t>
      </w:r>
      <w:r>
        <w:rPr>
          <w:color w:val="404040"/>
        </w:rPr>
        <w:t>Dodavateli písemně výši slevy dle svého uvážení a Dodavatel je povinen ve lhůtě deseti (10) dnů od</w:t>
      </w:r>
      <w:r>
        <w:rPr>
          <w:color w:val="404040"/>
          <w:spacing w:val="58"/>
        </w:rPr>
        <w:t xml:space="preserve"> </w:t>
      </w:r>
      <w:r>
        <w:rPr>
          <w:color w:val="404040"/>
        </w:rPr>
        <w:t>doručení</w:t>
      </w:r>
      <w:r>
        <w:rPr>
          <w:color w:val="404040"/>
          <w:spacing w:val="57"/>
        </w:rPr>
        <w:t xml:space="preserve"> </w:t>
      </w:r>
      <w:r>
        <w:rPr>
          <w:color w:val="404040"/>
        </w:rPr>
        <w:t>návrhu</w:t>
      </w:r>
      <w:r>
        <w:rPr>
          <w:color w:val="404040"/>
          <w:spacing w:val="58"/>
        </w:rPr>
        <w:t xml:space="preserve"> </w:t>
      </w:r>
      <w:r>
        <w:rPr>
          <w:color w:val="404040"/>
        </w:rPr>
        <w:t>na</w:t>
      </w:r>
      <w:r>
        <w:rPr>
          <w:color w:val="404040"/>
          <w:spacing w:val="56"/>
        </w:rPr>
        <w:t xml:space="preserve"> </w:t>
      </w:r>
      <w:r>
        <w:rPr>
          <w:color w:val="404040"/>
        </w:rPr>
        <w:t>výši</w:t>
      </w:r>
      <w:r>
        <w:rPr>
          <w:color w:val="404040"/>
          <w:spacing w:val="58"/>
        </w:rPr>
        <w:t xml:space="preserve"> </w:t>
      </w:r>
      <w:r>
        <w:rPr>
          <w:color w:val="404040"/>
        </w:rPr>
        <w:t>slevy</w:t>
      </w:r>
      <w:r>
        <w:rPr>
          <w:color w:val="404040"/>
          <w:spacing w:val="59"/>
        </w:rPr>
        <w:t xml:space="preserve"> </w:t>
      </w:r>
      <w:r>
        <w:rPr>
          <w:color w:val="404040"/>
        </w:rPr>
        <w:t>tuto</w:t>
      </w:r>
      <w:r>
        <w:rPr>
          <w:color w:val="404040"/>
          <w:spacing w:val="58"/>
        </w:rPr>
        <w:t xml:space="preserve"> </w:t>
      </w:r>
      <w:r>
        <w:rPr>
          <w:color w:val="404040"/>
        </w:rPr>
        <w:t>výši</w:t>
      </w:r>
      <w:r>
        <w:rPr>
          <w:color w:val="404040"/>
          <w:spacing w:val="58"/>
        </w:rPr>
        <w:t xml:space="preserve"> </w:t>
      </w:r>
      <w:r>
        <w:rPr>
          <w:color w:val="404040"/>
        </w:rPr>
        <w:t>slevy</w:t>
      </w:r>
      <w:r>
        <w:rPr>
          <w:color w:val="404040"/>
          <w:spacing w:val="59"/>
        </w:rPr>
        <w:t xml:space="preserve"> </w:t>
      </w:r>
      <w:r>
        <w:rPr>
          <w:color w:val="404040"/>
        </w:rPr>
        <w:t>potvrdit</w:t>
      </w:r>
      <w:r>
        <w:rPr>
          <w:color w:val="404040"/>
          <w:spacing w:val="60"/>
        </w:rPr>
        <w:t xml:space="preserve"> </w:t>
      </w:r>
      <w:r>
        <w:rPr>
          <w:color w:val="404040"/>
        </w:rPr>
        <w:t>nebo</w:t>
      </w:r>
      <w:r>
        <w:rPr>
          <w:color w:val="404040"/>
          <w:spacing w:val="58"/>
        </w:rPr>
        <w:t xml:space="preserve"> </w:t>
      </w:r>
      <w:r>
        <w:rPr>
          <w:color w:val="404040"/>
        </w:rPr>
        <w:t>odmítnout.</w:t>
      </w:r>
      <w:r>
        <w:rPr>
          <w:color w:val="404040"/>
          <w:spacing w:val="60"/>
        </w:rPr>
        <w:t xml:space="preserve"> </w:t>
      </w:r>
      <w:r>
        <w:rPr>
          <w:color w:val="404040"/>
        </w:rPr>
        <w:t>Pokud v</w:t>
      </w:r>
      <w:r>
        <w:rPr>
          <w:color w:val="404040"/>
          <w:spacing w:val="-1"/>
        </w:rPr>
        <w:t xml:space="preserve"> </w:t>
      </w:r>
      <w:r>
        <w:rPr>
          <w:color w:val="404040"/>
        </w:rPr>
        <w:t>uvedené lhůtě nebude výše slevy odmítnuta, Smluvní strany souhlasí s</w:t>
      </w:r>
      <w:r>
        <w:rPr>
          <w:color w:val="404040"/>
          <w:spacing w:val="-4"/>
        </w:rPr>
        <w:t xml:space="preserve"> </w:t>
      </w:r>
      <w:r>
        <w:rPr>
          <w:color w:val="404040"/>
        </w:rPr>
        <w:t>tím, aby byla poskytnuta sleva ve výši navrhnuté Objednatelem. V</w:t>
      </w:r>
      <w:r>
        <w:rPr>
          <w:color w:val="404040"/>
          <w:spacing w:val="-1"/>
        </w:rPr>
        <w:t xml:space="preserve"> </w:t>
      </w:r>
      <w:r>
        <w:rPr>
          <w:color w:val="404040"/>
        </w:rPr>
        <w:t>případě, že se Smluvní strany neshodnou na výši slevy z Ceny, je Objednatel oprávněn</w:t>
      </w:r>
    </w:p>
    <w:p w14:paraId="3CA54F6B" w14:textId="77777777" w:rsidR="005A2FD0" w:rsidRDefault="00AC7CD8">
      <w:pPr>
        <w:pStyle w:val="Odstavecseseznamem"/>
        <w:numPr>
          <w:ilvl w:val="0"/>
          <w:numId w:val="15"/>
        </w:numPr>
        <w:tabs>
          <w:tab w:val="left" w:pos="1364"/>
        </w:tabs>
        <w:ind w:left="1364" w:hanging="394"/>
        <w:jc w:val="both"/>
      </w:pPr>
      <w:r>
        <w:rPr>
          <w:color w:val="404040"/>
        </w:rPr>
        <w:t>od</w:t>
      </w:r>
      <w:r>
        <w:rPr>
          <w:color w:val="404040"/>
          <w:spacing w:val="-7"/>
        </w:rPr>
        <w:t xml:space="preserve"> </w:t>
      </w:r>
      <w:r>
        <w:rPr>
          <w:color w:val="404040"/>
        </w:rPr>
        <w:t>Smlouvy</w:t>
      </w:r>
      <w:r>
        <w:rPr>
          <w:color w:val="404040"/>
          <w:spacing w:val="-6"/>
        </w:rPr>
        <w:t xml:space="preserve"> </w:t>
      </w:r>
      <w:r>
        <w:rPr>
          <w:color w:val="404040"/>
        </w:rPr>
        <w:t>odstoupit,</w:t>
      </w:r>
      <w:r>
        <w:rPr>
          <w:color w:val="404040"/>
          <w:spacing w:val="-5"/>
        </w:rPr>
        <w:t xml:space="preserve"> </w:t>
      </w:r>
      <w:r>
        <w:rPr>
          <w:color w:val="404040"/>
          <w:spacing w:val="-4"/>
        </w:rPr>
        <w:t>nebo</w:t>
      </w:r>
    </w:p>
    <w:p w14:paraId="2CE48BD2" w14:textId="77777777" w:rsidR="005A2FD0" w:rsidRDefault="00AC7CD8">
      <w:pPr>
        <w:pStyle w:val="Odstavecseseznamem"/>
        <w:numPr>
          <w:ilvl w:val="0"/>
          <w:numId w:val="15"/>
        </w:numPr>
        <w:tabs>
          <w:tab w:val="left" w:pos="1364"/>
        </w:tabs>
        <w:spacing w:before="196"/>
        <w:ind w:left="1364" w:hanging="394"/>
        <w:jc w:val="both"/>
      </w:pPr>
      <w:r>
        <w:rPr>
          <w:color w:val="404040"/>
        </w:rPr>
        <w:t>požadovat</w:t>
      </w:r>
      <w:r>
        <w:rPr>
          <w:color w:val="404040"/>
          <w:spacing w:val="-8"/>
        </w:rPr>
        <w:t xml:space="preserve"> </w:t>
      </w:r>
      <w:r>
        <w:rPr>
          <w:color w:val="404040"/>
        </w:rPr>
        <w:t>dodání</w:t>
      </w:r>
      <w:r>
        <w:rPr>
          <w:color w:val="404040"/>
          <w:spacing w:val="-8"/>
        </w:rPr>
        <w:t xml:space="preserve"> </w:t>
      </w:r>
      <w:r>
        <w:rPr>
          <w:color w:val="404040"/>
        </w:rPr>
        <w:t>náhradního</w:t>
      </w:r>
      <w:r>
        <w:rPr>
          <w:color w:val="404040"/>
          <w:spacing w:val="-7"/>
        </w:rPr>
        <w:t xml:space="preserve"> </w:t>
      </w:r>
      <w:r>
        <w:rPr>
          <w:color w:val="404040"/>
        </w:rPr>
        <w:t>Předmětu</w:t>
      </w:r>
      <w:r>
        <w:rPr>
          <w:color w:val="404040"/>
          <w:spacing w:val="-7"/>
        </w:rPr>
        <w:t xml:space="preserve"> </w:t>
      </w:r>
      <w:r>
        <w:rPr>
          <w:color w:val="404040"/>
        </w:rPr>
        <w:t>plnění,</w:t>
      </w:r>
      <w:r>
        <w:rPr>
          <w:color w:val="404040"/>
          <w:spacing w:val="-8"/>
        </w:rPr>
        <w:t xml:space="preserve"> </w:t>
      </w:r>
      <w:r>
        <w:rPr>
          <w:color w:val="404040"/>
          <w:spacing w:val="-4"/>
        </w:rPr>
        <w:t>nebo</w:t>
      </w:r>
    </w:p>
    <w:p w14:paraId="56D4C9DC" w14:textId="77777777" w:rsidR="005A2FD0" w:rsidRDefault="00AC7CD8">
      <w:pPr>
        <w:pStyle w:val="Odstavecseseznamem"/>
        <w:numPr>
          <w:ilvl w:val="0"/>
          <w:numId w:val="15"/>
        </w:numPr>
        <w:tabs>
          <w:tab w:val="left" w:pos="1365"/>
        </w:tabs>
        <w:spacing w:before="196" w:line="312" w:lineRule="auto"/>
        <w:ind w:left="1365" w:right="1087"/>
        <w:jc w:val="both"/>
      </w:pPr>
      <w:r>
        <w:rPr>
          <w:color w:val="404040"/>
        </w:rPr>
        <w:t xml:space="preserve">požadovat, aby výši slevy určil znalec vybraný Objednatelem ze seznamu znalců </w:t>
      </w:r>
      <w:proofErr w:type="gramStart"/>
      <w:r>
        <w:rPr>
          <w:color w:val="404040"/>
        </w:rPr>
        <w:t>vedeného</w:t>
      </w:r>
      <w:r>
        <w:rPr>
          <w:color w:val="404040"/>
          <w:spacing w:val="35"/>
        </w:rPr>
        <w:t xml:space="preserve">  </w:t>
      </w:r>
      <w:r>
        <w:rPr>
          <w:color w:val="404040"/>
        </w:rPr>
        <w:t>krajským</w:t>
      </w:r>
      <w:proofErr w:type="gramEnd"/>
      <w:r>
        <w:rPr>
          <w:color w:val="404040"/>
          <w:spacing w:val="34"/>
        </w:rPr>
        <w:t xml:space="preserve">  </w:t>
      </w:r>
      <w:r>
        <w:rPr>
          <w:color w:val="404040"/>
        </w:rPr>
        <w:t>soudem</w:t>
      </w:r>
      <w:r>
        <w:rPr>
          <w:color w:val="404040"/>
          <w:spacing w:val="34"/>
        </w:rPr>
        <w:t xml:space="preserve">  </w:t>
      </w:r>
      <w:r>
        <w:rPr>
          <w:color w:val="404040"/>
        </w:rPr>
        <w:t>příslušným</w:t>
      </w:r>
      <w:r>
        <w:rPr>
          <w:color w:val="404040"/>
          <w:spacing w:val="34"/>
        </w:rPr>
        <w:t xml:space="preserve">  </w:t>
      </w:r>
      <w:r>
        <w:rPr>
          <w:color w:val="404040"/>
        </w:rPr>
        <w:t>dle</w:t>
      </w:r>
      <w:r>
        <w:rPr>
          <w:color w:val="404040"/>
          <w:spacing w:val="34"/>
        </w:rPr>
        <w:t xml:space="preserve">  </w:t>
      </w:r>
      <w:r>
        <w:rPr>
          <w:color w:val="404040"/>
        </w:rPr>
        <w:t>sídla</w:t>
      </w:r>
      <w:r>
        <w:rPr>
          <w:color w:val="404040"/>
          <w:spacing w:val="34"/>
        </w:rPr>
        <w:t xml:space="preserve">  </w:t>
      </w:r>
      <w:r>
        <w:rPr>
          <w:color w:val="404040"/>
        </w:rPr>
        <w:t>Objednatele.</w:t>
      </w:r>
      <w:r>
        <w:rPr>
          <w:color w:val="404040"/>
          <w:spacing w:val="33"/>
        </w:rPr>
        <w:t xml:space="preserve">  </w:t>
      </w:r>
      <w:r>
        <w:rPr>
          <w:color w:val="404040"/>
        </w:rPr>
        <w:t>Objednatel i</w:t>
      </w:r>
      <w:r>
        <w:rPr>
          <w:color w:val="404040"/>
          <w:spacing w:val="-3"/>
        </w:rPr>
        <w:t xml:space="preserve"> </w:t>
      </w:r>
      <w:r>
        <w:rPr>
          <w:color w:val="404040"/>
        </w:rPr>
        <w:t>Dodavatel</w:t>
      </w:r>
      <w:r>
        <w:rPr>
          <w:color w:val="404040"/>
          <w:spacing w:val="-6"/>
        </w:rPr>
        <w:t xml:space="preserve"> </w:t>
      </w:r>
      <w:r>
        <w:rPr>
          <w:color w:val="404040"/>
        </w:rPr>
        <w:t>budou</w:t>
      </w:r>
      <w:r>
        <w:rPr>
          <w:color w:val="404040"/>
          <w:spacing w:val="-5"/>
        </w:rPr>
        <w:t xml:space="preserve"> </w:t>
      </w:r>
      <w:r>
        <w:rPr>
          <w:color w:val="404040"/>
        </w:rPr>
        <w:t>považovat</w:t>
      </w:r>
      <w:r>
        <w:rPr>
          <w:color w:val="404040"/>
          <w:spacing w:val="-4"/>
        </w:rPr>
        <w:t xml:space="preserve"> </w:t>
      </w:r>
      <w:r>
        <w:rPr>
          <w:color w:val="404040"/>
        </w:rPr>
        <w:t>znalcem</w:t>
      </w:r>
      <w:r>
        <w:rPr>
          <w:color w:val="404040"/>
          <w:spacing w:val="-4"/>
        </w:rPr>
        <w:t xml:space="preserve"> </w:t>
      </w:r>
      <w:r>
        <w:rPr>
          <w:color w:val="404040"/>
        </w:rPr>
        <w:t>stanovenou</w:t>
      </w:r>
      <w:r>
        <w:rPr>
          <w:color w:val="404040"/>
          <w:spacing w:val="-5"/>
        </w:rPr>
        <w:t xml:space="preserve"> </w:t>
      </w:r>
      <w:r>
        <w:rPr>
          <w:color w:val="404040"/>
        </w:rPr>
        <w:t>slevu</w:t>
      </w:r>
      <w:r>
        <w:rPr>
          <w:color w:val="404040"/>
          <w:spacing w:val="-5"/>
        </w:rPr>
        <w:t xml:space="preserve"> </w:t>
      </w:r>
      <w:r>
        <w:rPr>
          <w:color w:val="404040"/>
        </w:rPr>
        <w:t>za</w:t>
      </w:r>
      <w:r>
        <w:rPr>
          <w:color w:val="404040"/>
          <w:spacing w:val="-7"/>
        </w:rPr>
        <w:t xml:space="preserve"> </w:t>
      </w:r>
      <w:r>
        <w:rPr>
          <w:color w:val="404040"/>
        </w:rPr>
        <w:t>závaznou</w:t>
      </w:r>
      <w:r>
        <w:rPr>
          <w:color w:val="404040"/>
          <w:spacing w:val="-5"/>
        </w:rPr>
        <w:t xml:space="preserve"> </w:t>
      </w:r>
      <w:r>
        <w:rPr>
          <w:color w:val="404040"/>
        </w:rPr>
        <w:t>a</w:t>
      </w:r>
      <w:r>
        <w:rPr>
          <w:color w:val="404040"/>
          <w:spacing w:val="-7"/>
        </w:rPr>
        <w:t xml:space="preserve"> </w:t>
      </w:r>
      <w:r>
        <w:rPr>
          <w:color w:val="404040"/>
        </w:rPr>
        <w:t>neměnnou. Náklady na znalce nese Dodavatel;</w:t>
      </w:r>
    </w:p>
    <w:p w14:paraId="3C50DD35" w14:textId="77777777" w:rsidR="005A2FD0" w:rsidRDefault="00AC7CD8">
      <w:pPr>
        <w:pStyle w:val="Zkladntext"/>
        <w:spacing w:before="119" w:line="312" w:lineRule="auto"/>
        <w:ind w:left="996" w:right="1087"/>
        <w:jc w:val="both"/>
      </w:pPr>
      <w:r>
        <w:rPr>
          <w:color w:val="404040"/>
        </w:rPr>
        <w:t>Pro</w:t>
      </w:r>
      <w:r>
        <w:rPr>
          <w:color w:val="404040"/>
          <w:spacing w:val="80"/>
          <w:w w:val="150"/>
        </w:rPr>
        <w:t xml:space="preserve"> </w:t>
      </w:r>
      <w:r>
        <w:rPr>
          <w:color w:val="404040"/>
        </w:rPr>
        <w:t>odstranění</w:t>
      </w:r>
      <w:r>
        <w:rPr>
          <w:color w:val="404040"/>
          <w:spacing w:val="80"/>
          <w:w w:val="150"/>
        </w:rPr>
        <w:t xml:space="preserve"> </w:t>
      </w:r>
      <w:r>
        <w:rPr>
          <w:color w:val="404040"/>
        </w:rPr>
        <w:t>případných</w:t>
      </w:r>
      <w:r>
        <w:rPr>
          <w:color w:val="404040"/>
          <w:spacing w:val="80"/>
          <w:w w:val="150"/>
        </w:rPr>
        <w:t xml:space="preserve"> </w:t>
      </w:r>
      <w:r>
        <w:rPr>
          <w:color w:val="404040"/>
        </w:rPr>
        <w:t>pochybností</w:t>
      </w:r>
      <w:r>
        <w:rPr>
          <w:color w:val="404040"/>
          <w:spacing w:val="80"/>
          <w:w w:val="150"/>
        </w:rPr>
        <w:t xml:space="preserve"> </w:t>
      </w:r>
      <w:r>
        <w:rPr>
          <w:color w:val="404040"/>
        </w:rPr>
        <w:t>Smluvní</w:t>
      </w:r>
      <w:r>
        <w:rPr>
          <w:color w:val="404040"/>
          <w:spacing w:val="80"/>
          <w:w w:val="150"/>
        </w:rPr>
        <w:t xml:space="preserve"> </w:t>
      </w:r>
      <w:r>
        <w:rPr>
          <w:color w:val="404040"/>
        </w:rPr>
        <w:t>strany</w:t>
      </w:r>
      <w:r>
        <w:rPr>
          <w:color w:val="404040"/>
          <w:spacing w:val="80"/>
          <w:w w:val="150"/>
        </w:rPr>
        <w:t xml:space="preserve"> </w:t>
      </w:r>
      <w:r>
        <w:rPr>
          <w:color w:val="404040"/>
        </w:rPr>
        <w:t>výslovně</w:t>
      </w:r>
      <w:r>
        <w:rPr>
          <w:color w:val="404040"/>
          <w:spacing w:val="80"/>
          <w:w w:val="150"/>
        </w:rPr>
        <w:t xml:space="preserve"> </w:t>
      </w:r>
      <w:r>
        <w:rPr>
          <w:color w:val="404040"/>
        </w:rPr>
        <w:t>sjednávají,</w:t>
      </w:r>
      <w:r>
        <w:rPr>
          <w:color w:val="404040"/>
          <w:spacing w:val="80"/>
          <w:w w:val="150"/>
        </w:rPr>
        <w:t xml:space="preserve"> </w:t>
      </w:r>
      <w:r>
        <w:rPr>
          <w:color w:val="404040"/>
        </w:rPr>
        <w:t>že</w:t>
      </w:r>
      <w:r>
        <w:rPr>
          <w:color w:val="404040"/>
          <w:spacing w:val="-1"/>
        </w:rPr>
        <w:t xml:space="preserve"> </w:t>
      </w:r>
      <w:r>
        <w:rPr>
          <w:color w:val="404040"/>
        </w:rPr>
        <w:t>pro</w:t>
      </w:r>
      <w:r>
        <w:rPr>
          <w:color w:val="404040"/>
          <w:spacing w:val="-3"/>
        </w:rPr>
        <w:t xml:space="preserve"> </w:t>
      </w:r>
      <w:r>
        <w:rPr>
          <w:color w:val="404040"/>
        </w:rPr>
        <w:t>případ určení výše slevy znalcem se ustanovení § 1749 odst. 1 Občanského zákoníku nepoužije.</w:t>
      </w:r>
    </w:p>
    <w:p w14:paraId="0542FD65" w14:textId="77777777" w:rsidR="005A2FD0" w:rsidRDefault="00AC7CD8">
      <w:pPr>
        <w:pStyle w:val="Odstavecseseznamem"/>
        <w:numPr>
          <w:ilvl w:val="1"/>
          <w:numId w:val="18"/>
        </w:numPr>
        <w:tabs>
          <w:tab w:val="left" w:pos="993"/>
          <w:tab w:val="left" w:pos="996"/>
        </w:tabs>
        <w:spacing w:line="312" w:lineRule="auto"/>
        <w:ind w:right="1083" w:hanging="738"/>
        <w:jc w:val="both"/>
      </w:pPr>
      <w:r>
        <w:rPr>
          <w:color w:val="404040"/>
        </w:rPr>
        <w:t>Vracení</w:t>
      </w:r>
      <w:r>
        <w:rPr>
          <w:color w:val="404040"/>
          <w:spacing w:val="-7"/>
        </w:rPr>
        <w:t xml:space="preserve"> </w:t>
      </w:r>
      <w:r>
        <w:rPr>
          <w:color w:val="404040"/>
        </w:rPr>
        <w:t>Ceny.</w:t>
      </w:r>
      <w:r>
        <w:rPr>
          <w:color w:val="404040"/>
          <w:spacing w:val="-7"/>
        </w:rPr>
        <w:t xml:space="preserve"> </w:t>
      </w:r>
      <w:r>
        <w:rPr>
          <w:color w:val="404040"/>
        </w:rPr>
        <w:t>Uhradil-li</w:t>
      </w:r>
      <w:r>
        <w:rPr>
          <w:color w:val="404040"/>
          <w:spacing w:val="-9"/>
        </w:rPr>
        <w:t xml:space="preserve"> </w:t>
      </w:r>
      <w:r>
        <w:rPr>
          <w:color w:val="404040"/>
        </w:rPr>
        <w:t>Objednatel</w:t>
      </w:r>
      <w:r>
        <w:rPr>
          <w:color w:val="404040"/>
          <w:spacing w:val="-7"/>
        </w:rPr>
        <w:t xml:space="preserve"> </w:t>
      </w:r>
      <w:r>
        <w:rPr>
          <w:color w:val="404040"/>
        </w:rPr>
        <w:t>Cenu</w:t>
      </w:r>
      <w:r>
        <w:rPr>
          <w:color w:val="404040"/>
          <w:spacing w:val="-9"/>
        </w:rPr>
        <w:t xml:space="preserve"> </w:t>
      </w:r>
      <w:r>
        <w:rPr>
          <w:color w:val="404040"/>
        </w:rPr>
        <w:t>před</w:t>
      </w:r>
      <w:r>
        <w:rPr>
          <w:color w:val="404040"/>
          <w:spacing w:val="-9"/>
        </w:rPr>
        <w:t xml:space="preserve"> </w:t>
      </w:r>
      <w:r>
        <w:rPr>
          <w:color w:val="404040"/>
        </w:rPr>
        <w:t>uplatněním</w:t>
      </w:r>
      <w:r>
        <w:rPr>
          <w:color w:val="404040"/>
          <w:spacing w:val="-8"/>
        </w:rPr>
        <w:t xml:space="preserve"> </w:t>
      </w:r>
      <w:r>
        <w:rPr>
          <w:color w:val="404040"/>
        </w:rPr>
        <w:t>práv</w:t>
      </w:r>
      <w:r>
        <w:rPr>
          <w:color w:val="404040"/>
          <w:spacing w:val="-8"/>
        </w:rPr>
        <w:t xml:space="preserve"> </w:t>
      </w:r>
      <w:r>
        <w:rPr>
          <w:color w:val="404040"/>
        </w:rPr>
        <w:t>z odpovědnosti</w:t>
      </w:r>
      <w:r>
        <w:rPr>
          <w:color w:val="404040"/>
          <w:spacing w:val="-7"/>
        </w:rPr>
        <w:t xml:space="preserve"> </w:t>
      </w:r>
      <w:r>
        <w:rPr>
          <w:color w:val="404040"/>
        </w:rPr>
        <w:t>za</w:t>
      </w:r>
      <w:r>
        <w:rPr>
          <w:color w:val="404040"/>
          <w:spacing w:val="-9"/>
        </w:rPr>
        <w:t xml:space="preserve"> </w:t>
      </w:r>
      <w:r>
        <w:rPr>
          <w:color w:val="404040"/>
        </w:rPr>
        <w:t>vady Předmětu</w:t>
      </w:r>
      <w:r>
        <w:rPr>
          <w:color w:val="404040"/>
          <w:spacing w:val="-4"/>
        </w:rPr>
        <w:t xml:space="preserve"> </w:t>
      </w:r>
      <w:r>
        <w:rPr>
          <w:color w:val="404040"/>
        </w:rPr>
        <w:t>plnění,</w:t>
      </w:r>
      <w:r>
        <w:rPr>
          <w:color w:val="404040"/>
          <w:spacing w:val="-5"/>
        </w:rPr>
        <w:t xml:space="preserve"> </w:t>
      </w:r>
      <w:r>
        <w:rPr>
          <w:color w:val="404040"/>
        </w:rPr>
        <w:t>může</w:t>
      </w:r>
      <w:r>
        <w:rPr>
          <w:color w:val="404040"/>
          <w:spacing w:val="-9"/>
        </w:rPr>
        <w:t xml:space="preserve"> </w:t>
      </w:r>
      <w:r>
        <w:rPr>
          <w:color w:val="404040"/>
        </w:rPr>
        <w:t>Objednatel</w:t>
      </w:r>
      <w:r>
        <w:rPr>
          <w:color w:val="404040"/>
          <w:spacing w:val="-5"/>
        </w:rPr>
        <w:t xml:space="preserve"> </w:t>
      </w:r>
      <w:r>
        <w:rPr>
          <w:color w:val="404040"/>
        </w:rPr>
        <w:t>požadovat</w:t>
      </w:r>
      <w:r>
        <w:rPr>
          <w:color w:val="404040"/>
          <w:spacing w:val="-5"/>
        </w:rPr>
        <w:t xml:space="preserve"> </w:t>
      </w:r>
      <w:r>
        <w:rPr>
          <w:color w:val="404040"/>
        </w:rPr>
        <w:t>její</w:t>
      </w:r>
      <w:r>
        <w:rPr>
          <w:color w:val="404040"/>
          <w:spacing w:val="-3"/>
        </w:rPr>
        <w:t xml:space="preserve"> </w:t>
      </w:r>
      <w:r>
        <w:rPr>
          <w:color w:val="404040"/>
        </w:rPr>
        <w:t>vrácení</w:t>
      </w:r>
      <w:r>
        <w:rPr>
          <w:color w:val="404040"/>
          <w:spacing w:val="-5"/>
        </w:rPr>
        <w:t xml:space="preserve"> </w:t>
      </w:r>
      <w:r>
        <w:rPr>
          <w:color w:val="404040"/>
        </w:rPr>
        <w:t>do</w:t>
      </w:r>
      <w:r>
        <w:rPr>
          <w:color w:val="404040"/>
          <w:spacing w:val="-6"/>
        </w:rPr>
        <w:t xml:space="preserve"> </w:t>
      </w:r>
      <w:r>
        <w:rPr>
          <w:color w:val="404040"/>
        </w:rPr>
        <w:t>výše</w:t>
      </w:r>
      <w:r>
        <w:rPr>
          <w:color w:val="404040"/>
          <w:spacing w:val="-6"/>
        </w:rPr>
        <w:t xml:space="preserve"> </w:t>
      </w:r>
      <w:r>
        <w:rPr>
          <w:color w:val="404040"/>
        </w:rPr>
        <w:t>slevy</w:t>
      </w:r>
      <w:r>
        <w:rPr>
          <w:color w:val="404040"/>
          <w:spacing w:val="-4"/>
        </w:rPr>
        <w:t xml:space="preserve"> </w:t>
      </w:r>
      <w:r>
        <w:rPr>
          <w:color w:val="404040"/>
        </w:rPr>
        <w:t>nebo</w:t>
      </w:r>
      <w:r>
        <w:rPr>
          <w:color w:val="404040"/>
          <w:spacing w:val="-4"/>
        </w:rPr>
        <w:t xml:space="preserve"> </w:t>
      </w:r>
      <w:r>
        <w:rPr>
          <w:color w:val="404040"/>
        </w:rPr>
        <w:t>v případě odstoupení</w:t>
      </w:r>
      <w:r>
        <w:rPr>
          <w:color w:val="404040"/>
          <w:spacing w:val="-14"/>
        </w:rPr>
        <w:t xml:space="preserve"> </w:t>
      </w:r>
      <w:r>
        <w:rPr>
          <w:color w:val="404040"/>
        </w:rPr>
        <w:t>od</w:t>
      </w:r>
      <w:r>
        <w:rPr>
          <w:color w:val="404040"/>
          <w:spacing w:val="-13"/>
        </w:rPr>
        <w:t xml:space="preserve"> </w:t>
      </w:r>
      <w:r>
        <w:rPr>
          <w:color w:val="404040"/>
        </w:rPr>
        <w:t>Smlouvy</w:t>
      </w:r>
      <w:r>
        <w:rPr>
          <w:color w:val="404040"/>
          <w:spacing w:val="-15"/>
        </w:rPr>
        <w:t xml:space="preserve"> </w:t>
      </w:r>
      <w:r>
        <w:rPr>
          <w:color w:val="404040"/>
        </w:rPr>
        <w:t>její</w:t>
      </w:r>
      <w:r>
        <w:rPr>
          <w:color w:val="404040"/>
          <w:spacing w:val="-11"/>
        </w:rPr>
        <w:t xml:space="preserve"> </w:t>
      </w:r>
      <w:r>
        <w:rPr>
          <w:color w:val="404040"/>
        </w:rPr>
        <w:t>plnou</w:t>
      </w:r>
      <w:r>
        <w:rPr>
          <w:color w:val="404040"/>
          <w:spacing w:val="-15"/>
        </w:rPr>
        <w:t xml:space="preserve"> </w:t>
      </w:r>
      <w:r>
        <w:rPr>
          <w:color w:val="404040"/>
        </w:rPr>
        <w:t>výši,</w:t>
      </w:r>
      <w:r>
        <w:rPr>
          <w:color w:val="404040"/>
          <w:spacing w:val="-14"/>
        </w:rPr>
        <w:t xml:space="preserve"> </w:t>
      </w:r>
      <w:r>
        <w:rPr>
          <w:color w:val="404040"/>
        </w:rPr>
        <w:t>společně</w:t>
      </w:r>
      <w:r>
        <w:rPr>
          <w:color w:val="404040"/>
          <w:spacing w:val="-13"/>
        </w:rPr>
        <w:t xml:space="preserve"> </w:t>
      </w:r>
      <w:r>
        <w:rPr>
          <w:color w:val="404040"/>
        </w:rPr>
        <w:t>s</w:t>
      </w:r>
      <w:r>
        <w:rPr>
          <w:color w:val="404040"/>
          <w:spacing w:val="-1"/>
        </w:rPr>
        <w:t xml:space="preserve"> </w:t>
      </w:r>
      <w:r>
        <w:rPr>
          <w:color w:val="404040"/>
        </w:rPr>
        <w:t>úroky</w:t>
      </w:r>
      <w:r>
        <w:rPr>
          <w:color w:val="404040"/>
          <w:spacing w:val="-15"/>
        </w:rPr>
        <w:t xml:space="preserve"> </w:t>
      </w:r>
      <w:r>
        <w:rPr>
          <w:color w:val="404040"/>
        </w:rPr>
        <w:t>ve</w:t>
      </w:r>
      <w:r>
        <w:rPr>
          <w:color w:val="404040"/>
          <w:spacing w:val="-13"/>
        </w:rPr>
        <w:t xml:space="preserve"> </w:t>
      </w:r>
      <w:r>
        <w:rPr>
          <w:color w:val="404040"/>
        </w:rPr>
        <w:t>výši</w:t>
      </w:r>
      <w:r>
        <w:rPr>
          <w:color w:val="404040"/>
          <w:spacing w:val="-13"/>
        </w:rPr>
        <w:t xml:space="preserve"> </w:t>
      </w:r>
      <w:r>
        <w:rPr>
          <w:color w:val="404040"/>
        </w:rPr>
        <w:t>dle</w:t>
      </w:r>
      <w:r>
        <w:rPr>
          <w:color w:val="404040"/>
          <w:spacing w:val="-13"/>
        </w:rPr>
        <w:t xml:space="preserve"> </w:t>
      </w:r>
      <w:r>
        <w:rPr>
          <w:color w:val="404040"/>
        </w:rPr>
        <w:t>příslušných</w:t>
      </w:r>
      <w:r>
        <w:rPr>
          <w:color w:val="404040"/>
          <w:spacing w:val="-13"/>
        </w:rPr>
        <w:t xml:space="preserve"> </w:t>
      </w:r>
      <w:r>
        <w:rPr>
          <w:color w:val="404040"/>
        </w:rPr>
        <w:t xml:space="preserve">právních </w:t>
      </w:r>
      <w:r>
        <w:rPr>
          <w:color w:val="404040"/>
          <w:spacing w:val="-2"/>
        </w:rPr>
        <w:t>předpisů.</w:t>
      </w:r>
    </w:p>
    <w:p w14:paraId="75FFB593" w14:textId="77777777" w:rsidR="005A2FD0" w:rsidRDefault="00AC7CD8">
      <w:pPr>
        <w:pStyle w:val="Odstavecseseznamem"/>
        <w:numPr>
          <w:ilvl w:val="1"/>
          <w:numId w:val="18"/>
        </w:numPr>
        <w:tabs>
          <w:tab w:val="left" w:pos="995"/>
          <w:tab w:val="left" w:pos="997"/>
        </w:tabs>
        <w:spacing w:line="312" w:lineRule="auto"/>
        <w:ind w:left="997" w:right="1085"/>
        <w:jc w:val="both"/>
      </w:pPr>
      <w:r>
        <w:rPr>
          <w:color w:val="404040"/>
        </w:rPr>
        <w:t>Brání-li některé ze Smluvních stran v plnění povinností ze Smlouvy mimořádná nepředvídatelná a nepřekonatelná překážka vzniklá nezávisle na její vůli ve smyslu ustanovení § 2913 odst. 2 Občanského zákoníku (vyšší moc), prodlužují se o dobu, po kterou trvá překážka, lhůty pro</w:t>
      </w:r>
      <w:r>
        <w:rPr>
          <w:color w:val="404040"/>
          <w:spacing w:val="-3"/>
        </w:rPr>
        <w:t xml:space="preserve"> </w:t>
      </w:r>
      <w:r>
        <w:rPr>
          <w:color w:val="404040"/>
        </w:rPr>
        <w:t>plnění povinností stanovených Smluvním stranám Smlouvou. Dodavatel je povinen o</w:t>
      </w:r>
      <w:r>
        <w:rPr>
          <w:color w:val="404040"/>
          <w:spacing w:val="-2"/>
        </w:rPr>
        <w:t xml:space="preserve"> </w:t>
      </w:r>
      <w:r>
        <w:rPr>
          <w:color w:val="404040"/>
        </w:rPr>
        <w:t>vzniku a zániku takové překážky Objednatele neprodleně informovat a existenci překážky Objednateli doložit. Jakmile překážka přestane působit, zavazuje se Dodavatel vyvinout maximální úsilí vedoucí k naplnění účelu Smlouvy a zavazuje se zajistit splnění povinností ze</w:t>
      </w:r>
      <w:r>
        <w:rPr>
          <w:color w:val="404040"/>
          <w:spacing w:val="-3"/>
        </w:rPr>
        <w:t xml:space="preserve"> </w:t>
      </w:r>
      <w:r>
        <w:rPr>
          <w:color w:val="404040"/>
        </w:rPr>
        <w:t>Smlouvy bez</w:t>
      </w:r>
      <w:r>
        <w:rPr>
          <w:color w:val="404040"/>
          <w:spacing w:val="-1"/>
        </w:rPr>
        <w:t xml:space="preserve"> </w:t>
      </w:r>
      <w:r>
        <w:rPr>
          <w:color w:val="404040"/>
        </w:rPr>
        <w:t xml:space="preserve">zbytečného </w:t>
      </w:r>
      <w:r>
        <w:rPr>
          <w:color w:val="404040"/>
          <w:spacing w:val="-2"/>
        </w:rPr>
        <w:t>odkladu.</w:t>
      </w:r>
    </w:p>
    <w:p w14:paraId="6DE5B6D8" w14:textId="77777777" w:rsidR="005A2FD0" w:rsidRDefault="00AC7CD8">
      <w:pPr>
        <w:pStyle w:val="Nadpis5"/>
        <w:numPr>
          <w:ilvl w:val="0"/>
          <w:numId w:val="18"/>
        </w:numPr>
        <w:tabs>
          <w:tab w:val="left" w:pos="713"/>
        </w:tabs>
        <w:spacing w:before="122"/>
        <w:ind w:left="713" w:hanging="453"/>
        <w:rPr>
          <w:color w:val="00AFEF"/>
          <w:sz w:val="24"/>
        </w:rPr>
      </w:pPr>
      <w:r>
        <w:rPr>
          <w:color w:val="404040"/>
        </w:rPr>
        <w:t>SOUČINNOST</w:t>
      </w:r>
      <w:r>
        <w:rPr>
          <w:color w:val="404040"/>
          <w:spacing w:val="-6"/>
        </w:rPr>
        <w:t xml:space="preserve"> </w:t>
      </w:r>
      <w:r>
        <w:rPr>
          <w:color w:val="404040"/>
        </w:rPr>
        <w:t>A</w:t>
      </w:r>
      <w:r>
        <w:rPr>
          <w:color w:val="404040"/>
          <w:spacing w:val="-6"/>
        </w:rPr>
        <w:t xml:space="preserve"> </w:t>
      </w:r>
      <w:r>
        <w:rPr>
          <w:color w:val="404040"/>
        </w:rPr>
        <w:t>VZÁJEMNÁ</w:t>
      </w:r>
      <w:r>
        <w:rPr>
          <w:color w:val="404040"/>
          <w:spacing w:val="-5"/>
        </w:rPr>
        <w:t xml:space="preserve"> </w:t>
      </w:r>
      <w:r>
        <w:rPr>
          <w:color w:val="404040"/>
          <w:spacing w:val="-2"/>
        </w:rPr>
        <w:t>KOMUNIKACE</w:t>
      </w:r>
    </w:p>
    <w:p w14:paraId="20A472C8" w14:textId="77777777" w:rsidR="005A2FD0" w:rsidRDefault="005A2FD0">
      <w:pPr>
        <w:pStyle w:val="Zkladntext"/>
        <w:spacing w:before="17"/>
        <w:rPr>
          <w:b/>
        </w:rPr>
      </w:pPr>
    </w:p>
    <w:p w14:paraId="5FD4354D" w14:textId="77777777" w:rsidR="005A2FD0" w:rsidRDefault="00AC7CD8">
      <w:pPr>
        <w:pStyle w:val="Odstavecseseznamem"/>
        <w:numPr>
          <w:ilvl w:val="1"/>
          <w:numId w:val="18"/>
        </w:numPr>
        <w:tabs>
          <w:tab w:val="left" w:pos="711"/>
          <w:tab w:val="left" w:pos="713"/>
        </w:tabs>
        <w:spacing w:before="1" w:line="312" w:lineRule="auto"/>
        <w:ind w:left="713" w:right="1089" w:hanging="454"/>
        <w:jc w:val="both"/>
      </w:pPr>
      <w:r>
        <w:rPr>
          <w:color w:val="404040"/>
        </w:rPr>
        <w:t>Smluvní</w:t>
      </w:r>
      <w:r>
        <w:rPr>
          <w:color w:val="404040"/>
          <w:spacing w:val="-1"/>
        </w:rPr>
        <w:t xml:space="preserve"> </w:t>
      </w:r>
      <w:r>
        <w:rPr>
          <w:color w:val="404040"/>
        </w:rPr>
        <w:t>strany</w:t>
      </w:r>
      <w:r>
        <w:rPr>
          <w:color w:val="404040"/>
          <w:spacing w:val="-5"/>
        </w:rPr>
        <w:t xml:space="preserve"> </w:t>
      </w:r>
      <w:r>
        <w:rPr>
          <w:color w:val="404040"/>
        </w:rPr>
        <w:t>se</w:t>
      </w:r>
      <w:r>
        <w:rPr>
          <w:color w:val="404040"/>
          <w:spacing w:val="-3"/>
        </w:rPr>
        <w:t xml:space="preserve"> </w:t>
      </w:r>
      <w:r>
        <w:rPr>
          <w:color w:val="404040"/>
        </w:rPr>
        <w:t>zavazují</w:t>
      </w:r>
      <w:r>
        <w:rPr>
          <w:color w:val="404040"/>
          <w:spacing w:val="-1"/>
        </w:rPr>
        <w:t xml:space="preserve"> </w:t>
      </w:r>
      <w:r>
        <w:rPr>
          <w:color w:val="404040"/>
        </w:rPr>
        <w:t>vzájemně</w:t>
      </w:r>
      <w:r>
        <w:rPr>
          <w:color w:val="404040"/>
          <w:spacing w:val="-3"/>
        </w:rPr>
        <w:t xml:space="preserve"> </w:t>
      </w:r>
      <w:r>
        <w:rPr>
          <w:color w:val="404040"/>
        </w:rPr>
        <w:t>spolupracovat</w:t>
      </w:r>
      <w:r>
        <w:rPr>
          <w:color w:val="404040"/>
          <w:spacing w:val="-1"/>
        </w:rPr>
        <w:t xml:space="preserve"> </w:t>
      </w:r>
      <w:r>
        <w:rPr>
          <w:color w:val="404040"/>
        </w:rPr>
        <w:t>a</w:t>
      </w:r>
      <w:r>
        <w:rPr>
          <w:color w:val="404040"/>
          <w:spacing w:val="-3"/>
        </w:rPr>
        <w:t xml:space="preserve"> </w:t>
      </w:r>
      <w:r>
        <w:rPr>
          <w:color w:val="404040"/>
        </w:rPr>
        <w:t>poskytovat</w:t>
      </w:r>
      <w:r>
        <w:rPr>
          <w:color w:val="404040"/>
          <w:spacing w:val="-1"/>
        </w:rPr>
        <w:t xml:space="preserve"> </w:t>
      </w:r>
      <w:r>
        <w:rPr>
          <w:color w:val="404040"/>
        </w:rPr>
        <w:t>si</w:t>
      </w:r>
      <w:r>
        <w:rPr>
          <w:color w:val="404040"/>
          <w:spacing w:val="-3"/>
        </w:rPr>
        <w:t xml:space="preserve"> </w:t>
      </w:r>
      <w:r>
        <w:rPr>
          <w:color w:val="404040"/>
        </w:rPr>
        <w:t>součinnost</w:t>
      </w:r>
      <w:r>
        <w:rPr>
          <w:color w:val="404040"/>
          <w:spacing w:val="-1"/>
        </w:rPr>
        <w:t xml:space="preserve"> </w:t>
      </w:r>
      <w:r>
        <w:rPr>
          <w:color w:val="404040"/>
        </w:rPr>
        <w:t>nezbytnou pro</w:t>
      </w:r>
      <w:r>
        <w:rPr>
          <w:color w:val="404040"/>
          <w:spacing w:val="-3"/>
        </w:rPr>
        <w:t xml:space="preserve"> </w:t>
      </w:r>
      <w:r>
        <w:rPr>
          <w:color w:val="404040"/>
        </w:rPr>
        <w:t>řádné poskytování Předmětu plnění. Smluvní strany jsou povinny informovat bezodkladně druhou Smluvní stranu o veškerých skutečnostech, které</w:t>
      </w:r>
      <w:r>
        <w:rPr>
          <w:color w:val="404040"/>
          <w:spacing w:val="-2"/>
        </w:rPr>
        <w:t xml:space="preserve"> </w:t>
      </w:r>
      <w:r>
        <w:rPr>
          <w:color w:val="404040"/>
        </w:rPr>
        <w:t>jsou nebo mohou</w:t>
      </w:r>
    </w:p>
    <w:p w14:paraId="6B0DB239" w14:textId="77777777" w:rsidR="005A2FD0" w:rsidRDefault="005A2FD0">
      <w:pPr>
        <w:spacing w:line="312" w:lineRule="auto"/>
        <w:jc w:val="both"/>
        <w:sectPr w:rsidR="005A2FD0">
          <w:headerReference w:type="default" r:id="rId201"/>
          <w:footerReference w:type="even" r:id="rId202"/>
          <w:footerReference w:type="default" r:id="rId203"/>
          <w:footerReference w:type="first" r:id="rId204"/>
          <w:pgSz w:w="11920" w:h="16850"/>
          <w:pgMar w:top="1520" w:right="460" w:bottom="1360" w:left="880" w:header="0" w:footer="1170" w:gutter="0"/>
          <w:cols w:space="708"/>
        </w:sectPr>
      </w:pPr>
    </w:p>
    <w:p w14:paraId="077B1A17" w14:textId="77777777" w:rsidR="005A2FD0" w:rsidRDefault="00AC7CD8">
      <w:pPr>
        <w:pStyle w:val="Zkladntext"/>
        <w:spacing w:before="80" w:line="312" w:lineRule="auto"/>
        <w:ind w:left="713" w:right="1089" w:hanging="1"/>
        <w:jc w:val="both"/>
      </w:pPr>
      <w:r>
        <w:rPr>
          <w:color w:val="404040"/>
        </w:rPr>
        <w:lastRenderedPageBreak/>
        <w:t>být důležité pro</w:t>
      </w:r>
      <w:r>
        <w:rPr>
          <w:color w:val="404040"/>
          <w:spacing w:val="-4"/>
        </w:rPr>
        <w:t xml:space="preserve"> </w:t>
      </w:r>
      <w:r>
        <w:rPr>
          <w:color w:val="404040"/>
        </w:rPr>
        <w:t>řádné plnění Smlouvy. Specifické požadavky na součinnost ve vztahu ke konkrétnímu Předmětu plnění mohou být upraveny jednotlivou Smlouvou odlišně.</w:t>
      </w:r>
    </w:p>
    <w:p w14:paraId="18A48EB1" w14:textId="77777777" w:rsidR="005A2FD0" w:rsidRDefault="00AC7CD8">
      <w:pPr>
        <w:pStyle w:val="Odstavecseseznamem"/>
        <w:numPr>
          <w:ilvl w:val="1"/>
          <w:numId w:val="17"/>
        </w:numPr>
        <w:tabs>
          <w:tab w:val="left" w:pos="966"/>
          <w:tab w:val="left" w:pos="968"/>
        </w:tabs>
        <w:spacing w:before="0" w:line="312" w:lineRule="auto"/>
        <w:ind w:right="1086"/>
        <w:jc w:val="both"/>
      </w:pPr>
      <w:r>
        <w:rPr>
          <w:color w:val="404040"/>
        </w:rPr>
        <w:t>V</w:t>
      </w:r>
      <w:r>
        <w:rPr>
          <w:color w:val="404040"/>
          <w:spacing w:val="-2"/>
        </w:rPr>
        <w:t xml:space="preserve"> </w:t>
      </w:r>
      <w:r>
        <w:rPr>
          <w:color w:val="404040"/>
        </w:rPr>
        <w:t>případě prokazatelného prodlení Objednatele s poskytnutím součinnosti není Dodavatel</w:t>
      </w:r>
      <w:r>
        <w:rPr>
          <w:color w:val="404040"/>
          <w:spacing w:val="80"/>
        </w:rPr>
        <w:t xml:space="preserve"> </w:t>
      </w:r>
      <w:r>
        <w:rPr>
          <w:color w:val="404040"/>
        </w:rPr>
        <w:t>v</w:t>
      </w:r>
      <w:r>
        <w:rPr>
          <w:color w:val="404040"/>
          <w:spacing w:val="-2"/>
        </w:rPr>
        <w:t xml:space="preserve"> </w:t>
      </w:r>
      <w:r>
        <w:rPr>
          <w:color w:val="404040"/>
        </w:rPr>
        <w:t>prodlení</w:t>
      </w:r>
      <w:r>
        <w:rPr>
          <w:color w:val="404040"/>
          <w:spacing w:val="80"/>
        </w:rPr>
        <w:t xml:space="preserve"> </w:t>
      </w:r>
      <w:r>
        <w:rPr>
          <w:color w:val="404040"/>
        </w:rPr>
        <w:t>s</w:t>
      </w:r>
      <w:r>
        <w:rPr>
          <w:color w:val="404040"/>
          <w:spacing w:val="-2"/>
        </w:rPr>
        <w:t xml:space="preserve"> </w:t>
      </w:r>
      <w:r>
        <w:rPr>
          <w:color w:val="404040"/>
        </w:rPr>
        <w:t>plněním</w:t>
      </w:r>
      <w:r>
        <w:rPr>
          <w:color w:val="404040"/>
          <w:spacing w:val="80"/>
        </w:rPr>
        <w:t xml:space="preserve"> </w:t>
      </w:r>
      <w:r>
        <w:rPr>
          <w:color w:val="404040"/>
        </w:rPr>
        <w:t>svých</w:t>
      </w:r>
      <w:r>
        <w:rPr>
          <w:color w:val="404040"/>
          <w:spacing w:val="80"/>
        </w:rPr>
        <w:t xml:space="preserve"> </w:t>
      </w:r>
      <w:r>
        <w:rPr>
          <w:color w:val="404040"/>
        </w:rPr>
        <w:t>závazků</w:t>
      </w:r>
      <w:r>
        <w:rPr>
          <w:color w:val="404040"/>
          <w:spacing w:val="80"/>
        </w:rPr>
        <w:t xml:space="preserve"> </w:t>
      </w:r>
      <w:r>
        <w:rPr>
          <w:color w:val="404040"/>
        </w:rPr>
        <w:t>podle</w:t>
      </w:r>
      <w:r>
        <w:rPr>
          <w:color w:val="404040"/>
          <w:spacing w:val="80"/>
        </w:rPr>
        <w:t xml:space="preserve"> </w:t>
      </w:r>
      <w:r>
        <w:rPr>
          <w:color w:val="404040"/>
        </w:rPr>
        <w:t>Smlouvy</w:t>
      </w:r>
      <w:r>
        <w:rPr>
          <w:color w:val="404040"/>
          <w:spacing w:val="80"/>
        </w:rPr>
        <w:t xml:space="preserve"> </w:t>
      </w:r>
      <w:r>
        <w:rPr>
          <w:color w:val="404040"/>
        </w:rPr>
        <w:t>a</w:t>
      </w:r>
      <w:r>
        <w:rPr>
          <w:color w:val="404040"/>
          <w:spacing w:val="80"/>
        </w:rPr>
        <w:t xml:space="preserve"> </w:t>
      </w:r>
      <w:r>
        <w:rPr>
          <w:color w:val="404040"/>
        </w:rPr>
        <w:t>veškeré</w:t>
      </w:r>
      <w:r>
        <w:rPr>
          <w:color w:val="404040"/>
          <w:spacing w:val="80"/>
        </w:rPr>
        <w:t xml:space="preserve"> </w:t>
      </w:r>
      <w:r>
        <w:rPr>
          <w:color w:val="404040"/>
        </w:rPr>
        <w:t>lhůty se</w:t>
      </w:r>
      <w:r>
        <w:rPr>
          <w:color w:val="404040"/>
          <w:spacing w:val="-2"/>
        </w:rPr>
        <w:t xml:space="preserve"> </w:t>
      </w:r>
      <w:r>
        <w:rPr>
          <w:color w:val="404040"/>
        </w:rPr>
        <w:t>o</w:t>
      </w:r>
      <w:r>
        <w:rPr>
          <w:color w:val="404040"/>
          <w:spacing w:val="-2"/>
        </w:rPr>
        <w:t xml:space="preserve"> </w:t>
      </w:r>
      <w:r>
        <w:rPr>
          <w:color w:val="404040"/>
        </w:rPr>
        <w:t>prokazatelné prodlení Objednatele prodlužují; to neplatí v</w:t>
      </w:r>
      <w:r>
        <w:rPr>
          <w:color w:val="404040"/>
          <w:spacing w:val="-2"/>
        </w:rPr>
        <w:t xml:space="preserve"> </w:t>
      </w:r>
      <w:r>
        <w:rPr>
          <w:color w:val="404040"/>
        </w:rPr>
        <w:t>případech, kdy</w:t>
      </w:r>
      <w:r>
        <w:rPr>
          <w:color w:val="404040"/>
          <w:spacing w:val="-3"/>
        </w:rPr>
        <w:t xml:space="preserve"> </w:t>
      </w:r>
      <w:r>
        <w:rPr>
          <w:color w:val="404040"/>
        </w:rPr>
        <w:t>prodlení v</w:t>
      </w:r>
      <w:r>
        <w:rPr>
          <w:color w:val="404040"/>
          <w:spacing w:val="-16"/>
        </w:rPr>
        <w:t xml:space="preserve"> </w:t>
      </w:r>
      <w:r>
        <w:rPr>
          <w:color w:val="404040"/>
        </w:rPr>
        <w:t>poskytnutí</w:t>
      </w:r>
      <w:r>
        <w:rPr>
          <w:color w:val="404040"/>
          <w:spacing w:val="-15"/>
        </w:rPr>
        <w:t xml:space="preserve"> </w:t>
      </w:r>
      <w:r>
        <w:rPr>
          <w:color w:val="404040"/>
        </w:rPr>
        <w:t>součinnosti</w:t>
      </w:r>
      <w:r>
        <w:rPr>
          <w:color w:val="404040"/>
          <w:spacing w:val="-15"/>
        </w:rPr>
        <w:t xml:space="preserve"> </w:t>
      </w:r>
      <w:r>
        <w:rPr>
          <w:color w:val="404040"/>
        </w:rPr>
        <w:t>ze</w:t>
      </w:r>
      <w:r>
        <w:rPr>
          <w:color w:val="404040"/>
          <w:spacing w:val="-16"/>
        </w:rPr>
        <w:t xml:space="preserve"> </w:t>
      </w:r>
      <w:r>
        <w:rPr>
          <w:color w:val="404040"/>
        </w:rPr>
        <w:t>strany</w:t>
      </w:r>
      <w:r>
        <w:rPr>
          <w:color w:val="404040"/>
          <w:spacing w:val="-15"/>
        </w:rPr>
        <w:t xml:space="preserve"> </w:t>
      </w:r>
      <w:r>
        <w:rPr>
          <w:color w:val="404040"/>
        </w:rPr>
        <w:t>Objednatele</w:t>
      </w:r>
      <w:r>
        <w:rPr>
          <w:color w:val="404040"/>
          <w:spacing w:val="-15"/>
        </w:rPr>
        <w:t xml:space="preserve"> </w:t>
      </w:r>
      <w:r>
        <w:rPr>
          <w:color w:val="404040"/>
        </w:rPr>
        <w:t>bylo</w:t>
      </w:r>
      <w:r>
        <w:rPr>
          <w:color w:val="404040"/>
          <w:spacing w:val="-15"/>
        </w:rPr>
        <w:t xml:space="preserve"> </w:t>
      </w:r>
      <w:r>
        <w:rPr>
          <w:color w:val="404040"/>
        </w:rPr>
        <w:t>vyvoláno</w:t>
      </w:r>
      <w:r>
        <w:rPr>
          <w:color w:val="404040"/>
          <w:spacing w:val="-16"/>
        </w:rPr>
        <w:t xml:space="preserve"> </w:t>
      </w:r>
      <w:r>
        <w:rPr>
          <w:color w:val="404040"/>
        </w:rPr>
        <w:t>v</w:t>
      </w:r>
      <w:r>
        <w:rPr>
          <w:color w:val="404040"/>
          <w:spacing w:val="-7"/>
        </w:rPr>
        <w:t xml:space="preserve"> </w:t>
      </w:r>
      <w:r>
        <w:rPr>
          <w:color w:val="404040"/>
        </w:rPr>
        <w:t>přímé</w:t>
      </w:r>
      <w:r>
        <w:rPr>
          <w:color w:val="404040"/>
          <w:spacing w:val="-15"/>
        </w:rPr>
        <w:t xml:space="preserve"> </w:t>
      </w:r>
      <w:r>
        <w:rPr>
          <w:color w:val="404040"/>
        </w:rPr>
        <w:t>příčinné</w:t>
      </w:r>
      <w:r>
        <w:rPr>
          <w:color w:val="404040"/>
          <w:spacing w:val="-15"/>
        </w:rPr>
        <w:t xml:space="preserve"> </w:t>
      </w:r>
      <w:r>
        <w:rPr>
          <w:color w:val="404040"/>
        </w:rPr>
        <w:t>souvislosti prokazatelným neposkytnutím součinnosti nebo prodlením ze</w:t>
      </w:r>
      <w:r>
        <w:rPr>
          <w:color w:val="404040"/>
          <w:spacing w:val="-2"/>
        </w:rPr>
        <w:t xml:space="preserve"> </w:t>
      </w:r>
      <w:r>
        <w:rPr>
          <w:color w:val="404040"/>
        </w:rPr>
        <w:t>strany Dodavatele. Objednatel je v</w:t>
      </w:r>
      <w:r>
        <w:rPr>
          <w:color w:val="404040"/>
          <w:spacing w:val="-2"/>
        </w:rPr>
        <w:t xml:space="preserve"> </w:t>
      </w:r>
      <w:r>
        <w:rPr>
          <w:color w:val="404040"/>
        </w:rPr>
        <w:t>prodlení, jestliže v</w:t>
      </w:r>
      <w:r>
        <w:rPr>
          <w:color w:val="404040"/>
          <w:spacing w:val="-2"/>
        </w:rPr>
        <w:t xml:space="preserve"> </w:t>
      </w:r>
      <w:r>
        <w:rPr>
          <w:color w:val="404040"/>
        </w:rPr>
        <w:t>rozporu se svými povinnostmi vyplývajícími ze Smlouvy nepřevezme řádně nabídnuté bezvadné plnění nebo neposkytne součinnost nutnou k tomu, aby Dodavatel mohl splnit svů</w:t>
      </w:r>
      <w:r>
        <w:rPr>
          <w:color w:val="404040"/>
        </w:rPr>
        <w:t>j závazek.</w:t>
      </w:r>
    </w:p>
    <w:p w14:paraId="7C02E7D3" w14:textId="77777777" w:rsidR="005A2FD0" w:rsidRDefault="00AC7CD8">
      <w:pPr>
        <w:pStyle w:val="Odstavecseseznamem"/>
        <w:numPr>
          <w:ilvl w:val="1"/>
          <w:numId w:val="17"/>
        </w:numPr>
        <w:tabs>
          <w:tab w:val="left" w:pos="966"/>
          <w:tab w:val="left" w:pos="968"/>
        </w:tabs>
        <w:spacing w:before="119" w:line="312" w:lineRule="auto"/>
        <w:ind w:right="1089"/>
        <w:jc w:val="both"/>
      </w:pPr>
      <w:r>
        <w:rPr>
          <w:color w:val="404040"/>
        </w:rPr>
        <w:t>V</w:t>
      </w:r>
      <w:r>
        <w:rPr>
          <w:color w:val="404040"/>
          <w:spacing w:val="-16"/>
        </w:rPr>
        <w:t xml:space="preserve"> </w:t>
      </w:r>
      <w:r>
        <w:rPr>
          <w:color w:val="404040"/>
        </w:rPr>
        <w:t>případě,</w:t>
      </w:r>
      <w:r>
        <w:rPr>
          <w:color w:val="404040"/>
          <w:spacing w:val="-15"/>
        </w:rPr>
        <w:t xml:space="preserve"> </w:t>
      </w:r>
      <w:r>
        <w:rPr>
          <w:color w:val="404040"/>
        </w:rPr>
        <w:t>že</w:t>
      </w:r>
      <w:r>
        <w:rPr>
          <w:color w:val="404040"/>
          <w:spacing w:val="-15"/>
        </w:rPr>
        <w:t xml:space="preserve"> </w:t>
      </w:r>
      <w:r>
        <w:rPr>
          <w:color w:val="404040"/>
        </w:rPr>
        <w:t>nebyla</w:t>
      </w:r>
      <w:r>
        <w:rPr>
          <w:color w:val="404040"/>
          <w:spacing w:val="-16"/>
        </w:rPr>
        <w:t xml:space="preserve"> </w:t>
      </w:r>
      <w:r>
        <w:rPr>
          <w:color w:val="404040"/>
        </w:rPr>
        <w:t>do</w:t>
      </w:r>
      <w:r>
        <w:rPr>
          <w:color w:val="404040"/>
          <w:spacing w:val="-15"/>
        </w:rPr>
        <w:t xml:space="preserve"> </w:t>
      </w:r>
      <w:r>
        <w:rPr>
          <w:color w:val="404040"/>
        </w:rPr>
        <w:t>okamžiku</w:t>
      </w:r>
      <w:r>
        <w:rPr>
          <w:color w:val="404040"/>
          <w:spacing w:val="-15"/>
        </w:rPr>
        <w:t xml:space="preserve"> </w:t>
      </w:r>
      <w:r>
        <w:rPr>
          <w:color w:val="404040"/>
        </w:rPr>
        <w:t>uplatnění</w:t>
      </w:r>
      <w:r>
        <w:rPr>
          <w:color w:val="404040"/>
          <w:spacing w:val="-15"/>
        </w:rPr>
        <w:t xml:space="preserve"> </w:t>
      </w:r>
      <w:r>
        <w:rPr>
          <w:color w:val="404040"/>
        </w:rPr>
        <w:t>reklamace</w:t>
      </w:r>
      <w:r>
        <w:rPr>
          <w:color w:val="404040"/>
          <w:spacing w:val="-16"/>
        </w:rPr>
        <w:t xml:space="preserve"> </w:t>
      </w:r>
      <w:r>
        <w:rPr>
          <w:color w:val="404040"/>
        </w:rPr>
        <w:t>(tj.</w:t>
      </w:r>
      <w:r>
        <w:rPr>
          <w:color w:val="404040"/>
          <w:spacing w:val="-15"/>
        </w:rPr>
        <w:t xml:space="preserve"> </w:t>
      </w:r>
      <w:r>
        <w:rPr>
          <w:color w:val="404040"/>
        </w:rPr>
        <w:t>do</w:t>
      </w:r>
      <w:r>
        <w:rPr>
          <w:color w:val="404040"/>
          <w:spacing w:val="-15"/>
        </w:rPr>
        <w:t xml:space="preserve"> </w:t>
      </w:r>
      <w:r>
        <w:rPr>
          <w:color w:val="404040"/>
        </w:rPr>
        <w:t>uplatnění</w:t>
      </w:r>
      <w:r>
        <w:rPr>
          <w:color w:val="404040"/>
          <w:spacing w:val="-16"/>
        </w:rPr>
        <w:t xml:space="preserve"> </w:t>
      </w:r>
      <w:r>
        <w:rPr>
          <w:color w:val="404040"/>
        </w:rPr>
        <w:t>práv</w:t>
      </w:r>
      <w:r>
        <w:rPr>
          <w:color w:val="404040"/>
          <w:spacing w:val="-15"/>
        </w:rPr>
        <w:t xml:space="preserve"> </w:t>
      </w:r>
      <w:r>
        <w:rPr>
          <w:color w:val="404040"/>
        </w:rPr>
        <w:t>Objednatele z odpovědnosti za vady) uhrazena celá Cena, Objednatel není povinen uhradit Cenu nebo její neuhrazenou část (dle relevance) až do vyřešení reklamace a nedostává se tímto do prodlení s plněním svých závazků.</w:t>
      </w:r>
    </w:p>
    <w:p w14:paraId="16848D74" w14:textId="77777777" w:rsidR="005A2FD0" w:rsidRDefault="00AC7CD8">
      <w:pPr>
        <w:pStyle w:val="Odstavecseseznamem"/>
        <w:numPr>
          <w:ilvl w:val="1"/>
          <w:numId w:val="17"/>
        </w:numPr>
        <w:tabs>
          <w:tab w:val="left" w:pos="966"/>
          <w:tab w:val="left" w:pos="968"/>
        </w:tabs>
        <w:spacing w:line="312" w:lineRule="auto"/>
        <w:ind w:right="1087"/>
        <w:jc w:val="both"/>
      </w:pPr>
      <w:r>
        <w:rPr>
          <w:color w:val="404040"/>
        </w:rPr>
        <w:t>Veškerá oznámení mezi Smluvními stranami, která se vztahují k</w:t>
      </w:r>
      <w:r>
        <w:rPr>
          <w:color w:val="404040"/>
          <w:spacing w:val="-2"/>
        </w:rPr>
        <w:t xml:space="preserve"> </w:t>
      </w:r>
      <w:r>
        <w:rPr>
          <w:color w:val="404040"/>
        </w:rPr>
        <w:t>poskytovanému Předmětu</w:t>
      </w:r>
      <w:r>
        <w:rPr>
          <w:color w:val="404040"/>
          <w:spacing w:val="-7"/>
        </w:rPr>
        <w:t xml:space="preserve"> </w:t>
      </w:r>
      <w:r>
        <w:rPr>
          <w:color w:val="404040"/>
        </w:rPr>
        <w:t>plnění</w:t>
      </w:r>
      <w:r>
        <w:rPr>
          <w:color w:val="404040"/>
          <w:spacing w:val="-7"/>
        </w:rPr>
        <w:t xml:space="preserve"> </w:t>
      </w:r>
      <w:r>
        <w:rPr>
          <w:color w:val="404040"/>
        </w:rPr>
        <w:t>nebo</w:t>
      </w:r>
      <w:r>
        <w:rPr>
          <w:color w:val="404040"/>
          <w:spacing w:val="-3"/>
        </w:rPr>
        <w:t xml:space="preserve"> </w:t>
      </w:r>
      <w:r>
        <w:rPr>
          <w:color w:val="404040"/>
        </w:rPr>
        <w:t>která</w:t>
      </w:r>
      <w:r>
        <w:rPr>
          <w:color w:val="404040"/>
          <w:spacing w:val="-4"/>
        </w:rPr>
        <w:t xml:space="preserve"> </w:t>
      </w:r>
      <w:r>
        <w:rPr>
          <w:color w:val="404040"/>
        </w:rPr>
        <w:t>mají</w:t>
      </w:r>
      <w:r>
        <w:rPr>
          <w:color w:val="404040"/>
          <w:spacing w:val="-7"/>
        </w:rPr>
        <w:t xml:space="preserve"> </w:t>
      </w:r>
      <w:r>
        <w:rPr>
          <w:color w:val="404040"/>
        </w:rPr>
        <w:t>být</w:t>
      </w:r>
      <w:r>
        <w:rPr>
          <w:color w:val="404040"/>
          <w:spacing w:val="-7"/>
        </w:rPr>
        <w:t xml:space="preserve"> </w:t>
      </w:r>
      <w:r>
        <w:rPr>
          <w:color w:val="404040"/>
        </w:rPr>
        <w:t>učiněna</w:t>
      </w:r>
      <w:r>
        <w:rPr>
          <w:color w:val="404040"/>
          <w:spacing w:val="-9"/>
        </w:rPr>
        <w:t xml:space="preserve"> </w:t>
      </w:r>
      <w:r>
        <w:rPr>
          <w:color w:val="404040"/>
        </w:rPr>
        <w:t>na</w:t>
      </w:r>
      <w:r>
        <w:rPr>
          <w:color w:val="404040"/>
          <w:spacing w:val="-7"/>
        </w:rPr>
        <w:t xml:space="preserve"> </w:t>
      </w:r>
      <w:r>
        <w:rPr>
          <w:color w:val="404040"/>
        </w:rPr>
        <w:t>základě</w:t>
      </w:r>
      <w:r>
        <w:rPr>
          <w:color w:val="404040"/>
          <w:spacing w:val="-6"/>
        </w:rPr>
        <w:t xml:space="preserve"> </w:t>
      </w:r>
      <w:r>
        <w:rPr>
          <w:color w:val="404040"/>
        </w:rPr>
        <w:t>Smlouvy</w:t>
      </w:r>
      <w:r>
        <w:rPr>
          <w:color w:val="404040"/>
          <w:spacing w:val="-8"/>
        </w:rPr>
        <w:t xml:space="preserve"> </w:t>
      </w:r>
      <w:r>
        <w:rPr>
          <w:color w:val="404040"/>
        </w:rPr>
        <w:t>a</w:t>
      </w:r>
      <w:r>
        <w:rPr>
          <w:color w:val="404040"/>
          <w:spacing w:val="-9"/>
        </w:rPr>
        <w:t xml:space="preserve"> </w:t>
      </w:r>
      <w:r>
        <w:rPr>
          <w:color w:val="404040"/>
        </w:rPr>
        <w:t>která</w:t>
      </w:r>
      <w:r>
        <w:rPr>
          <w:color w:val="404040"/>
          <w:spacing w:val="-9"/>
        </w:rPr>
        <w:t xml:space="preserve"> </w:t>
      </w:r>
      <w:r>
        <w:rPr>
          <w:color w:val="404040"/>
        </w:rPr>
        <w:t>mají</w:t>
      </w:r>
      <w:r>
        <w:rPr>
          <w:color w:val="404040"/>
          <w:spacing w:val="-7"/>
        </w:rPr>
        <w:t xml:space="preserve"> </w:t>
      </w:r>
      <w:r>
        <w:rPr>
          <w:color w:val="404040"/>
        </w:rPr>
        <w:t>či</w:t>
      </w:r>
      <w:r>
        <w:rPr>
          <w:color w:val="404040"/>
          <w:spacing w:val="-9"/>
        </w:rPr>
        <w:t xml:space="preserve"> </w:t>
      </w:r>
      <w:r>
        <w:rPr>
          <w:color w:val="404040"/>
        </w:rPr>
        <w:t>mohou mít</w:t>
      </w:r>
      <w:r>
        <w:rPr>
          <w:color w:val="404040"/>
          <w:spacing w:val="-5"/>
        </w:rPr>
        <w:t xml:space="preserve"> </w:t>
      </w:r>
      <w:r>
        <w:rPr>
          <w:color w:val="404040"/>
        </w:rPr>
        <w:t>jakýkoliv</w:t>
      </w:r>
      <w:r>
        <w:rPr>
          <w:color w:val="404040"/>
          <w:spacing w:val="-4"/>
        </w:rPr>
        <w:t xml:space="preserve"> </w:t>
      </w:r>
      <w:r>
        <w:rPr>
          <w:color w:val="404040"/>
        </w:rPr>
        <w:t>účinek</w:t>
      </w:r>
      <w:r>
        <w:rPr>
          <w:color w:val="404040"/>
          <w:spacing w:val="-4"/>
        </w:rPr>
        <w:t xml:space="preserve"> </w:t>
      </w:r>
      <w:r>
        <w:rPr>
          <w:color w:val="404040"/>
        </w:rPr>
        <w:t>na</w:t>
      </w:r>
      <w:r>
        <w:rPr>
          <w:color w:val="404040"/>
          <w:spacing w:val="-6"/>
        </w:rPr>
        <w:t xml:space="preserve"> </w:t>
      </w:r>
      <w:r>
        <w:rPr>
          <w:color w:val="404040"/>
        </w:rPr>
        <w:t>trvání,</w:t>
      </w:r>
      <w:r>
        <w:rPr>
          <w:color w:val="404040"/>
          <w:spacing w:val="-5"/>
        </w:rPr>
        <w:t xml:space="preserve"> </w:t>
      </w:r>
      <w:r>
        <w:rPr>
          <w:color w:val="404040"/>
        </w:rPr>
        <w:t>změnu</w:t>
      </w:r>
      <w:r>
        <w:rPr>
          <w:color w:val="404040"/>
          <w:spacing w:val="-6"/>
        </w:rPr>
        <w:t xml:space="preserve"> </w:t>
      </w:r>
      <w:r>
        <w:rPr>
          <w:color w:val="404040"/>
        </w:rPr>
        <w:t>či</w:t>
      </w:r>
      <w:r>
        <w:rPr>
          <w:color w:val="404040"/>
          <w:spacing w:val="-2"/>
        </w:rPr>
        <w:t xml:space="preserve"> </w:t>
      </w:r>
      <w:r>
        <w:rPr>
          <w:color w:val="404040"/>
        </w:rPr>
        <w:t>ukončení</w:t>
      </w:r>
      <w:r>
        <w:rPr>
          <w:color w:val="404040"/>
          <w:spacing w:val="-7"/>
        </w:rPr>
        <w:t xml:space="preserve"> </w:t>
      </w:r>
      <w:r>
        <w:rPr>
          <w:color w:val="404040"/>
        </w:rPr>
        <w:t>Smlouvy,</w:t>
      </w:r>
      <w:r>
        <w:rPr>
          <w:color w:val="404040"/>
          <w:spacing w:val="-5"/>
        </w:rPr>
        <w:t xml:space="preserve"> </w:t>
      </w:r>
      <w:r>
        <w:rPr>
          <w:color w:val="404040"/>
        </w:rPr>
        <w:t>musí</w:t>
      </w:r>
      <w:r>
        <w:rPr>
          <w:color w:val="404040"/>
          <w:spacing w:val="-3"/>
        </w:rPr>
        <w:t xml:space="preserve"> </w:t>
      </w:r>
      <w:r>
        <w:rPr>
          <w:color w:val="404040"/>
        </w:rPr>
        <w:t>být</w:t>
      </w:r>
      <w:r>
        <w:rPr>
          <w:color w:val="404040"/>
          <w:spacing w:val="-3"/>
        </w:rPr>
        <w:t xml:space="preserve"> </w:t>
      </w:r>
      <w:r>
        <w:rPr>
          <w:color w:val="404040"/>
        </w:rPr>
        <w:t>učiněna</w:t>
      </w:r>
      <w:r>
        <w:rPr>
          <w:color w:val="404040"/>
          <w:spacing w:val="-4"/>
        </w:rPr>
        <w:t xml:space="preserve"> </w:t>
      </w:r>
      <w:r>
        <w:rPr>
          <w:color w:val="404040"/>
        </w:rPr>
        <w:t>v</w:t>
      </w:r>
      <w:r>
        <w:rPr>
          <w:color w:val="404040"/>
          <w:spacing w:val="-4"/>
        </w:rPr>
        <w:t xml:space="preserve"> </w:t>
      </w:r>
      <w:r>
        <w:rPr>
          <w:color w:val="404040"/>
        </w:rPr>
        <w:t>písemné podobě</w:t>
      </w:r>
      <w:r>
        <w:rPr>
          <w:color w:val="404040"/>
          <w:spacing w:val="40"/>
        </w:rPr>
        <w:t xml:space="preserve"> </w:t>
      </w:r>
      <w:r>
        <w:rPr>
          <w:color w:val="404040"/>
        </w:rPr>
        <w:t>a</w:t>
      </w:r>
      <w:r>
        <w:rPr>
          <w:color w:val="404040"/>
          <w:spacing w:val="40"/>
        </w:rPr>
        <w:t xml:space="preserve"> </w:t>
      </w:r>
      <w:r>
        <w:rPr>
          <w:color w:val="404040"/>
        </w:rPr>
        <w:t>druhé</w:t>
      </w:r>
      <w:r>
        <w:rPr>
          <w:color w:val="404040"/>
          <w:spacing w:val="38"/>
        </w:rPr>
        <w:t xml:space="preserve"> </w:t>
      </w:r>
      <w:r>
        <w:rPr>
          <w:color w:val="404040"/>
        </w:rPr>
        <w:t>smluvní</w:t>
      </w:r>
      <w:r>
        <w:rPr>
          <w:color w:val="404040"/>
          <w:spacing w:val="40"/>
        </w:rPr>
        <w:t xml:space="preserve"> </w:t>
      </w:r>
      <w:r>
        <w:rPr>
          <w:color w:val="404040"/>
        </w:rPr>
        <w:t>straně</w:t>
      </w:r>
      <w:r>
        <w:rPr>
          <w:color w:val="404040"/>
          <w:spacing w:val="40"/>
        </w:rPr>
        <w:t xml:space="preserve"> </w:t>
      </w:r>
      <w:r>
        <w:rPr>
          <w:color w:val="404040"/>
        </w:rPr>
        <w:t>doručena</w:t>
      </w:r>
      <w:r>
        <w:rPr>
          <w:color w:val="404040"/>
          <w:spacing w:val="40"/>
        </w:rPr>
        <w:t xml:space="preserve"> </w:t>
      </w:r>
      <w:r>
        <w:rPr>
          <w:color w:val="404040"/>
        </w:rPr>
        <w:t>buď</w:t>
      </w:r>
      <w:r>
        <w:rPr>
          <w:color w:val="404040"/>
          <w:spacing w:val="40"/>
        </w:rPr>
        <w:t xml:space="preserve"> </w:t>
      </w:r>
      <w:r>
        <w:rPr>
          <w:color w:val="404040"/>
        </w:rPr>
        <w:t>osobně</w:t>
      </w:r>
      <w:r>
        <w:rPr>
          <w:color w:val="404040"/>
          <w:spacing w:val="40"/>
        </w:rPr>
        <w:t xml:space="preserve"> </w:t>
      </w:r>
      <w:r>
        <w:rPr>
          <w:color w:val="404040"/>
        </w:rPr>
        <w:t>nebo</w:t>
      </w:r>
      <w:r>
        <w:rPr>
          <w:color w:val="404040"/>
          <w:spacing w:val="40"/>
        </w:rPr>
        <w:t xml:space="preserve"> </w:t>
      </w:r>
      <w:r>
        <w:rPr>
          <w:color w:val="404040"/>
        </w:rPr>
        <w:t>doporučeným</w:t>
      </w:r>
      <w:r>
        <w:rPr>
          <w:color w:val="404040"/>
          <w:spacing w:val="40"/>
        </w:rPr>
        <w:t xml:space="preserve"> </w:t>
      </w:r>
      <w:r>
        <w:rPr>
          <w:color w:val="404040"/>
        </w:rPr>
        <w:t>dopisem či</w:t>
      </w:r>
      <w:r>
        <w:rPr>
          <w:color w:val="404040"/>
          <w:spacing w:val="-3"/>
        </w:rPr>
        <w:t xml:space="preserve"> </w:t>
      </w:r>
      <w:r>
        <w:rPr>
          <w:color w:val="404040"/>
        </w:rPr>
        <w:t>jinou</w:t>
      </w:r>
      <w:r>
        <w:rPr>
          <w:color w:val="404040"/>
          <w:spacing w:val="-14"/>
        </w:rPr>
        <w:t xml:space="preserve"> </w:t>
      </w:r>
      <w:r>
        <w:rPr>
          <w:color w:val="404040"/>
        </w:rPr>
        <w:t>formou</w:t>
      </w:r>
      <w:r>
        <w:rPr>
          <w:color w:val="404040"/>
          <w:spacing w:val="-14"/>
        </w:rPr>
        <w:t xml:space="preserve"> </w:t>
      </w:r>
      <w:r>
        <w:rPr>
          <w:color w:val="404040"/>
        </w:rPr>
        <w:t>registrovaného</w:t>
      </w:r>
      <w:r>
        <w:rPr>
          <w:color w:val="404040"/>
          <w:spacing w:val="-11"/>
        </w:rPr>
        <w:t xml:space="preserve"> </w:t>
      </w:r>
      <w:r>
        <w:rPr>
          <w:color w:val="404040"/>
        </w:rPr>
        <w:t>poštovního</w:t>
      </w:r>
      <w:r>
        <w:rPr>
          <w:color w:val="404040"/>
          <w:spacing w:val="-14"/>
        </w:rPr>
        <w:t xml:space="preserve"> </w:t>
      </w:r>
      <w:r>
        <w:rPr>
          <w:color w:val="404040"/>
        </w:rPr>
        <w:t>styku</w:t>
      </w:r>
      <w:r>
        <w:rPr>
          <w:color w:val="404040"/>
          <w:spacing w:val="-14"/>
        </w:rPr>
        <w:t xml:space="preserve"> </w:t>
      </w:r>
      <w:r>
        <w:rPr>
          <w:color w:val="404040"/>
        </w:rPr>
        <w:t>na</w:t>
      </w:r>
      <w:r>
        <w:rPr>
          <w:color w:val="404040"/>
          <w:spacing w:val="-11"/>
        </w:rPr>
        <w:t xml:space="preserve"> </w:t>
      </w:r>
      <w:r>
        <w:rPr>
          <w:color w:val="404040"/>
        </w:rPr>
        <w:t>kontaktní</w:t>
      </w:r>
      <w:r>
        <w:rPr>
          <w:color w:val="404040"/>
          <w:spacing w:val="-10"/>
        </w:rPr>
        <w:t xml:space="preserve"> </w:t>
      </w:r>
      <w:r>
        <w:rPr>
          <w:color w:val="404040"/>
        </w:rPr>
        <w:t>adresu</w:t>
      </w:r>
      <w:r>
        <w:rPr>
          <w:color w:val="404040"/>
          <w:spacing w:val="-14"/>
        </w:rPr>
        <w:t xml:space="preserve"> </w:t>
      </w:r>
      <w:r>
        <w:rPr>
          <w:color w:val="404040"/>
        </w:rPr>
        <w:t>uvedenou</w:t>
      </w:r>
      <w:r>
        <w:rPr>
          <w:color w:val="404040"/>
          <w:spacing w:val="-11"/>
        </w:rPr>
        <w:t xml:space="preserve"> </w:t>
      </w:r>
      <w:r>
        <w:rPr>
          <w:color w:val="404040"/>
        </w:rPr>
        <w:t>v</w:t>
      </w:r>
      <w:r>
        <w:rPr>
          <w:color w:val="404040"/>
          <w:spacing w:val="-13"/>
        </w:rPr>
        <w:t xml:space="preserve"> </w:t>
      </w:r>
      <w:r>
        <w:rPr>
          <w:color w:val="404040"/>
        </w:rPr>
        <w:t>záhlaví Smlouvy, není-li Smlouvou pro konkrétní případy písemně dohodnuto jinak.</w:t>
      </w:r>
    </w:p>
    <w:p w14:paraId="76336218" w14:textId="77777777" w:rsidR="005A2FD0" w:rsidRDefault="00AC7CD8">
      <w:pPr>
        <w:pStyle w:val="Odstavecseseznamem"/>
        <w:numPr>
          <w:ilvl w:val="1"/>
          <w:numId w:val="17"/>
        </w:numPr>
        <w:tabs>
          <w:tab w:val="left" w:pos="966"/>
          <w:tab w:val="left" w:pos="968"/>
        </w:tabs>
        <w:spacing w:before="119" w:line="312" w:lineRule="auto"/>
        <w:ind w:right="1087"/>
        <w:jc w:val="both"/>
      </w:pPr>
      <w:r>
        <w:rPr>
          <w:color w:val="404040"/>
        </w:rPr>
        <w:t>Ukládá-li</w:t>
      </w:r>
      <w:r>
        <w:rPr>
          <w:color w:val="404040"/>
          <w:spacing w:val="40"/>
        </w:rPr>
        <w:t xml:space="preserve"> </w:t>
      </w:r>
      <w:r>
        <w:rPr>
          <w:color w:val="404040"/>
        </w:rPr>
        <w:t>Smlouva</w:t>
      </w:r>
      <w:r>
        <w:rPr>
          <w:color w:val="404040"/>
          <w:spacing w:val="40"/>
        </w:rPr>
        <w:t xml:space="preserve"> </w:t>
      </w:r>
      <w:r>
        <w:rPr>
          <w:color w:val="404040"/>
        </w:rPr>
        <w:t>doručit</w:t>
      </w:r>
      <w:r>
        <w:rPr>
          <w:color w:val="404040"/>
          <w:spacing w:val="40"/>
        </w:rPr>
        <w:t xml:space="preserve"> </w:t>
      </w:r>
      <w:r>
        <w:rPr>
          <w:color w:val="404040"/>
        </w:rPr>
        <w:t>některý</w:t>
      </w:r>
      <w:r>
        <w:rPr>
          <w:color w:val="404040"/>
          <w:spacing w:val="40"/>
        </w:rPr>
        <w:t xml:space="preserve"> </w:t>
      </w:r>
      <w:r>
        <w:rPr>
          <w:color w:val="404040"/>
        </w:rPr>
        <w:t>dokument</w:t>
      </w:r>
      <w:r>
        <w:rPr>
          <w:color w:val="404040"/>
          <w:spacing w:val="40"/>
        </w:rPr>
        <w:t xml:space="preserve"> </w:t>
      </w:r>
      <w:r>
        <w:rPr>
          <w:color w:val="404040"/>
        </w:rPr>
        <w:t>v</w:t>
      </w:r>
      <w:r>
        <w:rPr>
          <w:color w:val="404040"/>
          <w:spacing w:val="40"/>
        </w:rPr>
        <w:t xml:space="preserve"> </w:t>
      </w:r>
      <w:r>
        <w:rPr>
          <w:color w:val="404040"/>
        </w:rPr>
        <w:t>písemné</w:t>
      </w:r>
      <w:r>
        <w:rPr>
          <w:color w:val="404040"/>
          <w:spacing w:val="40"/>
        </w:rPr>
        <w:t xml:space="preserve"> </w:t>
      </w:r>
      <w:r>
        <w:rPr>
          <w:color w:val="404040"/>
        </w:rPr>
        <w:t>podobě,</w:t>
      </w:r>
      <w:r>
        <w:rPr>
          <w:color w:val="404040"/>
          <w:spacing w:val="40"/>
        </w:rPr>
        <w:t xml:space="preserve"> </w:t>
      </w:r>
      <w:r>
        <w:rPr>
          <w:color w:val="404040"/>
        </w:rPr>
        <w:t>může</w:t>
      </w:r>
      <w:r>
        <w:rPr>
          <w:color w:val="404040"/>
          <w:spacing w:val="40"/>
        </w:rPr>
        <w:t xml:space="preserve"> </w:t>
      </w:r>
      <w:r>
        <w:rPr>
          <w:color w:val="404040"/>
        </w:rPr>
        <w:t>být</w:t>
      </w:r>
      <w:r>
        <w:rPr>
          <w:color w:val="404040"/>
          <w:spacing w:val="40"/>
        </w:rPr>
        <w:t xml:space="preserve"> </w:t>
      </w:r>
      <w:r>
        <w:rPr>
          <w:color w:val="404040"/>
        </w:rPr>
        <w:t>doručen v písemné (listinné) nebo v technické (např. elektronické, optické) podobě jako dokument aplikace Microsoft Office, není-li Smlouvou stanoveno jinak. Doručování těchto dokumentů musí být v souladu s obecně závaznými právními předpisy. Ustanovení tohoto článku vztahující se k</w:t>
      </w:r>
      <w:r>
        <w:rPr>
          <w:color w:val="404040"/>
          <w:spacing w:val="-3"/>
        </w:rPr>
        <w:t xml:space="preserve"> </w:t>
      </w:r>
      <w:r>
        <w:rPr>
          <w:color w:val="404040"/>
        </w:rPr>
        <w:t>doručování dokumentů v</w:t>
      </w:r>
      <w:r>
        <w:rPr>
          <w:color w:val="404040"/>
          <w:spacing w:val="-2"/>
        </w:rPr>
        <w:t xml:space="preserve"> </w:t>
      </w:r>
      <w:r>
        <w:rPr>
          <w:color w:val="404040"/>
        </w:rPr>
        <w:t>technické (např. elektronické, optické) podobě nelze použít pro doručení faktur dle článku 2 těchto OP.</w:t>
      </w:r>
    </w:p>
    <w:p w14:paraId="2C473372" w14:textId="77777777" w:rsidR="005A2FD0" w:rsidRDefault="005A2FD0">
      <w:pPr>
        <w:pStyle w:val="Zkladntext"/>
      </w:pPr>
    </w:p>
    <w:p w14:paraId="428D78A7" w14:textId="77777777" w:rsidR="005A2FD0" w:rsidRDefault="005A2FD0">
      <w:pPr>
        <w:pStyle w:val="Zkladntext"/>
        <w:spacing w:before="25"/>
      </w:pPr>
    </w:p>
    <w:p w14:paraId="485A6926" w14:textId="77777777" w:rsidR="005A2FD0" w:rsidRDefault="00AC7CD8">
      <w:pPr>
        <w:pStyle w:val="Nadpis5"/>
        <w:numPr>
          <w:ilvl w:val="0"/>
          <w:numId w:val="18"/>
        </w:numPr>
        <w:tabs>
          <w:tab w:val="left" w:pos="713"/>
        </w:tabs>
        <w:ind w:left="713" w:hanging="453"/>
        <w:rPr>
          <w:color w:val="00AFEF"/>
          <w:sz w:val="24"/>
        </w:rPr>
      </w:pPr>
      <w:r>
        <w:rPr>
          <w:color w:val="404040"/>
          <w:spacing w:val="-2"/>
        </w:rPr>
        <w:t>ZAPOČTENÍ</w:t>
      </w:r>
    </w:p>
    <w:p w14:paraId="4F809F69" w14:textId="77777777" w:rsidR="005A2FD0" w:rsidRDefault="005A2FD0">
      <w:pPr>
        <w:pStyle w:val="Zkladntext"/>
        <w:spacing w:before="17"/>
        <w:rPr>
          <w:b/>
        </w:rPr>
      </w:pPr>
    </w:p>
    <w:p w14:paraId="1470595C" w14:textId="77777777" w:rsidR="005A2FD0" w:rsidRDefault="00AC7CD8">
      <w:pPr>
        <w:pStyle w:val="Odstavecseseznamem"/>
        <w:numPr>
          <w:ilvl w:val="1"/>
          <w:numId w:val="18"/>
        </w:numPr>
        <w:tabs>
          <w:tab w:val="left" w:pos="994"/>
          <w:tab w:val="left" w:pos="996"/>
        </w:tabs>
        <w:spacing w:before="0" w:line="312" w:lineRule="auto"/>
        <w:ind w:right="1088"/>
        <w:jc w:val="both"/>
      </w:pPr>
      <w:r>
        <w:rPr>
          <w:color w:val="404040"/>
        </w:rPr>
        <w:t>Objednatel</w:t>
      </w:r>
      <w:r>
        <w:rPr>
          <w:color w:val="404040"/>
          <w:spacing w:val="80"/>
        </w:rPr>
        <w:t xml:space="preserve"> </w:t>
      </w:r>
      <w:r>
        <w:rPr>
          <w:color w:val="404040"/>
        </w:rPr>
        <w:t>je</w:t>
      </w:r>
      <w:r>
        <w:rPr>
          <w:color w:val="404040"/>
          <w:spacing w:val="80"/>
        </w:rPr>
        <w:t xml:space="preserve"> </w:t>
      </w:r>
      <w:r>
        <w:rPr>
          <w:color w:val="404040"/>
        </w:rPr>
        <w:t>oprávněn</w:t>
      </w:r>
      <w:r>
        <w:rPr>
          <w:color w:val="404040"/>
          <w:spacing w:val="80"/>
        </w:rPr>
        <w:t xml:space="preserve"> </w:t>
      </w:r>
      <w:r>
        <w:rPr>
          <w:color w:val="404040"/>
        </w:rPr>
        <w:t>započíst</w:t>
      </w:r>
      <w:r>
        <w:rPr>
          <w:color w:val="404040"/>
          <w:spacing w:val="80"/>
        </w:rPr>
        <w:t xml:space="preserve"> </w:t>
      </w:r>
      <w:r>
        <w:rPr>
          <w:color w:val="404040"/>
        </w:rPr>
        <w:t>jakoukoliv</w:t>
      </w:r>
      <w:r>
        <w:rPr>
          <w:color w:val="404040"/>
          <w:spacing w:val="80"/>
        </w:rPr>
        <w:t xml:space="preserve"> </w:t>
      </w:r>
      <w:r>
        <w:rPr>
          <w:color w:val="404040"/>
        </w:rPr>
        <w:t>svoji</w:t>
      </w:r>
      <w:r>
        <w:rPr>
          <w:color w:val="404040"/>
          <w:spacing w:val="80"/>
        </w:rPr>
        <w:t xml:space="preserve"> </w:t>
      </w:r>
      <w:r>
        <w:rPr>
          <w:color w:val="404040"/>
        </w:rPr>
        <w:t>pohledávku,</w:t>
      </w:r>
      <w:r>
        <w:rPr>
          <w:color w:val="404040"/>
          <w:spacing w:val="80"/>
        </w:rPr>
        <w:t xml:space="preserve"> </w:t>
      </w:r>
      <w:r>
        <w:rPr>
          <w:color w:val="404040"/>
        </w:rPr>
        <w:t>byť</w:t>
      </w:r>
      <w:r>
        <w:rPr>
          <w:color w:val="404040"/>
          <w:spacing w:val="80"/>
        </w:rPr>
        <w:t xml:space="preserve"> </w:t>
      </w:r>
      <w:r>
        <w:rPr>
          <w:color w:val="404040"/>
        </w:rPr>
        <w:t>i</w:t>
      </w:r>
      <w:r>
        <w:rPr>
          <w:color w:val="404040"/>
          <w:spacing w:val="80"/>
        </w:rPr>
        <w:t xml:space="preserve"> </w:t>
      </w:r>
      <w:r>
        <w:rPr>
          <w:color w:val="404040"/>
        </w:rPr>
        <w:t>nesplatnou, vůči</w:t>
      </w:r>
      <w:r>
        <w:rPr>
          <w:color w:val="404040"/>
          <w:spacing w:val="-2"/>
        </w:rPr>
        <w:t xml:space="preserve"> </w:t>
      </w:r>
      <w:r>
        <w:rPr>
          <w:color w:val="404040"/>
        </w:rPr>
        <w:t>Dodavateli proti jakékoliv pohledávce, byť i nesplatné, kterou má Dodavatel vůči Objednateli. Dodavatel je oprávněn jednostranně započíst své splatné či nesplatné pohledávky vůči Objednateli pouze s předchozím písemným souhlasem Objednatele.</w:t>
      </w:r>
    </w:p>
    <w:p w14:paraId="3520EC93" w14:textId="77777777" w:rsidR="005A2FD0" w:rsidRDefault="00AC7CD8">
      <w:pPr>
        <w:pStyle w:val="Nadpis5"/>
        <w:numPr>
          <w:ilvl w:val="0"/>
          <w:numId w:val="18"/>
        </w:numPr>
        <w:tabs>
          <w:tab w:val="left" w:pos="713"/>
        </w:tabs>
        <w:spacing w:before="121"/>
        <w:ind w:left="713" w:hanging="453"/>
        <w:rPr>
          <w:color w:val="00AFEF"/>
          <w:sz w:val="24"/>
        </w:rPr>
      </w:pPr>
      <w:r>
        <w:rPr>
          <w:color w:val="404040"/>
          <w:spacing w:val="-2"/>
        </w:rPr>
        <w:t>POJIŠTĚNÍ</w:t>
      </w:r>
    </w:p>
    <w:p w14:paraId="4B208830" w14:textId="77777777" w:rsidR="005A2FD0" w:rsidRDefault="005A2FD0">
      <w:pPr>
        <w:pStyle w:val="Zkladntext"/>
        <w:spacing w:before="17"/>
        <w:rPr>
          <w:b/>
        </w:rPr>
      </w:pPr>
    </w:p>
    <w:p w14:paraId="3A156989" w14:textId="77777777" w:rsidR="005A2FD0" w:rsidRDefault="00AC7CD8">
      <w:pPr>
        <w:pStyle w:val="Odstavecseseznamem"/>
        <w:numPr>
          <w:ilvl w:val="1"/>
          <w:numId w:val="18"/>
        </w:numPr>
        <w:tabs>
          <w:tab w:val="left" w:pos="994"/>
          <w:tab w:val="left" w:pos="996"/>
        </w:tabs>
        <w:spacing w:before="0" w:line="312" w:lineRule="auto"/>
        <w:ind w:right="1088"/>
        <w:jc w:val="both"/>
      </w:pPr>
      <w:r>
        <w:rPr>
          <w:color w:val="404040"/>
        </w:rPr>
        <w:t>Dodavatel</w:t>
      </w:r>
      <w:r>
        <w:rPr>
          <w:color w:val="404040"/>
          <w:spacing w:val="-12"/>
        </w:rPr>
        <w:t xml:space="preserve"> </w:t>
      </w:r>
      <w:r>
        <w:rPr>
          <w:color w:val="404040"/>
        </w:rPr>
        <w:t>je</w:t>
      </w:r>
      <w:r>
        <w:rPr>
          <w:color w:val="404040"/>
          <w:spacing w:val="-14"/>
        </w:rPr>
        <w:t xml:space="preserve"> </w:t>
      </w:r>
      <w:r>
        <w:rPr>
          <w:color w:val="404040"/>
        </w:rPr>
        <w:t>povinen</w:t>
      </w:r>
      <w:r>
        <w:rPr>
          <w:color w:val="404040"/>
          <w:spacing w:val="-14"/>
        </w:rPr>
        <w:t xml:space="preserve"> </w:t>
      </w:r>
      <w:r>
        <w:rPr>
          <w:color w:val="404040"/>
        </w:rPr>
        <w:t>mít</w:t>
      </w:r>
      <w:r>
        <w:rPr>
          <w:color w:val="404040"/>
          <w:spacing w:val="-12"/>
        </w:rPr>
        <w:t xml:space="preserve"> </w:t>
      </w:r>
      <w:r>
        <w:rPr>
          <w:color w:val="404040"/>
        </w:rPr>
        <w:t>po</w:t>
      </w:r>
      <w:r>
        <w:rPr>
          <w:color w:val="404040"/>
          <w:spacing w:val="-11"/>
        </w:rPr>
        <w:t xml:space="preserve"> </w:t>
      </w:r>
      <w:r>
        <w:rPr>
          <w:color w:val="404040"/>
        </w:rPr>
        <w:t>celou</w:t>
      </w:r>
      <w:r>
        <w:rPr>
          <w:color w:val="404040"/>
          <w:spacing w:val="-11"/>
        </w:rPr>
        <w:t xml:space="preserve"> </w:t>
      </w:r>
      <w:r>
        <w:rPr>
          <w:color w:val="404040"/>
        </w:rPr>
        <w:t>dobu</w:t>
      </w:r>
      <w:r>
        <w:rPr>
          <w:color w:val="404040"/>
          <w:spacing w:val="-14"/>
        </w:rPr>
        <w:t xml:space="preserve"> </w:t>
      </w:r>
      <w:r>
        <w:rPr>
          <w:color w:val="404040"/>
        </w:rPr>
        <w:t>trvání</w:t>
      </w:r>
      <w:r>
        <w:rPr>
          <w:color w:val="404040"/>
          <w:spacing w:val="-10"/>
        </w:rPr>
        <w:t xml:space="preserve"> </w:t>
      </w:r>
      <w:r>
        <w:rPr>
          <w:color w:val="404040"/>
        </w:rPr>
        <w:t>Smlouvy</w:t>
      </w:r>
      <w:r>
        <w:rPr>
          <w:color w:val="404040"/>
          <w:spacing w:val="-11"/>
        </w:rPr>
        <w:t xml:space="preserve"> </w:t>
      </w:r>
      <w:r>
        <w:rPr>
          <w:color w:val="404040"/>
        </w:rPr>
        <w:t>sjednáno</w:t>
      </w:r>
      <w:r>
        <w:rPr>
          <w:color w:val="404040"/>
          <w:spacing w:val="-11"/>
        </w:rPr>
        <w:t xml:space="preserve"> </w:t>
      </w:r>
      <w:r>
        <w:rPr>
          <w:color w:val="404040"/>
        </w:rPr>
        <w:t>pojištění</w:t>
      </w:r>
      <w:r>
        <w:rPr>
          <w:color w:val="404040"/>
          <w:spacing w:val="-10"/>
        </w:rPr>
        <w:t xml:space="preserve"> </w:t>
      </w:r>
      <w:r>
        <w:rPr>
          <w:color w:val="404040"/>
        </w:rPr>
        <w:t>odpovědnosti za</w:t>
      </w:r>
      <w:r>
        <w:rPr>
          <w:color w:val="404040"/>
          <w:spacing w:val="75"/>
        </w:rPr>
        <w:t xml:space="preserve"> </w:t>
      </w:r>
      <w:r>
        <w:rPr>
          <w:color w:val="404040"/>
        </w:rPr>
        <w:t>újmu</w:t>
      </w:r>
      <w:r>
        <w:rPr>
          <w:color w:val="404040"/>
          <w:spacing w:val="73"/>
        </w:rPr>
        <w:t xml:space="preserve"> </w:t>
      </w:r>
      <w:r>
        <w:rPr>
          <w:color w:val="404040"/>
        </w:rPr>
        <w:t>tak,</w:t>
      </w:r>
      <w:r>
        <w:rPr>
          <w:color w:val="404040"/>
          <w:spacing w:val="74"/>
        </w:rPr>
        <w:t xml:space="preserve"> </w:t>
      </w:r>
      <w:r>
        <w:rPr>
          <w:color w:val="404040"/>
        </w:rPr>
        <w:t>aby</w:t>
      </w:r>
      <w:r>
        <w:rPr>
          <w:color w:val="404040"/>
          <w:spacing w:val="75"/>
        </w:rPr>
        <w:t xml:space="preserve"> </w:t>
      </w:r>
      <w:r>
        <w:rPr>
          <w:color w:val="404040"/>
        </w:rPr>
        <w:t>plnění</w:t>
      </w:r>
      <w:r>
        <w:rPr>
          <w:color w:val="404040"/>
          <w:spacing w:val="77"/>
        </w:rPr>
        <w:t xml:space="preserve"> </w:t>
      </w:r>
      <w:r>
        <w:rPr>
          <w:color w:val="404040"/>
        </w:rPr>
        <w:t>z</w:t>
      </w:r>
      <w:r>
        <w:rPr>
          <w:color w:val="404040"/>
          <w:spacing w:val="73"/>
        </w:rPr>
        <w:t xml:space="preserve"> </w:t>
      </w:r>
      <w:r>
        <w:rPr>
          <w:color w:val="404040"/>
        </w:rPr>
        <w:t>takového</w:t>
      </w:r>
      <w:r>
        <w:rPr>
          <w:color w:val="404040"/>
          <w:spacing w:val="73"/>
        </w:rPr>
        <w:t xml:space="preserve"> </w:t>
      </w:r>
      <w:r>
        <w:rPr>
          <w:color w:val="404040"/>
        </w:rPr>
        <w:t>pojištění</w:t>
      </w:r>
      <w:r>
        <w:rPr>
          <w:color w:val="404040"/>
          <w:spacing w:val="74"/>
        </w:rPr>
        <w:t xml:space="preserve"> </w:t>
      </w:r>
      <w:r>
        <w:rPr>
          <w:color w:val="404040"/>
        </w:rPr>
        <w:t>pokrylo</w:t>
      </w:r>
      <w:r>
        <w:rPr>
          <w:color w:val="404040"/>
          <w:spacing w:val="75"/>
        </w:rPr>
        <w:t xml:space="preserve"> </w:t>
      </w:r>
      <w:r>
        <w:rPr>
          <w:color w:val="404040"/>
        </w:rPr>
        <w:t>případné</w:t>
      </w:r>
      <w:r>
        <w:rPr>
          <w:color w:val="404040"/>
          <w:spacing w:val="75"/>
        </w:rPr>
        <w:t xml:space="preserve"> </w:t>
      </w:r>
      <w:r>
        <w:rPr>
          <w:color w:val="404040"/>
        </w:rPr>
        <w:t>újmy</w:t>
      </w:r>
      <w:r>
        <w:rPr>
          <w:color w:val="404040"/>
          <w:spacing w:val="75"/>
        </w:rPr>
        <w:t xml:space="preserve"> </w:t>
      </w:r>
      <w:r>
        <w:rPr>
          <w:color w:val="404040"/>
        </w:rPr>
        <w:t>způsobené v</w:t>
      </w:r>
      <w:r>
        <w:rPr>
          <w:color w:val="404040"/>
          <w:spacing w:val="-1"/>
        </w:rPr>
        <w:t xml:space="preserve"> </w:t>
      </w:r>
      <w:r>
        <w:rPr>
          <w:color w:val="404040"/>
        </w:rPr>
        <w:t>souvislosti se Smlouvou Dodavatelem nebo osobou, za niž Dodavatel odpovídá. Dodavatel je</w:t>
      </w:r>
      <w:r>
        <w:rPr>
          <w:color w:val="404040"/>
          <w:spacing w:val="-4"/>
        </w:rPr>
        <w:t xml:space="preserve"> </w:t>
      </w:r>
      <w:r>
        <w:rPr>
          <w:color w:val="404040"/>
        </w:rPr>
        <w:t>povinen na základě písemné žádosti Objednatele předložit Objednateli pojistnou</w:t>
      </w:r>
      <w:r>
        <w:rPr>
          <w:color w:val="404040"/>
          <w:spacing w:val="38"/>
        </w:rPr>
        <w:t xml:space="preserve"> </w:t>
      </w:r>
      <w:r>
        <w:rPr>
          <w:color w:val="404040"/>
        </w:rPr>
        <w:t>smlouvu,</w:t>
      </w:r>
      <w:r>
        <w:rPr>
          <w:color w:val="404040"/>
          <w:spacing w:val="40"/>
        </w:rPr>
        <w:t xml:space="preserve"> </w:t>
      </w:r>
      <w:r>
        <w:rPr>
          <w:color w:val="404040"/>
        </w:rPr>
        <w:t>včetně</w:t>
      </w:r>
      <w:r>
        <w:rPr>
          <w:color w:val="404040"/>
          <w:spacing w:val="40"/>
        </w:rPr>
        <w:t xml:space="preserve"> </w:t>
      </w:r>
      <w:r>
        <w:rPr>
          <w:color w:val="404040"/>
        </w:rPr>
        <w:t>potvrzení</w:t>
      </w:r>
      <w:r>
        <w:rPr>
          <w:color w:val="404040"/>
          <w:spacing w:val="40"/>
        </w:rPr>
        <w:t xml:space="preserve"> </w:t>
      </w:r>
      <w:r>
        <w:rPr>
          <w:color w:val="404040"/>
        </w:rPr>
        <w:t>pojistitele</w:t>
      </w:r>
      <w:r>
        <w:rPr>
          <w:color w:val="404040"/>
          <w:spacing w:val="36"/>
        </w:rPr>
        <w:t xml:space="preserve"> </w:t>
      </w:r>
      <w:r>
        <w:rPr>
          <w:color w:val="404040"/>
        </w:rPr>
        <w:t>o</w:t>
      </w:r>
      <w:r>
        <w:rPr>
          <w:color w:val="404040"/>
          <w:spacing w:val="40"/>
        </w:rPr>
        <w:t xml:space="preserve"> </w:t>
      </w:r>
      <w:r>
        <w:rPr>
          <w:color w:val="404040"/>
        </w:rPr>
        <w:t>zaplacení</w:t>
      </w:r>
      <w:r>
        <w:rPr>
          <w:color w:val="404040"/>
          <w:spacing w:val="40"/>
        </w:rPr>
        <w:t xml:space="preserve"> </w:t>
      </w:r>
      <w:r>
        <w:rPr>
          <w:color w:val="404040"/>
        </w:rPr>
        <w:t>pojistného</w:t>
      </w:r>
      <w:r>
        <w:rPr>
          <w:color w:val="404040"/>
          <w:spacing w:val="36"/>
        </w:rPr>
        <w:t xml:space="preserve"> </w:t>
      </w:r>
      <w:r>
        <w:rPr>
          <w:color w:val="404040"/>
        </w:rPr>
        <w:t>Dodavatelem.</w:t>
      </w:r>
    </w:p>
    <w:p w14:paraId="627E8D47" w14:textId="77777777" w:rsidR="005A2FD0" w:rsidRDefault="005A2FD0">
      <w:pPr>
        <w:spacing w:line="312" w:lineRule="auto"/>
        <w:jc w:val="both"/>
        <w:sectPr w:rsidR="005A2FD0">
          <w:headerReference w:type="default" r:id="rId205"/>
          <w:footerReference w:type="even" r:id="rId206"/>
          <w:footerReference w:type="default" r:id="rId207"/>
          <w:footerReference w:type="first" r:id="rId208"/>
          <w:pgSz w:w="11920" w:h="16850"/>
          <w:pgMar w:top="1520" w:right="460" w:bottom="1360" w:left="880" w:header="0" w:footer="1170" w:gutter="0"/>
          <w:cols w:space="708"/>
        </w:sectPr>
      </w:pPr>
    </w:p>
    <w:p w14:paraId="2BFEB4D6" w14:textId="77777777" w:rsidR="005A2FD0" w:rsidRDefault="00AC7CD8">
      <w:pPr>
        <w:pStyle w:val="Zkladntext"/>
        <w:spacing w:before="80" w:line="312" w:lineRule="auto"/>
        <w:ind w:left="997" w:right="1082" w:hanging="1"/>
      </w:pPr>
      <w:r>
        <w:rPr>
          <w:color w:val="404040"/>
        </w:rPr>
        <w:lastRenderedPageBreak/>
        <w:t>Dodavatel se zavazuje udržovat pojištění v</w:t>
      </w:r>
      <w:r>
        <w:rPr>
          <w:color w:val="404040"/>
          <w:spacing w:val="-2"/>
        </w:rPr>
        <w:t xml:space="preserve"> </w:t>
      </w:r>
      <w:r>
        <w:rPr>
          <w:color w:val="404040"/>
        </w:rPr>
        <w:t>platnosti od data podpisu Smlouvy až do</w:t>
      </w:r>
      <w:r>
        <w:rPr>
          <w:color w:val="404040"/>
          <w:spacing w:val="80"/>
        </w:rPr>
        <w:t xml:space="preserve"> </w:t>
      </w:r>
      <w:r>
        <w:rPr>
          <w:color w:val="404040"/>
        </w:rPr>
        <w:t>uplynutí záruční doby podle Smlouvy, je-li záruční doba sjednána.</w:t>
      </w:r>
    </w:p>
    <w:p w14:paraId="656C39A0" w14:textId="77777777" w:rsidR="005A2FD0" w:rsidRDefault="00AC7CD8">
      <w:pPr>
        <w:pStyle w:val="Nadpis5"/>
        <w:numPr>
          <w:ilvl w:val="0"/>
          <w:numId w:val="18"/>
        </w:numPr>
        <w:tabs>
          <w:tab w:val="left" w:pos="713"/>
        </w:tabs>
        <w:spacing w:before="120"/>
        <w:ind w:left="713" w:hanging="453"/>
        <w:rPr>
          <w:color w:val="00AFEF"/>
          <w:sz w:val="24"/>
        </w:rPr>
      </w:pPr>
      <w:r>
        <w:rPr>
          <w:color w:val="404040"/>
        </w:rPr>
        <w:t>DUŠEVNÍ</w:t>
      </w:r>
      <w:r>
        <w:rPr>
          <w:color w:val="404040"/>
          <w:spacing w:val="-7"/>
        </w:rPr>
        <w:t xml:space="preserve"> </w:t>
      </w:r>
      <w:r>
        <w:rPr>
          <w:color w:val="404040"/>
          <w:spacing w:val="-2"/>
        </w:rPr>
        <w:t>VLASTNICTVÍ</w:t>
      </w:r>
    </w:p>
    <w:p w14:paraId="03EB9EB2" w14:textId="77777777" w:rsidR="005A2FD0" w:rsidRDefault="005A2FD0">
      <w:pPr>
        <w:pStyle w:val="Zkladntext"/>
        <w:spacing w:before="18"/>
        <w:rPr>
          <w:b/>
        </w:rPr>
      </w:pPr>
    </w:p>
    <w:p w14:paraId="0133D7E7" w14:textId="77777777" w:rsidR="005A2FD0" w:rsidRDefault="00AC7CD8">
      <w:pPr>
        <w:pStyle w:val="Odstavecseseznamem"/>
        <w:numPr>
          <w:ilvl w:val="1"/>
          <w:numId w:val="18"/>
        </w:numPr>
        <w:tabs>
          <w:tab w:val="left" w:pos="994"/>
          <w:tab w:val="left" w:pos="996"/>
        </w:tabs>
        <w:spacing w:before="0" w:line="312" w:lineRule="auto"/>
        <w:ind w:right="1087"/>
        <w:jc w:val="both"/>
      </w:pPr>
      <w:r>
        <w:rPr>
          <w:color w:val="404040"/>
        </w:rPr>
        <w:t>Veškeré</w:t>
      </w:r>
      <w:r>
        <w:rPr>
          <w:color w:val="404040"/>
          <w:spacing w:val="-11"/>
        </w:rPr>
        <w:t xml:space="preserve"> </w:t>
      </w:r>
      <w:r>
        <w:rPr>
          <w:color w:val="404040"/>
        </w:rPr>
        <w:t>informace,</w:t>
      </w:r>
      <w:r>
        <w:rPr>
          <w:color w:val="404040"/>
          <w:spacing w:val="-12"/>
        </w:rPr>
        <w:t xml:space="preserve"> </w:t>
      </w:r>
      <w:r>
        <w:rPr>
          <w:color w:val="404040"/>
        </w:rPr>
        <w:t>jakkoliv</w:t>
      </w:r>
      <w:r>
        <w:rPr>
          <w:color w:val="404040"/>
          <w:spacing w:val="-11"/>
        </w:rPr>
        <w:t xml:space="preserve"> </w:t>
      </w:r>
      <w:r>
        <w:rPr>
          <w:color w:val="404040"/>
        </w:rPr>
        <w:t>hmotně</w:t>
      </w:r>
      <w:r>
        <w:rPr>
          <w:color w:val="404040"/>
          <w:spacing w:val="-12"/>
        </w:rPr>
        <w:t xml:space="preserve"> </w:t>
      </w:r>
      <w:r>
        <w:rPr>
          <w:color w:val="404040"/>
        </w:rPr>
        <w:t>zachycené,</w:t>
      </w:r>
      <w:r>
        <w:rPr>
          <w:color w:val="404040"/>
          <w:spacing w:val="-11"/>
        </w:rPr>
        <w:t xml:space="preserve"> </w:t>
      </w:r>
      <w:r>
        <w:rPr>
          <w:color w:val="404040"/>
        </w:rPr>
        <w:t>zejména</w:t>
      </w:r>
      <w:r>
        <w:rPr>
          <w:color w:val="404040"/>
          <w:spacing w:val="-14"/>
        </w:rPr>
        <w:t xml:space="preserve"> </w:t>
      </w:r>
      <w:r>
        <w:rPr>
          <w:color w:val="404040"/>
        </w:rPr>
        <w:t>zadání,</w:t>
      </w:r>
      <w:r>
        <w:rPr>
          <w:color w:val="404040"/>
          <w:spacing w:val="-11"/>
        </w:rPr>
        <w:t xml:space="preserve"> </w:t>
      </w:r>
      <w:r>
        <w:rPr>
          <w:color w:val="404040"/>
        </w:rPr>
        <w:t>popisy,</w:t>
      </w:r>
      <w:r>
        <w:rPr>
          <w:color w:val="404040"/>
          <w:spacing w:val="-12"/>
        </w:rPr>
        <w:t xml:space="preserve"> </w:t>
      </w:r>
      <w:r>
        <w:rPr>
          <w:color w:val="404040"/>
        </w:rPr>
        <w:t>náčrtky,</w:t>
      </w:r>
      <w:r>
        <w:rPr>
          <w:color w:val="404040"/>
          <w:spacing w:val="-11"/>
        </w:rPr>
        <w:t xml:space="preserve"> </w:t>
      </w:r>
      <w:r>
        <w:rPr>
          <w:color w:val="404040"/>
        </w:rPr>
        <w:t>plány, vzorky,</w:t>
      </w:r>
      <w:r>
        <w:rPr>
          <w:color w:val="404040"/>
          <w:spacing w:val="40"/>
        </w:rPr>
        <w:t xml:space="preserve"> </w:t>
      </w:r>
      <w:r>
        <w:rPr>
          <w:color w:val="404040"/>
        </w:rPr>
        <w:t>a</w:t>
      </w:r>
      <w:r>
        <w:rPr>
          <w:color w:val="404040"/>
          <w:spacing w:val="40"/>
        </w:rPr>
        <w:t xml:space="preserve"> </w:t>
      </w:r>
      <w:r>
        <w:rPr>
          <w:color w:val="404040"/>
        </w:rPr>
        <w:t>přípravky,</w:t>
      </w:r>
      <w:r>
        <w:rPr>
          <w:color w:val="404040"/>
          <w:spacing w:val="40"/>
        </w:rPr>
        <w:t xml:space="preserve"> </w:t>
      </w:r>
      <w:r>
        <w:rPr>
          <w:color w:val="404040"/>
        </w:rPr>
        <w:t>předané</w:t>
      </w:r>
      <w:r>
        <w:rPr>
          <w:color w:val="404040"/>
          <w:spacing w:val="40"/>
        </w:rPr>
        <w:t xml:space="preserve"> </w:t>
      </w:r>
      <w:r>
        <w:rPr>
          <w:color w:val="404040"/>
        </w:rPr>
        <w:t>či</w:t>
      </w:r>
      <w:r>
        <w:rPr>
          <w:color w:val="404040"/>
          <w:spacing w:val="40"/>
        </w:rPr>
        <w:t xml:space="preserve"> </w:t>
      </w:r>
      <w:r>
        <w:rPr>
          <w:color w:val="404040"/>
        </w:rPr>
        <w:t>zpřístupněné</w:t>
      </w:r>
      <w:r>
        <w:rPr>
          <w:color w:val="404040"/>
          <w:spacing w:val="40"/>
        </w:rPr>
        <w:t xml:space="preserve"> </w:t>
      </w:r>
      <w:r>
        <w:rPr>
          <w:color w:val="404040"/>
        </w:rPr>
        <w:t>Objednatelem</w:t>
      </w:r>
      <w:r>
        <w:rPr>
          <w:color w:val="404040"/>
          <w:spacing w:val="40"/>
        </w:rPr>
        <w:t xml:space="preserve"> </w:t>
      </w:r>
      <w:r>
        <w:rPr>
          <w:color w:val="404040"/>
        </w:rPr>
        <w:t>Dodavateli</w:t>
      </w:r>
      <w:r>
        <w:rPr>
          <w:color w:val="404040"/>
          <w:spacing w:val="40"/>
        </w:rPr>
        <w:t xml:space="preserve"> </w:t>
      </w:r>
      <w:r>
        <w:rPr>
          <w:color w:val="404040"/>
        </w:rPr>
        <w:t>v</w:t>
      </w:r>
      <w:r>
        <w:rPr>
          <w:color w:val="404040"/>
          <w:spacing w:val="-1"/>
        </w:rPr>
        <w:t xml:space="preserve"> </w:t>
      </w:r>
      <w:r>
        <w:rPr>
          <w:color w:val="404040"/>
        </w:rPr>
        <w:t>souvislosti se</w:t>
      </w:r>
      <w:r>
        <w:rPr>
          <w:color w:val="404040"/>
          <w:spacing w:val="-2"/>
        </w:rPr>
        <w:t xml:space="preserve"> </w:t>
      </w:r>
      <w:r>
        <w:rPr>
          <w:color w:val="404040"/>
        </w:rPr>
        <w:t>Smlouvou,</w:t>
      </w:r>
      <w:r>
        <w:rPr>
          <w:color w:val="404040"/>
          <w:spacing w:val="32"/>
        </w:rPr>
        <w:t xml:space="preserve"> </w:t>
      </w:r>
      <w:r>
        <w:rPr>
          <w:color w:val="404040"/>
        </w:rPr>
        <w:t>zůstávají</w:t>
      </w:r>
      <w:r>
        <w:rPr>
          <w:color w:val="404040"/>
          <w:spacing w:val="30"/>
        </w:rPr>
        <w:t xml:space="preserve"> </w:t>
      </w:r>
      <w:r>
        <w:rPr>
          <w:color w:val="404040"/>
        </w:rPr>
        <w:t>výlučným</w:t>
      </w:r>
      <w:r>
        <w:rPr>
          <w:color w:val="404040"/>
          <w:spacing w:val="30"/>
        </w:rPr>
        <w:t xml:space="preserve"> </w:t>
      </w:r>
      <w:r>
        <w:rPr>
          <w:color w:val="404040"/>
        </w:rPr>
        <w:t>vlastnictvím</w:t>
      </w:r>
      <w:r>
        <w:rPr>
          <w:color w:val="404040"/>
          <w:spacing w:val="30"/>
        </w:rPr>
        <w:t xml:space="preserve"> </w:t>
      </w:r>
      <w:r>
        <w:rPr>
          <w:color w:val="404040"/>
        </w:rPr>
        <w:t>Objednatele</w:t>
      </w:r>
      <w:r>
        <w:rPr>
          <w:color w:val="404040"/>
          <w:spacing w:val="28"/>
        </w:rPr>
        <w:t xml:space="preserve"> </w:t>
      </w:r>
      <w:r>
        <w:rPr>
          <w:color w:val="404040"/>
        </w:rPr>
        <w:t>a</w:t>
      </w:r>
      <w:r>
        <w:rPr>
          <w:color w:val="404040"/>
          <w:spacing w:val="31"/>
        </w:rPr>
        <w:t xml:space="preserve"> </w:t>
      </w:r>
      <w:r>
        <w:rPr>
          <w:color w:val="404040"/>
        </w:rPr>
        <w:t>Dodavatel</w:t>
      </w:r>
      <w:r>
        <w:rPr>
          <w:color w:val="404040"/>
          <w:spacing w:val="28"/>
        </w:rPr>
        <w:t xml:space="preserve"> </w:t>
      </w:r>
      <w:r>
        <w:rPr>
          <w:color w:val="404040"/>
        </w:rPr>
        <w:t>se</w:t>
      </w:r>
      <w:r>
        <w:rPr>
          <w:color w:val="404040"/>
          <w:spacing w:val="31"/>
        </w:rPr>
        <w:t xml:space="preserve"> </w:t>
      </w:r>
      <w:r>
        <w:rPr>
          <w:color w:val="404040"/>
        </w:rPr>
        <w:t>zavazuje:</w:t>
      </w:r>
    </w:p>
    <w:p w14:paraId="3CEE661A" w14:textId="77777777" w:rsidR="005A2FD0" w:rsidRDefault="00AC7CD8">
      <w:pPr>
        <w:pStyle w:val="Zkladntext"/>
        <w:spacing w:line="312" w:lineRule="auto"/>
        <w:ind w:left="996" w:right="1087"/>
        <w:jc w:val="both"/>
      </w:pPr>
      <w:r>
        <w:rPr>
          <w:color w:val="404040"/>
        </w:rPr>
        <w:t>(i) opatrovat a chránit je před zničením a poškozením, (</w:t>
      </w:r>
      <w:proofErr w:type="spellStart"/>
      <w:r>
        <w:rPr>
          <w:color w:val="404040"/>
        </w:rPr>
        <w:t>ii</w:t>
      </w:r>
      <w:proofErr w:type="spellEnd"/>
      <w:r>
        <w:rPr>
          <w:color w:val="404040"/>
        </w:rPr>
        <w:t>) využít je výlučně pro plnění svých</w:t>
      </w:r>
      <w:r>
        <w:rPr>
          <w:color w:val="404040"/>
          <w:spacing w:val="-4"/>
        </w:rPr>
        <w:t xml:space="preserve"> </w:t>
      </w:r>
      <w:r>
        <w:rPr>
          <w:color w:val="404040"/>
        </w:rPr>
        <w:t>povinností</w:t>
      </w:r>
      <w:r>
        <w:rPr>
          <w:color w:val="404040"/>
          <w:spacing w:val="-3"/>
        </w:rPr>
        <w:t xml:space="preserve"> </w:t>
      </w:r>
      <w:r>
        <w:rPr>
          <w:color w:val="404040"/>
        </w:rPr>
        <w:t>dle</w:t>
      </w:r>
      <w:r>
        <w:rPr>
          <w:color w:val="404040"/>
          <w:spacing w:val="-4"/>
        </w:rPr>
        <w:t xml:space="preserve"> </w:t>
      </w:r>
      <w:r>
        <w:rPr>
          <w:color w:val="404040"/>
        </w:rPr>
        <w:t>Smlouvy,</w:t>
      </w:r>
      <w:r>
        <w:rPr>
          <w:color w:val="404040"/>
          <w:spacing w:val="-3"/>
        </w:rPr>
        <w:t xml:space="preserve"> </w:t>
      </w:r>
      <w:r>
        <w:rPr>
          <w:color w:val="404040"/>
        </w:rPr>
        <w:t>(</w:t>
      </w:r>
      <w:proofErr w:type="spellStart"/>
      <w:r>
        <w:rPr>
          <w:color w:val="404040"/>
        </w:rPr>
        <w:t>iii</w:t>
      </w:r>
      <w:proofErr w:type="spellEnd"/>
      <w:r>
        <w:rPr>
          <w:color w:val="404040"/>
        </w:rPr>
        <w:t>)</w:t>
      </w:r>
      <w:r>
        <w:rPr>
          <w:color w:val="404040"/>
          <w:spacing w:val="-3"/>
        </w:rPr>
        <w:t xml:space="preserve"> </w:t>
      </w:r>
      <w:r>
        <w:rPr>
          <w:color w:val="404040"/>
        </w:rPr>
        <w:t>neumožnit</w:t>
      </w:r>
      <w:r>
        <w:rPr>
          <w:color w:val="404040"/>
          <w:spacing w:val="-3"/>
        </w:rPr>
        <w:t xml:space="preserve"> </w:t>
      </w:r>
      <w:r>
        <w:rPr>
          <w:color w:val="404040"/>
        </w:rPr>
        <w:t>k</w:t>
      </w:r>
      <w:r>
        <w:rPr>
          <w:color w:val="404040"/>
          <w:spacing w:val="-4"/>
        </w:rPr>
        <w:t xml:space="preserve"> </w:t>
      </w:r>
      <w:r>
        <w:rPr>
          <w:color w:val="404040"/>
        </w:rPr>
        <w:t>nim</w:t>
      </w:r>
      <w:r>
        <w:rPr>
          <w:color w:val="404040"/>
          <w:spacing w:val="-3"/>
        </w:rPr>
        <w:t xml:space="preserve"> </w:t>
      </w:r>
      <w:r>
        <w:rPr>
          <w:color w:val="404040"/>
        </w:rPr>
        <w:t>přístup</w:t>
      </w:r>
      <w:r>
        <w:rPr>
          <w:color w:val="404040"/>
          <w:spacing w:val="-6"/>
        </w:rPr>
        <w:t xml:space="preserve"> </w:t>
      </w:r>
      <w:r>
        <w:rPr>
          <w:color w:val="404040"/>
        </w:rPr>
        <w:t>třetím</w:t>
      </w:r>
      <w:r>
        <w:rPr>
          <w:color w:val="404040"/>
          <w:spacing w:val="-3"/>
        </w:rPr>
        <w:t xml:space="preserve"> </w:t>
      </w:r>
      <w:r>
        <w:rPr>
          <w:color w:val="404040"/>
        </w:rPr>
        <w:t>osobám,</w:t>
      </w:r>
      <w:r>
        <w:rPr>
          <w:color w:val="404040"/>
          <w:spacing w:val="-5"/>
        </w:rPr>
        <w:t xml:space="preserve"> </w:t>
      </w:r>
      <w:r>
        <w:rPr>
          <w:color w:val="404040"/>
        </w:rPr>
        <w:t>a</w:t>
      </w:r>
      <w:r>
        <w:rPr>
          <w:color w:val="404040"/>
          <w:spacing w:val="-4"/>
        </w:rPr>
        <w:t xml:space="preserve"> </w:t>
      </w:r>
      <w:r>
        <w:rPr>
          <w:color w:val="404040"/>
        </w:rPr>
        <w:t>(</w:t>
      </w:r>
      <w:proofErr w:type="spellStart"/>
      <w:r>
        <w:rPr>
          <w:color w:val="404040"/>
        </w:rPr>
        <w:t>iv</w:t>
      </w:r>
      <w:proofErr w:type="spellEnd"/>
      <w:r>
        <w:rPr>
          <w:color w:val="404040"/>
        </w:rPr>
        <w:t>)</w:t>
      </w:r>
      <w:r>
        <w:rPr>
          <w:color w:val="404040"/>
          <w:spacing w:val="-3"/>
        </w:rPr>
        <w:t xml:space="preserve"> </w:t>
      </w:r>
      <w:r>
        <w:rPr>
          <w:color w:val="404040"/>
        </w:rPr>
        <w:t>chránit je jako Důvěrné informace. Byly-li předměty ochrany dle předchozí věty předány Dodavateli Objednatele8m v</w:t>
      </w:r>
      <w:r>
        <w:rPr>
          <w:color w:val="404040"/>
          <w:spacing w:val="-2"/>
        </w:rPr>
        <w:t xml:space="preserve"> </w:t>
      </w:r>
      <w:r>
        <w:rPr>
          <w:color w:val="404040"/>
        </w:rPr>
        <w:t>souvislosti se Smlouvou nebo Zadávacím řízením, zůstávají tyto předměty ochrany výlučným vlastnictvím Objednatele a Dodavatel není oprávněn provést svým jménem registraci těchto předmětů ochrany jako ochranné známky, patentu, průmyslového vzoru anebo užitného vzoru (dle relevance).</w:t>
      </w:r>
    </w:p>
    <w:p w14:paraId="20CFBB3B" w14:textId="77777777" w:rsidR="005A2FD0" w:rsidRDefault="00AC7CD8">
      <w:pPr>
        <w:pStyle w:val="Odstavecseseznamem"/>
        <w:numPr>
          <w:ilvl w:val="1"/>
          <w:numId w:val="18"/>
        </w:numPr>
        <w:tabs>
          <w:tab w:val="left" w:pos="965"/>
          <w:tab w:val="left" w:pos="967"/>
        </w:tabs>
        <w:spacing w:before="119" w:line="312" w:lineRule="auto"/>
        <w:ind w:left="967" w:right="1087" w:hanging="708"/>
        <w:jc w:val="both"/>
      </w:pPr>
      <w:r>
        <w:rPr>
          <w:color w:val="404040"/>
        </w:rPr>
        <w:t>Je-li Předmět plnění, či některá jeho část autorským dílem, či jinak podléhá ochraně</w:t>
      </w:r>
      <w:r>
        <w:rPr>
          <w:color w:val="404040"/>
          <w:spacing w:val="80"/>
        </w:rPr>
        <w:t xml:space="preserve"> </w:t>
      </w:r>
      <w:r>
        <w:rPr>
          <w:color w:val="404040"/>
        </w:rPr>
        <w:t>dle</w:t>
      </w:r>
      <w:r>
        <w:rPr>
          <w:color w:val="404040"/>
          <w:spacing w:val="-1"/>
        </w:rPr>
        <w:t xml:space="preserve"> </w:t>
      </w:r>
      <w:r>
        <w:rPr>
          <w:color w:val="404040"/>
        </w:rPr>
        <w:t>Autorského zákona (dále jen „</w:t>
      </w:r>
      <w:r>
        <w:rPr>
          <w:b/>
          <w:color w:val="404040"/>
        </w:rPr>
        <w:t>Předmět ochrany</w:t>
      </w:r>
      <w:r>
        <w:rPr>
          <w:color w:val="404040"/>
        </w:rPr>
        <w:t>“), Dodavatel uděluje Objednateli oprávnění</w:t>
      </w:r>
      <w:r>
        <w:rPr>
          <w:color w:val="404040"/>
          <w:spacing w:val="-16"/>
        </w:rPr>
        <w:t xml:space="preserve"> </w:t>
      </w:r>
      <w:r>
        <w:rPr>
          <w:color w:val="404040"/>
        </w:rPr>
        <w:t>k</w:t>
      </w:r>
      <w:r>
        <w:rPr>
          <w:color w:val="404040"/>
          <w:spacing w:val="-12"/>
        </w:rPr>
        <w:t xml:space="preserve"> </w:t>
      </w:r>
      <w:r>
        <w:rPr>
          <w:color w:val="404040"/>
        </w:rPr>
        <w:t>výkonu</w:t>
      </w:r>
      <w:r>
        <w:rPr>
          <w:color w:val="404040"/>
          <w:spacing w:val="-15"/>
        </w:rPr>
        <w:t xml:space="preserve"> </w:t>
      </w:r>
      <w:r>
        <w:rPr>
          <w:color w:val="404040"/>
        </w:rPr>
        <w:t>práva</w:t>
      </w:r>
      <w:r>
        <w:rPr>
          <w:color w:val="404040"/>
          <w:spacing w:val="-15"/>
        </w:rPr>
        <w:t xml:space="preserve"> </w:t>
      </w:r>
      <w:r>
        <w:rPr>
          <w:color w:val="404040"/>
        </w:rPr>
        <w:t>užít</w:t>
      </w:r>
      <w:r>
        <w:rPr>
          <w:color w:val="404040"/>
          <w:spacing w:val="-15"/>
        </w:rPr>
        <w:t xml:space="preserve"> </w:t>
      </w:r>
      <w:r>
        <w:rPr>
          <w:color w:val="404040"/>
        </w:rPr>
        <w:t>Předmět</w:t>
      </w:r>
      <w:r>
        <w:rPr>
          <w:color w:val="404040"/>
          <w:spacing w:val="-15"/>
        </w:rPr>
        <w:t xml:space="preserve"> </w:t>
      </w:r>
      <w:r>
        <w:rPr>
          <w:color w:val="404040"/>
        </w:rPr>
        <w:t>ochrany</w:t>
      </w:r>
      <w:r>
        <w:rPr>
          <w:color w:val="404040"/>
          <w:spacing w:val="-16"/>
        </w:rPr>
        <w:t xml:space="preserve"> </w:t>
      </w:r>
      <w:r>
        <w:rPr>
          <w:color w:val="404040"/>
        </w:rPr>
        <w:t>(dále</w:t>
      </w:r>
      <w:r>
        <w:rPr>
          <w:color w:val="404040"/>
          <w:spacing w:val="-15"/>
        </w:rPr>
        <w:t xml:space="preserve"> </w:t>
      </w:r>
      <w:r>
        <w:rPr>
          <w:color w:val="404040"/>
        </w:rPr>
        <w:t>jen</w:t>
      </w:r>
      <w:r>
        <w:rPr>
          <w:color w:val="404040"/>
          <w:spacing w:val="-15"/>
        </w:rPr>
        <w:t xml:space="preserve"> </w:t>
      </w:r>
      <w:r>
        <w:rPr>
          <w:color w:val="404040"/>
        </w:rPr>
        <w:t>„</w:t>
      </w:r>
      <w:r>
        <w:rPr>
          <w:b/>
          <w:color w:val="404040"/>
        </w:rPr>
        <w:t>Licence</w:t>
      </w:r>
      <w:r>
        <w:rPr>
          <w:color w:val="404040"/>
        </w:rPr>
        <w:t>“)</w:t>
      </w:r>
      <w:r>
        <w:rPr>
          <w:color w:val="404040"/>
          <w:spacing w:val="-16"/>
        </w:rPr>
        <w:t xml:space="preserve"> </w:t>
      </w:r>
      <w:r>
        <w:rPr>
          <w:color w:val="404040"/>
        </w:rPr>
        <w:t>s</w:t>
      </w:r>
      <w:r>
        <w:rPr>
          <w:color w:val="404040"/>
          <w:spacing w:val="-2"/>
        </w:rPr>
        <w:t xml:space="preserve"> </w:t>
      </w:r>
      <w:r>
        <w:rPr>
          <w:color w:val="404040"/>
        </w:rPr>
        <w:t>tím,</w:t>
      </w:r>
      <w:r>
        <w:rPr>
          <w:color w:val="404040"/>
          <w:spacing w:val="-16"/>
        </w:rPr>
        <w:t xml:space="preserve"> </w:t>
      </w:r>
      <w:r>
        <w:rPr>
          <w:color w:val="404040"/>
        </w:rPr>
        <w:t>že</w:t>
      </w:r>
      <w:r>
        <w:rPr>
          <w:color w:val="404040"/>
          <w:spacing w:val="-15"/>
        </w:rPr>
        <w:t xml:space="preserve"> </w:t>
      </w:r>
      <w:r>
        <w:rPr>
          <w:color w:val="404040"/>
        </w:rPr>
        <w:t>se</w:t>
      </w:r>
      <w:r>
        <w:rPr>
          <w:color w:val="404040"/>
          <w:spacing w:val="-15"/>
        </w:rPr>
        <w:t xml:space="preserve"> </w:t>
      </w:r>
      <w:r>
        <w:rPr>
          <w:color w:val="404040"/>
        </w:rPr>
        <w:t>Licence bude vztahovat na všechny způsoby užití Předmětu ochrany, nebude teritoriálně omezena a bude opravňovat Objednatele k poskytnutí práva z</w:t>
      </w:r>
      <w:r>
        <w:rPr>
          <w:color w:val="404040"/>
          <w:spacing w:val="-1"/>
        </w:rPr>
        <w:t xml:space="preserve"> </w:t>
      </w:r>
      <w:r>
        <w:rPr>
          <w:color w:val="404040"/>
        </w:rPr>
        <w:t>Licence jakékoliv třetí osobě,</w:t>
      </w:r>
      <w:r>
        <w:rPr>
          <w:color w:val="404040"/>
          <w:spacing w:val="-5"/>
        </w:rPr>
        <w:t xml:space="preserve"> </w:t>
      </w:r>
      <w:r>
        <w:rPr>
          <w:color w:val="404040"/>
        </w:rPr>
        <w:t>která</w:t>
      </w:r>
      <w:r>
        <w:rPr>
          <w:color w:val="404040"/>
          <w:spacing w:val="-9"/>
        </w:rPr>
        <w:t xml:space="preserve"> </w:t>
      </w:r>
      <w:r>
        <w:rPr>
          <w:color w:val="404040"/>
        </w:rPr>
        <w:t>bude</w:t>
      </w:r>
      <w:r>
        <w:rPr>
          <w:color w:val="404040"/>
          <w:spacing w:val="-9"/>
        </w:rPr>
        <w:t xml:space="preserve"> </w:t>
      </w:r>
      <w:r>
        <w:rPr>
          <w:color w:val="404040"/>
        </w:rPr>
        <w:t>na</w:t>
      </w:r>
      <w:r>
        <w:rPr>
          <w:color w:val="404040"/>
          <w:spacing w:val="-1"/>
        </w:rPr>
        <w:t xml:space="preserve"> </w:t>
      </w:r>
      <w:r>
        <w:rPr>
          <w:color w:val="404040"/>
        </w:rPr>
        <w:t>základě</w:t>
      </w:r>
      <w:r>
        <w:rPr>
          <w:color w:val="404040"/>
          <w:spacing w:val="-6"/>
        </w:rPr>
        <w:t xml:space="preserve"> </w:t>
      </w:r>
      <w:r>
        <w:rPr>
          <w:color w:val="404040"/>
        </w:rPr>
        <w:t>smluvního</w:t>
      </w:r>
      <w:r>
        <w:rPr>
          <w:color w:val="404040"/>
          <w:spacing w:val="-9"/>
        </w:rPr>
        <w:t xml:space="preserve"> </w:t>
      </w:r>
      <w:r>
        <w:rPr>
          <w:color w:val="404040"/>
        </w:rPr>
        <w:t>vztahu</w:t>
      </w:r>
      <w:r>
        <w:rPr>
          <w:color w:val="404040"/>
          <w:spacing w:val="-9"/>
        </w:rPr>
        <w:t xml:space="preserve"> </w:t>
      </w:r>
      <w:r>
        <w:rPr>
          <w:color w:val="404040"/>
        </w:rPr>
        <w:t>s</w:t>
      </w:r>
      <w:r>
        <w:rPr>
          <w:color w:val="404040"/>
          <w:spacing w:val="-3"/>
        </w:rPr>
        <w:t xml:space="preserve"> </w:t>
      </w:r>
      <w:r>
        <w:rPr>
          <w:color w:val="404040"/>
        </w:rPr>
        <w:t>Objednatelem</w:t>
      </w:r>
      <w:r>
        <w:rPr>
          <w:color w:val="404040"/>
          <w:spacing w:val="-8"/>
        </w:rPr>
        <w:t xml:space="preserve"> </w:t>
      </w:r>
      <w:r>
        <w:rPr>
          <w:color w:val="404040"/>
        </w:rPr>
        <w:t>poskytovat</w:t>
      </w:r>
      <w:r>
        <w:rPr>
          <w:color w:val="404040"/>
          <w:spacing w:val="-7"/>
        </w:rPr>
        <w:t xml:space="preserve"> </w:t>
      </w:r>
      <w:r>
        <w:rPr>
          <w:color w:val="404040"/>
        </w:rPr>
        <w:t>Objednateli jakékoliv plnění. Licence bude Objednateli udělena na dobu trvání majetkových práv autorských. Bližší specifikaci Licence stanoví Smlouva.</w:t>
      </w:r>
    </w:p>
    <w:p w14:paraId="5C4E85D2" w14:textId="77777777" w:rsidR="005A2FD0" w:rsidRDefault="00AC7CD8">
      <w:pPr>
        <w:pStyle w:val="Odstavecseseznamem"/>
        <w:numPr>
          <w:ilvl w:val="1"/>
          <w:numId w:val="18"/>
        </w:numPr>
        <w:tabs>
          <w:tab w:val="left" w:pos="965"/>
          <w:tab w:val="left" w:pos="968"/>
        </w:tabs>
        <w:spacing w:before="119" w:line="312" w:lineRule="auto"/>
        <w:ind w:left="968" w:right="1086" w:hanging="709"/>
        <w:jc w:val="both"/>
      </w:pPr>
      <w:r>
        <w:rPr>
          <w:color w:val="404040"/>
        </w:rPr>
        <w:t>Pokud</w:t>
      </w:r>
      <w:r>
        <w:rPr>
          <w:color w:val="404040"/>
          <w:spacing w:val="-16"/>
        </w:rPr>
        <w:t xml:space="preserve"> </w:t>
      </w:r>
      <w:r>
        <w:rPr>
          <w:color w:val="404040"/>
        </w:rPr>
        <w:t>je</w:t>
      </w:r>
      <w:r>
        <w:rPr>
          <w:color w:val="404040"/>
          <w:spacing w:val="-15"/>
        </w:rPr>
        <w:t xml:space="preserve"> </w:t>
      </w:r>
      <w:r>
        <w:rPr>
          <w:color w:val="404040"/>
        </w:rPr>
        <w:t>Předmět</w:t>
      </w:r>
      <w:r>
        <w:rPr>
          <w:color w:val="404040"/>
          <w:spacing w:val="-15"/>
        </w:rPr>
        <w:t xml:space="preserve"> </w:t>
      </w:r>
      <w:r>
        <w:rPr>
          <w:color w:val="404040"/>
        </w:rPr>
        <w:t>plnění</w:t>
      </w:r>
      <w:r>
        <w:rPr>
          <w:color w:val="404040"/>
          <w:spacing w:val="-16"/>
        </w:rPr>
        <w:t xml:space="preserve"> </w:t>
      </w:r>
      <w:r>
        <w:rPr>
          <w:color w:val="404040"/>
        </w:rPr>
        <w:t>nebo</w:t>
      </w:r>
      <w:r>
        <w:rPr>
          <w:color w:val="404040"/>
          <w:spacing w:val="-15"/>
        </w:rPr>
        <w:t xml:space="preserve"> </w:t>
      </w:r>
      <w:r>
        <w:rPr>
          <w:color w:val="404040"/>
        </w:rPr>
        <w:t>jeho</w:t>
      </w:r>
      <w:r>
        <w:rPr>
          <w:color w:val="404040"/>
          <w:spacing w:val="-15"/>
        </w:rPr>
        <w:t xml:space="preserve"> </w:t>
      </w:r>
      <w:r>
        <w:rPr>
          <w:color w:val="404040"/>
        </w:rPr>
        <w:t>část</w:t>
      </w:r>
      <w:r>
        <w:rPr>
          <w:color w:val="404040"/>
          <w:spacing w:val="-15"/>
        </w:rPr>
        <w:t xml:space="preserve"> </w:t>
      </w:r>
      <w:r>
        <w:rPr>
          <w:color w:val="404040"/>
        </w:rPr>
        <w:t>chráněno/a</w:t>
      </w:r>
      <w:r>
        <w:rPr>
          <w:color w:val="404040"/>
          <w:spacing w:val="-16"/>
        </w:rPr>
        <w:t xml:space="preserve"> </w:t>
      </w:r>
      <w:r>
        <w:rPr>
          <w:color w:val="404040"/>
        </w:rPr>
        <w:t>jako</w:t>
      </w:r>
      <w:r>
        <w:rPr>
          <w:color w:val="404040"/>
          <w:spacing w:val="-15"/>
        </w:rPr>
        <w:t xml:space="preserve"> </w:t>
      </w:r>
      <w:r>
        <w:rPr>
          <w:color w:val="404040"/>
        </w:rPr>
        <w:t>tzv.</w:t>
      </w:r>
      <w:r>
        <w:rPr>
          <w:color w:val="404040"/>
          <w:spacing w:val="-15"/>
        </w:rPr>
        <w:t xml:space="preserve"> </w:t>
      </w:r>
      <w:r>
        <w:rPr>
          <w:color w:val="404040"/>
        </w:rPr>
        <w:t>know-how</w:t>
      </w:r>
      <w:r>
        <w:rPr>
          <w:color w:val="404040"/>
          <w:spacing w:val="-16"/>
        </w:rPr>
        <w:t xml:space="preserve"> </w:t>
      </w:r>
      <w:r>
        <w:rPr>
          <w:color w:val="404040"/>
        </w:rPr>
        <w:t>(dále</w:t>
      </w:r>
      <w:r>
        <w:rPr>
          <w:color w:val="404040"/>
          <w:spacing w:val="-15"/>
        </w:rPr>
        <w:t xml:space="preserve"> </w:t>
      </w:r>
      <w:r>
        <w:rPr>
          <w:color w:val="404040"/>
        </w:rPr>
        <w:t>jen</w:t>
      </w:r>
      <w:r>
        <w:rPr>
          <w:color w:val="404040"/>
          <w:spacing w:val="-15"/>
        </w:rPr>
        <w:t xml:space="preserve"> </w:t>
      </w:r>
      <w:r>
        <w:rPr>
          <w:color w:val="404040"/>
        </w:rPr>
        <w:t>„</w:t>
      </w:r>
      <w:proofErr w:type="spellStart"/>
      <w:proofErr w:type="gramStart"/>
      <w:r>
        <w:rPr>
          <w:b/>
          <w:color w:val="404040"/>
        </w:rPr>
        <w:t>Know</w:t>
      </w:r>
      <w:proofErr w:type="spellEnd"/>
      <w:r>
        <w:rPr>
          <w:b/>
          <w:color w:val="404040"/>
        </w:rPr>
        <w:t xml:space="preserve">- </w:t>
      </w:r>
      <w:proofErr w:type="spellStart"/>
      <w:r>
        <w:rPr>
          <w:b/>
          <w:color w:val="404040"/>
        </w:rPr>
        <w:t>how</w:t>
      </w:r>
      <w:proofErr w:type="spellEnd"/>
      <w:proofErr w:type="gramEnd"/>
      <w:r>
        <w:rPr>
          <w:color w:val="404040"/>
        </w:rPr>
        <w:t>“), bez ohledu na podobu vnímatelného vyjádření a nehledě na to, je-li obsahem obchodního tajemství nebo Důvěrné informace, zavazuje se tímto Dodavatel zajistit ochranu Know-how dle příslušných právních předpisů a udělit Objednateli oprávnění užívat toto Know-how (dále jen „</w:t>
      </w:r>
      <w:r>
        <w:rPr>
          <w:b/>
          <w:color w:val="404040"/>
        </w:rPr>
        <w:t>Licence ke</w:t>
      </w:r>
      <w:r>
        <w:rPr>
          <w:b/>
          <w:color w:val="404040"/>
          <w:spacing w:val="-4"/>
        </w:rPr>
        <w:t xml:space="preserve"> </w:t>
      </w:r>
      <w:r>
        <w:rPr>
          <w:b/>
          <w:color w:val="404040"/>
        </w:rPr>
        <w:t>Know-how</w:t>
      </w:r>
      <w:r>
        <w:rPr>
          <w:color w:val="404040"/>
        </w:rPr>
        <w:t>“) po neomezenou dobu, pro jakýkoliv způsob užití a</w:t>
      </w:r>
      <w:r>
        <w:rPr>
          <w:color w:val="404040"/>
          <w:spacing w:val="-1"/>
        </w:rPr>
        <w:t xml:space="preserve"> </w:t>
      </w:r>
      <w:r>
        <w:rPr>
          <w:color w:val="404040"/>
        </w:rPr>
        <w:t>bez</w:t>
      </w:r>
      <w:r>
        <w:rPr>
          <w:color w:val="404040"/>
          <w:spacing w:val="-3"/>
        </w:rPr>
        <w:t xml:space="preserve"> </w:t>
      </w:r>
      <w:r>
        <w:rPr>
          <w:color w:val="404040"/>
        </w:rPr>
        <w:t>jakéhokoli teritoriálního nebo množstevního omezení. Licence ke</w:t>
      </w:r>
      <w:r>
        <w:rPr>
          <w:color w:val="404040"/>
          <w:spacing w:val="-1"/>
        </w:rPr>
        <w:t xml:space="preserve"> </w:t>
      </w:r>
      <w:r>
        <w:rPr>
          <w:color w:val="404040"/>
        </w:rPr>
        <w:t>Know-how bude opravňovat Objednatele k poskytnutí práva z</w:t>
      </w:r>
      <w:r>
        <w:rPr>
          <w:color w:val="404040"/>
          <w:spacing w:val="-1"/>
        </w:rPr>
        <w:t xml:space="preserve"> </w:t>
      </w:r>
      <w:r>
        <w:rPr>
          <w:color w:val="404040"/>
        </w:rPr>
        <w:t xml:space="preserve">Licence ke </w:t>
      </w:r>
      <w:r>
        <w:rPr>
          <w:color w:val="404040"/>
        </w:rPr>
        <w:t>Know-</w:t>
      </w:r>
      <w:proofErr w:type="gramStart"/>
      <w:r>
        <w:rPr>
          <w:color w:val="404040"/>
        </w:rPr>
        <w:t>how</w:t>
      </w:r>
      <w:r>
        <w:rPr>
          <w:color w:val="404040"/>
          <w:spacing w:val="56"/>
        </w:rPr>
        <w:t xml:space="preserve">  </w:t>
      </w:r>
      <w:r>
        <w:rPr>
          <w:color w:val="404040"/>
        </w:rPr>
        <w:t>jakékoliv</w:t>
      </w:r>
      <w:proofErr w:type="gramEnd"/>
      <w:r>
        <w:rPr>
          <w:color w:val="404040"/>
          <w:spacing w:val="56"/>
        </w:rPr>
        <w:t xml:space="preserve">  </w:t>
      </w:r>
      <w:r>
        <w:rPr>
          <w:color w:val="404040"/>
        </w:rPr>
        <w:t>třetí</w:t>
      </w:r>
      <w:r>
        <w:rPr>
          <w:color w:val="404040"/>
          <w:spacing w:val="57"/>
        </w:rPr>
        <w:t xml:space="preserve">  </w:t>
      </w:r>
      <w:r>
        <w:rPr>
          <w:color w:val="404040"/>
        </w:rPr>
        <w:t>osobě,</w:t>
      </w:r>
      <w:r>
        <w:rPr>
          <w:color w:val="404040"/>
          <w:spacing w:val="56"/>
        </w:rPr>
        <w:t xml:space="preserve">  </w:t>
      </w:r>
      <w:r>
        <w:rPr>
          <w:color w:val="404040"/>
        </w:rPr>
        <w:t>která bude</w:t>
      </w:r>
      <w:r>
        <w:rPr>
          <w:color w:val="404040"/>
          <w:spacing w:val="56"/>
        </w:rPr>
        <w:t xml:space="preserve">  </w:t>
      </w:r>
      <w:r>
        <w:rPr>
          <w:color w:val="404040"/>
        </w:rPr>
        <w:t>na</w:t>
      </w:r>
      <w:r>
        <w:rPr>
          <w:color w:val="404040"/>
          <w:spacing w:val="55"/>
        </w:rPr>
        <w:t xml:space="preserve">  </w:t>
      </w:r>
      <w:r>
        <w:rPr>
          <w:color w:val="404040"/>
        </w:rPr>
        <w:t>základě</w:t>
      </w:r>
      <w:r>
        <w:rPr>
          <w:color w:val="404040"/>
          <w:spacing w:val="56"/>
        </w:rPr>
        <w:t xml:space="preserve">  </w:t>
      </w:r>
      <w:r>
        <w:rPr>
          <w:color w:val="404040"/>
        </w:rPr>
        <w:t>smluvního</w:t>
      </w:r>
      <w:r>
        <w:rPr>
          <w:color w:val="404040"/>
          <w:spacing w:val="56"/>
        </w:rPr>
        <w:t xml:space="preserve">  </w:t>
      </w:r>
      <w:r>
        <w:rPr>
          <w:color w:val="404040"/>
        </w:rPr>
        <w:t>vztahu s Objednatelem poskytovat Objednateli jakékoliv plnění. Dodavatel odpovídá Objednateli</w:t>
      </w:r>
      <w:r>
        <w:rPr>
          <w:color w:val="404040"/>
          <w:spacing w:val="36"/>
        </w:rPr>
        <w:t xml:space="preserve"> </w:t>
      </w:r>
      <w:r>
        <w:rPr>
          <w:color w:val="404040"/>
        </w:rPr>
        <w:t>za</w:t>
      </w:r>
      <w:r>
        <w:rPr>
          <w:color w:val="404040"/>
          <w:spacing w:val="32"/>
        </w:rPr>
        <w:t xml:space="preserve"> </w:t>
      </w:r>
      <w:r>
        <w:rPr>
          <w:color w:val="404040"/>
        </w:rPr>
        <w:t>jakékoliv</w:t>
      </w:r>
      <w:r>
        <w:rPr>
          <w:color w:val="404040"/>
          <w:spacing w:val="37"/>
        </w:rPr>
        <w:t xml:space="preserve"> </w:t>
      </w:r>
      <w:r>
        <w:rPr>
          <w:color w:val="404040"/>
        </w:rPr>
        <w:t>újmy</w:t>
      </w:r>
      <w:r>
        <w:rPr>
          <w:color w:val="404040"/>
          <w:spacing w:val="35"/>
        </w:rPr>
        <w:t xml:space="preserve"> </w:t>
      </w:r>
      <w:r>
        <w:rPr>
          <w:color w:val="404040"/>
        </w:rPr>
        <w:t>z</w:t>
      </w:r>
      <w:r>
        <w:rPr>
          <w:color w:val="404040"/>
          <w:spacing w:val="35"/>
        </w:rPr>
        <w:t xml:space="preserve"> </w:t>
      </w:r>
      <w:r>
        <w:rPr>
          <w:color w:val="404040"/>
        </w:rPr>
        <w:t>porušení</w:t>
      </w:r>
      <w:r>
        <w:rPr>
          <w:color w:val="404040"/>
          <w:spacing w:val="36"/>
        </w:rPr>
        <w:t xml:space="preserve"> </w:t>
      </w:r>
      <w:r>
        <w:rPr>
          <w:color w:val="404040"/>
        </w:rPr>
        <w:t>práv</w:t>
      </w:r>
      <w:r>
        <w:rPr>
          <w:color w:val="404040"/>
          <w:spacing w:val="35"/>
        </w:rPr>
        <w:t xml:space="preserve"> </w:t>
      </w:r>
      <w:r>
        <w:rPr>
          <w:color w:val="404040"/>
        </w:rPr>
        <w:t>třetích</w:t>
      </w:r>
      <w:r>
        <w:rPr>
          <w:color w:val="404040"/>
          <w:spacing w:val="37"/>
        </w:rPr>
        <w:t xml:space="preserve"> </w:t>
      </w:r>
      <w:r>
        <w:rPr>
          <w:color w:val="404040"/>
        </w:rPr>
        <w:t>osob</w:t>
      </w:r>
      <w:r>
        <w:rPr>
          <w:color w:val="404040"/>
          <w:spacing w:val="34"/>
        </w:rPr>
        <w:t xml:space="preserve"> </w:t>
      </w:r>
      <w:r>
        <w:rPr>
          <w:color w:val="404040"/>
        </w:rPr>
        <w:t>v</w:t>
      </w:r>
      <w:r>
        <w:rPr>
          <w:color w:val="404040"/>
          <w:spacing w:val="-1"/>
        </w:rPr>
        <w:t xml:space="preserve"> </w:t>
      </w:r>
      <w:r>
        <w:rPr>
          <w:color w:val="404040"/>
        </w:rPr>
        <w:t>souvislosti</w:t>
      </w:r>
      <w:r>
        <w:rPr>
          <w:color w:val="404040"/>
          <w:spacing w:val="36"/>
        </w:rPr>
        <w:t xml:space="preserve"> </w:t>
      </w:r>
      <w:r>
        <w:rPr>
          <w:color w:val="404040"/>
        </w:rPr>
        <w:t>s</w:t>
      </w:r>
      <w:r>
        <w:rPr>
          <w:color w:val="404040"/>
          <w:spacing w:val="-1"/>
        </w:rPr>
        <w:t xml:space="preserve"> </w:t>
      </w:r>
      <w:r>
        <w:rPr>
          <w:color w:val="404040"/>
        </w:rPr>
        <w:t>Know-how v plném rozsahu.</w:t>
      </w:r>
    </w:p>
    <w:p w14:paraId="4B70BCC1" w14:textId="77777777" w:rsidR="005A2FD0" w:rsidRDefault="00AC7CD8">
      <w:pPr>
        <w:pStyle w:val="Odstavecseseznamem"/>
        <w:numPr>
          <w:ilvl w:val="1"/>
          <w:numId w:val="18"/>
        </w:numPr>
        <w:tabs>
          <w:tab w:val="left" w:pos="966"/>
          <w:tab w:val="left" w:pos="969"/>
        </w:tabs>
        <w:spacing w:before="122" w:line="312" w:lineRule="auto"/>
        <w:ind w:left="969" w:right="1086" w:hanging="709"/>
        <w:jc w:val="both"/>
      </w:pPr>
      <w:r>
        <w:rPr>
          <w:color w:val="404040"/>
        </w:rPr>
        <w:t>Uplatní-li</w:t>
      </w:r>
      <w:r>
        <w:rPr>
          <w:color w:val="404040"/>
          <w:spacing w:val="-13"/>
        </w:rPr>
        <w:t xml:space="preserve"> </w:t>
      </w:r>
      <w:r>
        <w:rPr>
          <w:color w:val="404040"/>
        </w:rPr>
        <w:t>třetí</w:t>
      </w:r>
      <w:r>
        <w:rPr>
          <w:color w:val="404040"/>
          <w:spacing w:val="-11"/>
        </w:rPr>
        <w:t xml:space="preserve"> </w:t>
      </w:r>
      <w:r>
        <w:rPr>
          <w:color w:val="404040"/>
        </w:rPr>
        <w:t>osoba</w:t>
      </w:r>
      <w:r>
        <w:rPr>
          <w:color w:val="404040"/>
          <w:spacing w:val="-13"/>
        </w:rPr>
        <w:t xml:space="preserve"> </w:t>
      </w:r>
      <w:r>
        <w:rPr>
          <w:color w:val="404040"/>
        </w:rPr>
        <w:t>své</w:t>
      </w:r>
      <w:r>
        <w:rPr>
          <w:color w:val="404040"/>
          <w:spacing w:val="-15"/>
        </w:rPr>
        <w:t xml:space="preserve"> </w:t>
      </w:r>
      <w:r>
        <w:rPr>
          <w:color w:val="404040"/>
        </w:rPr>
        <w:t>právo</w:t>
      </w:r>
      <w:r>
        <w:rPr>
          <w:color w:val="404040"/>
          <w:spacing w:val="-13"/>
        </w:rPr>
        <w:t xml:space="preserve"> </w:t>
      </w:r>
      <w:r>
        <w:rPr>
          <w:color w:val="404040"/>
        </w:rPr>
        <w:t>na</w:t>
      </w:r>
      <w:r>
        <w:rPr>
          <w:color w:val="404040"/>
          <w:spacing w:val="-10"/>
        </w:rPr>
        <w:t xml:space="preserve"> </w:t>
      </w:r>
      <w:r>
        <w:rPr>
          <w:color w:val="404040"/>
        </w:rPr>
        <w:t>náhradu</w:t>
      </w:r>
      <w:r>
        <w:rPr>
          <w:color w:val="404040"/>
          <w:spacing w:val="-13"/>
        </w:rPr>
        <w:t xml:space="preserve"> </w:t>
      </w:r>
      <w:r>
        <w:rPr>
          <w:color w:val="404040"/>
        </w:rPr>
        <w:t>újmy</w:t>
      </w:r>
      <w:r>
        <w:rPr>
          <w:color w:val="404040"/>
          <w:spacing w:val="-12"/>
        </w:rPr>
        <w:t xml:space="preserve"> </w:t>
      </w:r>
      <w:r>
        <w:rPr>
          <w:color w:val="404040"/>
        </w:rPr>
        <w:t>v</w:t>
      </w:r>
      <w:r>
        <w:rPr>
          <w:color w:val="404040"/>
          <w:spacing w:val="-4"/>
        </w:rPr>
        <w:t xml:space="preserve"> </w:t>
      </w:r>
      <w:r>
        <w:rPr>
          <w:color w:val="404040"/>
        </w:rPr>
        <w:t>souvislosti</w:t>
      </w:r>
      <w:r>
        <w:rPr>
          <w:color w:val="404040"/>
          <w:spacing w:val="-11"/>
        </w:rPr>
        <w:t xml:space="preserve"> </w:t>
      </w:r>
      <w:r>
        <w:rPr>
          <w:color w:val="404040"/>
        </w:rPr>
        <w:t>s</w:t>
      </w:r>
      <w:r>
        <w:rPr>
          <w:color w:val="404040"/>
          <w:spacing w:val="-2"/>
        </w:rPr>
        <w:t xml:space="preserve"> </w:t>
      </w:r>
      <w:r>
        <w:rPr>
          <w:color w:val="404040"/>
        </w:rPr>
        <w:t>odstavcem</w:t>
      </w:r>
      <w:r>
        <w:rPr>
          <w:color w:val="404040"/>
          <w:spacing w:val="-14"/>
        </w:rPr>
        <w:t xml:space="preserve"> </w:t>
      </w:r>
      <w:r>
        <w:rPr>
          <w:color w:val="404040"/>
        </w:rPr>
        <w:t>9.2.</w:t>
      </w:r>
      <w:r>
        <w:rPr>
          <w:color w:val="404040"/>
          <w:spacing w:val="-11"/>
        </w:rPr>
        <w:t xml:space="preserve"> </w:t>
      </w:r>
      <w:r>
        <w:rPr>
          <w:color w:val="404040"/>
        </w:rPr>
        <w:t>nebo</w:t>
      </w:r>
      <w:r>
        <w:rPr>
          <w:color w:val="404040"/>
          <w:spacing w:val="-13"/>
        </w:rPr>
        <w:t xml:space="preserve"> </w:t>
      </w:r>
      <w:r>
        <w:rPr>
          <w:color w:val="404040"/>
        </w:rPr>
        <w:t>9.3. tohoto článku</w:t>
      </w:r>
      <w:r>
        <w:rPr>
          <w:color w:val="404040"/>
          <w:spacing w:val="-1"/>
        </w:rPr>
        <w:t xml:space="preserve"> </w:t>
      </w:r>
      <w:r>
        <w:rPr>
          <w:color w:val="404040"/>
        </w:rPr>
        <w:t>OP, zavazuje se Dodavatel bez zbytečného odkladu a na vlastní náklady učinit veškerá</w:t>
      </w:r>
      <w:r>
        <w:rPr>
          <w:color w:val="404040"/>
          <w:spacing w:val="-2"/>
        </w:rPr>
        <w:t xml:space="preserve"> </w:t>
      </w:r>
      <w:r>
        <w:rPr>
          <w:color w:val="404040"/>
        </w:rPr>
        <w:t>potřebná</w:t>
      </w:r>
      <w:r>
        <w:rPr>
          <w:color w:val="404040"/>
          <w:spacing w:val="-4"/>
        </w:rPr>
        <w:t xml:space="preserve"> </w:t>
      </w:r>
      <w:r>
        <w:rPr>
          <w:color w:val="404040"/>
        </w:rPr>
        <w:t>opatření k</w:t>
      </w:r>
      <w:r>
        <w:rPr>
          <w:color w:val="404040"/>
          <w:spacing w:val="-3"/>
        </w:rPr>
        <w:t xml:space="preserve"> </w:t>
      </w:r>
      <w:r>
        <w:rPr>
          <w:color w:val="404040"/>
        </w:rPr>
        <w:t>ochraně</w:t>
      </w:r>
      <w:r>
        <w:rPr>
          <w:color w:val="404040"/>
          <w:spacing w:val="-2"/>
        </w:rPr>
        <w:t xml:space="preserve"> </w:t>
      </w:r>
      <w:r>
        <w:rPr>
          <w:color w:val="404040"/>
        </w:rPr>
        <w:t>výkonu práv</w:t>
      </w:r>
      <w:r>
        <w:rPr>
          <w:color w:val="404040"/>
          <w:spacing w:val="-1"/>
        </w:rPr>
        <w:t xml:space="preserve"> </w:t>
      </w:r>
      <w:r>
        <w:rPr>
          <w:color w:val="404040"/>
        </w:rPr>
        <w:t>Objednatele, včetně povinnosti újmu za Objednatele uhradit.</w:t>
      </w:r>
    </w:p>
    <w:p w14:paraId="3F060E6E" w14:textId="77777777" w:rsidR="005A2FD0" w:rsidRDefault="00AC7CD8">
      <w:pPr>
        <w:pStyle w:val="Odstavecseseznamem"/>
        <w:numPr>
          <w:ilvl w:val="1"/>
          <w:numId w:val="18"/>
        </w:numPr>
        <w:tabs>
          <w:tab w:val="left" w:pos="967"/>
          <w:tab w:val="left" w:pos="969"/>
        </w:tabs>
        <w:spacing w:before="119" w:line="312" w:lineRule="auto"/>
        <w:ind w:left="969" w:right="1086" w:hanging="708"/>
        <w:jc w:val="both"/>
      </w:pPr>
      <w:r>
        <w:rPr>
          <w:color w:val="404040"/>
        </w:rPr>
        <w:t>Pro</w:t>
      </w:r>
      <w:r>
        <w:rPr>
          <w:color w:val="404040"/>
          <w:spacing w:val="-9"/>
        </w:rPr>
        <w:t xml:space="preserve"> </w:t>
      </w:r>
      <w:r>
        <w:rPr>
          <w:color w:val="404040"/>
        </w:rPr>
        <w:t>vyloučení</w:t>
      </w:r>
      <w:r>
        <w:rPr>
          <w:color w:val="404040"/>
          <w:spacing w:val="-7"/>
        </w:rPr>
        <w:t xml:space="preserve"> </w:t>
      </w:r>
      <w:r>
        <w:rPr>
          <w:color w:val="404040"/>
        </w:rPr>
        <w:t>všech</w:t>
      </w:r>
      <w:r>
        <w:rPr>
          <w:color w:val="404040"/>
          <w:spacing w:val="-9"/>
        </w:rPr>
        <w:t xml:space="preserve"> </w:t>
      </w:r>
      <w:r>
        <w:rPr>
          <w:color w:val="404040"/>
        </w:rPr>
        <w:t>pochybností</w:t>
      </w:r>
      <w:r>
        <w:rPr>
          <w:color w:val="404040"/>
          <w:spacing w:val="-10"/>
        </w:rPr>
        <w:t xml:space="preserve"> </w:t>
      </w:r>
      <w:r>
        <w:rPr>
          <w:color w:val="404040"/>
        </w:rPr>
        <w:t>se</w:t>
      </w:r>
      <w:r>
        <w:rPr>
          <w:color w:val="404040"/>
          <w:spacing w:val="-9"/>
        </w:rPr>
        <w:t xml:space="preserve"> </w:t>
      </w:r>
      <w:r>
        <w:rPr>
          <w:color w:val="404040"/>
        </w:rPr>
        <w:t>stanoví</w:t>
      </w:r>
      <w:r>
        <w:rPr>
          <w:color w:val="404040"/>
          <w:spacing w:val="-10"/>
        </w:rPr>
        <w:t xml:space="preserve"> </w:t>
      </w:r>
      <w:r>
        <w:rPr>
          <w:color w:val="404040"/>
        </w:rPr>
        <w:t>výslovně,</w:t>
      </w:r>
      <w:r>
        <w:rPr>
          <w:color w:val="404040"/>
          <w:spacing w:val="-7"/>
        </w:rPr>
        <w:t xml:space="preserve"> </w:t>
      </w:r>
      <w:r>
        <w:rPr>
          <w:color w:val="404040"/>
        </w:rPr>
        <w:t>že</w:t>
      </w:r>
      <w:r>
        <w:rPr>
          <w:color w:val="404040"/>
          <w:spacing w:val="-9"/>
        </w:rPr>
        <w:t xml:space="preserve"> </w:t>
      </w:r>
      <w:r>
        <w:rPr>
          <w:color w:val="404040"/>
        </w:rPr>
        <w:t>odměna</w:t>
      </w:r>
      <w:r>
        <w:rPr>
          <w:color w:val="404040"/>
          <w:spacing w:val="-9"/>
        </w:rPr>
        <w:t xml:space="preserve"> </w:t>
      </w:r>
      <w:r>
        <w:rPr>
          <w:color w:val="404040"/>
        </w:rPr>
        <w:t>a</w:t>
      </w:r>
      <w:r>
        <w:rPr>
          <w:color w:val="404040"/>
          <w:spacing w:val="-9"/>
        </w:rPr>
        <w:t xml:space="preserve"> </w:t>
      </w:r>
      <w:r>
        <w:rPr>
          <w:color w:val="404040"/>
        </w:rPr>
        <w:t>náhrada</w:t>
      </w:r>
      <w:r>
        <w:rPr>
          <w:color w:val="404040"/>
          <w:spacing w:val="-9"/>
        </w:rPr>
        <w:t xml:space="preserve"> </w:t>
      </w:r>
      <w:r>
        <w:rPr>
          <w:color w:val="404040"/>
        </w:rPr>
        <w:t>nákladů</w:t>
      </w:r>
      <w:r>
        <w:rPr>
          <w:color w:val="404040"/>
          <w:spacing w:val="-9"/>
        </w:rPr>
        <w:t xml:space="preserve"> </w:t>
      </w:r>
      <w:r>
        <w:rPr>
          <w:color w:val="404040"/>
        </w:rPr>
        <w:t>za činnosti</w:t>
      </w:r>
      <w:r>
        <w:rPr>
          <w:color w:val="404040"/>
          <w:spacing w:val="-9"/>
        </w:rPr>
        <w:t xml:space="preserve"> </w:t>
      </w:r>
      <w:r>
        <w:rPr>
          <w:color w:val="404040"/>
        </w:rPr>
        <w:t>Dodavatele</w:t>
      </w:r>
      <w:r>
        <w:rPr>
          <w:color w:val="404040"/>
          <w:spacing w:val="-10"/>
        </w:rPr>
        <w:t xml:space="preserve"> </w:t>
      </w:r>
      <w:r>
        <w:rPr>
          <w:color w:val="404040"/>
        </w:rPr>
        <w:t>a</w:t>
      </w:r>
      <w:r>
        <w:rPr>
          <w:color w:val="404040"/>
          <w:spacing w:val="-9"/>
        </w:rPr>
        <w:t xml:space="preserve"> </w:t>
      </w:r>
      <w:r>
        <w:rPr>
          <w:color w:val="404040"/>
        </w:rPr>
        <w:t>poskytnutí</w:t>
      </w:r>
      <w:r>
        <w:rPr>
          <w:color w:val="404040"/>
          <w:spacing w:val="-10"/>
        </w:rPr>
        <w:t xml:space="preserve"> </w:t>
      </w:r>
      <w:r>
        <w:rPr>
          <w:color w:val="404040"/>
        </w:rPr>
        <w:t>Licencí</w:t>
      </w:r>
      <w:r>
        <w:rPr>
          <w:color w:val="404040"/>
          <w:spacing w:val="-10"/>
        </w:rPr>
        <w:t xml:space="preserve"> </w:t>
      </w:r>
      <w:r>
        <w:rPr>
          <w:color w:val="404040"/>
        </w:rPr>
        <w:t>a</w:t>
      </w:r>
      <w:r>
        <w:rPr>
          <w:color w:val="404040"/>
          <w:spacing w:val="-9"/>
        </w:rPr>
        <w:t xml:space="preserve"> </w:t>
      </w:r>
      <w:r>
        <w:rPr>
          <w:color w:val="404040"/>
        </w:rPr>
        <w:t>Licencí</w:t>
      </w:r>
      <w:r>
        <w:rPr>
          <w:color w:val="404040"/>
          <w:spacing w:val="-10"/>
        </w:rPr>
        <w:t xml:space="preserve"> </w:t>
      </w:r>
      <w:r>
        <w:rPr>
          <w:color w:val="404040"/>
        </w:rPr>
        <w:t>ke</w:t>
      </w:r>
      <w:r>
        <w:rPr>
          <w:color w:val="404040"/>
          <w:spacing w:val="-9"/>
        </w:rPr>
        <w:t xml:space="preserve"> </w:t>
      </w:r>
      <w:r>
        <w:rPr>
          <w:color w:val="404040"/>
        </w:rPr>
        <w:t>Know-how</w:t>
      </w:r>
      <w:r>
        <w:rPr>
          <w:color w:val="404040"/>
          <w:spacing w:val="-11"/>
        </w:rPr>
        <w:t xml:space="preserve"> </w:t>
      </w:r>
      <w:r>
        <w:rPr>
          <w:color w:val="404040"/>
        </w:rPr>
        <w:t>dle</w:t>
      </w:r>
      <w:r>
        <w:rPr>
          <w:color w:val="404040"/>
          <w:spacing w:val="-10"/>
        </w:rPr>
        <w:t xml:space="preserve"> </w:t>
      </w:r>
      <w:r>
        <w:rPr>
          <w:color w:val="404040"/>
        </w:rPr>
        <w:t>tohoto</w:t>
      </w:r>
      <w:r>
        <w:rPr>
          <w:color w:val="404040"/>
          <w:spacing w:val="-13"/>
        </w:rPr>
        <w:t xml:space="preserve"> </w:t>
      </w:r>
      <w:r>
        <w:rPr>
          <w:color w:val="404040"/>
        </w:rPr>
        <w:t>článku</w:t>
      </w:r>
      <w:r>
        <w:rPr>
          <w:color w:val="404040"/>
          <w:spacing w:val="-1"/>
        </w:rPr>
        <w:t xml:space="preserve"> </w:t>
      </w:r>
      <w:r>
        <w:rPr>
          <w:color w:val="404040"/>
        </w:rPr>
        <w:t>9.</w:t>
      </w:r>
      <w:r>
        <w:rPr>
          <w:color w:val="404040"/>
          <w:spacing w:val="-10"/>
        </w:rPr>
        <w:t xml:space="preserve"> </w:t>
      </w:r>
      <w:r>
        <w:rPr>
          <w:color w:val="404040"/>
        </w:rPr>
        <w:t>OP je zahrnuta v Ceně.</w:t>
      </w:r>
    </w:p>
    <w:p w14:paraId="66647564" w14:textId="77777777" w:rsidR="005A2FD0" w:rsidRDefault="005A2FD0">
      <w:pPr>
        <w:spacing w:line="312" w:lineRule="auto"/>
        <w:jc w:val="both"/>
        <w:sectPr w:rsidR="005A2FD0">
          <w:headerReference w:type="default" r:id="rId209"/>
          <w:footerReference w:type="even" r:id="rId210"/>
          <w:footerReference w:type="default" r:id="rId211"/>
          <w:footerReference w:type="first" r:id="rId212"/>
          <w:pgSz w:w="11920" w:h="16850"/>
          <w:pgMar w:top="1520" w:right="460" w:bottom="1360" w:left="880" w:header="0" w:footer="1170" w:gutter="0"/>
          <w:cols w:space="708"/>
        </w:sectPr>
      </w:pPr>
    </w:p>
    <w:p w14:paraId="36F85897" w14:textId="77777777" w:rsidR="005A2FD0" w:rsidRDefault="00AC7CD8">
      <w:pPr>
        <w:pStyle w:val="Nadpis5"/>
        <w:numPr>
          <w:ilvl w:val="0"/>
          <w:numId w:val="18"/>
        </w:numPr>
        <w:tabs>
          <w:tab w:val="left" w:pos="713"/>
        </w:tabs>
        <w:spacing w:before="109"/>
        <w:ind w:left="713" w:hanging="453"/>
        <w:rPr>
          <w:color w:val="00AFEF"/>
          <w:sz w:val="24"/>
        </w:rPr>
      </w:pPr>
      <w:r>
        <w:rPr>
          <w:color w:val="404040"/>
          <w:spacing w:val="-2"/>
        </w:rPr>
        <w:lastRenderedPageBreak/>
        <w:t>BEZPEČNOST</w:t>
      </w:r>
    </w:p>
    <w:p w14:paraId="706B7BD5" w14:textId="77777777" w:rsidR="005A2FD0" w:rsidRDefault="005A2FD0">
      <w:pPr>
        <w:pStyle w:val="Zkladntext"/>
        <w:spacing w:before="18"/>
        <w:rPr>
          <w:b/>
        </w:rPr>
      </w:pPr>
    </w:p>
    <w:p w14:paraId="667A988E" w14:textId="77777777" w:rsidR="005A2FD0" w:rsidRDefault="00AC7CD8">
      <w:pPr>
        <w:pStyle w:val="Odstavecseseznamem"/>
        <w:numPr>
          <w:ilvl w:val="1"/>
          <w:numId w:val="18"/>
        </w:numPr>
        <w:tabs>
          <w:tab w:val="left" w:pos="964"/>
          <w:tab w:val="left" w:pos="967"/>
        </w:tabs>
        <w:spacing w:before="0" w:line="312" w:lineRule="auto"/>
        <w:ind w:left="967" w:right="1089" w:hanging="709"/>
        <w:jc w:val="both"/>
      </w:pPr>
      <w:r>
        <w:rPr>
          <w:color w:val="404040"/>
        </w:rPr>
        <w:t>Objednatel je povinen dodržovat minimálně následující požadavky při poskytování Předmětu plnění dle Smlouvy:</w:t>
      </w:r>
    </w:p>
    <w:p w14:paraId="083B7B4C" w14:textId="77777777" w:rsidR="005A2FD0" w:rsidRDefault="00AC7CD8">
      <w:pPr>
        <w:pStyle w:val="Odstavecseseznamem"/>
        <w:numPr>
          <w:ilvl w:val="2"/>
          <w:numId w:val="18"/>
        </w:numPr>
        <w:tabs>
          <w:tab w:val="left" w:pos="1533"/>
          <w:tab w:val="left" w:pos="1536"/>
        </w:tabs>
        <w:spacing w:line="312" w:lineRule="auto"/>
        <w:ind w:right="1084"/>
        <w:jc w:val="both"/>
      </w:pPr>
      <w:r>
        <w:rPr>
          <w:color w:val="404040"/>
        </w:rPr>
        <w:t>Poskytovatel se zavazuje při poskytování Předmětu plnění užívat data předaná Poskytovateli Objednatelem za účelem poskytování Předmětu plnění vždy pouze v rozsahu nezbytném ke splnění předmětu Smlouvy;</w:t>
      </w:r>
    </w:p>
    <w:p w14:paraId="6CF5C1D0" w14:textId="77777777" w:rsidR="005A2FD0" w:rsidRDefault="00AC7CD8">
      <w:pPr>
        <w:pStyle w:val="Odstavecseseznamem"/>
        <w:numPr>
          <w:ilvl w:val="2"/>
          <w:numId w:val="18"/>
        </w:numPr>
        <w:tabs>
          <w:tab w:val="left" w:pos="1533"/>
          <w:tab w:val="left" w:pos="1536"/>
        </w:tabs>
        <w:spacing w:before="119" w:line="312" w:lineRule="auto"/>
        <w:ind w:right="1086"/>
        <w:jc w:val="both"/>
      </w:pPr>
      <w:r>
        <w:rPr>
          <w:color w:val="404040"/>
        </w:rPr>
        <w:t xml:space="preserve">Poskytovatel se zavazuje nakládat s daty při poskytování plnění pro Objednatele pouze v souladu se Smlouvou a příslušnými právními předpisy, zejména </w:t>
      </w:r>
      <w:proofErr w:type="spellStart"/>
      <w:r>
        <w:rPr>
          <w:color w:val="404040"/>
        </w:rPr>
        <w:t>ZoKB</w:t>
      </w:r>
      <w:proofErr w:type="spellEnd"/>
      <w:r>
        <w:rPr>
          <w:color w:val="404040"/>
        </w:rPr>
        <w:t xml:space="preserve">, </w:t>
      </w:r>
      <w:proofErr w:type="spellStart"/>
      <w:r>
        <w:rPr>
          <w:color w:val="404040"/>
        </w:rPr>
        <w:t>VoKB</w:t>
      </w:r>
      <w:proofErr w:type="spellEnd"/>
      <w:r>
        <w:rPr>
          <w:color w:val="404040"/>
        </w:rPr>
        <w:t xml:space="preserve"> a dalšími souvisejícími právními předpisy;</w:t>
      </w:r>
    </w:p>
    <w:p w14:paraId="2B19330A" w14:textId="77777777" w:rsidR="005A2FD0" w:rsidRDefault="00AC7CD8">
      <w:pPr>
        <w:pStyle w:val="Odstavecseseznamem"/>
        <w:numPr>
          <w:ilvl w:val="2"/>
          <w:numId w:val="18"/>
        </w:numPr>
        <w:tabs>
          <w:tab w:val="left" w:pos="1533"/>
          <w:tab w:val="left" w:pos="1536"/>
        </w:tabs>
        <w:spacing w:line="312" w:lineRule="auto"/>
        <w:ind w:right="1084"/>
        <w:jc w:val="both"/>
      </w:pPr>
      <w:r>
        <w:rPr>
          <w:color w:val="404040"/>
        </w:rPr>
        <w:t>Poskytovatel se zavazuje, že nebude instalovat a používat žádné nástroje, které nebyly předem písemně odsouhlaseny Objednatelem a jejichž užívání by mohlo ohrozit kybernetickou bezpečnost;</w:t>
      </w:r>
    </w:p>
    <w:p w14:paraId="00C7BE75" w14:textId="77777777" w:rsidR="005A2FD0" w:rsidRDefault="00AC7CD8">
      <w:pPr>
        <w:pStyle w:val="Odstavecseseznamem"/>
        <w:numPr>
          <w:ilvl w:val="2"/>
          <w:numId w:val="18"/>
        </w:numPr>
        <w:tabs>
          <w:tab w:val="left" w:pos="1533"/>
          <w:tab w:val="left" w:pos="1536"/>
        </w:tabs>
        <w:spacing w:line="312" w:lineRule="auto"/>
        <w:ind w:right="1083"/>
        <w:jc w:val="both"/>
      </w:pPr>
      <w:r>
        <w:rPr>
          <w:color w:val="404040"/>
        </w:rPr>
        <w:t>Poskytovatel se zavazuje informovat Objednatele o významné změně ovládání Poskytovatele nebo jeho poddodavatele podle zákona č. 90/2012 Sb., o obchodních korporacích (dále jen „Zákon o obchodních korporacích“) či o změně vlastnictví zásadních aktiv, využívaných Poskytovatelem k plnění předmětu Smlouvy, a změně oprávnění nakládat s těmito aktivy a to nejpozději do 3 (slovy: tří) pracovních dnů od uskutečnění této změny; neprodleně Objednatele o změně ovládání</w:t>
      </w:r>
      <w:r>
        <w:rPr>
          <w:color w:val="404040"/>
          <w:spacing w:val="-11"/>
        </w:rPr>
        <w:t xml:space="preserve"> </w:t>
      </w:r>
      <w:r>
        <w:rPr>
          <w:color w:val="404040"/>
        </w:rPr>
        <w:t>Poskytovatele</w:t>
      </w:r>
      <w:r>
        <w:rPr>
          <w:color w:val="404040"/>
          <w:spacing w:val="-12"/>
        </w:rPr>
        <w:t xml:space="preserve"> </w:t>
      </w:r>
      <w:r>
        <w:rPr>
          <w:color w:val="404040"/>
        </w:rPr>
        <w:t>podle</w:t>
      </w:r>
      <w:r>
        <w:rPr>
          <w:color w:val="404040"/>
          <w:spacing w:val="-12"/>
        </w:rPr>
        <w:t xml:space="preserve"> </w:t>
      </w:r>
      <w:r>
        <w:rPr>
          <w:color w:val="404040"/>
        </w:rPr>
        <w:t>zákona</w:t>
      </w:r>
      <w:r>
        <w:rPr>
          <w:color w:val="404040"/>
          <w:spacing w:val="-12"/>
        </w:rPr>
        <w:t xml:space="preserve"> </w:t>
      </w:r>
      <w:r>
        <w:rPr>
          <w:color w:val="404040"/>
        </w:rPr>
        <w:t>č.</w:t>
      </w:r>
      <w:r>
        <w:rPr>
          <w:color w:val="404040"/>
          <w:spacing w:val="-11"/>
        </w:rPr>
        <w:t xml:space="preserve"> </w:t>
      </w:r>
      <w:r>
        <w:rPr>
          <w:color w:val="404040"/>
        </w:rPr>
        <w:t>90/2012</w:t>
      </w:r>
      <w:r>
        <w:rPr>
          <w:color w:val="404040"/>
          <w:spacing w:val="-12"/>
        </w:rPr>
        <w:t xml:space="preserve"> </w:t>
      </w:r>
      <w:r>
        <w:rPr>
          <w:color w:val="404040"/>
        </w:rPr>
        <w:t>Sb.,</w:t>
      </w:r>
      <w:r>
        <w:rPr>
          <w:color w:val="404040"/>
          <w:spacing w:val="-11"/>
        </w:rPr>
        <w:t xml:space="preserve"> </w:t>
      </w:r>
      <w:r>
        <w:rPr>
          <w:color w:val="404040"/>
        </w:rPr>
        <w:t>o</w:t>
      </w:r>
      <w:r>
        <w:rPr>
          <w:color w:val="404040"/>
          <w:spacing w:val="-12"/>
        </w:rPr>
        <w:t xml:space="preserve"> </w:t>
      </w:r>
      <w:r>
        <w:rPr>
          <w:color w:val="404040"/>
        </w:rPr>
        <w:t>obchodních</w:t>
      </w:r>
      <w:r>
        <w:rPr>
          <w:color w:val="404040"/>
          <w:spacing w:val="-15"/>
        </w:rPr>
        <w:t xml:space="preserve"> </w:t>
      </w:r>
      <w:r>
        <w:rPr>
          <w:color w:val="404040"/>
        </w:rPr>
        <w:t>společnostech a</w:t>
      </w:r>
      <w:r>
        <w:rPr>
          <w:color w:val="404040"/>
          <w:spacing w:val="-7"/>
        </w:rPr>
        <w:t xml:space="preserve"> </w:t>
      </w:r>
      <w:r>
        <w:rPr>
          <w:color w:val="404040"/>
        </w:rPr>
        <w:t>družstvech</w:t>
      </w:r>
      <w:r>
        <w:rPr>
          <w:color w:val="404040"/>
          <w:spacing w:val="-10"/>
        </w:rPr>
        <w:t xml:space="preserve"> </w:t>
      </w:r>
      <w:r>
        <w:rPr>
          <w:color w:val="404040"/>
        </w:rPr>
        <w:t>(zákon</w:t>
      </w:r>
      <w:r>
        <w:rPr>
          <w:color w:val="404040"/>
          <w:spacing w:val="-7"/>
        </w:rPr>
        <w:t xml:space="preserve"> </w:t>
      </w:r>
      <w:r>
        <w:rPr>
          <w:color w:val="404040"/>
        </w:rPr>
        <w:t>o</w:t>
      </w:r>
      <w:r>
        <w:rPr>
          <w:color w:val="404040"/>
          <w:spacing w:val="-10"/>
        </w:rPr>
        <w:t xml:space="preserve"> </w:t>
      </w:r>
      <w:r>
        <w:rPr>
          <w:color w:val="404040"/>
        </w:rPr>
        <w:t>obchodních</w:t>
      </w:r>
      <w:r>
        <w:rPr>
          <w:color w:val="404040"/>
          <w:spacing w:val="-10"/>
        </w:rPr>
        <w:t xml:space="preserve"> </w:t>
      </w:r>
      <w:r>
        <w:rPr>
          <w:color w:val="404040"/>
        </w:rPr>
        <w:t>korporacích)</w:t>
      </w:r>
      <w:r>
        <w:rPr>
          <w:color w:val="404040"/>
          <w:spacing w:val="-9"/>
        </w:rPr>
        <w:t xml:space="preserve"> </w:t>
      </w:r>
      <w:r>
        <w:rPr>
          <w:color w:val="404040"/>
        </w:rPr>
        <w:t>nebo</w:t>
      </w:r>
      <w:r>
        <w:rPr>
          <w:color w:val="404040"/>
          <w:spacing w:val="-7"/>
        </w:rPr>
        <w:t xml:space="preserve"> </w:t>
      </w:r>
      <w:r>
        <w:rPr>
          <w:color w:val="404040"/>
        </w:rPr>
        <w:t>změně</w:t>
      </w:r>
      <w:r>
        <w:rPr>
          <w:color w:val="404040"/>
          <w:spacing w:val="-10"/>
        </w:rPr>
        <w:t xml:space="preserve"> </w:t>
      </w:r>
      <w:r>
        <w:rPr>
          <w:color w:val="404040"/>
        </w:rPr>
        <w:t>vlastnictví</w:t>
      </w:r>
      <w:r>
        <w:rPr>
          <w:color w:val="404040"/>
          <w:spacing w:val="-8"/>
        </w:rPr>
        <w:t xml:space="preserve"> </w:t>
      </w:r>
      <w:r>
        <w:rPr>
          <w:color w:val="404040"/>
        </w:rPr>
        <w:t xml:space="preserve">zásadních aktiv, popřípadě změně oprávnění nakládat s aktivy určenými k plnění dle této </w:t>
      </w:r>
      <w:r>
        <w:rPr>
          <w:color w:val="404040"/>
          <w:spacing w:val="-2"/>
        </w:rPr>
        <w:t>Smlouvy;</w:t>
      </w:r>
    </w:p>
    <w:p w14:paraId="09E24E59" w14:textId="77777777" w:rsidR="005A2FD0" w:rsidRDefault="00AC7CD8">
      <w:pPr>
        <w:pStyle w:val="Odstavecseseznamem"/>
        <w:numPr>
          <w:ilvl w:val="2"/>
          <w:numId w:val="18"/>
        </w:numPr>
        <w:tabs>
          <w:tab w:val="left" w:pos="1533"/>
          <w:tab w:val="left" w:pos="1536"/>
        </w:tabs>
        <w:spacing w:before="121" w:line="312" w:lineRule="auto"/>
        <w:ind w:right="1087"/>
        <w:jc w:val="both"/>
      </w:pPr>
      <w:r>
        <w:rPr>
          <w:color w:val="404040"/>
        </w:rPr>
        <w:t xml:space="preserve">Poskytovatel se zavazuje plnit požadavky Objednatele v oblasti likvidace dat (ať už dat na papírových médiích, dat zpracovávaných elektronicky nebo prostřednictvím jakýchkoliv dalších nosičů dat) dle přílohy č. 4 </w:t>
      </w:r>
      <w:proofErr w:type="spellStart"/>
      <w:r>
        <w:rPr>
          <w:color w:val="404040"/>
        </w:rPr>
        <w:t>VoKB</w:t>
      </w:r>
      <w:proofErr w:type="spellEnd"/>
      <w:r>
        <w:rPr>
          <w:color w:val="404040"/>
        </w:rPr>
        <w:t>;</w:t>
      </w:r>
    </w:p>
    <w:p w14:paraId="49E45684" w14:textId="77777777" w:rsidR="005A2FD0" w:rsidRDefault="00AC7CD8">
      <w:pPr>
        <w:pStyle w:val="Odstavecseseznamem"/>
        <w:numPr>
          <w:ilvl w:val="1"/>
          <w:numId w:val="18"/>
        </w:numPr>
        <w:tabs>
          <w:tab w:val="left" w:pos="965"/>
          <w:tab w:val="left" w:pos="968"/>
        </w:tabs>
        <w:spacing w:line="312" w:lineRule="auto"/>
        <w:ind w:left="968" w:right="1089" w:hanging="709"/>
        <w:jc w:val="both"/>
      </w:pPr>
      <w:r>
        <w:rPr>
          <w:color w:val="404040"/>
        </w:rPr>
        <w:t>Přesná identifikace systému pro/ke kterému je poskytován Předmět plnění a rozsah a úroveň bezpečnostních požadavků bude vždy specifikována v jednotlivé Smlouvě.</w:t>
      </w:r>
    </w:p>
    <w:p w14:paraId="57D7F568" w14:textId="77777777" w:rsidR="005A2FD0" w:rsidRDefault="005A2FD0">
      <w:pPr>
        <w:pStyle w:val="Zkladntext"/>
      </w:pPr>
    </w:p>
    <w:p w14:paraId="12EE8B13" w14:textId="77777777" w:rsidR="005A2FD0" w:rsidRDefault="005A2FD0">
      <w:pPr>
        <w:pStyle w:val="Zkladntext"/>
        <w:spacing w:before="63"/>
      </w:pPr>
    </w:p>
    <w:p w14:paraId="645A07C8" w14:textId="77777777" w:rsidR="005A2FD0" w:rsidRDefault="00AC7CD8">
      <w:pPr>
        <w:pStyle w:val="Nadpis5"/>
        <w:numPr>
          <w:ilvl w:val="0"/>
          <w:numId w:val="18"/>
        </w:numPr>
        <w:tabs>
          <w:tab w:val="left" w:pos="713"/>
        </w:tabs>
        <w:spacing w:before="1"/>
        <w:ind w:left="713" w:hanging="453"/>
        <w:rPr>
          <w:color w:val="00AFEF"/>
          <w:sz w:val="24"/>
        </w:rPr>
      </w:pPr>
      <w:r>
        <w:rPr>
          <w:color w:val="404040"/>
        </w:rPr>
        <w:t>PROHLÁŠENÍ</w:t>
      </w:r>
      <w:r>
        <w:rPr>
          <w:color w:val="404040"/>
          <w:spacing w:val="-9"/>
        </w:rPr>
        <w:t xml:space="preserve"> </w:t>
      </w:r>
      <w:r>
        <w:rPr>
          <w:color w:val="404040"/>
          <w:spacing w:val="-2"/>
        </w:rPr>
        <w:t>DODAVATELE</w:t>
      </w:r>
    </w:p>
    <w:p w14:paraId="6CE9601E" w14:textId="77777777" w:rsidR="005A2FD0" w:rsidRDefault="005A2FD0">
      <w:pPr>
        <w:pStyle w:val="Zkladntext"/>
        <w:spacing w:before="17"/>
        <w:rPr>
          <w:b/>
        </w:rPr>
      </w:pPr>
    </w:p>
    <w:p w14:paraId="50193E48" w14:textId="77777777" w:rsidR="005A2FD0" w:rsidRDefault="00AC7CD8">
      <w:pPr>
        <w:pStyle w:val="Odstavecseseznamem"/>
        <w:numPr>
          <w:ilvl w:val="1"/>
          <w:numId w:val="18"/>
        </w:numPr>
        <w:tabs>
          <w:tab w:val="left" w:pos="996"/>
        </w:tabs>
        <w:spacing w:before="0"/>
        <w:ind w:hanging="736"/>
      </w:pPr>
      <w:r>
        <w:rPr>
          <w:color w:val="404040"/>
        </w:rPr>
        <w:t>Dodavatel</w:t>
      </w:r>
      <w:r>
        <w:rPr>
          <w:color w:val="404040"/>
          <w:spacing w:val="-6"/>
        </w:rPr>
        <w:t xml:space="preserve"> </w:t>
      </w:r>
      <w:r>
        <w:rPr>
          <w:color w:val="404040"/>
        </w:rPr>
        <w:t>prohlašuje</w:t>
      </w:r>
      <w:r>
        <w:rPr>
          <w:color w:val="404040"/>
          <w:spacing w:val="-5"/>
        </w:rPr>
        <w:t xml:space="preserve"> </w:t>
      </w:r>
      <w:r>
        <w:rPr>
          <w:color w:val="404040"/>
        </w:rPr>
        <w:t>a</w:t>
      </w:r>
      <w:r>
        <w:rPr>
          <w:color w:val="404040"/>
          <w:spacing w:val="-8"/>
        </w:rPr>
        <w:t xml:space="preserve"> </w:t>
      </w:r>
      <w:r>
        <w:rPr>
          <w:color w:val="404040"/>
        </w:rPr>
        <w:t>potvrzuje,</w:t>
      </w:r>
      <w:r>
        <w:rPr>
          <w:color w:val="404040"/>
          <w:spacing w:val="-3"/>
        </w:rPr>
        <w:t xml:space="preserve"> </w:t>
      </w:r>
      <w:r>
        <w:rPr>
          <w:color w:val="404040"/>
          <w:spacing w:val="-5"/>
        </w:rPr>
        <w:t>že:</w:t>
      </w:r>
    </w:p>
    <w:p w14:paraId="737732D6" w14:textId="77777777" w:rsidR="005A2FD0" w:rsidRDefault="00AC7CD8">
      <w:pPr>
        <w:pStyle w:val="Odstavecseseznamem"/>
        <w:numPr>
          <w:ilvl w:val="0"/>
          <w:numId w:val="12"/>
        </w:numPr>
        <w:tabs>
          <w:tab w:val="left" w:pos="1390"/>
        </w:tabs>
        <w:spacing w:before="196"/>
        <w:ind w:left="1390" w:hanging="394"/>
      </w:pPr>
      <w:r>
        <w:rPr>
          <w:color w:val="404040"/>
        </w:rPr>
        <w:t>je</w:t>
      </w:r>
      <w:r>
        <w:rPr>
          <w:color w:val="404040"/>
          <w:spacing w:val="-6"/>
        </w:rPr>
        <w:t xml:space="preserve"> </w:t>
      </w:r>
      <w:r>
        <w:rPr>
          <w:color w:val="404040"/>
        </w:rPr>
        <w:t>oprávněn</w:t>
      </w:r>
      <w:r>
        <w:rPr>
          <w:color w:val="404040"/>
          <w:spacing w:val="-3"/>
        </w:rPr>
        <w:t xml:space="preserve"> </w:t>
      </w:r>
      <w:r>
        <w:rPr>
          <w:color w:val="404040"/>
        </w:rPr>
        <w:t>uzavřít</w:t>
      </w:r>
      <w:r>
        <w:rPr>
          <w:color w:val="404040"/>
          <w:spacing w:val="-5"/>
        </w:rPr>
        <w:t xml:space="preserve"> </w:t>
      </w:r>
      <w:r>
        <w:rPr>
          <w:color w:val="404040"/>
        </w:rPr>
        <w:t>Smlouvu</w:t>
      </w:r>
      <w:r>
        <w:rPr>
          <w:color w:val="404040"/>
          <w:spacing w:val="-4"/>
        </w:rPr>
        <w:t xml:space="preserve"> </w:t>
      </w:r>
      <w:r>
        <w:rPr>
          <w:color w:val="404040"/>
        </w:rPr>
        <w:t>a</w:t>
      </w:r>
      <w:r>
        <w:rPr>
          <w:color w:val="404040"/>
          <w:spacing w:val="-4"/>
        </w:rPr>
        <w:t xml:space="preserve"> </w:t>
      </w:r>
      <w:r>
        <w:rPr>
          <w:color w:val="404040"/>
        </w:rPr>
        <w:t>plnit</w:t>
      </w:r>
      <w:r>
        <w:rPr>
          <w:color w:val="404040"/>
          <w:spacing w:val="-4"/>
        </w:rPr>
        <w:t xml:space="preserve"> </w:t>
      </w:r>
      <w:r>
        <w:rPr>
          <w:color w:val="404040"/>
        </w:rPr>
        <w:t>své</w:t>
      </w:r>
      <w:r>
        <w:rPr>
          <w:color w:val="404040"/>
          <w:spacing w:val="-6"/>
        </w:rPr>
        <w:t xml:space="preserve"> </w:t>
      </w:r>
      <w:r>
        <w:rPr>
          <w:color w:val="404040"/>
        </w:rPr>
        <w:t>povinnosti</w:t>
      </w:r>
      <w:r>
        <w:rPr>
          <w:color w:val="404040"/>
          <w:spacing w:val="-4"/>
        </w:rPr>
        <w:t xml:space="preserve"> </w:t>
      </w:r>
      <w:r>
        <w:rPr>
          <w:color w:val="404040"/>
        </w:rPr>
        <w:t>vyplývající</w:t>
      </w:r>
      <w:r>
        <w:rPr>
          <w:color w:val="404040"/>
          <w:spacing w:val="-5"/>
        </w:rPr>
        <w:t xml:space="preserve"> </w:t>
      </w:r>
      <w:r>
        <w:rPr>
          <w:color w:val="404040"/>
        </w:rPr>
        <w:t>ze</w:t>
      </w:r>
      <w:r>
        <w:rPr>
          <w:color w:val="404040"/>
          <w:spacing w:val="-5"/>
        </w:rPr>
        <w:t xml:space="preserve"> </w:t>
      </w:r>
      <w:r>
        <w:rPr>
          <w:color w:val="404040"/>
          <w:spacing w:val="-2"/>
        </w:rPr>
        <w:t>Smlouvy;</w:t>
      </w:r>
    </w:p>
    <w:p w14:paraId="3EE61E0C" w14:textId="77777777" w:rsidR="005A2FD0" w:rsidRDefault="00AC7CD8">
      <w:pPr>
        <w:pStyle w:val="Odstavecseseznamem"/>
        <w:numPr>
          <w:ilvl w:val="0"/>
          <w:numId w:val="12"/>
        </w:numPr>
        <w:tabs>
          <w:tab w:val="left" w:pos="1390"/>
          <w:tab w:val="left" w:pos="1392"/>
        </w:tabs>
        <w:spacing w:before="196" w:line="312" w:lineRule="auto"/>
        <w:ind w:right="1088"/>
        <w:jc w:val="both"/>
      </w:pPr>
      <w:r>
        <w:rPr>
          <w:color w:val="404040"/>
        </w:rPr>
        <w:t>na straně Dodavatele není k uzavření Smlouvy ani ke splnění závazků Dodavatele z</w:t>
      </w:r>
      <w:r>
        <w:rPr>
          <w:color w:val="404040"/>
          <w:spacing w:val="-2"/>
        </w:rPr>
        <w:t xml:space="preserve"> </w:t>
      </w:r>
      <w:r>
        <w:rPr>
          <w:color w:val="404040"/>
        </w:rPr>
        <w:t>ní</w:t>
      </w:r>
      <w:r>
        <w:rPr>
          <w:color w:val="404040"/>
          <w:spacing w:val="-4"/>
        </w:rPr>
        <w:t xml:space="preserve"> </w:t>
      </w:r>
      <w:r>
        <w:rPr>
          <w:color w:val="404040"/>
        </w:rPr>
        <w:t>vyplývajících</w:t>
      </w:r>
      <w:r>
        <w:rPr>
          <w:color w:val="404040"/>
          <w:spacing w:val="-5"/>
        </w:rPr>
        <w:t xml:space="preserve"> </w:t>
      </w:r>
      <w:r>
        <w:rPr>
          <w:color w:val="404040"/>
        </w:rPr>
        <w:t>požadován</w:t>
      </w:r>
      <w:r>
        <w:rPr>
          <w:color w:val="404040"/>
          <w:spacing w:val="-5"/>
        </w:rPr>
        <w:t xml:space="preserve"> </w:t>
      </w:r>
      <w:r>
        <w:rPr>
          <w:color w:val="404040"/>
        </w:rPr>
        <w:t>žádný</w:t>
      </w:r>
      <w:r>
        <w:rPr>
          <w:color w:val="404040"/>
          <w:spacing w:val="-5"/>
        </w:rPr>
        <w:t xml:space="preserve"> </w:t>
      </w:r>
      <w:r>
        <w:rPr>
          <w:color w:val="404040"/>
        </w:rPr>
        <w:t>souhlas,</w:t>
      </w:r>
      <w:r>
        <w:rPr>
          <w:color w:val="404040"/>
          <w:spacing w:val="-4"/>
        </w:rPr>
        <w:t xml:space="preserve"> </w:t>
      </w:r>
      <w:r>
        <w:rPr>
          <w:color w:val="404040"/>
        </w:rPr>
        <w:t>udělení</w:t>
      </w:r>
      <w:r>
        <w:rPr>
          <w:color w:val="404040"/>
          <w:spacing w:val="-4"/>
        </w:rPr>
        <w:t xml:space="preserve"> </w:t>
      </w:r>
      <w:r>
        <w:rPr>
          <w:color w:val="404040"/>
        </w:rPr>
        <w:t>výjimky,</w:t>
      </w:r>
      <w:r>
        <w:rPr>
          <w:color w:val="404040"/>
          <w:spacing w:val="-4"/>
        </w:rPr>
        <w:t xml:space="preserve"> </w:t>
      </w:r>
      <w:r>
        <w:rPr>
          <w:color w:val="404040"/>
        </w:rPr>
        <w:t>schválení,</w:t>
      </w:r>
      <w:r>
        <w:rPr>
          <w:color w:val="404040"/>
          <w:spacing w:val="-4"/>
        </w:rPr>
        <w:t xml:space="preserve"> </w:t>
      </w:r>
      <w:r>
        <w:rPr>
          <w:color w:val="404040"/>
        </w:rPr>
        <w:t>prohlášení ani povolení jakékoliv třetí osoby či orgánu, popřípadě byly získány;</w:t>
      </w:r>
    </w:p>
    <w:p w14:paraId="1D1B9830" w14:textId="77777777" w:rsidR="005A2FD0" w:rsidRDefault="005A2FD0">
      <w:pPr>
        <w:spacing w:line="312" w:lineRule="auto"/>
        <w:jc w:val="both"/>
        <w:sectPr w:rsidR="005A2FD0">
          <w:headerReference w:type="default" r:id="rId213"/>
          <w:footerReference w:type="even" r:id="rId214"/>
          <w:footerReference w:type="default" r:id="rId215"/>
          <w:footerReference w:type="first" r:id="rId216"/>
          <w:pgSz w:w="11920" w:h="16850"/>
          <w:pgMar w:top="1940" w:right="460" w:bottom="1360" w:left="880" w:header="0" w:footer="1170" w:gutter="0"/>
          <w:cols w:space="708"/>
        </w:sectPr>
      </w:pPr>
    </w:p>
    <w:p w14:paraId="46AA3D82" w14:textId="77777777" w:rsidR="005A2FD0" w:rsidRDefault="00AC7CD8">
      <w:pPr>
        <w:pStyle w:val="Odstavecseseznamem"/>
        <w:numPr>
          <w:ilvl w:val="0"/>
          <w:numId w:val="12"/>
        </w:numPr>
        <w:tabs>
          <w:tab w:val="left" w:pos="1392"/>
        </w:tabs>
        <w:spacing w:before="80" w:line="312" w:lineRule="auto"/>
        <w:ind w:right="1087"/>
        <w:jc w:val="both"/>
      </w:pPr>
      <w:r>
        <w:rPr>
          <w:color w:val="404040"/>
        </w:rPr>
        <w:lastRenderedPageBreak/>
        <w:t>uzavření Smlouvy Dodavatelem není (i) porušením jakékoliv povinnosti vyplývající z</w:t>
      </w:r>
      <w:r>
        <w:rPr>
          <w:color w:val="404040"/>
          <w:spacing w:val="-1"/>
        </w:rPr>
        <w:t xml:space="preserve"> </w:t>
      </w:r>
      <w:r>
        <w:rPr>
          <w:color w:val="404040"/>
        </w:rPr>
        <w:t>platných právních předpisů v</w:t>
      </w:r>
      <w:r>
        <w:rPr>
          <w:color w:val="404040"/>
          <w:spacing w:val="-3"/>
        </w:rPr>
        <w:t xml:space="preserve"> </w:t>
      </w:r>
      <w:r>
        <w:rPr>
          <w:color w:val="404040"/>
        </w:rPr>
        <w:t>jakémkoliv právním řádu, jímž je Dodavatel vázán, a/nebo (</w:t>
      </w:r>
      <w:proofErr w:type="spellStart"/>
      <w:r>
        <w:rPr>
          <w:color w:val="404040"/>
        </w:rPr>
        <w:t>ii</w:t>
      </w:r>
      <w:proofErr w:type="spellEnd"/>
      <w:r>
        <w:rPr>
          <w:color w:val="404040"/>
        </w:rPr>
        <w:t>) porušením jakékoliv povinnosti vyplývající z</w:t>
      </w:r>
      <w:r>
        <w:rPr>
          <w:color w:val="404040"/>
          <w:spacing w:val="-3"/>
        </w:rPr>
        <w:t xml:space="preserve"> </w:t>
      </w:r>
      <w:r>
        <w:rPr>
          <w:color w:val="404040"/>
        </w:rPr>
        <w:t>jakékoliv smlouvy, jíž je Dodavatel stranou, a/nebo (</w:t>
      </w:r>
      <w:proofErr w:type="spellStart"/>
      <w:r>
        <w:rPr>
          <w:color w:val="404040"/>
        </w:rPr>
        <w:t>iii</w:t>
      </w:r>
      <w:proofErr w:type="spellEnd"/>
      <w:r>
        <w:rPr>
          <w:color w:val="404040"/>
        </w:rPr>
        <w:t>) v</w:t>
      </w:r>
      <w:r>
        <w:rPr>
          <w:color w:val="404040"/>
          <w:spacing w:val="-3"/>
        </w:rPr>
        <w:t xml:space="preserve"> </w:t>
      </w:r>
      <w:r>
        <w:rPr>
          <w:color w:val="404040"/>
        </w:rPr>
        <w:t>rozporu s</w:t>
      </w:r>
      <w:r>
        <w:rPr>
          <w:color w:val="404040"/>
          <w:spacing w:val="-3"/>
        </w:rPr>
        <w:t xml:space="preserve"> </w:t>
      </w:r>
      <w:r>
        <w:rPr>
          <w:color w:val="404040"/>
        </w:rPr>
        <w:t>jakýmkoliv požadavkem, rozhodnutím nebo předběžným opatřením správního orgánu nebo soudu nebo rozhodčím nálezem rozhodců, jímž je Dodavatel vázán;</w:t>
      </w:r>
    </w:p>
    <w:p w14:paraId="0C06766D" w14:textId="77777777" w:rsidR="005A2FD0" w:rsidRDefault="00AC7CD8">
      <w:pPr>
        <w:pStyle w:val="Odstavecseseznamem"/>
        <w:numPr>
          <w:ilvl w:val="0"/>
          <w:numId w:val="12"/>
        </w:numPr>
        <w:tabs>
          <w:tab w:val="left" w:pos="1391"/>
        </w:tabs>
        <w:spacing w:before="119"/>
        <w:ind w:left="1391" w:hanging="394"/>
        <w:jc w:val="both"/>
      </w:pPr>
      <w:r>
        <w:rPr>
          <w:color w:val="404040"/>
        </w:rPr>
        <w:t>splňuje</w:t>
      </w:r>
      <w:r>
        <w:rPr>
          <w:color w:val="404040"/>
          <w:spacing w:val="-14"/>
        </w:rPr>
        <w:t xml:space="preserve"> </w:t>
      </w:r>
      <w:r>
        <w:rPr>
          <w:color w:val="404040"/>
        </w:rPr>
        <w:t>veškeré</w:t>
      </w:r>
      <w:r>
        <w:rPr>
          <w:color w:val="404040"/>
          <w:spacing w:val="-12"/>
        </w:rPr>
        <w:t xml:space="preserve"> </w:t>
      </w:r>
      <w:r>
        <w:rPr>
          <w:color w:val="404040"/>
        </w:rPr>
        <w:t>požadavky</w:t>
      </w:r>
      <w:r>
        <w:rPr>
          <w:color w:val="404040"/>
          <w:spacing w:val="-10"/>
        </w:rPr>
        <w:t xml:space="preserve"> </w:t>
      </w:r>
      <w:r>
        <w:rPr>
          <w:color w:val="404040"/>
        </w:rPr>
        <w:t>na</w:t>
      </w:r>
      <w:r>
        <w:rPr>
          <w:color w:val="404040"/>
          <w:spacing w:val="-14"/>
        </w:rPr>
        <w:t xml:space="preserve"> </w:t>
      </w:r>
      <w:r>
        <w:rPr>
          <w:color w:val="404040"/>
        </w:rPr>
        <w:t>jeho</w:t>
      </w:r>
      <w:r>
        <w:rPr>
          <w:color w:val="404040"/>
          <w:spacing w:val="-12"/>
        </w:rPr>
        <w:t xml:space="preserve"> </w:t>
      </w:r>
      <w:r>
        <w:rPr>
          <w:color w:val="404040"/>
        </w:rPr>
        <w:t>způsobilost</w:t>
      </w:r>
      <w:r>
        <w:rPr>
          <w:color w:val="404040"/>
          <w:spacing w:val="-12"/>
        </w:rPr>
        <w:t xml:space="preserve"> </w:t>
      </w:r>
      <w:r>
        <w:rPr>
          <w:color w:val="404040"/>
        </w:rPr>
        <w:t>(kvalifikaci)</w:t>
      </w:r>
      <w:r>
        <w:rPr>
          <w:color w:val="404040"/>
          <w:spacing w:val="-9"/>
        </w:rPr>
        <w:t xml:space="preserve"> </w:t>
      </w:r>
      <w:r>
        <w:rPr>
          <w:color w:val="404040"/>
        </w:rPr>
        <w:t>stanovené</w:t>
      </w:r>
      <w:r>
        <w:rPr>
          <w:color w:val="404040"/>
          <w:spacing w:val="-12"/>
        </w:rPr>
        <w:t xml:space="preserve"> </w:t>
      </w:r>
      <w:r>
        <w:rPr>
          <w:color w:val="404040"/>
        </w:rPr>
        <w:t>v</w:t>
      </w:r>
      <w:r>
        <w:rPr>
          <w:color w:val="404040"/>
          <w:spacing w:val="-5"/>
        </w:rPr>
        <w:t xml:space="preserve"> </w:t>
      </w:r>
      <w:r>
        <w:rPr>
          <w:color w:val="404040"/>
          <w:spacing w:val="-2"/>
        </w:rPr>
        <w:t>Zadávacím</w:t>
      </w:r>
    </w:p>
    <w:p w14:paraId="6EF9F109" w14:textId="77777777" w:rsidR="005A2FD0" w:rsidRDefault="00AC7CD8">
      <w:pPr>
        <w:pStyle w:val="Zkladntext"/>
        <w:spacing w:before="76"/>
        <w:ind w:left="1393"/>
        <w:jc w:val="both"/>
      </w:pPr>
      <w:r>
        <w:rPr>
          <w:color w:val="404040"/>
        </w:rPr>
        <w:t>řízení,</w:t>
      </w:r>
      <w:r>
        <w:rPr>
          <w:color w:val="404040"/>
          <w:spacing w:val="-4"/>
        </w:rPr>
        <w:t xml:space="preserve"> </w:t>
      </w:r>
      <w:r>
        <w:rPr>
          <w:color w:val="404040"/>
        </w:rPr>
        <w:t>pokud</w:t>
      </w:r>
      <w:r>
        <w:rPr>
          <w:color w:val="404040"/>
          <w:spacing w:val="-5"/>
        </w:rPr>
        <w:t xml:space="preserve"> </w:t>
      </w:r>
      <w:r>
        <w:rPr>
          <w:color w:val="404040"/>
        </w:rPr>
        <w:t>je</w:t>
      </w:r>
      <w:r>
        <w:rPr>
          <w:color w:val="404040"/>
          <w:spacing w:val="-5"/>
        </w:rPr>
        <w:t xml:space="preserve"> </w:t>
      </w:r>
      <w:r>
        <w:rPr>
          <w:color w:val="404040"/>
        </w:rPr>
        <w:t>Objednatel</w:t>
      </w:r>
      <w:r>
        <w:rPr>
          <w:color w:val="404040"/>
          <w:spacing w:val="-2"/>
        </w:rPr>
        <w:t xml:space="preserve"> stanovil;</w:t>
      </w:r>
    </w:p>
    <w:p w14:paraId="05A0E461" w14:textId="77777777" w:rsidR="005A2FD0" w:rsidRDefault="00AC7CD8">
      <w:pPr>
        <w:pStyle w:val="Odstavecseseznamem"/>
        <w:numPr>
          <w:ilvl w:val="0"/>
          <w:numId w:val="12"/>
        </w:numPr>
        <w:tabs>
          <w:tab w:val="left" w:pos="1390"/>
          <w:tab w:val="left" w:pos="1393"/>
        </w:tabs>
        <w:spacing w:before="196" w:line="312" w:lineRule="auto"/>
        <w:ind w:left="1393" w:right="1087" w:hanging="397"/>
        <w:jc w:val="both"/>
      </w:pPr>
      <w:r>
        <w:rPr>
          <w:color w:val="404040"/>
        </w:rPr>
        <w:t>Dodavatel není v</w:t>
      </w:r>
      <w:r>
        <w:rPr>
          <w:color w:val="404040"/>
          <w:spacing w:val="-2"/>
        </w:rPr>
        <w:t xml:space="preserve"> </w:t>
      </w:r>
      <w:r>
        <w:rPr>
          <w:color w:val="404040"/>
        </w:rPr>
        <w:t>úpadku nebo v hrozícím úpadku ve smyslu §</w:t>
      </w:r>
      <w:r>
        <w:rPr>
          <w:color w:val="404040"/>
          <w:spacing w:val="-1"/>
        </w:rPr>
        <w:t xml:space="preserve"> </w:t>
      </w:r>
      <w:r>
        <w:rPr>
          <w:color w:val="404040"/>
        </w:rPr>
        <w:t>3 Insolvenčního zákona. Proti Dodavateli nebyl podán (i) insolvenční návrh, nebo (</w:t>
      </w:r>
      <w:proofErr w:type="spellStart"/>
      <w:r>
        <w:rPr>
          <w:color w:val="404040"/>
        </w:rPr>
        <w:t>ii</w:t>
      </w:r>
      <w:proofErr w:type="spellEnd"/>
      <w:r>
        <w:rPr>
          <w:color w:val="404040"/>
        </w:rPr>
        <w:t>) návrh na nařízení</w:t>
      </w:r>
      <w:r>
        <w:rPr>
          <w:color w:val="404040"/>
          <w:spacing w:val="-10"/>
        </w:rPr>
        <w:t xml:space="preserve"> </w:t>
      </w:r>
      <w:r>
        <w:rPr>
          <w:color w:val="404040"/>
        </w:rPr>
        <w:t>výkonu</w:t>
      </w:r>
      <w:r>
        <w:rPr>
          <w:color w:val="404040"/>
          <w:spacing w:val="-14"/>
        </w:rPr>
        <w:t xml:space="preserve"> </w:t>
      </w:r>
      <w:r>
        <w:rPr>
          <w:color w:val="404040"/>
        </w:rPr>
        <w:t>rozhodnutí,</w:t>
      </w:r>
      <w:r>
        <w:rPr>
          <w:color w:val="404040"/>
          <w:spacing w:val="-12"/>
        </w:rPr>
        <w:t xml:space="preserve"> </w:t>
      </w:r>
      <w:r>
        <w:rPr>
          <w:color w:val="404040"/>
        </w:rPr>
        <w:t>resp.</w:t>
      </w:r>
      <w:r>
        <w:rPr>
          <w:color w:val="404040"/>
          <w:spacing w:val="-12"/>
        </w:rPr>
        <w:t xml:space="preserve"> </w:t>
      </w:r>
      <w:r>
        <w:rPr>
          <w:color w:val="404040"/>
        </w:rPr>
        <w:t>obdobný</w:t>
      </w:r>
      <w:r>
        <w:rPr>
          <w:color w:val="404040"/>
          <w:spacing w:val="-13"/>
        </w:rPr>
        <w:t xml:space="preserve"> </w:t>
      </w:r>
      <w:r>
        <w:rPr>
          <w:color w:val="404040"/>
        </w:rPr>
        <w:t>návrh</w:t>
      </w:r>
      <w:r>
        <w:rPr>
          <w:color w:val="404040"/>
          <w:spacing w:val="-16"/>
        </w:rPr>
        <w:t xml:space="preserve"> </w:t>
      </w:r>
      <w:r>
        <w:rPr>
          <w:color w:val="404040"/>
        </w:rPr>
        <w:t>v příslušné</w:t>
      </w:r>
      <w:r>
        <w:rPr>
          <w:color w:val="404040"/>
          <w:spacing w:val="-14"/>
        </w:rPr>
        <w:t xml:space="preserve"> </w:t>
      </w:r>
      <w:r>
        <w:rPr>
          <w:color w:val="404040"/>
        </w:rPr>
        <w:t>jurisdikci</w:t>
      </w:r>
      <w:r>
        <w:rPr>
          <w:color w:val="404040"/>
          <w:spacing w:val="-12"/>
        </w:rPr>
        <w:t xml:space="preserve"> </w:t>
      </w:r>
      <w:r>
        <w:rPr>
          <w:color w:val="404040"/>
        </w:rPr>
        <w:t>či</w:t>
      </w:r>
      <w:r>
        <w:rPr>
          <w:color w:val="404040"/>
          <w:spacing w:val="-14"/>
        </w:rPr>
        <w:t xml:space="preserve"> </w:t>
      </w:r>
      <w:r>
        <w:rPr>
          <w:color w:val="404040"/>
        </w:rPr>
        <w:t>podle</w:t>
      </w:r>
      <w:r>
        <w:rPr>
          <w:color w:val="404040"/>
          <w:spacing w:val="-11"/>
        </w:rPr>
        <w:t xml:space="preserve"> </w:t>
      </w:r>
      <w:r>
        <w:rPr>
          <w:color w:val="404040"/>
        </w:rPr>
        <w:t>dříve platných</w:t>
      </w:r>
      <w:r>
        <w:rPr>
          <w:color w:val="404040"/>
          <w:spacing w:val="-3"/>
        </w:rPr>
        <w:t xml:space="preserve"> </w:t>
      </w:r>
      <w:r>
        <w:rPr>
          <w:color w:val="404040"/>
        </w:rPr>
        <w:t>českých</w:t>
      </w:r>
      <w:r>
        <w:rPr>
          <w:color w:val="404040"/>
          <w:spacing w:val="-3"/>
        </w:rPr>
        <w:t xml:space="preserve"> </w:t>
      </w:r>
      <w:r>
        <w:rPr>
          <w:color w:val="404040"/>
        </w:rPr>
        <w:t>právních</w:t>
      </w:r>
      <w:r>
        <w:rPr>
          <w:color w:val="404040"/>
          <w:spacing w:val="-3"/>
        </w:rPr>
        <w:t xml:space="preserve"> </w:t>
      </w:r>
      <w:r>
        <w:rPr>
          <w:color w:val="404040"/>
        </w:rPr>
        <w:t>předpisů,</w:t>
      </w:r>
      <w:r>
        <w:rPr>
          <w:color w:val="404040"/>
          <w:spacing w:val="-2"/>
        </w:rPr>
        <w:t xml:space="preserve"> </w:t>
      </w:r>
      <w:r>
        <w:rPr>
          <w:color w:val="404040"/>
        </w:rPr>
        <w:t>a</w:t>
      </w:r>
      <w:r>
        <w:rPr>
          <w:color w:val="404040"/>
          <w:spacing w:val="-5"/>
        </w:rPr>
        <w:t xml:space="preserve"> </w:t>
      </w:r>
      <w:r>
        <w:rPr>
          <w:color w:val="404040"/>
        </w:rPr>
        <w:t>podle</w:t>
      </w:r>
      <w:r>
        <w:rPr>
          <w:color w:val="404040"/>
          <w:spacing w:val="-3"/>
        </w:rPr>
        <w:t xml:space="preserve"> </w:t>
      </w:r>
      <w:r>
        <w:rPr>
          <w:color w:val="404040"/>
        </w:rPr>
        <w:t>nejlepšího</w:t>
      </w:r>
      <w:r>
        <w:rPr>
          <w:color w:val="404040"/>
          <w:spacing w:val="-4"/>
        </w:rPr>
        <w:t xml:space="preserve"> </w:t>
      </w:r>
      <w:r>
        <w:rPr>
          <w:color w:val="404040"/>
        </w:rPr>
        <w:t>vědomí</w:t>
      </w:r>
      <w:r>
        <w:rPr>
          <w:color w:val="404040"/>
          <w:spacing w:val="-2"/>
        </w:rPr>
        <w:t xml:space="preserve"> </w:t>
      </w:r>
      <w:r>
        <w:rPr>
          <w:color w:val="404040"/>
        </w:rPr>
        <w:t>Dodavatele</w:t>
      </w:r>
      <w:r>
        <w:rPr>
          <w:color w:val="404040"/>
          <w:spacing w:val="-3"/>
        </w:rPr>
        <w:t xml:space="preserve"> </w:t>
      </w:r>
      <w:r>
        <w:rPr>
          <w:color w:val="404040"/>
        </w:rPr>
        <w:t>podání takového návrhu ani nehrozí;</w:t>
      </w:r>
    </w:p>
    <w:p w14:paraId="08660554" w14:textId="77777777" w:rsidR="005A2FD0" w:rsidRDefault="00AC7CD8">
      <w:pPr>
        <w:pStyle w:val="Odstavecseseznamem"/>
        <w:numPr>
          <w:ilvl w:val="0"/>
          <w:numId w:val="12"/>
        </w:numPr>
        <w:tabs>
          <w:tab w:val="left" w:pos="1391"/>
          <w:tab w:val="left" w:pos="1393"/>
        </w:tabs>
        <w:spacing w:line="312" w:lineRule="auto"/>
        <w:ind w:left="1393" w:right="1087" w:hanging="397"/>
        <w:jc w:val="both"/>
      </w:pPr>
      <w:r>
        <w:rPr>
          <w:color w:val="404040"/>
        </w:rPr>
        <w:t>nebyl předložen žádný návrh, ani učiněno žádné rozhodnutí příslušných orgánů Dodavatele ani žádného soudu o likvidaci Dodavatele nebo o jakékoliv jeho přeměně ve smyslu Zákona o přeměnách;</w:t>
      </w:r>
    </w:p>
    <w:p w14:paraId="4CE721CF" w14:textId="77777777" w:rsidR="005A2FD0" w:rsidRDefault="00AC7CD8">
      <w:pPr>
        <w:pStyle w:val="Odstavecseseznamem"/>
        <w:numPr>
          <w:ilvl w:val="0"/>
          <w:numId w:val="12"/>
        </w:numPr>
        <w:tabs>
          <w:tab w:val="left" w:pos="1391"/>
          <w:tab w:val="left" w:pos="1393"/>
        </w:tabs>
        <w:spacing w:before="119" w:line="312" w:lineRule="auto"/>
        <w:ind w:left="1393" w:right="1088"/>
        <w:jc w:val="both"/>
      </w:pPr>
      <w:r>
        <w:rPr>
          <w:color w:val="404040"/>
        </w:rPr>
        <w:t>neprobíhá a podle nejlepšího vědomí a znalostí Dodavatele ani nehrozí žádné soudní, správní, rozhodčí ani jiné řízení či jednání před jakýmkoliv orgánem jakékoliv</w:t>
      </w:r>
      <w:r>
        <w:rPr>
          <w:color w:val="404040"/>
          <w:spacing w:val="-7"/>
        </w:rPr>
        <w:t xml:space="preserve"> </w:t>
      </w:r>
      <w:r>
        <w:rPr>
          <w:color w:val="404040"/>
        </w:rPr>
        <w:t>jurisdikce,</w:t>
      </w:r>
      <w:r>
        <w:rPr>
          <w:color w:val="404040"/>
          <w:spacing w:val="-6"/>
        </w:rPr>
        <w:t xml:space="preserve"> </w:t>
      </w:r>
      <w:r>
        <w:rPr>
          <w:color w:val="404040"/>
        </w:rPr>
        <w:t>které</w:t>
      </w:r>
      <w:r>
        <w:rPr>
          <w:color w:val="404040"/>
          <w:spacing w:val="-7"/>
        </w:rPr>
        <w:t xml:space="preserve"> </w:t>
      </w:r>
      <w:r>
        <w:rPr>
          <w:color w:val="404040"/>
        </w:rPr>
        <w:t>by</w:t>
      </w:r>
      <w:r>
        <w:rPr>
          <w:color w:val="404040"/>
          <w:spacing w:val="-7"/>
        </w:rPr>
        <w:t xml:space="preserve"> </w:t>
      </w:r>
      <w:r>
        <w:rPr>
          <w:color w:val="404040"/>
        </w:rPr>
        <w:t>mohlo,</w:t>
      </w:r>
      <w:r>
        <w:rPr>
          <w:color w:val="404040"/>
          <w:spacing w:val="-6"/>
        </w:rPr>
        <w:t xml:space="preserve"> </w:t>
      </w:r>
      <w:r>
        <w:rPr>
          <w:color w:val="404040"/>
        </w:rPr>
        <w:t>jednotlivě</w:t>
      </w:r>
      <w:r>
        <w:rPr>
          <w:color w:val="404040"/>
          <w:spacing w:val="-5"/>
        </w:rPr>
        <w:t xml:space="preserve"> </w:t>
      </w:r>
      <w:r>
        <w:rPr>
          <w:color w:val="404040"/>
        </w:rPr>
        <w:t>nebo</w:t>
      </w:r>
      <w:r>
        <w:rPr>
          <w:color w:val="404040"/>
          <w:spacing w:val="-5"/>
        </w:rPr>
        <w:t xml:space="preserve"> </w:t>
      </w:r>
      <w:r>
        <w:rPr>
          <w:color w:val="404040"/>
        </w:rPr>
        <w:t>v</w:t>
      </w:r>
      <w:r>
        <w:rPr>
          <w:color w:val="404040"/>
          <w:spacing w:val="-7"/>
        </w:rPr>
        <w:t xml:space="preserve"> </w:t>
      </w:r>
      <w:r>
        <w:rPr>
          <w:color w:val="404040"/>
        </w:rPr>
        <w:t>souhrnu</w:t>
      </w:r>
      <w:r>
        <w:rPr>
          <w:color w:val="404040"/>
          <w:spacing w:val="-7"/>
        </w:rPr>
        <w:t xml:space="preserve"> </w:t>
      </w:r>
      <w:r>
        <w:rPr>
          <w:color w:val="404040"/>
        </w:rPr>
        <w:t>s</w:t>
      </w:r>
      <w:r>
        <w:rPr>
          <w:color w:val="404040"/>
          <w:spacing w:val="-5"/>
        </w:rPr>
        <w:t xml:space="preserve"> </w:t>
      </w:r>
      <w:r>
        <w:rPr>
          <w:color w:val="404040"/>
        </w:rPr>
        <w:t>dalšími</w:t>
      </w:r>
      <w:r>
        <w:rPr>
          <w:color w:val="404040"/>
          <w:spacing w:val="-8"/>
        </w:rPr>
        <w:t xml:space="preserve"> </w:t>
      </w:r>
      <w:r>
        <w:rPr>
          <w:color w:val="404040"/>
        </w:rPr>
        <w:t>okolnostmi, nepříznivým</w:t>
      </w:r>
      <w:r>
        <w:rPr>
          <w:color w:val="404040"/>
          <w:spacing w:val="-12"/>
        </w:rPr>
        <w:t xml:space="preserve"> </w:t>
      </w:r>
      <w:r>
        <w:rPr>
          <w:color w:val="404040"/>
        </w:rPr>
        <w:t>způsobem</w:t>
      </w:r>
      <w:r>
        <w:rPr>
          <w:color w:val="404040"/>
          <w:spacing w:val="-14"/>
        </w:rPr>
        <w:t xml:space="preserve"> </w:t>
      </w:r>
      <w:r>
        <w:rPr>
          <w:color w:val="404040"/>
        </w:rPr>
        <w:t>ovlivnit</w:t>
      </w:r>
      <w:r>
        <w:rPr>
          <w:color w:val="404040"/>
          <w:spacing w:val="-12"/>
        </w:rPr>
        <w:t xml:space="preserve"> </w:t>
      </w:r>
      <w:r>
        <w:rPr>
          <w:color w:val="404040"/>
        </w:rPr>
        <w:t>schopnost</w:t>
      </w:r>
      <w:r>
        <w:rPr>
          <w:color w:val="404040"/>
          <w:spacing w:val="-14"/>
        </w:rPr>
        <w:t xml:space="preserve"> </w:t>
      </w:r>
      <w:r>
        <w:rPr>
          <w:color w:val="404040"/>
        </w:rPr>
        <w:t>Dodavatele</w:t>
      </w:r>
      <w:r>
        <w:rPr>
          <w:color w:val="404040"/>
          <w:spacing w:val="-13"/>
        </w:rPr>
        <w:t xml:space="preserve"> </w:t>
      </w:r>
      <w:r>
        <w:rPr>
          <w:color w:val="404040"/>
        </w:rPr>
        <w:t>splnit</w:t>
      </w:r>
      <w:r>
        <w:rPr>
          <w:color w:val="404040"/>
          <w:spacing w:val="-14"/>
        </w:rPr>
        <w:t xml:space="preserve"> </w:t>
      </w:r>
      <w:r>
        <w:rPr>
          <w:color w:val="404040"/>
        </w:rPr>
        <w:t>jeho</w:t>
      </w:r>
      <w:r>
        <w:rPr>
          <w:color w:val="404040"/>
          <w:spacing w:val="-13"/>
        </w:rPr>
        <w:t xml:space="preserve"> </w:t>
      </w:r>
      <w:r>
        <w:rPr>
          <w:color w:val="404040"/>
        </w:rPr>
        <w:t>závazky</w:t>
      </w:r>
      <w:r>
        <w:rPr>
          <w:color w:val="404040"/>
          <w:spacing w:val="-13"/>
        </w:rPr>
        <w:t xml:space="preserve"> </w:t>
      </w:r>
      <w:r>
        <w:rPr>
          <w:color w:val="404040"/>
        </w:rPr>
        <w:t>podle</w:t>
      </w:r>
      <w:r>
        <w:rPr>
          <w:color w:val="404040"/>
          <w:spacing w:val="-13"/>
        </w:rPr>
        <w:t xml:space="preserve"> </w:t>
      </w:r>
      <w:r>
        <w:rPr>
          <w:color w:val="404040"/>
        </w:rPr>
        <w:t xml:space="preserve">této </w:t>
      </w:r>
      <w:r>
        <w:rPr>
          <w:color w:val="404040"/>
          <w:spacing w:val="-2"/>
        </w:rPr>
        <w:t>Smlouvy;</w:t>
      </w:r>
    </w:p>
    <w:p w14:paraId="5A08E82D" w14:textId="77777777" w:rsidR="005A2FD0" w:rsidRDefault="00AC7CD8">
      <w:pPr>
        <w:pStyle w:val="Odstavecseseznamem"/>
        <w:numPr>
          <w:ilvl w:val="0"/>
          <w:numId w:val="12"/>
        </w:numPr>
        <w:tabs>
          <w:tab w:val="left" w:pos="1391"/>
          <w:tab w:val="left" w:pos="1393"/>
        </w:tabs>
        <w:spacing w:line="312" w:lineRule="auto"/>
        <w:ind w:left="1393" w:right="1087"/>
        <w:jc w:val="both"/>
      </w:pPr>
      <w:r>
        <w:rPr>
          <w:color w:val="404040"/>
        </w:rPr>
        <w:t>Dodavatel udržuje v</w:t>
      </w:r>
      <w:r>
        <w:rPr>
          <w:color w:val="404040"/>
          <w:spacing w:val="-2"/>
        </w:rPr>
        <w:t xml:space="preserve"> </w:t>
      </w:r>
      <w:r>
        <w:rPr>
          <w:color w:val="404040"/>
        </w:rPr>
        <w:t>platnosti ve všech zásadních ohledech licence, souhlasy, povolení a</w:t>
      </w:r>
      <w:r>
        <w:rPr>
          <w:color w:val="404040"/>
          <w:spacing w:val="-1"/>
        </w:rPr>
        <w:t xml:space="preserve"> </w:t>
      </w:r>
      <w:r>
        <w:rPr>
          <w:color w:val="404040"/>
        </w:rPr>
        <w:t>další oprávnění požadovaná právními předpisy platnými pro poskytnutí Předmět plnění dle</w:t>
      </w:r>
      <w:r>
        <w:rPr>
          <w:color w:val="404040"/>
          <w:spacing w:val="-1"/>
        </w:rPr>
        <w:t xml:space="preserve"> </w:t>
      </w:r>
      <w:r>
        <w:rPr>
          <w:color w:val="404040"/>
        </w:rPr>
        <w:t>Smlouvy a nehrozí, že by platnost takové licence, souhlasu, povolení a oprávnění byla ukončena, Předmět plnění a jeho poskytnutí</w:t>
      </w:r>
      <w:r>
        <w:rPr>
          <w:color w:val="404040"/>
          <w:spacing w:val="-1"/>
        </w:rPr>
        <w:t xml:space="preserve"> </w:t>
      </w:r>
      <w:r>
        <w:rPr>
          <w:color w:val="404040"/>
        </w:rPr>
        <w:t>Objednateli nejsou v</w:t>
      </w:r>
      <w:r>
        <w:rPr>
          <w:color w:val="404040"/>
          <w:spacing w:val="-3"/>
        </w:rPr>
        <w:t xml:space="preserve"> </w:t>
      </w:r>
      <w:r>
        <w:rPr>
          <w:color w:val="404040"/>
        </w:rPr>
        <w:t>rozporu s</w:t>
      </w:r>
      <w:r>
        <w:rPr>
          <w:color w:val="404040"/>
          <w:spacing w:val="-3"/>
        </w:rPr>
        <w:t xml:space="preserve"> </w:t>
      </w:r>
      <w:r>
        <w:rPr>
          <w:color w:val="404040"/>
        </w:rPr>
        <w:t>jakýmkoli právem třetí osoby na patentovou, známkoprávní, či jinou ochranu duševního vlastnictví, obchodní firmy či hospodářské soutěže;</w:t>
      </w:r>
    </w:p>
    <w:p w14:paraId="22BFE85B" w14:textId="77777777" w:rsidR="005A2FD0" w:rsidRDefault="00AC7CD8">
      <w:pPr>
        <w:pStyle w:val="Odstavecseseznamem"/>
        <w:numPr>
          <w:ilvl w:val="0"/>
          <w:numId w:val="12"/>
        </w:numPr>
        <w:tabs>
          <w:tab w:val="left" w:pos="1391"/>
          <w:tab w:val="left" w:pos="1393"/>
        </w:tabs>
        <w:spacing w:before="119" w:line="312" w:lineRule="auto"/>
        <w:ind w:left="1393" w:right="1088"/>
        <w:jc w:val="both"/>
      </w:pPr>
      <w:r>
        <w:rPr>
          <w:color w:val="404040"/>
        </w:rPr>
        <w:t>není si s</w:t>
      </w:r>
      <w:r>
        <w:rPr>
          <w:color w:val="404040"/>
          <w:spacing w:val="-3"/>
        </w:rPr>
        <w:t xml:space="preserve"> </w:t>
      </w:r>
      <w:r>
        <w:rPr>
          <w:color w:val="404040"/>
        </w:rPr>
        <w:t>vynaložením odborné péče vědom žádné překážky, týkající se Předmětu plnění, nebo místa či prostředí Objednatele, která by znemožňovala nebo znesnadňovala poskytnout Předmětu plnění způsobem sjednaným podle</w:t>
      </w:r>
      <w:r>
        <w:rPr>
          <w:color w:val="404040"/>
          <w:spacing w:val="-3"/>
        </w:rPr>
        <w:t xml:space="preserve"> </w:t>
      </w:r>
      <w:r>
        <w:rPr>
          <w:color w:val="404040"/>
        </w:rPr>
        <w:t>Smlouvy;</w:t>
      </w:r>
    </w:p>
    <w:p w14:paraId="3741B504" w14:textId="77777777" w:rsidR="005A2FD0" w:rsidRDefault="00AC7CD8">
      <w:pPr>
        <w:pStyle w:val="Odstavecseseznamem"/>
        <w:numPr>
          <w:ilvl w:val="0"/>
          <w:numId w:val="12"/>
        </w:numPr>
        <w:tabs>
          <w:tab w:val="left" w:pos="1393"/>
        </w:tabs>
        <w:spacing w:before="123" w:line="312" w:lineRule="auto"/>
        <w:ind w:left="1393" w:right="1086"/>
        <w:jc w:val="both"/>
      </w:pPr>
      <w:r>
        <w:rPr>
          <w:color w:val="404040"/>
        </w:rPr>
        <w:t>je v</w:t>
      </w:r>
      <w:r>
        <w:rPr>
          <w:color w:val="404040"/>
          <w:spacing w:val="-1"/>
        </w:rPr>
        <w:t xml:space="preserve"> </w:t>
      </w:r>
      <w:r>
        <w:rPr>
          <w:color w:val="404040"/>
        </w:rPr>
        <w:t>okamžiku předání hmotných složek Předmětu plnění Objednateli výlučným vlastníkem hmotných složek Předmětu plnění a není jakkoliv smluvně či zákonně omezen v</w:t>
      </w:r>
      <w:r>
        <w:rPr>
          <w:color w:val="404040"/>
          <w:spacing w:val="-3"/>
        </w:rPr>
        <w:t xml:space="preserve"> </w:t>
      </w:r>
      <w:r>
        <w:rPr>
          <w:color w:val="404040"/>
        </w:rPr>
        <w:t>dispozici s</w:t>
      </w:r>
      <w:r>
        <w:rPr>
          <w:color w:val="404040"/>
          <w:spacing w:val="-1"/>
        </w:rPr>
        <w:t xml:space="preserve"> </w:t>
      </w:r>
      <w:r>
        <w:rPr>
          <w:color w:val="404040"/>
        </w:rPr>
        <w:t>hmotnými složkami Předmětu plnění, jeho nabývací právní tituly k</w:t>
      </w:r>
      <w:r>
        <w:rPr>
          <w:color w:val="404040"/>
          <w:spacing w:val="-4"/>
        </w:rPr>
        <w:t xml:space="preserve"> </w:t>
      </w:r>
      <w:r>
        <w:rPr>
          <w:color w:val="404040"/>
        </w:rPr>
        <w:t>hmotným složkám Předmětu plnění</w:t>
      </w:r>
      <w:r>
        <w:rPr>
          <w:color w:val="404040"/>
          <w:spacing w:val="-1"/>
        </w:rPr>
        <w:t xml:space="preserve"> </w:t>
      </w:r>
      <w:r>
        <w:rPr>
          <w:color w:val="404040"/>
        </w:rPr>
        <w:t>jsou</w:t>
      </w:r>
      <w:r>
        <w:rPr>
          <w:color w:val="404040"/>
          <w:spacing w:val="-3"/>
        </w:rPr>
        <w:t xml:space="preserve"> </w:t>
      </w:r>
      <w:r>
        <w:rPr>
          <w:color w:val="404040"/>
        </w:rPr>
        <w:t>platné, účinné a</w:t>
      </w:r>
      <w:r>
        <w:rPr>
          <w:color w:val="404040"/>
          <w:spacing w:val="-4"/>
        </w:rPr>
        <w:t xml:space="preserve"> </w:t>
      </w:r>
      <w:r>
        <w:rPr>
          <w:color w:val="404040"/>
        </w:rPr>
        <w:t>vymahatelné, a že je oprávněn převést bez dalšího vlastnické právo k hmotným složkám Předmětu plnění na Objednatele, že neuzavřel ohledně hmotných složek Předmětu plnění žádnou</w:t>
      </w:r>
      <w:r>
        <w:rPr>
          <w:color w:val="404040"/>
          <w:spacing w:val="40"/>
        </w:rPr>
        <w:t xml:space="preserve"> </w:t>
      </w:r>
      <w:r>
        <w:rPr>
          <w:color w:val="404040"/>
        </w:rPr>
        <w:t>smlouvu,</w:t>
      </w:r>
      <w:r>
        <w:rPr>
          <w:color w:val="404040"/>
          <w:spacing w:val="40"/>
        </w:rPr>
        <w:t xml:space="preserve"> </w:t>
      </w:r>
      <w:r>
        <w:rPr>
          <w:color w:val="404040"/>
        </w:rPr>
        <w:t>kterou</w:t>
      </w:r>
      <w:r>
        <w:rPr>
          <w:color w:val="404040"/>
          <w:spacing w:val="38"/>
        </w:rPr>
        <w:t xml:space="preserve"> </w:t>
      </w:r>
      <w:r>
        <w:rPr>
          <w:color w:val="404040"/>
        </w:rPr>
        <w:t>by</w:t>
      </w:r>
      <w:r>
        <w:rPr>
          <w:color w:val="404040"/>
          <w:spacing w:val="38"/>
        </w:rPr>
        <w:t xml:space="preserve"> </w:t>
      </w:r>
      <w:r>
        <w:rPr>
          <w:color w:val="404040"/>
        </w:rPr>
        <w:t>převáděl</w:t>
      </w:r>
      <w:r>
        <w:rPr>
          <w:color w:val="404040"/>
          <w:spacing w:val="40"/>
        </w:rPr>
        <w:t xml:space="preserve"> </w:t>
      </w:r>
      <w:r>
        <w:rPr>
          <w:color w:val="404040"/>
        </w:rPr>
        <w:t>na</w:t>
      </w:r>
      <w:r>
        <w:rPr>
          <w:color w:val="404040"/>
          <w:spacing w:val="36"/>
        </w:rPr>
        <w:t xml:space="preserve"> </w:t>
      </w:r>
      <w:r>
        <w:rPr>
          <w:color w:val="404040"/>
        </w:rPr>
        <w:t>jinou</w:t>
      </w:r>
      <w:r>
        <w:rPr>
          <w:color w:val="404040"/>
          <w:spacing w:val="40"/>
        </w:rPr>
        <w:t xml:space="preserve"> </w:t>
      </w:r>
      <w:r>
        <w:rPr>
          <w:color w:val="404040"/>
        </w:rPr>
        <w:t>osobu</w:t>
      </w:r>
      <w:r>
        <w:rPr>
          <w:color w:val="404040"/>
          <w:spacing w:val="40"/>
        </w:rPr>
        <w:t xml:space="preserve"> </w:t>
      </w:r>
      <w:r>
        <w:rPr>
          <w:color w:val="404040"/>
        </w:rPr>
        <w:t>vla</w:t>
      </w:r>
      <w:r>
        <w:rPr>
          <w:color w:val="404040"/>
        </w:rPr>
        <w:t>stnická</w:t>
      </w:r>
      <w:r>
        <w:rPr>
          <w:color w:val="404040"/>
          <w:spacing w:val="40"/>
        </w:rPr>
        <w:t xml:space="preserve"> </w:t>
      </w:r>
      <w:r>
        <w:rPr>
          <w:color w:val="404040"/>
        </w:rPr>
        <w:t>nebo</w:t>
      </w:r>
      <w:r>
        <w:rPr>
          <w:color w:val="404040"/>
          <w:spacing w:val="38"/>
        </w:rPr>
        <w:t xml:space="preserve"> </w:t>
      </w:r>
      <w:r>
        <w:rPr>
          <w:color w:val="404040"/>
        </w:rPr>
        <w:t>jiná</w:t>
      </w:r>
      <w:r>
        <w:rPr>
          <w:color w:val="404040"/>
          <w:spacing w:val="40"/>
        </w:rPr>
        <w:t xml:space="preserve"> </w:t>
      </w:r>
      <w:r>
        <w:rPr>
          <w:color w:val="404040"/>
        </w:rPr>
        <w:t>práva k</w:t>
      </w:r>
      <w:r>
        <w:rPr>
          <w:color w:val="404040"/>
          <w:spacing w:val="-1"/>
        </w:rPr>
        <w:t xml:space="preserve"> </w:t>
      </w:r>
      <w:r>
        <w:rPr>
          <w:color w:val="404040"/>
        </w:rPr>
        <w:t>hmotným složkám Předmětu plnění, ani smlouvu o smlouvě budoucí obsahující závazek k budoucímu převodu hmotných složek Předmětu plnění;</w:t>
      </w:r>
    </w:p>
    <w:p w14:paraId="6ECA18A4" w14:textId="77777777" w:rsidR="005A2FD0" w:rsidRDefault="005A2FD0">
      <w:pPr>
        <w:spacing w:line="312" w:lineRule="auto"/>
        <w:jc w:val="both"/>
        <w:sectPr w:rsidR="005A2FD0">
          <w:headerReference w:type="default" r:id="rId217"/>
          <w:footerReference w:type="even" r:id="rId218"/>
          <w:footerReference w:type="default" r:id="rId219"/>
          <w:footerReference w:type="first" r:id="rId220"/>
          <w:pgSz w:w="11920" w:h="16850"/>
          <w:pgMar w:top="1520" w:right="460" w:bottom="1360" w:left="880" w:header="0" w:footer="1170" w:gutter="0"/>
          <w:cols w:space="708"/>
        </w:sectPr>
      </w:pPr>
    </w:p>
    <w:p w14:paraId="5A2042A3" w14:textId="77777777" w:rsidR="005A2FD0" w:rsidRDefault="00AC7CD8">
      <w:pPr>
        <w:pStyle w:val="Odstavecseseznamem"/>
        <w:numPr>
          <w:ilvl w:val="0"/>
          <w:numId w:val="12"/>
        </w:numPr>
        <w:tabs>
          <w:tab w:val="left" w:pos="1392"/>
        </w:tabs>
        <w:spacing w:before="80" w:line="312" w:lineRule="auto"/>
        <w:ind w:right="1092"/>
      </w:pPr>
      <w:r>
        <w:rPr>
          <w:color w:val="404040"/>
        </w:rPr>
        <w:lastRenderedPageBreak/>
        <w:t>hmotné</w:t>
      </w:r>
      <w:r>
        <w:rPr>
          <w:color w:val="404040"/>
          <w:spacing w:val="80"/>
        </w:rPr>
        <w:t xml:space="preserve"> </w:t>
      </w:r>
      <w:r>
        <w:rPr>
          <w:color w:val="404040"/>
        </w:rPr>
        <w:t>složky</w:t>
      </w:r>
      <w:r>
        <w:rPr>
          <w:color w:val="404040"/>
          <w:spacing w:val="80"/>
          <w:w w:val="150"/>
        </w:rPr>
        <w:t xml:space="preserve"> </w:t>
      </w:r>
      <w:r>
        <w:rPr>
          <w:color w:val="404040"/>
        </w:rPr>
        <w:t>Předmětu</w:t>
      </w:r>
      <w:r>
        <w:rPr>
          <w:color w:val="404040"/>
          <w:spacing w:val="80"/>
          <w:w w:val="150"/>
        </w:rPr>
        <w:t xml:space="preserve"> </w:t>
      </w:r>
      <w:r>
        <w:rPr>
          <w:color w:val="404040"/>
        </w:rPr>
        <w:t>plnění</w:t>
      </w:r>
      <w:r>
        <w:rPr>
          <w:color w:val="404040"/>
          <w:spacing w:val="80"/>
          <w:w w:val="150"/>
        </w:rPr>
        <w:t xml:space="preserve"> </w:t>
      </w:r>
      <w:r>
        <w:rPr>
          <w:color w:val="404040"/>
        </w:rPr>
        <w:t>nejsou</w:t>
      </w:r>
      <w:r>
        <w:rPr>
          <w:color w:val="404040"/>
          <w:spacing w:val="80"/>
          <w:w w:val="150"/>
        </w:rPr>
        <w:t xml:space="preserve"> </w:t>
      </w:r>
      <w:r>
        <w:rPr>
          <w:color w:val="404040"/>
        </w:rPr>
        <w:t>zatíženy</w:t>
      </w:r>
      <w:r>
        <w:rPr>
          <w:color w:val="404040"/>
          <w:spacing w:val="80"/>
          <w:w w:val="150"/>
        </w:rPr>
        <w:t xml:space="preserve"> </w:t>
      </w:r>
      <w:r>
        <w:rPr>
          <w:color w:val="404040"/>
        </w:rPr>
        <w:t>zástavními,</w:t>
      </w:r>
      <w:r>
        <w:rPr>
          <w:color w:val="404040"/>
          <w:spacing w:val="80"/>
          <w:w w:val="150"/>
        </w:rPr>
        <w:t xml:space="preserve"> </w:t>
      </w:r>
      <w:r>
        <w:rPr>
          <w:color w:val="404040"/>
        </w:rPr>
        <w:t>předkupními, nájemními či jinými právy třetích osob, jinými věcnými právy ani jinými omezeními;</w:t>
      </w:r>
    </w:p>
    <w:p w14:paraId="22A9592F" w14:textId="77777777" w:rsidR="005A2FD0" w:rsidRDefault="00AC7CD8">
      <w:pPr>
        <w:pStyle w:val="Odstavecseseznamem"/>
        <w:numPr>
          <w:ilvl w:val="0"/>
          <w:numId w:val="12"/>
        </w:numPr>
        <w:tabs>
          <w:tab w:val="left" w:pos="1392"/>
        </w:tabs>
      </w:pPr>
      <w:r>
        <w:rPr>
          <w:color w:val="404040"/>
          <w:spacing w:val="-2"/>
        </w:rPr>
        <w:t>žádná</w:t>
      </w:r>
      <w:r>
        <w:rPr>
          <w:color w:val="404040"/>
          <w:spacing w:val="-11"/>
        </w:rPr>
        <w:t xml:space="preserve"> </w:t>
      </w:r>
      <w:r>
        <w:rPr>
          <w:color w:val="404040"/>
          <w:spacing w:val="-2"/>
        </w:rPr>
        <w:t>třetí</w:t>
      </w:r>
      <w:r>
        <w:rPr>
          <w:color w:val="404040"/>
          <w:spacing w:val="-8"/>
        </w:rPr>
        <w:t xml:space="preserve"> </w:t>
      </w:r>
      <w:r>
        <w:rPr>
          <w:color w:val="404040"/>
          <w:spacing w:val="-2"/>
        </w:rPr>
        <w:t>osoba</w:t>
      </w:r>
      <w:r>
        <w:rPr>
          <w:color w:val="404040"/>
          <w:spacing w:val="-9"/>
        </w:rPr>
        <w:t xml:space="preserve"> </w:t>
      </w:r>
      <w:r>
        <w:rPr>
          <w:color w:val="404040"/>
          <w:spacing w:val="-2"/>
        </w:rPr>
        <w:t>nevznesla</w:t>
      </w:r>
      <w:r>
        <w:rPr>
          <w:color w:val="404040"/>
          <w:spacing w:val="-9"/>
        </w:rPr>
        <w:t xml:space="preserve"> </w:t>
      </w:r>
      <w:r>
        <w:rPr>
          <w:color w:val="404040"/>
          <w:spacing w:val="-2"/>
        </w:rPr>
        <w:t>nárok,</w:t>
      </w:r>
      <w:r>
        <w:rPr>
          <w:color w:val="404040"/>
          <w:spacing w:val="-8"/>
        </w:rPr>
        <w:t xml:space="preserve"> </w:t>
      </w:r>
      <w:r>
        <w:rPr>
          <w:color w:val="404040"/>
          <w:spacing w:val="-2"/>
        </w:rPr>
        <w:t>v</w:t>
      </w:r>
      <w:r>
        <w:rPr>
          <w:color w:val="404040"/>
          <w:spacing w:val="6"/>
        </w:rPr>
        <w:t xml:space="preserve"> </w:t>
      </w:r>
      <w:r>
        <w:rPr>
          <w:color w:val="404040"/>
          <w:spacing w:val="-2"/>
        </w:rPr>
        <w:t>jehož</w:t>
      </w:r>
      <w:r>
        <w:rPr>
          <w:color w:val="404040"/>
          <w:spacing w:val="-9"/>
        </w:rPr>
        <w:t xml:space="preserve"> </w:t>
      </w:r>
      <w:r>
        <w:rPr>
          <w:color w:val="404040"/>
          <w:spacing w:val="-2"/>
        </w:rPr>
        <w:t>důsledku</w:t>
      </w:r>
      <w:r>
        <w:rPr>
          <w:color w:val="404040"/>
          <w:spacing w:val="-9"/>
        </w:rPr>
        <w:t xml:space="preserve"> </w:t>
      </w:r>
      <w:r>
        <w:rPr>
          <w:color w:val="404040"/>
          <w:spacing w:val="-2"/>
        </w:rPr>
        <w:t>by</w:t>
      </w:r>
      <w:r>
        <w:rPr>
          <w:color w:val="404040"/>
          <w:spacing w:val="-11"/>
        </w:rPr>
        <w:t xml:space="preserve"> </w:t>
      </w:r>
      <w:r>
        <w:rPr>
          <w:color w:val="404040"/>
          <w:spacing w:val="-2"/>
        </w:rPr>
        <w:t>mohlo</w:t>
      </w:r>
      <w:r>
        <w:rPr>
          <w:color w:val="404040"/>
          <w:spacing w:val="-9"/>
        </w:rPr>
        <w:t xml:space="preserve"> </w:t>
      </w:r>
      <w:r>
        <w:rPr>
          <w:color w:val="404040"/>
          <w:spacing w:val="-2"/>
        </w:rPr>
        <w:t>dojít</w:t>
      </w:r>
      <w:r>
        <w:rPr>
          <w:color w:val="404040"/>
          <w:spacing w:val="-10"/>
        </w:rPr>
        <w:t xml:space="preserve"> </w:t>
      </w:r>
      <w:r>
        <w:rPr>
          <w:color w:val="404040"/>
          <w:spacing w:val="-2"/>
        </w:rPr>
        <w:t>k</w:t>
      </w:r>
      <w:r>
        <w:rPr>
          <w:color w:val="404040"/>
          <w:spacing w:val="9"/>
        </w:rPr>
        <w:t xml:space="preserve"> </w:t>
      </w:r>
      <w:r>
        <w:rPr>
          <w:color w:val="404040"/>
          <w:spacing w:val="-2"/>
        </w:rPr>
        <w:t>omezení</w:t>
      </w:r>
      <w:r>
        <w:rPr>
          <w:color w:val="404040"/>
          <w:spacing w:val="-7"/>
        </w:rPr>
        <w:t xml:space="preserve"> </w:t>
      </w:r>
      <w:r>
        <w:rPr>
          <w:color w:val="404040"/>
          <w:spacing w:val="-2"/>
        </w:rPr>
        <w:t>práva</w:t>
      </w:r>
    </w:p>
    <w:p w14:paraId="55CF1E1D" w14:textId="77777777" w:rsidR="005A2FD0" w:rsidRDefault="00AC7CD8">
      <w:pPr>
        <w:pStyle w:val="Zkladntext"/>
        <w:spacing w:before="75"/>
        <w:ind w:left="1392"/>
      </w:pPr>
      <w:r>
        <w:rPr>
          <w:color w:val="404040"/>
        </w:rPr>
        <w:t>Dodavatele</w:t>
      </w:r>
      <w:r>
        <w:rPr>
          <w:color w:val="404040"/>
          <w:spacing w:val="-7"/>
        </w:rPr>
        <w:t xml:space="preserve"> </w:t>
      </w:r>
      <w:r>
        <w:rPr>
          <w:color w:val="404040"/>
        </w:rPr>
        <w:t>hmotné</w:t>
      </w:r>
      <w:r>
        <w:rPr>
          <w:color w:val="404040"/>
          <w:spacing w:val="-7"/>
        </w:rPr>
        <w:t xml:space="preserve"> </w:t>
      </w:r>
      <w:r>
        <w:rPr>
          <w:color w:val="404040"/>
        </w:rPr>
        <w:t>složky</w:t>
      </w:r>
      <w:r>
        <w:rPr>
          <w:color w:val="404040"/>
          <w:spacing w:val="-4"/>
        </w:rPr>
        <w:t xml:space="preserve"> </w:t>
      </w:r>
      <w:r>
        <w:rPr>
          <w:color w:val="404040"/>
        </w:rPr>
        <w:t>Předmětu</w:t>
      </w:r>
      <w:r>
        <w:rPr>
          <w:color w:val="404040"/>
          <w:spacing w:val="-6"/>
        </w:rPr>
        <w:t xml:space="preserve"> </w:t>
      </w:r>
      <w:r>
        <w:rPr>
          <w:color w:val="404040"/>
        </w:rPr>
        <w:t>plnění</w:t>
      </w:r>
      <w:r>
        <w:rPr>
          <w:color w:val="404040"/>
          <w:spacing w:val="-6"/>
        </w:rPr>
        <w:t xml:space="preserve"> </w:t>
      </w:r>
      <w:r>
        <w:rPr>
          <w:color w:val="404040"/>
        </w:rPr>
        <w:t>převést</w:t>
      </w:r>
      <w:r>
        <w:rPr>
          <w:color w:val="404040"/>
          <w:spacing w:val="-3"/>
        </w:rPr>
        <w:t xml:space="preserve"> </w:t>
      </w:r>
      <w:r>
        <w:rPr>
          <w:color w:val="404040"/>
        </w:rPr>
        <w:t>na</w:t>
      </w:r>
      <w:r>
        <w:rPr>
          <w:color w:val="404040"/>
          <w:spacing w:val="-6"/>
        </w:rPr>
        <w:t xml:space="preserve"> </w:t>
      </w:r>
      <w:r>
        <w:rPr>
          <w:color w:val="404040"/>
          <w:spacing w:val="-2"/>
        </w:rPr>
        <w:t>Objednatele;</w:t>
      </w:r>
    </w:p>
    <w:p w14:paraId="05C327AA" w14:textId="77777777" w:rsidR="005A2FD0" w:rsidRDefault="00AC7CD8">
      <w:pPr>
        <w:pStyle w:val="Odstavecseseznamem"/>
        <w:numPr>
          <w:ilvl w:val="0"/>
          <w:numId w:val="12"/>
        </w:numPr>
        <w:tabs>
          <w:tab w:val="left" w:pos="1390"/>
          <w:tab w:val="left" w:pos="1392"/>
        </w:tabs>
        <w:spacing w:before="196" w:line="312" w:lineRule="auto"/>
        <w:ind w:right="1087"/>
        <w:jc w:val="both"/>
      </w:pPr>
      <w:r>
        <w:rPr>
          <w:color w:val="404040"/>
        </w:rPr>
        <w:t>je nositelem veškerých</w:t>
      </w:r>
      <w:r>
        <w:rPr>
          <w:color w:val="404040"/>
          <w:spacing w:val="-2"/>
        </w:rPr>
        <w:t xml:space="preserve"> </w:t>
      </w:r>
      <w:r>
        <w:rPr>
          <w:color w:val="404040"/>
        </w:rPr>
        <w:t>potřebných</w:t>
      </w:r>
      <w:r>
        <w:rPr>
          <w:color w:val="404040"/>
          <w:spacing w:val="-2"/>
        </w:rPr>
        <w:t xml:space="preserve"> </w:t>
      </w:r>
      <w:r>
        <w:rPr>
          <w:color w:val="404040"/>
        </w:rPr>
        <w:t>oprávnění a</w:t>
      </w:r>
      <w:r>
        <w:rPr>
          <w:color w:val="404040"/>
          <w:spacing w:val="-2"/>
        </w:rPr>
        <w:t xml:space="preserve"> </w:t>
      </w:r>
      <w:r>
        <w:rPr>
          <w:color w:val="404040"/>
        </w:rPr>
        <w:t>souhlasů pro nakládání s</w:t>
      </w:r>
      <w:r>
        <w:rPr>
          <w:color w:val="404040"/>
          <w:spacing w:val="-2"/>
        </w:rPr>
        <w:t xml:space="preserve"> </w:t>
      </w:r>
      <w:r>
        <w:rPr>
          <w:color w:val="404040"/>
        </w:rPr>
        <w:t>osobními údaji v</w:t>
      </w:r>
      <w:r>
        <w:rPr>
          <w:color w:val="404040"/>
          <w:spacing w:val="-2"/>
        </w:rPr>
        <w:t xml:space="preserve"> </w:t>
      </w:r>
      <w:r>
        <w:rPr>
          <w:color w:val="404040"/>
        </w:rPr>
        <w:t>souladu s příslušnými právními předpisy České republiky na ochranu osobních údajů k těm složkám Předmětu plnění, které obsahují osobní údaje;</w:t>
      </w:r>
    </w:p>
    <w:p w14:paraId="2AD5522A" w14:textId="77777777" w:rsidR="005A2FD0" w:rsidRDefault="00AC7CD8">
      <w:pPr>
        <w:pStyle w:val="Odstavecseseznamem"/>
        <w:numPr>
          <w:ilvl w:val="0"/>
          <w:numId w:val="12"/>
        </w:numPr>
        <w:tabs>
          <w:tab w:val="left" w:pos="1390"/>
          <w:tab w:val="left" w:pos="1392"/>
        </w:tabs>
        <w:spacing w:line="312" w:lineRule="auto"/>
        <w:ind w:right="1090"/>
        <w:jc w:val="both"/>
      </w:pPr>
      <w:r>
        <w:rPr>
          <w:color w:val="404040"/>
        </w:rPr>
        <w:t>Smlouva představuje platný a</w:t>
      </w:r>
      <w:r>
        <w:rPr>
          <w:color w:val="404040"/>
          <w:spacing w:val="-1"/>
        </w:rPr>
        <w:t xml:space="preserve"> </w:t>
      </w:r>
      <w:r>
        <w:rPr>
          <w:color w:val="404040"/>
        </w:rPr>
        <w:t>právně závazný závazek Dodavatele, který je vůči Dodavateli vynutitelný v souladu s podmínkami Smlouvy;</w:t>
      </w:r>
    </w:p>
    <w:p w14:paraId="54BDF1F1" w14:textId="77777777" w:rsidR="005A2FD0" w:rsidRDefault="00AC7CD8">
      <w:pPr>
        <w:pStyle w:val="Odstavecseseznamem"/>
        <w:numPr>
          <w:ilvl w:val="0"/>
          <w:numId w:val="12"/>
        </w:numPr>
        <w:tabs>
          <w:tab w:val="left" w:pos="1390"/>
          <w:tab w:val="left" w:pos="1392"/>
        </w:tabs>
        <w:spacing w:line="312" w:lineRule="auto"/>
        <w:ind w:right="1090"/>
        <w:jc w:val="both"/>
      </w:pPr>
      <w:r>
        <w:rPr>
          <w:color w:val="404040"/>
        </w:rPr>
        <w:t>Dodavateli není známa žádná skutečnost, okolnost či událost, která by měla za následek nebo by</w:t>
      </w:r>
      <w:r>
        <w:rPr>
          <w:color w:val="404040"/>
          <w:spacing w:val="-2"/>
        </w:rPr>
        <w:t xml:space="preserve"> </w:t>
      </w:r>
      <w:r>
        <w:rPr>
          <w:color w:val="404040"/>
        </w:rPr>
        <w:t>mohla mít za následek absolutní či</w:t>
      </w:r>
      <w:r>
        <w:rPr>
          <w:color w:val="404040"/>
          <w:spacing w:val="-1"/>
        </w:rPr>
        <w:t xml:space="preserve"> </w:t>
      </w:r>
      <w:r>
        <w:rPr>
          <w:color w:val="404040"/>
        </w:rPr>
        <w:t>relativní neplatnost Smlouvy;</w:t>
      </w:r>
    </w:p>
    <w:p w14:paraId="15F79ED8" w14:textId="77777777" w:rsidR="005A2FD0" w:rsidRDefault="00AC7CD8">
      <w:pPr>
        <w:pStyle w:val="Odstavecseseznamem"/>
        <w:numPr>
          <w:ilvl w:val="0"/>
          <w:numId w:val="12"/>
        </w:numPr>
        <w:tabs>
          <w:tab w:val="left" w:pos="1390"/>
        </w:tabs>
        <w:ind w:left="1390" w:hanging="394"/>
        <w:jc w:val="both"/>
      </w:pPr>
      <w:r>
        <w:rPr>
          <w:color w:val="404040"/>
        </w:rPr>
        <w:t>Dodavatel je</w:t>
      </w:r>
      <w:r>
        <w:rPr>
          <w:color w:val="404040"/>
          <w:spacing w:val="-1"/>
        </w:rPr>
        <w:t xml:space="preserve"> </w:t>
      </w:r>
      <w:r>
        <w:rPr>
          <w:color w:val="404040"/>
        </w:rPr>
        <w:t>oprávněn</w:t>
      </w:r>
      <w:r>
        <w:rPr>
          <w:color w:val="404040"/>
          <w:spacing w:val="-1"/>
        </w:rPr>
        <w:t xml:space="preserve"> </w:t>
      </w:r>
      <w:r>
        <w:rPr>
          <w:color w:val="404040"/>
        </w:rPr>
        <w:t>zajistit a</w:t>
      </w:r>
      <w:r>
        <w:rPr>
          <w:color w:val="404040"/>
          <w:spacing w:val="1"/>
        </w:rPr>
        <w:t xml:space="preserve"> </w:t>
      </w:r>
      <w:r>
        <w:rPr>
          <w:color w:val="404040"/>
        </w:rPr>
        <w:t>udělit</w:t>
      </w:r>
      <w:r>
        <w:rPr>
          <w:color w:val="404040"/>
          <w:spacing w:val="2"/>
        </w:rPr>
        <w:t xml:space="preserve"> </w:t>
      </w:r>
      <w:r>
        <w:rPr>
          <w:color w:val="404040"/>
        </w:rPr>
        <w:t>veškerá</w:t>
      </w:r>
      <w:r>
        <w:rPr>
          <w:color w:val="404040"/>
          <w:spacing w:val="-1"/>
        </w:rPr>
        <w:t xml:space="preserve"> </w:t>
      </w:r>
      <w:r>
        <w:rPr>
          <w:color w:val="404040"/>
        </w:rPr>
        <w:t>práva</w:t>
      </w:r>
      <w:r>
        <w:rPr>
          <w:color w:val="404040"/>
          <w:spacing w:val="1"/>
        </w:rPr>
        <w:t xml:space="preserve"> </w:t>
      </w:r>
      <w:r>
        <w:rPr>
          <w:color w:val="404040"/>
        </w:rPr>
        <w:t>Objednateli</w:t>
      </w:r>
      <w:r>
        <w:rPr>
          <w:color w:val="404040"/>
          <w:spacing w:val="1"/>
        </w:rPr>
        <w:t xml:space="preserve"> </w:t>
      </w:r>
      <w:r>
        <w:rPr>
          <w:color w:val="404040"/>
        </w:rPr>
        <w:t>uvedená</w:t>
      </w:r>
      <w:r>
        <w:rPr>
          <w:color w:val="404040"/>
          <w:spacing w:val="-1"/>
        </w:rPr>
        <w:t xml:space="preserve"> </w:t>
      </w:r>
      <w:r>
        <w:rPr>
          <w:color w:val="404040"/>
        </w:rPr>
        <w:t>v</w:t>
      </w:r>
      <w:r>
        <w:rPr>
          <w:color w:val="404040"/>
          <w:spacing w:val="-1"/>
        </w:rPr>
        <w:t xml:space="preserve"> </w:t>
      </w:r>
      <w:r>
        <w:rPr>
          <w:color w:val="404040"/>
          <w:spacing w:val="-2"/>
        </w:rPr>
        <w:t>článku</w:t>
      </w:r>
    </w:p>
    <w:p w14:paraId="57957459" w14:textId="77777777" w:rsidR="005A2FD0" w:rsidRDefault="00AC7CD8">
      <w:pPr>
        <w:pStyle w:val="Zkladntext"/>
        <w:spacing w:before="76"/>
        <w:ind w:left="1392"/>
      </w:pPr>
      <w:r>
        <w:rPr>
          <w:color w:val="404040"/>
        </w:rPr>
        <w:t>9.</w:t>
      </w:r>
      <w:r>
        <w:rPr>
          <w:color w:val="404040"/>
          <w:spacing w:val="-1"/>
        </w:rPr>
        <w:t xml:space="preserve"> </w:t>
      </w:r>
      <w:r>
        <w:rPr>
          <w:color w:val="404040"/>
          <w:spacing w:val="-5"/>
        </w:rPr>
        <w:t>OP.</w:t>
      </w:r>
    </w:p>
    <w:p w14:paraId="1B9D56CC" w14:textId="77777777" w:rsidR="005A2FD0" w:rsidRDefault="00AC7CD8">
      <w:pPr>
        <w:pStyle w:val="Odstavecseseznamem"/>
        <w:numPr>
          <w:ilvl w:val="1"/>
          <w:numId w:val="18"/>
        </w:numPr>
        <w:tabs>
          <w:tab w:val="left" w:pos="993"/>
          <w:tab w:val="left" w:pos="995"/>
        </w:tabs>
        <w:spacing w:before="196" w:line="312" w:lineRule="auto"/>
        <w:ind w:left="995" w:right="1088"/>
        <w:jc w:val="both"/>
      </w:pPr>
      <w:r>
        <w:rPr>
          <w:color w:val="404040"/>
        </w:rPr>
        <w:t>Dodavatel se zavazuje zajistit, aby jeho prohlášení dle tohoto článku 11. OP zůstala pravdivá a</w:t>
      </w:r>
      <w:r>
        <w:rPr>
          <w:color w:val="404040"/>
          <w:spacing w:val="-4"/>
        </w:rPr>
        <w:t xml:space="preserve"> </w:t>
      </w:r>
      <w:r>
        <w:rPr>
          <w:color w:val="404040"/>
        </w:rPr>
        <w:t>v</w:t>
      </w:r>
      <w:r>
        <w:rPr>
          <w:color w:val="404040"/>
          <w:spacing w:val="-1"/>
        </w:rPr>
        <w:t xml:space="preserve"> </w:t>
      </w:r>
      <w:r>
        <w:rPr>
          <w:color w:val="404040"/>
        </w:rPr>
        <w:t>platnosti po celou dobu účinnosti Smlouvy. V</w:t>
      </w:r>
      <w:r>
        <w:rPr>
          <w:color w:val="404040"/>
          <w:spacing w:val="-2"/>
        </w:rPr>
        <w:t xml:space="preserve"> </w:t>
      </w:r>
      <w:r>
        <w:rPr>
          <w:color w:val="404040"/>
        </w:rPr>
        <w:t>případě, že Dodavatel zjistí, že pravdivost jeho prohlášení je, byť jen ohrožena, je povinen o tom Objednatele bezodkladně písemně vyrozumět.</w:t>
      </w:r>
    </w:p>
    <w:p w14:paraId="7E178920" w14:textId="77777777" w:rsidR="005A2FD0" w:rsidRDefault="005A2FD0">
      <w:pPr>
        <w:pStyle w:val="Zkladntext"/>
      </w:pPr>
    </w:p>
    <w:p w14:paraId="67F49998" w14:textId="77777777" w:rsidR="005A2FD0" w:rsidRDefault="005A2FD0">
      <w:pPr>
        <w:pStyle w:val="Zkladntext"/>
        <w:spacing w:before="62"/>
      </w:pPr>
    </w:p>
    <w:p w14:paraId="2DB5378F" w14:textId="77777777" w:rsidR="005A2FD0" w:rsidRDefault="00AC7CD8">
      <w:pPr>
        <w:pStyle w:val="Nadpis5"/>
        <w:numPr>
          <w:ilvl w:val="0"/>
          <w:numId w:val="18"/>
        </w:numPr>
        <w:tabs>
          <w:tab w:val="left" w:pos="713"/>
        </w:tabs>
        <w:ind w:left="713" w:hanging="453"/>
        <w:rPr>
          <w:color w:val="00AFEF"/>
          <w:sz w:val="24"/>
        </w:rPr>
      </w:pPr>
      <w:r>
        <w:rPr>
          <w:color w:val="404040"/>
        </w:rPr>
        <w:t>DŮVĚRNÉ</w:t>
      </w:r>
      <w:r>
        <w:rPr>
          <w:color w:val="404040"/>
          <w:spacing w:val="-7"/>
        </w:rPr>
        <w:t xml:space="preserve"> </w:t>
      </w:r>
      <w:r>
        <w:rPr>
          <w:color w:val="404040"/>
        </w:rPr>
        <w:t>INFORMACE,</w:t>
      </w:r>
      <w:r>
        <w:rPr>
          <w:color w:val="404040"/>
          <w:spacing w:val="-8"/>
        </w:rPr>
        <w:t xml:space="preserve"> </w:t>
      </w:r>
      <w:r>
        <w:rPr>
          <w:color w:val="404040"/>
        </w:rPr>
        <w:t>OSOBNÍ</w:t>
      </w:r>
      <w:r>
        <w:rPr>
          <w:color w:val="404040"/>
          <w:spacing w:val="-8"/>
        </w:rPr>
        <w:t xml:space="preserve"> </w:t>
      </w:r>
      <w:r>
        <w:rPr>
          <w:color w:val="404040"/>
        </w:rPr>
        <w:t>ÚDAJE,</w:t>
      </w:r>
      <w:r>
        <w:rPr>
          <w:color w:val="404040"/>
          <w:spacing w:val="-5"/>
        </w:rPr>
        <w:t xml:space="preserve"> </w:t>
      </w:r>
      <w:r>
        <w:rPr>
          <w:color w:val="404040"/>
          <w:spacing w:val="-2"/>
        </w:rPr>
        <w:t>REKLAMA</w:t>
      </w:r>
    </w:p>
    <w:p w14:paraId="1C212C89" w14:textId="77777777" w:rsidR="005A2FD0" w:rsidRDefault="005A2FD0">
      <w:pPr>
        <w:pStyle w:val="Zkladntext"/>
        <w:spacing w:before="18"/>
        <w:rPr>
          <w:b/>
        </w:rPr>
      </w:pPr>
    </w:p>
    <w:p w14:paraId="3FB65777" w14:textId="77777777" w:rsidR="005A2FD0" w:rsidRDefault="00AC7CD8">
      <w:pPr>
        <w:pStyle w:val="Odstavecseseznamem"/>
        <w:numPr>
          <w:ilvl w:val="1"/>
          <w:numId w:val="18"/>
        </w:numPr>
        <w:tabs>
          <w:tab w:val="left" w:pos="996"/>
        </w:tabs>
        <w:spacing w:before="0"/>
        <w:ind w:hanging="736"/>
      </w:pPr>
      <w:r>
        <w:rPr>
          <w:color w:val="404040"/>
        </w:rPr>
        <w:t>Důvěrné</w:t>
      </w:r>
      <w:r>
        <w:rPr>
          <w:color w:val="404040"/>
          <w:spacing w:val="-7"/>
        </w:rPr>
        <w:t xml:space="preserve"> </w:t>
      </w:r>
      <w:r>
        <w:rPr>
          <w:color w:val="404040"/>
          <w:spacing w:val="-2"/>
        </w:rPr>
        <w:t>informace</w:t>
      </w:r>
    </w:p>
    <w:p w14:paraId="514645F3" w14:textId="77777777" w:rsidR="005A2FD0" w:rsidRDefault="00AC7CD8">
      <w:pPr>
        <w:pStyle w:val="Zkladntext"/>
        <w:spacing w:before="196"/>
        <w:ind w:left="996"/>
        <w:jc w:val="both"/>
      </w:pPr>
      <w:r>
        <w:rPr>
          <w:color w:val="00AFEF"/>
        </w:rPr>
        <w:t>12.1.1.</w:t>
      </w:r>
      <w:r>
        <w:rPr>
          <w:color w:val="00AFEF"/>
          <w:spacing w:val="-7"/>
        </w:rPr>
        <w:t xml:space="preserve"> </w:t>
      </w:r>
      <w:r>
        <w:rPr>
          <w:color w:val="404040"/>
        </w:rPr>
        <w:t>Smluvní</w:t>
      </w:r>
      <w:r>
        <w:rPr>
          <w:color w:val="404040"/>
          <w:spacing w:val="-6"/>
        </w:rPr>
        <w:t xml:space="preserve"> </w:t>
      </w:r>
      <w:r>
        <w:rPr>
          <w:color w:val="404040"/>
        </w:rPr>
        <w:t>strany</w:t>
      </w:r>
      <w:r>
        <w:rPr>
          <w:color w:val="404040"/>
          <w:spacing w:val="-8"/>
        </w:rPr>
        <w:t xml:space="preserve"> </w:t>
      </w:r>
      <w:r>
        <w:rPr>
          <w:color w:val="404040"/>
        </w:rPr>
        <w:t>se</w:t>
      </w:r>
      <w:r>
        <w:rPr>
          <w:color w:val="404040"/>
          <w:spacing w:val="-6"/>
        </w:rPr>
        <w:t xml:space="preserve"> </w:t>
      </w:r>
      <w:r>
        <w:rPr>
          <w:color w:val="404040"/>
        </w:rPr>
        <w:t>zavazují</w:t>
      </w:r>
      <w:r>
        <w:rPr>
          <w:color w:val="404040"/>
          <w:spacing w:val="-7"/>
        </w:rPr>
        <w:t xml:space="preserve"> </w:t>
      </w:r>
      <w:r>
        <w:rPr>
          <w:color w:val="404040"/>
        </w:rPr>
        <w:t>zachovat</w:t>
      </w:r>
      <w:r>
        <w:rPr>
          <w:color w:val="404040"/>
          <w:spacing w:val="-7"/>
        </w:rPr>
        <w:t xml:space="preserve"> </w:t>
      </w:r>
      <w:r>
        <w:rPr>
          <w:color w:val="404040"/>
        </w:rPr>
        <w:t>mlčenlivost</w:t>
      </w:r>
      <w:r>
        <w:rPr>
          <w:color w:val="404040"/>
          <w:spacing w:val="-4"/>
        </w:rPr>
        <w:t xml:space="preserve"> </w:t>
      </w:r>
      <w:r>
        <w:rPr>
          <w:color w:val="404040"/>
        </w:rPr>
        <w:t>o</w:t>
      </w:r>
      <w:r>
        <w:rPr>
          <w:color w:val="404040"/>
          <w:spacing w:val="-5"/>
        </w:rPr>
        <w:t xml:space="preserve"> </w:t>
      </w:r>
      <w:r>
        <w:rPr>
          <w:color w:val="404040"/>
        </w:rPr>
        <w:t>Důvěrných</w:t>
      </w:r>
      <w:r>
        <w:rPr>
          <w:color w:val="404040"/>
          <w:spacing w:val="-7"/>
        </w:rPr>
        <w:t xml:space="preserve"> </w:t>
      </w:r>
      <w:r>
        <w:rPr>
          <w:color w:val="404040"/>
          <w:spacing w:val="-2"/>
        </w:rPr>
        <w:t>informacích.</w:t>
      </w:r>
    </w:p>
    <w:p w14:paraId="0FF64D54" w14:textId="77777777" w:rsidR="005A2FD0" w:rsidRDefault="00AC7CD8">
      <w:pPr>
        <w:pStyle w:val="Odstavecseseznamem"/>
        <w:numPr>
          <w:ilvl w:val="2"/>
          <w:numId w:val="11"/>
        </w:numPr>
        <w:tabs>
          <w:tab w:val="left" w:pos="1713"/>
          <w:tab w:val="left" w:pos="1716"/>
        </w:tabs>
        <w:spacing w:before="196" w:line="312" w:lineRule="auto"/>
        <w:ind w:right="1084"/>
        <w:jc w:val="both"/>
      </w:pPr>
      <w:r>
        <w:rPr>
          <w:color w:val="404040"/>
        </w:rPr>
        <w:t>Smluvní</w:t>
      </w:r>
      <w:r>
        <w:rPr>
          <w:color w:val="404040"/>
          <w:spacing w:val="-16"/>
        </w:rPr>
        <w:t xml:space="preserve"> </w:t>
      </w:r>
      <w:r>
        <w:rPr>
          <w:color w:val="404040"/>
        </w:rPr>
        <w:t>strany</w:t>
      </w:r>
      <w:r>
        <w:rPr>
          <w:color w:val="404040"/>
          <w:spacing w:val="-15"/>
        </w:rPr>
        <w:t xml:space="preserve"> </w:t>
      </w:r>
      <w:r>
        <w:rPr>
          <w:color w:val="404040"/>
        </w:rPr>
        <w:t>se</w:t>
      </w:r>
      <w:r>
        <w:rPr>
          <w:color w:val="404040"/>
          <w:spacing w:val="-15"/>
        </w:rPr>
        <w:t xml:space="preserve"> </w:t>
      </w:r>
      <w:r>
        <w:rPr>
          <w:color w:val="404040"/>
        </w:rPr>
        <w:t>zavazují,</w:t>
      </w:r>
      <w:r>
        <w:rPr>
          <w:color w:val="404040"/>
          <w:spacing w:val="-16"/>
        </w:rPr>
        <w:t xml:space="preserve"> </w:t>
      </w:r>
      <w:r>
        <w:rPr>
          <w:color w:val="404040"/>
        </w:rPr>
        <w:t>že</w:t>
      </w:r>
      <w:r>
        <w:rPr>
          <w:color w:val="404040"/>
          <w:spacing w:val="-15"/>
        </w:rPr>
        <w:t xml:space="preserve"> </w:t>
      </w:r>
      <w:r>
        <w:rPr>
          <w:color w:val="404040"/>
        </w:rPr>
        <w:t>Důvěrné</w:t>
      </w:r>
      <w:r>
        <w:rPr>
          <w:color w:val="404040"/>
          <w:spacing w:val="-15"/>
        </w:rPr>
        <w:t xml:space="preserve"> </w:t>
      </w:r>
      <w:r>
        <w:rPr>
          <w:color w:val="404040"/>
        </w:rPr>
        <w:t>informace</w:t>
      </w:r>
      <w:r>
        <w:rPr>
          <w:color w:val="404040"/>
          <w:spacing w:val="-15"/>
        </w:rPr>
        <w:t xml:space="preserve"> </w:t>
      </w:r>
      <w:r>
        <w:rPr>
          <w:color w:val="404040"/>
        </w:rPr>
        <w:t>nesdělí</w:t>
      </w:r>
      <w:r>
        <w:rPr>
          <w:color w:val="404040"/>
          <w:spacing w:val="-16"/>
        </w:rPr>
        <w:t xml:space="preserve"> </w:t>
      </w:r>
      <w:r>
        <w:rPr>
          <w:color w:val="404040"/>
        </w:rPr>
        <w:t>ani</w:t>
      </w:r>
      <w:r>
        <w:rPr>
          <w:color w:val="404040"/>
          <w:spacing w:val="-15"/>
        </w:rPr>
        <w:t xml:space="preserve"> </w:t>
      </w:r>
      <w:r>
        <w:rPr>
          <w:color w:val="404040"/>
        </w:rPr>
        <w:t>nezpřístupní</w:t>
      </w:r>
      <w:r>
        <w:rPr>
          <w:color w:val="404040"/>
          <w:spacing w:val="-15"/>
        </w:rPr>
        <w:t xml:space="preserve"> </w:t>
      </w:r>
      <w:r>
        <w:rPr>
          <w:color w:val="404040"/>
        </w:rPr>
        <w:t>třetím osobám a nevyužijí je pro sebe nebo pro třetí osobu. Smluvní strany zachovají Důvěrné informace v</w:t>
      </w:r>
      <w:r>
        <w:rPr>
          <w:color w:val="404040"/>
          <w:spacing w:val="-3"/>
        </w:rPr>
        <w:t xml:space="preserve"> </w:t>
      </w:r>
      <w:r>
        <w:rPr>
          <w:color w:val="404040"/>
        </w:rPr>
        <w:t>tajnosti a sdělí je výlučně těm svým zaměstnancům nebo poddodavatelům, kteří jsou pověřeni plněním Smlouvy a za tímto účelem jsou oprávněni se s</w:t>
      </w:r>
      <w:r>
        <w:rPr>
          <w:color w:val="404040"/>
          <w:spacing w:val="-2"/>
        </w:rPr>
        <w:t xml:space="preserve"> </w:t>
      </w:r>
      <w:r>
        <w:rPr>
          <w:color w:val="404040"/>
        </w:rPr>
        <w:t>těmito informacemi v nezbytném rozsahu seznámit. Smluvní strany se zavazují zabezpečit, aby i tyto osoby považovaly uvedené informace za důvěrné a zachovávaly o nich mlčenlivost.</w:t>
      </w:r>
    </w:p>
    <w:p w14:paraId="77013F04" w14:textId="77777777" w:rsidR="005A2FD0" w:rsidRDefault="00AC7CD8">
      <w:pPr>
        <w:pStyle w:val="Odstavecseseznamem"/>
        <w:numPr>
          <w:ilvl w:val="2"/>
          <w:numId w:val="11"/>
        </w:numPr>
        <w:tabs>
          <w:tab w:val="left" w:pos="1714"/>
        </w:tabs>
        <w:spacing w:before="122"/>
        <w:ind w:left="1714" w:hanging="718"/>
        <w:jc w:val="both"/>
      </w:pPr>
      <w:r>
        <w:rPr>
          <w:color w:val="404040"/>
        </w:rPr>
        <w:t>Zákaz</w:t>
      </w:r>
      <w:r>
        <w:rPr>
          <w:color w:val="404040"/>
          <w:spacing w:val="-7"/>
        </w:rPr>
        <w:t xml:space="preserve"> </w:t>
      </w:r>
      <w:r>
        <w:rPr>
          <w:color w:val="404040"/>
        </w:rPr>
        <w:t>zpřístupnění</w:t>
      </w:r>
      <w:r>
        <w:rPr>
          <w:color w:val="404040"/>
          <w:spacing w:val="-7"/>
        </w:rPr>
        <w:t xml:space="preserve"> </w:t>
      </w:r>
      <w:r>
        <w:rPr>
          <w:color w:val="404040"/>
        </w:rPr>
        <w:t>Důvěrných</w:t>
      </w:r>
      <w:r>
        <w:rPr>
          <w:color w:val="404040"/>
          <w:spacing w:val="-5"/>
        </w:rPr>
        <w:t xml:space="preserve"> </w:t>
      </w:r>
      <w:r>
        <w:rPr>
          <w:color w:val="404040"/>
        </w:rPr>
        <w:t>informací</w:t>
      </w:r>
      <w:r>
        <w:rPr>
          <w:color w:val="404040"/>
          <w:spacing w:val="-7"/>
        </w:rPr>
        <w:t xml:space="preserve"> </w:t>
      </w:r>
      <w:r>
        <w:rPr>
          <w:color w:val="404040"/>
        </w:rPr>
        <w:t>se</w:t>
      </w:r>
      <w:r>
        <w:rPr>
          <w:color w:val="404040"/>
          <w:spacing w:val="-7"/>
        </w:rPr>
        <w:t xml:space="preserve"> </w:t>
      </w:r>
      <w:r>
        <w:rPr>
          <w:color w:val="404040"/>
        </w:rPr>
        <w:t>nevztahuje</w:t>
      </w:r>
      <w:r>
        <w:rPr>
          <w:color w:val="404040"/>
          <w:spacing w:val="-6"/>
        </w:rPr>
        <w:t xml:space="preserve"> </w:t>
      </w:r>
      <w:r>
        <w:rPr>
          <w:color w:val="404040"/>
        </w:rPr>
        <w:t>na</w:t>
      </w:r>
      <w:r>
        <w:rPr>
          <w:color w:val="404040"/>
          <w:spacing w:val="-7"/>
        </w:rPr>
        <w:t xml:space="preserve"> </w:t>
      </w:r>
      <w:r>
        <w:rPr>
          <w:color w:val="404040"/>
        </w:rPr>
        <w:t>informace,</w:t>
      </w:r>
      <w:r>
        <w:rPr>
          <w:color w:val="404040"/>
          <w:spacing w:val="-6"/>
        </w:rPr>
        <w:t xml:space="preserve"> </w:t>
      </w:r>
      <w:r>
        <w:rPr>
          <w:color w:val="404040"/>
          <w:spacing w:val="-2"/>
        </w:rPr>
        <w:t>které:</w:t>
      </w:r>
    </w:p>
    <w:p w14:paraId="05DB82CE" w14:textId="77777777" w:rsidR="005A2FD0" w:rsidRDefault="00AC7CD8">
      <w:pPr>
        <w:pStyle w:val="Odstavecseseznamem"/>
        <w:numPr>
          <w:ilvl w:val="3"/>
          <w:numId w:val="11"/>
        </w:numPr>
        <w:tabs>
          <w:tab w:val="left" w:pos="2386"/>
        </w:tabs>
        <w:spacing w:before="196"/>
        <w:ind w:hanging="566"/>
      </w:pPr>
      <w:r>
        <w:rPr>
          <w:color w:val="404040"/>
        </w:rPr>
        <w:t>mohou</w:t>
      </w:r>
      <w:r>
        <w:rPr>
          <w:color w:val="404040"/>
          <w:spacing w:val="-5"/>
        </w:rPr>
        <w:t xml:space="preserve"> </w:t>
      </w:r>
      <w:r>
        <w:rPr>
          <w:color w:val="404040"/>
        </w:rPr>
        <w:t>být</w:t>
      </w:r>
      <w:r>
        <w:rPr>
          <w:color w:val="404040"/>
          <w:spacing w:val="-6"/>
        </w:rPr>
        <w:t xml:space="preserve"> </w:t>
      </w:r>
      <w:r>
        <w:rPr>
          <w:color w:val="404040"/>
        </w:rPr>
        <w:t>zveřejněny</w:t>
      </w:r>
      <w:r>
        <w:rPr>
          <w:color w:val="404040"/>
          <w:spacing w:val="-7"/>
        </w:rPr>
        <w:t xml:space="preserve"> </w:t>
      </w:r>
      <w:r>
        <w:rPr>
          <w:color w:val="404040"/>
        </w:rPr>
        <w:t>bez</w:t>
      </w:r>
      <w:r>
        <w:rPr>
          <w:color w:val="404040"/>
          <w:spacing w:val="-4"/>
        </w:rPr>
        <w:t xml:space="preserve"> </w:t>
      </w:r>
      <w:r>
        <w:rPr>
          <w:color w:val="404040"/>
        </w:rPr>
        <w:t>porušení</w:t>
      </w:r>
      <w:r>
        <w:rPr>
          <w:color w:val="404040"/>
          <w:spacing w:val="-2"/>
        </w:rPr>
        <w:t xml:space="preserve"> Smlouvy;</w:t>
      </w:r>
    </w:p>
    <w:p w14:paraId="5135C02C" w14:textId="77777777" w:rsidR="005A2FD0" w:rsidRDefault="00AC7CD8">
      <w:pPr>
        <w:pStyle w:val="Odstavecseseznamem"/>
        <w:numPr>
          <w:ilvl w:val="0"/>
          <w:numId w:val="10"/>
        </w:numPr>
        <w:tabs>
          <w:tab w:val="left" w:pos="2386"/>
        </w:tabs>
        <w:spacing w:before="196"/>
        <w:ind w:hanging="566"/>
      </w:pPr>
      <w:r>
        <w:rPr>
          <w:color w:val="404040"/>
        </w:rPr>
        <w:t>byly</w:t>
      </w:r>
      <w:r>
        <w:rPr>
          <w:color w:val="404040"/>
          <w:spacing w:val="11"/>
        </w:rPr>
        <w:t xml:space="preserve"> </w:t>
      </w:r>
      <w:r>
        <w:rPr>
          <w:color w:val="404040"/>
        </w:rPr>
        <w:t>písemným</w:t>
      </w:r>
      <w:r>
        <w:rPr>
          <w:color w:val="404040"/>
          <w:spacing w:val="11"/>
        </w:rPr>
        <w:t xml:space="preserve"> </w:t>
      </w:r>
      <w:r>
        <w:rPr>
          <w:color w:val="404040"/>
        </w:rPr>
        <w:t>souhlasem</w:t>
      </w:r>
      <w:r>
        <w:rPr>
          <w:color w:val="404040"/>
          <w:spacing w:val="14"/>
        </w:rPr>
        <w:t xml:space="preserve"> </w:t>
      </w:r>
      <w:r>
        <w:rPr>
          <w:color w:val="404040"/>
        </w:rPr>
        <w:t>obou</w:t>
      </w:r>
      <w:r>
        <w:rPr>
          <w:color w:val="404040"/>
          <w:spacing w:val="12"/>
        </w:rPr>
        <w:t xml:space="preserve"> </w:t>
      </w:r>
      <w:r>
        <w:rPr>
          <w:color w:val="404040"/>
        </w:rPr>
        <w:t>Smluvních</w:t>
      </w:r>
      <w:r>
        <w:rPr>
          <w:color w:val="404040"/>
          <w:spacing w:val="13"/>
        </w:rPr>
        <w:t xml:space="preserve"> </w:t>
      </w:r>
      <w:r>
        <w:rPr>
          <w:color w:val="404040"/>
        </w:rPr>
        <w:t>stran</w:t>
      </w:r>
      <w:r>
        <w:rPr>
          <w:color w:val="404040"/>
          <w:spacing w:val="10"/>
        </w:rPr>
        <w:t xml:space="preserve"> </w:t>
      </w:r>
      <w:r>
        <w:rPr>
          <w:color w:val="404040"/>
        </w:rPr>
        <w:t>zproštěny</w:t>
      </w:r>
      <w:r>
        <w:rPr>
          <w:color w:val="404040"/>
          <w:spacing w:val="14"/>
        </w:rPr>
        <w:t xml:space="preserve"> </w:t>
      </w:r>
      <w:r>
        <w:rPr>
          <w:color w:val="404040"/>
          <w:spacing w:val="-2"/>
        </w:rPr>
        <w:t>příslušných</w:t>
      </w:r>
    </w:p>
    <w:p w14:paraId="161A3FB0" w14:textId="77777777" w:rsidR="005A2FD0" w:rsidRDefault="00AC7CD8">
      <w:pPr>
        <w:pStyle w:val="Zkladntext"/>
        <w:spacing w:before="75"/>
        <w:ind w:left="2386"/>
      </w:pPr>
      <w:r>
        <w:rPr>
          <w:color w:val="404040"/>
          <w:spacing w:val="-2"/>
        </w:rPr>
        <w:t>omezení;</w:t>
      </w:r>
    </w:p>
    <w:p w14:paraId="080A0567" w14:textId="77777777" w:rsidR="005A2FD0" w:rsidRDefault="00AC7CD8">
      <w:pPr>
        <w:pStyle w:val="Odstavecseseznamem"/>
        <w:numPr>
          <w:ilvl w:val="0"/>
          <w:numId w:val="10"/>
        </w:numPr>
        <w:tabs>
          <w:tab w:val="left" w:pos="2386"/>
        </w:tabs>
        <w:spacing w:before="196" w:line="312" w:lineRule="auto"/>
        <w:ind w:right="1088"/>
      </w:pPr>
      <w:r>
        <w:rPr>
          <w:color w:val="404040"/>
        </w:rPr>
        <w:t>jsou veřejně známé nebo byly zveřejněny</w:t>
      </w:r>
      <w:r>
        <w:rPr>
          <w:color w:val="404040"/>
          <w:spacing w:val="-2"/>
        </w:rPr>
        <w:t xml:space="preserve"> </w:t>
      </w:r>
      <w:r>
        <w:rPr>
          <w:color w:val="404040"/>
        </w:rPr>
        <w:t>jinak,</w:t>
      </w:r>
      <w:r>
        <w:rPr>
          <w:color w:val="404040"/>
          <w:spacing w:val="-1"/>
        </w:rPr>
        <w:t xml:space="preserve"> </w:t>
      </w:r>
      <w:r>
        <w:rPr>
          <w:color w:val="404040"/>
        </w:rPr>
        <w:t>než následkem</w:t>
      </w:r>
      <w:r>
        <w:rPr>
          <w:color w:val="404040"/>
          <w:spacing w:val="-1"/>
        </w:rPr>
        <w:t xml:space="preserve"> </w:t>
      </w:r>
      <w:r>
        <w:rPr>
          <w:color w:val="404040"/>
        </w:rPr>
        <w:t>porušení povinnosti jedné ze Smluvních stran;</w:t>
      </w:r>
    </w:p>
    <w:p w14:paraId="037DF852" w14:textId="77777777" w:rsidR="005A2FD0" w:rsidRDefault="00AC7CD8">
      <w:pPr>
        <w:pStyle w:val="Odstavecseseznamem"/>
        <w:numPr>
          <w:ilvl w:val="0"/>
          <w:numId w:val="10"/>
        </w:numPr>
        <w:tabs>
          <w:tab w:val="left" w:pos="2386"/>
        </w:tabs>
        <w:ind w:hanging="566"/>
      </w:pPr>
      <w:r>
        <w:rPr>
          <w:color w:val="404040"/>
        </w:rPr>
        <w:t>příjemce</w:t>
      </w:r>
      <w:r>
        <w:rPr>
          <w:color w:val="404040"/>
          <w:spacing w:val="-9"/>
        </w:rPr>
        <w:t xml:space="preserve"> </w:t>
      </w:r>
      <w:r>
        <w:rPr>
          <w:color w:val="404040"/>
        </w:rPr>
        <w:t>je</w:t>
      </w:r>
      <w:r>
        <w:rPr>
          <w:color w:val="404040"/>
          <w:spacing w:val="-3"/>
        </w:rPr>
        <w:t xml:space="preserve"> </w:t>
      </w:r>
      <w:r>
        <w:rPr>
          <w:color w:val="404040"/>
        </w:rPr>
        <w:t>zná</w:t>
      </w:r>
      <w:r>
        <w:rPr>
          <w:color w:val="404040"/>
          <w:spacing w:val="-5"/>
        </w:rPr>
        <w:t xml:space="preserve"> </w:t>
      </w:r>
      <w:r>
        <w:rPr>
          <w:color w:val="404040"/>
        </w:rPr>
        <w:t>dříve,</w:t>
      </w:r>
      <w:r>
        <w:rPr>
          <w:color w:val="404040"/>
          <w:spacing w:val="-1"/>
        </w:rPr>
        <w:t xml:space="preserve"> </w:t>
      </w:r>
      <w:r>
        <w:rPr>
          <w:color w:val="404040"/>
        </w:rPr>
        <w:t>než</w:t>
      </w:r>
      <w:r>
        <w:rPr>
          <w:color w:val="404040"/>
          <w:spacing w:val="-1"/>
        </w:rPr>
        <w:t xml:space="preserve"> </w:t>
      </w:r>
      <w:r>
        <w:rPr>
          <w:color w:val="404040"/>
        </w:rPr>
        <w:t>je</w:t>
      </w:r>
      <w:r>
        <w:rPr>
          <w:color w:val="404040"/>
          <w:spacing w:val="-5"/>
        </w:rPr>
        <w:t xml:space="preserve"> </w:t>
      </w:r>
      <w:r>
        <w:rPr>
          <w:color w:val="404040"/>
        </w:rPr>
        <w:t>sdělí</w:t>
      </w:r>
      <w:r>
        <w:rPr>
          <w:color w:val="404040"/>
          <w:spacing w:val="-4"/>
        </w:rPr>
        <w:t xml:space="preserve"> </w:t>
      </w:r>
      <w:r>
        <w:rPr>
          <w:color w:val="404040"/>
        </w:rPr>
        <w:t>druhá</w:t>
      </w:r>
      <w:r>
        <w:rPr>
          <w:color w:val="404040"/>
          <w:spacing w:val="-5"/>
        </w:rPr>
        <w:t xml:space="preserve"> </w:t>
      </w:r>
      <w:r>
        <w:rPr>
          <w:color w:val="404040"/>
        </w:rPr>
        <w:t>Smluvní</w:t>
      </w:r>
      <w:r>
        <w:rPr>
          <w:color w:val="404040"/>
          <w:spacing w:val="-3"/>
        </w:rPr>
        <w:t xml:space="preserve"> </w:t>
      </w:r>
      <w:r>
        <w:rPr>
          <w:color w:val="404040"/>
          <w:spacing w:val="-2"/>
        </w:rPr>
        <w:t>strana;</w:t>
      </w:r>
    </w:p>
    <w:p w14:paraId="12AC023C" w14:textId="77777777" w:rsidR="005A2FD0" w:rsidRDefault="005A2FD0">
      <w:pPr>
        <w:sectPr w:rsidR="005A2FD0">
          <w:headerReference w:type="default" r:id="rId221"/>
          <w:footerReference w:type="even" r:id="rId222"/>
          <w:footerReference w:type="default" r:id="rId223"/>
          <w:footerReference w:type="first" r:id="rId224"/>
          <w:pgSz w:w="11920" w:h="16850"/>
          <w:pgMar w:top="1520" w:right="460" w:bottom="1360" w:left="880" w:header="0" w:footer="1170" w:gutter="0"/>
          <w:cols w:space="708"/>
        </w:sectPr>
      </w:pPr>
    </w:p>
    <w:p w14:paraId="6BDE8439" w14:textId="77777777" w:rsidR="005A2FD0" w:rsidRDefault="00AC7CD8">
      <w:pPr>
        <w:pStyle w:val="Odstavecseseznamem"/>
        <w:numPr>
          <w:ilvl w:val="0"/>
          <w:numId w:val="10"/>
        </w:numPr>
        <w:tabs>
          <w:tab w:val="left" w:pos="2384"/>
          <w:tab w:val="left" w:pos="2386"/>
        </w:tabs>
        <w:spacing w:before="80" w:line="312" w:lineRule="auto"/>
        <w:ind w:right="1088"/>
        <w:jc w:val="both"/>
      </w:pPr>
      <w:r>
        <w:rPr>
          <w:color w:val="404040"/>
        </w:rPr>
        <w:lastRenderedPageBreak/>
        <w:t>jsou vyžádány soudem, státním zastupitelstvím nebo příslušným správním orgánem či zakladatelem Objednatele na základě zákona;</w:t>
      </w:r>
    </w:p>
    <w:p w14:paraId="52836309" w14:textId="77777777" w:rsidR="005A2FD0" w:rsidRDefault="00AC7CD8">
      <w:pPr>
        <w:pStyle w:val="Odstavecseseznamem"/>
        <w:numPr>
          <w:ilvl w:val="0"/>
          <w:numId w:val="10"/>
        </w:numPr>
        <w:tabs>
          <w:tab w:val="left" w:pos="2384"/>
          <w:tab w:val="left" w:pos="2386"/>
        </w:tabs>
        <w:spacing w:line="312" w:lineRule="auto"/>
        <w:ind w:right="1086"/>
        <w:jc w:val="both"/>
      </w:pPr>
      <w:r>
        <w:rPr>
          <w:color w:val="404040"/>
        </w:rPr>
        <w:t>Smluvní strana je sdělí osobě vázané zákonnou povinností mlčenlivosti (např.</w:t>
      </w:r>
      <w:r>
        <w:rPr>
          <w:color w:val="404040"/>
          <w:spacing w:val="-2"/>
        </w:rPr>
        <w:t xml:space="preserve"> </w:t>
      </w:r>
      <w:r>
        <w:rPr>
          <w:color w:val="404040"/>
        </w:rPr>
        <w:t>advokátovi</w:t>
      </w:r>
      <w:r>
        <w:rPr>
          <w:color w:val="404040"/>
          <w:spacing w:val="-2"/>
        </w:rPr>
        <w:t xml:space="preserve"> </w:t>
      </w:r>
      <w:r>
        <w:rPr>
          <w:color w:val="404040"/>
        </w:rPr>
        <w:t>nebo</w:t>
      </w:r>
      <w:r>
        <w:rPr>
          <w:color w:val="404040"/>
          <w:spacing w:val="-1"/>
        </w:rPr>
        <w:t xml:space="preserve"> </w:t>
      </w:r>
      <w:r>
        <w:rPr>
          <w:color w:val="404040"/>
        </w:rPr>
        <w:t>daňovému</w:t>
      </w:r>
      <w:r>
        <w:rPr>
          <w:color w:val="404040"/>
          <w:spacing w:val="-1"/>
        </w:rPr>
        <w:t xml:space="preserve"> </w:t>
      </w:r>
      <w:r>
        <w:rPr>
          <w:color w:val="404040"/>
        </w:rPr>
        <w:t>poradci) za</w:t>
      </w:r>
      <w:r>
        <w:rPr>
          <w:color w:val="404040"/>
          <w:spacing w:val="-1"/>
        </w:rPr>
        <w:t xml:space="preserve"> </w:t>
      </w:r>
      <w:r>
        <w:rPr>
          <w:color w:val="404040"/>
        </w:rPr>
        <w:t xml:space="preserve">účelem uplatňování svých </w:t>
      </w:r>
      <w:r>
        <w:rPr>
          <w:color w:val="404040"/>
          <w:spacing w:val="-2"/>
        </w:rPr>
        <w:t>práv;</w:t>
      </w:r>
    </w:p>
    <w:p w14:paraId="157B3281" w14:textId="77777777" w:rsidR="005A2FD0" w:rsidRDefault="00AC7CD8">
      <w:pPr>
        <w:pStyle w:val="Odstavecseseznamem"/>
        <w:numPr>
          <w:ilvl w:val="0"/>
          <w:numId w:val="10"/>
        </w:numPr>
        <w:tabs>
          <w:tab w:val="left" w:pos="2384"/>
        </w:tabs>
        <w:spacing w:before="119"/>
        <w:ind w:left="2384" w:hanging="565"/>
        <w:jc w:val="both"/>
      </w:pPr>
      <w:r>
        <w:rPr>
          <w:color w:val="404040"/>
        </w:rPr>
        <w:t>je</w:t>
      </w:r>
      <w:r>
        <w:rPr>
          <w:color w:val="404040"/>
          <w:spacing w:val="-6"/>
        </w:rPr>
        <w:t xml:space="preserve"> </w:t>
      </w:r>
      <w:r>
        <w:rPr>
          <w:color w:val="404040"/>
        </w:rPr>
        <w:t>Objednatel</w:t>
      </w:r>
      <w:r>
        <w:rPr>
          <w:color w:val="404040"/>
          <w:spacing w:val="-4"/>
        </w:rPr>
        <w:t xml:space="preserve"> </w:t>
      </w:r>
      <w:r>
        <w:rPr>
          <w:color w:val="404040"/>
        </w:rPr>
        <w:t>povinen</w:t>
      </w:r>
      <w:r>
        <w:rPr>
          <w:color w:val="404040"/>
          <w:spacing w:val="-6"/>
        </w:rPr>
        <w:t xml:space="preserve"> </w:t>
      </w:r>
      <w:r>
        <w:rPr>
          <w:color w:val="404040"/>
        </w:rPr>
        <w:t>sdělit</w:t>
      </w:r>
      <w:r>
        <w:rPr>
          <w:color w:val="404040"/>
          <w:spacing w:val="-2"/>
        </w:rPr>
        <w:t xml:space="preserve"> </w:t>
      </w:r>
      <w:r>
        <w:rPr>
          <w:color w:val="404040"/>
        </w:rPr>
        <w:t>svému</w:t>
      </w:r>
      <w:r>
        <w:rPr>
          <w:color w:val="404040"/>
          <w:spacing w:val="-5"/>
        </w:rPr>
        <w:t xml:space="preserve"> </w:t>
      </w:r>
      <w:r>
        <w:rPr>
          <w:color w:val="404040"/>
          <w:spacing w:val="-2"/>
        </w:rPr>
        <w:t>Zakladateli;</w:t>
      </w:r>
    </w:p>
    <w:p w14:paraId="324D375C" w14:textId="77777777" w:rsidR="005A2FD0" w:rsidRDefault="00AC7CD8">
      <w:pPr>
        <w:pStyle w:val="Odstavecseseznamem"/>
        <w:numPr>
          <w:ilvl w:val="0"/>
          <w:numId w:val="10"/>
        </w:numPr>
        <w:tabs>
          <w:tab w:val="left" w:pos="2385"/>
        </w:tabs>
        <w:spacing w:before="196"/>
        <w:ind w:left="2385" w:hanging="565"/>
        <w:jc w:val="both"/>
      </w:pPr>
      <w:r>
        <w:rPr>
          <w:color w:val="404040"/>
        </w:rPr>
        <w:t>je</w:t>
      </w:r>
      <w:r>
        <w:rPr>
          <w:color w:val="404040"/>
          <w:spacing w:val="-6"/>
        </w:rPr>
        <w:t xml:space="preserve"> </w:t>
      </w:r>
      <w:r>
        <w:rPr>
          <w:color w:val="404040"/>
        </w:rPr>
        <w:t>Objednatel</w:t>
      </w:r>
      <w:r>
        <w:rPr>
          <w:color w:val="404040"/>
          <w:spacing w:val="-4"/>
        </w:rPr>
        <w:t xml:space="preserve"> </w:t>
      </w:r>
      <w:r>
        <w:rPr>
          <w:color w:val="404040"/>
        </w:rPr>
        <w:t>povinen</w:t>
      </w:r>
      <w:r>
        <w:rPr>
          <w:color w:val="404040"/>
          <w:spacing w:val="-6"/>
        </w:rPr>
        <w:t xml:space="preserve"> </w:t>
      </w:r>
      <w:r>
        <w:rPr>
          <w:color w:val="404040"/>
        </w:rPr>
        <w:t>sdělit</w:t>
      </w:r>
      <w:r>
        <w:rPr>
          <w:color w:val="404040"/>
          <w:spacing w:val="-2"/>
        </w:rPr>
        <w:t xml:space="preserve"> </w:t>
      </w:r>
      <w:r>
        <w:rPr>
          <w:color w:val="404040"/>
        </w:rPr>
        <w:t>jakékoli</w:t>
      </w:r>
      <w:r>
        <w:rPr>
          <w:color w:val="404040"/>
          <w:spacing w:val="-7"/>
        </w:rPr>
        <w:t xml:space="preserve"> </w:t>
      </w:r>
      <w:r>
        <w:rPr>
          <w:color w:val="404040"/>
        </w:rPr>
        <w:t>třetí</w:t>
      </w:r>
      <w:r>
        <w:rPr>
          <w:color w:val="404040"/>
          <w:spacing w:val="-4"/>
        </w:rPr>
        <w:t xml:space="preserve"> </w:t>
      </w:r>
      <w:r>
        <w:rPr>
          <w:color w:val="404040"/>
          <w:spacing w:val="-2"/>
        </w:rPr>
        <w:t>osobě.</w:t>
      </w:r>
    </w:p>
    <w:p w14:paraId="57519C9D" w14:textId="77777777" w:rsidR="005A2FD0" w:rsidRDefault="00AC7CD8">
      <w:pPr>
        <w:pStyle w:val="Odstavecseseznamem"/>
        <w:numPr>
          <w:ilvl w:val="2"/>
          <w:numId w:val="11"/>
        </w:numPr>
        <w:tabs>
          <w:tab w:val="left" w:pos="1713"/>
          <w:tab w:val="left" w:pos="1716"/>
        </w:tabs>
        <w:spacing w:before="196" w:line="312" w:lineRule="auto"/>
        <w:ind w:right="1086"/>
        <w:jc w:val="both"/>
      </w:pPr>
      <w:r>
        <w:rPr>
          <w:color w:val="404040"/>
        </w:rPr>
        <w:t>Povinnost mlčenlivosti trvá bez ohledu na ukončení účinnosti Smlouvy, a to až do</w:t>
      </w:r>
      <w:r>
        <w:rPr>
          <w:color w:val="404040"/>
          <w:spacing w:val="-7"/>
        </w:rPr>
        <w:t xml:space="preserve"> </w:t>
      </w:r>
      <w:r>
        <w:rPr>
          <w:color w:val="404040"/>
        </w:rPr>
        <w:t>doby,</w:t>
      </w:r>
      <w:r>
        <w:rPr>
          <w:color w:val="404040"/>
          <w:spacing w:val="-8"/>
        </w:rPr>
        <w:t xml:space="preserve"> </w:t>
      </w:r>
      <w:r>
        <w:rPr>
          <w:color w:val="404040"/>
        </w:rPr>
        <w:t>kdy</w:t>
      </w:r>
      <w:r>
        <w:rPr>
          <w:color w:val="404040"/>
          <w:spacing w:val="-9"/>
        </w:rPr>
        <w:t xml:space="preserve"> </w:t>
      </w:r>
      <w:r>
        <w:rPr>
          <w:color w:val="404040"/>
        </w:rPr>
        <w:t>se</w:t>
      </w:r>
      <w:r>
        <w:rPr>
          <w:color w:val="404040"/>
          <w:spacing w:val="-10"/>
        </w:rPr>
        <w:t xml:space="preserve"> </w:t>
      </w:r>
      <w:r>
        <w:rPr>
          <w:color w:val="404040"/>
        </w:rPr>
        <w:t>Důvěrné</w:t>
      </w:r>
      <w:r>
        <w:rPr>
          <w:color w:val="404040"/>
          <w:spacing w:val="-10"/>
        </w:rPr>
        <w:t xml:space="preserve"> </w:t>
      </w:r>
      <w:r>
        <w:rPr>
          <w:color w:val="404040"/>
        </w:rPr>
        <w:t>informace</w:t>
      </w:r>
      <w:r>
        <w:rPr>
          <w:color w:val="404040"/>
          <w:spacing w:val="-10"/>
        </w:rPr>
        <w:t xml:space="preserve"> </w:t>
      </w:r>
      <w:r>
        <w:rPr>
          <w:color w:val="404040"/>
        </w:rPr>
        <w:t>stanou</w:t>
      </w:r>
      <w:r>
        <w:rPr>
          <w:color w:val="404040"/>
          <w:spacing w:val="-10"/>
        </w:rPr>
        <w:t xml:space="preserve"> </w:t>
      </w:r>
      <w:r>
        <w:rPr>
          <w:color w:val="404040"/>
        </w:rPr>
        <w:t>obecně</w:t>
      </w:r>
      <w:r>
        <w:rPr>
          <w:color w:val="404040"/>
          <w:spacing w:val="-8"/>
        </w:rPr>
        <w:t xml:space="preserve"> </w:t>
      </w:r>
      <w:r>
        <w:rPr>
          <w:color w:val="404040"/>
        </w:rPr>
        <w:t>známými</w:t>
      </w:r>
      <w:r>
        <w:rPr>
          <w:color w:val="404040"/>
          <w:spacing w:val="-8"/>
        </w:rPr>
        <w:t xml:space="preserve"> </w:t>
      </w:r>
      <w:r>
        <w:rPr>
          <w:color w:val="404040"/>
        </w:rPr>
        <w:t>za</w:t>
      </w:r>
      <w:r>
        <w:rPr>
          <w:color w:val="404040"/>
          <w:spacing w:val="-10"/>
        </w:rPr>
        <w:t xml:space="preserve"> </w:t>
      </w:r>
      <w:r>
        <w:rPr>
          <w:color w:val="404040"/>
        </w:rPr>
        <w:t>předpokladu,</w:t>
      </w:r>
      <w:r>
        <w:rPr>
          <w:color w:val="404040"/>
          <w:spacing w:val="-8"/>
        </w:rPr>
        <w:t xml:space="preserve"> </w:t>
      </w:r>
      <w:r>
        <w:rPr>
          <w:color w:val="404040"/>
        </w:rPr>
        <w:t>že se tak nestane porušením povinnosti mlčenlivosti Smluvní strany.</w:t>
      </w:r>
    </w:p>
    <w:p w14:paraId="70F204DB" w14:textId="77777777" w:rsidR="005A2FD0" w:rsidRDefault="00AC7CD8">
      <w:pPr>
        <w:pStyle w:val="Odstavecseseznamem"/>
        <w:numPr>
          <w:ilvl w:val="1"/>
          <w:numId w:val="9"/>
        </w:numPr>
        <w:tabs>
          <w:tab w:val="left" w:pos="1225"/>
        </w:tabs>
        <w:ind w:left="1225" w:hanging="598"/>
        <w:jc w:val="both"/>
      </w:pPr>
      <w:r>
        <w:rPr>
          <w:color w:val="404040"/>
        </w:rPr>
        <w:t>Osobní</w:t>
      </w:r>
      <w:r>
        <w:rPr>
          <w:color w:val="404040"/>
          <w:spacing w:val="-3"/>
        </w:rPr>
        <w:t xml:space="preserve"> </w:t>
      </w:r>
      <w:r>
        <w:rPr>
          <w:color w:val="404040"/>
          <w:spacing w:val="-2"/>
        </w:rPr>
        <w:t>údaje.</w:t>
      </w:r>
    </w:p>
    <w:p w14:paraId="0FB12CE3" w14:textId="77777777" w:rsidR="005A2FD0" w:rsidRDefault="00AC7CD8">
      <w:pPr>
        <w:pStyle w:val="Odstavecseseznamem"/>
        <w:numPr>
          <w:ilvl w:val="2"/>
          <w:numId w:val="9"/>
        </w:numPr>
        <w:tabs>
          <w:tab w:val="left" w:pos="1714"/>
          <w:tab w:val="left" w:pos="1716"/>
        </w:tabs>
        <w:spacing w:before="196" w:line="312" w:lineRule="auto"/>
        <w:ind w:right="1086" w:hanging="720"/>
        <w:jc w:val="both"/>
      </w:pPr>
      <w:r>
        <w:rPr>
          <w:color w:val="404040"/>
        </w:rPr>
        <w:t>Objednatel</w:t>
      </w:r>
      <w:r>
        <w:rPr>
          <w:color w:val="404040"/>
          <w:spacing w:val="-16"/>
        </w:rPr>
        <w:t xml:space="preserve"> </w:t>
      </w:r>
      <w:r>
        <w:rPr>
          <w:color w:val="404040"/>
        </w:rPr>
        <w:t>jako</w:t>
      </w:r>
      <w:r>
        <w:rPr>
          <w:color w:val="404040"/>
          <w:spacing w:val="-15"/>
        </w:rPr>
        <w:t xml:space="preserve"> </w:t>
      </w:r>
      <w:r>
        <w:rPr>
          <w:color w:val="404040"/>
        </w:rPr>
        <w:t>správce</w:t>
      </w:r>
      <w:r>
        <w:rPr>
          <w:color w:val="404040"/>
          <w:spacing w:val="-15"/>
        </w:rPr>
        <w:t xml:space="preserve"> </w:t>
      </w:r>
      <w:r>
        <w:rPr>
          <w:color w:val="404040"/>
        </w:rPr>
        <w:t>zpracovává</w:t>
      </w:r>
      <w:r>
        <w:rPr>
          <w:color w:val="404040"/>
          <w:spacing w:val="-16"/>
        </w:rPr>
        <w:t xml:space="preserve"> </w:t>
      </w:r>
      <w:r>
        <w:rPr>
          <w:color w:val="404040"/>
        </w:rPr>
        <w:t>osobní</w:t>
      </w:r>
      <w:r>
        <w:rPr>
          <w:color w:val="404040"/>
          <w:spacing w:val="-15"/>
        </w:rPr>
        <w:t xml:space="preserve"> </w:t>
      </w:r>
      <w:r>
        <w:rPr>
          <w:color w:val="404040"/>
        </w:rPr>
        <w:t>údaje</w:t>
      </w:r>
      <w:r>
        <w:rPr>
          <w:color w:val="404040"/>
          <w:spacing w:val="-15"/>
        </w:rPr>
        <w:t xml:space="preserve"> </w:t>
      </w:r>
      <w:r>
        <w:rPr>
          <w:color w:val="404040"/>
        </w:rPr>
        <w:t>Dodavatele,</w:t>
      </w:r>
      <w:r>
        <w:rPr>
          <w:color w:val="404040"/>
          <w:spacing w:val="-15"/>
        </w:rPr>
        <w:t xml:space="preserve"> </w:t>
      </w:r>
      <w:r>
        <w:rPr>
          <w:color w:val="404040"/>
        </w:rPr>
        <w:t>je-li</w:t>
      </w:r>
      <w:r>
        <w:rPr>
          <w:color w:val="404040"/>
          <w:spacing w:val="-16"/>
        </w:rPr>
        <w:t xml:space="preserve"> </w:t>
      </w:r>
      <w:r>
        <w:rPr>
          <w:color w:val="404040"/>
        </w:rPr>
        <w:t>Dodavatelem fyzická osoba, a obě Smluvní strany jako správci zpracovávají osobní údaje kontaktních</w:t>
      </w:r>
      <w:r>
        <w:rPr>
          <w:color w:val="404040"/>
          <w:spacing w:val="-7"/>
        </w:rPr>
        <w:t xml:space="preserve"> </w:t>
      </w:r>
      <w:r>
        <w:rPr>
          <w:color w:val="404040"/>
        </w:rPr>
        <w:t>osob</w:t>
      </w:r>
      <w:r>
        <w:rPr>
          <w:color w:val="404040"/>
          <w:spacing w:val="-7"/>
        </w:rPr>
        <w:t xml:space="preserve"> </w:t>
      </w:r>
      <w:r>
        <w:rPr>
          <w:color w:val="404040"/>
        </w:rPr>
        <w:t>poskytnuté</w:t>
      </w:r>
      <w:r>
        <w:rPr>
          <w:color w:val="404040"/>
          <w:spacing w:val="-8"/>
        </w:rPr>
        <w:t xml:space="preserve"> </w:t>
      </w:r>
      <w:r>
        <w:rPr>
          <w:color w:val="404040"/>
        </w:rPr>
        <w:t>ve</w:t>
      </w:r>
      <w:r>
        <w:rPr>
          <w:color w:val="404040"/>
          <w:spacing w:val="-5"/>
        </w:rPr>
        <w:t xml:space="preserve"> </w:t>
      </w:r>
      <w:r>
        <w:rPr>
          <w:color w:val="404040"/>
        </w:rPr>
        <w:t>Smlouvě,</w:t>
      </w:r>
      <w:r>
        <w:rPr>
          <w:color w:val="404040"/>
          <w:spacing w:val="-6"/>
        </w:rPr>
        <w:t xml:space="preserve"> </w:t>
      </w:r>
      <w:r>
        <w:rPr>
          <w:color w:val="404040"/>
        </w:rPr>
        <w:t>popřípadě</w:t>
      </w:r>
      <w:r>
        <w:rPr>
          <w:color w:val="404040"/>
          <w:spacing w:val="-5"/>
        </w:rPr>
        <w:t xml:space="preserve"> </w:t>
      </w:r>
      <w:r>
        <w:rPr>
          <w:color w:val="404040"/>
        </w:rPr>
        <w:t>osobní</w:t>
      </w:r>
      <w:r>
        <w:rPr>
          <w:color w:val="404040"/>
          <w:spacing w:val="-4"/>
        </w:rPr>
        <w:t xml:space="preserve"> </w:t>
      </w:r>
      <w:r>
        <w:rPr>
          <w:color w:val="404040"/>
        </w:rPr>
        <w:t>údaje</w:t>
      </w:r>
      <w:r>
        <w:rPr>
          <w:color w:val="404040"/>
          <w:spacing w:val="-7"/>
        </w:rPr>
        <w:t xml:space="preserve"> </w:t>
      </w:r>
      <w:r>
        <w:rPr>
          <w:color w:val="404040"/>
        </w:rPr>
        <w:t>dalších</w:t>
      </w:r>
      <w:r>
        <w:rPr>
          <w:color w:val="404040"/>
          <w:spacing w:val="-7"/>
        </w:rPr>
        <w:t xml:space="preserve"> </w:t>
      </w:r>
      <w:r>
        <w:rPr>
          <w:color w:val="404040"/>
        </w:rPr>
        <w:t>osob, které</w:t>
      </w:r>
      <w:r>
        <w:rPr>
          <w:color w:val="404040"/>
          <w:spacing w:val="-4"/>
        </w:rPr>
        <w:t xml:space="preserve"> </w:t>
      </w:r>
      <w:r>
        <w:rPr>
          <w:color w:val="404040"/>
        </w:rPr>
        <w:t>jsou poskytnuty v rámci Smlouvy, pouze a výhradně pro účely související s plněním Smlouvy, a to po dobu trvání takové Smlouvy, resp. pro účely vyplývající z</w:t>
      </w:r>
      <w:r>
        <w:rPr>
          <w:color w:val="404040"/>
          <w:spacing w:val="-3"/>
        </w:rPr>
        <w:t xml:space="preserve"> </w:t>
      </w:r>
      <w:r>
        <w:rPr>
          <w:color w:val="404040"/>
        </w:rPr>
        <w:t>právních předpisů po dobu delší, která je těmito právními předpisy odůvodněna. Dodavatel je povinen informovat obdobně fyzické osoby, jejichž o</w:t>
      </w:r>
      <w:r>
        <w:rPr>
          <w:color w:val="404040"/>
        </w:rPr>
        <w:t>sobní údaje pro účely související s plněním Smlouvy Objednateli předává.</w:t>
      </w:r>
    </w:p>
    <w:p w14:paraId="1B13C686" w14:textId="77777777" w:rsidR="005A2FD0" w:rsidRDefault="00AC7CD8">
      <w:pPr>
        <w:pStyle w:val="Odstavecseseznamem"/>
        <w:numPr>
          <w:ilvl w:val="2"/>
          <w:numId w:val="9"/>
        </w:numPr>
        <w:tabs>
          <w:tab w:val="left" w:pos="1713"/>
          <w:tab w:val="left" w:pos="1716"/>
        </w:tabs>
        <w:spacing w:before="119" w:line="312" w:lineRule="auto"/>
        <w:ind w:right="1086"/>
        <w:jc w:val="both"/>
      </w:pPr>
      <w:r>
        <w:rPr>
          <w:color w:val="404040"/>
        </w:rPr>
        <w:t>Dodavatel nepředává Objednateli v rámci poskytnutí Předmětu plnění kromě případu</w:t>
      </w:r>
      <w:r>
        <w:rPr>
          <w:color w:val="404040"/>
          <w:spacing w:val="-16"/>
        </w:rPr>
        <w:t xml:space="preserve"> </w:t>
      </w:r>
      <w:r>
        <w:rPr>
          <w:color w:val="404040"/>
        </w:rPr>
        <w:t>uvedeného</w:t>
      </w:r>
      <w:r>
        <w:rPr>
          <w:color w:val="404040"/>
          <w:spacing w:val="-16"/>
        </w:rPr>
        <w:t xml:space="preserve"> </w:t>
      </w:r>
      <w:r>
        <w:rPr>
          <w:color w:val="404040"/>
        </w:rPr>
        <w:t>v</w:t>
      </w:r>
      <w:r>
        <w:rPr>
          <w:color w:val="404040"/>
          <w:spacing w:val="-16"/>
        </w:rPr>
        <w:t xml:space="preserve"> </w:t>
      </w:r>
      <w:r>
        <w:rPr>
          <w:color w:val="404040"/>
        </w:rPr>
        <w:t>odstavci</w:t>
      </w:r>
      <w:r>
        <w:rPr>
          <w:color w:val="404040"/>
          <w:spacing w:val="-16"/>
        </w:rPr>
        <w:t xml:space="preserve"> </w:t>
      </w:r>
      <w:hyperlink w:anchor="_bookmark3" w:history="1">
        <w:r>
          <w:rPr>
            <w:color w:val="404040"/>
          </w:rPr>
          <w:t>12.2.1</w:t>
        </w:r>
      </w:hyperlink>
      <w:r>
        <w:rPr>
          <w:color w:val="404040"/>
          <w:spacing w:val="-19"/>
        </w:rPr>
        <w:t xml:space="preserve"> </w:t>
      </w:r>
      <w:r>
        <w:rPr>
          <w:color w:val="404040"/>
        </w:rPr>
        <w:t>tohoto</w:t>
      </w:r>
      <w:r>
        <w:rPr>
          <w:color w:val="404040"/>
          <w:spacing w:val="-16"/>
        </w:rPr>
        <w:t xml:space="preserve"> </w:t>
      </w:r>
      <w:r>
        <w:rPr>
          <w:color w:val="404040"/>
        </w:rPr>
        <w:t>článku</w:t>
      </w:r>
      <w:r>
        <w:rPr>
          <w:color w:val="404040"/>
          <w:spacing w:val="-16"/>
        </w:rPr>
        <w:t xml:space="preserve"> </w:t>
      </w:r>
      <w:r>
        <w:rPr>
          <w:color w:val="404040"/>
        </w:rPr>
        <w:t>OP</w:t>
      </w:r>
      <w:r>
        <w:rPr>
          <w:color w:val="404040"/>
          <w:spacing w:val="-17"/>
        </w:rPr>
        <w:t xml:space="preserve"> </w:t>
      </w:r>
      <w:r>
        <w:rPr>
          <w:color w:val="404040"/>
        </w:rPr>
        <w:t>žádné</w:t>
      </w:r>
      <w:r>
        <w:rPr>
          <w:color w:val="404040"/>
          <w:spacing w:val="-16"/>
        </w:rPr>
        <w:t xml:space="preserve"> </w:t>
      </w:r>
      <w:r>
        <w:rPr>
          <w:color w:val="404040"/>
        </w:rPr>
        <w:t>další</w:t>
      </w:r>
      <w:r>
        <w:rPr>
          <w:color w:val="404040"/>
          <w:spacing w:val="-15"/>
        </w:rPr>
        <w:t xml:space="preserve"> </w:t>
      </w:r>
      <w:r>
        <w:rPr>
          <w:color w:val="404040"/>
        </w:rPr>
        <w:t>osobní</w:t>
      </w:r>
      <w:r>
        <w:rPr>
          <w:color w:val="404040"/>
          <w:spacing w:val="-15"/>
        </w:rPr>
        <w:t xml:space="preserve"> </w:t>
      </w:r>
      <w:r>
        <w:rPr>
          <w:color w:val="404040"/>
        </w:rPr>
        <w:t>údaje.</w:t>
      </w:r>
    </w:p>
    <w:p w14:paraId="60B3D626" w14:textId="77777777" w:rsidR="005A2FD0" w:rsidRDefault="00AC7CD8">
      <w:pPr>
        <w:pStyle w:val="Zkladntext"/>
        <w:spacing w:line="312" w:lineRule="auto"/>
        <w:ind w:left="1716" w:right="1089"/>
        <w:jc w:val="both"/>
      </w:pPr>
      <w:r>
        <w:rPr>
          <w:color w:val="404040"/>
        </w:rPr>
        <w:t xml:space="preserve">V případě, že součástí Předmětu plnění bude předání osobních údajů podléhajících ochraně dle příslušných právních předpisů na ochranu osobních údajů, je Dodavatel povinen na tuto skutečnost Objednatele předem písemně upozornit a Objednatel je oprávněn dle svého uvážení převzetí osobních údajů </w:t>
      </w:r>
      <w:r>
        <w:rPr>
          <w:color w:val="404040"/>
          <w:spacing w:val="-2"/>
        </w:rPr>
        <w:t>odmítnout.</w:t>
      </w:r>
    </w:p>
    <w:p w14:paraId="6E2B56FA" w14:textId="77777777" w:rsidR="005A2FD0" w:rsidRDefault="00AC7CD8">
      <w:pPr>
        <w:pStyle w:val="Odstavecseseznamem"/>
        <w:numPr>
          <w:ilvl w:val="2"/>
          <w:numId w:val="9"/>
        </w:numPr>
        <w:tabs>
          <w:tab w:val="left" w:pos="1714"/>
          <w:tab w:val="left" w:pos="1716"/>
        </w:tabs>
        <w:spacing w:line="312" w:lineRule="auto"/>
        <w:ind w:right="1086" w:hanging="720"/>
        <w:jc w:val="both"/>
      </w:pPr>
      <w:r>
        <w:rPr>
          <w:color w:val="404040"/>
        </w:rPr>
        <w:t>Pro</w:t>
      </w:r>
      <w:r>
        <w:rPr>
          <w:color w:val="404040"/>
          <w:spacing w:val="79"/>
        </w:rPr>
        <w:t xml:space="preserve"> </w:t>
      </w:r>
      <w:r>
        <w:rPr>
          <w:color w:val="404040"/>
        </w:rPr>
        <w:t>případ,</w:t>
      </w:r>
      <w:r>
        <w:rPr>
          <w:color w:val="404040"/>
          <w:spacing w:val="78"/>
        </w:rPr>
        <w:t xml:space="preserve"> </w:t>
      </w:r>
      <w:r>
        <w:rPr>
          <w:color w:val="404040"/>
        </w:rPr>
        <w:t>že</w:t>
      </w:r>
      <w:r>
        <w:rPr>
          <w:color w:val="404040"/>
          <w:spacing w:val="76"/>
        </w:rPr>
        <w:t xml:space="preserve"> </w:t>
      </w:r>
      <w:r>
        <w:rPr>
          <w:color w:val="404040"/>
        </w:rPr>
        <w:t>Dodavatel</w:t>
      </w:r>
      <w:r>
        <w:rPr>
          <w:color w:val="404040"/>
          <w:spacing w:val="78"/>
        </w:rPr>
        <w:t xml:space="preserve"> </w:t>
      </w:r>
      <w:r>
        <w:rPr>
          <w:color w:val="404040"/>
        </w:rPr>
        <w:t>v</w:t>
      </w:r>
      <w:r>
        <w:rPr>
          <w:color w:val="404040"/>
          <w:spacing w:val="74"/>
        </w:rPr>
        <w:t xml:space="preserve"> </w:t>
      </w:r>
      <w:r>
        <w:rPr>
          <w:color w:val="404040"/>
        </w:rPr>
        <w:t>rámci</w:t>
      </w:r>
      <w:r>
        <w:rPr>
          <w:color w:val="404040"/>
          <w:spacing w:val="78"/>
        </w:rPr>
        <w:t xml:space="preserve"> </w:t>
      </w:r>
      <w:r>
        <w:rPr>
          <w:color w:val="404040"/>
        </w:rPr>
        <w:t>plnění</w:t>
      </w:r>
      <w:r>
        <w:rPr>
          <w:color w:val="404040"/>
          <w:spacing w:val="78"/>
        </w:rPr>
        <w:t xml:space="preserve"> </w:t>
      </w:r>
      <w:r>
        <w:rPr>
          <w:color w:val="404040"/>
        </w:rPr>
        <w:t>Smlouvy</w:t>
      </w:r>
      <w:r>
        <w:rPr>
          <w:color w:val="404040"/>
          <w:spacing w:val="79"/>
        </w:rPr>
        <w:t xml:space="preserve"> </w:t>
      </w:r>
      <w:r>
        <w:rPr>
          <w:color w:val="404040"/>
        </w:rPr>
        <w:t>získá</w:t>
      </w:r>
      <w:r>
        <w:rPr>
          <w:color w:val="404040"/>
          <w:spacing w:val="76"/>
        </w:rPr>
        <w:t xml:space="preserve"> </w:t>
      </w:r>
      <w:r>
        <w:rPr>
          <w:color w:val="404040"/>
        </w:rPr>
        <w:t>nahodilý</w:t>
      </w:r>
      <w:r>
        <w:rPr>
          <w:color w:val="404040"/>
          <w:spacing w:val="77"/>
        </w:rPr>
        <w:t xml:space="preserve"> </w:t>
      </w:r>
      <w:r>
        <w:rPr>
          <w:color w:val="404040"/>
        </w:rPr>
        <w:t>přístup k</w:t>
      </w:r>
      <w:r>
        <w:rPr>
          <w:color w:val="404040"/>
          <w:spacing w:val="-2"/>
        </w:rPr>
        <w:t xml:space="preserve"> </w:t>
      </w:r>
      <w:r>
        <w:rPr>
          <w:color w:val="404040"/>
        </w:rPr>
        <w:t>takovým informacím, jež budou obsahovat osobní údaje podléhající ochraně dle právních předpisů, je Dodavatel oprávněn přistupovat k takovým osobním údajům pouze v</w:t>
      </w:r>
      <w:r>
        <w:rPr>
          <w:color w:val="404040"/>
          <w:spacing w:val="-3"/>
        </w:rPr>
        <w:t xml:space="preserve"> </w:t>
      </w:r>
      <w:r>
        <w:rPr>
          <w:color w:val="404040"/>
        </w:rPr>
        <w:t>rozsahu nezbytném pro plnění předmětu Smlouvy. Dodavatel se zavazuje nakládat se zpřístupněnými osobními údaji pouze na základě pokynů Objednatele jako</w:t>
      </w:r>
      <w:r>
        <w:rPr>
          <w:color w:val="404040"/>
          <w:spacing w:val="-1"/>
        </w:rPr>
        <w:t xml:space="preserve"> </w:t>
      </w:r>
      <w:r>
        <w:rPr>
          <w:color w:val="404040"/>
        </w:rPr>
        <w:t>správce osobních údajů, pouze pro účely plnění Smlouvy, zachovat o nich mlčenlivost a zajistit jejich bezpečnost proti úniku, n</w:t>
      </w:r>
      <w:r>
        <w:rPr>
          <w:color w:val="404040"/>
        </w:rPr>
        <w:t>áhodnému nebo neoprávněnému zničení, ztrátě, pozměňování nebo neoprávněnému zpřístupnění třetím osobám.</w:t>
      </w:r>
    </w:p>
    <w:p w14:paraId="0FB4B999" w14:textId="77777777" w:rsidR="005A2FD0" w:rsidRDefault="00AC7CD8">
      <w:pPr>
        <w:pStyle w:val="Odstavecseseznamem"/>
        <w:numPr>
          <w:ilvl w:val="2"/>
          <w:numId w:val="9"/>
        </w:numPr>
        <w:tabs>
          <w:tab w:val="left" w:pos="1713"/>
          <w:tab w:val="left" w:pos="1716"/>
        </w:tabs>
        <w:spacing w:before="121" w:line="312" w:lineRule="auto"/>
        <w:ind w:right="1086"/>
        <w:jc w:val="both"/>
      </w:pPr>
      <w:r>
        <w:rPr>
          <w:color w:val="404040"/>
        </w:rPr>
        <w:t>Vznikne-li v souvislosti s předáváním osobních údajů povinnost uzavřít mezi Smluvními stranami smlouvu o zpracování osobních údajů a není-li taková smlouva mezi Smluvními stranami dosud uzavřena, zavazují se Smluvní strany</w:t>
      </w:r>
    </w:p>
    <w:p w14:paraId="2340D0F7" w14:textId="77777777" w:rsidR="005A2FD0" w:rsidRDefault="00AC7CD8">
      <w:pPr>
        <w:pStyle w:val="Zkladntext"/>
        <w:tabs>
          <w:tab w:val="left" w:pos="1716"/>
          <w:tab w:val="left" w:pos="10454"/>
        </w:tabs>
        <w:spacing w:line="253" w:lineRule="exact"/>
        <w:ind w:left="533"/>
        <w:jc w:val="both"/>
      </w:pPr>
      <w:r>
        <w:rPr>
          <w:color w:val="404040"/>
          <w:u w:val="single" w:color="00AEEE"/>
        </w:rPr>
        <w:tab/>
        <w:t>smlouvu</w:t>
      </w:r>
      <w:r>
        <w:rPr>
          <w:color w:val="404040"/>
          <w:spacing w:val="-18"/>
          <w:u w:val="single" w:color="00AEEE"/>
        </w:rPr>
        <w:t xml:space="preserve"> </w:t>
      </w:r>
      <w:r>
        <w:rPr>
          <w:color w:val="404040"/>
          <w:u w:val="single" w:color="00AEEE"/>
        </w:rPr>
        <w:t>o</w:t>
      </w:r>
      <w:r>
        <w:rPr>
          <w:color w:val="404040"/>
          <w:spacing w:val="-15"/>
          <w:u w:val="single" w:color="00AEEE"/>
        </w:rPr>
        <w:t xml:space="preserve"> </w:t>
      </w:r>
      <w:r>
        <w:rPr>
          <w:color w:val="404040"/>
          <w:u w:val="single" w:color="00AEEE"/>
        </w:rPr>
        <w:t>zpracování</w:t>
      </w:r>
      <w:r>
        <w:rPr>
          <w:color w:val="404040"/>
          <w:spacing w:val="-15"/>
          <w:u w:val="single" w:color="00AEEE"/>
        </w:rPr>
        <w:t xml:space="preserve"> </w:t>
      </w:r>
      <w:r>
        <w:rPr>
          <w:color w:val="404040"/>
          <w:u w:val="single" w:color="00AEEE"/>
        </w:rPr>
        <w:t>osobních</w:t>
      </w:r>
      <w:r>
        <w:rPr>
          <w:color w:val="404040"/>
          <w:spacing w:val="-14"/>
          <w:u w:val="single" w:color="00AEEE"/>
        </w:rPr>
        <w:t xml:space="preserve"> </w:t>
      </w:r>
      <w:r>
        <w:rPr>
          <w:color w:val="404040"/>
          <w:u w:val="single" w:color="00AEEE"/>
        </w:rPr>
        <w:t>údajů</w:t>
      </w:r>
      <w:r>
        <w:rPr>
          <w:color w:val="404040"/>
          <w:spacing w:val="-16"/>
          <w:u w:val="single" w:color="00AEEE"/>
        </w:rPr>
        <w:t xml:space="preserve"> </w:t>
      </w:r>
      <w:r>
        <w:rPr>
          <w:color w:val="404040"/>
          <w:u w:val="single" w:color="00AEEE"/>
        </w:rPr>
        <w:t>neprodleně</w:t>
      </w:r>
      <w:r>
        <w:rPr>
          <w:color w:val="404040"/>
          <w:spacing w:val="-15"/>
          <w:u w:val="single" w:color="00AEEE"/>
        </w:rPr>
        <w:t xml:space="preserve"> </w:t>
      </w:r>
      <w:r>
        <w:rPr>
          <w:color w:val="404040"/>
          <w:u w:val="single" w:color="00AEEE"/>
        </w:rPr>
        <w:t>uzavřít</w:t>
      </w:r>
      <w:r>
        <w:rPr>
          <w:color w:val="404040"/>
          <w:spacing w:val="-14"/>
          <w:u w:val="single" w:color="00AEEE"/>
        </w:rPr>
        <w:t xml:space="preserve"> </w:t>
      </w:r>
      <w:r>
        <w:rPr>
          <w:color w:val="404040"/>
          <w:u w:val="single" w:color="00AEEE"/>
        </w:rPr>
        <w:t>v</w:t>
      </w:r>
      <w:r>
        <w:rPr>
          <w:color w:val="404040"/>
          <w:spacing w:val="-16"/>
          <w:u w:val="single" w:color="00AEEE"/>
        </w:rPr>
        <w:t xml:space="preserve"> </w:t>
      </w:r>
      <w:r>
        <w:rPr>
          <w:color w:val="404040"/>
          <w:u w:val="single" w:color="00AEEE"/>
        </w:rPr>
        <w:t>souladu</w:t>
      </w:r>
      <w:r>
        <w:rPr>
          <w:color w:val="404040"/>
          <w:spacing w:val="-13"/>
          <w:u w:val="single" w:color="00AEEE"/>
        </w:rPr>
        <w:t xml:space="preserve"> </w:t>
      </w:r>
      <w:r>
        <w:rPr>
          <w:color w:val="404040"/>
          <w:u w:val="single" w:color="00AEEE"/>
        </w:rPr>
        <w:t>s</w:t>
      </w:r>
      <w:r>
        <w:rPr>
          <w:color w:val="404040"/>
          <w:spacing w:val="-15"/>
          <w:u w:val="single" w:color="00AEEE"/>
        </w:rPr>
        <w:t xml:space="preserve"> </w:t>
      </w:r>
      <w:r>
        <w:rPr>
          <w:color w:val="404040"/>
          <w:spacing w:val="-2"/>
          <w:u w:val="single" w:color="00AEEE"/>
        </w:rPr>
        <w:t>požadavky</w:t>
      </w:r>
      <w:r>
        <w:rPr>
          <w:color w:val="404040"/>
          <w:u w:val="single" w:color="00AEEE"/>
        </w:rPr>
        <w:tab/>
      </w:r>
    </w:p>
    <w:p w14:paraId="089D57EB" w14:textId="77777777" w:rsidR="005A2FD0" w:rsidRDefault="005A2FD0">
      <w:pPr>
        <w:spacing w:line="253" w:lineRule="exact"/>
        <w:jc w:val="both"/>
        <w:sectPr w:rsidR="005A2FD0">
          <w:headerReference w:type="default" r:id="rId225"/>
          <w:footerReference w:type="even" r:id="rId226"/>
          <w:footerReference w:type="default" r:id="rId227"/>
          <w:footerReference w:type="first" r:id="rId228"/>
          <w:pgSz w:w="11920" w:h="16850"/>
          <w:pgMar w:top="1520" w:right="460" w:bottom="1320" w:left="880" w:header="0" w:footer="1130" w:gutter="0"/>
          <w:cols w:space="708"/>
        </w:sectPr>
      </w:pPr>
    </w:p>
    <w:p w14:paraId="17429117" w14:textId="77777777" w:rsidR="005A2FD0" w:rsidRDefault="00AC7CD8">
      <w:pPr>
        <w:pStyle w:val="Zkladntext"/>
        <w:spacing w:before="80" w:line="312" w:lineRule="auto"/>
        <w:ind w:left="1716" w:right="1088"/>
        <w:jc w:val="both"/>
      </w:pPr>
      <w:r>
        <w:rPr>
          <w:color w:val="404040"/>
        </w:rPr>
        <w:lastRenderedPageBreak/>
        <w:t>Nařízení</w:t>
      </w:r>
      <w:r>
        <w:rPr>
          <w:color w:val="404040"/>
          <w:spacing w:val="-3"/>
        </w:rPr>
        <w:t xml:space="preserve"> </w:t>
      </w:r>
      <w:r>
        <w:rPr>
          <w:color w:val="404040"/>
        </w:rPr>
        <w:t>Evropského</w:t>
      </w:r>
      <w:r>
        <w:rPr>
          <w:color w:val="404040"/>
          <w:spacing w:val="-4"/>
        </w:rPr>
        <w:t xml:space="preserve"> </w:t>
      </w:r>
      <w:r>
        <w:rPr>
          <w:color w:val="404040"/>
        </w:rPr>
        <w:t>parlamentu</w:t>
      </w:r>
      <w:r>
        <w:rPr>
          <w:color w:val="404040"/>
          <w:spacing w:val="-4"/>
        </w:rPr>
        <w:t xml:space="preserve"> </w:t>
      </w:r>
      <w:r>
        <w:rPr>
          <w:color w:val="404040"/>
        </w:rPr>
        <w:t>a</w:t>
      </w:r>
      <w:r>
        <w:rPr>
          <w:color w:val="404040"/>
          <w:spacing w:val="-4"/>
        </w:rPr>
        <w:t xml:space="preserve"> </w:t>
      </w:r>
      <w:r>
        <w:rPr>
          <w:color w:val="404040"/>
        </w:rPr>
        <w:t>Rady</w:t>
      </w:r>
      <w:r>
        <w:rPr>
          <w:color w:val="404040"/>
          <w:spacing w:val="-6"/>
        </w:rPr>
        <w:t xml:space="preserve"> </w:t>
      </w:r>
      <w:r>
        <w:rPr>
          <w:color w:val="404040"/>
        </w:rPr>
        <w:t>(EU)</w:t>
      </w:r>
      <w:r>
        <w:rPr>
          <w:color w:val="404040"/>
          <w:spacing w:val="-3"/>
        </w:rPr>
        <w:t xml:space="preserve"> </w:t>
      </w:r>
      <w:r>
        <w:rPr>
          <w:color w:val="404040"/>
        </w:rPr>
        <w:t>2016/679</w:t>
      </w:r>
      <w:r>
        <w:rPr>
          <w:color w:val="404040"/>
          <w:spacing w:val="-4"/>
        </w:rPr>
        <w:t xml:space="preserve"> </w:t>
      </w:r>
      <w:r>
        <w:rPr>
          <w:color w:val="404040"/>
        </w:rPr>
        <w:t>ze</w:t>
      </w:r>
      <w:r>
        <w:rPr>
          <w:color w:val="404040"/>
          <w:spacing w:val="-4"/>
        </w:rPr>
        <w:t xml:space="preserve"> </w:t>
      </w:r>
      <w:r>
        <w:rPr>
          <w:color w:val="404040"/>
        </w:rPr>
        <w:t>dne</w:t>
      </w:r>
      <w:r>
        <w:rPr>
          <w:color w:val="404040"/>
          <w:spacing w:val="-4"/>
        </w:rPr>
        <w:t xml:space="preserve"> </w:t>
      </w:r>
      <w:r>
        <w:rPr>
          <w:color w:val="404040"/>
        </w:rPr>
        <w:t>27.</w:t>
      </w:r>
      <w:r>
        <w:rPr>
          <w:color w:val="404040"/>
          <w:spacing w:val="-3"/>
        </w:rPr>
        <w:t xml:space="preserve"> </w:t>
      </w:r>
      <w:r>
        <w:rPr>
          <w:color w:val="404040"/>
        </w:rPr>
        <w:t>dubna</w:t>
      </w:r>
      <w:r>
        <w:rPr>
          <w:color w:val="404040"/>
          <w:spacing w:val="-6"/>
        </w:rPr>
        <w:t xml:space="preserve"> </w:t>
      </w:r>
      <w:r>
        <w:rPr>
          <w:color w:val="404040"/>
        </w:rPr>
        <w:t>2016 o ochraně fyzických osob v souvislosti se zpracováním osobních údajů a o volném pohybu těchto údajů a o zrušení směrnice 95/46/ES (obecné nařízení o ochraně osobních údajů).</w:t>
      </w:r>
    </w:p>
    <w:p w14:paraId="6FC4D41A" w14:textId="77777777" w:rsidR="005A2FD0" w:rsidRDefault="00AC7CD8">
      <w:pPr>
        <w:pStyle w:val="Odstavecseseznamem"/>
        <w:numPr>
          <w:ilvl w:val="1"/>
          <w:numId w:val="9"/>
        </w:numPr>
        <w:tabs>
          <w:tab w:val="left" w:pos="1224"/>
          <w:tab w:val="left" w:pos="1227"/>
        </w:tabs>
        <w:spacing w:before="119" w:line="312" w:lineRule="auto"/>
        <w:ind w:right="1085"/>
        <w:jc w:val="both"/>
      </w:pPr>
      <w:r>
        <w:rPr>
          <w:color w:val="404040"/>
        </w:rPr>
        <w:t>Dodavatel</w:t>
      </w:r>
      <w:r>
        <w:rPr>
          <w:color w:val="404040"/>
          <w:spacing w:val="-16"/>
        </w:rPr>
        <w:t xml:space="preserve"> </w:t>
      </w:r>
      <w:r>
        <w:rPr>
          <w:color w:val="404040"/>
        </w:rPr>
        <w:t>není</w:t>
      </w:r>
      <w:r>
        <w:rPr>
          <w:color w:val="404040"/>
          <w:spacing w:val="-15"/>
        </w:rPr>
        <w:t xml:space="preserve"> </w:t>
      </w:r>
      <w:r>
        <w:rPr>
          <w:color w:val="404040"/>
        </w:rPr>
        <w:t>oprávněn</w:t>
      </w:r>
      <w:r>
        <w:rPr>
          <w:color w:val="404040"/>
          <w:spacing w:val="-15"/>
        </w:rPr>
        <w:t xml:space="preserve"> </w:t>
      </w:r>
      <w:r>
        <w:rPr>
          <w:color w:val="404040"/>
        </w:rPr>
        <w:t>bez</w:t>
      </w:r>
      <w:r>
        <w:rPr>
          <w:color w:val="404040"/>
          <w:spacing w:val="-16"/>
        </w:rPr>
        <w:t xml:space="preserve"> </w:t>
      </w:r>
      <w:r>
        <w:rPr>
          <w:color w:val="404040"/>
        </w:rPr>
        <w:t>předchozího</w:t>
      </w:r>
      <w:r>
        <w:rPr>
          <w:color w:val="404040"/>
          <w:spacing w:val="-15"/>
        </w:rPr>
        <w:t xml:space="preserve"> </w:t>
      </w:r>
      <w:r>
        <w:rPr>
          <w:color w:val="404040"/>
        </w:rPr>
        <w:t>písemného</w:t>
      </w:r>
      <w:r>
        <w:rPr>
          <w:color w:val="404040"/>
          <w:spacing w:val="-15"/>
        </w:rPr>
        <w:t xml:space="preserve"> </w:t>
      </w:r>
      <w:r>
        <w:rPr>
          <w:color w:val="404040"/>
        </w:rPr>
        <w:t>souhlasu</w:t>
      </w:r>
      <w:r>
        <w:rPr>
          <w:color w:val="404040"/>
          <w:spacing w:val="-15"/>
        </w:rPr>
        <w:t xml:space="preserve"> </w:t>
      </w:r>
      <w:r>
        <w:rPr>
          <w:color w:val="404040"/>
        </w:rPr>
        <w:t>Objednatele</w:t>
      </w:r>
      <w:r>
        <w:rPr>
          <w:color w:val="404040"/>
          <w:spacing w:val="-16"/>
        </w:rPr>
        <w:t xml:space="preserve"> </w:t>
      </w:r>
      <w:r>
        <w:rPr>
          <w:color w:val="404040"/>
        </w:rPr>
        <w:t>zveřejnit informaci o spolupráci s</w:t>
      </w:r>
      <w:r>
        <w:rPr>
          <w:color w:val="404040"/>
          <w:spacing w:val="-2"/>
        </w:rPr>
        <w:t xml:space="preserve"> </w:t>
      </w:r>
      <w:r>
        <w:rPr>
          <w:color w:val="404040"/>
        </w:rPr>
        <w:t>Objednatelem, ať již formou sdělení informace, tiskovým prohlášením, užitím v</w:t>
      </w:r>
      <w:r>
        <w:rPr>
          <w:color w:val="404040"/>
          <w:spacing w:val="-3"/>
        </w:rPr>
        <w:t xml:space="preserve"> </w:t>
      </w:r>
      <w:r>
        <w:rPr>
          <w:color w:val="404040"/>
        </w:rPr>
        <w:t xml:space="preserve">reklamě, prezentaci, prodejních materiálech nebo jiným </w:t>
      </w:r>
      <w:r>
        <w:rPr>
          <w:color w:val="404040"/>
          <w:spacing w:val="-2"/>
        </w:rPr>
        <w:t>způsobem.</w:t>
      </w:r>
    </w:p>
    <w:p w14:paraId="6D09E4DA" w14:textId="77777777" w:rsidR="005A2FD0" w:rsidRDefault="005A2FD0">
      <w:pPr>
        <w:pStyle w:val="Zkladntext"/>
      </w:pPr>
    </w:p>
    <w:p w14:paraId="2F9D5F54" w14:textId="77777777" w:rsidR="005A2FD0" w:rsidRDefault="005A2FD0">
      <w:pPr>
        <w:pStyle w:val="Zkladntext"/>
        <w:spacing w:before="63"/>
      </w:pPr>
    </w:p>
    <w:p w14:paraId="435EF527" w14:textId="77777777" w:rsidR="005A2FD0" w:rsidRDefault="00AC7CD8">
      <w:pPr>
        <w:pStyle w:val="Nadpis5"/>
        <w:numPr>
          <w:ilvl w:val="0"/>
          <w:numId w:val="8"/>
        </w:numPr>
        <w:tabs>
          <w:tab w:val="left" w:pos="860"/>
        </w:tabs>
      </w:pPr>
      <w:r>
        <w:rPr>
          <w:color w:val="404040"/>
        </w:rPr>
        <w:t>SMLUVNÍ</w:t>
      </w:r>
      <w:r>
        <w:rPr>
          <w:color w:val="404040"/>
          <w:spacing w:val="-4"/>
        </w:rPr>
        <w:t xml:space="preserve"> </w:t>
      </w:r>
      <w:r>
        <w:rPr>
          <w:color w:val="404040"/>
        </w:rPr>
        <w:t>POKUTY,</w:t>
      </w:r>
      <w:r>
        <w:rPr>
          <w:color w:val="404040"/>
          <w:spacing w:val="-3"/>
        </w:rPr>
        <w:t xml:space="preserve"> </w:t>
      </w:r>
      <w:r>
        <w:rPr>
          <w:color w:val="404040"/>
        </w:rPr>
        <w:t>NÁHRADA</w:t>
      </w:r>
      <w:r>
        <w:rPr>
          <w:color w:val="404040"/>
          <w:spacing w:val="-4"/>
        </w:rPr>
        <w:t xml:space="preserve"> </w:t>
      </w:r>
      <w:r>
        <w:rPr>
          <w:color w:val="404040"/>
        </w:rPr>
        <w:t>ÚJMY</w:t>
      </w:r>
      <w:r>
        <w:rPr>
          <w:color w:val="404040"/>
          <w:spacing w:val="-8"/>
        </w:rPr>
        <w:t xml:space="preserve"> </w:t>
      </w:r>
      <w:r>
        <w:rPr>
          <w:color w:val="404040"/>
        </w:rPr>
        <w:t>A</w:t>
      </w:r>
      <w:r>
        <w:rPr>
          <w:color w:val="404040"/>
          <w:spacing w:val="-5"/>
        </w:rPr>
        <w:t xml:space="preserve"> </w:t>
      </w:r>
      <w:r>
        <w:rPr>
          <w:color w:val="404040"/>
        </w:rPr>
        <w:t>ÚROK</w:t>
      </w:r>
      <w:r>
        <w:rPr>
          <w:color w:val="404040"/>
          <w:spacing w:val="-8"/>
        </w:rPr>
        <w:t xml:space="preserve"> </w:t>
      </w:r>
      <w:r>
        <w:rPr>
          <w:color w:val="404040"/>
        </w:rPr>
        <w:t>Z</w:t>
      </w:r>
      <w:r>
        <w:rPr>
          <w:color w:val="404040"/>
          <w:spacing w:val="-4"/>
        </w:rPr>
        <w:t xml:space="preserve"> </w:t>
      </w:r>
      <w:r>
        <w:rPr>
          <w:color w:val="404040"/>
          <w:spacing w:val="-2"/>
        </w:rPr>
        <w:t>PRODLENÍ</w:t>
      </w:r>
    </w:p>
    <w:p w14:paraId="2CEFB8A1" w14:textId="77777777" w:rsidR="005A2FD0" w:rsidRDefault="005A2FD0">
      <w:pPr>
        <w:pStyle w:val="Zkladntext"/>
        <w:spacing w:before="22"/>
        <w:rPr>
          <w:b/>
        </w:rPr>
      </w:pPr>
    </w:p>
    <w:p w14:paraId="038ABBB4" w14:textId="77777777" w:rsidR="005A2FD0" w:rsidRDefault="00AC7CD8">
      <w:pPr>
        <w:pStyle w:val="Odstavecseseznamem"/>
        <w:numPr>
          <w:ilvl w:val="1"/>
          <w:numId w:val="8"/>
        </w:numPr>
        <w:tabs>
          <w:tab w:val="left" w:pos="996"/>
        </w:tabs>
        <w:spacing w:before="0"/>
      </w:pPr>
      <w:r>
        <w:rPr>
          <w:color w:val="404040"/>
        </w:rPr>
        <w:t>Dodavatel</w:t>
      </w:r>
      <w:r>
        <w:rPr>
          <w:color w:val="404040"/>
          <w:spacing w:val="47"/>
        </w:rPr>
        <w:t xml:space="preserve"> </w:t>
      </w:r>
      <w:r>
        <w:rPr>
          <w:color w:val="404040"/>
        </w:rPr>
        <w:t>je</w:t>
      </w:r>
      <w:r>
        <w:rPr>
          <w:color w:val="404040"/>
          <w:spacing w:val="50"/>
        </w:rPr>
        <w:t xml:space="preserve"> </w:t>
      </w:r>
      <w:r>
        <w:rPr>
          <w:color w:val="404040"/>
        </w:rPr>
        <w:t>povinen</w:t>
      </w:r>
      <w:r>
        <w:rPr>
          <w:color w:val="404040"/>
          <w:spacing w:val="49"/>
        </w:rPr>
        <w:t xml:space="preserve"> </w:t>
      </w:r>
      <w:r>
        <w:rPr>
          <w:color w:val="404040"/>
        </w:rPr>
        <w:t>uhradit</w:t>
      </w:r>
      <w:r>
        <w:rPr>
          <w:color w:val="404040"/>
          <w:spacing w:val="50"/>
        </w:rPr>
        <w:t xml:space="preserve"> </w:t>
      </w:r>
      <w:r>
        <w:rPr>
          <w:color w:val="404040"/>
        </w:rPr>
        <w:t>Objednateli</w:t>
      </w:r>
      <w:r>
        <w:rPr>
          <w:color w:val="404040"/>
          <w:spacing w:val="49"/>
        </w:rPr>
        <w:t xml:space="preserve"> </w:t>
      </w:r>
      <w:r>
        <w:rPr>
          <w:color w:val="404040"/>
        </w:rPr>
        <w:t>v</w:t>
      </w:r>
      <w:r>
        <w:rPr>
          <w:color w:val="404040"/>
          <w:spacing w:val="-1"/>
        </w:rPr>
        <w:t xml:space="preserve"> </w:t>
      </w:r>
      <w:r>
        <w:rPr>
          <w:color w:val="404040"/>
        </w:rPr>
        <w:t>případě</w:t>
      </w:r>
      <w:r>
        <w:rPr>
          <w:color w:val="404040"/>
          <w:spacing w:val="50"/>
        </w:rPr>
        <w:t xml:space="preserve"> </w:t>
      </w:r>
      <w:r>
        <w:rPr>
          <w:color w:val="404040"/>
        </w:rPr>
        <w:t>porušení</w:t>
      </w:r>
      <w:r>
        <w:rPr>
          <w:color w:val="404040"/>
          <w:spacing w:val="49"/>
        </w:rPr>
        <w:t xml:space="preserve"> </w:t>
      </w:r>
      <w:r>
        <w:rPr>
          <w:color w:val="404040"/>
        </w:rPr>
        <w:t>povinností</w:t>
      </w:r>
      <w:r>
        <w:rPr>
          <w:color w:val="404040"/>
          <w:spacing w:val="52"/>
        </w:rPr>
        <w:t xml:space="preserve"> </w:t>
      </w:r>
      <w:r>
        <w:rPr>
          <w:color w:val="404040"/>
          <w:spacing w:val="-2"/>
        </w:rPr>
        <w:t>plynoucích</w:t>
      </w:r>
    </w:p>
    <w:p w14:paraId="7C4F993E" w14:textId="77777777" w:rsidR="005A2FD0" w:rsidRDefault="00AC7CD8">
      <w:pPr>
        <w:pStyle w:val="Zkladntext"/>
        <w:spacing w:before="76"/>
        <w:ind w:left="996"/>
      </w:pPr>
      <w:r>
        <w:rPr>
          <w:color w:val="404040"/>
        </w:rPr>
        <w:t>ze</w:t>
      </w:r>
      <w:r>
        <w:rPr>
          <w:color w:val="404040"/>
          <w:spacing w:val="-6"/>
        </w:rPr>
        <w:t xml:space="preserve"> </w:t>
      </w:r>
      <w:r>
        <w:rPr>
          <w:color w:val="404040"/>
        </w:rPr>
        <w:t>Smlouvy</w:t>
      </w:r>
      <w:r>
        <w:rPr>
          <w:color w:val="404040"/>
          <w:spacing w:val="-7"/>
        </w:rPr>
        <w:t xml:space="preserve"> </w:t>
      </w:r>
      <w:r>
        <w:rPr>
          <w:color w:val="404040"/>
        </w:rPr>
        <w:t>následující</w:t>
      </w:r>
      <w:r>
        <w:rPr>
          <w:color w:val="404040"/>
          <w:spacing w:val="-6"/>
        </w:rPr>
        <w:t xml:space="preserve"> </w:t>
      </w:r>
      <w:r>
        <w:rPr>
          <w:color w:val="404040"/>
        </w:rPr>
        <w:t>smluvní</w:t>
      </w:r>
      <w:r>
        <w:rPr>
          <w:color w:val="404040"/>
          <w:spacing w:val="-6"/>
        </w:rPr>
        <w:t xml:space="preserve"> </w:t>
      </w:r>
      <w:r>
        <w:rPr>
          <w:color w:val="404040"/>
          <w:spacing w:val="-2"/>
        </w:rPr>
        <w:t>pokuty:</w:t>
      </w:r>
    </w:p>
    <w:p w14:paraId="14B6C9DA" w14:textId="77777777" w:rsidR="005A2FD0" w:rsidRDefault="00AC7CD8">
      <w:pPr>
        <w:pStyle w:val="Odstavecseseznamem"/>
        <w:numPr>
          <w:ilvl w:val="2"/>
          <w:numId w:val="8"/>
        </w:numPr>
        <w:tabs>
          <w:tab w:val="left" w:pos="1534"/>
          <w:tab w:val="left" w:pos="1536"/>
        </w:tabs>
        <w:spacing w:before="196" w:line="312" w:lineRule="auto"/>
        <w:ind w:right="1086"/>
        <w:jc w:val="both"/>
      </w:pPr>
      <w:r>
        <w:rPr>
          <w:color w:val="404040"/>
        </w:rPr>
        <w:t>V</w:t>
      </w:r>
      <w:r>
        <w:rPr>
          <w:color w:val="404040"/>
          <w:spacing w:val="-2"/>
        </w:rPr>
        <w:t xml:space="preserve"> </w:t>
      </w:r>
      <w:r>
        <w:rPr>
          <w:color w:val="404040"/>
        </w:rPr>
        <w:t>případě prodlení Dodavatele s</w:t>
      </w:r>
      <w:r>
        <w:rPr>
          <w:color w:val="404040"/>
          <w:spacing w:val="-3"/>
        </w:rPr>
        <w:t xml:space="preserve"> </w:t>
      </w:r>
      <w:r>
        <w:rPr>
          <w:color w:val="404040"/>
        </w:rPr>
        <w:t>poskytnutím Předmětu plnění je Dodavatel povinen uhradit Objednateli smluvní pokutu ve výši 0,5 % z</w:t>
      </w:r>
      <w:r>
        <w:rPr>
          <w:color w:val="404040"/>
          <w:spacing w:val="-2"/>
        </w:rPr>
        <w:t xml:space="preserve"> </w:t>
      </w:r>
      <w:r>
        <w:rPr>
          <w:color w:val="404040"/>
        </w:rPr>
        <w:t xml:space="preserve">Ceny za každý den </w:t>
      </w:r>
      <w:r>
        <w:rPr>
          <w:color w:val="404040"/>
          <w:spacing w:val="-2"/>
        </w:rPr>
        <w:t>prodlení.</w:t>
      </w:r>
    </w:p>
    <w:p w14:paraId="436A5A15" w14:textId="77777777" w:rsidR="005A2FD0" w:rsidRDefault="00AC7CD8">
      <w:pPr>
        <w:pStyle w:val="Odstavecseseznamem"/>
        <w:numPr>
          <w:ilvl w:val="0"/>
          <w:numId w:val="7"/>
        </w:numPr>
        <w:tabs>
          <w:tab w:val="left" w:pos="1533"/>
          <w:tab w:val="left" w:pos="1536"/>
        </w:tabs>
        <w:spacing w:line="312" w:lineRule="auto"/>
        <w:ind w:right="1083" w:hanging="426"/>
        <w:jc w:val="both"/>
      </w:pPr>
      <w:r>
        <w:rPr>
          <w:color w:val="404040"/>
        </w:rPr>
        <w:t>V</w:t>
      </w:r>
      <w:r>
        <w:rPr>
          <w:color w:val="404040"/>
          <w:spacing w:val="-2"/>
        </w:rPr>
        <w:t xml:space="preserve"> </w:t>
      </w:r>
      <w:r>
        <w:rPr>
          <w:color w:val="404040"/>
        </w:rPr>
        <w:t>případě prodlení Dodavatele s</w:t>
      </w:r>
      <w:r>
        <w:rPr>
          <w:color w:val="404040"/>
          <w:spacing w:val="-3"/>
        </w:rPr>
        <w:t xml:space="preserve"> </w:t>
      </w:r>
      <w:r>
        <w:rPr>
          <w:color w:val="404040"/>
        </w:rPr>
        <w:t>opětovným poskytnutím Předmětu plnění, je Objednatel oprávněn požadovat smluvní pokutu ve výši 0,1 % z</w:t>
      </w:r>
      <w:r>
        <w:rPr>
          <w:color w:val="404040"/>
          <w:spacing w:val="-2"/>
        </w:rPr>
        <w:t xml:space="preserve"> </w:t>
      </w:r>
      <w:r>
        <w:rPr>
          <w:color w:val="404040"/>
        </w:rPr>
        <w:t>Ceny za každý den prodlení.</w:t>
      </w:r>
    </w:p>
    <w:p w14:paraId="620E9FB5" w14:textId="77777777" w:rsidR="005A2FD0" w:rsidRDefault="00AC7CD8">
      <w:pPr>
        <w:pStyle w:val="Odstavecseseznamem"/>
        <w:numPr>
          <w:ilvl w:val="0"/>
          <w:numId w:val="7"/>
        </w:numPr>
        <w:tabs>
          <w:tab w:val="left" w:pos="1534"/>
          <w:tab w:val="left" w:pos="1536"/>
        </w:tabs>
        <w:spacing w:before="122" w:line="312" w:lineRule="auto"/>
        <w:ind w:right="1083"/>
        <w:jc w:val="both"/>
      </w:pPr>
      <w:r>
        <w:rPr>
          <w:color w:val="404040"/>
        </w:rPr>
        <w:t>V případě, že dojde k porušení povinnosti Dodavatele, která zakládá nárok Objednatele k odstoupení od Smlouvy, je Objednatel bez ohledu na skutečnost, zda využije</w:t>
      </w:r>
      <w:r>
        <w:rPr>
          <w:color w:val="404040"/>
          <w:spacing w:val="-2"/>
        </w:rPr>
        <w:t xml:space="preserve"> </w:t>
      </w:r>
      <w:r>
        <w:rPr>
          <w:color w:val="404040"/>
        </w:rPr>
        <w:t>svého práva</w:t>
      </w:r>
      <w:r>
        <w:rPr>
          <w:color w:val="404040"/>
          <w:spacing w:val="-4"/>
        </w:rPr>
        <w:t xml:space="preserve"> </w:t>
      </w:r>
      <w:r>
        <w:rPr>
          <w:color w:val="404040"/>
        </w:rPr>
        <w:t>na odstoupení</w:t>
      </w:r>
      <w:r>
        <w:rPr>
          <w:color w:val="404040"/>
          <w:spacing w:val="-1"/>
        </w:rPr>
        <w:t xml:space="preserve"> </w:t>
      </w:r>
      <w:r>
        <w:rPr>
          <w:color w:val="404040"/>
        </w:rPr>
        <w:t>od Smlouvy,</w:t>
      </w:r>
      <w:r>
        <w:rPr>
          <w:color w:val="404040"/>
          <w:spacing w:val="-1"/>
        </w:rPr>
        <w:t xml:space="preserve"> </w:t>
      </w:r>
      <w:r>
        <w:rPr>
          <w:color w:val="404040"/>
        </w:rPr>
        <w:t>oprávněn</w:t>
      </w:r>
      <w:r>
        <w:rPr>
          <w:color w:val="404040"/>
          <w:spacing w:val="-2"/>
        </w:rPr>
        <w:t xml:space="preserve"> </w:t>
      </w:r>
      <w:r>
        <w:rPr>
          <w:color w:val="404040"/>
        </w:rPr>
        <w:t>účtovat</w:t>
      </w:r>
      <w:r>
        <w:rPr>
          <w:color w:val="404040"/>
          <w:spacing w:val="-1"/>
        </w:rPr>
        <w:t xml:space="preserve"> </w:t>
      </w:r>
      <w:r>
        <w:rPr>
          <w:color w:val="404040"/>
        </w:rPr>
        <w:t>Dodavateli smluvní pokutu ve výši 5 % z</w:t>
      </w:r>
      <w:r>
        <w:rPr>
          <w:color w:val="404040"/>
          <w:spacing w:val="-3"/>
        </w:rPr>
        <w:t xml:space="preserve"> </w:t>
      </w:r>
      <w:r>
        <w:rPr>
          <w:color w:val="404040"/>
        </w:rPr>
        <w:t xml:space="preserve">Ceny za každý jednotlivý případ porušení takové </w:t>
      </w:r>
      <w:r>
        <w:rPr>
          <w:color w:val="404040"/>
          <w:spacing w:val="-2"/>
        </w:rPr>
        <w:t>povinnosti.</w:t>
      </w:r>
    </w:p>
    <w:p w14:paraId="6611D8EA" w14:textId="77777777" w:rsidR="005A2FD0" w:rsidRDefault="00AC7CD8">
      <w:pPr>
        <w:pStyle w:val="Odstavecseseznamem"/>
        <w:numPr>
          <w:ilvl w:val="0"/>
          <w:numId w:val="7"/>
        </w:numPr>
        <w:tabs>
          <w:tab w:val="left" w:pos="1536"/>
        </w:tabs>
        <w:spacing w:before="119" w:line="312" w:lineRule="auto"/>
        <w:ind w:right="1085"/>
        <w:jc w:val="both"/>
      </w:pPr>
      <w:r>
        <w:rPr>
          <w:color w:val="404040"/>
        </w:rPr>
        <w:t>Za každé jednotlivé porušení povinnosti týkající se ochrany Důvěrných informací, je</w:t>
      </w:r>
      <w:r>
        <w:rPr>
          <w:color w:val="404040"/>
          <w:spacing w:val="40"/>
        </w:rPr>
        <w:t xml:space="preserve"> </w:t>
      </w:r>
      <w:r>
        <w:rPr>
          <w:color w:val="404040"/>
        </w:rPr>
        <w:t>Objednatel</w:t>
      </w:r>
      <w:r>
        <w:rPr>
          <w:color w:val="404040"/>
          <w:spacing w:val="40"/>
        </w:rPr>
        <w:t xml:space="preserve"> </w:t>
      </w:r>
      <w:r>
        <w:rPr>
          <w:color w:val="404040"/>
        </w:rPr>
        <w:t>oprávněn</w:t>
      </w:r>
      <w:r>
        <w:rPr>
          <w:color w:val="404040"/>
          <w:spacing w:val="40"/>
        </w:rPr>
        <w:t xml:space="preserve"> </w:t>
      </w:r>
      <w:r>
        <w:rPr>
          <w:color w:val="404040"/>
        </w:rPr>
        <w:t>požadovat</w:t>
      </w:r>
      <w:r>
        <w:rPr>
          <w:color w:val="404040"/>
          <w:spacing w:val="40"/>
        </w:rPr>
        <w:t xml:space="preserve"> </w:t>
      </w:r>
      <w:r>
        <w:rPr>
          <w:color w:val="404040"/>
        </w:rPr>
        <w:t>od</w:t>
      </w:r>
      <w:r>
        <w:rPr>
          <w:color w:val="404040"/>
          <w:spacing w:val="40"/>
        </w:rPr>
        <w:t xml:space="preserve"> </w:t>
      </w:r>
      <w:r>
        <w:rPr>
          <w:color w:val="404040"/>
        </w:rPr>
        <w:t>Dodavatele</w:t>
      </w:r>
      <w:r>
        <w:rPr>
          <w:color w:val="404040"/>
          <w:spacing w:val="40"/>
        </w:rPr>
        <w:t xml:space="preserve"> </w:t>
      </w:r>
      <w:r>
        <w:rPr>
          <w:color w:val="404040"/>
        </w:rPr>
        <w:t>zaplacení</w:t>
      </w:r>
      <w:r>
        <w:rPr>
          <w:color w:val="404040"/>
          <w:spacing w:val="40"/>
        </w:rPr>
        <w:t xml:space="preserve"> </w:t>
      </w:r>
      <w:r>
        <w:rPr>
          <w:color w:val="404040"/>
        </w:rPr>
        <w:t>smluvní</w:t>
      </w:r>
      <w:r>
        <w:rPr>
          <w:color w:val="404040"/>
          <w:spacing w:val="40"/>
        </w:rPr>
        <w:t xml:space="preserve"> </w:t>
      </w:r>
      <w:r>
        <w:rPr>
          <w:color w:val="404040"/>
        </w:rPr>
        <w:t>pokuty</w:t>
      </w:r>
      <w:r>
        <w:rPr>
          <w:color w:val="404040"/>
          <w:spacing w:val="40"/>
        </w:rPr>
        <w:t xml:space="preserve"> </w:t>
      </w:r>
      <w:r>
        <w:rPr>
          <w:color w:val="404040"/>
        </w:rPr>
        <w:t xml:space="preserve">ve výši </w:t>
      </w:r>
      <w:proofErr w:type="gramStart"/>
      <w:r>
        <w:rPr>
          <w:color w:val="404040"/>
        </w:rPr>
        <w:t>100.000,-</w:t>
      </w:r>
      <w:proofErr w:type="gramEnd"/>
      <w:r>
        <w:rPr>
          <w:color w:val="404040"/>
        </w:rPr>
        <w:t xml:space="preserve"> Kč (slovy: </w:t>
      </w:r>
      <w:proofErr w:type="spellStart"/>
      <w:r>
        <w:rPr>
          <w:color w:val="404040"/>
        </w:rPr>
        <w:t>jednostotisíckorunčeských</w:t>
      </w:r>
      <w:proofErr w:type="spellEnd"/>
      <w:r>
        <w:rPr>
          <w:color w:val="404040"/>
        </w:rPr>
        <w:t>).</w:t>
      </w:r>
    </w:p>
    <w:p w14:paraId="55BB7401" w14:textId="77777777" w:rsidR="005A2FD0" w:rsidRDefault="00AC7CD8">
      <w:pPr>
        <w:pStyle w:val="Odstavecseseznamem"/>
        <w:numPr>
          <w:ilvl w:val="0"/>
          <w:numId w:val="7"/>
        </w:numPr>
        <w:tabs>
          <w:tab w:val="left" w:pos="1535"/>
          <w:tab w:val="left" w:pos="1537"/>
        </w:tabs>
        <w:spacing w:line="312" w:lineRule="auto"/>
        <w:ind w:left="1537" w:right="1088"/>
        <w:jc w:val="both"/>
      </w:pPr>
      <w:r>
        <w:rPr>
          <w:color w:val="404040"/>
        </w:rPr>
        <w:t>V</w:t>
      </w:r>
      <w:r>
        <w:rPr>
          <w:color w:val="404040"/>
          <w:spacing w:val="-2"/>
        </w:rPr>
        <w:t xml:space="preserve"> </w:t>
      </w:r>
      <w:r>
        <w:rPr>
          <w:color w:val="404040"/>
        </w:rPr>
        <w:t>případě porušení prohlášení Dodavatele dle odstavce 11.1 OP je Dodavatel povinen uhradit Objednateli smluvní pokutu ve výši 0,5 % z Ceny za</w:t>
      </w:r>
      <w:r>
        <w:rPr>
          <w:color w:val="404040"/>
          <w:spacing w:val="-3"/>
        </w:rPr>
        <w:t xml:space="preserve"> </w:t>
      </w:r>
      <w:r>
        <w:rPr>
          <w:color w:val="404040"/>
        </w:rPr>
        <w:t>každé jednotlivé porušení.</w:t>
      </w:r>
    </w:p>
    <w:p w14:paraId="135E32E4" w14:textId="77777777" w:rsidR="005A2FD0" w:rsidRDefault="00AC7CD8">
      <w:pPr>
        <w:pStyle w:val="Odstavecseseznamem"/>
        <w:numPr>
          <w:ilvl w:val="0"/>
          <w:numId w:val="7"/>
        </w:numPr>
        <w:tabs>
          <w:tab w:val="left" w:pos="1534"/>
          <w:tab w:val="left" w:pos="1537"/>
        </w:tabs>
        <w:spacing w:line="312" w:lineRule="auto"/>
        <w:ind w:left="1537" w:right="1085" w:hanging="426"/>
        <w:jc w:val="both"/>
      </w:pPr>
      <w:r>
        <w:rPr>
          <w:color w:val="404040"/>
        </w:rPr>
        <w:t>V</w:t>
      </w:r>
      <w:r>
        <w:rPr>
          <w:color w:val="404040"/>
          <w:spacing w:val="-1"/>
        </w:rPr>
        <w:t xml:space="preserve"> </w:t>
      </w:r>
      <w:r>
        <w:rPr>
          <w:color w:val="404040"/>
        </w:rPr>
        <w:t>případě porušení povinností plynoucích z</w:t>
      </w:r>
      <w:r>
        <w:rPr>
          <w:color w:val="404040"/>
          <w:spacing w:val="-2"/>
        </w:rPr>
        <w:t xml:space="preserve"> </w:t>
      </w:r>
      <w:r>
        <w:rPr>
          <w:color w:val="404040"/>
        </w:rPr>
        <w:t>článku 8. OP je Dodavatel povinen uhradit Objednateli smluvní pokutu ve výši 0,5 % z</w:t>
      </w:r>
      <w:r>
        <w:rPr>
          <w:color w:val="404040"/>
          <w:spacing w:val="-2"/>
        </w:rPr>
        <w:t xml:space="preserve"> </w:t>
      </w:r>
      <w:r>
        <w:rPr>
          <w:color w:val="404040"/>
        </w:rPr>
        <w:t xml:space="preserve">Ceny za každé jednotlivé </w:t>
      </w:r>
      <w:r>
        <w:rPr>
          <w:color w:val="404040"/>
          <w:spacing w:val="-2"/>
        </w:rPr>
        <w:t>porušení.</w:t>
      </w:r>
    </w:p>
    <w:p w14:paraId="1FD31738" w14:textId="77777777" w:rsidR="005A2FD0" w:rsidRDefault="00AC7CD8">
      <w:pPr>
        <w:pStyle w:val="Odstavecseseznamem"/>
        <w:numPr>
          <w:ilvl w:val="0"/>
          <w:numId w:val="7"/>
        </w:numPr>
        <w:tabs>
          <w:tab w:val="left" w:pos="1535"/>
          <w:tab w:val="left" w:pos="1537"/>
        </w:tabs>
        <w:spacing w:line="312" w:lineRule="auto"/>
        <w:ind w:left="1537" w:right="1086" w:hanging="426"/>
        <w:jc w:val="both"/>
      </w:pPr>
      <w:r>
        <w:rPr>
          <w:color w:val="404040"/>
        </w:rPr>
        <w:t>V</w:t>
      </w:r>
      <w:r>
        <w:rPr>
          <w:color w:val="404040"/>
          <w:spacing w:val="-1"/>
        </w:rPr>
        <w:t xml:space="preserve"> </w:t>
      </w:r>
      <w:r>
        <w:rPr>
          <w:color w:val="404040"/>
        </w:rPr>
        <w:t>případě porušení povinností plynoucích z</w:t>
      </w:r>
      <w:r>
        <w:rPr>
          <w:color w:val="404040"/>
          <w:spacing w:val="-2"/>
        </w:rPr>
        <w:t xml:space="preserve"> </w:t>
      </w:r>
      <w:r>
        <w:rPr>
          <w:color w:val="404040"/>
        </w:rPr>
        <w:t>článku 9. OP je Dodavatel povinen uhradit Objednateli smluvní pokutu ve výši 0,5 % z</w:t>
      </w:r>
      <w:r>
        <w:rPr>
          <w:color w:val="404040"/>
          <w:spacing w:val="-2"/>
        </w:rPr>
        <w:t xml:space="preserve"> </w:t>
      </w:r>
      <w:r>
        <w:rPr>
          <w:color w:val="404040"/>
        </w:rPr>
        <w:t xml:space="preserve">Ceny za každé jednotlivé </w:t>
      </w:r>
      <w:r>
        <w:rPr>
          <w:color w:val="404040"/>
          <w:spacing w:val="-2"/>
        </w:rPr>
        <w:t>porušení.</w:t>
      </w:r>
    </w:p>
    <w:p w14:paraId="002E7047" w14:textId="77777777" w:rsidR="005A2FD0" w:rsidRDefault="00AC7CD8">
      <w:pPr>
        <w:pStyle w:val="Odstavecseseznamem"/>
        <w:numPr>
          <w:ilvl w:val="0"/>
          <w:numId w:val="7"/>
        </w:numPr>
        <w:tabs>
          <w:tab w:val="left" w:pos="1535"/>
          <w:tab w:val="left" w:pos="1537"/>
        </w:tabs>
        <w:spacing w:line="312" w:lineRule="auto"/>
        <w:ind w:left="1537" w:right="1085" w:hanging="399"/>
        <w:jc w:val="both"/>
      </w:pPr>
      <w:r>
        <w:rPr>
          <w:color w:val="404040"/>
        </w:rPr>
        <w:t>V</w:t>
      </w:r>
      <w:r>
        <w:rPr>
          <w:color w:val="404040"/>
          <w:spacing w:val="-2"/>
        </w:rPr>
        <w:t xml:space="preserve"> </w:t>
      </w:r>
      <w:r>
        <w:rPr>
          <w:color w:val="404040"/>
        </w:rPr>
        <w:t>případě porušení povinností plynoucích z</w:t>
      </w:r>
      <w:r>
        <w:rPr>
          <w:color w:val="404040"/>
          <w:spacing w:val="-3"/>
        </w:rPr>
        <w:t xml:space="preserve"> </w:t>
      </w:r>
      <w:r>
        <w:rPr>
          <w:color w:val="404040"/>
        </w:rPr>
        <w:t xml:space="preserve">oblasti bezpečnosti dle článku 10 OP je Objednatel oprávněn požadovat Pokutu ve výši </w:t>
      </w:r>
      <w:proofErr w:type="spellStart"/>
      <w:r>
        <w:rPr>
          <w:color w:val="404040"/>
        </w:rPr>
        <w:t>xxx</w:t>
      </w:r>
      <w:proofErr w:type="spellEnd"/>
      <w:r>
        <w:rPr>
          <w:color w:val="404040"/>
        </w:rPr>
        <w:t xml:space="preserve"> Kč.</w:t>
      </w:r>
    </w:p>
    <w:p w14:paraId="1095F85C" w14:textId="77777777" w:rsidR="005A2FD0" w:rsidRDefault="005A2FD0">
      <w:pPr>
        <w:spacing w:line="312" w:lineRule="auto"/>
        <w:jc w:val="both"/>
        <w:sectPr w:rsidR="005A2FD0">
          <w:headerReference w:type="default" r:id="rId229"/>
          <w:footerReference w:type="even" r:id="rId230"/>
          <w:footerReference w:type="default" r:id="rId231"/>
          <w:footerReference w:type="first" r:id="rId232"/>
          <w:pgSz w:w="11920" w:h="16850"/>
          <w:pgMar w:top="1520" w:right="460" w:bottom="1360" w:left="880" w:header="0" w:footer="1170" w:gutter="0"/>
          <w:cols w:space="708"/>
        </w:sectPr>
      </w:pPr>
    </w:p>
    <w:p w14:paraId="6465AD79" w14:textId="77777777" w:rsidR="005A2FD0" w:rsidRDefault="00AC7CD8">
      <w:pPr>
        <w:pStyle w:val="Zkladntext"/>
        <w:spacing w:before="80" w:line="312" w:lineRule="auto"/>
        <w:ind w:left="968" w:right="1082" w:hanging="1"/>
      </w:pPr>
      <w:r>
        <w:rPr>
          <w:color w:val="404040"/>
        </w:rPr>
        <w:lastRenderedPageBreak/>
        <w:t>Smluvní pokuta, úrok</w:t>
      </w:r>
      <w:r>
        <w:rPr>
          <w:color w:val="404040"/>
          <w:spacing w:val="-4"/>
        </w:rPr>
        <w:t xml:space="preserve"> </w:t>
      </w:r>
      <w:r>
        <w:rPr>
          <w:color w:val="404040"/>
        </w:rPr>
        <w:t>z</w:t>
      </w:r>
      <w:r>
        <w:rPr>
          <w:color w:val="404040"/>
          <w:spacing w:val="-1"/>
        </w:rPr>
        <w:t xml:space="preserve"> </w:t>
      </w:r>
      <w:r>
        <w:rPr>
          <w:color w:val="404040"/>
        </w:rPr>
        <w:t>prodlení</w:t>
      </w:r>
      <w:r>
        <w:rPr>
          <w:color w:val="404040"/>
          <w:spacing w:val="-2"/>
        </w:rPr>
        <w:t xml:space="preserve"> </w:t>
      </w:r>
      <w:r>
        <w:rPr>
          <w:color w:val="404040"/>
        </w:rPr>
        <w:t>je</w:t>
      </w:r>
      <w:r>
        <w:rPr>
          <w:color w:val="404040"/>
          <w:spacing w:val="-4"/>
        </w:rPr>
        <w:t xml:space="preserve"> </w:t>
      </w:r>
      <w:r>
        <w:rPr>
          <w:color w:val="404040"/>
        </w:rPr>
        <w:t>splatná</w:t>
      </w:r>
      <w:r>
        <w:rPr>
          <w:color w:val="404040"/>
          <w:spacing w:val="-4"/>
        </w:rPr>
        <w:t xml:space="preserve"> </w:t>
      </w:r>
      <w:r>
        <w:rPr>
          <w:color w:val="404040"/>
        </w:rPr>
        <w:t>ve</w:t>
      </w:r>
      <w:r>
        <w:rPr>
          <w:color w:val="404040"/>
          <w:spacing w:val="-2"/>
        </w:rPr>
        <w:t xml:space="preserve"> </w:t>
      </w:r>
      <w:r>
        <w:rPr>
          <w:color w:val="404040"/>
        </w:rPr>
        <w:t>lhůtě</w:t>
      </w:r>
      <w:r>
        <w:rPr>
          <w:color w:val="404040"/>
          <w:spacing w:val="-2"/>
        </w:rPr>
        <w:t xml:space="preserve"> </w:t>
      </w:r>
      <w:r>
        <w:rPr>
          <w:color w:val="404040"/>
        </w:rPr>
        <w:t>třicet</w:t>
      </w:r>
      <w:r>
        <w:rPr>
          <w:color w:val="404040"/>
          <w:spacing w:val="-3"/>
        </w:rPr>
        <w:t xml:space="preserve"> </w:t>
      </w:r>
      <w:r>
        <w:rPr>
          <w:color w:val="404040"/>
        </w:rPr>
        <w:t>(30)</w:t>
      </w:r>
      <w:r>
        <w:rPr>
          <w:color w:val="404040"/>
          <w:spacing w:val="-3"/>
        </w:rPr>
        <w:t xml:space="preserve"> </w:t>
      </w:r>
      <w:r>
        <w:rPr>
          <w:color w:val="404040"/>
        </w:rPr>
        <w:t>kalendářních</w:t>
      </w:r>
      <w:r>
        <w:rPr>
          <w:color w:val="404040"/>
          <w:spacing w:val="-4"/>
        </w:rPr>
        <w:t xml:space="preserve"> </w:t>
      </w:r>
      <w:r>
        <w:rPr>
          <w:color w:val="404040"/>
        </w:rPr>
        <w:t>dnů</w:t>
      </w:r>
      <w:r>
        <w:rPr>
          <w:color w:val="404040"/>
          <w:spacing w:val="-2"/>
        </w:rPr>
        <w:t xml:space="preserve"> </w:t>
      </w:r>
      <w:r>
        <w:rPr>
          <w:color w:val="404040"/>
        </w:rPr>
        <w:t>ode</w:t>
      </w:r>
      <w:r>
        <w:rPr>
          <w:color w:val="404040"/>
          <w:spacing w:val="-4"/>
        </w:rPr>
        <w:t xml:space="preserve"> </w:t>
      </w:r>
      <w:r>
        <w:rPr>
          <w:color w:val="404040"/>
        </w:rPr>
        <w:t>dne doručení jejího vyúčtování.</w:t>
      </w:r>
    </w:p>
    <w:p w14:paraId="2BBCF12D" w14:textId="77777777" w:rsidR="005A2FD0" w:rsidRDefault="00AC7CD8">
      <w:pPr>
        <w:pStyle w:val="Odstavecseseznamem"/>
        <w:numPr>
          <w:ilvl w:val="1"/>
          <w:numId w:val="8"/>
        </w:numPr>
        <w:tabs>
          <w:tab w:val="left" w:pos="997"/>
        </w:tabs>
        <w:ind w:left="997"/>
      </w:pPr>
      <w:r>
        <w:rPr>
          <w:color w:val="404040"/>
        </w:rPr>
        <w:t>Uplatněním</w:t>
      </w:r>
      <w:r>
        <w:rPr>
          <w:color w:val="404040"/>
          <w:spacing w:val="-6"/>
        </w:rPr>
        <w:t xml:space="preserve"> </w:t>
      </w:r>
      <w:r>
        <w:rPr>
          <w:color w:val="404040"/>
        </w:rPr>
        <w:t>jakékoliv</w:t>
      </w:r>
      <w:r>
        <w:rPr>
          <w:color w:val="404040"/>
          <w:spacing w:val="-2"/>
        </w:rPr>
        <w:t xml:space="preserve"> </w:t>
      </w:r>
      <w:r>
        <w:rPr>
          <w:color w:val="404040"/>
        </w:rPr>
        <w:t>smluvní</w:t>
      </w:r>
      <w:r>
        <w:rPr>
          <w:color w:val="404040"/>
          <w:spacing w:val="-1"/>
        </w:rPr>
        <w:t xml:space="preserve"> </w:t>
      </w:r>
      <w:r>
        <w:rPr>
          <w:color w:val="404040"/>
        </w:rPr>
        <w:t>pokuty</w:t>
      </w:r>
      <w:r>
        <w:rPr>
          <w:color w:val="404040"/>
          <w:spacing w:val="-2"/>
        </w:rPr>
        <w:t xml:space="preserve"> </w:t>
      </w:r>
      <w:r>
        <w:rPr>
          <w:color w:val="404040"/>
        </w:rPr>
        <w:t>není</w:t>
      </w:r>
      <w:r>
        <w:rPr>
          <w:color w:val="404040"/>
          <w:spacing w:val="-2"/>
        </w:rPr>
        <w:t xml:space="preserve"> </w:t>
      </w:r>
      <w:r>
        <w:rPr>
          <w:color w:val="404040"/>
        </w:rPr>
        <w:t>nijak</w:t>
      </w:r>
      <w:r>
        <w:rPr>
          <w:color w:val="404040"/>
          <w:spacing w:val="-2"/>
        </w:rPr>
        <w:t xml:space="preserve"> </w:t>
      </w:r>
      <w:r>
        <w:rPr>
          <w:color w:val="404040"/>
        </w:rPr>
        <w:t>dotčeno</w:t>
      </w:r>
      <w:r>
        <w:rPr>
          <w:color w:val="404040"/>
          <w:spacing w:val="-2"/>
        </w:rPr>
        <w:t xml:space="preserve"> </w:t>
      </w:r>
      <w:r>
        <w:rPr>
          <w:color w:val="404040"/>
        </w:rPr>
        <w:t>právo</w:t>
      </w:r>
      <w:r>
        <w:rPr>
          <w:color w:val="404040"/>
          <w:spacing w:val="-2"/>
        </w:rPr>
        <w:t xml:space="preserve"> </w:t>
      </w:r>
      <w:r>
        <w:rPr>
          <w:color w:val="404040"/>
        </w:rPr>
        <w:t>na</w:t>
      </w:r>
      <w:r>
        <w:rPr>
          <w:color w:val="404040"/>
          <w:spacing w:val="-2"/>
        </w:rPr>
        <w:t xml:space="preserve"> </w:t>
      </w:r>
      <w:r>
        <w:rPr>
          <w:color w:val="404040"/>
        </w:rPr>
        <w:t>náhradu</w:t>
      </w:r>
      <w:r>
        <w:rPr>
          <w:color w:val="404040"/>
          <w:spacing w:val="-5"/>
        </w:rPr>
        <w:t xml:space="preserve"> </w:t>
      </w:r>
      <w:r>
        <w:rPr>
          <w:color w:val="404040"/>
        </w:rPr>
        <w:t>vzniklé</w:t>
      </w:r>
      <w:r>
        <w:rPr>
          <w:color w:val="404040"/>
          <w:spacing w:val="-2"/>
        </w:rPr>
        <w:t xml:space="preserve"> </w:t>
      </w:r>
      <w:r>
        <w:rPr>
          <w:color w:val="404040"/>
          <w:spacing w:val="-4"/>
        </w:rPr>
        <w:t>újmy</w:t>
      </w:r>
    </w:p>
    <w:p w14:paraId="0A7D1ED2" w14:textId="77777777" w:rsidR="005A2FD0" w:rsidRDefault="00AC7CD8">
      <w:pPr>
        <w:pStyle w:val="Zkladntext"/>
        <w:spacing w:before="75"/>
        <w:ind w:left="997"/>
      </w:pPr>
      <w:r>
        <w:rPr>
          <w:color w:val="404040"/>
        </w:rPr>
        <w:t>v</w:t>
      </w:r>
      <w:r>
        <w:rPr>
          <w:color w:val="404040"/>
          <w:spacing w:val="-4"/>
        </w:rPr>
        <w:t xml:space="preserve"> </w:t>
      </w:r>
      <w:r>
        <w:rPr>
          <w:color w:val="404040"/>
        </w:rPr>
        <w:t>celém</w:t>
      </w:r>
      <w:r>
        <w:rPr>
          <w:color w:val="404040"/>
          <w:spacing w:val="-6"/>
        </w:rPr>
        <w:t xml:space="preserve"> </w:t>
      </w:r>
      <w:r>
        <w:rPr>
          <w:color w:val="404040"/>
        </w:rPr>
        <w:t>rozsahu</w:t>
      </w:r>
      <w:r>
        <w:rPr>
          <w:color w:val="404040"/>
          <w:spacing w:val="-4"/>
        </w:rPr>
        <w:t xml:space="preserve"> </w:t>
      </w:r>
      <w:r>
        <w:rPr>
          <w:color w:val="404040"/>
        </w:rPr>
        <w:t>způsobené</w:t>
      </w:r>
      <w:r>
        <w:rPr>
          <w:color w:val="404040"/>
          <w:spacing w:val="-5"/>
        </w:rPr>
        <w:t xml:space="preserve"> </w:t>
      </w:r>
      <w:r>
        <w:rPr>
          <w:color w:val="404040"/>
        </w:rPr>
        <w:t>újmy,</w:t>
      </w:r>
      <w:r>
        <w:rPr>
          <w:color w:val="404040"/>
          <w:spacing w:val="-3"/>
        </w:rPr>
        <w:t xml:space="preserve"> </w:t>
      </w:r>
      <w:r>
        <w:rPr>
          <w:color w:val="404040"/>
        </w:rPr>
        <w:t>včetně</w:t>
      </w:r>
      <w:r>
        <w:rPr>
          <w:color w:val="404040"/>
          <w:spacing w:val="-6"/>
        </w:rPr>
        <w:t xml:space="preserve"> </w:t>
      </w:r>
      <w:r>
        <w:rPr>
          <w:color w:val="404040"/>
        </w:rPr>
        <w:t>ušlého</w:t>
      </w:r>
      <w:r>
        <w:rPr>
          <w:color w:val="404040"/>
          <w:spacing w:val="-6"/>
        </w:rPr>
        <w:t xml:space="preserve"> </w:t>
      </w:r>
      <w:r>
        <w:rPr>
          <w:color w:val="404040"/>
          <w:spacing w:val="-2"/>
        </w:rPr>
        <w:t>zisku.</w:t>
      </w:r>
    </w:p>
    <w:p w14:paraId="7D141F19" w14:textId="77777777" w:rsidR="005A2FD0" w:rsidRDefault="00AC7CD8">
      <w:pPr>
        <w:pStyle w:val="Odstavecseseznamem"/>
        <w:numPr>
          <w:ilvl w:val="1"/>
          <w:numId w:val="8"/>
        </w:numPr>
        <w:tabs>
          <w:tab w:val="left" w:pos="994"/>
          <w:tab w:val="left" w:pos="997"/>
        </w:tabs>
        <w:spacing w:before="196" w:line="312" w:lineRule="auto"/>
        <w:ind w:left="997" w:right="1085" w:hanging="738"/>
        <w:jc w:val="both"/>
      </w:pPr>
      <w:r>
        <w:rPr>
          <w:color w:val="404040"/>
        </w:rPr>
        <w:t>V</w:t>
      </w:r>
      <w:r>
        <w:rPr>
          <w:color w:val="404040"/>
          <w:spacing w:val="-1"/>
        </w:rPr>
        <w:t xml:space="preserve"> </w:t>
      </w:r>
      <w:r>
        <w:rPr>
          <w:color w:val="404040"/>
        </w:rPr>
        <w:t>případě prodlení Smluvní strany s úhradou jejích peněžitých závazků je druhá Smluvní strana oprávněna požadovat zaplacení úroku z</w:t>
      </w:r>
      <w:r>
        <w:rPr>
          <w:color w:val="404040"/>
          <w:spacing w:val="-2"/>
        </w:rPr>
        <w:t xml:space="preserve"> </w:t>
      </w:r>
      <w:r>
        <w:rPr>
          <w:color w:val="404040"/>
        </w:rPr>
        <w:t>prodlení ve výši stanovené právními předpisy.</w:t>
      </w:r>
    </w:p>
    <w:p w14:paraId="07FA06DC" w14:textId="77777777" w:rsidR="005A2FD0" w:rsidRDefault="00AC7CD8">
      <w:pPr>
        <w:pStyle w:val="Nadpis5"/>
        <w:numPr>
          <w:ilvl w:val="0"/>
          <w:numId w:val="6"/>
        </w:numPr>
        <w:tabs>
          <w:tab w:val="left" w:pos="713"/>
        </w:tabs>
        <w:spacing w:before="120"/>
        <w:ind w:hanging="453"/>
      </w:pPr>
      <w:r>
        <w:rPr>
          <w:color w:val="404040"/>
        </w:rPr>
        <w:t>UKONČENÍ</w:t>
      </w:r>
      <w:r>
        <w:rPr>
          <w:color w:val="404040"/>
          <w:spacing w:val="-8"/>
        </w:rPr>
        <w:t xml:space="preserve"> </w:t>
      </w:r>
      <w:r>
        <w:rPr>
          <w:color w:val="404040"/>
          <w:spacing w:val="-2"/>
        </w:rPr>
        <w:t>SMLOUVY</w:t>
      </w:r>
    </w:p>
    <w:p w14:paraId="1DE5D44E" w14:textId="77777777" w:rsidR="005A2FD0" w:rsidRDefault="005A2FD0">
      <w:pPr>
        <w:pStyle w:val="Zkladntext"/>
        <w:spacing w:before="18"/>
        <w:rPr>
          <w:b/>
        </w:rPr>
      </w:pPr>
    </w:p>
    <w:p w14:paraId="150E7886" w14:textId="77777777" w:rsidR="005A2FD0" w:rsidRDefault="00AC7CD8">
      <w:pPr>
        <w:pStyle w:val="Odstavecseseznamem"/>
        <w:numPr>
          <w:ilvl w:val="1"/>
          <w:numId w:val="6"/>
        </w:numPr>
        <w:tabs>
          <w:tab w:val="left" w:pos="996"/>
        </w:tabs>
        <w:spacing w:before="0"/>
        <w:ind w:hanging="736"/>
      </w:pPr>
      <w:r>
        <w:rPr>
          <w:color w:val="404040"/>
        </w:rPr>
        <w:t>Objednatel</w:t>
      </w:r>
      <w:r>
        <w:rPr>
          <w:color w:val="404040"/>
          <w:spacing w:val="-7"/>
        </w:rPr>
        <w:t xml:space="preserve"> </w:t>
      </w:r>
      <w:r>
        <w:rPr>
          <w:color w:val="404040"/>
        </w:rPr>
        <w:t>je</w:t>
      </w:r>
      <w:r>
        <w:rPr>
          <w:color w:val="404040"/>
          <w:spacing w:val="-4"/>
        </w:rPr>
        <w:t xml:space="preserve"> </w:t>
      </w:r>
      <w:r>
        <w:rPr>
          <w:color w:val="404040"/>
        </w:rPr>
        <w:t>oprávněn</w:t>
      </w:r>
      <w:r>
        <w:rPr>
          <w:color w:val="404040"/>
          <w:spacing w:val="-8"/>
        </w:rPr>
        <w:t xml:space="preserve"> </w:t>
      </w:r>
      <w:r>
        <w:rPr>
          <w:color w:val="404040"/>
        </w:rPr>
        <w:t>od</w:t>
      </w:r>
      <w:r>
        <w:rPr>
          <w:color w:val="404040"/>
          <w:spacing w:val="-4"/>
        </w:rPr>
        <w:t xml:space="preserve"> </w:t>
      </w:r>
      <w:r>
        <w:rPr>
          <w:color w:val="404040"/>
        </w:rPr>
        <w:t>Smlouvy</w:t>
      </w:r>
      <w:r>
        <w:rPr>
          <w:color w:val="404040"/>
          <w:spacing w:val="-6"/>
        </w:rPr>
        <w:t xml:space="preserve"> </w:t>
      </w:r>
      <w:r>
        <w:rPr>
          <w:color w:val="404040"/>
        </w:rPr>
        <w:t>odstoupit</w:t>
      </w:r>
      <w:r>
        <w:rPr>
          <w:color w:val="404040"/>
          <w:spacing w:val="-2"/>
        </w:rPr>
        <w:t xml:space="preserve"> </w:t>
      </w:r>
      <w:r>
        <w:rPr>
          <w:color w:val="404040"/>
        </w:rPr>
        <w:t>v</w:t>
      </w:r>
      <w:r>
        <w:rPr>
          <w:color w:val="404040"/>
          <w:spacing w:val="-8"/>
        </w:rPr>
        <w:t xml:space="preserve"> </w:t>
      </w:r>
      <w:r>
        <w:rPr>
          <w:color w:val="404040"/>
        </w:rPr>
        <w:t>případě,</w:t>
      </w:r>
      <w:r>
        <w:rPr>
          <w:color w:val="404040"/>
          <w:spacing w:val="-2"/>
        </w:rPr>
        <w:t xml:space="preserve"> </w:t>
      </w:r>
      <w:r>
        <w:rPr>
          <w:color w:val="404040"/>
          <w:spacing w:val="-5"/>
        </w:rPr>
        <w:t>že:</w:t>
      </w:r>
    </w:p>
    <w:p w14:paraId="67326B65" w14:textId="77777777" w:rsidR="005A2FD0" w:rsidRDefault="00AC7CD8">
      <w:pPr>
        <w:pStyle w:val="Odstavecseseznamem"/>
        <w:numPr>
          <w:ilvl w:val="2"/>
          <w:numId w:val="6"/>
        </w:numPr>
        <w:tabs>
          <w:tab w:val="left" w:pos="1390"/>
          <w:tab w:val="left" w:pos="1392"/>
        </w:tabs>
        <w:spacing w:before="196" w:line="312" w:lineRule="auto"/>
        <w:ind w:right="1088"/>
        <w:jc w:val="both"/>
      </w:pPr>
      <w:r>
        <w:rPr>
          <w:color w:val="404040"/>
        </w:rPr>
        <w:t>Dodavatel bude déle než pět (5) dnů v</w:t>
      </w:r>
      <w:r>
        <w:rPr>
          <w:color w:val="404040"/>
          <w:spacing w:val="-3"/>
        </w:rPr>
        <w:t xml:space="preserve"> </w:t>
      </w:r>
      <w:r>
        <w:rPr>
          <w:color w:val="404040"/>
        </w:rPr>
        <w:t>prodlení s</w:t>
      </w:r>
      <w:r>
        <w:rPr>
          <w:color w:val="404040"/>
          <w:spacing w:val="-6"/>
        </w:rPr>
        <w:t xml:space="preserve"> </w:t>
      </w:r>
      <w:r>
        <w:rPr>
          <w:color w:val="404040"/>
        </w:rPr>
        <w:t xml:space="preserve">poskytnutím Předmětu plnění dle </w:t>
      </w:r>
      <w:r>
        <w:rPr>
          <w:color w:val="404040"/>
          <w:spacing w:val="-2"/>
        </w:rPr>
        <w:t>Smlouvy;</w:t>
      </w:r>
    </w:p>
    <w:p w14:paraId="144EDCCF" w14:textId="77777777" w:rsidR="005A2FD0" w:rsidRDefault="00AC7CD8">
      <w:pPr>
        <w:pStyle w:val="Odstavecseseznamem"/>
        <w:numPr>
          <w:ilvl w:val="2"/>
          <w:numId w:val="6"/>
        </w:numPr>
        <w:tabs>
          <w:tab w:val="left" w:pos="1390"/>
          <w:tab w:val="left" w:pos="1393"/>
        </w:tabs>
        <w:spacing w:line="312" w:lineRule="auto"/>
        <w:ind w:left="1393" w:right="1088" w:hanging="397"/>
        <w:jc w:val="both"/>
      </w:pPr>
      <w:r>
        <w:rPr>
          <w:color w:val="404040"/>
        </w:rPr>
        <w:t>Dodavatel</w:t>
      </w:r>
      <w:r>
        <w:rPr>
          <w:color w:val="404040"/>
          <w:spacing w:val="-9"/>
        </w:rPr>
        <w:t xml:space="preserve"> </w:t>
      </w:r>
      <w:r>
        <w:rPr>
          <w:color w:val="404040"/>
        </w:rPr>
        <w:t>bude</w:t>
      </w:r>
      <w:r>
        <w:rPr>
          <w:color w:val="404040"/>
          <w:spacing w:val="-9"/>
        </w:rPr>
        <w:t xml:space="preserve"> </w:t>
      </w:r>
      <w:r>
        <w:rPr>
          <w:color w:val="404040"/>
        </w:rPr>
        <w:t>déle</w:t>
      </w:r>
      <w:r>
        <w:rPr>
          <w:color w:val="404040"/>
          <w:spacing w:val="-11"/>
        </w:rPr>
        <w:t xml:space="preserve"> </w:t>
      </w:r>
      <w:r>
        <w:rPr>
          <w:color w:val="404040"/>
        </w:rPr>
        <w:t>než</w:t>
      </w:r>
      <w:r>
        <w:rPr>
          <w:color w:val="404040"/>
          <w:spacing w:val="-11"/>
        </w:rPr>
        <w:t xml:space="preserve"> </w:t>
      </w:r>
      <w:r>
        <w:rPr>
          <w:color w:val="404040"/>
        </w:rPr>
        <w:t>pět</w:t>
      </w:r>
      <w:r>
        <w:rPr>
          <w:color w:val="404040"/>
          <w:spacing w:val="-10"/>
        </w:rPr>
        <w:t xml:space="preserve"> </w:t>
      </w:r>
      <w:r>
        <w:rPr>
          <w:color w:val="404040"/>
        </w:rPr>
        <w:t>(5)</w:t>
      </w:r>
      <w:r>
        <w:rPr>
          <w:color w:val="404040"/>
          <w:spacing w:val="-8"/>
        </w:rPr>
        <w:t xml:space="preserve"> </w:t>
      </w:r>
      <w:r>
        <w:rPr>
          <w:color w:val="404040"/>
        </w:rPr>
        <w:t>dnů</w:t>
      </w:r>
      <w:r>
        <w:rPr>
          <w:color w:val="404040"/>
          <w:spacing w:val="-10"/>
        </w:rPr>
        <w:t xml:space="preserve"> </w:t>
      </w:r>
      <w:r>
        <w:rPr>
          <w:color w:val="404040"/>
        </w:rPr>
        <w:t>v</w:t>
      </w:r>
      <w:r>
        <w:rPr>
          <w:color w:val="404040"/>
          <w:spacing w:val="-1"/>
        </w:rPr>
        <w:t xml:space="preserve"> </w:t>
      </w:r>
      <w:r>
        <w:rPr>
          <w:color w:val="404040"/>
        </w:rPr>
        <w:t>prodlení</w:t>
      </w:r>
      <w:r>
        <w:rPr>
          <w:color w:val="404040"/>
          <w:spacing w:val="-10"/>
        </w:rPr>
        <w:t xml:space="preserve"> </w:t>
      </w:r>
      <w:r>
        <w:rPr>
          <w:color w:val="404040"/>
        </w:rPr>
        <w:t>s</w:t>
      </w:r>
      <w:r>
        <w:rPr>
          <w:color w:val="404040"/>
          <w:spacing w:val="-3"/>
        </w:rPr>
        <w:t xml:space="preserve"> </w:t>
      </w:r>
      <w:r>
        <w:rPr>
          <w:color w:val="404040"/>
        </w:rPr>
        <w:t>opětovným</w:t>
      </w:r>
      <w:r>
        <w:rPr>
          <w:color w:val="404040"/>
          <w:spacing w:val="-8"/>
        </w:rPr>
        <w:t xml:space="preserve"> </w:t>
      </w:r>
      <w:r>
        <w:rPr>
          <w:color w:val="404040"/>
        </w:rPr>
        <w:t>poskytnutím</w:t>
      </w:r>
      <w:r>
        <w:rPr>
          <w:color w:val="404040"/>
          <w:spacing w:val="-10"/>
        </w:rPr>
        <w:t xml:space="preserve"> </w:t>
      </w:r>
      <w:r>
        <w:rPr>
          <w:color w:val="404040"/>
        </w:rPr>
        <w:t>Předmětu plnění</w:t>
      </w:r>
      <w:r>
        <w:rPr>
          <w:color w:val="404040"/>
          <w:spacing w:val="57"/>
        </w:rPr>
        <w:t xml:space="preserve"> </w:t>
      </w:r>
      <w:r>
        <w:rPr>
          <w:color w:val="404040"/>
        </w:rPr>
        <w:t>nebo</w:t>
      </w:r>
      <w:r>
        <w:rPr>
          <w:color w:val="404040"/>
          <w:spacing w:val="40"/>
        </w:rPr>
        <w:t xml:space="preserve"> </w:t>
      </w:r>
      <w:r>
        <w:rPr>
          <w:color w:val="404040"/>
        </w:rPr>
        <w:t>Dodavatel</w:t>
      </w:r>
      <w:r>
        <w:rPr>
          <w:color w:val="404040"/>
          <w:spacing w:val="40"/>
        </w:rPr>
        <w:t xml:space="preserve"> </w:t>
      </w:r>
      <w:r>
        <w:rPr>
          <w:color w:val="404040"/>
        </w:rPr>
        <w:t>opakovaně,</w:t>
      </w:r>
      <w:r>
        <w:rPr>
          <w:color w:val="404040"/>
          <w:spacing w:val="40"/>
        </w:rPr>
        <w:t xml:space="preserve"> </w:t>
      </w:r>
      <w:r>
        <w:rPr>
          <w:color w:val="404040"/>
        </w:rPr>
        <w:t>tj.</w:t>
      </w:r>
      <w:r>
        <w:rPr>
          <w:color w:val="404040"/>
          <w:spacing w:val="57"/>
        </w:rPr>
        <w:t xml:space="preserve"> </w:t>
      </w:r>
      <w:r>
        <w:rPr>
          <w:color w:val="404040"/>
        </w:rPr>
        <w:t>nejméně</w:t>
      </w:r>
      <w:r>
        <w:rPr>
          <w:color w:val="404040"/>
          <w:spacing w:val="40"/>
        </w:rPr>
        <w:t xml:space="preserve"> </w:t>
      </w:r>
      <w:r>
        <w:rPr>
          <w:color w:val="404040"/>
        </w:rPr>
        <w:t>dvakrát</w:t>
      </w:r>
      <w:r>
        <w:rPr>
          <w:color w:val="404040"/>
          <w:spacing w:val="40"/>
        </w:rPr>
        <w:t xml:space="preserve"> </w:t>
      </w:r>
      <w:r>
        <w:rPr>
          <w:color w:val="404040"/>
        </w:rPr>
        <w:t>(2</w:t>
      </w:r>
      <w:r>
        <w:rPr>
          <w:color w:val="404040"/>
          <w:spacing w:val="40"/>
        </w:rPr>
        <w:t xml:space="preserve"> </w:t>
      </w:r>
      <w:r>
        <w:rPr>
          <w:color w:val="404040"/>
        </w:rPr>
        <w:t>x),</w:t>
      </w:r>
      <w:r>
        <w:rPr>
          <w:color w:val="404040"/>
          <w:spacing w:val="40"/>
        </w:rPr>
        <w:t xml:space="preserve"> </w:t>
      </w:r>
      <w:r>
        <w:rPr>
          <w:color w:val="404040"/>
        </w:rPr>
        <w:t>bude</w:t>
      </w:r>
      <w:r>
        <w:rPr>
          <w:color w:val="404040"/>
          <w:spacing w:val="40"/>
        </w:rPr>
        <w:t xml:space="preserve"> </w:t>
      </w:r>
      <w:r>
        <w:rPr>
          <w:color w:val="404040"/>
        </w:rPr>
        <w:t>v</w:t>
      </w:r>
      <w:r>
        <w:rPr>
          <w:color w:val="404040"/>
          <w:spacing w:val="40"/>
        </w:rPr>
        <w:t xml:space="preserve"> </w:t>
      </w:r>
      <w:r>
        <w:rPr>
          <w:color w:val="404040"/>
        </w:rPr>
        <w:t>prodlení</w:t>
      </w:r>
      <w:r>
        <w:rPr>
          <w:color w:val="404040"/>
          <w:spacing w:val="40"/>
        </w:rPr>
        <w:t xml:space="preserve"> </w:t>
      </w:r>
      <w:r>
        <w:rPr>
          <w:color w:val="404040"/>
        </w:rPr>
        <w:t>s</w:t>
      </w:r>
      <w:r>
        <w:rPr>
          <w:color w:val="404040"/>
          <w:spacing w:val="-2"/>
        </w:rPr>
        <w:t xml:space="preserve"> </w:t>
      </w:r>
      <w:r>
        <w:rPr>
          <w:color w:val="404040"/>
        </w:rPr>
        <w:t>opětovným poskytnutím Předmětu plnění; ustanovení odstavce 13.1.1. písm. c) tímto zůstává nedotčeno;</w:t>
      </w:r>
    </w:p>
    <w:p w14:paraId="30799FE1" w14:textId="77777777" w:rsidR="005A2FD0" w:rsidRDefault="00AC7CD8">
      <w:pPr>
        <w:pStyle w:val="Odstavecseseznamem"/>
        <w:numPr>
          <w:ilvl w:val="2"/>
          <w:numId w:val="6"/>
        </w:numPr>
        <w:tabs>
          <w:tab w:val="left" w:pos="1392"/>
        </w:tabs>
        <w:spacing w:line="312" w:lineRule="auto"/>
        <w:ind w:right="1086"/>
        <w:jc w:val="both"/>
      </w:pPr>
      <w:r>
        <w:rPr>
          <w:color w:val="404040"/>
        </w:rPr>
        <w:t>Kvalita či jakost poskytnutého Předmětu plnění opakovaně, tj. nejméně dvakrát (2 x), vykáže nižší než</w:t>
      </w:r>
      <w:r>
        <w:rPr>
          <w:color w:val="404040"/>
          <w:spacing w:val="-4"/>
        </w:rPr>
        <w:t xml:space="preserve"> </w:t>
      </w:r>
      <w:r>
        <w:rPr>
          <w:color w:val="404040"/>
        </w:rPr>
        <w:t xml:space="preserve">smluvenou kvalitu či jakost, není-li kvalita či jakost smluvena, pak kvalitu či jakost obvyklou; ustanovení odstavce 13.1.1 písm. c) tímto zůstává </w:t>
      </w:r>
      <w:r>
        <w:rPr>
          <w:color w:val="404040"/>
          <w:spacing w:val="-2"/>
        </w:rPr>
        <w:t>nedotčeno;</w:t>
      </w:r>
    </w:p>
    <w:p w14:paraId="44F75ACC" w14:textId="77777777" w:rsidR="005A2FD0" w:rsidRDefault="00AC7CD8">
      <w:pPr>
        <w:pStyle w:val="Odstavecseseznamem"/>
        <w:numPr>
          <w:ilvl w:val="2"/>
          <w:numId w:val="6"/>
        </w:numPr>
        <w:tabs>
          <w:tab w:val="left" w:pos="1390"/>
        </w:tabs>
        <w:spacing w:before="119"/>
        <w:ind w:left="1390" w:hanging="394"/>
        <w:jc w:val="both"/>
      </w:pPr>
      <w:r>
        <w:rPr>
          <w:color w:val="404040"/>
        </w:rPr>
        <w:t>Dodavatel</w:t>
      </w:r>
      <w:r>
        <w:rPr>
          <w:color w:val="404040"/>
          <w:spacing w:val="-7"/>
        </w:rPr>
        <w:t xml:space="preserve"> </w:t>
      </w:r>
      <w:proofErr w:type="gramStart"/>
      <w:r>
        <w:rPr>
          <w:color w:val="404040"/>
        </w:rPr>
        <w:t>poruší</w:t>
      </w:r>
      <w:proofErr w:type="gramEnd"/>
      <w:r>
        <w:rPr>
          <w:color w:val="404040"/>
          <w:spacing w:val="-6"/>
        </w:rPr>
        <w:t xml:space="preserve"> </w:t>
      </w:r>
      <w:r>
        <w:rPr>
          <w:color w:val="404040"/>
        </w:rPr>
        <w:t>kterékoliv</w:t>
      </w:r>
      <w:r>
        <w:rPr>
          <w:color w:val="404040"/>
          <w:spacing w:val="-4"/>
        </w:rPr>
        <w:t xml:space="preserve"> </w:t>
      </w:r>
      <w:r>
        <w:rPr>
          <w:color w:val="404040"/>
        </w:rPr>
        <w:t>z</w:t>
      </w:r>
      <w:r>
        <w:rPr>
          <w:color w:val="404040"/>
          <w:spacing w:val="-5"/>
        </w:rPr>
        <w:t xml:space="preserve"> </w:t>
      </w:r>
      <w:r>
        <w:rPr>
          <w:color w:val="404040"/>
        </w:rPr>
        <w:t>prohlášení</w:t>
      </w:r>
      <w:r>
        <w:rPr>
          <w:color w:val="404040"/>
          <w:spacing w:val="-3"/>
        </w:rPr>
        <w:t xml:space="preserve"> </w:t>
      </w:r>
      <w:r>
        <w:rPr>
          <w:color w:val="404040"/>
        </w:rPr>
        <w:t>uvedených</w:t>
      </w:r>
      <w:r>
        <w:rPr>
          <w:color w:val="404040"/>
          <w:spacing w:val="-5"/>
        </w:rPr>
        <w:t xml:space="preserve"> </w:t>
      </w:r>
      <w:r>
        <w:rPr>
          <w:color w:val="404040"/>
        </w:rPr>
        <w:t>v</w:t>
      </w:r>
      <w:r>
        <w:rPr>
          <w:color w:val="404040"/>
          <w:spacing w:val="-3"/>
        </w:rPr>
        <w:t xml:space="preserve"> </w:t>
      </w:r>
      <w:r>
        <w:rPr>
          <w:color w:val="404040"/>
        </w:rPr>
        <w:t>odstavci</w:t>
      </w:r>
      <w:r>
        <w:rPr>
          <w:color w:val="404040"/>
          <w:spacing w:val="-8"/>
        </w:rPr>
        <w:t xml:space="preserve"> </w:t>
      </w:r>
      <w:r>
        <w:rPr>
          <w:color w:val="404040"/>
        </w:rPr>
        <w:t>11.1</w:t>
      </w:r>
      <w:r>
        <w:rPr>
          <w:color w:val="404040"/>
          <w:spacing w:val="-6"/>
        </w:rPr>
        <w:t xml:space="preserve"> </w:t>
      </w:r>
      <w:r>
        <w:rPr>
          <w:color w:val="404040"/>
          <w:spacing w:val="-5"/>
        </w:rPr>
        <w:t>OP.</w:t>
      </w:r>
    </w:p>
    <w:p w14:paraId="606318B4" w14:textId="77777777" w:rsidR="005A2FD0" w:rsidRDefault="00AC7CD8">
      <w:pPr>
        <w:pStyle w:val="Odstavecseseznamem"/>
        <w:numPr>
          <w:ilvl w:val="1"/>
          <w:numId w:val="6"/>
        </w:numPr>
        <w:tabs>
          <w:tab w:val="left" w:pos="994"/>
          <w:tab w:val="left" w:pos="996"/>
        </w:tabs>
        <w:spacing w:before="196" w:line="312" w:lineRule="auto"/>
        <w:ind w:right="1088"/>
        <w:jc w:val="both"/>
      </w:pPr>
      <w:r>
        <w:rPr>
          <w:color w:val="404040"/>
        </w:rPr>
        <w:t>Dodavatel</w:t>
      </w:r>
      <w:r>
        <w:rPr>
          <w:color w:val="404040"/>
          <w:spacing w:val="74"/>
        </w:rPr>
        <w:t xml:space="preserve"> </w:t>
      </w:r>
      <w:r>
        <w:rPr>
          <w:color w:val="404040"/>
        </w:rPr>
        <w:t>je</w:t>
      </w:r>
      <w:r>
        <w:rPr>
          <w:color w:val="404040"/>
          <w:spacing w:val="75"/>
        </w:rPr>
        <w:t xml:space="preserve"> </w:t>
      </w:r>
      <w:r>
        <w:rPr>
          <w:color w:val="404040"/>
        </w:rPr>
        <w:t>oprávněn</w:t>
      </w:r>
      <w:r>
        <w:rPr>
          <w:color w:val="404040"/>
          <w:spacing w:val="73"/>
        </w:rPr>
        <w:t xml:space="preserve"> </w:t>
      </w:r>
      <w:r>
        <w:rPr>
          <w:color w:val="404040"/>
        </w:rPr>
        <w:t>od</w:t>
      </w:r>
      <w:r>
        <w:rPr>
          <w:color w:val="404040"/>
          <w:spacing w:val="75"/>
        </w:rPr>
        <w:t xml:space="preserve"> </w:t>
      </w:r>
      <w:r>
        <w:rPr>
          <w:color w:val="404040"/>
        </w:rPr>
        <w:t>Smlouvy</w:t>
      </w:r>
      <w:r>
        <w:rPr>
          <w:color w:val="404040"/>
          <w:spacing w:val="73"/>
        </w:rPr>
        <w:t xml:space="preserve"> </w:t>
      </w:r>
      <w:r>
        <w:rPr>
          <w:color w:val="404040"/>
        </w:rPr>
        <w:t>odstoupit</w:t>
      </w:r>
      <w:r>
        <w:rPr>
          <w:color w:val="404040"/>
          <w:spacing w:val="74"/>
        </w:rPr>
        <w:t xml:space="preserve"> </w:t>
      </w:r>
      <w:r>
        <w:rPr>
          <w:color w:val="404040"/>
        </w:rPr>
        <w:t>pouze</w:t>
      </w:r>
      <w:r>
        <w:rPr>
          <w:color w:val="404040"/>
          <w:spacing w:val="73"/>
        </w:rPr>
        <w:t xml:space="preserve"> </w:t>
      </w:r>
      <w:r>
        <w:rPr>
          <w:color w:val="404040"/>
        </w:rPr>
        <w:t>v případě,</w:t>
      </w:r>
      <w:r>
        <w:rPr>
          <w:color w:val="404040"/>
          <w:spacing w:val="74"/>
        </w:rPr>
        <w:t xml:space="preserve"> </w:t>
      </w:r>
      <w:r>
        <w:rPr>
          <w:color w:val="404040"/>
        </w:rPr>
        <w:t>že</w:t>
      </w:r>
      <w:r>
        <w:rPr>
          <w:color w:val="404040"/>
          <w:spacing w:val="73"/>
        </w:rPr>
        <w:t xml:space="preserve"> </w:t>
      </w:r>
      <w:r>
        <w:rPr>
          <w:color w:val="404040"/>
        </w:rPr>
        <w:t>je</w:t>
      </w:r>
      <w:r>
        <w:rPr>
          <w:color w:val="404040"/>
          <w:spacing w:val="75"/>
        </w:rPr>
        <w:t xml:space="preserve"> </w:t>
      </w:r>
      <w:r>
        <w:rPr>
          <w:color w:val="404040"/>
        </w:rPr>
        <w:t>Objednatel v</w:t>
      </w:r>
      <w:r>
        <w:rPr>
          <w:color w:val="404040"/>
          <w:spacing w:val="-2"/>
        </w:rPr>
        <w:t xml:space="preserve"> </w:t>
      </w:r>
      <w:r>
        <w:rPr>
          <w:color w:val="404040"/>
        </w:rPr>
        <w:t>prodlení</w:t>
      </w:r>
      <w:r>
        <w:rPr>
          <w:color w:val="404040"/>
          <w:spacing w:val="-10"/>
        </w:rPr>
        <w:t xml:space="preserve"> </w:t>
      </w:r>
      <w:r>
        <w:rPr>
          <w:color w:val="404040"/>
        </w:rPr>
        <w:t>se</w:t>
      </w:r>
      <w:r>
        <w:rPr>
          <w:color w:val="404040"/>
          <w:spacing w:val="-9"/>
        </w:rPr>
        <w:t xml:space="preserve"> </w:t>
      </w:r>
      <w:r>
        <w:rPr>
          <w:color w:val="404040"/>
        </w:rPr>
        <w:t>splněním</w:t>
      </w:r>
      <w:r>
        <w:rPr>
          <w:color w:val="404040"/>
          <w:spacing w:val="-8"/>
        </w:rPr>
        <w:t xml:space="preserve"> </w:t>
      </w:r>
      <w:r>
        <w:rPr>
          <w:color w:val="404040"/>
        </w:rPr>
        <w:t>své</w:t>
      </w:r>
      <w:r>
        <w:rPr>
          <w:color w:val="404040"/>
          <w:spacing w:val="-9"/>
        </w:rPr>
        <w:t xml:space="preserve"> </w:t>
      </w:r>
      <w:r>
        <w:rPr>
          <w:color w:val="404040"/>
        </w:rPr>
        <w:t>platební</w:t>
      </w:r>
      <w:r>
        <w:rPr>
          <w:color w:val="404040"/>
          <w:spacing w:val="-7"/>
        </w:rPr>
        <w:t xml:space="preserve"> </w:t>
      </w:r>
      <w:r>
        <w:rPr>
          <w:color w:val="404040"/>
        </w:rPr>
        <w:t>povinnosti</w:t>
      </w:r>
      <w:r>
        <w:rPr>
          <w:color w:val="404040"/>
          <w:spacing w:val="-9"/>
        </w:rPr>
        <w:t xml:space="preserve"> </w:t>
      </w:r>
      <w:r>
        <w:rPr>
          <w:color w:val="404040"/>
        </w:rPr>
        <w:t>vůči</w:t>
      </w:r>
      <w:r>
        <w:rPr>
          <w:color w:val="404040"/>
          <w:spacing w:val="-9"/>
        </w:rPr>
        <w:t xml:space="preserve"> </w:t>
      </w:r>
      <w:r>
        <w:rPr>
          <w:color w:val="404040"/>
        </w:rPr>
        <w:t>Dodavateli</w:t>
      </w:r>
      <w:r>
        <w:rPr>
          <w:color w:val="404040"/>
          <w:spacing w:val="-9"/>
        </w:rPr>
        <w:t xml:space="preserve"> </w:t>
      </w:r>
      <w:r>
        <w:rPr>
          <w:color w:val="404040"/>
        </w:rPr>
        <w:t>déle</w:t>
      </w:r>
      <w:r>
        <w:rPr>
          <w:color w:val="404040"/>
          <w:spacing w:val="-1"/>
        </w:rPr>
        <w:t xml:space="preserve"> </w:t>
      </w:r>
      <w:r>
        <w:rPr>
          <w:color w:val="404040"/>
        </w:rPr>
        <w:t>než</w:t>
      </w:r>
      <w:r>
        <w:rPr>
          <w:color w:val="404040"/>
          <w:spacing w:val="-8"/>
        </w:rPr>
        <w:t xml:space="preserve"> </w:t>
      </w:r>
      <w:r>
        <w:rPr>
          <w:color w:val="404040"/>
        </w:rPr>
        <w:t>dvacet</w:t>
      </w:r>
      <w:r>
        <w:rPr>
          <w:color w:val="404040"/>
          <w:spacing w:val="-7"/>
        </w:rPr>
        <w:t xml:space="preserve"> </w:t>
      </w:r>
      <w:r>
        <w:rPr>
          <w:color w:val="404040"/>
        </w:rPr>
        <w:t>(20)</w:t>
      </w:r>
      <w:r>
        <w:rPr>
          <w:color w:val="404040"/>
          <w:spacing w:val="-8"/>
        </w:rPr>
        <w:t xml:space="preserve"> </w:t>
      </w:r>
      <w:r>
        <w:rPr>
          <w:color w:val="404040"/>
        </w:rPr>
        <w:t>dnů a Dodavatel Objednatele předem písemně upozornil na porušení povinností a stanovil Objednateli lhůtu k nápravě ne kratší dvacet (20) dnů.</w:t>
      </w:r>
    </w:p>
    <w:p w14:paraId="54B78E00" w14:textId="77777777" w:rsidR="005A2FD0" w:rsidRDefault="00AC7CD8">
      <w:pPr>
        <w:pStyle w:val="Odstavecseseznamem"/>
        <w:numPr>
          <w:ilvl w:val="1"/>
          <w:numId w:val="6"/>
        </w:numPr>
        <w:tabs>
          <w:tab w:val="left" w:pos="995"/>
          <w:tab w:val="left" w:pos="997"/>
        </w:tabs>
        <w:spacing w:before="122" w:line="312" w:lineRule="auto"/>
        <w:ind w:left="997" w:right="1087"/>
        <w:jc w:val="both"/>
      </w:pPr>
      <w:r>
        <w:rPr>
          <w:color w:val="404040"/>
        </w:rPr>
        <w:t>Odstoupení</w:t>
      </w:r>
      <w:r>
        <w:rPr>
          <w:color w:val="404040"/>
          <w:spacing w:val="-5"/>
        </w:rPr>
        <w:t xml:space="preserve"> </w:t>
      </w:r>
      <w:r>
        <w:rPr>
          <w:color w:val="404040"/>
        </w:rPr>
        <w:t>od</w:t>
      </w:r>
      <w:r>
        <w:rPr>
          <w:color w:val="404040"/>
          <w:spacing w:val="-4"/>
        </w:rPr>
        <w:t xml:space="preserve"> </w:t>
      </w:r>
      <w:r>
        <w:rPr>
          <w:color w:val="404040"/>
        </w:rPr>
        <w:t>Smlouvy</w:t>
      </w:r>
      <w:r>
        <w:rPr>
          <w:color w:val="404040"/>
          <w:spacing w:val="-6"/>
        </w:rPr>
        <w:t xml:space="preserve"> </w:t>
      </w:r>
      <w:r>
        <w:rPr>
          <w:color w:val="404040"/>
        </w:rPr>
        <w:t>musí</w:t>
      </w:r>
      <w:r>
        <w:rPr>
          <w:color w:val="404040"/>
          <w:spacing w:val="-5"/>
        </w:rPr>
        <w:t xml:space="preserve"> </w:t>
      </w:r>
      <w:r>
        <w:rPr>
          <w:color w:val="404040"/>
        </w:rPr>
        <w:t>být</w:t>
      </w:r>
      <w:r>
        <w:rPr>
          <w:color w:val="404040"/>
          <w:spacing w:val="-3"/>
        </w:rPr>
        <w:t xml:space="preserve"> </w:t>
      </w:r>
      <w:r>
        <w:rPr>
          <w:color w:val="404040"/>
        </w:rPr>
        <w:t>učiněno</w:t>
      </w:r>
      <w:r>
        <w:rPr>
          <w:color w:val="404040"/>
          <w:spacing w:val="-6"/>
        </w:rPr>
        <w:t xml:space="preserve"> </w:t>
      </w:r>
      <w:r>
        <w:rPr>
          <w:color w:val="404040"/>
        </w:rPr>
        <w:t>písemně</w:t>
      </w:r>
      <w:r>
        <w:rPr>
          <w:color w:val="404040"/>
          <w:spacing w:val="-4"/>
        </w:rPr>
        <w:t xml:space="preserve"> </w:t>
      </w:r>
      <w:r>
        <w:rPr>
          <w:color w:val="404040"/>
        </w:rPr>
        <w:t>a</w:t>
      </w:r>
      <w:r>
        <w:rPr>
          <w:color w:val="404040"/>
          <w:spacing w:val="-6"/>
        </w:rPr>
        <w:t xml:space="preserve"> </w:t>
      </w:r>
      <w:r>
        <w:rPr>
          <w:color w:val="404040"/>
        </w:rPr>
        <w:t>musí</w:t>
      </w:r>
      <w:r>
        <w:rPr>
          <w:color w:val="404040"/>
          <w:spacing w:val="-5"/>
        </w:rPr>
        <w:t xml:space="preserve"> </w:t>
      </w:r>
      <w:r>
        <w:rPr>
          <w:color w:val="404040"/>
        </w:rPr>
        <w:t>být</w:t>
      </w:r>
      <w:r>
        <w:rPr>
          <w:color w:val="404040"/>
          <w:spacing w:val="-3"/>
        </w:rPr>
        <w:t xml:space="preserve"> </w:t>
      </w:r>
      <w:r>
        <w:rPr>
          <w:color w:val="404040"/>
        </w:rPr>
        <w:t>doručeno</w:t>
      </w:r>
      <w:r>
        <w:rPr>
          <w:color w:val="404040"/>
          <w:spacing w:val="-6"/>
        </w:rPr>
        <w:t xml:space="preserve"> </w:t>
      </w:r>
      <w:r>
        <w:rPr>
          <w:color w:val="404040"/>
        </w:rPr>
        <w:t>druhé</w:t>
      </w:r>
      <w:r>
        <w:rPr>
          <w:color w:val="404040"/>
          <w:spacing w:val="-4"/>
        </w:rPr>
        <w:t xml:space="preserve"> </w:t>
      </w:r>
      <w:r>
        <w:rPr>
          <w:color w:val="404040"/>
        </w:rPr>
        <w:t>Smluvní straně. V případě odstoupení od</w:t>
      </w:r>
      <w:r>
        <w:rPr>
          <w:color w:val="404040"/>
          <w:spacing w:val="-2"/>
        </w:rPr>
        <w:t xml:space="preserve"> </w:t>
      </w:r>
      <w:r>
        <w:rPr>
          <w:color w:val="404040"/>
        </w:rPr>
        <w:t>Smlouvy zaniká Smlouva dnem doručení písemného odstoupení druhé Smluvní straně. Smluvní strany se dohodly, že v případě odstoupení od</w:t>
      </w:r>
      <w:r>
        <w:rPr>
          <w:color w:val="404040"/>
          <w:spacing w:val="-2"/>
        </w:rPr>
        <w:t xml:space="preserve"> </w:t>
      </w:r>
      <w:r>
        <w:rPr>
          <w:color w:val="404040"/>
        </w:rPr>
        <w:t>Smlouvy</w:t>
      </w:r>
      <w:r>
        <w:rPr>
          <w:color w:val="404040"/>
          <w:spacing w:val="-4"/>
        </w:rPr>
        <w:t xml:space="preserve"> </w:t>
      </w:r>
      <w:r>
        <w:rPr>
          <w:color w:val="404040"/>
        </w:rPr>
        <w:t>kteroukoliv</w:t>
      </w:r>
      <w:r>
        <w:rPr>
          <w:color w:val="404040"/>
          <w:spacing w:val="-4"/>
        </w:rPr>
        <w:t xml:space="preserve"> </w:t>
      </w:r>
      <w:r>
        <w:rPr>
          <w:color w:val="404040"/>
        </w:rPr>
        <w:t>Smluvní</w:t>
      </w:r>
      <w:r>
        <w:rPr>
          <w:color w:val="404040"/>
          <w:spacing w:val="-3"/>
        </w:rPr>
        <w:t xml:space="preserve"> </w:t>
      </w:r>
      <w:r>
        <w:rPr>
          <w:color w:val="404040"/>
        </w:rPr>
        <w:t>stranou</w:t>
      </w:r>
      <w:r>
        <w:rPr>
          <w:color w:val="404040"/>
          <w:spacing w:val="-2"/>
        </w:rPr>
        <w:t xml:space="preserve"> </w:t>
      </w:r>
      <w:r>
        <w:rPr>
          <w:color w:val="404040"/>
        </w:rPr>
        <w:t>není</w:t>
      </w:r>
      <w:r>
        <w:rPr>
          <w:color w:val="404040"/>
          <w:spacing w:val="-3"/>
        </w:rPr>
        <w:t xml:space="preserve"> </w:t>
      </w:r>
      <w:r>
        <w:rPr>
          <w:color w:val="404040"/>
        </w:rPr>
        <w:t>žádná</w:t>
      </w:r>
      <w:r>
        <w:rPr>
          <w:color w:val="404040"/>
          <w:spacing w:val="-2"/>
        </w:rPr>
        <w:t xml:space="preserve"> </w:t>
      </w:r>
      <w:r>
        <w:rPr>
          <w:color w:val="404040"/>
        </w:rPr>
        <w:t>ze</w:t>
      </w:r>
      <w:r>
        <w:rPr>
          <w:color w:val="404040"/>
          <w:spacing w:val="-4"/>
        </w:rPr>
        <w:t xml:space="preserve"> </w:t>
      </w:r>
      <w:r>
        <w:rPr>
          <w:color w:val="404040"/>
        </w:rPr>
        <w:t>Smluvních</w:t>
      </w:r>
      <w:r>
        <w:rPr>
          <w:color w:val="404040"/>
          <w:spacing w:val="-4"/>
        </w:rPr>
        <w:t xml:space="preserve"> </w:t>
      </w:r>
      <w:r>
        <w:rPr>
          <w:color w:val="404040"/>
        </w:rPr>
        <w:t>stran</w:t>
      </w:r>
      <w:r>
        <w:rPr>
          <w:color w:val="404040"/>
          <w:spacing w:val="-4"/>
        </w:rPr>
        <w:t xml:space="preserve"> </w:t>
      </w:r>
      <w:r>
        <w:rPr>
          <w:color w:val="404040"/>
        </w:rPr>
        <w:t>povinna</w:t>
      </w:r>
      <w:r>
        <w:rPr>
          <w:color w:val="404040"/>
          <w:spacing w:val="-2"/>
        </w:rPr>
        <w:t xml:space="preserve"> </w:t>
      </w:r>
      <w:r>
        <w:rPr>
          <w:color w:val="404040"/>
        </w:rPr>
        <w:t>vracet druhé Smluvní straně Předmět plnění nebo jeho část, které byly poskytnuty před odstoupením od Smlouvy.</w:t>
      </w:r>
    </w:p>
    <w:p w14:paraId="20CF8353" w14:textId="77777777" w:rsidR="005A2FD0" w:rsidRDefault="00AC7CD8">
      <w:pPr>
        <w:pStyle w:val="Odstavecseseznamem"/>
        <w:numPr>
          <w:ilvl w:val="1"/>
          <w:numId w:val="6"/>
        </w:numPr>
        <w:tabs>
          <w:tab w:val="left" w:pos="995"/>
          <w:tab w:val="left" w:pos="997"/>
        </w:tabs>
        <w:spacing w:line="312" w:lineRule="auto"/>
        <w:ind w:left="997" w:right="1090"/>
        <w:jc w:val="both"/>
      </w:pPr>
      <w:r>
        <w:rPr>
          <w:color w:val="404040"/>
        </w:rPr>
        <w:t>Smluvní strany se mohou dohodnout na ukončení Smlouvy. Dohoda o ukončení musí být uzavřena v písemné formě.</w:t>
      </w:r>
    </w:p>
    <w:p w14:paraId="53EDBB27" w14:textId="77777777" w:rsidR="005A2FD0" w:rsidRDefault="00AC7CD8">
      <w:pPr>
        <w:pStyle w:val="Odstavecseseznamem"/>
        <w:numPr>
          <w:ilvl w:val="1"/>
          <w:numId w:val="6"/>
        </w:numPr>
        <w:tabs>
          <w:tab w:val="left" w:pos="995"/>
          <w:tab w:val="left" w:pos="997"/>
        </w:tabs>
        <w:spacing w:line="312" w:lineRule="auto"/>
        <w:ind w:left="997" w:right="1086"/>
        <w:jc w:val="both"/>
      </w:pPr>
      <w:r>
        <w:rPr>
          <w:color w:val="404040"/>
        </w:rPr>
        <w:t>Objednatel</w:t>
      </w:r>
      <w:r>
        <w:rPr>
          <w:color w:val="404040"/>
          <w:spacing w:val="-2"/>
        </w:rPr>
        <w:t xml:space="preserve"> </w:t>
      </w:r>
      <w:r>
        <w:rPr>
          <w:color w:val="404040"/>
        </w:rPr>
        <w:t>je oprávněn</w:t>
      </w:r>
      <w:r>
        <w:rPr>
          <w:color w:val="404040"/>
          <w:spacing w:val="-2"/>
        </w:rPr>
        <w:t xml:space="preserve"> </w:t>
      </w:r>
      <w:r>
        <w:rPr>
          <w:color w:val="404040"/>
        </w:rPr>
        <w:t>Smlouvu vypovědět z</w:t>
      </w:r>
      <w:r>
        <w:rPr>
          <w:color w:val="404040"/>
          <w:spacing w:val="-1"/>
        </w:rPr>
        <w:t xml:space="preserve"> </w:t>
      </w:r>
      <w:r>
        <w:rPr>
          <w:color w:val="404040"/>
        </w:rPr>
        <w:t>jakéhokoliv důvodu i bez</w:t>
      </w:r>
      <w:r>
        <w:rPr>
          <w:color w:val="404040"/>
          <w:spacing w:val="-1"/>
        </w:rPr>
        <w:t xml:space="preserve"> </w:t>
      </w:r>
      <w:r>
        <w:rPr>
          <w:color w:val="404040"/>
        </w:rPr>
        <w:t>udání důvodu</w:t>
      </w:r>
      <w:r>
        <w:rPr>
          <w:color w:val="404040"/>
          <w:spacing w:val="-2"/>
        </w:rPr>
        <w:t xml:space="preserve"> </w:t>
      </w:r>
      <w:r>
        <w:rPr>
          <w:color w:val="404040"/>
        </w:rPr>
        <w:t>s výpovědní dobou v</w:t>
      </w:r>
      <w:r>
        <w:rPr>
          <w:color w:val="404040"/>
          <w:spacing w:val="-1"/>
        </w:rPr>
        <w:t xml:space="preserve"> </w:t>
      </w:r>
      <w:r>
        <w:rPr>
          <w:color w:val="404040"/>
        </w:rPr>
        <w:t>délce šest (6) měsíců. Výpověď musí být učiněna písemně a musí být doručena Dodavateli. Výpovědní doba započne běžet od prvního dne měsíce následujícího po dni doručení výpovědi Dodavateli.</w:t>
      </w:r>
    </w:p>
    <w:p w14:paraId="6231A341" w14:textId="77777777" w:rsidR="005A2FD0" w:rsidRDefault="005A2FD0">
      <w:pPr>
        <w:spacing w:line="312" w:lineRule="auto"/>
        <w:jc w:val="both"/>
        <w:sectPr w:rsidR="005A2FD0">
          <w:headerReference w:type="default" r:id="rId233"/>
          <w:footerReference w:type="even" r:id="rId234"/>
          <w:footerReference w:type="default" r:id="rId235"/>
          <w:footerReference w:type="first" r:id="rId236"/>
          <w:pgSz w:w="11920" w:h="16850"/>
          <w:pgMar w:top="1520" w:right="460" w:bottom="1360" w:left="880" w:header="0" w:footer="1170" w:gutter="0"/>
          <w:cols w:space="708"/>
        </w:sectPr>
      </w:pPr>
    </w:p>
    <w:p w14:paraId="2550D785" w14:textId="77777777" w:rsidR="005A2FD0" w:rsidRDefault="00AC7CD8">
      <w:pPr>
        <w:pStyle w:val="Odstavecseseznamem"/>
        <w:numPr>
          <w:ilvl w:val="1"/>
          <w:numId w:val="6"/>
        </w:numPr>
        <w:tabs>
          <w:tab w:val="left" w:pos="994"/>
          <w:tab w:val="left" w:pos="996"/>
        </w:tabs>
        <w:spacing w:before="80" w:line="312" w:lineRule="auto"/>
        <w:ind w:right="1088"/>
        <w:jc w:val="both"/>
      </w:pPr>
      <w:r>
        <w:rPr>
          <w:color w:val="404040"/>
        </w:rPr>
        <w:lastRenderedPageBreak/>
        <w:t>Smluvní strany sjednávají, že i po ukončení Smlouvy některým ze způsobů uvedených ve</w:t>
      </w:r>
      <w:r>
        <w:rPr>
          <w:color w:val="404040"/>
          <w:spacing w:val="77"/>
        </w:rPr>
        <w:t xml:space="preserve"> </w:t>
      </w:r>
      <w:r>
        <w:rPr>
          <w:color w:val="404040"/>
        </w:rPr>
        <w:t>Smlouvě,</w:t>
      </w:r>
      <w:r>
        <w:rPr>
          <w:color w:val="404040"/>
          <w:spacing w:val="77"/>
        </w:rPr>
        <w:t xml:space="preserve"> </w:t>
      </w:r>
      <w:r>
        <w:rPr>
          <w:color w:val="404040"/>
        </w:rPr>
        <w:t>OP</w:t>
      </w:r>
      <w:r>
        <w:rPr>
          <w:color w:val="404040"/>
          <w:spacing w:val="77"/>
        </w:rPr>
        <w:t xml:space="preserve"> </w:t>
      </w:r>
      <w:r>
        <w:rPr>
          <w:color w:val="404040"/>
        </w:rPr>
        <w:t>či</w:t>
      </w:r>
      <w:r>
        <w:rPr>
          <w:color w:val="404040"/>
          <w:spacing w:val="77"/>
        </w:rPr>
        <w:t xml:space="preserve"> </w:t>
      </w:r>
      <w:r>
        <w:rPr>
          <w:color w:val="404040"/>
        </w:rPr>
        <w:t>v</w:t>
      </w:r>
      <w:r>
        <w:rPr>
          <w:color w:val="404040"/>
          <w:spacing w:val="75"/>
        </w:rPr>
        <w:t xml:space="preserve"> </w:t>
      </w:r>
      <w:r>
        <w:rPr>
          <w:color w:val="404040"/>
        </w:rPr>
        <w:t>platných</w:t>
      </w:r>
      <w:r>
        <w:rPr>
          <w:color w:val="404040"/>
          <w:spacing w:val="77"/>
        </w:rPr>
        <w:t xml:space="preserve"> </w:t>
      </w:r>
      <w:r>
        <w:rPr>
          <w:color w:val="404040"/>
        </w:rPr>
        <w:t>právních</w:t>
      </w:r>
      <w:r>
        <w:rPr>
          <w:color w:val="404040"/>
          <w:spacing w:val="77"/>
        </w:rPr>
        <w:t xml:space="preserve"> </w:t>
      </w:r>
      <w:r>
        <w:rPr>
          <w:color w:val="404040"/>
        </w:rPr>
        <w:t>předpisech</w:t>
      </w:r>
      <w:r>
        <w:rPr>
          <w:color w:val="404040"/>
          <w:spacing w:val="77"/>
        </w:rPr>
        <w:t xml:space="preserve"> </w:t>
      </w:r>
      <w:r>
        <w:rPr>
          <w:color w:val="404040"/>
        </w:rPr>
        <w:t>zůstává</w:t>
      </w:r>
      <w:r>
        <w:rPr>
          <w:color w:val="404040"/>
          <w:spacing w:val="77"/>
        </w:rPr>
        <w:t xml:space="preserve"> </w:t>
      </w:r>
      <w:r>
        <w:rPr>
          <w:color w:val="404040"/>
        </w:rPr>
        <w:t>zachována</w:t>
      </w:r>
      <w:r>
        <w:rPr>
          <w:color w:val="404040"/>
          <w:spacing w:val="77"/>
        </w:rPr>
        <w:t xml:space="preserve"> </w:t>
      </w:r>
      <w:r>
        <w:rPr>
          <w:color w:val="404040"/>
        </w:rPr>
        <w:t>platnost a</w:t>
      </w:r>
      <w:r>
        <w:rPr>
          <w:color w:val="404040"/>
          <w:spacing w:val="-2"/>
        </w:rPr>
        <w:t xml:space="preserve"> </w:t>
      </w:r>
      <w:r>
        <w:rPr>
          <w:color w:val="404040"/>
        </w:rPr>
        <w:t>účinnost ustanovení Smlouvy týkajících se odpovědnosti za vady Předmětu plnění, ustanovení článku 9. týkající se duševního vlastnictví, článku 12. týkající se Důvěrných informací, osobních údajů a reklamy, jakož i ustanovení o smluvních pokutách a ustanovení o vlastnictví hmotných složek Předmětu plnění či oprávnění užít Předmět plnění a náhradě újmy obsažená ve Smlouvě.</w:t>
      </w:r>
    </w:p>
    <w:p w14:paraId="2968DA2A" w14:textId="77777777" w:rsidR="005A2FD0" w:rsidRDefault="00AC7CD8">
      <w:pPr>
        <w:pStyle w:val="Nadpis5"/>
        <w:numPr>
          <w:ilvl w:val="0"/>
          <w:numId w:val="6"/>
        </w:numPr>
        <w:tabs>
          <w:tab w:val="left" w:pos="713"/>
        </w:tabs>
        <w:spacing w:before="120"/>
        <w:ind w:hanging="453"/>
      </w:pPr>
      <w:r>
        <w:rPr>
          <w:color w:val="404040"/>
        </w:rPr>
        <w:t>JINÁ</w:t>
      </w:r>
      <w:r>
        <w:rPr>
          <w:color w:val="404040"/>
          <w:spacing w:val="-2"/>
        </w:rPr>
        <w:t xml:space="preserve"> UJEDNÁNÍ</w:t>
      </w:r>
    </w:p>
    <w:p w14:paraId="368656B9" w14:textId="77777777" w:rsidR="005A2FD0" w:rsidRDefault="005A2FD0">
      <w:pPr>
        <w:pStyle w:val="Zkladntext"/>
        <w:spacing w:before="17"/>
        <w:rPr>
          <w:b/>
        </w:rPr>
      </w:pPr>
    </w:p>
    <w:p w14:paraId="5AB9CC66" w14:textId="77777777" w:rsidR="005A2FD0" w:rsidRDefault="00AC7CD8">
      <w:pPr>
        <w:pStyle w:val="Odstavecseseznamem"/>
        <w:numPr>
          <w:ilvl w:val="1"/>
          <w:numId w:val="6"/>
        </w:numPr>
        <w:tabs>
          <w:tab w:val="left" w:pos="994"/>
          <w:tab w:val="left" w:pos="996"/>
        </w:tabs>
        <w:spacing w:before="0" w:line="312" w:lineRule="auto"/>
        <w:ind w:right="1087"/>
        <w:jc w:val="both"/>
      </w:pPr>
      <w:r>
        <w:rPr>
          <w:noProof/>
        </w:rPr>
        <mc:AlternateContent>
          <mc:Choice Requires="wps">
            <w:drawing>
              <wp:anchor distT="0" distB="0" distL="0" distR="0" simplePos="0" relativeHeight="15748608" behindDoc="0" locked="0" layoutInCell="1" allowOverlap="1" wp14:anchorId="62ADB1C1" wp14:editId="3C8925D6">
                <wp:simplePos x="0" y="0"/>
                <wp:positionH relativeFrom="page">
                  <wp:posOffset>3700271</wp:posOffset>
                </wp:positionH>
                <wp:positionV relativeFrom="paragraph">
                  <wp:posOffset>146774</wp:posOffset>
                </wp:positionV>
                <wp:extent cx="32384" cy="1079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0795"/>
                        </a:xfrm>
                        <a:custGeom>
                          <a:avLst/>
                          <a:gdLst/>
                          <a:ahLst/>
                          <a:cxnLst/>
                          <a:rect l="l" t="t" r="r" b="b"/>
                          <a:pathLst>
                            <a:path w="32384" h="10795">
                              <a:moveTo>
                                <a:pt x="32003" y="0"/>
                              </a:moveTo>
                              <a:lnTo>
                                <a:pt x="0" y="0"/>
                              </a:lnTo>
                              <a:lnTo>
                                <a:pt x="0" y="10668"/>
                              </a:lnTo>
                              <a:lnTo>
                                <a:pt x="32003" y="10668"/>
                              </a:lnTo>
                              <a:lnTo>
                                <a:pt x="32003" y="0"/>
                              </a:lnTo>
                              <a:close/>
                            </a:path>
                          </a:pathLst>
                        </a:custGeom>
                        <a:solidFill>
                          <a:srgbClr val="404040"/>
                        </a:solidFill>
                      </wps:spPr>
                      <wps:bodyPr wrap="square" lIns="0" tIns="0" rIns="0" bIns="0" rtlCol="0">
                        <a:prstTxWarp prst="textNoShape">
                          <a:avLst/>
                        </a:prstTxWarp>
                        <a:noAutofit/>
                      </wps:bodyPr>
                    </wps:wsp>
                  </a:graphicData>
                </a:graphic>
              </wp:anchor>
            </w:drawing>
          </mc:Choice>
          <mc:Fallback>
            <w:pict>
              <v:shape w14:anchorId="6F1D7C95" id="Graphic 290" o:spid="_x0000_s1026" style="position:absolute;margin-left:291.35pt;margin-top:11.55pt;width:2.55pt;height:.85pt;z-index:15748608;visibility:visible;mso-wrap-style:square;mso-wrap-distance-left:0;mso-wrap-distance-top:0;mso-wrap-distance-right:0;mso-wrap-distance-bottom:0;mso-position-horizontal:absolute;mso-position-horizontal-relative:page;mso-position-vertical:absolute;mso-position-vertical-relative:text;v-text-anchor:top" coordsize="323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" path="m32003,l,,,10668r32003,l32003,xe" fillcolor="#404040" stroked="f">
                <v:path arrowok="t"/>
                <w10:wrap anchorx="page"/>
              </v:shape>
            </w:pict>
          </mc:Fallback>
        </mc:AlternateContent>
      </w:r>
      <w:r>
        <w:rPr>
          <w:color w:val="404040"/>
        </w:rPr>
        <w:t>Pro</w:t>
      </w:r>
      <w:r>
        <w:rPr>
          <w:color w:val="404040"/>
          <w:spacing w:val="-16"/>
        </w:rPr>
        <w:t xml:space="preserve"> </w:t>
      </w:r>
      <w:r>
        <w:rPr>
          <w:color w:val="404040"/>
        </w:rPr>
        <w:t>případné</w:t>
      </w:r>
      <w:r>
        <w:rPr>
          <w:color w:val="404040"/>
          <w:spacing w:val="-15"/>
        </w:rPr>
        <w:t xml:space="preserve"> </w:t>
      </w:r>
      <w:r>
        <w:rPr>
          <w:color w:val="404040"/>
        </w:rPr>
        <w:t>postoupení</w:t>
      </w:r>
      <w:r>
        <w:rPr>
          <w:color w:val="404040"/>
          <w:spacing w:val="-15"/>
        </w:rPr>
        <w:t xml:space="preserve"> </w:t>
      </w:r>
      <w:r>
        <w:rPr>
          <w:color w:val="404040"/>
        </w:rPr>
        <w:t>se</w:t>
      </w:r>
      <w:r>
        <w:rPr>
          <w:color w:val="404040"/>
          <w:spacing w:val="-16"/>
        </w:rPr>
        <w:t xml:space="preserve"> </w:t>
      </w:r>
      <w:r>
        <w:rPr>
          <w:color w:val="404040"/>
        </w:rPr>
        <w:t>sjednává,</w:t>
      </w:r>
      <w:r>
        <w:rPr>
          <w:color w:val="404040"/>
          <w:spacing w:val="-15"/>
        </w:rPr>
        <w:t xml:space="preserve"> </w:t>
      </w:r>
      <w:r>
        <w:rPr>
          <w:color w:val="404040"/>
        </w:rPr>
        <w:t>že</w:t>
      </w:r>
      <w:r>
        <w:rPr>
          <w:color w:val="404040"/>
          <w:spacing w:val="-15"/>
        </w:rPr>
        <w:t xml:space="preserve"> </w:t>
      </w:r>
      <w:r>
        <w:rPr>
          <w:color w:val="404040"/>
        </w:rPr>
        <w:t>Dodavatel</w:t>
      </w:r>
      <w:r>
        <w:rPr>
          <w:color w:val="404040"/>
          <w:spacing w:val="-15"/>
        </w:rPr>
        <w:t xml:space="preserve"> </w:t>
      </w:r>
      <w:r>
        <w:rPr>
          <w:color w:val="404040"/>
        </w:rPr>
        <w:t>není</w:t>
      </w:r>
      <w:r>
        <w:rPr>
          <w:color w:val="404040"/>
          <w:spacing w:val="-15"/>
        </w:rPr>
        <w:t xml:space="preserve"> </w:t>
      </w:r>
      <w:r>
        <w:rPr>
          <w:color w:val="404040"/>
        </w:rPr>
        <w:t>oprávněn</w:t>
      </w:r>
      <w:r>
        <w:rPr>
          <w:color w:val="404040"/>
          <w:spacing w:val="-15"/>
        </w:rPr>
        <w:t xml:space="preserve"> </w:t>
      </w:r>
      <w:r>
        <w:rPr>
          <w:color w:val="404040"/>
        </w:rPr>
        <w:t>postoupit</w:t>
      </w:r>
      <w:r>
        <w:rPr>
          <w:color w:val="404040"/>
          <w:spacing w:val="-13"/>
        </w:rPr>
        <w:t xml:space="preserve"> </w:t>
      </w:r>
      <w:r>
        <w:rPr>
          <w:color w:val="404040"/>
        </w:rPr>
        <w:t>ani</w:t>
      </w:r>
      <w:r>
        <w:rPr>
          <w:color w:val="404040"/>
          <w:spacing w:val="-15"/>
        </w:rPr>
        <w:t xml:space="preserve"> </w:t>
      </w:r>
      <w:r>
        <w:rPr>
          <w:color w:val="404040"/>
        </w:rPr>
        <w:t>převést jakákoliv svá práva či povinnosti vyplývající ze Smlouvy bez předchozího písemného souhlasu Objednatele.</w:t>
      </w:r>
    </w:p>
    <w:p w14:paraId="24E3530D" w14:textId="77777777" w:rsidR="005A2FD0" w:rsidRDefault="00AC7CD8">
      <w:pPr>
        <w:pStyle w:val="Odstavecseseznamem"/>
        <w:numPr>
          <w:ilvl w:val="1"/>
          <w:numId w:val="6"/>
        </w:numPr>
        <w:tabs>
          <w:tab w:val="left" w:pos="994"/>
          <w:tab w:val="left" w:pos="996"/>
        </w:tabs>
        <w:spacing w:line="312" w:lineRule="auto"/>
        <w:ind w:right="1083"/>
        <w:jc w:val="both"/>
      </w:pPr>
      <w:r>
        <w:rPr>
          <w:color w:val="404040"/>
        </w:rPr>
        <w:t>Dodavatel je oprávněn pověřit plněním závazků plynoucích ze Smlouvy jiné třetí osoby (poddodavatele), nebo takové třetí osoby (poddodavatele) změnit, uvedl-li je již ve své nabídce v</w:t>
      </w:r>
      <w:r>
        <w:rPr>
          <w:color w:val="404040"/>
          <w:spacing w:val="-3"/>
        </w:rPr>
        <w:t xml:space="preserve"> </w:t>
      </w:r>
      <w:r>
        <w:rPr>
          <w:color w:val="404040"/>
        </w:rPr>
        <w:t>Zadávacím řízení, pouze s</w:t>
      </w:r>
      <w:r>
        <w:rPr>
          <w:color w:val="404040"/>
          <w:spacing w:val="-1"/>
        </w:rPr>
        <w:t xml:space="preserve"> </w:t>
      </w:r>
      <w:r>
        <w:rPr>
          <w:color w:val="404040"/>
        </w:rPr>
        <w:t>předchozím písemným souhlasem Objednatele. Pokud se jedná o takové třetí osoby (poddodavatele), kterými Dodavatel prokazoval kvalifikaci, tak musí tato nová třetí osoba (poddodavatel) splňovat kvalifikační předpoklady</w:t>
      </w:r>
      <w:r>
        <w:rPr>
          <w:color w:val="404040"/>
          <w:spacing w:val="-8"/>
        </w:rPr>
        <w:t xml:space="preserve"> </w:t>
      </w:r>
      <w:r>
        <w:rPr>
          <w:color w:val="404040"/>
        </w:rPr>
        <w:t>minimálně</w:t>
      </w:r>
      <w:r>
        <w:rPr>
          <w:color w:val="404040"/>
          <w:spacing w:val="-9"/>
        </w:rPr>
        <w:t xml:space="preserve"> </w:t>
      </w:r>
      <w:r>
        <w:rPr>
          <w:color w:val="404040"/>
        </w:rPr>
        <w:t>v</w:t>
      </w:r>
      <w:r>
        <w:rPr>
          <w:color w:val="404040"/>
          <w:spacing w:val="-11"/>
        </w:rPr>
        <w:t xml:space="preserve"> </w:t>
      </w:r>
      <w:r>
        <w:rPr>
          <w:color w:val="404040"/>
        </w:rPr>
        <w:t>rozsahu</w:t>
      </w:r>
      <w:r>
        <w:rPr>
          <w:color w:val="404040"/>
          <w:spacing w:val="-9"/>
        </w:rPr>
        <w:t xml:space="preserve"> </w:t>
      </w:r>
      <w:r>
        <w:rPr>
          <w:color w:val="404040"/>
        </w:rPr>
        <w:t>stanoveném</w:t>
      </w:r>
      <w:r>
        <w:rPr>
          <w:color w:val="404040"/>
          <w:spacing w:val="-8"/>
        </w:rPr>
        <w:t xml:space="preserve"> </w:t>
      </w:r>
      <w:r>
        <w:rPr>
          <w:color w:val="404040"/>
        </w:rPr>
        <w:t>v</w:t>
      </w:r>
      <w:r>
        <w:rPr>
          <w:color w:val="404040"/>
          <w:spacing w:val="-2"/>
        </w:rPr>
        <w:t xml:space="preserve"> </w:t>
      </w:r>
      <w:r>
        <w:rPr>
          <w:color w:val="404040"/>
        </w:rPr>
        <w:t>Zadávacím</w:t>
      </w:r>
      <w:r>
        <w:rPr>
          <w:color w:val="404040"/>
          <w:spacing w:val="-8"/>
        </w:rPr>
        <w:t xml:space="preserve"> </w:t>
      </w:r>
      <w:r>
        <w:rPr>
          <w:color w:val="404040"/>
        </w:rPr>
        <w:t>řízení.</w:t>
      </w:r>
      <w:r>
        <w:rPr>
          <w:color w:val="404040"/>
          <w:spacing w:val="-7"/>
        </w:rPr>
        <w:t xml:space="preserve"> </w:t>
      </w:r>
      <w:r>
        <w:rPr>
          <w:color w:val="404040"/>
        </w:rPr>
        <w:t>Pokud</w:t>
      </w:r>
      <w:r>
        <w:rPr>
          <w:color w:val="404040"/>
          <w:spacing w:val="-11"/>
        </w:rPr>
        <w:t xml:space="preserve"> </w:t>
      </w:r>
      <w:r>
        <w:rPr>
          <w:color w:val="404040"/>
        </w:rPr>
        <w:t>byla</w:t>
      </w:r>
      <w:r>
        <w:rPr>
          <w:color w:val="404040"/>
          <w:spacing w:val="-9"/>
        </w:rPr>
        <w:t xml:space="preserve"> </w:t>
      </w:r>
      <w:r>
        <w:rPr>
          <w:color w:val="404040"/>
        </w:rPr>
        <w:t>tato</w:t>
      </w:r>
      <w:r>
        <w:rPr>
          <w:color w:val="404040"/>
          <w:spacing w:val="-11"/>
        </w:rPr>
        <w:t xml:space="preserve"> </w:t>
      </w:r>
      <w:r>
        <w:rPr>
          <w:color w:val="404040"/>
        </w:rPr>
        <w:t>třetí osoba</w:t>
      </w:r>
      <w:r>
        <w:rPr>
          <w:color w:val="404040"/>
          <w:spacing w:val="-2"/>
        </w:rPr>
        <w:t xml:space="preserve"> </w:t>
      </w:r>
      <w:r>
        <w:rPr>
          <w:color w:val="404040"/>
        </w:rPr>
        <w:t>(poddodavatel) taktéž</w:t>
      </w:r>
      <w:r>
        <w:rPr>
          <w:color w:val="404040"/>
          <w:spacing w:val="-1"/>
        </w:rPr>
        <w:t xml:space="preserve"> </w:t>
      </w:r>
      <w:r>
        <w:rPr>
          <w:color w:val="404040"/>
        </w:rPr>
        <w:t>součástí hodnocení</w:t>
      </w:r>
      <w:r>
        <w:rPr>
          <w:color w:val="404040"/>
          <w:spacing w:val="-5"/>
        </w:rPr>
        <w:t xml:space="preserve"> </w:t>
      </w:r>
      <w:r>
        <w:rPr>
          <w:color w:val="404040"/>
        </w:rPr>
        <w:t>nabídek</w:t>
      </w:r>
      <w:r>
        <w:rPr>
          <w:color w:val="404040"/>
          <w:spacing w:val="-1"/>
        </w:rPr>
        <w:t xml:space="preserve"> </w:t>
      </w:r>
      <w:r>
        <w:rPr>
          <w:color w:val="404040"/>
        </w:rPr>
        <w:t>v</w:t>
      </w:r>
      <w:r>
        <w:rPr>
          <w:color w:val="404040"/>
          <w:spacing w:val="-2"/>
        </w:rPr>
        <w:t xml:space="preserve"> </w:t>
      </w:r>
      <w:r>
        <w:rPr>
          <w:color w:val="404040"/>
        </w:rPr>
        <w:t>Zadávacím</w:t>
      </w:r>
      <w:r>
        <w:rPr>
          <w:color w:val="404040"/>
          <w:spacing w:val="-3"/>
        </w:rPr>
        <w:t xml:space="preserve"> </w:t>
      </w:r>
      <w:r>
        <w:rPr>
          <w:color w:val="404040"/>
        </w:rPr>
        <w:t>řízení,</w:t>
      </w:r>
      <w:r>
        <w:rPr>
          <w:color w:val="404040"/>
          <w:spacing w:val="-3"/>
        </w:rPr>
        <w:t xml:space="preserve"> </w:t>
      </w:r>
      <w:r>
        <w:rPr>
          <w:color w:val="404040"/>
        </w:rPr>
        <w:t>tak</w:t>
      </w:r>
      <w:r>
        <w:rPr>
          <w:color w:val="404040"/>
          <w:spacing w:val="-4"/>
        </w:rPr>
        <w:t xml:space="preserve"> </w:t>
      </w:r>
      <w:r>
        <w:rPr>
          <w:color w:val="404040"/>
        </w:rPr>
        <w:t>musí taktéž splňovat kvalifikační předpoklady minimálně v takovém rozsahu, v</w:t>
      </w:r>
      <w:r>
        <w:rPr>
          <w:color w:val="404040"/>
          <w:spacing w:val="-1"/>
        </w:rPr>
        <w:t xml:space="preserve"> </w:t>
      </w:r>
      <w:r>
        <w:rPr>
          <w:color w:val="404040"/>
        </w:rPr>
        <w:t>jakém byly započteny do tohoto hodnoce</w:t>
      </w:r>
      <w:r>
        <w:rPr>
          <w:color w:val="404040"/>
        </w:rPr>
        <w:t>ní nabídek v</w:t>
      </w:r>
      <w:r>
        <w:rPr>
          <w:color w:val="404040"/>
          <w:spacing w:val="-2"/>
        </w:rPr>
        <w:t xml:space="preserve"> </w:t>
      </w:r>
      <w:r>
        <w:rPr>
          <w:color w:val="404040"/>
        </w:rPr>
        <w:t>Zadávacím řízení u původní třetí osoby (poddodavatele). Dodavatel je</w:t>
      </w:r>
      <w:r>
        <w:rPr>
          <w:color w:val="404040"/>
          <w:spacing w:val="-4"/>
        </w:rPr>
        <w:t xml:space="preserve"> </w:t>
      </w:r>
      <w:r>
        <w:rPr>
          <w:color w:val="404040"/>
        </w:rPr>
        <w:t>povinen splnění náležitostí dle předchozí věty doložit před odsouhlasením této změny Objednatelem, a to stejnou formou, jaká byla vyžadována</w:t>
      </w:r>
      <w:r>
        <w:rPr>
          <w:color w:val="404040"/>
          <w:spacing w:val="-11"/>
        </w:rPr>
        <w:t xml:space="preserve"> </w:t>
      </w:r>
      <w:r>
        <w:rPr>
          <w:color w:val="404040"/>
        </w:rPr>
        <w:t>v</w:t>
      </w:r>
      <w:r>
        <w:rPr>
          <w:color w:val="404040"/>
          <w:spacing w:val="-2"/>
        </w:rPr>
        <w:t xml:space="preserve"> </w:t>
      </w:r>
      <w:r>
        <w:rPr>
          <w:color w:val="404040"/>
        </w:rPr>
        <w:t>Zadávacím</w:t>
      </w:r>
      <w:r>
        <w:rPr>
          <w:color w:val="404040"/>
          <w:spacing w:val="-10"/>
        </w:rPr>
        <w:t xml:space="preserve"> </w:t>
      </w:r>
      <w:r>
        <w:rPr>
          <w:color w:val="404040"/>
        </w:rPr>
        <w:t>řízení.</w:t>
      </w:r>
      <w:r>
        <w:rPr>
          <w:color w:val="404040"/>
          <w:spacing w:val="-10"/>
        </w:rPr>
        <w:t xml:space="preserve"> </w:t>
      </w:r>
      <w:r>
        <w:rPr>
          <w:color w:val="404040"/>
        </w:rPr>
        <w:t>Udělí-li</w:t>
      </w:r>
      <w:r>
        <w:rPr>
          <w:color w:val="404040"/>
          <w:spacing w:val="-12"/>
        </w:rPr>
        <w:t xml:space="preserve"> </w:t>
      </w:r>
      <w:r>
        <w:rPr>
          <w:color w:val="404040"/>
        </w:rPr>
        <w:t>Objednatel</w:t>
      </w:r>
      <w:r>
        <w:rPr>
          <w:color w:val="404040"/>
          <w:spacing w:val="-12"/>
        </w:rPr>
        <w:t xml:space="preserve"> </w:t>
      </w:r>
      <w:r>
        <w:rPr>
          <w:color w:val="404040"/>
        </w:rPr>
        <w:t>s</w:t>
      </w:r>
      <w:r>
        <w:rPr>
          <w:color w:val="404040"/>
          <w:spacing w:val="-2"/>
        </w:rPr>
        <w:t xml:space="preserve"> </w:t>
      </w:r>
      <w:r>
        <w:rPr>
          <w:color w:val="404040"/>
        </w:rPr>
        <w:t>využitím</w:t>
      </w:r>
      <w:r>
        <w:rPr>
          <w:color w:val="404040"/>
          <w:spacing w:val="-10"/>
        </w:rPr>
        <w:t xml:space="preserve"> </w:t>
      </w:r>
      <w:r>
        <w:rPr>
          <w:color w:val="404040"/>
        </w:rPr>
        <w:t>nebo</w:t>
      </w:r>
      <w:r>
        <w:rPr>
          <w:color w:val="404040"/>
          <w:spacing w:val="-11"/>
        </w:rPr>
        <w:t xml:space="preserve"> </w:t>
      </w:r>
      <w:r>
        <w:rPr>
          <w:color w:val="404040"/>
        </w:rPr>
        <w:t>změnou</w:t>
      </w:r>
      <w:r>
        <w:rPr>
          <w:color w:val="404040"/>
          <w:spacing w:val="-11"/>
        </w:rPr>
        <w:t xml:space="preserve"> </w:t>
      </w:r>
      <w:r>
        <w:rPr>
          <w:color w:val="404040"/>
        </w:rPr>
        <w:t>třetí</w:t>
      </w:r>
      <w:r>
        <w:rPr>
          <w:color w:val="404040"/>
          <w:spacing w:val="-10"/>
        </w:rPr>
        <w:t xml:space="preserve"> </w:t>
      </w:r>
      <w:r>
        <w:rPr>
          <w:color w:val="404040"/>
        </w:rPr>
        <w:t>osoby (poddodavatele) souhlas, je Dodavatel povinen zavázat poddodavatele k zachování důvěrných informací a k</w:t>
      </w:r>
      <w:r>
        <w:rPr>
          <w:color w:val="404040"/>
          <w:spacing w:val="-2"/>
        </w:rPr>
        <w:t xml:space="preserve"> </w:t>
      </w:r>
      <w:r>
        <w:rPr>
          <w:color w:val="404040"/>
        </w:rPr>
        <w:t>ochraně osobních údajů a k zajištění bezpečnostních požadavků ve</w:t>
      </w:r>
      <w:r>
        <w:rPr>
          <w:color w:val="404040"/>
          <w:spacing w:val="-1"/>
        </w:rPr>
        <w:t xml:space="preserve"> </w:t>
      </w:r>
      <w:r>
        <w:rPr>
          <w:color w:val="404040"/>
        </w:rPr>
        <w:t>stejném rozsahu, v</w:t>
      </w:r>
      <w:r>
        <w:rPr>
          <w:color w:val="404040"/>
          <w:spacing w:val="-2"/>
        </w:rPr>
        <w:t xml:space="preserve"> </w:t>
      </w:r>
      <w:r>
        <w:rPr>
          <w:color w:val="404040"/>
        </w:rPr>
        <w:t>jakém je k</w:t>
      </w:r>
      <w:r>
        <w:rPr>
          <w:color w:val="404040"/>
          <w:spacing w:val="-2"/>
        </w:rPr>
        <w:t xml:space="preserve"> </w:t>
      </w:r>
      <w:r>
        <w:rPr>
          <w:color w:val="404040"/>
        </w:rPr>
        <w:t>této povinnosti zavázán sám těmito OP. Dodavatel odpovídá za své poddodavatele jako za plnění vlastní, včetně odpovědnosti za</w:t>
      </w:r>
      <w:r>
        <w:rPr>
          <w:color w:val="404040"/>
          <w:spacing w:val="-2"/>
        </w:rPr>
        <w:t xml:space="preserve"> </w:t>
      </w:r>
      <w:r>
        <w:rPr>
          <w:color w:val="404040"/>
        </w:rPr>
        <w:t>způsobenou</w:t>
      </w:r>
      <w:r>
        <w:rPr>
          <w:color w:val="404040"/>
          <w:spacing w:val="-9"/>
        </w:rPr>
        <w:t xml:space="preserve"> </w:t>
      </w:r>
      <w:r>
        <w:rPr>
          <w:color w:val="404040"/>
        </w:rPr>
        <w:t>újmu.</w:t>
      </w:r>
      <w:r>
        <w:rPr>
          <w:color w:val="404040"/>
          <w:spacing w:val="-7"/>
        </w:rPr>
        <w:t xml:space="preserve"> </w:t>
      </w:r>
      <w:r>
        <w:rPr>
          <w:color w:val="404040"/>
        </w:rPr>
        <w:t>Dodavatel</w:t>
      </w:r>
      <w:r>
        <w:rPr>
          <w:color w:val="404040"/>
          <w:spacing w:val="-7"/>
        </w:rPr>
        <w:t xml:space="preserve"> </w:t>
      </w:r>
      <w:r>
        <w:rPr>
          <w:color w:val="404040"/>
        </w:rPr>
        <w:t>se</w:t>
      </w:r>
      <w:r>
        <w:rPr>
          <w:color w:val="404040"/>
          <w:spacing w:val="-9"/>
        </w:rPr>
        <w:t xml:space="preserve"> </w:t>
      </w:r>
      <w:r>
        <w:rPr>
          <w:color w:val="404040"/>
        </w:rPr>
        <w:t>zavazuje</w:t>
      </w:r>
      <w:r>
        <w:rPr>
          <w:color w:val="404040"/>
          <w:spacing w:val="-7"/>
        </w:rPr>
        <w:t xml:space="preserve"> </w:t>
      </w:r>
      <w:r>
        <w:rPr>
          <w:color w:val="404040"/>
        </w:rPr>
        <w:t>neprodleně</w:t>
      </w:r>
      <w:r>
        <w:rPr>
          <w:color w:val="404040"/>
          <w:spacing w:val="-7"/>
        </w:rPr>
        <w:t xml:space="preserve"> </w:t>
      </w:r>
      <w:r>
        <w:rPr>
          <w:color w:val="404040"/>
        </w:rPr>
        <w:t>doložit</w:t>
      </w:r>
      <w:r>
        <w:rPr>
          <w:color w:val="404040"/>
          <w:spacing w:val="-5"/>
        </w:rPr>
        <w:t xml:space="preserve"> </w:t>
      </w:r>
      <w:r>
        <w:rPr>
          <w:color w:val="404040"/>
        </w:rPr>
        <w:t>Objednateli</w:t>
      </w:r>
      <w:r>
        <w:rPr>
          <w:color w:val="404040"/>
          <w:spacing w:val="-7"/>
        </w:rPr>
        <w:t xml:space="preserve"> </w:t>
      </w:r>
      <w:r>
        <w:rPr>
          <w:color w:val="404040"/>
        </w:rPr>
        <w:t>na</w:t>
      </w:r>
      <w:r>
        <w:rPr>
          <w:color w:val="404040"/>
          <w:spacing w:val="-6"/>
        </w:rPr>
        <w:t xml:space="preserve"> </w:t>
      </w:r>
      <w:r>
        <w:rPr>
          <w:color w:val="404040"/>
        </w:rPr>
        <w:t xml:space="preserve">základě jeho výzvy smluvní dokumenty se svými poddodavateli, ze kterých bude vyplývat závazek poddodavatele </w:t>
      </w:r>
      <w:r>
        <w:rPr>
          <w:color w:val="404040"/>
        </w:rPr>
        <w:t>poskytovat plnění v</w:t>
      </w:r>
      <w:r>
        <w:rPr>
          <w:color w:val="404040"/>
          <w:spacing w:val="-4"/>
        </w:rPr>
        <w:t xml:space="preserve"> </w:t>
      </w:r>
      <w:r>
        <w:rPr>
          <w:color w:val="404040"/>
        </w:rPr>
        <w:t>souladu s</w:t>
      </w:r>
      <w:r>
        <w:rPr>
          <w:color w:val="404040"/>
          <w:spacing w:val="-2"/>
        </w:rPr>
        <w:t xml:space="preserve"> </w:t>
      </w:r>
      <w:r>
        <w:rPr>
          <w:color w:val="404040"/>
        </w:rPr>
        <w:t>požadavky na ochranu důvěrných</w:t>
      </w:r>
      <w:r>
        <w:rPr>
          <w:color w:val="404040"/>
          <w:spacing w:val="68"/>
        </w:rPr>
        <w:t xml:space="preserve"> </w:t>
      </w:r>
      <w:r>
        <w:rPr>
          <w:color w:val="404040"/>
        </w:rPr>
        <w:t>informací</w:t>
      </w:r>
      <w:r>
        <w:rPr>
          <w:color w:val="404040"/>
          <w:spacing w:val="67"/>
        </w:rPr>
        <w:t xml:space="preserve"> </w:t>
      </w:r>
      <w:r>
        <w:rPr>
          <w:color w:val="404040"/>
        </w:rPr>
        <w:t>a</w:t>
      </w:r>
      <w:r>
        <w:rPr>
          <w:color w:val="404040"/>
          <w:spacing w:val="65"/>
        </w:rPr>
        <w:t xml:space="preserve"> </w:t>
      </w:r>
      <w:r>
        <w:rPr>
          <w:color w:val="404040"/>
        </w:rPr>
        <w:t>osobních</w:t>
      </w:r>
      <w:r>
        <w:rPr>
          <w:color w:val="404040"/>
          <w:spacing w:val="68"/>
        </w:rPr>
        <w:t xml:space="preserve"> </w:t>
      </w:r>
      <w:r>
        <w:rPr>
          <w:color w:val="404040"/>
        </w:rPr>
        <w:t>údajů</w:t>
      </w:r>
      <w:r>
        <w:rPr>
          <w:color w:val="404040"/>
          <w:spacing w:val="68"/>
        </w:rPr>
        <w:t xml:space="preserve"> </w:t>
      </w:r>
      <w:r>
        <w:rPr>
          <w:color w:val="404040"/>
        </w:rPr>
        <w:t>a</w:t>
      </w:r>
      <w:r>
        <w:rPr>
          <w:color w:val="404040"/>
          <w:spacing w:val="65"/>
        </w:rPr>
        <w:t xml:space="preserve"> </w:t>
      </w:r>
      <w:r>
        <w:rPr>
          <w:color w:val="404040"/>
        </w:rPr>
        <w:t>bezpečnostními</w:t>
      </w:r>
      <w:r>
        <w:rPr>
          <w:color w:val="404040"/>
          <w:spacing w:val="67"/>
        </w:rPr>
        <w:t xml:space="preserve"> </w:t>
      </w:r>
      <w:r>
        <w:rPr>
          <w:color w:val="404040"/>
        </w:rPr>
        <w:t>požadavky</w:t>
      </w:r>
      <w:r>
        <w:rPr>
          <w:color w:val="404040"/>
          <w:spacing w:val="66"/>
        </w:rPr>
        <w:t xml:space="preserve"> </w:t>
      </w:r>
      <w:r>
        <w:rPr>
          <w:color w:val="404040"/>
        </w:rPr>
        <w:t>vyplývajícími z těchto OP.</w:t>
      </w:r>
    </w:p>
    <w:p w14:paraId="3FF5E613" w14:textId="77777777" w:rsidR="005A2FD0" w:rsidRDefault="00AC7CD8">
      <w:pPr>
        <w:pStyle w:val="Odstavecseseznamem"/>
        <w:numPr>
          <w:ilvl w:val="1"/>
          <w:numId w:val="6"/>
        </w:numPr>
        <w:tabs>
          <w:tab w:val="left" w:pos="996"/>
          <w:tab w:val="left" w:pos="998"/>
        </w:tabs>
        <w:spacing w:before="121" w:line="312" w:lineRule="auto"/>
        <w:ind w:left="998" w:right="1084"/>
        <w:jc w:val="both"/>
      </w:pPr>
      <w:r>
        <w:rPr>
          <w:color w:val="404040"/>
        </w:rPr>
        <w:t>Dodavatel je povinen zajistit, že i jeho poddodavatelé, kteří se budou podílet na plnění ze Smlouvy, se zaváží dodržovat v</w:t>
      </w:r>
      <w:r>
        <w:rPr>
          <w:color w:val="404040"/>
          <w:spacing w:val="-1"/>
        </w:rPr>
        <w:t xml:space="preserve"> </w:t>
      </w:r>
      <w:r>
        <w:rPr>
          <w:color w:val="404040"/>
        </w:rPr>
        <w:t>plném rozsahu ujednání mezi Dodavatelem a Objednatelem a nebudou v rozporu s požadavky Objednatele uvedenými v těchto OP.</w:t>
      </w:r>
    </w:p>
    <w:p w14:paraId="57884443" w14:textId="77777777" w:rsidR="005A2FD0" w:rsidRDefault="00AC7CD8">
      <w:pPr>
        <w:pStyle w:val="Nadpis5"/>
        <w:numPr>
          <w:ilvl w:val="0"/>
          <w:numId w:val="6"/>
        </w:numPr>
        <w:tabs>
          <w:tab w:val="left" w:pos="713"/>
        </w:tabs>
        <w:spacing w:before="120"/>
        <w:ind w:hanging="453"/>
      </w:pPr>
      <w:r>
        <w:rPr>
          <w:color w:val="404040"/>
        </w:rPr>
        <w:t>ZÁVĚREČNÁ</w:t>
      </w:r>
      <w:r>
        <w:rPr>
          <w:color w:val="404040"/>
          <w:spacing w:val="-7"/>
        </w:rPr>
        <w:t xml:space="preserve"> </w:t>
      </w:r>
      <w:r>
        <w:rPr>
          <w:color w:val="404040"/>
          <w:spacing w:val="-2"/>
        </w:rPr>
        <w:t>USTANOVENÍ</w:t>
      </w:r>
    </w:p>
    <w:p w14:paraId="21AFA49E" w14:textId="77777777" w:rsidR="005A2FD0" w:rsidRDefault="005A2FD0">
      <w:pPr>
        <w:pStyle w:val="Zkladntext"/>
        <w:spacing w:before="18"/>
        <w:rPr>
          <w:b/>
        </w:rPr>
      </w:pPr>
    </w:p>
    <w:p w14:paraId="6A4B18EA" w14:textId="77777777" w:rsidR="005A2FD0" w:rsidRDefault="00AC7CD8">
      <w:pPr>
        <w:pStyle w:val="Odstavecseseznamem"/>
        <w:numPr>
          <w:ilvl w:val="1"/>
          <w:numId w:val="6"/>
        </w:numPr>
        <w:tabs>
          <w:tab w:val="left" w:pos="994"/>
          <w:tab w:val="left" w:pos="996"/>
        </w:tabs>
        <w:spacing w:before="0" w:line="312" w:lineRule="auto"/>
        <w:ind w:right="1086"/>
        <w:jc w:val="both"/>
      </w:pPr>
      <w:r>
        <w:rPr>
          <w:color w:val="404040"/>
        </w:rPr>
        <w:t>Pro případ změny okolností Dodavatel prohlašuje a potvrzuje, že na sebe přebírá nebezpečí</w:t>
      </w:r>
      <w:r>
        <w:rPr>
          <w:color w:val="404040"/>
          <w:spacing w:val="-12"/>
        </w:rPr>
        <w:t xml:space="preserve"> </w:t>
      </w:r>
      <w:r>
        <w:rPr>
          <w:color w:val="404040"/>
        </w:rPr>
        <w:t>změny</w:t>
      </w:r>
      <w:r>
        <w:rPr>
          <w:color w:val="404040"/>
          <w:spacing w:val="-13"/>
        </w:rPr>
        <w:t xml:space="preserve"> </w:t>
      </w:r>
      <w:r>
        <w:rPr>
          <w:color w:val="404040"/>
        </w:rPr>
        <w:t>okolností</w:t>
      </w:r>
      <w:r>
        <w:rPr>
          <w:color w:val="404040"/>
          <w:spacing w:val="-12"/>
        </w:rPr>
        <w:t xml:space="preserve"> </w:t>
      </w:r>
      <w:r>
        <w:rPr>
          <w:color w:val="404040"/>
        </w:rPr>
        <w:t>ve</w:t>
      </w:r>
      <w:r>
        <w:rPr>
          <w:color w:val="404040"/>
          <w:spacing w:val="-14"/>
        </w:rPr>
        <w:t xml:space="preserve"> </w:t>
      </w:r>
      <w:r>
        <w:rPr>
          <w:color w:val="404040"/>
        </w:rPr>
        <w:t>smyslu</w:t>
      </w:r>
      <w:r>
        <w:rPr>
          <w:color w:val="404040"/>
          <w:spacing w:val="-14"/>
        </w:rPr>
        <w:t xml:space="preserve"> </w:t>
      </w:r>
      <w:r>
        <w:rPr>
          <w:color w:val="404040"/>
        </w:rPr>
        <w:t>ustanovení</w:t>
      </w:r>
      <w:r>
        <w:rPr>
          <w:color w:val="404040"/>
          <w:spacing w:val="-15"/>
        </w:rPr>
        <w:t xml:space="preserve"> </w:t>
      </w:r>
      <w:r>
        <w:rPr>
          <w:color w:val="404040"/>
        </w:rPr>
        <w:t>§</w:t>
      </w:r>
      <w:r>
        <w:rPr>
          <w:color w:val="404040"/>
          <w:spacing w:val="-11"/>
        </w:rPr>
        <w:t xml:space="preserve"> </w:t>
      </w:r>
      <w:r>
        <w:rPr>
          <w:color w:val="404040"/>
        </w:rPr>
        <w:t>1765</w:t>
      </w:r>
      <w:r>
        <w:rPr>
          <w:color w:val="404040"/>
          <w:spacing w:val="-14"/>
        </w:rPr>
        <w:t xml:space="preserve"> </w:t>
      </w:r>
      <w:r>
        <w:rPr>
          <w:color w:val="404040"/>
        </w:rPr>
        <w:t>odst.</w:t>
      </w:r>
      <w:r>
        <w:rPr>
          <w:color w:val="404040"/>
          <w:spacing w:val="-12"/>
        </w:rPr>
        <w:t xml:space="preserve"> </w:t>
      </w:r>
      <w:r>
        <w:rPr>
          <w:color w:val="404040"/>
        </w:rPr>
        <w:t>2</w:t>
      </w:r>
      <w:r>
        <w:rPr>
          <w:color w:val="404040"/>
          <w:spacing w:val="-14"/>
        </w:rPr>
        <w:t xml:space="preserve"> </w:t>
      </w:r>
      <w:r>
        <w:rPr>
          <w:color w:val="404040"/>
        </w:rPr>
        <w:t>Občanského</w:t>
      </w:r>
      <w:r>
        <w:rPr>
          <w:color w:val="404040"/>
          <w:spacing w:val="-11"/>
        </w:rPr>
        <w:t xml:space="preserve"> </w:t>
      </w:r>
      <w:r>
        <w:rPr>
          <w:color w:val="404040"/>
        </w:rPr>
        <w:t>zákoníku.</w:t>
      </w:r>
    </w:p>
    <w:p w14:paraId="5E07A8D7" w14:textId="77777777" w:rsidR="005A2FD0" w:rsidRDefault="005A2FD0">
      <w:pPr>
        <w:spacing w:line="312" w:lineRule="auto"/>
        <w:jc w:val="both"/>
        <w:sectPr w:rsidR="005A2FD0">
          <w:headerReference w:type="default" r:id="rId237"/>
          <w:footerReference w:type="even" r:id="rId238"/>
          <w:footerReference w:type="default" r:id="rId239"/>
          <w:footerReference w:type="first" r:id="rId240"/>
          <w:pgSz w:w="11920" w:h="16850"/>
          <w:pgMar w:top="1520" w:right="460" w:bottom="1360" w:left="880" w:header="0" w:footer="1170" w:gutter="0"/>
          <w:cols w:space="708"/>
        </w:sectPr>
      </w:pPr>
    </w:p>
    <w:p w14:paraId="66E52628" w14:textId="77777777" w:rsidR="005A2FD0" w:rsidRDefault="00AC7CD8">
      <w:pPr>
        <w:pStyle w:val="Odstavecseseznamem"/>
        <w:numPr>
          <w:ilvl w:val="1"/>
          <w:numId w:val="6"/>
        </w:numPr>
        <w:tabs>
          <w:tab w:val="left" w:pos="994"/>
          <w:tab w:val="left" w:pos="996"/>
        </w:tabs>
        <w:spacing w:before="80" w:line="312" w:lineRule="auto"/>
        <w:ind w:right="1085"/>
        <w:jc w:val="both"/>
      </w:pPr>
      <w:r>
        <w:rPr>
          <w:color w:val="404040"/>
        </w:rPr>
        <w:lastRenderedPageBreak/>
        <w:t xml:space="preserve">Doba účinnosti je stanovena shodně se Smlouvou, tj. tyto OP nabývají účinnosti ve stejný den, kdy nabude účinnosti Smlouva. V případě ukončení účinnosti Smlouvy </w:t>
      </w:r>
      <w:proofErr w:type="gramStart"/>
      <w:r>
        <w:rPr>
          <w:color w:val="404040"/>
        </w:rPr>
        <w:t>skončí</w:t>
      </w:r>
      <w:proofErr w:type="gramEnd"/>
      <w:r>
        <w:rPr>
          <w:color w:val="404040"/>
        </w:rPr>
        <w:t xml:space="preserve"> i účinnost OP ke stejnému dni s výjimkou uvedenou v odstavci 14.6 těchto OP.</w:t>
      </w:r>
    </w:p>
    <w:p w14:paraId="7FF5B581" w14:textId="77777777" w:rsidR="005A2FD0" w:rsidRDefault="00AC7CD8">
      <w:pPr>
        <w:pStyle w:val="Odstavecseseznamem"/>
        <w:numPr>
          <w:ilvl w:val="1"/>
          <w:numId w:val="6"/>
        </w:numPr>
        <w:tabs>
          <w:tab w:val="left" w:pos="994"/>
          <w:tab w:val="left" w:pos="996"/>
        </w:tabs>
        <w:spacing w:line="312" w:lineRule="auto"/>
        <w:ind w:right="1088"/>
        <w:jc w:val="both"/>
      </w:pPr>
      <w:r>
        <w:rPr>
          <w:color w:val="404040"/>
        </w:rPr>
        <w:t>Smlouva může být měněna a doplňována pouze prostřednictvím písemných průběžně číslovaných dodatků podepsaných oběma Smluvními stranami.</w:t>
      </w:r>
    </w:p>
    <w:p w14:paraId="10410210" w14:textId="77777777" w:rsidR="005A2FD0" w:rsidRDefault="00AC7CD8">
      <w:pPr>
        <w:pStyle w:val="Odstavecseseznamem"/>
        <w:numPr>
          <w:ilvl w:val="1"/>
          <w:numId w:val="6"/>
        </w:numPr>
        <w:tabs>
          <w:tab w:val="left" w:pos="994"/>
          <w:tab w:val="left" w:pos="996"/>
        </w:tabs>
        <w:spacing w:before="119" w:line="312" w:lineRule="auto"/>
        <w:ind w:right="1085"/>
        <w:jc w:val="both"/>
      </w:pPr>
      <w:r>
        <w:rPr>
          <w:color w:val="404040"/>
        </w:rPr>
        <w:t>Veškeré spory, které vzniknou ze Smlouvy včetně OP nebo v souvislosti se Smlouvou včetně</w:t>
      </w:r>
      <w:r>
        <w:rPr>
          <w:color w:val="404040"/>
          <w:spacing w:val="-2"/>
        </w:rPr>
        <w:t xml:space="preserve"> </w:t>
      </w:r>
      <w:r>
        <w:rPr>
          <w:color w:val="404040"/>
        </w:rPr>
        <w:t>OP, budou předloženy ve smyslu ustanovení § 89a</w:t>
      </w:r>
      <w:r>
        <w:rPr>
          <w:color w:val="404040"/>
          <w:spacing w:val="-2"/>
        </w:rPr>
        <w:t xml:space="preserve"> </w:t>
      </w:r>
      <w:r>
        <w:rPr>
          <w:color w:val="404040"/>
        </w:rPr>
        <w:t>Občanského soudního řádu soudu České republiky místně příslušného dle sídla Objednatele.</w:t>
      </w:r>
    </w:p>
    <w:p w14:paraId="28F8DE61" w14:textId="77777777" w:rsidR="005A2FD0" w:rsidRDefault="00AC7CD8">
      <w:pPr>
        <w:pStyle w:val="Odstavecseseznamem"/>
        <w:numPr>
          <w:ilvl w:val="1"/>
          <w:numId w:val="6"/>
        </w:numPr>
        <w:tabs>
          <w:tab w:val="left" w:pos="994"/>
          <w:tab w:val="left" w:pos="996"/>
        </w:tabs>
        <w:spacing w:line="312" w:lineRule="auto"/>
        <w:ind w:right="1087"/>
        <w:jc w:val="both"/>
      </w:pPr>
      <w:r>
        <w:rPr>
          <w:color w:val="404040"/>
        </w:rPr>
        <w:t>Smlouva</w:t>
      </w:r>
      <w:r>
        <w:rPr>
          <w:color w:val="404040"/>
          <w:spacing w:val="-1"/>
        </w:rPr>
        <w:t xml:space="preserve"> </w:t>
      </w:r>
      <w:r>
        <w:rPr>
          <w:color w:val="404040"/>
        </w:rPr>
        <w:t>jakož</w:t>
      </w:r>
      <w:r>
        <w:rPr>
          <w:color w:val="404040"/>
          <w:spacing w:val="-3"/>
        </w:rPr>
        <w:t xml:space="preserve"> </w:t>
      </w:r>
      <w:r>
        <w:rPr>
          <w:color w:val="404040"/>
        </w:rPr>
        <w:t>i</w:t>
      </w:r>
      <w:r>
        <w:rPr>
          <w:color w:val="404040"/>
          <w:spacing w:val="-1"/>
        </w:rPr>
        <w:t xml:space="preserve"> </w:t>
      </w:r>
      <w:r>
        <w:rPr>
          <w:color w:val="404040"/>
        </w:rPr>
        <w:t>OP</w:t>
      </w:r>
      <w:r>
        <w:rPr>
          <w:color w:val="404040"/>
          <w:spacing w:val="-1"/>
        </w:rPr>
        <w:t xml:space="preserve"> </w:t>
      </w:r>
      <w:r>
        <w:rPr>
          <w:color w:val="404040"/>
        </w:rPr>
        <w:t>se</w:t>
      </w:r>
      <w:r>
        <w:rPr>
          <w:color w:val="404040"/>
          <w:spacing w:val="-3"/>
        </w:rPr>
        <w:t xml:space="preserve"> </w:t>
      </w:r>
      <w:r>
        <w:rPr>
          <w:color w:val="404040"/>
        </w:rPr>
        <w:t>řídí českým právním</w:t>
      </w:r>
      <w:r>
        <w:rPr>
          <w:color w:val="404040"/>
          <w:spacing w:val="-2"/>
        </w:rPr>
        <w:t xml:space="preserve"> </w:t>
      </w:r>
      <w:r>
        <w:rPr>
          <w:color w:val="404040"/>
        </w:rPr>
        <w:t>řádem, zejména</w:t>
      </w:r>
      <w:r>
        <w:rPr>
          <w:color w:val="404040"/>
          <w:spacing w:val="-3"/>
        </w:rPr>
        <w:t xml:space="preserve"> </w:t>
      </w:r>
      <w:r>
        <w:rPr>
          <w:color w:val="404040"/>
        </w:rPr>
        <w:t>Občanským</w:t>
      </w:r>
      <w:r>
        <w:rPr>
          <w:color w:val="404040"/>
          <w:spacing w:val="-2"/>
        </w:rPr>
        <w:t xml:space="preserve"> </w:t>
      </w:r>
      <w:r>
        <w:rPr>
          <w:color w:val="404040"/>
        </w:rPr>
        <w:t>zákoníkem,</w:t>
      </w:r>
      <w:r>
        <w:rPr>
          <w:color w:val="404040"/>
          <w:spacing w:val="-2"/>
        </w:rPr>
        <w:t xml:space="preserve"> </w:t>
      </w:r>
      <w:r>
        <w:rPr>
          <w:color w:val="404040"/>
        </w:rPr>
        <w:t>s vyloučením kolizních norem.</w:t>
      </w:r>
    </w:p>
    <w:p w14:paraId="6E77FC69" w14:textId="77777777" w:rsidR="005A2FD0" w:rsidRDefault="00AC7CD8">
      <w:pPr>
        <w:pStyle w:val="Odstavecseseznamem"/>
        <w:numPr>
          <w:ilvl w:val="1"/>
          <w:numId w:val="6"/>
        </w:numPr>
        <w:tabs>
          <w:tab w:val="left" w:pos="994"/>
          <w:tab w:val="left" w:pos="996"/>
        </w:tabs>
        <w:spacing w:line="312" w:lineRule="auto"/>
        <w:ind w:right="1085"/>
        <w:jc w:val="both"/>
      </w:pPr>
      <w:r>
        <w:rPr>
          <w:color w:val="404040"/>
        </w:rPr>
        <w:t>Tyto OP jsou vyhotoveny v českém jazyce. V</w:t>
      </w:r>
      <w:r>
        <w:rPr>
          <w:color w:val="404040"/>
          <w:spacing w:val="-4"/>
        </w:rPr>
        <w:t xml:space="preserve"> </w:t>
      </w:r>
      <w:r>
        <w:rPr>
          <w:color w:val="404040"/>
        </w:rPr>
        <w:t>případě rozporu mezi českým jazykovým zněním</w:t>
      </w:r>
      <w:r>
        <w:rPr>
          <w:color w:val="404040"/>
          <w:spacing w:val="-11"/>
        </w:rPr>
        <w:t xml:space="preserve"> </w:t>
      </w:r>
      <w:r>
        <w:rPr>
          <w:color w:val="404040"/>
        </w:rPr>
        <w:t>OP</w:t>
      </w:r>
      <w:r>
        <w:rPr>
          <w:color w:val="404040"/>
          <w:spacing w:val="-11"/>
        </w:rPr>
        <w:t xml:space="preserve"> </w:t>
      </w:r>
      <w:r>
        <w:rPr>
          <w:color w:val="404040"/>
        </w:rPr>
        <w:t>a</w:t>
      </w:r>
      <w:r>
        <w:rPr>
          <w:color w:val="404040"/>
          <w:spacing w:val="-10"/>
        </w:rPr>
        <w:t xml:space="preserve"> </w:t>
      </w:r>
      <w:r>
        <w:rPr>
          <w:color w:val="404040"/>
        </w:rPr>
        <w:t>překladem</w:t>
      </w:r>
      <w:r>
        <w:rPr>
          <w:color w:val="404040"/>
          <w:spacing w:val="-10"/>
        </w:rPr>
        <w:t xml:space="preserve"> </w:t>
      </w:r>
      <w:r>
        <w:rPr>
          <w:color w:val="404040"/>
        </w:rPr>
        <w:t>OP</w:t>
      </w:r>
      <w:r>
        <w:rPr>
          <w:color w:val="404040"/>
          <w:spacing w:val="-9"/>
        </w:rPr>
        <w:t xml:space="preserve"> </w:t>
      </w:r>
      <w:r>
        <w:rPr>
          <w:color w:val="404040"/>
        </w:rPr>
        <w:t>do</w:t>
      </w:r>
      <w:r>
        <w:rPr>
          <w:color w:val="404040"/>
          <w:spacing w:val="-13"/>
        </w:rPr>
        <w:t xml:space="preserve"> </w:t>
      </w:r>
      <w:r>
        <w:rPr>
          <w:color w:val="404040"/>
        </w:rPr>
        <w:t>jiného</w:t>
      </w:r>
      <w:r>
        <w:rPr>
          <w:color w:val="404040"/>
          <w:spacing w:val="-10"/>
        </w:rPr>
        <w:t xml:space="preserve"> </w:t>
      </w:r>
      <w:r>
        <w:rPr>
          <w:color w:val="404040"/>
        </w:rPr>
        <w:t>jazyka</w:t>
      </w:r>
      <w:r>
        <w:rPr>
          <w:color w:val="404040"/>
          <w:spacing w:val="-10"/>
        </w:rPr>
        <w:t xml:space="preserve"> </w:t>
      </w:r>
      <w:r>
        <w:rPr>
          <w:color w:val="404040"/>
        </w:rPr>
        <w:t>platí</w:t>
      </w:r>
      <w:r>
        <w:rPr>
          <w:color w:val="404040"/>
          <w:spacing w:val="-11"/>
        </w:rPr>
        <w:t xml:space="preserve"> </w:t>
      </w:r>
      <w:r>
        <w:rPr>
          <w:color w:val="404040"/>
        </w:rPr>
        <w:t>české</w:t>
      </w:r>
      <w:r>
        <w:rPr>
          <w:color w:val="404040"/>
          <w:spacing w:val="-10"/>
        </w:rPr>
        <w:t xml:space="preserve"> </w:t>
      </w:r>
      <w:r>
        <w:rPr>
          <w:color w:val="404040"/>
        </w:rPr>
        <w:t>jazykové</w:t>
      </w:r>
      <w:r>
        <w:rPr>
          <w:color w:val="404040"/>
          <w:spacing w:val="-10"/>
        </w:rPr>
        <w:t xml:space="preserve"> </w:t>
      </w:r>
      <w:r>
        <w:rPr>
          <w:color w:val="404040"/>
        </w:rPr>
        <w:t>znění</w:t>
      </w:r>
      <w:r>
        <w:rPr>
          <w:color w:val="404040"/>
          <w:spacing w:val="-11"/>
        </w:rPr>
        <w:t xml:space="preserve"> </w:t>
      </w:r>
      <w:r>
        <w:rPr>
          <w:color w:val="404040"/>
        </w:rPr>
        <w:t>OP,</w:t>
      </w:r>
      <w:r>
        <w:rPr>
          <w:color w:val="404040"/>
          <w:spacing w:val="-7"/>
        </w:rPr>
        <w:t xml:space="preserve"> </w:t>
      </w:r>
      <w:r>
        <w:rPr>
          <w:color w:val="404040"/>
        </w:rPr>
        <w:t>bez</w:t>
      </w:r>
      <w:r>
        <w:rPr>
          <w:color w:val="404040"/>
          <w:spacing w:val="-9"/>
        </w:rPr>
        <w:t xml:space="preserve"> </w:t>
      </w:r>
      <w:r>
        <w:rPr>
          <w:color w:val="404040"/>
        </w:rPr>
        <w:t>ohledu na důvod, pro který byl překlad pořízen.</w:t>
      </w:r>
    </w:p>
    <w:p w14:paraId="0C1B4BCC" w14:textId="77777777" w:rsidR="005A2FD0" w:rsidRDefault="00AC7CD8">
      <w:pPr>
        <w:pStyle w:val="Odstavecseseznamem"/>
        <w:numPr>
          <w:ilvl w:val="1"/>
          <w:numId w:val="6"/>
        </w:numPr>
        <w:tabs>
          <w:tab w:val="left" w:pos="994"/>
          <w:tab w:val="left" w:pos="996"/>
        </w:tabs>
        <w:spacing w:line="312" w:lineRule="auto"/>
        <w:ind w:right="1084"/>
        <w:jc w:val="both"/>
      </w:pPr>
      <w:r>
        <w:rPr>
          <w:color w:val="404040"/>
        </w:rPr>
        <w:t>Stane-li se nebo bude-li shledáno některé ustanovení Smlouvy či</w:t>
      </w:r>
      <w:r>
        <w:rPr>
          <w:color w:val="404040"/>
          <w:spacing w:val="-3"/>
        </w:rPr>
        <w:t xml:space="preserve"> </w:t>
      </w:r>
      <w:r>
        <w:rPr>
          <w:color w:val="404040"/>
        </w:rPr>
        <w:t>OP neplatným, nevymahatelným nebo neúčinným, nedotýká se tato neplatnost, nevymahatelnost či neúčinnost</w:t>
      </w:r>
      <w:r>
        <w:rPr>
          <w:color w:val="404040"/>
          <w:spacing w:val="-5"/>
        </w:rPr>
        <w:t xml:space="preserve"> </w:t>
      </w:r>
      <w:r>
        <w:rPr>
          <w:color w:val="404040"/>
        </w:rPr>
        <w:t>ostatních</w:t>
      </w:r>
      <w:r>
        <w:rPr>
          <w:color w:val="404040"/>
          <w:spacing w:val="-6"/>
        </w:rPr>
        <w:t xml:space="preserve"> </w:t>
      </w:r>
      <w:r>
        <w:rPr>
          <w:color w:val="404040"/>
        </w:rPr>
        <w:t>ustanovení</w:t>
      </w:r>
      <w:r>
        <w:rPr>
          <w:color w:val="404040"/>
          <w:spacing w:val="-5"/>
        </w:rPr>
        <w:t xml:space="preserve"> </w:t>
      </w:r>
      <w:r>
        <w:rPr>
          <w:color w:val="404040"/>
        </w:rPr>
        <w:t>Smlouvy</w:t>
      </w:r>
      <w:r>
        <w:rPr>
          <w:color w:val="404040"/>
          <w:spacing w:val="-6"/>
        </w:rPr>
        <w:t xml:space="preserve"> </w:t>
      </w:r>
      <w:r>
        <w:rPr>
          <w:color w:val="404040"/>
        </w:rPr>
        <w:t>a</w:t>
      </w:r>
      <w:r>
        <w:rPr>
          <w:color w:val="404040"/>
          <w:spacing w:val="-9"/>
        </w:rPr>
        <w:t xml:space="preserve"> </w:t>
      </w:r>
      <w:r>
        <w:rPr>
          <w:color w:val="404040"/>
        </w:rPr>
        <w:t>OP.</w:t>
      </w:r>
      <w:r>
        <w:rPr>
          <w:color w:val="404040"/>
          <w:spacing w:val="-7"/>
        </w:rPr>
        <w:t xml:space="preserve"> </w:t>
      </w:r>
      <w:r>
        <w:rPr>
          <w:color w:val="404040"/>
        </w:rPr>
        <w:t>Smluvní</w:t>
      </w:r>
      <w:r>
        <w:rPr>
          <w:color w:val="404040"/>
          <w:spacing w:val="-5"/>
        </w:rPr>
        <w:t xml:space="preserve"> </w:t>
      </w:r>
      <w:r>
        <w:rPr>
          <w:color w:val="404040"/>
        </w:rPr>
        <w:t>strany</w:t>
      </w:r>
      <w:r>
        <w:rPr>
          <w:color w:val="404040"/>
          <w:spacing w:val="-6"/>
        </w:rPr>
        <w:t xml:space="preserve"> </w:t>
      </w:r>
      <w:r>
        <w:rPr>
          <w:color w:val="404040"/>
        </w:rPr>
        <w:t>se</w:t>
      </w:r>
      <w:r>
        <w:rPr>
          <w:color w:val="404040"/>
          <w:spacing w:val="-9"/>
        </w:rPr>
        <w:t xml:space="preserve"> </w:t>
      </w:r>
      <w:r>
        <w:rPr>
          <w:color w:val="404040"/>
        </w:rPr>
        <w:t>zavazují</w:t>
      </w:r>
      <w:r>
        <w:rPr>
          <w:color w:val="404040"/>
          <w:spacing w:val="-5"/>
        </w:rPr>
        <w:t xml:space="preserve"> </w:t>
      </w:r>
      <w:r>
        <w:rPr>
          <w:color w:val="404040"/>
        </w:rPr>
        <w:t>nahradit</w:t>
      </w:r>
      <w:r>
        <w:rPr>
          <w:color w:val="404040"/>
          <w:spacing w:val="-5"/>
        </w:rPr>
        <w:t xml:space="preserve"> </w:t>
      </w:r>
      <w:r>
        <w:rPr>
          <w:color w:val="404040"/>
        </w:rPr>
        <w:t>do patnácti</w:t>
      </w:r>
      <w:r>
        <w:rPr>
          <w:color w:val="404040"/>
          <w:spacing w:val="-2"/>
        </w:rPr>
        <w:t xml:space="preserve"> </w:t>
      </w:r>
      <w:r>
        <w:rPr>
          <w:color w:val="404040"/>
        </w:rPr>
        <w:t>(15) Pracovních</w:t>
      </w:r>
      <w:r>
        <w:rPr>
          <w:color w:val="404040"/>
          <w:spacing w:val="-2"/>
        </w:rPr>
        <w:t xml:space="preserve"> </w:t>
      </w:r>
      <w:r>
        <w:rPr>
          <w:color w:val="404040"/>
        </w:rPr>
        <w:t>dnů po doručení výzvy</w:t>
      </w:r>
      <w:r>
        <w:rPr>
          <w:color w:val="404040"/>
          <w:spacing w:val="-1"/>
        </w:rPr>
        <w:t xml:space="preserve"> </w:t>
      </w:r>
      <w:r>
        <w:rPr>
          <w:color w:val="404040"/>
        </w:rPr>
        <w:t>jakékoliv ze Smluvních</w:t>
      </w:r>
      <w:r>
        <w:rPr>
          <w:color w:val="404040"/>
          <w:spacing w:val="-2"/>
        </w:rPr>
        <w:t xml:space="preserve"> </w:t>
      </w:r>
      <w:r>
        <w:rPr>
          <w:color w:val="404040"/>
        </w:rPr>
        <w:t>stran neplatné, nevymahatelné nebo neúčinné ustanovení ustanovením platným, vymahatelným a účinným se stejným nebo obdobným obchodním a právním smyslem, případně uzavřít novou smlouvu.</w:t>
      </w:r>
    </w:p>
    <w:p w14:paraId="0E378A22" w14:textId="77777777" w:rsidR="005A2FD0" w:rsidRDefault="00AC7CD8">
      <w:pPr>
        <w:pStyle w:val="Odstavecseseznamem"/>
        <w:numPr>
          <w:ilvl w:val="1"/>
          <w:numId w:val="6"/>
        </w:numPr>
        <w:tabs>
          <w:tab w:val="left" w:pos="994"/>
          <w:tab w:val="left" w:pos="996"/>
        </w:tabs>
        <w:spacing w:before="119" w:line="312" w:lineRule="auto"/>
        <w:ind w:right="1084"/>
        <w:jc w:val="both"/>
      </w:pPr>
      <w:r>
        <w:rPr>
          <w:color w:val="404040"/>
        </w:rPr>
        <w:t>Pro</w:t>
      </w:r>
      <w:r>
        <w:rPr>
          <w:color w:val="404040"/>
          <w:spacing w:val="-14"/>
        </w:rPr>
        <w:t xml:space="preserve"> </w:t>
      </w:r>
      <w:r>
        <w:rPr>
          <w:color w:val="404040"/>
        </w:rPr>
        <w:t>doručování</w:t>
      </w:r>
      <w:r>
        <w:rPr>
          <w:color w:val="404040"/>
          <w:spacing w:val="-15"/>
        </w:rPr>
        <w:t xml:space="preserve"> </w:t>
      </w:r>
      <w:r>
        <w:rPr>
          <w:color w:val="404040"/>
        </w:rPr>
        <w:t>jsou</w:t>
      </w:r>
      <w:r>
        <w:rPr>
          <w:color w:val="404040"/>
          <w:spacing w:val="-14"/>
        </w:rPr>
        <w:t xml:space="preserve"> </w:t>
      </w:r>
      <w:r>
        <w:rPr>
          <w:color w:val="404040"/>
        </w:rPr>
        <w:t>stanoveny</w:t>
      </w:r>
      <w:r>
        <w:rPr>
          <w:color w:val="404040"/>
          <w:spacing w:val="-13"/>
        </w:rPr>
        <w:t xml:space="preserve"> </w:t>
      </w:r>
      <w:r>
        <w:rPr>
          <w:color w:val="404040"/>
        </w:rPr>
        <w:t>následující</w:t>
      </w:r>
      <w:r>
        <w:rPr>
          <w:color w:val="404040"/>
          <w:spacing w:val="-15"/>
        </w:rPr>
        <w:t xml:space="preserve"> </w:t>
      </w:r>
      <w:r>
        <w:rPr>
          <w:color w:val="404040"/>
        </w:rPr>
        <w:t>podmínky.</w:t>
      </w:r>
      <w:r>
        <w:rPr>
          <w:color w:val="404040"/>
          <w:spacing w:val="-12"/>
        </w:rPr>
        <w:t xml:space="preserve"> </w:t>
      </w:r>
      <w:r>
        <w:rPr>
          <w:color w:val="404040"/>
        </w:rPr>
        <w:t>Jakékoliv</w:t>
      </w:r>
      <w:r>
        <w:rPr>
          <w:color w:val="404040"/>
          <w:spacing w:val="-13"/>
        </w:rPr>
        <w:t xml:space="preserve"> </w:t>
      </w:r>
      <w:r>
        <w:rPr>
          <w:color w:val="404040"/>
        </w:rPr>
        <w:t>oznámení,</w:t>
      </w:r>
      <w:r>
        <w:rPr>
          <w:color w:val="404040"/>
          <w:spacing w:val="-15"/>
        </w:rPr>
        <w:t xml:space="preserve"> </w:t>
      </w:r>
      <w:r>
        <w:rPr>
          <w:color w:val="404040"/>
        </w:rPr>
        <w:t>žádost</w:t>
      </w:r>
      <w:r>
        <w:rPr>
          <w:color w:val="404040"/>
          <w:spacing w:val="-15"/>
        </w:rPr>
        <w:t xml:space="preserve"> </w:t>
      </w:r>
      <w:r>
        <w:rPr>
          <w:color w:val="404040"/>
        </w:rPr>
        <w:t>či</w:t>
      </w:r>
      <w:r>
        <w:rPr>
          <w:color w:val="404040"/>
          <w:spacing w:val="-14"/>
        </w:rPr>
        <w:t xml:space="preserve"> </w:t>
      </w:r>
      <w:r>
        <w:rPr>
          <w:color w:val="404040"/>
        </w:rPr>
        <w:t>jiné sdělení, jež má být učiněno či dáno Smluvní straně dle Smlouvy bude učiněno či dáno písemně. Toto oznámení, žádost či jiné sdělení bude, pokud z této Smlouvy nevyplývá jinak, považováno za řádně učiněné či dané druhé Smluvní straně, bude-li doručeno osobně, doporučenou poštou, kurýrní službou, nebo elektronickou poštou na adresu příslušné Smluvní strany uvedenou v záhlaví Smlouvy nebo na</w:t>
      </w:r>
      <w:r>
        <w:rPr>
          <w:color w:val="404040"/>
          <w:spacing w:val="-3"/>
        </w:rPr>
        <w:t xml:space="preserve"> </w:t>
      </w:r>
      <w:r>
        <w:rPr>
          <w:color w:val="404040"/>
        </w:rPr>
        <w:t xml:space="preserve">takovou jinou adresu, kterou tato příslušná Smluvní strana </w:t>
      </w:r>
      <w:proofErr w:type="gramStart"/>
      <w:r>
        <w:rPr>
          <w:color w:val="404040"/>
        </w:rPr>
        <w:t>určí</w:t>
      </w:r>
      <w:proofErr w:type="gramEnd"/>
      <w:r>
        <w:rPr>
          <w:color w:val="404040"/>
        </w:rPr>
        <w:t xml:space="preserve"> v oznámení zaslaném druhé Smluvní straně.</w:t>
      </w:r>
    </w:p>
    <w:p w14:paraId="03BAF699" w14:textId="77777777" w:rsidR="005A2FD0" w:rsidRDefault="00AC7CD8">
      <w:pPr>
        <w:pStyle w:val="Odstavecseseznamem"/>
        <w:numPr>
          <w:ilvl w:val="1"/>
          <w:numId w:val="6"/>
        </w:numPr>
        <w:tabs>
          <w:tab w:val="left" w:pos="995"/>
        </w:tabs>
        <w:ind w:left="995" w:hanging="735"/>
        <w:jc w:val="both"/>
      </w:pPr>
      <w:r>
        <w:rPr>
          <w:color w:val="404040"/>
        </w:rPr>
        <w:t>Jakékoliv</w:t>
      </w:r>
      <w:r>
        <w:rPr>
          <w:color w:val="404040"/>
          <w:spacing w:val="-7"/>
        </w:rPr>
        <w:t xml:space="preserve"> </w:t>
      </w:r>
      <w:r>
        <w:rPr>
          <w:color w:val="404040"/>
        </w:rPr>
        <w:t>oznámení</w:t>
      </w:r>
      <w:r>
        <w:rPr>
          <w:color w:val="404040"/>
          <w:spacing w:val="-3"/>
        </w:rPr>
        <w:t xml:space="preserve"> </w:t>
      </w:r>
      <w:r>
        <w:rPr>
          <w:color w:val="404040"/>
        </w:rPr>
        <w:t>podle</w:t>
      </w:r>
      <w:r>
        <w:rPr>
          <w:color w:val="404040"/>
          <w:spacing w:val="-5"/>
        </w:rPr>
        <w:t xml:space="preserve"> </w:t>
      </w:r>
      <w:r>
        <w:rPr>
          <w:color w:val="404040"/>
        </w:rPr>
        <w:t>této</w:t>
      </w:r>
      <w:r>
        <w:rPr>
          <w:color w:val="404040"/>
          <w:spacing w:val="-6"/>
        </w:rPr>
        <w:t xml:space="preserve"> </w:t>
      </w:r>
      <w:r>
        <w:rPr>
          <w:color w:val="404040"/>
        </w:rPr>
        <w:t>Smlouvy</w:t>
      </w:r>
      <w:r>
        <w:rPr>
          <w:color w:val="404040"/>
          <w:spacing w:val="-4"/>
        </w:rPr>
        <w:t xml:space="preserve"> </w:t>
      </w:r>
      <w:r>
        <w:rPr>
          <w:color w:val="404040"/>
        </w:rPr>
        <w:t>bude</w:t>
      </w:r>
      <w:r>
        <w:rPr>
          <w:color w:val="404040"/>
          <w:spacing w:val="-7"/>
        </w:rPr>
        <w:t xml:space="preserve"> </w:t>
      </w:r>
      <w:r>
        <w:rPr>
          <w:color w:val="404040"/>
        </w:rPr>
        <w:t>považováno</w:t>
      </w:r>
      <w:r>
        <w:rPr>
          <w:color w:val="404040"/>
          <w:spacing w:val="-5"/>
        </w:rPr>
        <w:t xml:space="preserve"> </w:t>
      </w:r>
      <w:r>
        <w:rPr>
          <w:color w:val="404040"/>
        </w:rPr>
        <w:t>za</w:t>
      </w:r>
      <w:r>
        <w:rPr>
          <w:color w:val="404040"/>
          <w:spacing w:val="-7"/>
        </w:rPr>
        <w:t xml:space="preserve"> </w:t>
      </w:r>
      <w:r>
        <w:rPr>
          <w:color w:val="404040"/>
          <w:spacing w:val="-2"/>
        </w:rPr>
        <w:t>doručené:</w:t>
      </w:r>
    </w:p>
    <w:p w14:paraId="3693008F" w14:textId="77777777" w:rsidR="005A2FD0" w:rsidRDefault="00AC7CD8">
      <w:pPr>
        <w:pStyle w:val="Odstavecseseznamem"/>
        <w:numPr>
          <w:ilvl w:val="2"/>
          <w:numId w:val="6"/>
        </w:numPr>
        <w:tabs>
          <w:tab w:val="left" w:pos="1390"/>
        </w:tabs>
        <w:spacing w:before="198"/>
        <w:ind w:left="1390" w:hanging="394"/>
      </w:pPr>
      <w:r>
        <w:rPr>
          <w:color w:val="404040"/>
        </w:rPr>
        <w:t>dnem</w:t>
      </w:r>
      <w:r>
        <w:rPr>
          <w:color w:val="404040"/>
          <w:spacing w:val="7"/>
        </w:rPr>
        <w:t xml:space="preserve"> </w:t>
      </w:r>
      <w:r>
        <w:rPr>
          <w:color w:val="404040"/>
        </w:rPr>
        <w:t>fyzického</w:t>
      </w:r>
      <w:r>
        <w:rPr>
          <w:color w:val="404040"/>
          <w:spacing w:val="5"/>
        </w:rPr>
        <w:t xml:space="preserve"> </w:t>
      </w:r>
      <w:r>
        <w:rPr>
          <w:color w:val="404040"/>
        </w:rPr>
        <w:t>předání</w:t>
      </w:r>
      <w:r>
        <w:rPr>
          <w:color w:val="404040"/>
          <w:spacing w:val="7"/>
        </w:rPr>
        <w:t xml:space="preserve"> </w:t>
      </w:r>
      <w:r>
        <w:rPr>
          <w:color w:val="404040"/>
        </w:rPr>
        <w:t>oznámení,</w:t>
      </w:r>
      <w:r>
        <w:rPr>
          <w:color w:val="404040"/>
          <w:spacing w:val="7"/>
        </w:rPr>
        <w:t xml:space="preserve"> </w:t>
      </w:r>
      <w:r>
        <w:rPr>
          <w:color w:val="404040"/>
        </w:rPr>
        <w:t>je-li</w:t>
      </w:r>
      <w:r>
        <w:rPr>
          <w:color w:val="404040"/>
          <w:spacing w:val="7"/>
        </w:rPr>
        <w:t xml:space="preserve"> </w:t>
      </w:r>
      <w:r>
        <w:rPr>
          <w:color w:val="404040"/>
        </w:rPr>
        <w:t>oznámení</w:t>
      </w:r>
      <w:r>
        <w:rPr>
          <w:color w:val="404040"/>
          <w:spacing w:val="9"/>
        </w:rPr>
        <w:t xml:space="preserve"> </w:t>
      </w:r>
      <w:r>
        <w:rPr>
          <w:color w:val="404040"/>
        </w:rPr>
        <w:t>zasíláno</w:t>
      </w:r>
      <w:r>
        <w:rPr>
          <w:color w:val="404040"/>
          <w:spacing w:val="9"/>
        </w:rPr>
        <w:t xml:space="preserve"> </w:t>
      </w:r>
      <w:r>
        <w:rPr>
          <w:color w:val="404040"/>
        </w:rPr>
        <w:t>prostřednictvím</w:t>
      </w:r>
      <w:r>
        <w:rPr>
          <w:color w:val="404040"/>
          <w:spacing w:val="9"/>
        </w:rPr>
        <w:t xml:space="preserve"> </w:t>
      </w:r>
      <w:r>
        <w:rPr>
          <w:color w:val="404040"/>
          <w:spacing w:val="-2"/>
        </w:rPr>
        <w:t>kurýra</w:t>
      </w:r>
    </w:p>
    <w:p w14:paraId="40893189" w14:textId="77777777" w:rsidR="005A2FD0" w:rsidRDefault="00AC7CD8">
      <w:pPr>
        <w:pStyle w:val="Zkladntext"/>
        <w:spacing w:before="76"/>
        <w:ind w:left="1392"/>
      </w:pPr>
      <w:r>
        <w:rPr>
          <w:color w:val="404040"/>
        </w:rPr>
        <w:t>nebo</w:t>
      </w:r>
      <w:r>
        <w:rPr>
          <w:color w:val="404040"/>
          <w:spacing w:val="-5"/>
        </w:rPr>
        <w:t xml:space="preserve"> </w:t>
      </w:r>
      <w:r>
        <w:rPr>
          <w:color w:val="404040"/>
        </w:rPr>
        <w:t>doručováno</w:t>
      </w:r>
      <w:r>
        <w:rPr>
          <w:color w:val="404040"/>
          <w:spacing w:val="-7"/>
        </w:rPr>
        <w:t xml:space="preserve"> </w:t>
      </w:r>
      <w:r>
        <w:rPr>
          <w:color w:val="404040"/>
        </w:rPr>
        <w:t>osobně;</w:t>
      </w:r>
      <w:r>
        <w:rPr>
          <w:color w:val="404040"/>
          <w:spacing w:val="-3"/>
        </w:rPr>
        <w:t xml:space="preserve"> </w:t>
      </w:r>
      <w:r>
        <w:rPr>
          <w:color w:val="404040"/>
          <w:spacing w:val="-4"/>
        </w:rPr>
        <w:t>nebo</w:t>
      </w:r>
    </w:p>
    <w:p w14:paraId="6A3E2876" w14:textId="77777777" w:rsidR="005A2FD0" w:rsidRDefault="00AC7CD8">
      <w:pPr>
        <w:pStyle w:val="Odstavecseseznamem"/>
        <w:numPr>
          <w:ilvl w:val="2"/>
          <w:numId w:val="6"/>
        </w:numPr>
        <w:tabs>
          <w:tab w:val="left" w:pos="1390"/>
          <w:tab w:val="left" w:pos="1392"/>
        </w:tabs>
        <w:spacing w:before="196" w:line="312" w:lineRule="auto"/>
        <w:ind w:right="1087"/>
        <w:jc w:val="both"/>
      </w:pPr>
      <w:r>
        <w:rPr>
          <w:color w:val="404040"/>
        </w:rPr>
        <w:t>dnem doručení potvrzeným na doručence, je-li oznámení zasíláno doporučenou poštou; nebo</w:t>
      </w:r>
    </w:p>
    <w:p w14:paraId="6DA332F2" w14:textId="77777777" w:rsidR="005A2FD0" w:rsidRDefault="00AC7CD8">
      <w:pPr>
        <w:pStyle w:val="Odstavecseseznamem"/>
        <w:numPr>
          <w:ilvl w:val="2"/>
          <w:numId w:val="6"/>
        </w:numPr>
        <w:tabs>
          <w:tab w:val="left" w:pos="1392"/>
        </w:tabs>
        <w:spacing w:line="312" w:lineRule="auto"/>
        <w:ind w:right="1085"/>
        <w:jc w:val="both"/>
      </w:pPr>
      <w:r>
        <w:rPr>
          <w:color w:val="404040"/>
        </w:rPr>
        <w:t>dnem, kdy bude, v případě, že doručení výše uvedeným způsobem nebude z jakéhokoliv důvodu možné, oznámení zasláno doporučenou poštou na adresu určenou shora uvedeným způsobem anebo na adresu zapsaného sídla příslušné Smluvní strany (bude-li odlišná), avšak k jeho převzetí z jakéhokoliv důvodu nedojde, a to ani ve lhůtě patnácti (15) Pracovních dnů od jeho uložení na příslušném poštovním úřadu.</w:t>
      </w:r>
    </w:p>
    <w:p w14:paraId="28E66653" w14:textId="77777777" w:rsidR="005A2FD0" w:rsidRDefault="005A2FD0">
      <w:pPr>
        <w:spacing w:line="312" w:lineRule="auto"/>
        <w:jc w:val="both"/>
        <w:sectPr w:rsidR="005A2FD0">
          <w:headerReference w:type="default" r:id="rId241"/>
          <w:footerReference w:type="even" r:id="rId242"/>
          <w:footerReference w:type="default" r:id="rId243"/>
          <w:footerReference w:type="first" r:id="rId244"/>
          <w:pgSz w:w="11920" w:h="16850"/>
          <w:pgMar w:top="1520" w:right="460" w:bottom="1360" w:left="880" w:header="0" w:footer="1170" w:gutter="0"/>
          <w:cols w:space="708"/>
        </w:sectPr>
      </w:pPr>
    </w:p>
    <w:p w14:paraId="29F05419" w14:textId="77777777" w:rsidR="005A2FD0" w:rsidRDefault="00AC7CD8">
      <w:pPr>
        <w:pStyle w:val="Odstavecseseznamem"/>
        <w:numPr>
          <w:ilvl w:val="1"/>
          <w:numId w:val="6"/>
        </w:numPr>
        <w:tabs>
          <w:tab w:val="left" w:pos="993"/>
          <w:tab w:val="left" w:pos="996"/>
        </w:tabs>
        <w:spacing w:before="80" w:line="312" w:lineRule="auto"/>
        <w:ind w:right="1086"/>
        <w:jc w:val="both"/>
      </w:pPr>
      <w:r>
        <w:rPr>
          <w:color w:val="404040"/>
        </w:rPr>
        <w:lastRenderedPageBreak/>
        <w:t>Adresy a telekomunikační spojení, jakož i kontaktní osoby ve Smlouvě mohou být měněny</w:t>
      </w:r>
      <w:r>
        <w:rPr>
          <w:color w:val="404040"/>
          <w:spacing w:val="-1"/>
        </w:rPr>
        <w:t xml:space="preserve"> </w:t>
      </w:r>
      <w:r>
        <w:rPr>
          <w:color w:val="404040"/>
        </w:rPr>
        <w:t>jednostranným</w:t>
      </w:r>
      <w:r>
        <w:rPr>
          <w:color w:val="404040"/>
          <w:spacing w:val="-2"/>
        </w:rPr>
        <w:t xml:space="preserve"> </w:t>
      </w:r>
      <w:r>
        <w:rPr>
          <w:color w:val="404040"/>
        </w:rPr>
        <w:t>písemným oznámením doručeným příslušnou Smluvní stranou druhé Smluvní straně s tím, že takováto</w:t>
      </w:r>
      <w:r>
        <w:rPr>
          <w:color w:val="404040"/>
          <w:spacing w:val="-1"/>
        </w:rPr>
        <w:t xml:space="preserve"> </w:t>
      </w:r>
      <w:r>
        <w:rPr>
          <w:color w:val="404040"/>
        </w:rPr>
        <w:t>změna</w:t>
      </w:r>
      <w:r>
        <w:rPr>
          <w:color w:val="404040"/>
          <w:spacing w:val="-1"/>
        </w:rPr>
        <w:t xml:space="preserve"> </w:t>
      </w:r>
      <w:r>
        <w:rPr>
          <w:color w:val="404040"/>
        </w:rPr>
        <w:t>se stane účinnou uplynutím deseti</w:t>
      </w:r>
      <w:r>
        <w:rPr>
          <w:color w:val="404040"/>
          <w:spacing w:val="-1"/>
        </w:rPr>
        <w:t xml:space="preserve"> </w:t>
      </w:r>
      <w:r>
        <w:rPr>
          <w:color w:val="404040"/>
        </w:rPr>
        <w:t>(10) Pracovních dnů od doručení takového oznámení druhé Smluvní straně.</w:t>
      </w:r>
    </w:p>
    <w:p w14:paraId="03D703AD" w14:textId="77777777" w:rsidR="005A2FD0" w:rsidRDefault="005A2FD0">
      <w:pPr>
        <w:spacing w:line="312" w:lineRule="auto"/>
        <w:jc w:val="both"/>
        <w:sectPr w:rsidR="005A2FD0">
          <w:headerReference w:type="default" r:id="rId245"/>
          <w:footerReference w:type="even" r:id="rId246"/>
          <w:footerReference w:type="default" r:id="rId247"/>
          <w:footerReference w:type="first" r:id="rId248"/>
          <w:pgSz w:w="11920" w:h="16850"/>
          <w:pgMar w:top="1520" w:right="460" w:bottom="1360" w:left="880" w:header="0" w:footer="1170" w:gutter="0"/>
          <w:cols w:space="708"/>
        </w:sectPr>
      </w:pPr>
    </w:p>
    <w:p w14:paraId="6AB4A6FD" w14:textId="77777777" w:rsidR="005A2FD0" w:rsidRDefault="005A2FD0">
      <w:pPr>
        <w:pStyle w:val="Zkladntext"/>
        <w:spacing w:before="95"/>
        <w:rPr>
          <w:sz w:val="20"/>
        </w:rPr>
      </w:pPr>
    </w:p>
    <w:tbl>
      <w:tblPr>
        <w:tblStyle w:val="TableNormal"/>
        <w:tblW w:w="0" w:type="auto"/>
        <w:tblInd w:w="238"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366"/>
        <w:gridCol w:w="7428"/>
      </w:tblGrid>
      <w:tr w:rsidR="005A2FD0" w14:paraId="495A5C05" w14:textId="77777777">
        <w:trPr>
          <w:trHeight w:val="445"/>
        </w:trPr>
        <w:tc>
          <w:tcPr>
            <w:tcW w:w="2366" w:type="dxa"/>
            <w:tcBorders>
              <w:left w:val="nil"/>
              <w:bottom w:val="single" w:sz="6" w:space="0" w:color="00AFEF"/>
              <w:right w:val="single" w:sz="6" w:space="0" w:color="00AFEF"/>
            </w:tcBorders>
          </w:tcPr>
          <w:p w14:paraId="2F771905" w14:textId="77777777" w:rsidR="005A2FD0" w:rsidRDefault="00AC7CD8">
            <w:pPr>
              <w:pStyle w:val="TableParagraph"/>
              <w:spacing w:before="96"/>
              <w:ind w:left="84"/>
            </w:pPr>
            <w:r>
              <w:rPr>
                <w:color w:val="404040"/>
                <w:spacing w:val="-2"/>
              </w:rPr>
              <w:t>Dodavatel</w:t>
            </w:r>
          </w:p>
        </w:tc>
        <w:tc>
          <w:tcPr>
            <w:tcW w:w="7428" w:type="dxa"/>
            <w:tcBorders>
              <w:left w:val="single" w:sz="6" w:space="0" w:color="00AFEF"/>
              <w:bottom w:val="single" w:sz="6" w:space="0" w:color="00AFEF"/>
              <w:right w:val="nil"/>
            </w:tcBorders>
          </w:tcPr>
          <w:p w14:paraId="070797E2" w14:textId="77777777" w:rsidR="005A2FD0" w:rsidRDefault="00AC7CD8">
            <w:pPr>
              <w:pStyle w:val="TableParagraph"/>
              <w:spacing w:before="96"/>
              <w:ind w:left="62"/>
              <w:rPr>
                <w:i/>
              </w:rPr>
            </w:pPr>
            <w:r>
              <w:rPr>
                <w:i/>
                <w:color w:val="404040"/>
              </w:rPr>
              <w:t>Thein</w:t>
            </w:r>
            <w:r>
              <w:rPr>
                <w:i/>
                <w:color w:val="404040"/>
                <w:spacing w:val="-6"/>
              </w:rPr>
              <w:t xml:space="preserve"> </w:t>
            </w:r>
            <w:r>
              <w:rPr>
                <w:i/>
                <w:color w:val="404040"/>
              </w:rPr>
              <w:t>Digital</w:t>
            </w:r>
            <w:r>
              <w:rPr>
                <w:i/>
                <w:color w:val="404040"/>
                <w:spacing w:val="-6"/>
              </w:rPr>
              <w:t xml:space="preserve"> </w:t>
            </w:r>
            <w:r>
              <w:rPr>
                <w:i/>
                <w:color w:val="404040"/>
                <w:spacing w:val="-2"/>
              </w:rPr>
              <w:t>s.r.o.</w:t>
            </w:r>
          </w:p>
        </w:tc>
      </w:tr>
      <w:tr w:rsidR="005A2FD0" w14:paraId="7EDFBDAD" w14:textId="77777777">
        <w:trPr>
          <w:trHeight w:val="438"/>
        </w:trPr>
        <w:tc>
          <w:tcPr>
            <w:tcW w:w="2366" w:type="dxa"/>
            <w:tcBorders>
              <w:top w:val="single" w:sz="6" w:space="0" w:color="00AFEF"/>
              <w:left w:val="nil"/>
              <w:bottom w:val="single" w:sz="6" w:space="0" w:color="00AFEF"/>
              <w:right w:val="single" w:sz="6" w:space="0" w:color="00AFEF"/>
            </w:tcBorders>
          </w:tcPr>
          <w:p w14:paraId="2A88F805" w14:textId="77777777" w:rsidR="005A2FD0" w:rsidRDefault="00AC7CD8">
            <w:pPr>
              <w:pStyle w:val="TableParagraph"/>
              <w:spacing w:before="93"/>
              <w:ind w:left="83"/>
            </w:pPr>
            <w:r>
              <w:rPr>
                <w:color w:val="404040"/>
                <w:spacing w:val="-2"/>
              </w:rPr>
              <w:t>Objednatel</w:t>
            </w:r>
          </w:p>
        </w:tc>
        <w:tc>
          <w:tcPr>
            <w:tcW w:w="7428" w:type="dxa"/>
            <w:tcBorders>
              <w:top w:val="single" w:sz="6" w:space="0" w:color="00AFEF"/>
              <w:left w:val="single" w:sz="6" w:space="0" w:color="00AFEF"/>
              <w:bottom w:val="single" w:sz="6" w:space="0" w:color="00AFEF"/>
              <w:right w:val="nil"/>
            </w:tcBorders>
          </w:tcPr>
          <w:p w14:paraId="639FA73D" w14:textId="77777777" w:rsidR="005A2FD0" w:rsidRDefault="00AC7CD8">
            <w:pPr>
              <w:pStyle w:val="TableParagraph"/>
              <w:spacing w:before="93"/>
              <w:ind w:left="62"/>
              <w:rPr>
                <w:i/>
              </w:rPr>
            </w:pPr>
            <w:r>
              <w:rPr>
                <w:i/>
                <w:color w:val="404040"/>
              </w:rPr>
              <w:t>Národní</w:t>
            </w:r>
            <w:r>
              <w:rPr>
                <w:i/>
                <w:color w:val="404040"/>
                <w:spacing w:val="-7"/>
              </w:rPr>
              <w:t xml:space="preserve"> </w:t>
            </w:r>
            <w:r>
              <w:rPr>
                <w:i/>
                <w:color w:val="404040"/>
              </w:rPr>
              <w:t>agentura</w:t>
            </w:r>
            <w:r>
              <w:rPr>
                <w:i/>
                <w:color w:val="404040"/>
                <w:spacing w:val="-7"/>
              </w:rPr>
              <w:t xml:space="preserve"> </w:t>
            </w:r>
            <w:r>
              <w:rPr>
                <w:i/>
                <w:color w:val="404040"/>
              </w:rPr>
              <w:t>pro</w:t>
            </w:r>
            <w:r>
              <w:rPr>
                <w:i/>
                <w:color w:val="404040"/>
                <w:spacing w:val="-6"/>
              </w:rPr>
              <w:t xml:space="preserve"> </w:t>
            </w:r>
            <w:r>
              <w:rPr>
                <w:i/>
                <w:color w:val="404040"/>
              </w:rPr>
              <w:t>informační</w:t>
            </w:r>
            <w:r>
              <w:rPr>
                <w:i/>
                <w:color w:val="404040"/>
                <w:spacing w:val="-4"/>
              </w:rPr>
              <w:t xml:space="preserve"> </w:t>
            </w:r>
            <w:r>
              <w:rPr>
                <w:i/>
                <w:color w:val="404040"/>
              </w:rPr>
              <w:t>a</w:t>
            </w:r>
            <w:r>
              <w:rPr>
                <w:i/>
                <w:color w:val="404040"/>
                <w:spacing w:val="-8"/>
              </w:rPr>
              <w:t xml:space="preserve"> </w:t>
            </w:r>
            <w:r>
              <w:rPr>
                <w:i/>
                <w:color w:val="404040"/>
              </w:rPr>
              <w:t>komunikační</w:t>
            </w:r>
            <w:r>
              <w:rPr>
                <w:i/>
                <w:color w:val="404040"/>
                <w:spacing w:val="-7"/>
              </w:rPr>
              <w:t xml:space="preserve"> </w:t>
            </w:r>
            <w:r>
              <w:rPr>
                <w:i/>
                <w:color w:val="404040"/>
              </w:rPr>
              <w:t>technologie,</w:t>
            </w:r>
            <w:r>
              <w:rPr>
                <w:i/>
                <w:color w:val="404040"/>
                <w:spacing w:val="-4"/>
              </w:rPr>
              <w:t xml:space="preserve"> </w:t>
            </w:r>
            <w:r>
              <w:rPr>
                <w:i/>
                <w:color w:val="404040"/>
              </w:rPr>
              <w:t>s.</w:t>
            </w:r>
            <w:r>
              <w:rPr>
                <w:i/>
                <w:color w:val="404040"/>
                <w:spacing w:val="-6"/>
              </w:rPr>
              <w:t xml:space="preserve"> </w:t>
            </w:r>
            <w:r>
              <w:rPr>
                <w:i/>
                <w:color w:val="404040"/>
                <w:spacing w:val="-5"/>
              </w:rPr>
              <w:t>p.</w:t>
            </w:r>
          </w:p>
        </w:tc>
      </w:tr>
      <w:tr w:rsidR="005A2FD0" w14:paraId="65DFC04E" w14:textId="77777777">
        <w:trPr>
          <w:trHeight w:val="438"/>
        </w:trPr>
        <w:tc>
          <w:tcPr>
            <w:tcW w:w="2366" w:type="dxa"/>
            <w:tcBorders>
              <w:top w:val="single" w:sz="6" w:space="0" w:color="00AFEF"/>
              <w:left w:val="nil"/>
              <w:bottom w:val="single" w:sz="6" w:space="0" w:color="00AFEF"/>
              <w:right w:val="single" w:sz="6" w:space="0" w:color="00AFEF"/>
            </w:tcBorders>
          </w:tcPr>
          <w:p w14:paraId="687C92FA" w14:textId="77777777" w:rsidR="005A2FD0" w:rsidRDefault="00AC7CD8">
            <w:pPr>
              <w:pStyle w:val="TableParagraph"/>
              <w:spacing w:before="93"/>
              <w:ind w:left="83"/>
            </w:pPr>
            <w:r>
              <w:rPr>
                <w:color w:val="404040"/>
                <w:spacing w:val="-2"/>
              </w:rPr>
              <w:t>Smlouva</w:t>
            </w:r>
          </w:p>
        </w:tc>
        <w:tc>
          <w:tcPr>
            <w:tcW w:w="7428" w:type="dxa"/>
            <w:tcBorders>
              <w:top w:val="single" w:sz="6" w:space="0" w:color="00AFEF"/>
              <w:left w:val="single" w:sz="6" w:space="0" w:color="00AFEF"/>
              <w:bottom w:val="single" w:sz="6" w:space="0" w:color="00AFEF"/>
              <w:right w:val="nil"/>
            </w:tcBorders>
          </w:tcPr>
          <w:p w14:paraId="0E1F67DA" w14:textId="77777777" w:rsidR="005A2FD0" w:rsidRDefault="00AC7CD8">
            <w:pPr>
              <w:pStyle w:val="TableParagraph"/>
              <w:spacing w:before="93"/>
              <w:ind w:left="62"/>
              <w:rPr>
                <w:i/>
              </w:rPr>
            </w:pPr>
            <w:r>
              <w:rPr>
                <w:i/>
                <w:color w:val="404040"/>
              </w:rPr>
              <w:t>Číslo</w:t>
            </w:r>
            <w:r>
              <w:rPr>
                <w:i/>
                <w:color w:val="404040"/>
                <w:spacing w:val="-5"/>
              </w:rPr>
              <w:t xml:space="preserve"> </w:t>
            </w:r>
            <w:r>
              <w:rPr>
                <w:i/>
                <w:color w:val="404040"/>
                <w:spacing w:val="-2"/>
              </w:rPr>
              <w:t>Smlouvy</w:t>
            </w:r>
          </w:p>
        </w:tc>
      </w:tr>
      <w:tr w:rsidR="005A2FD0" w14:paraId="559B629D" w14:textId="77777777">
        <w:trPr>
          <w:trHeight w:val="438"/>
        </w:trPr>
        <w:tc>
          <w:tcPr>
            <w:tcW w:w="2366" w:type="dxa"/>
            <w:tcBorders>
              <w:top w:val="single" w:sz="6" w:space="0" w:color="00AFEF"/>
              <w:left w:val="nil"/>
              <w:bottom w:val="single" w:sz="6" w:space="0" w:color="00AFEF"/>
              <w:right w:val="single" w:sz="6" w:space="0" w:color="00AFEF"/>
            </w:tcBorders>
          </w:tcPr>
          <w:p w14:paraId="53E14D52" w14:textId="77777777" w:rsidR="005A2FD0" w:rsidRDefault="00AC7CD8">
            <w:pPr>
              <w:pStyle w:val="TableParagraph"/>
              <w:spacing w:before="93"/>
              <w:ind w:left="83"/>
            </w:pPr>
            <w:r>
              <w:rPr>
                <w:color w:val="404040"/>
              </w:rPr>
              <w:t>Název</w:t>
            </w:r>
            <w:r>
              <w:rPr>
                <w:color w:val="404040"/>
                <w:spacing w:val="-3"/>
              </w:rPr>
              <w:t xml:space="preserve"> </w:t>
            </w:r>
            <w:r>
              <w:rPr>
                <w:color w:val="404040"/>
                <w:spacing w:val="-2"/>
              </w:rPr>
              <w:t>Projektu</w:t>
            </w:r>
          </w:p>
        </w:tc>
        <w:tc>
          <w:tcPr>
            <w:tcW w:w="7428" w:type="dxa"/>
            <w:tcBorders>
              <w:top w:val="single" w:sz="6" w:space="0" w:color="00AFEF"/>
              <w:left w:val="single" w:sz="6" w:space="0" w:color="00AFEF"/>
              <w:bottom w:val="single" w:sz="6" w:space="0" w:color="00AFEF"/>
              <w:right w:val="nil"/>
            </w:tcBorders>
          </w:tcPr>
          <w:p w14:paraId="05602C97" w14:textId="77777777" w:rsidR="005A2FD0" w:rsidRDefault="00AC7CD8">
            <w:pPr>
              <w:pStyle w:val="TableParagraph"/>
              <w:spacing w:before="93"/>
              <w:ind w:left="62"/>
              <w:rPr>
                <w:i/>
              </w:rPr>
            </w:pPr>
            <w:r>
              <w:rPr>
                <w:i/>
                <w:color w:val="404040"/>
              </w:rPr>
              <w:t>2024/157</w:t>
            </w:r>
            <w:r>
              <w:rPr>
                <w:i/>
                <w:color w:val="404040"/>
                <w:spacing w:val="-7"/>
              </w:rPr>
              <w:t xml:space="preserve"> </w:t>
            </w:r>
            <w:r>
              <w:rPr>
                <w:i/>
                <w:color w:val="404040"/>
                <w:spacing w:val="-4"/>
              </w:rPr>
              <w:t>NAKIT</w:t>
            </w:r>
          </w:p>
        </w:tc>
      </w:tr>
      <w:tr w:rsidR="005A2FD0" w14:paraId="2FC3A6BD" w14:textId="77777777">
        <w:trPr>
          <w:trHeight w:val="440"/>
        </w:trPr>
        <w:tc>
          <w:tcPr>
            <w:tcW w:w="2366" w:type="dxa"/>
            <w:tcBorders>
              <w:top w:val="single" w:sz="6" w:space="0" w:color="00AFEF"/>
              <w:left w:val="nil"/>
              <w:bottom w:val="single" w:sz="6" w:space="0" w:color="00AFEF"/>
              <w:right w:val="single" w:sz="6" w:space="0" w:color="00AFEF"/>
            </w:tcBorders>
          </w:tcPr>
          <w:p w14:paraId="4522FEFF" w14:textId="77777777" w:rsidR="005A2FD0" w:rsidRDefault="00AC7CD8">
            <w:pPr>
              <w:pStyle w:val="TableParagraph"/>
              <w:spacing w:before="93"/>
              <w:ind w:left="83"/>
            </w:pPr>
            <w:r>
              <w:rPr>
                <w:color w:val="404040"/>
              </w:rPr>
              <w:t>Datum</w:t>
            </w:r>
            <w:r>
              <w:rPr>
                <w:color w:val="404040"/>
                <w:spacing w:val="-4"/>
              </w:rPr>
              <w:t xml:space="preserve"> </w:t>
            </w:r>
            <w:r>
              <w:rPr>
                <w:color w:val="404040"/>
                <w:spacing w:val="-2"/>
              </w:rPr>
              <w:t>předání</w:t>
            </w:r>
          </w:p>
        </w:tc>
        <w:tc>
          <w:tcPr>
            <w:tcW w:w="7428" w:type="dxa"/>
            <w:tcBorders>
              <w:top w:val="single" w:sz="6" w:space="0" w:color="00AFEF"/>
              <w:left w:val="single" w:sz="6" w:space="0" w:color="00AFEF"/>
              <w:bottom w:val="single" w:sz="6" w:space="0" w:color="00AFEF"/>
              <w:right w:val="nil"/>
            </w:tcBorders>
          </w:tcPr>
          <w:p w14:paraId="6A9D4DEF" w14:textId="77777777" w:rsidR="005A2FD0" w:rsidRDefault="00AC7CD8">
            <w:pPr>
              <w:pStyle w:val="TableParagraph"/>
              <w:spacing w:before="93"/>
              <w:ind w:left="62"/>
              <w:rPr>
                <w:i/>
              </w:rPr>
            </w:pPr>
            <w:r>
              <w:rPr>
                <w:i/>
                <w:color w:val="404040"/>
                <w:spacing w:val="-2"/>
              </w:rPr>
              <w:t>Datum</w:t>
            </w:r>
          </w:p>
        </w:tc>
      </w:tr>
    </w:tbl>
    <w:p w14:paraId="7FE05D20" w14:textId="77777777" w:rsidR="005A2FD0" w:rsidRDefault="005A2FD0">
      <w:pPr>
        <w:pStyle w:val="Zkladntext"/>
        <w:spacing w:before="165"/>
        <w:rPr>
          <w:sz w:val="32"/>
        </w:rPr>
      </w:pPr>
    </w:p>
    <w:p w14:paraId="5D6184DE" w14:textId="77777777" w:rsidR="005A2FD0" w:rsidRDefault="00AC7CD8">
      <w:pPr>
        <w:ind w:left="260"/>
        <w:rPr>
          <w:b/>
          <w:sz w:val="32"/>
        </w:rPr>
      </w:pPr>
      <w:bookmarkStart w:id="49" w:name="Předmět_předání"/>
      <w:bookmarkEnd w:id="49"/>
      <w:r>
        <w:rPr>
          <w:b/>
          <w:color w:val="404040"/>
          <w:sz w:val="32"/>
        </w:rPr>
        <w:t>Předmět</w:t>
      </w:r>
      <w:r>
        <w:rPr>
          <w:b/>
          <w:color w:val="404040"/>
          <w:spacing w:val="-14"/>
          <w:sz w:val="32"/>
        </w:rPr>
        <w:t xml:space="preserve"> </w:t>
      </w:r>
      <w:r>
        <w:rPr>
          <w:b/>
          <w:color w:val="404040"/>
          <w:spacing w:val="-2"/>
          <w:sz w:val="32"/>
        </w:rPr>
        <w:t>předání</w:t>
      </w:r>
    </w:p>
    <w:p w14:paraId="01331663" w14:textId="77777777" w:rsidR="005A2FD0" w:rsidRDefault="00AC7CD8">
      <w:pPr>
        <w:pStyle w:val="Zkladntext"/>
        <w:spacing w:before="5"/>
        <w:rPr>
          <w:b/>
          <w:sz w:val="7"/>
        </w:rPr>
      </w:pPr>
      <w:r>
        <w:rPr>
          <w:noProof/>
        </w:rPr>
        <mc:AlternateContent>
          <mc:Choice Requires="wpg">
            <w:drawing>
              <wp:anchor distT="0" distB="0" distL="0" distR="0" simplePos="0" relativeHeight="487608320" behindDoc="1" locked="0" layoutInCell="1" allowOverlap="1" wp14:anchorId="747D4BB8" wp14:editId="05CECEE7">
                <wp:simplePos x="0" y="0"/>
                <wp:positionH relativeFrom="page">
                  <wp:posOffset>705612</wp:posOffset>
                </wp:positionH>
                <wp:positionV relativeFrom="paragraph">
                  <wp:posOffset>70016</wp:posOffset>
                </wp:positionV>
                <wp:extent cx="6219825" cy="657225"/>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657225"/>
                          <a:chOff x="0" y="0"/>
                          <a:chExt cx="6219825" cy="657225"/>
                        </a:xfrm>
                      </wpg:grpSpPr>
                      <wps:wsp>
                        <wps:cNvPr id="311" name="Graphic 311"/>
                        <wps:cNvSpPr/>
                        <wps:spPr>
                          <a:xfrm>
                            <a:off x="0" y="0"/>
                            <a:ext cx="6219825" cy="657225"/>
                          </a:xfrm>
                          <a:custGeom>
                            <a:avLst/>
                            <a:gdLst/>
                            <a:ahLst/>
                            <a:cxnLst/>
                            <a:rect l="l" t="t" r="r" b="b"/>
                            <a:pathLst>
                              <a:path w="6219825" h="657225">
                                <a:moveTo>
                                  <a:pt x="510527" y="320040"/>
                                </a:moveTo>
                                <a:lnTo>
                                  <a:pt x="9144" y="320040"/>
                                </a:lnTo>
                                <a:lnTo>
                                  <a:pt x="9144" y="326136"/>
                                </a:lnTo>
                                <a:lnTo>
                                  <a:pt x="510527" y="326136"/>
                                </a:lnTo>
                                <a:lnTo>
                                  <a:pt x="510527" y="320040"/>
                                </a:lnTo>
                                <a:close/>
                              </a:path>
                              <a:path w="6219825" h="657225">
                                <a:moveTo>
                                  <a:pt x="510527" y="0"/>
                                </a:moveTo>
                                <a:lnTo>
                                  <a:pt x="9144" y="0"/>
                                </a:lnTo>
                                <a:lnTo>
                                  <a:pt x="9144" y="6096"/>
                                </a:lnTo>
                                <a:lnTo>
                                  <a:pt x="510527" y="6096"/>
                                </a:lnTo>
                                <a:lnTo>
                                  <a:pt x="510527" y="0"/>
                                </a:lnTo>
                                <a:close/>
                              </a:path>
                              <a:path w="6219825" h="657225">
                                <a:moveTo>
                                  <a:pt x="6219456" y="0"/>
                                </a:moveTo>
                                <a:lnTo>
                                  <a:pt x="516636" y="0"/>
                                </a:lnTo>
                                <a:lnTo>
                                  <a:pt x="510540" y="0"/>
                                </a:lnTo>
                                <a:lnTo>
                                  <a:pt x="510540" y="6096"/>
                                </a:lnTo>
                                <a:lnTo>
                                  <a:pt x="510540" y="320040"/>
                                </a:lnTo>
                                <a:lnTo>
                                  <a:pt x="510540" y="362712"/>
                                </a:lnTo>
                                <a:lnTo>
                                  <a:pt x="510540" y="650735"/>
                                </a:lnTo>
                                <a:lnTo>
                                  <a:pt x="0" y="650735"/>
                                </a:lnTo>
                                <a:lnTo>
                                  <a:pt x="0" y="656844"/>
                                </a:lnTo>
                                <a:lnTo>
                                  <a:pt x="510540" y="656844"/>
                                </a:lnTo>
                                <a:lnTo>
                                  <a:pt x="516636" y="656844"/>
                                </a:lnTo>
                                <a:lnTo>
                                  <a:pt x="6219456" y="656844"/>
                                </a:lnTo>
                                <a:lnTo>
                                  <a:pt x="6219456" y="650735"/>
                                </a:lnTo>
                                <a:lnTo>
                                  <a:pt x="516636" y="650735"/>
                                </a:lnTo>
                                <a:lnTo>
                                  <a:pt x="516636" y="362712"/>
                                </a:lnTo>
                                <a:lnTo>
                                  <a:pt x="516636" y="326136"/>
                                </a:lnTo>
                                <a:lnTo>
                                  <a:pt x="6219456" y="326136"/>
                                </a:lnTo>
                                <a:lnTo>
                                  <a:pt x="6219456" y="320040"/>
                                </a:lnTo>
                                <a:lnTo>
                                  <a:pt x="516636" y="320040"/>
                                </a:lnTo>
                                <a:lnTo>
                                  <a:pt x="516636" y="6096"/>
                                </a:lnTo>
                                <a:lnTo>
                                  <a:pt x="6219456" y="6096"/>
                                </a:lnTo>
                                <a:lnTo>
                                  <a:pt x="6219456" y="0"/>
                                </a:lnTo>
                                <a:close/>
                              </a:path>
                            </a:pathLst>
                          </a:custGeom>
                          <a:solidFill>
                            <a:srgbClr val="00AFEF"/>
                          </a:solidFill>
                        </wps:spPr>
                        <wps:bodyPr wrap="square" lIns="0" tIns="0" rIns="0" bIns="0" rtlCol="0">
                          <a:prstTxWarp prst="textNoShape">
                            <a:avLst/>
                          </a:prstTxWarp>
                          <a:noAutofit/>
                        </wps:bodyPr>
                      </wps:wsp>
                      <wps:wsp>
                        <wps:cNvPr id="312" name="Textbox 312"/>
                        <wps:cNvSpPr txBox="1"/>
                        <wps:spPr>
                          <a:xfrm>
                            <a:off x="0" y="0"/>
                            <a:ext cx="6219825" cy="657225"/>
                          </a:xfrm>
                          <a:prstGeom prst="rect">
                            <a:avLst/>
                          </a:prstGeom>
                        </wps:spPr>
                        <wps:txbx>
                          <w:txbxContent>
                            <w:p w14:paraId="75300F66" w14:textId="77777777" w:rsidR="005A2FD0" w:rsidRDefault="00AC7CD8">
                              <w:pPr>
                                <w:tabs>
                                  <w:tab w:val="left" w:pos="878"/>
                                </w:tabs>
                                <w:spacing w:before="132"/>
                                <w:ind w:left="83"/>
                              </w:pPr>
                              <w:r>
                                <w:rPr>
                                  <w:color w:val="404040"/>
                                  <w:spacing w:val="-2"/>
                                </w:rPr>
                                <w:t>Číslo</w:t>
                              </w:r>
                              <w:r>
                                <w:rPr>
                                  <w:color w:val="404040"/>
                                </w:rPr>
                                <w:tab/>
                              </w:r>
                              <w:r>
                                <w:rPr>
                                  <w:color w:val="404040"/>
                                  <w:spacing w:val="-2"/>
                                </w:rPr>
                                <w:t>Popis</w:t>
                              </w:r>
                            </w:p>
                            <w:p w14:paraId="4FCBAF98" w14:textId="77777777" w:rsidR="005A2FD0" w:rsidRDefault="005A2FD0">
                              <w:pPr>
                                <w:spacing w:before="5"/>
                              </w:pPr>
                            </w:p>
                            <w:p w14:paraId="541C37A7" w14:textId="77777777" w:rsidR="005A2FD0" w:rsidRDefault="00AC7CD8">
                              <w:pPr>
                                <w:ind w:left="83"/>
                              </w:pPr>
                              <w:r>
                                <w:rPr>
                                  <w:color w:val="404040"/>
                                  <w:spacing w:val="-5"/>
                                </w:rPr>
                                <w:t>01</w:t>
                              </w:r>
                            </w:p>
                          </w:txbxContent>
                        </wps:txbx>
                        <wps:bodyPr wrap="square" lIns="0" tIns="0" rIns="0" bIns="0" rtlCol="0">
                          <a:noAutofit/>
                        </wps:bodyPr>
                      </wps:wsp>
                    </wpg:wgp>
                  </a:graphicData>
                </a:graphic>
              </wp:anchor>
            </w:drawing>
          </mc:Choice>
          <mc:Fallback>
            <w:pict>
              <v:group w14:anchorId="747D4BB8" id="Group 310" o:spid="_x0000_s1028" style="position:absolute;margin-left:55.55pt;margin-top:5.5pt;width:489.75pt;height:51.75pt;z-index:-15708160;mso-wrap-distance-left:0;mso-wrap-distance-right:0;mso-position-horizontal-relative:page" coordsize="6219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">
                <v:shape id="Graphic 311" o:spid="_x0000_s1029" style="position:absolute;width:62198;height:6572;visibility:visible;mso-wrap-style:square;v-text-anchor:top" coordsize="62198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" path="m510527,320040r-501383,l9144,326136r501383,l510527,320040xem510527,l9144,r,6096l510527,6096r,-6096xem6219456,l516636,r-6096,l510540,6096r,313944l510540,362712r,288023l,650735r,6109l510540,656844r6096,l6219456,656844r,-6109l516636,650735r,-288023l516636,326136r5702820,l6219456,320040r-5702820,l516636,6096r5702820,l6219456,xe" fillcolor="#00afef" stroked="f">
                  <v:path arrowok="t"/>
                </v:shape>
                <v:shape id="Textbox 312" o:spid="_x0000_s1030" type="#_x0000_t202" style="position:absolute;width:62198;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5300F66" w14:textId="77777777" w:rsidR="005A2FD0" w:rsidRDefault="00AC7CD8">
                        <w:pPr>
                          <w:tabs>
                            <w:tab w:val="left" w:pos="878"/>
                          </w:tabs>
                          <w:spacing w:before="132"/>
                          <w:ind w:left="83"/>
                        </w:pPr>
                        <w:r>
                          <w:rPr>
                            <w:color w:val="404040"/>
                            <w:spacing w:val="-2"/>
                          </w:rPr>
                          <w:t>Číslo</w:t>
                        </w:r>
                        <w:r>
                          <w:rPr>
                            <w:color w:val="404040"/>
                          </w:rPr>
                          <w:tab/>
                        </w:r>
                        <w:r>
                          <w:rPr>
                            <w:color w:val="404040"/>
                            <w:spacing w:val="-2"/>
                          </w:rPr>
                          <w:t>Popis</w:t>
                        </w:r>
                      </w:p>
                      <w:p w14:paraId="4FCBAF98" w14:textId="77777777" w:rsidR="005A2FD0" w:rsidRDefault="005A2FD0">
                        <w:pPr>
                          <w:spacing w:before="5"/>
                        </w:pPr>
                      </w:p>
                      <w:p w14:paraId="541C37A7" w14:textId="77777777" w:rsidR="005A2FD0" w:rsidRDefault="00AC7CD8">
                        <w:pPr>
                          <w:ind w:left="83"/>
                        </w:pPr>
                        <w:r>
                          <w:rPr>
                            <w:color w:val="404040"/>
                            <w:spacing w:val="-5"/>
                          </w:rPr>
                          <w:t>01</w:t>
                        </w:r>
                      </w:p>
                    </w:txbxContent>
                  </v:textbox>
                </v:shape>
                <w10:wrap type="topAndBottom" anchorx="page"/>
              </v:group>
            </w:pict>
          </mc:Fallback>
        </mc:AlternateContent>
      </w:r>
    </w:p>
    <w:p w14:paraId="1FEE905C" w14:textId="77777777" w:rsidR="005A2FD0" w:rsidRDefault="00AC7CD8">
      <w:pPr>
        <w:spacing w:before="48" w:line="850" w:lineRule="atLeast"/>
        <w:ind w:left="260" w:right="6569"/>
        <w:rPr>
          <w:b/>
          <w:sz w:val="32"/>
        </w:rPr>
      </w:pPr>
      <w:r>
        <w:rPr>
          <w:b/>
          <w:color w:val="404040"/>
          <w:sz w:val="32"/>
        </w:rPr>
        <w:t>Seznam příloh Závěrečná</w:t>
      </w:r>
      <w:r>
        <w:rPr>
          <w:b/>
          <w:color w:val="404040"/>
          <w:spacing w:val="-23"/>
          <w:sz w:val="32"/>
        </w:rPr>
        <w:t xml:space="preserve"> </w:t>
      </w:r>
      <w:r>
        <w:rPr>
          <w:b/>
          <w:color w:val="404040"/>
          <w:sz w:val="32"/>
        </w:rPr>
        <w:t>ustanovení</w:t>
      </w:r>
    </w:p>
    <w:p w14:paraId="1E24DC56" w14:textId="77777777" w:rsidR="005A2FD0" w:rsidRDefault="00AC7CD8">
      <w:pPr>
        <w:pStyle w:val="Zkladntext"/>
        <w:spacing w:before="112"/>
        <w:ind w:left="260"/>
      </w:pPr>
      <w:r>
        <w:rPr>
          <w:color w:val="404040"/>
        </w:rPr>
        <w:t>Dodavatel</w:t>
      </w:r>
      <w:r>
        <w:rPr>
          <w:color w:val="404040"/>
          <w:spacing w:val="-7"/>
        </w:rPr>
        <w:t xml:space="preserve"> </w:t>
      </w:r>
      <w:r>
        <w:rPr>
          <w:color w:val="404040"/>
        </w:rPr>
        <w:t>a</w:t>
      </w:r>
      <w:r>
        <w:rPr>
          <w:color w:val="404040"/>
          <w:spacing w:val="-6"/>
        </w:rPr>
        <w:t xml:space="preserve"> </w:t>
      </w:r>
      <w:r>
        <w:rPr>
          <w:color w:val="404040"/>
        </w:rPr>
        <w:t>Objednatel</w:t>
      </w:r>
      <w:r>
        <w:rPr>
          <w:color w:val="404040"/>
          <w:spacing w:val="-7"/>
        </w:rPr>
        <w:t xml:space="preserve"> </w:t>
      </w:r>
      <w:r>
        <w:rPr>
          <w:color w:val="404040"/>
        </w:rPr>
        <w:t>svým</w:t>
      </w:r>
      <w:r>
        <w:rPr>
          <w:color w:val="404040"/>
          <w:spacing w:val="-5"/>
        </w:rPr>
        <w:t xml:space="preserve"> </w:t>
      </w:r>
      <w:r>
        <w:rPr>
          <w:color w:val="404040"/>
        </w:rPr>
        <w:t>podpisem</w:t>
      </w:r>
      <w:r>
        <w:rPr>
          <w:color w:val="404040"/>
          <w:spacing w:val="-5"/>
        </w:rPr>
        <w:t xml:space="preserve"> </w:t>
      </w:r>
      <w:r>
        <w:rPr>
          <w:color w:val="404040"/>
        </w:rPr>
        <w:t>stvrzují</w:t>
      </w:r>
      <w:r>
        <w:rPr>
          <w:color w:val="404040"/>
          <w:spacing w:val="-7"/>
        </w:rPr>
        <w:t xml:space="preserve"> </w:t>
      </w:r>
      <w:r>
        <w:rPr>
          <w:color w:val="404040"/>
        </w:rPr>
        <w:t>předání</w:t>
      </w:r>
      <w:r>
        <w:rPr>
          <w:color w:val="404040"/>
          <w:spacing w:val="-5"/>
        </w:rPr>
        <w:t xml:space="preserve"> </w:t>
      </w:r>
      <w:r>
        <w:rPr>
          <w:color w:val="404040"/>
        </w:rPr>
        <w:t>dle</w:t>
      </w:r>
      <w:r>
        <w:rPr>
          <w:color w:val="404040"/>
          <w:spacing w:val="-4"/>
        </w:rPr>
        <w:t xml:space="preserve"> </w:t>
      </w:r>
      <w:r>
        <w:rPr>
          <w:color w:val="404040"/>
        </w:rPr>
        <w:t>výše</w:t>
      </w:r>
      <w:r>
        <w:rPr>
          <w:color w:val="404040"/>
          <w:spacing w:val="-6"/>
        </w:rPr>
        <w:t xml:space="preserve"> </w:t>
      </w:r>
      <w:r>
        <w:rPr>
          <w:color w:val="404040"/>
        </w:rPr>
        <w:t>specifikované</w:t>
      </w:r>
      <w:r>
        <w:rPr>
          <w:color w:val="404040"/>
          <w:spacing w:val="-3"/>
        </w:rPr>
        <w:t xml:space="preserve"> </w:t>
      </w:r>
      <w:r>
        <w:rPr>
          <w:color w:val="404040"/>
          <w:spacing w:val="-2"/>
        </w:rPr>
        <w:t>Smlouvy.</w:t>
      </w:r>
    </w:p>
    <w:p w14:paraId="07259617" w14:textId="77777777" w:rsidR="005A2FD0" w:rsidRDefault="005A2FD0">
      <w:pPr>
        <w:pStyle w:val="Zkladntext"/>
        <w:spacing w:before="107"/>
        <w:rPr>
          <w:sz w:val="20"/>
        </w:rPr>
      </w:pPr>
    </w:p>
    <w:tbl>
      <w:tblPr>
        <w:tblStyle w:val="TableNormal"/>
        <w:tblW w:w="0" w:type="auto"/>
        <w:tblInd w:w="253"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566"/>
        <w:gridCol w:w="2837"/>
        <w:gridCol w:w="2124"/>
        <w:gridCol w:w="2268"/>
      </w:tblGrid>
      <w:tr w:rsidR="005A2FD0" w14:paraId="7C4473B7" w14:textId="77777777">
        <w:trPr>
          <w:trHeight w:val="443"/>
        </w:trPr>
        <w:tc>
          <w:tcPr>
            <w:tcW w:w="2566" w:type="dxa"/>
            <w:tcBorders>
              <w:left w:val="nil"/>
            </w:tcBorders>
          </w:tcPr>
          <w:p w14:paraId="47FBAD16" w14:textId="77777777" w:rsidR="005A2FD0" w:rsidRDefault="005A2FD0">
            <w:pPr>
              <w:pStyle w:val="TableParagraph"/>
              <w:rPr>
                <w:rFonts w:ascii="Times New Roman"/>
                <w:sz w:val="20"/>
              </w:rPr>
            </w:pPr>
          </w:p>
        </w:tc>
        <w:tc>
          <w:tcPr>
            <w:tcW w:w="2837" w:type="dxa"/>
          </w:tcPr>
          <w:p w14:paraId="1D2BF415" w14:textId="77777777" w:rsidR="005A2FD0" w:rsidRDefault="00AC7CD8">
            <w:pPr>
              <w:pStyle w:val="TableParagraph"/>
              <w:spacing w:before="96"/>
              <w:ind w:left="563"/>
            </w:pPr>
            <w:r>
              <w:rPr>
                <w:color w:val="404040"/>
              </w:rPr>
              <w:t>Jméno</w:t>
            </w:r>
            <w:r>
              <w:rPr>
                <w:color w:val="404040"/>
                <w:spacing w:val="-2"/>
              </w:rPr>
              <w:t xml:space="preserve"> </w:t>
            </w:r>
            <w:r>
              <w:rPr>
                <w:color w:val="404040"/>
              </w:rPr>
              <w:t>a</w:t>
            </w:r>
            <w:r>
              <w:rPr>
                <w:color w:val="404040"/>
                <w:spacing w:val="-2"/>
              </w:rPr>
              <w:t xml:space="preserve"> příjmení</w:t>
            </w:r>
          </w:p>
        </w:tc>
        <w:tc>
          <w:tcPr>
            <w:tcW w:w="2124" w:type="dxa"/>
          </w:tcPr>
          <w:p w14:paraId="3A3F8592" w14:textId="77777777" w:rsidR="005A2FD0" w:rsidRDefault="00AC7CD8">
            <w:pPr>
              <w:pStyle w:val="TableParagraph"/>
              <w:spacing w:before="96"/>
              <w:ind w:left="2"/>
              <w:jc w:val="center"/>
            </w:pPr>
            <w:r>
              <w:rPr>
                <w:color w:val="404040"/>
                <w:spacing w:val="-2"/>
              </w:rPr>
              <w:t>Datum</w:t>
            </w:r>
          </w:p>
        </w:tc>
        <w:tc>
          <w:tcPr>
            <w:tcW w:w="2268" w:type="dxa"/>
            <w:tcBorders>
              <w:right w:val="nil"/>
            </w:tcBorders>
          </w:tcPr>
          <w:p w14:paraId="31F417DE" w14:textId="77777777" w:rsidR="005A2FD0" w:rsidRDefault="00AC7CD8">
            <w:pPr>
              <w:pStyle w:val="TableParagraph"/>
              <w:spacing w:before="96"/>
              <w:ind w:right="1"/>
              <w:jc w:val="center"/>
            </w:pPr>
            <w:r>
              <w:rPr>
                <w:color w:val="404040"/>
                <w:spacing w:val="-2"/>
              </w:rPr>
              <w:t>Podpis</w:t>
            </w:r>
          </w:p>
        </w:tc>
      </w:tr>
      <w:tr w:rsidR="005A2FD0" w14:paraId="3E786A22" w14:textId="77777777">
        <w:trPr>
          <w:trHeight w:val="585"/>
        </w:trPr>
        <w:tc>
          <w:tcPr>
            <w:tcW w:w="2566" w:type="dxa"/>
            <w:tcBorders>
              <w:left w:val="nil"/>
            </w:tcBorders>
          </w:tcPr>
          <w:p w14:paraId="69182C0A" w14:textId="77777777" w:rsidR="005A2FD0" w:rsidRDefault="00AC7CD8">
            <w:pPr>
              <w:pStyle w:val="TableParagraph"/>
              <w:spacing w:before="165"/>
              <w:ind w:left="83"/>
            </w:pPr>
            <w:r>
              <w:rPr>
                <w:color w:val="404040"/>
              </w:rPr>
              <w:t>Předal</w:t>
            </w:r>
            <w:r>
              <w:rPr>
                <w:color w:val="404040"/>
                <w:spacing w:val="-2"/>
              </w:rPr>
              <w:t xml:space="preserve"> </w:t>
            </w:r>
            <w:r>
              <w:rPr>
                <w:color w:val="404040"/>
              </w:rPr>
              <w:t>za</w:t>
            </w:r>
            <w:r>
              <w:rPr>
                <w:color w:val="404040"/>
                <w:spacing w:val="-1"/>
              </w:rPr>
              <w:t xml:space="preserve"> </w:t>
            </w:r>
            <w:r>
              <w:rPr>
                <w:color w:val="404040"/>
                <w:spacing w:val="-2"/>
              </w:rPr>
              <w:t>Dodavatele</w:t>
            </w:r>
          </w:p>
        </w:tc>
        <w:tc>
          <w:tcPr>
            <w:tcW w:w="2837" w:type="dxa"/>
          </w:tcPr>
          <w:p w14:paraId="5F5E5F83" w14:textId="77777777" w:rsidR="005A2FD0" w:rsidRDefault="005A2FD0">
            <w:pPr>
              <w:pStyle w:val="TableParagraph"/>
              <w:rPr>
                <w:rFonts w:ascii="Times New Roman"/>
                <w:sz w:val="20"/>
              </w:rPr>
            </w:pPr>
          </w:p>
        </w:tc>
        <w:tc>
          <w:tcPr>
            <w:tcW w:w="2124" w:type="dxa"/>
          </w:tcPr>
          <w:p w14:paraId="4283034D" w14:textId="77777777" w:rsidR="005A2FD0" w:rsidRDefault="005A2FD0">
            <w:pPr>
              <w:pStyle w:val="TableParagraph"/>
              <w:rPr>
                <w:rFonts w:ascii="Times New Roman"/>
                <w:sz w:val="20"/>
              </w:rPr>
            </w:pPr>
          </w:p>
        </w:tc>
        <w:tc>
          <w:tcPr>
            <w:tcW w:w="2268" w:type="dxa"/>
            <w:tcBorders>
              <w:right w:val="nil"/>
            </w:tcBorders>
          </w:tcPr>
          <w:p w14:paraId="37226B3A" w14:textId="77777777" w:rsidR="005A2FD0" w:rsidRDefault="005A2FD0">
            <w:pPr>
              <w:pStyle w:val="TableParagraph"/>
              <w:rPr>
                <w:rFonts w:ascii="Times New Roman"/>
                <w:sz w:val="20"/>
              </w:rPr>
            </w:pPr>
          </w:p>
        </w:tc>
      </w:tr>
      <w:tr w:rsidR="005A2FD0" w14:paraId="1F2DE66F" w14:textId="77777777">
        <w:trPr>
          <w:trHeight w:val="585"/>
        </w:trPr>
        <w:tc>
          <w:tcPr>
            <w:tcW w:w="2566" w:type="dxa"/>
            <w:tcBorders>
              <w:left w:val="nil"/>
            </w:tcBorders>
          </w:tcPr>
          <w:p w14:paraId="2C8C80EE" w14:textId="77777777" w:rsidR="005A2FD0" w:rsidRDefault="00AC7CD8">
            <w:pPr>
              <w:pStyle w:val="TableParagraph"/>
              <w:spacing w:before="165"/>
              <w:ind w:left="83"/>
            </w:pPr>
            <w:r>
              <w:rPr>
                <w:color w:val="404040"/>
              </w:rPr>
              <w:t>Předal</w:t>
            </w:r>
            <w:r>
              <w:rPr>
                <w:color w:val="404040"/>
                <w:spacing w:val="-3"/>
              </w:rPr>
              <w:t xml:space="preserve"> </w:t>
            </w:r>
            <w:r>
              <w:rPr>
                <w:color w:val="404040"/>
              </w:rPr>
              <w:t>za</w:t>
            </w:r>
            <w:r>
              <w:rPr>
                <w:color w:val="404040"/>
                <w:spacing w:val="-3"/>
              </w:rPr>
              <w:t xml:space="preserve"> </w:t>
            </w:r>
            <w:r>
              <w:rPr>
                <w:color w:val="404040"/>
                <w:spacing w:val="-2"/>
              </w:rPr>
              <w:t>Objednatele</w:t>
            </w:r>
          </w:p>
        </w:tc>
        <w:tc>
          <w:tcPr>
            <w:tcW w:w="2837" w:type="dxa"/>
          </w:tcPr>
          <w:p w14:paraId="253AF77D" w14:textId="77777777" w:rsidR="005A2FD0" w:rsidRDefault="005A2FD0">
            <w:pPr>
              <w:pStyle w:val="TableParagraph"/>
              <w:rPr>
                <w:rFonts w:ascii="Times New Roman"/>
                <w:sz w:val="20"/>
              </w:rPr>
            </w:pPr>
          </w:p>
        </w:tc>
        <w:tc>
          <w:tcPr>
            <w:tcW w:w="2124" w:type="dxa"/>
          </w:tcPr>
          <w:p w14:paraId="623545C2" w14:textId="77777777" w:rsidR="005A2FD0" w:rsidRDefault="005A2FD0">
            <w:pPr>
              <w:pStyle w:val="TableParagraph"/>
              <w:rPr>
                <w:rFonts w:ascii="Times New Roman"/>
                <w:sz w:val="20"/>
              </w:rPr>
            </w:pPr>
          </w:p>
        </w:tc>
        <w:tc>
          <w:tcPr>
            <w:tcW w:w="2268" w:type="dxa"/>
            <w:tcBorders>
              <w:right w:val="nil"/>
            </w:tcBorders>
          </w:tcPr>
          <w:p w14:paraId="30C20B07" w14:textId="77777777" w:rsidR="005A2FD0" w:rsidRDefault="005A2FD0">
            <w:pPr>
              <w:pStyle w:val="TableParagraph"/>
              <w:rPr>
                <w:rFonts w:ascii="Times New Roman"/>
                <w:sz w:val="20"/>
              </w:rPr>
            </w:pPr>
          </w:p>
        </w:tc>
      </w:tr>
    </w:tbl>
    <w:p w14:paraId="3EEDF077" w14:textId="77777777" w:rsidR="005A2FD0" w:rsidRDefault="005A2FD0">
      <w:pPr>
        <w:rPr>
          <w:rFonts w:ascii="Times New Roman"/>
          <w:sz w:val="20"/>
        </w:rPr>
        <w:sectPr w:rsidR="005A2FD0">
          <w:headerReference w:type="default" r:id="rId249"/>
          <w:footerReference w:type="even" r:id="rId250"/>
          <w:footerReference w:type="default" r:id="rId251"/>
          <w:footerReference w:type="first" r:id="rId252"/>
          <w:pgSz w:w="11920" w:h="16850"/>
          <w:pgMar w:top="2180" w:right="460" w:bottom="1360" w:left="880" w:header="1950" w:footer="1170" w:gutter="0"/>
          <w:cols w:space="708"/>
        </w:sectPr>
      </w:pPr>
    </w:p>
    <w:p w14:paraId="492ECB4A" w14:textId="77777777" w:rsidR="005A2FD0" w:rsidRDefault="005A2FD0">
      <w:pPr>
        <w:pStyle w:val="Zkladntext"/>
        <w:rPr>
          <w:sz w:val="20"/>
        </w:rPr>
      </w:pPr>
    </w:p>
    <w:p w14:paraId="2339A95B" w14:textId="77777777" w:rsidR="005A2FD0" w:rsidRDefault="005A2FD0">
      <w:pPr>
        <w:pStyle w:val="Zkladntext"/>
        <w:rPr>
          <w:sz w:val="20"/>
        </w:rPr>
      </w:pPr>
    </w:p>
    <w:p w14:paraId="7622C8DE" w14:textId="77777777" w:rsidR="005A2FD0" w:rsidRDefault="005A2FD0">
      <w:pPr>
        <w:pStyle w:val="Zkladntext"/>
        <w:spacing w:before="175"/>
        <w:rPr>
          <w:sz w:val="20"/>
        </w:rPr>
      </w:pPr>
    </w:p>
    <w:p w14:paraId="2F80F16C" w14:textId="77777777" w:rsidR="005A2FD0" w:rsidRDefault="00AC7CD8">
      <w:pPr>
        <w:pStyle w:val="Zkladntext"/>
        <w:ind w:left="7188"/>
        <w:rPr>
          <w:sz w:val="20"/>
        </w:rPr>
      </w:pPr>
      <w:r>
        <w:rPr>
          <w:noProof/>
          <w:sz w:val="20"/>
        </w:rPr>
        <w:drawing>
          <wp:inline distT="0" distB="0" distL="0" distR="0" wp14:anchorId="69E42D89" wp14:editId="71B3D4C1">
            <wp:extent cx="1448308" cy="571500"/>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53" cstate="print"/>
                    <a:stretch>
                      <a:fillRect/>
                    </a:stretch>
                  </pic:blipFill>
                  <pic:spPr>
                    <a:xfrm>
                      <a:off x="0" y="0"/>
                      <a:ext cx="1448308" cy="571500"/>
                    </a:xfrm>
                    <a:prstGeom prst="rect">
                      <a:avLst/>
                    </a:prstGeom>
                  </pic:spPr>
                </pic:pic>
              </a:graphicData>
            </a:graphic>
          </wp:inline>
        </w:drawing>
      </w:r>
    </w:p>
    <w:p w14:paraId="00BA90FC" w14:textId="77777777" w:rsidR="005A2FD0" w:rsidRDefault="00AC7CD8">
      <w:pPr>
        <w:pStyle w:val="Zkladntext"/>
        <w:spacing w:before="2"/>
        <w:rPr>
          <w:sz w:val="9"/>
        </w:rPr>
      </w:pPr>
      <w:r>
        <w:rPr>
          <w:noProof/>
        </w:rPr>
        <mc:AlternateContent>
          <mc:Choice Requires="wps">
            <w:drawing>
              <wp:anchor distT="0" distB="0" distL="0" distR="0" simplePos="0" relativeHeight="487608832" behindDoc="1" locked="0" layoutInCell="1" allowOverlap="1" wp14:anchorId="1AF5F736" wp14:editId="69199946">
                <wp:simplePos x="0" y="0"/>
                <wp:positionH relativeFrom="page">
                  <wp:posOffset>633728</wp:posOffset>
                </wp:positionH>
                <wp:positionV relativeFrom="paragraph">
                  <wp:posOffset>82398</wp:posOffset>
                </wp:positionV>
                <wp:extent cx="6153150"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1270"/>
                        </a:xfrm>
                        <a:custGeom>
                          <a:avLst/>
                          <a:gdLst/>
                          <a:ahLst/>
                          <a:cxnLst/>
                          <a:rect l="l" t="t" r="r" b="b"/>
                          <a:pathLst>
                            <a:path w="6153150">
                              <a:moveTo>
                                <a:pt x="0" y="0"/>
                              </a:moveTo>
                              <a:lnTo>
                                <a:pt x="6153150" y="0"/>
                              </a:lnTo>
                            </a:path>
                          </a:pathLst>
                        </a:custGeom>
                        <a:ln w="9525">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5B578966" id="Graphic 321" o:spid="_x0000_s1026" style="position:absolute;margin-left:49.9pt;margin-top:6.5pt;width:484.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15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" path="m,l6153150,e" filled="f" strokecolor="#497dba">
                <v:path arrowok="t"/>
                <w10:wrap type="topAndBottom" anchorx="page"/>
              </v:shape>
            </w:pict>
          </mc:Fallback>
        </mc:AlternateContent>
      </w:r>
    </w:p>
    <w:p w14:paraId="1058B15F" w14:textId="77777777" w:rsidR="005A2FD0" w:rsidRDefault="00AC7CD8">
      <w:pPr>
        <w:pStyle w:val="Zkladntext"/>
        <w:tabs>
          <w:tab w:val="left" w:pos="7063"/>
        </w:tabs>
        <w:spacing w:before="114"/>
        <w:ind w:left="259"/>
        <w:rPr>
          <w:sz w:val="16"/>
        </w:rPr>
      </w:pPr>
      <w:r>
        <w:t>IBM</w:t>
      </w:r>
      <w:r>
        <w:rPr>
          <w:spacing w:val="-5"/>
        </w:rPr>
        <w:t xml:space="preserve"> </w:t>
      </w:r>
      <w:r>
        <w:t>Česká</w:t>
      </w:r>
      <w:r>
        <w:rPr>
          <w:spacing w:val="-6"/>
        </w:rPr>
        <w:t xml:space="preserve"> </w:t>
      </w:r>
      <w:r>
        <w:t>republika,</w:t>
      </w:r>
      <w:r>
        <w:rPr>
          <w:spacing w:val="-1"/>
        </w:rPr>
        <w:t xml:space="preserve"> </w:t>
      </w:r>
      <w:r>
        <w:t>spol.</w:t>
      </w:r>
      <w:r>
        <w:rPr>
          <w:spacing w:val="-2"/>
        </w:rPr>
        <w:t xml:space="preserve"> </w:t>
      </w:r>
      <w:r>
        <w:t>s</w:t>
      </w:r>
      <w:r>
        <w:rPr>
          <w:spacing w:val="-4"/>
        </w:rPr>
        <w:t xml:space="preserve"> r.o.</w:t>
      </w:r>
      <w:r>
        <w:tab/>
      </w:r>
      <w:proofErr w:type="spellStart"/>
      <w:r>
        <w:rPr>
          <w:sz w:val="16"/>
        </w:rPr>
        <w:t>The</w:t>
      </w:r>
      <w:proofErr w:type="spellEnd"/>
      <w:r>
        <w:rPr>
          <w:spacing w:val="-1"/>
          <w:sz w:val="16"/>
        </w:rPr>
        <w:t xml:space="preserve"> </w:t>
      </w:r>
      <w:r>
        <w:rPr>
          <w:spacing w:val="-4"/>
          <w:sz w:val="16"/>
        </w:rPr>
        <w:t>Park</w:t>
      </w:r>
    </w:p>
    <w:p w14:paraId="3599483B" w14:textId="77777777" w:rsidR="005A2FD0" w:rsidRDefault="00AC7CD8">
      <w:pPr>
        <w:spacing w:before="1"/>
        <w:ind w:left="7064"/>
        <w:rPr>
          <w:sz w:val="16"/>
        </w:rPr>
      </w:pPr>
      <w:r>
        <w:rPr>
          <w:sz w:val="16"/>
        </w:rPr>
        <w:t>V</w:t>
      </w:r>
      <w:r>
        <w:rPr>
          <w:spacing w:val="-2"/>
          <w:sz w:val="16"/>
        </w:rPr>
        <w:t xml:space="preserve"> </w:t>
      </w:r>
      <w:r>
        <w:rPr>
          <w:sz w:val="16"/>
        </w:rPr>
        <w:t xml:space="preserve">Parku </w:t>
      </w:r>
      <w:r>
        <w:rPr>
          <w:spacing w:val="-2"/>
          <w:sz w:val="16"/>
        </w:rPr>
        <w:t>2294/4</w:t>
      </w:r>
    </w:p>
    <w:p w14:paraId="5474BFAF" w14:textId="77777777" w:rsidR="005A2FD0" w:rsidRDefault="00AC7CD8">
      <w:pPr>
        <w:ind w:left="7064"/>
        <w:rPr>
          <w:sz w:val="16"/>
        </w:rPr>
      </w:pPr>
      <w:r>
        <w:rPr>
          <w:sz w:val="16"/>
        </w:rPr>
        <w:t>148</w:t>
      </w:r>
      <w:r>
        <w:rPr>
          <w:spacing w:val="-2"/>
          <w:sz w:val="16"/>
        </w:rPr>
        <w:t xml:space="preserve"> </w:t>
      </w:r>
      <w:r>
        <w:rPr>
          <w:sz w:val="16"/>
        </w:rPr>
        <w:t>00</w:t>
      </w:r>
      <w:r>
        <w:rPr>
          <w:spacing w:val="-2"/>
          <w:sz w:val="16"/>
        </w:rPr>
        <w:t xml:space="preserve"> </w:t>
      </w:r>
      <w:r>
        <w:rPr>
          <w:sz w:val="16"/>
        </w:rPr>
        <w:t>Praha</w:t>
      </w:r>
      <w:r>
        <w:rPr>
          <w:spacing w:val="-1"/>
          <w:sz w:val="16"/>
        </w:rPr>
        <w:t xml:space="preserve"> </w:t>
      </w:r>
      <w:r>
        <w:rPr>
          <w:sz w:val="16"/>
        </w:rPr>
        <w:t>4</w:t>
      </w:r>
      <w:r>
        <w:rPr>
          <w:spacing w:val="-3"/>
          <w:sz w:val="16"/>
        </w:rPr>
        <w:t xml:space="preserve"> </w:t>
      </w:r>
      <w:r>
        <w:rPr>
          <w:spacing w:val="-2"/>
          <w:sz w:val="16"/>
        </w:rPr>
        <w:t>–Chodov</w:t>
      </w:r>
    </w:p>
    <w:p w14:paraId="1DEA803B" w14:textId="53C5399F" w:rsidR="005A2FD0" w:rsidRDefault="00AC7CD8">
      <w:pPr>
        <w:spacing w:before="1" w:line="183" w:lineRule="exact"/>
        <w:ind w:left="7064"/>
        <w:rPr>
          <w:sz w:val="16"/>
        </w:rPr>
      </w:pPr>
      <w:r>
        <w:rPr>
          <w:sz w:val="16"/>
        </w:rPr>
        <w:t>Tel.:</w:t>
      </w:r>
      <w:r>
        <w:rPr>
          <w:spacing w:val="-3"/>
          <w:sz w:val="16"/>
        </w:rPr>
        <w:t xml:space="preserve"> </w:t>
      </w:r>
      <w:proofErr w:type="spellStart"/>
      <w:r>
        <w:rPr>
          <w:sz w:val="16"/>
        </w:rPr>
        <w:t>xxx</w:t>
      </w:r>
      <w:proofErr w:type="spellEnd"/>
    </w:p>
    <w:p w14:paraId="4846213D" w14:textId="596E3A49" w:rsidR="005A2FD0" w:rsidRDefault="00AC7CD8">
      <w:pPr>
        <w:spacing w:line="183" w:lineRule="exact"/>
        <w:ind w:left="7064"/>
        <w:rPr>
          <w:sz w:val="16"/>
        </w:rPr>
      </w:pPr>
      <w:r>
        <w:rPr>
          <w:sz w:val="16"/>
        </w:rPr>
        <w:t>Fax:</w:t>
      </w:r>
      <w:r>
        <w:rPr>
          <w:spacing w:val="-3"/>
          <w:sz w:val="16"/>
        </w:rPr>
        <w:t xml:space="preserve"> </w:t>
      </w:r>
      <w:proofErr w:type="spellStart"/>
      <w:r>
        <w:rPr>
          <w:sz w:val="16"/>
        </w:rPr>
        <w:t>xxx</w:t>
      </w:r>
      <w:proofErr w:type="spellEnd"/>
    </w:p>
    <w:p w14:paraId="4575F7C7" w14:textId="77777777" w:rsidR="005A2FD0" w:rsidRDefault="005A2FD0">
      <w:pPr>
        <w:pStyle w:val="Zkladntext"/>
        <w:rPr>
          <w:sz w:val="16"/>
        </w:rPr>
      </w:pPr>
    </w:p>
    <w:p w14:paraId="59AF663B" w14:textId="77777777" w:rsidR="005A2FD0" w:rsidRDefault="005A2FD0">
      <w:pPr>
        <w:pStyle w:val="Zkladntext"/>
        <w:spacing w:before="131"/>
        <w:rPr>
          <w:sz w:val="16"/>
        </w:rPr>
      </w:pPr>
    </w:p>
    <w:p w14:paraId="38F1D693" w14:textId="77777777" w:rsidR="005A2FD0" w:rsidRDefault="00AC7CD8">
      <w:pPr>
        <w:ind w:left="260"/>
        <w:rPr>
          <w:b/>
          <w:sz w:val="20"/>
        </w:rPr>
      </w:pPr>
      <w:r>
        <w:rPr>
          <w:b/>
          <w:spacing w:val="-2"/>
          <w:sz w:val="20"/>
        </w:rPr>
        <w:t>Dodavatel:</w:t>
      </w:r>
    </w:p>
    <w:p w14:paraId="30C1A9E2" w14:textId="77777777" w:rsidR="005A2FD0" w:rsidRDefault="00AC7CD8">
      <w:pPr>
        <w:ind w:left="259"/>
        <w:rPr>
          <w:b/>
          <w:sz w:val="20"/>
        </w:rPr>
      </w:pPr>
      <w:r>
        <w:rPr>
          <w:b/>
          <w:sz w:val="20"/>
        </w:rPr>
        <w:t>Thein</w:t>
      </w:r>
      <w:r>
        <w:rPr>
          <w:b/>
          <w:spacing w:val="-8"/>
          <w:sz w:val="20"/>
        </w:rPr>
        <w:t xml:space="preserve"> </w:t>
      </w:r>
      <w:r>
        <w:rPr>
          <w:b/>
          <w:sz w:val="20"/>
        </w:rPr>
        <w:t>Digital</w:t>
      </w:r>
      <w:r>
        <w:rPr>
          <w:b/>
          <w:spacing w:val="-6"/>
          <w:sz w:val="20"/>
        </w:rPr>
        <w:t xml:space="preserve"> </w:t>
      </w:r>
      <w:r>
        <w:rPr>
          <w:b/>
          <w:sz w:val="20"/>
        </w:rPr>
        <w:t>s.r.o.,</w:t>
      </w:r>
      <w:r>
        <w:rPr>
          <w:b/>
          <w:spacing w:val="-9"/>
          <w:sz w:val="20"/>
        </w:rPr>
        <w:t xml:space="preserve"> </w:t>
      </w:r>
      <w:r>
        <w:rPr>
          <w:b/>
          <w:sz w:val="20"/>
        </w:rPr>
        <w:t>Novoveská</w:t>
      </w:r>
      <w:r>
        <w:rPr>
          <w:b/>
          <w:spacing w:val="-6"/>
          <w:sz w:val="20"/>
        </w:rPr>
        <w:t xml:space="preserve"> </w:t>
      </w:r>
      <w:r>
        <w:rPr>
          <w:b/>
          <w:sz w:val="20"/>
        </w:rPr>
        <w:t>2056/5i,</w:t>
      </w:r>
      <w:r>
        <w:rPr>
          <w:b/>
          <w:spacing w:val="-8"/>
          <w:sz w:val="20"/>
        </w:rPr>
        <w:t xml:space="preserve"> </w:t>
      </w:r>
      <w:r>
        <w:rPr>
          <w:b/>
          <w:sz w:val="20"/>
        </w:rPr>
        <w:t>Mariánské</w:t>
      </w:r>
      <w:r>
        <w:rPr>
          <w:b/>
          <w:spacing w:val="-7"/>
          <w:sz w:val="20"/>
        </w:rPr>
        <w:t xml:space="preserve"> </w:t>
      </w:r>
      <w:r>
        <w:rPr>
          <w:b/>
          <w:sz w:val="20"/>
        </w:rPr>
        <w:t>Hory</w:t>
      </w:r>
      <w:r>
        <w:rPr>
          <w:b/>
          <w:spacing w:val="-8"/>
          <w:sz w:val="20"/>
        </w:rPr>
        <w:t xml:space="preserve"> </w:t>
      </w:r>
      <w:r>
        <w:rPr>
          <w:b/>
          <w:sz w:val="20"/>
        </w:rPr>
        <w:t>–</w:t>
      </w:r>
      <w:r>
        <w:rPr>
          <w:b/>
          <w:spacing w:val="-6"/>
          <w:sz w:val="20"/>
        </w:rPr>
        <w:t xml:space="preserve"> </w:t>
      </w:r>
      <w:r>
        <w:rPr>
          <w:b/>
          <w:sz w:val="20"/>
        </w:rPr>
        <w:t>Ostrava,</w:t>
      </w:r>
      <w:r>
        <w:rPr>
          <w:b/>
          <w:spacing w:val="-7"/>
          <w:sz w:val="20"/>
        </w:rPr>
        <w:t xml:space="preserve"> </w:t>
      </w:r>
      <w:r>
        <w:rPr>
          <w:b/>
          <w:sz w:val="20"/>
        </w:rPr>
        <w:t>709</w:t>
      </w:r>
      <w:r>
        <w:rPr>
          <w:b/>
          <w:spacing w:val="-6"/>
          <w:sz w:val="20"/>
        </w:rPr>
        <w:t xml:space="preserve"> </w:t>
      </w:r>
      <w:r>
        <w:rPr>
          <w:b/>
          <w:sz w:val="20"/>
        </w:rPr>
        <w:t>00,</w:t>
      </w:r>
      <w:r>
        <w:rPr>
          <w:b/>
          <w:spacing w:val="-7"/>
          <w:sz w:val="20"/>
        </w:rPr>
        <w:t xml:space="preserve"> </w:t>
      </w:r>
      <w:r>
        <w:rPr>
          <w:b/>
          <w:sz w:val="20"/>
        </w:rPr>
        <w:t>IČ:</w:t>
      </w:r>
      <w:r>
        <w:rPr>
          <w:b/>
          <w:spacing w:val="-7"/>
          <w:sz w:val="20"/>
        </w:rPr>
        <w:t xml:space="preserve"> </w:t>
      </w:r>
      <w:r>
        <w:rPr>
          <w:b/>
          <w:spacing w:val="-2"/>
          <w:sz w:val="20"/>
        </w:rPr>
        <w:t>60779420</w:t>
      </w:r>
    </w:p>
    <w:p w14:paraId="109F0CD6" w14:textId="77777777" w:rsidR="005A2FD0" w:rsidRDefault="005A2FD0">
      <w:pPr>
        <w:pStyle w:val="Zkladntext"/>
        <w:spacing w:before="37"/>
        <w:rPr>
          <w:b/>
          <w:sz w:val="20"/>
        </w:rPr>
      </w:pPr>
    </w:p>
    <w:p w14:paraId="40BC1707" w14:textId="77777777" w:rsidR="005A2FD0" w:rsidRDefault="00AC7CD8">
      <w:pPr>
        <w:ind w:left="260"/>
        <w:rPr>
          <w:b/>
          <w:sz w:val="20"/>
        </w:rPr>
      </w:pPr>
      <w:r>
        <w:rPr>
          <w:b/>
          <w:spacing w:val="-2"/>
          <w:sz w:val="20"/>
        </w:rPr>
        <w:t>Zákazník:</w:t>
      </w:r>
    </w:p>
    <w:p w14:paraId="0ACC449C" w14:textId="77777777" w:rsidR="005A2FD0" w:rsidRDefault="00AC7CD8">
      <w:pPr>
        <w:ind w:left="260"/>
        <w:rPr>
          <w:b/>
          <w:sz w:val="20"/>
        </w:rPr>
      </w:pPr>
      <w:r>
        <w:rPr>
          <w:b/>
          <w:sz w:val="20"/>
        </w:rPr>
        <w:t>Národní</w:t>
      </w:r>
      <w:r>
        <w:rPr>
          <w:b/>
          <w:spacing w:val="-10"/>
          <w:sz w:val="20"/>
        </w:rPr>
        <w:t xml:space="preserve"> </w:t>
      </w:r>
      <w:r>
        <w:rPr>
          <w:b/>
          <w:sz w:val="20"/>
        </w:rPr>
        <w:t>agentura</w:t>
      </w:r>
      <w:r>
        <w:rPr>
          <w:b/>
          <w:spacing w:val="-9"/>
          <w:sz w:val="20"/>
        </w:rPr>
        <w:t xml:space="preserve"> </w:t>
      </w:r>
      <w:r>
        <w:rPr>
          <w:b/>
          <w:sz w:val="20"/>
        </w:rPr>
        <w:t>pro</w:t>
      </w:r>
      <w:r>
        <w:rPr>
          <w:b/>
          <w:spacing w:val="-6"/>
          <w:sz w:val="20"/>
        </w:rPr>
        <w:t xml:space="preserve"> </w:t>
      </w:r>
      <w:r>
        <w:rPr>
          <w:b/>
          <w:sz w:val="20"/>
        </w:rPr>
        <w:t>komunikační</w:t>
      </w:r>
      <w:r>
        <w:rPr>
          <w:b/>
          <w:spacing w:val="-7"/>
          <w:sz w:val="20"/>
        </w:rPr>
        <w:t xml:space="preserve"> </w:t>
      </w:r>
      <w:r>
        <w:rPr>
          <w:b/>
          <w:sz w:val="20"/>
        </w:rPr>
        <w:t>a</w:t>
      </w:r>
      <w:r>
        <w:rPr>
          <w:b/>
          <w:spacing w:val="-9"/>
          <w:sz w:val="20"/>
        </w:rPr>
        <w:t xml:space="preserve"> </w:t>
      </w:r>
      <w:r>
        <w:rPr>
          <w:b/>
          <w:sz w:val="20"/>
        </w:rPr>
        <w:t>informační</w:t>
      </w:r>
      <w:r>
        <w:rPr>
          <w:b/>
          <w:spacing w:val="-9"/>
          <w:sz w:val="20"/>
        </w:rPr>
        <w:t xml:space="preserve"> </w:t>
      </w:r>
      <w:r>
        <w:rPr>
          <w:b/>
          <w:sz w:val="20"/>
        </w:rPr>
        <w:t>technologie,</w:t>
      </w:r>
      <w:r>
        <w:rPr>
          <w:b/>
          <w:spacing w:val="-8"/>
          <w:sz w:val="20"/>
        </w:rPr>
        <w:t xml:space="preserve"> </w:t>
      </w:r>
      <w:r>
        <w:rPr>
          <w:b/>
          <w:sz w:val="20"/>
        </w:rPr>
        <w:t>s.</w:t>
      </w:r>
      <w:r>
        <w:rPr>
          <w:b/>
          <w:spacing w:val="-9"/>
          <w:sz w:val="20"/>
        </w:rPr>
        <w:t xml:space="preserve"> </w:t>
      </w:r>
      <w:r>
        <w:rPr>
          <w:b/>
          <w:spacing w:val="-5"/>
          <w:sz w:val="20"/>
        </w:rPr>
        <w:t>p.</w:t>
      </w:r>
    </w:p>
    <w:p w14:paraId="5970B8B6" w14:textId="77777777" w:rsidR="005A2FD0" w:rsidRDefault="005A2FD0">
      <w:pPr>
        <w:pStyle w:val="Zkladntext"/>
        <w:rPr>
          <w:b/>
          <w:sz w:val="20"/>
        </w:rPr>
      </w:pPr>
    </w:p>
    <w:p w14:paraId="546B061E" w14:textId="77777777" w:rsidR="005A2FD0" w:rsidRDefault="005A2FD0">
      <w:pPr>
        <w:pStyle w:val="Zkladntext"/>
        <w:spacing w:before="94"/>
        <w:rPr>
          <w:b/>
          <w:sz w:val="20"/>
        </w:rPr>
      </w:pPr>
    </w:p>
    <w:p w14:paraId="28D68B3C" w14:textId="77777777" w:rsidR="005A2FD0" w:rsidRDefault="00AC7CD8">
      <w:pPr>
        <w:pStyle w:val="Nadpis4"/>
        <w:ind w:left="260" w:firstLine="0"/>
        <w:rPr>
          <w:u w:val="none"/>
        </w:rPr>
      </w:pPr>
      <w:r>
        <w:rPr>
          <w:u w:val="thick"/>
        </w:rPr>
        <w:t>Věc:</w:t>
      </w:r>
      <w:r>
        <w:rPr>
          <w:spacing w:val="-3"/>
          <w:u w:val="thick"/>
        </w:rPr>
        <w:t xml:space="preserve"> </w:t>
      </w:r>
      <w:r>
        <w:rPr>
          <w:u w:val="thick"/>
        </w:rPr>
        <w:t>Protokol</w:t>
      </w:r>
      <w:r>
        <w:rPr>
          <w:spacing w:val="-4"/>
          <w:u w:val="thick"/>
        </w:rPr>
        <w:t xml:space="preserve"> </w:t>
      </w:r>
      <w:r>
        <w:rPr>
          <w:u w:val="thick"/>
        </w:rPr>
        <w:t>o</w:t>
      </w:r>
      <w:r>
        <w:rPr>
          <w:spacing w:val="-2"/>
          <w:u w:val="thick"/>
        </w:rPr>
        <w:t xml:space="preserve"> </w:t>
      </w:r>
      <w:r>
        <w:rPr>
          <w:u w:val="thick"/>
        </w:rPr>
        <w:t>předání</w:t>
      </w:r>
      <w:r>
        <w:rPr>
          <w:spacing w:val="-1"/>
          <w:u w:val="thick"/>
        </w:rPr>
        <w:t xml:space="preserve"> </w:t>
      </w:r>
      <w:r>
        <w:rPr>
          <w:u w:val="thick"/>
        </w:rPr>
        <w:t xml:space="preserve">a </w:t>
      </w:r>
      <w:r>
        <w:rPr>
          <w:spacing w:val="-2"/>
          <w:u w:val="thick"/>
        </w:rPr>
        <w:t>zahoření</w:t>
      </w:r>
    </w:p>
    <w:p w14:paraId="49A84A92" w14:textId="77777777" w:rsidR="005A2FD0" w:rsidRDefault="00AC7CD8">
      <w:pPr>
        <w:pStyle w:val="Odstavecseseznamem"/>
        <w:numPr>
          <w:ilvl w:val="0"/>
          <w:numId w:val="5"/>
        </w:numPr>
        <w:tabs>
          <w:tab w:val="left" w:pos="979"/>
        </w:tabs>
        <w:spacing w:before="253" w:line="269" w:lineRule="exact"/>
        <w:ind w:left="979" w:hanging="360"/>
        <w:jc w:val="left"/>
      </w:pPr>
      <w:r>
        <w:t>Zahoření</w:t>
      </w:r>
      <w:r>
        <w:rPr>
          <w:spacing w:val="-8"/>
        </w:rPr>
        <w:t xml:space="preserve"> </w:t>
      </w:r>
      <w:r>
        <w:t>a</w:t>
      </w:r>
      <w:r>
        <w:rPr>
          <w:spacing w:val="-5"/>
        </w:rPr>
        <w:t xml:space="preserve"> </w:t>
      </w:r>
      <w:r>
        <w:t>otestování</w:t>
      </w:r>
      <w:r>
        <w:rPr>
          <w:spacing w:val="-5"/>
        </w:rPr>
        <w:t xml:space="preserve"> </w:t>
      </w:r>
      <w:r>
        <w:t>a</w:t>
      </w:r>
      <w:r>
        <w:rPr>
          <w:spacing w:val="-7"/>
        </w:rPr>
        <w:t xml:space="preserve"> </w:t>
      </w:r>
      <w:r>
        <w:t>kontrola</w:t>
      </w:r>
      <w:r>
        <w:rPr>
          <w:spacing w:val="-6"/>
        </w:rPr>
        <w:t xml:space="preserve"> </w:t>
      </w:r>
      <w:r>
        <w:t>funkčnosti</w:t>
      </w:r>
      <w:r>
        <w:rPr>
          <w:spacing w:val="-5"/>
        </w:rPr>
        <w:t xml:space="preserve"> </w:t>
      </w:r>
      <w:r>
        <w:t>zařízení</w:t>
      </w:r>
      <w:r>
        <w:rPr>
          <w:spacing w:val="-2"/>
        </w:rPr>
        <w:t xml:space="preserve"> </w:t>
      </w:r>
      <w:r>
        <w:t>před</w:t>
      </w:r>
      <w:r>
        <w:rPr>
          <w:spacing w:val="-3"/>
        </w:rPr>
        <w:t xml:space="preserve"> </w:t>
      </w:r>
      <w:r>
        <w:t>uvedením</w:t>
      </w:r>
      <w:r>
        <w:rPr>
          <w:spacing w:val="-3"/>
        </w:rPr>
        <w:t xml:space="preserve"> </w:t>
      </w:r>
      <w:r>
        <w:t>do</w:t>
      </w:r>
      <w:r>
        <w:rPr>
          <w:spacing w:val="-6"/>
        </w:rPr>
        <w:t xml:space="preserve"> </w:t>
      </w:r>
      <w:r>
        <w:rPr>
          <w:spacing w:val="-2"/>
        </w:rPr>
        <w:t>provozu.</w:t>
      </w:r>
    </w:p>
    <w:p w14:paraId="5841B1B5" w14:textId="77777777" w:rsidR="005A2FD0" w:rsidRDefault="00AC7CD8">
      <w:pPr>
        <w:spacing w:line="183" w:lineRule="exact"/>
        <w:ind w:left="365"/>
        <w:rPr>
          <w:i/>
          <w:sz w:val="16"/>
        </w:rPr>
      </w:pPr>
      <w:r>
        <w:rPr>
          <w:i/>
          <w:sz w:val="16"/>
        </w:rPr>
        <w:t>(protokol/výpis</w:t>
      </w:r>
      <w:r>
        <w:rPr>
          <w:i/>
          <w:spacing w:val="-9"/>
          <w:sz w:val="16"/>
        </w:rPr>
        <w:t xml:space="preserve"> </w:t>
      </w:r>
      <w:proofErr w:type="spellStart"/>
      <w:r>
        <w:rPr>
          <w:i/>
          <w:sz w:val="16"/>
        </w:rPr>
        <w:t>switchshow</w:t>
      </w:r>
      <w:proofErr w:type="spellEnd"/>
      <w:r>
        <w:rPr>
          <w:i/>
          <w:sz w:val="16"/>
        </w:rPr>
        <w:t>,</w:t>
      </w:r>
      <w:r>
        <w:rPr>
          <w:i/>
          <w:spacing w:val="-9"/>
          <w:sz w:val="16"/>
        </w:rPr>
        <w:t xml:space="preserve"> </w:t>
      </w:r>
      <w:proofErr w:type="spellStart"/>
      <w:r>
        <w:rPr>
          <w:i/>
          <w:sz w:val="16"/>
        </w:rPr>
        <w:t>chassisshow</w:t>
      </w:r>
      <w:proofErr w:type="spellEnd"/>
      <w:r>
        <w:rPr>
          <w:i/>
          <w:sz w:val="16"/>
        </w:rPr>
        <w:t>,</w:t>
      </w:r>
      <w:r>
        <w:rPr>
          <w:i/>
          <w:spacing w:val="-9"/>
          <w:sz w:val="16"/>
        </w:rPr>
        <w:t xml:space="preserve"> </w:t>
      </w:r>
      <w:proofErr w:type="spellStart"/>
      <w:r>
        <w:rPr>
          <w:i/>
          <w:sz w:val="16"/>
        </w:rPr>
        <w:t>psshow</w:t>
      </w:r>
      <w:proofErr w:type="spellEnd"/>
      <w:r>
        <w:rPr>
          <w:i/>
          <w:sz w:val="16"/>
        </w:rPr>
        <w:t>,</w:t>
      </w:r>
      <w:r>
        <w:rPr>
          <w:i/>
          <w:spacing w:val="-10"/>
          <w:sz w:val="16"/>
        </w:rPr>
        <w:t xml:space="preserve"> </w:t>
      </w:r>
      <w:r>
        <w:rPr>
          <w:i/>
          <w:sz w:val="16"/>
        </w:rPr>
        <w:t>celková</w:t>
      </w:r>
      <w:r>
        <w:rPr>
          <w:i/>
          <w:spacing w:val="-8"/>
          <w:sz w:val="16"/>
        </w:rPr>
        <w:t xml:space="preserve"> </w:t>
      </w:r>
      <w:r>
        <w:rPr>
          <w:i/>
          <w:sz w:val="16"/>
        </w:rPr>
        <w:t>diagnostika</w:t>
      </w:r>
      <w:r>
        <w:rPr>
          <w:i/>
          <w:spacing w:val="-10"/>
          <w:sz w:val="16"/>
        </w:rPr>
        <w:t xml:space="preserve"> </w:t>
      </w:r>
      <w:r>
        <w:rPr>
          <w:i/>
          <w:sz w:val="16"/>
        </w:rPr>
        <w:t>zařízení,</w:t>
      </w:r>
      <w:r>
        <w:rPr>
          <w:i/>
          <w:spacing w:val="-10"/>
          <w:sz w:val="16"/>
        </w:rPr>
        <w:t xml:space="preserve"> </w:t>
      </w:r>
      <w:proofErr w:type="spellStart"/>
      <w:r>
        <w:rPr>
          <w:i/>
          <w:sz w:val="16"/>
        </w:rPr>
        <w:t>switchstatusshow</w:t>
      </w:r>
      <w:proofErr w:type="spellEnd"/>
      <w:r>
        <w:rPr>
          <w:i/>
          <w:sz w:val="16"/>
        </w:rPr>
        <w:t>,</w:t>
      </w:r>
      <w:r>
        <w:rPr>
          <w:i/>
          <w:spacing w:val="-6"/>
          <w:sz w:val="16"/>
        </w:rPr>
        <w:t xml:space="preserve"> </w:t>
      </w:r>
      <w:proofErr w:type="spellStart"/>
      <w:r>
        <w:rPr>
          <w:i/>
          <w:spacing w:val="-2"/>
          <w:sz w:val="16"/>
        </w:rPr>
        <w:t>errshow</w:t>
      </w:r>
      <w:proofErr w:type="spellEnd"/>
      <w:r>
        <w:rPr>
          <w:i/>
          <w:spacing w:val="-2"/>
          <w:sz w:val="16"/>
        </w:rPr>
        <w:t>)</w:t>
      </w:r>
    </w:p>
    <w:p w14:paraId="6B4B5175" w14:textId="77777777" w:rsidR="005A2FD0" w:rsidRDefault="005A2FD0">
      <w:pPr>
        <w:pStyle w:val="Zkladntext"/>
        <w:spacing w:before="68"/>
        <w:rPr>
          <w:i/>
          <w:sz w:val="16"/>
        </w:rPr>
      </w:pPr>
    </w:p>
    <w:p w14:paraId="4380D423" w14:textId="77777777" w:rsidR="005A2FD0" w:rsidRDefault="00AC7CD8">
      <w:pPr>
        <w:pStyle w:val="Zkladntext"/>
        <w:tabs>
          <w:tab w:val="left" w:pos="2557"/>
        </w:tabs>
        <w:ind w:left="365"/>
      </w:pPr>
      <w:r>
        <w:rPr>
          <w:spacing w:val="-5"/>
        </w:rPr>
        <w:t>ANO</w:t>
      </w:r>
      <w:r>
        <w:tab/>
      </w:r>
      <w:r>
        <w:rPr>
          <w:spacing w:val="-5"/>
        </w:rPr>
        <w:t>NE</w:t>
      </w:r>
    </w:p>
    <w:p w14:paraId="40572C70" w14:textId="77777777" w:rsidR="005A2FD0" w:rsidRDefault="005A2FD0">
      <w:pPr>
        <w:pStyle w:val="Zkladntext"/>
        <w:spacing w:before="4"/>
      </w:pPr>
    </w:p>
    <w:p w14:paraId="6B50A9D7" w14:textId="77777777" w:rsidR="005A2FD0" w:rsidRDefault="00AC7CD8">
      <w:pPr>
        <w:pStyle w:val="Odstavecseseznamem"/>
        <w:numPr>
          <w:ilvl w:val="0"/>
          <w:numId w:val="5"/>
        </w:numPr>
        <w:tabs>
          <w:tab w:val="left" w:pos="980"/>
        </w:tabs>
        <w:spacing w:before="0" w:line="237" w:lineRule="auto"/>
        <w:ind w:right="1539"/>
        <w:jc w:val="left"/>
      </w:pPr>
      <w:r>
        <w:t>Nastavení</w:t>
      </w:r>
      <w:r>
        <w:rPr>
          <w:spacing w:val="-6"/>
        </w:rPr>
        <w:t xml:space="preserve"> </w:t>
      </w:r>
      <w:r>
        <w:t>bezpečnostních</w:t>
      </w:r>
      <w:r>
        <w:rPr>
          <w:spacing w:val="-5"/>
        </w:rPr>
        <w:t xml:space="preserve"> </w:t>
      </w:r>
      <w:r>
        <w:t>pravidel</w:t>
      </w:r>
      <w:r>
        <w:rPr>
          <w:spacing w:val="-5"/>
        </w:rPr>
        <w:t xml:space="preserve"> </w:t>
      </w:r>
      <w:r>
        <w:t>a</w:t>
      </w:r>
      <w:r>
        <w:rPr>
          <w:spacing w:val="-7"/>
        </w:rPr>
        <w:t xml:space="preserve"> </w:t>
      </w:r>
      <w:r>
        <w:t>nadefinování</w:t>
      </w:r>
      <w:r>
        <w:rPr>
          <w:spacing w:val="-4"/>
        </w:rPr>
        <w:t xml:space="preserve"> </w:t>
      </w:r>
      <w:proofErr w:type="spellStart"/>
      <w:r>
        <w:t>Root</w:t>
      </w:r>
      <w:proofErr w:type="spellEnd"/>
      <w:r>
        <w:t>/</w:t>
      </w:r>
      <w:proofErr w:type="spellStart"/>
      <w:r>
        <w:t>Adrminstrator</w:t>
      </w:r>
      <w:proofErr w:type="spellEnd"/>
      <w:r>
        <w:t xml:space="preserve">/Admin/User </w:t>
      </w:r>
      <w:r>
        <w:rPr>
          <w:spacing w:val="-4"/>
        </w:rPr>
        <w:t>účtů</w:t>
      </w:r>
    </w:p>
    <w:p w14:paraId="10907F31" w14:textId="77777777" w:rsidR="005A2FD0" w:rsidRDefault="00AC7CD8">
      <w:pPr>
        <w:spacing w:before="1"/>
        <w:ind w:left="365"/>
        <w:rPr>
          <w:i/>
          <w:sz w:val="16"/>
        </w:rPr>
      </w:pPr>
      <w:r>
        <w:rPr>
          <w:i/>
          <w:spacing w:val="-2"/>
          <w:sz w:val="16"/>
        </w:rPr>
        <w:t>(protokol/výpis</w:t>
      </w:r>
      <w:r>
        <w:rPr>
          <w:i/>
          <w:spacing w:val="20"/>
          <w:sz w:val="16"/>
        </w:rPr>
        <w:t xml:space="preserve"> </w:t>
      </w:r>
      <w:proofErr w:type="spellStart"/>
      <w:r>
        <w:rPr>
          <w:i/>
          <w:spacing w:val="-2"/>
          <w:sz w:val="16"/>
        </w:rPr>
        <w:t>Administrator</w:t>
      </w:r>
      <w:proofErr w:type="spellEnd"/>
      <w:r>
        <w:rPr>
          <w:i/>
          <w:spacing w:val="-2"/>
          <w:sz w:val="16"/>
        </w:rPr>
        <w:t>/User</w:t>
      </w:r>
      <w:r>
        <w:rPr>
          <w:i/>
          <w:spacing w:val="19"/>
          <w:sz w:val="16"/>
        </w:rPr>
        <w:t xml:space="preserve"> </w:t>
      </w:r>
      <w:proofErr w:type="spellStart"/>
      <w:r>
        <w:rPr>
          <w:i/>
          <w:spacing w:val="-2"/>
          <w:sz w:val="16"/>
        </w:rPr>
        <w:t>password</w:t>
      </w:r>
      <w:proofErr w:type="spellEnd"/>
      <w:r>
        <w:rPr>
          <w:i/>
          <w:spacing w:val="-2"/>
          <w:sz w:val="16"/>
        </w:rPr>
        <w:t>)</w:t>
      </w:r>
    </w:p>
    <w:p w14:paraId="126C2570" w14:textId="77777777" w:rsidR="005A2FD0" w:rsidRDefault="005A2FD0">
      <w:pPr>
        <w:pStyle w:val="Zkladntext"/>
        <w:spacing w:before="68"/>
        <w:rPr>
          <w:i/>
          <w:sz w:val="16"/>
        </w:rPr>
      </w:pPr>
    </w:p>
    <w:p w14:paraId="59E4FAB9" w14:textId="77777777" w:rsidR="005A2FD0" w:rsidRDefault="00AC7CD8">
      <w:pPr>
        <w:pStyle w:val="Zkladntext"/>
        <w:tabs>
          <w:tab w:val="left" w:pos="2557"/>
        </w:tabs>
        <w:ind w:left="365"/>
      </w:pPr>
      <w:r>
        <w:rPr>
          <w:spacing w:val="-5"/>
        </w:rPr>
        <w:t>ANO</w:t>
      </w:r>
      <w:r>
        <w:tab/>
      </w:r>
      <w:r>
        <w:rPr>
          <w:spacing w:val="-5"/>
        </w:rPr>
        <w:t>NE</w:t>
      </w:r>
    </w:p>
    <w:p w14:paraId="40737E86" w14:textId="77777777" w:rsidR="005A2FD0" w:rsidRDefault="005A2FD0">
      <w:pPr>
        <w:pStyle w:val="Zkladntext"/>
        <w:spacing w:before="2"/>
      </w:pPr>
    </w:p>
    <w:p w14:paraId="29C9A310" w14:textId="77777777" w:rsidR="005A2FD0" w:rsidRDefault="00AC7CD8">
      <w:pPr>
        <w:pStyle w:val="Odstavecseseznamem"/>
        <w:numPr>
          <w:ilvl w:val="0"/>
          <w:numId w:val="5"/>
        </w:numPr>
        <w:tabs>
          <w:tab w:val="left" w:pos="979"/>
        </w:tabs>
        <w:spacing w:before="0" w:line="268" w:lineRule="exact"/>
        <w:ind w:left="979" w:hanging="360"/>
        <w:jc w:val="left"/>
      </w:pPr>
      <w:r>
        <w:t>Konfigurace</w:t>
      </w:r>
      <w:r>
        <w:rPr>
          <w:spacing w:val="-8"/>
        </w:rPr>
        <w:t xml:space="preserve"> </w:t>
      </w:r>
      <w:r>
        <w:t>zařízení,</w:t>
      </w:r>
      <w:r>
        <w:rPr>
          <w:spacing w:val="-4"/>
        </w:rPr>
        <w:t xml:space="preserve"> </w:t>
      </w:r>
      <w:r>
        <w:t>nastavení</w:t>
      </w:r>
      <w:r>
        <w:rPr>
          <w:spacing w:val="-6"/>
        </w:rPr>
        <w:t xml:space="preserve"> </w:t>
      </w:r>
      <w:r>
        <w:t>IP</w:t>
      </w:r>
      <w:r>
        <w:rPr>
          <w:spacing w:val="-8"/>
        </w:rPr>
        <w:t xml:space="preserve"> </w:t>
      </w:r>
      <w:r>
        <w:t>a</w:t>
      </w:r>
      <w:r>
        <w:rPr>
          <w:spacing w:val="-5"/>
        </w:rPr>
        <w:t xml:space="preserve"> </w:t>
      </w:r>
      <w:proofErr w:type="spellStart"/>
      <w:r>
        <w:t>Fabric</w:t>
      </w:r>
      <w:proofErr w:type="spellEnd"/>
      <w:r>
        <w:rPr>
          <w:spacing w:val="-5"/>
        </w:rPr>
        <w:t xml:space="preserve"> </w:t>
      </w:r>
      <w:r>
        <w:t>parametrů</w:t>
      </w:r>
      <w:r>
        <w:rPr>
          <w:spacing w:val="-5"/>
        </w:rPr>
        <w:t xml:space="preserve"> </w:t>
      </w:r>
      <w:r>
        <w:rPr>
          <w:spacing w:val="-2"/>
        </w:rPr>
        <w:t>zařízení</w:t>
      </w:r>
    </w:p>
    <w:p w14:paraId="3781621F" w14:textId="77777777" w:rsidR="005A2FD0" w:rsidRDefault="00AC7CD8">
      <w:pPr>
        <w:ind w:left="1102" w:right="1082" w:hanging="737"/>
        <w:rPr>
          <w:i/>
          <w:sz w:val="16"/>
        </w:rPr>
      </w:pPr>
      <w:r>
        <w:rPr>
          <w:i/>
          <w:sz w:val="16"/>
        </w:rPr>
        <w:t>(IP/</w:t>
      </w:r>
      <w:proofErr w:type="spellStart"/>
      <w:r>
        <w:rPr>
          <w:i/>
          <w:sz w:val="16"/>
        </w:rPr>
        <w:t>Mask</w:t>
      </w:r>
      <w:proofErr w:type="spellEnd"/>
      <w:r>
        <w:rPr>
          <w:i/>
          <w:sz w:val="16"/>
        </w:rPr>
        <w:t xml:space="preserve">/GW, </w:t>
      </w:r>
      <w:proofErr w:type="spellStart"/>
      <w:r>
        <w:rPr>
          <w:i/>
          <w:sz w:val="16"/>
        </w:rPr>
        <w:t>Domain</w:t>
      </w:r>
      <w:proofErr w:type="spellEnd"/>
      <w:r>
        <w:rPr>
          <w:i/>
          <w:spacing w:val="-2"/>
          <w:sz w:val="16"/>
        </w:rPr>
        <w:t xml:space="preserve"> </w:t>
      </w:r>
      <w:r>
        <w:rPr>
          <w:i/>
          <w:sz w:val="16"/>
        </w:rPr>
        <w:t xml:space="preserve">ID, </w:t>
      </w:r>
      <w:proofErr w:type="spellStart"/>
      <w:r>
        <w:rPr>
          <w:i/>
          <w:sz w:val="16"/>
        </w:rPr>
        <w:t>enable</w:t>
      </w:r>
      <w:proofErr w:type="spellEnd"/>
      <w:r>
        <w:rPr>
          <w:i/>
          <w:spacing w:val="-2"/>
          <w:sz w:val="16"/>
        </w:rPr>
        <w:t xml:space="preserve"> </w:t>
      </w:r>
      <w:r>
        <w:rPr>
          <w:i/>
          <w:sz w:val="16"/>
        </w:rPr>
        <w:t xml:space="preserve">VF, </w:t>
      </w:r>
      <w:proofErr w:type="spellStart"/>
      <w:r>
        <w:rPr>
          <w:i/>
          <w:sz w:val="16"/>
        </w:rPr>
        <w:t>Zoning</w:t>
      </w:r>
      <w:proofErr w:type="spellEnd"/>
      <w:r>
        <w:rPr>
          <w:i/>
          <w:spacing w:val="-2"/>
          <w:sz w:val="16"/>
        </w:rPr>
        <w:t xml:space="preserve"> </w:t>
      </w:r>
      <w:proofErr w:type="spellStart"/>
      <w:r>
        <w:rPr>
          <w:i/>
          <w:sz w:val="16"/>
        </w:rPr>
        <w:t>Policy</w:t>
      </w:r>
      <w:proofErr w:type="spellEnd"/>
      <w:r>
        <w:rPr>
          <w:i/>
          <w:sz w:val="16"/>
        </w:rPr>
        <w:t xml:space="preserve">, </w:t>
      </w:r>
      <w:proofErr w:type="spellStart"/>
      <w:r>
        <w:rPr>
          <w:i/>
          <w:sz w:val="16"/>
        </w:rPr>
        <w:t>TimeZone</w:t>
      </w:r>
      <w:proofErr w:type="spellEnd"/>
      <w:r>
        <w:rPr>
          <w:i/>
          <w:sz w:val="16"/>
        </w:rPr>
        <w:t>, NTP a</w:t>
      </w:r>
      <w:r>
        <w:rPr>
          <w:i/>
          <w:spacing w:val="-2"/>
          <w:sz w:val="16"/>
        </w:rPr>
        <w:t xml:space="preserve"> </w:t>
      </w:r>
      <w:proofErr w:type="spellStart"/>
      <w:r>
        <w:rPr>
          <w:i/>
          <w:sz w:val="16"/>
        </w:rPr>
        <w:t>Syslog</w:t>
      </w:r>
      <w:proofErr w:type="spellEnd"/>
      <w:r>
        <w:rPr>
          <w:i/>
          <w:spacing w:val="-2"/>
          <w:sz w:val="16"/>
        </w:rPr>
        <w:t xml:space="preserve"> </w:t>
      </w:r>
      <w:r>
        <w:rPr>
          <w:i/>
          <w:sz w:val="16"/>
        </w:rPr>
        <w:t>Server, SFTP, SSH, LDAP</w:t>
      </w:r>
      <w:r>
        <w:rPr>
          <w:i/>
          <w:spacing w:val="-1"/>
          <w:sz w:val="16"/>
        </w:rPr>
        <w:t xml:space="preserve"> </w:t>
      </w:r>
      <w:proofErr w:type="spellStart"/>
      <w:r>
        <w:rPr>
          <w:i/>
          <w:sz w:val="16"/>
        </w:rPr>
        <w:t>Autentification</w:t>
      </w:r>
      <w:proofErr w:type="spellEnd"/>
      <w:r>
        <w:rPr>
          <w:i/>
          <w:sz w:val="16"/>
        </w:rPr>
        <w:t xml:space="preserve">, MAPS </w:t>
      </w:r>
      <w:proofErr w:type="spellStart"/>
      <w:r>
        <w:rPr>
          <w:i/>
          <w:sz w:val="16"/>
        </w:rPr>
        <w:t>policy</w:t>
      </w:r>
      <w:proofErr w:type="spellEnd"/>
      <w:r>
        <w:rPr>
          <w:i/>
          <w:sz w:val="16"/>
        </w:rPr>
        <w:t xml:space="preserve">, IP </w:t>
      </w:r>
      <w:proofErr w:type="spellStart"/>
      <w:r>
        <w:rPr>
          <w:i/>
          <w:sz w:val="16"/>
        </w:rPr>
        <w:t>Filters</w:t>
      </w:r>
      <w:proofErr w:type="spellEnd"/>
      <w:r>
        <w:rPr>
          <w:i/>
          <w:sz w:val="16"/>
        </w:rPr>
        <w:t xml:space="preserve">, příprava FC E-portů pro </w:t>
      </w:r>
      <w:proofErr w:type="spellStart"/>
      <w:r>
        <w:rPr>
          <w:i/>
          <w:sz w:val="16"/>
        </w:rPr>
        <w:t>longdistance</w:t>
      </w:r>
      <w:proofErr w:type="spellEnd"/>
      <w:r>
        <w:rPr>
          <w:i/>
          <w:sz w:val="16"/>
        </w:rPr>
        <w:t xml:space="preserve">, příprava na SAN </w:t>
      </w:r>
      <w:proofErr w:type="spellStart"/>
      <w:r>
        <w:rPr>
          <w:i/>
          <w:sz w:val="16"/>
        </w:rPr>
        <w:t>merge</w:t>
      </w:r>
      <w:proofErr w:type="spellEnd"/>
      <w:r>
        <w:rPr>
          <w:i/>
          <w:sz w:val="16"/>
        </w:rPr>
        <w:t>…)</w:t>
      </w:r>
    </w:p>
    <w:p w14:paraId="799E19C6" w14:textId="77777777" w:rsidR="005A2FD0" w:rsidRDefault="005A2FD0">
      <w:pPr>
        <w:pStyle w:val="Zkladntext"/>
        <w:spacing w:before="66"/>
        <w:rPr>
          <w:i/>
          <w:sz w:val="16"/>
        </w:rPr>
      </w:pPr>
    </w:p>
    <w:p w14:paraId="414FAAF4" w14:textId="77777777" w:rsidR="005A2FD0" w:rsidRDefault="00AC7CD8">
      <w:pPr>
        <w:pStyle w:val="Zkladntext"/>
        <w:tabs>
          <w:tab w:val="left" w:pos="2557"/>
        </w:tabs>
        <w:spacing w:before="1"/>
        <w:ind w:left="365"/>
      </w:pPr>
      <w:r>
        <w:rPr>
          <w:spacing w:val="-5"/>
        </w:rPr>
        <w:t>ANO</w:t>
      </w:r>
      <w:r>
        <w:tab/>
      </w:r>
      <w:r>
        <w:rPr>
          <w:spacing w:val="-5"/>
        </w:rPr>
        <w:t>NE</w:t>
      </w:r>
    </w:p>
    <w:p w14:paraId="285E2D61" w14:textId="77777777" w:rsidR="005A2FD0" w:rsidRDefault="005A2FD0">
      <w:pPr>
        <w:pStyle w:val="Zkladntext"/>
        <w:spacing w:before="2"/>
      </w:pPr>
    </w:p>
    <w:p w14:paraId="3FFFBACE" w14:textId="77777777" w:rsidR="005A2FD0" w:rsidRDefault="00AC7CD8">
      <w:pPr>
        <w:pStyle w:val="Odstavecseseznamem"/>
        <w:numPr>
          <w:ilvl w:val="0"/>
          <w:numId w:val="5"/>
        </w:numPr>
        <w:tabs>
          <w:tab w:val="left" w:pos="979"/>
        </w:tabs>
        <w:spacing w:before="0" w:line="268" w:lineRule="exact"/>
        <w:ind w:left="979" w:hanging="360"/>
        <w:jc w:val="left"/>
      </w:pPr>
      <w:r>
        <w:t>Instalace</w:t>
      </w:r>
      <w:r>
        <w:rPr>
          <w:spacing w:val="-7"/>
        </w:rPr>
        <w:t xml:space="preserve"> </w:t>
      </w:r>
      <w:r>
        <w:t>požadovaných</w:t>
      </w:r>
      <w:r>
        <w:rPr>
          <w:spacing w:val="-8"/>
        </w:rPr>
        <w:t xml:space="preserve"> </w:t>
      </w:r>
      <w:r>
        <w:t>licencí</w:t>
      </w:r>
      <w:r>
        <w:rPr>
          <w:spacing w:val="-2"/>
        </w:rPr>
        <w:t xml:space="preserve"> </w:t>
      </w:r>
      <w:r>
        <w:t>do</w:t>
      </w:r>
      <w:r>
        <w:rPr>
          <w:spacing w:val="-4"/>
        </w:rPr>
        <w:t xml:space="preserve"> </w:t>
      </w:r>
      <w:r>
        <w:rPr>
          <w:spacing w:val="-2"/>
        </w:rPr>
        <w:t>zařízení.</w:t>
      </w:r>
    </w:p>
    <w:p w14:paraId="50AE3F23" w14:textId="77777777" w:rsidR="005A2FD0" w:rsidRDefault="00AC7CD8">
      <w:pPr>
        <w:spacing w:line="182" w:lineRule="exact"/>
        <w:ind w:left="365"/>
        <w:rPr>
          <w:i/>
          <w:sz w:val="16"/>
        </w:rPr>
      </w:pPr>
      <w:r>
        <w:rPr>
          <w:i/>
          <w:sz w:val="16"/>
        </w:rPr>
        <w:t>(protokol/výpis</w:t>
      </w:r>
      <w:r>
        <w:rPr>
          <w:i/>
          <w:spacing w:val="-10"/>
          <w:sz w:val="16"/>
        </w:rPr>
        <w:t xml:space="preserve"> </w:t>
      </w:r>
      <w:proofErr w:type="spellStart"/>
      <w:r>
        <w:rPr>
          <w:i/>
          <w:spacing w:val="-2"/>
          <w:sz w:val="16"/>
        </w:rPr>
        <w:t>licenseshow</w:t>
      </w:r>
      <w:proofErr w:type="spellEnd"/>
      <w:r>
        <w:rPr>
          <w:i/>
          <w:spacing w:val="-2"/>
          <w:sz w:val="16"/>
        </w:rPr>
        <w:t>)</w:t>
      </w:r>
    </w:p>
    <w:p w14:paraId="47B8F46F" w14:textId="77777777" w:rsidR="005A2FD0" w:rsidRDefault="005A2FD0">
      <w:pPr>
        <w:pStyle w:val="Zkladntext"/>
        <w:spacing w:before="70"/>
        <w:rPr>
          <w:i/>
          <w:sz w:val="16"/>
        </w:rPr>
      </w:pPr>
    </w:p>
    <w:p w14:paraId="1D86348C" w14:textId="77777777" w:rsidR="005A2FD0" w:rsidRDefault="00AC7CD8">
      <w:pPr>
        <w:pStyle w:val="Zkladntext"/>
        <w:tabs>
          <w:tab w:val="left" w:pos="3246"/>
        </w:tabs>
        <w:ind w:left="1056"/>
      </w:pPr>
      <w:r>
        <w:rPr>
          <w:spacing w:val="-5"/>
        </w:rPr>
        <w:t>ANO</w:t>
      </w:r>
      <w:r>
        <w:tab/>
      </w:r>
      <w:r>
        <w:rPr>
          <w:spacing w:val="-5"/>
        </w:rPr>
        <w:t>NE</w:t>
      </w:r>
    </w:p>
    <w:p w14:paraId="409A99C1" w14:textId="77777777" w:rsidR="005A2FD0" w:rsidRDefault="005A2FD0">
      <w:pPr>
        <w:pStyle w:val="Zkladntext"/>
      </w:pPr>
    </w:p>
    <w:p w14:paraId="0609521D" w14:textId="77777777" w:rsidR="005A2FD0" w:rsidRDefault="00AC7CD8">
      <w:pPr>
        <w:pStyle w:val="Odstavecseseznamem"/>
        <w:numPr>
          <w:ilvl w:val="0"/>
          <w:numId w:val="5"/>
        </w:numPr>
        <w:tabs>
          <w:tab w:val="left" w:pos="979"/>
        </w:tabs>
        <w:spacing w:before="0" w:line="269" w:lineRule="exact"/>
        <w:ind w:left="979" w:hanging="360"/>
        <w:jc w:val="left"/>
      </w:pPr>
      <w:r>
        <w:t>Kontrola</w:t>
      </w:r>
      <w:r>
        <w:rPr>
          <w:spacing w:val="-10"/>
        </w:rPr>
        <w:t xml:space="preserve"> </w:t>
      </w:r>
      <w:r>
        <w:t>funkčnosti</w:t>
      </w:r>
      <w:r>
        <w:rPr>
          <w:spacing w:val="-6"/>
        </w:rPr>
        <w:t xml:space="preserve"> </w:t>
      </w:r>
      <w:r>
        <w:t>všech</w:t>
      </w:r>
      <w:r>
        <w:rPr>
          <w:spacing w:val="-5"/>
        </w:rPr>
        <w:t xml:space="preserve"> </w:t>
      </w:r>
      <w:r>
        <w:t>hardware</w:t>
      </w:r>
      <w:r>
        <w:rPr>
          <w:spacing w:val="-8"/>
        </w:rPr>
        <w:t xml:space="preserve"> </w:t>
      </w:r>
      <w:r>
        <w:t>komponent</w:t>
      </w:r>
      <w:r>
        <w:rPr>
          <w:spacing w:val="-6"/>
        </w:rPr>
        <w:t xml:space="preserve"> </w:t>
      </w:r>
      <w:r>
        <w:rPr>
          <w:spacing w:val="-2"/>
        </w:rPr>
        <w:t>zařízení</w:t>
      </w:r>
    </w:p>
    <w:p w14:paraId="2E9FE393" w14:textId="77777777" w:rsidR="005A2FD0" w:rsidRDefault="00AC7CD8">
      <w:pPr>
        <w:spacing w:line="183" w:lineRule="exact"/>
        <w:ind w:left="365"/>
        <w:rPr>
          <w:i/>
          <w:sz w:val="16"/>
        </w:rPr>
      </w:pPr>
      <w:r>
        <w:rPr>
          <w:i/>
          <w:sz w:val="16"/>
        </w:rPr>
        <w:t>(protokol/výpis</w:t>
      </w:r>
      <w:r>
        <w:rPr>
          <w:i/>
          <w:spacing w:val="-10"/>
          <w:sz w:val="16"/>
        </w:rPr>
        <w:t xml:space="preserve"> </w:t>
      </w:r>
      <w:proofErr w:type="spellStart"/>
      <w:r>
        <w:rPr>
          <w:i/>
          <w:spacing w:val="-2"/>
          <w:sz w:val="16"/>
        </w:rPr>
        <w:t>chassisshow</w:t>
      </w:r>
      <w:proofErr w:type="spellEnd"/>
      <w:r>
        <w:rPr>
          <w:i/>
          <w:spacing w:val="-2"/>
          <w:sz w:val="16"/>
        </w:rPr>
        <w:t>/</w:t>
      </w:r>
      <w:proofErr w:type="spellStart"/>
      <w:r>
        <w:rPr>
          <w:i/>
          <w:spacing w:val="-2"/>
          <w:sz w:val="16"/>
        </w:rPr>
        <w:t>psshow</w:t>
      </w:r>
      <w:proofErr w:type="spellEnd"/>
      <w:r>
        <w:rPr>
          <w:i/>
          <w:spacing w:val="-2"/>
          <w:sz w:val="16"/>
        </w:rPr>
        <w:t>/</w:t>
      </w:r>
      <w:proofErr w:type="spellStart"/>
      <w:r>
        <w:rPr>
          <w:i/>
          <w:spacing w:val="-2"/>
          <w:sz w:val="16"/>
        </w:rPr>
        <w:t>switchstutusshow</w:t>
      </w:r>
      <w:proofErr w:type="spellEnd"/>
      <w:r>
        <w:rPr>
          <w:i/>
          <w:spacing w:val="-2"/>
          <w:sz w:val="16"/>
        </w:rPr>
        <w:t>/</w:t>
      </w:r>
      <w:proofErr w:type="spellStart"/>
      <w:r>
        <w:rPr>
          <w:i/>
          <w:spacing w:val="-2"/>
          <w:sz w:val="16"/>
        </w:rPr>
        <w:t>fpsshow</w:t>
      </w:r>
      <w:proofErr w:type="spellEnd"/>
      <w:r>
        <w:rPr>
          <w:i/>
          <w:spacing w:val="-2"/>
          <w:sz w:val="16"/>
        </w:rPr>
        <w:t>)</w:t>
      </w:r>
    </w:p>
    <w:p w14:paraId="46EA4B5B" w14:textId="77777777" w:rsidR="005A2FD0" w:rsidRDefault="005A2FD0">
      <w:pPr>
        <w:pStyle w:val="Zkladntext"/>
        <w:spacing w:before="67"/>
        <w:rPr>
          <w:i/>
          <w:sz w:val="16"/>
        </w:rPr>
      </w:pPr>
    </w:p>
    <w:p w14:paraId="2559AA71" w14:textId="77777777" w:rsidR="005A2FD0" w:rsidRDefault="00AC7CD8">
      <w:pPr>
        <w:pStyle w:val="Zkladntext"/>
        <w:tabs>
          <w:tab w:val="left" w:pos="3246"/>
        </w:tabs>
        <w:spacing w:before="1"/>
        <w:ind w:left="1056"/>
      </w:pPr>
      <w:r>
        <w:rPr>
          <w:spacing w:val="-5"/>
        </w:rPr>
        <w:t>ANO</w:t>
      </w:r>
      <w:r>
        <w:tab/>
      </w:r>
      <w:r>
        <w:rPr>
          <w:spacing w:val="-5"/>
        </w:rPr>
        <w:t>NE</w:t>
      </w:r>
    </w:p>
    <w:p w14:paraId="7BEC765B" w14:textId="77777777" w:rsidR="005A2FD0" w:rsidRDefault="005A2FD0">
      <w:pPr>
        <w:pStyle w:val="Zkladntext"/>
        <w:spacing w:before="2"/>
      </w:pPr>
    </w:p>
    <w:p w14:paraId="398581F0" w14:textId="77777777" w:rsidR="005A2FD0" w:rsidRDefault="00AC7CD8">
      <w:pPr>
        <w:pStyle w:val="Odstavecseseznamem"/>
        <w:numPr>
          <w:ilvl w:val="0"/>
          <w:numId w:val="5"/>
        </w:numPr>
        <w:tabs>
          <w:tab w:val="left" w:pos="979"/>
        </w:tabs>
        <w:spacing w:before="0" w:line="268" w:lineRule="exact"/>
        <w:ind w:left="979" w:hanging="360"/>
        <w:jc w:val="left"/>
      </w:pPr>
      <w:r>
        <w:t>Kontrola</w:t>
      </w:r>
      <w:r>
        <w:rPr>
          <w:spacing w:val="-7"/>
        </w:rPr>
        <w:t xml:space="preserve"> </w:t>
      </w:r>
      <w:r>
        <w:t>aktuálnosti</w:t>
      </w:r>
      <w:r>
        <w:rPr>
          <w:spacing w:val="-8"/>
        </w:rPr>
        <w:t xml:space="preserve"> </w:t>
      </w:r>
      <w:r>
        <w:t>verze</w:t>
      </w:r>
      <w:r>
        <w:rPr>
          <w:spacing w:val="-5"/>
        </w:rPr>
        <w:t xml:space="preserve"> </w:t>
      </w:r>
      <w:r>
        <w:t>dodaného</w:t>
      </w:r>
      <w:r>
        <w:rPr>
          <w:spacing w:val="-3"/>
        </w:rPr>
        <w:t xml:space="preserve"> </w:t>
      </w:r>
      <w:proofErr w:type="spellStart"/>
      <w:r>
        <w:t>Fabric</w:t>
      </w:r>
      <w:proofErr w:type="spellEnd"/>
      <w:r>
        <w:rPr>
          <w:spacing w:val="-7"/>
        </w:rPr>
        <w:t xml:space="preserve"> </w:t>
      </w:r>
      <w:r>
        <w:t>OS</w:t>
      </w:r>
      <w:r>
        <w:rPr>
          <w:spacing w:val="-5"/>
        </w:rPr>
        <w:t xml:space="preserve"> </w:t>
      </w:r>
      <w:r>
        <w:t>software</w:t>
      </w:r>
      <w:r>
        <w:rPr>
          <w:spacing w:val="-7"/>
        </w:rPr>
        <w:t xml:space="preserve"> </w:t>
      </w:r>
      <w:r>
        <w:t>(firmware)</w:t>
      </w:r>
      <w:r>
        <w:rPr>
          <w:spacing w:val="-6"/>
        </w:rPr>
        <w:t xml:space="preserve"> </w:t>
      </w:r>
      <w:r>
        <w:t>v</w:t>
      </w:r>
      <w:r>
        <w:rPr>
          <w:spacing w:val="-6"/>
        </w:rPr>
        <w:t xml:space="preserve"> </w:t>
      </w:r>
      <w:r>
        <w:rPr>
          <w:spacing w:val="-2"/>
        </w:rPr>
        <w:t>zařízení</w:t>
      </w:r>
    </w:p>
    <w:p w14:paraId="51D697D9" w14:textId="77777777" w:rsidR="005A2FD0" w:rsidRDefault="00AC7CD8">
      <w:pPr>
        <w:spacing w:line="182" w:lineRule="exact"/>
        <w:ind w:left="980"/>
        <w:rPr>
          <w:i/>
          <w:sz w:val="16"/>
        </w:rPr>
      </w:pPr>
      <w:r>
        <w:rPr>
          <w:i/>
          <w:sz w:val="16"/>
        </w:rPr>
        <w:t>(protokol/výpis</w:t>
      </w:r>
      <w:r>
        <w:rPr>
          <w:i/>
          <w:spacing w:val="-8"/>
          <w:sz w:val="16"/>
        </w:rPr>
        <w:t xml:space="preserve"> </w:t>
      </w:r>
      <w:r>
        <w:rPr>
          <w:i/>
          <w:sz w:val="16"/>
        </w:rPr>
        <w:t>ověření</w:t>
      </w:r>
      <w:r>
        <w:rPr>
          <w:i/>
          <w:spacing w:val="-7"/>
          <w:sz w:val="16"/>
        </w:rPr>
        <w:t xml:space="preserve"> </w:t>
      </w:r>
      <w:r>
        <w:rPr>
          <w:i/>
          <w:sz w:val="16"/>
        </w:rPr>
        <w:t>kompatibility</w:t>
      </w:r>
      <w:r>
        <w:rPr>
          <w:i/>
          <w:spacing w:val="-5"/>
          <w:sz w:val="16"/>
        </w:rPr>
        <w:t xml:space="preserve"> </w:t>
      </w:r>
      <w:r>
        <w:rPr>
          <w:i/>
          <w:sz w:val="16"/>
        </w:rPr>
        <w:t>požadované</w:t>
      </w:r>
      <w:r>
        <w:rPr>
          <w:i/>
          <w:spacing w:val="-8"/>
          <w:sz w:val="16"/>
        </w:rPr>
        <w:t xml:space="preserve"> </w:t>
      </w:r>
      <w:r>
        <w:rPr>
          <w:i/>
          <w:sz w:val="16"/>
        </w:rPr>
        <w:t>verze</w:t>
      </w:r>
      <w:r>
        <w:rPr>
          <w:i/>
          <w:spacing w:val="-8"/>
          <w:sz w:val="16"/>
        </w:rPr>
        <w:t xml:space="preserve"> </w:t>
      </w:r>
      <w:proofErr w:type="spellStart"/>
      <w:r>
        <w:rPr>
          <w:i/>
          <w:sz w:val="16"/>
        </w:rPr>
        <w:t>Fabric</w:t>
      </w:r>
      <w:proofErr w:type="spellEnd"/>
      <w:r>
        <w:rPr>
          <w:i/>
          <w:spacing w:val="-4"/>
          <w:sz w:val="16"/>
        </w:rPr>
        <w:t xml:space="preserve"> </w:t>
      </w:r>
      <w:r>
        <w:rPr>
          <w:i/>
          <w:sz w:val="16"/>
        </w:rPr>
        <w:t>OS,</w:t>
      </w:r>
      <w:r>
        <w:rPr>
          <w:i/>
          <w:spacing w:val="-8"/>
          <w:sz w:val="16"/>
        </w:rPr>
        <w:t xml:space="preserve"> </w:t>
      </w:r>
      <w:proofErr w:type="spellStart"/>
      <w:r>
        <w:rPr>
          <w:i/>
          <w:sz w:val="16"/>
        </w:rPr>
        <w:t>firmwareshow</w:t>
      </w:r>
      <w:proofErr w:type="spellEnd"/>
      <w:r>
        <w:rPr>
          <w:i/>
          <w:sz w:val="16"/>
        </w:rPr>
        <w:t>,</w:t>
      </w:r>
      <w:r>
        <w:rPr>
          <w:i/>
          <w:spacing w:val="-7"/>
          <w:sz w:val="16"/>
        </w:rPr>
        <w:t xml:space="preserve"> </w:t>
      </w:r>
      <w:proofErr w:type="spellStart"/>
      <w:r>
        <w:rPr>
          <w:i/>
          <w:sz w:val="16"/>
        </w:rPr>
        <w:t>version</w:t>
      </w:r>
      <w:proofErr w:type="spellEnd"/>
      <w:r>
        <w:rPr>
          <w:i/>
          <w:sz w:val="16"/>
        </w:rPr>
        <w:t>,</w:t>
      </w:r>
      <w:r>
        <w:rPr>
          <w:i/>
          <w:spacing w:val="-4"/>
          <w:sz w:val="16"/>
        </w:rPr>
        <w:t xml:space="preserve"> </w:t>
      </w:r>
      <w:proofErr w:type="spellStart"/>
      <w:r>
        <w:rPr>
          <w:i/>
          <w:spacing w:val="-2"/>
          <w:sz w:val="16"/>
        </w:rPr>
        <w:t>hashow</w:t>
      </w:r>
      <w:proofErr w:type="spellEnd"/>
      <w:r>
        <w:rPr>
          <w:i/>
          <w:spacing w:val="-2"/>
          <w:sz w:val="16"/>
        </w:rPr>
        <w:t>)</w:t>
      </w:r>
    </w:p>
    <w:p w14:paraId="308C3A7F" w14:textId="77777777" w:rsidR="005A2FD0" w:rsidRDefault="005A2FD0">
      <w:pPr>
        <w:pStyle w:val="Zkladntext"/>
        <w:rPr>
          <w:i/>
          <w:sz w:val="16"/>
        </w:rPr>
      </w:pPr>
    </w:p>
    <w:p w14:paraId="0EACEBBD" w14:textId="77777777" w:rsidR="005A2FD0" w:rsidRDefault="00AC7CD8">
      <w:pPr>
        <w:pStyle w:val="Zkladntext"/>
        <w:tabs>
          <w:tab w:val="left" w:pos="2987"/>
        </w:tabs>
        <w:ind w:left="980"/>
      </w:pPr>
      <w:r>
        <w:rPr>
          <w:spacing w:val="-5"/>
        </w:rPr>
        <w:t>ANO</w:t>
      </w:r>
      <w:r>
        <w:tab/>
      </w:r>
      <w:r>
        <w:rPr>
          <w:spacing w:val="-5"/>
        </w:rPr>
        <w:t>NE</w:t>
      </w:r>
    </w:p>
    <w:p w14:paraId="1ADC5DB8" w14:textId="77777777" w:rsidR="005A2FD0" w:rsidRDefault="005A2FD0">
      <w:pPr>
        <w:sectPr w:rsidR="005A2FD0">
          <w:headerReference w:type="default" r:id="rId254"/>
          <w:footerReference w:type="even" r:id="rId255"/>
          <w:footerReference w:type="default" r:id="rId256"/>
          <w:footerReference w:type="first" r:id="rId257"/>
          <w:pgSz w:w="11920" w:h="16850"/>
          <w:pgMar w:top="1840" w:right="460" w:bottom="1360" w:left="880" w:header="1607" w:footer="1170" w:gutter="0"/>
          <w:cols w:space="708"/>
        </w:sectPr>
      </w:pPr>
    </w:p>
    <w:p w14:paraId="13042E31" w14:textId="77777777" w:rsidR="005A2FD0" w:rsidRDefault="00AC7CD8">
      <w:pPr>
        <w:pStyle w:val="Odstavecseseznamem"/>
        <w:numPr>
          <w:ilvl w:val="0"/>
          <w:numId w:val="5"/>
        </w:numPr>
        <w:tabs>
          <w:tab w:val="left" w:pos="980"/>
        </w:tabs>
        <w:spacing w:before="79" w:line="269" w:lineRule="exact"/>
        <w:ind w:hanging="360"/>
        <w:jc w:val="left"/>
      </w:pPr>
      <w:r>
        <w:lastRenderedPageBreak/>
        <w:t>Fyzická</w:t>
      </w:r>
      <w:r>
        <w:rPr>
          <w:spacing w:val="-7"/>
        </w:rPr>
        <w:t xml:space="preserve"> </w:t>
      </w:r>
      <w:r>
        <w:t>montáž</w:t>
      </w:r>
      <w:r>
        <w:rPr>
          <w:spacing w:val="-7"/>
        </w:rPr>
        <w:t xml:space="preserve"> </w:t>
      </w:r>
      <w:r>
        <w:t>a</w:t>
      </w:r>
      <w:r>
        <w:rPr>
          <w:spacing w:val="-5"/>
        </w:rPr>
        <w:t xml:space="preserve"> </w:t>
      </w:r>
      <w:r>
        <w:t>zapojení</w:t>
      </w:r>
      <w:r>
        <w:rPr>
          <w:spacing w:val="-3"/>
        </w:rPr>
        <w:t xml:space="preserve"> </w:t>
      </w:r>
      <w:r>
        <w:t>zařízení,</w:t>
      </w:r>
      <w:r>
        <w:rPr>
          <w:spacing w:val="-6"/>
        </w:rPr>
        <w:t xml:space="preserve"> </w:t>
      </w:r>
      <w:r>
        <w:t>registrace</w:t>
      </w:r>
      <w:r>
        <w:rPr>
          <w:spacing w:val="-5"/>
        </w:rPr>
        <w:t xml:space="preserve"> </w:t>
      </w:r>
      <w:r>
        <w:t>servisní</w:t>
      </w:r>
      <w:r>
        <w:rPr>
          <w:spacing w:val="-6"/>
        </w:rPr>
        <w:t xml:space="preserve"> </w:t>
      </w:r>
      <w:r>
        <w:t>podpory</w:t>
      </w:r>
      <w:r>
        <w:rPr>
          <w:spacing w:val="-6"/>
        </w:rPr>
        <w:t xml:space="preserve"> </w:t>
      </w:r>
      <w:r>
        <w:rPr>
          <w:spacing w:val="-5"/>
        </w:rPr>
        <w:t>IBM</w:t>
      </w:r>
    </w:p>
    <w:p w14:paraId="226CD92E" w14:textId="77777777" w:rsidR="005A2FD0" w:rsidRDefault="00AC7CD8">
      <w:pPr>
        <w:spacing w:line="183" w:lineRule="exact"/>
        <w:ind w:left="365"/>
        <w:rPr>
          <w:i/>
          <w:sz w:val="16"/>
        </w:rPr>
      </w:pPr>
      <w:r>
        <w:rPr>
          <w:i/>
          <w:sz w:val="16"/>
        </w:rPr>
        <w:t>(ověření</w:t>
      </w:r>
      <w:r>
        <w:rPr>
          <w:i/>
          <w:spacing w:val="-5"/>
          <w:sz w:val="16"/>
        </w:rPr>
        <w:t xml:space="preserve"> </w:t>
      </w:r>
      <w:r>
        <w:rPr>
          <w:i/>
          <w:sz w:val="16"/>
        </w:rPr>
        <w:t>Air-</w:t>
      </w:r>
      <w:proofErr w:type="spellStart"/>
      <w:r>
        <w:rPr>
          <w:i/>
          <w:sz w:val="16"/>
        </w:rPr>
        <w:t>Flow</w:t>
      </w:r>
      <w:proofErr w:type="spellEnd"/>
      <w:r>
        <w:rPr>
          <w:i/>
          <w:sz w:val="16"/>
        </w:rPr>
        <w:t>,</w:t>
      </w:r>
      <w:r>
        <w:rPr>
          <w:i/>
          <w:spacing w:val="-3"/>
          <w:sz w:val="16"/>
        </w:rPr>
        <w:t xml:space="preserve"> </w:t>
      </w:r>
      <w:r>
        <w:rPr>
          <w:i/>
          <w:sz w:val="16"/>
        </w:rPr>
        <w:t>duální</w:t>
      </w:r>
      <w:r>
        <w:rPr>
          <w:i/>
          <w:spacing w:val="-3"/>
          <w:sz w:val="16"/>
        </w:rPr>
        <w:t xml:space="preserve"> </w:t>
      </w:r>
      <w:r>
        <w:rPr>
          <w:i/>
          <w:sz w:val="16"/>
        </w:rPr>
        <w:t>napájení,</w:t>
      </w:r>
      <w:r>
        <w:rPr>
          <w:i/>
          <w:spacing w:val="-6"/>
          <w:sz w:val="16"/>
        </w:rPr>
        <w:t xml:space="preserve"> </w:t>
      </w:r>
      <w:r>
        <w:rPr>
          <w:i/>
          <w:sz w:val="16"/>
        </w:rPr>
        <w:t>montáž</w:t>
      </w:r>
      <w:r>
        <w:rPr>
          <w:i/>
          <w:spacing w:val="-3"/>
          <w:sz w:val="16"/>
        </w:rPr>
        <w:t xml:space="preserve"> </w:t>
      </w:r>
      <w:r>
        <w:rPr>
          <w:i/>
          <w:sz w:val="16"/>
        </w:rPr>
        <w:t>do</w:t>
      </w:r>
      <w:r>
        <w:rPr>
          <w:i/>
          <w:spacing w:val="-6"/>
          <w:sz w:val="16"/>
        </w:rPr>
        <w:t xml:space="preserve"> </w:t>
      </w:r>
      <w:r>
        <w:rPr>
          <w:i/>
          <w:sz w:val="16"/>
        </w:rPr>
        <w:t>racku,</w:t>
      </w:r>
      <w:r>
        <w:rPr>
          <w:i/>
          <w:spacing w:val="-6"/>
          <w:sz w:val="16"/>
        </w:rPr>
        <w:t xml:space="preserve"> </w:t>
      </w:r>
      <w:r>
        <w:rPr>
          <w:i/>
          <w:sz w:val="16"/>
        </w:rPr>
        <w:t>podpis</w:t>
      </w:r>
      <w:r>
        <w:rPr>
          <w:i/>
          <w:spacing w:val="-6"/>
          <w:sz w:val="16"/>
        </w:rPr>
        <w:t xml:space="preserve"> </w:t>
      </w:r>
      <w:r>
        <w:rPr>
          <w:i/>
          <w:sz w:val="16"/>
        </w:rPr>
        <w:t>protokolu</w:t>
      </w:r>
      <w:r>
        <w:rPr>
          <w:i/>
          <w:spacing w:val="-4"/>
          <w:sz w:val="16"/>
        </w:rPr>
        <w:t xml:space="preserve"> </w:t>
      </w:r>
      <w:r>
        <w:rPr>
          <w:i/>
          <w:sz w:val="16"/>
        </w:rPr>
        <w:t>o</w:t>
      </w:r>
      <w:r>
        <w:rPr>
          <w:i/>
          <w:spacing w:val="-4"/>
          <w:sz w:val="16"/>
        </w:rPr>
        <w:t xml:space="preserve"> </w:t>
      </w:r>
      <w:r>
        <w:rPr>
          <w:i/>
          <w:sz w:val="16"/>
        </w:rPr>
        <w:t>zahájení</w:t>
      </w:r>
      <w:r>
        <w:rPr>
          <w:i/>
          <w:spacing w:val="-6"/>
          <w:sz w:val="16"/>
        </w:rPr>
        <w:t xml:space="preserve"> </w:t>
      </w:r>
      <w:r>
        <w:rPr>
          <w:i/>
          <w:sz w:val="16"/>
        </w:rPr>
        <w:t>IBM</w:t>
      </w:r>
      <w:r>
        <w:rPr>
          <w:i/>
          <w:spacing w:val="-5"/>
          <w:sz w:val="16"/>
        </w:rPr>
        <w:t xml:space="preserve"> </w:t>
      </w:r>
      <w:r>
        <w:rPr>
          <w:i/>
          <w:spacing w:val="-2"/>
          <w:sz w:val="16"/>
        </w:rPr>
        <w:t>supportu)</w:t>
      </w:r>
    </w:p>
    <w:p w14:paraId="44D48936" w14:textId="77777777" w:rsidR="005A2FD0" w:rsidRDefault="005A2FD0">
      <w:pPr>
        <w:pStyle w:val="Zkladntext"/>
        <w:spacing w:before="68"/>
        <w:rPr>
          <w:i/>
          <w:sz w:val="16"/>
        </w:rPr>
      </w:pPr>
    </w:p>
    <w:p w14:paraId="28A0ABBE" w14:textId="77777777" w:rsidR="005A2FD0" w:rsidRDefault="00AC7CD8">
      <w:pPr>
        <w:pStyle w:val="Zkladntext"/>
        <w:tabs>
          <w:tab w:val="left" w:pos="2557"/>
        </w:tabs>
        <w:ind w:left="365"/>
      </w:pPr>
      <w:r>
        <w:rPr>
          <w:spacing w:val="-5"/>
        </w:rPr>
        <w:t>ANO</w:t>
      </w:r>
      <w:r>
        <w:tab/>
      </w:r>
      <w:r>
        <w:rPr>
          <w:spacing w:val="-5"/>
        </w:rPr>
        <w:t>NE</w:t>
      </w:r>
    </w:p>
    <w:p w14:paraId="36E96AAC" w14:textId="77777777" w:rsidR="005A2FD0" w:rsidRDefault="005A2FD0">
      <w:pPr>
        <w:pStyle w:val="Zkladntext"/>
      </w:pPr>
    </w:p>
    <w:p w14:paraId="33AE0960" w14:textId="77777777" w:rsidR="005A2FD0" w:rsidRDefault="005A2FD0">
      <w:pPr>
        <w:pStyle w:val="Zkladntext"/>
        <w:spacing w:before="2"/>
      </w:pPr>
    </w:p>
    <w:p w14:paraId="36AA66E4" w14:textId="77777777" w:rsidR="005A2FD0" w:rsidRDefault="00AC7CD8">
      <w:pPr>
        <w:pStyle w:val="Zkladntext"/>
        <w:ind w:left="260" w:right="1302"/>
      </w:pPr>
      <w:r>
        <w:t>Výše uvedené úkony byly provedeny, výpisy a protokoly byly předány, zařízení zkontrolováno</w:t>
      </w:r>
      <w:r>
        <w:rPr>
          <w:spacing w:val="-4"/>
        </w:rPr>
        <w:t xml:space="preserve"> </w:t>
      </w:r>
      <w:r>
        <w:t>a</w:t>
      </w:r>
      <w:r>
        <w:rPr>
          <w:spacing w:val="-2"/>
        </w:rPr>
        <w:t xml:space="preserve"> </w:t>
      </w:r>
      <w:r>
        <w:t>připraveno</w:t>
      </w:r>
      <w:r>
        <w:rPr>
          <w:spacing w:val="-2"/>
        </w:rPr>
        <w:t xml:space="preserve"> </w:t>
      </w:r>
      <w:r>
        <w:t>pro</w:t>
      </w:r>
      <w:r>
        <w:rPr>
          <w:spacing w:val="-4"/>
        </w:rPr>
        <w:t xml:space="preserve"> </w:t>
      </w:r>
      <w:r>
        <w:t>provoz. Služby</w:t>
      </w:r>
      <w:r>
        <w:rPr>
          <w:spacing w:val="-4"/>
        </w:rPr>
        <w:t xml:space="preserve"> </w:t>
      </w:r>
      <w:r>
        <w:t>servisní</w:t>
      </w:r>
      <w:r>
        <w:rPr>
          <w:spacing w:val="-3"/>
        </w:rPr>
        <w:t xml:space="preserve"> </w:t>
      </w:r>
      <w:r>
        <w:t>podpory</w:t>
      </w:r>
      <w:r>
        <w:rPr>
          <w:spacing w:val="-4"/>
        </w:rPr>
        <w:t xml:space="preserve"> </w:t>
      </w:r>
      <w:r>
        <w:t>výrobce</w:t>
      </w:r>
      <w:r>
        <w:rPr>
          <w:spacing w:val="-4"/>
        </w:rPr>
        <w:t xml:space="preserve"> </w:t>
      </w:r>
      <w:r>
        <w:t>IBM byly</w:t>
      </w:r>
      <w:r>
        <w:rPr>
          <w:spacing w:val="-4"/>
        </w:rPr>
        <w:t xml:space="preserve"> </w:t>
      </w:r>
      <w:r>
        <w:t>dnešním dnem zahájeny.</w:t>
      </w:r>
    </w:p>
    <w:p w14:paraId="423A0973" w14:textId="77777777" w:rsidR="005A2FD0" w:rsidRDefault="005A2FD0">
      <w:pPr>
        <w:pStyle w:val="Zkladntext"/>
      </w:pPr>
    </w:p>
    <w:p w14:paraId="47896BB3" w14:textId="77777777" w:rsidR="005A2FD0" w:rsidRDefault="005A2FD0">
      <w:pPr>
        <w:pStyle w:val="Zkladntext"/>
      </w:pPr>
    </w:p>
    <w:p w14:paraId="7DF59395" w14:textId="77777777" w:rsidR="005A2FD0" w:rsidRDefault="005A2FD0">
      <w:pPr>
        <w:pStyle w:val="Zkladntext"/>
        <w:spacing w:before="250"/>
      </w:pPr>
    </w:p>
    <w:p w14:paraId="512BA800" w14:textId="77777777" w:rsidR="005A2FD0" w:rsidRDefault="00AC7CD8">
      <w:pPr>
        <w:pStyle w:val="Zkladntext"/>
        <w:ind w:left="260"/>
      </w:pPr>
      <w:r>
        <w:rPr>
          <w:spacing w:val="-2"/>
        </w:rPr>
        <w:t>Datum:</w:t>
      </w:r>
    </w:p>
    <w:p w14:paraId="12D8DEFF" w14:textId="77777777" w:rsidR="005A2FD0" w:rsidRDefault="005A2FD0">
      <w:pPr>
        <w:pStyle w:val="Zkladntext"/>
      </w:pPr>
    </w:p>
    <w:p w14:paraId="24EF8BB2" w14:textId="77777777" w:rsidR="005A2FD0" w:rsidRDefault="00AC7CD8">
      <w:pPr>
        <w:pStyle w:val="Zkladntext"/>
        <w:tabs>
          <w:tab w:val="left" w:pos="6951"/>
        </w:tabs>
        <w:spacing w:before="1"/>
        <w:ind w:left="689"/>
      </w:pPr>
      <w:r>
        <w:t>jméno</w:t>
      </w:r>
      <w:r>
        <w:rPr>
          <w:spacing w:val="-4"/>
        </w:rPr>
        <w:t xml:space="preserve"> </w:t>
      </w:r>
      <w:r>
        <w:t>a</w:t>
      </w:r>
      <w:r>
        <w:rPr>
          <w:spacing w:val="-2"/>
        </w:rPr>
        <w:t xml:space="preserve"> podpis</w:t>
      </w:r>
      <w:r>
        <w:tab/>
        <w:t>jméno</w:t>
      </w:r>
      <w:r>
        <w:rPr>
          <w:spacing w:val="-5"/>
        </w:rPr>
        <w:t xml:space="preserve"> </w:t>
      </w:r>
      <w:r>
        <w:t xml:space="preserve">a </w:t>
      </w:r>
      <w:r>
        <w:rPr>
          <w:spacing w:val="-2"/>
        </w:rPr>
        <w:t>podpis</w:t>
      </w:r>
    </w:p>
    <w:p w14:paraId="14CEE1D7" w14:textId="77777777" w:rsidR="005A2FD0" w:rsidRDefault="00AC7CD8">
      <w:pPr>
        <w:pStyle w:val="Zkladntext"/>
        <w:tabs>
          <w:tab w:val="left" w:pos="6942"/>
        </w:tabs>
        <w:spacing w:before="1"/>
        <w:ind w:left="260"/>
      </w:pPr>
      <w:r>
        <w:t>IBM</w:t>
      </w:r>
      <w:r>
        <w:rPr>
          <w:spacing w:val="-5"/>
        </w:rPr>
        <w:t xml:space="preserve"> </w:t>
      </w:r>
      <w:r>
        <w:t>Česká</w:t>
      </w:r>
      <w:r>
        <w:rPr>
          <w:spacing w:val="-6"/>
        </w:rPr>
        <w:t xml:space="preserve"> </w:t>
      </w:r>
      <w:r>
        <w:t>republika</w:t>
      </w:r>
      <w:r>
        <w:rPr>
          <w:spacing w:val="-4"/>
        </w:rPr>
        <w:t xml:space="preserve"> </w:t>
      </w:r>
      <w:r>
        <w:rPr>
          <w:spacing w:val="-2"/>
        </w:rPr>
        <w:t>s.r.o.</w:t>
      </w:r>
      <w:r>
        <w:tab/>
        <w:t>Thein</w:t>
      </w:r>
      <w:r>
        <w:rPr>
          <w:spacing w:val="-10"/>
        </w:rPr>
        <w:t xml:space="preserve"> </w:t>
      </w:r>
      <w:r>
        <w:t>Digital</w:t>
      </w:r>
      <w:r>
        <w:rPr>
          <w:spacing w:val="-6"/>
        </w:rPr>
        <w:t xml:space="preserve"> </w:t>
      </w:r>
      <w:r>
        <w:rPr>
          <w:spacing w:val="-2"/>
        </w:rPr>
        <w:t>s.r.o.</w:t>
      </w:r>
    </w:p>
    <w:p w14:paraId="5FBAB518" w14:textId="77777777" w:rsidR="005A2FD0" w:rsidRDefault="005A2FD0">
      <w:pPr>
        <w:pStyle w:val="Zkladntext"/>
      </w:pPr>
    </w:p>
    <w:p w14:paraId="18C23835" w14:textId="77777777" w:rsidR="005A2FD0" w:rsidRDefault="005A2FD0">
      <w:pPr>
        <w:pStyle w:val="Zkladntext"/>
      </w:pPr>
    </w:p>
    <w:p w14:paraId="6DF2FE9A" w14:textId="77777777" w:rsidR="005A2FD0" w:rsidRDefault="005A2FD0">
      <w:pPr>
        <w:pStyle w:val="Zkladntext"/>
      </w:pPr>
    </w:p>
    <w:p w14:paraId="1E1E4060" w14:textId="77777777" w:rsidR="005A2FD0" w:rsidRDefault="005A2FD0">
      <w:pPr>
        <w:pStyle w:val="Zkladntext"/>
        <w:spacing w:before="251"/>
      </w:pPr>
    </w:p>
    <w:p w14:paraId="0998620B" w14:textId="77777777" w:rsidR="005A2FD0" w:rsidRDefault="00AC7CD8">
      <w:pPr>
        <w:pStyle w:val="Zkladntext"/>
        <w:spacing w:before="1" w:line="252" w:lineRule="exact"/>
        <w:ind w:left="4" w:right="984"/>
        <w:jc w:val="center"/>
      </w:pPr>
      <w:r>
        <w:t>jméno</w:t>
      </w:r>
      <w:r>
        <w:rPr>
          <w:spacing w:val="-3"/>
        </w:rPr>
        <w:t xml:space="preserve"> </w:t>
      </w:r>
      <w:r>
        <w:t xml:space="preserve">a </w:t>
      </w:r>
      <w:r>
        <w:rPr>
          <w:spacing w:val="-2"/>
        </w:rPr>
        <w:t>podpis</w:t>
      </w:r>
    </w:p>
    <w:p w14:paraId="35F5F831" w14:textId="77777777" w:rsidR="005A2FD0" w:rsidRDefault="00AC7CD8">
      <w:pPr>
        <w:pStyle w:val="Zkladntext"/>
        <w:spacing w:line="252" w:lineRule="exact"/>
        <w:ind w:right="984"/>
        <w:jc w:val="center"/>
      </w:pPr>
      <w:r>
        <w:t>Národní</w:t>
      </w:r>
      <w:r>
        <w:rPr>
          <w:spacing w:val="-7"/>
        </w:rPr>
        <w:t xml:space="preserve"> </w:t>
      </w:r>
      <w:r>
        <w:t>agentura</w:t>
      </w:r>
      <w:r>
        <w:rPr>
          <w:spacing w:val="-9"/>
        </w:rPr>
        <w:t xml:space="preserve"> </w:t>
      </w:r>
      <w:r>
        <w:t>pro</w:t>
      </w:r>
      <w:r>
        <w:rPr>
          <w:spacing w:val="-6"/>
        </w:rPr>
        <w:t xml:space="preserve"> </w:t>
      </w:r>
      <w:r>
        <w:t>komunikační</w:t>
      </w:r>
      <w:r>
        <w:rPr>
          <w:spacing w:val="-8"/>
        </w:rPr>
        <w:t xml:space="preserve"> </w:t>
      </w:r>
      <w:r>
        <w:t>a</w:t>
      </w:r>
      <w:r>
        <w:rPr>
          <w:spacing w:val="-6"/>
        </w:rPr>
        <w:t xml:space="preserve"> </w:t>
      </w:r>
      <w:r>
        <w:t>informační</w:t>
      </w:r>
      <w:r>
        <w:rPr>
          <w:spacing w:val="-8"/>
        </w:rPr>
        <w:t xml:space="preserve"> </w:t>
      </w:r>
      <w:r>
        <w:t>technologie,</w:t>
      </w:r>
      <w:r>
        <w:rPr>
          <w:spacing w:val="-4"/>
        </w:rPr>
        <w:t xml:space="preserve"> </w:t>
      </w:r>
      <w:proofErr w:type="spellStart"/>
      <w:r>
        <w:rPr>
          <w:spacing w:val="-4"/>
        </w:rPr>
        <w:t>s.p</w:t>
      </w:r>
      <w:proofErr w:type="spellEnd"/>
      <w:r>
        <w:rPr>
          <w:spacing w:val="-4"/>
        </w:rPr>
        <w:t>.</w:t>
      </w:r>
    </w:p>
    <w:p w14:paraId="383F527B" w14:textId="77777777" w:rsidR="005A2FD0" w:rsidRDefault="005A2FD0">
      <w:pPr>
        <w:spacing w:line="252" w:lineRule="exact"/>
        <w:jc w:val="center"/>
        <w:sectPr w:rsidR="005A2FD0">
          <w:headerReference w:type="default" r:id="rId258"/>
          <w:footerReference w:type="even" r:id="rId259"/>
          <w:footerReference w:type="default" r:id="rId260"/>
          <w:footerReference w:type="first" r:id="rId261"/>
          <w:pgSz w:w="11920" w:h="16850"/>
          <w:pgMar w:top="1520" w:right="460" w:bottom="1360" w:left="880" w:header="0" w:footer="1170" w:gutter="0"/>
          <w:cols w:space="708"/>
        </w:sectPr>
      </w:pPr>
    </w:p>
    <w:p w14:paraId="704C1AFD" w14:textId="77777777" w:rsidR="005A2FD0" w:rsidRDefault="005A2FD0">
      <w:pPr>
        <w:pStyle w:val="Zkladntext"/>
        <w:spacing w:before="95"/>
        <w:rPr>
          <w:sz w:val="20"/>
        </w:rPr>
      </w:pPr>
    </w:p>
    <w:tbl>
      <w:tblPr>
        <w:tblStyle w:val="TableNormal"/>
        <w:tblW w:w="0" w:type="auto"/>
        <w:tblInd w:w="238"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366"/>
        <w:gridCol w:w="7428"/>
      </w:tblGrid>
      <w:tr w:rsidR="005A2FD0" w14:paraId="77468EFF" w14:textId="77777777">
        <w:trPr>
          <w:trHeight w:val="443"/>
        </w:trPr>
        <w:tc>
          <w:tcPr>
            <w:tcW w:w="2366" w:type="dxa"/>
            <w:tcBorders>
              <w:left w:val="nil"/>
              <w:bottom w:val="single" w:sz="6" w:space="0" w:color="00AFEF"/>
              <w:right w:val="single" w:sz="6" w:space="0" w:color="00AFEF"/>
            </w:tcBorders>
          </w:tcPr>
          <w:p w14:paraId="32B441BD" w14:textId="77777777" w:rsidR="005A2FD0" w:rsidRDefault="00AC7CD8">
            <w:pPr>
              <w:pStyle w:val="TableParagraph"/>
              <w:spacing w:before="96"/>
              <w:ind w:left="84"/>
            </w:pPr>
            <w:r>
              <w:rPr>
                <w:color w:val="404040"/>
                <w:spacing w:val="-2"/>
              </w:rPr>
              <w:t>Dodavatel</w:t>
            </w:r>
          </w:p>
        </w:tc>
        <w:tc>
          <w:tcPr>
            <w:tcW w:w="7428" w:type="dxa"/>
            <w:tcBorders>
              <w:left w:val="single" w:sz="6" w:space="0" w:color="00AFEF"/>
              <w:bottom w:val="single" w:sz="6" w:space="0" w:color="00AFEF"/>
              <w:right w:val="nil"/>
            </w:tcBorders>
          </w:tcPr>
          <w:p w14:paraId="484AC3CE" w14:textId="77777777" w:rsidR="005A2FD0" w:rsidRDefault="00AC7CD8">
            <w:pPr>
              <w:pStyle w:val="TableParagraph"/>
              <w:spacing w:before="96"/>
              <w:ind w:left="62"/>
              <w:rPr>
                <w:i/>
              </w:rPr>
            </w:pPr>
            <w:r>
              <w:rPr>
                <w:i/>
                <w:color w:val="404040"/>
              </w:rPr>
              <w:t>Thein</w:t>
            </w:r>
            <w:r>
              <w:rPr>
                <w:i/>
                <w:color w:val="404040"/>
                <w:spacing w:val="-6"/>
              </w:rPr>
              <w:t xml:space="preserve"> </w:t>
            </w:r>
            <w:r>
              <w:rPr>
                <w:i/>
                <w:color w:val="404040"/>
              </w:rPr>
              <w:t>Digital</w:t>
            </w:r>
            <w:r>
              <w:rPr>
                <w:i/>
                <w:color w:val="404040"/>
                <w:spacing w:val="-6"/>
              </w:rPr>
              <w:t xml:space="preserve"> </w:t>
            </w:r>
            <w:r>
              <w:rPr>
                <w:i/>
                <w:color w:val="404040"/>
                <w:spacing w:val="-2"/>
              </w:rPr>
              <w:t>s.r.o.</w:t>
            </w:r>
          </w:p>
        </w:tc>
      </w:tr>
      <w:tr w:rsidR="005A2FD0" w14:paraId="34B84007" w14:textId="77777777">
        <w:trPr>
          <w:trHeight w:val="438"/>
        </w:trPr>
        <w:tc>
          <w:tcPr>
            <w:tcW w:w="2366" w:type="dxa"/>
            <w:tcBorders>
              <w:top w:val="single" w:sz="6" w:space="0" w:color="00AFEF"/>
              <w:left w:val="nil"/>
              <w:bottom w:val="single" w:sz="6" w:space="0" w:color="00AFEF"/>
              <w:right w:val="single" w:sz="6" w:space="0" w:color="00AFEF"/>
            </w:tcBorders>
          </w:tcPr>
          <w:p w14:paraId="68E8D2AE" w14:textId="77777777" w:rsidR="005A2FD0" w:rsidRDefault="00AC7CD8">
            <w:pPr>
              <w:pStyle w:val="TableParagraph"/>
              <w:spacing w:before="93"/>
              <w:ind w:left="83"/>
            </w:pPr>
            <w:r>
              <w:rPr>
                <w:color w:val="404040"/>
                <w:spacing w:val="-2"/>
              </w:rPr>
              <w:t>Objednatel</w:t>
            </w:r>
          </w:p>
        </w:tc>
        <w:tc>
          <w:tcPr>
            <w:tcW w:w="7428" w:type="dxa"/>
            <w:tcBorders>
              <w:top w:val="single" w:sz="6" w:space="0" w:color="00AFEF"/>
              <w:left w:val="single" w:sz="6" w:space="0" w:color="00AFEF"/>
              <w:bottom w:val="single" w:sz="6" w:space="0" w:color="00AFEF"/>
              <w:right w:val="nil"/>
            </w:tcBorders>
          </w:tcPr>
          <w:p w14:paraId="46E75BC4" w14:textId="77777777" w:rsidR="005A2FD0" w:rsidRDefault="00AC7CD8">
            <w:pPr>
              <w:pStyle w:val="TableParagraph"/>
              <w:spacing w:before="93"/>
              <w:ind w:left="62"/>
              <w:rPr>
                <w:i/>
              </w:rPr>
            </w:pPr>
            <w:r>
              <w:rPr>
                <w:i/>
                <w:color w:val="404040"/>
              </w:rPr>
              <w:t>Národní</w:t>
            </w:r>
            <w:r>
              <w:rPr>
                <w:i/>
                <w:color w:val="404040"/>
                <w:spacing w:val="-7"/>
              </w:rPr>
              <w:t xml:space="preserve"> </w:t>
            </w:r>
            <w:r>
              <w:rPr>
                <w:i/>
                <w:color w:val="404040"/>
              </w:rPr>
              <w:t>agentura</w:t>
            </w:r>
            <w:r>
              <w:rPr>
                <w:i/>
                <w:color w:val="404040"/>
                <w:spacing w:val="-7"/>
              </w:rPr>
              <w:t xml:space="preserve"> </w:t>
            </w:r>
            <w:r>
              <w:rPr>
                <w:i/>
                <w:color w:val="404040"/>
              </w:rPr>
              <w:t>pro</w:t>
            </w:r>
            <w:r>
              <w:rPr>
                <w:i/>
                <w:color w:val="404040"/>
                <w:spacing w:val="-6"/>
              </w:rPr>
              <w:t xml:space="preserve"> </w:t>
            </w:r>
            <w:r>
              <w:rPr>
                <w:i/>
                <w:color w:val="404040"/>
              </w:rPr>
              <w:t>informační</w:t>
            </w:r>
            <w:r>
              <w:rPr>
                <w:i/>
                <w:color w:val="404040"/>
                <w:spacing w:val="-4"/>
              </w:rPr>
              <w:t xml:space="preserve"> </w:t>
            </w:r>
            <w:r>
              <w:rPr>
                <w:i/>
                <w:color w:val="404040"/>
              </w:rPr>
              <w:t>a</w:t>
            </w:r>
            <w:r>
              <w:rPr>
                <w:i/>
                <w:color w:val="404040"/>
                <w:spacing w:val="-8"/>
              </w:rPr>
              <w:t xml:space="preserve"> </w:t>
            </w:r>
            <w:r>
              <w:rPr>
                <w:i/>
                <w:color w:val="404040"/>
              </w:rPr>
              <w:t>komunikační</w:t>
            </w:r>
            <w:r>
              <w:rPr>
                <w:i/>
                <w:color w:val="404040"/>
                <w:spacing w:val="-7"/>
              </w:rPr>
              <w:t xml:space="preserve"> </w:t>
            </w:r>
            <w:r>
              <w:rPr>
                <w:i/>
                <w:color w:val="404040"/>
              </w:rPr>
              <w:t>technologie,</w:t>
            </w:r>
            <w:r>
              <w:rPr>
                <w:i/>
                <w:color w:val="404040"/>
                <w:spacing w:val="-4"/>
              </w:rPr>
              <w:t xml:space="preserve"> </w:t>
            </w:r>
            <w:r>
              <w:rPr>
                <w:i/>
                <w:color w:val="404040"/>
              </w:rPr>
              <w:t>s.</w:t>
            </w:r>
            <w:r>
              <w:rPr>
                <w:i/>
                <w:color w:val="404040"/>
                <w:spacing w:val="-6"/>
              </w:rPr>
              <w:t xml:space="preserve"> </w:t>
            </w:r>
            <w:r>
              <w:rPr>
                <w:i/>
                <w:color w:val="404040"/>
                <w:spacing w:val="-5"/>
              </w:rPr>
              <w:t>p.</w:t>
            </w:r>
          </w:p>
        </w:tc>
      </w:tr>
      <w:tr w:rsidR="005A2FD0" w14:paraId="5A3AB61E" w14:textId="77777777">
        <w:trPr>
          <w:trHeight w:val="440"/>
        </w:trPr>
        <w:tc>
          <w:tcPr>
            <w:tcW w:w="2366" w:type="dxa"/>
            <w:tcBorders>
              <w:top w:val="single" w:sz="6" w:space="0" w:color="00AFEF"/>
              <w:left w:val="nil"/>
              <w:bottom w:val="single" w:sz="6" w:space="0" w:color="00AFEF"/>
              <w:right w:val="single" w:sz="6" w:space="0" w:color="00AFEF"/>
            </w:tcBorders>
          </w:tcPr>
          <w:p w14:paraId="1B7D0D82" w14:textId="77777777" w:rsidR="005A2FD0" w:rsidRDefault="00AC7CD8">
            <w:pPr>
              <w:pStyle w:val="TableParagraph"/>
              <w:spacing w:before="93"/>
              <w:ind w:left="83"/>
            </w:pPr>
            <w:r>
              <w:rPr>
                <w:color w:val="404040"/>
                <w:spacing w:val="-2"/>
              </w:rPr>
              <w:t>Smlouva</w:t>
            </w:r>
          </w:p>
        </w:tc>
        <w:tc>
          <w:tcPr>
            <w:tcW w:w="7428" w:type="dxa"/>
            <w:tcBorders>
              <w:top w:val="single" w:sz="6" w:space="0" w:color="00AFEF"/>
              <w:left w:val="single" w:sz="6" w:space="0" w:color="00AFEF"/>
              <w:bottom w:val="single" w:sz="6" w:space="0" w:color="00AFEF"/>
              <w:right w:val="nil"/>
            </w:tcBorders>
          </w:tcPr>
          <w:p w14:paraId="277BFA36" w14:textId="77777777" w:rsidR="005A2FD0" w:rsidRDefault="00AC7CD8">
            <w:pPr>
              <w:pStyle w:val="TableParagraph"/>
              <w:spacing w:before="93"/>
              <w:ind w:left="62"/>
              <w:rPr>
                <w:i/>
              </w:rPr>
            </w:pPr>
            <w:r>
              <w:rPr>
                <w:i/>
                <w:color w:val="404040"/>
              </w:rPr>
              <w:t>2024/157</w:t>
            </w:r>
            <w:r>
              <w:rPr>
                <w:i/>
                <w:color w:val="404040"/>
                <w:spacing w:val="-7"/>
              </w:rPr>
              <w:t xml:space="preserve"> </w:t>
            </w:r>
            <w:r>
              <w:rPr>
                <w:i/>
                <w:color w:val="404040"/>
                <w:spacing w:val="-4"/>
              </w:rPr>
              <w:t>NAKIT</w:t>
            </w:r>
          </w:p>
        </w:tc>
      </w:tr>
      <w:tr w:rsidR="005A2FD0" w14:paraId="4C65B0CB" w14:textId="77777777">
        <w:trPr>
          <w:trHeight w:val="448"/>
        </w:trPr>
        <w:tc>
          <w:tcPr>
            <w:tcW w:w="2366" w:type="dxa"/>
            <w:tcBorders>
              <w:top w:val="single" w:sz="6" w:space="0" w:color="00AFEF"/>
              <w:left w:val="nil"/>
              <w:bottom w:val="single" w:sz="6" w:space="0" w:color="00AFEF"/>
              <w:right w:val="single" w:sz="6" w:space="0" w:color="00AFEF"/>
            </w:tcBorders>
          </w:tcPr>
          <w:p w14:paraId="19698833" w14:textId="77777777" w:rsidR="005A2FD0" w:rsidRDefault="00AC7CD8">
            <w:pPr>
              <w:pStyle w:val="TableParagraph"/>
              <w:spacing w:before="98"/>
              <w:ind w:left="83"/>
            </w:pPr>
            <w:r>
              <w:rPr>
                <w:color w:val="404040"/>
              </w:rPr>
              <w:t>Název</w:t>
            </w:r>
            <w:r>
              <w:rPr>
                <w:color w:val="404040"/>
                <w:spacing w:val="-3"/>
              </w:rPr>
              <w:t xml:space="preserve"> </w:t>
            </w:r>
            <w:r>
              <w:rPr>
                <w:color w:val="404040"/>
                <w:spacing w:val="-2"/>
              </w:rPr>
              <w:t>Projektu</w:t>
            </w:r>
          </w:p>
        </w:tc>
        <w:tc>
          <w:tcPr>
            <w:tcW w:w="7428" w:type="dxa"/>
            <w:tcBorders>
              <w:top w:val="single" w:sz="6" w:space="0" w:color="00AFEF"/>
              <w:left w:val="single" w:sz="6" w:space="0" w:color="00AFEF"/>
              <w:bottom w:val="single" w:sz="6" w:space="0" w:color="00AFEF"/>
              <w:right w:val="nil"/>
            </w:tcBorders>
          </w:tcPr>
          <w:p w14:paraId="009AC434" w14:textId="77777777" w:rsidR="005A2FD0" w:rsidRDefault="00AC7CD8">
            <w:pPr>
              <w:pStyle w:val="TableParagraph"/>
              <w:spacing w:before="98"/>
              <w:ind w:left="62"/>
              <w:rPr>
                <w:i/>
              </w:rPr>
            </w:pPr>
            <w:proofErr w:type="spellStart"/>
            <w:r>
              <w:rPr>
                <w:i/>
                <w:color w:val="404040"/>
                <w:spacing w:val="-5"/>
              </w:rPr>
              <w:t>xxx</w:t>
            </w:r>
            <w:proofErr w:type="spellEnd"/>
          </w:p>
        </w:tc>
      </w:tr>
      <w:tr w:rsidR="005A2FD0" w14:paraId="6F725F77" w14:textId="77777777">
        <w:trPr>
          <w:trHeight w:val="440"/>
        </w:trPr>
        <w:tc>
          <w:tcPr>
            <w:tcW w:w="2366" w:type="dxa"/>
            <w:tcBorders>
              <w:top w:val="single" w:sz="6" w:space="0" w:color="00AFEF"/>
              <w:left w:val="nil"/>
              <w:bottom w:val="single" w:sz="6" w:space="0" w:color="00AFEF"/>
              <w:right w:val="single" w:sz="6" w:space="0" w:color="00AFEF"/>
            </w:tcBorders>
          </w:tcPr>
          <w:p w14:paraId="743C3489" w14:textId="77777777" w:rsidR="005A2FD0" w:rsidRDefault="00AC7CD8">
            <w:pPr>
              <w:pStyle w:val="TableParagraph"/>
              <w:spacing w:before="93"/>
              <w:ind w:left="83"/>
            </w:pPr>
            <w:r>
              <w:rPr>
                <w:color w:val="404040"/>
              </w:rPr>
              <w:t>Datum</w:t>
            </w:r>
            <w:r>
              <w:rPr>
                <w:color w:val="404040"/>
                <w:spacing w:val="-4"/>
              </w:rPr>
              <w:t xml:space="preserve"> </w:t>
            </w:r>
            <w:r>
              <w:rPr>
                <w:color w:val="404040"/>
                <w:spacing w:val="-2"/>
              </w:rPr>
              <w:t>předání</w:t>
            </w:r>
          </w:p>
        </w:tc>
        <w:tc>
          <w:tcPr>
            <w:tcW w:w="7428" w:type="dxa"/>
            <w:tcBorders>
              <w:top w:val="single" w:sz="6" w:space="0" w:color="00AFEF"/>
              <w:left w:val="single" w:sz="6" w:space="0" w:color="00AFEF"/>
              <w:bottom w:val="single" w:sz="6" w:space="0" w:color="00AFEF"/>
              <w:right w:val="nil"/>
            </w:tcBorders>
          </w:tcPr>
          <w:p w14:paraId="44B85A70" w14:textId="77777777" w:rsidR="005A2FD0" w:rsidRDefault="00AC7CD8">
            <w:pPr>
              <w:pStyle w:val="TableParagraph"/>
              <w:spacing w:before="93"/>
              <w:ind w:left="62"/>
              <w:rPr>
                <w:i/>
              </w:rPr>
            </w:pPr>
            <w:r>
              <w:rPr>
                <w:i/>
                <w:color w:val="404040"/>
                <w:spacing w:val="-2"/>
              </w:rPr>
              <w:t>Datum</w:t>
            </w:r>
          </w:p>
        </w:tc>
      </w:tr>
    </w:tbl>
    <w:p w14:paraId="11C53DD6" w14:textId="77777777" w:rsidR="005A2FD0" w:rsidRDefault="005A2FD0">
      <w:pPr>
        <w:pStyle w:val="Zkladntext"/>
        <w:spacing w:before="165"/>
        <w:rPr>
          <w:sz w:val="32"/>
        </w:rPr>
      </w:pPr>
    </w:p>
    <w:p w14:paraId="56E1F9E8" w14:textId="77777777" w:rsidR="005A2FD0" w:rsidRDefault="00AC7CD8">
      <w:pPr>
        <w:ind w:left="260"/>
        <w:rPr>
          <w:b/>
          <w:sz w:val="32"/>
        </w:rPr>
      </w:pPr>
      <w:bookmarkStart w:id="50" w:name="Předmět_akceptace"/>
      <w:bookmarkEnd w:id="50"/>
      <w:r>
        <w:rPr>
          <w:b/>
          <w:color w:val="404040"/>
          <w:sz w:val="32"/>
        </w:rPr>
        <w:t>Předmět</w:t>
      </w:r>
      <w:r>
        <w:rPr>
          <w:b/>
          <w:color w:val="404040"/>
          <w:spacing w:val="-14"/>
          <w:sz w:val="32"/>
        </w:rPr>
        <w:t xml:space="preserve"> </w:t>
      </w:r>
      <w:r>
        <w:rPr>
          <w:b/>
          <w:color w:val="404040"/>
          <w:spacing w:val="-2"/>
          <w:sz w:val="32"/>
        </w:rPr>
        <w:t>akceptace</w:t>
      </w:r>
    </w:p>
    <w:p w14:paraId="363D17D7" w14:textId="77777777" w:rsidR="005A2FD0" w:rsidRDefault="005A2FD0">
      <w:pPr>
        <w:pStyle w:val="Zkladntext"/>
        <w:spacing w:before="6"/>
        <w:rPr>
          <w:b/>
          <w:sz w:val="9"/>
        </w:rPr>
      </w:pPr>
    </w:p>
    <w:tbl>
      <w:tblPr>
        <w:tblStyle w:val="TableNormal"/>
        <w:tblW w:w="0" w:type="auto"/>
        <w:tblInd w:w="238"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809"/>
        <w:gridCol w:w="3543"/>
        <w:gridCol w:w="1561"/>
        <w:gridCol w:w="1703"/>
        <w:gridCol w:w="2183"/>
      </w:tblGrid>
      <w:tr w:rsidR="005A2FD0" w14:paraId="04896015" w14:textId="77777777">
        <w:trPr>
          <w:trHeight w:val="494"/>
        </w:trPr>
        <w:tc>
          <w:tcPr>
            <w:tcW w:w="809" w:type="dxa"/>
            <w:tcBorders>
              <w:left w:val="nil"/>
            </w:tcBorders>
          </w:tcPr>
          <w:p w14:paraId="60C875C9" w14:textId="77777777" w:rsidR="005A2FD0" w:rsidRDefault="00AC7CD8">
            <w:pPr>
              <w:pStyle w:val="TableParagraph"/>
              <w:spacing w:before="122"/>
              <w:ind w:left="83"/>
            </w:pPr>
            <w:r>
              <w:rPr>
                <w:color w:val="404040"/>
                <w:spacing w:val="-4"/>
              </w:rPr>
              <w:t>Číslo</w:t>
            </w:r>
          </w:p>
        </w:tc>
        <w:tc>
          <w:tcPr>
            <w:tcW w:w="3543" w:type="dxa"/>
          </w:tcPr>
          <w:p w14:paraId="055B8254" w14:textId="77777777" w:rsidR="005A2FD0" w:rsidRDefault="00AC7CD8">
            <w:pPr>
              <w:pStyle w:val="TableParagraph"/>
              <w:spacing w:before="122"/>
              <w:ind w:left="64"/>
            </w:pPr>
            <w:r>
              <w:rPr>
                <w:color w:val="404040"/>
                <w:spacing w:val="-2"/>
              </w:rPr>
              <w:t>Popis</w:t>
            </w:r>
          </w:p>
        </w:tc>
        <w:tc>
          <w:tcPr>
            <w:tcW w:w="1561" w:type="dxa"/>
          </w:tcPr>
          <w:p w14:paraId="22A38FFB" w14:textId="77777777" w:rsidR="005A2FD0" w:rsidRDefault="00AC7CD8">
            <w:pPr>
              <w:pStyle w:val="TableParagraph"/>
              <w:spacing w:before="122"/>
              <w:ind w:left="135"/>
            </w:pPr>
            <w:r>
              <w:rPr>
                <w:color w:val="404040"/>
                <w:spacing w:val="-2"/>
              </w:rPr>
              <w:t>Akceptováno</w:t>
            </w:r>
          </w:p>
        </w:tc>
        <w:tc>
          <w:tcPr>
            <w:tcW w:w="1703" w:type="dxa"/>
          </w:tcPr>
          <w:p w14:paraId="77D76440" w14:textId="77777777" w:rsidR="005A2FD0" w:rsidRDefault="00AC7CD8">
            <w:pPr>
              <w:pStyle w:val="TableParagraph"/>
              <w:spacing w:line="252" w:lineRule="exact"/>
              <w:ind w:left="389" w:right="126" w:hanging="269"/>
            </w:pPr>
            <w:r>
              <w:rPr>
                <w:color w:val="404040"/>
              </w:rPr>
              <w:t>Akceptováno</w:t>
            </w:r>
            <w:r>
              <w:rPr>
                <w:color w:val="404040"/>
                <w:spacing w:val="-16"/>
              </w:rPr>
              <w:t xml:space="preserve"> </w:t>
            </w:r>
            <w:r>
              <w:rPr>
                <w:color w:val="404040"/>
              </w:rPr>
              <w:t xml:space="preserve">s </w:t>
            </w:r>
            <w:r>
              <w:rPr>
                <w:color w:val="404040"/>
                <w:spacing w:val="-2"/>
              </w:rPr>
              <w:t>výhradou</w:t>
            </w:r>
          </w:p>
        </w:tc>
        <w:tc>
          <w:tcPr>
            <w:tcW w:w="2183" w:type="dxa"/>
            <w:tcBorders>
              <w:right w:val="nil"/>
            </w:tcBorders>
          </w:tcPr>
          <w:p w14:paraId="1D2DE3D0" w14:textId="77777777" w:rsidR="005A2FD0" w:rsidRDefault="00AC7CD8">
            <w:pPr>
              <w:pStyle w:val="TableParagraph"/>
              <w:spacing w:before="122"/>
              <w:ind w:left="318"/>
            </w:pPr>
            <w:r>
              <w:rPr>
                <w:color w:val="404040"/>
                <w:spacing w:val="-2"/>
              </w:rPr>
              <w:t>Neakceptováno</w:t>
            </w:r>
          </w:p>
        </w:tc>
      </w:tr>
      <w:tr w:rsidR="005A2FD0" w14:paraId="4B3323EB" w14:textId="77777777">
        <w:trPr>
          <w:trHeight w:val="503"/>
        </w:trPr>
        <w:tc>
          <w:tcPr>
            <w:tcW w:w="809" w:type="dxa"/>
            <w:tcBorders>
              <w:left w:val="nil"/>
            </w:tcBorders>
          </w:tcPr>
          <w:p w14:paraId="2537BDFA" w14:textId="77777777" w:rsidR="005A2FD0" w:rsidRDefault="00AC7CD8">
            <w:pPr>
              <w:pStyle w:val="TableParagraph"/>
              <w:spacing w:before="119"/>
              <w:ind w:left="83"/>
            </w:pPr>
            <w:r>
              <w:rPr>
                <w:color w:val="404040"/>
                <w:spacing w:val="-5"/>
              </w:rPr>
              <w:t>01</w:t>
            </w:r>
          </w:p>
        </w:tc>
        <w:tc>
          <w:tcPr>
            <w:tcW w:w="3543" w:type="dxa"/>
          </w:tcPr>
          <w:p w14:paraId="667FEA12" w14:textId="77777777" w:rsidR="005A2FD0" w:rsidRDefault="005A2FD0">
            <w:pPr>
              <w:pStyle w:val="TableParagraph"/>
              <w:rPr>
                <w:rFonts w:ascii="Times New Roman"/>
                <w:sz w:val="20"/>
              </w:rPr>
            </w:pPr>
          </w:p>
        </w:tc>
        <w:tc>
          <w:tcPr>
            <w:tcW w:w="1561" w:type="dxa"/>
          </w:tcPr>
          <w:p w14:paraId="5443B4F7" w14:textId="77777777" w:rsidR="005A2FD0" w:rsidRDefault="005A2FD0">
            <w:pPr>
              <w:pStyle w:val="TableParagraph"/>
              <w:rPr>
                <w:rFonts w:ascii="Times New Roman"/>
                <w:sz w:val="20"/>
              </w:rPr>
            </w:pPr>
          </w:p>
        </w:tc>
        <w:tc>
          <w:tcPr>
            <w:tcW w:w="1703" w:type="dxa"/>
          </w:tcPr>
          <w:p w14:paraId="44824E4F" w14:textId="77777777" w:rsidR="005A2FD0" w:rsidRDefault="005A2FD0">
            <w:pPr>
              <w:pStyle w:val="TableParagraph"/>
              <w:rPr>
                <w:rFonts w:ascii="Times New Roman"/>
                <w:sz w:val="20"/>
              </w:rPr>
            </w:pPr>
          </w:p>
        </w:tc>
        <w:tc>
          <w:tcPr>
            <w:tcW w:w="2183" w:type="dxa"/>
            <w:tcBorders>
              <w:right w:val="nil"/>
            </w:tcBorders>
          </w:tcPr>
          <w:p w14:paraId="5602F9B9" w14:textId="77777777" w:rsidR="005A2FD0" w:rsidRDefault="005A2FD0">
            <w:pPr>
              <w:pStyle w:val="TableParagraph"/>
              <w:rPr>
                <w:rFonts w:ascii="Times New Roman"/>
                <w:sz w:val="20"/>
              </w:rPr>
            </w:pPr>
          </w:p>
        </w:tc>
      </w:tr>
    </w:tbl>
    <w:p w14:paraId="03F5D5ED" w14:textId="77777777" w:rsidR="005A2FD0" w:rsidRDefault="005A2FD0">
      <w:pPr>
        <w:pStyle w:val="Zkladntext"/>
        <w:spacing w:before="159"/>
        <w:rPr>
          <w:b/>
          <w:sz w:val="32"/>
        </w:rPr>
      </w:pPr>
    </w:p>
    <w:p w14:paraId="091C99A0" w14:textId="77777777" w:rsidR="005A2FD0" w:rsidRDefault="00AC7CD8">
      <w:pPr>
        <w:ind w:left="260"/>
        <w:rPr>
          <w:b/>
          <w:sz w:val="32"/>
        </w:rPr>
      </w:pPr>
      <w:bookmarkStart w:id="51" w:name="Výhrady"/>
      <w:bookmarkEnd w:id="51"/>
      <w:r>
        <w:rPr>
          <w:b/>
          <w:color w:val="404040"/>
          <w:spacing w:val="-2"/>
          <w:sz w:val="32"/>
        </w:rPr>
        <w:t>Výhrady</w:t>
      </w:r>
    </w:p>
    <w:p w14:paraId="293E4F44" w14:textId="77777777" w:rsidR="005A2FD0" w:rsidRDefault="005A2FD0">
      <w:pPr>
        <w:pStyle w:val="Zkladntext"/>
        <w:spacing w:before="2"/>
        <w:rPr>
          <w:b/>
          <w:sz w:val="6"/>
        </w:rPr>
      </w:pPr>
    </w:p>
    <w:tbl>
      <w:tblPr>
        <w:tblStyle w:val="TableNormal"/>
        <w:tblW w:w="0" w:type="auto"/>
        <w:tblInd w:w="238"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809"/>
        <w:gridCol w:w="5175"/>
        <w:gridCol w:w="1558"/>
        <w:gridCol w:w="2268"/>
      </w:tblGrid>
      <w:tr w:rsidR="005A2FD0" w14:paraId="6F16E0C3" w14:textId="77777777">
        <w:trPr>
          <w:trHeight w:val="506"/>
        </w:trPr>
        <w:tc>
          <w:tcPr>
            <w:tcW w:w="809" w:type="dxa"/>
            <w:tcBorders>
              <w:left w:val="nil"/>
            </w:tcBorders>
          </w:tcPr>
          <w:p w14:paraId="5673A9C3" w14:textId="77777777" w:rsidR="005A2FD0" w:rsidRDefault="00AC7CD8">
            <w:pPr>
              <w:pStyle w:val="TableParagraph"/>
              <w:spacing w:before="166"/>
              <w:ind w:left="83"/>
            </w:pPr>
            <w:r>
              <w:rPr>
                <w:color w:val="404040"/>
                <w:spacing w:val="-4"/>
              </w:rPr>
              <w:t>Číslo</w:t>
            </w:r>
          </w:p>
        </w:tc>
        <w:tc>
          <w:tcPr>
            <w:tcW w:w="5175" w:type="dxa"/>
          </w:tcPr>
          <w:p w14:paraId="2E447150" w14:textId="77777777" w:rsidR="005A2FD0" w:rsidRDefault="00AC7CD8">
            <w:pPr>
              <w:pStyle w:val="TableParagraph"/>
              <w:spacing w:before="166"/>
              <w:ind w:left="64"/>
            </w:pPr>
            <w:r>
              <w:rPr>
                <w:color w:val="404040"/>
              </w:rPr>
              <w:t>Popis</w:t>
            </w:r>
            <w:r>
              <w:rPr>
                <w:color w:val="404040"/>
                <w:spacing w:val="-6"/>
              </w:rPr>
              <w:t xml:space="preserve"> </w:t>
            </w:r>
            <w:r>
              <w:rPr>
                <w:color w:val="404040"/>
                <w:spacing w:val="-2"/>
              </w:rPr>
              <w:t>výhrady</w:t>
            </w:r>
          </w:p>
        </w:tc>
        <w:tc>
          <w:tcPr>
            <w:tcW w:w="1558" w:type="dxa"/>
          </w:tcPr>
          <w:p w14:paraId="12BBCAE1" w14:textId="77777777" w:rsidR="005A2FD0" w:rsidRDefault="00AC7CD8">
            <w:pPr>
              <w:pStyle w:val="TableParagraph"/>
              <w:spacing w:before="6" w:line="252" w:lineRule="exact"/>
              <w:ind w:left="538" w:right="301" w:hanging="238"/>
            </w:pPr>
            <w:r>
              <w:rPr>
                <w:color w:val="404040"/>
                <w:spacing w:val="-2"/>
              </w:rPr>
              <w:t xml:space="preserve">Kategorie </w:t>
            </w:r>
            <w:r>
              <w:rPr>
                <w:color w:val="404040"/>
                <w:spacing w:val="-4"/>
              </w:rPr>
              <w:t>vady</w:t>
            </w:r>
          </w:p>
        </w:tc>
        <w:tc>
          <w:tcPr>
            <w:tcW w:w="2268" w:type="dxa"/>
            <w:tcBorders>
              <w:right w:val="nil"/>
            </w:tcBorders>
          </w:tcPr>
          <w:p w14:paraId="4962D1C9" w14:textId="77777777" w:rsidR="005A2FD0" w:rsidRDefault="00AC7CD8">
            <w:pPr>
              <w:pStyle w:val="TableParagraph"/>
              <w:spacing w:before="6" w:line="252" w:lineRule="exact"/>
              <w:ind w:left="322" w:right="321" w:firstLine="268"/>
            </w:pPr>
            <w:r>
              <w:rPr>
                <w:color w:val="404040"/>
              </w:rPr>
              <w:t>Termín pro vypořádání</w:t>
            </w:r>
            <w:r>
              <w:rPr>
                <w:color w:val="404040"/>
                <w:spacing w:val="-16"/>
              </w:rPr>
              <w:t xml:space="preserve"> </w:t>
            </w:r>
            <w:r>
              <w:rPr>
                <w:color w:val="404040"/>
              </w:rPr>
              <w:t>vady</w:t>
            </w:r>
          </w:p>
        </w:tc>
      </w:tr>
      <w:tr w:rsidR="005A2FD0" w14:paraId="6958EC2F" w14:textId="77777777">
        <w:trPr>
          <w:trHeight w:val="509"/>
        </w:trPr>
        <w:tc>
          <w:tcPr>
            <w:tcW w:w="809" w:type="dxa"/>
            <w:tcBorders>
              <w:left w:val="nil"/>
            </w:tcBorders>
          </w:tcPr>
          <w:p w14:paraId="5BB98363" w14:textId="77777777" w:rsidR="005A2FD0" w:rsidRDefault="00AC7CD8">
            <w:pPr>
              <w:pStyle w:val="TableParagraph"/>
              <w:spacing w:before="164"/>
              <w:ind w:left="83"/>
            </w:pPr>
            <w:r>
              <w:rPr>
                <w:color w:val="404040"/>
                <w:spacing w:val="-5"/>
              </w:rPr>
              <w:t>01</w:t>
            </w:r>
          </w:p>
        </w:tc>
        <w:tc>
          <w:tcPr>
            <w:tcW w:w="5175" w:type="dxa"/>
          </w:tcPr>
          <w:p w14:paraId="76F25231" w14:textId="77777777" w:rsidR="005A2FD0" w:rsidRDefault="005A2FD0">
            <w:pPr>
              <w:pStyle w:val="TableParagraph"/>
              <w:rPr>
                <w:rFonts w:ascii="Times New Roman"/>
                <w:sz w:val="20"/>
              </w:rPr>
            </w:pPr>
          </w:p>
        </w:tc>
        <w:tc>
          <w:tcPr>
            <w:tcW w:w="1558" w:type="dxa"/>
          </w:tcPr>
          <w:p w14:paraId="49480ADA" w14:textId="77777777" w:rsidR="005A2FD0" w:rsidRDefault="005A2FD0">
            <w:pPr>
              <w:pStyle w:val="TableParagraph"/>
              <w:rPr>
                <w:rFonts w:ascii="Times New Roman"/>
                <w:sz w:val="20"/>
              </w:rPr>
            </w:pPr>
          </w:p>
        </w:tc>
        <w:tc>
          <w:tcPr>
            <w:tcW w:w="2268" w:type="dxa"/>
            <w:tcBorders>
              <w:right w:val="nil"/>
            </w:tcBorders>
          </w:tcPr>
          <w:p w14:paraId="6BD51A25" w14:textId="77777777" w:rsidR="005A2FD0" w:rsidRDefault="005A2FD0">
            <w:pPr>
              <w:pStyle w:val="TableParagraph"/>
              <w:rPr>
                <w:rFonts w:ascii="Times New Roman"/>
                <w:sz w:val="20"/>
              </w:rPr>
            </w:pPr>
          </w:p>
        </w:tc>
      </w:tr>
    </w:tbl>
    <w:p w14:paraId="1369B2E6" w14:textId="77777777" w:rsidR="005A2FD0" w:rsidRDefault="00AC7CD8">
      <w:pPr>
        <w:spacing w:line="850" w:lineRule="atLeast"/>
        <w:ind w:left="260" w:right="6569"/>
        <w:rPr>
          <w:b/>
          <w:sz w:val="32"/>
        </w:rPr>
      </w:pPr>
      <w:bookmarkStart w:id="52" w:name="Seznam_příloh"/>
      <w:bookmarkEnd w:id="52"/>
      <w:r>
        <w:rPr>
          <w:b/>
          <w:color w:val="404040"/>
          <w:sz w:val="32"/>
        </w:rPr>
        <w:t xml:space="preserve">Seznam příloh </w:t>
      </w:r>
      <w:bookmarkStart w:id="53" w:name="Závěrečná_ustanovení"/>
      <w:bookmarkEnd w:id="53"/>
      <w:r>
        <w:rPr>
          <w:b/>
          <w:color w:val="404040"/>
          <w:sz w:val="32"/>
        </w:rPr>
        <w:t>Závěrečná</w:t>
      </w:r>
      <w:r>
        <w:rPr>
          <w:b/>
          <w:color w:val="404040"/>
          <w:spacing w:val="-23"/>
          <w:sz w:val="32"/>
        </w:rPr>
        <w:t xml:space="preserve"> </w:t>
      </w:r>
      <w:r>
        <w:rPr>
          <w:b/>
          <w:color w:val="404040"/>
          <w:sz w:val="32"/>
        </w:rPr>
        <w:t>ustanovení</w:t>
      </w:r>
    </w:p>
    <w:p w14:paraId="5900E3A4" w14:textId="77777777" w:rsidR="005A2FD0" w:rsidRDefault="00AC7CD8">
      <w:pPr>
        <w:pStyle w:val="Zkladntext"/>
        <w:spacing w:before="41"/>
        <w:ind w:left="260"/>
      </w:pPr>
      <w:r>
        <w:rPr>
          <w:color w:val="404040"/>
        </w:rPr>
        <w:t>Dodavatel</w:t>
      </w:r>
      <w:r>
        <w:rPr>
          <w:color w:val="404040"/>
          <w:spacing w:val="-6"/>
        </w:rPr>
        <w:t xml:space="preserve"> </w:t>
      </w:r>
      <w:r>
        <w:rPr>
          <w:color w:val="404040"/>
        </w:rPr>
        <w:t>a</w:t>
      </w:r>
      <w:r>
        <w:rPr>
          <w:color w:val="404040"/>
          <w:spacing w:val="-6"/>
        </w:rPr>
        <w:t xml:space="preserve"> </w:t>
      </w:r>
      <w:r>
        <w:rPr>
          <w:color w:val="404040"/>
        </w:rPr>
        <w:t>Objednatel</w:t>
      </w:r>
      <w:r>
        <w:rPr>
          <w:color w:val="404040"/>
          <w:spacing w:val="-7"/>
        </w:rPr>
        <w:t xml:space="preserve"> </w:t>
      </w:r>
      <w:r>
        <w:rPr>
          <w:color w:val="404040"/>
        </w:rPr>
        <w:t>svým</w:t>
      </w:r>
      <w:r>
        <w:rPr>
          <w:color w:val="404040"/>
          <w:spacing w:val="-5"/>
        </w:rPr>
        <w:t xml:space="preserve"> </w:t>
      </w:r>
      <w:r>
        <w:rPr>
          <w:color w:val="404040"/>
        </w:rPr>
        <w:t>podpisem</w:t>
      </w:r>
      <w:r>
        <w:rPr>
          <w:color w:val="404040"/>
          <w:spacing w:val="-5"/>
        </w:rPr>
        <w:t xml:space="preserve"> </w:t>
      </w:r>
      <w:r>
        <w:rPr>
          <w:color w:val="404040"/>
        </w:rPr>
        <w:t>stvrzují</w:t>
      </w:r>
      <w:r>
        <w:rPr>
          <w:color w:val="404040"/>
          <w:spacing w:val="-7"/>
        </w:rPr>
        <w:t xml:space="preserve"> </w:t>
      </w:r>
      <w:r>
        <w:rPr>
          <w:color w:val="404040"/>
        </w:rPr>
        <w:t>akceptaci</w:t>
      </w:r>
      <w:r>
        <w:rPr>
          <w:color w:val="404040"/>
          <w:spacing w:val="-4"/>
        </w:rPr>
        <w:t xml:space="preserve"> </w:t>
      </w:r>
      <w:r>
        <w:rPr>
          <w:color w:val="404040"/>
        </w:rPr>
        <w:t>dle</w:t>
      </w:r>
      <w:r>
        <w:rPr>
          <w:color w:val="404040"/>
          <w:spacing w:val="-6"/>
        </w:rPr>
        <w:t xml:space="preserve"> </w:t>
      </w:r>
      <w:r>
        <w:rPr>
          <w:color w:val="404040"/>
        </w:rPr>
        <w:t>výše</w:t>
      </w:r>
      <w:r>
        <w:rPr>
          <w:color w:val="404040"/>
          <w:spacing w:val="-5"/>
        </w:rPr>
        <w:t xml:space="preserve"> </w:t>
      </w:r>
      <w:r>
        <w:rPr>
          <w:color w:val="404040"/>
        </w:rPr>
        <w:t>specifikované</w:t>
      </w:r>
      <w:r>
        <w:rPr>
          <w:color w:val="404040"/>
          <w:spacing w:val="-3"/>
        </w:rPr>
        <w:t xml:space="preserve"> </w:t>
      </w:r>
      <w:r>
        <w:rPr>
          <w:color w:val="404040"/>
          <w:spacing w:val="-2"/>
        </w:rPr>
        <w:t>Smlouvy.</w:t>
      </w:r>
    </w:p>
    <w:p w14:paraId="1229EC5D" w14:textId="77777777" w:rsidR="005A2FD0" w:rsidRDefault="005A2FD0">
      <w:pPr>
        <w:pStyle w:val="Zkladntext"/>
        <w:spacing w:before="107"/>
        <w:rPr>
          <w:sz w:val="20"/>
        </w:rPr>
      </w:pPr>
    </w:p>
    <w:tbl>
      <w:tblPr>
        <w:tblStyle w:val="TableNormal"/>
        <w:tblW w:w="0" w:type="auto"/>
        <w:tblInd w:w="253"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566"/>
        <w:gridCol w:w="2837"/>
        <w:gridCol w:w="2124"/>
        <w:gridCol w:w="2268"/>
      </w:tblGrid>
      <w:tr w:rsidR="005A2FD0" w14:paraId="463B1E09" w14:textId="77777777">
        <w:trPr>
          <w:trHeight w:val="443"/>
        </w:trPr>
        <w:tc>
          <w:tcPr>
            <w:tcW w:w="2566" w:type="dxa"/>
            <w:tcBorders>
              <w:left w:val="nil"/>
            </w:tcBorders>
          </w:tcPr>
          <w:p w14:paraId="6D5D60D5" w14:textId="77777777" w:rsidR="005A2FD0" w:rsidRDefault="005A2FD0">
            <w:pPr>
              <w:pStyle w:val="TableParagraph"/>
              <w:rPr>
                <w:rFonts w:ascii="Times New Roman"/>
                <w:sz w:val="20"/>
              </w:rPr>
            </w:pPr>
          </w:p>
        </w:tc>
        <w:tc>
          <w:tcPr>
            <w:tcW w:w="2837" w:type="dxa"/>
          </w:tcPr>
          <w:p w14:paraId="3258BC4C" w14:textId="77777777" w:rsidR="005A2FD0" w:rsidRDefault="00AC7CD8">
            <w:pPr>
              <w:pStyle w:val="TableParagraph"/>
              <w:spacing w:before="96"/>
              <w:ind w:left="563"/>
            </w:pPr>
            <w:r>
              <w:rPr>
                <w:color w:val="404040"/>
              </w:rPr>
              <w:t>Jméno</w:t>
            </w:r>
            <w:r>
              <w:rPr>
                <w:color w:val="404040"/>
                <w:spacing w:val="-2"/>
              </w:rPr>
              <w:t xml:space="preserve"> </w:t>
            </w:r>
            <w:r>
              <w:rPr>
                <w:color w:val="404040"/>
              </w:rPr>
              <w:t>a</w:t>
            </w:r>
            <w:r>
              <w:rPr>
                <w:color w:val="404040"/>
                <w:spacing w:val="-2"/>
              </w:rPr>
              <w:t xml:space="preserve"> příjmení</w:t>
            </w:r>
          </w:p>
        </w:tc>
        <w:tc>
          <w:tcPr>
            <w:tcW w:w="2124" w:type="dxa"/>
          </w:tcPr>
          <w:p w14:paraId="113C7F43" w14:textId="77777777" w:rsidR="005A2FD0" w:rsidRDefault="00AC7CD8">
            <w:pPr>
              <w:pStyle w:val="TableParagraph"/>
              <w:spacing w:before="96"/>
              <w:ind w:left="2"/>
              <w:jc w:val="center"/>
            </w:pPr>
            <w:r>
              <w:rPr>
                <w:color w:val="404040"/>
                <w:spacing w:val="-2"/>
              </w:rPr>
              <w:t>Datum</w:t>
            </w:r>
          </w:p>
        </w:tc>
        <w:tc>
          <w:tcPr>
            <w:tcW w:w="2268" w:type="dxa"/>
            <w:tcBorders>
              <w:right w:val="nil"/>
            </w:tcBorders>
          </w:tcPr>
          <w:p w14:paraId="58EAE409" w14:textId="77777777" w:rsidR="005A2FD0" w:rsidRDefault="00AC7CD8">
            <w:pPr>
              <w:pStyle w:val="TableParagraph"/>
              <w:spacing w:before="96"/>
              <w:ind w:right="1"/>
              <w:jc w:val="center"/>
            </w:pPr>
            <w:r>
              <w:rPr>
                <w:color w:val="404040"/>
                <w:spacing w:val="-2"/>
              </w:rPr>
              <w:t>Podpis</w:t>
            </w:r>
          </w:p>
        </w:tc>
      </w:tr>
      <w:tr w:rsidR="005A2FD0" w14:paraId="367E1360" w14:textId="77777777">
        <w:trPr>
          <w:trHeight w:val="585"/>
        </w:trPr>
        <w:tc>
          <w:tcPr>
            <w:tcW w:w="2566" w:type="dxa"/>
            <w:tcBorders>
              <w:left w:val="nil"/>
            </w:tcBorders>
          </w:tcPr>
          <w:p w14:paraId="64FC2745" w14:textId="77777777" w:rsidR="005A2FD0" w:rsidRDefault="00AC7CD8">
            <w:pPr>
              <w:pStyle w:val="TableParagraph"/>
              <w:spacing w:before="40"/>
              <w:ind w:left="83" w:right="51"/>
            </w:pPr>
            <w:r>
              <w:rPr>
                <w:color w:val="404040"/>
              </w:rPr>
              <w:t>Akceptoval</w:t>
            </w:r>
            <w:r>
              <w:rPr>
                <w:color w:val="404040"/>
                <w:spacing w:val="-16"/>
              </w:rPr>
              <w:t xml:space="preserve"> </w:t>
            </w:r>
            <w:r>
              <w:rPr>
                <w:color w:val="404040"/>
              </w:rPr>
              <w:t xml:space="preserve">za </w:t>
            </w:r>
            <w:r>
              <w:rPr>
                <w:color w:val="404040"/>
                <w:spacing w:val="-2"/>
              </w:rPr>
              <w:t>Dodavatele</w:t>
            </w:r>
          </w:p>
        </w:tc>
        <w:tc>
          <w:tcPr>
            <w:tcW w:w="2837" w:type="dxa"/>
          </w:tcPr>
          <w:p w14:paraId="387B6067" w14:textId="77777777" w:rsidR="005A2FD0" w:rsidRDefault="005A2FD0">
            <w:pPr>
              <w:pStyle w:val="TableParagraph"/>
              <w:rPr>
                <w:rFonts w:ascii="Times New Roman"/>
                <w:sz w:val="20"/>
              </w:rPr>
            </w:pPr>
          </w:p>
        </w:tc>
        <w:tc>
          <w:tcPr>
            <w:tcW w:w="2124" w:type="dxa"/>
          </w:tcPr>
          <w:p w14:paraId="702E1D31" w14:textId="77777777" w:rsidR="005A2FD0" w:rsidRDefault="005A2FD0">
            <w:pPr>
              <w:pStyle w:val="TableParagraph"/>
              <w:rPr>
                <w:rFonts w:ascii="Times New Roman"/>
                <w:sz w:val="20"/>
              </w:rPr>
            </w:pPr>
          </w:p>
        </w:tc>
        <w:tc>
          <w:tcPr>
            <w:tcW w:w="2268" w:type="dxa"/>
            <w:tcBorders>
              <w:right w:val="nil"/>
            </w:tcBorders>
          </w:tcPr>
          <w:p w14:paraId="3422CF79" w14:textId="77777777" w:rsidR="005A2FD0" w:rsidRDefault="005A2FD0">
            <w:pPr>
              <w:pStyle w:val="TableParagraph"/>
              <w:rPr>
                <w:rFonts w:ascii="Times New Roman"/>
                <w:sz w:val="20"/>
              </w:rPr>
            </w:pPr>
          </w:p>
        </w:tc>
      </w:tr>
      <w:tr w:rsidR="005A2FD0" w14:paraId="12FF701C" w14:textId="77777777">
        <w:trPr>
          <w:trHeight w:val="585"/>
        </w:trPr>
        <w:tc>
          <w:tcPr>
            <w:tcW w:w="2566" w:type="dxa"/>
            <w:tcBorders>
              <w:left w:val="nil"/>
            </w:tcBorders>
          </w:tcPr>
          <w:p w14:paraId="1DBA091E" w14:textId="77777777" w:rsidR="005A2FD0" w:rsidRDefault="00AC7CD8">
            <w:pPr>
              <w:pStyle w:val="TableParagraph"/>
              <w:spacing w:before="40"/>
              <w:ind w:left="83"/>
            </w:pPr>
            <w:r>
              <w:rPr>
                <w:color w:val="404040"/>
              </w:rPr>
              <w:t>Akceptoval</w:t>
            </w:r>
            <w:r>
              <w:rPr>
                <w:color w:val="404040"/>
                <w:spacing w:val="-16"/>
              </w:rPr>
              <w:t xml:space="preserve"> </w:t>
            </w:r>
            <w:r>
              <w:rPr>
                <w:color w:val="404040"/>
              </w:rPr>
              <w:t xml:space="preserve">za </w:t>
            </w:r>
            <w:r>
              <w:rPr>
                <w:color w:val="404040"/>
                <w:spacing w:val="-2"/>
              </w:rPr>
              <w:t>Objednatele</w:t>
            </w:r>
          </w:p>
        </w:tc>
        <w:tc>
          <w:tcPr>
            <w:tcW w:w="2837" w:type="dxa"/>
          </w:tcPr>
          <w:p w14:paraId="04FC8311" w14:textId="77777777" w:rsidR="005A2FD0" w:rsidRDefault="005A2FD0">
            <w:pPr>
              <w:pStyle w:val="TableParagraph"/>
              <w:rPr>
                <w:rFonts w:ascii="Times New Roman"/>
                <w:sz w:val="20"/>
              </w:rPr>
            </w:pPr>
          </w:p>
        </w:tc>
        <w:tc>
          <w:tcPr>
            <w:tcW w:w="2124" w:type="dxa"/>
          </w:tcPr>
          <w:p w14:paraId="663CDB5F" w14:textId="77777777" w:rsidR="005A2FD0" w:rsidRDefault="005A2FD0">
            <w:pPr>
              <w:pStyle w:val="TableParagraph"/>
              <w:rPr>
                <w:rFonts w:ascii="Times New Roman"/>
                <w:sz w:val="20"/>
              </w:rPr>
            </w:pPr>
          </w:p>
        </w:tc>
        <w:tc>
          <w:tcPr>
            <w:tcW w:w="2268" w:type="dxa"/>
            <w:tcBorders>
              <w:right w:val="nil"/>
            </w:tcBorders>
          </w:tcPr>
          <w:p w14:paraId="47B8AE31" w14:textId="77777777" w:rsidR="005A2FD0" w:rsidRDefault="005A2FD0">
            <w:pPr>
              <w:pStyle w:val="TableParagraph"/>
              <w:rPr>
                <w:rFonts w:ascii="Times New Roman"/>
                <w:sz w:val="20"/>
              </w:rPr>
            </w:pPr>
          </w:p>
        </w:tc>
      </w:tr>
    </w:tbl>
    <w:p w14:paraId="6C7CA1A2" w14:textId="77777777" w:rsidR="005A2FD0" w:rsidRDefault="005A2FD0">
      <w:pPr>
        <w:rPr>
          <w:rFonts w:ascii="Times New Roman"/>
          <w:sz w:val="20"/>
        </w:rPr>
        <w:sectPr w:rsidR="005A2FD0">
          <w:headerReference w:type="default" r:id="rId262"/>
          <w:footerReference w:type="even" r:id="rId263"/>
          <w:footerReference w:type="default" r:id="rId264"/>
          <w:footerReference w:type="first" r:id="rId265"/>
          <w:pgSz w:w="11920" w:h="16850"/>
          <w:pgMar w:top="1840" w:right="460" w:bottom="1360" w:left="880" w:header="1607" w:footer="1170" w:gutter="0"/>
          <w:cols w:space="708"/>
        </w:sectPr>
      </w:pPr>
    </w:p>
    <w:p w14:paraId="0451BE4A" w14:textId="77777777" w:rsidR="005A2FD0" w:rsidRDefault="00AC7CD8">
      <w:pPr>
        <w:spacing w:before="75"/>
        <w:ind w:left="259"/>
        <w:rPr>
          <w:b/>
          <w:i/>
        </w:rPr>
      </w:pPr>
      <w:r>
        <w:rPr>
          <w:b/>
          <w:color w:val="404040"/>
        </w:rPr>
        <w:lastRenderedPageBreak/>
        <w:t>a</w:t>
      </w:r>
      <w:r>
        <w:rPr>
          <w:b/>
          <w:color w:val="404040"/>
          <w:spacing w:val="-6"/>
        </w:rPr>
        <w:t xml:space="preserve"> </w:t>
      </w:r>
      <w:r>
        <w:rPr>
          <w:b/>
          <w:color w:val="404040"/>
        </w:rPr>
        <w:t>její</w:t>
      </w:r>
      <w:r>
        <w:rPr>
          <w:b/>
          <w:color w:val="404040"/>
          <w:spacing w:val="-3"/>
        </w:rPr>
        <w:t xml:space="preserve"> </w:t>
      </w:r>
      <w:r>
        <w:rPr>
          <w:b/>
          <w:color w:val="404040"/>
        </w:rPr>
        <w:t>přílohy</w:t>
      </w:r>
      <w:r>
        <w:rPr>
          <w:b/>
          <w:color w:val="404040"/>
          <w:spacing w:val="-6"/>
        </w:rPr>
        <w:t xml:space="preserve"> </w:t>
      </w:r>
      <w:r>
        <w:rPr>
          <w:b/>
          <w:color w:val="404040"/>
        </w:rPr>
        <w:t>–</w:t>
      </w:r>
      <w:r>
        <w:rPr>
          <w:b/>
          <w:color w:val="404040"/>
          <w:spacing w:val="-6"/>
        </w:rPr>
        <w:t xml:space="preserve"> </w:t>
      </w:r>
      <w:r>
        <w:rPr>
          <w:b/>
          <w:color w:val="404040"/>
        </w:rPr>
        <w:t>ISMS</w:t>
      </w:r>
      <w:r>
        <w:rPr>
          <w:b/>
          <w:color w:val="404040"/>
          <w:spacing w:val="-5"/>
        </w:rPr>
        <w:t xml:space="preserve"> </w:t>
      </w:r>
      <w:r>
        <w:rPr>
          <w:b/>
          <w:color w:val="404040"/>
        </w:rPr>
        <w:t>MVČR</w:t>
      </w:r>
      <w:r>
        <w:rPr>
          <w:b/>
          <w:color w:val="404040"/>
          <w:spacing w:val="-4"/>
        </w:rPr>
        <w:t xml:space="preserve"> </w:t>
      </w:r>
      <w:r>
        <w:rPr>
          <w:b/>
          <w:color w:val="404040"/>
        </w:rPr>
        <w:t>(politiky,</w:t>
      </w:r>
      <w:r>
        <w:rPr>
          <w:b/>
          <w:color w:val="404040"/>
          <w:spacing w:val="-4"/>
        </w:rPr>
        <w:t xml:space="preserve"> </w:t>
      </w:r>
      <w:r>
        <w:rPr>
          <w:b/>
          <w:color w:val="404040"/>
        </w:rPr>
        <w:t>šablony)</w:t>
      </w:r>
      <w:r>
        <w:rPr>
          <w:b/>
          <w:color w:val="404040"/>
          <w:spacing w:val="-4"/>
        </w:rPr>
        <w:t xml:space="preserve"> </w:t>
      </w:r>
      <w:r>
        <w:rPr>
          <w:b/>
          <w:color w:val="404040"/>
        </w:rPr>
        <w:t>–</w:t>
      </w:r>
      <w:r>
        <w:rPr>
          <w:b/>
          <w:color w:val="404040"/>
          <w:spacing w:val="-4"/>
        </w:rPr>
        <w:t xml:space="preserve"> </w:t>
      </w:r>
      <w:r>
        <w:rPr>
          <w:b/>
          <w:i/>
          <w:color w:val="404040"/>
        </w:rPr>
        <w:t>předané</w:t>
      </w:r>
      <w:r>
        <w:rPr>
          <w:b/>
          <w:i/>
          <w:color w:val="404040"/>
          <w:spacing w:val="-5"/>
        </w:rPr>
        <w:t xml:space="preserve"> </w:t>
      </w:r>
      <w:r>
        <w:rPr>
          <w:b/>
          <w:i/>
          <w:color w:val="404040"/>
        </w:rPr>
        <w:t>dodavateli</w:t>
      </w:r>
      <w:r>
        <w:rPr>
          <w:b/>
          <w:i/>
          <w:color w:val="404040"/>
          <w:spacing w:val="-2"/>
        </w:rPr>
        <w:t xml:space="preserve"> </w:t>
      </w:r>
      <w:r>
        <w:rPr>
          <w:b/>
          <w:i/>
          <w:color w:val="404040"/>
        </w:rPr>
        <w:t>na</w:t>
      </w:r>
      <w:r>
        <w:rPr>
          <w:b/>
          <w:i/>
          <w:color w:val="404040"/>
          <w:spacing w:val="-3"/>
        </w:rPr>
        <w:t xml:space="preserve"> </w:t>
      </w:r>
      <w:r>
        <w:rPr>
          <w:b/>
          <w:i/>
          <w:color w:val="404040"/>
        </w:rPr>
        <w:t>základě</w:t>
      </w:r>
      <w:r>
        <w:rPr>
          <w:b/>
          <w:i/>
          <w:color w:val="404040"/>
          <w:spacing w:val="-4"/>
        </w:rPr>
        <w:t xml:space="preserve"> </w:t>
      </w:r>
      <w:r>
        <w:rPr>
          <w:b/>
          <w:i/>
          <w:color w:val="404040"/>
          <w:spacing w:val="-5"/>
        </w:rPr>
        <w:t>NDA</w:t>
      </w:r>
    </w:p>
    <w:p w14:paraId="4EFDC8DD" w14:textId="77777777" w:rsidR="005A2FD0" w:rsidRDefault="00AC7CD8">
      <w:pPr>
        <w:pStyle w:val="Zkladntext"/>
        <w:spacing w:before="191"/>
        <w:ind w:left="260"/>
      </w:pPr>
      <w:r>
        <w:rPr>
          <w:color w:val="404040"/>
        </w:rPr>
        <w:t>Seznam</w:t>
      </w:r>
      <w:r>
        <w:rPr>
          <w:color w:val="404040"/>
          <w:spacing w:val="-2"/>
        </w:rPr>
        <w:t xml:space="preserve"> </w:t>
      </w:r>
      <w:r>
        <w:rPr>
          <w:color w:val="404040"/>
        </w:rPr>
        <w:t>politik</w:t>
      </w:r>
      <w:r>
        <w:rPr>
          <w:color w:val="404040"/>
          <w:spacing w:val="-3"/>
        </w:rPr>
        <w:t xml:space="preserve"> </w:t>
      </w:r>
      <w:r>
        <w:rPr>
          <w:color w:val="404040"/>
        </w:rPr>
        <w:t>a</w:t>
      </w:r>
      <w:r>
        <w:rPr>
          <w:color w:val="404040"/>
          <w:spacing w:val="-6"/>
        </w:rPr>
        <w:t xml:space="preserve"> </w:t>
      </w:r>
      <w:r>
        <w:rPr>
          <w:color w:val="404040"/>
        </w:rPr>
        <w:t>šablon</w:t>
      </w:r>
      <w:r>
        <w:rPr>
          <w:color w:val="404040"/>
          <w:spacing w:val="-5"/>
        </w:rPr>
        <w:t xml:space="preserve"> </w:t>
      </w:r>
      <w:r>
        <w:rPr>
          <w:color w:val="404040"/>
        </w:rPr>
        <w:t>ISMS</w:t>
      </w:r>
      <w:r>
        <w:rPr>
          <w:color w:val="404040"/>
          <w:spacing w:val="-7"/>
        </w:rPr>
        <w:t xml:space="preserve"> </w:t>
      </w:r>
      <w:r>
        <w:rPr>
          <w:color w:val="404040"/>
        </w:rPr>
        <w:t>MVČR</w:t>
      </w:r>
      <w:r>
        <w:rPr>
          <w:color w:val="404040"/>
          <w:spacing w:val="-3"/>
        </w:rPr>
        <w:t xml:space="preserve"> </w:t>
      </w:r>
      <w:r>
        <w:rPr>
          <w:color w:val="404040"/>
        </w:rPr>
        <w:t>(Správce)</w:t>
      </w:r>
      <w:r>
        <w:rPr>
          <w:color w:val="404040"/>
          <w:spacing w:val="-5"/>
        </w:rPr>
        <w:t xml:space="preserve"> </w:t>
      </w:r>
      <w:r>
        <w:rPr>
          <w:color w:val="404040"/>
        </w:rPr>
        <w:t>k</w:t>
      </w:r>
      <w:r>
        <w:rPr>
          <w:color w:val="404040"/>
          <w:spacing w:val="-4"/>
        </w:rPr>
        <w:t xml:space="preserve"> </w:t>
      </w:r>
      <w:r>
        <w:rPr>
          <w:color w:val="404040"/>
          <w:spacing w:val="-2"/>
        </w:rPr>
        <w:t>užití:</w:t>
      </w: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7"/>
      </w:tblGrid>
      <w:tr w:rsidR="005A2FD0" w14:paraId="6B13B40A" w14:textId="77777777">
        <w:trPr>
          <w:trHeight w:val="299"/>
        </w:trPr>
        <w:tc>
          <w:tcPr>
            <w:tcW w:w="9497" w:type="dxa"/>
            <w:shd w:val="clear" w:color="auto" w:fill="D9D9D9"/>
          </w:tcPr>
          <w:p w14:paraId="790FB806" w14:textId="77777777" w:rsidR="005A2FD0" w:rsidRDefault="00AC7CD8">
            <w:pPr>
              <w:pStyle w:val="TableParagraph"/>
              <w:spacing w:before="69" w:line="211" w:lineRule="exact"/>
              <w:ind w:left="14"/>
              <w:rPr>
                <w:b/>
                <w:sz w:val="20"/>
              </w:rPr>
            </w:pPr>
            <w:r>
              <w:rPr>
                <w:b/>
                <w:sz w:val="20"/>
              </w:rPr>
              <w:t>Název</w:t>
            </w:r>
            <w:r>
              <w:rPr>
                <w:b/>
                <w:spacing w:val="-8"/>
                <w:sz w:val="20"/>
              </w:rPr>
              <w:t xml:space="preserve"> </w:t>
            </w:r>
            <w:r>
              <w:rPr>
                <w:b/>
                <w:spacing w:val="-2"/>
                <w:sz w:val="20"/>
              </w:rPr>
              <w:t>dokumentu</w:t>
            </w:r>
          </w:p>
        </w:tc>
      </w:tr>
      <w:tr w:rsidR="005A2FD0" w14:paraId="7F0F2CDA" w14:textId="77777777">
        <w:trPr>
          <w:trHeight w:val="299"/>
        </w:trPr>
        <w:tc>
          <w:tcPr>
            <w:tcW w:w="9497" w:type="dxa"/>
            <w:shd w:val="clear" w:color="auto" w:fill="9BC2E6"/>
          </w:tcPr>
          <w:p w14:paraId="6DEED931" w14:textId="77777777" w:rsidR="005A2FD0" w:rsidRDefault="00AC7CD8">
            <w:pPr>
              <w:pStyle w:val="TableParagraph"/>
              <w:spacing w:before="69" w:line="211" w:lineRule="exact"/>
              <w:ind w:left="14"/>
              <w:rPr>
                <w:b/>
                <w:sz w:val="20"/>
              </w:rPr>
            </w:pPr>
            <w:r>
              <w:rPr>
                <w:b/>
                <w:sz w:val="20"/>
              </w:rPr>
              <w:t>II</w:t>
            </w:r>
            <w:r>
              <w:rPr>
                <w:b/>
                <w:spacing w:val="-8"/>
                <w:sz w:val="20"/>
              </w:rPr>
              <w:t xml:space="preserve"> </w:t>
            </w:r>
            <w:r>
              <w:rPr>
                <w:b/>
                <w:sz w:val="20"/>
              </w:rPr>
              <w:t>–</w:t>
            </w:r>
            <w:r>
              <w:rPr>
                <w:b/>
                <w:spacing w:val="-6"/>
                <w:sz w:val="20"/>
              </w:rPr>
              <w:t xml:space="preserve"> </w:t>
            </w:r>
            <w:r>
              <w:rPr>
                <w:b/>
                <w:sz w:val="20"/>
              </w:rPr>
              <w:t>Organizace</w:t>
            </w:r>
            <w:r>
              <w:rPr>
                <w:b/>
                <w:spacing w:val="-3"/>
                <w:sz w:val="20"/>
              </w:rPr>
              <w:t xml:space="preserve"> </w:t>
            </w:r>
            <w:r>
              <w:rPr>
                <w:b/>
                <w:spacing w:val="-4"/>
                <w:sz w:val="20"/>
              </w:rPr>
              <w:t>ISMS</w:t>
            </w:r>
          </w:p>
        </w:tc>
      </w:tr>
      <w:tr w:rsidR="005A2FD0" w14:paraId="092DABD4" w14:textId="77777777">
        <w:trPr>
          <w:trHeight w:val="302"/>
        </w:trPr>
        <w:tc>
          <w:tcPr>
            <w:tcW w:w="9497" w:type="dxa"/>
            <w:shd w:val="clear" w:color="auto" w:fill="DDEBF7"/>
          </w:tcPr>
          <w:p w14:paraId="0438915F" w14:textId="77777777" w:rsidR="005A2FD0" w:rsidRDefault="00AC7CD8">
            <w:pPr>
              <w:pStyle w:val="TableParagraph"/>
              <w:spacing w:before="42"/>
              <w:ind w:left="14"/>
              <w:rPr>
                <w:b/>
                <w:sz w:val="20"/>
              </w:rPr>
            </w:pPr>
            <w:r>
              <w:rPr>
                <w:b/>
                <w:sz w:val="20"/>
              </w:rPr>
              <w:t>ISMS</w:t>
            </w:r>
            <w:r>
              <w:rPr>
                <w:b/>
                <w:spacing w:val="-8"/>
                <w:sz w:val="20"/>
              </w:rPr>
              <w:t xml:space="preserve"> </w:t>
            </w:r>
            <w:r>
              <w:rPr>
                <w:b/>
                <w:sz w:val="20"/>
              </w:rPr>
              <w:t>02.03</w:t>
            </w:r>
            <w:r>
              <w:rPr>
                <w:b/>
                <w:spacing w:val="-6"/>
                <w:sz w:val="20"/>
              </w:rPr>
              <w:t xml:space="preserve"> </w:t>
            </w:r>
            <w:r>
              <w:rPr>
                <w:b/>
                <w:sz w:val="20"/>
              </w:rPr>
              <w:t>Řízená</w:t>
            </w:r>
            <w:r>
              <w:rPr>
                <w:b/>
                <w:spacing w:val="-7"/>
                <w:sz w:val="20"/>
              </w:rPr>
              <w:t xml:space="preserve"> </w:t>
            </w:r>
            <w:r>
              <w:rPr>
                <w:b/>
                <w:spacing w:val="-2"/>
                <w:sz w:val="20"/>
              </w:rPr>
              <w:t>dokumentace</w:t>
            </w:r>
          </w:p>
        </w:tc>
      </w:tr>
      <w:tr w:rsidR="005A2FD0" w14:paraId="13C47EDF" w14:textId="77777777">
        <w:trPr>
          <w:trHeight w:val="299"/>
        </w:trPr>
        <w:tc>
          <w:tcPr>
            <w:tcW w:w="9497" w:type="dxa"/>
            <w:shd w:val="clear" w:color="auto" w:fill="E1EEDA"/>
          </w:tcPr>
          <w:p w14:paraId="38258DFA" w14:textId="77777777" w:rsidR="005A2FD0" w:rsidRDefault="00AC7CD8">
            <w:pPr>
              <w:pStyle w:val="TableParagraph"/>
              <w:spacing w:before="40"/>
              <w:ind w:left="14"/>
              <w:rPr>
                <w:sz w:val="20"/>
              </w:rPr>
            </w:pPr>
            <w:r>
              <w:rPr>
                <w:sz w:val="20"/>
              </w:rPr>
              <w:t>ISMS</w:t>
            </w:r>
            <w:r>
              <w:rPr>
                <w:spacing w:val="-9"/>
                <w:sz w:val="20"/>
              </w:rPr>
              <w:t xml:space="preserve"> </w:t>
            </w:r>
            <w:r>
              <w:rPr>
                <w:sz w:val="20"/>
              </w:rPr>
              <w:t>02.03.01</w:t>
            </w:r>
            <w:r>
              <w:rPr>
                <w:spacing w:val="-5"/>
                <w:sz w:val="20"/>
              </w:rPr>
              <w:t xml:space="preserve"> </w:t>
            </w:r>
            <w:r>
              <w:rPr>
                <w:sz w:val="20"/>
              </w:rPr>
              <w:t>Řízení</w:t>
            </w:r>
            <w:r>
              <w:rPr>
                <w:spacing w:val="-6"/>
                <w:sz w:val="20"/>
              </w:rPr>
              <w:t xml:space="preserve"> </w:t>
            </w:r>
            <w:r>
              <w:rPr>
                <w:sz w:val="20"/>
              </w:rPr>
              <w:t>dokumentů</w:t>
            </w:r>
            <w:r>
              <w:rPr>
                <w:spacing w:val="-8"/>
                <w:sz w:val="20"/>
              </w:rPr>
              <w:t xml:space="preserve"> </w:t>
            </w:r>
            <w:r>
              <w:rPr>
                <w:sz w:val="20"/>
              </w:rPr>
              <w:t>a</w:t>
            </w:r>
            <w:r>
              <w:rPr>
                <w:spacing w:val="-7"/>
                <w:sz w:val="20"/>
              </w:rPr>
              <w:t xml:space="preserve"> </w:t>
            </w:r>
            <w:r>
              <w:rPr>
                <w:spacing w:val="-2"/>
                <w:sz w:val="20"/>
              </w:rPr>
              <w:t>záznamů</w:t>
            </w:r>
          </w:p>
        </w:tc>
      </w:tr>
      <w:tr w:rsidR="005A2FD0" w14:paraId="6F41D74F" w14:textId="77777777">
        <w:trPr>
          <w:trHeight w:val="299"/>
        </w:trPr>
        <w:tc>
          <w:tcPr>
            <w:tcW w:w="9497" w:type="dxa"/>
            <w:shd w:val="clear" w:color="auto" w:fill="E1EEDA"/>
          </w:tcPr>
          <w:p w14:paraId="7443FCB0" w14:textId="77777777" w:rsidR="005A2FD0" w:rsidRDefault="00AC7CD8">
            <w:pPr>
              <w:pStyle w:val="TableParagraph"/>
              <w:spacing w:before="40"/>
              <w:ind w:left="14"/>
              <w:rPr>
                <w:sz w:val="20"/>
              </w:rPr>
            </w:pPr>
            <w:r>
              <w:rPr>
                <w:sz w:val="20"/>
              </w:rPr>
              <w:t>ISMS</w:t>
            </w:r>
            <w:r>
              <w:rPr>
                <w:spacing w:val="-10"/>
                <w:sz w:val="20"/>
              </w:rPr>
              <w:t xml:space="preserve"> </w:t>
            </w:r>
            <w:r>
              <w:rPr>
                <w:sz w:val="20"/>
              </w:rPr>
              <w:t>02.03.01.P01</w:t>
            </w:r>
            <w:r>
              <w:rPr>
                <w:spacing w:val="-10"/>
                <w:sz w:val="20"/>
              </w:rPr>
              <w:t xml:space="preserve"> </w:t>
            </w:r>
            <w:r>
              <w:rPr>
                <w:sz w:val="20"/>
              </w:rPr>
              <w:t>Šablona</w:t>
            </w:r>
            <w:r>
              <w:rPr>
                <w:spacing w:val="-9"/>
                <w:sz w:val="20"/>
              </w:rPr>
              <w:t xml:space="preserve"> </w:t>
            </w:r>
            <w:r>
              <w:rPr>
                <w:sz w:val="20"/>
              </w:rPr>
              <w:t>řízeného</w:t>
            </w:r>
            <w:r>
              <w:rPr>
                <w:spacing w:val="-9"/>
                <w:sz w:val="20"/>
              </w:rPr>
              <w:t xml:space="preserve"> </w:t>
            </w:r>
            <w:r>
              <w:rPr>
                <w:sz w:val="20"/>
              </w:rPr>
              <w:t>dokumentu</w:t>
            </w:r>
            <w:r>
              <w:rPr>
                <w:spacing w:val="-7"/>
                <w:sz w:val="20"/>
              </w:rPr>
              <w:t xml:space="preserve"> </w:t>
            </w:r>
            <w:r>
              <w:rPr>
                <w:spacing w:val="-4"/>
                <w:sz w:val="20"/>
              </w:rPr>
              <w:t>Word</w:t>
            </w:r>
          </w:p>
        </w:tc>
      </w:tr>
      <w:tr w:rsidR="005A2FD0" w14:paraId="7E556B7A" w14:textId="77777777">
        <w:trPr>
          <w:trHeight w:val="299"/>
        </w:trPr>
        <w:tc>
          <w:tcPr>
            <w:tcW w:w="9497" w:type="dxa"/>
            <w:shd w:val="clear" w:color="auto" w:fill="E1EEDA"/>
          </w:tcPr>
          <w:p w14:paraId="4BEDD6C7" w14:textId="77777777" w:rsidR="005A2FD0" w:rsidRDefault="00AC7CD8">
            <w:pPr>
              <w:pStyle w:val="TableParagraph"/>
              <w:spacing w:before="42"/>
              <w:ind w:left="14"/>
              <w:rPr>
                <w:sz w:val="20"/>
              </w:rPr>
            </w:pPr>
            <w:r>
              <w:rPr>
                <w:sz w:val="20"/>
              </w:rPr>
              <w:t>ISMS</w:t>
            </w:r>
            <w:r>
              <w:rPr>
                <w:spacing w:val="-10"/>
                <w:sz w:val="20"/>
              </w:rPr>
              <w:t xml:space="preserve"> </w:t>
            </w:r>
            <w:r>
              <w:rPr>
                <w:sz w:val="20"/>
              </w:rPr>
              <w:t>02.03.01.P04</w:t>
            </w:r>
            <w:r>
              <w:rPr>
                <w:spacing w:val="-10"/>
                <w:sz w:val="20"/>
              </w:rPr>
              <w:t xml:space="preserve"> </w:t>
            </w:r>
            <w:r>
              <w:rPr>
                <w:sz w:val="20"/>
              </w:rPr>
              <w:t>Šablona</w:t>
            </w:r>
            <w:r>
              <w:rPr>
                <w:spacing w:val="-9"/>
                <w:sz w:val="20"/>
              </w:rPr>
              <w:t xml:space="preserve"> </w:t>
            </w:r>
            <w:r>
              <w:rPr>
                <w:sz w:val="20"/>
              </w:rPr>
              <w:t>řízeného</w:t>
            </w:r>
            <w:r>
              <w:rPr>
                <w:spacing w:val="-9"/>
                <w:sz w:val="20"/>
              </w:rPr>
              <w:t xml:space="preserve"> </w:t>
            </w:r>
            <w:r>
              <w:rPr>
                <w:sz w:val="20"/>
              </w:rPr>
              <w:t>dokumentu</w:t>
            </w:r>
            <w:r>
              <w:rPr>
                <w:spacing w:val="-7"/>
                <w:sz w:val="20"/>
              </w:rPr>
              <w:t xml:space="preserve"> </w:t>
            </w:r>
            <w:r>
              <w:rPr>
                <w:spacing w:val="-2"/>
                <w:sz w:val="20"/>
              </w:rPr>
              <w:t>Excel</w:t>
            </w:r>
          </w:p>
        </w:tc>
      </w:tr>
      <w:tr w:rsidR="005A2FD0" w14:paraId="30916D9A" w14:textId="77777777">
        <w:trPr>
          <w:trHeight w:val="299"/>
        </w:trPr>
        <w:tc>
          <w:tcPr>
            <w:tcW w:w="9497" w:type="dxa"/>
            <w:shd w:val="clear" w:color="auto" w:fill="E1EEDA"/>
          </w:tcPr>
          <w:p w14:paraId="2E0929B2" w14:textId="77777777" w:rsidR="005A2FD0" w:rsidRDefault="00AC7CD8">
            <w:pPr>
              <w:pStyle w:val="TableParagraph"/>
              <w:spacing w:before="42"/>
              <w:ind w:left="14"/>
              <w:rPr>
                <w:sz w:val="20"/>
              </w:rPr>
            </w:pPr>
            <w:r>
              <w:rPr>
                <w:sz w:val="20"/>
              </w:rPr>
              <w:t>ISMS</w:t>
            </w:r>
            <w:r>
              <w:rPr>
                <w:spacing w:val="-9"/>
                <w:sz w:val="20"/>
              </w:rPr>
              <w:t xml:space="preserve"> </w:t>
            </w:r>
            <w:r>
              <w:rPr>
                <w:sz w:val="20"/>
              </w:rPr>
              <w:t>02.03.01.P05</w:t>
            </w:r>
            <w:r>
              <w:rPr>
                <w:spacing w:val="-8"/>
                <w:sz w:val="20"/>
              </w:rPr>
              <w:t xml:space="preserve"> </w:t>
            </w:r>
            <w:r>
              <w:rPr>
                <w:sz w:val="20"/>
              </w:rPr>
              <w:t>Šablona</w:t>
            </w:r>
            <w:r>
              <w:rPr>
                <w:spacing w:val="-8"/>
                <w:sz w:val="20"/>
              </w:rPr>
              <w:t xml:space="preserve"> </w:t>
            </w:r>
            <w:r>
              <w:rPr>
                <w:sz w:val="20"/>
              </w:rPr>
              <w:t>řízeného</w:t>
            </w:r>
            <w:r>
              <w:rPr>
                <w:spacing w:val="-8"/>
                <w:sz w:val="20"/>
              </w:rPr>
              <w:t xml:space="preserve"> </w:t>
            </w:r>
            <w:r>
              <w:rPr>
                <w:sz w:val="20"/>
              </w:rPr>
              <w:t>dokumentu</w:t>
            </w:r>
            <w:r>
              <w:rPr>
                <w:spacing w:val="-6"/>
                <w:sz w:val="20"/>
              </w:rPr>
              <w:t xml:space="preserve"> </w:t>
            </w:r>
            <w:r>
              <w:rPr>
                <w:sz w:val="20"/>
              </w:rPr>
              <w:t>Word</w:t>
            </w:r>
            <w:r>
              <w:rPr>
                <w:spacing w:val="-7"/>
                <w:sz w:val="20"/>
              </w:rPr>
              <w:t xml:space="preserve"> </w:t>
            </w:r>
            <w:r>
              <w:rPr>
                <w:sz w:val="20"/>
              </w:rPr>
              <w:t>na</w:t>
            </w:r>
            <w:r>
              <w:rPr>
                <w:spacing w:val="-8"/>
                <w:sz w:val="20"/>
              </w:rPr>
              <w:t xml:space="preserve"> </w:t>
            </w:r>
            <w:r>
              <w:rPr>
                <w:spacing w:val="-2"/>
                <w:sz w:val="20"/>
              </w:rPr>
              <w:t>šířku</w:t>
            </w:r>
          </w:p>
        </w:tc>
      </w:tr>
      <w:tr w:rsidR="005A2FD0" w14:paraId="1E52C71A" w14:textId="77777777">
        <w:trPr>
          <w:trHeight w:val="299"/>
        </w:trPr>
        <w:tc>
          <w:tcPr>
            <w:tcW w:w="9497" w:type="dxa"/>
            <w:shd w:val="clear" w:color="auto" w:fill="E1EEDA"/>
          </w:tcPr>
          <w:p w14:paraId="562681EA" w14:textId="77777777" w:rsidR="005A2FD0" w:rsidRDefault="00AC7CD8">
            <w:pPr>
              <w:pStyle w:val="TableParagraph"/>
              <w:spacing w:before="42"/>
              <w:ind w:left="14"/>
              <w:rPr>
                <w:sz w:val="20"/>
              </w:rPr>
            </w:pPr>
            <w:r>
              <w:rPr>
                <w:sz w:val="20"/>
              </w:rPr>
              <w:t>ISMS</w:t>
            </w:r>
            <w:r>
              <w:rPr>
                <w:spacing w:val="-7"/>
                <w:sz w:val="20"/>
              </w:rPr>
              <w:t xml:space="preserve"> </w:t>
            </w:r>
            <w:r>
              <w:rPr>
                <w:sz w:val="20"/>
              </w:rPr>
              <w:t>02.03.02</w:t>
            </w:r>
            <w:r>
              <w:rPr>
                <w:spacing w:val="-6"/>
                <w:sz w:val="20"/>
              </w:rPr>
              <w:t xml:space="preserve"> </w:t>
            </w:r>
            <w:r>
              <w:rPr>
                <w:sz w:val="20"/>
              </w:rPr>
              <w:t>Zkratky</w:t>
            </w:r>
            <w:r>
              <w:rPr>
                <w:spacing w:val="-6"/>
                <w:sz w:val="20"/>
              </w:rPr>
              <w:t xml:space="preserve"> </w:t>
            </w:r>
            <w:r>
              <w:rPr>
                <w:sz w:val="20"/>
              </w:rPr>
              <w:t>a</w:t>
            </w:r>
            <w:r>
              <w:rPr>
                <w:spacing w:val="-4"/>
                <w:sz w:val="20"/>
              </w:rPr>
              <w:t xml:space="preserve"> </w:t>
            </w:r>
            <w:r>
              <w:rPr>
                <w:sz w:val="20"/>
              </w:rPr>
              <w:t>pojmy</w:t>
            </w:r>
            <w:r>
              <w:rPr>
                <w:spacing w:val="-5"/>
                <w:sz w:val="20"/>
              </w:rPr>
              <w:t xml:space="preserve"> </w:t>
            </w:r>
            <w:r>
              <w:rPr>
                <w:sz w:val="20"/>
              </w:rPr>
              <w:t>ISMS</w:t>
            </w:r>
            <w:r>
              <w:rPr>
                <w:spacing w:val="-6"/>
                <w:sz w:val="20"/>
              </w:rPr>
              <w:t xml:space="preserve"> </w:t>
            </w:r>
            <w:r>
              <w:rPr>
                <w:spacing w:val="-5"/>
                <w:sz w:val="20"/>
              </w:rPr>
              <w:t>MV</w:t>
            </w:r>
          </w:p>
        </w:tc>
      </w:tr>
      <w:tr w:rsidR="005A2FD0" w14:paraId="4B858859" w14:textId="77777777">
        <w:trPr>
          <w:trHeight w:val="301"/>
        </w:trPr>
        <w:tc>
          <w:tcPr>
            <w:tcW w:w="9497" w:type="dxa"/>
            <w:shd w:val="clear" w:color="auto" w:fill="DDEBF7"/>
          </w:tcPr>
          <w:p w14:paraId="68ACE2CC" w14:textId="77777777" w:rsidR="005A2FD0" w:rsidRDefault="00AC7CD8">
            <w:pPr>
              <w:pStyle w:val="TableParagraph"/>
              <w:spacing w:before="42"/>
              <w:ind w:left="14"/>
              <w:rPr>
                <w:b/>
                <w:sz w:val="20"/>
              </w:rPr>
            </w:pPr>
            <w:r>
              <w:rPr>
                <w:b/>
                <w:sz w:val="20"/>
              </w:rPr>
              <w:t>ISMS</w:t>
            </w:r>
            <w:r>
              <w:rPr>
                <w:b/>
                <w:spacing w:val="-8"/>
                <w:sz w:val="20"/>
              </w:rPr>
              <w:t xml:space="preserve"> </w:t>
            </w:r>
            <w:r>
              <w:rPr>
                <w:b/>
                <w:sz w:val="20"/>
              </w:rPr>
              <w:t>02.10</w:t>
            </w:r>
            <w:r>
              <w:rPr>
                <w:b/>
                <w:spacing w:val="-5"/>
                <w:sz w:val="20"/>
              </w:rPr>
              <w:t xml:space="preserve"> </w:t>
            </w:r>
            <w:proofErr w:type="spellStart"/>
            <w:r>
              <w:rPr>
                <w:b/>
                <w:sz w:val="20"/>
              </w:rPr>
              <w:t>Quick</w:t>
            </w:r>
            <w:proofErr w:type="spellEnd"/>
            <w:r>
              <w:rPr>
                <w:b/>
                <w:spacing w:val="-7"/>
                <w:sz w:val="20"/>
              </w:rPr>
              <w:t xml:space="preserve"> </w:t>
            </w:r>
            <w:proofErr w:type="spellStart"/>
            <w:r>
              <w:rPr>
                <w:b/>
                <w:sz w:val="20"/>
              </w:rPr>
              <w:t>Guide</w:t>
            </w:r>
            <w:proofErr w:type="spellEnd"/>
            <w:r>
              <w:rPr>
                <w:b/>
                <w:spacing w:val="-5"/>
                <w:sz w:val="20"/>
              </w:rPr>
              <w:t xml:space="preserve"> </w:t>
            </w:r>
            <w:r>
              <w:rPr>
                <w:b/>
                <w:spacing w:val="-4"/>
                <w:sz w:val="20"/>
              </w:rPr>
              <w:t>ISMS</w:t>
            </w:r>
          </w:p>
        </w:tc>
      </w:tr>
      <w:tr w:rsidR="005A2FD0" w14:paraId="2DA95C2B" w14:textId="77777777">
        <w:trPr>
          <w:trHeight w:val="299"/>
        </w:trPr>
        <w:tc>
          <w:tcPr>
            <w:tcW w:w="9497" w:type="dxa"/>
            <w:shd w:val="clear" w:color="auto" w:fill="E1EEDA"/>
          </w:tcPr>
          <w:p w14:paraId="5CCC88CF" w14:textId="77777777" w:rsidR="005A2FD0" w:rsidRDefault="00AC7CD8">
            <w:pPr>
              <w:pStyle w:val="TableParagraph"/>
              <w:spacing w:before="40"/>
              <w:ind w:left="14"/>
              <w:rPr>
                <w:sz w:val="20"/>
              </w:rPr>
            </w:pPr>
            <w:r>
              <w:rPr>
                <w:sz w:val="20"/>
              </w:rPr>
              <w:t>ISMS</w:t>
            </w:r>
            <w:r>
              <w:rPr>
                <w:spacing w:val="-10"/>
                <w:sz w:val="20"/>
              </w:rPr>
              <w:t xml:space="preserve"> </w:t>
            </w:r>
            <w:r>
              <w:rPr>
                <w:sz w:val="20"/>
              </w:rPr>
              <w:t>02.10.03.P04</w:t>
            </w:r>
            <w:r>
              <w:rPr>
                <w:spacing w:val="-8"/>
                <w:sz w:val="20"/>
              </w:rPr>
              <w:t xml:space="preserve"> </w:t>
            </w:r>
            <w:r>
              <w:rPr>
                <w:sz w:val="20"/>
              </w:rPr>
              <w:t>Šablona</w:t>
            </w:r>
            <w:r>
              <w:rPr>
                <w:spacing w:val="-9"/>
                <w:sz w:val="20"/>
              </w:rPr>
              <w:t xml:space="preserve"> </w:t>
            </w:r>
            <w:r>
              <w:rPr>
                <w:sz w:val="20"/>
              </w:rPr>
              <w:t>plánu</w:t>
            </w:r>
            <w:r>
              <w:rPr>
                <w:spacing w:val="-6"/>
                <w:sz w:val="20"/>
              </w:rPr>
              <w:t xml:space="preserve"> </w:t>
            </w:r>
            <w:r>
              <w:rPr>
                <w:sz w:val="20"/>
              </w:rPr>
              <w:t>zvládání</w:t>
            </w:r>
            <w:r>
              <w:rPr>
                <w:spacing w:val="-9"/>
                <w:sz w:val="20"/>
              </w:rPr>
              <w:t xml:space="preserve"> </w:t>
            </w:r>
            <w:r>
              <w:rPr>
                <w:spacing w:val="-4"/>
                <w:sz w:val="20"/>
              </w:rPr>
              <w:t>rizik</w:t>
            </w:r>
          </w:p>
        </w:tc>
      </w:tr>
      <w:tr w:rsidR="005A2FD0" w14:paraId="55365AE4" w14:textId="77777777">
        <w:trPr>
          <w:trHeight w:val="299"/>
        </w:trPr>
        <w:tc>
          <w:tcPr>
            <w:tcW w:w="9497" w:type="dxa"/>
            <w:shd w:val="clear" w:color="auto" w:fill="E1EEDA"/>
          </w:tcPr>
          <w:p w14:paraId="5541B7D5" w14:textId="77777777" w:rsidR="005A2FD0" w:rsidRDefault="00AC7CD8">
            <w:pPr>
              <w:pStyle w:val="TableParagraph"/>
              <w:spacing w:before="40"/>
              <w:ind w:left="14"/>
              <w:rPr>
                <w:sz w:val="20"/>
              </w:rPr>
            </w:pPr>
            <w:r>
              <w:rPr>
                <w:sz w:val="20"/>
              </w:rPr>
              <w:t>ISMS</w:t>
            </w:r>
            <w:r>
              <w:rPr>
                <w:spacing w:val="-9"/>
                <w:sz w:val="20"/>
              </w:rPr>
              <w:t xml:space="preserve"> </w:t>
            </w:r>
            <w:r>
              <w:rPr>
                <w:sz w:val="20"/>
              </w:rPr>
              <w:t>02.10.03.P13</w:t>
            </w:r>
            <w:r>
              <w:rPr>
                <w:spacing w:val="-9"/>
                <w:sz w:val="20"/>
              </w:rPr>
              <w:t xml:space="preserve"> </w:t>
            </w:r>
            <w:r>
              <w:rPr>
                <w:sz w:val="20"/>
              </w:rPr>
              <w:t>Šablona</w:t>
            </w:r>
            <w:r>
              <w:rPr>
                <w:spacing w:val="-8"/>
                <w:sz w:val="20"/>
              </w:rPr>
              <w:t xml:space="preserve"> </w:t>
            </w:r>
            <w:r>
              <w:rPr>
                <w:sz w:val="20"/>
              </w:rPr>
              <w:t>plánu</w:t>
            </w:r>
            <w:r>
              <w:rPr>
                <w:spacing w:val="-6"/>
                <w:sz w:val="20"/>
              </w:rPr>
              <w:t xml:space="preserve"> </w:t>
            </w:r>
            <w:r>
              <w:rPr>
                <w:sz w:val="20"/>
              </w:rPr>
              <w:t>řízení</w:t>
            </w:r>
            <w:r>
              <w:rPr>
                <w:spacing w:val="-7"/>
                <w:sz w:val="20"/>
              </w:rPr>
              <w:t xml:space="preserve"> </w:t>
            </w:r>
            <w:r>
              <w:rPr>
                <w:spacing w:val="-5"/>
                <w:sz w:val="20"/>
              </w:rPr>
              <w:t>KBI</w:t>
            </w:r>
          </w:p>
        </w:tc>
      </w:tr>
      <w:tr w:rsidR="005A2FD0" w14:paraId="268991EC" w14:textId="77777777">
        <w:trPr>
          <w:trHeight w:val="299"/>
        </w:trPr>
        <w:tc>
          <w:tcPr>
            <w:tcW w:w="9497" w:type="dxa"/>
            <w:shd w:val="clear" w:color="auto" w:fill="E1EEDA"/>
          </w:tcPr>
          <w:p w14:paraId="2149C7FA" w14:textId="77777777" w:rsidR="005A2FD0" w:rsidRDefault="00AC7CD8">
            <w:pPr>
              <w:pStyle w:val="TableParagraph"/>
              <w:spacing w:before="42"/>
              <w:ind w:left="14"/>
              <w:rPr>
                <w:sz w:val="20"/>
              </w:rPr>
            </w:pPr>
            <w:r>
              <w:rPr>
                <w:sz w:val="20"/>
              </w:rPr>
              <w:t>ISMS</w:t>
            </w:r>
            <w:r>
              <w:rPr>
                <w:spacing w:val="-9"/>
                <w:sz w:val="20"/>
              </w:rPr>
              <w:t xml:space="preserve"> </w:t>
            </w:r>
            <w:r>
              <w:rPr>
                <w:sz w:val="20"/>
              </w:rPr>
              <w:t>02.10.03.P14</w:t>
            </w:r>
            <w:r>
              <w:rPr>
                <w:spacing w:val="-7"/>
                <w:sz w:val="20"/>
              </w:rPr>
              <w:t xml:space="preserve"> </w:t>
            </w:r>
            <w:r>
              <w:rPr>
                <w:sz w:val="20"/>
              </w:rPr>
              <w:t>Šablona</w:t>
            </w:r>
            <w:r>
              <w:rPr>
                <w:spacing w:val="-7"/>
                <w:sz w:val="20"/>
              </w:rPr>
              <w:t xml:space="preserve"> </w:t>
            </w:r>
            <w:r>
              <w:rPr>
                <w:sz w:val="20"/>
              </w:rPr>
              <w:t>plán</w:t>
            </w:r>
            <w:r>
              <w:rPr>
                <w:spacing w:val="-8"/>
                <w:sz w:val="20"/>
              </w:rPr>
              <w:t xml:space="preserve"> </w:t>
            </w:r>
            <w:r>
              <w:rPr>
                <w:sz w:val="20"/>
              </w:rPr>
              <w:t>kontinuity</w:t>
            </w:r>
            <w:r>
              <w:rPr>
                <w:spacing w:val="-6"/>
                <w:sz w:val="20"/>
              </w:rPr>
              <w:t xml:space="preserve"> </w:t>
            </w:r>
            <w:r>
              <w:rPr>
                <w:sz w:val="20"/>
              </w:rPr>
              <w:t>činností</w:t>
            </w:r>
            <w:r>
              <w:rPr>
                <w:spacing w:val="-7"/>
                <w:sz w:val="20"/>
              </w:rPr>
              <w:t xml:space="preserve"> </w:t>
            </w:r>
            <w:r>
              <w:rPr>
                <w:sz w:val="20"/>
              </w:rPr>
              <w:t>a</w:t>
            </w:r>
            <w:r>
              <w:rPr>
                <w:spacing w:val="-6"/>
                <w:sz w:val="20"/>
              </w:rPr>
              <w:t xml:space="preserve"> </w:t>
            </w:r>
            <w:r>
              <w:rPr>
                <w:spacing w:val="-2"/>
                <w:sz w:val="20"/>
              </w:rPr>
              <w:t>obnovy</w:t>
            </w:r>
          </w:p>
        </w:tc>
      </w:tr>
      <w:tr w:rsidR="005A2FD0" w14:paraId="2020C3C8" w14:textId="77777777">
        <w:trPr>
          <w:trHeight w:val="299"/>
        </w:trPr>
        <w:tc>
          <w:tcPr>
            <w:tcW w:w="9497" w:type="dxa"/>
            <w:shd w:val="clear" w:color="auto" w:fill="E1EEDA"/>
          </w:tcPr>
          <w:p w14:paraId="06AFC4E2" w14:textId="77777777" w:rsidR="005A2FD0" w:rsidRDefault="00AC7CD8">
            <w:pPr>
              <w:pStyle w:val="TableParagraph"/>
              <w:spacing w:before="42"/>
              <w:ind w:left="14"/>
              <w:rPr>
                <w:sz w:val="20"/>
              </w:rPr>
            </w:pPr>
            <w:r>
              <w:rPr>
                <w:sz w:val="20"/>
              </w:rPr>
              <w:t>ISMS</w:t>
            </w:r>
            <w:r>
              <w:rPr>
                <w:spacing w:val="-10"/>
                <w:sz w:val="20"/>
              </w:rPr>
              <w:t xml:space="preserve"> </w:t>
            </w:r>
            <w:r>
              <w:rPr>
                <w:sz w:val="20"/>
              </w:rPr>
              <w:t>02.10.04</w:t>
            </w:r>
            <w:r>
              <w:rPr>
                <w:spacing w:val="-8"/>
                <w:sz w:val="20"/>
              </w:rPr>
              <w:t xml:space="preserve"> </w:t>
            </w:r>
            <w:r>
              <w:rPr>
                <w:sz w:val="20"/>
              </w:rPr>
              <w:t>Bezpečnostní</w:t>
            </w:r>
            <w:r>
              <w:rPr>
                <w:spacing w:val="-9"/>
                <w:sz w:val="20"/>
              </w:rPr>
              <w:t xml:space="preserve"> </w:t>
            </w:r>
            <w:r>
              <w:rPr>
                <w:sz w:val="20"/>
              </w:rPr>
              <w:t>doporučení</w:t>
            </w:r>
            <w:r>
              <w:rPr>
                <w:spacing w:val="-9"/>
                <w:sz w:val="20"/>
              </w:rPr>
              <w:t xml:space="preserve"> </w:t>
            </w:r>
            <w:r>
              <w:rPr>
                <w:sz w:val="20"/>
              </w:rPr>
              <w:t>pro</w:t>
            </w:r>
            <w:r>
              <w:rPr>
                <w:spacing w:val="-7"/>
                <w:sz w:val="20"/>
              </w:rPr>
              <w:t xml:space="preserve"> </w:t>
            </w:r>
            <w:r>
              <w:rPr>
                <w:sz w:val="20"/>
              </w:rPr>
              <w:t>administrátory</w:t>
            </w:r>
            <w:r>
              <w:rPr>
                <w:spacing w:val="-9"/>
                <w:sz w:val="20"/>
              </w:rPr>
              <w:t xml:space="preserve"> </w:t>
            </w:r>
            <w:r>
              <w:rPr>
                <w:sz w:val="20"/>
              </w:rPr>
              <w:t>ICT</w:t>
            </w:r>
            <w:r>
              <w:rPr>
                <w:spacing w:val="-8"/>
                <w:sz w:val="20"/>
              </w:rPr>
              <w:t xml:space="preserve"> </w:t>
            </w:r>
            <w:r>
              <w:rPr>
                <w:sz w:val="20"/>
              </w:rPr>
              <w:t>resortu</w:t>
            </w:r>
            <w:r>
              <w:rPr>
                <w:spacing w:val="-7"/>
                <w:sz w:val="20"/>
              </w:rPr>
              <w:t xml:space="preserve"> </w:t>
            </w:r>
            <w:r>
              <w:rPr>
                <w:spacing w:val="-5"/>
                <w:sz w:val="20"/>
              </w:rPr>
              <w:t>MV</w:t>
            </w:r>
          </w:p>
        </w:tc>
      </w:tr>
      <w:tr w:rsidR="005A2FD0" w14:paraId="384004B4" w14:textId="77777777">
        <w:trPr>
          <w:trHeight w:val="299"/>
        </w:trPr>
        <w:tc>
          <w:tcPr>
            <w:tcW w:w="9497" w:type="dxa"/>
            <w:shd w:val="clear" w:color="auto" w:fill="9BC2E6"/>
          </w:tcPr>
          <w:p w14:paraId="2403938B" w14:textId="77777777" w:rsidR="005A2FD0" w:rsidRDefault="00AC7CD8">
            <w:pPr>
              <w:pStyle w:val="TableParagraph"/>
              <w:spacing w:before="42"/>
              <w:ind w:left="14"/>
              <w:rPr>
                <w:b/>
                <w:sz w:val="20"/>
              </w:rPr>
            </w:pPr>
            <w:r>
              <w:rPr>
                <w:b/>
                <w:sz w:val="20"/>
              </w:rPr>
              <w:t>III</w:t>
            </w:r>
            <w:r>
              <w:rPr>
                <w:b/>
                <w:spacing w:val="-8"/>
                <w:sz w:val="20"/>
              </w:rPr>
              <w:t xml:space="preserve"> </w:t>
            </w:r>
            <w:r>
              <w:rPr>
                <w:b/>
                <w:sz w:val="20"/>
              </w:rPr>
              <w:t>–</w:t>
            </w:r>
            <w:r>
              <w:rPr>
                <w:b/>
                <w:spacing w:val="-7"/>
                <w:sz w:val="20"/>
              </w:rPr>
              <w:t xml:space="preserve"> </w:t>
            </w:r>
            <w:r>
              <w:rPr>
                <w:b/>
                <w:sz w:val="20"/>
              </w:rPr>
              <w:t>Bezpečnostní</w:t>
            </w:r>
            <w:r>
              <w:rPr>
                <w:b/>
                <w:spacing w:val="-7"/>
                <w:sz w:val="20"/>
              </w:rPr>
              <w:t xml:space="preserve"> </w:t>
            </w:r>
            <w:r>
              <w:rPr>
                <w:b/>
                <w:spacing w:val="-2"/>
                <w:sz w:val="20"/>
              </w:rPr>
              <w:t>politiky</w:t>
            </w:r>
          </w:p>
        </w:tc>
      </w:tr>
      <w:tr w:rsidR="005A2FD0" w14:paraId="47FFF7AB" w14:textId="77777777">
        <w:trPr>
          <w:trHeight w:val="302"/>
        </w:trPr>
        <w:tc>
          <w:tcPr>
            <w:tcW w:w="9497" w:type="dxa"/>
            <w:shd w:val="clear" w:color="auto" w:fill="DDEBF7"/>
          </w:tcPr>
          <w:p w14:paraId="0B0132A1" w14:textId="77777777" w:rsidR="005A2FD0" w:rsidRDefault="00AC7CD8">
            <w:pPr>
              <w:pStyle w:val="TableParagraph"/>
              <w:spacing w:before="42"/>
              <w:ind w:left="14"/>
              <w:rPr>
                <w:b/>
                <w:sz w:val="20"/>
              </w:rPr>
            </w:pPr>
            <w:r>
              <w:rPr>
                <w:b/>
                <w:sz w:val="20"/>
              </w:rPr>
              <w:t>ISMS</w:t>
            </w:r>
            <w:r>
              <w:rPr>
                <w:b/>
                <w:spacing w:val="-10"/>
                <w:sz w:val="20"/>
              </w:rPr>
              <w:t xml:space="preserve"> </w:t>
            </w:r>
            <w:r>
              <w:rPr>
                <w:b/>
                <w:sz w:val="20"/>
              </w:rPr>
              <w:t>03.01</w:t>
            </w:r>
            <w:r>
              <w:rPr>
                <w:b/>
                <w:spacing w:val="-7"/>
                <w:sz w:val="20"/>
              </w:rPr>
              <w:t xml:space="preserve"> </w:t>
            </w:r>
            <w:r>
              <w:rPr>
                <w:b/>
                <w:sz w:val="20"/>
              </w:rPr>
              <w:t>Bezpečnostní</w:t>
            </w:r>
            <w:r>
              <w:rPr>
                <w:b/>
                <w:spacing w:val="-9"/>
                <w:sz w:val="20"/>
              </w:rPr>
              <w:t xml:space="preserve"> </w:t>
            </w:r>
            <w:r>
              <w:rPr>
                <w:b/>
                <w:spacing w:val="-2"/>
                <w:sz w:val="20"/>
              </w:rPr>
              <w:t>politiky</w:t>
            </w:r>
          </w:p>
        </w:tc>
      </w:tr>
      <w:tr w:rsidR="005A2FD0" w14:paraId="7B808FFD" w14:textId="77777777">
        <w:trPr>
          <w:trHeight w:val="299"/>
        </w:trPr>
        <w:tc>
          <w:tcPr>
            <w:tcW w:w="9497" w:type="dxa"/>
            <w:shd w:val="clear" w:color="auto" w:fill="E1EEDA"/>
          </w:tcPr>
          <w:p w14:paraId="41CD4944" w14:textId="77777777" w:rsidR="005A2FD0" w:rsidRDefault="00AC7CD8">
            <w:pPr>
              <w:pStyle w:val="TableParagraph"/>
              <w:spacing w:before="40"/>
              <w:ind w:left="14"/>
              <w:rPr>
                <w:sz w:val="20"/>
              </w:rPr>
            </w:pPr>
            <w:r>
              <w:rPr>
                <w:sz w:val="20"/>
              </w:rPr>
              <w:t>ISMS</w:t>
            </w:r>
            <w:r>
              <w:rPr>
                <w:spacing w:val="-9"/>
                <w:sz w:val="20"/>
              </w:rPr>
              <w:t xml:space="preserve"> </w:t>
            </w:r>
            <w:r>
              <w:rPr>
                <w:sz w:val="20"/>
              </w:rPr>
              <w:t>03.01.01</w:t>
            </w:r>
            <w:r>
              <w:rPr>
                <w:spacing w:val="-6"/>
                <w:sz w:val="20"/>
              </w:rPr>
              <w:t xml:space="preserve"> </w:t>
            </w:r>
            <w:r>
              <w:rPr>
                <w:sz w:val="20"/>
              </w:rPr>
              <w:t>Politika</w:t>
            </w:r>
            <w:r>
              <w:rPr>
                <w:spacing w:val="-7"/>
                <w:sz w:val="20"/>
              </w:rPr>
              <w:t xml:space="preserve"> </w:t>
            </w:r>
            <w:r>
              <w:rPr>
                <w:sz w:val="20"/>
              </w:rPr>
              <w:t>řízení</w:t>
            </w:r>
            <w:r>
              <w:rPr>
                <w:spacing w:val="-8"/>
                <w:sz w:val="20"/>
              </w:rPr>
              <w:t xml:space="preserve"> </w:t>
            </w:r>
            <w:r>
              <w:rPr>
                <w:spacing w:val="-2"/>
                <w:sz w:val="20"/>
              </w:rPr>
              <w:t>dodavatelů</w:t>
            </w:r>
          </w:p>
        </w:tc>
      </w:tr>
      <w:tr w:rsidR="005A2FD0" w14:paraId="1D1A5B5B" w14:textId="77777777">
        <w:trPr>
          <w:trHeight w:val="299"/>
        </w:trPr>
        <w:tc>
          <w:tcPr>
            <w:tcW w:w="9497" w:type="dxa"/>
            <w:shd w:val="clear" w:color="auto" w:fill="E1EEDA"/>
          </w:tcPr>
          <w:p w14:paraId="0E20D865" w14:textId="77777777" w:rsidR="005A2FD0" w:rsidRDefault="00AC7CD8">
            <w:pPr>
              <w:pStyle w:val="TableParagraph"/>
              <w:spacing w:before="40"/>
              <w:ind w:left="14"/>
              <w:rPr>
                <w:sz w:val="20"/>
              </w:rPr>
            </w:pPr>
            <w:r>
              <w:rPr>
                <w:sz w:val="20"/>
              </w:rPr>
              <w:t>ISMS</w:t>
            </w:r>
            <w:r>
              <w:rPr>
                <w:spacing w:val="-8"/>
                <w:sz w:val="20"/>
              </w:rPr>
              <w:t xml:space="preserve"> </w:t>
            </w:r>
            <w:r>
              <w:rPr>
                <w:sz w:val="20"/>
              </w:rPr>
              <w:t>03.01.02</w:t>
            </w:r>
            <w:r>
              <w:rPr>
                <w:spacing w:val="-5"/>
                <w:sz w:val="20"/>
              </w:rPr>
              <w:t xml:space="preserve"> </w:t>
            </w:r>
            <w:r>
              <w:rPr>
                <w:sz w:val="20"/>
              </w:rPr>
              <w:t>Politika</w:t>
            </w:r>
            <w:r>
              <w:rPr>
                <w:spacing w:val="-7"/>
                <w:sz w:val="20"/>
              </w:rPr>
              <w:t xml:space="preserve"> </w:t>
            </w:r>
            <w:r>
              <w:rPr>
                <w:sz w:val="20"/>
              </w:rPr>
              <w:t>řízení</w:t>
            </w:r>
            <w:r>
              <w:rPr>
                <w:spacing w:val="-6"/>
                <w:sz w:val="20"/>
              </w:rPr>
              <w:t xml:space="preserve"> </w:t>
            </w:r>
            <w:r>
              <w:rPr>
                <w:sz w:val="20"/>
              </w:rPr>
              <w:t>aktiv</w:t>
            </w:r>
            <w:r>
              <w:rPr>
                <w:spacing w:val="-3"/>
                <w:sz w:val="20"/>
              </w:rPr>
              <w:t xml:space="preserve"> </w:t>
            </w:r>
            <w:r>
              <w:rPr>
                <w:sz w:val="20"/>
              </w:rPr>
              <w:t>a</w:t>
            </w:r>
            <w:r>
              <w:rPr>
                <w:spacing w:val="-7"/>
                <w:sz w:val="20"/>
              </w:rPr>
              <w:t xml:space="preserve"> </w:t>
            </w:r>
            <w:r>
              <w:rPr>
                <w:spacing w:val="-4"/>
                <w:sz w:val="20"/>
              </w:rPr>
              <w:t>rizik</w:t>
            </w:r>
          </w:p>
        </w:tc>
      </w:tr>
      <w:tr w:rsidR="005A2FD0" w14:paraId="14AF7865" w14:textId="77777777">
        <w:trPr>
          <w:trHeight w:val="299"/>
        </w:trPr>
        <w:tc>
          <w:tcPr>
            <w:tcW w:w="9497" w:type="dxa"/>
            <w:shd w:val="clear" w:color="auto" w:fill="E1EEDA"/>
          </w:tcPr>
          <w:p w14:paraId="172F8289" w14:textId="77777777" w:rsidR="005A2FD0" w:rsidRDefault="00AC7CD8">
            <w:pPr>
              <w:pStyle w:val="TableParagraph"/>
              <w:spacing w:before="42"/>
              <w:ind w:left="14"/>
              <w:rPr>
                <w:sz w:val="20"/>
              </w:rPr>
            </w:pPr>
            <w:r>
              <w:rPr>
                <w:sz w:val="20"/>
              </w:rPr>
              <w:t>ISMS</w:t>
            </w:r>
            <w:r>
              <w:rPr>
                <w:spacing w:val="-9"/>
                <w:sz w:val="20"/>
              </w:rPr>
              <w:t xml:space="preserve"> </w:t>
            </w:r>
            <w:r>
              <w:rPr>
                <w:sz w:val="20"/>
              </w:rPr>
              <w:t>03.01.02.P01</w:t>
            </w:r>
            <w:r>
              <w:rPr>
                <w:spacing w:val="-8"/>
                <w:sz w:val="20"/>
              </w:rPr>
              <w:t xml:space="preserve"> </w:t>
            </w:r>
            <w:r>
              <w:rPr>
                <w:sz w:val="20"/>
              </w:rPr>
              <w:t>Metodika</w:t>
            </w:r>
            <w:r>
              <w:rPr>
                <w:spacing w:val="-7"/>
                <w:sz w:val="20"/>
              </w:rPr>
              <w:t xml:space="preserve"> </w:t>
            </w:r>
            <w:r>
              <w:rPr>
                <w:sz w:val="20"/>
              </w:rPr>
              <w:t>identifikace</w:t>
            </w:r>
            <w:r>
              <w:rPr>
                <w:spacing w:val="-6"/>
                <w:sz w:val="20"/>
              </w:rPr>
              <w:t xml:space="preserve"> </w:t>
            </w:r>
            <w:r>
              <w:rPr>
                <w:sz w:val="20"/>
              </w:rPr>
              <w:t>a</w:t>
            </w:r>
            <w:r>
              <w:rPr>
                <w:spacing w:val="-8"/>
                <w:sz w:val="20"/>
              </w:rPr>
              <w:t xml:space="preserve"> </w:t>
            </w:r>
            <w:r>
              <w:rPr>
                <w:sz w:val="20"/>
              </w:rPr>
              <w:t>hodnocení</w:t>
            </w:r>
            <w:r>
              <w:rPr>
                <w:spacing w:val="-6"/>
                <w:sz w:val="20"/>
              </w:rPr>
              <w:t xml:space="preserve"> </w:t>
            </w:r>
            <w:r>
              <w:rPr>
                <w:sz w:val="20"/>
              </w:rPr>
              <w:t>aktiv</w:t>
            </w:r>
            <w:r>
              <w:rPr>
                <w:spacing w:val="-6"/>
                <w:sz w:val="20"/>
              </w:rPr>
              <w:t xml:space="preserve"> </w:t>
            </w:r>
            <w:r>
              <w:rPr>
                <w:sz w:val="20"/>
              </w:rPr>
              <w:t>a</w:t>
            </w:r>
            <w:r>
              <w:rPr>
                <w:spacing w:val="-8"/>
                <w:sz w:val="20"/>
              </w:rPr>
              <w:t xml:space="preserve"> </w:t>
            </w:r>
            <w:r>
              <w:rPr>
                <w:spacing w:val="-2"/>
                <w:sz w:val="20"/>
              </w:rPr>
              <w:t>rizik</w:t>
            </w:r>
          </w:p>
        </w:tc>
      </w:tr>
      <w:tr w:rsidR="005A2FD0" w14:paraId="69B57DBF" w14:textId="77777777">
        <w:trPr>
          <w:trHeight w:val="299"/>
        </w:trPr>
        <w:tc>
          <w:tcPr>
            <w:tcW w:w="9497" w:type="dxa"/>
            <w:shd w:val="clear" w:color="auto" w:fill="E1EEDA"/>
          </w:tcPr>
          <w:p w14:paraId="2AAA7E21" w14:textId="77777777" w:rsidR="005A2FD0" w:rsidRDefault="00AC7CD8">
            <w:pPr>
              <w:pStyle w:val="TableParagraph"/>
              <w:spacing w:before="42"/>
              <w:ind w:left="14"/>
              <w:rPr>
                <w:sz w:val="20"/>
              </w:rPr>
            </w:pPr>
            <w:r>
              <w:rPr>
                <w:sz w:val="20"/>
              </w:rPr>
              <w:t>ISMS</w:t>
            </w:r>
            <w:r>
              <w:rPr>
                <w:spacing w:val="-10"/>
                <w:sz w:val="20"/>
              </w:rPr>
              <w:t xml:space="preserve"> </w:t>
            </w:r>
            <w:r>
              <w:rPr>
                <w:sz w:val="20"/>
              </w:rPr>
              <w:t>03.01.02.P01.P01</w:t>
            </w:r>
            <w:r>
              <w:rPr>
                <w:spacing w:val="-7"/>
                <w:sz w:val="20"/>
              </w:rPr>
              <w:t xml:space="preserve"> </w:t>
            </w:r>
            <w:r>
              <w:rPr>
                <w:sz w:val="20"/>
              </w:rPr>
              <w:t>Proces</w:t>
            </w:r>
            <w:r>
              <w:rPr>
                <w:spacing w:val="-8"/>
                <w:sz w:val="20"/>
              </w:rPr>
              <w:t xml:space="preserve"> </w:t>
            </w:r>
            <w:r>
              <w:rPr>
                <w:sz w:val="20"/>
              </w:rPr>
              <w:t>hodnocení</w:t>
            </w:r>
            <w:r>
              <w:rPr>
                <w:spacing w:val="-7"/>
                <w:sz w:val="20"/>
              </w:rPr>
              <w:t xml:space="preserve"> </w:t>
            </w:r>
            <w:r>
              <w:rPr>
                <w:sz w:val="20"/>
              </w:rPr>
              <w:t>aktiv</w:t>
            </w:r>
            <w:r>
              <w:rPr>
                <w:spacing w:val="-8"/>
                <w:sz w:val="20"/>
              </w:rPr>
              <w:t xml:space="preserve"> </w:t>
            </w:r>
            <w:r>
              <w:rPr>
                <w:sz w:val="20"/>
              </w:rPr>
              <w:t>a</w:t>
            </w:r>
            <w:r>
              <w:rPr>
                <w:spacing w:val="-7"/>
                <w:sz w:val="20"/>
              </w:rPr>
              <w:t xml:space="preserve"> </w:t>
            </w:r>
            <w:r>
              <w:rPr>
                <w:spacing w:val="-4"/>
                <w:sz w:val="20"/>
              </w:rPr>
              <w:t>rizik</w:t>
            </w:r>
          </w:p>
        </w:tc>
      </w:tr>
      <w:tr w:rsidR="005A2FD0" w14:paraId="6182B5A1" w14:textId="77777777">
        <w:trPr>
          <w:trHeight w:val="299"/>
        </w:trPr>
        <w:tc>
          <w:tcPr>
            <w:tcW w:w="9497" w:type="dxa"/>
            <w:shd w:val="clear" w:color="auto" w:fill="E1EEDA"/>
          </w:tcPr>
          <w:p w14:paraId="72A5E658" w14:textId="77777777" w:rsidR="005A2FD0" w:rsidRDefault="00AC7CD8">
            <w:pPr>
              <w:pStyle w:val="TableParagraph"/>
              <w:spacing w:before="42"/>
              <w:ind w:left="14"/>
              <w:rPr>
                <w:sz w:val="20"/>
              </w:rPr>
            </w:pPr>
            <w:r>
              <w:rPr>
                <w:sz w:val="20"/>
              </w:rPr>
              <w:t>ISMS</w:t>
            </w:r>
            <w:r>
              <w:rPr>
                <w:spacing w:val="-8"/>
                <w:sz w:val="20"/>
              </w:rPr>
              <w:t xml:space="preserve"> </w:t>
            </w:r>
            <w:r>
              <w:rPr>
                <w:sz w:val="20"/>
              </w:rPr>
              <w:t>03.01.04</w:t>
            </w:r>
            <w:r>
              <w:rPr>
                <w:spacing w:val="-5"/>
                <w:sz w:val="20"/>
              </w:rPr>
              <w:t xml:space="preserve"> </w:t>
            </w:r>
            <w:r>
              <w:rPr>
                <w:sz w:val="20"/>
              </w:rPr>
              <w:t>Politika</w:t>
            </w:r>
            <w:r>
              <w:rPr>
                <w:spacing w:val="-7"/>
                <w:sz w:val="20"/>
              </w:rPr>
              <w:t xml:space="preserve"> </w:t>
            </w:r>
            <w:r>
              <w:rPr>
                <w:sz w:val="20"/>
              </w:rPr>
              <w:t>řízení</w:t>
            </w:r>
            <w:r>
              <w:rPr>
                <w:spacing w:val="-7"/>
                <w:sz w:val="20"/>
              </w:rPr>
              <w:t xml:space="preserve"> </w:t>
            </w:r>
            <w:r>
              <w:rPr>
                <w:sz w:val="20"/>
              </w:rPr>
              <w:t>provozu</w:t>
            </w:r>
            <w:r>
              <w:rPr>
                <w:spacing w:val="-5"/>
                <w:sz w:val="20"/>
              </w:rPr>
              <w:t xml:space="preserve"> </w:t>
            </w:r>
            <w:r>
              <w:rPr>
                <w:sz w:val="20"/>
              </w:rPr>
              <w:t>a</w:t>
            </w:r>
            <w:r>
              <w:rPr>
                <w:spacing w:val="-7"/>
                <w:sz w:val="20"/>
              </w:rPr>
              <w:t xml:space="preserve"> </w:t>
            </w:r>
            <w:r>
              <w:rPr>
                <w:spacing w:val="-2"/>
                <w:sz w:val="20"/>
              </w:rPr>
              <w:t>komunikací</w:t>
            </w:r>
          </w:p>
        </w:tc>
      </w:tr>
      <w:tr w:rsidR="005A2FD0" w14:paraId="0F5E11C2" w14:textId="77777777">
        <w:trPr>
          <w:trHeight w:val="301"/>
        </w:trPr>
        <w:tc>
          <w:tcPr>
            <w:tcW w:w="9497" w:type="dxa"/>
            <w:shd w:val="clear" w:color="auto" w:fill="E1EEDA"/>
          </w:tcPr>
          <w:p w14:paraId="6E7EBE79" w14:textId="77777777" w:rsidR="005A2FD0" w:rsidRDefault="00AC7CD8">
            <w:pPr>
              <w:pStyle w:val="TableParagraph"/>
              <w:spacing w:before="42"/>
              <w:ind w:left="14"/>
              <w:rPr>
                <w:sz w:val="20"/>
              </w:rPr>
            </w:pPr>
            <w:r>
              <w:rPr>
                <w:sz w:val="20"/>
              </w:rPr>
              <w:t>ISMS</w:t>
            </w:r>
            <w:r>
              <w:rPr>
                <w:spacing w:val="-9"/>
                <w:sz w:val="20"/>
              </w:rPr>
              <w:t xml:space="preserve"> </w:t>
            </w:r>
            <w:r>
              <w:rPr>
                <w:sz w:val="20"/>
              </w:rPr>
              <w:t>03.01.05</w:t>
            </w:r>
            <w:r>
              <w:rPr>
                <w:spacing w:val="-6"/>
                <w:sz w:val="20"/>
              </w:rPr>
              <w:t xml:space="preserve"> </w:t>
            </w:r>
            <w:r>
              <w:rPr>
                <w:sz w:val="20"/>
              </w:rPr>
              <w:t>Politika</w:t>
            </w:r>
            <w:r>
              <w:rPr>
                <w:spacing w:val="-7"/>
                <w:sz w:val="20"/>
              </w:rPr>
              <w:t xml:space="preserve"> </w:t>
            </w:r>
            <w:r>
              <w:rPr>
                <w:sz w:val="20"/>
              </w:rPr>
              <w:t>řízení</w:t>
            </w:r>
            <w:r>
              <w:rPr>
                <w:spacing w:val="-8"/>
                <w:sz w:val="20"/>
              </w:rPr>
              <w:t xml:space="preserve"> </w:t>
            </w:r>
            <w:r>
              <w:rPr>
                <w:spacing w:val="-2"/>
                <w:sz w:val="20"/>
              </w:rPr>
              <w:t>přístupu</w:t>
            </w:r>
          </w:p>
        </w:tc>
      </w:tr>
      <w:tr w:rsidR="005A2FD0" w14:paraId="61C1ACC1" w14:textId="77777777">
        <w:trPr>
          <w:trHeight w:val="299"/>
        </w:trPr>
        <w:tc>
          <w:tcPr>
            <w:tcW w:w="9497" w:type="dxa"/>
            <w:shd w:val="clear" w:color="auto" w:fill="E1EEDA"/>
          </w:tcPr>
          <w:p w14:paraId="26DC053D" w14:textId="77777777" w:rsidR="005A2FD0" w:rsidRDefault="00AC7CD8">
            <w:pPr>
              <w:pStyle w:val="TableParagraph"/>
              <w:spacing w:before="40"/>
              <w:ind w:left="14"/>
              <w:rPr>
                <w:sz w:val="20"/>
              </w:rPr>
            </w:pPr>
            <w:r>
              <w:rPr>
                <w:sz w:val="20"/>
              </w:rPr>
              <w:t>ISMS</w:t>
            </w:r>
            <w:r>
              <w:rPr>
                <w:spacing w:val="-10"/>
                <w:sz w:val="20"/>
              </w:rPr>
              <w:t xml:space="preserve"> </w:t>
            </w:r>
            <w:r>
              <w:rPr>
                <w:sz w:val="20"/>
              </w:rPr>
              <w:t>03.01.05.P01</w:t>
            </w:r>
            <w:r>
              <w:rPr>
                <w:spacing w:val="-9"/>
                <w:sz w:val="20"/>
              </w:rPr>
              <w:t xml:space="preserve"> </w:t>
            </w:r>
            <w:r>
              <w:rPr>
                <w:sz w:val="20"/>
              </w:rPr>
              <w:t>Pravidla</w:t>
            </w:r>
            <w:r>
              <w:rPr>
                <w:spacing w:val="-8"/>
                <w:sz w:val="20"/>
              </w:rPr>
              <w:t xml:space="preserve"> </w:t>
            </w:r>
            <w:r>
              <w:rPr>
                <w:sz w:val="20"/>
              </w:rPr>
              <w:t>vzdáleného</w:t>
            </w:r>
            <w:r>
              <w:rPr>
                <w:spacing w:val="-9"/>
                <w:sz w:val="20"/>
              </w:rPr>
              <w:t xml:space="preserve"> </w:t>
            </w:r>
            <w:r>
              <w:rPr>
                <w:spacing w:val="-2"/>
                <w:sz w:val="20"/>
              </w:rPr>
              <w:t>přístupu</w:t>
            </w:r>
          </w:p>
        </w:tc>
      </w:tr>
      <w:tr w:rsidR="005A2FD0" w14:paraId="42200BD7" w14:textId="77777777">
        <w:trPr>
          <w:trHeight w:val="299"/>
        </w:trPr>
        <w:tc>
          <w:tcPr>
            <w:tcW w:w="9497" w:type="dxa"/>
            <w:shd w:val="clear" w:color="auto" w:fill="E1EEDA"/>
          </w:tcPr>
          <w:p w14:paraId="5E0D5FC6" w14:textId="77777777" w:rsidR="005A2FD0" w:rsidRDefault="00AC7CD8">
            <w:pPr>
              <w:pStyle w:val="TableParagraph"/>
              <w:spacing w:before="40"/>
              <w:ind w:left="14"/>
              <w:rPr>
                <w:sz w:val="20"/>
              </w:rPr>
            </w:pPr>
            <w:r>
              <w:rPr>
                <w:sz w:val="20"/>
              </w:rPr>
              <w:t>ISMS</w:t>
            </w:r>
            <w:r>
              <w:rPr>
                <w:spacing w:val="-10"/>
                <w:sz w:val="20"/>
              </w:rPr>
              <w:t xml:space="preserve"> </w:t>
            </w:r>
            <w:r>
              <w:rPr>
                <w:sz w:val="20"/>
              </w:rPr>
              <w:t>03.01.06</w:t>
            </w:r>
            <w:r>
              <w:rPr>
                <w:spacing w:val="-7"/>
                <w:sz w:val="20"/>
              </w:rPr>
              <w:t xml:space="preserve"> </w:t>
            </w:r>
            <w:r>
              <w:rPr>
                <w:sz w:val="20"/>
              </w:rPr>
              <w:t>Politika</w:t>
            </w:r>
            <w:r>
              <w:rPr>
                <w:spacing w:val="-7"/>
                <w:sz w:val="20"/>
              </w:rPr>
              <w:t xml:space="preserve"> </w:t>
            </w:r>
            <w:r>
              <w:rPr>
                <w:sz w:val="20"/>
              </w:rPr>
              <w:t>bezpečného</w:t>
            </w:r>
            <w:r>
              <w:rPr>
                <w:spacing w:val="-9"/>
                <w:sz w:val="20"/>
              </w:rPr>
              <w:t xml:space="preserve"> </w:t>
            </w:r>
            <w:r>
              <w:rPr>
                <w:sz w:val="20"/>
              </w:rPr>
              <w:t>chování</w:t>
            </w:r>
            <w:r>
              <w:rPr>
                <w:spacing w:val="-9"/>
                <w:sz w:val="20"/>
              </w:rPr>
              <w:t xml:space="preserve"> </w:t>
            </w:r>
            <w:r>
              <w:rPr>
                <w:spacing w:val="-2"/>
                <w:sz w:val="20"/>
              </w:rPr>
              <w:t>uživatelů</w:t>
            </w:r>
          </w:p>
        </w:tc>
      </w:tr>
      <w:tr w:rsidR="005A2FD0" w14:paraId="74B6D610" w14:textId="77777777">
        <w:trPr>
          <w:trHeight w:val="299"/>
        </w:trPr>
        <w:tc>
          <w:tcPr>
            <w:tcW w:w="9497" w:type="dxa"/>
            <w:shd w:val="clear" w:color="auto" w:fill="E1EEDA"/>
          </w:tcPr>
          <w:p w14:paraId="627319EF" w14:textId="77777777" w:rsidR="005A2FD0" w:rsidRDefault="00AC7CD8">
            <w:pPr>
              <w:pStyle w:val="TableParagraph"/>
              <w:spacing w:before="42"/>
              <w:ind w:left="14"/>
              <w:rPr>
                <w:sz w:val="20"/>
              </w:rPr>
            </w:pPr>
            <w:r>
              <w:rPr>
                <w:sz w:val="20"/>
              </w:rPr>
              <w:t>ISMS</w:t>
            </w:r>
            <w:r>
              <w:rPr>
                <w:spacing w:val="-9"/>
                <w:sz w:val="20"/>
              </w:rPr>
              <w:t xml:space="preserve"> </w:t>
            </w:r>
            <w:r>
              <w:rPr>
                <w:sz w:val="20"/>
              </w:rPr>
              <w:t>03.01.07</w:t>
            </w:r>
            <w:r>
              <w:rPr>
                <w:spacing w:val="-6"/>
                <w:sz w:val="20"/>
              </w:rPr>
              <w:t xml:space="preserve"> </w:t>
            </w:r>
            <w:r>
              <w:rPr>
                <w:sz w:val="20"/>
              </w:rPr>
              <w:t>Politika</w:t>
            </w:r>
            <w:r>
              <w:rPr>
                <w:spacing w:val="-7"/>
                <w:sz w:val="20"/>
              </w:rPr>
              <w:t xml:space="preserve"> </w:t>
            </w:r>
            <w:r>
              <w:rPr>
                <w:sz w:val="20"/>
              </w:rPr>
              <w:t>zálohování</w:t>
            </w:r>
            <w:r>
              <w:rPr>
                <w:spacing w:val="-6"/>
                <w:sz w:val="20"/>
              </w:rPr>
              <w:t xml:space="preserve"> </w:t>
            </w:r>
            <w:r>
              <w:rPr>
                <w:sz w:val="20"/>
              </w:rPr>
              <w:t>a</w:t>
            </w:r>
            <w:r>
              <w:rPr>
                <w:spacing w:val="-8"/>
                <w:sz w:val="20"/>
              </w:rPr>
              <w:t xml:space="preserve"> </w:t>
            </w:r>
            <w:r>
              <w:rPr>
                <w:sz w:val="20"/>
              </w:rPr>
              <w:t>obnovy</w:t>
            </w:r>
            <w:r>
              <w:rPr>
                <w:spacing w:val="-6"/>
                <w:sz w:val="20"/>
              </w:rPr>
              <w:t xml:space="preserve"> </w:t>
            </w:r>
            <w:r>
              <w:rPr>
                <w:sz w:val="20"/>
              </w:rPr>
              <w:t>a</w:t>
            </w:r>
            <w:r>
              <w:rPr>
                <w:spacing w:val="-6"/>
                <w:sz w:val="20"/>
              </w:rPr>
              <w:t xml:space="preserve"> </w:t>
            </w:r>
            <w:r>
              <w:rPr>
                <w:sz w:val="20"/>
              </w:rPr>
              <w:t>dlouhodobého</w:t>
            </w:r>
            <w:r>
              <w:rPr>
                <w:spacing w:val="-8"/>
                <w:sz w:val="20"/>
              </w:rPr>
              <w:t xml:space="preserve"> </w:t>
            </w:r>
            <w:r>
              <w:rPr>
                <w:spacing w:val="-2"/>
                <w:sz w:val="20"/>
              </w:rPr>
              <w:t>ukládání</w:t>
            </w:r>
          </w:p>
        </w:tc>
      </w:tr>
      <w:tr w:rsidR="005A2FD0" w14:paraId="02E538BD" w14:textId="77777777">
        <w:trPr>
          <w:trHeight w:val="299"/>
        </w:trPr>
        <w:tc>
          <w:tcPr>
            <w:tcW w:w="9497" w:type="dxa"/>
            <w:shd w:val="clear" w:color="auto" w:fill="E1EEDA"/>
          </w:tcPr>
          <w:p w14:paraId="253F27C3" w14:textId="77777777" w:rsidR="005A2FD0" w:rsidRDefault="00AC7CD8">
            <w:pPr>
              <w:pStyle w:val="TableParagraph"/>
              <w:spacing w:before="42"/>
              <w:ind w:left="14"/>
              <w:rPr>
                <w:sz w:val="20"/>
              </w:rPr>
            </w:pPr>
            <w:r>
              <w:rPr>
                <w:sz w:val="20"/>
              </w:rPr>
              <w:t>ISMS</w:t>
            </w:r>
            <w:r>
              <w:rPr>
                <w:spacing w:val="-9"/>
                <w:sz w:val="20"/>
              </w:rPr>
              <w:t xml:space="preserve"> </w:t>
            </w:r>
            <w:r>
              <w:rPr>
                <w:sz w:val="20"/>
              </w:rPr>
              <w:t>03.01.08</w:t>
            </w:r>
            <w:r>
              <w:rPr>
                <w:spacing w:val="-6"/>
                <w:sz w:val="20"/>
              </w:rPr>
              <w:t xml:space="preserve"> </w:t>
            </w:r>
            <w:r>
              <w:rPr>
                <w:sz w:val="20"/>
              </w:rPr>
              <w:t>Politika</w:t>
            </w:r>
            <w:r>
              <w:rPr>
                <w:spacing w:val="-6"/>
                <w:sz w:val="20"/>
              </w:rPr>
              <w:t xml:space="preserve"> </w:t>
            </w:r>
            <w:r>
              <w:rPr>
                <w:sz w:val="20"/>
              </w:rPr>
              <w:t>bezpečného</w:t>
            </w:r>
            <w:r>
              <w:rPr>
                <w:spacing w:val="-7"/>
                <w:sz w:val="20"/>
              </w:rPr>
              <w:t xml:space="preserve"> </w:t>
            </w:r>
            <w:r>
              <w:rPr>
                <w:sz w:val="20"/>
              </w:rPr>
              <w:t>předávání</w:t>
            </w:r>
            <w:r>
              <w:rPr>
                <w:spacing w:val="-8"/>
                <w:sz w:val="20"/>
              </w:rPr>
              <w:t xml:space="preserve"> </w:t>
            </w:r>
            <w:r>
              <w:rPr>
                <w:sz w:val="20"/>
              </w:rPr>
              <w:t>a</w:t>
            </w:r>
            <w:r>
              <w:rPr>
                <w:spacing w:val="-8"/>
                <w:sz w:val="20"/>
              </w:rPr>
              <w:t xml:space="preserve"> </w:t>
            </w:r>
            <w:r>
              <w:rPr>
                <w:sz w:val="20"/>
              </w:rPr>
              <w:t>výměny</w:t>
            </w:r>
            <w:r>
              <w:rPr>
                <w:spacing w:val="-6"/>
                <w:sz w:val="20"/>
              </w:rPr>
              <w:t xml:space="preserve"> </w:t>
            </w:r>
            <w:r>
              <w:rPr>
                <w:spacing w:val="-2"/>
                <w:sz w:val="20"/>
              </w:rPr>
              <w:t>informací</w:t>
            </w:r>
          </w:p>
        </w:tc>
      </w:tr>
      <w:tr w:rsidR="005A2FD0" w14:paraId="570623B5" w14:textId="77777777">
        <w:trPr>
          <w:trHeight w:val="299"/>
        </w:trPr>
        <w:tc>
          <w:tcPr>
            <w:tcW w:w="9497" w:type="dxa"/>
            <w:shd w:val="clear" w:color="auto" w:fill="E1EEDA"/>
          </w:tcPr>
          <w:p w14:paraId="2EBE566B" w14:textId="77777777" w:rsidR="005A2FD0" w:rsidRDefault="00AC7CD8">
            <w:pPr>
              <w:pStyle w:val="TableParagraph"/>
              <w:spacing w:before="42"/>
              <w:ind w:left="14"/>
              <w:rPr>
                <w:sz w:val="20"/>
              </w:rPr>
            </w:pPr>
            <w:r>
              <w:rPr>
                <w:sz w:val="20"/>
              </w:rPr>
              <w:t>ISMS</w:t>
            </w:r>
            <w:r>
              <w:rPr>
                <w:spacing w:val="-9"/>
                <w:sz w:val="20"/>
              </w:rPr>
              <w:t xml:space="preserve"> </w:t>
            </w:r>
            <w:r>
              <w:rPr>
                <w:sz w:val="20"/>
              </w:rPr>
              <w:t>03.01.09</w:t>
            </w:r>
            <w:r>
              <w:rPr>
                <w:spacing w:val="-6"/>
                <w:sz w:val="20"/>
              </w:rPr>
              <w:t xml:space="preserve"> </w:t>
            </w:r>
            <w:r>
              <w:rPr>
                <w:sz w:val="20"/>
              </w:rPr>
              <w:t>Politika</w:t>
            </w:r>
            <w:r>
              <w:rPr>
                <w:spacing w:val="-8"/>
                <w:sz w:val="20"/>
              </w:rPr>
              <w:t xml:space="preserve"> </w:t>
            </w:r>
            <w:r>
              <w:rPr>
                <w:sz w:val="20"/>
              </w:rPr>
              <w:t>řízení</w:t>
            </w:r>
            <w:r>
              <w:rPr>
                <w:spacing w:val="-8"/>
                <w:sz w:val="20"/>
              </w:rPr>
              <w:t xml:space="preserve"> </w:t>
            </w:r>
            <w:r>
              <w:rPr>
                <w:sz w:val="20"/>
              </w:rPr>
              <w:t>technických</w:t>
            </w:r>
            <w:r>
              <w:rPr>
                <w:spacing w:val="-8"/>
                <w:sz w:val="20"/>
              </w:rPr>
              <w:t xml:space="preserve"> </w:t>
            </w:r>
            <w:r>
              <w:rPr>
                <w:spacing w:val="-2"/>
                <w:sz w:val="20"/>
              </w:rPr>
              <w:t>zranitelností</w:t>
            </w:r>
          </w:p>
        </w:tc>
      </w:tr>
      <w:tr w:rsidR="005A2FD0" w14:paraId="64079DB2" w14:textId="77777777">
        <w:trPr>
          <w:trHeight w:val="301"/>
        </w:trPr>
        <w:tc>
          <w:tcPr>
            <w:tcW w:w="9497" w:type="dxa"/>
            <w:shd w:val="clear" w:color="auto" w:fill="E1EEDA"/>
          </w:tcPr>
          <w:p w14:paraId="2194C99F" w14:textId="77777777" w:rsidR="005A2FD0" w:rsidRDefault="00AC7CD8">
            <w:pPr>
              <w:pStyle w:val="TableParagraph"/>
              <w:spacing w:before="42"/>
              <w:ind w:left="14"/>
              <w:rPr>
                <w:sz w:val="20"/>
              </w:rPr>
            </w:pPr>
            <w:r>
              <w:rPr>
                <w:sz w:val="20"/>
              </w:rPr>
              <w:t>ISMS</w:t>
            </w:r>
            <w:r>
              <w:rPr>
                <w:spacing w:val="-10"/>
                <w:sz w:val="20"/>
              </w:rPr>
              <w:t xml:space="preserve"> </w:t>
            </w:r>
            <w:r>
              <w:rPr>
                <w:sz w:val="20"/>
              </w:rPr>
              <w:t>03.01.10</w:t>
            </w:r>
            <w:r>
              <w:rPr>
                <w:spacing w:val="-7"/>
                <w:sz w:val="20"/>
              </w:rPr>
              <w:t xml:space="preserve"> </w:t>
            </w:r>
            <w:r>
              <w:rPr>
                <w:sz w:val="20"/>
              </w:rPr>
              <w:t>Politika</w:t>
            </w:r>
            <w:r>
              <w:rPr>
                <w:spacing w:val="-6"/>
                <w:sz w:val="20"/>
              </w:rPr>
              <w:t xml:space="preserve"> </w:t>
            </w:r>
            <w:r>
              <w:rPr>
                <w:sz w:val="20"/>
              </w:rPr>
              <w:t>bezpečného</w:t>
            </w:r>
            <w:r>
              <w:rPr>
                <w:spacing w:val="-9"/>
                <w:sz w:val="20"/>
              </w:rPr>
              <w:t xml:space="preserve"> </w:t>
            </w:r>
            <w:r>
              <w:rPr>
                <w:sz w:val="20"/>
              </w:rPr>
              <w:t>používání</w:t>
            </w:r>
            <w:r>
              <w:rPr>
                <w:spacing w:val="-6"/>
                <w:sz w:val="20"/>
              </w:rPr>
              <w:t xml:space="preserve"> </w:t>
            </w:r>
            <w:r>
              <w:rPr>
                <w:sz w:val="20"/>
              </w:rPr>
              <w:t>mobilních</w:t>
            </w:r>
            <w:r>
              <w:rPr>
                <w:spacing w:val="-9"/>
                <w:sz w:val="20"/>
              </w:rPr>
              <w:t xml:space="preserve"> </w:t>
            </w:r>
            <w:r>
              <w:rPr>
                <w:sz w:val="20"/>
              </w:rPr>
              <w:t>zařízení</w:t>
            </w:r>
            <w:r>
              <w:rPr>
                <w:spacing w:val="-8"/>
                <w:sz w:val="20"/>
              </w:rPr>
              <w:t xml:space="preserve"> </w:t>
            </w:r>
            <w:r>
              <w:rPr>
                <w:sz w:val="20"/>
              </w:rPr>
              <w:t>a</w:t>
            </w:r>
            <w:r>
              <w:rPr>
                <w:spacing w:val="-7"/>
                <w:sz w:val="20"/>
              </w:rPr>
              <w:t xml:space="preserve"> </w:t>
            </w:r>
            <w:r>
              <w:rPr>
                <w:spacing w:val="-2"/>
                <w:sz w:val="20"/>
              </w:rPr>
              <w:t>médií</w:t>
            </w:r>
          </w:p>
        </w:tc>
      </w:tr>
      <w:tr w:rsidR="005A2FD0" w14:paraId="22E4124C" w14:textId="77777777">
        <w:trPr>
          <w:trHeight w:val="299"/>
        </w:trPr>
        <w:tc>
          <w:tcPr>
            <w:tcW w:w="9497" w:type="dxa"/>
            <w:shd w:val="clear" w:color="auto" w:fill="E1EEDA"/>
          </w:tcPr>
          <w:p w14:paraId="133993B4" w14:textId="77777777" w:rsidR="005A2FD0" w:rsidRDefault="00AC7CD8">
            <w:pPr>
              <w:pStyle w:val="TableParagraph"/>
              <w:spacing w:before="40"/>
              <w:ind w:left="14"/>
              <w:rPr>
                <w:sz w:val="20"/>
              </w:rPr>
            </w:pPr>
            <w:r>
              <w:rPr>
                <w:sz w:val="20"/>
              </w:rPr>
              <w:t>ISMS</w:t>
            </w:r>
            <w:r>
              <w:rPr>
                <w:spacing w:val="-8"/>
                <w:sz w:val="20"/>
              </w:rPr>
              <w:t xml:space="preserve"> </w:t>
            </w:r>
            <w:r>
              <w:rPr>
                <w:sz w:val="20"/>
              </w:rPr>
              <w:t>03.01.11</w:t>
            </w:r>
            <w:r>
              <w:rPr>
                <w:spacing w:val="-5"/>
                <w:sz w:val="20"/>
              </w:rPr>
              <w:t xml:space="preserve"> </w:t>
            </w:r>
            <w:r>
              <w:rPr>
                <w:sz w:val="20"/>
              </w:rPr>
              <w:t>Politika</w:t>
            </w:r>
            <w:r>
              <w:rPr>
                <w:spacing w:val="-5"/>
                <w:sz w:val="20"/>
              </w:rPr>
              <w:t xml:space="preserve"> </w:t>
            </w:r>
            <w:r>
              <w:rPr>
                <w:sz w:val="20"/>
              </w:rPr>
              <w:t>akvizice,</w:t>
            </w:r>
            <w:r>
              <w:rPr>
                <w:spacing w:val="-7"/>
                <w:sz w:val="20"/>
              </w:rPr>
              <w:t xml:space="preserve"> </w:t>
            </w:r>
            <w:r>
              <w:rPr>
                <w:sz w:val="20"/>
              </w:rPr>
              <w:t>vývoje</w:t>
            </w:r>
            <w:r>
              <w:rPr>
                <w:spacing w:val="-7"/>
                <w:sz w:val="20"/>
              </w:rPr>
              <w:t xml:space="preserve"> </w:t>
            </w:r>
            <w:r>
              <w:rPr>
                <w:sz w:val="20"/>
              </w:rPr>
              <w:t>a</w:t>
            </w:r>
            <w:r>
              <w:rPr>
                <w:spacing w:val="-7"/>
                <w:sz w:val="20"/>
              </w:rPr>
              <w:t xml:space="preserve"> </w:t>
            </w:r>
            <w:r>
              <w:rPr>
                <w:spacing w:val="-2"/>
                <w:sz w:val="20"/>
              </w:rPr>
              <w:t>údržby</w:t>
            </w:r>
          </w:p>
        </w:tc>
      </w:tr>
      <w:tr w:rsidR="005A2FD0" w14:paraId="3A6E5C7A" w14:textId="77777777">
        <w:trPr>
          <w:trHeight w:val="299"/>
        </w:trPr>
        <w:tc>
          <w:tcPr>
            <w:tcW w:w="9497" w:type="dxa"/>
            <w:shd w:val="clear" w:color="auto" w:fill="E1EEDA"/>
          </w:tcPr>
          <w:p w14:paraId="229EA00A" w14:textId="77777777" w:rsidR="005A2FD0" w:rsidRDefault="00AC7CD8">
            <w:pPr>
              <w:pStyle w:val="TableParagraph"/>
              <w:spacing w:before="40"/>
              <w:ind w:left="14"/>
              <w:rPr>
                <w:sz w:val="20"/>
              </w:rPr>
            </w:pPr>
            <w:r>
              <w:rPr>
                <w:sz w:val="20"/>
              </w:rPr>
              <w:t>ISMS</w:t>
            </w:r>
            <w:r>
              <w:rPr>
                <w:spacing w:val="-8"/>
                <w:sz w:val="20"/>
              </w:rPr>
              <w:t xml:space="preserve"> </w:t>
            </w:r>
            <w:r>
              <w:rPr>
                <w:sz w:val="20"/>
              </w:rPr>
              <w:t>03.01.11.P01</w:t>
            </w:r>
            <w:r>
              <w:rPr>
                <w:spacing w:val="-7"/>
                <w:sz w:val="20"/>
              </w:rPr>
              <w:t xml:space="preserve"> </w:t>
            </w:r>
            <w:r>
              <w:rPr>
                <w:sz w:val="20"/>
              </w:rPr>
              <w:t>Postup</w:t>
            </w:r>
            <w:r>
              <w:rPr>
                <w:spacing w:val="-4"/>
                <w:sz w:val="20"/>
              </w:rPr>
              <w:t xml:space="preserve"> </w:t>
            </w:r>
            <w:r>
              <w:rPr>
                <w:sz w:val="20"/>
              </w:rPr>
              <w:t>připojení</w:t>
            </w:r>
            <w:r>
              <w:rPr>
                <w:spacing w:val="-7"/>
                <w:sz w:val="20"/>
              </w:rPr>
              <w:t xml:space="preserve"> </w:t>
            </w:r>
            <w:r>
              <w:rPr>
                <w:sz w:val="20"/>
              </w:rPr>
              <w:t>IS</w:t>
            </w:r>
            <w:r>
              <w:rPr>
                <w:spacing w:val="-8"/>
                <w:sz w:val="20"/>
              </w:rPr>
              <w:t xml:space="preserve"> </w:t>
            </w:r>
            <w:r>
              <w:rPr>
                <w:sz w:val="20"/>
              </w:rPr>
              <w:t>do</w:t>
            </w:r>
            <w:r>
              <w:rPr>
                <w:spacing w:val="-6"/>
                <w:sz w:val="20"/>
              </w:rPr>
              <w:t xml:space="preserve"> </w:t>
            </w:r>
            <w:proofErr w:type="spellStart"/>
            <w:r>
              <w:rPr>
                <w:spacing w:val="-2"/>
                <w:sz w:val="20"/>
              </w:rPr>
              <w:t>DCeGOV</w:t>
            </w:r>
            <w:proofErr w:type="spellEnd"/>
          </w:p>
        </w:tc>
      </w:tr>
      <w:tr w:rsidR="005A2FD0" w14:paraId="10152E32" w14:textId="77777777">
        <w:trPr>
          <w:trHeight w:val="299"/>
        </w:trPr>
        <w:tc>
          <w:tcPr>
            <w:tcW w:w="9497" w:type="dxa"/>
            <w:shd w:val="clear" w:color="auto" w:fill="E1EEDA"/>
          </w:tcPr>
          <w:p w14:paraId="36DE7AAE" w14:textId="77777777" w:rsidR="005A2FD0" w:rsidRDefault="00AC7CD8">
            <w:pPr>
              <w:pStyle w:val="TableParagraph"/>
              <w:spacing w:before="42"/>
              <w:ind w:left="14"/>
              <w:rPr>
                <w:sz w:val="20"/>
              </w:rPr>
            </w:pPr>
            <w:r>
              <w:rPr>
                <w:sz w:val="20"/>
              </w:rPr>
              <w:t>ISMS</w:t>
            </w:r>
            <w:r>
              <w:rPr>
                <w:spacing w:val="-11"/>
                <w:sz w:val="20"/>
              </w:rPr>
              <w:t xml:space="preserve"> </w:t>
            </w:r>
            <w:r>
              <w:rPr>
                <w:sz w:val="20"/>
              </w:rPr>
              <w:t>03.01.11.P01.P03</w:t>
            </w:r>
            <w:r>
              <w:rPr>
                <w:spacing w:val="-7"/>
                <w:sz w:val="20"/>
              </w:rPr>
              <w:t xml:space="preserve"> </w:t>
            </w:r>
            <w:r>
              <w:rPr>
                <w:sz w:val="20"/>
              </w:rPr>
              <w:t>Evidence</w:t>
            </w:r>
            <w:r>
              <w:rPr>
                <w:spacing w:val="-9"/>
                <w:sz w:val="20"/>
              </w:rPr>
              <w:t xml:space="preserve"> </w:t>
            </w:r>
            <w:r>
              <w:rPr>
                <w:sz w:val="20"/>
              </w:rPr>
              <w:t>poskytování</w:t>
            </w:r>
            <w:r>
              <w:rPr>
                <w:spacing w:val="-8"/>
                <w:sz w:val="20"/>
              </w:rPr>
              <w:t xml:space="preserve"> </w:t>
            </w:r>
            <w:r>
              <w:rPr>
                <w:sz w:val="20"/>
              </w:rPr>
              <w:t>událostí</w:t>
            </w:r>
            <w:r>
              <w:rPr>
                <w:spacing w:val="-9"/>
                <w:sz w:val="20"/>
              </w:rPr>
              <w:t xml:space="preserve"> </w:t>
            </w:r>
            <w:r>
              <w:rPr>
                <w:sz w:val="20"/>
              </w:rPr>
              <w:t>–</w:t>
            </w:r>
            <w:r>
              <w:rPr>
                <w:spacing w:val="-9"/>
                <w:sz w:val="20"/>
              </w:rPr>
              <w:t xml:space="preserve"> </w:t>
            </w:r>
            <w:r>
              <w:rPr>
                <w:spacing w:val="-2"/>
                <w:sz w:val="20"/>
              </w:rPr>
              <w:t>šablona</w:t>
            </w:r>
          </w:p>
        </w:tc>
      </w:tr>
      <w:tr w:rsidR="005A2FD0" w14:paraId="05DF95AF" w14:textId="77777777">
        <w:trPr>
          <w:trHeight w:val="299"/>
        </w:trPr>
        <w:tc>
          <w:tcPr>
            <w:tcW w:w="9497" w:type="dxa"/>
            <w:shd w:val="clear" w:color="auto" w:fill="E1EEDA"/>
          </w:tcPr>
          <w:p w14:paraId="1799E47F" w14:textId="77777777" w:rsidR="005A2FD0" w:rsidRDefault="00AC7CD8">
            <w:pPr>
              <w:pStyle w:val="TableParagraph"/>
              <w:spacing w:before="42"/>
              <w:ind w:left="14"/>
              <w:rPr>
                <w:sz w:val="20"/>
              </w:rPr>
            </w:pPr>
            <w:r>
              <w:rPr>
                <w:sz w:val="20"/>
              </w:rPr>
              <w:t>ISMS</w:t>
            </w:r>
            <w:r>
              <w:rPr>
                <w:spacing w:val="-8"/>
                <w:sz w:val="20"/>
              </w:rPr>
              <w:t xml:space="preserve"> </w:t>
            </w:r>
            <w:r>
              <w:rPr>
                <w:sz w:val="20"/>
              </w:rPr>
              <w:t>03.01.13</w:t>
            </w:r>
            <w:r>
              <w:rPr>
                <w:spacing w:val="-6"/>
                <w:sz w:val="20"/>
              </w:rPr>
              <w:t xml:space="preserve"> </w:t>
            </w:r>
            <w:r>
              <w:rPr>
                <w:sz w:val="20"/>
              </w:rPr>
              <w:t>Politika</w:t>
            </w:r>
            <w:r>
              <w:rPr>
                <w:spacing w:val="-7"/>
                <w:sz w:val="20"/>
              </w:rPr>
              <w:t xml:space="preserve"> </w:t>
            </w:r>
            <w:r>
              <w:rPr>
                <w:sz w:val="20"/>
              </w:rPr>
              <w:t>fyzické</w:t>
            </w:r>
            <w:r>
              <w:rPr>
                <w:spacing w:val="-7"/>
                <w:sz w:val="20"/>
              </w:rPr>
              <w:t xml:space="preserve"> </w:t>
            </w:r>
            <w:r>
              <w:rPr>
                <w:spacing w:val="-2"/>
                <w:sz w:val="20"/>
              </w:rPr>
              <w:t>bezpečnosti</w:t>
            </w:r>
          </w:p>
        </w:tc>
      </w:tr>
      <w:tr w:rsidR="005A2FD0" w14:paraId="1ACDB94A" w14:textId="77777777">
        <w:trPr>
          <w:trHeight w:val="299"/>
        </w:trPr>
        <w:tc>
          <w:tcPr>
            <w:tcW w:w="9497" w:type="dxa"/>
            <w:shd w:val="clear" w:color="auto" w:fill="E1EEDA"/>
          </w:tcPr>
          <w:p w14:paraId="6D7E213B" w14:textId="77777777" w:rsidR="005A2FD0" w:rsidRDefault="00AC7CD8">
            <w:pPr>
              <w:pStyle w:val="TableParagraph"/>
              <w:spacing w:before="42"/>
              <w:ind w:left="14"/>
              <w:rPr>
                <w:sz w:val="20"/>
              </w:rPr>
            </w:pPr>
            <w:r>
              <w:rPr>
                <w:sz w:val="20"/>
              </w:rPr>
              <w:t>ISMS</w:t>
            </w:r>
            <w:r>
              <w:rPr>
                <w:spacing w:val="-10"/>
                <w:sz w:val="20"/>
              </w:rPr>
              <w:t xml:space="preserve"> </w:t>
            </w:r>
            <w:r>
              <w:rPr>
                <w:sz w:val="20"/>
              </w:rPr>
              <w:t>03.01.13.P01</w:t>
            </w:r>
            <w:r>
              <w:rPr>
                <w:spacing w:val="-9"/>
                <w:sz w:val="20"/>
              </w:rPr>
              <w:t xml:space="preserve"> </w:t>
            </w:r>
            <w:r>
              <w:rPr>
                <w:sz w:val="20"/>
              </w:rPr>
              <w:t>Bezpečnost</w:t>
            </w:r>
            <w:r>
              <w:rPr>
                <w:spacing w:val="-8"/>
                <w:sz w:val="20"/>
              </w:rPr>
              <w:t xml:space="preserve"> </w:t>
            </w:r>
            <w:r>
              <w:rPr>
                <w:sz w:val="20"/>
              </w:rPr>
              <w:t>datových</w:t>
            </w:r>
            <w:r>
              <w:rPr>
                <w:spacing w:val="-9"/>
                <w:sz w:val="20"/>
              </w:rPr>
              <w:t xml:space="preserve"> </w:t>
            </w:r>
            <w:r>
              <w:rPr>
                <w:spacing w:val="-2"/>
                <w:sz w:val="20"/>
              </w:rPr>
              <w:t>center</w:t>
            </w:r>
          </w:p>
        </w:tc>
      </w:tr>
      <w:tr w:rsidR="005A2FD0" w14:paraId="71AA9D80" w14:textId="77777777">
        <w:trPr>
          <w:trHeight w:val="302"/>
        </w:trPr>
        <w:tc>
          <w:tcPr>
            <w:tcW w:w="9497" w:type="dxa"/>
            <w:shd w:val="clear" w:color="auto" w:fill="E1EEDA"/>
          </w:tcPr>
          <w:p w14:paraId="614A123D" w14:textId="77777777" w:rsidR="005A2FD0" w:rsidRDefault="00AC7CD8">
            <w:pPr>
              <w:pStyle w:val="TableParagraph"/>
              <w:spacing w:before="42"/>
              <w:ind w:left="14"/>
              <w:rPr>
                <w:sz w:val="20"/>
              </w:rPr>
            </w:pPr>
            <w:r>
              <w:rPr>
                <w:sz w:val="20"/>
              </w:rPr>
              <w:t>ISMS</w:t>
            </w:r>
            <w:r>
              <w:rPr>
                <w:spacing w:val="-12"/>
                <w:sz w:val="20"/>
              </w:rPr>
              <w:t xml:space="preserve"> </w:t>
            </w:r>
            <w:r>
              <w:rPr>
                <w:sz w:val="20"/>
              </w:rPr>
              <w:t>03.01.14</w:t>
            </w:r>
            <w:r>
              <w:rPr>
                <w:spacing w:val="-8"/>
                <w:sz w:val="20"/>
              </w:rPr>
              <w:t xml:space="preserve"> </w:t>
            </w:r>
            <w:r>
              <w:rPr>
                <w:sz w:val="20"/>
              </w:rPr>
              <w:t>Politika</w:t>
            </w:r>
            <w:r>
              <w:rPr>
                <w:spacing w:val="-9"/>
                <w:sz w:val="20"/>
              </w:rPr>
              <w:t xml:space="preserve"> </w:t>
            </w:r>
            <w:r>
              <w:rPr>
                <w:sz w:val="20"/>
              </w:rPr>
              <w:t>bezpečnosti</w:t>
            </w:r>
            <w:r>
              <w:rPr>
                <w:spacing w:val="-10"/>
                <w:sz w:val="20"/>
              </w:rPr>
              <w:t xml:space="preserve"> </w:t>
            </w:r>
            <w:r>
              <w:rPr>
                <w:sz w:val="20"/>
              </w:rPr>
              <w:t>komunikační</w:t>
            </w:r>
            <w:r>
              <w:rPr>
                <w:spacing w:val="-9"/>
                <w:sz w:val="20"/>
              </w:rPr>
              <w:t xml:space="preserve"> </w:t>
            </w:r>
            <w:r>
              <w:rPr>
                <w:spacing w:val="-4"/>
                <w:sz w:val="20"/>
              </w:rPr>
              <w:t>sítě</w:t>
            </w:r>
          </w:p>
        </w:tc>
      </w:tr>
      <w:tr w:rsidR="005A2FD0" w14:paraId="14120B92" w14:textId="77777777">
        <w:trPr>
          <w:trHeight w:val="299"/>
        </w:trPr>
        <w:tc>
          <w:tcPr>
            <w:tcW w:w="9497" w:type="dxa"/>
            <w:shd w:val="clear" w:color="auto" w:fill="E1EEDA"/>
          </w:tcPr>
          <w:p w14:paraId="3969348E" w14:textId="77777777" w:rsidR="005A2FD0" w:rsidRDefault="00AC7CD8">
            <w:pPr>
              <w:pStyle w:val="TableParagraph"/>
              <w:spacing w:before="40"/>
              <w:ind w:left="14"/>
              <w:rPr>
                <w:sz w:val="20"/>
              </w:rPr>
            </w:pPr>
            <w:r>
              <w:rPr>
                <w:sz w:val="20"/>
              </w:rPr>
              <w:t>ISMS</w:t>
            </w:r>
            <w:r>
              <w:rPr>
                <w:spacing w:val="-9"/>
                <w:sz w:val="20"/>
              </w:rPr>
              <w:t xml:space="preserve"> </w:t>
            </w:r>
            <w:r>
              <w:rPr>
                <w:sz w:val="20"/>
              </w:rPr>
              <w:t>03.01.15</w:t>
            </w:r>
            <w:r>
              <w:rPr>
                <w:spacing w:val="-7"/>
                <w:sz w:val="20"/>
              </w:rPr>
              <w:t xml:space="preserve"> </w:t>
            </w:r>
            <w:r>
              <w:rPr>
                <w:sz w:val="20"/>
              </w:rPr>
              <w:t>Politika</w:t>
            </w:r>
            <w:r>
              <w:rPr>
                <w:spacing w:val="-6"/>
                <w:sz w:val="20"/>
              </w:rPr>
              <w:t xml:space="preserve"> </w:t>
            </w:r>
            <w:r>
              <w:rPr>
                <w:sz w:val="20"/>
              </w:rPr>
              <w:t>ochrany</w:t>
            </w:r>
            <w:r>
              <w:rPr>
                <w:spacing w:val="-7"/>
                <w:sz w:val="20"/>
              </w:rPr>
              <w:t xml:space="preserve"> </w:t>
            </w:r>
            <w:r>
              <w:rPr>
                <w:sz w:val="20"/>
              </w:rPr>
              <w:t>před</w:t>
            </w:r>
            <w:r>
              <w:rPr>
                <w:spacing w:val="-8"/>
                <w:sz w:val="20"/>
              </w:rPr>
              <w:t xml:space="preserve"> </w:t>
            </w:r>
            <w:r>
              <w:rPr>
                <w:sz w:val="20"/>
              </w:rPr>
              <w:t>škodlivým</w:t>
            </w:r>
            <w:r>
              <w:rPr>
                <w:spacing w:val="-9"/>
                <w:sz w:val="20"/>
              </w:rPr>
              <w:t xml:space="preserve"> </w:t>
            </w:r>
            <w:r>
              <w:rPr>
                <w:spacing w:val="-2"/>
                <w:sz w:val="20"/>
              </w:rPr>
              <w:t>kódem</w:t>
            </w:r>
          </w:p>
        </w:tc>
      </w:tr>
      <w:tr w:rsidR="005A2FD0" w14:paraId="65DD337D" w14:textId="77777777">
        <w:trPr>
          <w:trHeight w:val="299"/>
        </w:trPr>
        <w:tc>
          <w:tcPr>
            <w:tcW w:w="9497" w:type="dxa"/>
            <w:shd w:val="clear" w:color="auto" w:fill="E1EEDA"/>
          </w:tcPr>
          <w:p w14:paraId="1352ADAB" w14:textId="77777777" w:rsidR="005A2FD0" w:rsidRDefault="00AC7CD8">
            <w:pPr>
              <w:pStyle w:val="TableParagraph"/>
              <w:spacing w:before="40"/>
              <w:ind w:left="14"/>
              <w:rPr>
                <w:sz w:val="20"/>
              </w:rPr>
            </w:pPr>
            <w:r>
              <w:rPr>
                <w:sz w:val="20"/>
              </w:rPr>
              <w:t>ISMS</w:t>
            </w:r>
            <w:r>
              <w:rPr>
                <w:spacing w:val="-11"/>
                <w:sz w:val="20"/>
              </w:rPr>
              <w:t xml:space="preserve"> </w:t>
            </w:r>
            <w:r>
              <w:rPr>
                <w:sz w:val="20"/>
              </w:rPr>
              <w:t>03.01.18</w:t>
            </w:r>
            <w:r>
              <w:rPr>
                <w:spacing w:val="-8"/>
                <w:sz w:val="20"/>
              </w:rPr>
              <w:t xml:space="preserve"> </w:t>
            </w:r>
            <w:r>
              <w:rPr>
                <w:sz w:val="20"/>
              </w:rPr>
              <w:t>Politika</w:t>
            </w:r>
            <w:r>
              <w:rPr>
                <w:spacing w:val="-8"/>
                <w:sz w:val="20"/>
              </w:rPr>
              <w:t xml:space="preserve"> </w:t>
            </w:r>
            <w:r>
              <w:rPr>
                <w:sz w:val="20"/>
              </w:rPr>
              <w:t>bezpečného</w:t>
            </w:r>
            <w:r>
              <w:rPr>
                <w:spacing w:val="-10"/>
                <w:sz w:val="20"/>
              </w:rPr>
              <w:t xml:space="preserve"> </w:t>
            </w:r>
            <w:r>
              <w:rPr>
                <w:sz w:val="20"/>
              </w:rPr>
              <w:t>používání</w:t>
            </w:r>
            <w:r>
              <w:rPr>
                <w:spacing w:val="-10"/>
                <w:sz w:val="20"/>
              </w:rPr>
              <w:t xml:space="preserve"> </w:t>
            </w:r>
            <w:r>
              <w:rPr>
                <w:sz w:val="20"/>
              </w:rPr>
              <w:t>kryptografické</w:t>
            </w:r>
            <w:r>
              <w:rPr>
                <w:spacing w:val="-10"/>
                <w:sz w:val="20"/>
              </w:rPr>
              <w:t xml:space="preserve"> </w:t>
            </w:r>
            <w:r>
              <w:rPr>
                <w:spacing w:val="-2"/>
                <w:sz w:val="20"/>
              </w:rPr>
              <w:t>ochrany</w:t>
            </w:r>
          </w:p>
        </w:tc>
      </w:tr>
      <w:tr w:rsidR="005A2FD0" w14:paraId="7EDE93F1" w14:textId="77777777">
        <w:trPr>
          <w:trHeight w:val="299"/>
        </w:trPr>
        <w:tc>
          <w:tcPr>
            <w:tcW w:w="9497" w:type="dxa"/>
            <w:shd w:val="clear" w:color="auto" w:fill="E1EEDA"/>
          </w:tcPr>
          <w:p w14:paraId="720D2F5A" w14:textId="77777777" w:rsidR="005A2FD0" w:rsidRDefault="00AC7CD8">
            <w:pPr>
              <w:pStyle w:val="TableParagraph"/>
              <w:spacing w:before="42"/>
              <w:ind w:left="14"/>
              <w:rPr>
                <w:sz w:val="20"/>
              </w:rPr>
            </w:pPr>
            <w:r>
              <w:rPr>
                <w:sz w:val="20"/>
              </w:rPr>
              <w:t>ISMS</w:t>
            </w:r>
            <w:r>
              <w:rPr>
                <w:spacing w:val="-11"/>
                <w:sz w:val="20"/>
              </w:rPr>
              <w:t xml:space="preserve"> </w:t>
            </w:r>
            <w:r>
              <w:rPr>
                <w:sz w:val="20"/>
              </w:rPr>
              <w:t>03.01.18.P01</w:t>
            </w:r>
            <w:r>
              <w:rPr>
                <w:spacing w:val="-9"/>
                <w:sz w:val="20"/>
              </w:rPr>
              <w:t xml:space="preserve"> </w:t>
            </w:r>
            <w:r>
              <w:rPr>
                <w:sz w:val="20"/>
              </w:rPr>
              <w:t>Minimální</w:t>
            </w:r>
            <w:r>
              <w:rPr>
                <w:spacing w:val="-8"/>
                <w:sz w:val="20"/>
              </w:rPr>
              <w:t xml:space="preserve"> </w:t>
            </w:r>
            <w:r>
              <w:rPr>
                <w:sz w:val="20"/>
              </w:rPr>
              <w:t>požadavky</w:t>
            </w:r>
            <w:r>
              <w:rPr>
                <w:spacing w:val="-9"/>
                <w:sz w:val="20"/>
              </w:rPr>
              <w:t xml:space="preserve"> </w:t>
            </w:r>
            <w:r>
              <w:rPr>
                <w:sz w:val="20"/>
              </w:rPr>
              <w:t>na</w:t>
            </w:r>
            <w:r>
              <w:rPr>
                <w:spacing w:val="-10"/>
                <w:sz w:val="20"/>
              </w:rPr>
              <w:t xml:space="preserve"> </w:t>
            </w:r>
            <w:r>
              <w:rPr>
                <w:sz w:val="20"/>
              </w:rPr>
              <w:t>kryptografické</w:t>
            </w:r>
            <w:r>
              <w:rPr>
                <w:spacing w:val="-9"/>
                <w:sz w:val="20"/>
              </w:rPr>
              <w:t xml:space="preserve"> </w:t>
            </w:r>
            <w:r>
              <w:rPr>
                <w:spacing w:val="-2"/>
                <w:sz w:val="20"/>
              </w:rPr>
              <w:t>algoritmy</w:t>
            </w:r>
          </w:p>
        </w:tc>
      </w:tr>
      <w:tr w:rsidR="005A2FD0" w14:paraId="60478C80" w14:textId="77777777">
        <w:trPr>
          <w:trHeight w:val="299"/>
        </w:trPr>
        <w:tc>
          <w:tcPr>
            <w:tcW w:w="9497" w:type="dxa"/>
            <w:shd w:val="clear" w:color="auto" w:fill="E1EEDA"/>
          </w:tcPr>
          <w:p w14:paraId="3BDE7552" w14:textId="77777777" w:rsidR="005A2FD0" w:rsidRDefault="00AC7CD8">
            <w:pPr>
              <w:pStyle w:val="TableParagraph"/>
              <w:spacing w:before="42"/>
              <w:ind w:left="14"/>
              <w:rPr>
                <w:sz w:val="20"/>
              </w:rPr>
            </w:pPr>
            <w:r>
              <w:rPr>
                <w:sz w:val="20"/>
              </w:rPr>
              <w:t>ISMS</w:t>
            </w:r>
            <w:r>
              <w:rPr>
                <w:spacing w:val="-8"/>
                <w:sz w:val="20"/>
              </w:rPr>
              <w:t xml:space="preserve"> </w:t>
            </w:r>
            <w:r>
              <w:rPr>
                <w:sz w:val="20"/>
              </w:rPr>
              <w:t>03.01.20</w:t>
            </w:r>
            <w:r>
              <w:rPr>
                <w:spacing w:val="-5"/>
                <w:sz w:val="20"/>
              </w:rPr>
              <w:t xml:space="preserve"> </w:t>
            </w:r>
            <w:r>
              <w:rPr>
                <w:sz w:val="20"/>
              </w:rPr>
              <w:t>Politika</w:t>
            </w:r>
            <w:r>
              <w:rPr>
                <w:spacing w:val="-7"/>
                <w:sz w:val="20"/>
              </w:rPr>
              <w:t xml:space="preserve"> </w:t>
            </w:r>
            <w:r>
              <w:rPr>
                <w:sz w:val="20"/>
              </w:rPr>
              <w:t>zvládání</w:t>
            </w:r>
            <w:r>
              <w:rPr>
                <w:spacing w:val="-5"/>
                <w:sz w:val="20"/>
              </w:rPr>
              <w:t xml:space="preserve"> </w:t>
            </w:r>
            <w:r>
              <w:rPr>
                <w:sz w:val="20"/>
              </w:rPr>
              <w:t>KBU</w:t>
            </w:r>
            <w:r>
              <w:rPr>
                <w:spacing w:val="-7"/>
                <w:sz w:val="20"/>
              </w:rPr>
              <w:t xml:space="preserve"> </w:t>
            </w:r>
            <w:r>
              <w:rPr>
                <w:sz w:val="20"/>
              </w:rPr>
              <w:t>a</w:t>
            </w:r>
            <w:r>
              <w:rPr>
                <w:spacing w:val="-5"/>
                <w:sz w:val="20"/>
              </w:rPr>
              <w:t xml:space="preserve"> KBI</w:t>
            </w:r>
          </w:p>
        </w:tc>
      </w:tr>
      <w:tr w:rsidR="005A2FD0" w14:paraId="172D7B7E" w14:textId="77777777">
        <w:trPr>
          <w:trHeight w:val="299"/>
        </w:trPr>
        <w:tc>
          <w:tcPr>
            <w:tcW w:w="9497" w:type="dxa"/>
            <w:shd w:val="clear" w:color="auto" w:fill="E1EEDA"/>
          </w:tcPr>
          <w:p w14:paraId="33E5EFCE" w14:textId="77777777" w:rsidR="005A2FD0" w:rsidRDefault="00AC7CD8">
            <w:pPr>
              <w:pStyle w:val="TableParagraph"/>
              <w:spacing w:before="42"/>
              <w:ind w:left="14"/>
              <w:rPr>
                <w:sz w:val="20"/>
              </w:rPr>
            </w:pPr>
            <w:r>
              <w:rPr>
                <w:sz w:val="20"/>
              </w:rPr>
              <w:t>ISMS</w:t>
            </w:r>
            <w:r>
              <w:rPr>
                <w:spacing w:val="-10"/>
                <w:sz w:val="20"/>
              </w:rPr>
              <w:t xml:space="preserve"> </w:t>
            </w:r>
            <w:r>
              <w:rPr>
                <w:sz w:val="20"/>
              </w:rPr>
              <w:t>03.01.21</w:t>
            </w:r>
            <w:r>
              <w:rPr>
                <w:spacing w:val="-7"/>
                <w:sz w:val="20"/>
              </w:rPr>
              <w:t xml:space="preserve"> </w:t>
            </w:r>
            <w:r>
              <w:rPr>
                <w:sz w:val="20"/>
              </w:rPr>
              <w:t>Politika</w:t>
            </w:r>
            <w:r>
              <w:rPr>
                <w:spacing w:val="-8"/>
                <w:sz w:val="20"/>
              </w:rPr>
              <w:t xml:space="preserve"> </w:t>
            </w:r>
            <w:r>
              <w:rPr>
                <w:sz w:val="20"/>
              </w:rPr>
              <w:t>řízení</w:t>
            </w:r>
            <w:r>
              <w:rPr>
                <w:spacing w:val="-8"/>
                <w:sz w:val="20"/>
              </w:rPr>
              <w:t xml:space="preserve"> </w:t>
            </w:r>
            <w:r>
              <w:rPr>
                <w:sz w:val="20"/>
              </w:rPr>
              <w:t>kontinuity</w:t>
            </w:r>
            <w:r>
              <w:rPr>
                <w:spacing w:val="-8"/>
                <w:sz w:val="20"/>
              </w:rPr>
              <w:t xml:space="preserve"> </w:t>
            </w:r>
            <w:r>
              <w:rPr>
                <w:spacing w:val="-2"/>
                <w:sz w:val="20"/>
              </w:rPr>
              <w:t>činností</w:t>
            </w:r>
          </w:p>
        </w:tc>
      </w:tr>
      <w:tr w:rsidR="005A2FD0" w14:paraId="345F9853" w14:textId="77777777">
        <w:trPr>
          <w:trHeight w:val="301"/>
        </w:trPr>
        <w:tc>
          <w:tcPr>
            <w:tcW w:w="9497" w:type="dxa"/>
            <w:shd w:val="clear" w:color="auto" w:fill="E1EEDA"/>
          </w:tcPr>
          <w:p w14:paraId="46E75974" w14:textId="77777777" w:rsidR="005A2FD0" w:rsidRDefault="00AC7CD8">
            <w:pPr>
              <w:pStyle w:val="TableParagraph"/>
              <w:spacing w:before="42"/>
              <w:ind w:left="14"/>
              <w:rPr>
                <w:sz w:val="20"/>
              </w:rPr>
            </w:pPr>
            <w:r>
              <w:rPr>
                <w:sz w:val="20"/>
              </w:rPr>
              <w:t>ISMS</w:t>
            </w:r>
            <w:r>
              <w:rPr>
                <w:spacing w:val="-7"/>
                <w:sz w:val="20"/>
              </w:rPr>
              <w:t xml:space="preserve"> </w:t>
            </w:r>
            <w:r>
              <w:rPr>
                <w:sz w:val="20"/>
              </w:rPr>
              <w:t>03.01.21.P01</w:t>
            </w:r>
            <w:r>
              <w:rPr>
                <w:spacing w:val="-5"/>
                <w:sz w:val="20"/>
              </w:rPr>
              <w:t xml:space="preserve"> </w:t>
            </w:r>
            <w:r>
              <w:rPr>
                <w:sz w:val="20"/>
              </w:rPr>
              <w:t>Plán</w:t>
            </w:r>
            <w:r>
              <w:rPr>
                <w:spacing w:val="-6"/>
                <w:sz w:val="20"/>
              </w:rPr>
              <w:t xml:space="preserve"> </w:t>
            </w:r>
            <w:r>
              <w:rPr>
                <w:sz w:val="20"/>
              </w:rPr>
              <w:t>řízení</w:t>
            </w:r>
            <w:r>
              <w:rPr>
                <w:spacing w:val="-5"/>
                <w:sz w:val="20"/>
              </w:rPr>
              <w:t xml:space="preserve"> </w:t>
            </w:r>
            <w:r>
              <w:rPr>
                <w:sz w:val="20"/>
              </w:rPr>
              <w:t>KBI</w:t>
            </w:r>
            <w:r>
              <w:rPr>
                <w:spacing w:val="-3"/>
                <w:sz w:val="20"/>
              </w:rPr>
              <w:t xml:space="preserve"> </w:t>
            </w:r>
            <w:r>
              <w:rPr>
                <w:sz w:val="20"/>
              </w:rPr>
              <w:t>–</w:t>
            </w:r>
            <w:r>
              <w:rPr>
                <w:spacing w:val="-6"/>
                <w:sz w:val="20"/>
              </w:rPr>
              <w:t xml:space="preserve"> </w:t>
            </w:r>
            <w:r>
              <w:rPr>
                <w:spacing w:val="-4"/>
                <w:sz w:val="20"/>
              </w:rPr>
              <w:t>vzor</w:t>
            </w:r>
          </w:p>
        </w:tc>
      </w:tr>
      <w:tr w:rsidR="005A2FD0" w14:paraId="4C203A3C" w14:textId="77777777">
        <w:trPr>
          <w:trHeight w:val="299"/>
        </w:trPr>
        <w:tc>
          <w:tcPr>
            <w:tcW w:w="9497" w:type="dxa"/>
            <w:shd w:val="clear" w:color="auto" w:fill="E1EEDA"/>
          </w:tcPr>
          <w:p w14:paraId="5263722E" w14:textId="77777777" w:rsidR="005A2FD0" w:rsidRDefault="00AC7CD8">
            <w:pPr>
              <w:pStyle w:val="TableParagraph"/>
              <w:spacing w:before="40"/>
              <w:ind w:left="14"/>
              <w:rPr>
                <w:sz w:val="20"/>
              </w:rPr>
            </w:pPr>
            <w:r>
              <w:rPr>
                <w:sz w:val="20"/>
              </w:rPr>
              <w:t>ISMS</w:t>
            </w:r>
            <w:r>
              <w:rPr>
                <w:spacing w:val="-8"/>
                <w:sz w:val="20"/>
              </w:rPr>
              <w:t xml:space="preserve"> </w:t>
            </w:r>
            <w:r>
              <w:rPr>
                <w:sz w:val="20"/>
              </w:rPr>
              <w:t>03.01.21.P02</w:t>
            </w:r>
            <w:r>
              <w:rPr>
                <w:spacing w:val="-6"/>
                <w:sz w:val="20"/>
              </w:rPr>
              <w:t xml:space="preserve"> </w:t>
            </w:r>
            <w:r>
              <w:rPr>
                <w:sz w:val="20"/>
              </w:rPr>
              <w:t>Plán</w:t>
            </w:r>
            <w:r>
              <w:rPr>
                <w:spacing w:val="-7"/>
                <w:sz w:val="20"/>
              </w:rPr>
              <w:t xml:space="preserve"> </w:t>
            </w:r>
            <w:r>
              <w:rPr>
                <w:sz w:val="20"/>
              </w:rPr>
              <w:t>kontinuity</w:t>
            </w:r>
            <w:r>
              <w:rPr>
                <w:spacing w:val="-6"/>
                <w:sz w:val="20"/>
              </w:rPr>
              <w:t xml:space="preserve"> </w:t>
            </w:r>
            <w:r>
              <w:rPr>
                <w:sz w:val="20"/>
              </w:rPr>
              <w:t>činností</w:t>
            </w:r>
            <w:r>
              <w:rPr>
                <w:spacing w:val="-6"/>
                <w:sz w:val="20"/>
              </w:rPr>
              <w:t xml:space="preserve"> </w:t>
            </w:r>
            <w:r>
              <w:rPr>
                <w:sz w:val="20"/>
              </w:rPr>
              <w:t>a</w:t>
            </w:r>
            <w:r>
              <w:rPr>
                <w:spacing w:val="-5"/>
                <w:sz w:val="20"/>
              </w:rPr>
              <w:t xml:space="preserve"> </w:t>
            </w:r>
            <w:r>
              <w:rPr>
                <w:sz w:val="20"/>
              </w:rPr>
              <w:t>obnovy</w:t>
            </w:r>
            <w:r>
              <w:rPr>
                <w:spacing w:val="-5"/>
                <w:sz w:val="20"/>
              </w:rPr>
              <w:t xml:space="preserve"> </w:t>
            </w:r>
            <w:r>
              <w:rPr>
                <w:sz w:val="20"/>
              </w:rPr>
              <w:t>–</w:t>
            </w:r>
            <w:r>
              <w:rPr>
                <w:spacing w:val="-6"/>
                <w:sz w:val="20"/>
              </w:rPr>
              <w:t xml:space="preserve"> </w:t>
            </w:r>
            <w:r>
              <w:rPr>
                <w:spacing w:val="-4"/>
                <w:sz w:val="20"/>
              </w:rPr>
              <w:t>vzor</w:t>
            </w:r>
          </w:p>
        </w:tc>
      </w:tr>
    </w:tbl>
    <w:p w14:paraId="0B66DC61" w14:textId="77777777" w:rsidR="005A2FD0" w:rsidRDefault="005A2FD0">
      <w:pPr>
        <w:rPr>
          <w:sz w:val="20"/>
        </w:rPr>
        <w:sectPr w:rsidR="005A2FD0">
          <w:headerReference w:type="default" r:id="rId266"/>
          <w:footerReference w:type="even" r:id="rId267"/>
          <w:footerReference w:type="default" r:id="rId268"/>
          <w:footerReference w:type="first" r:id="rId269"/>
          <w:pgSz w:w="11920" w:h="16850"/>
          <w:pgMar w:top="1840" w:right="460" w:bottom="1360" w:left="880" w:header="1607" w:footer="1170" w:gutter="0"/>
          <w:cols w:space="708"/>
        </w:sectPr>
      </w:pPr>
    </w:p>
    <w:p w14:paraId="530316C7" w14:textId="77777777" w:rsidR="005A2FD0" w:rsidRDefault="00AC7CD8">
      <w:pPr>
        <w:spacing w:before="78"/>
        <w:ind w:left="816"/>
        <w:rPr>
          <w:i/>
          <w:sz w:val="24"/>
        </w:rPr>
      </w:pPr>
      <w:bookmarkStart w:id="54" w:name="2"/>
      <w:bookmarkStart w:id="55" w:name="3"/>
      <w:bookmarkStart w:id="56" w:name="Fibre_Channel_Switch_(FC_switch)"/>
      <w:bookmarkEnd w:id="54"/>
      <w:bookmarkEnd w:id="55"/>
      <w:bookmarkEnd w:id="56"/>
      <w:proofErr w:type="spellStart"/>
      <w:r>
        <w:rPr>
          <w:i/>
          <w:color w:val="404040"/>
          <w:sz w:val="24"/>
        </w:rPr>
        <w:lastRenderedPageBreak/>
        <w:t>Fibre</w:t>
      </w:r>
      <w:proofErr w:type="spellEnd"/>
      <w:r>
        <w:rPr>
          <w:i/>
          <w:color w:val="404040"/>
          <w:spacing w:val="-2"/>
          <w:sz w:val="24"/>
        </w:rPr>
        <w:t xml:space="preserve"> </w:t>
      </w:r>
      <w:proofErr w:type="spellStart"/>
      <w:r>
        <w:rPr>
          <w:i/>
          <w:color w:val="404040"/>
          <w:sz w:val="24"/>
        </w:rPr>
        <w:t>Channel</w:t>
      </w:r>
      <w:proofErr w:type="spellEnd"/>
      <w:r>
        <w:rPr>
          <w:i/>
          <w:color w:val="404040"/>
          <w:spacing w:val="-3"/>
          <w:sz w:val="24"/>
        </w:rPr>
        <w:t xml:space="preserve"> </w:t>
      </w:r>
      <w:r>
        <w:rPr>
          <w:i/>
          <w:color w:val="404040"/>
          <w:sz w:val="24"/>
        </w:rPr>
        <w:t>Switch</w:t>
      </w:r>
      <w:r>
        <w:rPr>
          <w:i/>
          <w:color w:val="404040"/>
          <w:spacing w:val="-3"/>
          <w:sz w:val="24"/>
        </w:rPr>
        <w:t xml:space="preserve"> </w:t>
      </w:r>
      <w:r>
        <w:rPr>
          <w:i/>
          <w:color w:val="404040"/>
          <w:sz w:val="24"/>
        </w:rPr>
        <w:t>(FC</w:t>
      </w:r>
      <w:r>
        <w:rPr>
          <w:i/>
          <w:color w:val="404040"/>
          <w:spacing w:val="-2"/>
          <w:sz w:val="24"/>
        </w:rPr>
        <w:t xml:space="preserve"> switch)</w:t>
      </w:r>
    </w:p>
    <w:p w14:paraId="388DA962" w14:textId="77777777" w:rsidR="005A2FD0" w:rsidRDefault="00AC7CD8">
      <w:pPr>
        <w:spacing w:before="239"/>
        <w:ind w:left="816"/>
        <w:rPr>
          <w:sz w:val="20"/>
        </w:rPr>
      </w:pPr>
      <w:r>
        <w:rPr>
          <w:sz w:val="20"/>
        </w:rPr>
        <w:t>Tabulka</w:t>
      </w:r>
      <w:r>
        <w:rPr>
          <w:spacing w:val="-5"/>
          <w:sz w:val="20"/>
        </w:rPr>
        <w:t xml:space="preserve"> </w:t>
      </w:r>
      <w:r>
        <w:rPr>
          <w:sz w:val="20"/>
        </w:rPr>
        <w:t>č.</w:t>
      </w:r>
      <w:r>
        <w:rPr>
          <w:spacing w:val="-6"/>
          <w:sz w:val="20"/>
        </w:rPr>
        <w:t xml:space="preserve"> </w:t>
      </w:r>
      <w:r>
        <w:rPr>
          <w:sz w:val="20"/>
        </w:rPr>
        <w:t>1:</w:t>
      </w:r>
      <w:r>
        <w:rPr>
          <w:spacing w:val="-4"/>
          <w:sz w:val="20"/>
        </w:rPr>
        <w:t xml:space="preserve"> </w:t>
      </w:r>
      <w:r>
        <w:rPr>
          <w:sz w:val="20"/>
        </w:rPr>
        <w:t>Specifikace</w:t>
      </w:r>
      <w:r>
        <w:rPr>
          <w:spacing w:val="-4"/>
          <w:sz w:val="20"/>
        </w:rPr>
        <w:t xml:space="preserve"> </w:t>
      </w:r>
      <w:r>
        <w:rPr>
          <w:sz w:val="20"/>
        </w:rPr>
        <w:t>FC</w:t>
      </w:r>
      <w:r>
        <w:rPr>
          <w:spacing w:val="-7"/>
          <w:sz w:val="20"/>
        </w:rPr>
        <w:t xml:space="preserve"> </w:t>
      </w:r>
      <w:r>
        <w:rPr>
          <w:sz w:val="20"/>
        </w:rPr>
        <w:t>switch</w:t>
      </w:r>
      <w:r>
        <w:rPr>
          <w:spacing w:val="-6"/>
          <w:sz w:val="20"/>
        </w:rPr>
        <w:t xml:space="preserve"> </w:t>
      </w:r>
      <w:r>
        <w:rPr>
          <w:sz w:val="20"/>
        </w:rPr>
        <w:t>typ</w:t>
      </w:r>
      <w:r>
        <w:rPr>
          <w:spacing w:val="-4"/>
          <w:sz w:val="20"/>
        </w:rPr>
        <w:t xml:space="preserve"> </w:t>
      </w:r>
      <w:r>
        <w:rPr>
          <w:spacing w:val="-10"/>
          <w:sz w:val="20"/>
        </w:rPr>
        <w:t>1</w:t>
      </w:r>
    </w:p>
    <w:p w14:paraId="2DA7ED51" w14:textId="77777777" w:rsidR="005A2FD0" w:rsidRDefault="005A2FD0">
      <w:pPr>
        <w:pStyle w:val="Zkladntext"/>
        <w:spacing w:before="3"/>
        <w:rPr>
          <w:sz w:val="9"/>
        </w:rPr>
      </w:pPr>
    </w:p>
    <w:tbl>
      <w:tblPr>
        <w:tblStyle w:val="TableNormal"/>
        <w:tblW w:w="0" w:type="auto"/>
        <w:tblInd w:w="84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422"/>
        <w:gridCol w:w="3859"/>
        <w:gridCol w:w="993"/>
        <w:gridCol w:w="4209"/>
      </w:tblGrid>
      <w:tr w:rsidR="005A2FD0" w14:paraId="4972DEF7" w14:textId="77777777">
        <w:trPr>
          <w:trHeight w:val="559"/>
        </w:trPr>
        <w:tc>
          <w:tcPr>
            <w:tcW w:w="422" w:type="dxa"/>
            <w:tcBorders>
              <w:top w:val="nil"/>
              <w:bottom w:val="nil"/>
              <w:right w:val="nil"/>
            </w:tcBorders>
            <w:shd w:val="clear" w:color="auto" w:fill="7E7E7E"/>
          </w:tcPr>
          <w:p w14:paraId="1E4818AA" w14:textId="77777777" w:rsidR="005A2FD0" w:rsidRDefault="00AC7CD8">
            <w:pPr>
              <w:pStyle w:val="TableParagraph"/>
              <w:spacing w:before="184"/>
              <w:ind w:right="20"/>
              <w:jc w:val="center"/>
              <w:rPr>
                <w:b/>
                <w:sz w:val="20"/>
              </w:rPr>
            </w:pPr>
            <w:r>
              <w:rPr>
                <w:b/>
                <w:color w:val="FFFFFF"/>
                <w:spacing w:val="-5"/>
                <w:sz w:val="20"/>
              </w:rPr>
              <w:t>č.</w:t>
            </w:r>
          </w:p>
        </w:tc>
        <w:tc>
          <w:tcPr>
            <w:tcW w:w="3859" w:type="dxa"/>
            <w:tcBorders>
              <w:top w:val="nil"/>
              <w:left w:val="nil"/>
              <w:bottom w:val="nil"/>
              <w:right w:val="nil"/>
            </w:tcBorders>
            <w:shd w:val="clear" w:color="auto" w:fill="7E7E7E"/>
          </w:tcPr>
          <w:p w14:paraId="4EE6FC3C" w14:textId="77777777" w:rsidR="005A2FD0" w:rsidRDefault="00AC7CD8">
            <w:pPr>
              <w:pStyle w:val="TableParagraph"/>
              <w:spacing w:before="184"/>
              <w:ind w:left="118"/>
              <w:rPr>
                <w:b/>
                <w:sz w:val="20"/>
              </w:rPr>
            </w:pPr>
            <w:r>
              <w:rPr>
                <w:b/>
                <w:color w:val="FFFFFF"/>
                <w:spacing w:val="-2"/>
                <w:sz w:val="20"/>
              </w:rPr>
              <w:t>Požadavek</w:t>
            </w:r>
          </w:p>
        </w:tc>
        <w:tc>
          <w:tcPr>
            <w:tcW w:w="993" w:type="dxa"/>
            <w:tcBorders>
              <w:top w:val="nil"/>
              <w:left w:val="nil"/>
              <w:bottom w:val="nil"/>
              <w:right w:val="nil"/>
            </w:tcBorders>
            <w:shd w:val="clear" w:color="auto" w:fill="7E7E7E"/>
          </w:tcPr>
          <w:p w14:paraId="0E6778C5" w14:textId="77777777" w:rsidR="005A2FD0" w:rsidRDefault="00AC7CD8">
            <w:pPr>
              <w:pStyle w:val="TableParagraph"/>
              <w:spacing w:before="69"/>
              <w:ind w:left="118"/>
              <w:rPr>
                <w:b/>
                <w:sz w:val="20"/>
              </w:rPr>
            </w:pPr>
            <w:r>
              <w:rPr>
                <w:b/>
                <w:color w:val="FFFFFF"/>
                <w:spacing w:val="-2"/>
                <w:sz w:val="20"/>
              </w:rPr>
              <w:t>Splňuje</w:t>
            </w:r>
          </w:p>
          <w:p w14:paraId="3290D16B" w14:textId="77777777" w:rsidR="005A2FD0" w:rsidRDefault="00AC7CD8">
            <w:pPr>
              <w:pStyle w:val="TableParagraph"/>
              <w:ind w:left="118"/>
              <w:rPr>
                <w:b/>
                <w:sz w:val="20"/>
              </w:rPr>
            </w:pPr>
            <w:r>
              <w:rPr>
                <w:b/>
                <w:color w:val="FFFFFF"/>
                <w:spacing w:val="-2"/>
                <w:sz w:val="20"/>
              </w:rPr>
              <w:t>ANO/NE</w:t>
            </w:r>
          </w:p>
        </w:tc>
        <w:tc>
          <w:tcPr>
            <w:tcW w:w="4209" w:type="dxa"/>
            <w:tcBorders>
              <w:top w:val="nil"/>
              <w:left w:val="nil"/>
              <w:bottom w:val="nil"/>
            </w:tcBorders>
            <w:shd w:val="clear" w:color="auto" w:fill="7E7E7E"/>
          </w:tcPr>
          <w:p w14:paraId="78BEC405" w14:textId="77777777" w:rsidR="005A2FD0" w:rsidRDefault="00AC7CD8">
            <w:pPr>
              <w:pStyle w:val="TableParagraph"/>
              <w:spacing w:before="184"/>
              <w:ind w:left="118"/>
              <w:rPr>
                <w:b/>
                <w:sz w:val="20"/>
              </w:rPr>
            </w:pPr>
            <w:r>
              <w:rPr>
                <w:b/>
                <w:color w:val="FFFFFF"/>
                <w:spacing w:val="-2"/>
                <w:sz w:val="20"/>
              </w:rPr>
              <w:t>Popis</w:t>
            </w:r>
          </w:p>
        </w:tc>
      </w:tr>
      <w:tr w:rsidR="005A2FD0" w14:paraId="3C82B3C2" w14:textId="77777777">
        <w:trPr>
          <w:trHeight w:val="3760"/>
        </w:trPr>
        <w:tc>
          <w:tcPr>
            <w:tcW w:w="422" w:type="dxa"/>
            <w:tcBorders>
              <w:top w:val="nil"/>
              <w:bottom w:val="single" w:sz="8" w:space="0" w:color="7E7E7E"/>
              <w:right w:val="single" w:sz="8" w:space="0" w:color="7E7E7E"/>
            </w:tcBorders>
          </w:tcPr>
          <w:p w14:paraId="56E079FA" w14:textId="77777777" w:rsidR="005A2FD0" w:rsidRDefault="005A2FD0">
            <w:pPr>
              <w:pStyle w:val="TableParagraph"/>
              <w:rPr>
                <w:sz w:val="20"/>
              </w:rPr>
            </w:pPr>
          </w:p>
          <w:p w14:paraId="7CB45A43" w14:textId="77777777" w:rsidR="005A2FD0" w:rsidRDefault="005A2FD0">
            <w:pPr>
              <w:pStyle w:val="TableParagraph"/>
              <w:rPr>
                <w:sz w:val="20"/>
              </w:rPr>
            </w:pPr>
          </w:p>
          <w:p w14:paraId="2DF7B281" w14:textId="77777777" w:rsidR="005A2FD0" w:rsidRDefault="005A2FD0">
            <w:pPr>
              <w:pStyle w:val="TableParagraph"/>
              <w:rPr>
                <w:sz w:val="20"/>
              </w:rPr>
            </w:pPr>
          </w:p>
          <w:p w14:paraId="1287C393" w14:textId="77777777" w:rsidR="005A2FD0" w:rsidRDefault="005A2FD0">
            <w:pPr>
              <w:pStyle w:val="TableParagraph"/>
              <w:rPr>
                <w:sz w:val="20"/>
              </w:rPr>
            </w:pPr>
          </w:p>
          <w:p w14:paraId="7D66A787" w14:textId="77777777" w:rsidR="005A2FD0" w:rsidRDefault="005A2FD0">
            <w:pPr>
              <w:pStyle w:val="TableParagraph"/>
              <w:rPr>
                <w:sz w:val="20"/>
              </w:rPr>
            </w:pPr>
          </w:p>
          <w:p w14:paraId="6635F108" w14:textId="77777777" w:rsidR="005A2FD0" w:rsidRDefault="005A2FD0">
            <w:pPr>
              <w:pStyle w:val="TableParagraph"/>
              <w:rPr>
                <w:sz w:val="20"/>
              </w:rPr>
            </w:pPr>
          </w:p>
          <w:p w14:paraId="3E6CBE03" w14:textId="77777777" w:rsidR="005A2FD0" w:rsidRDefault="005A2FD0">
            <w:pPr>
              <w:pStyle w:val="TableParagraph"/>
              <w:spacing w:before="156"/>
              <w:rPr>
                <w:sz w:val="20"/>
              </w:rPr>
            </w:pPr>
          </w:p>
          <w:p w14:paraId="6CC24776" w14:textId="77777777" w:rsidR="005A2FD0" w:rsidRDefault="00AC7CD8">
            <w:pPr>
              <w:pStyle w:val="TableParagraph"/>
              <w:ind w:left="21" w:right="31"/>
              <w:jc w:val="center"/>
              <w:rPr>
                <w:sz w:val="20"/>
              </w:rPr>
            </w:pPr>
            <w:r>
              <w:rPr>
                <w:spacing w:val="-5"/>
                <w:sz w:val="20"/>
              </w:rPr>
              <w:t>1.</w:t>
            </w:r>
          </w:p>
        </w:tc>
        <w:tc>
          <w:tcPr>
            <w:tcW w:w="3859" w:type="dxa"/>
            <w:tcBorders>
              <w:top w:val="nil"/>
              <w:left w:val="single" w:sz="8" w:space="0" w:color="7E7E7E"/>
              <w:bottom w:val="single" w:sz="8" w:space="0" w:color="7E7E7E"/>
              <w:right w:val="single" w:sz="8" w:space="0" w:color="7E7E7E"/>
            </w:tcBorders>
          </w:tcPr>
          <w:p w14:paraId="743C79EB" w14:textId="77777777" w:rsidR="005A2FD0" w:rsidRDefault="005A2FD0">
            <w:pPr>
              <w:pStyle w:val="TableParagraph"/>
              <w:rPr>
                <w:sz w:val="20"/>
              </w:rPr>
            </w:pPr>
          </w:p>
          <w:p w14:paraId="4F1E168B" w14:textId="77777777" w:rsidR="005A2FD0" w:rsidRDefault="005A2FD0">
            <w:pPr>
              <w:pStyle w:val="TableParagraph"/>
              <w:rPr>
                <w:sz w:val="20"/>
              </w:rPr>
            </w:pPr>
          </w:p>
          <w:p w14:paraId="5053BB2C" w14:textId="77777777" w:rsidR="005A2FD0" w:rsidRDefault="005A2FD0">
            <w:pPr>
              <w:pStyle w:val="TableParagraph"/>
              <w:rPr>
                <w:sz w:val="20"/>
              </w:rPr>
            </w:pPr>
          </w:p>
          <w:p w14:paraId="3740574F" w14:textId="77777777" w:rsidR="005A2FD0" w:rsidRDefault="005A2FD0">
            <w:pPr>
              <w:pStyle w:val="TableParagraph"/>
              <w:rPr>
                <w:sz w:val="20"/>
              </w:rPr>
            </w:pPr>
          </w:p>
          <w:p w14:paraId="3A6240C0" w14:textId="77777777" w:rsidR="005A2FD0" w:rsidRDefault="005A2FD0">
            <w:pPr>
              <w:pStyle w:val="TableParagraph"/>
              <w:rPr>
                <w:sz w:val="20"/>
              </w:rPr>
            </w:pPr>
          </w:p>
          <w:p w14:paraId="665AD16D" w14:textId="77777777" w:rsidR="005A2FD0" w:rsidRDefault="005A2FD0">
            <w:pPr>
              <w:pStyle w:val="TableParagraph"/>
              <w:rPr>
                <w:sz w:val="20"/>
              </w:rPr>
            </w:pPr>
          </w:p>
          <w:p w14:paraId="45212DF8" w14:textId="77777777" w:rsidR="005A2FD0" w:rsidRDefault="005A2FD0">
            <w:pPr>
              <w:pStyle w:val="TableParagraph"/>
              <w:spacing w:before="175"/>
              <w:rPr>
                <w:sz w:val="20"/>
              </w:rPr>
            </w:pPr>
          </w:p>
          <w:p w14:paraId="24ED6819" w14:textId="77777777" w:rsidR="005A2FD0" w:rsidRDefault="00AC7CD8">
            <w:pPr>
              <w:pStyle w:val="TableParagraph"/>
              <w:ind w:left="108"/>
              <w:rPr>
                <w:sz w:val="20"/>
              </w:rPr>
            </w:pPr>
            <w:proofErr w:type="spellStart"/>
            <w:r>
              <w:rPr>
                <w:sz w:val="20"/>
              </w:rPr>
              <w:t>Fibre</w:t>
            </w:r>
            <w:proofErr w:type="spellEnd"/>
            <w:r>
              <w:rPr>
                <w:spacing w:val="-11"/>
                <w:sz w:val="20"/>
              </w:rPr>
              <w:t xml:space="preserve"> </w:t>
            </w:r>
            <w:proofErr w:type="spellStart"/>
            <w:r>
              <w:rPr>
                <w:sz w:val="20"/>
              </w:rPr>
              <w:t>Channel</w:t>
            </w:r>
            <w:proofErr w:type="spellEnd"/>
            <w:r>
              <w:rPr>
                <w:spacing w:val="-7"/>
                <w:sz w:val="20"/>
              </w:rPr>
              <w:t xml:space="preserve"> </w:t>
            </w:r>
            <w:r>
              <w:rPr>
                <w:spacing w:val="-2"/>
                <w:sz w:val="20"/>
              </w:rPr>
              <w:t>switch</w:t>
            </w:r>
          </w:p>
        </w:tc>
        <w:tc>
          <w:tcPr>
            <w:tcW w:w="993" w:type="dxa"/>
            <w:tcBorders>
              <w:top w:val="nil"/>
              <w:left w:val="single" w:sz="8" w:space="0" w:color="7E7E7E"/>
              <w:bottom w:val="single" w:sz="8" w:space="0" w:color="7E7E7E"/>
              <w:right w:val="single" w:sz="8" w:space="0" w:color="7E7E7E"/>
            </w:tcBorders>
          </w:tcPr>
          <w:p w14:paraId="42BF5B3A" w14:textId="77777777" w:rsidR="005A2FD0" w:rsidRDefault="005A2FD0">
            <w:pPr>
              <w:pStyle w:val="TableParagraph"/>
              <w:rPr>
                <w:sz w:val="20"/>
              </w:rPr>
            </w:pPr>
          </w:p>
          <w:p w14:paraId="421B993C" w14:textId="77777777" w:rsidR="005A2FD0" w:rsidRDefault="005A2FD0">
            <w:pPr>
              <w:pStyle w:val="TableParagraph"/>
              <w:rPr>
                <w:sz w:val="20"/>
              </w:rPr>
            </w:pPr>
          </w:p>
          <w:p w14:paraId="37D2727B" w14:textId="77777777" w:rsidR="005A2FD0" w:rsidRDefault="005A2FD0">
            <w:pPr>
              <w:pStyle w:val="TableParagraph"/>
              <w:rPr>
                <w:sz w:val="20"/>
              </w:rPr>
            </w:pPr>
          </w:p>
          <w:p w14:paraId="1F7EB0CD" w14:textId="77777777" w:rsidR="005A2FD0" w:rsidRDefault="005A2FD0">
            <w:pPr>
              <w:pStyle w:val="TableParagraph"/>
              <w:rPr>
                <w:sz w:val="20"/>
              </w:rPr>
            </w:pPr>
          </w:p>
          <w:p w14:paraId="5A517353" w14:textId="77777777" w:rsidR="005A2FD0" w:rsidRDefault="005A2FD0">
            <w:pPr>
              <w:pStyle w:val="TableParagraph"/>
              <w:rPr>
                <w:sz w:val="20"/>
              </w:rPr>
            </w:pPr>
          </w:p>
          <w:p w14:paraId="01C2229B" w14:textId="77777777" w:rsidR="005A2FD0" w:rsidRDefault="005A2FD0">
            <w:pPr>
              <w:pStyle w:val="TableParagraph"/>
              <w:rPr>
                <w:sz w:val="20"/>
              </w:rPr>
            </w:pPr>
          </w:p>
          <w:p w14:paraId="0FB6338F" w14:textId="77777777" w:rsidR="005A2FD0" w:rsidRDefault="005A2FD0">
            <w:pPr>
              <w:pStyle w:val="TableParagraph"/>
              <w:spacing w:before="175"/>
              <w:rPr>
                <w:sz w:val="20"/>
              </w:rPr>
            </w:pPr>
          </w:p>
          <w:p w14:paraId="5BE49E9C" w14:textId="77777777" w:rsidR="005A2FD0" w:rsidRDefault="00AC7CD8">
            <w:pPr>
              <w:pStyle w:val="TableParagraph"/>
              <w:ind w:left="108"/>
              <w:rPr>
                <w:sz w:val="20"/>
              </w:rPr>
            </w:pPr>
            <w:r>
              <w:rPr>
                <w:spacing w:val="-5"/>
                <w:sz w:val="20"/>
              </w:rPr>
              <w:t>ANO</w:t>
            </w:r>
          </w:p>
        </w:tc>
        <w:tc>
          <w:tcPr>
            <w:tcW w:w="4209" w:type="dxa"/>
            <w:tcBorders>
              <w:top w:val="nil"/>
              <w:left w:val="single" w:sz="8" w:space="0" w:color="7E7E7E"/>
              <w:bottom w:val="single" w:sz="8" w:space="0" w:color="7E7E7E"/>
            </w:tcBorders>
          </w:tcPr>
          <w:p w14:paraId="6CA5B736" w14:textId="77777777" w:rsidR="005A2FD0" w:rsidRDefault="00AC7CD8">
            <w:pPr>
              <w:pStyle w:val="TableParagraph"/>
              <w:spacing w:before="40"/>
              <w:ind w:left="108" w:right="86"/>
              <w:rPr>
                <w:sz w:val="20"/>
              </w:rPr>
            </w:pPr>
            <w:r>
              <w:rPr>
                <w:sz w:val="20"/>
              </w:rPr>
              <w:t xml:space="preserve">Technologie </w:t>
            </w:r>
            <w:proofErr w:type="spellStart"/>
            <w:r>
              <w:rPr>
                <w:sz w:val="20"/>
              </w:rPr>
              <w:t>Brocade</w:t>
            </w:r>
            <w:proofErr w:type="spellEnd"/>
            <w:r>
              <w:rPr>
                <w:sz w:val="20"/>
              </w:rPr>
              <w:t xml:space="preserve">, G730 Switch, Gen7 </w:t>
            </w:r>
            <w:hyperlink r:id="rId270">
              <w:r>
                <w:rPr>
                  <w:color w:val="467885"/>
                  <w:spacing w:val="-2"/>
                  <w:sz w:val="20"/>
                  <w:u w:val="single" w:color="467885"/>
                </w:rPr>
                <w:t>https://docs.broadcom.com/doc/G730-</w:t>
              </w:r>
            </w:hyperlink>
            <w:r>
              <w:rPr>
                <w:color w:val="467885"/>
                <w:sz w:val="20"/>
              </w:rPr>
              <w:t xml:space="preserve"> </w:t>
            </w:r>
            <w:hyperlink r:id="rId271">
              <w:r>
                <w:rPr>
                  <w:color w:val="467885"/>
                  <w:sz w:val="20"/>
                  <w:u w:val="single" w:color="467885"/>
                </w:rPr>
                <w:t>Switch-PB</w:t>
              </w:r>
            </w:hyperlink>
            <w:r>
              <w:rPr>
                <w:color w:val="467885"/>
                <w:sz w:val="20"/>
              </w:rPr>
              <w:t xml:space="preserve"> </w:t>
            </w:r>
            <w:r>
              <w:rPr>
                <w:sz w:val="20"/>
              </w:rPr>
              <w:t>v provedení OEM výrobce IBM, model</w:t>
            </w:r>
            <w:r>
              <w:rPr>
                <w:spacing w:val="-11"/>
                <w:sz w:val="20"/>
              </w:rPr>
              <w:t xml:space="preserve"> </w:t>
            </w:r>
            <w:r>
              <w:rPr>
                <w:sz w:val="20"/>
              </w:rPr>
              <w:t>IBM</w:t>
            </w:r>
            <w:r>
              <w:rPr>
                <w:spacing w:val="-8"/>
                <w:sz w:val="20"/>
              </w:rPr>
              <w:t xml:space="preserve"> </w:t>
            </w:r>
            <w:proofErr w:type="spellStart"/>
            <w:r>
              <w:rPr>
                <w:sz w:val="20"/>
              </w:rPr>
              <w:t>Storage</w:t>
            </w:r>
            <w:proofErr w:type="spellEnd"/>
            <w:r>
              <w:rPr>
                <w:spacing w:val="-8"/>
                <w:sz w:val="20"/>
              </w:rPr>
              <w:t xml:space="preserve"> </w:t>
            </w:r>
            <w:r>
              <w:rPr>
                <w:sz w:val="20"/>
              </w:rPr>
              <w:t>Networking</w:t>
            </w:r>
            <w:r>
              <w:rPr>
                <w:spacing w:val="-8"/>
                <w:sz w:val="20"/>
              </w:rPr>
              <w:t xml:space="preserve"> </w:t>
            </w:r>
            <w:r>
              <w:rPr>
                <w:sz w:val="20"/>
              </w:rPr>
              <w:t>SAN</w:t>
            </w:r>
            <w:r>
              <w:rPr>
                <w:spacing w:val="-7"/>
                <w:sz w:val="20"/>
              </w:rPr>
              <w:t xml:space="preserve"> </w:t>
            </w:r>
            <w:r>
              <w:rPr>
                <w:sz w:val="20"/>
              </w:rPr>
              <w:t xml:space="preserve">128B-7, PN </w:t>
            </w:r>
            <w:proofErr w:type="gramStart"/>
            <w:r>
              <w:rPr>
                <w:sz w:val="20"/>
              </w:rPr>
              <w:t>8969-P96</w:t>
            </w:r>
            <w:proofErr w:type="gramEnd"/>
            <w:r>
              <w:rPr>
                <w:sz w:val="20"/>
              </w:rPr>
              <w:t>,</w:t>
            </w:r>
          </w:p>
          <w:p w14:paraId="2C728C14" w14:textId="77777777" w:rsidR="005A2FD0" w:rsidRDefault="00AC7CD8">
            <w:pPr>
              <w:pStyle w:val="TableParagraph"/>
              <w:spacing w:line="261" w:lineRule="auto"/>
              <w:ind w:left="108" w:right="86"/>
              <w:rPr>
                <w:sz w:val="20"/>
              </w:rPr>
            </w:pPr>
            <w:hyperlink r:id="rId272">
              <w:r>
                <w:rPr>
                  <w:color w:val="467885"/>
                  <w:spacing w:val="-2"/>
                  <w:sz w:val="20"/>
                  <w:u w:val="single" w:color="467885"/>
                </w:rPr>
                <w:t>https://www.ibm.com/products/san128b-7</w:t>
              </w:r>
            </w:hyperlink>
            <w:r>
              <w:rPr>
                <w:color w:val="467885"/>
                <w:spacing w:val="-2"/>
                <w:sz w:val="20"/>
              </w:rPr>
              <w:t xml:space="preserve"> </w:t>
            </w:r>
            <w:proofErr w:type="spellStart"/>
            <w:r>
              <w:rPr>
                <w:sz w:val="20"/>
              </w:rPr>
              <w:t>Swtich</w:t>
            </w:r>
            <w:proofErr w:type="spellEnd"/>
            <w:r>
              <w:rPr>
                <w:sz w:val="20"/>
              </w:rPr>
              <w:t xml:space="preserve"> splňuje předepsané požadavky kapitoly 2.2.1 (včetně požadovaného</w:t>
            </w:r>
          </w:p>
          <w:p w14:paraId="41749FAD" w14:textId="77777777" w:rsidR="005A2FD0" w:rsidRDefault="00AC7CD8">
            <w:pPr>
              <w:pStyle w:val="TableParagraph"/>
              <w:spacing w:line="208" w:lineRule="exact"/>
              <w:ind w:left="108"/>
              <w:rPr>
                <w:sz w:val="20"/>
              </w:rPr>
            </w:pPr>
            <w:r>
              <w:rPr>
                <w:sz w:val="20"/>
              </w:rPr>
              <w:t>osazení</w:t>
            </w:r>
            <w:r>
              <w:rPr>
                <w:spacing w:val="-9"/>
                <w:sz w:val="20"/>
              </w:rPr>
              <w:t xml:space="preserve"> </w:t>
            </w:r>
            <w:r>
              <w:rPr>
                <w:sz w:val="20"/>
              </w:rPr>
              <w:t>SFP+</w:t>
            </w:r>
            <w:r>
              <w:rPr>
                <w:spacing w:val="-9"/>
                <w:sz w:val="20"/>
              </w:rPr>
              <w:t xml:space="preserve"> </w:t>
            </w:r>
            <w:r>
              <w:rPr>
                <w:sz w:val="20"/>
              </w:rPr>
              <w:t>transceivery,</w:t>
            </w:r>
            <w:r>
              <w:rPr>
                <w:spacing w:val="-10"/>
                <w:sz w:val="20"/>
              </w:rPr>
              <w:t xml:space="preserve"> </w:t>
            </w:r>
            <w:r>
              <w:rPr>
                <w:spacing w:val="-2"/>
                <w:sz w:val="20"/>
              </w:rPr>
              <w:t>redundantních</w:t>
            </w:r>
          </w:p>
          <w:p w14:paraId="321E8378" w14:textId="77777777" w:rsidR="005A2FD0" w:rsidRDefault="00AC7CD8">
            <w:pPr>
              <w:pStyle w:val="TableParagraph"/>
              <w:ind w:left="108"/>
              <w:rPr>
                <w:sz w:val="20"/>
              </w:rPr>
            </w:pPr>
            <w:r>
              <w:rPr>
                <w:sz w:val="20"/>
              </w:rPr>
              <w:t>zdrojů,</w:t>
            </w:r>
            <w:r>
              <w:rPr>
                <w:spacing w:val="-7"/>
                <w:sz w:val="20"/>
              </w:rPr>
              <w:t xml:space="preserve"> </w:t>
            </w:r>
            <w:r>
              <w:rPr>
                <w:sz w:val="20"/>
              </w:rPr>
              <w:t>licence</w:t>
            </w:r>
            <w:r>
              <w:rPr>
                <w:spacing w:val="-6"/>
                <w:sz w:val="20"/>
              </w:rPr>
              <w:t xml:space="preserve"> </w:t>
            </w:r>
            <w:r>
              <w:rPr>
                <w:sz w:val="20"/>
              </w:rPr>
              <w:t>na</w:t>
            </w:r>
            <w:r>
              <w:rPr>
                <w:spacing w:val="-6"/>
                <w:sz w:val="20"/>
              </w:rPr>
              <w:t xml:space="preserve"> </w:t>
            </w:r>
            <w:r>
              <w:rPr>
                <w:sz w:val="20"/>
              </w:rPr>
              <w:t>plné</w:t>
            </w:r>
            <w:r>
              <w:rPr>
                <w:spacing w:val="-4"/>
                <w:sz w:val="20"/>
              </w:rPr>
              <w:t xml:space="preserve"> </w:t>
            </w:r>
            <w:r>
              <w:rPr>
                <w:sz w:val="20"/>
              </w:rPr>
              <w:t>osazení</w:t>
            </w:r>
            <w:r>
              <w:rPr>
                <w:spacing w:val="-6"/>
                <w:sz w:val="20"/>
              </w:rPr>
              <w:t xml:space="preserve"> </w:t>
            </w:r>
            <w:r>
              <w:rPr>
                <w:spacing w:val="-2"/>
                <w:sz w:val="20"/>
              </w:rPr>
              <w:t>portů,</w:t>
            </w:r>
          </w:p>
          <w:p w14:paraId="57A66158" w14:textId="77777777" w:rsidR="005A2FD0" w:rsidRDefault="00AC7CD8">
            <w:pPr>
              <w:pStyle w:val="TableParagraph"/>
              <w:spacing w:before="1"/>
              <w:ind w:left="108" w:right="164"/>
              <w:rPr>
                <w:sz w:val="20"/>
              </w:rPr>
            </w:pPr>
            <w:r>
              <w:rPr>
                <w:sz w:val="20"/>
              </w:rPr>
              <w:t xml:space="preserve">v provedení </w:t>
            </w:r>
            <w:proofErr w:type="spellStart"/>
            <w:r>
              <w:rPr>
                <w:sz w:val="20"/>
              </w:rPr>
              <w:t>Airflow</w:t>
            </w:r>
            <w:proofErr w:type="spellEnd"/>
            <w:r>
              <w:rPr>
                <w:sz w:val="20"/>
              </w:rPr>
              <w:t xml:space="preserve"> PSE, </w:t>
            </w:r>
            <w:proofErr w:type="spellStart"/>
            <w:r>
              <w:rPr>
                <w:sz w:val="20"/>
              </w:rPr>
              <w:t>Enterprise</w:t>
            </w:r>
            <w:proofErr w:type="spellEnd"/>
            <w:r>
              <w:rPr>
                <w:sz w:val="20"/>
              </w:rPr>
              <w:t xml:space="preserve"> </w:t>
            </w:r>
            <w:proofErr w:type="spellStart"/>
            <w:r>
              <w:rPr>
                <w:sz w:val="20"/>
              </w:rPr>
              <w:t>Bundle</w:t>
            </w:r>
            <w:proofErr w:type="spellEnd"/>
            <w:r>
              <w:rPr>
                <w:sz w:val="20"/>
              </w:rPr>
              <w:t xml:space="preserve"> Licence obsahující všechny požadované licence atd.) kompletní popis zařízení zde: </w:t>
            </w:r>
            <w:hyperlink r:id="rId273">
              <w:r>
                <w:rPr>
                  <w:color w:val="467885"/>
                  <w:spacing w:val="-2"/>
                  <w:sz w:val="20"/>
                  <w:u w:val="single" w:color="467885"/>
                </w:rPr>
                <w:t>https://techdocs.broadcom.com/us/en/fibre-</w:t>
              </w:r>
            </w:hyperlink>
          </w:p>
          <w:p w14:paraId="24F14323" w14:textId="77777777" w:rsidR="005A2FD0" w:rsidRDefault="00AC7CD8">
            <w:pPr>
              <w:pStyle w:val="TableParagraph"/>
              <w:spacing w:line="229" w:lineRule="exact"/>
              <w:ind w:left="108"/>
              <w:rPr>
                <w:sz w:val="20"/>
              </w:rPr>
            </w:pPr>
            <w:hyperlink r:id="rId274">
              <w:proofErr w:type="spellStart"/>
              <w:r>
                <w:rPr>
                  <w:color w:val="467885"/>
                  <w:spacing w:val="-2"/>
                  <w:sz w:val="20"/>
                  <w:u w:val="single" w:color="467885"/>
                </w:rPr>
                <w:t>channel</w:t>
              </w:r>
              <w:proofErr w:type="spellEnd"/>
              <w:r>
                <w:rPr>
                  <w:color w:val="467885"/>
                  <w:spacing w:val="-2"/>
                  <w:sz w:val="20"/>
                  <w:u w:val="single" w:color="467885"/>
                </w:rPr>
                <w:t>-networking/</w:t>
              </w:r>
              <w:proofErr w:type="spellStart"/>
              <w:r>
                <w:rPr>
                  <w:color w:val="467885"/>
                  <w:spacing w:val="-2"/>
                  <w:sz w:val="20"/>
                  <w:u w:val="single" w:color="467885"/>
                </w:rPr>
                <w:t>switches</w:t>
              </w:r>
              <w:proofErr w:type="spellEnd"/>
              <w:r>
                <w:rPr>
                  <w:color w:val="467885"/>
                  <w:spacing w:val="-2"/>
                  <w:sz w:val="20"/>
                  <w:u w:val="single" w:color="467885"/>
                </w:rPr>
                <w:t>/g730-switch/1-</w:t>
              </w:r>
            </w:hyperlink>
          </w:p>
          <w:p w14:paraId="56A96B35" w14:textId="77777777" w:rsidR="005A2FD0" w:rsidRDefault="00AC7CD8">
            <w:pPr>
              <w:pStyle w:val="TableParagraph"/>
              <w:spacing w:line="210" w:lineRule="exact"/>
              <w:ind w:left="108"/>
              <w:rPr>
                <w:sz w:val="20"/>
              </w:rPr>
            </w:pPr>
            <w:hyperlink r:id="rId275">
              <w:r>
                <w:rPr>
                  <w:color w:val="467885"/>
                  <w:spacing w:val="-2"/>
                  <w:sz w:val="20"/>
                  <w:u w:val="single" w:color="467885"/>
                </w:rPr>
                <w:t>0.html</w:t>
              </w:r>
            </w:hyperlink>
          </w:p>
        </w:tc>
      </w:tr>
      <w:tr w:rsidR="005A2FD0" w14:paraId="63A197EF" w14:textId="77777777">
        <w:trPr>
          <w:trHeight w:val="500"/>
        </w:trPr>
        <w:tc>
          <w:tcPr>
            <w:tcW w:w="422" w:type="dxa"/>
            <w:tcBorders>
              <w:top w:val="single" w:sz="8" w:space="0" w:color="7E7E7E"/>
              <w:bottom w:val="single" w:sz="8" w:space="0" w:color="7E7E7E"/>
              <w:right w:val="single" w:sz="8" w:space="0" w:color="7E7E7E"/>
            </w:tcBorders>
            <w:shd w:val="clear" w:color="auto" w:fill="D9E1F3"/>
          </w:tcPr>
          <w:p w14:paraId="7D36FBB4" w14:textId="77777777" w:rsidR="005A2FD0" w:rsidRDefault="00AC7CD8">
            <w:pPr>
              <w:pStyle w:val="TableParagraph"/>
              <w:spacing w:before="136"/>
              <w:ind w:left="21" w:right="31"/>
              <w:jc w:val="center"/>
              <w:rPr>
                <w:sz w:val="20"/>
              </w:rPr>
            </w:pPr>
            <w:r>
              <w:rPr>
                <w:spacing w:val="-5"/>
                <w:sz w:val="20"/>
              </w:rPr>
              <w:t>2.</w:t>
            </w:r>
          </w:p>
        </w:tc>
        <w:tc>
          <w:tcPr>
            <w:tcW w:w="3859" w:type="dxa"/>
            <w:tcBorders>
              <w:top w:val="single" w:sz="8" w:space="0" w:color="7E7E7E"/>
              <w:left w:val="single" w:sz="8" w:space="0" w:color="7E7E7E"/>
              <w:bottom w:val="single" w:sz="8" w:space="0" w:color="7E7E7E"/>
              <w:right w:val="single" w:sz="8" w:space="0" w:color="7E7E7E"/>
            </w:tcBorders>
            <w:shd w:val="clear" w:color="auto" w:fill="D9E1F3"/>
          </w:tcPr>
          <w:p w14:paraId="41632D9D" w14:textId="77777777" w:rsidR="005A2FD0" w:rsidRDefault="00AC7CD8">
            <w:pPr>
              <w:pStyle w:val="TableParagraph"/>
              <w:tabs>
                <w:tab w:val="left" w:pos="823"/>
                <w:tab w:val="left" w:pos="1852"/>
                <w:tab w:val="left" w:pos="2793"/>
              </w:tabs>
              <w:spacing w:before="20" w:line="230" w:lineRule="atLeast"/>
              <w:ind w:left="108" w:right="87"/>
              <w:rPr>
                <w:sz w:val="20"/>
              </w:rPr>
            </w:pPr>
            <w:r>
              <w:rPr>
                <w:spacing w:val="-4"/>
                <w:sz w:val="20"/>
              </w:rPr>
              <w:t>Musí</w:t>
            </w:r>
            <w:r>
              <w:rPr>
                <w:sz w:val="20"/>
              </w:rPr>
              <w:tab/>
            </w:r>
            <w:r>
              <w:rPr>
                <w:spacing w:val="-2"/>
                <w:sz w:val="20"/>
              </w:rPr>
              <w:t>splňovat</w:t>
            </w:r>
            <w:r>
              <w:rPr>
                <w:sz w:val="20"/>
              </w:rPr>
              <w:tab/>
            </w:r>
            <w:r>
              <w:rPr>
                <w:spacing w:val="-2"/>
                <w:sz w:val="20"/>
              </w:rPr>
              <w:t>obecné</w:t>
            </w:r>
            <w:r>
              <w:rPr>
                <w:sz w:val="20"/>
              </w:rPr>
              <w:tab/>
            </w:r>
            <w:r>
              <w:rPr>
                <w:spacing w:val="-2"/>
                <w:sz w:val="20"/>
              </w:rPr>
              <w:t xml:space="preserve">požadavky </w:t>
            </w:r>
            <w:r>
              <w:rPr>
                <w:sz w:val="20"/>
              </w:rPr>
              <w:t>definované v kapitole 2.3.1</w:t>
            </w:r>
          </w:p>
        </w:tc>
        <w:tc>
          <w:tcPr>
            <w:tcW w:w="993" w:type="dxa"/>
            <w:tcBorders>
              <w:top w:val="single" w:sz="8" w:space="0" w:color="7E7E7E"/>
              <w:left w:val="single" w:sz="8" w:space="0" w:color="7E7E7E"/>
              <w:bottom w:val="single" w:sz="8" w:space="0" w:color="7E7E7E"/>
              <w:right w:val="single" w:sz="8" w:space="0" w:color="7E7E7E"/>
            </w:tcBorders>
            <w:shd w:val="clear" w:color="auto" w:fill="D9E1F3"/>
          </w:tcPr>
          <w:p w14:paraId="14D9B861" w14:textId="77777777" w:rsidR="005A2FD0" w:rsidRDefault="00AC7CD8">
            <w:pPr>
              <w:pStyle w:val="TableParagraph"/>
              <w:spacing w:before="152"/>
              <w:ind w:left="108"/>
              <w:rPr>
                <w:sz w:val="20"/>
              </w:rPr>
            </w:pPr>
            <w:r>
              <w:rPr>
                <w:spacing w:val="-5"/>
                <w:sz w:val="20"/>
              </w:rPr>
              <w:t>ANO</w:t>
            </w:r>
          </w:p>
        </w:tc>
        <w:tc>
          <w:tcPr>
            <w:tcW w:w="4209" w:type="dxa"/>
            <w:tcBorders>
              <w:top w:val="single" w:sz="8" w:space="0" w:color="7E7E7E"/>
              <w:left w:val="single" w:sz="8" w:space="0" w:color="7E7E7E"/>
              <w:bottom w:val="single" w:sz="8" w:space="0" w:color="7E7E7E"/>
            </w:tcBorders>
            <w:shd w:val="clear" w:color="auto" w:fill="D9E1F3"/>
          </w:tcPr>
          <w:p w14:paraId="7F831AA1" w14:textId="77777777" w:rsidR="005A2FD0" w:rsidRDefault="00AC7CD8">
            <w:pPr>
              <w:pStyle w:val="TableParagraph"/>
              <w:spacing w:before="20" w:line="230" w:lineRule="atLeast"/>
              <w:ind w:left="108" w:right="86"/>
              <w:rPr>
                <w:sz w:val="20"/>
              </w:rPr>
            </w:pPr>
            <w:r>
              <w:rPr>
                <w:sz w:val="20"/>
              </w:rPr>
              <w:t>Plně</w:t>
            </w:r>
            <w:r>
              <w:rPr>
                <w:spacing w:val="40"/>
                <w:sz w:val="20"/>
              </w:rPr>
              <w:t xml:space="preserve"> </w:t>
            </w:r>
            <w:r>
              <w:rPr>
                <w:sz w:val="20"/>
              </w:rPr>
              <w:t>v</w:t>
            </w:r>
            <w:r>
              <w:rPr>
                <w:spacing w:val="-4"/>
                <w:sz w:val="20"/>
              </w:rPr>
              <w:t xml:space="preserve"> </w:t>
            </w:r>
            <w:r>
              <w:rPr>
                <w:sz w:val="20"/>
              </w:rPr>
              <w:t>souladu</w:t>
            </w:r>
            <w:r>
              <w:rPr>
                <w:spacing w:val="40"/>
                <w:sz w:val="20"/>
              </w:rPr>
              <w:t xml:space="preserve"> </w:t>
            </w:r>
            <w:r>
              <w:rPr>
                <w:sz w:val="20"/>
              </w:rPr>
              <w:t>s</w:t>
            </w:r>
            <w:r>
              <w:rPr>
                <w:spacing w:val="-4"/>
                <w:sz w:val="20"/>
              </w:rPr>
              <w:t xml:space="preserve"> </w:t>
            </w:r>
            <w:r>
              <w:rPr>
                <w:sz w:val="20"/>
              </w:rPr>
              <w:t>požadavky</w:t>
            </w:r>
            <w:r>
              <w:rPr>
                <w:spacing w:val="40"/>
                <w:sz w:val="20"/>
              </w:rPr>
              <w:t xml:space="preserve"> </w:t>
            </w:r>
            <w:r>
              <w:rPr>
                <w:sz w:val="20"/>
              </w:rPr>
              <w:t>kapitoly</w:t>
            </w:r>
            <w:r>
              <w:rPr>
                <w:spacing w:val="40"/>
                <w:sz w:val="20"/>
              </w:rPr>
              <w:t xml:space="preserve"> </w:t>
            </w:r>
            <w:r>
              <w:rPr>
                <w:sz w:val="20"/>
              </w:rPr>
              <w:t xml:space="preserve">2.3.1, týkající se stěhování FC </w:t>
            </w:r>
            <w:proofErr w:type="spellStart"/>
            <w:r>
              <w:rPr>
                <w:sz w:val="20"/>
              </w:rPr>
              <w:t>switchů</w:t>
            </w:r>
            <w:proofErr w:type="spellEnd"/>
            <w:r>
              <w:rPr>
                <w:sz w:val="20"/>
              </w:rPr>
              <w:t xml:space="preserve"> v rámci DC</w:t>
            </w:r>
          </w:p>
        </w:tc>
      </w:tr>
      <w:tr w:rsidR="005A2FD0" w14:paraId="1553DDB3" w14:textId="77777777">
        <w:trPr>
          <w:trHeight w:val="728"/>
        </w:trPr>
        <w:tc>
          <w:tcPr>
            <w:tcW w:w="422" w:type="dxa"/>
            <w:tcBorders>
              <w:top w:val="single" w:sz="8" w:space="0" w:color="7E7E7E"/>
              <w:bottom w:val="single" w:sz="8" w:space="0" w:color="7E7E7E"/>
              <w:right w:val="single" w:sz="8" w:space="0" w:color="7E7E7E"/>
            </w:tcBorders>
          </w:tcPr>
          <w:p w14:paraId="494E98FF" w14:textId="77777777" w:rsidR="005A2FD0" w:rsidRDefault="005A2FD0">
            <w:pPr>
              <w:pStyle w:val="TableParagraph"/>
              <w:spacing w:before="21"/>
              <w:rPr>
                <w:sz w:val="20"/>
              </w:rPr>
            </w:pPr>
          </w:p>
          <w:p w14:paraId="67503B10" w14:textId="77777777" w:rsidR="005A2FD0" w:rsidRDefault="00AC7CD8">
            <w:pPr>
              <w:pStyle w:val="TableParagraph"/>
              <w:ind w:left="21" w:right="31"/>
              <w:jc w:val="center"/>
              <w:rPr>
                <w:sz w:val="20"/>
              </w:rPr>
            </w:pPr>
            <w:r>
              <w:rPr>
                <w:spacing w:val="-5"/>
                <w:sz w:val="20"/>
              </w:rPr>
              <w:t>3.</w:t>
            </w:r>
          </w:p>
        </w:tc>
        <w:tc>
          <w:tcPr>
            <w:tcW w:w="3859" w:type="dxa"/>
            <w:tcBorders>
              <w:top w:val="single" w:sz="8" w:space="0" w:color="7E7E7E"/>
              <w:left w:val="single" w:sz="8" w:space="0" w:color="7E7E7E"/>
              <w:bottom w:val="single" w:sz="8" w:space="0" w:color="7E7E7E"/>
              <w:right w:val="single" w:sz="8" w:space="0" w:color="7E7E7E"/>
            </w:tcBorders>
          </w:tcPr>
          <w:p w14:paraId="0BF6B925" w14:textId="77777777" w:rsidR="005A2FD0" w:rsidRDefault="00AC7CD8">
            <w:pPr>
              <w:pStyle w:val="TableParagraph"/>
              <w:spacing w:before="153"/>
              <w:ind w:left="108"/>
              <w:rPr>
                <w:sz w:val="20"/>
              </w:rPr>
            </w:pPr>
            <w:r>
              <w:rPr>
                <w:sz w:val="20"/>
              </w:rPr>
              <w:t>Minimálně</w:t>
            </w:r>
            <w:r>
              <w:rPr>
                <w:spacing w:val="40"/>
                <w:sz w:val="20"/>
              </w:rPr>
              <w:t xml:space="preserve"> </w:t>
            </w:r>
            <w:r>
              <w:rPr>
                <w:sz w:val="20"/>
              </w:rPr>
              <w:t>128</w:t>
            </w:r>
            <w:r>
              <w:rPr>
                <w:spacing w:val="40"/>
                <w:sz w:val="20"/>
              </w:rPr>
              <w:t xml:space="preserve"> </w:t>
            </w:r>
            <w:r>
              <w:rPr>
                <w:sz w:val="20"/>
              </w:rPr>
              <w:t>portů</w:t>
            </w:r>
            <w:r>
              <w:rPr>
                <w:spacing w:val="40"/>
                <w:sz w:val="20"/>
              </w:rPr>
              <w:t xml:space="preserve"> </w:t>
            </w:r>
            <w:proofErr w:type="spellStart"/>
            <w:r>
              <w:rPr>
                <w:sz w:val="20"/>
              </w:rPr>
              <w:t>Enabled</w:t>
            </w:r>
            <w:proofErr w:type="spellEnd"/>
            <w:r>
              <w:rPr>
                <w:spacing w:val="40"/>
                <w:sz w:val="20"/>
              </w:rPr>
              <w:t xml:space="preserve"> </w:t>
            </w:r>
            <w:r>
              <w:rPr>
                <w:sz w:val="20"/>
              </w:rPr>
              <w:t>FC</w:t>
            </w:r>
            <w:r>
              <w:rPr>
                <w:spacing w:val="40"/>
                <w:sz w:val="20"/>
              </w:rPr>
              <w:t xml:space="preserve"> </w:t>
            </w:r>
            <w:r>
              <w:rPr>
                <w:sz w:val="20"/>
              </w:rPr>
              <w:t xml:space="preserve">SAN </w:t>
            </w:r>
            <w:r>
              <w:rPr>
                <w:spacing w:val="-2"/>
                <w:sz w:val="20"/>
              </w:rPr>
              <w:t>Switch</w:t>
            </w:r>
          </w:p>
        </w:tc>
        <w:tc>
          <w:tcPr>
            <w:tcW w:w="993" w:type="dxa"/>
            <w:tcBorders>
              <w:top w:val="single" w:sz="8" w:space="0" w:color="7E7E7E"/>
              <w:left w:val="single" w:sz="8" w:space="0" w:color="7E7E7E"/>
              <w:bottom w:val="single" w:sz="8" w:space="0" w:color="7E7E7E"/>
              <w:right w:val="single" w:sz="8" w:space="0" w:color="7E7E7E"/>
            </w:tcBorders>
          </w:tcPr>
          <w:p w14:paraId="13297C3D" w14:textId="77777777" w:rsidR="005A2FD0" w:rsidRDefault="005A2FD0">
            <w:pPr>
              <w:pStyle w:val="TableParagraph"/>
              <w:spacing w:before="38"/>
              <w:rPr>
                <w:sz w:val="20"/>
              </w:rPr>
            </w:pPr>
          </w:p>
          <w:p w14:paraId="398FE1B0" w14:textId="77777777" w:rsidR="005A2FD0" w:rsidRDefault="00AC7CD8">
            <w:pPr>
              <w:pStyle w:val="TableParagraph"/>
              <w:ind w:left="108"/>
              <w:rPr>
                <w:sz w:val="20"/>
              </w:rPr>
            </w:pPr>
            <w:r>
              <w:rPr>
                <w:spacing w:val="-5"/>
                <w:sz w:val="20"/>
              </w:rPr>
              <w:t>ANO</w:t>
            </w:r>
          </w:p>
        </w:tc>
        <w:tc>
          <w:tcPr>
            <w:tcW w:w="4209" w:type="dxa"/>
            <w:tcBorders>
              <w:top w:val="single" w:sz="8" w:space="0" w:color="7E7E7E"/>
              <w:left w:val="single" w:sz="8" w:space="0" w:color="7E7E7E"/>
              <w:bottom w:val="single" w:sz="8" w:space="0" w:color="7E7E7E"/>
            </w:tcBorders>
          </w:tcPr>
          <w:p w14:paraId="5FD1F93F" w14:textId="77777777" w:rsidR="005A2FD0" w:rsidRDefault="00AC7CD8">
            <w:pPr>
              <w:pStyle w:val="TableParagraph"/>
              <w:spacing w:before="18" w:line="230" w:lineRule="atLeast"/>
              <w:ind w:left="108" w:right="76"/>
              <w:jc w:val="both"/>
              <w:rPr>
                <w:sz w:val="20"/>
              </w:rPr>
            </w:pPr>
            <w:r>
              <w:rPr>
                <w:sz w:val="20"/>
              </w:rPr>
              <w:t>Každý FC switch plně licencován na minimálně</w:t>
            </w:r>
            <w:r>
              <w:rPr>
                <w:spacing w:val="-2"/>
                <w:sz w:val="20"/>
              </w:rPr>
              <w:t xml:space="preserve"> </w:t>
            </w:r>
            <w:r>
              <w:rPr>
                <w:sz w:val="20"/>
              </w:rPr>
              <w:t>128</w:t>
            </w:r>
            <w:r>
              <w:rPr>
                <w:spacing w:val="-2"/>
                <w:sz w:val="20"/>
              </w:rPr>
              <w:t xml:space="preserve"> </w:t>
            </w:r>
            <w:r>
              <w:rPr>
                <w:sz w:val="20"/>
              </w:rPr>
              <w:t>FC</w:t>
            </w:r>
            <w:r>
              <w:rPr>
                <w:spacing w:val="-2"/>
                <w:sz w:val="20"/>
              </w:rPr>
              <w:t xml:space="preserve"> </w:t>
            </w:r>
            <w:r>
              <w:rPr>
                <w:sz w:val="20"/>
              </w:rPr>
              <w:t>portů,</w:t>
            </w:r>
            <w:r>
              <w:rPr>
                <w:spacing w:val="-2"/>
                <w:sz w:val="20"/>
              </w:rPr>
              <w:t xml:space="preserve"> </w:t>
            </w:r>
            <w:r>
              <w:rPr>
                <w:sz w:val="20"/>
              </w:rPr>
              <w:t>2x48</w:t>
            </w:r>
            <w:r>
              <w:rPr>
                <w:spacing w:val="-2"/>
                <w:sz w:val="20"/>
              </w:rPr>
              <w:t xml:space="preserve"> </w:t>
            </w:r>
            <w:r>
              <w:rPr>
                <w:sz w:val="20"/>
              </w:rPr>
              <w:t>SFP</w:t>
            </w:r>
            <w:r>
              <w:rPr>
                <w:spacing w:val="-3"/>
                <w:sz w:val="20"/>
              </w:rPr>
              <w:t xml:space="preserve"> </w:t>
            </w:r>
            <w:proofErr w:type="spellStart"/>
            <w:r>
              <w:rPr>
                <w:sz w:val="20"/>
              </w:rPr>
              <w:t>Bundle</w:t>
            </w:r>
            <w:proofErr w:type="spellEnd"/>
            <w:r>
              <w:rPr>
                <w:spacing w:val="-2"/>
                <w:sz w:val="20"/>
              </w:rPr>
              <w:t xml:space="preserve"> </w:t>
            </w:r>
            <w:r>
              <w:rPr>
                <w:sz w:val="20"/>
              </w:rPr>
              <w:t>+ 16x SFP SW DD Upgrade</w:t>
            </w:r>
          </w:p>
        </w:tc>
      </w:tr>
      <w:tr w:rsidR="005A2FD0" w14:paraId="7CCD2F03" w14:textId="77777777">
        <w:trPr>
          <w:trHeight w:val="1420"/>
        </w:trPr>
        <w:tc>
          <w:tcPr>
            <w:tcW w:w="422" w:type="dxa"/>
            <w:tcBorders>
              <w:top w:val="single" w:sz="8" w:space="0" w:color="7E7E7E"/>
              <w:bottom w:val="single" w:sz="8" w:space="0" w:color="7E7E7E"/>
              <w:right w:val="single" w:sz="8" w:space="0" w:color="7E7E7E"/>
            </w:tcBorders>
            <w:shd w:val="clear" w:color="auto" w:fill="D9E1F3"/>
          </w:tcPr>
          <w:p w14:paraId="4D6CE083" w14:textId="77777777" w:rsidR="005A2FD0" w:rsidRDefault="005A2FD0">
            <w:pPr>
              <w:pStyle w:val="TableParagraph"/>
              <w:rPr>
                <w:sz w:val="20"/>
              </w:rPr>
            </w:pPr>
          </w:p>
          <w:p w14:paraId="64EDDC2D" w14:textId="77777777" w:rsidR="005A2FD0" w:rsidRDefault="005A2FD0">
            <w:pPr>
              <w:pStyle w:val="TableParagraph"/>
              <w:spacing w:before="136"/>
              <w:rPr>
                <w:sz w:val="20"/>
              </w:rPr>
            </w:pPr>
          </w:p>
          <w:p w14:paraId="14249B58" w14:textId="77777777" w:rsidR="005A2FD0" w:rsidRDefault="00AC7CD8">
            <w:pPr>
              <w:pStyle w:val="TableParagraph"/>
              <w:spacing w:before="1"/>
              <w:ind w:left="21" w:right="31"/>
              <w:jc w:val="center"/>
              <w:rPr>
                <w:sz w:val="20"/>
              </w:rPr>
            </w:pPr>
            <w:r>
              <w:rPr>
                <w:spacing w:val="-5"/>
                <w:sz w:val="20"/>
              </w:rPr>
              <w:t>4.</w:t>
            </w:r>
          </w:p>
        </w:tc>
        <w:tc>
          <w:tcPr>
            <w:tcW w:w="3859" w:type="dxa"/>
            <w:tcBorders>
              <w:top w:val="single" w:sz="8" w:space="0" w:color="7E7E7E"/>
              <w:left w:val="single" w:sz="8" w:space="0" w:color="7E7E7E"/>
              <w:bottom w:val="single" w:sz="8" w:space="0" w:color="7E7E7E"/>
              <w:right w:val="single" w:sz="8" w:space="0" w:color="7E7E7E"/>
            </w:tcBorders>
            <w:shd w:val="clear" w:color="auto" w:fill="D9E1F3"/>
          </w:tcPr>
          <w:p w14:paraId="5B682F25" w14:textId="77777777" w:rsidR="005A2FD0" w:rsidRDefault="00AC7CD8">
            <w:pPr>
              <w:pStyle w:val="TableParagraph"/>
              <w:spacing w:before="40"/>
              <w:ind w:left="108" w:right="88"/>
              <w:jc w:val="both"/>
              <w:rPr>
                <w:sz w:val="20"/>
              </w:rPr>
            </w:pPr>
            <w:r>
              <w:rPr>
                <w:sz w:val="20"/>
              </w:rPr>
              <w:t xml:space="preserve">Splnění požadavku na celkový počet portů způsobem propojení více </w:t>
            </w:r>
            <w:proofErr w:type="spellStart"/>
            <w:r>
              <w:rPr>
                <w:sz w:val="20"/>
              </w:rPr>
              <w:t>switchů</w:t>
            </w:r>
            <w:proofErr w:type="spellEnd"/>
            <w:r>
              <w:rPr>
                <w:sz w:val="20"/>
              </w:rPr>
              <w:t xml:space="preserve"> do jednoho </w:t>
            </w:r>
            <w:proofErr w:type="spellStart"/>
            <w:r>
              <w:rPr>
                <w:sz w:val="20"/>
              </w:rPr>
              <w:t>fabricu</w:t>
            </w:r>
            <w:proofErr w:type="spellEnd"/>
            <w:r>
              <w:rPr>
                <w:sz w:val="20"/>
              </w:rPr>
              <w:t xml:space="preserve"> není povoleno. Objednatel akceptuje naplnění požadavku</w:t>
            </w:r>
            <w:r>
              <w:rPr>
                <w:spacing w:val="6"/>
                <w:sz w:val="20"/>
              </w:rPr>
              <w:t xml:space="preserve"> </w:t>
            </w:r>
            <w:r>
              <w:rPr>
                <w:sz w:val="20"/>
              </w:rPr>
              <w:t>na</w:t>
            </w:r>
            <w:r>
              <w:rPr>
                <w:spacing w:val="6"/>
                <w:sz w:val="20"/>
              </w:rPr>
              <w:t xml:space="preserve"> </w:t>
            </w:r>
            <w:r>
              <w:rPr>
                <w:sz w:val="20"/>
              </w:rPr>
              <w:t>počet</w:t>
            </w:r>
            <w:r>
              <w:rPr>
                <w:spacing w:val="6"/>
                <w:sz w:val="20"/>
              </w:rPr>
              <w:t xml:space="preserve"> </w:t>
            </w:r>
            <w:r>
              <w:rPr>
                <w:sz w:val="20"/>
              </w:rPr>
              <w:t>portů</w:t>
            </w:r>
            <w:r>
              <w:rPr>
                <w:spacing w:val="6"/>
                <w:sz w:val="20"/>
              </w:rPr>
              <w:t xml:space="preserve"> </w:t>
            </w:r>
            <w:r>
              <w:rPr>
                <w:sz w:val="20"/>
              </w:rPr>
              <w:t>pouze</w:t>
            </w:r>
            <w:r>
              <w:rPr>
                <w:spacing w:val="7"/>
                <w:sz w:val="20"/>
              </w:rPr>
              <w:t xml:space="preserve"> </w:t>
            </w:r>
            <w:r>
              <w:rPr>
                <w:spacing w:val="-2"/>
                <w:sz w:val="20"/>
              </w:rPr>
              <w:t>formou</w:t>
            </w:r>
          </w:p>
          <w:p w14:paraId="46E596C7" w14:textId="77777777" w:rsidR="005A2FD0" w:rsidRDefault="00AC7CD8">
            <w:pPr>
              <w:pStyle w:val="TableParagraph"/>
              <w:spacing w:line="210" w:lineRule="exact"/>
              <w:ind w:left="108"/>
              <w:jc w:val="both"/>
              <w:rPr>
                <w:sz w:val="20"/>
              </w:rPr>
            </w:pPr>
            <w:r>
              <w:rPr>
                <w:sz w:val="20"/>
              </w:rPr>
              <w:t>1ks</w:t>
            </w:r>
            <w:r>
              <w:rPr>
                <w:spacing w:val="-5"/>
                <w:sz w:val="20"/>
              </w:rPr>
              <w:t xml:space="preserve"> </w:t>
            </w:r>
            <w:r>
              <w:rPr>
                <w:sz w:val="20"/>
              </w:rPr>
              <w:t>FC</w:t>
            </w:r>
            <w:r>
              <w:rPr>
                <w:spacing w:val="-4"/>
                <w:sz w:val="20"/>
              </w:rPr>
              <w:t xml:space="preserve"> </w:t>
            </w:r>
            <w:r>
              <w:rPr>
                <w:sz w:val="20"/>
              </w:rPr>
              <w:t>switche</w:t>
            </w:r>
            <w:r>
              <w:rPr>
                <w:spacing w:val="-5"/>
                <w:sz w:val="20"/>
              </w:rPr>
              <w:t xml:space="preserve"> </w:t>
            </w:r>
            <w:r>
              <w:rPr>
                <w:sz w:val="20"/>
              </w:rPr>
              <w:t>nebo</w:t>
            </w:r>
            <w:r>
              <w:rPr>
                <w:spacing w:val="-5"/>
                <w:sz w:val="20"/>
              </w:rPr>
              <w:t xml:space="preserve"> </w:t>
            </w:r>
            <w:proofErr w:type="spellStart"/>
            <w:r>
              <w:rPr>
                <w:spacing w:val="-2"/>
                <w:sz w:val="20"/>
              </w:rPr>
              <w:t>directoru</w:t>
            </w:r>
            <w:proofErr w:type="spellEnd"/>
            <w:r>
              <w:rPr>
                <w:spacing w:val="-2"/>
                <w:sz w:val="20"/>
              </w:rPr>
              <w:t>.</w:t>
            </w:r>
          </w:p>
        </w:tc>
        <w:tc>
          <w:tcPr>
            <w:tcW w:w="993" w:type="dxa"/>
            <w:tcBorders>
              <w:top w:val="single" w:sz="8" w:space="0" w:color="7E7E7E"/>
              <w:left w:val="single" w:sz="8" w:space="0" w:color="7E7E7E"/>
              <w:bottom w:val="single" w:sz="8" w:space="0" w:color="7E7E7E"/>
              <w:right w:val="single" w:sz="8" w:space="0" w:color="7E7E7E"/>
            </w:tcBorders>
            <w:shd w:val="clear" w:color="auto" w:fill="D9E1F3"/>
          </w:tcPr>
          <w:p w14:paraId="70D61F31" w14:textId="77777777" w:rsidR="005A2FD0" w:rsidRDefault="005A2FD0">
            <w:pPr>
              <w:pStyle w:val="TableParagraph"/>
              <w:rPr>
                <w:sz w:val="20"/>
              </w:rPr>
            </w:pPr>
          </w:p>
          <w:p w14:paraId="61777EE7" w14:textId="77777777" w:rsidR="005A2FD0" w:rsidRDefault="005A2FD0">
            <w:pPr>
              <w:pStyle w:val="TableParagraph"/>
              <w:spacing w:before="153"/>
              <w:rPr>
                <w:sz w:val="20"/>
              </w:rPr>
            </w:pPr>
          </w:p>
          <w:p w14:paraId="404C5788" w14:textId="77777777" w:rsidR="005A2FD0" w:rsidRDefault="00AC7CD8">
            <w:pPr>
              <w:pStyle w:val="TableParagraph"/>
              <w:ind w:left="108"/>
              <w:rPr>
                <w:sz w:val="20"/>
              </w:rPr>
            </w:pPr>
            <w:r>
              <w:rPr>
                <w:spacing w:val="-5"/>
                <w:sz w:val="20"/>
              </w:rPr>
              <w:t>ANO</w:t>
            </w:r>
          </w:p>
        </w:tc>
        <w:tc>
          <w:tcPr>
            <w:tcW w:w="4209" w:type="dxa"/>
            <w:tcBorders>
              <w:top w:val="single" w:sz="8" w:space="0" w:color="7E7E7E"/>
              <w:left w:val="single" w:sz="8" w:space="0" w:color="7E7E7E"/>
              <w:bottom w:val="single" w:sz="8" w:space="0" w:color="7E7E7E"/>
            </w:tcBorders>
            <w:shd w:val="clear" w:color="auto" w:fill="D9E1F3"/>
          </w:tcPr>
          <w:p w14:paraId="4BC6E0A9" w14:textId="77777777" w:rsidR="005A2FD0" w:rsidRDefault="005A2FD0">
            <w:pPr>
              <w:pStyle w:val="TableParagraph"/>
              <w:rPr>
                <w:sz w:val="20"/>
              </w:rPr>
            </w:pPr>
          </w:p>
          <w:p w14:paraId="27A58E96" w14:textId="77777777" w:rsidR="005A2FD0" w:rsidRDefault="005A2FD0">
            <w:pPr>
              <w:pStyle w:val="TableParagraph"/>
              <w:spacing w:before="38"/>
              <w:rPr>
                <w:sz w:val="20"/>
              </w:rPr>
            </w:pPr>
          </w:p>
          <w:p w14:paraId="155BC625" w14:textId="77777777" w:rsidR="005A2FD0" w:rsidRDefault="00AC7CD8">
            <w:pPr>
              <w:pStyle w:val="TableParagraph"/>
              <w:spacing w:line="242" w:lineRule="auto"/>
              <w:ind w:left="108"/>
              <w:rPr>
                <w:sz w:val="20"/>
              </w:rPr>
            </w:pPr>
            <w:r>
              <w:rPr>
                <w:sz w:val="20"/>
              </w:rPr>
              <w:t>Požadavek</w:t>
            </w:r>
            <w:r>
              <w:rPr>
                <w:spacing w:val="26"/>
                <w:sz w:val="20"/>
              </w:rPr>
              <w:t xml:space="preserve"> </w:t>
            </w:r>
            <w:r>
              <w:rPr>
                <w:sz w:val="20"/>
              </w:rPr>
              <w:t>na</w:t>
            </w:r>
            <w:r>
              <w:rPr>
                <w:spacing w:val="26"/>
                <w:sz w:val="20"/>
              </w:rPr>
              <w:t xml:space="preserve"> </w:t>
            </w:r>
            <w:r>
              <w:rPr>
                <w:sz w:val="20"/>
              </w:rPr>
              <w:t>počet</w:t>
            </w:r>
            <w:r>
              <w:rPr>
                <w:spacing w:val="26"/>
                <w:sz w:val="20"/>
              </w:rPr>
              <w:t xml:space="preserve"> </w:t>
            </w:r>
            <w:r>
              <w:rPr>
                <w:sz w:val="20"/>
              </w:rPr>
              <w:t>portů</w:t>
            </w:r>
            <w:r>
              <w:rPr>
                <w:spacing w:val="26"/>
                <w:sz w:val="20"/>
              </w:rPr>
              <w:t xml:space="preserve"> </w:t>
            </w:r>
            <w:r>
              <w:rPr>
                <w:sz w:val="20"/>
              </w:rPr>
              <w:t>naplněn,</w:t>
            </w:r>
            <w:r>
              <w:rPr>
                <w:spacing w:val="26"/>
                <w:sz w:val="20"/>
              </w:rPr>
              <w:t xml:space="preserve"> </w:t>
            </w:r>
            <w:r>
              <w:rPr>
                <w:sz w:val="20"/>
              </w:rPr>
              <w:t>formou 1ks FC switche</w:t>
            </w:r>
          </w:p>
        </w:tc>
      </w:tr>
      <w:tr w:rsidR="005A2FD0" w14:paraId="7BE8DFC2" w14:textId="77777777">
        <w:trPr>
          <w:trHeight w:val="731"/>
        </w:trPr>
        <w:tc>
          <w:tcPr>
            <w:tcW w:w="422" w:type="dxa"/>
            <w:tcBorders>
              <w:top w:val="single" w:sz="8" w:space="0" w:color="7E7E7E"/>
              <w:bottom w:val="nil"/>
              <w:right w:val="single" w:sz="8" w:space="0" w:color="7E7E7E"/>
            </w:tcBorders>
          </w:tcPr>
          <w:p w14:paraId="6691816B" w14:textId="77777777" w:rsidR="005A2FD0" w:rsidRDefault="005A2FD0">
            <w:pPr>
              <w:pStyle w:val="TableParagraph"/>
              <w:spacing w:before="21"/>
              <w:rPr>
                <w:sz w:val="20"/>
              </w:rPr>
            </w:pPr>
          </w:p>
          <w:p w14:paraId="771EE579" w14:textId="77777777" w:rsidR="005A2FD0" w:rsidRDefault="00AC7CD8">
            <w:pPr>
              <w:pStyle w:val="TableParagraph"/>
              <w:ind w:left="21" w:right="31"/>
              <w:jc w:val="center"/>
              <w:rPr>
                <w:sz w:val="20"/>
              </w:rPr>
            </w:pPr>
            <w:r>
              <w:rPr>
                <w:spacing w:val="-5"/>
                <w:sz w:val="20"/>
              </w:rPr>
              <w:t>5.</w:t>
            </w:r>
          </w:p>
        </w:tc>
        <w:tc>
          <w:tcPr>
            <w:tcW w:w="3859" w:type="dxa"/>
            <w:tcBorders>
              <w:top w:val="single" w:sz="8" w:space="0" w:color="7E7E7E"/>
              <w:left w:val="single" w:sz="8" w:space="0" w:color="7E7E7E"/>
              <w:bottom w:val="nil"/>
              <w:right w:val="single" w:sz="8" w:space="0" w:color="7E7E7E"/>
            </w:tcBorders>
          </w:tcPr>
          <w:p w14:paraId="7756399B" w14:textId="77777777" w:rsidR="005A2FD0" w:rsidRDefault="00AC7CD8">
            <w:pPr>
              <w:pStyle w:val="TableParagraph"/>
              <w:tabs>
                <w:tab w:val="left" w:pos="902"/>
                <w:tab w:val="left" w:pos="1555"/>
                <w:tab w:val="left" w:pos="2406"/>
                <w:tab w:val="left" w:pos="3047"/>
              </w:tabs>
              <w:spacing w:before="37"/>
              <w:ind w:left="108"/>
              <w:rPr>
                <w:sz w:val="20"/>
              </w:rPr>
            </w:pPr>
            <w:r>
              <w:rPr>
                <w:spacing w:val="-2"/>
                <w:sz w:val="20"/>
              </w:rPr>
              <w:t>Switch</w:t>
            </w:r>
            <w:r>
              <w:rPr>
                <w:sz w:val="20"/>
              </w:rPr>
              <w:tab/>
            </w:r>
            <w:r>
              <w:rPr>
                <w:spacing w:val="-4"/>
                <w:sz w:val="20"/>
              </w:rPr>
              <w:t>budě</w:t>
            </w:r>
            <w:r>
              <w:rPr>
                <w:sz w:val="20"/>
              </w:rPr>
              <w:tab/>
            </w:r>
            <w:r>
              <w:rPr>
                <w:spacing w:val="-2"/>
                <w:sz w:val="20"/>
              </w:rPr>
              <w:t>osazen</w:t>
            </w:r>
            <w:r>
              <w:rPr>
                <w:sz w:val="20"/>
              </w:rPr>
              <w:tab/>
            </w:r>
            <w:r>
              <w:rPr>
                <w:spacing w:val="-4"/>
                <w:sz w:val="20"/>
              </w:rPr>
              <w:t>112x</w:t>
            </w:r>
            <w:r>
              <w:rPr>
                <w:sz w:val="20"/>
              </w:rPr>
              <w:tab/>
            </w:r>
            <w:r>
              <w:rPr>
                <w:spacing w:val="-2"/>
                <w:sz w:val="20"/>
              </w:rPr>
              <w:t>64Gbps</w:t>
            </w:r>
          </w:p>
          <w:p w14:paraId="41ECE9D1" w14:textId="77777777" w:rsidR="005A2FD0" w:rsidRDefault="00AC7CD8">
            <w:pPr>
              <w:pStyle w:val="TableParagraph"/>
              <w:spacing w:line="230" w:lineRule="atLeast"/>
              <w:ind w:left="108"/>
              <w:rPr>
                <w:sz w:val="20"/>
              </w:rPr>
            </w:pPr>
            <w:r>
              <w:rPr>
                <w:sz w:val="20"/>
              </w:rPr>
              <w:t>(zpětně</w:t>
            </w:r>
            <w:r>
              <w:rPr>
                <w:spacing w:val="-14"/>
                <w:sz w:val="20"/>
              </w:rPr>
              <w:t xml:space="preserve"> </w:t>
            </w:r>
            <w:r>
              <w:rPr>
                <w:sz w:val="20"/>
              </w:rPr>
              <w:t>kompatibilní</w:t>
            </w:r>
            <w:r>
              <w:rPr>
                <w:spacing w:val="-14"/>
                <w:sz w:val="20"/>
              </w:rPr>
              <w:t xml:space="preserve"> </w:t>
            </w:r>
            <w:r>
              <w:rPr>
                <w:sz w:val="20"/>
              </w:rPr>
              <w:t>s</w:t>
            </w:r>
            <w:r>
              <w:rPr>
                <w:spacing w:val="-14"/>
                <w:sz w:val="20"/>
              </w:rPr>
              <w:t xml:space="preserve"> </w:t>
            </w:r>
            <w:r>
              <w:rPr>
                <w:sz w:val="20"/>
              </w:rPr>
              <w:t>16Gbps</w:t>
            </w:r>
            <w:r>
              <w:rPr>
                <w:spacing w:val="-14"/>
                <w:sz w:val="20"/>
              </w:rPr>
              <w:t xml:space="preserve"> </w:t>
            </w:r>
            <w:r>
              <w:rPr>
                <w:sz w:val="20"/>
              </w:rPr>
              <w:t>a</w:t>
            </w:r>
            <w:r>
              <w:rPr>
                <w:spacing w:val="-14"/>
                <w:sz w:val="20"/>
              </w:rPr>
              <w:t xml:space="preserve"> </w:t>
            </w:r>
            <w:r>
              <w:rPr>
                <w:sz w:val="20"/>
              </w:rPr>
              <w:t xml:space="preserve">32Gbps) </w:t>
            </w:r>
            <w:proofErr w:type="spellStart"/>
            <w:r>
              <w:rPr>
                <w:sz w:val="20"/>
              </w:rPr>
              <w:t>Short</w:t>
            </w:r>
            <w:proofErr w:type="spellEnd"/>
            <w:r>
              <w:rPr>
                <w:sz w:val="20"/>
              </w:rPr>
              <w:t xml:space="preserve"> </w:t>
            </w:r>
            <w:proofErr w:type="spellStart"/>
            <w:r>
              <w:rPr>
                <w:sz w:val="20"/>
              </w:rPr>
              <w:t>Wave</w:t>
            </w:r>
            <w:proofErr w:type="spellEnd"/>
            <w:r>
              <w:rPr>
                <w:sz w:val="20"/>
              </w:rPr>
              <w:t xml:space="preserve"> SFP moduly</w:t>
            </w:r>
          </w:p>
        </w:tc>
        <w:tc>
          <w:tcPr>
            <w:tcW w:w="993" w:type="dxa"/>
            <w:tcBorders>
              <w:top w:val="single" w:sz="8" w:space="0" w:color="7E7E7E"/>
              <w:left w:val="single" w:sz="8" w:space="0" w:color="7E7E7E"/>
              <w:bottom w:val="nil"/>
              <w:right w:val="single" w:sz="8" w:space="0" w:color="7E7E7E"/>
            </w:tcBorders>
          </w:tcPr>
          <w:p w14:paraId="38D2D02B" w14:textId="77777777" w:rsidR="005A2FD0" w:rsidRDefault="005A2FD0">
            <w:pPr>
              <w:pStyle w:val="TableParagraph"/>
              <w:spacing w:before="38"/>
              <w:rPr>
                <w:sz w:val="20"/>
              </w:rPr>
            </w:pPr>
          </w:p>
          <w:p w14:paraId="0A88C1EA" w14:textId="77777777" w:rsidR="005A2FD0" w:rsidRDefault="00AC7CD8">
            <w:pPr>
              <w:pStyle w:val="TableParagraph"/>
              <w:ind w:left="108"/>
              <w:rPr>
                <w:sz w:val="20"/>
              </w:rPr>
            </w:pPr>
            <w:r>
              <w:rPr>
                <w:spacing w:val="-5"/>
                <w:sz w:val="20"/>
              </w:rPr>
              <w:t>ANO</w:t>
            </w:r>
          </w:p>
        </w:tc>
        <w:tc>
          <w:tcPr>
            <w:tcW w:w="4209" w:type="dxa"/>
            <w:tcBorders>
              <w:top w:val="single" w:sz="8" w:space="0" w:color="7E7E7E"/>
              <w:left w:val="single" w:sz="8" w:space="0" w:color="7E7E7E"/>
              <w:bottom w:val="nil"/>
            </w:tcBorders>
          </w:tcPr>
          <w:p w14:paraId="3B83DBA4" w14:textId="77777777" w:rsidR="005A2FD0" w:rsidRDefault="00AC7CD8">
            <w:pPr>
              <w:pStyle w:val="TableParagraph"/>
              <w:spacing w:before="37"/>
              <w:ind w:left="108"/>
              <w:rPr>
                <w:sz w:val="20"/>
              </w:rPr>
            </w:pPr>
            <w:r>
              <w:rPr>
                <w:spacing w:val="-2"/>
                <w:sz w:val="20"/>
              </w:rPr>
              <w:t>Každý</w:t>
            </w:r>
            <w:r>
              <w:rPr>
                <w:spacing w:val="-6"/>
                <w:sz w:val="20"/>
              </w:rPr>
              <w:t xml:space="preserve"> </w:t>
            </w:r>
            <w:r>
              <w:rPr>
                <w:spacing w:val="-2"/>
                <w:sz w:val="20"/>
              </w:rPr>
              <w:t>switch</w:t>
            </w:r>
            <w:r>
              <w:rPr>
                <w:spacing w:val="-5"/>
                <w:sz w:val="20"/>
              </w:rPr>
              <w:t xml:space="preserve"> </w:t>
            </w:r>
            <w:r>
              <w:rPr>
                <w:spacing w:val="-2"/>
                <w:sz w:val="20"/>
              </w:rPr>
              <w:t>bude</w:t>
            </w:r>
            <w:r>
              <w:rPr>
                <w:spacing w:val="-7"/>
                <w:sz w:val="20"/>
              </w:rPr>
              <w:t xml:space="preserve"> </w:t>
            </w:r>
            <w:r>
              <w:rPr>
                <w:spacing w:val="-2"/>
                <w:sz w:val="20"/>
              </w:rPr>
              <w:t>osazen</w:t>
            </w:r>
            <w:r>
              <w:rPr>
                <w:spacing w:val="-5"/>
                <w:sz w:val="20"/>
              </w:rPr>
              <w:t xml:space="preserve"> </w:t>
            </w:r>
            <w:r>
              <w:rPr>
                <w:spacing w:val="-2"/>
                <w:sz w:val="20"/>
              </w:rPr>
              <w:t>112x</w:t>
            </w:r>
            <w:r>
              <w:rPr>
                <w:spacing w:val="-5"/>
                <w:sz w:val="20"/>
              </w:rPr>
              <w:t xml:space="preserve"> </w:t>
            </w:r>
            <w:r>
              <w:rPr>
                <w:spacing w:val="-2"/>
                <w:sz w:val="20"/>
              </w:rPr>
              <w:t>64Gbps</w:t>
            </w:r>
            <w:r>
              <w:rPr>
                <w:spacing w:val="-6"/>
                <w:sz w:val="20"/>
              </w:rPr>
              <w:t xml:space="preserve"> </w:t>
            </w:r>
            <w:r>
              <w:rPr>
                <w:spacing w:val="-5"/>
                <w:sz w:val="20"/>
              </w:rPr>
              <w:t>SFP</w:t>
            </w:r>
          </w:p>
          <w:p w14:paraId="4C8DEDCE" w14:textId="77777777" w:rsidR="005A2FD0" w:rsidRDefault="00AC7CD8">
            <w:pPr>
              <w:pStyle w:val="TableParagraph"/>
              <w:spacing w:line="230" w:lineRule="atLeast"/>
              <w:ind w:left="108" w:right="86"/>
              <w:rPr>
                <w:sz w:val="20"/>
              </w:rPr>
            </w:pPr>
            <w:proofErr w:type="spellStart"/>
            <w:r>
              <w:rPr>
                <w:sz w:val="20"/>
              </w:rPr>
              <w:t>Short</w:t>
            </w:r>
            <w:proofErr w:type="spellEnd"/>
            <w:r>
              <w:rPr>
                <w:spacing w:val="40"/>
                <w:sz w:val="20"/>
              </w:rPr>
              <w:t xml:space="preserve"> </w:t>
            </w:r>
            <w:proofErr w:type="spellStart"/>
            <w:r>
              <w:rPr>
                <w:sz w:val="20"/>
              </w:rPr>
              <w:t>Wave</w:t>
            </w:r>
            <w:proofErr w:type="spellEnd"/>
            <w:r>
              <w:rPr>
                <w:spacing w:val="40"/>
                <w:sz w:val="20"/>
              </w:rPr>
              <w:t xml:space="preserve"> </w:t>
            </w:r>
            <w:r>
              <w:rPr>
                <w:sz w:val="20"/>
              </w:rPr>
              <w:t>moduly,</w:t>
            </w:r>
            <w:r>
              <w:rPr>
                <w:spacing w:val="40"/>
                <w:sz w:val="20"/>
              </w:rPr>
              <w:t xml:space="preserve"> </w:t>
            </w:r>
            <w:r>
              <w:rPr>
                <w:sz w:val="20"/>
              </w:rPr>
              <w:t>zpětně</w:t>
            </w:r>
            <w:r>
              <w:rPr>
                <w:spacing w:val="40"/>
                <w:sz w:val="20"/>
              </w:rPr>
              <w:t xml:space="preserve"> </w:t>
            </w:r>
            <w:r>
              <w:rPr>
                <w:sz w:val="20"/>
              </w:rPr>
              <w:t>kompatibilní</w:t>
            </w:r>
            <w:r>
              <w:rPr>
                <w:spacing w:val="40"/>
                <w:sz w:val="20"/>
              </w:rPr>
              <w:t xml:space="preserve"> </w:t>
            </w:r>
            <w:r>
              <w:rPr>
                <w:sz w:val="20"/>
              </w:rPr>
              <w:t>s 16Gbps a 32Gbps</w:t>
            </w:r>
          </w:p>
        </w:tc>
      </w:tr>
      <w:tr w:rsidR="005A2FD0" w14:paraId="3028E10F" w14:textId="77777777">
        <w:trPr>
          <w:trHeight w:val="357"/>
        </w:trPr>
        <w:tc>
          <w:tcPr>
            <w:tcW w:w="422" w:type="dxa"/>
            <w:tcBorders>
              <w:top w:val="nil"/>
              <w:bottom w:val="nil"/>
              <w:right w:val="single" w:sz="8" w:space="0" w:color="7E7E7E"/>
            </w:tcBorders>
            <w:shd w:val="clear" w:color="auto" w:fill="808080"/>
          </w:tcPr>
          <w:p w14:paraId="2FDD1335" w14:textId="77777777" w:rsidR="005A2FD0" w:rsidRDefault="00AC7CD8">
            <w:pPr>
              <w:pStyle w:val="TableParagraph"/>
              <w:spacing w:before="81"/>
              <w:ind w:left="31" w:right="10"/>
              <w:jc w:val="center"/>
              <w:rPr>
                <w:b/>
                <w:sz w:val="20"/>
              </w:rPr>
            </w:pPr>
            <w:r>
              <w:rPr>
                <w:b/>
                <w:color w:val="FFFFFF"/>
                <w:spacing w:val="-5"/>
                <w:sz w:val="20"/>
              </w:rPr>
              <w:t>ID</w:t>
            </w:r>
          </w:p>
        </w:tc>
        <w:tc>
          <w:tcPr>
            <w:tcW w:w="3859" w:type="dxa"/>
            <w:tcBorders>
              <w:top w:val="nil"/>
              <w:left w:val="single" w:sz="8" w:space="0" w:color="7E7E7E"/>
              <w:bottom w:val="nil"/>
              <w:right w:val="single" w:sz="8" w:space="0" w:color="7E7E7E"/>
            </w:tcBorders>
            <w:shd w:val="clear" w:color="auto" w:fill="808080"/>
          </w:tcPr>
          <w:p w14:paraId="4F36AA4D" w14:textId="77777777" w:rsidR="005A2FD0" w:rsidRDefault="00AC7CD8">
            <w:pPr>
              <w:pStyle w:val="TableParagraph"/>
              <w:spacing w:before="81"/>
              <w:ind w:left="108"/>
              <w:rPr>
                <w:b/>
                <w:sz w:val="20"/>
              </w:rPr>
            </w:pPr>
            <w:r>
              <w:rPr>
                <w:b/>
                <w:color w:val="FFFFFF"/>
                <w:sz w:val="20"/>
              </w:rPr>
              <w:t>Služba</w:t>
            </w:r>
            <w:r>
              <w:rPr>
                <w:b/>
                <w:color w:val="FFFFFF"/>
                <w:spacing w:val="-9"/>
                <w:sz w:val="20"/>
              </w:rPr>
              <w:t xml:space="preserve"> </w:t>
            </w:r>
            <w:r>
              <w:rPr>
                <w:b/>
                <w:color w:val="FFFFFF"/>
                <w:spacing w:val="-2"/>
                <w:sz w:val="20"/>
              </w:rPr>
              <w:t>instalace</w:t>
            </w:r>
          </w:p>
        </w:tc>
        <w:tc>
          <w:tcPr>
            <w:tcW w:w="993" w:type="dxa"/>
            <w:tcBorders>
              <w:top w:val="nil"/>
              <w:left w:val="single" w:sz="8" w:space="0" w:color="7E7E7E"/>
              <w:bottom w:val="nil"/>
              <w:right w:val="single" w:sz="8" w:space="0" w:color="7E7E7E"/>
            </w:tcBorders>
            <w:shd w:val="clear" w:color="auto" w:fill="808080"/>
          </w:tcPr>
          <w:p w14:paraId="7F3021D6" w14:textId="77777777" w:rsidR="005A2FD0" w:rsidRDefault="005A2FD0">
            <w:pPr>
              <w:pStyle w:val="TableParagraph"/>
              <w:rPr>
                <w:rFonts w:ascii="Times New Roman"/>
                <w:sz w:val="18"/>
              </w:rPr>
            </w:pPr>
          </w:p>
        </w:tc>
        <w:tc>
          <w:tcPr>
            <w:tcW w:w="4209" w:type="dxa"/>
            <w:tcBorders>
              <w:top w:val="nil"/>
              <w:left w:val="single" w:sz="8" w:space="0" w:color="7E7E7E"/>
              <w:bottom w:val="nil"/>
            </w:tcBorders>
            <w:shd w:val="clear" w:color="auto" w:fill="808080"/>
          </w:tcPr>
          <w:p w14:paraId="748F1516" w14:textId="77777777" w:rsidR="005A2FD0" w:rsidRDefault="005A2FD0">
            <w:pPr>
              <w:pStyle w:val="TableParagraph"/>
              <w:rPr>
                <w:rFonts w:ascii="Times New Roman"/>
                <w:sz w:val="18"/>
              </w:rPr>
            </w:pPr>
          </w:p>
        </w:tc>
      </w:tr>
      <w:tr w:rsidR="005A2FD0" w14:paraId="2217957F" w14:textId="77777777">
        <w:trPr>
          <w:trHeight w:val="1190"/>
        </w:trPr>
        <w:tc>
          <w:tcPr>
            <w:tcW w:w="422" w:type="dxa"/>
            <w:tcBorders>
              <w:top w:val="nil"/>
              <w:bottom w:val="single" w:sz="8" w:space="0" w:color="7E7E7E"/>
              <w:right w:val="single" w:sz="8" w:space="0" w:color="7E7E7E"/>
            </w:tcBorders>
          </w:tcPr>
          <w:p w14:paraId="2B4EBDDD" w14:textId="77777777" w:rsidR="005A2FD0" w:rsidRDefault="005A2FD0">
            <w:pPr>
              <w:pStyle w:val="TableParagraph"/>
              <w:rPr>
                <w:sz w:val="20"/>
              </w:rPr>
            </w:pPr>
          </w:p>
          <w:p w14:paraId="06D690B8" w14:textId="77777777" w:rsidR="005A2FD0" w:rsidRDefault="005A2FD0">
            <w:pPr>
              <w:pStyle w:val="TableParagraph"/>
              <w:spacing w:before="22"/>
              <w:rPr>
                <w:sz w:val="20"/>
              </w:rPr>
            </w:pPr>
          </w:p>
          <w:p w14:paraId="707A969E" w14:textId="77777777" w:rsidR="005A2FD0" w:rsidRDefault="00AC7CD8">
            <w:pPr>
              <w:pStyle w:val="TableParagraph"/>
              <w:ind w:left="21" w:right="31"/>
              <w:jc w:val="center"/>
              <w:rPr>
                <w:sz w:val="20"/>
              </w:rPr>
            </w:pPr>
            <w:r>
              <w:rPr>
                <w:spacing w:val="-5"/>
                <w:sz w:val="20"/>
              </w:rPr>
              <w:t>6.</w:t>
            </w:r>
          </w:p>
        </w:tc>
        <w:tc>
          <w:tcPr>
            <w:tcW w:w="3859" w:type="dxa"/>
            <w:tcBorders>
              <w:top w:val="nil"/>
              <w:left w:val="single" w:sz="8" w:space="0" w:color="7E7E7E"/>
              <w:bottom w:val="single" w:sz="8" w:space="0" w:color="7E7E7E"/>
              <w:right w:val="single" w:sz="8" w:space="0" w:color="7E7E7E"/>
            </w:tcBorders>
          </w:tcPr>
          <w:p w14:paraId="29F118F2" w14:textId="77777777" w:rsidR="005A2FD0" w:rsidRDefault="00AC7CD8">
            <w:pPr>
              <w:pStyle w:val="TableParagraph"/>
              <w:spacing w:before="40"/>
              <w:ind w:left="108" w:right="85"/>
              <w:jc w:val="both"/>
              <w:rPr>
                <w:sz w:val="20"/>
              </w:rPr>
            </w:pPr>
            <w:r>
              <w:rPr>
                <w:sz w:val="20"/>
              </w:rPr>
              <w:t>Dodavatel dopraví dodávku v rámci Prahy a Středočeského kraje na místo určené</w:t>
            </w:r>
            <w:r>
              <w:rPr>
                <w:spacing w:val="35"/>
                <w:sz w:val="20"/>
              </w:rPr>
              <w:t xml:space="preserve"> </w:t>
            </w:r>
            <w:r>
              <w:rPr>
                <w:sz w:val="20"/>
              </w:rPr>
              <w:t>Objednatelem.</w:t>
            </w:r>
            <w:r>
              <w:rPr>
                <w:spacing w:val="39"/>
                <w:sz w:val="20"/>
              </w:rPr>
              <w:t xml:space="preserve"> </w:t>
            </w:r>
            <w:r>
              <w:rPr>
                <w:sz w:val="20"/>
              </w:rPr>
              <w:t>Veškeré</w:t>
            </w:r>
            <w:r>
              <w:rPr>
                <w:spacing w:val="35"/>
                <w:sz w:val="20"/>
              </w:rPr>
              <w:t xml:space="preserve"> </w:t>
            </w:r>
            <w:r>
              <w:rPr>
                <w:spacing w:val="-2"/>
                <w:sz w:val="20"/>
              </w:rPr>
              <w:t>náklady</w:t>
            </w:r>
          </w:p>
          <w:p w14:paraId="2156C4F9" w14:textId="77777777" w:rsidR="005A2FD0" w:rsidRDefault="00AC7CD8">
            <w:pPr>
              <w:pStyle w:val="TableParagraph"/>
              <w:spacing w:line="228" w:lineRule="exact"/>
              <w:ind w:left="108" w:right="88"/>
              <w:jc w:val="both"/>
              <w:rPr>
                <w:sz w:val="20"/>
              </w:rPr>
            </w:pPr>
            <w:r>
              <w:rPr>
                <w:sz w:val="20"/>
              </w:rPr>
              <w:t>související</w:t>
            </w:r>
            <w:r>
              <w:rPr>
                <w:spacing w:val="-8"/>
                <w:sz w:val="20"/>
              </w:rPr>
              <w:t xml:space="preserve"> </w:t>
            </w:r>
            <w:r>
              <w:rPr>
                <w:sz w:val="20"/>
              </w:rPr>
              <w:t>s</w:t>
            </w:r>
            <w:r>
              <w:rPr>
                <w:spacing w:val="-7"/>
                <w:sz w:val="20"/>
              </w:rPr>
              <w:t xml:space="preserve"> </w:t>
            </w:r>
            <w:r>
              <w:rPr>
                <w:sz w:val="20"/>
              </w:rPr>
              <w:t>dopravou</w:t>
            </w:r>
            <w:r>
              <w:rPr>
                <w:spacing w:val="-8"/>
                <w:sz w:val="20"/>
              </w:rPr>
              <w:t xml:space="preserve"> </w:t>
            </w:r>
            <w:r>
              <w:rPr>
                <w:sz w:val="20"/>
              </w:rPr>
              <w:t>a</w:t>
            </w:r>
            <w:r>
              <w:rPr>
                <w:spacing w:val="-6"/>
                <w:sz w:val="20"/>
              </w:rPr>
              <w:t xml:space="preserve"> </w:t>
            </w:r>
            <w:r>
              <w:rPr>
                <w:sz w:val="20"/>
              </w:rPr>
              <w:t>instalací</w:t>
            </w:r>
            <w:r>
              <w:rPr>
                <w:spacing w:val="-8"/>
                <w:sz w:val="20"/>
              </w:rPr>
              <w:t xml:space="preserve"> </w:t>
            </w:r>
            <w:r>
              <w:rPr>
                <w:sz w:val="20"/>
              </w:rPr>
              <w:t>jdou</w:t>
            </w:r>
            <w:r>
              <w:rPr>
                <w:spacing w:val="-8"/>
                <w:sz w:val="20"/>
              </w:rPr>
              <w:t xml:space="preserve"> </w:t>
            </w:r>
            <w:r>
              <w:rPr>
                <w:sz w:val="20"/>
              </w:rPr>
              <w:t>na vrub Dodavatele.</w:t>
            </w:r>
          </w:p>
        </w:tc>
        <w:tc>
          <w:tcPr>
            <w:tcW w:w="993" w:type="dxa"/>
            <w:tcBorders>
              <w:top w:val="nil"/>
              <w:left w:val="single" w:sz="8" w:space="0" w:color="7E7E7E"/>
              <w:bottom w:val="single" w:sz="8" w:space="0" w:color="7E7E7E"/>
              <w:right w:val="single" w:sz="8" w:space="0" w:color="7E7E7E"/>
            </w:tcBorders>
          </w:tcPr>
          <w:p w14:paraId="18CF3BC2" w14:textId="77777777" w:rsidR="005A2FD0" w:rsidRDefault="005A2FD0">
            <w:pPr>
              <w:pStyle w:val="TableParagraph"/>
              <w:rPr>
                <w:sz w:val="20"/>
              </w:rPr>
            </w:pPr>
          </w:p>
          <w:p w14:paraId="613436E6" w14:textId="77777777" w:rsidR="005A2FD0" w:rsidRDefault="005A2FD0">
            <w:pPr>
              <w:pStyle w:val="TableParagraph"/>
              <w:spacing w:before="38"/>
              <w:rPr>
                <w:sz w:val="20"/>
              </w:rPr>
            </w:pPr>
          </w:p>
          <w:p w14:paraId="2B2B02F4" w14:textId="77777777" w:rsidR="005A2FD0" w:rsidRDefault="00AC7CD8">
            <w:pPr>
              <w:pStyle w:val="TableParagraph"/>
              <w:spacing w:before="1"/>
              <w:ind w:left="108"/>
              <w:rPr>
                <w:sz w:val="20"/>
              </w:rPr>
            </w:pPr>
            <w:r>
              <w:rPr>
                <w:spacing w:val="-5"/>
                <w:sz w:val="20"/>
              </w:rPr>
              <w:t>ANO</w:t>
            </w:r>
          </w:p>
        </w:tc>
        <w:tc>
          <w:tcPr>
            <w:tcW w:w="4209" w:type="dxa"/>
            <w:tcBorders>
              <w:top w:val="nil"/>
              <w:left w:val="single" w:sz="8" w:space="0" w:color="7E7E7E"/>
              <w:bottom w:val="single" w:sz="8" w:space="0" w:color="7E7E7E"/>
            </w:tcBorders>
          </w:tcPr>
          <w:p w14:paraId="2C1D059C" w14:textId="77777777" w:rsidR="005A2FD0" w:rsidRDefault="005A2FD0">
            <w:pPr>
              <w:pStyle w:val="TableParagraph"/>
              <w:spacing w:before="38"/>
              <w:rPr>
                <w:sz w:val="20"/>
              </w:rPr>
            </w:pPr>
          </w:p>
          <w:p w14:paraId="706D09A3" w14:textId="77777777" w:rsidR="005A2FD0" w:rsidRDefault="00AC7CD8">
            <w:pPr>
              <w:pStyle w:val="TableParagraph"/>
              <w:spacing w:line="242" w:lineRule="auto"/>
              <w:ind w:left="108" w:right="77"/>
              <w:jc w:val="both"/>
              <w:rPr>
                <w:sz w:val="20"/>
              </w:rPr>
            </w:pPr>
            <w:r>
              <w:rPr>
                <w:sz w:val="20"/>
              </w:rPr>
              <w:t xml:space="preserve">Veškeré náklady na dopravu a instalaci jsou součástí cenové nabídky (jdou na vrub </w:t>
            </w:r>
            <w:r>
              <w:rPr>
                <w:spacing w:val="-2"/>
                <w:sz w:val="20"/>
              </w:rPr>
              <w:t>Dodavatele)</w:t>
            </w:r>
          </w:p>
        </w:tc>
      </w:tr>
      <w:tr w:rsidR="005A2FD0" w14:paraId="1BE2D906" w14:textId="77777777">
        <w:trPr>
          <w:trHeight w:val="961"/>
        </w:trPr>
        <w:tc>
          <w:tcPr>
            <w:tcW w:w="422" w:type="dxa"/>
            <w:tcBorders>
              <w:top w:val="single" w:sz="8" w:space="0" w:color="7E7E7E"/>
              <w:bottom w:val="single" w:sz="8" w:space="0" w:color="7E7E7E"/>
              <w:right w:val="single" w:sz="8" w:space="0" w:color="7E7E7E"/>
            </w:tcBorders>
            <w:shd w:val="clear" w:color="auto" w:fill="D9E1F3"/>
          </w:tcPr>
          <w:p w14:paraId="7DCEF689" w14:textId="77777777" w:rsidR="005A2FD0" w:rsidRDefault="005A2FD0">
            <w:pPr>
              <w:pStyle w:val="TableParagraph"/>
              <w:spacing w:before="136"/>
              <w:rPr>
                <w:sz w:val="20"/>
              </w:rPr>
            </w:pPr>
          </w:p>
          <w:p w14:paraId="07D4D7F7" w14:textId="77777777" w:rsidR="005A2FD0" w:rsidRDefault="00AC7CD8">
            <w:pPr>
              <w:pStyle w:val="TableParagraph"/>
              <w:ind w:left="21" w:right="31"/>
              <w:jc w:val="center"/>
              <w:rPr>
                <w:sz w:val="20"/>
              </w:rPr>
            </w:pPr>
            <w:r>
              <w:rPr>
                <w:spacing w:val="-5"/>
                <w:sz w:val="20"/>
              </w:rPr>
              <w:t>7.</w:t>
            </w:r>
          </w:p>
        </w:tc>
        <w:tc>
          <w:tcPr>
            <w:tcW w:w="3859" w:type="dxa"/>
            <w:tcBorders>
              <w:top w:val="single" w:sz="8" w:space="0" w:color="7E7E7E"/>
              <w:left w:val="single" w:sz="8" w:space="0" w:color="7E7E7E"/>
              <w:bottom w:val="single" w:sz="8" w:space="0" w:color="7E7E7E"/>
              <w:right w:val="single" w:sz="8" w:space="0" w:color="7E7E7E"/>
            </w:tcBorders>
            <w:shd w:val="clear" w:color="auto" w:fill="D9E1F3"/>
          </w:tcPr>
          <w:p w14:paraId="0B6DCB51" w14:textId="77777777" w:rsidR="005A2FD0" w:rsidRDefault="00AC7CD8">
            <w:pPr>
              <w:pStyle w:val="TableParagraph"/>
              <w:spacing w:before="21" w:line="230" w:lineRule="atLeast"/>
              <w:ind w:left="108" w:right="85"/>
              <w:jc w:val="both"/>
              <w:rPr>
                <w:sz w:val="20"/>
              </w:rPr>
            </w:pPr>
            <w:r>
              <w:rPr>
                <w:sz w:val="20"/>
              </w:rPr>
              <w:t>Montáž – kompletace a smontování dodávky včetně osazení do racku a zapojení, a to odborným způsobem je součástí dodávky.</w:t>
            </w:r>
          </w:p>
        </w:tc>
        <w:tc>
          <w:tcPr>
            <w:tcW w:w="993" w:type="dxa"/>
            <w:tcBorders>
              <w:top w:val="single" w:sz="8" w:space="0" w:color="7E7E7E"/>
              <w:left w:val="single" w:sz="8" w:space="0" w:color="7E7E7E"/>
              <w:bottom w:val="single" w:sz="8" w:space="0" w:color="7E7E7E"/>
              <w:right w:val="single" w:sz="8" w:space="0" w:color="7E7E7E"/>
            </w:tcBorders>
            <w:shd w:val="clear" w:color="auto" w:fill="D9E1F3"/>
          </w:tcPr>
          <w:p w14:paraId="0E1D98D4" w14:textId="77777777" w:rsidR="005A2FD0" w:rsidRDefault="005A2FD0">
            <w:pPr>
              <w:pStyle w:val="TableParagraph"/>
              <w:spacing w:before="155"/>
              <w:rPr>
                <w:sz w:val="20"/>
              </w:rPr>
            </w:pPr>
          </w:p>
          <w:p w14:paraId="207CAB8C" w14:textId="77777777" w:rsidR="005A2FD0" w:rsidRDefault="00AC7CD8">
            <w:pPr>
              <w:pStyle w:val="TableParagraph"/>
              <w:ind w:left="108"/>
              <w:rPr>
                <w:sz w:val="20"/>
              </w:rPr>
            </w:pPr>
            <w:r>
              <w:rPr>
                <w:spacing w:val="-5"/>
                <w:sz w:val="20"/>
              </w:rPr>
              <w:t>ANO</w:t>
            </w:r>
          </w:p>
        </w:tc>
        <w:tc>
          <w:tcPr>
            <w:tcW w:w="4209" w:type="dxa"/>
            <w:tcBorders>
              <w:top w:val="single" w:sz="8" w:space="0" w:color="7E7E7E"/>
              <w:left w:val="single" w:sz="8" w:space="0" w:color="7E7E7E"/>
              <w:bottom w:val="single" w:sz="8" w:space="0" w:color="7E7E7E"/>
            </w:tcBorders>
            <w:shd w:val="clear" w:color="auto" w:fill="D9E1F3"/>
          </w:tcPr>
          <w:p w14:paraId="69CDEBFB" w14:textId="77777777" w:rsidR="005A2FD0" w:rsidRDefault="00AC7CD8">
            <w:pPr>
              <w:pStyle w:val="TableParagraph"/>
              <w:spacing w:before="21" w:line="230" w:lineRule="atLeast"/>
              <w:ind w:left="108" w:right="76"/>
              <w:jc w:val="both"/>
              <w:rPr>
                <w:sz w:val="20"/>
              </w:rPr>
            </w:pPr>
            <w:r>
              <w:rPr>
                <w:sz w:val="20"/>
              </w:rPr>
              <w:t>Instalace, implementace a veškeré činnosti nezbytné pro zprovoznění dodávané technologie jsou součástí nabídky (jdou na vrub Dodavatele)</w:t>
            </w:r>
          </w:p>
        </w:tc>
      </w:tr>
      <w:tr w:rsidR="005A2FD0" w14:paraId="33B810A9" w14:textId="77777777">
        <w:trPr>
          <w:trHeight w:val="2420"/>
        </w:trPr>
        <w:tc>
          <w:tcPr>
            <w:tcW w:w="422" w:type="dxa"/>
            <w:tcBorders>
              <w:top w:val="single" w:sz="8" w:space="0" w:color="7E7E7E"/>
              <w:right w:val="single" w:sz="8" w:space="0" w:color="7E7E7E"/>
            </w:tcBorders>
          </w:tcPr>
          <w:p w14:paraId="68AC70AD" w14:textId="77777777" w:rsidR="005A2FD0" w:rsidRDefault="005A2FD0">
            <w:pPr>
              <w:pStyle w:val="TableParagraph"/>
              <w:rPr>
                <w:sz w:val="20"/>
              </w:rPr>
            </w:pPr>
          </w:p>
          <w:p w14:paraId="3A6B9136" w14:textId="77777777" w:rsidR="005A2FD0" w:rsidRDefault="005A2FD0">
            <w:pPr>
              <w:pStyle w:val="TableParagraph"/>
              <w:rPr>
                <w:sz w:val="20"/>
              </w:rPr>
            </w:pPr>
          </w:p>
          <w:p w14:paraId="4BAEA1D4" w14:textId="77777777" w:rsidR="005A2FD0" w:rsidRDefault="005A2FD0">
            <w:pPr>
              <w:pStyle w:val="TableParagraph"/>
              <w:rPr>
                <w:sz w:val="20"/>
              </w:rPr>
            </w:pPr>
          </w:p>
          <w:p w14:paraId="05831A5C" w14:textId="77777777" w:rsidR="005A2FD0" w:rsidRDefault="005A2FD0">
            <w:pPr>
              <w:pStyle w:val="TableParagraph"/>
              <w:spacing w:before="176"/>
              <w:rPr>
                <w:sz w:val="20"/>
              </w:rPr>
            </w:pPr>
          </w:p>
          <w:p w14:paraId="1196F4D2" w14:textId="77777777" w:rsidR="005A2FD0" w:rsidRDefault="00AC7CD8">
            <w:pPr>
              <w:pStyle w:val="TableParagraph"/>
              <w:ind w:left="21" w:right="31"/>
              <w:jc w:val="center"/>
              <w:rPr>
                <w:sz w:val="20"/>
              </w:rPr>
            </w:pPr>
            <w:r>
              <w:rPr>
                <w:spacing w:val="-5"/>
                <w:sz w:val="20"/>
              </w:rPr>
              <w:t>8.</w:t>
            </w:r>
          </w:p>
        </w:tc>
        <w:tc>
          <w:tcPr>
            <w:tcW w:w="3859" w:type="dxa"/>
            <w:tcBorders>
              <w:top w:val="single" w:sz="8" w:space="0" w:color="7E7E7E"/>
              <w:left w:val="single" w:sz="8" w:space="0" w:color="7E7E7E"/>
              <w:right w:val="single" w:sz="8" w:space="0" w:color="7E7E7E"/>
            </w:tcBorders>
          </w:tcPr>
          <w:p w14:paraId="673AD502" w14:textId="77777777" w:rsidR="005A2FD0" w:rsidRDefault="00AC7CD8">
            <w:pPr>
              <w:pStyle w:val="TableParagraph"/>
              <w:spacing w:before="37"/>
              <w:ind w:left="108" w:right="87"/>
              <w:jc w:val="both"/>
              <w:rPr>
                <w:sz w:val="20"/>
              </w:rPr>
            </w:pPr>
            <w:r>
              <w:rPr>
                <w:sz w:val="20"/>
              </w:rPr>
              <w:t>Za</w:t>
            </w:r>
            <w:r>
              <w:rPr>
                <w:spacing w:val="-2"/>
                <w:sz w:val="20"/>
              </w:rPr>
              <w:t xml:space="preserve"> </w:t>
            </w:r>
            <w:r>
              <w:rPr>
                <w:sz w:val="20"/>
              </w:rPr>
              <w:t>součást instalace je považována také konfigurace</w:t>
            </w:r>
            <w:r>
              <w:rPr>
                <w:spacing w:val="80"/>
                <w:w w:val="150"/>
                <w:sz w:val="20"/>
              </w:rPr>
              <w:t xml:space="preserve"> </w:t>
            </w:r>
            <w:r>
              <w:rPr>
                <w:sz w:val="20"/>
              </w:rPr>
              <w:t>a</w:t>
            </w:r>
            <w:r>
              <w:rPr>
                <w:spacing w:val="80"/>
                <w:w w:val="150"/>
                <w:sz w:val="20"/>
              </w:rPr>
              <w:t xml:space="preserve"> </w:t>
            </w:r>
            <w:r>
              <w:rPr>
                <w:sz w:val="20"/>
              </w:rPr>
              <w:t>zprovoznění</w:t>
            </w:r>
            <w:r>
              <w:rPr>
                <w:spacing w:val="80"/>
                <w:w w:val="150"/>
                <w:sz w:val="20"/>
              </w:rPr>
              <w:t xml:space="preserve"> </w:t>
            </w:r>
            <w:r>
              <w:rPr>
                <w:sz w:val="20"/>
              </w:rPr>
              <w:t>dodávky</w:t>
            </w:r>
            <w:r>
              <w:rPr>
                <w:spacing w:val="80"/>
                <w:sz w:val="20"/>
              </w:rPr>
              <w:t xml:space="preserve"> </w:t>
            </w:r>
            <w:r>
              <w:rPr>
                <w:sz w:val="20"/>
              </w:rPr>
              <w:t>v</w:t>
            </w:r>
            <w:r>
              <w:rPr>
                <w:spacing w:val="-6"/>
                <w:sz w:val="20"/>
              </w:rPr>
              <w:t xml:space="preserve"> </w:t>
            </w:r>
            <w:r>
              <w:rPr>
                <w:sz w:val="20"/>
              </w:rPr>
              <w:t>plném rozsahu (zejména zprovoznění SW pro management a monitoring) včetně připojení a součinnost při konfiguraci sítě. Dále pak otestování požadovaných funkcionalit.</w:t>
            </w:r>
          </w:p>
          <w:p w14:paraId="570A9AD2" w14:textId="77777777" w:rsidR="005A2FD0" w:rsidRDefault="00AC7CD8">
            <w:pPr>
              <w:pStyle w:val="TableParagraph"/>
              <w:spacing w:before="42"/>
              <w:ind w:left="108" w:right="88"/>
              <w:jc w:val="both"/>
              <w:rPr>
                <w:sz w:val="20"/>
              </w:rPr>
            </w:pPr>
            <w:r>
              <w:rPr>
                <w:sz w:val="20"/>
              </w:rPr>
              <w:t>Konfigurace</w:t>
            </w:r>
            <w:r>
              <w:rPr>
                <w:spacing w:val="-1"/>
                <w:sz w:val="20"/>
              </w:rPr>
              <w:t xml:space="preserve"> </w:t>
            </w:r>
            <w:r>
              <w:rPr>
                <w:sz w:val="20"/>
              </w:rPr>
              <w:t xml:space="preserve">odpovídající </w:t>
            </w:r>
            <w:proofErr w:type="spellStart"/>
            <w:r>
              <w:rPr>
                <w:sz w:val="20"/>
              </w:rPr>
              <w:t>VyKB</w:t>
            </w:r>
            <w:proofErr w:type="spellEnd"/>
            <w:r>
              <w:rPr>
                <w:spacing w:val="-1"/>
                <w:sz w:val="20"/>
              </w:rPr>
              <w:t xml:space="preserve"> </w:t>
            </w:r>
            <w:r>
              <w:rPr>
                <w:sz w:val="20"/>
              </w:rPr>
              <w:t>a politice ISMS</w:t>
            </w:r>
            <w:r>
              <w:rPr>
                <w:spacing w:val="-13"/>
                <w:sz w:val="20"/>
              </w:rPr>
              <w:t xml:space="preserve"> </w:t>
            </w:r>
            <w:r>
              <w:rPr>
                <w:sz w:val="20"/>
              </w:rPr>
              <w:t>MV</w:t>
            </w:r>
            <w:r>
              <w:rPr>
                <w:spacing w:val="-13"/>
                <w:sz w:val="20"/>
              </w:rPr>
              <w:t xml:space="preserve"> </w:t>
            </w:r>
            <w:r>
              <w:rPr>
                <w:sz w:val="20"/>
              </w:rPr>
              <w:t>ČR</w:t>
            </w:r>
            <w:r>
              <w:rPr>
                <w:spacing w:val="-11"/>
                <w:sz w:val="20"/>
              </w:rPr>
              <w:t xml:space="preserve"> </w:t>
            </w:r>
            <w:r>
              <w:rPr>
                <w:sz w:val="20"/>
              </w:rPr>
              <w:t>vč.</w:t>
            </w:r>
            <w:r>
              <w:rPr>
                <w:spacing w:val="-12"/>
                <w:sz w:val="20"/>
              </w:rPr>
              <w:t xml:space="preserve"> </w:t>
            </w:r>
            <w:r>
              <w:rPr>
                <w:sz w:val="20"/>
              </w:rPr>
              <w:t>vytvoření</w:t>
            </w:r>
            <w:r>
              <w:rPr>
                <w:spacing w:val="-10"/>
                <w:sz w:val="20"/>
              </w:rPr>
              <w:t xml:space="preserve"> </w:t>
            </w:r>
            <w:r>
              <w:rPr>
                <w:spacing w:val="-2"/>
                <w:sz w:val="20"/>
              </w:rPr>
              <w:t>dokumentace.</w:t>
            </w:r>
          </w:p>
          <w:p w14:paraId="4CE2561C" w14:textId="77777777" w:rsidR="005A2FD0" w:rsidRDefault="00AC7CD8">
            <w:pPr>
              <w:pStyle w:val="TableParagraph"/>
              <w:spacing w:before="39" w:line="213" w:lineRule="exact"/>
              <w:ind w:left="108"/>
              <w:jc w:val="both"/>
              <w:rPr>
                <w:sz w:val="20"/>
              </w:rPr>
            </w:pPr>
            <w:r>
              <w:rPr>
                <w:sz w:val="20"/>
              </w:rPr>
              <w:t>Za</w:t>
            </w:r>
            <w:r>
              <w:rPr>
                <w:spacing w:val="-1"/>
                <w:sz w:val="20"/>
              </w:rPr>
              <w:t xml:space="preserve"> </w:t>
            </w:r>
            <w:r>
              <w:rPr>
                <w:sz w:val="20"/>
              </w:rPr>
              <w:t>součást</w:t>
            </w:r>
            <w:r>
              <w:rPr>
                <w:spacing w:val="3"/>
                <w:sz w:val="20"/>
              </w:rPr>
              <w:t xml:space="preserve"> </w:t>
            </w:r>
            <w:r>
              <w:rPr>
                <w:sz w:val="20"/>
              </w:rPr>
              <w:t>instalace</w:t>
            </w:r>
            <w:r>
              <w:rPr>
                <w:spacing w:val="1"/>
                <w:sz w:val="20"/>
              </w:rPr>
              <w:t xml:space="preserve"> </w:t>
            </w:r>
            <w:r>
              <w:rPr>
                <w:sz w:val="20"/>
              </w:rPr>
              <w:t>je</w:t>
            </w:r>
            <w:r>
              <w:rPr>
                <w:spacing w:val="2"/>
                <w:sz w:val="20"/>
              </w:rPr>
              <w:t xml:space="preserve"> </w:t>
            </w:r>
            <w:r>
              <w:rPr>
                <w:sz w:val="20"/>
              </w:rPr>
              <w:t>považována</w:t>
            </w:r>
            <w:r>
              <w:rPr>
                <w:spacing w:val="1"/>
                <w:sz w:val="20"/>
              </w:rPr>
              <w:t xml:space="preserve"> </w:t>
            </w:r>
            <w:r>
              <w:rPr>
                <w:spacing w:val="-4"/>
                <w:sz w:val="20"/>
              </w:rPr>
              <w:t>také</w:t>
            </w:r>
          </w:p>
        </w:tc>
        <w:tc>
          <w:tcPr>
            <w:tcW w:w="993" w:type="dxa"/>
            <w:tcBorders>
              <w:top w:val="single" w:sz="8" w:space="0" w:color="7E7E7E"/>
              <w:left w:val="single" w:sz="8" w:space="0" w:color="7E7E7E"/>
              <w:right w:val="single" w:sz="8" w:space="0" w:color="7E7E7E"/>
            </w:tcBorders>
          </w:tcPr>
          <w:p w14:paraId="220E58A0" w14:textId="77777777" w:rsidR="005A2FD0" w:rsidRDefault="005A2FD0">
            <w:pPr>
              <w:pStyle w:val="TableParagraph"/>
              <w:rPr>
                <w:sz w:val="20"/>
              </w:rPr>
            </w:pPr>
          </w:p>
          <w:p w14:paraId="1B6AAD8C" w14:textId="77777777" w:rsidR="005A2FD0" w:rsidRDefault="005A2FD0">
            <w:pPr>
              <w:pStyle w:val="TableParagraph"/>
              <w:rPr>
                <w:sz w:val="20"/>
              </w:rPr>
            </w:pPr>
          </w:p>
          <w:p w14:paraId="669088E8" w14:textId="77777777" w:rsidR="005A2FD0" w:rsidRDefault="005A2FD0">
            <w:pPr>
              <w:pStyle w:val="TableParagraph"/>
              <w:rPr>
                <w:sz w:val="20"/>
              </w:rPr>
            </w:pPr>
          </w:p>
          <w:p w14:paraId="51E11D33" w14:textId="77777777" w:rsidR="005A2FD0" w:rsidRDefault="005A2FD0">
            <w:pPr>
              <w:pStyle w:val="TableParagraph"/>
              <w:spacing w:before="192"/>
              <w:rPr>
                <w:sz w:val="20"/>
              </w:rPr>
            </w:pPr>
          </w:p>
          <w:p w14:paraId="4429FD1A" w14:textId="77777777" w:rsidR="005A2FD0" w:rsidRDefault="00AC7CD8">
            <w:pPr>
              <w:pStyle w:val="TableParagraph"/>
              <w:spacing w:before="1"/>
              <w:ind w:left="108"/>
              <w:rPr>
                <w:sz w:val="20"/>
              </w:rPr>
            </w:pPr>
            <w:r>
              <w:rPr>
                <w:spacing w:val="-5"/>
                <w:sz w:val="20"/>
              </w:rPr>
              <w:t>ANO</w:t>
            </w:r>
          </w:p>
        </w:tc>
        <w:tc>
          <w:tcPr>
            <w:tcW w:w="4209" w:type="dxa"/>
            <w:tcBorders>
              <w:top w:val="single" w:sz="8" w:space="0" w:color="7E7E7E"/>
              <w:left w:val="single" w:sz="8" w:space="0" w:color="7E7E7E"/>
            </w:tcBorders>
          </w:tcPr>
          <w:p w14:paraId="19DFA48A" w14:textId="77777777" w:rsidR="005A2FD0" w:rsidRDefault="00AC7CD8">
            <w:pPr>
              <w:pStyle w:val="TableParagraph"/>
              <w:spacing w:before="78"/>
              <w:ind w:left="108" w:right="75"/>
              <w:jc w:val="both"/>
              <w:rPr>
                <w:sz w:val="20"/>
              </w:rPr>
            </w:pPr>
            <w:r>
              <w:rPr>
                <w:sz w:val="20"/>
              </w:rPr>
              <w:t>Součástí instalace a implementace jsou uvedené</w:t>
            </w:r>
            <w:r>
              <w:rPr>
                <w:spacing w:val="40"/>
                <w:sz w:val="20"/>
              </w:rPr>
              <w:t xml:space="preserve"> </w:t>
            </w:r>
            <w:r>
              <w:rPr>
                <w:sz w:val="20"/>
              </w:rPr>
              <w:t>činnosti,</w:t>
            </w:r>
            <w:r>
              <w:rPr>
                <w:spacing w:val="40"/>
                <w:sz w:val="20"/>
              </w:rPr>
              <w:t xml:space="preserve"> </w:t>
            </w:r>
            <w:r>
              <w:rPr>
                <w:sz w:val="20"/>
              </w:rPr>
              <w:t>a</w:t>
            </w:r>
            <w:r>
              <w:rPr>
                <w:spacing w:val="40"/>
                <w:sz w:val="20"/>
              </w:rPr>
              <w:t xml:space="preserve"> </w:t>
            </w:r>
            <w:r>
              <w:rPr>
                <w:sz w:val="20"/>
              </w:rPr>
              <w:t>to</w:t>
            </w:r>
            <w:r>
              <w:rPr>
                <w:spacing w:val="40"/>
                <w:sz w:val="20"/>
              </w:rPr>
              <w:t xml:space="preserve"> </w:t>
            </w:r>
            <w:r>
              <w:rPr>
                <w:sz w:val="20"/>
              </w:rPr>
              <w:t>včetně</w:t>
            </w:r>
            <w:r>
              <w:rPr>
                <w:spacing w:val="40"/>
                <w:sz w:val="20"/>
              </w:rPr>
              <w:t xml:space="preserve"> </w:t>
            </w:r>
            <w:r>
              <w:rPr>
                <w:sz w:val="20"/>
              </w:rPr>
              <w:t>zprovoznění v</w:t>
            </w:r>
            <w:r>
              <w:rPr>
                <w:spacing w:val="-4"/>
                <w:sz w:val="20"/>
              </w:rPr>
              <w:t xml:space="preserve"> </w:t>
            </w:r>
            <w:r>
              <w:rPr>
                <w:sz w:val="20"/>
              </w:rPr>
              <w:t xml:space="preserve">plném rozsahu, SAN management SW </w:t>
            </w:r>
            <w:proofErr w:type="spellStart"/>
            <w:r>
              <w:rPr>
                <w:sz w:val="20"/>
              </w:rPr>
              <w:t>SANnav</w:t>
            </w:r>
            <w:proofErr w:type="spellEnd"/>
            <w:r>
              <w:rPr>
                <w:sz w:val="20"/>
              </w:rPr>
              <w:t xml:space="preserve"> a součinnosti při konfiguraci sítě. Tyto činnosti dále obsahují testování požadovaných</w:t>
            </w:r>
            <w:r>
              <w:rPr>
                <w:spacing w:val="-4"/>
                <w:sz w:val="20"/>
              </w:rPr>
              <w:t xml:space="preserve"> </w:t>
            </w:r>
            <w:r>
              <w:rPr>
                <w:sz w:val="20"/>
              </w:rPr>
              <w:t>funkcionalit</w:t>
            </w:r>
            <w:r>
              <w:rPr>
                <w:spacing w:val="-2"/>
                <w:sz w:val="20"/>
              </w:rPr>
              <w:t xml:space="preserve"> </w:t>
            </w:r>
            <w:r>
              <w:rPr>
                <w:sz w:val="20"/>
              </w:rPr>
              <w:t>a</w:t>
            </w:r>
            <w:r>
              <w:rPr>
                <w:spacing w:val="-4"/>
                <w:sz w:val="20"/>
              </w:rPr>
              <w:t xml:space="preserve"> </w:t>
            </w:r>
            <w:r>
              <w:rPr>
                <w:sz w:val="20"/>
              </w:rPr>
              <w:t xml:space="preserve">bezpečnostních politik, vytvoření SAN dokumentace, instalace nejnovějších </w:t>
            </w:r>
            <w:proofErr w:type="spellStart"/>
            <w:r>
              <w:rPr>
                <w:sz w:val="20"/>
              </w:rPr>
              <w:t>Fabric</w:t>
            </w:r>
            <w:proofErr w:type="spellEnd"/>
            <w:r>
              <w:rPr>
                <w:sz w:val="20"/>
              </w:rPr>
              <w:t xml:space="preserve"> OS (firmware) dle doporučení výrobce a zahoření technologie</w:t>
            </w:r>
            <w:r>
              <w:rPr>
                <w:spacing w:val="47"/>
                <w:sz w:val="20"/>
              </w:rPr>
              <w:t xml:space="preserve"> </w:t>
            </w:r>
            <w:r>
              <w:rPr>
                <w:sz w:val="20"/>
              </w:rPr>
              <w:t>doložené</w:t>
            </w:r>
            <w:r>
              <w:rPr>
                <w:spacing w:val="45"/>
                <w:sz w:val="20"/>
              </w:rPr>
              <w:t xml:space="preserve"> </w:t>
            </w:r>
            <w:r>
              <w:rPr>
                <w:sz w:val="20"/>
              </w:rPr>
              <w:t>protokolem.</w:t>
            </w:r>
            <w:r>
              <w:rPr>
                <w:spacing w:val="48"/>
                <w:sz w:val="20"/>
              </w:rPr>
              <w:t xml:space="preserve"> </w:t>
            </w:r>
            <w:r>
              <w:rPr>
                <w:spacing w:val="-2"/>
                <w:sz w:val="20"/>
              </w:rPr>
              <w:t>Součástí</w:t>
            </w:r>
          </w:p>
        </w:tc>
      </w:tr>
    </w:tbl>
    <w:p w14:paraId="3763E4A8" w14:textId="77777777" w:rsidR="005A2FD0" w:rsidRDefault="005A2FD0">
      <w:pPr>
        <w:jc w:val="both"/>
        <w:rPr>
          <w:sz w:val="20"/>
        </w:rPr>
        <w:sectPr w:rsidR="005A2FD0">
          <w:headerReference w:type="default" r:id="rId276"/>
          <w:footerReference w:type="even" r:id="rId277"/>
          <w:footerReference w:type="default" r:id="rId278"/>
          <w:footerReference w:type="first" r:id="rId279"/>
          <w:pgSz w:w="11910" w:h="16840"/>
          <w:pgMar w:top="1560" w:right="580" w:bottom="500" w:left="600" w:header="0" w:footer="302" w:gutter="0"/>
          <w:cols w:space="708"/>
        </w:sectPr>
      </w:pPr>
    </w:p>
    <w:tbl>
      <w:tblPr>
        <w:tblStyle w:val="TableNormal"/>
        <w:tblW w:w="0" w:type="auto"/>
        <w:tblInd w:w="84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418"/>
        <w:gridCol w:w="3860"/>
        <w:gridCol w:w="994"/>
        <w:gridCol w:w="4215"/>
      </w:tblGrid>
      <w:tr w:rsidR="005A2FD0" w14:paraId="28CECCF2" w14:textId="77777777">
        <w:trPr>
          <w:trHeight w:val="4030"/>
        </w:trPr>
        <w:tc>
          <w:tcPr>
            <w:tcW w:w="418" w:type="dxa"/>
            <w:tcBorders>
              <w:bottom w:val="single" w:sz="8" w:space="0" w:color="7E7E7E"/>
              <w:right w:val="single" w:sz="8" w:space="0" w:color="7E7E7E"/>
            </w:tcBorders>
          </w:tcPr>
          <w:p w14:paraId="0E47E2E4" w14:textId="77777777" w:rsidR="005A2FD0" w:rsidRDefault="005A2FD0">
            <w:pPr>
              <w:pStyle w:val="TableParagraph"/>
              <w:rPr>
                <w:rFonts w:ascii="Times New Roman"/>
                <w:sz w:val="18"/>
              </w:rPr>
            </w:pPr>
          </w:p>
        </w:tc>
        <w:tc>
          <w:tcPr>
            <w:tcW w:w="3860" w:type="dxa"/>
            <w:tcBorders>
              <w:left w:val="single" w:sz="8" w:space="0" w:color="7E7E7E"/>
              <w:bottom w:val="single" w:sz="8" w:space="0" w:color="7E7E7E"/>
              <w:right w:val="single" w:sz="8" w:space="0" w:color="7E7E7E"/>
            </w:tcBorders>
          </w:tcPr>
          <w:p w14:paraId="76D800D8" w14:textId="77777777" w:rsidR="005A2FD0" w:rsidRDefault="00AC7CD8">
            <w:pPr>
              <w:pStyle w:val="TableParagraph"/>
              <w:spacing w:before="1"/>
              <w:ind w:left="112" w:right="85"/>
              <w:jc w:val="both"/>
              <w:rPr>
                <w:sz w:val="20"/>
              </w:rPr>
            </w:pPr>
            <w:r>
              <w:rPr>
                <w:sz w:val="20"/>
              </w:rPr>
              <w:t xml:space="preserve">instalace nejnovějších aktualizací FC </w:t>
            </w:r>
            <w:proofErr w:type="spellStart"/>
            <w:r>
              <w:rPr>
                <w:sz w:val="20"/>
              </w:rPr>
              <w:t>switchů</w:t>
            </w:r>
            <w:proofErr w:type="spellEnd"/>
            <w:r>
              <w:rPr>
                <w:sz w:val="20"/>
              </w:rPr>
              <w:t>,</w:t>
            </w:r>
            <w:r>
              <w:rPr>
                <w:spacing w:val="-14"/>
                <w:sz w:val="20"/>
              </w:rPr>
              <w:t xml:space="preserve"> </w:t>
            </w:r>
            <w:r>
              <w:rPr>
                <w:sz w:val="20"/>
              </w:rPr>
              <w:t>jeho</w:t>
            </w:r>
            <w:r>
              <w:rPr>
                <w:spacing w:val="-14"/>
                <w:sz w:val="20"/>
              </w:rPr>
              <w:t xml:space="preserve"> </w:t>
            </w:r>
            <w:r>
              <w:rPr>
                <w:sz w:val="20"/>
              </w:rPr>
              <w:t>komponent</w:t>
            </w:r>
            <w:r>
              <w:rPr>
                <w:spacing w:val="-14"/>
                <w:sz w:val="20"/>
              </w:rPr>
              <w:t xml:space="preserve"> </w:t>
            </w:r>
            <w:r>
              <w:rPr>
                <w:sz w:val="20"/>
              </w:rPr>
              <w:t>(např.</w:t>
            </w:r>
            <w:r>
              <w:rPr>
                <w:spacing w:val="-14"/>
                <w:sz w:val="20"/>
              </w:rPr>
              <w:t xml:space="preserve"> </w:t>
            </w:r>
            <w:r>
              <w:rPr>
                <w:sz w:val="20"/>
              </w:rPr>
              <w:t>firmware) dle</w:t>
            </w:r>
            <w:r>
              <w:rPr>
                <w:spacing w:val="-6"/>
                <w:sz w:val="20"/>
              </w:rPr>
              <w:t xml:space="preserve"> </w:t>
            </w:r>
            <w:r>
              <w:rPr>
                <w:sz w:val="20"/>
              </w:rPr>
              <w:t>doporučení</w:t>
            </w:r>
            <w:r>
              <w:rPr>
                <w:spacing w:val="-5"/>
                <w:sz w:val="20"/>
              </w:rPr>
              <w:t xml:space="preserve"> </w:t>
            </w:r>
            <w:r>
              <w:rPr>
                <w:sz w:val="20"/>
              </w:rPr>
              <w:t>výrobce</w:t>
            </w:r>
            <w:r>
              <w:rPr>
                <w:spacing w:val="-8"/>
                <w:sz w:val="20"/>
              </w:rPr>
              <w:t xml:space="preserve"> </w:t>
            </w:r>
            <w:r>
              <w:rPr>
                <w:sz w:val="20"/>
              </w:rPr>
              <w:t>v</w:t>
            </w:r>
            <w:r>
              <w:rPr>
                <w:spacing w:val="-5"/>
                <w:sz w:val="20"/>
              </w:rPr>
              <w:t xml:space="preserve"> </w:t>
            </w:r>
            <w:r>
              <w:rPr>
                <w:sz w:val="20"/>
              </w:rPr>
              <w:t>rámci</w:t>
            </w:r>
            <w:r>
              <w:rPr>
                <w:spacing w:val="-8"/>
                <w:sz w:val="20"/>
              </w:rPr>
              <w:t xml:space="preserve"> </w:t>
            </w:r>
            <w:r>
              <w:rPr>
                <w:spacing w:val="-2"/>
                <w:sz w:val="20"/>
              </w:rPr>
              <w:t>dodávky.</w:t>
            </w:r>
          </w:p>
          <w:p w14:paraId="57A54B43" w14:textId="77777777" w:rsidR="005A2FD0" w:rsidRDefault="00AC7CD8">
            <w:pPr>
              <w:pStyle w:val="TableParagraph"/>
              <w:spacing w:before="37" w:line="261" w:lineRule="auto"/>
              <w:ind w:left="112" w:right="84"/>
              <w:jc w:val="both"/>
              <w:rPr>
                <w:sz w:val="20"/>
              </w:rPr>
            </w:pPr>
            <w:r>
              <w:rPr>
                <w:sz w:val="20"/>
              </w:rPr>
              <w:t>Součástí</w:t>
            </w:r>
            <w:r>
              <w:rPr>
                <w:spacing w:val="-7"/>
                <w:sz w:val="20"/>
              </w:rPr>
              <w:t xml:space="preserve"> </w:t>
            </w:r>
            <w:r>
              <w:rPr>
                <w:sz w:val="20"/>
              </w:rPr>
              <w:t>je</w:t>
            </w:r>
            <w:r>
              <w:rPr>
                <w:spacing w:val="-5"/>
                <w:sz w:val="20"/>
              </w:rPr>
              <w:t xml:space="preserve"> </w:t>
            </w:r>
            <w:r>
              <w:rPr>
                <w:sz w:val="20"/>
              </w:rPr>
              <w:t>i</w:t>
            </w:r>
            <w:r>
              <w:rPr>
                <w:spacing w:val="-8"/>
                <w:sz w:val="20"/>
              </w:rPr>
              <w:t xml:space="preserve"> </w:t>
            </w:r>
            <w:r>
              <w:rPr>
                <w:sz w:val="20"/>
              </w:rPr>
              <w:t>„zahoření“</w:t>
            </w:r>
            <w:r>
              <w:rPr>
                <w:spacing w:val="-6"/>
                <w:sz w:val="20"/>
              </w:rPr>
              <w:t xml:space="preserve"> </w:t>
            </w:r>
            <w:r>
              <w:rPr>
                <w:sz w:val="20"/>
              </w:rPr>
              <w:t>včetně</w:t>
            </w:r>
            <w:r>
              <w:rPr>
                <w:spacing w:val="-7"/>
                <w:sz w:val="20"/>
              </w:rPr>
              <w:t xml:space="preserve"> </w:t>
            </w:r>
            <w:r>
              <w:rPr>
                <w:sz w:val="20"/>
              </w:rPr>
              <w:t>protokolu. Součástí dodávky je implementace management</w:t>
            </w:r>
            <w:r>
              <w:rPr>
                <w:spacing w:val="-2"/>
                <w:sz w:val="20"/>
              </w:rPr>
              <w:t xml:space="preserve"> </w:t>
            </w:r>
            <w:r>
              <w:rPr>
                <w:sz w:val="20"/>
              </w:rPr>
              <w:t>a</w:t>
            </w:r>
            <w:r>
              <w:rPr>
                <w:spacing w:val="-2"/>
                <w:sz w:val="20"/>
              </w:rPr>
              <w:t xml:space="preserve"> </w:t>
            </w:r>
            <w:r>
              <w:rPr>
                <w:sz w:val="20"/>
              </w:rPr>
              <w:t>monitoring</w:t>
            </w:r>
            <w:r>
              <w:rPr>
                <w:spacing w:val="-1"/>
                <w:sz w:val="20"/>
              </w:rPr>
              <w:t xml:space="preserve"> </w:t>
            </w:r>
            <w:r>
              <w:rPr>
                <w:sz w:val="20"/>
              </w:rPr>
              <w:t>nástrojů.</w:t>
            </w:r>
            <w:r>
              <w:rPr>
                <w:spacing w:val="-3"/>
                <w:sz w:val="20"/>
              </w:rPr>
              <w:t xml:space="preserve"> </w:t>
            </w:r>
            <w:r>
              <w:rPr>
                <w:spacing w:val="-4"/>
                <w:sz w:val="20"/>
              </w:rPr>
              <w:t>Dále</w:t>
            </w:r>
          </w:p>
          <w:p w14:paraId="7B453FA6" w14:textId="77777777" w:rsidR="005A2FD0" w:rsidRDefault="00AC7CD8">
            <w:pPr>
              <w:pStyle w:val="TableParagraph"/>
              <w:spacing w:line="210" w:lineRule="exact"/>
              <w:ind w:left="112"/>
              <w:jc w:val="both"/>
              <w:rPr>
                <w:sz w:val="20"/>
              </w:rPr>
            </w:pPr>
            <w:r>
              <w:rPr>
                <w:sz w:val="20"/>
              </w:rPr>
              <w:t>je</w:t>
            </w:r>
            <w:r>
              <w:rPr>
                <w:spacing w:val="76"/>
                <w:w w:val="150"/>
                <w:sz w:val="20"/>
              </w:rPr>
              <w:t xml:space="preserve"> </w:t>
            </w:r>
            <w:r>
              <w:rPr>
                <w:sz w:val="20"/>
              </w:rPr>
              <w:t>požadovaná</w:t>
            </w:r>
            <w:r>
              <w:rPr>
                <w:spacing w:val="79"/>
                <w:w w:val="150"/>
                <w:sz w:val="20"/>
              </w:rPr>
              <w:t xml:space="preserve"> </w:t>
            </w:r>
            <w:r>
              <w:rPr>
                <w:sz w:val="20"/>
              </w:rPr>
              <w:t>součinnost</w:t>
            </w:r>
            <w:r>
              <w:rPr>
                <w:spacing w:val="77"/>
                <w:w w:val="150"/>
                <w:sz w:val="20"/>
              </w:rPr>
              <w:t xml:space="preserve"> </w:t>
            </w:r>
            <w:r>
              <w:rPr>
                <w:spacing w:val="-2"/>
                <w:sz w:val="20"/>
              </w:rPr>
              <w:t>související</w:t>
            </w:r>
          </w:p>
          <w:p w14:paraId="2AA7BC3E" w14:textId="77777777" w:rsidR="005A2FD0" w:rsidRDefault="00AC7CD8">
            <w:pPr>
              <w:pStyle w:val="TableParagraph"/>
              <w:spacing w:before="1"/>
              <w:ind w:left="112" w:right="85"/>
              <w:jc w:val="both"/>
              <w:rPr>
                <w:sz w:val="20"/>
              </w:rPr>
            </w:pPr>
            <w:r>
              <w:rPr>
                <w:sz w:val="20"/>
              </w:rPr>
              <w:t>s</w:t>
            </w:r>
            <w:r>
              <w:rPr>
                <w:spacing w:val="-3"/>
                <w:sz w:val="20"/>
              </w:rPr>
              <w:t xml:space="preserve"> </w:t>
            </w:r>
            <w:r>
              <w:rPr>
                <w:sz w:val="20"/>
              </w:rPr>
              <w:t>integrací do LDAP anebo MS AD struktury provozované Objednatelem. Dále</w:t>
            </w:r>
            <w:r>
              <w:rPr>
                <w:spacing w:val="-1"/>
                <w:sz w:val="20"/>
              </w:rPr>
              <w:t xml:space="preserve"> </w:t>
            </w:r>
            <w:r>
              <w:rPr>
                <w:sz w:val="20"/>
              </w:rPr>
              <w:t>pak</w:t>
            </w:r>
            <w:r>
              <w:rPr>
                <w:spacing w:val="-1"/>
                <w:sz w:val="20"/>
              </w:rPr>
              <w:t xml:space="preserve"> </w:t>
            </w:r>
            <w:r>
              <w:rPr>
                <w:sz w:val="20"/>
              </w:rPr>
              <w:t>napojení těchto</w:t>
            </w:r>
            <w:r>
              <w:rPr>
                <w:spacing w:val="-1"/>
                <w:sz w:val="20"/>
              </w:rPr>
              <w:t xml:space="preserve"> </w:t>
            </w:r>
            <w:r>
              <w:rPr>
                <w:sz w:val="20"/>
              </w:rPr>
              <w:t xml:space="preserve">management a monitoring nástrojů do dohledového prostředí </w:t>
            </w:r>
            <w:proofErr w:type="spellStart"/>
            <w:r>
              <w:rPr>
                <w:sz w:val="20"/>
              </w:rPr>
              <w:t>Zabbix</w:t>
            </w:r>
            <w:proofErr w:type="spellEnd"/>
            <w:r>
              <w:rPr>
                <w:sz w:val="20"/>
              </w:rPr>
              <w:t xml:space="preserve"> a </w:t>
            </w:r>
            <w:proofErr w:type="spellStart"/>
            <w:r>
              <w:rPr>
                <w:sz w:val="20"/>
              </w:rPr>
              <w:t>ArcSight</w:t>
            </w:r>
            <w:proofErr w:type="spellEnd"/>
            <w:r>
              <w:rPr>
                <w:sz w:val="20"/>
              </w:rPr>
              <w:t>.</w:t>
            </w:r>
          </w:p>
          <w:p w14:paraId="7FED5097" w14:textId="77777777" w:rsidR="005A2FD0" w:rsidRDefault="00AC7CD8">
            <w:pPr>
              <w:pStyle w:val="TableParagraph"/>
              <w:spacing w:before="20" w:line="230" w:lineRule="atLeast"/>
              <w:ind w:left="112" w:right="83"/>
              <w:jc w:val="both"/>
              <w:rPr>
                <w:sz w:val="20"/>
              </w:rPr>
            </w:pPr>
            <w:r>
              <w:rPr>
                <w:sz w:val="20"/>
              </w:rPr>
              <w:t>Objednatel se zavazuje zajistit plnou součinnost kvalifikovaných pracovníků provozního</w:t>
            </w:r>
            <w:r>
              <w:rPr>
                <w:spacing w:val="-14"/>
                <w:sz w:val="20"/>
              </w:rPr>
              <w:t xml:space="preserve"> </w:t>
            </w:r>
            <w:r>
              <w:rPr>
                <w:sz w:val="20"/>
              </w:rPr>
              <w:t>oddělení</w:t>
            </w:r>
            <w:r>
              <w:rPr>
                <w:spacing w:val="-14"/>
                <w:sz w:val="20"/>
              </w:rPr>
              <w:t xml:space="preserve"> </w:t>
            </w:r>
            <w:r>
              <w:rPr>
                <w:sz w:val="20"/>
              </w:rPr>
              <w:t>při</w:t>
            </w:r>
            <w:r>
              <w:rPr>
                <w:spacing w:val="-14"/>
                <w:sz w:val="20"/>
              </w:rPr>
              <w:t xml:space="preserve"> </w:t>
            </w:r>
            <w:r>
              <w:rPr>
                <w:sz w:val="20"/>
              </w:rPr>
              <w:t>instalaci</w:t>
            </w:r>
            <w:r>
              <w:rPr>
                <w:spacing w:val="-14"/>
                <w:sz w:val="20"/>
              </w:rPr>
              <w:t xml:space="preserve"> </w:t>
            </w:r>
            <w:r>
              <w:rPr>
                <w:sz w:val="20"/>
              </w:rPr>
              <w:t>dodávky a přístup do datového centra určeného pro instalaci dodávky.</w:t>
            </w:r>
          </w:p>
        </w:tc>
        <w:tc>
          <w:tcPr>
            <w:tcW w:w="994" w:type="dxa"/>
            <w:tcBorders>
              <w:left w:val="single" w:sz="8" w:space="0" w:color="7E7E7E"/>
              <w:bottom w:val="single" w:sz="8" w:space="0" w:color="7E7E7E"/>
              <w:right w:val="single" w:sz="8" w:space="0" w:color="7E7E7E"/>
            </w:tcBorders>
          </w:tcPr>
          <w:p w14:paraId="4E39A84A" w14:textId="77777777" w:rsidR="005A2FD0" w:rsidRDefault="005A2FD0">
            <w:pPr>
              <w:pStyle w:val="TableParagraph"/>
              <w:rPr>
                <w:rFonts w:ascii="Times New Roman"/>
                <w:sz w:val="18"/>
              </w:rPr>
            </w:pPr>
          </w:p>
        </w:tc>
        <w:tc>
          <w:tcPr>
            <w:tcW w:w="4215" w:type="dxa"/>
            <w:tcBorders>
              <w:left w:val="single" w:sz="8" w:space="0" w:color="7E7E7E"/>
              <w:bottom w:val="single" w:sz="8" w:space="0" w:color="7E7E7E"/>
            </w:tcBorders>
          </w:tcPr>
          <w:p w14:paraId="14FA0D68" w14:textId="77777777" w:rsidR="005A2FD0" w:rsidRDefault="00AC7CD8">
            <w:pPr>
              <w:pStyle w:val="TableParagraph"/>
              <w:spacing w:before="1"/>
              <w:ind w:left="110" w:right="80"/>
              <w:jc w:val="both"/>
              <w:rPr>
                <w:sz w:val="20"/>
              </w:rPr>
            </w:pPr>
            <w:r>
              <w:rPr>
                <w:sz w:val="20"/>
              </w:rPr>
              <w:t xml:space="preserve">nabídky Dodavatele je implementace a zaškolení </w:t>
            </w:r>
            <w:proofErr w:type="spellStart"/>
            <w:r>
              <w:rPr>
                <w:sz w:val="20"/>
              </w:rPr>
              <w:t>SANnav</w:t>
            </w:r>
            <w:proofErr w:type="spellEnd"/>
            <w:r>
              <w:rPr>
                <w:sz w:val="20"/>
              </w:rPr>
              <w:t xml:space="preserve"> management software a monitoring</w:t>
            </w:r>
            <w:r>
              <w:rPr>
                <w:spacing w:val="-7"/>
                <w:sz w:val="20"/>
              </w:rPr>
              <w:t xml:space="preserve"> </w:t>
            </w:r>
            <w:r>
              <w:rPr>
                <w:sz w:val="20"/>
              </w:rPr>
              <w:t>nástrojů,</w:t>
            </w:r>
            <w:r>
              <w:rPr>
                <w:spacing w:val="-7"/>
                <w:sz w:val="20"/>
              </w:rPr>
              <w:t xml:space="preserve"> </w:t>
            </w:r>
            <w:r>
              <w:rPr>
                <w:sz w:val="20"/>
              </w:rPr>
              <w:t>integrace</w:t>
            </w:r>
            <w:r>
              <w:rPr>
                <w:spacing w:val="-7"/>
                <w:sz w:val="20"/>
              </w:rPr>
              <w:t xml:space="preserve"> </w:t>
            </w:r>
            <w:r>
              <w:rPr>
                <w:sz w:val="20"/>
              </w:rPr>
              <w:t>do</w:t>
            </w:r>
            <w:r>
              <w:rPr>
                <w:spacing w:val="-7"/>
                <w:sz w:val="20"/>
              </w:rPr>
              <w:t xml:space="preserve"> </w:t>
            </w:r>
            <w:r>
              <w:rPr>
                <w:sz w:val="20"/>
              </w:rPr>
              <w:t>LDAP</w:t>
            </w:r>
            <w:r>
              <w:rPr>
                <w:spacing w:val="-7"/>
                <w:sz w:val="20"/>
              </w:rPr>
              <w:t xml:space="preserve"> </w:t>
            </w:r>
            <w:r>
              <w:rPr>
                <w:sz w:val="20"/>
              </w:rPr>
              <w:t xml:space="preserve">nebo MS AD struktury a napojení na management a monitoring </w:t>
            </w:r>
            <w:proofErr w:type="spellStart"/>
            <w:r>
              <w:rPr>
                <w:sz w:val="20"/>
              </w:rPr>
              <w:t>Zabbix</w:t>
            </w:r>
            <w:proofErr w:type="spellEnd"/>
            <w:r>
              <w:rPr>
                <w:sz w:val="20"/>
              </w:rPr>
              <w:t xml:space="preserve"> a </w:t>
            </w:r>
            <w:proofErr w:type="spellStart"/>
            <w:r>
              <w:rPr>
                <w:sz w:val="20"/>
              </w:rPr>
              <w:t>ArcSight</w:t>
            </w:r>
            <w:proofErr w:type="spellEnd"/>
            <w:r>
              <w:rPr>
                <w:sz w:val="20"/>
              </w:rPr>
              <w:t>.</w:t>
            </w:r>
          </w:p>
          <w:p w14:paraId="57E0FF2F" w14:textId="77777777" w:rsidR="005A2FD0" w:rsidRDefault="005A2FD0">
            <w:pPr>
              <w:pStyle w:val="TableParagraph"/>
              <w:spacing w:before="79"/>
              <w:rPr>
                <w:sz w:val="20"/>
              </w:rPr>
            </w:pPr>
          </w:p>
          <w:p w14:paraId="6DAA94F3" w14:textId="77777777" w:rsidR="005A2FD0" w:rsidRDefault="00AC7CD8">
            <w:pPr>
              <w:pStyle w:val="TableParagraph"/>
              <w:ind w:left="110" w:right="79"/>
              <w:jc w:val="both"/>
              <w:rPr>
                <w:sz w:val="20"/>
              </w:rPr>
            </w:pPr>
            <w:r>
              <w:rPr>
                <w:sz w:val="20"/>
              </w:rPr>
              <w:t>Dodavatel zajistí plnou součinnost při instalaci</w:t>
            </w:r>
            <w:r>
              <w:rPr>
                <w:spacing w:val="-5"/>
                <w:sz w:val="20"/>
              </w:rPr>
              <w:t xml:space="preserve"> </w:t>
            </w:r>
            <w:r>
              <w:rPr>
                <w:sz w:val="20"/>
              </w:rPr>
              <w:t>a</w:t>
            </w:r>
            <w:r>
              <w:rPr>
                <w:spacing w:val="-5"/>
                <w:sz w:val="20"/>
              </w:rPr>
              <w:t xml:space="preserve"> </w:t>
            </w:r>
            <w:r>
              <w:rPr>
                <w:sz w:val="20"/>
              </w:rPr>
              <w:t>implementaci</w:t>
            </w:r>
            <w:r>
              <w:rPr>
                <w:spacing w:val="-6"/>
                <w:sz w:val="20"/>
              </w:rPr>
              <w:t xml:space="preserve"> </w:t>
            </w:r>
            <w:r>
              <w:rPr>
                <w:sz w:val="20"/>
              </w:rPr>
              <w:t>dodávky</w:t>
            </w:r>
            <w:r>
              <w:rPr>
                <w:spacing w:val="-5"/>
                <w:sz w:val="20"/>
              </w:rPr>
              <w:t xml:space="preserve"> </w:t>
            </w:r>
            <w:r>
              <w:rPr>
                <w:sz w:val="20"/>
              </w:rPr>
              <w:t xml:space="preserve">technickým týmem, který disponuje následujícími </w:t>
            </w:r>
            <w:r>
              <w:rPr>
                <w:spacing w:val="-2"/>
                <w:sz w:val="20"/>
              </w:rPr>
              <w:t>certifikacemi:</w:t>
            </w:r>
          </w:p>
          <w:p w14:paraId="4421172D" w14:textId="77777777" w:rsidR="005A2FD0" w:rsidRDefault="005A2FD0">
            <w:pPr>
              <w:pStyle w:val="TableParagraph"/>
              <w:spacing w:before="79"/>
              <w:rPr>
                <w:sz w:val="20"/>
              </w:rPr>
            </w:pPr>
          </w:p>
          <w:p w14:paraId="4482FE93" w14:textId="77777777" w:rsidR="005A2FD0" w:rsidRDefault="00AC7CD8">
            <w:pPr>
              <w:pStyle w:val="TableParagraph"/>
              <w:spacing w:line="280" w:lineRule="auto"/>
              <w:ind w:left="110" w:right="1216"/>
              <w:rPr>
                <w:sz w:val="20"/>
              </w:rPr>
            </w:pPr>
            <w:r>
              <w:rPr>
                <w:sz w:val="20"/>
              </w:rPr>
              <w:t>2x</w:t>
            </w:r>
            <w:r>
              <w:rPr>
                <w:spacing w:val="-14"/>
                <w:sz w:val="20"/>
              </w:rPr>
              <w:t xml:space="preserve"> </w:t>
            </w:r>
            <w:proofErr w:type="spellStart"/>
            <w:r>
              <w:rPr>
                <w:sz w:val="20"/>
              </w:rPr>
              <w:t>Brocade</w:t>
            </w:r>
            <w:proofErr w:type="spellEnd"/>
            <w:r>
              <w:rPr>
                <w:spacing w:val="-14"/>
                <w:sz w:val="20"/>
              </w:rPr>
              <w:t xml:space="preserve"> </w:t>
            </w:r>
            <w:r>
              <w:rPr>
                <w:sz w:val="20"/>
              </w:rPr>
              <w:t>SAN</w:t>
            </w:r>
            <w:r>
              <w:rPr>
                <w:spacing w:val="-12"/>
                <w:sz w:val="20"/>
              </w:rPr>
              <w:t xml:space="preserve"> </w:t>
            </w:r>
            <w:r>
              <w:rPr>
                <w:sz w:val="20"/>
              </w:rPr>
              <w:t xml:space="preserve">Administrátor 2x </w:t>
            </w:r>
            <w:proofErr w:type="spellStart"/>
            <w:r>
              <w:rPr>
                <w:sz w:val="20"/>
              </w:rPr>
              <w:t>Brocade</w:t>
            </w:r>
            <w:proofErr w:type="spellEnd"/>
            <w:r>
              <w:rPr>
                <w:sz w:val="20"/>
              </w:rPr>
              <w:t xml:space="preserve"> SAN Professional</w:t>
            </w:r>
          </w:p>
          <w:p w14:paraId="706D3673" w14:textId="77777777" w:rsidR="005A2FD0" w:rsidRDefault="00AC7CD8">
            <w:pPr>
              <w:pStyle w:val="TableParagraph"/>
              <w:spacing w:before="2" w:line="280" w:lineRule="auto"/>
              <w:ind w:left="110" w:right="993"/>
              <w:rPr>
                <w:sz w:val="20"/>
              </w:rPr>
            </w:pPr>
            <w:r>
              <w:rPr>
                <w:sz w:val="20"/>
              </w:rPr>
              <w:t>2x</w:t>
            </w:r>
            <w:r>
              <w:rPr>
                <w:spacing w:val="-10"/>
                <w:sz w:val="20"/>
              </w:rPr>
              <w:t xml:space="preserve"> </w:t>
            </w:r>
            <w:proofErr w:type="spellStart"/>
            <w:r>
              <w:rPr>
                <w:sz w:val="20"/>
              </w:rPr>
              <w:t>Brocade</w:t>
            </w:r>
            <w:proofErr w:type="spellEnd"/>
            <w:r>
              <w:rPr>
                <w:spacing w:val="-11"/>
                <w:sz w:val="20"/>
              </w:rPr>
              <w:t xml:space="preserve"> </w:t>
            </w:r>
            <w:r>
              <w:rPr>
                <w:sz w:val="20"/>
              </w:rPr>
              <w:t>Gen7</w:t>
            </w:r>
            <w:r>
              <w:rPr>
                <w:spacing w:val="-11"/>
                <w:sz w:val="20"/>
              </w:rPr>
              <w:t xml:space="preserve"> </w:t>
            </w:r>
            <w:r>
              <w:rPr>
                <w:sz w:val="20"/>
              </w:rPr>
              <w:t>SAN</w:t>
            </w:r>
            <w:r>
              <w:rPr>
                <w:spacing w:val="-8"/>
                <w:sz w:val="20"/>
              </w:rPr>
              <w:t xml:space="preserve"> </w:t>
            </w:r>
            <w:proofErr w:type="spellStart"/>
            <w:r>
              <w:rPr>
                <w:sz w:val="20"/>
              </w:rPr>
              <w:t>Specialist</w:t>
            </w:r>
            <w:proofErr w:type="spellEnd"/>
            <w:r>
              <w:rPr>
                <w:sz w:val="20"/>
              </w:rPr>
              <w:t xml:space="preserve"> 2x </w:t>
            </w:r>
            <w:proofErr w:type="spellStart"/>
            <w:r>
              <w:rPr>
                <w:sz w:val="20"/>
              </w:rPr>
              <w:t>SANnav</w:t>
            </w:r>
            <w:proofErr w:type="spellEnd"/>
            <w:r>
              <w:rPr>
                <w:sz w:val="20"/>
              </w:rPr>
              <w:t xml:space="preserve"> </w:t>
            </w:r>
            <w:proofErr w:type="spellStart"/>
            <w:r>
              <w:rPr>
                <w:sz w:val="20"/>
              </w:rPr>
              <w:t>Administrator</w:t>
            </w:r>
            <w:proofErr w:type="spellEnd"/>
          </w:p>
        </w:tc>
      </w:tr>
      <w:tr w:rsidR="005A2FD0" w14:paraId="31A5AC63" w14:textId="77777777">
        <w:trPr>
          <w:trHeight w:val="2365"/>
        </w:trPr>
        <w:tc>
          <w:tcPr>
            <w:tcW w:w="418" w:type="dxa"/>
            <w:tcBorders>
              <w:top w:val="single" w:sz="8" w:space="0" w:color="7E7E7E"/>
              <w:bottom w:val="nil"/>
              <w:right w:val="single" w:sz="8" w:space="0" w:color="7E7E7E"/>
            </w:tcBorders>
            <w:shd w:val="clear" w:color="auto" w:fill="D9E1F3"/>
          </w:tcPr>
          <w:p w14:paraId="20991A6F" w14:textId="77777777" w:rsidR="005A2FD0" w:rsidRDefault="005A2FD0">
            <w:pPr>
              <w:pStyle w:val="TableParagraph"/>
              <w:rPr>
                <w:sz w:val="20"/>
              </w:rPr>
            </w:pPr>
          </w:p>
          <w:p w14:paraId="2C97E8D8" w14:textId="77777777" w:rsidR="005A2FD0" w:rsidRDefault="005A2FD0">
            <w:pPr>
              <w:pStyle w:val="TableParagraph"/>
              <w:rPr>
                <w:sz w:val="20"/>
              </w:rPr>
            </w:pPr>
          </w:p>
          <w:p w14:paraId="5ACC7C1C" w14:textId="77777777" w:rsidR="005A2FD0" w:rsidRDefault="005A2FD0">
            <w:pPr>
              <w:pStyle w:val="TableParagraph"/>
              <w:rPr>
                <w:sz w:val="20"/>
              </w:rPr>
            </w:pPr>
          </w:p>
          <w:p w14:paraId="71C22F9C" w14:textId="77777777" w:rsidR="005A2FD0" w:rsidRDefault="005A2FD0">
            <w:pPr>
              <w:pStyle w:val="TableParagraph"/>
              <w:spacing w:before="149"/>
              <w:rPr>
                <w:sz w:val="20"/>
              </w:rPr>
            </w:pPr>
          </w:p>
          <w:p w14:paraId="41A97406" w14:textId="77777777" w:rsidR="005A2FD0" w:rsidRDefault="00AC7CD8">
            <w:pPr>
              <w:pStyle w:val="TableParagraph"/>
              <w:ind w:left="25" w:right="31"/>
              <w:jc w:val="center"/>
              <w:rPr>
                <w:sz w:val="20"/>
              </w:rPr>
            </w:pPr>
            <w:r>
              <w:rPr>
                <w:spacing w:val="-5"/>
                <w:sz w:val="20"/>
              </w:rPr>
              <w:t>9.</w:t>
            </w:r>
          </w:p>
        </w:tc>
        <w:tc>
          <w:tcPr>
            <w:tcW w:w="3860" w:type="dxa"/>
            <w:tcBorders>
              <w:top w:val="single" w:sz="8" w:space="0" w:color="7E7E7E"/>
              <w:left w:val="single" w:sz="8" w:space="0" w:color="7E7E7E"/>
              <w:bottom w:val="nil"/>
              <w:right w:val="single" w:sz="8" w:space="0" w:color="7E7E7E"/>
            </w:tcBorders>
            <w:shd w:val="clear" w:color="auto" w:fill="D9E1F3"/>
          </w:tcPr>
          <w:p w14:paraId="1CD4E9DE" w14:textId="77777777" w:rsidR="005A2FD0" w:rsidRDefault="00AC7CD8">
            <w:pPr>
              <w:pStyle w:val="TableParagraph"/>
              <w:spacing w:before="37" w:line="242" w:lineRule="auto"/>
              <w:ind w:left="112" w:right="84"/>
              <w:jc w:val="both"/>
              <w:rPr>
                <w:sz w:val="20"/>
              </w:rPr>
            </w:pPr>
            <w:r>
              <w:rPr>
                <w:sz w:val="20"/>
              </w:rPr>
              <w:t xml:space="preserve">Součástí je konfigurace a propojení se stávajícími FC </w:t>
            </w:r>
            <w:proofErr w:type="spellStart"/>
            <w:r>
              <w:rPr>
                <w:sz w:val="20"/>
              </w:rPr>
              <w:t>switchy</w:t>
            </w:r>
            <w:proofErr w:type="spellEnd"/>
            <w:r>
              <w:rPr>
                <w:sz w:val="20"/>
              </w:rPr>
              <w:t>:</w:t>
            </w:r>
          </w:p>
          <w:p w14:paraId="2F1C9B67" w14:textId="77777777" w:rsidR="005A2FD0" w:rsidRDefault="00AC7CD8">
            <w:pPr>
              <w:pStyle w:val="TableParagraph"/>
              <w:numPr>
                <w:ilvl w:val="0"/>
                <w:numId w:val="3"/>
              </w:numPr>
              <w:tabs>
                <w:tab w:val="left" w:pos="832"/>
              </w:tabs>
              <w:spacing w:before="2" w:line="237" w:lineRule="auto"/>
              <w:ind w:right="85"/>
              <w:jc w:val="both"/>
              <w:rPr>
                <w:sz w:val="20"/>
              </w:rPr>
            </w:pPr>
            <w:r>
              <w:rPr>
                <w:sz w:val="20"/>
              </w:rPr>
              <w:t>Tak, aby bylo možné přenášet jednotlivá</w:t>
            </w:r>
            <w:r>
              <w:rPr>
                <w:spacing w:val="-11"/>
                <w:sz w:val="20"/>
              </w:rPr>
              <w:t xml:space="preserve"> </w:t>
            </w:r>
            <w:r>
              <w:rPr>
                <w:sz w:val="20"/>
              </w:rPr>
              <w:t>zařízení</w:t>
            </w:r>
            <w:r>
              <w:rPr>
                <w:spacing w:val="-11"/>
                <w:sz w:val="20"/>
              </w:rPr>
              <w:t xml:space="preserve"> </w:t>
            </w:r>
            <w:r>
              <w:rPr>
                <w:sz w:val="20"/>
              </w:rPr>
              <w:t>do</w:t>
            </w:r>
            <w:r>
              <w:rPr>
                <w:spacing w:val="-11"/>
                <w:sz w:val="20"/>
              </w:rPr>
              <w:t xml:space="preserve"> </w:t>
            </w:r>
            <w:r>
              <w:rPr>
                <w:sz w:val="20"/>
              </w:rPr>
              <w:t>nového</w:t>
            </w:r>
            <w:r>
              <w:rPr>
                <w:spacing w:val="-11"/>
                <w:sz w:val="20"/>
              </w:rPr>
              <w:t xml:space="preserve"> </w:t>
            </w:r>
            <w:r>
              <w:rPr>
                <w:sz w:val="20"/>
              </w:rPr>
              <w:t xml:space="preserve">FC </w:t>
            </w:r>
            <w:r>
              <w:rPr>
                <w:spacing w:val="-2"/>
                <w:sz w:val="20"/>
              </w:rPr>
              <w:t>switche.</w:t>
            </w:r>
          </w:p>
          <w:p w14:paraId="77828945" w14:textId="77777777" w:rsidR="005A2FD0" w:rsidRDefault="00AC7CD8">
            <w:pPr>
              <w:pStyle w:val="TableParagraph"/>
              <w:numPr>
                <w:ilvl w:val="0"/>
                <w:numId w:val="3"/>
              </w:numPr>
              <w:tabs>
                <w:tab w:val="left" w:pos="832"/>
              </w:tabs>
              <w:spacing w:before="3"/>
              <w:ind w:right="83"/>
              <w:jc w:val="both"/>
              <w:rPr>
                <w:sz w:val="20"/>
              </w:rPr>
            </w:pPr>
            <w:r>
              <w:rPr>
                <w:sz w:val="20"/>
              </w:rPr>
              <w:t>Zařízení</w:t>
            </w:r>
            <w:r>
              <w:rPr>
                <w:spacing w:val="40"/>
                <w:sz w:val="20"/>
              </w:rPr>
              <w:t xml:space="preserve"> </w:t>
            </w:r>
            <w:r>
              <w:rPr>
                <w:sz w:val="20"/>
              </w:rPr>
              <w:t>z</w:t>
            </w:r>
            <w:r>
              <w:rPr>
                <w:spacing w:val="-2"/>
                <w:sz w:val="20"/>
              </w:rPr>
              <w:t xml:space="preserve"> </w:t>
            </w:r>
            <w:r>
              <w:rPr>
                <w:sz w:val="20"/>
              </w:rPr>
              <w:t>původní</w:t>
            </w:r>
            <w:r>
              <w:rPr>
                <w:spacing w:val="40"/>
                <w:sz w:val="20"/>
              </w:rPr>
              <w:t xml:space="preserve"> </w:t>
            </w:r>
            <w:r>
              <w:rPr>
                <w:sz w:val="20"/>
              </w:rPr>
              <w:t>FC infrastruktury musí mít datový přístup</w:t>
            </w:r>
            <w:r>
              <w:rPr>
                <w:spacing w:val="40"/>
                <w:sz w:val="20"/>
              </w:rPr>
              <w:t xml:space="preserve"> </w:t>
            </w:r>
            <w:r>
              <w:rPr>
                <w:sz w:val="20"/>
              </w:rPr>
              <w:t>k</w:t>
            </w:r>
            <w:r>
              <w:rPr>
                <w:spacing w:val="-3"/>
                <w:sz w:val="20"/>
              </w:rPr>
              <w:t xml:space="preserve"> </w:t>
            </w:r>
            <w:r>
              <w:rPr>
                <w:sz w:val="20"/>
              </w:rPr>
              <w:t>zařízením</w:t>
            </w:r>
            <w:r>
              <w:rPr>
                <w:spacing w:val="40"/>
                <w:sz w:val="20"/>
              </w:rPr>
              <w:t xml:space="preserve"> </w:t>
            </w:r>
            <w:r>
              <w:rPr>
                <w:sz w:val="20"/>
              </w:rPr>
              <w:t>v</w:t>
            </w:r>
            <w:r>
              <w:rPr>
                <w:spacing w:val="-3"/>
                <w:sz w:val="20"/>
              </w:rPr>
              <w:t xml:space="preserve"> </w:t>
            </w:r>
            <w:r>
              <w:rPr>
                <w:sz w:val="20"/>
              </w:rPr>
              <w:t>FC switchích</w:t>
            </w:r>
            <w:r>
              <w:rPr>
                <w:spacing w:val="80"/>
                <w:sz w:val="20"/>
              </w:rPr>
              <w:t xml:space="preserve"> </w:t>
            </w:r>
            <w:r>
              <w:rPr>
                <w:sz w:val="20"/>
              </w:rPr>
              <w:t>dodávaných</w:t>
            </w:r>
            <w:r>
              <w:rPr>
                <w:spacing w:val="80"/>
                <w:sz w:val="20"/>
              </w:rPr>
              <w:t xml:space="preserve"> </w:t>
            </w:r>
            <w:r>
              <w:rPr>
                <w:sz w:val="20"/>
              </w:rPr>
              <w:t>v</w:t>
            </w:r>
            <w:r>
              <w:rPr>
                <w:spacing w:val="-3"/>
                <w:sz w:val="20"/>
              </w:rPr>
              <w:t xml:space="preserve"> </w:t>
            </w:r>
            <w:r>
              <w:rPr>
                <w:sz w:val="20"/>
              </w:rPr>
              <w:t>rámci</w:t>
            </w:r>
          </w:p>
          <w:p w14:paraId="65D90783" w14:textId="77777777" w:rsidR="005A2FD0" w:rsidRDefault="00AC7CD8">
            <w:pPr>
              <w:pStyle w:val="TableParagraph"/>
              <w:spacing w:line="206" w:lineRule="exact"/>
              <w:ind w:left="832"/>
              <w:jc w:val="both"/>
              <w:rPr>
                <w:sz w:val="20"/>
              </w:rPr>
            </w:pPr>
            <w:r>
              <w:rPr>
                <w:sz w:val="20"/>
              </w:rPr>
              <w:t>této</w:t>
            </w:r>
            <w:r>
              <w:rPr>
                <w:spacing w:val="-6"/>
                <w:sz w:val="20"/>
              </w:rPr>
              <w:t xml:space="preserve"> </w:t>
            </w:r>
            <w:r>
              <w:rPr>
                <w:spacing w:val="-2"/>
                <w:sz w:val="20"/>
              </w:rPr>
              <w:t>Smlouvy.</w:t>
            </w:r>
          </w:p>
        </w:tc>
        <w:tc>
          <w:tcPr>
            <w:tcW w:w="994" w:type="dxa"/>
            <w:tcBorders>
              <w:top w:val="single" w:sz="8" w:space="0" w:color="7E7E7E"/>
              <w:left w:val="single" w:sz="8" w:space="0" w:color="7E7E7E"/>
              <w:bottom w:val="nil"/>
              <w:right w:val="single" w:sz="8" w:space="0" w:color="7E7E7E"/>
            </w:tcBorders>
            <w:shd w:val="clear" w:color="auto" w:fill="D9E1F3"/>
          </w:tcPr>
          <w:p w14:paraId="520218B6" w14:textId="77777777" w:rsidR="005A2FD0" w:rsidRDefault="005A2FD0">
            <w:pPr>
              <w:pStyle w:val="TableParagraph"/>
              <w:rPr>
                <w:sz w:val="20"/>
              </w:rPr>
            </w:pPr>
          </w:p>
          <w:p w14:paraId="357ADC14" w14:textId="77777777" w:rsidR="005A2FD0" w:rsidRDefault="005A2FD0">
            <w:pPr>
              <w:pStyle w:val="TableParagraph"/>
              <w:rPr>
                <w:sz w:val="20"/>
              </w:rPr>
            </w:pPr>
          </w:p>
          <w:p w14:paraId="4559BC90" w14:textId="77777777" w:rsidR="005A2FD0" w:rsidRDefault="005A2FD0">
            <w:pPr>
              <w:pStyle w:val="TableParagraph"/>
              <w:rPr>
                <w:sz w:val="20"/>
              </w:rPr>
            </w:pPr>
          </w:p>
          <w:p w14:paraId="1EA3BD3A" w14:textId="77777777" w:rsidR="005A2FD0" w:rsidRDefault="005A2FD0">
            <w:pPr>
              <w:pStyle w:val="TableParagraph"/>
              <w:spacing w:before="166"/>
              <w:rPr>
                <w:sz w:val="20"/>
              </w:rPr>
            </w:pPr>
          </w:p>
          <w:p w14:paraId="0A9F168B" w14:textId="77777777" w:rsidR="005A2FD0" w:rsidRDefault="00AC7CD8">
            <w:pPr>
              <w:pStyle w:val="TableParagraph"/>
              <w:ind w:left="111"/>
              <w:rPr>
                <w:sz w:val="20"/>
              </w:rPr>
            </w:pPr>
            <w:r>
              <w:rPr>
                <w:spacing w:val="-5"/>
                <w:sz w:val="20"/>
              </w:rPr>
              <w:t>ANO</w:t>
            </w:r>
          </w:p>
        </w:tc>
        <w:tc>
          <w:tcPr>
            <w:tcW w:w="4215" w:type="dxa"/>
            <w:tcBorders>
              <w:top w:val="single" w:sz="8" w:space="0" w:color="7E7E7E"/>
              <w:left w:val="single" w:sz="8" w:space="0" w:color="7E7E7E"/>
              <w:bottom w:val="nil"/>
            </w:tcBorders>
            <w:shd w:val="clear" w:color="auto" w:fill="D9E1F3"/>
          </w:tcPr>
          <w:p w14:paraId="14307604" w14:textId="77777777" w:rsidR="005A2FD0" w:rsidRDefault="005A2FD0">
            <w:pPr>
              <w:pStyle w:val="TableParagraph"/>
              <w:rPr>
                <w:sz w:val="20"/>
              </w:rPr>
            </w:pPr>
          </w:p>
          <w:p w14:paraId="222C2EAD" w14:textId="77777777" w:rsidR="005A2FD0" w:rsidRDefault="005A2FD0">
            <w:pPr>
              <w:pStyle w:val="TableParagraph"/>
              <w:rPr>
                <w:sz w:val="20"/>
              </w:rPr>
            </w:pPr>
          </w:p>
          <w:p w14:paraId="140777AB" w14:textId="77777777" w:rsidR="005A2FD0" w:rsidRDefault="005A2FD0">
            <w:pPr>
              <w:pStyle w:val="TableParagraph"/>
              <w:spacing w:before="50"/>
              <w:rPr>
                <w:sz w:val="20"/>
              </w:rPr>
            </w:pPr>
          </w:p>
          <w:p w14:paraId="7D86A645" w14:textId="77777777" w:rsidR="005A2FD0" w:rsidRDefault="00AC7CD8">
            <w:pPr>
              <w:pStyle w:val="TableParagraph"/>
              <w:spacing w:before="1"/>
              <w:ind w:left="110" w:right="81"/>
              <w:jc w:val="both"/>
              <w:rPr>
                <w:sz w:val="20"/>
              </w:rPr>
            </w:pPr>
            <w:r>
              <w:rPr>
                <w:sz w:val="20"/>
              </w:rPr>
              <w:t xml:space="preserve">Součástí instalace a konfigurace bude propojení SAN </w:t>
            </w:r>
            <w:proofErr w:type="spellStart"/>
            <w:r>
              <w:rPr>
                <w:sz w:val="20"/>
              </w:rPr>
              <w:t>fabrics</w:t>
            </w:r>
            <w:proofErr w:type="spellEnd"/>
            <w:r>
              <w:rPr>
                <w:sz w:val="20"/>
              </w:rPr>
              <w:t xml:space="preserve"> stávající a nové SAN technologie</w:t>
            </w:r>
            <w:r>
              <w:rPr>
                <w:spacing w:val="-14"/>
                <w:sz w:val="20"/>
              </w:rPr>
              <w:t xml:space="preserve"> </w:t>
            </w:r>
            <w:r>
              <w:rPr>
                <w:sz w:val="20"/>
              </w:rPr>
              <w:t>(SAN</w:t>
            </w:r>
            <w:r>
              <w:rPr>
                <w:spacing w:val="-14"/>
                <w:sz w:val="20"/>
              </w:rPr>
              <w:t xml:space="preserve"> </w:t>
            </w:r>
            <w:proofErr w:type="spellStart"/>
            <w:r>
              <w:rPr>
                <w:sz w:val="20"/>
              </w:rPr>
              <w:t>merge</w:t>
            </w:r>
            <w:proofErr w:type="spellEnd"/>
            <w:r>
              <w:rPr>
                <w:sz w:val="20"/>
              </w:rPr>
              <w:t>),</w:t>
            </w:r>
            <w:r>
              <w:rPr>
                <w:spacing w:val="-14"/>
                <w:sz w:val="20"/>
              </w:rPr>
              <w:t xml:space="preserve"> </w:t>
            </w:r>
            <w:r>
              <w:rPr>
                <w:sz w:val="20"/>
              </w:rPr>
              <w:t>a</w:t>
            </w:r>
            <w:r>
              <w:rPr>
                <w:spacing w:val="-14"/>
                <w:sz w:val="20"/>
              </w:rPr>
              <w:t xml:space="preserve"> </w:t>
            </w:r>
            <w:r>
              <w:rPr>
                <w:sz w:val="20"/>
              </w:rPr>
              <w:t>to</w:t>
            </w:r>
            <w:r>
              <w:rPr>
                <w:spacing w:val="-14"/>
                <w:sz w:val="20"/>
              </w:rPr>
              <w:t xml:space="preserve"> </w:t>
            </w:r>
            <w:r>
              <w:rPr>
                <w:sz w:val="20"/>
              </w:rPr>
              <w:t>včetně</w:t>
            </w:r>
            <w:r>
              <w:rPr>
                <w:spacing w:val="-14"/>
                <w:sz w:val="20"/>
              </w:rPr>
              <w:t xml:space="preserve"> </w:t>
            </w:r>
            <w:r>
              <w:rPr>
                <w:sz w:val="20"/>
              </w:rPr>
              <w:t xml:space="preserve">ověření kompatibility </w:t>
            </w:r>
            <w:proofErr w:type="spellStart"/>
            <w:r>
              <w:rPr>
                <w:sz w:val="20"/>
              </w:rPr>
              <w:t>Fabric</w:t>
            </w:r>
            <w:proofErr w:type="spellEnd"/>
            <w:r>
              <w:rPr>
                <w:sz w:val="20"/>
              </w:rPr>
              <w:t xml:space="preserve"> OS verzí.</w:t>
            </w:r>
          </w:p>
        </w:tc>
      </w:tr>
      <w:tr w:rsidR="005A2FD0" w14:paraId="3E2F24BC" w14:textId="77777777">
        <w:trPr>
          <w:trHeight w:val="360"/>
        </w:trPr>
        <w:tc>
          <w:tcPr>
            <w:tcW w:w="418" w:type="dxa"/>
            <w:tcBorders>
              <w:top w:val="nil"/>
              <w:bottom w:val="nil"/>
              <w:right w:val="single" w:sz="8" w:space="0" w:color="7E7E7E"/>
            </w:tcBorders>
            <w:shd w:val="clear" w:color="auto" w:fill="7E7E7E"/>
          </w:tcPr>
          <w:p w14:paraId="3BD32D9A" w14:textId="77777777" w:rsidR="005A2FD0" w:rsidRDefault="00AC7CD8">
            <w:pPr>
              <w:pStyle w:val="TableParagraph"/>
              <w:spacing w:before="83"/>
              <w:ind w:left="35" w:right="10"/>
              <w:jc w:val="center"/>
              <w:rPr>
                <w:b/>
                <w:sz w:val="20"/>
              </w:rPr>
            </w:pPr>
            <w:r>
              <w:rPr>
                <w:b/>
                <w:color w:val="FFFFFF"/>
                <w:spacing w:val="-5"/>
                <w:sz w:val="20"/>
              </w:rPr>
              <w:t>ID</w:t>
            </w:r>
          </w:p>
        </w:tc>
        <w:tc>
          <w:tcPr>
            <w:tcW w:w="3860" w:type="dxa"/>
            <w:tcBorders>
              <w:top w:val="nil"/>
              <w:left w:val="single" w:sz="8" w:space="0" w:color="7E7E7E"/>
              <w:bottom w:val="nil"/>
              <w:right w:val="single" w:sz="8" w:space="0" w:color="7E7E7E"/>
            </w:tcBorders>
            <w:shd w:val="clear" w:color="auto" w:fill="7E7E7E"/>
          </w:tcPr>
          <w:p w14:paraId="2F894C68" w14:textId="77777777" w:rsidR="005A2FD0" w:rsidRDefault="00AC7CD8">
            <w:pPr>
              <w:pStyle w:val="TableParagraph"/>
              <w:spacing w:before="83"/>
              <w:ind w:left="112"/>
              <w:rPr>
                <w:b/>
                <w:sz w:val="20"/>
              </w:rPr>
            </w:pPr>
            <w:r>
              <w:rPr>
                <w:b/>
                <w:color w:val="FFFFFF"/>
                <w:sz w:val="20"/>
              </w:rPr>
              <w:t>Služba</w:t>
            </w:r>
            <w:r>
              <w:rPr>
                <w:b/>
                <w:color w:val="FFFFFF"/>
                <w:spacing w:val="-10"/>
                <w:sz w:val="20"/>
              </w:rPr>
              <w:t xml:space="preserve"> </w:t>
            </w:r>
            <w:r>
              <w:rPr>
                <w:b/>
                <w:color w:val="FFFFFF"/>
                <w:sz w:val="20"/>
              </w:rPr>
              <w:t>odborné</w:t>
            </w:r>
            <w:r>
              <w:rPr>
                <w:b/>
                <w:color w:val="FFFFFF"/>
                <w:spacing w:val="-9"/>
                <w:sz w:val="20"/>
              </w:rPr>
              <w:t xml:space="preserve"> </w:t>
            </w:r>
            <w:r>
              <w:rPr>
                <w:b/>
                <w:color w:val="FFFFFF"/>
                <w:spacing w:val="-2"/>
                <w:sz w:val="20"/>
              </w:rPr>
              <w:t>předání</w:t>
            </w:r>
          </w:p>
        </w:tc>
        <w:tc>
          <w:tcPr>
            <w:tcW w:w="994" w:type="dxa"/>
            <w:tcBorders>
              <w:top w:val="nil"/>
              <w:left w:val="single" w:sz="8" w:space="0" w:color="7E7E7E"/>
              <w:bottom w:val="nil"/>
              <w:right w:val="single" w:sz="8" w:space="0" w:color="7E7E7E"/>
            </w:tcBorders>
            <w:shd w:val="clear" w:color="auto" w:fill="7E7E7E"/>
          </w:tcPr>
          <w:p w14:paraId="4144F4FE" w14:textId="77777777" w:rsidR="005A2FD0" w:rsidRDefault="005A2FD0">
            <w:pPr>
              <w:pStyle w:val="TableParagraph"/>
              <w:rPr>
                <w:rFonts w:ascii="Times New Roman"/>
                <w:sz w:val="18"/>
              </w:rPr>
            </w:pPr>
          </w:p>
        </w:tc>
        <w:tc>
          <w:tcPr>
            <w:tcW w:w="4215" w:type="dxa"/>
            <w:tcBorders>
              <w:top w:val="nil"/>
              <w:left w:val="single" w:sz="8" w:space="0" w:color="7E7E7E"/>
              <w:bottom w:val="nil"/>
            </w:tcBorders>
            <w:shd w:val="clear" w:color="auto" w:fill="7E7E7E"/>
          </w:tcPr>
          <w:p w14:paraId="0D778B7E" w14:textId="77777777" w:rsidR="005A2FD0" w:rsidRDefault="005A2FD0">
            <w:pPr>
              <w:pStyle w:val="TableParagraph"/>
              <w:rPr>
                <w:rFonts w:ascii="Times New Roman"/>
                <w:sz w:val="18"/>
              </w:rPr>
            </w:pPr>
          </w:p>
        </w:tc>
      </w:tr>
      <w:tr w:rsidR="005A2FD0" w14:paraId="1EC4F085" w14:textId="77777777">
        <w:trPr>
          <w:trHeight w:val="959"/>
        </w:trPr>
        <w:tc>
          <w:tcPr>
            <w:tcW w:w="418" w:type="dxa"/>
            <w:tcBorders>
              <w:top w:val="nil"/>
              <w:bottom w:val="single" w:sz="8" w:space="0" w:color="7E7E7E"/>
              <w:right w:val="single" w:sz="8" w:space="0" w:color="7E7E7E"/>
            </w:tcBorders>
            <w:shd w:val="clear" w:color="auto" w:fill="D9E1F3"/>
          </w:tcPr>
          <w:p w14:paraId="31A11079" w14:textId="77777777" w:rsidR="005A2FD0" w:rsidRDefault="005A2FD0">
            <w:pPr>
              <w:pStyle w:val="TableParagraph"/>
              <w:spacing w:before="136"/>
              <w:rPr>
                <w:sz w:val="20"/>
              </w:rPr>
            </w:pPr>
          </w:p>
          <w:p w14:paraId="0B01B313" w14:textId="77777777" w:rsidR="005A2FD0" w:rsidRDefault="00AC7CD8">
            <w:pPr>
              <w:pStyle w:val="TableParagraph"/>
              <w:spacing w:before="1"/>
              <w:ind w:left="102"/>
              <w:jc w:val="center"/>
              <w:rPr>
                <w:sz w:val="20"/>
              </w:rPr>
            </w:pPr>
            <w:r>
              <w:rPr>
                <w:spacing w:val="-5"/>
                <w:sz w:val="20"/>
              </w:rPr>
              <w:t>10.</w:t>
            </w:r>
          </w:p>
        </w:tc>
        <w:tc>
          <w:tcPr>
            <w:tcW w:w="3860" w:type="dxa"/>
            <w:tcBorders>
              <w:top w:val="nil"/>
              <w:left w:val="single" w:sz="8" w:space="0" w:color="7E7E7E"/>
              <w:bottom w:val="single" w:sz="8" w:space="0" w:color="7E7E7E"/>
              <w:right w:val="single" w:sz="8" w:space="0" w:color="7E7E7E"/>
            </w:tcBorders>
            <w:shd w:val="clear" w:color="auto" w:fill="D9E1F3"/>
          </w:tcPr>
          <w:p w14:paraId="5B3F8D75" w14:textId="77777777" w:rsidR="005A2FD0" w:rsidRDefault="00AC7CD8">
            <w:pPr>
              <w:pStyle w:val="TableParagraph"/>
              <w:tabs>
                <w:tab w:val="left" w:pos="1175"/>
                <w:tab w:val="left" w:pos="1426"/>
                <w:tab w:val="left" w:pos="2442"/>
                <w:tab w:val="left" w:pos="2492"/>
                <w:tab w:val="left" w:pos="2809"/>
                <w:tab w:val="left" w:pos="3431"/>
              </w:tabs>
              <w:spacing w:before="38" w:line="242" w:lineRule="auto"/>
              <w:ind w:left="112" w:right="84"/>
              <w:rPr>
                <w:sz w:val="20"/>
              </w:rPr>
            </w:pPr>
            <w:r>
              <w:rPr>
                <w:spacing w:val="-2"/>
                <w:sz w:val="20"/>
              </w:rPr>
              <w:t>Zajištění</w:t>
            </w:r>
            <w:r>
              <w:rPr>
                <w:sz w:val="20"/>
              </w:rPr>
              <w:tab/>
            </w:r>
            <w:r>
              <w:rPr>
                <w:spacing w:val="-2"/>
                <w:sz w:val="20"/>
              </w:rPr>
              <w:t>odborného</w:t>
            </w:r>
            <w:r>
              <w:rPr>
                <w:sz w:val="20"/>
              </w:rPr>
              <w:tab/>
            </w:r>
            <w:r>
              <w:rPr>
                <w:spacing w:val="-2"/>
                <w:sz w:val="20"/>
              </w:rPr>
              <w:t>předání</w:t>
            </w:r>
            <w:r>
              <w:rPr>
                <w:sz w:val="20"/>
              </w:rPr>
              <w:tab/>
            </w:r>
            <w:r>
              <w:rPr>
                <w:spacing w:val="-4"/>
                <w:sz w:val="20"/>
              </w:rPr>
              <w:t xml:space="preserve">ICT </w:t>
            </w:r>
            <w:r>
              <w:rPr>
                <w:spacing w:val="-2"/>
                <w:sz w:val="20"/>
              </w:rPr>
              <w:t>specialistům</w:t>
            </w:r>
            <w:r>
              <w:rPr>
                <w:sz w:val="20"/>
              </w:rPr>
              <w:tab/>
            </w:r>
            <w:r>
              <w:rPr>
                <w:spacing w:val="-2"/>
                <w:sz w:val="20"/>
              </w:rPr>
              <w:t>proběhne</w:t>
            </w:r>
            <w:r>
              <w:rPr>
                <w:sz w:val="20"/>
              </w:rPr>
              <w:tab/>
            </w:r>
            <w:r>
              <w:rPr>
                <w:sz w:val="20"/>
              </w:rPr>
              <w:tab/>
            </w:r>
            <w:r>
              <w:rPr>
                <w:spacing w:val="-10"/>
                <w:sz w:val="20"/>
              </w:rPr>
              <w:t>v</w:t>
            </w:r>
            <w:r>
              <w:rPr>
                <w:sz w:val="20"/>
              </w:rPr>
              <w:tab/>
            </w:r>
            <w:r>
              <w:rPr>
                <w:spacing w:val="-2"/>
                <w:sz w:val="20"/>
              </w:rPr>
              <w:t>prostorách</w:t>
            </w:r>
          </w:p>
          <w:p w14:paraId="3022AC21" w14:textId="77777777" w:rsidR="005A2FD0" w:rsidRDefault="00AC7CD8">
            <w:pPr>
              <w:pStyle w:val="TableParagraph"/>
              <w:spacing w:line="228" w:lineRule="exact"/>
              <w:ind w:left="112"/>
              <w:rPr>
                <w:sz w:val="20"/>
              </w:rPr>
            </w:pPr>
            <w:r>
              <w:rPr>
                <w:sz w:val="20"/>
              </w:rPr>
              <w:t>Objednatele.</w:t>
            </w:r>
            <w:r>
              <w:rPr>
                <w:spacing w:val="29"/>
                <w:sz w:val="20"/>
              </w:rPr>
              <w:t xml:space="preserve"> </w:t>
            </w:r>
            <w:r>
              <w:rPr>
                <w:sz w:val="20"/>
              </w:rPr>
              <w:t>Konkrétní</w:t>
            </w:r>
            <w:r>
              <w:rPr>
                <w:spacing w:val="32"/>
                <w:sz w:val="20"/>
              </w:rPr>
              <w:t xml:space="preserve"> </w:t>
            </w:r>
            <w:r>
              <w:rPr>
                <w:sz w:val="20"/>
              </w:rPr>
              <w:t>termíny</w:t>
            </w:r>
            <w:r>
              <w:rPr>
                <w:spacing w:val="31"/>
                <w:sz w:val="20"/>
              </w:rPr>
              <w:t xml:space="preserve"> </w:t>
            </w:r>
            <w:r>
              <w:rPr>
                <w:sz w:val="20"/>
              </w:rPr>
              <w:t>a</w:t>
            </w:r>
            <w:r>
              <w:rPr>
                <w:spacing w:val="31"/>
                <w:sz w:val="20"/>
              </w:rPr>
              <w:t xml:space="preserve"> </w:t>
            </w:r>
            <w:r>
              <w:rPr>
                <w:sz w:val="20"/>
              </w:rPr>
              <w:t>místo bude určené Objednatelem.</w:t>
            </w:r>
          </w:p>
        </w:tc>
        <w:tc>
          <w:tcPr>
            <w:tcW w:w="994" w:type="dxa"/>
            <w:tcBorders>
              <w:top w:val="nil"/>
              <w:left w:val="single" w:sz="8" w:space="0" w:color="7E7E7E"/>
              <w:bottom w:val="single" w:sz="8" w:space="0" w:color="7E7E7E"/>
              <w:right w:val="single" w:sz="8" w:space="0" w:color="7E7E7E"/>
            </w:tcBorders>
            <w:shd w:val="clear" w:color="auto" w:fill="D9E1F3"/>
          </w:tcPr>
          <w:p w14:paraId="3D3233AC" w14:textId="77777777" w:rsidR="005A2FD0" w:rsidRDefault="005A2FD0">
            <w:pPr>
              <w:pStyle w:val="TableParagraph"/>
              <w:spacing w:before="153"/>
              <w:rPr>
                <w:sz w:val="20"/>
              </w:rPr>
            </w:pPr>
          </w:p>
          <w:p w14:paraId="49F5247A" w14:textId="77777777" w:rsidR="005A2FD0" w:rsidRDefault="00AC7CD8">
            <w:pPr>
              <w:pStyle w:val="TableParagraph"/>
              <w:ind w:left="111"/>
              <w:rPr>
                <w:sz w:val="20"/>
              </w:rPr>
            </w:pPr>
            <w:r>
              <w:rPr>
                <w:spacing w:val="-5"/>
                <w:sz w:val="20"/>
              </w:rPr>
              <w:t>ANO</w:t>
            </w:r>
          </w:p>
        </w:tc>
        <w:tc>
          <w:tcPr>
            <w:tcW w:w="4215" w:type="dxa"/>
            <w:tcBorders>
              <w:top w:val="nil"/>
              <w:left w:val="single" w:sz="8" w:space="0" w:color="7E7E7E"/>
              <w:bottom w:val="single" w:sz="8" w:space="0" w:color="7E7E7E"/>
            </w:tcBorders>
            <w:shd w:val="clear" w:color="auto" w:fill="D9E1F3"/>
          </w:tcPr>
          <w:p w14:paraId="5C8531BD" w14:textId="77777777" w:rsidR="005A2FD0" w:rsidRDefault="005A2FD0">
            <w:pPr>
              <w:pStyle w:val="TableParagraph"/>
              <w:spacing w:before="38"/>
              <w:rPr>
                <w:sz w:val="20"/>
              </w:rPr>
            </w:pPr>
          </w:p>
          <w:p w14:paraId="7CD1FC31" w14:textId="77777777" w:rsidR="005A2FD0" w:rsidRDefault="00AC7CD8">
            <w:pPr>
              <w:pStyle w:val="TableParagraph"/>
              <w:spacing w:line="242" w:lineRule="auto"/>
              <w:ind w:left="110"/>
              <w:rPr>
                <w:sz w:val="20"/>
              </w:rPr>
            </w:pPr>
            <w:r>
              <w:rPr>
                <w:sz w:val="20"/>
              </w:rPr>
              <w:t>Odborné</w:t>
            </w:r>
            <w:r>
              <w:rPr>
                <w:spacing w:val="36"/>
                <w:sz w:val="20"/>
              </w:rPr>
              <w:t xml:space="preserve"> </w:t>
            </w:r>
            <w:r>
              <w:rPr>
                <w:sz w:val="20"/>
              </w:rPr>
              <w:t>předání</w:t>
            </w:r>
            <w:r>
              <w:rPr>
                <w:spacing w:val="36"/>
                <w:sz w:val="20"/>
              </w:rPr>
              <w:t xml:space="preserve"> </w:t>
            </w:r>
            <w:r>
              <w:rPr>
                <w:sz w:val="20"/>
              </w:rPr>
              <w:t>technologie</w:t>
            </w:r>
            <w:r>
              <w:rPr>
                <w:spacing w:val="36"/>
                <w:sz w:val="20"/>
              </w:rPr>
              <w:t xml:space="preserve"> </w:t>
            </w:r>
            <w:r>
              <w:rPr>
                <w:sz w:val="20"/>
              </w:rPr>
              <w:t>proběhne</w:t>
            </w:r>
            <w:r>
              <w:rPr>
                <w:spacing w:val="34"/>
                <w:sz w:val="20"/>
              </w:rPr>
              <w:t xml:space="preserve"> </w:t>
            </w:r>
            <w:r>
              <w:rPr>
                <w:sz w:val="20"/>
              </w:rPr>
              <w:t>dle požadavků Objednatele (termín a čas)</w:t>
            </w:r>
          </w:p>
        </w:tc>
      </w:tr>
      <w:tr w:rsidR="005A2FD0" w14:paraId="50017B94" w14:textId="77777777">
        <w:trPr>
          <w:trHeight w:val="1420"/>
        </w:trPr>
        <w:tc>
          <w:tcPr>
            <w:tcW w:w="418" w:type="dxa"/>
            <w:tcBorders>
              <w:top w:val="single" w:sz="8" w:space="0" w:color="7E7E7E"/>
              <w:bottom w:val="single" w:sz="8" w:space="0" w:color="7E7E7E"/>
              <w:right w:val="single" w:sz="8" w:space="0" w:color="7E7E7E"/>
            </w:tcBorders>
          </w:tcPr>
          <w:p w14:paraId="044BD697" w14:textId="77777777" w:rsidR="005A2FD0" w:rsidRDefault="005A2FD0">
            <w:pPr>
              <w:pStyle w:val="TableParagraph"/>
              <w:rPr>
                <w:sz w:val="20"/>
              </w:rPr>
            </w:pPr>
          </w:p>
          <w:p w14:paraId="6C742224" w14:textId="77777777" w:rsidR="005A2FD0" w:rsidRDefault="005A2FD0">
            <w:pPr>
              <w:pStyle w:val="TableParagraph"/>
              <w:spacing w:before="136"/>
              <w:rPr>
                <w:sz w:val="20"/>
              </w:rPr>
            </w:pPr>
          </w:p>
          <w:p w14:paraId="3E4E9D43" w14:textId="77777777" w:rsidR="005A2FD0" w:rsidRDefault="00AC7CD8">
            <w:pPr>
              <w:pStyle w:val="TableParagraph"/>
              <w:spacing w:before="1"/>
              <w:ind w:left="102"/>
              <w:jc w:val="center"/>
              <w:rPr>
                <w:sz w:val="20"/>
              </w:rPr>
            </w:pPr>
            <w:r>
              <w:rPr>
                <w:spacing w:val="-5"/>
                <w:sz w:val="20"/>
              </w:rPr>
              <w:t>11.</w:t>
            </w:r>
          </w:p>
        </w:tc>
        <w:tc>
          <w:tcPr>
            <w:tcW w:w="3860" w:type="dxa"/>
            <w:tcBorders>
              <w:top w:val="single" w:sz="8" w:space="0" w:color="7E7E7E"/>
              <w:left w:val="single" w:sz="8" w:space="0" w:color="7E7E7E"/>
              <w:bottom w:val="single" w:sz="8" w:space="0" w:color="7E7E7E"/>
              <w:right w:val="single" w:sz="8" w:space="0" w:color="7E7E7E"/>
            </w:tcBorders>
          </w:tcPr>
          <w:p w14:paraId="68F3F99D" w14:textId="77777777" w:rsidR="005A2FD0" w:rsidRDefault="00AC7CD8">
            <w:pPr>
              <w:pStyle w:val="TableParagraph"/>
              <w:spacing w:before="40"/>
              <w:ind w:left="112" w:right="84"/>
              <w:jc w:val="both"/>
              <w:rPr>
                <w:sz w:val="20"/>
              </w:rPr>
            </w:pPr>
            <w:r>
              <w:rPr>
                <w:sz w:val="20"/>
              </w:rPr>
              <w:t>Odborné předání poskytne pracovníkům pověřeným Objednatelem komplexní informace (teoretické i praktické) v takovém</w:t>
            </w:r>
            <w:r>
              <w:rPr>
                <w:spacing w:val="63"/>
                <w:w w:val="150"/>
                <w:sz w:val="20"/>
              </w:rPr>
              <w:t xml:space="preserve"> </w:t>
            </w:r>
            <w:r>
              <w:rPr>
                <w:sz w:val="20"/>
              </w:rPr>
              <w:t>rozsahu,</w:t>
            </w:r>
            <w:r>
              <w:rPr>
                <w:spacing w:val="67"/>
                <w:w w:val="150"/>
                <w:sz w:val="20"/>
              </w:rPr>
              <w:t xml:space="preserve"> </w:t>
            </w:r>
            <w:r>
              <w:rPr>
                <w:sz w:val="20"/>
              </w:rPr>
              <w:t>aby</w:t>
            </w:r>
            <w:r>
              <w:rPr>
                <w:spacing w:val="66"/>
                <w:w w:val="150"/>
                <w:sz w:val="20"/>
              </w:rPr>
              <w:t xml:space="preserve"> </w:t>
            </w:r>
            <w:r>
              <w:rPr>
                <w:sz w:val="20"/>
              </w:rPr>
              <w:t>tito</w:t>
            </w:r>
            <w:r>
              <w:rPr>
                <w:spacing w:val="63"/>
                <w:w w:val="150"/>
                <w:sz w:val="20"/>
              </w:rPr>
              <w:t xml:space="preserve"> </w:t>
            </w:r>
            <w:r>
              <w:rPr>
                <w:spacing w:val="-2"/>
                <w:sz w:val="20"/>
              </w:rPr>
              <w:t>pracovníci</w:t>
            </w:r>
          </w:p>
          <w:p w14:paraId="72BBF9E9" w14:textId="77777777" w:rsidR="005A2FD0" w:rsidRDefault="00AC7CD8">
            <w:pPr>
              <w:pStyle w:val="TableParagraph"/>
              <w:spacing w:line="228" w:lineRule="exact"/>
              <w:ind w:left="112" w:right="85"/>
              <w:jc w:val="both"/>
              <w:rPr>
                <w:sz w:val="20"/>
              </w:rPr>
            </w:pPr>
            <w:r>
              <w:rPr>
                <w:sz w:val="20"/>
              </w:rPr>
              <w:t>dokázali samostatně a dlouhodobě provozovat dodané řešení.</w:t>
            </w:r>
          </w:p>
        </w:tc>
        <w:tc>
          <w:tcPr>
            <w:tcW w:w="994" w:type="dxa"/>
            <w:tcBorders>
              <w:top w:val="single" w:sz="8" w:space="0" w:color="7E7E7E"/>
              <w:left w:val="single" w:sz="8" w:space="0" w:color="7E7E7E"/>
              <w:bottom w:val="single" w:sz="8" w:space="0" w:color="7E7E7E"/>
              <w:right w:val="single" w:sz="8" w:space="0" w:color="7E7E7E"/>
            </w:tcBorders>
          </w:tcPr>
          <w:p w14:paraId="306F65D8" w14:textId="77777777" w:rsidR="005A2FD0" w:rsidRDefault="005A2FD0">
            <w:pPr>
              <w:pStyle w:val="TableParagraph"/>
              <w:rPr>
                <w:sz w:val="20"/>
              </w:rPr>
            </w:pPr>
          </w:p>
          <w:p w14:paraId="3CA2CF3C" w14:textId="77777777" w:rsidR="005A2FD0" w:rsidRDefault="005A2FD0">
            <w:pPr>
              <w:pStyle w:val="TableParagraph"/>
              <w:spacing w:before="153"/>
              <w:rPr>
                <w:sz w:val="20"/>
              </w:rPr>
            </w:pPr>
          </w:p>
          <w:p w14:paraId="4CF4FA60" w14:textId="77777777" w:rsidR="005A2FD0" w:rsidRDefault="00AC7CD8">
            <w:pPr>
              <w:pStyle w:val="TableParagraph"/>
              <w:ind w:left="111"/>
              <w:rPr>
                <w:sz w:val="20"/>
              </w:rPr>
            </w:pPr>
            <w:r>
              <w:rPr>
                <w:spacing w:val="-5"/>
                <w:sz w:val="20"/>
              </w:rPr>
              <w:t>ANO</w:t>
            </w:r>
          </w:p>
        </w:tc>
        <w:tc>
          <w:tcPr>
            <w:tcW w:w="4215" w:type="dxa"/>
            <w:tcBorders>
              <w:top w:val="single" w:sz="8" w:space="0" w:color="7E7E7E"/>
              <w:left w:val="single" w:sz="8" w:space="0" w:color="7E7E7E"/>
              <w:bottom w:val="single" w:sz="8" w:space="0" w:color="7E7E7E"/>
            </w:tcBorders>
          </w:tcPr>
          <w:p w14:paraId="6D361CF3" w14:textId="77777777" w:rsidR="005A2FD0" w:rsidRDefault="00AC7CD8">
            <w:pPr>
              <w:pStyle w:val="TableParagraph"/>
              <w:spacing w:before="155"/>
              <w:ind w:left="110" w:right="78"/>
              <w:jc w:val="both"/>
              <w:rPr>
                <w:sz w:val="20"/>
              </w:rPr>
            </w:pPr>
            <w:r>
              <w:rPr>
                <w:sz w:val="20"/>
              </w:rPr>
              <w:t>Objednateli budou poskytovány teoretické i praktické</w:t>
            </w:r>
            <w:r>
              <w:rPr>
                <w:spacing w:val="80"/>
                <w:sz w:val="20"/>
              </w:rPr>
              <w:t xml:space="preserve"> </w:t>
            </w:r>
            <w:r>
              <w:rPr>
                <w:sz w:val="20"/>
              </w:rPr>
              <w:t>informace</w:t>
            </w:r>
            <w:r>
              <w:rPr>
                <w:spacing w:val="80"/>
                <w:sz w:val="20"/>
              </w:rPr>
              <w:t xml:space="preserve"> </w:t>
            </w:r>
            <w:r>
              <w:rPr>
                <w:sz w:val="20"/>
              </w:rPr>
              <w:t>(tzv.</w:t>
            </w:r>
            <w:r>
              <w:rPr>
                <w:spacing w:val="80"/>
                <w:sz w:val="20"/>
              </w:rPr>
              <w:t xml:space="preserve"> </w:t>
            </w:r>
            <w:r>
              <w:rPr>
                <w:sz w:val="20"/>
              </w:rPr>
              <w:t>Best</w:t>
            </w:r>
            <w:r>
              <w:rPr>
                <w:spacing w:val="80"/>
                <w:sz w:val="20"/>
              </w:rPr>
              <w:t xml:space="preserve"> </w:t>
            </w:r>
            <w:proofErr w:type="spellStart"/>
            <w:r>
              <w:rPr>
                <w:sz w:val="20"/>
              </w:rPr>
              <w:t>Practicies</w:t>
            </w:r>
            <w:proofErr w:type="spellEnd"/>
            <w:r>
              <w:rPr>
                <w:sz w:val="20"/>
              </w:rPr>
              <w:t>) v</w:t>
            </w:r>
            <w:r>
              <w:rPr>
                <w:spacing w:val="-3"/>
                <w:sz w:val="20"/>
              </w:rPr>
              <w:t xml:space="preserve"> </w:t>
            </w:r>
            <w:r>
              <w:rPr>
                <w:sz w:val="20"/>
              </w:rPr>
              <w:t>rozsahu, aby byli schopni samostatně a dlouhodobě</w:t>
            </w:r>
            <w:r>
              <w:rPr>
                <w:spacing w:val="-3"/>
                <w:sz w:val="20"/>
              </w:rPr>
              <w:t xml:space="preserve"> </w:t>
            </w:r>
            <w:r>
              <w:rPr>
                <w:sz w:val="20"/>
              </w:rPr>
              <w:t>spravovat</w:t>
            </w:r>
            <w:r>
              <w:rPr>
                <w:spacing w:val="-3"/>
                <w:sz w:val="20"/>
              </w:rPr>
              <w:t xml:space="preserve"> </w:t>
            </w:r>
            <w:r>
              <w:rPr>
                <w:sz w:val="20"/>
              </w:rPr>
              <w:t>dodané</w:t>
            </w:r>
            <w:r>
              <w:rPr>
                <w:spacing w:val="-3"/>
                <w:sz w:val="20"/>
              </w:rPr>
              <w:t xml:space="preserve"> </w:t>
            </w:r>
            <w:r>
              <w:rPr>
                <w:sz w:val="20"/>
              </w:rPr>
              <w:t xml:space="preserve">technologické </w:t>
            </w:r>
            <w:r>
              <w:rPr>
                <w:spacing w:val="-2"/>
                <w:sz w:val="20"/>
              </w:rPr>
              <w:t>řešení.</w:t>
            </w:r>
          </w:p>
        </w:tc>
      </w:tr>
      <w:tr w:rsidR="005A2FD0" w14:paraId="1488C577" w14:textId="77777777">
        <w:trPr>
          <w:trHeight w:val="500"/>
        </w:trPr>
        <w:tc>
          <w:tcPr>
            <w:tcW w:w="418" w:type="dxa"/>
            <w:tcBorders>
              <w:top w:val="single" w:sz="8" w:space="0" w:color="7E7E7E"/>
              <w:bottom w:val="single" w:sz="8" w:space="0" w:color="7E7E7E"/>
              <w:right w:val="single" w:sz="8" w:space="0" w:color="7E7E7E"/>
            </w:tcBorders>
            <w:shd w:val="clear" w:color="auto" w:fill="D9E1F3"/>
          </w:tcPr>
          <w:p w14:paraId="63EECCC8" w14:textId="77777777" w:rsidR="005A2FD0" w:rsidRDefault="00AC7CD8">
            <w:pPr>
              <w:pStyle w:val="TableParagraph"/>
              <w:spacing w:before="136"/>
              <w:ind w:left="102"/>
              <w:jc w:val="center"/>
              <w:rPr>
                <w:sz w:val="20"/>
              </w:rPr>
            </w:pPr>
            <w:r>
              <w:rPr>
                <w:spacing w:val="-5"/>
                <w:sz w:val="20"/>
              </w:rPr>
              <w:t>12.</w:t>
            </w:r>
          </w:p>
        </w:tc>
        <w:tc>
          <w:tcPr>
            <w:tcW w:w="3860" w:type="dxa"/>
            <w:tcBorders>
              <w:top w:val="single" w:sz="8" w:space="0" w:color="7E7E7E"/>
              <w:left w:val="single" w:sz="8" w:space="0" w:color="7E7E7E"/>
              <w:bottom w:val="single" w:sz="8" w:space="0" w:color="7E7E7E"/>
              <w:right w:val="single" w:sz="8" w:space="0" w:color="7E7E7E"/>
            </w:tcBorders>
            <w:shd w:val="clear" w:color="auto" w:fill="D9E1F3"/>
          </w:tcPr>
          <w:p w14:paraId="5B3303B3" w14:textId="77777777" w:rsidR="005A2FD0" w:rsidRDefault="00AC7CD8">
            <w:pPr>
              <w:pStyle w:val="TableParagraph"/>
              <w:spacing w:before="20" w:line="230" w:lineRule="atLeast"/>
              <w:ind w:left="112"/>
              <w:rPr>
                <w:sz w:val="20"/>
              </w:rPr>
            </w:pPr>
            <w:r>
              <w:rPr>
                <w:sz w:val="20"/>
              </w:rPr>
              <w:t>Služba</w:t>
            </w:r>
            <w:r>
              <w:rPr>
                <w:spacing w:val="39"/>
                <w:sz w:val="20"/>
              </w:rPr>
              <w:t xml:space="preserve"> </w:t>
            </w:r>
            <w:r>
              <w:rPr>
                <w:sz w:val="20"/>
              </w:rPr>
              <w:t>odborného</w:t>
            </w:r>
            <w:r>
              <w:rPr>
                <w:spacing w:val="39"/>
                <w:sz w:val="20"/>
              </w:rPr>
              <w:t xml:space="preserve"> </w:t>
            </w:r>
            <w:r>
              <w:rPr>
                <w:sz w:val="20"/>
              </w:rPr>
              <w:t>předání</w:t>
            </w:r>
            <w:r>
              <w:rPr>
                <w:spacing w:val="39"/>
                <w:sz w:val="20"/>
              </w:rPr>
              <w:t xml:space="preserve"> </w:t>
            </w:r>
            <w:r>
              <w:rPr>
                <w:sz w:val="20"/>
              </w:rPr>
              <w:t>v</w:t>
            </w:r>
            <w:r>
              <w:rPr>
                <w:spacing w:val="-4"/>
                <w:sz w:val="20"/>
              </w:rPr>
              <w:t xml:space="preserve"> </w:t>
            </w:r>
            <w:r>
              <w:rPr>
                <w:sz w:val="20"/>
              </w:rPr>
              <w:t>rozsahu</w:t>
            </w:r>
            <w:r>
              <w:rPr>
                <w:spacing w:val="39"/>
                <w:sz w:val="20"/>
              </w:rPr>
              <w:t xml:space="preserve"> </w:t>
            </w:r>
            <w:r>
              <w:rPr>
                <w:sz w:val="20"/>
              </w:rPr>
              <w:t xml:space="preserve">1 </w:t>
            </w:r>
            <w:r>
              <w:rPr>
                <w:spacing w:val="-4"/>
                <w:sz w:val="20"/>
              </w:rPr>
              <w:t>MD.</w:t>
            </w:r>
          </w:p>
        </w:tc>
        <w:tc>
          <w:tcPr>
            <w:tcW w:w="994" w:type="dxa"/>
            <w:tcBorders>
              <w:top w:val="single" w:sz="8" w:space="0" w:color="7E7E7E"/>
              <w:left w:val="single" w:sz="8" w:space="0" w:color="7E7E7E"/>
              <w:bottom w:val="single" w:sz="8" w:space="0" w:color="7E7E7E"/>
              <w:right w:val="single" w:sz="8" w:space="0" w:color="7E7E7E"/>
            </w:tcBorders>
            <w:shd w:val="clear" w:color="auto" w:fill="D9E1F3"/>
          </w:tcPr>
          <w:p w14:paraId="4F21CB35" w14:textId="77777777" w:rsidR="005A2FD0" w:rsidRDefault="005A2FD0">
            <w:pPr>
              <w:pStyle w:val="TableParagraph"/>
              <w:rPr>
                <w:rFonts w:ascii="Times New Roman"/>
                <w:sz w:val="18"/>
              </w:rPr>
            </w:pPr>
          </w:p>
        </w:tc>
        <w:tc>
          <w:tcPr>
            <w:tcW w:w="4215" w:type="dxa"/>
            <w:tcBorders>
              <w:top w:val="single" w:sz="8" w:space="0" w:color="7E7E7E"/>
              <w:left w:val="single" w:sz="8" w:space="0" w:color="7E7E7E"/>
              <w:bottom w:val="single" w:sz="8" w:space="0" w:color="7E7E7E"/>
            </w:tcBorders>
            <w:shd w:val="clear" w:color="auto" w:fill="D9E1F3"/>
          </w:tcPr>
          <w:p w14:paraId="5E7DA0A5" w14:textId="77777777" w:rsidR="005A2FD0" w:rsidRDefault="005A2FD0">
            <w:pPr>
              <w:pStyle w:val="TableParagraph"/>
              <w:rPr>
                <w:rFonts w:ascii="Times New Roman"/>
                <w:sz w:val="18"/>
              </w:rPr>
            </w:pPr>
          </w:p>
        </w:tc>
      </w:tr>
      <w:tr w:rsidR="005A2FD0" w14:paraId="415C5535" w14:textId="77777777">
        <w:trPr>
          <w:trHeight w:val="2854"/>
        </w:trPr>
        <w:tc>
          <w:tcPr>
            <w:tcW w:w="418" w:type="dxa"/>
            <w:tcBorders>
              <w:top w:val="single" w:sz="8" w:space="0" w:color="7E7E7E"/>
              <w:right w:val="single" w:sz="8" w:space="0" w:color="7E7E7E"/>
            </w:tcBorders>
          </w:tcPr>
          <w:p w14:paraId="5E0C32CE" w14:textId="77777777" w:rsidR="005A2FD0" w:rsidRDefault="005A2FD0">
            <w:pPr>
              <w:pStyle w:val="TableParagraph"/>
              <w:rPr>
                <w:sz w:val="20"/>
              </w:rPr>
            </w:pPr>
          </w:p>
          <w:p w14:paraId="1505FB1B" w14:textId="77777777" w:rsidR="005A2FD0" w:rsidRDefault="005A2FD0">
            <w:pPr>
              <w:pStyle w:val="TableParagraph"/>
              <w:rPr>
                <w:sz w:val="20"/>
              </w:rPr>
            </w:pPr>
          </w:p>
          <w:p w14:paraId="217EEE5D" w14:textId="77777777" w:rsidR="005A2FD0" w:rsidRDefault="005A2FD0">
            <w:pPr>
              <w:pStyle w:val="TableParagraph"/>
              <w:rPr>
                <w:sz w:val="20"/>
              </w:rPr>
            </w:pPr>
          </w:p>
          <w:p w14:paraId="1D8B1811" w14:textId="77777777" w:rsidR="005A2FD0" w:rsidRDefault="005A2FD0">
            <w:pPr>
              <w:pStyle w:val="TableParagraph"/>
              <w:rPr>
                <w:sz w:val="20"/>
              </w:rPr>
            </w:pPr>
          </w:p>
          <w:p w14:paraId="7C26F314" w14:textId="77777777" w:rsidR="005A2FD0" w:rsidRDefault="005A2FD0">
            <w:pPr>
              <w:pStyle w:val="TableParagraph"/>
              <w:spacing w:before="162"/>
              <w:rPr>
                <w:sz w:val="20"/>
              </w:rPr>
            </w:pPr>
          </w:p>
          <w:p w14:paraId="7D483B3A" w14:textId="77777777" w:rsidR="005A2FD0" w:rsidRDefault="00AC7CD8">
            <w:pPr>
              <w:pStyle w:val="TableParagraph"/>
              <w:ind w:left="102"/>
              <w:jc w:val="center"/>
              <w:rPr>
                <w:sz w:val="20"/>
              </w:rPr>
            </w:pPr>
            <w:r>
              <w:rPr>
                <w:spacing w:val="-5"/>
                <w:sz w:val="20"/>
              </w:rPr>
              <w:t>13.</w:t>
            </w:r>
          </w:p>
        </w:tc>
        <w:tc>
          <w:tcPr>
            <w:tcW w:w="3860" w:type="dxa"/>
            <w:tcBorders>
              <w:top w:val="single" w:sz="8" w:space="0" w:color="7E7E7E"/>
              <w:left w:val="single" w:sz="8" w:space="0" w:color="7E7E7E"/>
              <w:right w:val="single" w:sz="8" w:space="0" w:color="7E7E7E"/>
            </w:tcBorders>
          </w:tcPr>
          <w:p w14:paraId="57150EBD" w14:textId="77777777" w:rsidR="005A2FD0" w:rsidRDefault="00AC7CD8">
            <w:pPr>
              <w:pStyle w:val="TableParagraph"/>
              <w:spacing w:before="37"/>
              <w:ind w:left="112" w:right="85"/>
              <w:jc w:val="both"/>
              <w:rPr>
                <w:sz w:val="20"/>
              </w:rPr>
            </w:pPr>
            <w:r>
              <w:rPr>
                <w:sz w:val="20"/>
              </w:rPr>
              <w:t>Dodání</w:t>
            </w:r>
            <w:r>
              <w:rPr>
                <w:spacing w:val="-14"/>
                <w:sz w:val="20"/>
              </w:rPr>
              <w:t xml:space="preserve"> </w:t>
            </w:r>
            <w:r>
              <w:rPr>
                <w:sz w:val="20"/>
              </w:rPr>
              <w:t>pracovních</w:t>
            </w:r>
            <w:r>
              <w:rPr>
                <w:spacing w:val="-14"/>
                <w:sz w:val="20"/>
              </w:rPr>
              <w:t xml:space="preserve"> </w:t>
            </w:r>
            <w:r>
              <w:rPr>
                <w:sz w:val="20"/>
              </w:rPr>
              <w:t>postupů</w:t>
            </w:r>
            <w:r>
              <w:rPr>
                <w:spacing w:val="-13"/>
                <w:sz w:val="20"/>
              </w:rPr>
              <w:t xml:space="preserve"> </w:t>
            </w:r>
            <w:r>
              <w:rPr>
                <w:sz w:val="20"/>
              </w:rPr>
              <w:t>(tzv.</w:t>
            </w:r>
            <w:r>
              <w:rPr>
                <w:spacing w:val="-14"/>
                <w:sz w:val="20"/>
              </w:rPr>
              <w:t xml:space="preserve"> </w:t>
            </w:r>
            <w:r>
              <w:rPr>
                <w:sz w:val="20"/>
              </w:rPr>
              <w:t>step-</w:t>
            </w:r>
            <w:proofErr w:type="gramStart"/>
            <w:r>
              <w:rPr>
                <w:sz w:val="20"/>
              </w:rPr>
              <w:t>by- step</w:t>
            </w:r>
            <w:proofErr w:type="gramEnd"/>
            <w:r>
              <w:rPr>
                <w:sz w:val="20"/>
              </w:rPr>
              <w:t xml:space="preserve">) pro běžné administrátorské </w:t>
            </w:r>
            <w:r>
              <w:rPr>
                <w:spacing w:val="-2"/>
                <w:sz w:val="20"/>
              </w:rPr>
              <w:t>činnosti:</w:t>
            </w:r>
          </w:p>
          <w:p w14:paraId="5DE34D70" w14:textId="77777777" w:rsidR="005A2FD0" w:rsidRDefault="00AC7CD8">
            <w:pPr>
              <w:pStyle w:val="TableParagraph"/>
              <w:numPr>
                <w:ilvl w:val="0"/>
                <w:numId w:val="2"/>
              </w:numPr>
              <w:tabs>
                <w:tab w:val="left" w:pos="1551"/>
              </w:tabs>
              <w:spacing w:before="2" w:line="245" w:lineRule="exact"/>
              <w:ind w:left="1551" w:hanging="359"/>
              <w:jc w:val="both"/>
              <w:rPr>
                <w:sz w:val="20"/>
              </w:rPr>
            </w:pPr>
            <w:r>
              <w:rPr>
                <w:sz w:val="20"/>
              </w:rPr>
              <w:t>vytvoření</w:t>
            </w:r>
            <w:r>
              <w:rPr>
                <w:spacing w:val="-11"/>
                <w:sz w:val="20"/>
              </w:rPr>
              <w:t xml:space="preserve"> </w:t>
            </w:r>
            <w:r>
              <w:rPr>
                <w:spacing w:val="-2"/>
                <w:sz w:val="20"/>
              </w:rPr>
              <w:t>alias/hostů</w:t>
            </w:r>
          </w:p>
          <w:p w14:paraId="741EA74A" w14:textId="77777777" w:rsidR="005A2FD0" w:rsidRDefault="00AC7CD8">
            <w:pPr>
              <w:pStyle w:val="TableParagraph"/>
              <w:numPr>
                <w:ilvl w:val="0"/>
                <w:numId w:val="2"/>
              </w:numPr>
              <w:tabs>
                <w:tab w:val="left" w:pos="1551"/>
              </w:tabs>
              <w:spacing w:line="244" w:lineRule="exact"/>
              <w:ind w:left="1551" w:hanging="359"/>
              <w:jc w:val="both"/>
              <w:rPr>
                <w:sz w:val="20"/>
              </w:rPr>
            </w:pPr>
            <w:r>
              <w:rPr>
                <w:sz w:val="20"/>
              </w:rPr>
              <w:t>vytvoření</w:t>
            </w:r>
            <w:r>
              <w:rPr>
                <w:spacing w:val="-11"/>
                <w:sz w:val="20"/>
              </w:rPr>
              <w:t xml:space="preserve"> </w:t>
            </w:r>
            <w:r>
              <w:rPr>
                <w:spacing w:val="-5"/>
                <w:sz w:val="20"/>
              </w:rPr>
              <w:t>zón</w:t>
            </w:r>
          </w:p>
          <w:p w14:paraId="5704A769" w14:textId="77777777" w:rsidR="005A2FD0" w:rsidRDefault="00AC7CD8">
            <w:pPr>
              <w:pStyle w:val="TableParagraph"/>
              <w:numPr>
                <w:ilvl w:val="0"/>
                <w:numId w:val="2"/>
              </w:numPr>
              <w:tabs>
                <w:tab w:val="left" w:pos="1552"/>
                <w:tab w:val="left" w:pos="2444"/>
                <w:tab w:val="left" w:pos="3642"/>
              </w:tabs>
              <w:ind w:right="85"/>
              <w:rPr>
                <w:sz w:val="20"/>
              </w:rPr>
            </w:pPr>
            <w:r>
              <w:rPr>
                <w:spacing w:val="-2"/>
                <w:sz w:val="20"/>
              </w:rPr>
              <w:t>základy</w:t>
            </w:r>
            <w:r>
              <w:rPr>
                <w:sz w:val="20"/>
              </w:rPr>
              <w:tab/>
            </w:r>
            <w:r>
              <w:rPr>
                <w:spacing w:val="-2"/>
                <w:sz w:val="20"/>
              </w:rPr>
              <w:t>odhalování</w:t>
            </w:r>
            <w:r>
              <w:rPr>
                <w:sz w:val="20"/>
              </w:rPr>
              <w:tab/>
            </w:r>
            <w:r>
              <w:rPr>
                <w:spacing w:val="-10"/>
                <w:sz w:val="20"/>
              </w:rPr>
              <w:t xml:space="preserve">a </w:t>
            </w:r>
            <w:r>
              <w:rPr>
                <w:spacing w:val="-2"/>
                <w:sz w:val="20"/>
              </w:rPr>
              <w:t>odstraňování chyb/problémů</w:t>
            </w:r>
          </w:p>
          <w:p w14:paraId="689745C7" w14:textId="77777777" w:rsidR="005A2FD0" w:rsidRDefault="00AC7CD8">
            <w:pPr>
              <w:pStyle w:val="TableParagraph"/>
              <w:numPr>
                <w:ilvl w:val="0"/>
                <w:numId w:val="2"/>
              </w:numPr>
              <w:tabs>
                <w:tab w:val="left" w:pos="1552"/>
              </w:tabs>
              <w:ind w:right="84"/>
              <w:jc w:val="both"/>
              <w:rPr>
                <w:sz w:val="20"/>
              </w:rPr>
            </w:pPr>
            <w:r>
              <w:rPr>
                <w:sz w:val="20"/>
              </w:rPr>
              <w:t xml:space="preserve">a ostatní </w:t>
            </w:r>
            <w:r>
              <w:rPr>
                <w:sz w:val="20"/>
              </w:rPr>
              <w:t>běžné administrátorské úkony dle</w:t>
            </w:r>
            <w:r>
              <w:rPr>
                <w:spacing w:val="-14"/>
                <w:sz w:val="20"/>
              </w:rPr>
              <w:t xml:space="preserve"> </w:t>
            </w:r>
            <w:r>
              <w:rPr>
                <w:sz w:val="20"/>
              </w:rPr>
              <w:t>platformy</w:t>
            </w:r>
            <w:r>
              <w:rPr>
                <w:spacing w:val="-13"/>
                <w:sz w:val="20"/>
              </w:rPr>
              <w:t xml:space="preserve"> </w:t>
            </w:r>
            <w:r>
              <w:rPr>
                <w:spacing w:val="-2"/>
                <w:sz w:val="20"/>
              </w:rPr>
              <w:t>Dodavatele</w:t>
            </w:r>
          </w:p>
        </w:tc>
        <w:tc>
          <w:tcPr>
            <w:tcW w:w="994" w:type="dxa"/>
            <w:tcBorders>
              <w:top w:val="single" w:sz="8" w:space="0" w:color="7E7E7E"/>
              <w:left w:val="single" w:sz="8" w:space="0" w:color="7E7E7E"/>
              <w:right w:val="single" w:sz="8" w:space="0" w:color="7E7E7E"/>
            </w:tcBorders>
          </w:tcPr>
          <w:p w14:paraId="0E5CCCF2" w14:textId="77777777" w:rsidR="005A2FD0" w:rsidRDefault="005A2FD0">
            <w:pPr>
              <w:pStyle w:val="TableParagraph"/>
              <w:rPr>
                <w:sz w:val="20"/>
              </w:rPr>
            </w:pPr>
          </w:p>
          <w:p w14:paraId="192F17BD" w14:textId="77777777" w:rsidR="005A2FD0" w:rsidRDefault="005A2FD0">
            <w:pPr>
              <w:pStyle w:val="TableParagraph"/>
              <w:rPr>
                <w:sz w:val="20"/>
              </w:rPr>
            </w:pPr>
          </w:p>
          <w:p w14:paraId="3EAE6D80" w14:textId="77777777" w:rsidR="005A2FD0" w:rsidRDefault="005A2FD0">
            <w:pPr>
              <w:pStyle w:val="TableParagraph"/>
              <w:rPr>
                <w:sz w:val="20"/>
              </w:rPr>
            </w:pPr>
          </w:p>
          <w:p w14:paraId="44AB980C" w14:textId="77777777" w:rsidR="005A2FD0" w:rsidRDefault="005A2FD0">
            <w:pPr>
              <w:pStyle w:val="TableParagraph"/>
              <w:rPr>
                <w:sz w:val="20"/>
              </w:rPr>
            </w:pPr>
          </w:p>
          <w:p w14:paraId="05F4E851" w14:textId="77777777" w:rsidR="005A2FD0" w:rsidRDefault="005A2FD0">
            <w:pPr>
              <w:pStyle w:val="TableParagraph"/>
              <w:spacing w:before="181"/>
              <w:rPr>
                <w:sz w:val="20"/>
              </w:rPr>
            </w:pPr>
          </w:p>
          <w:p w14:paraId="1F812ABE" w14:textId="77777777" w:rsidR="005A2FD0" w:rsidRDefault="00AC7CD8">
            <w:pPr>
              <w:pStyle w:val="TableParagraph"/>
              <w:ind w:left="111"/>
              <w:rPr>
                <w:sz w:val="20"/>
              </w:rPr>
            </w:pPr>
            <w:r>
              <w:rPr>
                <w:spacing w:val="-5"/>
                <w:sz w:val="20"/>
              </w:rPr>
              <w:t>ANO</w:t>
            </w:r>
          </w:p>
        </w:tc>
        <w:tc>
          <w:tcPr>
            <w:tcW w:w="4215" w:type="dxa"/>
            <w:tcBorders>
              <w:top w:val="single" w:sz="8" w:space="0" w:color="7E7E7E"/>
              <w:left w:val="single" w:sz="8" w:space="0" w:color="7E7E7E"/>
            </w:tcBorders>
          </w:tcPr>
          <w:p w14:paraId="39518128" w14:textId="77777777" w:rsidR="005A2FD0" w:rsidRDefault="005A2FD0">
            <w:pPr>
              <w:pStyle w:val="TableParagraph"/>
              <w:rPr>
                <w:sz w:val="20"/>
              </w:rPr>
            </w:pPr>
          </w:p>
          <w:p w14:paraId="06D4B5F9" w14:textId="77777777" w:rsidR="005A2FD0" w:rsidRDefault="005A2FD0">
            <w:pPr>
              <w:pStyle w:val="TableParagraph"/>
              <w:rPr>
                <w:sz w:val="20"/>
              </w:rPr>
            </w:pPr>
          </w:p>
          <w:p w14:paraId="2955CE27" w14:textId="77777777" w:rsidR="005A2FD0" w:rsidRDefault="005A2FD0">
            <w:pPr>
              <w:pStyle w:val="TableParagraph"/>
              <w:rPr>
                <w:sz w:val="20"/>
              </w:rPr>
            </w:pPr>
          </w:p>
          <w:p w14:paraId="5BD26696" w14:textId="77777777" w:rsidR="005A2FD0" w:rsidRDefault="005A2FD0">
            <w:pPr>
              <w:pStyle w:val="TableParagraph"/>
              <w:spacing w:before="180"/>
              <w:rPr>
                <w:sz w:val="20"/>
              </w:rPr>
            </w:pPr>
          </w:p>
          <w:p w14:paraId="31B68014" w14:textId="77777777" w:rsidR="005A2FD0" w:rsidRDefault="00AC7CD8">
            <w:pPr>
              <w:pStyle w:val="TableParagraph"/>
              <w:spacing w:before="1"/>
              <w:ind w:left="110" w:right="76"/>
              <w:jc w:val="both"/>
              <w:rPr>
                <w:sz w:val="20"/>
              </w:rPr>
            </w:pPr>
            <w:r>
              <w:rPr>
                <w:sz w:val="20"/>
              </w:rPr>
              <w:t>Součástí</w:t>
            </w:r>
            <w:r>
              <w:rPr>
                <w:spacing w:val="-12"/>
                <w:sz w:val="20"/>
              </w:rPr>
              <w:t xml:space="preserve"> </w:t>
            </w:r>
            <w:r>
              <w:rPr>
                <w:sz w:val="20"/>
              </w:rPr>
              <w:t>dodávky</w:t>
            </w:r>
            <w:r>
              <w:rPr>
                <w:spacing w:val="-13"/>
                <w:sz w:val="20"/>
              </w:rPr>
              <w:t xml:space="preserve"> </w:t>
            </w:r>
            <w:r>
              <w:rPr>
                <w:sz w:val="20"/>
              </w:rPr>
              <w:t>bude</w:t>
            </w:r>
            <w:r>
              <w:rPr>
                <w:spacing w:val="-13"/>
                <w:sz w:val="20"/>
              </w:rPr>
              <w:t xml:space="preserve"> </w:t>
            </w:r>
            <w:r>
              <w:rPr>
                <w:sz w:val="20"/>
              </w:rPr>
              <w:t>step-by-step</w:t>
            </w:r>
            <w:r>
              <w:rPr>
                <w:spacing w:val="-14"/>
                <w:sz w:val="20"/>
              </w:rPr>
              <w:t xml:space="preserve"> </w:t>
            </w:r>
            <w:r>
              <w:rPr>
                <w:sz w:val="20"/>
              </w:rPr>
              <w:t>příručka s</w:t>
            </w:r>
            <w:r>
              <w:rPr>
                <w:spacing w:val="-3"/>
                <w:sz w:val="20"/>
              </w:rPr>
              <w:t xml:space="preserve"> </w:t>
            </w:r>
            <w:r>
              <w:rPr>
                <w:sz w:val="20"/>
              </w:rPr>
              <w:t>popisem</w:t>
            </w:r>
            <w:r>
              <w:rPr>
                <w:spacing w:val="40"/>
                <w:sz w:val="20"/>
              </w:rPr>
              <w:t xml:space="preserve"> </w:t>
            </w:r>
            <w:r>
              <w:rPr>
                <w:sz w:val="20"/>
              </w:rPr>
              <w:t>běžných</w:t>
            </w:r>
            <w:r>
              <w:rPr>
                <w:spacing w:val="40"/>
                <w:sz w:val="20"/>
              </w:rPr>
              <w:t xml:space="preserve"> </w:t>
            </w:r>
            <w:r>
              <w:rPr>
                <w:sz w:val="20"/>
              </w:rPr>
              <w:t>administrátorských úkonů, dle uvedeného požadavku.</w:t>
            </w:r>
          </w:p>
        </w:tc>
      </w:tr>
    </w:tbl>
    <w:p w14:paraId="0E3DB935" w14:textId="77777777" w:rsidR="005A2FD0" w:rsidRDefault="005A2FD0">
      <w:pPr>
        <w:jc w:val="both"/>
        <w:rPr>
          <w:sz w:val="20"/>
        </w:rPr>
        <w:sectPr w:rsidR="005A2FD0">
          <w:headerReference w:type="default" r:id="rId280"/>
          <w:footerReference w:type="even" r:id="rId281"/>
          <w:footerReference w:type="default" r:id="rId282"/>
          <w:footerReference w:type="first" r:id="rId283"/>
          <w:pgSz w:w="11910" w:h="16840"/>
          <w:pgMar w:top="1380" w:right="580" w:bottom="500" w:left="600" w:header="0" w:footer="302" w:gutter="0"/>
          <w:cols w:space="708"/>
        </w:sectPr>
      </w:pPr>
    </w:p>
    <w:p w14:paraId="70F6EFC2" w14:textId="77777777" w:rsidR="005A2FD0" w:rsidRDefault="00AC7CD8">
      <w:pPr>
        <w:spacing w:before="74"/>
        <w:ind w:left="816"/>
        <w:rPr>
          <w:i/>
          <w:sz w:val="24"/>
        </w:rPr>
      </w:pPr>
      <w:bookmarkStart w:id="57" w:name="Interface_typ_1"/>
      <w:bookmarkEnd w:id="57"/>
      <w:r>
        <w:rPr>
          <w:i/>
          <w:color w:val="404040"/>
          <w:sz w:val="24"/>
        </w:rPr>
        <w:lastRenderedPageBreak/>
        <w:t>Interface</w:t>
      </w:r>
      <w:r>
        <w:rPr>
          <w:i/>
          <w:color w:val="404040"/>
          <w:spacing w:val="-4"/>
          <w:sz w:val="24"/>
        </w:rPr>
        <w:t xml:space="preserve"> </w:t>
      </w:r>
      <w:r>
        <w:rPr>
          <w:i/>
          <w:color w:val="404040"/>
          <w:sz w:val="24"/>
        </w:rPr>
        <w:t>typ</w:t>
      </w:r>
      <w:r>
        <w:rPr>
          <w:i/>
          <w:color w:val="404040"/>
          <w:spacing w:val="-2"/>
          <w:sz w:val="24"/>
        </w:rPr>
        <w:t xml:space="preserve"> </w:t>
      </w:r>
      <w:r>
        <w:rPr>
          <w:i/>
          <w:color w:val="404040"/>
          <w:spacing w:val="-10"/>
          <w:sz w:val="24"/>
        </w:rPr>
        <w:t>1</w:t>
      </w:r>
    </w:p>
    <w:p w14:paraId="4C58C695" w14:textId="77777777" w:rsidR="005A2FD0" w:rsidRDefault="005A2FD0">
      <w:pPr>
        <w:pStyle w:val="Zkladntext"/>
        <w:spacing w:before="6"/>
        <w:rPr>
          <w:i/>
          <w:sz w:val="19"/>
        </w:rPr>
      </w:pPr>
    </w:p>
    <w:tbl>
      <w:tblPr>
        <w:tblStyle w:val="TableNormal"/>
        <w:tblW w:w="0" w:type="auto"/>
        <w:tblInd w:w="84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257"/>
        <w:gridCol w:w="4361"/>
        <w:gridCol w:w="1018"/>
        <w:gridCol w:w="3408"/>
      </w:tblGrid>
      <w:tr w:rsidR="005A2FD0" w14:paraId="4FE15623" w14:textId="77777777">
        <w:trPr>
          <w:trHeight w:val="544"/>
        </w:trPr>
        <w:tc>
          <w:tcPr>
            <w:tcW w:w="257" w:type="dxa"/>
            <w:tcBorders>
              <w:bottom w:val="nil"/>
              <w:right w:val="nil"/>
            </w:tcBorders>
            <w:shd w:val="clear" w:color="auto" w:fill="7E7E7E"/>
          </w:tcPr>
          <w:p w14:paraId="04C72B8F" w14:textId="77777777" w:rsidR="005A2FD0" w:rsidRDefault="00AC7CD8">
            <w:pPr>
              <w:pStyle w:val="TableParagraph"/>
              <w:spacing w:before="150"/>
              <w:ind w:left="13"/>
              <w:jc w:val="center"/>
              <w:rPr>
                <w:b/>
                <w:sz w:val="20"/>
              </w:rPr>
            </w:pPr>
            <w:r>
              <w:rPr>
                <w:b/>
                <w:color w:val="FFFFFF"/>
                <w:spacing w:val="-5"/>
                <w:sz w:val="20"/>
              </w:rPr>
              <w:t>ID</w:t>
            </w:r>
          </w:p>
        </w:tc>
        <w:tc>
          <w:tcPr>
            <w:tcW w:w="4361" w:type="dxa"/>
            <w:tcBorders>
              <w:left w:val="nil"/>
              <w:bottom w:val="nil"/>
              <w:right w:val="nil"/>
            </w:tcBorders>
            <w:shd w:val="clear" w:color="auto" w:fill="7E7E7E"/>
          </w:tcPr>
          <w:p w14:paraId="67DEAFDD" w14:textId="77777777" w:rsidR="005A2FD0" w:rsidRDefault="00AC7CD8">
            <w:pPr>
              <w:pStyle w:val="TableParagraph"/>
              <w:spacing w:before="150"/>
              <w:ind w:left="43"/>
              <w:rPr>
                <w:b/>
                <w:sz w:val="20"/>
              </w:rPr>
            </w:pPr>
            <w:r>
              <w:rPr>
                <w:b/>
                <w:color w:val="FFFFFF"/>
                <w:spacing w:val="-2"/>
                <w:sz w:val="20"/>
              </w:rPr>
              <w:t>Požadavek</w:t>
            </w:r>
          </w:p>
        </w:tc>
        <w:tc>
          <w:tcPr>
            <w:tcW w:w="1018" w:type="dxa"/>
            <w:tcBorders>
              <w:left w:val="nil"/>
              <w:bottom w:val="nil"/>
              <w:right w:val="nil"/>
            </w:tcBorders>
            <w:shd w:val="clear" w:color="auto" w:fill="7E7E7E"/>
          </w:tcPr>
          <w:p w14:paraId="650DA3D9" w14:textId="77777777" w:rsidR="005A2FD0" w:rsidRDefault="00AC7CD8">
            <w:pPr>
              <w:pStyle w:val="TableParagraph"/>
              <w:spacing w:before="35"/>
              <w:ind w:left="122"/>
              <w:rPr>
                <w:b/>
                <w:sz w:val="20"/>
              </w:rPr>
            </w:pPr>
            <w:r>
              <w:rPr>
                <w:b/>
                <w:color w:val="FFFFFF"/>
                <w:spacing w:val="-2"/>
                <w:sz w:val="20"/>
              </w:rPr>
              <w:t>Splňuje</w:t>
            </w:r>
          </w:p>
          <w:p w14:paraId="5753B19E" w14:textId="77777777" w:rsidR="005A2FD0" w:rsidRDefault="00AC7CD8">
            <w:pPr>
              <w:pStyle w:val="TableParagraph"/>
              <w:ind w:left="122"/>
              <w:rPr>
                <w:b/>
                <w:sz w:val="20"/>
              </w:rPr>
            </w:pPr>
            <w:r>
              <w:rPr>
                <w:b/>
                <w:color w:val="FFFFFF"/>
                <w:spacing w:val="-2"/>
                <w:sz w:val="20"/>
              </w:rPr>
              <w:t>ANO/NE</w:t>
            </w:r>
          </w:p>
        </w:tc>
        <w:tc>
          <w:tcPr>
            <w:tcW w:w="3408" w:type="dxa"/>
            <w:tcBorders>
              <w:left w:val="nil"/>
              <w:bottom w:val="nil"/>
            </w:tcBorders>
            <w:shd w:val="clear" w:color="auto" w:fill="7E7E7E"/>
          </w:tcPr>
          <w:p w14:paraId="40D1E8EB" w14:textId="77777777" w:rsidR="005A2FD0" w:rsidRDefault="00AC7CD8">
            <w:pPr>
              <w:pStyle w:val="TableParagraph"/>
              <w:spacing w:before="150"/>
              <w:ind w:left="124"/>
              <w:rPr>
                <w:b/>
                <w:sz w:val="20"/>
              </w:rPr>
            </w:pPr>
            <w:r>
              <w:rPr>
                <w:b/>
                <w:color w:val="FFFFFF"/>
                <w:spacing w:val="-2"/>
                <w:sz w:val="20"/>
              </w:rPr>
              <w:t>Popis</w:t>
            </w:r>
          </w:p>
        </w:tc>
      </w:tr>
      <w:tr w:rsidR="005A2FD0" w14:paraId="2FFF88D1" w14:textId="77777777">
        <w:trPr>
          <w:trHeight w:val="1192"/>
        </w:trPr>
        <w:tc>
          <w:tcPr>
            <w:tcW w:w="257" w:type="dxa"/>
            <w:tcBorders>
              <w:top w:val="nil"/>
              <w:bottom w:val="single" w:sz="8" w:space="0" w:color="7E7E7E"/>
              <w:right w:val="single" w:sz="8" w:space="0" w:color="7E7E7E"/>
            </w:tcBorders>
          </w:tcPr>
          <w:p w14:paraId="12B26398" w14:textId="77777777" w:rsidR="005A2FD0" w:rsidRDefault="005A2FD0">
            <w:pPr>
              <w:pStyle w:val="TableParagraph"/>
              <w:rPr>
                <w:i/>
                <w:sz w:val="20"/>
              </w:rPr>
            </w:pPr>
          </w:p>
          <w:p w14:paraId="60A380C1" w14:textId="77777777" w:rsidR="005A2FD0" w:rsidRDefault="005A2FD0">
            <w:pPr>
              <w:pStyle w:val="TableParagraph"/>
              <w:spacing w:before="22"/>
              <w:rPr>
                <w:i/>
                <w:sz w:val="20"/>
              </w:rPr>
            </w:pPr>
          </w:p>
          <w:p w14:paraId="7B8F5157" w14:textId="77777777" w:rsidR="005A2FD0" w:rsidRDefault="00AC7CD8">
            <w:pPr>
              <w:pStyle w:val="TableParagraph"/>
              <w:ind w:left="85" w:right="-29"/>
              <w:jc w:val="center"/>
              <w:rPr>
                <w:sz w:val="20"/>
              </w:rPr>
            </w:pPr>
            <w:r>
              <w:rPr>
                <w:spacing w:val="-5"/>
                <w:sz w:val="20"/>
              </w:rPr>
              <w:t>1.</w:t>
            </w:r>
          </w:p>
        </w:tc>
        <w:tc>
          <w:tcPr>
            <w:tcW w:w="4361" w:type="dxa"/>
            <w:tcBorders>
              <w:top w:val="nil"/>
              <w:left w:val="single" w:sz="8" w:space="0" w:color="7E7E7E"/>
              <w:bottom w:val="single" w:sz="8" w:space="0" w:color="7E7E7E"/>
              <w:right w:val="single" w:sz="8" w:space="0" w:color="7E7E7E"/>
            </w:tcBorders>
          </w:tcPr>
          <w:p w14:paraId="44305FA8" w14:textId="77777777" w:rsidR="005A2FD0" w:rsidRDefault="005A2FD0">
            <w:pPr>
              <w:pStyle w:val="TableParagraph"/>
              <w:rPr>
                <w:i/>
                <w:sz w:val="20"/>
              </w:rPr>
            </w:pPr>
          </w:p>
          <w:p w14:paraId="0ED27CFC" w14:textId="77777777" w:rsidR="005A2FD0" w:rsidRDefault="005A2FD0">
            <w:pPr>
              <w:pStyle w:val="TableParagraph"/>
              <w:spacing w:before="19"/>
              <w:rPr>
                <w:i/>
                <w:sz w:val="20"/>
              </w:rPr>
            </w:pPr>
          </w:p>
          <w:p w14:paraId="3C1197EE" w14:textId="77777777" w:rsidR="005A2FD0" w:rsidRDefault="00AC7CD8">
            <w:pPr>
              <w:pStyle w:val="TableParagraph"/>
              <w:ind w:left="33"/>
              <w:rPr>
                <w:sz w:val="20"/>
              </w:rPr>
            </w:pPr>
            <w:r>
              <w:rPr>
                <w:sz w:val="20"/>
              </w:rPr>
              <w:t>32G</w:t>
            </w:r>
            <w:r>
              <w:rPr>
                <w:spacing w:val="-5"/>
                <w:sz w:val="20"/>
              </w:rPr>
              <w:t xml:space="preserve"> </w:t>
            </w:r>
            <w:r>
              <w:rPr>
                <w:sz w:val="20"/>
              </w:rPr>
              <w:t>FC</w:t>
            </w:r>
            <w:r>
              <w:rPr>
                <w:spacing w:val="-3"/>
                <w:sz w:val="20"/>
              </w:rPr>
              <w:t xml:space="preserve"> </w:t>
            </w:r>
            <w:r>
              <w:rPr>
                <w:sz w:val="20"/>
              </w:rPr>
              <w:t>SFP+</w:t>
            </w:r>
            <w:r>
              <w:rPr>
                <w:spacing w:val="-5"/>
                <w:sz w:val="20"/>
              </w:rPr>
              <w:t xml:space="preserve"> </w:t>
            </w:r>
            <w:r>
              <w:rPr>
                <w:sz w:val="20"/>
              </w:rPr>
              <w:t>LC</w:t>
            </w:r>
            <w:r>
              <w:rPr>
                <w:spacing w:val="-3"/>
                <w:sz w:val="20"/>
              </w:rPr>
              <w:t xml:space="preserve"> </w:t>
            </w:r>
            <w:r>
              <w:rPr>
                <w:sz w:val="20"/>
              </w:rPr>
              <w:t>LWL</w:t>
            </w:r>
            <w:r>
              <w:rPr>
                <w:spacing w:val="-5"/>
                <w:sz w:val="20"/>
              </w:rPr>
              <w:t xml:space="preserve"> </w:t>
            </w:r>
            <w:r>
              <w:rPr>
                <w:sz w:val="20"/>
              </w:rPr>
              <w:t>single</w:t>
            </w:r>
            <w:r>
              <w:rPr>
                <w:spacing w:val="-4"/>
                <w:sz w:val="20"/>
              </w:rPr>
              <w:t xml:space="preserve"> </w:t>
            </w:r>
            <w:r>
              <w:rPr>
                <w:sz w:val="20"/>
              </w:rPr>
              <w:t>mode</w:t>
            </w:r>
            <w:r>
              <w:rPr>
                <w:spacing w:val="-6"/>
                <w:sz w:val="20"/>
              </w:rPr>
              <w:t xml:space="preserve"> </w:t>
            </w:r>
            <w:proofErr w:type="gramStart"/>
            <w:r>
              <w:rPr>
                <w:sz w:val="20"/>
              </w:rPr>
              <w:t>1-</w:t>
            </w:r>
            <w:r>
              <w:rPr>
                <w:spacing w:val="-4"/>
                <w:sz w:val="20"/>
              </w:rPr>
              <w:t>10km</w:t>
            </w:r>
            <w:proofErr w:type="gramEnd"/>
          </w:p>
        </w:tc>
        <w:tc>
          <w:tcPr>
            <w:tcW w:w="1018" w:type="dxa"/>
            <w:tcBorders>
              <w:top w:val="nil"/>
              <w:left w:val="single" w:sz="8" w:space="0" w:color="7E7E7E"/>
              <w:bottom w:val="single" w:sz="8" w:space="0" w:color="7E7E7E"/>
              <w:right w:val="single" w:sz="8" w:space="0" w:color="7E7E7E"/>
            </w:tcBorders>
          </w:tcPr>
          <w:p w14:paraId="09FE4AC6" w14:textId="77777777" w:rsidR="005A2FD0" w:rsidRDefault="005A2FD0">
            <w:pPr>
              <w:pStyle w:val="TableParagraph"/>
              <w:rPr>
                <w:i/>
                <w:sz w:val="20"/>
              </w:rPr>
            </w:pPr>
          </w:p>
          <w:p w14:paraId="7B874214" w14:textId="77777777" w:rsidR="005A2FD0" w:rsidRDefault="005A2FD0">
            <w:pPr>
              <w:pStyle w:val="TableParagraph"/>
              <w:spacing w:before="19"/>
              <w:rPr>
                <w:i/>
                <w:sz w:val="20"/>
              </w:rPr>
            </w:pPr>
          </w:p>
          <w:p w14:paraId="0EFEE34B" w14:textId="77777777" w:rsidR="005A2FD0" w:rsidRDefault="00AC7CD8">
            <w:pPr>
              <w:pStyle w:val="TableParagraph"/>
              <w:ind w:left="112"/>
              <w:rPr>
                <w:sz w:val="20"/>
              </w:rPr>
            </w:pPr>
            <w:r>
              <w:rPr>
                <w:spacing w:val="-5"/>
                <w:sz w:val="20"/>
              </w:rPr>
              <w:t>ANO</w:t>
            </w:r>
          </w:p>
        </w:tc>
        <w:tc>
          <w:tcPr>
            <w:tcW w:w="3408" w:type="dxa"/>
            <w:tcBorders>
              <w:top w:val="nil"/>
              <w:left w:val="single" w:sz="8" w:space="0" w:color="7E7E7E"/>
              <w:bottom w:val="single" w:sz="8" w:space="0" w:color="7E7E7E"/>
              <w:right w:val="single" w:sz="8" w:space="0" w:color="7E7E7E"/>
            </w:tcBorders>
          </w:tcPr>
          <w:p w14:paraId="6362689E" w14:textId="77777777" w:rsidR="005A2FD0" w:rsidRDefault="00AC7CD8">
            <w:pPr>
              <w:pStyle w:val="TableParagraph"/>
              <w:spacing w:before="21"/>
              <w:ind w:left="114" w:right="143"/>
              <w:rPr>
                <w:sz w:val="20"/>
              </w:rPr>
            </w:pPr>
            <w:proofErr w:type="spellStart"/>
            <w:r>
              <w:rPr>
                <w:sz w:val="20"/>
              </w:rPr>
              <w:t>Brocade</w:t>
            </w:r>
            <w:proofErr w:type="spellEnd"/>
            <w:r>
              <w:rPr>
                <w:spacing w:val="-6"/>
                <w:sz w:val="20"/>
              </w:rPr>
              <w:t xml:space="preserve"> </w:t>
            </w:r>
            <w:r>
              <w:rPr>
                <w:sz w:val="20"/>
              </w:rPr>
              <w:t>32G</w:t>
            </w:r>
            <w:r>
              <w:rPr>
                <w:spacing w:val="-7"/>
                <w:sz w:val="20"/>
              </w:rPr>
              <w:t xml:space="preserve"> </w:t>
            </w:r>
            <w:r>
              <w:rPr>
                <w:sz w:val="20"/>
              </w:rPr>
              <w:t>FC</w:t>
            </w:r>
            <w:r>
              <w:rPr>
                <w:spacing w:val="-6"/>
                <w:sz w:val="20"/>
              </w:rPr>
              <w:t xml:space="preserve"> </w:t>
            </w:r>
            <w:r>
              <w:rPr>
                <w:sz w:val="20"/>
              </w:rPr>
              <w:t>LWL</w:t>
            </w:r>
            <w:r>
              <w:rPr>
                <w:spacing w:val="-6"/>
                <w:sz w:val="20"/>
              </w:rPr>
              <w:t xml:space="preserve"> </w:t>
            </w:r>
            <w:r>
              <w:rPr>
                <w:sz w:val="20"/>
              </w:rPr>
              <w:t>SFP+</w:t>
            </w:r>
            <w:r>
              <w:rPr>
                <w:spacing w:val="-7"/>
                <w:sz w:val="20"/>
              </w:rPr>
              <w:t xml:space="preserve"> </w:t>
            </w:r>
            <w:r>
              <w:rPr>
                <w:sz w:val="20"/>
              </w:rPr>
              <w:t>10</w:t>
            </w:r>
            <w:r>
              <w:rPr>
                <w:spacing w:val="-8"/>
                <w:sz w:val="20"/>
              </w:rPr>
              <w:t xml:space="preserve"> </w:t>
            </w:r>
            <w:r>
              <w:rPr>
                <w:sz w:val="20"/>
              </w:rPr>
              <w:t>km (XBR-000438), v souladu</w:t>
            </w:r>
          </w:p>
          <w:p w14:paraId="51547454" w14:textId="77777777" w:rsidR="005A2FD0" w:rsidRDefault="00AC7CD8">
            <w:pPr>
              <w:pStyle w:val="TableParagraph"/>
              <w:spacing w:before="1"/>
              <w:ind w:left="114" w:right="82"/>
              <w:rPr>
                <w:sz w:val="20"/>
              </w:rPr>
            </w:pPr>
            <w:r>
              <w:rPr>
                <w:sz w:val="20"/>
              </w:rPr>
              <w:t xml:space="preserve">s dokumentem </w:t>
            </w:r>
            <w:hyperlink r:id="rId284">
              <w:r>
                <w:rPr>
                  <w:color w:val="467885"/>
                  <w:spacing w:val="-2"/>
                  <w:sz w:val="20"/>
                  <w:u w:val="single" w:color="467885"/>
                </w:rPr>
                <w:t>https://docs.broadcom.com/doc/GA-</w:t>
              </w:r>
            </w:hyperlink>
            <w:r>
              <w:rPr>
                <w:color w:val="467885"/>
                <w:spacing w:val="-2"/>
                <w:sz w:val="20"/>
              </w:rPr>
              <w:t xml:space="preserve"> </w:t>
            </w:r>
            <w:hyperlink r:id="rId285">
              <w:r>
                <w:rPr>
                  <w:color w:val="467885"/>
                  <w:spacing w:val="-2"/>
                  <w:sz w:val="20"/>
                  <w:u w:val="single" w:color="467885"/>
                </w:rPr>
                <w:t>MX-460</w:t>
              </w:r>
            </w:hyperlink>
          </w:p>
        </w:tc>
      </w:tr>
      <w:tr w:rsidR="005A2FD0" w14:paraId="4F874B8D" w14:textId="77777777">
        <w:trPr>
          <w:trHeight w:val="498"/>
        </w:trPr>
        <w:tc>
          <w:tcPr>
            <w:tcW w:w="257" w:type="dxa"/>
            <w:tcBorders>
              <w:top w:val="single" w:sz="8" w:space="0" w:color="7E7E7E"/>
              <w:bottom w:val="single" w:sz="8" w:space="0" w:color="7E7E7E"/>
              <w:right w:val="single" w:sz="8" w:space="0" w:color="7E7E7E"/>
            </w:tcBorders>
            <w:shd w:val="clear" w:color="auto" w:fill="D9E1F3"/>
          </w:tcPr>
          <w:p w14:paraId="79308CA5" w14:textId="77777777" w:rsidR="005A2FD0" w:rsidRDefault="00AC7CD8">
            <w:pPr>
              <w:pStyle w:val="TableParagraph"/>
              <w:spacing w:before="133"/>
              <w:ind w:left="85" w:right="-29"/>
              <w:jc w:val="center"/>
              <w:rPr>
                <w:sz w:val="20"/>
              </w:rPr>
            </w:pPr>
            <w:r>
              <w:rPr>
                <w:spacing w:val="-5"/>
                <w:sz w:val="20"/>
              </w:rPr>
              <w:t>2.</w:t>
            </w:r>
          </w:p>
        </w:tc>
        <w:tc>
          <w:tcPr>
            <w:tcW w:w="4361" w:type="dxa"/>
            <w:tcBorders>
              <w:top w:val="single" w:sz="8" w:space="0" w:color="7E7E7E"/>
              <w:left w:val="single" w:sz="8" w:space="0" w:color="7E7E7E"/>
              <w:bottom w:val="single" w:sz="8" w:space="0" w:color="7E7E7E"/>
              <w:right w:val="single" w:sz="8" w:space="0" w:color="7E7E7E"/>
            </w:tcBorders>
            <w:shd w:val="clear" w:color="auto" w:fill="D9E1F3"/>
          </w:tcPr>
          <w:p w14:paraId="56908429" w14:textId="77777777" w:rsidR="005A2FD0" w:rsidRDefault="00AC7CD8">
            <w:pPr>
              <w:pStyle w:val="TableParagraph"/>
              <w:spacing w:before="18"/>
              <w:ind w:left="33"/>
              <w:rPr>
                <w:sz w:val="20"/>
              </w:rPr>
            </w:pPr>
            <w:r>
              <w:rPr>
                <w:sz w:val="20"/>
              </w:rPr>
              <w:t>Plně</w:t>
            </w:r>
            <w:r>
              <w:rPr>
                <w:spacing w:val="38"/>
                <w:sz w:val="20"/>
              </w:rPr>
              <w:t xml:space="preserve"> </w:t>
            </w:r>
            <w:r>
              <w:rPr>
                <w:sz w:val="20"/>
              </w:rPr>
              <w:t>kompatibilní</w:t>
            </w:r>
            <w:r>
              <w:rPr>
                <w:spacing w:val="38"/>
                <w:sz w:val="20"/>
              </w:rPr>
              <w:t xml:space="preserve"> </w:t>
            </w:r>
            <w:r>
              <w:rPr>
                <w:sz w:val="20"/>
              </w:rPr>
              <w:t>(originální</w:t>
            </w:r>
            <w:r>
              <w:rPr>
                <w:spacing w:val="38"/>
                <w:sz w:val="20"/>
              </w:rPr>
              <w:t xml:space="preserve"> </w:t>
            </w:r>
            <w:r>
              <w:rPr>
                <w:sz w:val="20"/>
              </w:rPr>
              <w:t>od</w:t>
            </w:r>
            <w:r>
              <w:rPr>
                <w:spacing w:val="38"/>
                <w:sz w:val="20"/>
              </w:rPr>
              <w:t xml:space="preserve"> </w:t>
            </w:r>
            <w:r>
              <w:rPr>
                <w:sz w:val="20"/>
              </w:rPr>
              <w:t>výrobce)</w:t>
            </w:r>
            <w:r>
              <w:rPr>
                <w:spacing w:val="39"/>
                <w:sz w:val="20"/>
              </w:rPr>
              <w:t xml:space="preserve"> </w:t>
            </w:r>
            <w:r>
              <w:rPr>
                <w:sz w:val="20"/>
              </w:rPr>
              <w:t>s</w:t>
            </w:r>
            <w:r>
              <w:rPr>
                <w:spacing w:val="39"/>
                <w:sz w:val="20"/>
              </w:rPr>
              <w:t xml:space="preserve"> </w:t>
            </w:r>
            <w:r>
              <w:rPr>
                <w:sz w:val="20"/>
              </w:rPr>
              <w:t>FC switch typ 1</w:t>
            </w:r>
          </w:p>
        </w:tc>
        <w:tc>
          <w:tcPr>
            <w:tcW w:w="1018" w:type="dxa"/>
            <w:tcBorders>
              <w:top w:val="single" w:sz="8" w:space="0" w:color="7E7E7E"/>
              <w:left w:val="single" w:sz="8" w:space="0" w:color="7E7E7E"/>
              <w:bottom w:val="single" w:sz="8" w:space="0" w:color="7E7E7E"/>
              <w:right w:val="single" w:sz="8" w:space="0" w:color="7E7E7E"/>
            </w:tcBorders>
            <w:shd w:val="clear" w:color="auto" w:fill="D9E1F3"/>
          </w:tcPr>
          <w:p w14:paraId="012AFA3B" w14:textId="77777777" w:rsidR="005A2FD0" w:rsidRDefault="00AC7CD8">
            <w:pPr>
              <w:pStyle w:val="TableParagraph"/>
              <w:spacing w:before="133"/>
              <w:ind w:left="112"/>
              <w:rPr>
                <w:sz w:val="20"/>
              </w:rPr>
            </w:pPr>
            <w:r>
              <w:rPr>
                <w:spacing w:val="-5"/>
                <w:sz w:val="20"/>
              </w:rPr>
              <w:t>ANO</w:t>
            </w:r>
          </w:p>
        </w:tc>
        <w:tc>
          <w:tcPr>
            <w:tcW w:w="3408" w:type="dxa"/>
            <w:tcBorders>
              <w:top w:val="single" w:sz="8" w:space="0" w:color="7E7E7E"/>
              <w:left w:val="single" w:sz="8" w:space="0" w:color="7E7E7E"/>
              <w:bottom w:val="single" w:sz="8" w:space="0" w:color="7E7E7E"/>
              <w:right w:val="single" w:sz="8" w:space="0" w:color="7E7E7E"/>
            </w:tcBorders>
            <w:shd w:val="clear" w:color="auto" w:fill="D9E1F3"/>
          </w:tcPr>
          <w:p w14:paraId="68CE5B09" w14:textId="77777777" w:rsidR="005A2FD0" w:rsidRDefault="00AC7CD8">
            <w:pPr>
              <w:pStyle w:val="TableParagraph"/>
              <w:spacing w:before="133"/>
              <w:ind w:left="114"/>
              <w:rPr>
                <w:sz w:val="20"/>
              </w:rPr>
            </w:pPr>
            <w:r>
              <w:rPr>
                <w:sz w:val="20"/>
              </w:rPr>
              <w:t>Plně</w:t>
            </w:r>
            <w:r>
              <w:rPr>
                <w:spacing w:val="-6"/>
                <w:sz w:val="20"/>
              </w:rPr>
              <w:t xml:space="preserve"> </w:t>
            </w:r>
            <w:r>
              <w:rPr>
                <w:sz w:val="20"/>
              </w:rPr>
              <w:t>kompatibilní</w:t>
            </w:r>
            <w:r>
              <w:rPr>
                <w:spacing w:val="-5"/>
                <w:sz w:val="20"/>
              </w:rPr>
              <w:t xml:space="preserve"> </w:t>
            </w:r>
            <w:r>
              <w:rPr>
                <w:sz w:val="20"/>
              </w:rPr>
              <w:t>s</w:t>
            </w:r>
            <w:r>
              <w:rPr>
                <w:spacing w:val="-4"/>
                <w:sz w:val="20"/>
              </w:rPr>
              <w:t xml:space="preserve"> </w:t>
            </w:r>
            <w:r>
              <w:rPr>
                <w:sz w:val="20"/>
              </w:rPr>
              <w:t>FC</w:t>
            </w:r>
            <w:r>
              <w:rPr>
                <w:spacing w:val="-6"/>
                <w:sz w:val="20"/>
              </w:rPr>
              <w:t xml:space="preserve"> </w:t>
            </w:r>
            <w:r>
              <w:rPr>
                <w:sz w:val="20"/>
              </w:rPr>
              <w:t>switch</w:t>
            </w:r>
            <w:r>
              <w:rPr>
                <w:spacing w:val="-5"/>
                <w:sz w:val="20"/>
              </w:rPr>
              <w:t xml:space="preserve"> </w:t>
            </w:r>
            <w:r>
              <w:rPr>
                <w:sz w:val="20"/>
              </w:rPr>
              <w:t>typ</w:t>
            </w:r>
            <w:r>
              <w:rPr>
                <w:spacing w:val="-5"/>
                <w:sz w:val="20"/>
              </w:rPr>
              <w:t xml:space="preserve"> </w:t>
            </w:r>
            <w:r>
              <w:rPr>
                <w:spacing w:val="-10"/>
                <w:sz w:val="20"/>
              </w:rPr>
              <w:t>1</w:t>
            </w:r>
          </w:p>
        </w:tc>
      </w:tr>
    </w:tbl>
    <w:p w14:paraId="146A3904" w14:textId="77777777" w:rsidR="005A2FD0" w:rsidRDefault="00AC7CD8">
      <w:pPr>
        <w:spacing w:before="240"/>
        <w:ind w:left="816"/>
        <w:rPr>
          <w:i/>
          <w:sz w:val="24"/>
        </w:rPr>
      </w:pPr>
      <w:bookmarkStart w:id="58" w:name="Interface_typ_2"/>
      <w:bookmarkEnd w:id="58"/>
      <w:r>
        <w:rPr>
          <w:i/>
          <w:color w:val="404040"/>
          <w:sz w:val="24"/>
        </w:rPr>
        <w:t>Interface</w:t>
      </w:r>
      <w:r>
        <w:rPr>
          <w:i/>
          <w:color w:val="404040"/>
          <w:spacing w:val="-4"/>
          <w:sz w:val="24"/>
        </w:rPr>
        <w:t xml:space="preserve"> </w:t>
      </w:r>
      <w:r>
        <w:rPr>
          <w:i/>
          <w:color w:val="404040"/>
          <w:sz w:val="24"/>
        </w:rPr>
        <w:t>typ</w:t>
      </w:r>
      <w:r>
        <w:rPr>
          <w:i/>
          <w:color w:val="404040"/>
          <w:spacing w:val="-2"/>
          <w:sz w:val="24"/>
        </w:rPr>
        <w:t xml:space="preserve"> </w:t>
      </w:r>
      <w:r>
        <w:rPr>
          <w:i/>
          <w:color w:val="404040"/>
          <w:spacing w:val="-10"/>
          <w:sz w:val="24"/>
        </w:rPr>
        <w:t>2</w:t>
      </w:r>
    </w:p>
    <w:p w14:paraId="4A1A0B4B" w14:textId="77777777" w:rsidR="005A2FD0" w:rsidRDefault="005A2FD0">
      <w:pPr>
        <w:pStyle w:val="Zkladntext"/>
        <w:rPr>
          <w:i/>
          <w:sz w:val="20"/>
        </w:rPr>
      </w:pPr>
    </w:p>
    <w:tbl>
      <w:tblPr>
        <w:tblStyle w:val="TableNormal"/>
        <w:tblW w:w="0" w:type="auto"/>
        <w:tblInd w:w="845"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Look w:val="01E0" w:firstRow="1" w:lastRow="1" w:firstColumn="1" w:lastColumn="1" w:noHBand="0" w:noVBand="0"/>
      </w:tblPr>
      <w:tblGrid>
        <w:gridCol w:w="257"/>
        <w:gridCol w:w="4361"/>
        <w:gridCol w:w="1018"/>
        <w:gridCol w:w="3408"/>
      </w:tblGrid>
      <w:tr w:rsidR="005A2FD0" w14:paraId="4BB66BCB" w14:textId="77777777">
        <w:trPr>
          <w:trHeight w:val="559"/>
        </w:trPr>
        <w:tc>
          <w:tcPr>
            <w:tcW w:w="257" w:type="dxa"/>
            <w:tcBorders>
              <w:top w:val="nil"/>
              <w:bottom w:val="nil"/>
              <w:right w:val="nil"/>
            </w:tcBorders>
            <w:shd w:val="clear" w:color="auto" w:fill="7E7E7E"/>
          </w:tcPr>
          <w:p w14:paraId="643028F7" w14:textId="77777777" w:rsidR="005A2FD0" w:rsidRDefault="00AC7CD8">
            <w:pPr>
              <w:pStyle w:val="TableParagraph"/>
              <w:spacing w:before="165"/>
              <w:ind w:left="13"/>
              <w:jc w:val="center"/>
              <w:rPr>
                <w:b/>
                <w:sz w:val="20"/>
              </w:rPr>
            </w:pPr>
            <w:r>
              <w:rPr>
                <w:b/>
                <w:color w:val="FFFFFF"/>
                <w:spacing w:val="-5"/>
                <w:sz w:val="20"/>
              </w:rPr>
              <w:t>ID</w:t>
            </w:r>
          </w:p>
        </w:tc>
        <w:tc>
          <w:tcPr>
            <w:tcW w:w="4361" w:type="dxa"/>
            <w:tcBorders>
              <w:top w:val="nil"/>
              <w:left w:val="nil"/>
              <w:bottom w:val="nil"/>
              <w:right w:val="nil"/>
            </w:tcBorders>
            <w:shd w:val="clear" w:color="auto" w:fill="7E7E7E"/>
          </w:tcPr>
          <w:p w14:paraId="26A07B13" w14:textId="77777777" w:rsidR="005A2FD0" w:rsidRDefault="00AC7CD8">
            <w:pPr>
              <w:pStyle w:val="TableParagraph"/>
              <w:spacing w:before="165"/>
              <w:ind w:left="43"/>
              <w:rPr>
                <w:b/>
                <w:sz w:val="20"/>
              </w:rPr>
            </w:pPr>
            <w:r>
              <w:rPr>
                <w:b/>
                <w:color w:val="FFFFFF"/>
                <w:spacing w:val="-2"/>
                <w:sz w:val="20"/>
              </w:rPr>
              <w:t>Požadavek</w:t>
            </w:r>
          </w:p>
        </w:tc>
        <w:tc>
          <w:tcPr>
            <w:tcW w:w="1018" w:type="dxa"/>
            <w:tcBorders>
              <w:top w:val="nil"/>
              <w:left w:val="nil"/>
              <w:bottom w:val="nil"/>
              <w:right w:val="nil"/>
            </w:tcBorders>
            <w:shd w:val="clear" w:color="auto" w:fill="7E7E7E"/>
          </w:tcPr>
          <w:p w14:paraId="759E5E97" w14:textId="77777777" w:rsidR="005A2FD0" w:rsidRDefault="00AC7CD8">
            <w:pPr>
              <w:pStyle w:val="TableParagraph"/>
              <w:spacing w:before="50"/>
              <w:ind w:left="122"/>
              <w:rPr>
                <w:b/>
                <w:sz w:val="20"/>
              </w:rPr>
            </w:pPr>
            <w:r>
              <w:rPr>
                <w:b/>
                <w:color w:val="FFFFFF"/>
                <w:spacing w:val="-2"/>
                <w:sz w:val="20"/>
              </w:rPr>
              <w:t>Splňuje</w:t>
            </w:r>
          </w:p>
          <w:p w14:paraId="579FCD20" w14:textId="77777777" w:rsidR="005A2FD0" w:rsidRDefault="00AC7CD8">
            <w:pPr>
              <w:pStyle w:val="TableParagraph"/>
              <w:ind w:left="122"/>
              <w:rPr>
                <w:b/>
                <w:sz w:val="20"/>
              </w:rPr>
            </w:pPr>
            <w:r>
              <w:rPr>
                <w:b/>
                <w:color w:val="FFFFFF"/>
                <w:spacing w:val="-2"/>
                <w:sz w:val="20"/>
              </w:rPr>
              <w:t>ANO/NE</w:t>
            </w:r>
          </w:p>
        </w:tc>
        <w:tc>
          <w:tcPr>
            <w:tcW w:w="3408" w:type="dxa"/>
            <w:tcBorders>
              <w:top w:val="nil"/>
              <w:left w:val="nil"/>
              <w:bottom w:val="nil"/>
            </w:tcBorders>
            <w:shd w:val="clear" w:color="auto" w:fill="7E7E7E"/>
          </w:tcPr>
          <w:p w14:paraId="288D31A6" w14:textId="77777777" w:rsidR="005A2FD0" w:rsidRDefault="00AC7CD8">
            <w:pPr>
              <w:pStyle w:val="TableParagraph"/>
              <w:spacing w:before="165"/>
              <w:ind w:left="124"/>
              <w:rPr>
                <w:b/>
                <w:sz w:val="20"/>
              </w:rPr>
            </w:pPr>
            <w:r>
              <w:rPr>
                <w:b/>
                <w:color w:val="FFFFFF"/>
                <w:spacing w:val="-2"/>
                <w:sz w:val="20"/>
              </w:rPr>
              <w:t>Popis</w:t>
            </w:r>
          </w:p>
        </w:tc>
      </w:tr>
      <w:tr w:rsidR="005A2FD0" w14:paraId="5673C86C" w14:textId="77777777">
        <w:trPr>
          <w:trHeight w:val="1192"/>
        </w:trPr>
        <w:tc>
          <w:tcPr>
            <w:tcW w:w="257" w:type="dxa"/>
            <w:tcBorders>
              <w:top w:val="nil"/>
              <w:bottom w:val="single" w:sz="8" w:space="0" w:color="7E7E7E"/>
              <w:right w:val="single" w:sz="8" w:space="0" w:color="7E7E7E"/>
            </w:tcBorders>
          </w:tcPr>
          <w:p w14:paraId="30523752" w14:textId="77777777" w:rsidR="005A2FD0" w:rsidRDefault="005A2FD0">
            <w:pPr>
              <w:pStyle w:val="TableParagraph"/>
              <w:rPr>
                <w:i/>
                <w:sz w:val="20"/>
              </w:rPr>
            </w:pPr>
          </w:p>
          <w:p w14:paraId="5D20FFD5" w14:textId="77777777" w:rsidR="005A2FD0" w:rsidRDefault="005A2FD0">
            <w:pPr>
              <w:pStyle w:val="TableParagraph"/>
              <w:spacing w:before="22"/>
              <w:rPr>
                <w:i/>
                <w:sz w:val="20"/>
              </w:rPr>
            </w:pPr>
          </w:p>
          <w:p w14:paraId="56036D50" w14:textId="77777777" w:rsidR="005A2FD0" w:rsidRDefault="00AC7CD8">
            <w:pPr>
              <w:pStyle w:val="TableParagraph"/>
              <w:ind w:left="85" w:right="-29"/>
              <w:jc w:val="center"/>
              <w:rPr>
                <w:sz w:val="20"/>
              </w:rPr>
            </w:pPr>
            <w:r>
              <w:rPr>
                <w:spacing w:val="-5"/>
                <w:sz w:val="20"/>
              </w:rPr>
              <w:t>1.</w:t>
            </w:r>
          </w:p>
        </w:tc>
        <w:tc>
          <w:tcPr>
            <w:tcW w:w="4361" w:type="dxa"/>
            <w:tcBorders>
              <w:top w:val="nil"/>
              <w:left w:val="single" w:sz="8" w:space="0" w:color="7E7E7E"/>
              <w:bottom w:val="single" w:sz="8" w:space="0" w:color="7E7E7E"/>
              <w:right w:val="single" w:sz="8" w:space="0" w:color="7E7E7E"/>
            </w:tcBorders>
          </w:tcPr>
          <w:p w14:paraId="5C857538" w14:textId="77777777" w:rsidR="005A2FD0" w:rsidRDefault="005A2FD0">
            <w:pPr>
              <w:pStyle w:val="TableParagraph"/>
              <w:rPr>
                <w:i/>
                <w:sz w:val="20"/>
              </w:rPr>
            </w:pPr>
          </w:p>
          <w:p w14:paraId="06EED969" w14:textId="77777777" w:rsidR="005A2FD0" w:rsidRDefault="005A2FD0">
            <w:pPr>
              <w:pStyle w:val="TableParagraph"/>
              <w:spacing w:before="19"/>
              <w:rPr>
                <w:i/>
                <w:sz w:val="20"/>
              </w:rPr>
            </w:pPr>
          </w:p>
          <w:p w14:paraId="1417527C" w14:textId="77777777" w:rsidR="005A2FD0" w:rsidRDefault="00AC7CD8">
            <w:pPr>
              <w:pStyle w:val="TableParagraph"/>
              <w:ind w:left="33"/>
              <w:rPr>
                <w:sz w:val="20"/>
              </w:rPr>
            </w:pPr>
            <w:r>
              <w:rPr>
                <w:sz w:val="20"/>
              </w:rPr>
              <w:t>16G</w:t>
            </w:r>
            <w:r>
              <w:rPr>
                <w:spacing w:val="-5"/>
                <w:sz w:val="20"/>
              </w:rPr>
              <w:t xml:space="preserve"> </w:t>
            </w:r>
            <w:r>
              <w:rPr>
                <w:sz w:val="20"/>
              </w:rPr>
              <w:t>FC</w:t>
            </w:r>
            <w:r>
              <w:rPr>
                <w:spacing w:val="-3"/>
                <w:sz w:val="20"/>
              </w:rPr>
              <w:t xml:space="preserve"> </w:t>
            </w:r>
            <w:r>
              <w:rPr>
                <w:sz w:val="20"/>
              </w:rPr>
              <w:t>SFP+</w:t>
            </w:r>
            <w:r>
              <w:rPr>
                <w:spacing w:val="-5"/>
                <w:sz w:val="20"/>
              </w:rPr>
              <w:t xml:space="preserve"> </w:t>
            </w:r>
            <w:r>
              <w:rPr>
                <w:sz w:val="20"/>
              </w:rPr>
              <w:t>LC</w:t>
            </w:r>
            <w:r>
              <w:rPr>
                <w:spacing w:val="-3"/>
                <w:sz w:val="20"/>
              </w:rPr>
              <w:t xml:space="preserve"> </w:t>
            </w:r>
            <w:r>
              <w:rPr>
                <w:sz w:val="20"/>
              </w:rPr>
              <w:t>LWL</w:t>
            </w:r>
            <w:r>
              <w:rPr>
                <w:spacing w:val="-5"/>
                <w:sz w:val="20"/>
              </w:rPr>
              <w:t xml:space="preserve"> </w:t>
            </w:r>
            <w:r>
              <w:rPr>
                <w:sz w:val="20"/>
              </w:rPr>
              <w:t>single</w:t>
            </w:r>
            <w:r>
              <w:rPr>
                <w:spacing w:val="-4"/>
                <w:sz w:val="20"/>
              </w:rPr>
              <w:t xml:space="preserve"> </w:t>
            </w:r>
            <w:r>
              <w:rPr>
                <w:sz w:val="20"/>
              </w:rPr>
              <w:t>mode</w:t>
            </w:r>
            <w:r>
              <w:rPr>
                <w:spacing w:val="-6"/>
                <w:sz w:val="20"/>
              </w:rPr>
              <w:t xml:space="preserve"> </w:t>
            </w:r>
            <w:proofErr w:type="gramStart"/>
            <w:r>
              <w:rPr>
                <w:sz w:val="20"/>
              </w:rPr>
              <w:t>1-</w:t>
            </w:r>
            <w:r>
              <w:rPr>
                <w:spacing w:val="-4"/>
                <w:sz w:val="20"/>
              </w:rPr>
              <w:t>10km</w:t>
            </w:r>
            <w:proofErr w:type="gramEnd"/>
          </w:p>
        </w:tc>
        <w:tc>
          <w:tcPr>
            <w:tcW w:w="1018" w:type="dxa"/>
            <w:tcBorders>
              <w:top w:val="nil"/>
              <w:left w:val="single" w:sz="8" w:space="0" w:color="7E7E7E"/>
              <w:bottom w:val="single" w:sz="8" w:space="0" w:color="7E7E7E"/>
              <w:right w:val="single" w:sz="8" w:space="0" w:color="7E7E7E"/>
            </w:tcBorders>
          </w:tcPr>
          <w:p w14:paraId="5DC42182" w14:textId="77777777" w:rsidR="005A2FD0" w:rsidRDefault="005A2FD0">
            <w:pPr>
              <w:pStyle w:val="TableParagraph"/>
              <w:rPr>
                <w:i/>
                <w:sz w:val="20"/>
              </w:rPr>
            </w:pPr>
          </w:p>
          <w:p w14:paraId="4846567C" w14:textId="77777777" w:rsidR="005A2FD0" w:rsidRDefault="005A2FD0">
            <w:pPr>
              <w:pStyle w:val="TableParagraph"/>
              <w:spacing w:before="19"/>
              <w:rPr>
                <w:i/>
                <w:sz w:val="20"/>
              </w:rPr>
            </w:pPr>
          </w:p>
          <w:p w14:paraId="4D70C038" w14:textId="77777777" w:rsidR="005A2FD0" w:rsidRDefault="00AC7CD8">
            <w:pPr>
              <w:pStyle w:val="TableParagraph"/>
              <w:ind w:left="112"/>
              <w:rPr>
                <w:sz w:val="20"/>
              </w:rPr>
            </w:pPr>
            <w:r>
              <w:rPr>
                <w:spacing w:val="-5"/>
                <w:sz w:val="20"/>
              </w:rPr>
              <w:t>ANO</w:t>
            </w:r>
          </w:p>
        </w:tc>
        <w:tc>
          <w:tcPr>
            <w:tcW w:w="3408" w:type="dxa"/>
            <w:tcBorders>
              <w:top w:val="nil"/>
              <w:left w:val="single" w:sz="8" w:space="0" w:color="7E7E7E"/>
              <w:bottom w:val="single" w:sz="8" w:space="0" w:color="7E7E7E"/>
              <w:right w:val="single" w:sz="8" w:space="0" w:color="7E7E7E"/>
            </w:tcBorders>
          </w:tcPr>
          <w:p w14:paraId="798AF0C4" w14:textId="77777777" w:rsidR="005A2FD0" w:rsidRDefault="00AC7CD8">
            <w:pPr>
              <w:pStyle w:val="TableParagraph"/>
              <w:spacing w:before="21"/>
              <w:ind w:left="114" w:right="143"/>
              <w:rPr>
                <w:sz w:val="20"/>
              </w:rPr>
            </w:pPr>
            <w:proofErr w:type="spellStart"/>
            <w:r>
              <w:rPr>
                <w:sz w:val="20"/>
              </w:rPr>
              <w:t>Brocade</w:t>
            </w:r>
            <w:proofErr w:type="spellEnd"/>
            <w:r>
              <w:rPr>
                <w:spacing w:val="-6"/>
                <w:sz w:val="20"/>
              </w:rPr>
              <w:t xml:space="preserve"> </w:t>
            </w:r>
            <w:r>
              <w:rPr>
                <w:sz w:val="20"/>
              </w:rPr>
              <w:t>16G</w:t>
            </w:r>
            <w:r>
              <w:rPr>
                <w:spacing w:val="-7"/>
                <w:sz w:val="20"/>
              </w:rPr>
              <w:t xml:space="preserve"> </w:t>
            </w:r>
            <w:r>
              <w:rPr>
                <w:sz w:val="20"/>
              </w:rPr>
              <w:t>FC</w:t>
            </w:r>
            <w:r>
              <w:rPr>
                <w:spacing w:val="-6"/>
                <w:sz w:val="20"/>
              </w:rPr>
              <w:t xml:space="preserve"> </w:t>
            </w:r>
            <w:r>
              <w:rPr>
                <w:sz w:val="20"/>
              </w:rPr>
              <w:t>LWL</w:t>
            </w:r>
            <w:r>
              <w:rPr>
                <w:spacing w:val="-6"/>
                <w:sz w:val="20"/>
              </w:rPr>
              <w:t xml:space="preserve"> </w:t>
            </w:r>
            <w:r>
              <w:rPr>
                <w:sz w:val="20"/>
              </w:rPr>
              <w:t>SFP+</w:t>
            </w:r>
            <w:r>
              <w:rPr>
                <w:spacing w:val="-7"/>
                <w:sz w:val="20"/>
              </w:rPr>
              <w:t xml:space="preserve"> </w:t>
            </w:r>
            <w:r>
              <w:rPr>
                <w:sz w:val="20"/>
              </w:rPr>
              <w:t>10</w:t>
            </w:r>
            <w:r>
              <w:rPr>
                <w:spacing w:val="-8"/>
                <w:sz w:val="20"/>
              </w:rPr>
              <w:t xml:space="preserve"> </w:t>
            </w:r>
            <w:r>
              <w:rPr>
                <w:sz w:val="20"/>
              </w:rPr>
              <w:t>km (XBR-000192), v souladu</w:t>
            </w:r>
          </w:p>
          <w:p w14:paraId="624399E5" w14:textId="77777777" w:rsidR="005A2FD0" w:rsidRDefault="00AC7CD8">
            <w:pPr>
              <w:pStyle w:val="TableParagraph"/>
              <w:spacing w:before="1"/>
              <w:ind w:left="114" w:right="82"/>
              <w:rPr>
                <w:sz w:val="20"/>
              </w:rPr>
            </w:pPr>
            <w:r>
              <w:rPr>
                <w:sz w:val="20"/>
              </w:rPr>
              <w:t xml:space="preserve">s dokumentem </w:t>
            </w:r>
            <w:hyperlink r:id="rId286">
              <w:r>
                <w:rPr>
                  <w:color w:val="467885"/>
                  <w:spacing w:val="-2"/>
                  <w:sz w:val="20"/>
                  <w:u w:val="single" w:color="467885"/>
                </w:rPr>
                <w:t>https://docs.broadcom.com/doc/GA-</w:t>
              </w:r>
            </w:hyperlink>
            <w:r>
              <w:rPr>
                <w:color w:val="467885"/>
                <w:spacing w:val="-2"/>
                <w:sz w:val="20"/>
              </w:rPr>
              <w:t xml:space="preserve"> </w:t>
            </w:r>
            <w:hyperlink r:id="rId287">
              <w:r>
                <w:rPr>
                  <w:color w:val="467885"/>
                  <w:spacing w:val="-2"/>
                  <w:sz w:val="20"/>
                  <w:u w:val="single" w:color="467885"/>
                </w:rPr>
                <w:t>MX-460</w:t>
              </w:r>
            </w:hyperlink>
          </w:p>
        </w:tc>
      </w:tr>
      <w:tr w:rsidR="005A2FD0" w14:paraId="36D6A698" w14:textId="77777777">
        <w:trPr>
          <w:trHeight w:val="959"/>
        </w:trPr>
        <w:tc>
          <w:tcPr>
            <w:tcW w:w="257" w:type="dxa"/>
            <w:tcBorders>
              <w:top w:val="single" w:sz="8" w:space="0" w:color="7E7E7E"/>
              <w:bottom w:val="single" w:sz="8" w:space="0" w:color="7E7E7E"/>
              <w:right w:val="single" w:sz="8" w:space="0" w:color="7E7E7E"/>
            </w:tcBorders>
            <w:shd w:val="clear" w:color="auto" w:fill="D9E1F3"/>
          </w:tcPr>
          <w:p w14:paraId="32DCB618" w14:textId="77777777" w:rsidR="005A2FD0" w:rsidRDefault="005A2FD0">
            <w:pPr>
              <w:pStyle w:val="TableParagraph"/>
              <w:spacing w:before="134"/>
              <w:rPr>
                <w:i/>
                <w:sz w:val="20"/>
              </w:rPr>
            </w:pPr>
          </w:p>
          <w:p w14:paraId="58428EE8" w14:textId="77777777" w:rsidR="005A2FD0" w:rsidRDefault="00AC7CD8">
            <w:pPr>
              <w:pStyle w:val="TableParagraph"/>
              <w:ind w:left="85" w:right="-29"/>
              <w:jc w:val="center"/>
              <w:rPr>
                <w:sz w:val="20"/>
              </w:rPr>
            </w:pPr>
            <w:r>
              <w:rPr>
                <w:spacing w:val="-5"/>
                <w:sz w:val="20"/>
              </w:rPr>
              <w:t>2.</w:t>
            </w:r>
          </w:p>
        </w:tc>
        <w:tc>
          <w:tcPr>
            <w:tcW w:w="4361" w:type="dxa"/>
            <w:tcBorders>
              <w:top w:val="single" w:sz="8" w:space="0" w:color="7E7E7E"/>
              <w:left w:val="single" w:sz="8" w:space="0" w:color="7E7E7E"/>
              <w:bottom w:val="single" w:sz="8" w:space="0" w:color="7E7E7E"/>
              <w:right w:val="single" w:sz="8" w:space="0" w:color="7E7E7E"/>
            </w:tcBorders>
            <w:shd w:val="clear" w:color="auto" w:fill="D9E1F3"/>
          </w:tcPr>
          <w:p w14:paraId="0C715278" w14:textId="77777777" w:rsidR="005A2FD0" w:rsidRDefault="00AC7CD8">
            <w:pPr>
              <w:pStyle w:val="TableParagraph"/>
              <w:spacing w:before="18"/>
              <w:ind w:left="33" w:right="2"/>
              <w:jc w:val="both"/>
              <w:rPr>
                <w:sz w:val="20"/>
              </w:rPr>
            </w:pPr>
            <w:r>
              <w:rPr>
                <w:sz w:val="20"/>
              </w:rPr>
              <w:t>Plně kompatibilní (originální od výrobce-za výrobce</w:t>
            </w:r>
            <w:r>
              <w:rPr>
                <w:spacing w:val="-6"/>
                <w:sz w:val="20"/>
              </w:rPr>
              <w:t xml:space="preserve"> </w:t>
            </w:r>
            <w:r>
              <w:rPr>
                <w:sz w:val="20"/>
              </w:rPr>
              <w:t>není</w:t>
            </w:r>
            <w:r>
              <w:rPr>
                <w:spacing w:val="-5"/>
                <w:sz w:val="20"/>
              </w:rPr>
              <w:t xml:space="preserve"> </w:t>
            </w:r>
            <w:r>
              <w:rPr>
                <w:sz w:val="20"/>
              </w:rPr>
              <w:t>považován</w:t>
            </w:r>
            <w:r>
              <w:rPr>
                <w:spacing w:val="-6"/>
                <w:sz w:val="20"/>
              </w:rPr>
              <w:t xml:space="preserve"> </w:t>
            </w:r>
            <w:r>
              <w:rPr>
                <w:sz w:val="20"/>
              </w:rPr>
              <w:t>jen</w:t>
            </w:r>
            <w:r>
              <w:rPr>
                <w:spacing w:val="-6"/>
                <w:sz w:val="20"/>
              </w:rPr>
              <w:t xml:space="preserve"> </w:t>
            </w:r>
            <w:r>
              <w:rPr>
                <w:sz w:val="20"/>
              </w:rPr>
              <w:t>HPE,</w:t>
            </w:r>
            <w:r>
              <w:rPr>
                <w:spacing w:val="-5"/>
                <w:sz w:val="20"/>
              </w:rPr>
              <w:t xml:space="preserve"> </w:t>
            </w:r>
            <w:r>
              <w:rPr>
                <w:sz w:val="20"/>
              </w:rPr>
              <w:t>ale</w:t>
            </w:r>
            <w:r>
              <w:rPr>
                <w:spacing w:val="-6"/>
                <w:sz w:val="20"/>
              </w:rPr>
              <w:t xml:space="preserve"> </w:t>
            </w:r>
            <w:r>
              <w:rPr>
                <w:sz w:val="20"/>
              </w:rPr>
              <w:t>i</w:t>
            </w:r>
            <w:r>
              <w:rPr>
                <w:spacing w:val="-5"/>
                <w:sz w:val="20"/>
              </w:rPr>
              <w:t xml:space="preserve"> </w:t>
            </w:r>
            <w:proofErr w:type="spellStart"/>
            <w:r>
              <w:rPr>
                <w:sz w:val="20"/>
              </w:rPr>
              <w:t>Brocade</w:t>
            </w:r>
            <w:proofErr w:type="spellEnd"/>
            <w:r>
              <w:rPr>
                <w:sz w:val="20"/>
              </w:rPr>
              <w:t xml:space="preserve">) s HPE </w:t>
            </w:r>
            <w:proofErr w:type="spellStart"/>
            <w:r>
              <w:rPr>
                <w:sz w:val="20"/>
              </w:rPr>
              <w:t>StoreFabric</w:t>
            </w:r>
            <w:proofErr w:type="spellEnd"/>
            <w:r>
              <w:rPr>
                <w:sz w:val="20"/>
              </w:rPr>
              <w:t xml:space="preserve"> SN6500B 16Gb 96/96 FC </w:t>
            </w:r>
            <w:r>
              <w:rPr>
                <w:spacing w:val="-2"/>
                <w:sz w:val="20"/>
              </w:rPr>
              <w:t>Switch</w:t>
            </w:r>
          </w:p>
        </w:tc>
        <w:tc>
          <w:tcPr>
            <w:tcW w:w="1018" w:type="dxa"/>
            <w:tcBorders>
              <w:top w:val="single" w:sz="8" w:space="0" w:color="7E7E7E"/>
              <w:left w:val="single" w:sz="8" w:space="0" w:color="7E7E7E"/>
              <w:bottom w:val="single" w:sz="8" w:space="0" w:color="7E7E7E"/>
              <w:right w:val="single" w:sz="8" w:space="0" w:color="7E7E7E"/>
            </w:tcBorders>
            <w:shd w:val="clear" w:color="auto" w:fill="D9E1F3"/>
          </w:tcPr>
          <w:p w14:paraId="7275868E" w14:textId="77777777" w:rsidR="005A2FD0" w:rsidRDefault="005A2FD0">
            <w:pPr>
              <w:pStyle w:val="TableParagraph"/>
              <w:spacing w:before="134"/>
              <w:rPr>
                <w:i/>
                <w:sz w:val="20"/>
              </w:rPr>
            </w:pPr>
          </w:p>
          <w:p w14:paraId="21B7E1EF" w14:textId="77777777" w:rsidR="005A2FD0" w:rsidRDefault="00AC7CD8">
            <w:pPr>
              <w:pStyle w:val="TableParagraph"/>
              <w:ind w:left="112"/>
              <w:rPr>
                <w:sz w:val="20"/>
              </w:rPr>
            </w:pPr>
            <w:r>
              <w:rPr>
                <w:spacing w:val="-5"/>
                <w:sz w:val="20"/>
              </w:rPr>
              <w:t>ANO</w:t>
            </w:r>
          </w:p>
        </w:tc>
        <w:tc>
          <w:tcPr>
            <w:tcW w:w="3408" w:type="dxa"/>
            <w:tcBorders>
              <w:top w:val="single" w:sz="8" w:space="0" w:color="7E7E7E"/>
              <w:left w:val="single" w:sz="8" w:space="0" w:color="7E7E7E"/>
              <w:bottom w:val="single" w:sz="8" w:space="0" w:color="7E7E7E"/>
              <w:right w:val="single" w:sz="8" w:space="0" w:color="7E7E7E"/>
            </w:tcBorders>
            <w:shd w:val="clear" w:color="auto" w:fill="D9E1F3"/>
          </w:tcPr>
          <w:p w14:paraId="26635A7A" w14:textId="77777777" w:rsidR="005A2FD0" w:rsidRDefault="005A2FD0">
            <w:pPr>
              <w:pStyle w:val="TableParagraph"/>
              <w:spacing w:before="134"/>
              <w:rPr>
                <w:i/>
                <w:sz w:val="20"/>
              </w:rPr>
            </w:pPr>
          </w:p>
          <w:p w14:paraId="4C92CD31" w14:textId="77777777" w:rsidR="005A2FD0" w:rsidRDefault="00AC7CD8">
            <w:pPr>
              <w:pStyle w:val="TableParagraph"/>
              <w:ind w:left="114"/>
              <w:rPr>
                <w:sz w:val="20"/>
              </w:rPr>
            </w:pPr>
            <w:r>
              <w:rPr>
                <w:sz w:val="20"/>
              </w:rPr>
              <w:t>Plně</w:t>
            </w:r>
            <w:r>
              <w:rPr>
                <w:spacing w:val="-6"/>
                <w:sz w:val="20"/>
              </w:rPr>
              <w:t xml:space="preserve"> </w:t>
            </w:r>
            <w:r>
              <w:rPr>
                <w:sz w:val="20"/>
              </w:rPr>
              <w:t>kompatibilní</w:t>
            </w:r>
            <w:r>
              <w:rPr>
                <w:spacing w:val="-5"/>
                <w:sz w:val="20"/>
              </w:rPr>
              <w:t xml:space="preserve"> </w:t>
            </w:r>
            <w:r>
              <w:rPr>
                <w:sz w:val="20"/>
              </w:rPr>
              <w:t>s</w:t>
            </w:r>
            <w:r>
              <w:rPr>
                <w:spacing w:val="-4"/>
                <w:sz w:val="20"/>
              </w:rPr>
              <w:t xml:space="preserve"> </w:t>
            </w:r>
            <w:r>
              <w:rPr>
                <w:sz w:val="20"/>
              </w:rPr>
              <w:t>FC</w:t>
            </w:r>
            <w:r>
              <w:rPr>
                <w:spacing w:val="-6"/>
                <w:sz w:val="20"/>
              </w:rPr>
              <w:t xml:space="preserve"> </w:t>
            </w:r>
            <w:r>
              <w:rPr>
                <w:sz w:val="20"/>
              </w:rPr>
              <w:t>switch</w:t>
            </w:r>
            <w:r>
              <w:rPr>
                <w:spacing w:val="-5"/>
                <w:sz w:val="20"/>
              </w:rPr>
              <w:t xml:space="preserve"> </w:t>
            </w:r>
            <w:r>
              <w:rPr>
                <w:sz w:val="20"/>
              </w:rPr>
              <w:t>typ</w:t>
            </w:r>
            <w:r>
              <w:rPr>
                <w:spacing w:val="-5"/>
                <w:sz w:val="20"/>
              </w:rPr>
              <w:t xml:space="preserve"> </w:t>
            </w:r>
            <w:r>
              <w:rPr>
                <w:spacing w:val="-10"/>
                <w:sz w:val="20"/>
              </w:rPr>
              <w:t>2</w:t>
            </w:r>
          </w:p>
        </w:tc>
      </w:tr>
    </w:tbl>
    <w:p w14:paraId="63C1EE3B" w14:textId="77777777" w:rsidR="00AC7CD8" w:rsidRDefault="00AC7CD8"/>
    <w:sectPr w:rsidR="00000000">
      <w:headerReference w:type="default" r:id="rId288"/>
      <w:footerReference w:type="even" r:id="rId289"/>
      <w:footerReference w:type="default" r:id="rId290"/>
      <w:footerReference w:type="first" r:id="rId291"/>
      <w:pgSz w:w="11910" w:h="16840"/>
      <w:pgMar w:top="1840" w:right="580" w:bottom="500" w:left="600" w:header="0" w:footer="30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BBF4F" w14:textId="77777777" w:rsidR="00AC7CD8" w:rsidRDefault="00AC7CD8">
      <w:r>
        <w:separator/>
      </w:r>
    </w:p>
  </w:endnote>
  <w:endnote w:type="continuationSeparator" w:id="0">
    <w:p w14:paraId="13F70774" w14:textId="77777777" w:rsidR="00AC7CD8" w:rsidRDefault="00AC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B2908" w14:textId="48775CBE" w:rsidR="00155B17" w:rsidRDefault="00155B17">
    <w:pPr>
      <w:pStyle w:val="Zpat"/>
    </w:pPr>
    <w:r>
      <w:rPr>
        <w:noProof/>
      </w:rPr>
      <mc:AlternateContent>
        <mc:Choice Requires="wps">
          <w:drawing>
            <wp:anchor distT="0" distB="0" distL="0" distR="0" simplePos="0" relativeHeight="485225472" behindDoc="0" locked="0" layoutInCell="1" allowOverlap="1" wp14:anchorId="262DB32D" wp14:editId="24E6606E">
              <wp:simplePos x="635" y="635"/>
              <wp:positionH relativeFrom="page">
                <wp:align>center</wp:align>
              </wp:positionH>
              <wp:positionV relativeFrom="page">
                <wp:align>bottom</wp:align>
              </wp:positionV>
              <wp:extent cx="898525" cy="345440"/>
              <wp:effectExtent l="0" t="0" r="15875" b="0"/>
              <wp:wrapNone/>
              <wp:docPr id="480550494" name="Textové pole 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BD4BE48" w14:textId="2B94CE9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2DB32D" id="_x0000_t202" coordsize="21600,21600" o:spt="202" path="m,l,21600r21600,l21600,xe">
              <v:stroke joinstyle="miter"/>
              <v:path gradientshapeok="t" o:connecttype="rect"/>
            </v:shapetype>
            <v:shape id="Textové pole 2" o:spid="_x0000_s1032" type="#_x0000_t202" alt="Interní informace" style="position:absolute;margin-left:0;margin-top:0;width:70.75pt;height:27.2pt;z-index:485225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MpEA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vsy/hepIayGcGPdOrhtq/iB8eBZIFNMm&#10;JNvwRIc20JUczhZnNeCPv/ljPiFPUc46kkzJLWmaM/PNEiNRXYOBg7FNxvgmn+UUt/v2DkiIY3oT&#10;TiaTvBjMYGqE9pUEvYqNKCSspHYl3w7mXThplx6EVKtVSiIhOREe7MbJWDoCFtF86V8FujPkgbh6&#10;hEFPoniD/Ck33vRutQ+Ef6IlgnsC8ow5iTCxdX4wUeW//qes67Ne/gQ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HCgy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BD4BE48" w14:textId="2B94CE9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C9E16" w14:textId="725189F2" w:rsidR="00155B17" w:rsidRDefault="00155B17">
    <w:pPr>
      <w:pStyle w:val="Zpat"/>
    </w:pPr>
    <w:r>
      <w:rPr>
        <w:noProof/>
      </w:rPr>
      <mc:AlternateContent>
        <mc:Choice Requires="wps">
          <w:drawing>
            <wp:anchor distT="0" distB="0" distL="0" distR="0" simplePos="0" relativeHeight="485234688" behindDoc="0" locked="0" layoutInCell="1" allowOverlap="1" wp14:anchorId="3D25F590" wp14:editId="4E377613">
              <wp:simplePos x="635" y="635"/>
              <wp:positionH relativeFrom="page">
                <wp:align>center</wp:align>
              </wp:positionH>
              <wp:positionV relativeFrom="page">
                <wp:align>bottom</wp:align>
              </wp:positionV>
              <wp:extent cx="898525" cy="345440"/>
              <wp:effectExtent l="0" t="0" r="15875" b="0"/>
              <wp:wrapNone/>
              <wp:docPr id="35785267" name="Textové pole 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A83E832" w14:textId="216F9F0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25F590" id="_x0000_t202" coordsize="21600,21600" o:spt="202" path="m,l,21600r21600,l21600,xe">
              <v:stroke joinstyle="miter"/>
              <v:path gradientshapeok="t" o:connecttype="rect"/>
            </v:shapetype>
            <v:shape id="Textové pole 11" o:spid="_x0000_s1047" type="#_x0000_t202" alt="Interní informace" style="position:absolute;margin-left:0;margin-top:0;width:70.75pt;height:27.2pt;z-index:485234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zP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p87Rt4PqRGshnBn3Tq4bar4RPjwJJIpp&#10;E5JteKRDt9CVHC4WZzXgz7/5Yz4hT1HOOpJMyS1pmrP2uyVGoroGAwdjl4zxTT7LKW4P5g5IiGN6&#10;E04mk7wY2sHUCOaFBL2KjSgkrKR2Jd8N5l04a5cehFSrVUoiITkRNnbrZCwdAYtoPvcvAt0F8kBc&#10;PcCgJ1G8Q/6cG296tzoEwj/RcgXygjmJMLF1eTBR5W//U9b1WS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e00Mz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2A83E832" w14:textId="216F9F0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0FBD6" w14:textId="466CA005" w:rsidR="00155B17" w:rsidRDefault="00155B17">
    <w:pPr>
      <w:pStyle w:val="Zpat"/>
    </w:pPr>
    <w:r>
      <w:rPr>
        <w:noProof/>
      </w:rPr>
      <mc:AlternateContent>
        <mc:Choice Requires="wps">
          <w:drawing>
            <wp:anchor distT="0" distB="0" distL="0" distR="0" simplePos="0" relativeHeight="485326848" behindDoc="0" locked="0" layoutInCell="1" allowOverlap="1" wp14:anchorId="5043C8DD" wp14:editId="01BD545D">
              <wp:simplePos x="635" y="635"/>
              <wp:positionH relativeFrom="page">
                <wp:align>center</wp:align>
              </wp:positionH>
              <wp:positionV relativeFrom="page">
                <wp:align>bottom</wp:align>
              </wp:positionV>
              <wp:extent cx="898525" cy="345440"/>
              <wp:effectExtent l="0" t="0" r="15875" b="0"/>
              <wp:wrapNone/>
              <wp:docPr id="140645446" name="Textové pole 10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386B50B" w14:textId="71DC40C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43C8DD" id="_x0000_t202" coordsize="21600,21600" o:spt="202" path="m,l,21600r21600,l21600,xe">
              <v:stroke joinstyle="miter"/>
              <v:path gradientshapeok="t" o:connecttype="rect"/>
            </v:shapetype>
            <v:shape id="Textové pole 101" o:spid="_x0000_s1227" type="#_x0000_t202" alt="Interní informace" style="position:absolute;margin-left:0;margin-top:0;width:70.75pt;height:27.2pt;z-index:4853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ZTEA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59Q5+rZQHWkthBPj3sl1S80fhA/PAoli&#10;2oRkG57oqDV0JYezxVkD+ONv/phPyFOUs44kU3JLmuZMf7PESFTXYOBgbJMxvslnOcXt3twBCXFM&#10;b8LJZJIXgx7MGsG8kqBXsRGFhJXUruTbwbwLJ+3Sg5BqtUpJJCQnwoPdOBlLR8Aimi/9q0B3hjwQ&#10;V48w6EkUb5A/5cab3q32gfBPtFyBPGNOIkxsnR9MVPmv/ynr+qyXPw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Lx1lM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386B50B" w14:textId="71DC40C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31C64" w14:textId="3761F55F" w:rsidR="005A2FD0" w:rsidRDefault="00155B17">
    <w:pPr>
      <w:pStyle w:val="Zkladntext"/>
      <w:spacing w:line="14" w:lineRule="auto"/>
      <w:rPr>
        <w:sz w:val="20"/>
      </w:rPr>
    </w:pPr>
    <w:r>
      <w:rPr>
        <w:noProof/>
      </w:rPr>
      <mc:AlternateContent>
        <mc:Choice Requires="wps">
          <w:drawing>
            <wp:anchor distT="0" distB="0" distL="0" distR="0" simplePos="0" relativeHeight="485327872" behindDoc="0" locked="0" layoutInCell="1" allowOverlap="1" wp14:anchorId="440F049E" wp14:editId="0895B16C">
              <wp:simplePos x="635" y="635"/>
              <wp:positionH relativeFrom="page">
                <wp:align>center</wp:align>
              </wp:positionH>
              <wp:positionV relativeFrom="page">
                <wp:align>bottom</wp:align>
              </wp:positionV>
              <wp:extent cx="898525" cy="345440"/>
              <wp:effectExtent l="0" t="0" r="15875" b="0"/>
              <wp:wrapNone/>
              <wp:docPr id="28748869" name="Textové pole 10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35EADAB" w14:textId="523942E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0F049E" id="_x0000_t202" coordsize="21600,21600" o:spt="202" path="m,l,21600r21600,l21600,xe">
              <v:stroke joinstyle="miter"/>
              <v:path gradientshapeok="t" o:connecttype="rect"/>
            </v:shapetype>
            <v:shape id="Textové pole 102" o:spid="_x0000_s1228" type="#_x0000_t202" alt="Interní informace" style="position:absolute;margin-left:0;margin-top:0;width:70.75pt;height:27.2pt;z-index:4853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Ru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58v8W6iOtBbCiXHv5Lql5g/Ch2eBRDFt&#10;QrINT3TUGrqSw9nirAH88Td/zCfkKcpZR5IpuSVNc6a/WWIkqmswcDC2yRjf5LOc4nZv7oCEOKY3&#10;4WQyyYtBD2aNYF5J0KvYiELCSmpX8u1g3oWTdulBSLVapSQSkhPhwW6cjKUjYBHNl/5VoDtDHoir&#10;Rxj0JIo3yJ9y403vVvtA+CdaIrgnIM+YkwgTW+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PTmR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35EADAB" w14:textId="523942E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78368" behindDoc="1" locked="0" layoutInCell="1" allowOverlap="1" wp14:anchorId="0536DF27" wp14:editId="251B7D0A">
              <wp:simplePos x="0" y="0"/>
              <wp:positionH relativeFrom="page">
                <wp:posOffset>6675119</wp:posOffset>
              </wp:positionH>
              <wp:positionV relativeFrom="page">
                <wp:posOffset>9804472</wp:posOffset>
              </wp:positionV>
              <wp:extent cx="244475" cy="18224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79F41A8"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59</w:t>
                          </w:r>
                          <w:r>
                            <w:rPr>
                              <w:color w:val="696969"/>
                              <w:spacing w:val="-5"/>
                            </w:rPr>
                            <w:fldChar w:fldCharType="end"/>
                          </w:r>
                        </w:p>
                      </w:txbxContent>
                    </wps:txbx>
                    <wps:bodyPr wrap="square" lIns="0" tIns="0" rIns="0" bIns="0" rtlCol="0">
                      <a:noAutofit/>
                    </wps:bodyPr>
                  </wps:wsp>
                </a:graphicData>
              </a:graphic>
            </wp:anchor>
          </w:drawing>
        </mc:Choice>
        <mc:Fallback>
          <w:pict>
            <v:shape w14:anchorId="0536DF27" id="Textbox 227" o:spid="_x0000_s1229" type="#_x0000_t202" style="position:absolute;margin-left:525.6pt;margin-top:772pt;width:19.25pt;height:14.35pt;z-index:-181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CIAiHj&#10;mgEAACIDAAAOAAAAAAAAAAAAAAAAAC4CAABkcnMvZTJvRG9jLnhtbFBLAQItABQABgAIAAAAIQC8&#10;PR4x4gAAAA8BAAAPAAAAAAAAAAAAAAAAAPQDAABkcnMvZG93bnJldi54bWxQSwUGAAAAAAQABADz&#10;AAAAAwUAAAAA&#10;" filled="f" stroked="f">
              <v:textbox inset="0,0,0,0">
                <w:txbxContent>
                  <w:p w14:paraId="079F41A8"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59</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78880" behindDoc="1" locked="0" layoutInCell="1" allowOverlap="1" wp14:anchorId="2A98A002" wp14:editId="3C3F291F">
              <wp:simplePos x="0" y="0"/>
              <wp:positionH relativeFrom="page">
                <wp:posOffset>886460</wp:posOffset>
              </wp:positionH>
              <wp:positionV relativeFrom="page">
                <wp:posOffset>9880112</wp:posOffset>
              </wp:positionV>
              <wp:extent cx="4940300" cy="37592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27519D12"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1037CF5"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2A98A002" id="Textbox 228" o:spid="_x0000_s1230" type="#_x0000_t202" style="position:absolute;margin-left:69.8pt;margin-top:777.95pt;width:389pt;height:29.6pt;z-index:-181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LciEAZoB&#10;AAAjAwAADgAAAAAAAAAAAAAAAAAuAgAAZHJzL2Uyb0RvYy54bWxQSwECLQAUAAYACAAAACEAgqLH&#10;peAAAAANAQAADwAAAAAAAAAAAAAAAAD0AwAAZHJzL2Rvd25yZXYueG1sUEsFBgAAAAAEAAQA8wAA&#10;AAEFAAAAAA==&#10;" filled="f" stroked="f">
              <v:textbox inset="0,0,0,0">
                <w:txbxContent>
                  <w:p w14:paraId="27519D12"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1037CF5"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79392" behindDoc="1" locked="0" layoutInCell="1" allowOverlap="1" wp14:anchorId="5E194D2C" wp14:editId="0BB272B2">
              <wp:simplePos x="0" y="0"/>
              <wp:positionH relativeFrom="page">
                <wp:posOffset>3330955</wp:posOffset>
              </wp:positionH>
              <wp:positionV relativeFrom="page">
                <wp:posOffset>10362310</wp:posOffset>
              </wp:positionV>
              <wp:extent cx="896619" cy="1524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31A19AA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5E194D2C" id="Textbox 229" o:spid="_x0000_s1231" type="#_x0000_t202" style="position:absolute;margin-left:262.3pt;margin-top:815.95pt;width:70.6pt;height:12pt;z-index:-181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AEhyF7mAEA&#10;ACIDAAAOAAAAAAAAAAAAAAAAAC4CAABkcnMvZTJvRG9jLnhtbFBLAQItABQABgAIAAAAIQCLBdS5&#10;4QAAAA0BAAAPAAAAAAAAAAAAAAAAAPIDAABkcnMvZG93bnJldi54bWxQSwUGAAAAAAQABADzAAAA&#10;AAUAAAAA&#10;" filled="f" stroked="f">
              <v:textbox inset="0,0,0,0">
                <w:txbxContent>
                  <w:p w14:paraId="31A19AA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8432B" w14:textId="00DCA111" w:rsidR="00155B17" w:rsidRDefault="00155B17">
    <w:pPr>
      <w:pStyle w:val="Zpat"/>
    </w:pPr>
    <w:r>
      <w:rPr>
        <w:noProof/>
      </w:rPr>
      <mc:AlternateContent>
        <mc:Choice Requires="wps">
          <w:drawing>
            <wp:anchor distT="0" distB="0" distL="0" distR="0" simplePos="0" relativeHeight="485325824" behindDoc="0" locked="0" layoutInCell="1" allowOverlap="1" wp14:anchorId="2B1BB5FC" wp14:editId="351D0639">
              <wp:simplePos x="635" y="635"/>
              <wp:positionH relativeFrom="page">
                <wp:align>center</wp:align>
              </wp:positionH>
              <wp:positionV relativeFrom="page">
                <wp:align>bottom</wp:align>
              </wp:positionV>
              <wp:extent cx="898525" cy="345440"/>
              <wp:effectExtent l="0" t="0" r="15875" b="0"/>
              <wp:wrapNone/>
              <wp:docPr id="470345488" name="Textové pole 10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6F0BCEE" w14:textId="5C8CB27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1BB5FC" id="_x0000_t202" coordsize="21600,21600" o:spt="202" path="m,l,21600r21600,l21600,xe">
              <v:stroke joinstyle="miter"/>
              <v:path gradientshapeok="t" o:connecttype="rect"/>
            </v:shapetype>
            <v:shape id="Textové pole 100" o:spid="_x0000_s1232" type="#_x0000_t202" alt="Interní informace" style="position:absolute;margin-left:0;margin-top:0;width:70.75pt;height:27.2pt;z-index:4853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5rEQ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KunkbjH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8HL5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6F0BCEE" w14:textId="5C8CB27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8F674" w14:textId="79148567" w:rsidR="00155B17" w:rsidRDefault="00155B17">
    <w:pPr>
      <w:pStyle w:val="Zpat"/>
    </w:pPr>
    <w:r>
      <w:rPr>
        <w:noProof/>
      </w:rPr>
      <mc:AlternateContent>
        <mc:Choice Requires="wps">
          <w:drawing>
            <wp:anchor distT="0" distB="0" distL="0" distR="0" simplePos="0" relativeHeight="485329920" behindDoc="0" locked="0" layoutInCell="1" allowOverlap="1" wp14:anchorId="234ECB43" wp14:editId="70CFAE28">
              <wp:simplePos x="635" y="635"/>
              <wp:positionH relativeFrom="page">
                <wp:align>center</wp:align>
              </wp:positionH>
              <wp:positionV relativeFrom="page">
                <wp:align>bottom</wp:align>
              </wp:positionV>
              <wp:extent cx="898525" cy="345440"/>
              <wp:effectExtent l="0" t="0" r="15875" b="0"/>
              <wp:wrapNone/>
              <wp:docPr id="1179538765" name="Textové pole 10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6DB1D65" w14:textId="1F03501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4ECB43" id="_x0000_t202" coordsize="21600,21600" o:spt="202" path="m,l,21600r21600,l21600,xe">
              <v:stroke joinstyle="miter"/>
              <v:path gradientshapeok="t" o:connecttype="rect"/>
            </v:shapetype>
            <v:shape id="Textové pole 104" o:spid="_x0000_s1233" type="#_x0000_t202" alt="Interní informace" style="position:absolute;margin-left:0;margin-top:0;width:70.75pt;height:27.2pt;z-index:4853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EVEg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VUknX26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VTABFR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06DB1D65" w14:textId="1F03501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B6EB3" w14:textId="7B65A0BF" w:rsidR="005A2FD0" w:rsidRDefault="00155B17">
    <w:pPr>
      <w:pStyle w:val="Zkladntext"/>
      <w:spacing w:line="14" w:lineRule="auto"/>
      <w:rPr>
        <w:sz w:val="20"/>
      </w:rPr>
    </w:pPr>
    <w:r>
      <w:rPr>
        <w:noProof/>
      </w:rPr>
      <mc:AlternateContent>
        <mc:Choice Requires="wps">
          <w:drawing>
            <wp:anchor distT="0" distB="0" distL="0" distR="0" simplePos="0" relativeHeight="485330944" behindDoc="0" locked="0" layoutInCell="1" allowOverlap="1" wp14:anchorId="04D4C344" wp14:editId="01A401D0">
              <wp:simplePos x="635" y="635"/>
              <wp:positionH relativeFrom="page">
                <wp:align>center</wp:align>
              </wp:positionH>
              <wp:positionV relativeFrom="page">
                <wp:align>bottom</wp:align>
              </wp:positionV>
              <wp:extent cx="898525" cy="345440"/>
              <wp:effectExtent l="0" t="0" r="15875" b="0"/>
              <wp:wrapNone/>
              <wp:docPr id="1896737381" name="Textové pole 10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3134BA3" w14:textId="564972C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D4C344" id="_x0000_t202" coordsize="21600,21600" o:spt="202" path="m,l,21600r21600,l21600,xe">
              <v:stroke joinstyle="miter"/>
              <v:path gradientshapeok="t" o:connecttype="rect"/>
            </v:shapetype>
            <v:shape id="Textové pole 105" o:spid="_x0000_s1234" type="#_x0000_t202" alt="Interní informace" style="position:absolute;margin-left:0;margin-top:0;width:70.75pt;height:27.2pt;z-index:4853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yl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k83S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WDBy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3134BA3" w14:textId="564972C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79904" behindDoc="1" locked="0" layoutInCell="1" allowOverlap="1" wp14:anchorId="57E6C4BE" wp14:editId="4B16A210">
              <wp:simplePos x="0" y="0"/>
              <wp:positionH relativeFrom="page">
                <wp:posOffset>897888</wp:posOffset>
              </wp:positionH>
              <wp:positionV relativeFrom="page">
                <wp:posOffset>9773285</wp:posOffset>
              </wp:positionV>
              <wp:extent cx="6299835" cy="2730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34" name="Graphic 234"/>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35" name="Graphic 235"/>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178B9C8" id="Group 233" o:spid="_x0000_s1026" style="position:absolute;margin-left:70.7pt;margin-top:769.55pt;width:496.05pt;height:2.15pt;z-index:-1813657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LckkSz7AgAA2AgAAA4AAAAAAAAAAAAAAAAALgIAAGRycy9lMm9Eb2MueG1sUEsBAi0A&#10;FAAGAAgAAAAhAP5Kda3iAAAADgEAAA8AAAAAAAAAAAAAAAAAVQUAAGRycy9kb3ducmV2LnhtbFBL&#10;BQYAAAAABAAEAPMAAABkBgAAAAA=&#10;">
              <v:shape id="Graphic 234"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" path="m242570,l,,,6350r242570,l242570,xe" fillcolor="#bdbdbd" stroked="f">
                <v:path arrowok="t"/>
              </v:shape>
              <v:shape id="Graphic 235"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80416" behindDoc="1" locked="0" layoutInCell="1" allowOverlap="1" wp14:anchorId="3E540F03" wp14:editId="39D0BFB4">
              <wp:simplePos x="0" y="0"/>
              <wp:positionH relativeFrom="page">
                <wp:posOffset>6675119</wp:posOffset>
              </wp:positionH>
              <wp:positionV relativeFrom="page">
                <wp:posOffset>9804472</wp:posOffset>
              </wp:positionV>
              <wp:extent cx="244475" cy="18224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AE6938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60</w:t>
                          </w:r>
                          <w:r>
                            <w:rPr>
                              <w:color w:val="696969"/>
                              <w:spacing w:val="-5"/>
                            </w:rPr>
                            <w:fldChar w:fldCharType="end"/>
                          </w:r>
                        </w:p>
                      </w:txbxContent>
                    </wps:txbx>
                    <wps:bodyPr wrap="square" lIns="0" tIns="0" rIns="0" bIns="0" rtlCol="0">
                      <a:noAutofit/>
                    </wps:bodyPr>
                  </wps:wsp>
                </a:graphicData>
              </a:graphic>
            </wp:anchor>
          </w:drawing>
        </mc:Choice>
        <mc:Fallback>
          <w:pict>
            <v:shape w14:anchorId="3E540F03" id="Textbox 236" o:spid="_x0000_s1235" type="#_x0000_t202" style="position:absolute;margin-left:525.6pt;margin-top:772pt;width:19.25pt;height:14.35pt;z-index:-181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2o8LQpgB&#10;AAAjAwAADgAAAAAAAAAAAAAAAAAuAgAAZHJzL2Uyb0RvYy54bWxQSwECLQAUAAYACAAAACEAvD0e&#10;MeIAAAAPAQAADwAAAAAAAAAAAAAAAADyAwAAZHJzL2Rvd25yZXYueG1sUEsFBgAAAAAEAAQA8wAA&#10;AAEFAAAAAA==&#10;" filled="f" stroked="f">
              <v:textbox inset="0,0,0,0">
                <w:txbxContent>
                  <w:p w14:paraId="6AE6938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60</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80928" behindDoc="1" locked="0" layoutInCell="1" allowOverlap="1" wp14:anchorId="18573F86" wp14:editId="662CB711">
              <wp:simplePos x="0" y="0"/>
              <wp:positionH relativeFrom="page">
                <wp:posOffset>886460</wp:posOffset>
              </wp:positionH>
              <wp:positionV relativeFrom="page">
                <wp:posOffset>9880112</wp:posOffset>
              </wp:positionV>
              <wp:extent cx="4940300" cy="37592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58B84BDE"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1436E7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18573F86" id="Textbox 237" o:spid="_x0000_s1236" type="#_x0000_t202" style="position:absolute;margin-left:69.8pt;margin-top:777.95pt;width:389pt;height:29.6pt;z-index:-181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PhubSZoB&#10;AAAkAwAADgAAAAAAAAAAAAAAAAAuAgAAZHJzL2Uyb0RvYy54bWxQSwECLQAUAAYACAAAACEAgqLH&#10;peAAAAANAQAADwAAAAAAAAAAAAAAAAD0AwAAZHJzL2Rvd25yZXYueG1sUEsFBgAAAAAEAAQA8wAA&#10;AAEFAAAAAA==&#10;" filled="f" stroked="f">
              <v:textbox inset="0,0,0,0">
                <w:txbxContent>
                  <w:p w14:paraId="58B84BDE"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1436E7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81440" behindDoc="1" locked="0" layoutInCell="1" allowOverlap="1" wp14:anchorId="5C77FAA4" wp14:editId="01D73BE6">
              <wp:simplePos x="0" y="0"/>
              <wp:positionH relativeFrom="page">
                <wp:posOffset>3330955</wp:posOffset>
              </wp:positionH>
              <wp:positionV relativeFrom="page">
                <wp:posOffset>10362310</wp:posOffset>
              </wp:positionV>
              <wp:extent cx="896619" cy="15240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3971223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5C77FAA4" id="Textbox 238" o:spid="_x0000_s1237" type="#_x0000_t202" style="position:absolute;margin-left:262.3pt;margin-top:815.95pt;width:70.6pt;height:12pt;z-index:-181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PzZvcZkB&#10;AAAjAwAADgAAAAAAAAAAAAAAAAAuAgAAZHJzL2Uyb0RvYy54bWxQSwECLQAUAAYACAAAACEAiwXU&#10;ueEAAAANAQAADwAAAAAAAAAAAAAAAADzAwAAZHJzL2Rvd25yZXYueG1sUEsFBgAAAAAEAAQA8wAA&#10;AAEFAAAAAA==&#10;" filled="f" stroked="f">
              <v:textbox inset="0,0,0,0">
                <w:txbxContent>
                  <w:p w14:paraId="3971223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BAB4F" w14:textId="221ED916" w:rsidR="00155B17" w:rsidRDefault="00155B17">
    <w:pPr>
      <w:pStyle w:val="Zpat"/>
    </w:pPr>
    <w:r>
      <w:rPr>
        <w:noProof/>
      </w:rPr>
      <mc:AlternateContent>
        <mc:Choice Requires="wps">
          <w:drawing>
            <wp:anchor distT="0" distB="0" distL="0" distR="0" simplePos="0" relativeHeight="485328896" behindDoc="0" locked="0" layoutInCell="1" allowOverlap="1" wp14:anchorId="147AF2BE" wp14:editId="26FACE8A">
              <wp:simplePos x="635" y="635"/>
              <wp:positionH relativeFrom="page">
                <wp:align>center</wp:align>
              </wp:positionH>
              <wp:positionV relativeFrom="page">
                <wp:align>bottom</wp:align>
              </wp:positionV>
              <wp:extent cx="898525" cy="345440"/>
              <wp:effectExtent l="0" t="0" r="15875" b="0"/>
              <wp:wrapNone/>
              <wp:docPr id="518389837" name="Textové pole 10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5E7B3DD" w14:textId="44EBEDB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7AF2BE" id="_x0000_t202" coordsize="21600,21600" o:spt="202" path="m,l,21600r21600,l21600,xe">
              <v:stroke joinstyle="miter"/>
              <v:path gradientshapeok="t" o:connecttype="rect"/>
            </v:shapetype>
            <v:shape id="Textové pole 103" o:spid="_x0000_s1238" type="#_x0000_t202" alt="Interní informace" style="position:absolute;margin-left:0;margin-top:0;width:70.75pt;height:27.2pt;z-index:4853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Mo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k82S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4j7Mo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5E7B3DD" w14:textId="44EBEDB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CED5D" w14:textId="28A51776" w:rsidR="00155B17" w:rsidRDefault="00155B17">
    <w:pPr>
      <w:pStyle w:val="Zpat"/>
    </w:pPr>
    <w:r>
      <w:rPr>
        <w:noProof/>
      </w:rPr>
      <mc:AlternateContent>
        <mc:Choice Requires="wps">
          <w:drawing>
            <wp:anchor distT="0" distB="0" distL="0" distR="0" simplePos="0" relativeHeight="485332992" behindDoc="0" locked="0" layoutInCell="1" allowOverlap="1" wp14:anchorId="6081C67C" wp14:editId="64BDA408">
              <wp:simplePos x="635" y="635"/>
              <wp:positionH relativeFrom="page">
                <wp:align>center</wp:align>
              </wp:positionH>
              <wp:positionV relativeFrom="page">
                <wp:align>bottom</wp:align>
              </wp:positionV>
              <wp:extent cx="898525" cy="345440"/>
              <wp:effectExtent l="0" t="0" r="15875" b="0"/>
              <wp:wrapNone/>
              <wp:docPr id="1870936725" name="Textové pole 10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688E721" w14:textId="5D17CE8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81C67C" id="_x0000_t202" coordsize="21600,21600" o:spt="202" path="m,l,21600r21600,l21600,xe">
              <v:stroke joinstyle="miter"/>
              <v:path gradientshapeok="t" o:connecttype="rect"/>
            </v:shapetype>
            <v:shape id="Textové pole 107" o:spid="_x0000_s1239" type="#_x0000_t202" alt="Interní informace" style="position:absolute;margin-left:0;margin-top:0;width:70.75pt;height:27.2pt;z-index:4853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neEg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VUknX26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jHJ53h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5688E721" w14:textId="5D17CE8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763A1" w14:textId="0143F4AB" w:rsidR="005A2FD0" w:rsidRDefault="00155B17">
    <w:pPr>
      <w:pStyle w:val="Zkladntext"/>
      <w:spacing w:line="14" w:lineRule="auto"/>
      <w:rPr>
        <w:sz w:val="20"/>
      </w:rPr>
    </w:pPr>
    <w:r>
      <w:rPr>
        <w:noProof/>
      </w:rPr>
      <mc:AlternateContent>
        <mc:Choice Requires="wps">
          <w:drawing>
            <wp:anchor distT="0" distB="0" distL="0" distR="0" simplePos="0" relativeHeight="485334016" behindDoc="0" locked="0" layoutInCell="1" allowOverlap="1" wp14:anchorId="270DF0C8" wp14:editId="59691246">
              <wp:simplePos x="635" y="635"/>
              <wp:positionH relativeFrom="page">
                <wp:align>center</wp:align>
              </wp:positionH>
              <wp:positionV relativeFrom="page">
                <wp:align>bottom</wp:align>
              </wp:positionV>
              <wp:extent cx="898525" cy="345440"/>
              <wp:effectExtent l="0" t="0" r="15875" b="0"/>
              <wp:wrapNone/>
              <wp:docPr id="1966132886" name="Textové pole 10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7965340" w14:textId="7D04814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0DF0C8" id="_x0000_t202" coordsize="21600,21600" o:spt="202" path="m,l,21600r21600,l21600,xe">
              <v:stroke joinstyle="miter"/>
              <v:path gradientshapeok="t" o:connecttype="rect"/>
            </v:shapetype>
            <v:shape id="Textové pole 108" o:spid="_x0000_s1240" type="#_x0000_t202" alt="Interní informace" style="position:absolute;margin-left:0;margin-top:0;width:70.75pt;height:27.2pt;z-index:4853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4c3L4x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17965340" w14:textId="7D04814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81952" behindDoc="1" locked="0" layoutInCell="1" allowOverlap="1" wp14:anchorId="3921A39F" wp14:editId="5A8EE607">
              <wp:simplePos x="0" y="0"/>
              <wp:positionH relativeFrom="page">
                <wp:posOffset>897888</wp:posOffset>
              </wp:positionH>
              <wp:positionV relativeFrom="page">
                <wp:posOffset>9773285</wp:posOffset>
              </wp:positionV>
              <wp:extent cx="6299835" cy="2730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40" name="Graphic 240"/>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41" name="Graphic 241"/>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25547519" id="Group 239" o:spid="_x0000_s1026" style="position:absolute;margin-left:70.7pt;margin-top:769.55pt;width:496.05pt;height:2.15pt;z-index:-18134528;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qekaDfoCAADYCAAADgAAAAAAAAAAAAAAAAAuAgAAZHJzL2Uyb0RvYy54bWxQSwECLQAU&#10;AAYACAAAACEA/kp1reIAAAAOAQAADwAAAAAAAAAAAAAAAABUBQAAZHJzL2Rvd25yZXYueG1sUEsF&#10;BgAAAAAEAAQA8wAAAGMGAAAAAA==&#10;">
              <v:shape id="Graphic 240"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" path="m242570,l,,,6350r242570,l242570,xe" fillcolor="#bdbdbd" stroked="f">
                <v:path arrowok="t"/>
              </v:shape>
              <v:shape id="Graphic 241"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82464" behindDoc="1" locked="0" layoutInCell="1" allowOverlap="1" wp14:anchorId="371B6E2A" wp14:editId="325E1002">
              <wp:simplePos x="0" y="0"/>
              <wp:positionH relativeFrom="page">
                <wp:posOffset>6675119</wp:posOffset>
              </wp:positionH>
              <wp:positionV relativeFrom="page">
                <wp:posOffset>9804472</wp:posOffset>
              </wp:positionV>
              <wp:extent cx="244475" cy="18224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9AFFC8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61</w:t>
                          </w:r>
                          <w:r>
                            <w:rPr>
                              <w:color w:val="696969"/>
                              <w:spacing w:val="-5"/>
                            </w:rPr>
                            <w:fldChar w:fldCharType="end"/>
                          </w:r>
                        </w:p>
                      </w:txbxContent>
                    </wps:txbx>
                    <wps:bodyPr wrap="square" lIns="0" tIns="0" rIns="0" bIns="0" rtlCol="0">
                      <a:noAutofit/>
                    </wps:bodyPr>
                  </wps:wsp>
                </a:graphicData>
              </a:graphic>
            </wp:anchor>
          </w:drawing>
        </mc:Choice>
        <mc:Fallback>
          <w:pict>
            <v:shape w14:anchorId="371B6E2A" id="Textbox 242" o:spid="_x0000_s1241" type="#_x0000_t202" style="position:absolute;margin-left:525.6pt;margin-top:772pt;width:19.25pt;height:14.35pt;z-index:-181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BPn/tCZ&#10;AQAAIwMAAA4AAAAAAAAAAAAAAAAALgIAAGRycy9lMm9Eb2MueG1sUEsBAi0AFAAGAAgAAAAhALw9&#10;HjHiAAAADwEAAA8AAAAAAAAAAAAAAAAA8wMAAGRycy9kb3ducmV2LnhtbFBLBQYAAAAABAAEAPMA&#10;AAACBQAAAAA=&#10;" filled="f" stroked="f">
              <v:textbox inset="0,0,0,0">
                <w:txbxContent>
                  <w:p w14:paraId="79AFFC8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61</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82976" behindDoc="1" locked="0" layoutInCell="1" allowOverlap="1" wp14:anchorId="5D98F2E5" wp14:editId="4FAB10AF">
              <wp:simplePos x="0" y="0"/>
              <wp:positionH relativeFrom="page">
                <wp:posOffset>886460</wp:posOffset>
              </wp:positionH>
              <wp:positionV relativeFrom="page">
                <wp:posOffset>9880112</wp:posOffset>
              </wp:positionV>
              <wp:extent cx="4940300" cy="37592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472518F3"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53AEF8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5D98F2E5" id="Textbox 243" o:spid="_x0000_s1242" type="#_x0000_t202" style="position:absolute;margin-left:69.8pt;margin-top:777.95pt;width:389pt;height:29.6pt;z-index:-181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JKT1JZoB&#10;AAAkAwAADgAAAAAAAAAAAAAAAAAuAgAAZHJzL2Uyb0RvYy54bWxQSwECLQAUAAYACAAAACEAgqLH&#10;peAAAAANAQAADwAAAAAAAAAAAAAAAAD0AwAAZHJzL2Rvd25yZXYueG1sUEsFBgAAAAAEAAQA8wAA&#10;AAEFAAAAAA==&#10;" filled="f" stroked="f">
              <v:textbox inset="0,0,0,0">
                <w:txbxContent>
                  <w:p w14:paraId="472518F3"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53AEF8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83488" behindDoc="1" locked="0" layoutInCell="1" allowOverlap="1" wp14:anchorId="70ABED14" wp14:editId="0EB2FA80">
              <wp:simplePos x="0" y="0"/>
              <wp:positionH relativeFrom="page">
                <wp:posOffset>3330955</wp:posOffset>
              </wp:positionH>
              <wp:positionV relativeFrom="page">
                <wp:posOffset>10362310</wp:posOffset>
              </wp:positionV>
              <wp:extent cx="896619" cy="1524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3F7328F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70ABED14" id="Textbox 244" o:spid="_x0000_s1243" type="#_x0000_t202" style="position:absolute;margin-left:262.3pt;margin-top:815.95pt;width:70.6pt;height:12pt;z-index:-181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qzlY/pkB&#10;AAAjAwAADgAAAAAAAAAAAAAAAAAuAgAAZHJzL2Uyb0RvYy54bWxQSwECLQAUAAYACAAAACEAiwXU&#10;ueEAAAANAQAADwAAAAAAAAAAAAAAAADzAwAAZHJzL2Rvd25yZXYueG1sUEsFBgAAAAAEAAQA8wAA&#10;AAEFAAAAAA==&#10;" filled="f" stroked="f">
              <v:textbox inset="0,0,0,0">
                <w:txbxContent>
                  <w:p w14:paraId="3F7328F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0088F" w14:textId="479C324E" w:rsidR="00155B17" w:rsidRDefault="00155B17">
    <w:pPr>
      <w:pStyle w:val="Zpat"/>
    </w:pPr>
    <w:r>
      <w:rPr>
        <w:noProof/>
      </w:rPr>
      <mc:AlternateContent>
        <mc:Choice Requires="wps">
          <w:drawing>
            <wp:anchor distT="0" distB="0" distL="0" distR="0" simplePos="0" relativeHeight="485331968" behindDoc="0" locked="0" layoutInCell="1" allowOverlap="1" wp14:anchorId="4E42A5FA" wp14:editId="615D4C50">
              <wp:simplePos x="635" y="635"/>
              <wp:positionH relativeFrom="page">
                <wp:align>center</wp:align>
              </wp:positionH>
              <wp:positionV relativeFrom="page">
                <wp:align>bottom</wp:align>
              </wp:positionV>
              <wp:extent cx="898525" cy="345440"/>
              <wp:effectExtent l="0" t="0" r="15875" b="0"/>
              <wp:wrapNone/>
              <wp:docPr id="1303987100" name="Textové pole 10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F345530" w14:textId="05B4CDC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42A5FA" id="_x0000_t202" coordsize="21600,21600" o:spt="202" path="m,l,21600r21600,l21600,xe">
              <v:stroke joinstyle="miter"/>
              <v:path gradientshapeok="t" o:connecttype="rect"/>
            </v:shapetype>
            <v:shape id="Textové pole 106" o:spid="_x0000_s1244" type="#_x0000_t202" alt="Interní informace" style="position:absolute;margin-left:0;margin-top:0;width:70.75pt;height:27.2pt;z-index:4853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6Y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nk82y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7s66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F345530" w14:textId="05B4CDC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2DAE3" w14:textId="09C55924" w:rsidR="00155B17" w:rsidRDefault="00155B17">
    <w:pPr>
      <w:pStyle w:val="Zpat"/>
    </w:pPr>
    <w:r>
      <w:rPr>
        <w:noProof/>
      </w:rPr>
      <mc:AlternateContent>
        <mc:Choice Requires="wps">
          <w:drawing>
            <wp:anchor distT="0" distB="0" distL="0" distR="0" simplePos="0" relativeHeight="485336064" behindDoc="0" locked="0" layoutInCell="1" allowOverlap="1" wp14:anchorId="72F97040" wp14:editId="66BE27AD">
              <wp:simplePos x="635" y="635"/>
              <wp:positionH relativeFrom="page">
                <wp:align>center</wp:align>
              </wp:positionH>
              <wp:positionV relativeFrom="page">
                <wp:align>bottom</wp:align>
              </wp:positionV>
              <wp:extent cx="898525" cy="345440"/>
              <wp:effectExtent l="0" t="0" r="15875" b="0"/>
              <wp:wrapNone/>
              <wp:docPr id="1610814132" name="Textové pole 1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D6E566A" w14:textId="6CF5FEB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F97040" id="_x0000_t202" coordsize="21600,21600" o:spt="202" path="m,l,21600r21600,l21600,xe">
              <v:stroke joinstyle="miter"/>
              <v:path gradientshapeok="t" o:connecttype="rect"/>
            </v:shapetype>
            <v:shape id="Textové pole 110" o:spid="_x0000_s1245" type="#_x0000_t202" alt="Interní informace" style="position:absolute;margin-left:0;margin-top:0;width:70.75pt;height:27.2pt;z-index:485336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BY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Kunk82KYfw/VGddy0DPuLd802HzLfHhmDinG&#10;TVC24QkPqaAtKVwsSmpwP/7mj/mIPEYpaVEyJTWoaUrUN4OMRHUNhhuMfTLGi3yWY9wc9T2gEMf4&#10;JixPJnpdUIMpHehXFPQ6NsIQMxzblXQ/mPeh1y4+CC7W65SEQrIsbM3O8lg6AhbRfOlembMXyANy&#10;9QiDnljxBvk+N970dn0MiH+iJYLbA3nBHEWY2Lo8mKjyX/9T1u1Zr34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ms4B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D6E566A" w14:textId="6CF5FEB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94E90" w14:textId="2D793217" w:rsidR="005A2FD0" w:rsidRDefault="00155B17">
    <w:pPr>
      <w:pStyle w:val="Zkladntext"/>
      <w:spacing w:line="14" w:lineRule="auto"/>
      <w:rPr>
        <w:sz w:val="20"/>
      </w:rPr>
    </w:pPr>
    <w:r>
      <w:rPr>
        <w:noProof/>
      </w:rPr>
      <mc:AlternateContent>
        <mc:Choice Requires="wps">
          <w:drawing>
            <wp:anchor distT="0" distB="0" distL="0" distR="0" simplePos="0" relativeHeight="485235712" behindDoc="0" locked="0" layoutInCell="1" allowOverlap="1" wp14:anchorId="1D8359B9" wp14:editId="32E7A9AE">
              <wp:simplePos x="635" y="635"/>
              <wp:positionH relativeFrom="page">
                <wp:align>center</wp:align>
              </wp:positionH>
              <wp:positionV relativeFrom="page">
                <wp:align>bottom</wp:align>
              </wp:positionV>
              <wp:extent cx="898525" cy="345440"/>
              <wp:effectExtent l="0" t="0" r="15875" b="0"/>
              <wp:wrapNone/>
              <wp:docPr id="1301572111" name="Textové pole 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C048D86" w14:textId="55B63B4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359B9" id="_x0000_t202" coordsize="21600,21600" o:spt="202" path="m,l,21600r21600,l21600,xe">
              <v:stroke joinstyle="miter"/>
              <v:path gradientshapeok="t" o:connecttype="rect"/>
            </v:shapetype>
            <v:shape id="Textové pole 12" o:spid="_x0000_s1048" type="#_x0000_t202" alt="Interní informace" style="position:absolute;margin-left:0;margin-top:0;width:70.75pt;height:27.2pt;z-index:485235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BbyvvI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C048D86" w14:textId="55B63B4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18976" behindDoc="1" locked="0" layoutInCell="1" allowOverlap="1" wp14:anchorId="56849419" wp14:editId="373267C9">
              <wp:simplePos x="0" y="0"/>
              <wp:positionH relativeFrom="page">
                <wp:posOffset>897888</wp:posOffset>
              </wp:positionH>
              <wp:positionV relativeFrom="page">
                <wp:posOffset>9773285</wp:posOffset>
              </wp:positionV>
              <wp:extent cx="6299835" cy="2730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56" name="Graphic 56"/>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57" name="Graphic 57"/>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F40B803" id="Group 55" o:spid="_x0000_s1026" style="position:absolute;margin-left:70.7pt;margin-top:769.55pt;width:496.05pt;height:2.15pt;z-index:-18197504;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e1Mgr/oCAADUCAAADgAAAAAAAAAAAAAAAAAuAgAAZHJzL2Uyb0RvYy54bWxQSwECLQAU&#10;AAYACAAAACEA/kp1reIAAAAOAQAADwAAAAAAAAAAAAAAAABUBQAAZHJzL2Rvd25yZXYueG1sUEsF&#10;BgAAAAAEAAQA8wAAAGMGAAAAAA==&#10;">
              <v:shape id="Graphic 56"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" path="m242570,l,,,6350r242570,l242570,xe" fillcolor="#bdbdbd" stroked="f">
                <v:path arrowok="t"/>
              </v:shape>
              <v:shape id="Graphic 57"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19488" behindDoc="1" locked="0" layoutInCell="1" allowOverlap="1" wp14:anchorId="23C468A8" wp14:editId="40EFB851">
              <wp:simplePos x="0" y="0"/>
              <wp:positionH relativeFrom="page">
                <wp:posOffset>6675119</wp:posOffset>
              </wp:positionH>
              <wp:positionV relativeFrom="page">
                <wp:posOffset>9804472</wp:posOffset>
              </wp:positionV>
              <wp:extent cx="244475" cy="18224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E74D5E2"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29</w:t>
                          </w:r>
                          <w:r>
                            <w:rPr>
                              <w:color w:val="696969"/>
                              <w:spacing w:val="-5"/>
                            </w:rPr>
                            <w:fldChar w:fldCharType="end"/>
                          </w:r>
                        </w:p>
                      </w:txbxContent>
                    </wps:txbx>
                    <wps:bodyPr wrap="square" lIns="0" tIns="0" rIns="0" bIns="0" rtlCol="0">
                      <a:noAutofit/>
                    </wps:bodyPr>
                  </wps:wsp>
                </a:graphicData>
              </a:graphic>
            </wp:anchor>
          </w:drawing>
        </mc:Choice>
        <mc:Fallback>
          <w:pict>
            <v:shape w14:anchorId="23C468A8" id="Textbox 58" o:spid="_x0000_s1049" type="#_x0000_t202" style="position:absolute;margin-left:525.6pt;margin-top:772pt;width:19.25pt;height:14.35pt;z-index:-181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VI0JK5gB&#10;AAAhAwAADgAAAAAAAAAAAAAAAAAuAgAAZHJzL2Uyb0RvYy54bWxQSwECLQAUAAYACAAAACEAvD0e&#10;MeIAAAAPAQAADwAAAAAAAAAAAAAAAADyAwAAZHJzL2Rvd25yZXYueG1sUEsFBgAAAAAEAAQA8wAA&#10;AAEFAAAAAA==&#10;" filled="f" stroked="f">
              <v:textbox inset="0,0,0,0">
                <w:txbxContent>
                  <w:p w14:paraId="1E74D5E2"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29</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20000" behindDoc="1" locked="0" layoutInCell="1" allowOverlap="1" wp14:anchorId="477ED99C" wp14:editId="686F1BDF">
              <wp:simplePos x="0" y="0"/>
              <wp:positionH relativeFrom="page">
                <wp:posOffset>886460</wp:posOffset>
              </wp:positionH>
              <wp:positionV relativeFrom="page">
                <wp:posOffset>9880112</wp:posOffset>
              </wp:positionV>
              <wp:extent cx="4940300" cy="37592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7D479886"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EB347CA"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477ED99C" id="Textbox 59" o:spid="_x0000_s1050" type="#_x0000_t202" style="position:absolute;margin-left:69.8pt;margin-top:777.95pt;width:389pt;height:29.6pt;z-index:-181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" filled="f" stroked="f">
              <v:textbox inset="0,0,0,0">
                <w:txbxContent>
                  <w:p w14:paraId="7D479886"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EB347CA"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20512" behindDoc="1" locked="0" layoutInCell="1" allowOverlap="1" wp14:anchorId="098D30ED" wp14:editId="089AB1B1">
              <wp:simplePos x="0" y="0"/>
              <wp:positionH relativeFrom="page">
                <wp:posOffset>3330955</wp:posOffset>
              </wp:positionH>
              <wp:positionV relativeFrom="page">
                <wp:posOffset>10362310</wp:posOffset>
              </wp:positionV>
              <wp:extent cx="896619" cy="1524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FBB1C0C"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98D30ED" id="Textbox 60" o:spid="_x0000_s1051" type="#_x0000_t202" style="position:absolute;margin-left:262.3pt;margin-top:815.95pt;width:70.6pt;height:12pt;z-index:-181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" filled="f" stroked="f">
              <v:textbox inset="0,0,0,0">
                <w:txbxContent>
                  <w:p w14:paraId="6FBB1C0C"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427F7" w14:textId="62370D68" w:rsidR="005A2FD0" w:rsidRDefault="00155B17">
    <w:pPr>
      <w:pStyle w:val="Zkladntext"/>
      <w:spacing w:line="14" w:lineRule="auto"/>
      <w:rPr>
        <w:sz w:val="20"/>
      </w:rPr>
    </w:pPr>
    <w:r>
      <w:rPr>
        <w:noProof/>
      </w:rPr>
      <mc:AlternateContent>
        <mc:Choice Requires="wps">
          <w:drawing>
            <wp:anchor distT="0" distB="0" distL="0" distR="0" simplePos="0" relativeHeight="485337088" behindDoc="0" locked="0" layoutInCell="1" allowOverlap="1" wp14:anchorId="750A4384" wp14:editId="5B23980D">
              <wp:simplePos x="635" y="635"/>
              <wp:positionH relativeFrom="page">
                <wp:align>center</wp:align>
              </wp:positionH>
              <wp:positionV relativeFrom="page">
                <wp:align>bottom</wp:align>
              </wp:positionV>
              <wp:extent cx="898525" cy="345440"/>
              <wp:effectExtent l="0" t="0" r="15875" b="0"/>
              <wp:wrapNone/>
              <wp:docPr id="1974578993" name="Textové pole 11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E30975F" w14:textId="492BE0D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A4384" id="_x0000_t202" coordsize="21600,21600" o:spt="202" path="m,l,21600r21600,l21600,xe">
              <v:stroke joinstyle="miter"/>
              <v:path gradientshapeok="t" o:connecttype="rect"/>
            </v:shapetype>
            <v:shape id="Textové pole 111" o:spid="_x0000_s1246" type="#_x0000_t202" alt="Interní informace" style="position:absolute;margin-left:0;margin-top:0;width:70.75pt;height:27.2pt;z-index:4853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uIEA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STeeocfTuoTrQWwplx7+S6oeYb4cOTQKKY&#10;NiHZhkc6dAtdyeFicVYD/vybP+YT8hTlrCPJlNySpjlrv1tiJKprMHAwdskY3+SznOL2YO6AhDim&#10;N+FkMsmLoR1MjWBe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XB64g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E30975F" w14:textId="492BE0D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84000" behindDoc="1" locked="0" layoutInCell="1" allowOverlap="1" wp14:anchorId="0340B913" wp14:editId="6508C6B2">
              <wp:simplePos x="0" y="0"/>
              <wp:positionH relativeFrom="page">
                <wp:posOffset>897888</wp:posOffset>
              </wp:positionH>
              <wp:positionV relativeFrom="page">
                <wp:posOffset>9773285</wp:posOffset>
              </wp:positionV>
              <wp:extent cx="6299835" cy="2730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46" name="Graphic 246"/>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47" name="Graphic 247"/>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3E9D75E1" id="Group 245" o:spid="_x0000_s1026" style="position:absolute;margin-left:70.7pt;margin-top:769.55pt;width:496.05pt;height:2.15pt;z-index:-1813248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EduAqvoCAADYCAAADgAAAAAAAAAAAAAAAAAuAgAAZHJzL2Uyb0RvYy54bWxQSwECLQAU&#10;AAYACAAAACEA/kp1reIAAAAOAQAADwAAAAAAAAAAAAAAAABUBQAAZHJzL2Rvd25yZXYueG1sUEsF&#10;BgAAAAAEAAQA8wAAAGMGAAAAAA==&#10;">
              <v:shape id="Graphic 246"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" path="m242570,l,,,6350r242570,l242570,xe" fillcolor="#bdbdbd" stroked="f">
                <v:path arrowok="t"/>
              </v:shape>
              <v:shape id="Graphic 247"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84512" behindDoc="1" locked="0" layoutInCell="1" allowOverlap="1" wp14:anchorId="1CBB8EBC" wp14:editId="625F7446">
              <wp:simplePos x="0" y="0"/>
              <wp:positionH relativeFrom="page">
                <wp:posOffset>6675119</wp:posOffset>
              </wp:positionH>
              <wp:positionV relativeFrom="page">
                <wp:posOffset>9804472</wp:posOffset>
              </wp:positionV>
              <wp:extent cx="244475" cy="18224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6AE92D9"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62</w:t>
                          </w:r>
                          <w:r>
                            <w:rPr>
                              <w:color w:val="696969"/>
                              <w:spacing w:val="-5"/>
                            </w:rPr>
                            <w:fldChar w:fldCharType="end"/>
                          </w:r>
                        </w:p>
                      </w:txbxContent>
                    </wps:txbx>
                    <wps:bodyPr wrap="square" lIns="0" tIns="0" rIns="0" bIns="0" rtlCol="0">
                      <a:noAutofit/>
                    </wps:bodyPr>
                  </wps:wsp>
                </a:graphicData>
              </a:graphic>
            </wp:anchor>
          </w:drawing>
        </mc:Choice>
        <mc:Fallback>
          <w:pict>
            <v:shape w14:anchorId="1CBB8EBC" id="Textbox 248" o:spid="_x0000_s1247" type="#_x0000_t202" style="position:absolute;margin-left:525.6pt;margin-top:772pt;width:19.25pt;height:14.35pt;z-index:-181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C8mQEAACMDAAAOAAAAZHJzL2Uyb0RvYy54bWysUsGO2yAQvVfqPyDuDY6V3a6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V6tVq9v+FM0dHyrq5XN9lvcb0cIqYvGhzL&#10;ScsjjasQkIdHTKfWc8vM5fR8JpKm7cRsR8jVbYbNtS10RxIz0jxbjr/3MmrOhq+eDMvDPyfxnGzP&#10;SUzDJyhfJGvy8GGfwNhC4Yo7U6BJFBHzr8mj/ntfuq5/e/MH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AlYkLyZ&#10;AQAAIwMAAA4AAAAAAAAAAAAAAAAALgIAAGRycy9lMm9Eb2MueG1sUEsBAi0AFAAGAAgAAAAhALw9&#10;HjHiAAAADwEAAA8AAAAAAAAAAAAAAAAA8wMAAGRycy9kb3ducmV2LnhtbFBLBQYAAAAABAAEAPMA&#10;AAACBQAAAAA=&#10;" filled="f" stroked="f">
              <v:textbox inset="0,0,0,0">
                <w:txbxContent>
                  <w:p w14:paraId="76AE92D9"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62</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85024" behindDoc="1" locked="0" layoutInCell="1" allowOverlap="1" wp14:anchorId="02FC8131" wp14:editId="2BF4ED86">
              <wp:simplePos x="0" y="0"/>
              <wp:positionH relativeFrom="page">
                <wp:posOffset>886460</wp:posOffset>
              </wp:positionH>
              <wp:positionV relativeFrom="page">
                <wp:posOffset>9880112</wp:posOffset>
              </wp:positionV>
              <wp:extent cx="4940300" cy="37592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9F3EC3E"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DBADFD6"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02FC8131" id="Textbox 249" o:spid="_x0000_s1248" type="#_x0000_t202" style="position:absolute;margin-left:69.8pt;margin-top:777.95pt;width:389pt;height:29.6pt;z-index:-181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7cwAt5oB&#10;AAAkAwAADgAAAAAAAAAAAAAAAAAuAgAAZHJzL2Uyb0RvYy54bWxQSwECLQAUAAYACAAAACEAgqLH&#10;peAAAAANAQAADwAAAAAAAAAAAAAAAAD0AwAAZHJzL2Rvd25yZXYueG1sUEsFBgAAAAAEAAQA8wAA&#10;AAEFAAAAAA==&#10;" filled="f" stroked="f">
              <v:textbox inset="0,0,0,0">
                <w:txbxContent>
                  <w:p w14:paraId="39F3EC3E"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DBADFD6"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85536" behindDoc="1" locked="0" layoutInCell="1" allowOverlap="1" wp14:anchorId="6E48F469" wp14:editId="7FD562F7">
              <wp:simplePos x="0" y="0"/>
              <wp:positionH relativeFrom="page">
                <wp:posOffset>3330955</wp:posOffset>
              </wp:positionH>
              <wp:positionV relativeFrom="page">
                <wp:posOffset>10362310</wp:posOffset>
              </wp:positionV>
              <wp:extent cx="896619" cy="15240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17A979A9"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6E48F469" id="Textbox 250" o:spid="_x0000_s1249" type="#_x0000_t202" style="position:absolute;margin-left:262.3pt;margin-top:815.95pt;width:70.6pt;height:12pt;z-index:-181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ALSLKpmAEA&#10;ACMDAAAOAAAAAAAAAAAAAAAAAC4CAABkcnMvZTJvRG9jLnhtbFBLAQItABQABgAIAAAAIQCLBdS5&#10;4QAAAA0BAAAPAAAAAAAAAAAAAAAAAPIDAABkcnMvZG93bnJldi54bWxQSwUGAAAAAAQABADzAAAA&#10;AAUAAAAA&#10;" filled="f" stroked="f">
              <v:textbox inset="0,0,0,0">
                <w:txbxContent>
                  <w:p w14:paraId="17A979A9"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970A9" w14:textId="624B9AFF" w:rsidR="00155B17" w:rsidRDefault="00155B17">
    <w:pPr>
      <w:pStyle w:val="Zpat"/>
    </w:pPr>
    <w:r>
      <w:rPr>
        <w:noProof/>
      </w:rPr>
      <mc:AlternateContent>
        <mc:Choice Requires="wps">
          <w:drawing>
            <wp:anchor distT="0" distB="0" distL="0" distR="0" simplePos="0" relativeHeight="485335040" behindDoc="0" locked="0" layoutInCell="1" allowOverlap="1" wp14:anchorId="09861C2E" wp14:editId="2D305DFC">
              <wp:simplePos x="635" y="635"/>
              <wp:positionH relativeFrom="page">
                <wp:align>center</wp:align>
              </wp:positionH>
              <wp:positionV relativeFrom="page">
                <wp:align>bottom</wp:align>
              </wp:positionV>
              <wp:extent cx="898525" cy="345440"/>
              <wp:effectExtent l="0" t="0" r="15875" b="0"/>
              <wp:wrapNone/>
              <wp:docPr id="1279084819" name="Textové pole 10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5880D88" w14:textId="2F7BF9D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861C2E" id="_x0000_t202" coordsize="21600,21600" o:spt="202" path="m,l,21600r21600,l21600,xe">
              <v:stroke joinstyle="miter"/>
              <v:path gradientshapeok="t" o:connecttype="rect"/>
            </v:shapetype>
            <v:shape id="Textové pole 109" o:spid="_x0000_s1250" type="#_x0000_t202" alt="Interní informace" style="position:absolute;margin-left:0;margin-top:0;width:70.75pt;height:27.2pt;z-index:4853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Jl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5/kw/xaqI62FcGLcO7luqfmD8OFZIFFM&#10;m5BswxMdtYau5HC2OGsAf/zNH/MJeYpy1pFkSm5J05zpb5YYieoaDByMbTLGN/ksp7jdmzsgIY7p&#10;TTiZTPJi0INZ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LDDJ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5880D88" w14:textId="2F7BF9D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48644" w14:textId="251ABF77" w:rsidR="00155B17" w:rsidRDefault="00155B17">
    <w:pPr>
      <w:pStyle w:val="Zpat"/>
    </w:pPr>
    <w:r>
      <w:rPr>
        <w:noProof/>
      </w:rPr>
      <mc:AlternateContent>
        <mc:Choice Requires="wps">
          <w:drawing>
            <wp:anchor distT="0" distB="0" distL="0" distR="0" simplePos="0" relativeHeight="485339136" behindDoc="0" locked="0" layoutInCell="1" allowOverlap="1" wp14:anchorId="0E2FEE1B" wp14:editId="67EAE745">
              <wp:simplePos x="635" y="635"/>
              <wp:positionH relativeFrom="page">
                <wp:align>center</wp:align>
              </wp:positionH>
              <wp:positionV relativeFrom="page">
                <wp:align>bottom</wp:align>
              </wp:positionV>
              <wp:extent cx="898525" cy="345440"/>
              <wp:effectExtent l="0" t="0" r="15875" b="0"/>
              <wp:wrapNone/>
              <wp:docPr id="1136888491" name="Textové pole 1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8FB44A0" w14:textId="1A847C4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2FEE1B" id="_x0000_t202" coordsize="21600,21600" o:spt="202" path="m,l,21600r21600,l21600,xe">
              <v:stroke joinstyle="miter"/>
              <v:path gradientshapeok="t" o:connecttype="rect"/>
            </v:shapetype>
            <v:shape id="Textové pole 113" o:spid="_x0000_s1251" type="#_x0000_t202" alt="Interní informace" style="position:absolute;margin-left:0;margin-top:0;width:70.75pt;height:27.2pt;z-index:485339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7z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v47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8FB44A0" w14:textId="1A847C4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D96E5" w14:textId="435FA64E" w:rsidR="005A2FD0" w:rsidRDefault="00155B17">
    <w:pPr>
      <w:pStyle w:val="Zkladntext"/>
      <w:spacing w:line="14" w:lineRule="auto"/>
      <w:rPr>
        <w:sz w:val="20"/>
      </w:rPr>
    </w:pPr>
    <w:r>
      <w:rPr>
        <w:noProof/>
      </w:rPr>
      <mc:AlternateContent>
        <mc:Choice Requires="wps">
          <w:drawing>
            <wp:anchor distT="0" distB="0" distL="0" distR="0" simplePos="0" relativeHeight="485340160" behindDoc="0" locked="0" layoutInCell="1" allowOverlap="1" wp14:anchorId="477BC61E" wp14:editId="5B02E1D0">
              <wp:simplePos x="635" y="635"/>
              <wp:positionH relativeFrom="page">
                <wp:align>center</wp:align>
              </wp:positionH>
              <wp:positionV relativeFrom="page">
                <wp:align>bottom</wp:align>
              </wp:positionV>
              <wp:extent cx="898525" cy="345440"/>
              <wp:effectExtent l="0" t="0" r="15875" b="0"/>
              <wp:wrapNone/>
              <wp:docPr id="315992638" name="Textové pole 1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ABB1B9D" w14:textId="671F268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7BC61E" id="_x0000_t202" coordsize="21600,21600" o:spt="202" path="m,l,21600r21600,l21600,xe">
              <v:stroke joinstyle="miter"/>
              <v:path gradientshapeok="t" o:connecttype="rect"/>
            </v:shapetype>
            <v:shape id="Textové pole 114" o:spid="_x0000_s1252" type="#_x0000_t202" alt="Interní informace" style="position:absolute;margin-left:0;margin-top:0;width:70.75pt;height:27.2pt;z-index:4853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zO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CADzO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ABB1B9D" w14:textId="671F268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86048" behindDoc="1" locked="0" layoutInCell="1" allowOverlap="1" wp14:anchorId="3842A3A1" wp14:editId="6F8C21BD">
              <wp:simplePos x="0" y="0"/>
              <wp:positionH relativeFrom="page">
                <wp:posOffset>897888</wp:posOffset>
              </wp:positionH>
              <wp:positionV relativeFrom="page">
                <wp:posOffset>9773285</wp:posOffset>
              </wp:positionV>
              <wp:extent cx="6299835" cy="27305"/>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52" name="Graphic 252"/>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53" name="Graphic 253"/>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5A1569EF" id="Group 251" o:spid="_x0000_s1026" style="position:absolute;margin-left:70.7pt;margin-top:769.55pt;width:496.05pt;height:2.15pt;z-index:-1813043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g7cWTvoCAADYCAAADgAAAAAAAAAAAAAAAAAuAgAAZHJzL2Uyb0RvYy54bWxQSwECLQAU&#10;AAYACAAAACEA/kp1reIAAAAOAQAADwAAAAAAAAAAAAAAAABUBQAAZHJzL2Rvd25yZXYueG1sUEsF&#10;BgAAAAAEAAQA8wAAAGMGAAAAAA==&#10;">
              <v:shape id="Graphic 252"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" path="m242570,l,,,6350r242570,l242570,xe" fillcolor="#bdbdbd" stroked="f">
                <v:path arrowok="t"/>
              </v:shape>
              <v:shape id="Graphic 253"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86560" behindDoc="1" locked="0" layoutInCell="1" allowOverlap="1" wp14:anchorId="6DF75016" wp14:editId="43C842B8">
              <wp:simplePos x="0" y="0"/>
              <wp:positionH relativeFrom="page">
                <wp:posOffset>6675119</wp:posOffset>
              </wp:positionH>
              <wp:positionV relativeFrom="page">
                <wp:posOffset>9804472</wp:posOffset>
              </wp:positionV>
              <wp:extent cx="244475" cy="18224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9E5020B"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63</w:t>
                          </w:r>
                          <w:r>
                            <w:rPr>
                              <w:color w:val="696969"/>
                              <w:spacing w:val="-5"/>
                            </w:rPr>
                            <w:fldChar w:fldCharType="end"/>
                          </w:r>
                        </w:p>
                      </w:txbxContent>
                    </wps:txbx>
                    <wps:bodyPr wrap="square" lIns="0" tIns="0" rIns="0" bIns="0" rtlCol="0">
                      <a:noAutofit/>
                    </wps:bodyPr>
                  </wps:wsp>
                </a:graphicData>
              </a:graphic>
            </wp:anchor>
          </w:drawing>
        </mc:Choice>
        <mc:Fallback>
          <w:pict>
            <v:shape w14:anchorId="6DF75016" id="Textbox 254" o:spid="_x0000_s1253" type="#_x0000_t202" style="position:absolute;margin-left:525.6pt;margin-top:772pt;width:19.25pt;height:14.35pt;z-index:-181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CeZIwiZ&#10;AQAAIwMAAA4AAAAAAAAAAAAAAAAALgIAAGRycy9lMm9Eb2MueG1sUEsBAi0AFAAGAAgAAAAhALw9&#10;HjHiAAAADwEAAA8AAAAAAAAAAAAAAAAA8wMAAGRycy9kb3ducmV2LnhtbFBLBQYAAAAABAAEAPMA&#10;AAACBQAAAAA=&#10;" filled="f" stroked="f">
              <v:textbox inset="0,0,0,0">
                <w:txbxContent>
                  <w:p w14:paraId="19E5020B"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63</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87072" behindDoc="1" locked="0" layoutInCell="1" allowOverlap="1" wp14:anchorId="74B467E1" wp14:editId="4802172D">
              <wp:simplePos x="0" y="0"/>
              <wp:positionH relativeFrom="page">
                <wp:posOffset>886460</wp:posOffset>
              </wp:positionH>
              <wp:positionV relativeFrom="page">
                <wp:posOffset>9880112</wp:posOffset>
              </wp:positionV>
              <wp:extent cx="4940300" cy="37592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781E403E"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B938D93"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4B467E1" id="Textbox 255" o:spid="_x0000_s1254" type="#_x0000_t202" style="position:absolute;margin-left:69.8pt;margin-top:777.95pt;width:389pt;height:29.6pt;z-index:-181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krv+0JoB&#10;AAAkAwAADgAAAAAAAAAAAAAAAAAuAgAAZHJzL2Uyb0RvYy54bWxQSwECLQAUAAYACAAAACEAgqLH&#10;peAAAAANAQAADwAAAAAAAAAAAAAAAAD0AwAAZHJzL2Rvd25yZXYueG1sUEsFBgAAAAAEAAQA8wAA&#10;AAEFAAAAAA==&#10;" filled="f" stroked="f">
              <v:textbox inset="0,0,0,0">
                <w:txbxContent>
                  <w:p w14:paraId="781E403E"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B938D93"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87584" behindDoc="1" locked="0" layoutInCell="1" allowOverlap="1" wp14:anchorId="133FFDAE" wp14:editId="18F3B802">
              <wp:simplePos x="0" y="0"/>
              <wp:positionH relativeFrom="page">
                <wp:posOffset>3330955</wp:posOffset>
              </wp:positionH>
              <wp:positionV relativeFrom="page">
                <wp:posOffset>10362310</wp:posOffset>
              </wp:positionV>
              <wp:extent cx="896619" cy="15240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0D0F0EB7"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133FFDAE" id="Textbox 256" o:spid="_x0000_s1255" type="#_x0000_t202" style="position:absolute;margin-left:262.3pt;margin-top:815.95pt;width:70.6pt;height:12pt;z-index:-181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HSZTC5kB&#10;AAAjAwAADgAAAAAAAAAAAAAAAAAuAgAAZHJzL2Uyb0RvYy54bWxQSwECLQAUAAYACAAAACEAiwXU&#10;ueEAAAANAQAADwAAAAAAAAAAAAAAAADzAwAAZHJzL2Rvd25yZXYueG1sUEsFBgAAAAAEAAQA8wAA&#10;AAEFAAAAAA==&#10;" filled="f" stroked="f">
              <v:textbox inset="0,0,0,0">
                <w:txbxContent>
                  <w:p w14:paraId="0D0F0EB7"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60280" w14:textId="09141946" w:rsidR="00155B17" w:rsidRDefault="00155B17">
    <w:pPr>
      <w:pStyle w:val="Zpat"/>
    </w:pPr>
    <w:r>
      <w:rPr>
        <w:noProof/>
      </w:rPr>
      <mc:AlternateContent>
        <mc:Choice Requires="wps">
          <w:drawing>
            <wp:anchor distT="0" distB="0" distL="0" distR="0" simplePos="0" relativeHeight="485338112" behindDoc="0" locked="0" layoutInCell="1" allowOverlap="1" wp14:anchorId="631A4B73" wp14:editId="41E0303C">
              <wp:simplePos x="635" y="635"/>
              <wp:positionH relativeFrom="page">
                <wp:align>center</wp:align>
              </wp:positionH>
              <wp:positionV relativeFrom="page">
                <wp:align>bottom</wp:align>
              </wp:positionV>
              <wp:extent cx="898525" cy="345440"/>
              <wp:effectExtent l="0" t="0" r="15875" b="0"/>
              <wp:wrapNone/>
              <wp:docPr id="680788272" name="Textové pole 11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E950824" w14:textId="7666116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1A4B73" id="_x0000_t202" coordsize="21600,21600" o:spt="202" path="m,l,21600r21600,l21600,xe">
              <v:stroke joinstyle="miter"/>
              <v:path gradientshapeok="t" o:connecttype="rect"/>
            </v:shapetype>
            <v:shape id="Textové pole 112" o:spid="_x0000_s1256" type="#_x0000_t202" alt="Interní informace" style="position:absolute;margin-left:0;margin-top:0;width:70.75pt;height:27.2pt;z-index:4853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h+Wb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E950824" w14:textId="7666116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A47F1" w14:textId="7D255996" w:rsidR="00155B17" w:rsidRDefault="00155B17">
    <w:pPr>
      <w:pStyle w:val="Zpat"/>
    </w:pPr>
    <w:r>
      <w:rPr>
        <w:noProof/>
      </w:rPr>
      <mc:AlternateContent>
        <mc:Choice Requires="wps">
          <w:drawing>
            <wp:anchor distT="0" distB="0" distL="0" distR="0" simplePos="0" relativeHeight="485342208" behindDoc="0" locked="0" layoutInCell="1" allowOverlap="1" wp14:anchorId="1CEAC043" wp14:editId="44529E0E">
              <wp:simplePos x="635" y="635"/>
              <wp:positionH relativeFrom="page">
                <wp:align>center</wp:align>
              </wp:positionH>
              <wp:positionV relativeFrom="page">
                <wp:align>bottom</wp:align>
              </wp:positionV>
              <wp:extent cx="898525" cy="345440"/>
              <wp:effectExtent l="0" t="0" r="15875" b="0"/>
              <wp:wrapNone/>
              <wp:docPr id="536588067" name="Textové pole 1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79A3A33" w14:textId="62B77F3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EAC043" id="_x0000_t202" coordsize="21600,21600" o:spt="202" path="m,l,21600r21600,l21600,xe">
              <v:stroke joinstyle="miter"/>
              <v:path gradientshapeok="t" o:connecttype="rect"/>
            </v:shapetype>
            <v:shape id="Textové pole 116" o:spid="_x0000_s1257" type="#_x0000_t202" alt="Interní informace" style="position:absolute;margin-left:0;margin-top:0;width:70.75pt;height:27.2pt;z-index:485342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N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g5N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79A3A33" w14:textId="62B77F3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80328" w14:textId="2CE04FD7" w:rsidR="005A2FD0" w:rsidRDefault="00155B17">
    <w:pPr>
      <w:pStyle w:val="Zkladntext"/>
      <w:spacing w:line="14" w:lineRule="auto"/>
      <w:rPr>
        <w:sz w:val="20"/>
      </w:rPr>
    </w:pPr>
    <w:r>
      <w:rPr>
        <w:noProof/>
      </w:rPr>
      <mc:AlternateContent>
        <mc:Choice Requires="wps">
          <w:drawing>
            <wp:anchor distT="0" distB="0" distL="0" distR="0" simplePos="0" relativeHeight="485343232" behindDoc="0" locked="0" layoutInCell="1" allowOverlap="1" wp14:anchorId="3463B9B5" wp14:editId="581775AB">
              <wp:simplePos x="635" y="635"/>
              <wp:positionH relativeFrom="page">
                <wp:align>center</wp:align>
              </wp:positionH>
              <wp:positionV relativeFrom="page">
                <wp:align>bottom</wp:align>
              </wp:positionV>
              <wp:extent cx="898525" cy="345440"/>
              <wp:effectExtent l="0" t="0" r="15875" b="0"/>
              <wp:wrapNone/>
              <wp:docPr id="354718867" name="Textové pole 1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ABC25FE" w14:textId="6F0A24C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63B9B5" id="_x0000_t202" coordsize="21600,21600" o:spt="202" path="m,l,21600r21600,l21600,xe">
              <v:stroke joinstyle="miter"/>
              <v:path gradientshapeok="t" o:connecttype="rect"/>
            </v:shapetype>
            <v:shape id="Textové pole 117" o:spid="_x0000_s1258" type="#_x0000_t202" alt="Interní informace" style="position:absolute;margin-left:0;margin-top:0;width:70.75pt;height:27.2pt;z-index:4853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QF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bQkQ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ABC25FE" w14:textId="6F0A24C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88096" behindDoc="1" locked="0" layoutInCell="1" allowOverlap="1" wp14:anchorId="58E6D641" wp14:editId="2AB657ED">
              <wp:simplePos x="0" y="0"/>
              <wp:positionH relativeFrom="page">
                <wp:posOffset>897888</wp:posOffset>
              </wp:positionH>
              <wp:positionV relativeFrom="page">
                <wp:posOffset>9773285</wp:posOffset>
              </wp:positionV>
              <wp:extent cx="6299835" cy="2730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58" name="Graphic 258"/>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59" name="Graphic 259"/>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2885D1C" id="Group 257" o:spid="_x0000_s1026" style="position:absolute;margin-left:70.7pt;margin-top:769.55pt;width:496.05pt;height:2.15pt;z-index:-18128384;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CubJffoCAADYCAAADgAAAAAAAAAAAAAAAAAuAgAAZHJzL2Uyb0RvYy54bWxQSwECLQAU&#10;AAYACAAAACEA/kp1reIAAAAOAQAADwAAAAAAAAAAAAAAAABUBQAAZHJzL2Rvd25yZXYueG1sUEsF&#10;BgAAAAAEAAQA8wAAAGMGAAAAAA==&#10;">
              <v:shape id="Graphic 258"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" path="m242570,l,,,6350r242570,l242570,xe" fillcolor="#bdbdbd" stroked="f">
                <v:path arrowok="t"/>
              </v:shape>
              <v:shape id="Graphic 259"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88608" behindDoc="1" locked="0" layoutInCell="1" allowOverlap="1" wp14:anchorId="3057F08C" wp14:editId="38B3EF58">
              <wp:simplePos x="0" y="0"/>
              <wp:positionH relativeFrom="page">
                <wp:posOffset>6675119</wp:posOffset>
              </wp:positionH>
              <wp:positionV relativeFrom="page">
                <wp:posOffset>9804472</wp:posOffset>
              </wp:positionV>
              <wp:extent cx="244475" cy="18224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FEDEE0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64</w:t>
                          </w:r>
                          <w:r>
                            <w:rPr>
                              <w:color w:val="696969"/>
                              <w:spacing w:val="-5"/>
                            </w:rPr>
                            <w:fldChar w:fldCharType="end"/>
                          </w:r>
                        </w:p>
                      </w:txbxContent>
                    </wps:txbx>
                    <wps:bodyPr wrap="square" lIns="0" tIns="0" rIns="0" bIns="0" rtlCol="0">
                      <a:noAutofit/>
                    </wps:bodyPr>
                  </wps:wsp>
                </a:graphicData>
              </a:graphic>
            </wp:anchor>
          </w:drawing>
        </mc:Choice>
        <mc:Fallback>
          <w:pict>
            <v:shape w14:anchorId="3057F08C" id="Textbox 260" o:spid="_x0000_s1259" type="#_x0000_t202" style="position:absolute;margin-left:525.6pt;margin-top:772pt;width:19.25pt;height:14.35pt;z-index:-181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JmAEAACM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LyqM2yu7aA7sZiR59lK+nlQaKQYPgU2LA//kuAl2V0S&#10;TMN7KF8kawrw9pDAukLhhjtT4EkUEfOvyaP+fV+6bn97+ws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v0ebSZgB&#10;AAAjAwAADgAAAAAAAAAAAAAAAAAuAgAAZHJzL2Uyb0RvYy54bWxQSwECLQAUAAYACAAAACEAvD0e&#10;MeIAAAAPAQAADwAAAAAAAAAAAAAAAADyAwAAZHJzL2Rvd25yZXYueG1sUEsFBgAAAAAEAAQA8wAA&#10;AAEFAAAAAA==&#10;" filled="f" stroked="f">
              <v:textbox inset="0,0,0,0">
                <w:txbxContent>
                  <w:p w14:paraId="3FEDEE0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64</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89120" behindDoc="1" locked="0" layoutInCell="1" allowOverlap="1" wp14:anchorId="69F1DD8E" wp14:editId="7ECD8193">
              <wp:simplePos x="0" y="0"/>
              <wp:positionH relativeFrom="page">
                <wp:posOffset>886460</wp:posOffset>
              </wp:positionH>
              <wp:positionV relativeFrom="page">
                <wp:posOffset>9880112</wp:posOffset>
              </wp:positionV>
              <wp:extent cx="4940300" cy="37592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4393BCC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5BDF7A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69F1DD8E" id="Textbox 261" o:spid="_x0000_s1260" type="#_x0000_t202" style="position:absolute;margin-left:69.8pt;margin-top:777.95pt;width:389pt;height:29.6pt;z-index:-181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W9MLQpoB&#10;AAAkAwAADgAAAAAAAAAAAAAAAAAuAgAAZHJzL2Uyb0RvYy54bWxQSwECLQAUAAYACAAAACEAgqLH&#10;peAAAAANAQAADwAAAAAAAAAAAAAAAAD0AwAAZHJzL2Rvd25yZXYueG1sUEsFBgAAAAAEAAQA8wAA&#10;AAEFAAAAAA==&#10;" filled="f" stroked="f">
              <v:textbox inset="0,0,0,0">
                <w:txbxContent>
                  <w:p w14:paraId="4393BCC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5BDF7A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89632" behindDoc="1" locked="0" layoutInCell="1" allowOverlap="1" wp14:anchorId="2CF0E14F" wp14:editId="300065BF">
              <wp:simplePos x="0" y="0"/>
              <wp:positionH relativeFrom="page">
                <wp:posOffset>3330955</wp:posOffset>
              </wp:positionH>
              <wp:positionV relativeFrom="page">
                <wp:posOffset>10362310</wp:posOffset>
              </wp:positionV>
              <wp:extent cx="896619" cy="15240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5DE4FE39"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2CF0E14F" id="Textbox 262" o:spid="_x0000_s1261" type="#_x0000_t202" style="position:absolute;margin-left:262.3pt;margin-top:815.95pt;width:70.6pt;height:12pt;z-index:-181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B5k9Z5kB&#10;AAAjAwAADgAAAAAAAAAAAAAAAAAuAgAAZHJzL2Uyb0RvYy54bWxQSwECLQAUAAYACAAAACEAiwXU&#10;ueEAAAANAQAADwAAAAAAAAAAAAAAAADzAwAAZHJzL2Rvd25yZXYueG1sUEsFBgAAAAAEAAQA8wAA&#10;AAEFAAAAAA==&#10;" filled="f" stroked="f">
              <v:textbox inset="0,0,0,0">
                <w:txbxContent>
                  <w:p w14:paraId="5DE4FE39"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0AB91" w14:textId="2BCD1805" w:rsidR="00155B17" w:rsidRDefault="00155B17">
    <w:pPr>
      <w:pStyle w:val="Zpat"/>
    </w:pPr>
    <w:r>
      <w:rPr>
        <w:noProof/>
      </w:rPr>
      <mc:AlternateContent>
        <mc:Choice Requires="wps">
          <w:drawing>
            <wp:anchor distT="0" distB="0" distL="0" distR="0" simplePos="0" relativeHeight="485341184" behindDoc="0" locked="0" layoutInCell="1" allowOverlap="1" wp14:anchorId="761F49EF" wp14:editId="2721E394">
              <wp:simplePos x="635" y="635"/>
              <wp:positionH relativeFrom="page">
                <wp:align>center</wp:align>
              </wp:positionH>
              <wp:positionV relativeFrom="page">
                <wp:align>bottom</wp:align>
              </wp:positionV>
              <wp:extent cx="898525" cy="345440"/>
              <wp:effectExtent l="0" t="0" r="15875" b="0"/>
              <wp:wrapNone/>
              <wp:docPr id="1890342823" name="Textové pole 1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65BAEDD" w14:textId="365053B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1F49EF" id="_x0000_t202" coordsize="21600,21600" o:spt="202" path="m,l,21600r21600,l21600,xe">
              <v:stroke joinstyle="miter"/>
              <v:path gradientshapeok="t" o:connecttype="rect"/>
            </v:shapetype>
            <v:shape id="Textové pole 115" o:spid="_x0000_s1262" type="#_x0000_t202" alt="Interní informace" style="position:absolute;margin-left:0;margin-top:0;width:70.75pt;height:27.2pt;z-index:4853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F+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BPC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65BAEDD" w14:textId="365053B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732D8" w14:textId="1691E2F7" w:rsidR="00155B17" w:rsidRDefault="00155B17">
    <w:pPr>
      <w:pStyle w:val="Zpat"/>
    </w:pPr>
    <w:r>
      <w:rPr>
        <w:noProof/>
      </w:rPr>
      <mc:AlternateContent>
        <mc:Choice Requires="wps">
          <w:drawing>
            <wp:anchor distT="0" distB="0" distL="0" distR="0" simplePos="0" relativeHeight="485345280" behindDoc="0" locked="0" layoutInCell="1" allowOverlap="1" wp14:anchorId="75BCD373" wp14:editId="4AD3838E">
              <wp:simplePos x="635" y="635"/>
              <wp:positionH relativeFrom="page">
                <wp:align>center</wp:align>
              </wp:positionH>
              <wp:positionV relativeFrom="page">
                <wp:align>bottom</wp:align>
              </wp:positionV>
              <wp:extent cx="898525" cy="345440"/>
              <wp:effectExtent l="0" t="0" r="15875" b="0"/>
              <wp:wrapNone/>
              <wp:docPr id="868306065" name="Textové pole 1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3EF1FB7" w14:textId="37A0AB0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CD373" id="_x0000_t202" coordsize="21600,21600" o:spt="202" path="m,l,21600r21600,l21600,xe">
              <v:stroke joinstyle="miter"/>
              <v:path gradientshapeok="t" o:connecttype="rect"/>
            </v:shapetype>
            <v:shape id="Textové pole 119" o:spid="_x0000_s1263" type="#_x0000_t202" alt="Interní informace" style="position:absolute;margin-left:0;margin-top:0;width:70.75pt;height:27.2pt;z-index:485345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cP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3EF1FB7" w14:textId="37A0AB0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7C0CA" w14:textId="2E5CC650" w:rsidR="005A2FD0" w:rsidRDefault="00155B17">
    <w:pPr>
      <w:pStyle w:val="Zkladntext"/>
      <w:spacing w:line="14" w:lineRule="auto"/>
      <w:rPr>
        <w:sz w:val="20"/>
      </w:rPr>
    </w:pPr>
    <w:r>
      <w:rPr>
        <w:noProof/>
      </w:rPr>
      <mc:AlternateContent>
        <mc:Choice Requires="wps">
          <w:drawing>
            <wp:anchor distT="0" distB="0" distL="0" distR="0" simplePos="0" relativeHeight="485346304" behindDoc="0" locked="0" layoutInCell="1" allowOverlap="1" wp14:anchorId="3830A85B" wp14:editId="5E7B6CB4">
              <wp:simplePos x="635" y="635"/>
              <wp:positionH relativeFrom="page">
                <wp:align>center</wp:align>
              </wp:positionH>
              <wp:positionV relativeFrom="page">
                <wp:align>bottom</wp:align>
              </wp:positionV>
              <wp:extent cx="898525" cy="345440"/>
              <wp:effectExtent l="0" t="0" r="15875" b="0"/>
              <wp:wrapNone/>
              <wp:docPr id="611510270" name="Textové pole 1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EC72EDC" w14:textId="7A5D78B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30A85B" id="_x0000_t202" coordsize="21600,21600" o:spt="202" path="m,l,21600r21600,l21600,xe">
              <v:stroke joinstyle="miter"/>
              <v:path gradientshapeok="t" o:connecttype="rect"/>
            </v:shapetype>
            <v:shape id="Textové pole 120" o:spid="_x0000_s1264" type="#_x0000_t202" alt="Interní informace" style="position:absolute;margin-left:0;margin-top:0;width:70.75pt;height:27.2pt;z-index:4853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72D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f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xg72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EC72EDC" w14:textId="7A5D78B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90144" behindDoc="1" locked="0" layoutInCell="1" allowOverlap="1" wp14:anchorId="1A4C2642" wp14:editId="76646B98">
              <wp:simplePos x="0" y="0"/>
              <wp:positionH relativeFrom="page">
                <wp:posOffset>897888</wp:posOffset>
              </wp:positionH>
              <wp:positionV relativeFrom="page">
                <wp:posOffset>9773285</wp:posOffset>
              </wp:positionV>
              <wp:extent cx="6299835" cy="2730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64" name="Graphic 264"/>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65" name="Graphic 265"/>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4F340023" id="Group 263" o:spid="_x0000_s1026" style="position:absolute;margin-left:70.7pt;margin-top:769.55pt;width:496.05pt;height:2.15pt;z-index:-1812633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P1VAov7AgAA2AgAAA4AAAAAAAAAAAAAAAAALgIAAGRycy9lMm9Eb2MueG1sUEsBAi0A&#10;FAAGAAgAAAAhAP5Kda3iAAAADgEAAA8AAAAAAAAAAAAAAAAAVQUAAGRycy9kb3ducmV2LnhtbFBL&#10;BQYAAAAABAAEAPMAAABkBgAAAAA=&#10;">
              <v:shape id="Graphic 264"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" path="m242570,l,,,6350r242570,l242570,xe" fillcolor="#bdbdbd" stroked="f">
                <v:path arrowok="t"/>
              </v:shape>
              <v:shape id="Graphic 265"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90656" behindDoc="1" locked="0" layoutInCell="1" allowOverlap="1" wp14:anchorId="05809A36" wp14:editId="31A8C3FD">
              <wp:simplePos x="0" y="0"/>
              <wp:positionH relativeFrom="page">
                <wp:posOffset>6675119</wp:posOffset>
              </wp:positionH>
              <wp:positionV relativeFrom="page">
                <wp:posOffset>9804472</wp:posOffset>
              </wp:positionV>
              <wp:extent cx="244475" cy="18224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CBC843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65</w:t>
                          </w:r>
                          <w:r>
                            <w:rPr>
                              <w:color w:val="696969"/>
                              <w:spacing w:val="-5"/>
                            </w:rPr>
                            <w:fldChar w:fldCharType="end"/>
                          </w:r>
                        </w:p>
                      </w:txbxContent>
                    </wps:txbx>
                    <wps:bodyPr wrap="square" lIns="0" tIns="0" rIns="0" bIns="0" rtlCol="0">
                      <a:noAutofit/>
                    </wps:bodyPr>
                  </wps:wsp>
                </a:graphicData>
              </a:graphic>
            </wp:anchor>
          </w:drawing>
        </mc:Choice>
        <mc:Fallback>
          <w:pict>
            <v:shape w14:anchorId="05809A36" id="Textbox 266" o:spid="_x0000_s1265" type="#_x0000_t202" style="position:absolute;margin-left:525.6pt;margin-top:772pt;width:19.25pt;height:14.35pt;z-index:-181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zGmAEAACM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LwqsLm2g+7EYkaeZyvp50GhkWL4FNiwPPxLgpdkd0kw&#10;De+hfJGsKcDbQwLrCoUb7kyBJ1FEzL8mj/r3fem6/e3tLwA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K0isxpgB&#10;AAAjAwAADgAAAAAAAAAAAAAAAAAuAgAAZHJzL2Uyb0RvYy54bWxQSwECLQAUAAYACAAAACEAvD0e&#10;MeIAAAAPAQAADwAAAAAAAAAAAAAAAADyAwAAZHJzL2Rvd25yZXYueG1sUEsFBgAAAAAEAAQA8wAA&#10;AAEFAAAAAA==&#10;" filled="f" stroked="f">
              <v:textbox inset="0,0,0,0">
                <w:txbxContent>
                  <w:p w14:paraId="6CBC843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65</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91168" behindDoc="1" locked="0" layoutInCell="1" allowOverlap="1" wp14:anchorId="3273877E" wp14:editId="1521CAA9">
              <wp:simplePos x="0" y="0"/>
              <wp:positionH relativeFrom="page">
                <wp:posOffset>886460</wp:posOffset>
              </wp:positionH>
              <wp:positionV relativeFrom="page">
                <wp:posOffset>9880112</wp:posOffset>
              </wp:positionV>
              <wp:extent cx="4940300" cy="37592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442962A4"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2B9F8A9"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3273877E" id="Textbox 267" o:spid="_x0000_s1266" type="#_x0000_t202" style="position:absolute;margin-left:69.8pt;margin-top:777.95pt;width:389pt;height:29.6pt;z-index:-181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QWxlLpoB&#10;AAAkAwAADgAAAAAAAAAAAAAAAAAuAgAAZHJzL2Uyb0RvYy54bWxQSwECLQAUAAYACAAAACEAgqLH&#10;peAAAAANAQAADwAAAAAAAAAAAAAAAAD0AwAAZHJzL2Rvd25yZXYueG1sUEsFBgAAAAAEAAQA8wAA&#10;AAEFAAAAAA==&#10;" filled="f" stroked="f">
              <v:textbox inset="0,0,0,0">
                <w:txbxContent>
                  <w:p w14:paraId="442962A4"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2B9F8A9"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91680" behindDoc="1" locked="0" layoutInCell="1" allowOverlap="1" wp14:anchorId="4C687FB9" wp14:editId="5FF8BD3D">
              <wp:simplePos x="0" y="0"/>
              <wp:positionH relativeFrom="page">
                <wp:posOffset>3330955</wp:posOffset>
              </wp:positionH>
              <wp:positionV relativeFrom="page">
                <wp:posOffset>10362310</wp:posOffset>
              </wp:positionV>
              <wp:extent cx="896619" cy="15240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1503E26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C687FB9" id="Textbox 268" o:spid="_x0000_s1267" type="#_x0000_t202" style="position:absolute;margin-left:262.3pt;margin-top:815.95pt;width:70.6pt;height:12pt;z-index:-181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zvHI9ZkB&#10;AAAjAwAADgAAAAAAAAAAAAAAAAAuAgAAZHJzL2Uyb0RvYy54bWxQSwECLQAUAAYACAAAACEAiwXU&#10;ueEAAAANAQAADwAAAAAAAAAAAAAAAADzAwAAZHJzL2Rvd25yZXYueG1sUEsFBgAAAAAEAAQA8wAA&#10;AAEFAAAAAA==&#10;" filled="f" stroked="f">
              <v:textbox inset="0,0,0,0">
                <w:txbxContent>
                  <w:p w14:paraId="1503E26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58540" w14:textId="79D625EB" w:rsidR="00155B17" w:rsidRDefault="00155B17">
    <w:pPr>
      <w:pStyle w:val="Zpat"/>
    </w:pPr>
    <w:r>
      <w:rPr>
        <w:noProof/>
      </w:rPr>
      <mc:AlternateContent>
        <mc:Choice Requires="wps">
          <w:drawing>
            <wp:anchor distT="0" distB="0" distL="0" distR="0" simplePos="0" relativeHeight="485233664" behindDoc="0" locked="0" layoutInCell="1" allowOverlap="1" wp14:anchorId="27799A1D" wp14:editId="0EE2F851">
              <wp:simplePos x="635" y="635"/>
              <wp:positionH relativeFrom="page">
                <wp:align>center</wp:align>
              </wp:positionH>
              <wp:positionV relativeFrom="page">
                <wp:align>bottom</wp:align>
              </wp:positionV>
              <wp:extent cx="898525" cy="345440"/>
              <wp:effectExtent l="0" t="0" r="15875" b="0"/>
              <wp:wrapNone/>
              <wp:docPr id="312551633" name="Textové pole 1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C6DBB44" w14:textId="78B615A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99A1D" id="_x0000_t202" coordsize="21600,21600" o:spt="202" path="m,l,21600r21600,l21600,xe">
              <v:stroke joinstyle="miter"/>
              <v:path gradientshapeok="t" o:connecttype="rect"/>
            </v:shapetype>
            <v:shape id="Textové pole 10" o:spid="_x0000_s1052" type="#_x0000_t202" alt="Interní informace" style="position:absolute;margin-left:0;margin-top:0;width:70.75pt;height:27.2pt;z-index:485233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cf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wuk/L4b591CdcS0HPePe8k2DzbfMh2fmkGLc&#10;BGUbnvCQCtqSwsWipAb342/+mI/IY5SSFiVTUoOapkR9M8hIVNdguMHYJ2O8yGc5xs1R3wMKcYxv&#10;wvJkotcFNZjSgX5FQa9jIwwxw7FdSfeDeR967eKD4GK9TkkoJMvC1uwsj6UjYBHNl+6VOXuBPCBX&#10;jzDoiRVvkO9z401v18eA+CdaIrg9kBfMUYSJrcuDiSr/9T9l3Z716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oP2c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C6DBB44" w14:textId="78B615A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D8109" w14:textId="7631527A" w:rsidR="00155B17" w:rsidRDefault="00155B17">
    <w:pPr>
      <w:pStyle w:val="Zpat"/>
    </w:pPr>
    <w:r>
      <w:rPr>
        <w:noProof/>
      </w:rPr>
      <mc:AlternateContent>
        <mc:Choice Requires="wps">
          <w:drawing>
            <wp:anchor distT="0" distB="0" distL="0" distR="0" simplePos="0" relativeHeight="485344256" behindDoc="0" locked="0" layoutInCell="1" allowOverlap="1" wp14:anchorId="5D360B67" wp14:editId="3D68786B">
              <wp:simplePos x="635" y="635"/>
              <wp:positionH relativeFrom="page">
                <wp:align>center</wp:align>
              </wp:positionH>
              <wp:positionV relativeFrom="page">
                <wp:align>bottom</wp:align>
              </wp:positionV>
              <wp:extent cx="898525" cy="345440"/>
              <wp:effectExtent l="0" t="0" r="15875" b="0"/>
              <wp:wrapNone/>
              <wp:docPr id="2101679994" name="Textové pole 1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9D4851B" w14:textId="29032BD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60B67" id="_x0000_t202" coordsize="21600,21600" o:spt="202" path="m,l,21600r21600,l21600,xe">
              <v:stroke joinstyle="miter"/>
              <v:path gradientshapeok="t" o:connecttype="rect"/>
            </v:shapetype>
            <v:shape id="Textové pole 118" o:spid="_x0000_s1268" type="#_x0000_t202" alt="Interní informace" style="position:absolute;margin-left:0;margin-top:0;width:70.75pt;height:27.2pt;z-index:4853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4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VfLJ/PMw/xaqI62FcGLcO7luqfmD8OFZIFFM&#10;m5BswxMdtYau5HC2OGsAf/zNH/MJeYpy1pFkSm5J05zpb5YYieoaDByMbTLGN/ksp7jdmzsgIY7p&#10;TTiZTPJi0INZ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2/fY4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9D4851B" w14:textId="29032BD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CE580" w14:textId="14A6FD24" w:rsidR="00155B17" w:rsidRDefault="00155B17">
    <w:pPr>
      <w:pStyle w:val="Zpat"/>
    </w:pPr>
    <w:r>
      <w:rPr>
        <w:noProof/>
      </w:rPr>
      <mc:AlternateContent>
        <mc:Choice Requires="wps">
          <w:drawing>
            <wp:anchor distT="0" distB="0" distL="0" distR="0" simplePos="0" relativeHeight="485348352" behindDoc="0" locked="0" layoutInCell="1" allowOverlap="1" wp14:anchorId="654A0500" wp14:editId="2101C1DD">
              <wp:simplePos x="635" y="635"/>
              <wp:positionH relativeFrom="page">
                <wp:align>center</wp:align>
              </wp:positionH>
              <wp:positionV relativeFrom="page">
                <wp:align>bottom</wp:align>
              </wp:positionV>
              <wp:extent cx="898525" cy="345440"/>
              <wp:effectExtent l="0" t="0" r="15875" b="0"/>
              <wp:wrapNone/>
              <wp:docPr id="305407160" name="Textové pole 12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9969CB4" w14:textId="1206689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4A0500" id="_x0000_t202" coordsize="21600,21600" o:spt="202" path="m,l,21600r21600,l21600,xe">
              <v:stroke joinstyle="miter"/>
              <v:path gradientshapeok="t" o:connecttype="rect"/>
            </v:shapetype>
            <v:shape id="Textové pole 122" o:spid="_x0000_s1269" type="#_x0000_t202" alt="Interní informace" style="position:absolute;margin-left:0;margin-top:0;width:70.75pt;height:27.2pt;z-index:485348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eG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4jr/HqozruWgZ9xbvmmw+Zb58MwcUoyb&#10;oGzDEx5SQVtSuFiU1OB+/s0f8xF5jFLSomRKalDTlKjvBhmJ6hoMNxj7ZIwX+SzHuDnqe0AhjvFN&#10;WJ5M9LqgBlM60K8o6HVshCFmOLYr6X4w70OvXXwQXKzXKQmFZFnYmp3lsXQELKL50r0yZy+QB+Tq&#10;EQY9seId8n1uvOnt+hgQ/0RLBLcH8oI5ijCxdXkwUeVv/1PW7Vmvfg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LRZ4Y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9969CB4" w14:textId="1206689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90758" w14:textId="01A067BE" w:rsidR="005A2FD0" w:rsidRDefault="00155B17">
    <w:pPr>
      <w:pStyle w:val="Zkladntext"/>
      <w:spacing w:line="14" w:lineRule="auto"/>
      <w:rPr>
        <w:sz w:val="20"/>
      </w:rPr>
    </w:pPr>
    <w:r>
      <w:rPr>
        <w:noProof/>
      </w:rPr>
      <mc:AlternateContent>
        <mc:Choice Requires="wps">
          <w:drawing>
            <wp:anchor distT="0" distB="0" distL="0" distR="0" simplePos="0" relativeHeight="485349376" behindDoc="0" locked="0" layoutInCell="1" allowOverlap="1" wp14:anchorId="01B890FC" wp14:editId="26CF3AD5">
              <wp:simplePos x="635" y="635"/>
              <wp:positionH relativeFrom="page">
                <wp:align>center</wp:align>
              </wp:positionH>
              <wp:positionV relativeFrom="page">
                <wp:align>bottom</wp:align>
              </wp:positionV>
              <wp:extent cx="898525" cy="345440"/>
              <wp:effectExtent l="0" t="0" r="15875" b="0"/>
              <wp:wrapNone/>
              <wp:docPr id="1960574864" name="Textové pole 12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66E149B" w14:textId="5819530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B890FC" id="_x0000_t202" coordsize="21600,21600" o:spt="202" path="m,l,21600r21600,l21600,xe">
              <v:stroke joinstyle="miter"/>
              <v:path gradientshapeok="t" o:connecttype="rect"/>
            </v:shapetype>
            <v:shape id="Textové pole 123" o:spid="_x0000_s1270" type="#_x0000_t202" alt="Interní informace" style="position:absolute;margin-left:0;margin-top:0;width:70.75pt;height:27.2pt;z-index:4853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DA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L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1ELD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66E149B" w14:textId="5819530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92192" behindDoc="1" locked="0" layoutInCell="1" allowOverlap="1" wp14:anchorId="6480AF9D" wp14:editId="37DE0DCD">
              <wp:simplePos x="0" y="0"/>
              <wp:positionH relativeFrom="page">
                <wp:posOffset>6675119</wp:posOffset>
              </wp:positionH>
              <wp:positionV relativeFrom="page">
                <wp:posOffset>9804472</wp:posOffset>
              </wp:positionV>
              <wp:extent cx="244475" cy="18224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7BD26A8"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66</w:t>
                          </w:r>
                          <w:r>
                            <w:rPr>
                              <w:color w:val="696969"/>
                              <w:spacing w:val="-5"/>
                            </w:rPr>
                            <w:fldChar w:fldCharType="end"/>
                          </w:r>
                        </w:p>
                      </w:txbxContent>
                    </wps:txbx>
                    <wps:bodyPr wrap="square" lIns="0" tIns="0" rIns="0" bIns="0" rtlCol="0">
                      <a:noAutofit/>
                    </wps:bodyPr>
                  </wps:wsp>
                </a:graphicData>
              </a:graphic>
            </wp:anchor>
          </w:drawing>
        </mc:Choice>
        <mc:Fallback>
          <w:pict>
            <v:shape w14:anchorId="6480AF9D" id="Textbox 269" o:spid="_x0000_s1271" type="#_x0000_t202" style="position:absolute;margin-left:525.6pt;margin-top:772pt;width:19.25pt;height:14.35pt;z-index:-181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aRmQEAACM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lpAXqwyba1tojyRmoHk2HH/vZdSc9d89GZaHf07iOdme&#10;k5j6L1C+SNbk4W6fwNhC4Yo7UaBJFBHTr8mj/nNfuq5/e/MK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Is5RpGZ&#10;AQAAIwMAAA4AAAAAAAAAAAAAAAAALgIAAGRycy9lMm9Eb2MueG1sUEsBAi0AFAAGAAgAAAAhALw9&#10;HjHiAAAADwEAAA8AAAAAAAAAAAAAAAAA8wMAAGRycy9kb3ducmV2LnhtbFBLBQYAAAAABAAEAPMA&#10;AAACBQAAAAA=&#10;" filled="f" stroked="f">
              <v:textbox inset="0,0,0,0">
                <w:txbxContent>
                  <w:p w14:paraId="47BD26A8"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66</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92704" behindDoc="1" locked="0" layoutInCell="1" allowOverlap="1" wp14:anchorId="5CC43D4C" wp14:editId="6F7085EA">
              <wp:simplePos x="0" y="0"/>
              <wp:positionH relativeFrom="page">
                <wp:posOffset>886460</wp:posOffset>
              </wp:positionH>
              <wp:positionV relativeFrom="page">
                <wp:posOffset>9880112</wp:posOffset>
              </wp:positionV>
              <wp:extent cx="4940300" cy="37592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72280183"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3CF029E"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5CC43D4C" id="Textbox 270" o:spid="_x0000_s1272" type="#_x0000_t202" style="position:absolute;margin-left:69.8pt;margin-top:777.95pt;width:389pt;height:29.6pt;z-index:-181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b63WmpoB&#10;AAAkAwAADgAAAAAAAAAAAAAAAAAuAgAAZHJzL2Uyb0RvYy54bWxQSwECLQAUAAYACAAAACEAgqLH&#10;peAAAAANAQAADwAAAAAAAAAAAAAAAAD0AwAAZHJzL2Rvd25yZXYueG1sUEsFBgAAAAAEAAQA8wAA&#10;AAEFAAAAAA==&#10;" filled="f" stroked="f">
              <v:textbox inset="0,0,0,0">
                <w:txbxContent>
                  <w:p w14:paraId="72280183"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3CF029E"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93216" behindDoc="1" locked="0" layoutInCell="1" allowOverlap="1" wp14:anchorId="4ACE6522" wp14:editId="6B0A9E65">
              <wp:simplePos x="0" y="0"/>
              <wp:positionH relativeFrom="page">
                <wp:posOffset>3330955</wp:posOffset>
              </wp:positionH>
              <wp:positionV relativeFrom="page">
                <wp:posOffset>10362310</wp:posOffset>
              </wp:positionV>
              <wp:extent cx="896619" cy="15240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2DF8516D"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ACE6522" id="Textbox 271" o:spid="_x0000_s1273" type="#_x0000_t202" style="position:absolute;margin-left:262.3pt;margin-top:815.95pt;width:70.6pt;height:12pt;z-index:-181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JnHVmJkB&#10;AAAjAwAADgAAAAAAAAAAAAAAAAAuAgAAZHJzL2Uyb0RvYy54bWxQSwECLQAUAAYACAAAACEAiwXU&#10;ueEAAAANAQAADwAAAAAAAAAAAAAAAADzAwAAZHJzL2Rvd25yZXYueG1sUEsFBgAAAAAEAAQA8wAA&#10;AAEFAAAAAA==&#10;" filled="f" stroked="f">
              <v:textbox inset="0,0,0,0">
                <w:txbxContent>
                  <w:p w14:paraId="2DF8516D"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01B21" w14:textId="6CD68375" w:rsidR="00155B17" w:rsidRDefault="00155B17">
    <w:pPr>
      <w:pStyle w:val="Zpat"/>
    </w:pPr>
    <w:r>
      <w:rPr>
        <w:noProof/>
      </w:rPr>
      <mc:AlternateContent>
        <mc:Choice Requires="wps">
          <w:drawing>
            <wp:anchor distT="0" distB="0" distL="0" distR="0" simplePos="0" relativeHeight="485347328" behindDoc="0" locked="0" layoutInCell="1" allowOverlap="1" wp14:anchorId="7C7E0208" wp14:editId="5049D291">
              <wp:simplePos x="635" y="635"/>
              <wp:positionH relativeFrom="page">
                <wp:align>center</wp:align>
              </wp:positionH>
              <wp:positionV relativeFrom="page">
                <wp:align>bottom</wp:align>
              </wp:positionV>
              <wp:extent cx="898525" cy="345440"/>
              <wp:effectExtent l="0" t="0" r="15875" b="0"/>
              <wp:wrapNone/>
              <wp:docPr id="585392494" name="Textové pole 1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FD57B9A" w14:textId="7BF3986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E0208" id="_x0000_t202" coordsize="21600,21600" o:spt="202" path="m,l,21600r21600,l21600,xe">
              <v:stroke joinstyle="miter"/>
              <v:path gradientshapeok="t" o:connecttype="rect"/>
            </v:shapetype>
            <v:shape id="Textové pole 121" o:spid="_x0000_s1274" type="#_x0000_t202" alt="Interní informace" style="position:absolute;margin-left:0;margin-top:0;width:70.75pt;height:27.2pt;z-index:4853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r27Vu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FD57B9A" w14:textId="7BF3986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0CEF" w14:textId="186508A4" w:rsidR="00155B17" w:rsidRDefault="00155B17">
    <w:pPr>
      <w:pStyle w:val="Zpat"/>
    </w:pPr>
    <w:r>
      <w:rPr>
        <w:noProof/>
      </w:rPr>
      <mc:AlternateContent>
        <mc:Choice Requires="wps">
          <w:drawing>
            <wp:anchor distT="0" distB="0" distL="0" distR="0" simplePos="0" relativeHeight="485351424" behindDoc="0" locked="0" layoutInCell="1" allowOverlap="1" wp14:anchorId="770939D7" wp14:editId="10995AA8">
              <wp:simplePos x="635" y="635"/>
              <wp:positionH relativeFrom="page">
                <wp:align>center</wp:align>
              </wp:positionH>
              <wp:positionV relativeFrom="page">
                <wp:align>bottom</wp:align>
              </wp:positionV>
              <wp:extent cx="898525" cy="345440"/>
              <wp:effectExtent l="0" t="0" r="15875" b="0"/>
              <wp:wrapNone/>
              <wp:docPr id="1054804365" name="Textové pole 12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19AF3D1" w14:textId="5088543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0939D7" id="_x0000_t202" coordsize="21600,21600" o:spt="202" path="m,l,21600r21600,l21600,xe">
              <v:stroke joinstyle="miter"/>
              <v:path gradientshapeok="t" o:connecttype="rect"/>
            </v:shapetype>
            <v:shape id="Textové pole 125" o:spid="_x0000_s1275" type="#_x0000_t202" alt="Interní informace" style="position:absolute;margin-left:0;margin-top:0;width:70.75pt;height:27.2pt;z-index:485351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9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r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bkx9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19AF3D1" w14:textId="5088543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EEBF1" w14:textId="7D8667B1" w:rsidR="005A2FD0" w:rsidRDefault="00155B17">
    <w:pPr>
      <w:pStyle w:val="Zkladntext"/>
      <w:spacing w:line="14" w:lineRule="auto"/>
      <w:rPr>
        <w:sz w:val="20"/>
      </w:rPr>
    </w:pPr>
    <w:r>
      <w:rPr>
        <w:noProof/>
      </w:rPr>
      <mc:AlternateContent>
        <mc:Choice Requires="wps">
          <w:drawing>
            <wp:anchor distT="0" distB="0" distL="0" distR="0" simplePos="0" relativeHeight="485352448" behindDoc="0" locked="0" layoutInCell="1" allowOverlap="1" wp14:anchorId="2844E1FF" wp14:editId="68BF538A">
              <wp:simplePos x="635" y="635"/>
              <wp:positionH relativeFrom="page">
                <wp:align>center</wp:align>
              </wp:positionH>
              <wp:positionV relativeFrom="page">
                <wp:align>bottom</wp:align>
              </wp:positionV>
              <wp:extent cx="898525" cy="345440"/>
              <wp:effectExtent l="0" t="0" r="15875" b="0"/>
              <wp:wrapNone/>
              <wp:docPr id="1314072197" name="Textové pole 12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AD0E14B" w14:textId="6A5FFA5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44E1FF" id="_x0000_t202" coordsize="21600,21600" o:spt="202" path="m,l,21600r21600,l21600,xe">
              <v:stroke joinstyle="miter"/>
              <v:path gradientshapeok="t" o:connecttype="rect"/>
            </v:shapetype>
            <v:shape id="Textové pole 126" o:spid="_x0000_s1276" type="#_x0000_t202" alt="Interní informace" style="position:absolute;margin-left:0;margin-top:0;width:70.75pt;height:27.2pt;z-index:4853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1w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b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2LK1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AD0E14B" w14:textId="6A5FFA5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93728" behindDoc="1" locked="0" layoutInCell="1" allowOverlap="1" wp14:anchorId="116B68C1" wp14:editId="609E627E">
              <wp:simplePos x="0" y="0"/>
              <wp:positionH relativeFrom="page">
                <wp:posOffset>897888</wp:posOffset>
              </wp:positionH>
              <wp:positionV relativeFrom="page">
                <wp:posOffset>9773285</wp:posOffset>
              </wp:positionV>
              <wp:extent cx="6299835" cy="2730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73" name="Graphic 273"/>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74" name="Graphic 274"/>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506C5D04" id="Group 272" o:spid="_x0000_s1026" style="position:absolute;margin-left:70.7pt;margin-top:769.55pt;width:496.05pt;height:2.15pt;z-index:-1812275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">
              <v:shape id="Graphic 273"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" path="m242570,l,,,6350r242570,l242570,xe" fillcolor="#bdbdbd" stroked="f">
                <v:path arrowok="t"/>
              </v:shape>
              <v:shape id="Graphic 274"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94240" behindDoc="1" locked="0" layoutInCell="1" allowOverlap="1" wp14:anchorId="37356653" wp14:editId="16A33CDF">
              <wp:simplePos x="0" y="0"/>
              <wp:positionH relativeFrom="page">
                <wp:posOffset>6675119</wp:posOffset>
              </wp:positionH>
              <wp:positionV relativeFrom="page">
                <wp:posOffset>9804472</wp:posOffset>
              </wp:positionV>
              <wp:extent cx="244475" cy="18224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45987A8"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67</w:t>
                          </w:r>
                          <w:r>
                            <w:rPr>
                              <w:color w:val="696969"/>
                              <w:spacing w:val="-5"/>
                            </w:rPr>
                            <w:fldChar w:fldCharType="end"/>
                          </w:r>
                        </w:p>
                      </w:txbxContent>
                    </wps:txbx>
                    <wps:bodyPr wrap="square" lIns="0" tIns="0" rIns="0" bIns="0" rtlCol="0">
                      <a:noAutofit/>
                    </wps:bodyPr>
                  </wps:wsp>
                </a:graphicData>
              </a:graphic>
            </wp:anchor>
          </w:drawing>
        </mc:Choice>
        <mc:Fallback>
          <w:pict>
            <v:shape w14:anchorId="37356653" id="Textbox 275" o:spid="_x0000_s1277" type="#_x0000_t202" style="position:absolute;margin-left:525.6pt;margin-top:772pt;width:19.25pt;height:14.35pt;z-index:-181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Q5mAEAACM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FyvMmyu7aA7sZiR59lK+nlQaKQYPgU2LA//kuAl2V0S&#10;TMN7KF8kawrw9pDAukLhhjtT4EkUEfOvyaP+fV+6bn97+ws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CqBEOZgB&#10;AAAjAwAADgAAAAAAAAAAAAAAAAAuAgAAZHJzL2Uyb0RvYy54bWxQSwECLQAUAAYACAAAACEAvD0e&#10;MeIAAAAPAQAADwAAAAAAAAAAAAAAAADyAwAAZHJzL2Rvd25yZXYueG1sUEsFBgAAAAAEAAQA8wAA&#10;AAEFAAAAAA==&#10;" filled="f" stroked="f">
              <v:textbox inset="0,0,0,0">
                <w:txbxContent>
                  <w:p w14:paraId="245987A8"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67</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94752" behindDoc="1" locked="0" layoutInCell="1" allowOverlap="1" wp14:anchorId="0F62EBC4" wp14:editId="60FB6CE2">
              <wp:simplePos x="0" y="0"/>
              <wp:positionH relativeFrom="page">
                <wp:posOffset>886460</wp:posOffset>
              </wp:positionH>
              <wp:positionV relativeFrom="page">
                <wp:posOffset>9880112</wp:posOffset>
              </wp:positionV>
              <wp:extent cx="4940300" cy="37592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7374A7C2"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D54AC72"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0F62EBC4" id="Textbox 276" o:spid="_x0000_s1278" type="#_x0000_t202" style="position:absolute;margin-left:69.8pt;margin-top:777.95pt;width:389pt;height:29.6pt;z-index:-181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YISN0ZoB&#10;AAAkAwAADgAAAAAAAAAAAAAAAAAuAgAAZHJzL2Uyb0RvYy54bWxQSwECLQAUAAYACAAAACEAgqLH&#10;peAAAAANAQAADwAAAAAAAAAAAAAAAAD0AwAAZHJzL2Rvd25yZXYueG1sUEsFBgAAAAAEAAQA8wAA&#10;AAEFAAAAAA==&#10;" filled="f" stroked="f">
              <v:textbox inset="0,0,0,0">
                <w:txbxContent>
                  <w:p w14:paraId="7374A7C2"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D54AC72"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95264" behindDoc="1" locked="0" layoutInCell="1" allowOverlap="1" wp14:anchorId="288CFA29" wp14:editId="4365CB7D">
              <wp:simplePos x="0" y="0"/>
              <wp:positionH relativeFrom="page">
                <wp:posOffset>3330955</wp:posOffset>
              </wp:positionH>
              <wp:positionV relativeFrom="page">
                <wp:posOffset>10362310</wp:posOffset>
              </wp:positionV>
              <wp:extent cx="896619" cy="15240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04F8AD8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288CFA29" id="Textbox 277" o:spid="_x0000_s1279" type="#_x0000_t202" style="position:absolute;margin-left:262.3pt;margin-top:815.95pt;width:70.6pt;height:12pt;z-index:-181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7xkgCpkB&#10;AAAjAwAADgAAAAAAAAAAAAAAAAAuAgAAZHJzL2Uyb0RvYy54bWxQSwECLQAUAAYACAAAACEAiwXU&#10;ueEAAAANAQAADwAAAAAAAAAAAAAAAADzAwAAZHJzL2Rvd25yZXYueG1sUEsFBgAAAAAEAAQA8wAA&#10;AAEFAAAAAA==&#10;" filled="f" stroked="f">
              <v:textbox inset="0,0,0,0">
                <w:txbxContent>
                  <w:p w14:paraId="04F8AD8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D9DA2" w14:textId="62F7F99C" w:rsidR="00155B17" w:rsidRDefault="00155B17">
    <w:pPr>
      <w:pStyle w:val="Zpat"/>
    </w:pPr>
    <w:r>
      <w:rPr>
        <w:noProof/>
      </w:rPr>
      <mc:AlternateContent>
        <mc:Choice Requires="wps">
          <w:drawing>
            <wp:anchor distT="0" distB="0" distL="0" distR="0" simplePos="0" relativeHeight="485350400" behindDoc="0" locked="0" layoutInCell="1" allowOverlap="1" wp14:anchorId="5E2FB701" wp14:editId="6CA2652E">
              <wp:simplePos x="635" y="635"/>
              <wp:positionH relativeFrom="page">
                <wp:align>center</wp:align>
              </wp:positionH>
              <wp:positionV relativeFrom="page">
                <wp:align>bottom</wp:align>
              </wp:positionV>
              <wp:extent cx="898525" cy="345440"/>
              <wp:effectExtent l="0" t="0" r="15875" b="0"/>
              <wp:wrapNone/>
              <wp:docPr id="594254964" name="Textové pole 12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5025570" w14:textId="45946E8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2FB701" id="_x0000_t202" coordsize="21600,21600" o:spt="202" path="m,l,21600r21600,l21600,xe">
              <v:stroke joinstyle="miter"/>
              <v:path gradientshapeok="t" o:connecttype="rect"/>
            </v:shapetype>
            <v:shape id="Textové pole 124" o:spid="_x0000_s1280" type="#_x0000_t202" alt="Interní informace" style="position:absolute;margin-left:0;margin-top:0;width:70.75pt;height:27.2pt;z-index:4853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L9EQ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KulkcTf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YrwL9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5025570" w14:textId="45946E8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B116E" w14:textId="0B5CB7AD" w:rsidR="00155B17" w:rsidRDefault="00155B17">
    <w:pPr>
      <w:pStyle w:val="Zpat"/>
    </w:pPr>
    <w:r>
      <w:rPr>
        <w:noProof/>
      </w:rPr>
      <mc:AlternateContent>
        <mc:Choice Requires="wps">
          <w:drawing>
            <wp:anchor distT="0" distB="0" distL="0" distR="0" simplePos="0" relativeHeight="485354496" behindDoc="0" locked="0" layoutInCell="1" allowOverlap="1" wp14:anchorId="7EFF2356" wp14:editId="17D49096">
              <wp:simplePos x="635" y="635"/>
              <wp:positionH relativeFrom="page">
                <wp:align>center</wp:align>
              </wp:positionH>
              <wp:positionV relativeFrom="page">
                <wp:align>bottom</wp:align>
              </wp:positionV>
              <wp:extent cx="898525" cy="345440"/>
              <wp:effectExtent l="0" t="0" r="15875" b="0"/>
              <wp:wrapNone/>
              <wp:docPr id="1317219571" name="Textové pole 12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8D301C9" w14:textId="01F870D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F2356" id="_x0000_t202" coordsize="21600,21600" o:spt="202" path="m,l,21600r21600,l21600,xe">
              <v:stroke joinstyle="miter"/>
              <v:path gradientshapeok="t" o:connecttype="rect"/>
            </v:shapetype>
            <v:shape id="Textové pole 128" o:spid="_x0000_s1281" type="#_x0000_t202" alt="Interní informace" style="position:absolute;margin-left:0;margin-top:0;width:70.75pt;height:27.2pt;z-index:485354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gL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Kulk8XmYfw/VGddy0DPuLd802HzLfHhmDinG&#10;TVC24QkPqaAtKVwsSmpwP/7mj/mIPEYpaVEyJTWoaUrUN4OMRHUNhhuMfTLGi3yWY9wc9T2gEMf4&#10;JixPJnpdUIMpHehXFPQ6NsIQMxzblXQ/mPeh1y4+CC7W65SEQrIsbM3O8lg6AhbRfOlembMXyANy&#10;9QiDnljxBvk+N970dn0MiH+iJYLbA3nBHEWY2Lo8mKjyX/9T1u1Zr34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sUsg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8D301C9" w14:textId="01F870D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B6DF4" w14:textId="466BC747" w:rsidR="005A2FD0" w:rsidRDefault="00155B17">
    <w:pPr>
      <w:pStyle w:val="Zkladntext"/>
      <w:spacing w:line="14" w:lineRule="auto"/>
      <w:rPr>
        <w:sz w:val="20"/>
      </w:rPr>
    </w:pPr>
    <w:r>
      <w:rPr>
        <w:noProof/>
      </w:rPr>
      <mc:AlternateContent>
        <mc:Choice Requires="wps">
          <w:drawing>
            <wp:anchor distT="0" distB="0" distL="0" distR="0" simplePos="0" relativeHeight="485355520" behindDoc="0" locked="0" layoutInCell="1" allowOverlap="1" wp14:anchorId="2FC8DBAA" wp14:editId="3C215E92">
              <wp:simplePos x="635" y="635"/>
              <wp:positionH relativeFrom="page">
                <wp:align>center</wp:align>
              </wp:positionH>
              <wp:positionV relativeFrom="page">
                <wp:align>bottom</wp:align>
              </wp:positionV>
              <wp:extent cx="898525" cy="345440"/>
              <wp:effectExtent l="0" t="0" r="15875" b="0"/>
              <wp:wrapNone/>
              <wp:docPr id="46344727" name="Textové pole 12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D154A44" w14:textId="14CEF8A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8DBAA" id="_x0000_t202" coordsize="21600,21600" o:spt="202" path="m,l,21600r21600,l21600,xe">
              <v:stroke joinstyle="miter"/>
              <v:path gradientshapeok="t" o:connecttype="rect"/>
            </v:shapetype>
            <v:shape id="Textové pole 129" o:spid="_x0000_s1282" type="#_x0000_t202" alt="Interní informace" style="position:absolute;margin-left:0;margin-top:0;width:70.75pt;height:27.2pt;z-index:4853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G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7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GkzG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D154A44" w14:textId="14CEF8A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95776" behindDoc="1" locked="0" layoutInCell="1" allowOverlap="1" wp14:anchorId="333C5706" wp14:editId="2CE34823">
              <wp:simplePos x="0" y="0"/>
              <wp:positionH relativeFrom="page">
                <wp:posOffset>897888</wp:posOffset>
              </wp:positionH>
              <wp:positionV relativeFrom="page">
                <wp:posOffset>9773285</wp:posOffset>
              </wp:positionV>
              <wp:extent cx="6299835" cy="2730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79" name="Graphic 279"/>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80" name="Graphic 280"/>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D79FCAD" id="Group 278" o:spid="_x0000_s1026" style="position:absolute;margin-left:70.7pt;margin-top:769.55pt;width:496.05pt;height:2.15pt;z-index:-18120704;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">
              <v:shape id="Graphic 279"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" path="m242570,l,,,6350r242570,l242570,xe" fillcolor="#bdbdbd" stroked="f">
                <v:path arrowok="t"/>
              </v:shape>
              <v:shape id="Graphic 280"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96288" behindDoc="1" locked="0" layoutInCell="1" allowOverlap="1" wp14:anchorId="26534115" wp14:editId="62F4785A">
              <wp:simplePos x="0" y="0"/>
              <wp:positionH relativeFrom="page">
                <wp:posOffset>6675119</wp:posOffset>
              </wp:positionH>
              <wp:positionV relativeFrom="page">
                <wp:posOffset>9804472</wp:posOffset>
              </wp:positionV>
              <wp:extent cx="244475" cy="18224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65EFD16"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68</w:t>
                          </w:r>
                          <w:r>
                            <w:rPr>
                              <w:color w:val="696969"/>
                              <w:spacing w:val="-5"/>
                            </w:rPr>
                            <w:fldChar w:fldCharType="end"/>
                          </w:r>
                        </w:p>
                      </w:txbxContent>
                    </wps:txbx>
                    <wps:bodyPr wrap="square" lIns="0" tIns="0" rIns="0" bIns="0" rtlCol="0">
                      <a:noAutofit/>
                    </wps:bodyPr>
                  </wps:wsp>
                </a:graphicData>
              </a:graphic>
            </wp:anchor>
          </w:drawing>
        </mc:Choice>
        <mc:Fallback>
          <w:pict>
            <v:shape w14:anchorId="26534115" id="Textbox 281" o:spid="_x0000_s1283" type="#_x0000_t202" style="position:absolute;margin-left:525.6pt;margin-top:772pt;width:19.25pt;height:14.35pt;z-index:-181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pVmQEAACM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jpCrOsPm2ha6I4kZaZ4tx5e9jJqz4Ysnw/Lwz0k8J9tz&#10;EtPwEcoXyZo8vN8nMLZQuOLOFGgSRcT8a/Ko/9yXruvf3vwG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BAfKlWZ&#10;AQAAIwMAAA4AAAAAAAAAAAAAAAAALgIAAGRycy9lMm9Eb2MueG1sUEsBAi0AFAAGAAgAAAAhALw9&#10;HjHiAAAADwEAAA8AAAAAAAAAAAAAAAAA8wMAAGRycy9kb3ducmV2LnhtbFBLBQYAAAAABAAEAPMA&#10;AAACBQAAAAA=&#10;" filled="f" stroked="f">
              <v:textbox inset="0,0,0,0">
                <w:txbxContent>
                  <w:p w14:paraId="565EFD16"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68</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96800" behindDoc="1" locked="0" layoutInCell="1" allowOverlap="1" wp14:anchorId="57B9F799" wp14:editId="145C9FCC">
              <wp:simplePos x="0" y="0"/>
              <wp:positionH relativeFrom="page">
                <wp:posOffset>886460</wp:posOffset>
              </wp:positionH>
              <wp:positionV relativeFrom="page">
                <wp:posOffset>9880112</wp:posOffset>
              </wp:positionV>
              <wp:extent cx="4940300" cy="37592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0A5E8D9F"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686BD285"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57B9F799" id="Textbox 282" o:spid="_x0000_s1284" type="#_x0000_t202" style="position:absolute;margin-left:69.8pt;margin-top:777.95pt;width:389pt;height:29.6pt;z-index:-181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9Iu6XpoB&#10;AAAkAwAADgAAAAAAAAAAAAAAAAAuAgAAZHJzL2Uyb0RvYy54bWxQSwECLQAUAAYACAAAACEAgqLH&#10;peAAAAANAQAADwAAAAAAAAAAAAAAAAD0AwAAZHJzL2Rvd25yZXYueG1sUEsFBgAAAAAEAAQA8wAA&#10;AAEFAAAAAA==&#10;" filled="f" stroked="f">
              <v:textbox inset="0,0,0,0">
                <w:txbxContent>
                  <w:p w14:paraId="0A5E8D9F"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686BD285"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97312" behindDoc="1" locked="0" layoutInCell="1" allowOverlap="1" wp14:anchorId="406B0836" wp14:editId="6526D4CF">
              <wp:simplePos x="0" y="0"/>
              <wp:positionH relativeFrom="page">
                <wp:posOffset>3330955</wp:posOffset>
              </wp:positionH>
              <wp:positionV relativeFrom="page">
                <wp:posOffset>10362310</wp:posOffset>
              </wp:positionV>
              <wp:extent cx="896619" cy="15240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18FB7318"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06B0836" id="Textbox 283" o:spid="_x0000_s1285" type="#_x0000_t202" style="position:absolute;margin-left:262.3pt;margin-top:815.95pt;width:70.6pt;height:12pt;z-index:-181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9aZOZpkB&#10;AAAjAwAADgAAAAAAAAAAAAAAAAAuAgAAZHJzL2Uyb0RvYy54bWxQSwECLQAUAAYACAAAACEAiwXU&#10;ueEAAAANAQAADwAAAAAAAAAAAAAAAADzAwAAZHJzL2Rvd25yZXYueG1sUEsFBgAAAAAEAAQA8wAA&#10;AAEFAAAAAA==&#10;" filled="f" stroked="f">
              <v:textbox inset="0,0,0,0">
                <w:txbxContent>
                  <w:p w14:paraId="18FB7318"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2489C" w14:textId="38A7C6CC" w:rsidR="00155B17" w:rsidRDefault="00155B17">
    <w:pPr>
      <w:pStyle w:val="Zpat"/>
    </w:pPr>
    <w:r>
      <w:rPr>
        <w:noProof/>
      </w:rPr>
      <mc:AlternateContent>
        <mc:Choice Requires="wps">
          <w:drawing>
            <wp:anchor distT="0" distB="0" distL="0" distR="0" simplePos="0" relativeHeight="485353472" behindDoc="0" locked="0" layoutInCell="1" allowOverlap="1" wp14:anchorId="17824B44" wp14:editId="7927D407">
              <wp:simplePos x="635" y="635"/>
              <wp:positionH relativeFrom="page">
                <wp:align>center</wp:align>
              </wp:positionH>
              <wp:positionV relativeFrom="page">
                <wp:align>bottom</wp:align>
              </wp:positionV>
              <wp:extent cx="898525" cy="345440"/>
              <wp:effectExtent l="0" t="0" r="15875" b="0"/>
              <wp:wrapNone/>
              <wp:docPr id="880271522" name="Textové pole 12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2DA6DAE" w14:textId="30AE7EB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824B44" id="_x0000_t202" coordsize="21600,21600" o:spt="202" path="m,l,21600r21600,l21600,xe">
              <v:stroke joinstyle="miter"/>
              <v:path gradientshapeok="t" o:connecttype="rect"/>
            </v:shapetype>
            <v:shape id="Textové pole 127" o:spid="_x0000_s1286" type="#_x0000_t202" alt="Interní informace" style="position:absolute;margin-left:0;margin-top:0;width:70.75pt;height:27.2pt;z-index:4853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o2EQ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KulkcTf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B7Xo2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2DA6DAE" w14:textId="30AE7EB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DC11E" w14:textId="60C36301" w:rsidR="00155B17" w:rsidRDefault="00155B17">
    <w:pPr>
      <w:pStyle w:val="Zpat"/>
    </w:pPr>
    <w:r>
      <w:rPr>
        <w:noProof/>
      </w:rPr>
      <mc:AlternateContent>
        <mc:Choice Requires="wps">
          <w:drawing>
            <wp:anchor distT="0" distB="0" distL="0" distR="0" simplePos="0" relativeHeight="485237760" behindDoc="0" locked="0" layoutInCell="1" allowOverlap="1" wp14:anchorId="42B9F94D" wp14:editId="481D7456">
              <wp:simplePos x="635" y="635"/>
              <wp:positionH relativeFrom="page">
                <wp:align>center</wp:align>
              </wp:positionH>
              <wp:positionV relativeFrom="page">
                <wp:align>bottom</wp:align>
              </wp:positionV>
              <wp:extent cx="898525" cy="345440"/>
              <wp:effectExtent l="0" t="0" r="15875" b="0"/>
              <wp:wrapNone/>
              <wp:docPr id="1994507303" name="Textové pole 1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924755D" w14:textId="06B77A5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B9F94D" id="_x0000_t202" coordsize="21600,21600" o:spt="202" path="m,l,21600r21600,l21600,xe">
              <v:stroke joinstyle="miter"/>
              <v:path gradientshapeok="t" o:connecttype="rect"/>
            </v:shapetype>
            <v:shape id="Textové pole 14" o:spid="_x0000_s1053" type="#_x0000_t202" alt="Interní informace" style="position:absolute;margin-left:0;margin-top:0;width:70.75pt;height:27.2pt;z-index:485237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uJ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qaf3w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MjNuJ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924755D" w14:textId="06B77A5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10958" w14:textId="73B9B492" w:rsidR="00155B17" w:rsidRDefault="00155B17">
    <w:pPr>
      <w:pStyle w:val="Zpat"/>
    </w:pPr>
    <w:r>
      <w:rPr>
        <w:noProof/>
      </w:rPr>
      <mc:AlternateContent>
        <mc:Choice Requires="wps">
          <w:drawing>
            <wp:anchor distT="0" distB="0" distL="0" distR="0" simplePos="0" relativeHeight="485357568" behindDoc="0" locked="0" layoutInCell="1" allowOverlap="1" wp14:anchorId="3651440B" wp14:editId="633D87CC">
              <wp:simplePos x="635" y="635"/>
              <wp:positionH relativeFrom="page">
                <wp:align>center</wp:align>
              </wp:positionH>
              <wp:positionV relativeFrom="page">
                <wp:align>bottom</wp:align>
              </wp:positionV>
              <wp:extent cx="898525" cy="345440"/>
              <wp:effectExtent l="0" t="0" r="15875" b="0"/>
              <wp:wrapNone/>
              <wp:docPr id="728993891" name="Textové pole 13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7776C76" w14:textId="5B88A2B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51440B" id="_x0000_t202" coordsize="21600,21600" o:spt="202" path="m,l,21600r21600,l21600,xe">
              <v:stroke joinstyle="miter"/>
              <v:path gradientshapeok="t" o:connecttype="rect"/>
            </v:shapetype>
            <v:shape id="Textové pole 131" o:spid="_x0000_s1287" type="#_x0000_t202" alt="Interní informace" style="position:absolute;margin-left:0;margin-top:0;width:70.75pt;height:27.2pt;z-index:48535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B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prnqXP07aA60VoIZ8a9k+uGmm+ED08CiWLa&#10;hGQbHunQLXQlh4vFWQ3482/+mE/IU5SzjiRTckua5qz9bomRqK7BwMHYJWN8k89oNGYP5g5IiGN6&#10;E04mk7wY2sHUCOaFBL2KjSgkrKR2Jd8N5l04a5cehFSrVUoiITkRNnbrZCwdAYtoPvcvAt0F8kBc&#10;PcCgJ1G8Q/6cG296tzoEwj/RcgXygjmJMLF1eTBR5W//U9b1WS9/AQ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ITviQQ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17776C76" w14:textId="5B88A2B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5C073" w14:textId="7E34AA0A" w:rsidR="005A2FD0" w:rsidRDefault="00155B17">
    <w:pPr>
      <w:pStyle w:val="Zkladntext"/>
      <w:spacing w:line="14" w:lineRule="auto"/>
      <w:rPr>
        <w:sz w:val="20"/>
      </w:rPr>
    </w:pPr>
    <w:r>
      <w:rPr>
        <w:noProof/>
      </w:rPr>
      <mc:AlternateContent>
        <mc:Choice Requires="wps">
          <w:drawing>
            <wp:anchor distT="0" distB="0" distL="0" distR="0" simplePos="0" relativeHeight="485358592" behindDoc="0" locked="0" layoutInCell="1" allowOverlap="1" wp14:anchorId="456C3938" wp14:editId="0D8771E8">
              <wp:simplePos x="635" y="635"/>
              <wp:positionH relativeFrom="page">
                <wp:align>center</wp:align>
              </wp:positionH>
              <wp:positionV relativeFrom="page">
                <wp:align>bottom</wp:align>
              </wp:positionV>
              <wp:extent cx="898525" cy="345440"/>
              <wp:effectExtent l="0" t="0" r="15875" b="0"/>
              <wp:wrapNone/>
              <wp:docPr id="1550508202" name="Textové pole 13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4D3AD77" w14:textId="17B268F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6C3938" id="_x0000_t202" coordsize="21600,21600" o:spt="202" path="m,l,21600r21600,l21600,xe">
              <v:stroke joinstyle="miter"/>
              <v:path gradientshapeok="t" o:connecttype="rect"/>
            </v:shapetype>
            <v:shape id="Textové pole 132" o:spid="_x0000_s1288" type="#_x0000_t202" alt="Interní informace" style="position:absolute;margin-left:0;margin-top:0;width:70.75pt;height:27.2pt;z-index:4853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B8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XPL/NvoTrSWggnxr2Tq4aar4UPzwKJYtqE&#10;ZBue6NAGupLD2eKsBvz5N3/MJ+QpyllHkim5JU1zZr5bYiSqazBwMLbJGN/ms5zidt/eAwlxTG/C&#10;yWSSF4MZTI3QvpKgl7ERhYSV1K7k28G8Dyft0oOQarlMSSQkJ8LabpyMpSNgEc2X/lWgO0MeiKtH&#10;GPQkinfIn3LjTe+W+0D4J1oiuCcgz5iTCBNb5wcTVf72P2Vdn/Xi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yEUH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4D3AD77" w14:textId="17B268F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97824" behindDoc="1" locked="0" layoutInCell="1" allowOverlap="1" wp14:anchorId="1DBEF732" wp14:editId="421E0584">
              <wp:simplePos x="0" y="0"/>
              <wp:positionH relativeFrom="page">
                <wp:posOffset>897888</wp:posOffset>
              </wp:positionH>
              <wp:positionV relativeFrom="page">
                <wp:posOffset>9773285</wp:posOffset>
              </wp:positionV>
              <wp:extent cx="6299835" cy="27305"/>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85" name="Graphic 285"/>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86" name="Graphic 286"/>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75B8464" id="Group 284" o:spid="_x0000_s1026" style="position:absolute;margin-left:70.7pt;margin-top:769.55pt;width:496.05pt;height:2.15pt;z-index:-1811865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JjzIHD7AgAA2AgAAA4AAAAAAAAAAAAAAAAALgIAAGRycy9lMm9Eb2MueG1sUEsBAi0A&#10;FAAGAAgAAAAhAP5Kda3iAAAADgEAAA8AAAAAAAAAAAAAAAAAVQUAAGRycy9kb3ducmV2LnhtbFBL&#10;BQYAAAAABAAEAPMAAABkBgAAAAA=&#10;">
              <v:shape id="Graphic 285"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" path="m242570,l,,,6350r242570,l242570,xe" fillcolor="#bdbdbd" stroked="f">
                <v:path arrowok="t"/>
              </v:shape>
              <v:shape id="Graphic 286"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98336" behindDoc="1" locked="0" layoutInCell="1" allowOverlap="1" wp14:anchorId="14C67651" wp14:editId="1CB5C158">
              <wp:simplePos x="0" y="0"/>
              <wp:positionH relativeFrom="page">
                <wp:posOffset>6675119</wp:posOffset>
              </wp:positionH>
              <wp:positionV relativeFrom="page">
                <wp:posOffset>9804472</wp:posOffset>
              </wp:positionV>
              <wp:extent cx="244475" cy="18224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A121188"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69</w:t>
                          </w:r>
                          <w:r>
                            <w:rPr>
                              <w:color w:val="696969"/>
                              <w:spacing w:val="-5"/>
                            </w:rPr>
                            <w:fldChar w:fldCharType="end"/>
                          </w:r>
                        </w:p>
                      </w:txbxContent>
                    </wps:txbx>
                    <wps:bodyPr wrap="square" lIns="0" tIns="0" rIns="0" bIns="0" rtlCol="0">
                      <a:noAutofit/>
                    </wps:bodyPr>
                  </wps:wsp>
                </a:graphicData>
              </a:graphic>
            </wp:anchor>
          </w:drawing>
        </mc:Choice>
        <mc:Fallback>
          <w:pict>
            <v:shape w14:anchorId="14C67651" id="Textbox 287" o:spid="_x0000_s1289" type="#_x0000_t202" style="position:absolute;margin-left:525.6pt;margin-top:772pt;width:19.25pt;height:14.35pt;z-index:-181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Nl338eZ&#10;AQAAIwMAAA4AAAAAAAAAAAAAAAAALgIAAGRycy9lMm9Eb2MueG1sUEsBAi0AFAAGAAgAAAAhALw9&#10;HjHiAAAADwEAAA8AAAAAAAAAAAAAAAAA8wMAAGRycy9kb3ducmV2LnhtbFBLBQYAAAAABAAEAPMA&#10;AAACBQAAAAA=&#10;" filled="f" stroked="f">
              <v:textbox inset="0,0,0,0">
                <w:txbxContent>
                  <w:p w14:paraId="6A121188"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69</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98848" behindDoc="1" locked="0" layoutInCell="1" allowOverlap="1" wp14:anchorId="03C6FE20" wp14:editId="040FCB19">
              <wp:simplePos x="0" y="0"/>
              <wp:positionH relativeFrom="page">
                <wp:posOffset>886460</wp:posOffset>
              </wp:positionH>
              <wp:positionV relativeFrom="page">
                <wp:posOffset>9880112</wp:posOffset>
              </wp:positionV>
              <wp:extent cx="4940300" cy="37592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6028F5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B4262DD"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03C6FE20" id="Textbox 288" o:spid="_x0000_s1290" type="#_x0000_t202" style="position:absolute;margin-left:69.8pt;margin-top:777.95pt;width:389pt;height:29.6pt;z-index:-181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VPpQCZoB&#10;AAAkAwAADgAAAAAAAAAAAAAAAAAuAgAAZHJzL2Uyb0RvYy54bWxQSwECLQAUAAYACAAAACEAgqLH&#10;peAAAAANAQAADwAAAAAAAAAAAAAAAAD0AwAAZHJzL2Rvd25yZXYueG1sUEsFBgAAAAAEAAQA8wAA&#10;AAEFAAAAAA==&#10;" filled="f" stroked="f">
              <v:textbox inset="0,0,0,0">
                <w:txbxContent>
                  <w:p w14:paraId="36028F5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B4262DD"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99360" behindDoc="1" locked="0" layoutInCell="1" allowOverlap="1" wp14:anchorId="6CEF3DC5" wp14:editId="3121978B">
              <wp:simplePos x="0" y="0"/>
              <wp:positionH relativeFrom="page">
                <wp:posOffset>3330955</wp:posOffset>
              </wp:positionH>
              <wp:positionV relativeFrom="page">
                <wp:posOffset>10362310</wp:posOffset>
              </wp:positionV>
              <wp:extent cx="896619" cy="15240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50593D7C"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6CEF3DC5" id="Textbox 289" o:spid="_x0000_s1291" type="#_x0000_t202" style="position:absolute;margin-left:262.3pt;margin-top:815.95pt;width:70.6pt;height:12pt;z-index:-181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DbZ/3SmAEA&#10;ACMDAAAOAAAAAAAAAAAAAAAAAC4CAABkcnMvZTJvRG9jLnhtbFBLAQItABQABgAIAAAAIQCLBdS5&#10;4QAAAA0BAAAPAAAAAAAAAAAAAAAAAPIDAABkcnMvZG93bnJldi54bWxQSwUGAAAAAAQABADzAAAA&#10;AAUAAAAA&#10;" filled="f" stroked="f">
              <v:textbox inset="0,0,0,0">
                <w:txbxContent>
                  <w:p w14:paraId="50593D7C"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83CC" w14:textId="368D7EA2" w:rsidR="00155B17" w:rsidRDefault="00155B17">
    <w:pPr>
      <w:pStyle w:val="Zpat"/>
    </w:pPr>
    <w:r>
      <w:rPr>
        <w:noProof/>
      </w:rPr>
      <mc:AlternateContent>
        <mc:Choice Requires="wps">
          <w:drawing>
            <wp:anchor distT="0" distB="0" distL="0" distR="0" simplePos="0" relativeHeight="485356544" behindDoc="0" locked="0" layoutInCell="1" allowOverlap="1" wp14:anchorId="6D3FCE1D" wp14:editId="51997684">
              <wp:simplePos x="635" y="635"/>
              <wp:positionH relativeFrom="page">
                <wp:align>center</wp:align>
              </wp:positionH>
              <wp:positionV relativeFrom="page">
                <wp:align>bottom</wp:align>
              </wp:positionV>
              <wp:extent cx="898525" cy="345440"/>
              <wp:effectExtent l="0" t="0" r="15875" b="0"/>
              <wp:wrapNone/>
              <wp:docPr id="20473585" name="Textové pole 13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AC9024B" w14:textId="2C69BEF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3FCE1D" id="_x0000_t202" coordsize="21600,21600" o:spt="202" path="m,l,21600r21600,l21600,xe">
              <v:stroke joinstyle="miter"/>
              <v:path gradientshapeok="t" o:connecttype="rect"/>
            </v:shapetype>
            <v:shape id="Textové pole 130" o:spid="_x0000_s1292" type="#_x0000_t202" alt="Interní informace" style="position:absolute;margin-left:0;margin-top:0;width:70.75pt;height:27.2pt;z-index:4853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Ow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Yj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rLIO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AC9024B" w14:textId="2C69BEF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2D98B" w14:textId="7208CD77" w:rsidR="00155B17" w:rsidRDefault="00155B17">
    <w:pPr>
      <w:pStyle w:val="Zpat"/>
    </w:pPr>
    <w:r>
      <w:rPr>
        <w:noProof/>
      </w:rPr>
      <mc:AlternateContent>
        <mc:Choice Requires="wps">
          <w:drawing>
            <wp:anchor distT="0" distB="0" distL="0" distR="0" simplePos="0" relativeHeight="485360640" behindDoc="0" locked="0" layoutInCell="1" allowOverlap="1" wp14:anchorId="56BF32B5" wp14:editId="62C8DB80">
              <wp:simplePos x="635" y="635"/>
              <wp:positionH relativeFrom="page">
                <wp:align>center</wp:align>
              </wp:positionH>
              <wp:positionV relativeFrom="page">
                <wp:align>bottom</wp:align>
              </wp:positionV>
              <wp:extent cx="898525" cy="345440"/>
              <wp:effectExtent l="0" t="0" r="15875" b="0"/>
              <wp:wrapNone/>
              <wp:docPr id="42201382" name="Textové pole 13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0A7FAA4" w14:textId="474717B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BF32B5" id="_x0000_t202" coordsize="21600,21600" o:spt="202" path="m,l,21600r21600,l21600,xe">
              <v:stroke joinstyle="miter"/>
              <v:path gradientshapeok="t" o:connecttype="rect"/>
            </v:shapetype>
            <v:shape id="Textové pole 134" o:spid="_x0000_s1293" type="#_x0000_t202" alt="Interní informace" style="position:absolute;margin-left:0;margin-top:0;width:70.75pt;height:27.2pt;z-index:485360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HEA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rnN8P8O6hOtBbCmXHv5Lqh5hvhw7NAopg2&#10;IdmGJzq0ga7kcLE4qwF//M0f8wl5inLWkWRKbknTnJlvlhiJ6hoMHIxdMsa3+SynuD2090BCHNOb&#10;cDKZ5MVgBlMjtK8k6FVsRCFhJbUr+W4w78NZu/QgpFqtUhIJyYmwsVsnY+kIWETzpX8V6C6QB+Lq&#10;EQY9ieId8ufceNO71SEQ/omWCO4ZyAvmJMLE1uXBRJX/+p+yrs96+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b6NQ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0A7FAA4" w14:textId="474717B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8BE8F" w14:textId="783DF485" w:rsidR="005A2FD0" w:rsidRDefault="00155B17">
    <w:pPr>
      <w:pStyle w:val="Zkladntext"/>
      <w:spacing w:line="14" w:lineRule="auto"/>
      <w:rPr>
        <w:sz w:val="20"/>
      </w:rPr>
    </w:pPr>
    <w:r>
      <w:rPr>
        <w:noProof/>
      </w:rPr>
      <mc:AlternateContent>
        <mc:Choice Requires="wps">
          <w:drawing>
            <wp:anchor distT="0" distB="0" distL="0" distR="0" simplePos="0" relativeHeight="485361664" behindDoc="0" locked="0" layoutInCell="1" allowOverlap="1" wp14:anchorId="7BDA90A4" wp14:editId="40694FEE">
              <wp:simplePos x="635" y="635"/>
              <wp:positionH relativeFrom="page">
                <wp:align>center</wp:align>
              </wp:positionH>
              <wp:positionV relativeFrom="page">
                <wp:align>bottom</wp:align>
              </wp:positionV>
              <wp:extent cx="898525" cy="345440"/>
              <wp:effectExtent l="0" t="0" r="15875" b="0"/>
              <wp:wrapNone/>
              <wp:docPr id="1912900410" name="Textové pole 13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DA4DEC9" w14:textId="0903725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A90A4" id="_x0000_t202" coordsize="21600,21600" o:spt="202" path="m,l,21600r21600,l21600,xe">
              <v:stroke joinstyle="miter"/>
              <v:path gradientshapeok="t" o:connecttype="rect"/>
            </v:shapetype>
            <v:shape id="Textové pole 135" o:spid="_x0000_s1294" type="#_x0000_t202" alt="Interní informace" style="position:absolute;margin-left:0;margin-top:0;width:70.75pt;height:27.2pt;z-index:4853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i3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p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XGKL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DA4DEC9" w14:textId="0903725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99872" behindDoc="1" locked="0" layoutInCell="1" allowOverlap="1" wp14:anchorId="70BF7567" wp14:editId="7C07DC50">
              <wp:simplePos x="0" y="0"/>
              <wp:positionH relativeFrom="page">
                <wp:posOffset>897888</wp:posOffset>
              </wp:positionH>
              <wp:positionV relativeFrom="page">
                <wp:posOffset>9773285</wp:posOffset>
              </wp:positionV>
              <wp:extent cx="6299835" cy="27305"/>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92" name="Graphic 292"/>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93" name="Graphic 293"/>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0509D9C4" id="Group 291" o:spid="_x0000_s1026" style="position:absolute;margin-left:70.7pt;margin-top:769.55pt;width:496.05pt;height:2.15pt;z-index:-18116608;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2vJcH/oCAADYCAAADgAAAAAAAAAAAAAAAAAuAgAAZHJzL2Uyb0RvYy54bWxQSwECLQAU&#10;AAYACAAAACEA/kp1reIAAAAOAQAADwAAAAAAAAAAAAAAAABUBQAAZHJzL2Rvd25yZXYueG1sUEsF&#10;BgAAAAAEAAQA8wAAAGMGAAAAAA==&#10;">
              <v:shape id="Graphic 292"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" path="m242570,l,,,6350r242570,l242570,xe" fillcolor="#bdbdbd" stroked="f">
                <v:path arrowok="t"/>
              </v:shape>
              <v:shape id="Graphic 293"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200384" behindDoc="1" locked="0" layoutInCell="1" allowOverlap="1" wp14:anchorId="549BD87B" wp14:editId="79CCC46A">
              <wp:simplePos x="0" y="0"/>
              <wp:positionH relativeFrom="page">
                <wp:posOffset>6675119</wp:posOffset>
              </wp:positionH>
              <wp:positionV relativeFrom="page">
                <wp:posOffset>9804472</wp:posOffset>
              </wp:positionV>
              <wp:extent cx="244475" cy="18224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B04D145"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70</w:t>
                          </w:r>
                          <w:r>
                            <w:rPr>
                              <w:color w:val="696969"/>
                              <w:spacing w:val="-5"/>
                            </w:rPr>
                            <w:fldChar w:fldCharType="end"/>
                          </w:r>
                        </w:p>
                      </w:txbxContent>
                    </wps:txbx>
                    <wps:bodyPr wrap="square" lIns="0" tIns="0" rIns="0" bIns="0" rtlCol="0">
                      <a:noAutofit/>
                    </wps:bodyPr>
                  </wps:wsp>
                </a:graphicData>
              </a:graphic>
            </wp:anchor>
          </w:drawing>
        </mc:Choice>
        <mc:Fallback>
          <w:pict>
            <v:shape w14:anchorId="549BD87B" id="Textbox 294" o:spid="_x0000_s1295" type="#_x0000_t202" style="position:absolute;margin-left:525.6pt;margin-top:772pt;width:19.25pt;height:14.35pt;z-index:-181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pgAhoJgB&#10;AAAjAwAADgAAAAAAAAAAAAAAAAAuAgAAZHJzL2Uyb0RvYy54bWxQSwECLQAUAAYACAAAACEAvD0e&#10;MeIAAAAPAQAADwAAAAAAAAAAAAAAAADyAwAAZHJzL2Rvd25yZXYueG1sUEsFBgAAAAAEAAQA8wAA&#10;AAEFAAAAAA==&#10;" filled="f" stroked="f">
              <v:textbox inset="0,0,0,0">
                <w:txbxContent>
                  <w:p w14:paraId="1B04D145"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70</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200896" behindDoc="1" locked="0" layoutInCell="1" allowOverlap="1" wp14:anchorId="3F981FA0" wp14:editId="4A02268C">
              <wp:simplePos x="0" y="0"/>
              <wp:positionH relativeFrom="page">
                <wp:posOffset>886460</wp:posOffset>
              </wp:positionH>
              <wp:positionV relativeFrom="page">
                <wp:posOffset>9880112</wp:posOffset>
              </wp:positionV>
              <wp:extent cx="4940300" cy="37592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129E3AD6"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B43CCA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3F981FA0" id="Textbox 295" o:spid="_x0000_s1296" type="#_x0000_t202" style="position:absolute;margin-left:69.8pt;margin-top:777.95pt;width:389pt;height:29.6pt;z-index:-181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QpSxq5oB&#10;AAAkAwAADgAAAAAAAAAAAAAAAAAuAgAAZHJzL2Uyb0RvYy54bWxQSwECLQAUAAYACAAAACEAgqLH&#10;peAAAAANAQAADwAAAAAAAAAAAAAAAAD0AwAAZHJzL2Rvd25yZXYueG1sUEsFBgAAAAAEAAQA8wAA&#10;AAEFAAAAAA==&#10;" filled="f" stroked="f">
              <v:textbox inset="0,0,0,0">
                <w:txbxContent>
                  <w:p w14:paraId="129E3AD6"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B43CCA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201408" behindDoc="1" locked="0" layoutInCell="1" allowOverlap="1" wp14:anchorId="4F8DB880" wp14:editId="0AEBF912">
              <wp:simplePos x="0" y="0"/>
              <wp:positionH relativeFrom="page">
                <wp:posOffset>3330955</wp:posOffset>
              </wp:positionH>
              <wp:positionV relativeFrom="page">
                <wp:posOffset>10362310</wp:posOffset>
              </wp:positionV>
              <wp:extent cx="896619" cy="15240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01FC8D4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F8DB880" id="Textbox 296" o:spid="_x0000_s1297" type="#_x0000_t202" style="position:absolute;margin-left:262.3pt;margin-top:815.95pt;width:70.6pt;height:12pt;z-index:-181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Q7lFk5kB&#10;AAAjAwAADgAAAAAAAAAAAAAAAAAuAgAAZHJzL2Uyb0RvYy54bWxQSwECLQAUAAYACAAAACEAiwXU&#10;ueEAAAANAQAADwAAAAAAAAAAAAAAAADzAwAAZHJzL2Rvd25yZXYueG1sUEsFBgAAAAAEAAQA8wAA&#10;AAEFAAAAAA==&#10;" filled="f" stroked="f">
              <v:textbox inset="0,0,0,0">
                <w:txbxContent>
                  <w:p w14:paraId="01FC8D4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B01A5" w14:textId="2878E6BF" w:rsidR="00155B17" w:rsidRDefault="00155B17">
    <w:pPr>
      <w:pStyle w:val="Zpat"/>
    </w:pPr>
    <w:r>
      <w:rPr>
        <w:noProof/>
      </w:rPr>
      <mc:AlternateContent>
        <mc:Choice Requires="wps">
          <w:drawing>
            <wp:anchor distT="0" distB="0" distL="0" distR="0" simplePos="0" relativeHeight="485359616" behindDoc="0" locked="0" layoutInCell="1" allowOverlap="1" wp14:anchorId="41390128" wp14:editId="1819E5DF">
              <wp:simplePos x="635" y="635"/>
              <wp:positionH relativeFrom="page">
                <wp:align>center</wp:align>
              </wp:positionH>
              <wp:positionV relativeFrom="page">
                <wp:align>bottom</wp:align>
              </wp:positionV>
              <wp:extent cx="898525" cy="345440"/>
              <wp:effectExtent l="0" t="0" r="15875" b="0"/>
              <wp:wrapNone/>
              <wp:docPr id="1039195980" name="Textové pole 13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B984F4F" w14:textId="2D27662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390128" id="_x0000_t202" coordsize="21600,21600" o:spt="202" path="m,l,21600r21600,l21600,xe">
              <v:stroke joinstyle="miter"/>
              <v:path gradientshapeok="t" o:connecttype="rect"/>
            </v:shapetype>
            <v:shape id="Textové pole 133" o:spid="_x0000_s1298" type="#_x0000_t202" alt="Interní informace" style="position:absolute;margin-left:0;margin-top:0;width:70.75pt;height:27.2pt;z-index:4853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c6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J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tFhz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B984F4F" w14:textId="2D27662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04749" w14:textId="50267269" w:rsidR="00155B17" w:rsidRDefault="00155B17">
    <w:pPr>
      <w:pStyle w:val="Zpat"/>
    </w:pPr>
    <w:r>
      <w:rPr>
        <w:noProof/>
      </w:rPr>
      <mc:AlternateContent>
        <mc:Choice Requires="wps">
          <w:drawing>
            <wp:anchor distT="0" distB="0" distL="0" distR="0" simplePos="0" relativeHeight="485363712" behindDoc="0" locked="0" layoutInCell="1" allowOverlap="1" wp14:anchorId="6E000407" wp14:editId="3367AE02">
              <wp:simplePos x="635" y="635"/>
              <wp:positionH relativeFrom="page">
                <wp:align>center</wp:align>
              </wp:positionH>
              <wp:positionV relativeFrom="page">
                <wp:align>bottom</wp:align>
              </wp:positionV>
              <wp:extent cx="898525" cy="345440"/>
              <wp:effectExtent l="0" t="0" r="15875" b="0"/>
              <wp:wrapNone/>
              <wp:docPr id="410394722" name="Textové pole 13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AF70678" w14:textId="71C01D5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000407" id="_x0000_t202" coordsize="21600,21600" o:spt="202" path="m,l,21600r21600,l21600,xe">
              <v:stroke joinstyle="miter"/>
              <v:path gradientshapeok="t" o:connecttype="rect"/>
            </v:shapetype>
            <v:shape id="Textové pole 137" o:spid="_x0000_s1299" type="#_x0000_t202" alt="Interní informace" style="position:absolute;margin-left:0;margin-top:0;width:70.75pt;height:27.2pt;z-index:485363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3MEA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rnN8P8O6hOtBbCmXHv5Lqh5hvhw7NAopg2&#10;IdmGJzq0ga7kcLE4qwF//M0f8wl5inLWkWRKbknTnJlvlhiJ6hoMHIxdMsa3+SynuD2090BCHNOb&#10;cDKZ5MVgBlMjtK8k6FVsRCFhJbUr+W4w78NZu/QgpFqtUhIJyYmwsVsnY+kIWETzpX8V6C6QB+Lq&#10;EQY9ieId8ufceNO71SEQ/omWCO4ZyAvmJMLE1uXBRJX/+p+yrs96+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4Tc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AF70678" w14:textId="71C01D5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2C9EC" w14:textId="1962DB45" w:rsidR="005A2FD0" w:rsidRDefault="00155B17">
    <w:pPr>
      <w:pStyle w:val="Zkladntext"/>
      <w:spacing w:line="14" w:lineRule="auto"/>
      <w:rPr>
        <w:sz w:val="20"/>
      </w:rPr>
    </w:pPr>
    <w:r>
      <w:rPr>
        <w:noProof/>
      </w:rPr>
      <mc:AlternateContent>
        <mc:Choice Requires="wps">
          <w:drawing>
            <wp:anchor distT="0" distB="0" distL="0" distR="0" simplePos="0" relativeHeight="485364736" behindDoc="0" locked="0" layoutInCell="1" allowOverlap="1" wp14:anchorId="0082993F" wp14:editId="5AC722F9">
              <wp:simplePos x="635" y="635"/>
              <wp:positionH relativeFrom="page">
                <wp:align>center</wp:align>
              </wp:positionH>
              <wp:positionV relativeFrom="page">
                <wp:align>bottom</wp:align>
              </wp:positionV>
              <wp:extent cx="898525" cy="345440"/>
              <wp:effectExtent l="0" t="0" r="15875" b="0"/>
              <wp:wrapNone/>
              <wp:docPr id="1829702377" name="Textové pole 13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50E9E01" w14:textId="7CD074D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2993F" id="_x0000_t202" coordsize="21600,21600" o:spt="202" path="m,l,21600r21600,l21600,xe">
              <v:stroke joinstyle="miter"/>
              <v:path gradientshapeok="t" o:connecttype="rect"/>
            </v:shapetype>
            <v:shape id="Textové pole 138" o:spid="_x0000_s1300" type="#_x0000_t202" alt="Interní informace" style="position:absolute;margin-left:0;margin-top:0;width:70.75pt;height:27.2pt;z-index:48536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c3zz8P8W6iOtBbCiXHv5Lql5g/Ch2eBRDFt&#10;QrINT3TUGrqSw9nirAH88Td/zCfkKcpZR5IpuSVNc6a/WWIkqmswcDC2yRjf5LOc4nZv7oCEOKY3&#10;4WQyyYtBD2aNYF5J0KvYiELCSmpX8u1g3oWTdulBSLVapSQSkhPhwW6cjKUjYBHNl/5VoDtDHoir&#10;Rxj0JIo3yJ9y403vVvtA+CdaIrgnIM+YkwgTW+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iB//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50E9E01" w14:textId="7CD074D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201920" behindDoc="1" locked="0" layoutInCell="1" allowOverlap="1" wp14:anchorId="19BED09A" wp14:editId="48556C1A">
              <wp:simplePos x="0" y="0"/>
              <wp:positionH relativeFrom="page">
                <wp:posOffset>897888</wp:posOffset>
              </wp:positionH>
              <wp:positionV relativeFrom="page">
                <wp:posOffset>9773285</wp:posOffset>
              </wp:positionV>
              <wp:extent cx="6299835" cy="2730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98" name="Graphic 298"/>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99" name="Graphic 299"/>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51ECFA66" id="Group 297" o:spid="_x0000_s1026" style="position:absolute;margin-left:70.7pt;margin-top:769.55pt;width:496.05pt;height:2.15pt;z-index:-1811456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U6ODLPoCAADYCAAADgAAAAAAAAAAAAAAAAAuAgAAZHJzL2Uyb0RvYy54bWxQSwECLQAU&#10;AAYACAAAACEA/kp1reIAAAAOAQAADwAAAAAAAAAAAAAAAABUBQAAZHJzL2Rvd25yZXYueG1sUEsF&#10;BgAAAAAEAAQA8wAAAGMGAAAAAA==&#10;">
              <v:shape id="Graphic 298"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" path="m242570,l,,,6350r242570,l242570,xe" fillcolor="#bdbdbd" stroked="f">
                <v:path arrowok="t"/>
              </v:shape>
              <v:shape id="Graphic 299"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202432" behindDoc="1" locked="0" layoutInCell="1" allowOverlap="1" wp14:anchorId="1020F837" wp14:editId="5BDF167E">
              <wp:simplePos x="0" y="0"/>
              <wp:positionH relativeFrom="page">
                <wp:posOffset>6675119</wp:posOffset>
              </wp:positionH>
              <wp:positionV relativeFrom="page">
                <wp:posOffset>9804472</wp:posOffset>
              </wp:positionV>
              <wp:extent cx="244475" cy="18224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AB7EC65"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71</w:t>
                          </w:r>
                          <w:r>
                            <w:rPr>
                              <w:color w:val="696969"/>
                              <w:spacing w:val="-5"/>
                            </w:rPr>
                            <w:fldChar w:fldCharType="end"/>
                          </w:r>
                        </w:p>
                      </w:txbxContent>
                    </wps:txbx>
                    <wps:bodyPr wrap="square" lIns="0" tIns="0" rIns="0" bIns="0" rtlCol="0">
                      <a:noAutofit/>
                    </wps:bodyPr>
                  </wps:wsp>
                </a:graphicData>
              </a:graphic>
            </wp:anchor>
          </w:drawing>
        </mc:Choice>
        <mc:Fallback>
          <w:pict>
            <v:shape w14:anchorId="1020F837" id="Textbox 300" o:spid="_x0000_s1301" type="#_x0000_t202" style="position:absolute;margin-left:525.6pt;margin-top:772pt;width:19.25pt;height:14.35pt;z-index:-181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BvaNQy&#10;mgEAACMDAAAOAAAAAAAAAAAAAAAAAC4CAABkcnMvZTJvRG9jLnhtbFBLAQItABQABgAIAAAAIQC8&#10;PR4x4gAAAA8BAAAPAAAAAAAAAAAAAAAAAPQDAABkcnMvZG93bnJldi54bWxQSwUGAAAAAAQABADz&#10;AAAAAwUAAAAA&#10;" filled="f" stroked="f">
              <v:textbox inset="0,0,0,0">
                <w:txbxContent>
                  <w:p w14:paraId="0AB7EC65"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71</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202944" behindDoc="1" locked="0" layoutInCell="1" allowOverlap="1" wp14:anchorId="186EC8AD" wp14:editId="6D1553B6">
              <wp:simplePos x="0" y="0"/>
              <wp:positionH relativeFrom="page">
                <wp:posOffset>886460</wp:posOffset>
              </wp:positionH>
              <wp:positionV relativeFrom="page">
                <wp:posOffset>9880112</wp:posOffset>
              </wp:positionV>
              <wp:extent cx="4940300" cy="37592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5D6D2F3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40B9DB4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186EC8AD" id="Textbox 301" o:spid="_x0000_s1302" type="#_x0000_t202" style="position:absolute;margin-left:69.8pt;margin-top:777.95pt;width:389pt;height:29.6pt;z-index:-181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WCvfx5oB&#10;AAAkAwAADgAAAAAAAAAAAAAAAAAuAgAAZHJzL2Uyb0RvYy54bWxQSwECLQAUAAYACAAAACEAgqLH&#10;peAAAAANAQAADwAAAAAAAAAAAAAAAAD0AwAAZHJzL2Rvd25yZXYueG1sUEsFBgAAAAAEAAQA8wAA&#10;AAEFAAAAAA==&#10;" filled="f" stroked="f">
              <v:textbox inset="0,0,0,0">
                <w:txbxContent>
                  <w:p w14:paraId="5D6D2F3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40B9DB4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203456" behindDoc="1" locked="0" layoutInCell="1" allowOverlap="1" wp14:anchorId="6639562A" wp14:editId="40AB7C93">
              <wp:simplePos x="0" y="0"/>
              <wp:positionH relativeFrom="page">
                <wp:posOffset>3330955</wp:posOffset>
              </wp:positionH>
              <wp:positionV relativeFrom="page">
                <wp:posOffset>10362310</wp:posOffset>
              </wp:positionV>
              <wp:extent cx="896619" cy="15240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5A425244"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6639562A" id="Textbox 302" o:spid="_x0000_s1303" type="#_x0000_t202" style="position:absolute;margin-left:262.3pt;margin-top:815.95pt;width:70.6pt;height:12pt;z-index:-181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17ZyHJkB&#10;AAAjAwAADgAAAAAAAAAAAAAAAAAuAgAAZHJzL2Uyb0RvYy54bWxQSwECLQAUAAYACAAAACEAiwXU&#10;ueEAAAANAQAADwAAAAAAAAAAAAAAAADzAwAAZHJzL2Rvd25yZXYueG1sUEsFBgAAAAAEAAQA8wAA&#10;AAEFAAAAAA==&#10;" filled="f" stroked="f">
              <v:textbox inset="0,0,0,0">
                <w:txbxContent>
                  <w:p w14:paraId="5A425244"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CD2F7" w14:textId="6F6CDBD8" w:rsidR="00155B17" w:rsidRDefault="00155B17">
    <w:pPr>
      <w:pStyle w:val="Zpat"/>
    </w:pPr>
    <w:r>
      <w:rPr>
        <w:noProof/>
      </w:rPr>
      <mc:AlternateContent>
        <mc:Choice Requires="wps">
          <w:drawing>
            <wp:anchor distT="0" distB="0" distL="0" distR="0" simplePos="0" relativeHeight="485362688" behindDoc="0" locked="0" layoutInCell="1" allowOverlap="1" wp14:anchorId="3E3AF17E" wp14:editId="11A0783D">
              <wp:simplePos x="635" y="635"/>
              <wp:positionH relativeFrom="page">
                <wp:align>center</wp:align>
              </wp:positionH>
              <wp:positionV relativeFrom="page">
                <wp:align>bottom</wp:align>
              </wp:positionV>
              <wp:extent cx="898525" cy="345440"/>
              <wp:effectExtent l="0" t="0" r="15875" b="0"/>
              <wp:wrapNone/>
              <wp:docPr id="1143032421" name="Textové pole 13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0870E3C" w14:textId="2839D41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3AF17E" id="_x0000_t202" coordsize="21600,21600" o:spt="202" path="m,l,21600r21600,l21600,xe">
              <v:stroke joinstyle="miter"/>
              <v:path gradientshapeok="t" o:connecttype="rect"/>
            </v:shapetype>
            <v:shape id="Textové pole 136" o:spid="_x0000_s1304" type="#_x0000_t202" alt="Interní informace" style="position:absolute;margin-left:0;margin-top:0;width:70.75pt;height:27.2pt;z-index:4853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qK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Z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h5mo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0870E3C" w14:textId="2839D41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794F0" w14:textId="621DE339" w:rsidR="00155B17" w:rsidRDefault="00155B17">
    <w:pPr>
      <w:pStyle w:val="Zpat"/>
    </w:pPr>
    <w:r>
      <w:rPr>
        <w:noProof/>
      </w:rPr>
      <mc:AlternateContent>
        <mc:Choice Requires="wps">
          <w:drawing>
            <wp:anchor distT="0" distB="0" distL="0" distR="0" simplePos="0" relativeHeight="485366784" behindDoc="0" locked="0" layoutInCell="1" allowOverlap="1" wp14:anchorId="2FA2E7C3" wp14:editId="61A6F2C2">
              <wp:simplePos x="635" y="635"/>
              <wp:positionH relativeFrom="page">
                <wp:align>center</wp:align>
              </wp:positionH>
              <wp:positionV relativeFrom="page">
                <wp:align>bottom</wp:align>
              </wp:positionV>
              <wp:extent cx="898525" cy="345440"/>
              <wp:effectExtent l="0" t="0" r="15875" b="0"/>
              <wp:wrapNone/>
              <wp:docPr id="1230054533" name="Textové pole 14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DDBF663" w14:textId="1A88012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A2E7C3" id="_x0000_t202" coordsize="21600,21600" o:spt="202" path="m,l,21600r21600,l21600,xe">
              <v:stroke joinstyle="miter"/>
              <v:path gradientshapeok="t" o:connecttype="rect"/>
            </v:shapetype>
            <v:shape id="Textové pole 140" o:spid="_x0000_s1306" type="#_x0000_t202" alt="Interní informace" style="position:absolute;margin-left:0;margin-top:0;width:70.75pt;height:27.2pt;z-index:485366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R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3zxTD/HqozruWgZ9xbvmmw+Zb58MwcUoyb&#10;oGzDEx5SQVtSuFiU1OB+/s0f8xF5jFLSomRKalDTlKjvBhmJ6hoMNxj7ZIwX+SzHuDnqe0AhjvFN&#10;WJ5M9LqgBlM60K8o6HVshCFmOLYr6X4w70OvXXwQXKzXKQmFZFnYmp3lsXQELKL50r0yZy+QB+Tq&#10;EQY9seId8n1uvOnt+hgQ/0RLBLcH8oI5ijCxdXkwUeVv/1PW7VmvfgE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V5tE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DDBF663" w14:textId="1A88012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A49E3" w14:textId="2D55EA29" w:rsidR="005A2FD0" w:rsidRDefault="00155B17">
    <w:pPr>
      <w:pStyle w:val="Zkladntext"/>
      <w:spacing w:line="14" w:lineRule="auto"/>
      <w:rPr>
        <w:sz w:val="20"/>
      </w:rPr>
    </w:pPr>
    <w:r>
      <w:rPr>
        <w:noProof/>
      </w:rPr>
      <mc:AlternateContent>
        <mc:Choice Requires="wps">
          <w:drawing>
            <wp:anchor distT="0" distB="0" distL="0" distR="0" simplePos="0" relativeHeight="485238784" behindDoc="0" locked="0" layoutInCell="1" allowOverlap="1" wp14:anchorId="5404DFD7" wp14:editId="3396419F">
              <wp:simplePos x="635" y="635"/>
              <wp:positionH relativeFrom="page">
                <wp:align>center</wp:align>
              </wp:positionH>
              <wp:positionV relativeFrom="page">
                <wp:align>bottom</wp:align>
              </wp:positionV>
              <wp:extent cx="898525" cy="345440"/>
              <wp:effectExtent l="0" t="0" r="15875" b="0"/>
              <wp:wrapNone/>
              <wp:docPr id="1872724944" name="Textové pole 1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5EF9642" w14:textId="7364393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4DFD7" id="_x0000_t202" coordsize="21600,21600" o:spt="202" path="m,l,21600r21600,l21600,xe">
              <v:stroke joinstyle="miter"/>
              <v:path gradientshapeok="t" o:connecttype="rect"/>
            </v:shapetype>
            <v:shape id="Textové pole 15" o:spid="_x0000_s1054" type="#_x0000_t202" alt="Interní informace" style="position:absolute;margin-left:0;margin-top:0;width:70.75pt;height:27.2pt;z-index:48523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Y5EQ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qafT4f5d1CdaC2EM+PeyXVDzTfChyeBRDFt&#10;QrINj3ToFrqSw8XirAb8+Td/zCfkKcpZR5IpuSVNc9Z+t8RIVNdg4GDskjG+yWc5xe3B3AEJcUxv&#10;wslkkhdDO5gawby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PsMY5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5EF9642" w14:textId="7364393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21024" behindDoc="1" locked="0" layoutInCell="1" allowOverlap="1" wp14:anchorId="319F929E" wp14:editId="51C87D88">
              <wp:simplePos x="0" y="0"/>
              <wp:positionH relativeFrom="page">
                <wp:posOffset>897888</wp:posOffset>
              </wp:positionH>
              <wp:positionV relativeFrom="page">
                <wp:posOffset>9773285</wp:posOffset>
              </wp:positionV>
              <wp:extent cx="6299835" cy="2730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62" name="Graphic 62"/>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63" name="Graphic 63"/>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2BA87185" id="Group 61" o:spid="_x0000_s1026" style="position:absolute;margin-left:70.7pt;margin-top:769.55pt;width:496.05pt;height:2.15pt;z-index:-1819545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">
              <v:shape id="Graphic 62"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" path="m242570,l,,,6350r242570,l242570,xe" fillcolor="#bdbdbd" stroked="f">
                <v:path arrowok="t"/>
              </v:shape>
              <v:shape id="Graphic 63"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21536" behindDoc="1" locked="0" layoutInCell="1" allowOverlap="1" wp14:anchorId="1384A4D9" wp14:editId="62B4D586">
              <wp:simplePos x="0" y="0"/>
              <wp:positionH relativeFrom="page">
                <wp:posOffset>6675119</wp:posOffset>
              </wp:positionH>
              <wp:positionV relativeFrom="page">
                <wp:posOffset>9804472</wp:posOffset>
              </wp:positionV>
              <wp:extent cx="244475" cy="18224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3AFFA7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30</w:t>
                          </w:r>
                          <w:r>
                            <w:rPr>
                              <w:color w:val="696969"/>
                              <w:spacing w:val="-5"/>
                            </w:rPr>
                            <w:fldChar w:fldCharType="end"/>
                          </w:r>
                        </w:p>
                      </w:txbxContent>
                    </wps:txbx>
                    <wps:bodyPr wrap="square" lIns="0" tIns="0" rIns="0" bIns="0" rtlCol="0">
                      <a:noAutofit/>
                    </wps:bodyPr>
                  </wps:wsp>
                </a:graphicData>
              </a:graphic>
            </wp:anchor>
          </w:drawing>
        </mc:Choice>
        <mc:Fallback>
          <w:pict>
            <v:shape w14:anchorId="1384A4D9" id="Textbox 64" o:spid="_x0000_s1055" type="#_x0000_t202" style="position:absolute;margin-left:525.6pt;margin-top:772pt;width:19.25pt;height:14.35pt;z-index:-181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" filled="f" stroked="f">
              <v:textbox inset="0,0,0,0">
                <w:txbxContent>
                  <w:p w14:paraId="63AFFA7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30</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22048" behindDoc="1" locked="0" layoutInCell="1" allowOverlap="1" wp14:anchorId="4E705477" wp14:editId="46652A74">
              <wp:simplePos x="0" y="0"/>
              <wp:positionH relativeFrom="page">
                <wp:posOffset>886460</wp:posOffset>
              </wp:positionH>
              <wp:positionV relativeFrom="page">
                <wp:posOffset>9880112</wp:posOffset>
              </wp:positionV>
              <wp:extent cx="4940300" cy="37592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129FA5D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1AA74D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4E705477" id="Textbox 65" o:spid="_x0000_s1056" type="#_x0000_t202" style="position:absolute;margin-left:69.8pt;margin-top:777.95pt;width:389pt;height:29.6pt;z-index:-181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" filled="f" stroked="f">
              <v:textbox inset="0,0,0,0">
                <w:txbxContent>
                  <w:p w14:paraId="129FA5D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1AA74D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22560" behindDoc="1" locked="0" layoutInCell="1" allowOverlap="1" wp14:anchorId="321A7A16" wp14:editId="3CCA5E95">
              <wp:simplePos x="0" y="0"/>
              <wp:positionH relativeFrom="page">
                <wp:posOffset>3330955</wp:posOffset>
              </wp:positionH>
              <wp:positionV relativeFrom="page">
                <wp:posOffset>10362310</wp:posOffset>
              </wp:positionV>
              <wp:extent cx="896619" cy="1524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72040B0"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321A7A16" id="Textbox 66" o:spid="_x0000_s1057" type="#_x0000_t202" style="position:absolute;margin-left:262.3pt;margin-top:815.95pt;width:70.6pt;height:12pt;z-index:-181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Ar/9/5mAEA&#10;ACIDAAAOAAAAAAAAAAAAAAAAAC4CAABkcnMvZTJvRG9jLnhtbFBLAQItABQABgAIAAAAIQCLBdS5&#10;4QAAAA0BAAAPAAAAAAAAAAAAAAAAAPIDAABkcnMvZG93bnJldi54bWxQSwUGAAAAAAQABADzAAAA&#10;AAUAAAAA&#10;" filled="f" stroked="f">
              <v:textbox inset="0,0,0,0">
                <w:txbxContent>
                  <w:p w14:paraId="672040B0"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C6EFE" w14:textId="31C29D6E" w:rsidR="005A2FD0" w:rsidRDefault="00155B17">
    <w:pPr>
      <w:pStyle w:val="Zkladntext"/>
      <w:spacing w:line="14" w:lineRule="auto"/>
      <w:rPr>
        <w:sz w:val="20"/>
      </w:rPr>
    </w:pPr>
    <w:r>
      <w:rPr>
        <w:noProof/>
      </w:rPr>
      <mc:AlternateContent>
        <mc:Choice Requires="wps">
          <w:drawing>
            <wp:anchor distT="0" distB="0" distL="0" distR="0" simplePos="0" relativeHeight="485367808" behindDoc="0" locked="0" layoutInCell="1" allowOverlap="1" wp14:anchorId="121E481A" wp14:editId="0E066B10">
              <wp:simplePos x="635" y="635"/>
              <wp:positionH relativeFrom="page">
                <wp:align>center</wp:align>
              </wp:positionH>
              <wp:positionV relativeFrom="page">
                <wp:align>bottom</wp:align>
              </wp:positionV>
              <wp:extent cx="898525" cy="345440"/>
              <wp:effectExtent l="0" t="0" r="15875" b="0"/>
              <wp:wrapNone/>
              <wp:docPr id="1733011657" name="Textové pole 14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279502A" w14:textId="4305464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1E481A" id="_x0000_t202" coordsize="21600,21600" o:spt="202" path="m,l,21600r21600,l21600,xe">
              <v:stroke joinstyle="miter"/>
              <v:path gradientshapeok="t" o:connecttype="rect"/>
            </v:shapetype>
            <v:shape id="Textové pole 141" o:spid="_x0000_s1307" type="#_x0000_t202" alt="Interní informace" style="position:absolute;margin-left:0;margin-top:0;width:70.75pt;height:27.2pt;z-index:48536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xyDw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p87Rt4PqRGshnBn3Tq4bar4RPjwJJIpp&#10;E5JteKRDG+hKDheLsxrw59/8MZ+QpyhnHUmm5JY0zZn5bomRqK7BwMHYJWN8k89yittDewckxDG9&#10;CSeTSV4MZjA1Qvt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e5Tcc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4279502A" w14:textId="4305464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204480" behindDoc="1" locked="0" layoutInCell="1" allowOverlap="1" wp14:anchorId="39E73808" wp14:editId="765D4E90">
              <wp:simplePos x="0" y="0"/>
              <wp:positionH relativeFrom="page">
                <wp:posOffset>897888</wp:posOffset>
              </wp:positionH>
              <wp:positionV relativeFrom="page">
                <wp:posOffset>9773285</wp:posOffset>
              </wp:positionV>
              <wp:extent cx="6299835" cy="2730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305" name="Graphic 305"/>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306" name="Graphic 306"/>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66077A54" id="Group 304" o:spid="_x0000_s1026" style="position:absolute;margin-left:70.7pt;margin-top:769.55pt;width:496.05pt;height:2.15pt;z-index:-1811200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MXSjz/7AgAA2AgAAA4AAAAAAAAAAAAAAAAALgIAAGRycy9lMm9Eb2MueG1sUEsBAi0A&#10;FAAGAAgAAAAhAP5Kda3iAAAADgEAAA8AAAAAAAAAAAAAAAAAVQUAAGRycy9kb3ducmV2LnhtbFBL&#10;BQYAAAAABAAEAPMAAABkBgAAAAA=&#10;">
              <v:shape id="Graphic 305"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" path="m242570,l,,,6350r242570,l242570,xe" fillcolor="#bdbdbd" stroked="f">
                <v:path arrowok="t"/>
              </v:shape>
              <v:shape id="Graphic 306"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204992" behindDoc="1" locked="0" layoutInCell="1" allowOverlap="1" wp14:anchorId="749BEB56" wp14:editId="1CA03A5B">
              <wp:simplePos x="0" y="0"/>
              <wp:positionH relativeFrom="page">
                <wp:posOffset>6675119</wp:posOffset>
              </wp:positionH>
              <wp:positionV relativeFrom="page">
                <wp:posOffset>9804472</wp:posOffset>
              </wp:positionV>
              <wp:extent cx="244475" cy="18224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7B0828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72</w:t>
                          </w:r>
                          <w:r>
                            <w:rPr>
                              <w:color w:val="696969"/>
                              <w:spacing w:val="-5"/>
                            </w:rPr>
                            <w:fldChar w:fldCharType="end"/>
                          </w:r>
                        </w:p>
                      </w:txbxContent>
                    </wps:txbx>
                    <wps:bodyPr wrap="square" lIns="0" tIns="0" rIns="0" bIns="0" rtlCol="0">
                      <a:noAutofit/>
                    </wps:bodyPr>
                  </wps:wsp>
                </a:graphicData>
              </a:graphic>
            </wp:anchor>
          </w:drawing>
        </mc:Choice>
        <mc:Fallback>
          <w:pict>
            <v:shape w14:anchorId="749BEB56" id="Textbox 307" o:spid="_x0000_s1308" type="#_x0000_t202" style="position:absolute;margin-left:525.6pt;margin-top:772pt;width:19.25pt;height:14.35pt;z-index:-181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AyDxYv&#10;mgEAACMDAAAOAAAAAAAAAAAAAAAAAC4CAABkcnMvZTJvRG9jLnhtbFBLAQItABQABgAIAAAAIQC8&#10;PR4x4gAAAA8BAAAPAAAAAAAAAAAAAAAAAPQDAABkcnMvZG93bnJldi54bWxQSwUGAAAAAAQABADz&#10;AAAAAwUAAAAA&#10;" filled="f" stroked="f">
              <v:textbox inset="0,0,0,0">
                <w:txbxContent>
                  <w:p w14:paraId="47B0828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72</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205504" behindDoc="1" locked="0" layoutInCell="1" allowOverlap="1" wp14:anchorId="49EB6F21" wp14:editId="6813160F">
              <wp:simplePos x="0" y="0"/>
              <wp:positionH relativeFrom="page">
                <wp:posOffset>886460</wp:posOffset>
              </wp:positionH>
              <wp:positionV relativeFrom="page">
                <wp:posOffset>9880112</wp:posOffset>
              </wp:positionV>
              <wp:extent cx="4940300" cy="37592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4E37D86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4F74F0CE"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49EB6F21" id="Textbox 308" o:spid="_x0000_s1309" type="#_x0000_t202" style="position:absolute;margin-left:69.8pt;margin-top:777.95pt;width:389pt;height:29.6pt;z-index:-181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v4KZ4ZoB&#10;AAAkAwAADgAAAAAAAAAAAAAAAAAuAgAAZHJzL2Uyb0RvYy54bWxQSwECLQAUAAYACAAAACEAgqLH&#10;peAAAAANAQAADwAAAAAAAAAAAAAAAAD0AwAAZHJzL2Rvd25yZXYueG1sUEsFBgAAAAAEAAQA8wAA&#10;AAEFAAAAAA==&#10;" filled="f" stroked="f">
              <v:textbox inset="0,0,0,0">
                <w:txbxContent>
                  <w:p w14:paraId="4E37D86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4F74F0CE"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206016" behindDoc="1" locked="0" layoutInCell="1" allowOverlap="1" wp14:anchorId="3F422BD2" wp14:editId="6897E01E">
              <wp:simplePos x="0" y="0"/>
              <wp:positionH relativeFrom="page">
                <wp:posOffset>3330955</wp:posOffset>
              </wp:positionH>
              <wp:positionV relativeFrom="page">
                <wp:posOffset>10362310</wp:posOffset>
              </wp:positionV>
              <wp:extent cx="896619" cy="15240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420247D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3F422BD2" id="Textbox 309" o:spid="_x0000_s1310" type="#_x0000_t202" style="position:absolute;margin-left:262.3pt;margin-top:815.95pt;width:70.6pt;height:12pt;z-index:-181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MB80OpkB&#10;AAAjAwAADgAAAAAAAAAAAAAAAAAuAgAAZHJzL2Uyb0RvYy54bWxQSwECLQAUAAYACAAAACEAiwXU&#10;ueEAAAANAQAADwAAAAAAAAAAAAAAAADzAwAAZHJzL2Rvd25yZXYueG1sUEsFBgAAAAAEAAQA8wAA&#10;AAEFAAAAAA==&#10;" filled="f" stroked="f">
              <v:textbox inset="0,0,0,0">
                <w:txbxContent>
                  <w:p w14:paraId="420247D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71EF0" w14:textId="7EF1414D" w:rsidR="00155B17" w:rsidRDefault="00155B17">
    <w:pPr>
      <w:pStyle w:val="Zpat"/>
    </w:pPr>
    <w:r>
      <w:rPr>
        <w:noProof/>
      </w:rPr>
      <mc:AlternateContent>
        <mc:Choice Requires="wps">
          <w:drawing>
            <wp:anchor distT="0" distB="0" distL="0" distR="0" simplePos="0" relativeHeight="485365760" behindDoc="0" locked="0" layoutInCell="1" allowOverlap="1" wp14:anchorId="08633245" wp14:editId="21D614D6">
              <wp:simplePos x="635" y="635"/>
              <wp:positionH relativeFrom="page">
                <wp:align>center</wp:align>
              </wp:positionH>
              <wp:positionV relativeFrom="page">
                <wp:align>bottom</wp:align>
              </wp:positionV>
              <wp:extent cx="898525" cy="345440"/>
              <wp:effectExtent l="0" t="0" r="15875" b="0"/>
              <wp:wrapNone/>
              <wp:docPr id="1890548221" name="Textové pole 13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333EF61" w14:textId="6A73385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633245" id="_x0000_t202" coordsize="21600,21600" o:spt="202" path="m,l,21600r21600,l21600,xe">
              <v:stroke joinstyle="miter"/>
              <v:path gradientshapeok="t" o:connecttype="rect"/>
            </v:shapetype>
            <v:shape id="Textové pole 139" o:spid="_x0000_s1311" type="#_x0000_t202" alt="Interní informace" style="position:absolute;margin-left:0;margin-top:0;width:70.75pt;height:27.2pt;z-index:4853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Z3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XP58P8O6hOtBbCmXHv5Lqh5hvhw5NAopg2&#10;IdmGRzq0ga7kcLE4qwF//s0f8wl5inLWkWRKbknTnJnvlhiJ6hoMHIxdMsY3+SynuD20d0BCHNOb&#10;cDKZ5MVgBlMjtC8k6FVsRCFhJbUr+W4w78JZu/QgpFqtUhIJyYmwsVsnY+kIWETzuX8R6C6QB+Lq&#10;AQY9ieId8ufceNO71SEQ/omWCO4ZyAvmJMLE1uX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jGBn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333EF61" w14:textId="6A73385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9EB9F" w14:textId="54F7A922" w:rsidR="00155B17" w:rsidRDefault="00155B17">
    <w:pPr>
      <w:pStyle w:val="Zpat"/>
    </w:pPr>
    <w:r>
      <w:rPr>
        <w:noProof/>
      </w:rPr>
      <mc:AlternateContent>
        <mc:Choice Requires="wps">
          <w:drawing>
            <wp:anchor distT="0" distB="0" distL="0" distR="0" simplePos="0" relativeHeight="485369856" behindDoc="0" locked="0" layoutInCell="1" allowOverlap="1" wp14:anchorId="3C206640" wp14:editId="4C13732B">
              <wp:simplePos x="635" y="635"/>
              <wp:positionH relativeFrom="page">
                <wp:align>center</wp:align>
              </wp:positionH>
              <wp:positionV relativeFrom="page">
                <wp:align>bottom</wp:align>
              </wp:positionV>
              <wp:extent cx="898525" cy="345440"/>
              <wp:effectExtent l="0" t="0" r="15875" b="0"/>
              <wp:wrapNone/>
              <wp:docPr id="1129023538" name="Textové pole 14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73B3051" w14:textId="04B94DE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206640" id="_x0000_t202" coordsize="21600,21600" o:spt="202" path="m,l,21600r21600,l21600,xe">
              <v:stroke joinstyle="miter"/>
              <v:path gradientshapeok="t" o:connecttype="rect"/>
            </v:shapetype>
            <v:shape id="Textové pole 143" o:spid="_x0000_s1313" type="#_x0000_t202" alt="Interní informace" style="position:absolute;margin-left:0;margin-top:0;width:70.75pt;height:27.2pt;z-index:485369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kJ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T4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KHquQ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73B3051" w14:textId="04B94DE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C4D13" w14:textId="33777EA4" w:rsidR="005A2FD0" w:rsidRDefault="00155B17">
    <w:pPr>
      <w:pStyle w:val="Zkladntext"/>
      <w:spacing w:line="14" w:lineRule="auto"/>
      <w:rPr>
        <w:sz w:val="20"/>
      </w:rPr>
    </w:pPr>
    <w:r>
      <w:rPr>
        <w:noProof/>
      </w:rPr>
      <mc:AlternateContent>
        <mc:Choice Requires="wps">
          <w:drawing>
            <wp:anchor distT="0" distB="0" distL="0" distR="0" simplePos="0" relativeHeight="485370880" behindDoc="0" locked="0" layoutInCell="1" allowOverlap="1" wp14:anchorId="0A423778" wp14:editId="281F395E">
              <wp:simplePos x="635" y="635"/>
              <wp:positionH relativeFrom="page">
                <wp:align>center</wp:align>
              </wp:positionH>
              <wp:positionV relativeFrom="page">
                <wp:align>bottom</wp:align>
              </wp:positionV>
              <wp:extent cx="898525" cy="345440"/>
              <wp:effectExtent l="0" t="0" r="15875" b="0"/>
              <wp:wrapNone/>
              <wp:docPr id="128375663" name="Textové pole 14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8EDBFA3" w14:textId="33DDC42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423778" id="_x0000_t202" coordsize="21600,21600" o:spt="202" path="m,l,21600r21600,l21600,xe">
              <v:stroke joinstyle="miter"/>
              <v:path gradientshapeok="t" o:connecttype="rect"/>
            </v:shapetype>
            <v:shape id="Textové pole 144" o:spid="_x0000_s1314" type="#_x0000_t202" alt="Interní informace" style="position:absolute;margin-left:0;margin-top:0;width:70.75pt;height:27.2pt;z-index:485370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s0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ipqPb4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MVQs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8EDBFA3" w14:textId="33DDC42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207040" behindDoc="1" locked="0" layoutInCell="1" allowOverlap="1" wp14:anchorId="730E9B37" wp14:editId="126578E1">
              <wp:simplePos x="0" y="0"/>
              <wp:positionH relativeFrom="page">
                <wp:posOffset>897888</wp:posOffset>
              </wp:positionH>
              <wp:positionV relativeFrom="page">
                <wp:posOffset>9773285</wp:posOffset>
              </wp:positionV>
              <wp:extent cx="6299835" cy="2730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315" name="Graphic 315"/>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316" name="Graphic 316"/>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6AC81496" id="Group 314" o:spid="_x0000_s1026" style="position:absolute;margin-left:70.7pt;margin-top:769.55pt;width:496.05pt;height:2.15pt;z-index:-1810944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">
              <v:shape id="Graphic 315"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" path="m242570,l,,,6350r242570,l242570,xe" fillcolor="#bdbdbd" stroked="f">
                <v:path arrowok="t"/>
              </v:shape>
              <v:shape id="Graphic 316"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207552" behindDoc="1" locked="0" layoutInCell="1" allowOverlap="1" wp14:anchorId="59DB18CB" wp14:editId="45530168">
              <wp:simplePos x="0" y="0"/>
              <wp:positionH relativeFrom="page">
                <wp:posOffset>6675119</wp:posOffset>
              </wp:positionH>
              <wp:positionV relativeFrom="page">
                <wp:posOffset>9804472</wp:posOffset>
              </wp:positionV>
              <wp:extent cx="244475" cy="18224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F2539D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73</w:t>
                          </w:r>
                          <w:r>
                            <w:rPr>
                              <w:color w:val="696969"/>
                              <w:spacing w:val="-5"/>
                            </w:rPr>
                            <w:fldChar w:fldCharType="end"/>
                          </w:r>
                        </w:p>
                      </w:txbxContent>
                    </wps:txbx>
                    <wps:bodyPr wrap="square" lIns="0" tIns="0" rIns="0" bIns="0" rtlCol="0">
                      <a:noAutofit/>
                    </wps:bodyPr>
                  </wps:wsp>
                </a:graphicData>
              </a:graphic>
            </wp:anchor>
          </w:drawing>
        </mc:Choice>
        <mc:Fallback>
          <w:pict>
            <v:shape w14:anchorId="59DB18CB" id="Textbox 317" o:spid="_x0000_s1315" type="#_x0000_t202" style="position:absolute;margin-left:525.6pt;margin-top:772pt;width:19.25pt;height:14.35pt;z-index:-181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AmmQEAACM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jpDrVYbNtS10RxIz0jxbji97GTVnwxdPhuXhn5N4Trbn&#10;JKbhI5QvkjV5eL9PYGyhcMWdKdAkioj51+RR/7kvXde/vfkN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LO4YCaZ&#10;AQAAIwMAAA4AAAAAAAAAAAAAAAAALgIAAGRycy9lMm9Eb2MueG1sUEsBAi0AFAAGAAgAAAAhALw9&#10;HjHiAAAADwEAAA8AAAAAAAAAAAAAAAAA8wMAAGRycy9kb3ducmV2LnhtbFBLBQYAAAAABAAEAPMA&#10;AAACBQAAAAA=&#10;" filled="f" stroked="f">
              <v:textbox inset="0,0,0,0">
                <w:txbxContent>
                  <w:p w14:paraId="0F2539D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73</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208064" behindDoc="1" locked="0" layoutInCell="1" allowOverlap="1" wp14:anchorId="1C69CE92" wp14:editId="22267E13">
              <wp:simplePos x="0" y="0"/>
              <wp:positionH relativeFrom="page">
                <wp:posOffset>886460</wp:posOffset>
              </wp:positionH>
              <wp:positionV relativeFrom="page">
                <wp:posOffset>9880112</wp:posOffset>
              </wp:positionV>
              <wp:extent cx="4940300" cy="37592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1DE0D94"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EBBA6AE"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1C69CE92" id="Textbox 318" o:spid="_x0000_s1316" type="#_x0000_t202" style="position:absolute;margin-left:69.8pt;margin-top:777.95pt;width:389pt;height:29.6pt;z-index:-181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2ZypzpoB&#10;AAAkAwAADgAAAAAAAAAAAAAAAAAuAgAAZHJzL2Uyb0RvYy54bWxQSwECLQAUAAYACAAAACEAgqLH&#10;peAAAAANAQAADwAAAAAAAAAAAAAAAAD0AwAAZHJzL2Rvd25yZXYueG1sUEsFBgAAAAAEAAQA8wAA&#10;AAEFAAAAAA==&#10;" filled="f" stroked="f">
              <v:textbox inset="0,0,0,0">
                <w:txbxContent>
                  <w:p w14:paraId="31DE0D94"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EBBA6AE"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208576" behindDoc="1" locked="0" layoutInCell="1" allowOverlap="1" wp14:anchorId="39BF59DF" wp14:editId="7CE797F9">
              <wp:simplePos x="0" y="0"/>
              <wp:positionH relativeFrom="page">
                <wp:posOffset>3330955</wp:posOffset>
              </wp:positionH>
              <wp:positionV relativeFrom="page">
                <wp:posOffset>10362310</wp:posOffset>
              </wp:positionV>
              <wp:extent cx="896619" cy="15240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53EB1767"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39BF59DF" id="Textbox 319" o:spid="_x0000_s1317" type="#_x0000_t202" style="position:absolute;margin-left:262.3pt;margin-top:815.95pt;width:70.6pt;height:12pt;z-index:-181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VgEEFZkB&#10;AAAjAwAADgAAAAAAAAAAAAAAAAAuAgAAZHJzL2Uyb0RvYy54bWxQSwECLQAUAAYACAAAACEAiwXU&#10;ueEAAAANAQAADwAAAAAAAAAAAAAAAADzAwAAZHJzL2Rvd25yZXYueG1sUEsFBgAAAAAEAAQA8wAA&#10;AAEFAAAAAA==&#10;" filled="f" stroked="f">
              <v:textbox inset="0,0,0,0">
                <w:txbxContent>
                  <w:p w14:paraId="53EB1767"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E9097" w14:textId="488C0BE7" w:rsidR="00155B17" w:rsidRDefault="00155B17">
    <w:pPr>
      <w:pStyle w:val="Zpat"/>
    </w:pPr>
    <w:r>
      <w:rPr>
        <w:noProof/>
      </w:rPr>
      <mc:AlternateContent>
        <mc:Choice Requires="wps">
          <w:drawing>
            <wp:anchor distT="0" distB="0" distL="0" distR="0" simplePos="0" relativeHeight="485368832" behindDoc="0" locked="0" layoutInCell="1" allowOverlap="1" wp14:anchorId="3FB1775B" wp14:editId="5AF1EE74">
              <wp:simplePos x="635" y="635"/>
              <wp:positionH relativeFrom="page">
                <wp:align>center</wp:align>
              </wp:positionH>
              <wp:positionV relativeFrom="page">
                <wp:align>bottom</wp:align>
              </wp:positionV>
              <wp:extent cx="898525" cy="345440"/>
              <wp:effectExtent l="0" t="0" r="15875" b="0"/>
              <wp:wrapNone/>
              <wp:docPr id="1739901407" name="Textové pole 14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DB49F03" w14:textId="25450C0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B1775B" id="_x0000_t202" coordsize="21600,21600" o:spt="202" path="m,l,21600r21600,l21600,xe">
              <v:stroke joinstyle="miter"/>
              <v:path gradientshapeok="t" o:connecttype="rect"/>
            </v:shapetype>
            <v:shape id="Textové pole 142" o:spid="_x0000_s1318" type="#_x0000_t202" alt="Interní informace" style="position:absolute;margin-left:0;margin-top:0;width:70.75pt;height:27.2pt;z-index:48536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5P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UfX+bfQnWktRBOjHsnVw01XwsfngUSxbQJ&#10;yTY80aENdCWHs8VZDfjzb/6YT8hTlLOOJFNyS5rmzHy3xEhU12DgYGyTMb7NZznF7b69BxLimN6E&#10;k8kkLwYzmBqhfSVBL2MjCgkrqV3Jt4N5H07apQch1XKZkkhIToS13TgZS0fAIpov/atAd4Y8EFeP&#10;MOhJFO+QP+XGm94t94HwT7REcE9AnjEnESa2zg8mqvztf8q6PuvF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BYrbk8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DB49F03" w14:textId="25450C0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3C7AC" w14:textId="28FB68CA" w:rsidR="00155B17" w:rsidRDefault="00155B17">
    <w:pPr>
      <w:pStyle w:val="Zpat"/>
    </w:pPr>
    <w:r>
      <w:rPr>
        <w:noProof/>
      </w:rPr>
      <mc:AlternateContent>
        <mc:Choice Requires="wps">
          <w:drawing>
            <wp:anchor distT="0" distB="0" distL="0" distR="0" simplePos="0" relativeHeight="485372928" behindDoc="0" locked="0" layoutInCell="1" allowOverlap="1" wp14:anchorId="4FEFC7D4" wp14:editId="217F39F2">
              <wp:simplePos x="635" y="635"/>
              <wp:positionH relativeFrom="page">
                <wp:align>center</wp:align>
              </wp:positionH>
              <wp:positionV relativeFrom="page">
                <wp:align>bottom</wp:align>
              </wp:positionV>
              <wp:extent cx="898525" cy="345440"/>
              <wp:effectExtent l="0" t="0" r="15875" b="0"/>
              <wp:wrapNone/>
              <wp:docPr id="923843218" name="Textové pole 14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C9502C1" w14:textId="6B97839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EFC7D4" id="_x0000_t202" coordsize="21600,21600" o:spt="202" path="m,l,21600r21600,l21600,xe">
              <v:stroke joinstyle="miter"/>
              <v:path gradientshapeok="t" o:connecttype="rect"/>
            </v:shapetype>
            <v:shape id="Textové pole 146" o:spid="_x0000_s1319" type="#_x0000_t202" alt="Interní informace" style="position:absolute;margin-left:0;margin-top:0;width:70.75pt;height:27.2pt;z-index:485372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S5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z4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KLWpL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C9502C1" w14:textId="6B97839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7A5CF" w14:textId="02C75BA6" w:rsidR="005A2FD0" w:rsidRDefault="00155B17">
    <w:pPr>
      <w:pStyle w:val="Zkladntext"/>
      <w:spacing w:line="14" w:lineRule="auto"/>
      <w:rPr>
        <w:sz w:val="20"/>
      </w:rPr>
    </w:pPr>
    <w:r>
      <w:rPr>
        <w:noProof/>
      </w:rPr>
      <mc:AlternateContent>
        <mc:Choice Requires="wps">
          <w:drawing>
            <wp:anchor distT="0" distB="0" distL="0" distR="0" simplePos="0" relativeHeight="485373952" behindDoc="0" locked="0" layoutInCell="1" allowOverlap="1" wp14:anchorId="3513A541" wp14:editId="363CA2BE">
              <wp:simplePos x="635" y="635"/>
              <wp:positionH relativeFrom="page">
                <wp:align>center</wp:align>
              </wp:positionH>
              <wp:positionV relativeFrom="page">
                <wp:align>bottom</wp:align>
              </wp:positionV>
              <wp:extent cx="898525" cy="345440"/>
              <wp:effectExtent l="0" t="0" r="15875" b="0"/>
              <wp:wrapNone/>
              <wp:docPr id="1788226228" name="Textové pole 14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1DC787F" w14:textId="72076B9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3A541" id="_x0000_t202" coordsize="21600,21600" o:spt="202" path="m,l,21600r21600,l21600,xe">
              <v:stroke joinstyle="miter"/>
              <v:path gradientshapeok="t" o:connecttype="rect"/>
            </v:shapetype>
            <v:shape id="Textové pole 147" o:spid="_x0000_s1320" type="#_x0000_t202" alt="Interní informace" style="position:absolute;margin-left:0;margin-top:0;width:70.75pt;height:27.2pt;z-index:48537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P/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qPb4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F3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1DC787F" w14:textId="72076B9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209088" behindDoc="1" locked="0" layoutInCell="1" allowOverlap="1" wp14:anchorId="5BBE3519" wp14:editId="2B07F3D9">
              <wp:simplePos x="0" y="0"/>
              <wp:positionH relativeFrom="page">
                <wp:posOffset>897888</wp:posOffset>
              </wp:positionH>
              <wp:positionV relativeFrom="page">
                <wp:posOffset>9773285</wp:posOffset>
              </wp:positionV>
              <wp:extent cx="6299835" cy="2730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323" name="Graphic 323"/>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324" name="Graphic 324"/>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FCBBBD4" id="Group 322" o:spid="_x0000_s1026" style="position:absolute;margin-left:70.7pt;margin-top:769.55pt;width:496.05pt;height:2.15pt;z-index:-1810739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">
              <v:shape id="Graphic 323"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" path="m242570,l,,,6350r242570,l242570,xe" fillcolor="#bdbdbd" stroked="f">
                <v:path arrowok="t"/>
              </v:shape>
              <v:shape id="Graphic 324"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209600" behindDoc="1" locked="0" layoutInCell="1" allowOverlap="1" wp14:anchorId="6B2297A8" wp14:editId="29210158">
              <wp:simplePos x="0" y="0"/>
              <wp:positionH relativeFrom="page">
                <wp:posOffset>6675119</wp:posOffset>
              </wp:positionH>
              <wp:positionV relativeFrom="page">
                <wp:posOffset>9804472</wp:posOffset>
              </wp:positionV>
              <wp:extent cx="244475" cy="18224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59AB47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74</w:t>
                          </w:r>
                          <w:r>
                            <w:rPr>
                              <w:color w:val="696969"/>
                              <w:spacing w:val="-5"/>
                            </w:rPr>
                            <w:fldChar w:fldCharType="end"/>
                          </w:r>
                        </w:p>
                      </w:txbxContent>
                    </wps:txbx>
                    <wps:bodyPr wrap="square" lIns="0" tIns="0" rIns="0" bIns="0" rtlCol="0">
                      <a:noAutofit/>
                    </wps:bodyPr>
                  </wps:wsp>
                </a:graphicData>
              </a:graphic>
            </wp:anchor>
          </w:drawing>
        </mc:Choice>
        <mc:Fallback>
          <w:pict>
            <v:shape w14:anchorId="6B2297A8" id="Textbox 325" o:spid="_x0000_s1321" type="#_x0000_t202" style="position:absolute;margin-left:525.6pt;margin-top:772pt;width:19.25pt;height:14.35pt;z-index:-181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5KmQEAACM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jpDrOsPm2ha6I4kZaZ4tx5e9jJqz4Ysnw/Lwz0k8J9tz&#10;EtPwEcoXyZo8vN8nMLZQuOLOFGgSRcT8a/Ko/9yXruvf3vwG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KkHDkqZ&#10;AQAAIwMAAA4AAAAAAAAAAAAAAAAALgIAAGRycy9lMm9Eb2MueG1sUEsBAi0AFAAGAAgAAAAhALw9&#10;HjHiAAAADwEAAA8AAAAAAAAAAAAAAAAA8wMAAGRycy9kb3ducmV2LnhtbFBLBQYAAAAABAAEAPMA&#10;AAACBQAAAAA=&#10;" filled="f" stroked="f">
              <v:textbox inset="0,0,0,0">
                <w:txbxContent>
                  <w:p w14:paraId="459AB47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74</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210112" behindDoc="1" locked="0" layoutInCell="1" allowOverlap="1" wp14:anchorId="723D4370" wp14:editId="335121EA">
              <wp:simplePos x="0" y="0"/>
              <wp:positionH relativeFrom="page">
                <wp:posOffset>886460</wp:posOffset>
              </wp:positionH>
              <wp:positionV relativeFrom="page">
                <wp:posOffset>9880112</wp:posOffset>
              </wp:positionV>
              <wp:extent cx="4940300" cy="37592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067421E3"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044C2E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23D4370" id="Textbox 326" o:spid="_x0000_s1322" type="#_x0000_t202" style="position:absolute;margin-left:69.8pt;margin-top:777.95pt;width:389pt;height:29.6pt;z-index:-181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TZOeQZoB&#10;AAAkAwAADgAAAAAAAAAAAAAAAAAuAgAAZHJzL2Uyb0RvYy54bWxQSwECLQAUAAYACAAAACEAgqLH&#10;peAAAAANAQAADwAAAAAAAAAAAAAAAAD0AwAAZHJzL2Rvd25yZXYueG1sUEsFBgAAAAAEAAQA8wAA&#10;AAEFAAAAAA==&#10;" filled="f" stroked="f">
              <v:textbox inset="0,0,0,0">
                <w:txbxContent>
                  <w:p w14:paraId="067421E3"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044C2E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210624" behindDoc="1" locked="0" layoutInCell="1" allowOverlap="1" wp14:anchorId="4A8EDC28" wp14:editId="65A0D5AD">
              <wp:simplePos x="0" y="0"/>
              <wp:positionH relativeFrom="page">
                <wp:posOffset>3330955</wp:posOffset>
              </wp:positionH>
              <wp:positionV relativeFrom="page">
                <wp:posOffset>10362310</wp:posOffset>
              </wp:positionV>
              <wp:extent cx="896619" cy="15240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49547AC2"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A8EDC28" id="Textbox 327" o:spid="_x0000_s1323" type="#_x0000_t202" style="position:absolute;margin-left:262.3pt;margin-top:815.95pt;width:70.6pt;height:12pt;z-index:-181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TL5qeZkB&#10;AAAjAwAADgAAAAAAAAAAAAAAAAAuAgAAZHJzL2Uyb0RvYy54bWxQSwECLQAUAAYACAAAACEAiwXU&#10;ueEAAAANAQAADwAAAAAAAAAAAAAAAADzAwAAZHJzL2Rvd25yZXYueG1sUEsFBgAAAAAEAAQA8wAA&#10;AAEFAAAAAA==&#10;" filled="f" stroked="f">
              <v:textbox inset="0,0,0,0">
                <w:txbxContent>
                  <w:p w14:paraId="49547AC2"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4E8E1" w14:textId="4F1652B8" w:rsidR="00155B17" w:rsidRDefault="00155B17">
    <w:pPr>
      <w:pStyle w:val="Zpat"/>
    </w:pPr>
    <w:r>
      <w:rPr>
        <w:noProof/>
      </w:rPr>
      <mc:AlternateContent>
        <mc:Choice Requires="wps">
          <w:drawing>
            <wp:anchor distT="0" distB="0" distL="0" distR="0" simplePos="0" relativeHeight="485371904" behindDoc="0" locked="0" layoutInCell="1" allowOverlap="1" wp14:anchorId="267032CA" wp14:editId="3F0BC14B">
              <wp:simplePos x="635" y="635"/>
              <wp:positionH relativeFrom="page">
                <wp:align>center</wp:align>
              </wp:positionH>
              <wp:positionV relativeFrom="page">
                <wp:align>bottom</wp:align>
              </wp:positionV>
              <wp:extent cx="898525" cy="345440"/>
              <wp:effectExtent l="0" t="0" r="15875" b="0"/>
              <wp:wrapNone/>
              <wp:docPr id="1415676345" name="Textové pole 14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BD3BA79" w14:textId="64A59D6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7032CA" id="_x0000_t202" coordsize="21600,21600" o:spt="202" path="m,l,21600r21600,l21600,xe">
              <v:stroke joinstyle="miter"/>
              <v:path gradientshapeok="t" o:connecttype="rect"/>
            </v:shapetype>
            <v:shape id="Textové pole 145" o:spid="_x0000_s1324" type="#_x0000_t202" alt="Interní informace" style="position:absolute;margin-left:0;margin-top:0;width:70.75pt;height:27.2pt;z-index:485371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aE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T4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M9pFo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BD3BA79" w14:textId="64A59D6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C1FEF" w14:textId="4ABABC6D" w:rsidR="00155B17" w:rsidRDefault="00155B17">
    <w:pPr>
      <w:pStyle w:val="Zpat"/>
    </w:pPr>
    <w:r>
      <w:rPr>
        <w:noProof/>
      </w:rPr>
      <mc:AlternateContent>
        <mc:Choice Requires="wps">
          <w:drawing>
            <wp:anchor distT="0" distB="0" distL="0" distR="0" simplePos="0" relativeHeight="485376000" behindDoc="0" locked="0" layoutInCell="1" allowOverlap="1" wp14:anchorId="78DB8EB1" wp14:editId="5AA3BF0E">
              <wp:simplePos x="635" y="635"/>
              <wp:positionH relativeFrom="page">
                <wp:align>center</wp:align>
              </wp:positionH>
              <wp:positionV relativeFrom="page">
                <wp:align>bottom</wp:align>
              </wp:positionV>
              <wp:extent cx="898525" cy="345440"/>
              <wp:effectExtent l="0" t="0" r="15875" b="0"/>
              <wp:wrapNone/>
              <wp:docPr id="1995372167" name="Textové pole 14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7D588C4" w14:textId="55ECC4D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B8EB1" id="_x0000_t202" coordsize="21600,21600" o:spt="202" path="m,l,21600r21600,l21600,xe">
              <v:stroke joinstyle="miter"/>
              <v:path gradientshapeok="t" o:connecttype="rect"/>
            </v:shapetype>
            <v:shape id="Textové pole 149" o:spid="_x0000_s1326" type="#_x0000_t202" alt="Interní informace" style="position:absolute;margin-left:0;margin-top:0;width:70.75pt;height:27.2pt;z-index:485376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hE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Ufz4f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JpOE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7D588C4" w14:textId="55ECC4D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48F73" w14:textId="3A1514A1" w:rsidR="005A2FD0" w:rsidRDefault="00155B17">
    <w:pPr>
      <w:pStyle w:val="Zkladntext"/>
      <w:spacing w:line="14" w:lineRule="auto"/>
      <w:rPr>
        <w:sz w:val="20"/>
      </w:rPr>
    </w:pPr>
    <w:r>
      <w:rPr>
        <w:noProof/>
      </w:rPr>
      <mc:AlternateContent>
        <mc:Choice Requires="wps">
          <w:drawing>
            <wp:anchor distT="0" distB="0" distL="0" distR="0" simplePos="0" relativeHeight="485377024" behindDoc="0" locked="0" layoutInCell="1" allowOverlap="1" wp14:anchorId="55C53017" wp14:editId="097EA28D">
              <wp:simplePos x="635" y="635"/>
              <wp:positionH relativeFrom="page">
                <wp:align>center</wp:align>
              </wp:positionH>
              <wp:positionV relativeFrom="page">
                <wp:align>bottom</wp:align>
              </wp:positionV>
              <wp:extent cx="898525" cy="345440"/>
              <wp:effectExtent l="0" t="0" r="15875" b="0"/>
              <wp:wrapNone/>
              <wp:docPr id="709307438" name="Textové pole 15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8518CB6" w14:textId="6B90252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C53017" id="_x0000_t202" coordsize="21600,21600" o:spt="202" path="m,l,21600r21600,l21600,xe">
              <v:stroke joinstyle="miter"/>
              <v:path gradientshapeok="t" o:connecttype="rect"/>
            </v:shapetype>
            <v:shape id="Textové pole 150" o:spid="_x0000_s1327" type="#_x0000_t202" alt="Interní informace" style="position:absolute;margin-left:0;margin-top:0;width:70.75pt;height:27.2pt;z-index:48537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5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3Hi2H+PVRnXMtBz7i3fNNg8y3z4Zk5pBg3&#10;QdmGJzykgrakcLEoqcH9/Js/5iPyGKWkRcmU1KCmKVHfDTIS1TUYbjD2yRgv8lmOcXPU94BCHOOb&#10;sDyZ6HVBDaZ0oF9R0OvYCEPMcGxX0v1g3odeu/gguFivUxIKybKwNTvLY+kIWETzpXtlzl4gD8jV&#10;Iwx6YsU75PvceNPb9TEg/omWCG4P5AVzFGFi6/Jgosrf/qes27Ne/Q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Win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8518CB6" w14:textId="6B90252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211648" behindDoc="1" locked="0" layoutInCell="1" allowOverlap="1" wp14:anchorId="33E4A84C" wp14:editId="66192F7E">
              <wp:simplePos x="0" y="0"/>
              <wp:positionH relativeFrom="page">
                <wp:posOffset>897888</wp:posOffset>
              </wp:positionH>
              <wp:positionV relativeFrom="page">
                <wp:posOffset>9773285</wp:posOffset>
              </wp:positionV>
              <wp:extent cx="6299835" cy="2730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330" name="Graphic 330"/>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331" name="Graphic 331"/>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3AEEC310" id="Group 329" o:spid="_x0000_s1026" style="position:absolute;margin-left:70.7pt;margin-top:769.55pt;width:496.05pt;height:2.15pt;z-index:-1810483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a11xcfoCAADYCAAADgAAAAAAAAAAAAAAAAAuAgAAZHJzL2Uyb0RvYy54bWxQSwECLQAU&#10;AAYACAAAACEA/kp1reIAAAAOAQAADwAAAAAAAAAAAAAAAABUBQAAZHJzL2Rvd25yZXYueG1sUEsF&#10;BgAAAAAEAAQA8wAAAGMGAAAAAA==&#10;">
              <v:shape id="Graphic 330"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" path="m242570,l,,,6350r242570,l242570,xe" fillcolor="#bdbdbd" stroked="f">
                <v:path arrowok="t"/>
              </v:shape>
              <v:shape id="Graphic 331"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212160" behindDoc="1" locked="0" layoutInCell="1" allowOverlap="1" wp14:anchorId="6F3FE457" wp14:editId="0127C935">
              <wp:simplePos x="0" y="0"/>
              <wp:positionH relativeFrom="page">
                <wp:posOffset>6675119</wp:posOffset>
              </wp:positionH>
              <wp:positionV relativeFrom="page">
                <wp:posOffset>9804472</wp:posOffset>
              </wp:positionV>
              <wp:extent cx="244475" cy="18224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FD5208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75</w:t>
                          </w:r>
                          <w:r>
                            <w:rPr>
                              <w:color w:val="696969"/>
                              <w:spacing w:val="-5"/>
                            </w:rPr>
                            <w:fldChar w:fldCharType="end"/>
                          </w:r>
                        </w:p>
                      </w:txbxContent>
                    </wps:txbx>
                    <wps:bodyPr wrap="square" lIns="0" tIns="0" rIns="0" bIns="0" rtlCol="0">
                      <a:noAutofit/>
                    </wps:bodyPr>
                  </wps:wsp>
                </a:graphicData>
              </a:graphic>
            </wp:anchor>
          </w:drawing>
        </mc:Choice>
        <mc:Fallback>
          <w:pict>
            <v:shape w14:anchorId="6F3FE457" id="Textbox 332" o:spid="_x0000_s1328" type="#_x0000_t202" style="position:absolute;margin-left:525.6pt;margin-top:772pt;width:19.25pt;height:14.35pt;z-index:-181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E6uSGyZ&#10;AQAAIwMAAA4AAAAAAAAAAAAAAAAALgIAAGRycy9lMm9Eb2MueG1sUEsBAi0AFAAGAAgAAAAhALw9&#10;HjHiAAAADwEAAA8AAAAAAAAAAAAAAAAA8wMAAGRycy9kb3ducmV2LnhtbFBLBQYAAAAABAAEAPMA&#10;AAACBQAAAAA=&#10;" filled="f" stroked="f">
              <v:textbox inset="0,0,0,0">
                <w:txbxContent>
                  <w:p w14:paraId="2FD5208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75</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212672" behindDoc="1" locked="0" layoutInCell="1" allowOverlap="1" wp14:anchorId="6E5EA36F" wp14:editId="3FB0C778">
              <wp:simplePos x="0" y="0"/>
              <wp:positionH relativeFrom="page">
                <wp:posOffset>886460</wp:posOffset>
              </wp:positionH>
              <wp:positionV relativeFrom="page">
                <wp:posOffset>9880112</wp:posOffset>
              </wp:positionV>
              <wp:extent cx="4940300" cy="37592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0C33DE64"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CE756C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6E5EA36F" id="Textbox 333" o:spid="_x0000_s1329" type="#_x0000_t202" style="position:absolute;margin-left:69.8pt;margin-top:777.95pt;width:389pt;height:29.6pt;z-index:-181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qjrYZ5oB&#10;AAAkAwAADgAAAAAAAAAAAAAAAAAuAgAAZHJzL2Uyb0RvYy54bWxQSwECLQAUAAYACAAAACEAgqLH&#10;peAAAAANAQAADwAAAAAAAAAAAAAAAAD0AwAAZHJzL2Rvd25yZXYueG1sUEsFBgAAAAAEAAQA8wAA&#10;AAEFAAAAAA==&#10;" filled="f" stroked="f">
              <v:textbox inset="0,0,0,0">
                <w:txbxContent>
                  <w:p w14:paraId="0C33DE64"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CE756C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213184" behindDoc="1" locked="0" layoutInCell="1" allowOverlap="1" wp14:anchorId="7BE12C6B" wp14:editId="0871FF4F">
              <wp:simplePos x="0" y="0"/>
              <wp:positionH relativeFrom="page">
                <wp:posOffset>3330955</wp:posOffset>
              </wp:positionH>
              <wp:positionV relativeFrom="page">
                <wp:posOffset>10362310</wp:posOffset>
              </wp:positionV>
              <wp:extent cx="896619" cy="15240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1615623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7BE12C6B" id="Textbox 334" o:spid="_x0000_s1330" type="#_x0000_t202" style="position:absolute;margin-left:262.3pt;margin-top:815.95pt;width:70.6pt;height:12pt;z-index:-181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B0EThvmAEA&#10;ACMDAAAOAAAAAAAAAAAAAAAAAC4CAABkcnMvZTJvRG9jLnhtbFBLAQItABQABgAIAAAAIQCLBdS5&#10;4QAAAA0BAAAPAAAAAAAAAAAAAAAAAPIDAABkcnMvZG93bnJldi54bWxQSwUGAAAAAAQABADzAAAA&#10;AAUAAAAA&#10;" filled="f" stroked="f">
              <v:textbox inset="0,0,0,0">
                <w:txbxContent>
                  <w:p w14:paraId="1615623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8A631" w14:textId="4A251849" w:rsidR="00155B17" w:rsidRDefault="00155B17">
    <w:pPr>
      <w:pStyle w:val="Zpat"/>
    </w:pPr>
    <w:r>
      <w:rPr>
        <w:noProof/>
      </w:rPr>
      <mc:AlternateContent>
        <mc:Choice Requires="wps">
          <w:drawing>
            <wp:anchor distT="0" distB="0" distL="0" distR="0" simplePos="0" relativeHeight="485236736" behindDoc="0" locked="0" layoutInCell="1" allowOverlap="1" wp14:anchorId="0C218E33" wp14:editId="4C857235">
              <wp:simplePos x="635" y="635"/>
              <wp:positionH relativeFrom="page">
                <wp:align>center</wp:align>
              </wp:positionH>
              <wp:positionV relativeFrom="page">
                <wp:align>bottom</wp:align>
              </wp:positionV>
              <wp:extent cx="898525" cy="345440"/>
              <wp:effectExtent l="0" t="0" r="15875" b="0"/>
              <wp:wrapNone/>
              <wp:docPr id="169108592" name="Textové pole 1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B9A2783" w14:textId="33EA8BF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218E33" id="_x0000_t202" coordsize="21600,21600" o:spt="202" path="m,l,21600r21600,l21600,xe">
              <v:stroke joinstyle="miter"/>
              <v:path gradientshapeok="t" o:connecttype="rect"/>
            </v:shapetype>
            <v:shape id="Textové pole 13" o:spid="_x0000_s1058" type="#_x0000_t202" alt="Interní informace" style="position:absolute;margin-left:0;margin-top:0;width:70.75pt;height:27.2pt;z-index:485236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m0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z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hM2m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B9A2783" w14:textId="33EA8BF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091C7" w14:textId="2723AACB" w:rsidR="00155B17" w:rsidRDefault="00155B17">
    <w:pPr>
      <w:pStyle w:val="Zpat"/>
    </w:pPr>
    <w:r>
      <w:rPr>
        <w:noProof/>
      </w:rPr>
      <mc:AlternateContent>
        <mc:Choice Requires="wps">
          <w:drawing>
            <wp:anchor distT="0" distB="0" distL="0" distR="0" simplePos="0" relativeHeight="485374976" behindDoc="0" locked="0" layoutInCell="1" allowOverlap="1" wp14:anchorId="1E5BFE85" wp14:editId="5F60B7B1">
              <wp:simplePos x="635" y="635"/>
              <wp:positionH relativeFrom="page">
                <wp:align>center</wp:align>
              </wp:positionH>
              <wp:positionV relativeFrom="page">
                <wp:align>bottom</wp:align>
              </wp:positionV>
              <wp:extent cx="898525" cy="345440"/>
              <wp:effectExtent l="0" t="0" r="15875" b="0"/>
              <wp:wrapNone/>
              <wp:docPr id="111927334" name="Textové pole 14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D76A900" w14:textId="1C3E0E8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BFE85" id="_x0000_t202" coordsize="21600,21600" o:spt="202" path="m,l,21600r21600,l21600,xe">
              <v:stroke joinstyle="miter"/>
              <v:path gradientshapeok="t" o:connecttype="rect"/>
            </v:shapetype>
            <v:shape id="Textové pole 148" o:spid="_x0000_s1331" type="#_x0000_t202" alt="Interní informace" style="position:absolute;margin-left:0;margin-top:0;width:70.75pt;height:27.2pt;z-index:485374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HC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c3Hn4f5t1AdaS2EE+PeyXVLzR+ED88CiWLa&#10;hGQbnuioNXQlh7PFWQP442/+mE/IU5SzjiRTckua5kx/s8RIVNdg4GBskzG+yWc5xe3e3AEJcUxv&#10;wslkkheDHswawbySoFexEYWEldSu5NvBvAsn7dKDkGq1SkkkJCfCg904GUtHwCKaL/2rQHeGPBBX&#10;jzDoSRRvkD/lxpverfaB8E+0RHBPQJ4xJxEmts4PJqr81/+UdX3Wy5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4qMH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D76A900" w14:textId="1C3E0E8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B6EC7" w14:textId="14145F8E" w:rsidR="00155B17" w:rsidRDefault="00155B17">
    <w:pPr>
      <w:pStyle w:val="Zpat"/>
    </w:pPr>
    <w:r>
      <w:rPr>
        <w:noProof/>
      </w:rPr>
      <mc:AlternateContent>
        <mc:Choice Requires="wps">
          <w:drawing>
            <wp:anchor distT="0" distB="0" distL="0" distR="0" simplePos="0" relativeHeight="485379072" behindDoc="0" locked="0" layoutInCell="1" allowOverlap="1" wp14:anchorId="6CA298BC" wp14:editId="2696A121">
              <wp:simplePos x="635" y="635"/>
              <wp:positionH relativeFrom="page">
                <wp:align>center</wp:align>
              </wp:positionH>
              <wp:positionV relativeFrom="page">
                <wp:align>bottom</wp:align>
              </wp:positionV>
              <wp:extent cx="898525" cy="345440"/>
              <wp:effectExtent l="0" t="0" r="15875" b="0"/>
              <wp:wrapNone/>
              <wp:docPr id="1247945927" name="Textové pole 15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52B79D7" w14:textId="0FEDFCE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298BC" id="_x0000_t202" coordsize="21600,21600" o:spt="202" path="m,l,21600r21600,l21600,xe">
              <v:stroke joinstyle="miter"/>
              <v:path gradientshapeok="t" o:connecttype="rect"/>
            </v:shapetype>
            <v:shape id="Textové pole 152" o:spid="_x0000_s1333" type="#_x0000_t202" alt="Interní informace" style="position:absolute;margin-left:0;margin-top:0;width:70.75pt;height:27.2pt;z-index:485379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0a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FTWfXObfQnWktRBOjHsnVw01XwsfngUSxbQJ&#10;yTY80aENdCWHs8VZDfjzb/6YT8hTlLOOJFNyS5rmzHy3xEhU12DgYGyTMb7NZznF7b69BxLimN6E&#10;k8kkLwYzmBqhfSVBL2MjCgkrqV3Jt4N5H07apQch1XKZkkhIToS13TgZS0fAIpov/atAd4Y8EFeP&#10;MOhJFO+QP+XGm94t94HwT7REcE9AnjEnESa2zg8mqvztf8q6PuvFL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jaLR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52B79D7" w14:textId="0FEDFCE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CB3E8" w14:textId="31ADC3CE" w:rsidR="005A2FD0" w:rsidRDefault="00155B17">
    <w:pPr>
      <w:pStyle w:val="Zkladntext"/>
      <w:spacing w:line="14" w:lineRule="auto"/>
      <w:rPr>
        <w:sz w:val="20"/>
      </w:rPr>
    </w:pPr>
    <w:r>
      <w:rPr>
        <w:noProof/>
      </w:rPr>
      <mc:AlternateContent>
        <mc:Choice Requires="wps">
          <w:drawing>
            <wp:anchor distT="0" distB="0" distL="0" distR="0" simplePos="0" relativeHeight="485380096" behindDoc="0" locked="0" layoutInCell="1" allowOverlap="1" wp14:anchorId="723D88C7" wp14:editId="244E056B">
              <wp:simplePos x="635" y="635"/>
              <wp:positionH relativeFrom="page">
                <wp:align>center</wp:align>
              </wp:positionH>
              <wp:positionV relativeFrom="page">
                <wp:align>bottom</wp:align>
              </wp:positionV>
              <wp:extent cx="898525" cy="345440"/>
              <wp:effectExtent l="0" t="0" r="15875" b="0"/>
              <wp:wrapNone/>
              <wp:docPr id="1183974107" name="Textové pole 15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1D01F12" w14:textId="2844A3E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3D88C7" id="_x0000_t202" coordsize="21600,21600" o:spt="202" path="m,l,21600r21600,l21600,xe">
              <v:stroke joinstyle="miter"/>
              <v:path gradientshapeok="t" o:connecttype="rect"/>
            </v:shapetype>
            <v:shape id="Textové pole 153" o:spid="_x0000_s1334" type="#_x0000_t202" alt="Interní informace" style="position:absolute;margin-left:0;margin-top:0;width:70.75pt;height:27.2pt;z-index:485380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c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TWfTIb5d1CdaC2EM+PeyXVDzTfChyeBRDFt&#10;QrINj3RoA13J4WJxVgP+/Js/5hPyFOWsI8mU3JKmOTPfLTES1TUYOBi7ZIxv8llOcXto74CEOKY3&#10;4WQyyYvBDKZGaF9I0KvYiELCSmpX8t1g3oWzdulBSLVapSQSkhNhY7dOxtIRsIjmc/8i0F0gD8TV&#10;Awx6EsU75M+58aZ3q0Mg/BMtEdwzkBfMSYSJrcuDiSp/+5+yrs96+Qs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8b+l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1D01F12" w14:textId="2844A3E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214208" behindDoc="1" locked="0" layoutInCell="1" allowOverlap="1" wp14:anchorId="059FE125" wp14:editId="618CF133">
              <wp:simplePos x="0" y="0"/>
              <wp:positionH relativeFrom="page">
                <wp:posOffset>897888</wp:posOffset>
              </wp:positionH>
              <wp:positionV relativeFrom="page">
                <wp:posOffset>9773285</wp:posOffset>
              </wp:positionV>
              <wp:extent cx="6299835" cy="2730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337" name="Graphic 337"/>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338" name="Graphic 338"/>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0CA857A" id="Group 336" o:spid="_x0000_s1026" style="position:absolute;margin-left:70.7pt;margin-top:769.55pt;width:496.05pt;height:2.15pt;z-index:-1810227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">
              <v:shape id="Graphic 337"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" path="m242570,l,,,6350r242570,l242570,xe" fillcolor="#bdbdbd" stroked="f">
                <v:path arrowok="t"/>
              </v:shape>
              <v:shape id="Graphic 338"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214720" behindDoc="1" locked="0" layoutInCell="1" allowOverlap="1" wp14:anchorId="770E2A89" wp14:editId="7582B105">
              <wp:simplePos x="0" y="0"/>
              <wp:positionH relativeFrom="page">
                <wp:posOffset>6675119</wp:posOffset>
              </wp:positionH>
              <wp:positionV relativeFrom="page">
                <wp:posOffset>9804472</wp:posOffset>
              </wp:positionV>
              <wp:extent cx="244475" cy="18224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0358B6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76</w:t>
                          </w:r>
                          <w:r>
                            <w:rPr>
                              <w:color w:val="696969"/>
                              <w:spacing w:val="-5"/>
                            </w:rPr>
                            <w:fldChar w:fldCharType="end"/>
                          </w:r>
                        </w:p>
                      </w:txbxContent>
                    </wps:txbx>
                    <wps:bodyPr wrap="square" lIns="0" tIns="0" rIns="0" bIns="0" rtlCol="0">
                      <a:noAutofit/>
                    </wps:bodyPr>
                  </wps:wsp>
                </a:graphicData>
              </a:graphic>
            </wp:anchor>
          </w:drawing>
        </mc:Choice>
        <mc:Fallback>
          <w:pict>
            <v:shape w14:anchorId="770E2A89" id="Textbox 339" o:spid="_x0000_s1335" type="#_x0000_t202" style="position:absolute;margin-left:525.6pt;margin-top:772pt;width:19.25pt;height:14.35pt;z-index:-181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JGoXFyZ&#10;AQAAIwMAAA4AAAAAAAAAAAAAAAAALgIAAGRycy9lMm9Eb2MueG1sUEsBAi0AFAAGAAgAAAAhALw9&#10;HjHiAAAADwEAAA8AAAAAAAAAAAAAAAAA8wMAAGRycy9kb3ducmV2LnhtbFBLBQYAAAAABAAEAPMA&#10;AAACBQAAAAA=&#10;" filled="f" stroked="f">
              <v:textbox inset="0,0,0,0">
                <w:txbxContent>
                  <w:p w14:paraId="10358B6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76</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215232" behindDoc="1" locked="0" layoutInCell="1" allowOverlap="1" wp14:anchorId="31CDF258" wp14:editId="44D6F89A">
              <wp:simplePos x="0" y="0"/>
              <wp:positionH relativeFrom="page">
                <wp:posOffset>886460</wp:posOffset>
              </wp:positionH>
              <wp:positionV relativeFrom="page">
                <wp:posOffset>9880112</wp:posOffset>
              </wp:positionV>
              <wp:extent cx="4940300" cy="37592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6F48F61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D15C05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31CDF258" id="Textbox 340" o:spid="_x0000_s1336" type="#_x0000_t202" style="position:absolute;margin-left:69.8pt;margin-top:777.95pt;width:389pt;height:29.6pt;z-index:-181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dTzMV5oB&#10;AAAkAwAADgAAAAAAAAAAAAAAAAAuAgAAZHJzL2Uyb0RvYy54bWxQSwECLQAUAAYACAAAACEAgqLH&#10;peAAAAANAQAADwAAAAAAAAAAAAAAAAD0AwAAZHJzL2Rvd25yZXYueG1sUEsFBgAAAAAEAAQA8wAA&#10;AAEFAAAAAA==&#10;" filled="f" stroked="f">
              <v:textbox inset="0,0,0,0">
                <w:txbxContent>
                  <w:p w14:paraId="6F48F61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D15C05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215744" behindDoc="1" locked="0" layoutInCell="1" allowOverlap="1" wp14:anchorId="060C1599" wp14:editId="18A54668">
              <wp:simplePos x="0" y="0"/>
              <wp:positionH relativeFrom="page">
                <wp:posOffset>3330955</wp:posOffset>
              </wp:positionH>
              <wp:positionV relativeFrom="page">
                <wp:posOffset>10362310</wp:posOffset>
              </wp:positionV>
              <wp:extent cx="896619" cy="15240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13967A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60C1599" id="Textbox 341" o:spid="_x0000_s1337" type="#_x0000_t202" style="position:absolute;margin-left:262.3pt;margin-top:815.95pt;width:70.6pt;height:12pt;z-index:-181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ApdvpymAEA&#10;ACMDAAAOAAAAAAAAAAAAAAAAAC4CAABkcnMvZTJvRG9jLnhtbFBLAQItABQABgAIAAAAIQCLBdS5&#10;4QAAAA0BAAAPAAAAAAAAAAAAAAAAAPIDAABkcnMvZG93bnJldi54bWxQSwUGAAAAAAQABADzAAAA&#10;AAUAAAAA&#10;" filled="f" stroked="f">
              <v:textbox inset="0,0,0,0">
                <w:txbxContent>
                  <w:p w14:paraId="613967A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2E72C" w14:textId="651ECBB6" w:rsidR="00155B17" w:rsidRDefault="00155B17">
    <w:pPr>
      <w:pStyle w:val="Zpat"/>
    </w:pPr>
    <w:r>
      <w:rPr>
        <w:noProof/>
      </w:rPr>
      <mc:AlternateContent>
        <mc:Choice Requires="wps">
          <w:drawing>
            <wp:anchor distT="0" distB="0" distL="0" distR="0" simplePos="0" relativeHeight="485378048" behindDoc="0" locked="0" layoutInCell="1" allowOverlap="1" wp14:anchorId="6979FCA0" wp14:editId="2CD4A78E">
              <wp:simplePos x="635" y="635"/>
              <wp:positionH relativeFrom="page">
                <wp:align>center</wp:align>
              </wp:positionH>
              <wp:positionV relativeFrom="page">
                <wp:align>bottom</wp:align>
              </wp:positionV>
              <wp:extent cx="898525" cy="345440"/>
              <wp:effectExtent l="0" t="0" r="15875" b="0"/>
              <wp:wrapNone/>
              <wp:docPr id="1287429719" name="Textové pole 15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5B90EAE" w14:textId="57750DD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9FCA0" id="_x0000_t202" coordsize="21600,21600" o:spt="202" path="m,l,21600r21600,l21600,xe">
              <v:stroke joinstyle="miter"/>
              <v:path gradientshapeok="t" o:connecttype="rect"/>
            </v:shapetype>
            <v:shape id="Textové pole 151" o:spid="_x0000_s1338" type="#_x0000_t202" alt="Interní informace" style="position:absolute;margin-left:0;margin-top:0;width:70.75pt;height:27.2pt;z-index:48537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8nDw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ippPUufo20F1orUQzox7J9cNNd8IH54EEsW0&#10;Cck2PNKhW+hKDheLsxrw59/8MZ+QpyhnHUmm5JY0zVn73RIjUV2DgYOxS8b4Jp/lFLcHcwckxDG9&#10;CSeTSV4M7WBqBPN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lWWfJ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75B90EAE" w14:textId="57750DD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7B17" w14:textId="5B059481" w:rsidR="00155B17" w:rsidRDefault="00155B17">
    <w:pPr>
      <w:pStyle w:val="Zpat"/>
    </w:pPr>
    <w:r>
      <w:rPr>
        <w:noProof/>
      </w:rPr>
      <mc:AlternateContent>
        <mc:Choice Requires="wps">
          <w:drawing>
            <wp:anchor distT="0" distB="0" distL="0" distR="0" simplePos="0" relativeHeight="485419008" behindDoc="0" locked="0" layoutInCell="1" allowOverlap="1" wp14:anchorId="001F0883" wp14:editId="6BB590AF">
              <wp:simplePos x="635" y="635"/>
              <wp:positionH relativeFrom="page">
                <wp:align>center</wp:align>
              </wp:positionH>
              <wp:positionV relativeFrom="page">
                <wp:align>bottom</wp:align>
              </wp:positionV>
              <wp:extent cx="898525" cy="345440"/>
              <wp:effectExtent l="0" t="0" r="15875" b="0"/>
              <wp:wrapNone/>
              <wp:docPr id="626777336" name="Textové pole 19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E7FD282" w14:textId="48BB973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1F0883" id="_x0000_t202" coordsize="21600,21600" o:spt="202" path="m,l,21600r21600,l21600,xe">
              <v:stroke joinstyle="miter"/>
              <v:path gradientshapeok="t" o:connecttype="rect"/>
            </v:shapetype>
            <v:shape id="Textové pole 191" o:spid="_x0000_s1339" type="#_x0000_t202" alt="Interní informace" style="position:absolute;margin-left:0;margin-top:0;width:70.75pt;height:27.2pt;z-index:485419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dhl6w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3E7FD282" w14:textId="48BB973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DEC02" w14:textId="580EE56B" w:rsidR="005A2FD0" w:rsidRDefault="00155B17">
    <w:pPr>
      <w:pStyle w:val="Zkladntext"/>
      <w:spacing w:line="14" w:lineRule="auto"/>
      <w:rPr>
        <w:sz w:val="20"/>
      </w:rPr>
    </w:pPr>
    <w:r>
      <w:rPr>
        <w:noProof/>
      </w:rPr>
      <mc:AlternateContent>
        <mc:Choice Requires="wps">
          <w:drawing>
            <wp:anchor distT="0" distB="0" distL="0" distR="0" simplePos="0" relativeHeight="485420032" behindDoc="0" locked="0" layoutInCell="1" allowOverlap="1" wp14:anchorId="4E8419EE" wp14:editId="45DD3A46">
              <wp:simplePos x="635" y="635"/>
              <wp:positionH relativeFrom="page">
                <wp:align>center</wp:align>
              </wp:positionH>
              <wp:positionV relativeFrom="page">
                <wp:align>bottom</wp:align>
              </wp:positionV>
              <wp:extent cx="898525" cy="345440"/>
              <wp:effectExtent l="0" t="0" r="15875" b="0"/>
              <wp:wrapNone/>
              <wp:docPr id="499907398" name="Textové pole 19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E7CEFB" w14:textId="65FC73E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8419EE" id="_x0000_t202" coordsize="21600,21600" o:spt="202" path="m,l,21600r21600,l21600,xe">
              <v:stroke joinstyle="miter"/>
              <v:path gradientshapeok="t" o:connecttype="rect"/>
            </v:shapetype>
            <v:shape id="Textové pole 192" o:spid="_x0000_s1340" type="#_x0000_t202" alt="Interní informace" style="position:absolute;margin-left:0;margin-top:0;width:70.75pt;height:27.2pt;z-index:485420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Bn19Y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6E7CEFB" w14:textId="65FC73E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222400" behindDoc="1" locked="0" layoutInCell="1" allowOverlap="1" wp14:anchorId="33F64046" wp14:editId="090C8238">
              <wp:simplePos x="0" y="0"/>
              <wp:positionH relativeFrom="page">
                <wp:posOffset>3329432</wp:posOffset>
              </wp:positionH>
              <wp:positionV relativeFrom="page">
                <wp:posOffset>10360786</wp:posOffset>
              </wp:positionV>
              <wp:extent cx="896619" cy="15240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55A41D45"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33F64046" id="Textbox 358" o:spid="_x0000_s1341" type="#_x0000_t202" style="position:absolute;margin-left:262.15pt;margin-top:815.8pt;width:70.6pt;height:12pt;z-index:-180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" filled="f" stroked="f">
              <v:textbox inset="0,0,0,0">
                <w:txbxContent>
                  <w:p w14:paraId="55A41D45"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8CD97" w14:textId="34C05590" w:rsidR="00155B17" w:rsidRDefault="00155B17">
    <w:pPr>
      <w:pStyle w:val="Zpat"/>
    </w:pPr>
    <w:r>
      <w:rPr>
        <w:noProof/>
      </w:rPr>
      <mc:AlternateContent>
        <mc:Choice Requires="wps">
          <w:drawing>
            <wp:anchor distT="0" distB="0" distL="0" distR="0" simplePos="0" relativeHeight="485417984" behindDoc="0" locked="0" layoutInCell="1" allowOverlap="1" wp14:anchorId="519F390C" wp14:editId="315F9FEA">
              <wp:simplePos x="635" y="635"/>
              <wp:positionH relativeFrom="page">
                <wp:align>center</wp:align>
              </wp:positionH>
              <wp:positionV relativeFrom="page">
                <wp:align>bottom</wp:align>
              </wp:positionV>
              <wp:extent cx="898525" cy="345440"/>
              <wp:effectExtent l="0" t="0" r="15875" b="0"/>
              <wp:wrapNone/>
              <wp:docPr id="1322596470" name="Textové pole 19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854D38C" w14:textId="594470A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F390C" id="_x0000_t202" coordsize="21600,21600" o:spt="202" path="m,l,21600r21600,l21600,xe">
              <v:stroke joinstyle="miter"/>
              <v:path gradientshapeok="t" o:connecttype="rect"/>
            </v:shapetype>
            <v:shape id="Textové pole 190" o:spid="_x0000_s1342" type="#_x0000_t202" alt="Interní informace" style="position:absolute;margin-left:0;margin-top:0;width:70.75pt;height:27.2pt;z-index:485417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C1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c1ni2H+PVRnXMtBz7i3fNNg8y3z4Zk5pBg3&#10;QdmGJzykgrakcLEoqcH9/Js/5iPyGKWkRcmU1KCmKVHfDTIS1TUYbjD2yRgv8lmOcXPU94BCHOOb&#10;sDyZ6HVBDaZ0oF9R0OvYCEPMcGxX0v1g3odeu/gguFivUxIKybKwNTvLY+kIWETzpXtlzl4gD8jV&#10;Iwx6YsU75PvceNPb9TEg/omWCG4P5AVzFGFi6/Jgosrf/qes27Ne/Q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drcL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854D38C" w14:textId="594470A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37226" w14:textId="6A658170" w:rsidR="00155B17" w:rsidRDefault="00155B17">
    <w:pPr>
      <w:pStyle w:val="Zpat"/>
    </w:pPr>
    <w:r>
      <w:rPr>
        <w:noProof/>
      </w:rPr>
      <mc:AlternateContent>
        <mc:Choice Requires="wps">
          <w:drawing>
            <wp:anchor distT="0" distB="0" distL="0" distR="0" simplePos="0" relativeHeight="485422080" behindDoc="0" locked="0" layoutInCell="1" allowOverlap="1" wp14:anchorId="53238D8A" wp14:editId="0A8A99BB">
              <wp:simplePos x="635" y="635"/>
              <wp:positionH relativeFrom="page">
                <wp:align>center</wp:align>
              </wp:positionH>
              <wp:positionV relativeFrom="page">
                <wp:align>bottom</wp:align>
              </wp:positionV>
              <wp:extent cx="898525" cy="345440"/>
              <wp:effectExtent l="0" t="0" r="15875" b="0"/>
              <wp:wrapNone/>
              <wp:docPr id="1106898602" name="Textové pole 19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A83C728" w14:textId="7C7C0EE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238D8A" id="_x0000_t202" coordsize="21600,21600" o:spt="202" path="m,l,21600r21600,l21600,xe">
              <v:stroke joinstyle="miter"/>
              <v:path gradientshapeok="t" o:connecttype="rect"/>
            </v:shapetype>
            <v:shape id="Textové pole 194" o:spid="_x0000_s1343" type="#_x0000_t202" alt="Interní informace" style="position:absolute;margin-left:0;margin-top:0;width:70.75pt;height:27.2pt;z-index:485422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KtEQIAAB4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Cpvf3gzz76A64VoOesa95esGm2+YDy/MIcW4&#10;Cco2POMhFbQlhbNFSQ3u59/8MR+RxyglLUqmpAY1TYn6bpCRqK7BcIOxS8b4Lp/lGDcH/QAoxDG+&#10;CcuTiV4X1GBKB/oNBb2KjTDEDMd2Jd0N5kPotYsPgovVKiWhkCwLG7O1PJaOgEU0X7s35uwZ8oBc&#10;PcGgJ1Z8QL7PjTe9XR0C4p9oieD2QJ4xRxEmts4PJqr8/X/Kuj7r5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KGbKt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A83C728" w14:textId="7C7C0EE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6050B" w14:textId="42FFDC85" w:rsidR="005A2FD0" w:rsidRDefault="00155B17">
    <w:pPr>
      <w:pStyle w:val="Zkladntext"/>
      <w:spacing w:line="14" w:lineRule="auto"/>
      <w:rPr>
        <w:sz w:val="20"/>
      </w:rPr>
    </w:pPr>
    <w:r>
      <w:rPr>
        <w:noProof/>
      </w:rPr>
      <mc:AlternateContent>
        <mc:Choice Requires="wps">
          <w:drawing>
            <wp:anchor distT="0" distB="0" distL="0" distR="0" simplePos="0" relativeHeight="485423104" behindDoc="0" locked="0" layoutInCell="1" allowOverlap="1" wp14:anchorId="6CBBA133" wp14:editId="4897FCA3">
              <wp:simplePos x="635" y="635"/>
              <wp:positionH relativeFrom="page">
                <wp:align>center</wp:align>
              </wp:positionH>
              <wp:positionV relativeFrom="page">
                <wp:align>bottom</wp:align>
              </wp:positionV>
              <wp:extent cx="898525" cy="345440"/>
              <wp:effectExtent l="0" t="0" r="15875" b="0"/>
              <wp:wrapNone/>
              <wp:docPr id="49432171" name="Textové pole 19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394B996" w14:textId="2BA0B11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BBA133" id="_x0000_t202" coordsize="21600,21600" o:spt="202" path="m,l,21600r21600,l21600,xe">
              <v:stroke joinstyle="miter"/>
              <v:path gradientshapeok="t" o:connecttype="rect"/>
            </v:shapetype>
            <v:shape id="Textové pole 195" o:spid="_x0000_s1344" type="#_x0000_t202" alt="Interní informace" style="position:absolute;margin-left:0;margin-top:0;width:70.75pt;height:27.2pt;z-index:485423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8d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rfTIf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JJa8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394B996" w14:textId="2BA0B11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222912" behindDoc="1" locked="0" layoutInCell="1" allowOverlap="1" wp14:anchorId="3FEC4814" wp14:editId="669607C5">
              <wp:simplePos x="0" y="0"/>
              <wp:positionH relativeFrom="page">
                <wp:posOffset>3329432</wp:posOffset>
              </wp:positionH>
              <wp:positionV relativeFrom="page">
                <wp:posOffset>10360786</wp:posOffset>
              </wp:positionV>
              <wp:extent cx="896619" cy="15240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717DC2BB"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3FEC4814" id="Textbox 359" o:spid="_x0000_s1345" type="#_x0000_t202" style="position:absolute;margin-left:262.15pt;margin-top:815.8pt;width:70.6pt;height:12pt;z-index:-180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" filled="f" stroked="f">
              <v:textbox inset="0,0,0,0">
                <w:txbxContent>
                  <w:p w14:paraId="717DC2BB"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C85AA" w14:textId="2D7B3C70" w:rsidR="00155B17" w:rsidRDefault="00155B17">
    <w:pPr>
      <w:pStyle w:val="Zpat"/>
    </w:pPr>
    <w:r>
      <w:rPr>
        <w:noProof/>
      </w:rPr>
      <mc:AlternateContent>
        <mc:Choice Requires="wps">
          <w:drawing>
            <wp:anchor distT="0" distB="0" distL="0" distR="0" simplePos="0" relativeHeight="485421056" behindDoc="0" locked="0" layoutInCell="1" allowOverlap="1" wp14:anchorId="6BCA5FC3" wp14:editId="7F45B976">
              <wp:simplePos x="635" y="635"/>
              <wp:positionH relativeFrom="page">
                <wp:align>center</wp:align>
              </wp:positionH>
              <wp:positionV relativeFrom="page">
                <wp:align>bottom</wp:align>
              </wp:positionV>
              <wp:extent cx="898525" cy="345440"/>
              <wp:effectExtent l="0" t="0" r="15875" b="0"/>
              <wp:wrapNone/>
              <wp:docPr id="506990650" name="Textové pole 19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B090429" w14:textId="23F18A1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CA5FC3" id="_x0000_t202" coordsize="21600,21600" o:spt="202" path="m,l,21600r21600,l21600,xe">
              <v:stroke joinstyle="miter"/>
              <v:path gradientshapeok="t" o:connecttype="rect"/>
            </v:shapetype>
            <v:shape id="Textové pole 193" o:spid="_x0000_s1346" type="#_x0000_t202" alt="Interní informace" style="position:absolute;margin-left:0;margin-top:0;width:70.75pt;height:27.2pt;z-index:485421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CQ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rfTI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npgCQ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B090429" w14:textId="23F18A1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13F24" w14:textId="68C82D5B" w:rsidR="00155B17" w:rsidRDefault="00155B17">
    <w:pPr>
      <w:pStyle w:val="Zpat"/>
    </w:pPr>
    <w:r>
      <w:rPr>
        <w:noProof/>
      </w:rPr>
      <mc:AlternateContent>
        <mc:Choice Requires="wps">
          <w:drawing>
            <wp:anchor distT="0" distB="0" distL="0" distR="0" simplePos="0" relativeHeight="485240832" behindDoc="0" locked="0" layoutInCell="1" allowOverlap="1" wp14:anchorId="6280EE9F" wp14:editId="01451434">
              <wp:simplePos x="635" y="635"/>
              <wp:positionH relativeFrom="page">
                <wp:align>center</wp:align>
              </wp:positionH>
              <wp:positionV relativeFrom="page">
                <wp:align>bottom</wp:align>
              </wp:positionV>
              <wp:extent cx="898525" cy="345440"/>
              <wp:effectExtent l="0" t="0" r="15875" b="0"/>
              <wp:wrapNone/>
              <wp:docPr id="1631784876" name="Textové pole 1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EBE7C01" w14:textId="2CA8193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0EE9F" id="_x0000_t202" coordsize="21600,21600" o:spt="202" path="m,l,21600r21600,l21600,xe">
              <v:stroke joinstyle="miter"/>
              <v:path gradientshapeok="t" o:connecttype="rect"/>
            </v:shapetype>
            <v:shape id="Textové pole 17" o:spid="_x0000_s1059" type="#_x0000_t202" alt="Interní informace" style="position:absolute;margin-left:0;margin-top:0;width:70.75pt;height:27.2pt;z-index:485240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NC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qaf3wzz76A60VoIZ8a9k+uGmm+ED88CiWLa&#10;hGQbnujQBrqSw8XirAb88Td/zCfkKcpZR5IpuSVNc2a+WWIkqmswcDB2yRjf5rOc4vbQ3gMJcUxv&#10;wslkkheDGUyN0L6SoFexEYWEldSu5LvBvA9n7dKDkGq1SkkkJCfCxm6djKUjYBHNl/5VoLtAHoir&#10;Rxj0JIp3yJ9z403vVodA+CdaIrhnIC+YkwgTW5cHE1X+63/Kuj7r5U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VzqN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EBE7C01" w14:textId="2CA8193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F3E18" w14:textId="3E1306E2" w:rsidR="00155B17" w:rsidRDefault="00155B17">
    <w:pPr>
      <w:pStyle w:val="Zpat"/>
    </w:pPr>
    <w:r>
      <w:rPr>
        <w:noProof/>
      </w:rPr>
      <mc:AlternateContent>
        <mc:Choice Requires="wps">
          <w:drawing>
            <wp:anchor distT="0" distB="0" distL="0" distR="0" simplePos="0" relativeHeight="485425152" behindDoc="0" locked="0" layoutInCell="1" allowOverlap="1" wp14:anchorId="7AFBD228" wp14:editId="31C30C75">
              <wp:simplePos x="635" y="635"/>
              <wp:positionH relativeFrom="page">
                <wp:align>center</wp:align>
              </wp:positionH>
              <wp:positionV relativeFrom="page">
                <wp:align>bottom</wp:align>
              </wp:positionV>
              <wp:extent cx="898525" cy="345440"/>
              <wp:effectExtent l="0" t="0" r="15875" b="0"/>
              <wp:wrapNone/>
              <wp:docPr id="1473555832" name="Textové pole 19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3B30B84" w14:textId="36CDB9D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BD228" id="_x0000_t202" coordsize="21600,21600" o:spt="202" path="m,l,21600r21600,l21600,xe">
              <v:stroke joinstyle="miter"/>
              <v:path gradientshapeok="t" o:connecttype="rect"/>
            </v:shapetype>
            <v:shape id="Textové pole 197" o:spid="_x0000_s1347" type="#_x0000_t202" alt="Interní informace" style="position:absolute;margin-left:0;margin-top:0;width:70.75pt;height:27.2pt;z-index:485425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NbymY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3B30B84" w14:textId="36CDB9D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4CD9B" w14:textId="7B8260BA" w:rsidR="005A2FD0" w:rsidRDefault="00155B17">
    <w:pPr>
      <w:pStyle w:val="Zkladntext"/>
      <w:spacing w:line="14" w:lineRule="auto"/>
      <w:rPr>
        <w:sz w:val="20"/>
      </w:rPr>
    </w:pPr>
    <w:r>
      <w:rPr>
        <w:noProof/>
      </w:rPr>
      <mc:AlternateContent>
        <mc:Choice Requires="wps">
          <w:drawing>
            <wp:anchor distT="0" distB="0" distL="0" distR="0" simplePos="0" relativeHeight="485426176" behindDoc="0" locked="0" layoutInCell="1" allowOverlap="1" wp14:anchorId="53C5B92E" wp14:editId="7F8D18FB">
              <wp:simplePos x="635" y="635"/>
              <wp:positionH relativeFrom="page">
                <wp:align>center</wp:align>
              </wp:positionH>
              <wp:positionV relativeFrom="page">
                <wp:align>bottom</wp:align>
              </wp:positionV>
              <wp:extent cx="898525" cy="345440"/>
              <wp:effectExtent l="0" t="0" r="15875" b="0"/>
              <wp:wrapNone/>
              <wp:docPr id="134666908" name="Textové pole 19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B198284" w14:textId="3CB0D11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5B92E" id="_x0000_t202" coordsize="21600,21600" o:spt="202" path="m,l,21600r21600,l21600,xe">
              <v:stroke joinstyle="miter"/>
              <v:path gradientshapeok="t" o:connecttype="rect"/>
            </v:shapetype>
            <v:shape id="Textové pole 198" o:spid="_x0000_s1348" type="#_x0000_t202" alt="Interní informace" style="position:absolute;margin-left:0;margin-top:0;width:70.75pt;height:27.2pt;z-index:485426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bEQ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FTa/+TLMv4PqhGs56Bn3lq8bbL5hPjwzhxTj&#10;Jijb8ISHVNCWFM4WJTW4n3/zx3xEHqOUtCiZkhrUNCXqu0FGoroGww3GLhnj23yWY9wc9D2gEMf4&#10;JixPJnpdUIMpHehXFPQqNsIQMxzblXQ3mPeh1y4+CC5Wq5SEQrIsbMzW8lg6AhbRfOlembNnyANy&#10;9QiDnljxDvk+N970dnUIiH+iJYLbA3nGHEWY2Do/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5Hh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B198284" w14:textId="3CB0D11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223424" behindDoc="1" locked="0" layoutInCell="1" allowOverlap="1" wp14:anchorId="24B50EF9" wp14:editId="510C2A57">
              <wp:simplePos x="0" y="0"/>
              <wp:positionH relativeFrom="page">
                <wp:posOffset>3329432</wp:posOffset>
              </wp:positionH>
              <wp:positionV relativeFrom="page">
                <wp:posOffset>10360786</wp:posOffset>
              </wp:positionV>
              <wp:extent cx="896619" cy="15240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3F6A8C31"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24B50EF9" id="Textbox 360" o:spid="_x0000_s1349" type="#_x0000_t202" style="position:absolute;margin-left:262.15pt;margin-top:815.8pt;width:70.6pt;height:12pt;z-index:-180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" filled="f" stroked="f">
              <v:textbox inset="0,0,0,0">
                <w:txbxContent>
                  <w:p w14:paraId="3F6A8C31"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B6537" w14:textId="6057AE8A" w:rsidR="00155B17" w:rsidRDefault="00155B17">
    <w:pPr>
      <w:pStyle w:val="Zpat"/>
    </w:pPr>
    <w:r>
      <w:rPr>
        <w:noProof/>
      </w:rPr>
      <mc:AlternateContent>
        <mc:Choice Requires="wps">
          <w:drawing>
            <wp:anchor distT="0" distB="0" distL="0" distR="0" simplePos="0" relativeHeight="485424128" behindDoc="0" locked="0" layoutInCell="1" allowOverlap="1" wp14:anchorId="1ECFD9EC" wp14:editId="081AAA27">
              <wp:simplePos x="635" y="635"/>
              <wp:positionH relativeFrom="page">
                <wp:align>center</wp:align>
              </wp:positionH>
              <wp:positionV relativeFrom="page">
                <wp:align>bottom</wp:align>
              </wp:positionV>
              <wp:extent cx="898525" cy="345440"/>
              <wp:effectExtent l="0" t="0" r="15875" b="0"/>
              <wp:wrapNone/>
              <wp:docPr id="1955967231" name="Textové pole 19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B125518" w14:textId="1957629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CFD9EC" id="_x0000_t202" coordsize="21600,21600" o:spt="202" path="m,l,21600r21600,l21600,xe">
              <v:stroke joinstyle="miter"/>
              <v:path gradientshapeok="t" o:connecttype="rect"/>
            </v:shapetype>
            <v:shape id="Textové pole 196" o:spid="_x0000_s1350" type="#_x0000_t202" alt="Interní informace" style="position:absolute;margin-left:0;margin-top:0;width:70.75pt;height:27.2pt;z-index:485424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0g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iprfzIb5d1CdaC2EM+PeyXVDzTfCh2eBRDFt&#10;QrINT3RoA13J4WJxVgP++Js/5hPyFOWsI8mU3JKmOTPfLDES1TUYOBi7ZIxv81lOcXto74GEOKY3&#10;4WQyyYvBDKZGaF9J0KvYiELCSmpX8t1g3oezdulBSLVapSQSkhNhY7dOxtIRsIjmS/8q0F0gD8TV&#10;Iwx6EsU75M+58aZ3q0Mg/BMtEdwzkBfMSYSJrcuDiSr/9T9lXZ/18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kmh0g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B125518" w14:textId="1957629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8EFDE" w14:textId="673E81F3" w:rsidR="005A2FD0" w:rsidRDefault="00155B17">
    <w:pPr>
      <w:pStyle w:val="Zkladntext"/>
      <w:spacing w:line="14" w:lineRule="auto"/>
      <w:rPr>
        <w:sz w:val="20"/>
      </w:rPr>
    </w:pPr>
    <w:r>
      <w:rPr>
        <w:noProof/>
      </w:rPr>
      <mc:AlternateContent>
        <mc:Choice Requires="wps">
          <w:drawing>
            <wp:anchor distT="0" distB="0" distL="0" distR="0" simplePos="0" relativeHeight="485241856" behindDoc="0" locked="0" layoutInCell="1" allowOverlap="1" wp14:anchorId="640C3040" wp14:editId="73609561">
              <wp:simplePos x="635" y="635"/>
              <wp:positionH relativeFrom="page">
                <wp:align>center</wp:align>
              </wp:positionH>
              <wp:positionV relativeFrom="page">
                <wp:align>bottom</wp:align>
              </wp:positionV>
              <wp:extent cx="898525" cy="345440"/>
              <wp:effectExtent l="0" t="0" r="15875" b="0"/>
              <wp:wrapNone/>
              <wp:docPr id="618726533" name="Textové pole 1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23A9A26" w14:textId="6D385AB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C3040" id="_x0000_t202" coordsize="21600,21600" o:spt="202" path="m,l,21600r21600,l21600,xe">
              <v:stroke joinstyle="miter"/>
              <v:path gradientshapeok="t" o:connecttype="rect"/>
            </v:shapetype>
            <v:shape id="Textové pole 18" o:spid="_x0000_s1060" type="#_x0000_t202" alt="Interní informace" style="position:absolute;margin-left:0;margin-top:0;width:70.75pt;height:27.2pt;z-index:485241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F/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PPPw/zb6E60loIJ8a9k+uGmj8IH54FEsW0&#10;Cck2PNGhDXQlh7PFWQ3442/+mE/IU5SzjiRTckua5sx8s8RIVNdg4GBskzG+yWc5xe2+vQMS4pje&#10;hJPJJC8GM5gaoX0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4cR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23A9A26" w14:textId="6D385AB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23072" behindDoc="1" locked="0" layoutInCell="1" allowOverlap="1" wp14:anchorId="3A9B43A2" wp14:editId="717E7EF5">
              <wp:simplePos x="0" y="0"/>
              <wp:positionH relativeFrom="page">
                <wp:posOffset>897888</wp:posOffset>
              </wp:positionH>
              <wp:positionV relativeFrom="page">
                <wp:posOffset>9773285</wp:posOffset>
              </wp:positionV>
              <wp:extent cx="6299835" cy="2730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68" name="Graphic 68"/>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69" name="Graphic 69"/>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4CC9AAD6" id="Group 67" o:spid="_x0000_s1026" style="position:absolute;margin-left:70.7pt;margin-top:769.55pt;width:496.05pt;height:2.15pt;z-index:-18193408;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">
              <v:shape id="Graphic 68"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" path="m242570,l,,,6350r242570,l242570,xe" fillcolor="#bdbdbd" stroked="f">
                <v:path arrowok="t"/>
              </v:shape>
              <v:shape id="Graphic 69"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23584" behindDoc="1" locked="0" layoutInCell="1" allowOverlap="1" wp14:anchorId="1CD9666E" wp14:editId="5B3B5350">
              <wp:simplePos x="0" y="0"/>
              <wp:positionH relativeFrom="page">
                <wp:posOffset>6675119</wp:posOffset>
              </wp:positionH>
              <wp:positionV relativeFrom="page">
                <wp:posOffset>9804472</wp:posOffset>
              </wp:positionV>
              <wp:extent cx="244475" cy="18224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58ED524"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31</w:t>
                          </w:r>
                          <w:r>
                            <w:rPr>
                              <w:color w:val="696969"/>
                              <w:spacing w:val="-5"/>
                            </w:rPr>
                            <w:fldChar w:fldCharType="end"/>
                          </w:r>
                        </w:p>
                      </w:txbxContent>
                    </wps:txbx>
                    <wps:bodyPr wrap="square" lIns="0" tIns="0" rIns="0" bIns="0" rtlCol="0">
                      <a:noAutofit/>
                    </wps:bodyPr>
                  </wps:wsp>
                </a:graphicData>
              </a:graphic>
            </wp:anchor>
          </w:drawing>
        </mc:Choice>
        <mc:Fallback>
          <w:pict>
            <v:shape w14:anchorId="1CD9666E" id="Textbox 70" o:spid="_x0000_s1061" type="#_x0000_t202" style="position:absolute;margin-left:525.6pt;margin-top:772pt;width:19.25pt;height:14.35pt;z-index:-181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Im7bNWZ&#10;AQAAIgMAAA4AAAAAAAAAAAAAAAAALgIAAGRycy9lMm9Eb2MueG1sUEsBAi0AFAAGAAgAAAAhALw9&#10;HjHiAAAADwEAAA8AAAAAAAAAAAAAAAAA8wMAAGRycy9kb3ducmV2LnhtbFBLBQYAAAAABAAEAPMA&#10;AAACBQAAAAA=&#10;" filled="f" stroked="f">
              <v:textbox inset="0,0,0,0">
                <w:txbxContent>
                  <w:p w14:paraId="558ED524"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31</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24096" behindDoc="1" locked="0" layoutInCell="1" allowOverlap="1" wp14:anchorId="0DF81D99" wp14:editId="029441E4">
              <wp:simplePos x="0" y="0"/>
              <wp:positionH relativeFrom="page">
                <wp:posOffset>886460</wp:posOffset>
              </wp:positionH>
              <wp:positionV relativeFrom="page">
                <wp:posOffset>9880112</wp:posOffset>
              </wp:positionV>
              <wp:extent cx="4940300" cy="37592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2C0DCA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BDDD460"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0DF81D99" id="Textbox 71" o:spid="_x0000_s1062" type="#_x0000_t202" style="position:absolute;margin-left:69.8pt;margin-top:777.95pt;width:389pt;height:29.6pt;z-index:-181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" filled="f" stroked="f">
              <v:textbox inset="0,0,0,0">
                <w:txbxContent>
                  <w:p w14:paraId="32C0DCA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BDDD460"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24608" behindDoc="1" locked="0" layoutInCell="1" allowOverlap="1" wp14:anchorId="0CB06A00" wp14:editId="66DF2EE2">
              <wp:simplePos x="0" y="0"/>
              <wp:positionH relativeFrom="page">
                <wp:posOffset>3330955</wp:posOffset>
              </wp:positionH>
              <wp:positionV relativeFrom="page">
                <wp:posOffset>10362310</wp:posOffset>
              </wp:positionV>
              <wp:extent cx="896619" cy="1524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0D58776"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CB06A00" id="Textbox 72" o:spid="_x0000_s1063" type="#_x0000_t202" style="position:absolute;margin-left:262.3pt;margin-top:815.95pt;width:70.6pt;height:12pt;z-index:-181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" filled="f" stroked="f">
              <v:textbox inset="0,0,0,0">
                <w:txbxContent>
                  <w:p w14:paraId="60D58776"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71018" w14:textId="7CF6F123" w:rsidR="00155B17" w:rsidRDefault="00155B17">
    <w:pPr>
      <w:pStyle w:val="Zpat"/>
    </w:pPr>
    <w:r>
      <w:rPr>
        <w:noProof/>
      </w:rPr>
      <mc:AlternateContent>
        <mc:Choice Requires="wps">
          <w:drawing>
            <wp:anchor distT="0" distB="0" distL="0" distR="0" simplePos="0" relativeHeight="485239808" behindDoc="0" locked="0" layoutInCell="1" allowOverlap="1" wp14:anchorId="288DD9EE" wp14:editId="121D9C53">
              <wp:simplePos x="635" y="635"/>
              <wp:positionH relativeFrom="page">
                <wp:align>center</wp:align>
              </wp:positionH>
              <wp:positionV relativeFrom="page">
                <wp:align>bottom</wp:align>
              </wp:positionV>
              <wp:extent cx="898525" cy="345440"/>
              <wp:effectExtent l="0" t="0" r="15875" b="0"/>
              <wp:wrapNone/>
              <wp:docPr id="858838991" name="Textové pole 1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43E38E4" w14:textId="221948F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DD9EE" id="_x0000_t202" coordsize="21600,21600" o:spt="202" path="m,l,21600r21600,l21600,xe">
              <v:stroke joinstyle="miter"/>
              <v:path gradientshapeok="t" o:connecttype="rect"/>
            </v:shapetype>
            <v:shape id="Textové pole 16" o:spid="_x0000_s1064" type="#_x0000_t202" alt="Interní informace" style="position:absolute;margin-left:0;margin-top:0;width:70.75pt;height:27.2pt;z-index:485239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QE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3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iD3QE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43E38E4" w14:textId="221948F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8032" w14:textId="5EBF807A" w:rsidR="00155B17" w:rsidRDefault="00155B17">
    <w:pPr>
      <w:pStyle w:val="Zpat"/>
    </w:pPr>
    <w:r>
      <w:rPr>
        <w:noProof/>
      </w:rPr>
      <mc:AlternateContent>
        <mc:Choice Requires="wps">
          <w:drawing>
            <wp:anchor distT="0" distB="0" distL="0" distR="0" simplePos="0" relativeHeight="485243904" behindDoc="0" locked="0" layoutInCell="1" allowOverlap="1" wp14:anchorId="73B0A62A" wp14:editId="4889D485">
              <wp:simplePos x="635" y="635"/>
              <wp:positionH relativeFrom="page">
                <wp:align>center</wp:align>
              </wp:positionH>
              <wp:positionV relativeFrom="page">
                <wp:align>bottom</wp:align>
              </wp:positionV>
              <wp:extent cx="898525" cy="345440"/>
              <wp:effectExtent l="0" t="0" r="15875" b="0"/>
              <wp:wrapNone/>
              <wp:docPr id="35945664" name="Textové pole 2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2B725EF" w14:textId="57372F4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0A62A" id="_x0000_t202" coordsize="21600,21600" o:spt="202" path="m,l,21600r21600,l21600,xe">
              <v:stroke joinstyle="miter"/>
              <v:path gradientshapeok="t" o:connecttype="rect"/>
            </v:shapetype>
            <v:shape id="Textové pole 20" o:spid="_x0000_s1065" type="#_x0000_t202" alt="Interní informace" style="position:absolute;margin-left:0;margin-top:0;width:70.75pt;height:27.2pt;z-index:485243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E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PPF8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8PWs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52B725EF" w14:textId="57372F4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B656F" w14:textId="7CC5900E" w:rsidR="005A2FD0" w:rsidRDefault="00155B17">
    <w:pPr>
      <w:pStyle w:val="Zkladntext"/>
      <w:spacing w:line="14" w:lineRule="auto"/>
      <w:rPr>
        <w:sz w:val="20"/>
      </w:rPr>
    </w:pPr>
    <w:r>
      <w:rPr>
        <w:noProof/>
      </w:rPr>
      <mc:AlternateContent>
        <mc:Choice Requires="wps">
          <w:drawing>
            <wp:anchor distT="0" distB="0" distL="0" distR="0" simplePos="0" relativeHeight="485226496" behindDoc="0" locked="0" layoutInCell="1" allowOverlap="1" wp14:anchorId="42346BFC" wp14:editId="754A566B">
              <wp:simplePos x="723900" y="10496550"/>
              <wp:positionH relativeFrom="page">
                <wp:align>center</wp:align>
              </wp:positionH>
              <wp:positionV relativeFrom="page">
                <wp:align>bottom</wp:align>
              </wp:positionV>
              <wp:extent cx="898525" cy="345440"/>
              <wp:effectExtent l="0" t="0" r="15875" b="0"/>
              <wp:wrapNone/>
              <wp:docPr id="1441477507" name="Textové pole 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874CB63" w14:textId="73AB635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346BFC" id="_x0000_t202" coordsize="21600,21600" o:spt="202" path="m,l,21600r21600,l21600,xe">
              <v:stroke joinstyle="miter"/>
              <v:path gradientshapeok="t" o:connecttype="rect"/>
            </v:shapetype>
            <v:shape id="Textové pole 3" o:spid="_x0000_s1033" type="#_x0000_t202" alt="Interní informace" style="position:absolute;margin-left:0;margin-top:0;width:70.75pt;height:27.2pt;z-index:485226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Rv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ngzzb6E60loIJ8a9k+uGmj8IH54FEsW0&#10;Cck2PNGhDXQlh7PFWQ3442/+mE/IU5SzjiRTckua5sx8s8RIVNdg4GBskzG+yWc5xe2+vQMS4pje&#10;hJPJJC8GM5gaoX0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2A1Rv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874CB63" w14:textId="73AB635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14368" behindDoc="1" locked="0" layoutInCell="1" allowOverlap="1" wp14:anchorId="0DE26A36" wp14:editId="42114839">
              <wp:simplePos x="0" y="0"/>
              <wp:positionH relativeFrom="page">
                <wp:posOffset>3330955</wp:posOffset>
              </wp:positionH>
              <wp:positionV relativeFrom="page">
                <wp:posOffset>10362310</wp:posOffset>
              </wp:positionV>
              <wp:extent cx="896619"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3611CD68"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DE26A36" id="Textbox 5" o:spid="_x0000_s1034" type="#_x0000_t202" style="position:absolute;margin-left:262.3pt;margin-top:815.95pt;width:70.6pt;height:12pt;z-index:-182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B9vRWimAEA&#10;ACEDAAAOAAAAAAAAAAAAAAAAAC4CAABkcnMvZTJvRG9jLnhtbFBLAQItABQABgAIAAAAIQCLBdS5&#10;4QAAAA0BAAAPAAAAAAAAAAAAAAAAAPIDAABkcnMvZG93bnJldi54bWxQSwUGAAAAAAQABADzAAAA&#10;AAUAAAAA&#10;" filled="f" stroked="f">
              <v:textbox inset="0,0,0,0">
                <w:txbxContent>
                  <w:p w14:paraId="3611CD68"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31763" w14:textId="36108493" w:rsidR="005A2FD0" w:rsidRDefault="00155B17">
    <w:pPr>
      <w:pStyle w:val="Zkladntext"/>
      <w:spacing w:line="14" w:lineRule="auto"/>
      <w:rPr>
        <w:sz w:val="20"/>
      </w:rPr>
    </w:pPr>
    <w:r>
      <w:rPr>
        <w:noProof/>
      </w:rPr>
      <mc:AlternateContent>
        <mc:Choice Requires="wps">
          <w:drawing>
            <wp:anchor distT="0" distB="0" distL="0" distR="0" simplePos="0" relativeHeight="485244928" behindDoc="0" locked="0" layoutInCell="1" allowOverlap="1" wp14:anchorId="32BAC7D5" wp14:editId="09975F2C">
              <wp:simplePos x="635" y="635"/>
              <wp:positionH relativeFrom="page">
                <wp:align>center</wp:align>
              </wp:positionH>
              <wp:positionV relativeFrom="page">
                <wp:align>bottom</wp:align>
              </wp:positionV>
              <wp:extent cx="898525" cy="345440"/>
              <wp:effectExtent l="0" t="0" r="15875" b="0"/>
              <wp:wrapNone/>
              <wp:docPr id="980501719" name="Textové pole 2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629C185" w14:textId="2AF1C14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AC7D5" id="_x0000_t202" coordsize="21600,21600" o:spt="202" path="m,l,21600r21600,l21600,xe">
              <v:stroke joinstyle="miter"/>
              <v:path gradientshapeok="t" o:connecttype="rect"/>
            </v:shapetype>
            <v:shape id="Textové pole 21" o:spid="_x0000_s1066" type="#_x0000_t202" alt="Interní informace" style="position:absolute;margin-left:0;margin-top:0;width:70.75pt;height:27.2pt;z-index:485244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" filled="f" stroked="f">
              <v:fill o:detectmouseclick="t"/>
              <v:textbox style="mso-fit-shape-to-text:t" inset="0,0,0,15pt">
                <w:txbxContent>
                  <w:p w14:paraId="2629C185" w14:textId="2AF1C14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25120" behindDoc="1" locked="0" layoutInCell="1" allowOverlap="1" wp14:anchorId="1B167D5E" wp14:editId="48D45192">
              <wp:simplePos x="0" y="0"/>
              <wp:positionH relativeFrom="page">
                <wp:posOffset>897888</wp:posOffset>
              </wp:positionH>
              <wp:positionV relativeFrom="page">
                <wp:posOffset>9773285</wp:posOffset>
              </wp:positionV>
              <wp:extent cx="6299835" cy="2730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74" name="Graphic 74"/>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75" name="Graphic 75"/>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25BBDAF6" id="Group 73" o:spid="_x0000_s1026" style="position:absolute;margin-left:70.7pt;margin-top:769.55pt;width:496.05pt;height:2.15pt;z-index:-1819136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JGpfMv7AgAA1AgAAA4AAAAAAAAAAAAAAAAALgIAAGRycy9lMm9Eb2MueG1sUEsBAi0A&#10;FAAGAAgAAAAhAP5Kda3iAAAADgEAAA8AAAAAAAAAAAAAAAAAVQUAAGRycy9kb3ducmV2LnhtbFBL&#10;BQYAAAAABAAEAPMAAABkBgAAAAA=&#10;">
              <v:shape id="Graphic 74"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" path="m242570,l,,,6350r242570,l242570,xe" fillcolor="#bdbdbd" stroked="f">
                <v:path arrowok="t"/>
              </v:shape>
              <v:shape id="Graphic 75"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25632" behindDoc="1" locked="0" layoutInCell="1" allowOverlap="1" wp14:anchorId="144A2063" wp14:editId="7AC94157">
              <wp:simplePos x="0" y="0"/>
              <wp:positionH relativeFrom="page">
                <wp:posOffset>6675119</wp:posOffset>
              </wp:positionH>
              <wp:positionV relativeFrom="page">
                <wp:posOffset>9804472</wp:posOffset>
              </wp:positionV>
              <wp:extent cx="244475" cy="18224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6EEA851"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32</w:t>
                          </w:r>
                          <w:r>
                            <w:rPr>
                              <w:color w:val="696969"/>
                              <w:spacing w:val="-5"/>
                            </w:rPr>
                            <w:fldChar w:fldCharType="end"/>
                          </w:r>
                        </w:p>
                      </w:txbxContent>
                    </wps:txbx>
                    <wps:bodyPr wrap="square" lIns="0" tIns="0" rIns="0" bIns="0" rtlCol="0">
                      <a:noAutofit/>
                    </wps:bodyPr>
                  </wps:wsp>
                </a:graphicData>
              </a:graphic>
            </wp:anchor>
          </w:drawing>
        </mc:Choice>
        <mc:Fallback>
          <w:pict>
            <v:shape w14:anchorId="144A2063" id="Textbox 76" o:spid="_x0000_s1067" type="#_x0000_t202" style="position:absolute;margin-left:525.6pt;margin-top:772pt;width:19.25pt;height:14.35pt;z-index:-181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JMEArmZ&#10;AQAAIgMAAA4AAAAAAAAAAAAAAAAALgIAAGRycy9lMm9Eb2MueG1sUEsBAi0AFAAGAAgAAAAhALw9&#10;HjHiAAAADwEAAA8AAAAAAAAAAAAAAAAA8wMAAGRycy9kb3ducmV2LnhtbFBLBQYAAAAABAAEAPMA&#10;AAACBQAAAAA=&#10;" filled="f" stroked="f">
              <v:textbox inset="0,0,0,0">
                <w:txbxContent>
                  <w:p w14:paraId="66EEA851"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32</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26144" behindDoc="1" locked="0" layoutInCell="1" allowOverlap="1" wp14:anchorId="15DC9C78" wp14:editId="4B6B76CB">
              <wp:simplePos x="0" y="0"/>
              <wp:positionH relativeFrom="page">
                <wp:posOffset>886460</wp:posOffset>
              </wp:positionH>
              <wp:positionV relativeFrom="page">
                <wp:posOffset>9880112</wp:posOffset>
              </wp:positionV>
              <wp:extent cx="4940300" cy="37592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0450D14F"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B7A81AB"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15DC9C78" id="Textbox 77" o:spid="_x0000_s1068" type="#_x0000_t202" style="position:absolute;margin-left:69.8pt;margin-top:777.95pt;width:389pt;height:29.6pt;z-index:-181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X9e4npoB&#10;AAAjAwAADgAAAAAAAAAAAAAAAAAuAgAAZHJzL2Uyb0RvYy54bWxQSwECLQAUAAYACAAAACEAgqLH&#10;peAAAAANAQAADwAAAAAAAAAAAAAAAAD0AwAAZHJzL2Rvd25yZXYueG1sUEsFBgAAAAAEAAQA8wAA&#10;AAEFAAAAAA==&#10;" filled="f" stroked="f">
              <v:textbox inset="0,0,0,0">
                <w:txbxContent>
                  <w:p w14:paraId="0450D14F"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B7A81AB"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26656" behindDoc="1" locked="0" layoutInCell="1" allowOverlap="1" wp14:anchorId="74B9235C" wp14:editId="7D8E638C">
              <wp:simplePos x="0" y="0"/>
              <wp:positionH relativeFrom="page">
                <wp:posOffset>3330955</wp:posOffset>
              </wp:positionH>
              <wp:positionV relativeFrom="page">
                <wp:posOffset>10362310</wp:posOffset>
              </wp:positionV>
              <wp:extent cx="896619" cy="152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7D0D40E5"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74B9235C" id="Textbox 78" o:spid="_x0000_s1069" type="#_x0000_t202" style="position:absolute;margin-left:262.3pt;margin-top:815.95pt;width:70.6pt;height:12pt;z-index:-181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AfgQIhmAEA&#10;ACIDAAAOAAAAAAAAAAAAAAAAAC4CAABkcnMvZTJvRG9jLnhtbFBLAQItABQABgAIAAAAIQCLBdS5&#10;4QAAAA0BAAAPAAAAAAAAAAAAAAAAAPIDAABkcnMvZG93bnJldi54bWxQSwUGAAAAAAQABADzAAAA&#10;AAUAAAAA&#10;" filled="f" stroked="f">
              <v:textbox inset="0,0,0,0">
                <w:txbxContent>
                  <w:p w14:paraId="7D0D40E5"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A935B" w14:textId="6B2527BE" w:rsidR="00155B17" w:rsidRDefault="00155B17">
    <w:pPr>
      <w:pStyle w:val="Zpat"/>
    </w:pPr>
    <w:r>
      <w:rPr>
        <w:noProof/>
      </w:rPr>
      <mc:AlternateContent>
        <mc:Choice Requires="wps">
          <w:drawing>
            <wp:anchor distT="0" distB="0" distL="0" distR="0" simplePos="0" relativeHeight="485242880" behindDoc="0" locked="0" layoutInCell="1" allowOverlap="1" wp14:anchorId="0B728CED" wp14:editId="27E0FD9C">
              <wp:simplePos x="635" y="635"/>
              <wp:positionH relativeFrom="page">
                <wp:align>center</wp:align>
              </wp:positionH>
              <wp:positionV relativeFrom="page">
                <wp:align>bottom</wp:align>
              </wp:positionV>
              <wp:extent cx="898525" cy="345440"/>
              <wp:effectExtent l="0" t="0" r="15875" b="0"/>
              <wp:wrapNone/>
              <wp:docPr id="2001970741" name="Textové pole 1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1D051AC" w14:textId="1FDA144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728CED" id="_x0000_t202" coordsize="21600,21600" o:spt="202" path="m,l,21600r21600,l21600,xe">
              <v:stroke joinstyle="miter"/>
              <v:path gradientshapeok="t" o:connecttype="rect"/>
            </v:shapetype>
            <v:shape id="Textové pole 19" o:spid="_x0000_s1070" type="#_x0000_t202" alt="Interní informace" style="position:absolute;margin-left:0;margin-top:0;width:70.75pt;height:27.2pt;z-index:485242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j5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FU0/nw/z76A60VoIZ8a9k+uGmm+ED08CiWLa&#10;hGQbHunQBrqSw8XirAb8+Td/zCfkKcpZR5IpuSVNc2a+W2IkqmswcDB2yRjf5LOc4vbQ3gEJcUxv&#10;wslkkheDGUyN0L6QoFexEYWEldSu5LvBvAtn7dKDkGq1SkkkJCfCxm6djKUjYBHN5/5FoLtAHoir&#10;Bxj0JIp3yJ9z403vVodA+CdaIrhnIC+YkwgTW5cHE1X+9j9lXZ/18h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SsOj5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1D051AC" w14:textId="1FDA144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7D8C9" w14:textId="26D9CD75" w:rsidR="00155B17" w:rsidRDefault="00155B17">
    <w:pPr>
      <w:pStyle w:val="Zpat"/>
    </w:pPr>
    <w:r>
      <w:rPr>
        <w:noProof/>
      </w:rPr>
      <mc:AlternateContent>
        <mc:Choice Requires="wps">
          <w:drawing>
            <wp:anchor distT="0" distB="0" distL="0" distR="0" simplePos="0" relativeHeight="485246976" behindDoc="0" locked="0" layoutInCell="1" allowOverlap="1" wp14:anchorId="0CABB775" wp14:editId="7B813FFC">
              <wp:simplePos x="635" y="635"/>
              <wp:positionH relativeFrom="page">
                <wp:align>center</wp:align>
              </wp:positionH>
              <wp:positionV relativeFrom="page">
                <wp:align>bottom</wp:align>
              </wp:positionV>
              <wp:extent cx="898525" cy="345440"/>
              <wp:effectExtent l="0" t="0" r="15875" b="0"/>
              <wp:wrapNone/>
              <wp:docPr id="1222646280" name="Textové pole 2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6A33332" w14:textId="0DEFCFC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BB775" id="_x0000_t202" coordsize="21600,21600" o:spt="202" path="m,l,21600r21600,l21600,xe">
              <v:stroke joinstyle="miter"/>
              <v:path gradientshapeok="t" o:connecttype="rect"/>
            </v:shapetype>
            <v:shape id="Textové pole 23" o:spid="_x0000_s1071" type="#_x0000_t202" alt="Interní informace" style="position:absolute;margin-left:0;margin-top:0;width:70.75pt;height:27.2pt;z-index:485246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eH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J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ucV4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6A33332" w14:textId="0DEFCFC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6E6D9" w14:textId="6ABDA32B" w:rsidR="005A2FD0" w:rsidRDefault="00155B17">
    <w:pPr>
      <w:pStyle w:val="Zkladntext"/>
      <w:spacing w:line="14" w:lineRule="auto"/>
      <w:rPr>
        <w:sz w:val="20"/>
      </w:rPr>
    </w:pPr>
    <w:r>
      <w:rPr>
        <w:noProof/>
      </w:rPr>
      <mc:AlternateContent>
        <mc:Choice Requires="wps">
          <w:drawing>
            <wp:anchor distT="0" distB="0" distL="0" distR="0" simplePos="0" relativeHeight="485248000" behindDoc="0" locked="0" layoutInCell="1" allowOverlap="1" wp14:anchorId="08298B88" wp14:editId="73D4E0FA">
              <wp:simplePos x="635" y="635"/>
              <wp:positionH relativeFrom="page">
                <wp:align>center</wp:align>
              </wp:positionH>
              <wp:positionV relativeFrom="page">
                <wp:align>bottom</wp:align>
              </wp:positionV>
              <wp:extent cx="898525" cy="345440"/>
              <wp:effectExtent l="0" t="0" r="15875" b="0"/>
              <wp:wrapNone/>
              <wp:docPr id="167722439" name="Textové pole 2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B3CE071" w14:textId="397B16A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98B88" id="_x0000_t202" coordsize="21600,21600" o:spt="202" path="m,l,21600r21600,l21600,xe">
              <v:stroke joinstyle="miter"/>
              <v:path gradientshapeok="t" o:connecttype="rect"/>
            </v:shapetype>
            <v:shape id="Textové pole 24" o:spid="_x0000_s1072" type="#_x0000_t202" alt="Interní informace" style="position:absolute;margin-left:0;margin-top:0;width:70.75pt;height:27.2pt;z-index:485248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6EA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wukXd8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Yj5b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B3CE071" w14:textId="397B16A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27168" behindDoc="1" locked="0" layoutInCell="1" allowOverlap="1" wp14:anchorId="5A8DFE0D" wp14:editId="14580CDF">
              <wp:simplePos x="0" y="0"/>
              <wp:positionH relativeFrom="page">
                <wp:posOffset>897888</wp:posOffset>
              </wp:positionH>
              <wp:positionV relativeFrom="page">
                <wp:posOffset>9773285</wp:posOffset>
              </wp:positionV>
              <wp:extent cx="6299835" cy="2730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80" name="Graphic 80"/>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81" name="Graphic 81"/>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03CFCEDA" id="Group 79" o:spid="_x0000_s1026" style="position:absolute;margin-left:70.7pt;margin-top:769.55pt;width:496.05pt;height:2.15pt;z-index:-1818931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">
              <v:shape id="Graphic 80"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" path="m242570,l,,,6350r242570,l242570,xe" fillcolor="#bdbdbd" stroked="f">
                <v:path arrowok="t"/>
              </v:shape>
              <v:shape id="Graphic 81"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27680" behindDoc="1" locked="0" layoutInCell="1" allowOverlap="1" wp14:anchorId="10F279D1" wp14:editId="4138003F">
              <wp:simplePos x="0" y="0"/>
              <wp:positionH relativeFrom="page">
                <wp:posOffset>6675119</wp:posOffset>
              </wp:positionH>
              <wp:positionV relativeFrom="page">
                <wp:posOffset>9804472</wp:posOffset>
              </wp:positionV>
              <wp:extent cx="244475" cy="18224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9587D19"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33</w:t>
                          </w:r>
                          <w:r>
                            <w:rPr>
                              <w:color w:val="696969"/>
                              <w:spacing w:val="-5"/>
                            </w:rPr>
                            <w:fldChar w:fldCharType="end"/>
                          </w:r>
                        </w:p>
                      </w:txbxContent>
                    </wps:txbx>
                    <wps:bodyPr wrap="square" lIns="0" tIns="0" rIns="0" bIns="0" rtlCol="0">
                      <a:noAutofit/>
                    </wps:bodyPr>
                  </wps:wsp>
                </a:graphicData>
              </a:graphic>
            </wp:anchor>
          </w:drawing>
        </mc:Choice>
        <mc:Fallback>
          <w:pict>
            <v:shape w14:anchorId="10F279D1" id="Textbox 82" o:spid="_x0000_s1073" type="#_x0000_t202" style="position:absolute;margin-left:525.6pt;margin-top:772pt;width:19.25pt;height:14.35pt;z-index:-181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L3FsQ2Z&#10;AQAAIgMAAA4AAAAAAAAAAAAAAAAALgIAAGRycy9lMm9Eb2MueG1sUEsBAi0AFAAGAAgAAAAhALw9&#10;HjHiAAAADwEAAA8AAAAAAAAAAAAAAAAA8wMAAGRycy9kb3ducmV2LnhtbFBLBQYAAAAABAAEAPMA&#10;AAACBQAAAAA=&#10;" filled="f" stroked="f">
              <v:textbox inset="0,0,0,0">
                <w:txbxContent>
                  <w:p w14:paraId="39587D19"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33</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28192" behindDoc="1" locked="0" layoutInCell="1" allowOverlap="1" wp14:anchorId="1C6E4901" wp14:editId="4DF37637">
              <wp:simplePos x="0" y="0"/>
              <wp:positionH relativeFrom="page">
                <wp:posOffset>886460</wp:posOffset>
              </wp:positionH>
              <wp:positionV relativeFrom="page">
                <wp:posOffset>9880112</wp:posOffset>
              </wp:positionV>
              <wp:extent cx="4940300" cy="37592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01575CB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F8D348C"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1C6E4901" id="Textbox 83" o:spid="_x0000_s1074" type="#_x0000_t202" style="position:absolute;margin-left:69.8pt;margin-top:777.95pt;width:389pt;height:29.6pt;z-index:-181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" filled="f" stroked="f">
              <v:textbox inset="0,0,0,0">
                <w:txbxContent>
                  <w:p w14:paraId="01575CB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F8D348C"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28704" behindDoc="1" locked="0" layoutInCell="1" allowOverlap="1" wp14:anchorId="100B076E" wp14:editId="1228CC93">
              <wp:simplePos x="0" y="0"/>
              <wp:positionH relativeFrom="page">
                <wp:posOffset>3330955</wp:posOffset>
              </wp:positionH>
              <wp:positionV relativeFrom="page">
                <wp:posOffset>10362310</wp:posOffset>
              </wp:positionV>
              <wp:extent cx="896619" cy="1524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3A2C0ABB"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100B076E" id="Textbox 84" o:spid="_x0000_s1075" type="#_x0000_t202" style="position:absolute;margin-left:262.3pt;margin-top:815.95pt;width:70.6pt;height:12pt;z-index:-181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nhgAiZkB&#10;AAAiAwAADgAAAAAAAAAAAAAAAAAuAgAAZHJzL2Uyb0RvYy54bWxQSwECLQAUAAYACAAAACEAiwXU&#10;ueEAAAANAQAADwAAAAAAAAAAAAAAAADzAwAAZHJzL2Rvd25yZXYueG1sUEsFBgAAAAAEAAQA8wAA&#10;AAEFAAAAAA==&#10;" filled="f" stroked="f">
              <v:textbox inset="0,0,0,0">
                <w:txbxContent>
                  <w:p w14:paraId="3A2C0ABB"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BA96B" w14:textId="650BB660" w:rsidR="00155B17" w:rsidRDefault="00155B17">
    <w:pPr>
      <w:pStyle w:val="Zpat"/>
    </w:pPr>
    <w:r>
      <w:rPr>
        <w:noProof/>
      </w:rPr>
      <mc:AlternateContent>
        <mc:Choice Requires="wps">
          <w:drawing>
            <wp:anchor distT="0" distB="0" distL="0" distR="0" simplePos="0" relativeHeight="485245952" behindDoc="0" locked="0" layoutInCell="1" allowOverlap="1" wp14:anchorId="0D606309" wp14:editId="7C2FCC93">
              <wp:simplePos x="635" y="635"/>
              <wp:positionH relativeFrom="page">
                <wp:align>center</wp:align>
              </wp:positionH>
              <wp:positionV relativeFrom="page">
                <wp:align>bottom</wp:align>
              </wp:positionV>
              <wp:extent cx="898525" cy="345440"/>
              <wp:effectExtent l="0" t="0" r="15875" b="0"/>
              <wp:wrapNone/>
              <wp:docPr id="326747063" name="Textové pole 2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6D9BFAF" w14:textId="0A9B611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606309" id="_x0000_t202" coordsize="21600,21600" o:spt="202" path="m,l,21600r21600,l21600,xe">
              <v:stroke joinstyle="miter"/>
              <v:path gradientshapeok="t" o:connecttype="rect"/>
            </v:shapetype>
            <v:shape id="Textové pole 22" o:spid="_x0000_s1076" type="#_x0000_t202" alt="Interní informace" style="position:absolute;margin-left:0;margin-top:0;width:70.75pt;height:27.2pt;z-index:485245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DB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rvPvoTrjWg56xr3lmwabb5kPz8whxbgJ&#10;yjY84SEVtCWFi0VJDe7n3/wxH5HHKCUtSqakBjVNifpukJGorsFwg7FPxniRz3KMm6O+BxTiGN+E&#10;5clErwtqMKUD/YqCXsdGGGKGY7uS7gfzPvTaxQfBxXqdklBIloWt2VkeS0fAIpov3Stz9gJ5QK4e&#10;YdATK94h3+fGm96ujwHxT7REcHsgL5ijCBNblwcTVf72P2XdnvXq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xdgM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6D9BFAF" w14:textId="0A9B611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2BB7D" w14:textId="256AD430" w:rsidR="00155B17" w:rsidRDefault="00155B17">
    <w:pPr>
      <w:pStyle w:val="Zpat"/>
    </w:pPr>
    <w:r>
      <w:rPr>
        <w:noProof/>
      </w:rPr>
      <mc:AlternateContent>
        <mc:Choice Requires="wps">
          <w:drawing>
            <wp:anchor distT="0" distB="0" distL="0" distR="0" simplePos="0" relativeHeight="485250048" behindDoc="0" locked="0" layoutInCell="1" allowOverlap="1" wp14:anchorId="0E5AEEB0" wp14:editId="49926170">
              <wp:simplePos x="635" y="635"/>
              <wp:positionH relativeFrom="page">
                <wp:align>center</wp:align>
              </wp:positionH>
              <wp:positionV relativeFrom="page">
                <wp:align>bottom</wp:align>
              </wp:positionV>
              <wp:extent cx="898525" cy="345440"/>
              <wp:effectExtent l="0" t="0" r="15875" b="0"/>
              <wp:wrapNone/>
              <wp:docPr id="411165536" name="Textové pole 2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2BCB7C9" w14:textId="6CE3632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5AEEB0" id="_x0000_t202" coordsize="21600,21600" o:spt="202" path="m,l,21600r21600,l21600,xe">
              <v:stroke joinstyle="miter"/>
              <v:path gradientshapeok="t" o:connecttype="rect"/>
            </v:shapetype>
            <v:shape id="Textové pole 26" o:spid="_x0000_s1077" type="#_x0000_t202" alt="Interní informace" style="position:absolute;margin-left:0;margin-top:0;width:70.75pt;height:27.2pt;z-index:485250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o3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Z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PigSj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2BCB7C9" w14:textId="6CE3632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73FDD" w14:textId="0DBE83C4" w:rsidR="005A2FD0" w:rsidRDefault="00155B17">
    <w:pPr>
      <w:pStyle w:val="Zkladntext"/>
      <w:spacing w:line="14" w:lineRule="auto"/>
      <w:rPr>
        <w:sz w:val="20"/>
      </w:rPr>
    </w:pPr>
    <w:r>
      <w:rPr>
        <w:noProof/>
      </w:rPr>
      <mc:AlternateContent>
        <mc:Choice Requires="wps">
          <w:drawing>
            <wp:anchor distT="0" distB="0" distL="0" distR="0" simplePos="0" relativeHeight="485251072" behindDoc="0" locked="0" layoutInCell="1" allowOverlap="1" wp14:anchorId="60D19BD1" wp14:editId="5EFE5B17">
              <wp:simplePos x="635" y="635"/>
              <wp:positionH relativeFrom="page">
                <wp:align>center</wp:align>
              </wp:positionH>
              <wp:positionV relativeFrom="page">
                <wp:align>bottom</wp:align>
              </wp:positionV>
              <wp:extent cx="898525" cy="345440"/>
              <wp:effectExtent l="0" t="0" r="15875" b="0"/>
              <wp:wrapNone/>
              <wp:docPr id="1431123818" name="Textové pole 2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719867D" w14:textId="1949349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D19BD1" id="_x0000_t202" coordsize="21600,21600" o:spt="202" path="m,l,21600r21600,l21600,xe">
              <v:stroke joinstyle="miter"/>
              <v:path gradientshapeok="t" o:connecttype="rect"/>
            </v:shapetype>
            <v:shape id="Textové pole 27" o:spid="_x0000_s1078" type="#_x0000_t202" alt="Interní informace" style="position:absolute;margin-left:0;margin-top:0;width:70.75pt;height:27.2pt;z-index:485251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E9hnX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719867D" w14:textId="1949349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29216" behindDoc="1" locked="0" layoutInCell="1" allowOverlap="1" wp14:anchorId="423CCD10" wp14:editId="3193B85A">
              <wp:simplePos x="0" y="0"/>
              <wp:positionH relativeFrom="page">
                <wp:posOffset>897888</wp:posOffset>
              </wp:positionH>
              <wp:positionV relativeFrom="page">
                <wp:posOffset>9773285</wp:posOffset>
              </wp:positionV>
              <wp:extent cx="6299835" cy="2730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86" name="Graphic 86"/>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87" name="Graphic 87"/>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254D0457" id="Group 85" o:spid="_x0000_s1026" style="position:absolute;margin-left:70.7pt;margin-top:769.55pt;width:496.05pt;height:2.15pt;z-index:-18187264;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qgfKJvoCAADUCAAADgAAAAAAAAAAAAAAAAAuAgAAZHJzL2Uyb0RvYy54bWxQSwECLQAU&#10;AAYACAAAACEA/kp1reIAAAAOAQAADwAAAAAAAAAAAAAAAABUBQAAZHJzL2Rvd25yZXYueG1sUEsF&#10;BgAAAAAEAAQA8wAAAGMGAAAAAA==&#10;">
              <v:shape id="Graphic 86"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" path="m242570,l,,,6350r242570,l242570,xe" fillcolor="#bdbdbd" stroked="f">
                <v:path arrowok="t"/>
              </v:shape>
              <v:shape id="Graphic 87"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29728" behindDoc="1" locked="0" layoutInCell="1" allowOverlap="1" wp14:anchorId="0B1430DC" wp14:editId="20A32B6F">
              <wp:simplePos x="0" y="0"/>
              <wp:positionH relativeFrom="page">
                <wp:posOffset>6675119</wp:posOffset>
              </wp:positionH>
              <wp:positionV relativeFrom="page">
                <wp:posOffset>9804472</wp:posOffset>
              </wp:positionV>
              <wp:extent cx="244475" cy="1822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060F71C"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34</w:t>
                          </w:r>
                          <w:r>
                            <w:rPr>
                              <w:color w:val="696969"/>
                              <w:spacing w:val="-5"/>
                            </w:rPr>
                            <w:fldChar w:fldCharType="end"/>
                          </w:r>
                        </w:p>
                      </w:txbxContent>
                    </wps:txbx>
                    <wps:bodyPr wrap="square" lIns="0" tIns="0" rIns="0" bIns="0" rtlCol="0">
                      <a:noAutofit/>
                    </wps:bodyPr>
                  </wps:wsp>
                </a:graphicData>
              </a:graphic>
            </wp:anchor>
          </w:drawing>
        </mc:Choice>
        <mc:Fallback>
          <w:pict>
            <v:shape w14:anchorId="0B1430DC" id="Textbox 88" o:spid="_x0000_s1079" type="#_x0000_t202" style="position:absolute;margin-left:525.6pt;margin-top:772pt;width:19.25pt;height:14.35pt;z-index:-181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pGmAEAACI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qdUXNqB92JtYw8zlbSz4NCI8XwKbBfefaXAC/B7hJg&#10;Gt5D+SFZUoC3hwTWFQY33JkBD6JomD9NnvTv59J1+9rbXwA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suzqRpgB&#10;AAAiAwAADgAAAAAAAAAAAAAAAAAuAgAAZHJzL2Uyb0RvYy54bWxQSwECLQAUAAYACAAAACEAvD0e&#10;MeIAAAAPAQAADwAAAAAAAAAAAAAAAADyAwAAZHJzL2Rvd25yZXYueG1sUEsFBgAAAAAEAAQA8wAA&#10;AAEFAAAAAA==&#10;" filled="f" stroked="f">
              <v:textbox inset="0,0,0,0">
                <w:txbxContent>
                  <w:p w14:paraId="3060F71C"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34</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30240" behindDoc="1" locked="0" layoutInCell="1" allowOverlap="1" wp14:anchorId="2EC60E0D" wp14:editId="7F15E28F">
              <wp:simplePos x="0" y="0"/>
              <wp:positionH relativeFrom="page">
                <wp:posOffset>886460</wp:posOffset>
              </wp:positionH>
              <wp:positionV relativeFrom="page">
                <wp:posOffset>9880112</wp:posOffset>
              </wp:positionV>
              <wp:extent cx="4940300" cy="37592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5404E9F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B8FA24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2EC60E0D" id="Textbox 89" o:spid="_x0000_s1080" type="#_x0000_t202" style="position:absolute;margin-left:69.8pt;margin-top:777.95pt;width:389pt;height:29.6pt;z-index:-181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fj9QYZoB&#10;AAAjAwAADgAAAAAAAAAAAAAAAAAuAgAAZHJzL2Uyb0RvYy54bWxQSwECLQAUAAYACAAAACEAgqLH&#10;peAAAAANAQAADwAAAAAAAAAAAAAAAAD0AwAAZHJzL2Rvd25yZXYueG1sUEsFBgAAAAAEAAQA8wAA&#10;AAEFAAAAAA==&#10;" filled="f" stroked="f">
              <v:textbox inset="0,0,0,0">
                <w:txbxContent>
                  <w:p w14:paraId="5404E9F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B8FA24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30752" behindDoc="1" locked="0" layoutInCell="1" allowOverlap="1" wp14:anchorId="05A17FFD" wp14:editId="1FB7C017">
              <wp:simplePos x="0" y="0"/>
              <wp:positionH relativeFrom="page">
                <wp:posOffset>3330955</wp:posOffset>
              </wp:positionH>
              <wp:positionV relativeFrom="page">
                <wp:posOffset>10362310</wp:posOffset>
              </wp:positionV>
              <wp:extent cx="896619" cy="1524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A62D8C0"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5A17FFD" id="Textbox 90" o:spid="_x0000_s1081" type="#_x0000_t202" style="position:absolute;margin-left:262.3pt;margin-top:815.95pt;width:70.6pt;height:12pt;z-index:-181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hKdu5ZkB&#10;AAAiAwAADgAAAAAAAAAAAAAAAAAuAgAAZHJzL2Uyb0RvYy54bWxQSwECLQAUAAYACAAAACEAiwXU&#10;ueEAAAANAQAADwAAAAAAAAAAAAAAAADzAwAAZHJzL2Rvd25yZXYueG1sUEsFBgAAAAAEAAQA8wAA&#10;AAEFAAAAAA==&#10;" filled="f" stroked="f">
              <v:textbox inset="0,0,0,0">
                <w:txbxContent>
                  <w:p w14:paraId="6A62D8C0"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B7AC3" w14:textId="5A790A28" w:rsidR="00155B17" w:rsidRDefault="00155B17">
    <w:pPr>
      <w:pStyle w:val="Zpat"/>
    </w:pPr>
    <w:r>
      <w:rPr>
        <w:noProof/>
      </w:rPr>
      <mc:AlternateContent>
        <mc:Choice Requires="wps">
          <w:drawing>
            <wp:anchor distT="0" distB="0" distL="0" distR="0" simplePos="0" relativeHeight="485249024" behindDoc="0" locked="0" layoutInCell="1" allowOverlap="1" wp14:anchorId="70877725" wp14:editId="31847B48">
              <wp:simplePos x="635" y="635"/>
              <wp:positionH relativeFrom="page">
                <wp:align>center</wp:align>
              </wp:positionH>
              <wp:positionV relativeFrom="page">
                <wp:align>bottom</wp:align>
              </wp:positionV>
              <wp:extent cx="898525" cy="345440"/>
              <wp:effectExtent l="0" t="0" r="15875" b="0"/>
              <wp:wrapNone/>
              <wp:docPr id="731555909" name="Textové pole 2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2EB3E9C" w14:textId="35CDAC4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877725" id="_x0000_t202" coordsize="21600,21600" o:spt="202" path="m,l,21600r21600,l21600,xe">
              <v:stroke joinstyle="miter"/>
              <v:path gradientshapeok="t" o:connecttype="rect"/>
            </v:shapetype>
            <v:shape id="Textové pole 25" o:spid="_x0000_s1082" type="#_x0000_t202" alt="Interní informace" style="position:absolute;margin-left:0;margin-top:0;width:70.75pt;height:27.2pt;z-index:485249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p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JUf+A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22EB3E9C" w14:textId="35CDAC4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5EF01" w14:textId="6A001B6B" w:rsidR="00155B17" w:rsidRDefault="00155B17">
    <w:pPr>
      <w:pStyle w:val="Zpat"/>
    </w:pPr>
    <w:r>
      <w:rPr>
        <w:noProof/>
      </w:rPr>
      <mc:AlternateContent>
        <mc:Choice Requires="wps">
          <w:drawing>
            <wp:anchor distT="0" distB="0" distL="0" distR="0" simplePos="0" relativeHeight="485253120" behindDoc="0" locked="0" layoutInCell="1" allowOverlap="1" wp14:anchorId="2128BD67" wp14:editId="185E2D72">
              <wp:simplePos x="635" y="635"/>
              <wp:positionH relativeFrom="page">
                <wp:align>center</wp:align>
              </wp:positionH>
              <wp:positionV relativeFrom="page">
                <wp:align>bottom</wp:align>
              </wp:positionV>
              <wp:extent cx="898525" cy="345440"/>
              <wp:effectExtent l="0" t="0" r="15875" b="0"/>
              <wp:wrapNone/>
              <wp:docPr id="1633628877" name="Textové pole 2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A51C3C9" w14:textId="3DD0DBD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28BD67" id="_x0000_t202" coordsize="21600,21600" o:spt="202" path="m,l,21600r21600,l21600,xe">
              <v:stroke joinstyle="miter"/>
              <v:path gradientshapeok="t" o:connecttype="rect"/>
            </v:shapetype>
            <v:shape id="Textové pole 29" o:spid="_x0000_s1083" type="#_x0000_t202" alt="Interní informace" style="position:absolute;margin-left:0;margin-top:0;width:70.75pt;height:27.2pt;z-index:48525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bK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5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gf1s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A51C3C9" w14:textId="3DD0DBD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B9B84" w14:textId="1F4ABD70" w:rsidR="005A2FD0" w:rsidRDefault="00155B17">
    <w:pPr>
      <w:pStyle w:val="Zkladntext"/>
      <w:spacing w:line="14" w:lineRule="auto"/>
      <w:rPr>
        <w:sz w:val="20"/>
      </w:rPr>
    </w:pPr>
    <w:r>
      <w:rPr>
        <w:noProof/>
      </w:rPr>
      <mc:AlternateContent>
        <mc:Choice Requires="wps">
          <w:drawing>
            <wp:anchor distT="0" distB="0" distL="0" distR="0" simplePos="0" relativeHeight="485254144" behindDoc="0" locked="0" layoutInCell="1" allowOverlap="1" wp14:anchorId="11523F3E" wp14:editId="205F7F7A">
              <wp:simplePos x="635" y="635"/>
              <wp:positionH relativeFrom="page">
                <wp:align>center</wp:align>
              </wp:positionH>
              <wp:positionV relativeFrom="page">
                <wp:align>bottom</wp:align>
              </wp:positionV>
              <wp:extent cx="898525" cy="345440"/>
              <wp:effectExtent l="0" t="0" r="15875" b="0"/>
              <wp:wrapNone/>
              <wp:docPr id="1213718282" name="Textové pole 3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F2BCBFB" w14:textId="7E3D506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523F3E" id="_x0000_t202" coordsize="21600,21600" o:spt="202" path="m,l,21600r21600,l21600,xe">
              <v:stroke joinstyle="miter"/>
              <v:path gradientshapeok="t" o:connecttype="rect"/>
            </v:shapetype>
            <v:shape id="Textové pole 30" o:spid="_x0000_s1084" type="#_x0000_t202" alt="Interní informace" style="position:absolute;margin-left:0;margin-top:0;width:70.75pt;height:27.2pt;z-index:4852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T3EA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hdMvFsP8e6jOuJaDnnFv+abB5lvmwzNzSDFu&#10;grINT3hIBW1J4WJRUoP7+Td/zEfkMUpJi5IpqUFNU6K+G2Qkqmsw3GDskzFe5LMc4+ao7wGFOMY3&#10;YXky0euCGkzpQL+ioNexEYaY4diupPvBvA+9dvFBcLFepyQUkmVha3aWx9IRsIjmS/fKnL1AHpCr&#10;Rxj0xIp3yPe58aa362NA/BMtEdweyAvmKMLE1uXBRJW//U9Zt2e9+g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WgZP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F2BCBFB" w14:textId="7E3D506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31264" behindDoc="1" locked="0" layoutInCell="1" allowOverlap="1" wp14:anchorId="6750E827" wp14:editId="25E70A0B">
              <wp:simplePos x="0" y="0"/>
              <wp:positionH relativeFrom="page">
                <wp:posOffset>897888</wp:posOffset>
              </wp:positionH>
              <wp:positionV relativeFrom="page">
                <wp:posOffset>9773285</wp:posOffset>
              </wp:positionV>
              <wp:extent cx="6299835" cy="2730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92" name="Graphic 92"/>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93" name="Graphic 93"/>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3878C104" id="Group 91" o:spid="_x0000_s1026" style="position:absolute;margin-left:70.7pt;margin-top:769.55pt;width:496.05pt;height:2.15pt;z-index:-1818521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fb1p1voCAADUCAAADgAAAAAAAAAAAAAAAAAuAgAAZHJzL2Uyb0RvYy54bWxQSwECLQAU&#10;AAYACAAAACEA/kp1reIAAAAOAQAADwAAAAAAAAAAAAAAAABUBQAAZHJzL2Rvd25yZXYueG1sUEsF&#10;BgAAAAAEAAQA8wAAAGMGAAAAAA==&#10;">
              <v:shape id="Graphic 92"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" path="m242570,l,,,6350r242570,l242570,xe" fillcolor="#bdbdbd" stroked="f">
                <v:path arrowok="t"/>
              </v:shape>
              <v:shape id="Graphic 93"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31776" behindDoc="1" locked="0" layoutInCell="1" allowOverlap="1" wp14:anchorId="2B7914B9" wp14:editId="5F1CD70B">
              <wp:simplePos x="0" y="0"/>
              <wp:positionH relativeFrom="page">
                <wp:posOffset>6675119</wp:posOffset>
              </wp:positionH>
              <wp:positionV relativeFrom="page">
                <wp:posOffset>9804472</wp:posOffset>
              </wp:positionV>
              <wp:extent cx="244475" cy="1822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2A1AE7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35</w:t>
                          </w:r>
                          <w:r>
                            <w:rPr>
                              <w:color w:val="696969"/>
                              <w:spacing w:val="-5"/>
                            </w:rPr>
                            <w:fldChar w:fldCharType="end"/>
                          </w:r>
                        </w:p>
                      </w:txbxContent>
                    </wps:txbx>
                    <wps:bodyPr wrap="square" lIns="0" tIns="0" rIns="0" bIns="0" rtlCol="0">
                      <a:noAutofit/>
                    </wps:bodyPr>
                  </wps:wsp>
                </a:graphicData>
              </a:graphic>
            </wp:anchor>
          </w:drawing>
        </mc:Choice>
        <mc:Fallback>
          <w:pict>
            <v:shape w14:anchorId="2B7914B9" id="Textbox 94" o:spid="_x0000_s1085" type="#_x0000_t202" style="position:absolute;margin-left:525.6pt;margin-top:772pt;width:19.25pt;height:14.35pt;z-index:-181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" filled="f" stroked="f">
              <v:textbox inset="0,0,0,0">
                <w:txbxContent>
                  <w:p w14:paraId="52A1AE7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35</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32288" behindDoc="1" locked="0" layoutInCell="1" allowOverlap="1" wp14:anchorId="7072B907" wp14:editId="7C31414B">
              <wp:simplePos x="0" y="0"/>
              <wp:positionH relativeFrom="page">
                <wp:posOffset>886460</wp:posOffset>
              </wp:positionH>
              <wp:positionV relativeFrom="page">
                <wp:posOffset>9880112</wp:posOffset>
              </wp:positionV>
              <wp:extent cx="4940300" cy="37592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74B99F5"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6A5E0E50"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072B907" id="Textbox 95" o:spid="_x0000_s1086" type="#_x0000_t202" style="position:absolute;margin-left:69.8pt;margin-top:777.95pt;width:389pt;height:29.6pt;z-index:-181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ZIA+DZoB&#10;AAAjAwAADgAAAAAAAAAAAAAAAAAuAgAAZHJzL2Uyb0RvYy54bWxQSwECLQAUAAYACAAAACEAgqLH&#10;peAAAAANAQAADwAAAAAAAAAAAAAAAAD0AwAAZHJzL2Rvd25yZXYueG1sUEsFBgAAAAAEAAQA8wAA&#10;AAEFAAAAAA==&#10;" filled="f" stroked="f">
              <v:textbox inset="0,0,0,0">
                <w:txbxContent>
                  <w:p w14:paraId="374B99F5"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6A5E0E50"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32800" behindDoc="1" locked="0" layoutInCell="1" allowOverlap="1" wp14:anchorId="08A2CEEA" wp14:editId="68E89370">
              <wp:simplePos x="0" y="0"/>
              <wp:positionH relativeFrom="page">
                <wp:posOffset>3330955</wp:posOffset>
              </wp:positionH>
              <wp:positionV relativeFrom="page">
                <wp:posOffset>10362310</wp:posOffset>
              </wp:positionV>
              <wp:extent cx="896619" cy="1524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0D7AD9C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8A2CEEA" id="Textbox 96" o:spid="_x0000_s1087" type="#_x0000_t202" style="position:absolute;margin-left:262.3pt;margin-top:815.95pt;width:70.6pt;height:12pt;z-index:-181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Tc+bd5kB&#10;AAAiAwAADgAAAAAAAAAAAAAAAAAuAgAAZHJzL2Uyb0RvYy54bWxQSwECLQAUAAYACAAAACEAiwXU&#10;ueEAAAANAQAADwAAAAAAAAAAAAAAAADzAwAAZHJzL2Rvd25yZXYueG1sUEsFBgAAAAAEAAQA8wAA&#10;AAEFAAAAAA==&#10;" filled="f" stroked="f">
              <v:textbox inset="0,0,0,0">
                <w:txbxContent>
                  <w:p w14:paraId="0D7AD9C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0B3F4" w14:textId="50E17F9C" w:rsidR="00155B17" w:rsidRDefault="00155B17">
    <w:pPr>
      <w:pStyle w:val="Zpat"/>
    </w:pPr>
    <w:r>
      <w:rPr>
        <w:noProof/>
      </w:rPr>
      <mc:AlternateContent>
        <mc:Choice Requires="wps">
          <w:drawing>
            <wp:anchor distT="0" distB="0" distL="0" distR="0" simplePos="0" relativeHeight="485224448" behindDoc="0" locked="0" layoutInCell="1" allowOverlap="1" wp14:anchorId="75E96826" wp14:editId="5CBD5A77">
              <wp:simplePos x="635" y="635"/>
              <wp:positionH relativeFrom="page">
                <wp:align>center</wp:align>
              </wp:positionH>
              <wp:positionV relativeFrom="page">
                <wp:align>bottom</wp:align>
              </wp:positionV>
              <wp:extent cx="898525" cy="345440"/>
              <wp:effectExtent l="0" t="0" r="15875" b="0"/>
              <wp:wrapNone/>
              <wp:docPr id="1783424837" name="Textové pole 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017E3F5" w14:textId="2F90D20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96826" id="_x0000_t202" coordsize="21600,21600" o:spt="202" path="m,l,21600r21600,l21600,xe">
              <v:stroke joinstyle="miter"/>
              <v:path gradientshapeok="t" o:connecttype="rect"/>
            </v:shapetype>
            <v:shape id="Textové pole 1" o:spid="_x0000_s1035" type="#_x0000_t202" alt="Interní informace" style="position:absolute;margin-left:0;margin-top:0;width:70.75pt;height:27.2pt;z-index:485224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EUDw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Tp2jbwvVkdZCODHunVw31PxB+PAskCim&#10;TUi24YkObaArOZwtzmrAH3/zx3xCnqKcdSSZklvSNGfmmyVGoroGAwdjm4zxTT7LKW737R2QEMf0&#10;JpxMJnkxmMHUCO0rCXoVG1FIWEntSr4dzLtw0i49CKlWq5REQnIiPNiNk7F0BCyi+dK/CnRnyANx&#10;9QiDnkTxBvlTbrzp3WofCP9EyxXIM+YkwsTW+cFElf/6n7Kuz3r5Ew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bH0xFA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0017E3F5" w14:textId="2F90D20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86F81" w14:textId="399BBDCA" w:rsidR="00155B17" w:rsidRDefault="00155B17">
    <w:pPr>
      <w:pStyle w:val="Zpat"/>
    </w:pPr>
    <w:r>
      <w:rPr>
        <w:noProof/>
      </w:rPr>
      <mc:AlternateContent>
        <mc:Choice Requires="wps">
          <w:drawing>
            <wp:anchor distT="0" distB="0" distL="0" distR="0" simplePos="0" relativeHeight="485252096" behindDoc="0" locked="0" layoutInCell="1" allowOverlap="1" wp14:anchorId="26CCC993" wp14:editId="6C4C777F">
              <wp:simplePos x="635" y="635"/>
              <wp:positionH relativeFrom="page">
                <wp:align>center</wp:align>
              </wp:positionH>
              <wp:positionV relativeFrom="page">
                <wp:align>bottom</wp:align>
              </wp:positionV>
              <wp:extent cx="898525" cy="345440"/>
              <wp:effectExtent l="0" t="0" r="15875" b="0"/>
              <wp:wrapNone/>
              <wp:docPr id="1746638645" name="Textové pole 2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2F2505E" w14:textId="2501D8E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CCC993" id="_x0000_t202" coordsize="21600,21600" o:spt="202" path="m,l,21600r21600,l21600,xe">
              <v:stroke joinstyle="miter"/>
              <v:path gradientshapeok="t" o:connecttype="rect"/>
            </v:shapetype>
            <v:shape id="Textové pole 28" o:spid="_x0000_s1088" type="#_x0000_t202" alt="Interní informace" style="position:absolute;margin-left:0;margin-top:0;width:70.75pt;height:27.2pt;z-index:4852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i3i9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2F2505E" w14:textId="2501D8E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B4394" w14:textId="43297F93" w:rsidR="00155B17" w:rsidRDefault="00155B17">
    <w:pPr>
      <w:pStyle w:val="Zpat"/>
    </w:pPr>
    <w:r>
      <w:rPr>
        <w:noProof/>
      </w:rPr>
      <mc:AlternateContent>
        <mc:Choice Requires="wps">
          <w:drawing>
            <wp:anchor distT="0" distB="0" distL="0" distR="0" simplePos="0" relativeHeight="485256192" behindDoc="0" locked="0" layoutInCell="1" allowOverlap="1" wp14:anchorId="2A10152D" wp14:editId="0BCC784E">
              <wp:simplePos x="635" y="635"/>
              <wp:positionH relativeFrom="page">
                <wp:align>center</wp:align>
              </wp:positionH>
              <wp:positionV relativeFrom="page">
                <wp:align>bottom</wp:align>
              </wp:positionV>
              <wp:extent cx="898525" cy="345440"/>
              <wp:effectExtent l="0" t="0" r="15875" b="0"/>
              <wp:wrapNone/>
              <wp:docPr id="91243902" name="Textové pole 3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C468EA2" w14:textId="39DAD8B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0152D" id="_x0000_t202" coordsize="21600,21600" o:spt="202" path="m,l,21600r21600,l21600,xe">
              <v:stroke joinstyle="miter"/>
              <v:path gradientshapeok="t" o:connecttype="rect"/>
            </v:shapetype>
            <v:shape id="Textové pole 32" o:spid="_x0000_s1089" type="#_x0000_t202" alt="Interní informace" style="position:absolute;margin-left:0;margin-top:0;width:70.75pt;height:27.2pt;z-index:4852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AkC3fc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C468EA2" w14:textId="39DAD8B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96640" w14:textId="53ADD748" w:rsidR="005A2FD0" w:rsidRDefault="00155B17">
    <w:pPr>
      <w:pStyle w:val="Zkladntext"/>
      <w:spacing w:line="14" w:lineRule="auto"/>
      <w:rPr>
        <w:sz w:val="20"/>
      </w:rPr>
    </w:pPr>
    <w:r>
      <w:rPr>
        <w:noProof/>
      </w:rPr>
      <mc:AlternateContent>
        <mc:Choice Requires="wps">
          <w:drawing>
            <wp:anchor distT="0" distB="0" distL="0" distR="0" simplePos="0" relativeHeight="485257216" behindDoc="0" locked="0" layoutInCell="1" allowOverlap="1" wp14:anchorId="4F28D579" wp14:editId="6D49A931">
              <wp:simplePos x="635" y="635"/>
              <wp:positionH relativeFrom="page">
                <wp:align>center</wp:align>
              </wp:positionH>
              <wp:positionV relativeFrom="page">
                <wp:align>bottom</wp:align>
              </wp:positionV>
              <wp:extent cx="898525" cy="345440"/>
              <wp:effectExtent l="0" t="0" r="15875" b="0"/>
              <wp:wrapNone/>
              <wp:docPr id="822227662" name="Textové pole 3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4CB2B7C" w14:textId="3150187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28D579" id="_x0000_t202" coordsize="21600,21600" o:spt="202" path="m,l,21600r21600,l21600,xe">
              <v:stroke joinstyle="miter"/>
              <v:path gradientshapeok="t" o:connecttype="rect"/>
            </v:shapetype>
            <v:shape id="Textové pole 33" o:spid="_x0000_s1090" type="#_x0000_t202" alt="Interní informace" style="position:absolute;margin-left:0;margin-top:0;width:70.75pt;height:27.2pt;z-index:4852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x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WS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wwq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4CB2B7C" w14:textId="3150187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33312" behindDoc="1" locked="0" layoutInCell="1" allowOverlap="1" wp14:anchorId="3D6D24E0" wp14:editId="1F2C8283">
              <wp:simplePos x="0" y="0"/>
              <wp:positionH relativeFrom="page">
                <wp:posOffset>897888</wp:posOffset>
              </wp:positionH>
              <wp:positionV relativeFrom="page">
                <wp:posOffset>9773285</wp:posOffset>
              </wp:positionV>
              <wp:extent cx="6299835" cy="2730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98" name="Graphic 98"/>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99" name="Graphic 99"/>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743279BB" id="Group 97" o:spid="_x0000_s1026" style="position:absolute;margin-left:70.7pt;margin-top:769.55pt;width:496.05pt;height:2.15pt;z-index:-18183168;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eDQDiPoCAADUCAAADgAAAAAAAAAAAAAAAAAuAgAAZHJzL2Uyb0RvYy54bWxQSwECLQAU&#10;AAYACAAAACEA/kp1reIAAAAOAQAADwAAAAAAAAAAAAAAAABUBQAAZHJzL2Rvd25yZXYueG1sUEsF&#10;BgAAAAAEAAQA8wAAAGMGAAAAAA==&#10;">
              <v:shape id="Graphic 98"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" path="m242570,l,,,6350r242570,l242570,xe" fillcolor="#bdbdbd" stroked="f">
                <v:path arrowok="t"/>
              </v:shape>
              <v:shape id="Graphic 99"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33824" behindDoc="1" locked="0" layoutInCell="1" allowOverlap="1" wp14:anchorId="0997ACF7" wp14:editId="1AD33D40">
              <wp:simplePos x="0" y="0"/>
              <wp:positionH relativeFrom="page">
                <wp:posOffset>6675119</wp:posOffset>
              </wp:positionH>
              <wp:positionV relativeFrom="page">
                <wp:posOffset>9804472</wp:posOffset>
              </wp:positionV>
              <wp:extent cx="244475" cy="18224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E22F22E"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36</w:t>
                          </w:r>
                          <w:r>
                            <w:rPr>
                              <w:color w:val="696969"/>
                              <w:spacing w:val="-5"/>
                            </w:rPr>
                            <w:fldChar w:fldCharType="end"/>
                          </w:r>
                        </w:p>
                      </w:txbxContent>
                    </wps:txbx>
                    <wps:bodyPr wrap="square" lIns="0" tIns="0" rIns="0" bIns="0" rtlCol="0">
                      <a:noAutofit/>
                    </wps:bodyPr>
                  </wps:wsp>
                </a:graphicData>
              </a:graphic>
            </wp:anchor>
          </w:drawing>
        </mc:Choice>
        <mc:Fallback>
          <w:pict>
            <v:shape w14:anchorId="0997ACF7" id="Textbox 100" o:spid="_x0000_s1091" type="#_x0000_t202" style="position:absolute;margin-left:525.6pt;margin-top:772pt;width:19.25pt;height:14.35pt;z-index:-181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IaSN56Z&#10;AQAAIgMAAA4AAAAAAAAAAAAAAAAALgIAAGRycy9lMm9Eb2MueG1sUEsBAi0AFAAGAAgAAAAhALw9&#10;HjHiAAAADwEAAA8AAAAAAAAAAAAAAAAA8wMAAGRycy9kb3ducmV2LnhtbFBLBQYAAAAABAAEAPMA&#10;AAACBQAAAAA=&#10;" filled="f" stroked="f">
              <v:textbox inset="0,0,0,0">
                <w:txbxContent>
                  <w:p w14:paraId="1E22F22E"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36</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34336" behindDoc="1" locked="0" layoutInCell="1" allowOverlap="1" wp14:anchorId="34E17899" wp14:editId="48DC4FD6">
              <wp:simplePos x="0" y="0"/>
              <wp:positionH relativeFrom="page">
                <wp:posOffset>886460</wp:posOffset>
              </wp:positionH>
              <wp:positionV relativeFrom="page">
                <wp:posOffset>9880112</wp:posOffset>
              </wp:positionV>
              <wp:extent cx="4940300" cy="37592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5F8889D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41CD646"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34E17899" id="Textbox 101" o:spid="_x0000_s1092" type="#_x0000_t202" style="position:absolute;margin-left:69.8pt;margin-top:777.95pt;width:389pt;height:29.6pt;z-index:-181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SkGNuZoB&#10;AAAjAwAADgAAAAAAAAAAAAAAAAAuAgAAZHJzL2Uyb0RvYy54bWxQSwECLQAUAAYACAAAACEAgqLH&#10;peAAAAANAQAADwAAAAAAAAAAAAAAAAD0AwAAZHJzL2Rvd25yZXYueG1sUEsFBgAAAAAEAAQA8wAA&#10;AAEFAAAAAA==&#10;" filled="f" stroked="f">
              <v:textbox inset="0,0,0,0">
                <w:txbxContent>
                  <w:p w14:paraId="5F8889D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41CD646"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34848" behindDoc="1" locked="0" layoutInCell="1" allowOverlap="1" wp14:anchorId="46EF9ECE" wp14:editId="71AC2B69">
              <wp:simplePos x="0" y="0"/>
              <wp:positionH relativeFrom="page">
                <wp:posOffset>3330955</wp:posOffset>
              </wp:positionH>
              <wp:positionV relativeFrom="page">
                <wp:posOffset>10362310</wp:posOffset>
              </wp:positionV>
              <wp:extent cx="896619" cy="15240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233E41D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6EF9ECE" id="Textbox 102" o:spid="_x0000_s1093" type="#_x0000_t202" style="position:absolute;margin-left:262.3pt;margin-top:815.95pt;width:70.6pt;height:12pt;z-index:-181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MrhlEJkB&#10;AAAiAwAADgAAAAAAAAAAAAAAAAAuAgAAZHJzL2Uyb0RvYy54bWxQSwECLQAUAAYACAAAACEAiwXU&#10;ueEAAAANAQAADwAAAAAAAAAAAAAAAADzAwAAZHJzL2Rvd25yZXYueG1sUEsFBgAAAAAEAAQA8wAA&#10;AAEFAAAAAA==&#10;" filled="f" stroked="f">
              <v:textbox inset="0,0,0,0">
                <w:txbxContent>
                  <w:p w14:paraId="233E41D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5341C" w14:textId="3E6939BC" w:rsidR="00155B17" w:rsidRDefault="00155B17">
    <w:pPr>
      <w:pStyle w:val="Zpat"/>
    </w:pPr>
    <w:r>
      <w:rPr>
        <w:noProof/>
      </w:rPr>
      <mc:AlternateContent>
        <mc:Choice Requires="wps">
          <w:drawing>
            <wp:anchor distT="0" distB="0" distL="0" distR="0" simplePos="0" relativeHeight="485255168" behindDoc="0" locked="0" layoutInCell="1" allowOverlap="1" wp14:anchorId="65D8A960" wp14:editId="4435648D">
              <wp:simplePos x="635" y="635"/>
              <wp:positionH relativeFrom="page">
                <wp:align>center</wp:align>
              </wp:positionH>
              <wp:positionV relativeFrom="page">
                <wp:align>bottom</wp:align>
              </wp:positionV>
              <wp:extent cx="898525" cy="345440"/>
              <wp:effectExtent l="0" t="0" r="15875" b="0"/>
              <wp:wrapNone/>
              <wp:docPr id="1800354390" name="Textové pole 3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9CEFB3A" w14:textId="1488C8D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D8A960" id="_x0000_t202" coordsize="21600,21600" o:spt="202" path="m,l,21600r21600,l21600,xe">
              <v:stroke joinstyle="miter"/>
              <v:path gradientshapeok="t" o:connecttype="rect"/>
            </v:shapetype>
            <v:shape id="Textové pole 31" o:spid="_x0000_s1094" type="#_x0000_t202" alt="Interní informace" style="position:absolute;margin-left:0;margin-top:0;width:70.75pt;height:27.2pt;z-index:4852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S9b8o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9CEFB3A" w14:textId="1488C8D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CFA77" w14:textId="658EB11A" w:rsidR="00155B17" w:rsidRDefault="00155B17">
    <w:pPr>
      <w:pStyle w:val="Zpat"/>
    </w:pPr>
    <w:r>
      <w:rPr>
        <w:noProof/>
      </w:rPr>
      <mc:AlternateContent>
        <mc:Choice Requires="wps">
          <w:drawing>
            <wp:anchor distT="0" distB="0" distL="0" distR="0" simplePos="0" relativeHeight="485259264" behindDoc="0" locked="0" layoutInCell="1" allowOverlap="1" wp14:anchorId="2E2D0D56" wp14:editId="251709B7">
              <wp:simplePos x="635" y="635"/>
              <wp:positionH relativeFrom="page">
                <wp:align>center</wp:align>
              </wp:positionH>
              <wp:positionV relativeFrom="page">
                <wp:align>bottom</wp:align>
              </wp:positionV>
              <wp:extent cx="898525" cy="345440"/>
              <wp:effectExtent l="0" t="0" r="15875" b="0"/>
              <wp:wrapNone/>
              <wp:docPr id="581246511" name="Textové pole 3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8FEE3DE" w14:textId="55787C9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2D0D56" id="_x0000_t202" coordsize="21600,21600" o:spt="202" path="m,l,21600r21600,l21600,xe">
              <v:stroke joinstyle="miter"/>
              <v:path gradientshapeok="t" o:connecttype="rect"/>
            </v:shapetype>
            <v:shape id="Textové pole 35" o:spid="_x0000_s1095" type="#_x0000_t202" alt="Interní informace" style="position:absolute;margin-left:0;margin-top:0;width:70.75pt;height:27.2pt;z-index:4852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U8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XS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QQKU8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8FEE3DE" w14:textId="55787C9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96712" w14:textId="465BCE31" w:rsidR="005A2FD0" w:rsidRDefault="00155B17">
    <w:pPr>
      <w:pStyle w:val="Zkladntext"/>
      <w:spacing w:line="14" w:lineRule="auto"/>
      <w:rPr>
        <w:sz w:val="20"/>
      </w:rPr>
    </w:pPr>
    <w:r>
      <w:rPr>
        <w:noProof/>
      </w:rPr>
      <mc:AlternateContent>
        <mc:Choice Requires="wps">
          <w:drawing>
            <wp:anchor distT="0" distB="0" distL="0" distR="0" simplePos="0" relativeHeight="485260288" behindDoc="0" locked="0" layoutInCell="1" allowOverlap="1" wp14:anchorId="4B020624" wp14:editId="46627542">
              <wp:simplePos x="635" y="635"/>
              <wp:positionH relativeFrom="page">
                <wp:align>center</wp:align>
              </wp:positionH>
              <wp:positionV relativeFrom="page">
                <wp:align>bottom</wp:align>
              </wp:positionV>
              <wp:extent cx="898525" cy="345440"/>
              <wp:effectExtent l="0" t="0" r="15875" b="0"/>
              <wp:wrapNone/>
              <wp:docPr id="430047541" name="Textové pole 3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D653DC0" w14:textId="4FFEB43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020624" id="_x0000_t202" coordsize="21600,21600" o:spt="202" path="m,l,21600r21600,l21600,xe">
              <v:stroke joinstyle="miter"/>
              <v:path gradientshapeok="t" o:connecttype="rect"/>
            </v:shapetype>
            <v:shape id="Textové pole 36" o:spid="_x0000_s1096" type="#_x0000_t202" alt="Interní informace" style="position:absolute;margin-left:0;margin-top:0;width:70.75pt;height:27.2pt;z-index:4852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B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Wy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9/xc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D653DC0" w14:textId="4FFEB43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35360" behindDoc="1" locked="0" layoutInCell="1" allowOverlap="1" wp14:anchorId="750A4E88" wp14:editId="2773AD1F">
              <wp:simplePos x="0" y="0"/>
              <wp:positionH relativeFrom="page">
                <wp:posOffset>897888</wp:posOffset>
              </wp:positionH>
              <wp:positionV relativeFrom="page">
                <wp:posOffset>9773285</wp:posOffset>
              </wp:positionV>
              <wp:extent cx="6299835" cy="2730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04" name="Graphic 104"/>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05" name="Graphic 105"/>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2A168EA3" id="Group 103" o:spid="_x0000_s1026" style="position:absolute;margin-left:70.7pt;margin-top:769.55pt;width:496.05pt;height:2.15pt;z-index:-1818112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">
              <v:shape id="Graphic 104"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" path="m242570,l,,,6350r242570,l242570,xe" fillcolor="#bdbdbd" stroked="f">
                <v:path arrowok="t"/>
              </v:shape>
              <v:shape id="Graphic 105"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35872" behindDoc="1" locked="0" layoutInCell="1" allowOverlap="1" wp14:anchorId="1BC53F87" wp14:editId="7922D988">
              <wp:simplePos x="0" y="0"/>
              <wp:positionH relativeFrom="page">
                <wp:posOffset>6675119</wp:posOffset>
              </wp:positionH>
              <wp:positionV relativeFrom="page">
                <wp:posOffset>9804472</wp:posOffset>
              </wp:positionV>
              <wp:extent cx="244475" cy="18224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1F395F2"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37</w:t>
                          </w:r>
                          <w:r>
                            <w:rPr>
                              <w:color w:val="696969"/>
                              <w:spacing w:val="-5"/>
                            </w:rPr>
                            <w:fldChar w:fldCharType="end"/>
                          </w:r>
                        </w:p>
                      </w:txbxContent>
                    </wps:txbx>
                    <wps:bodyPr wrap="square" lIns="0" tIns="0" rIns="0" bIns="0" rtlCol="0">
                      <a:noAutofit/>
                    </wps:bodyPr>
                  </wps:wsp>
                </a:graphicData>
              </a:graphic>
            </wp:anchor>
          </w:drawing>
        </mc:Choice>
        <mc:Fallback>
          <w:pict>
            <v:shape w14:anchorId="1BC53F87" id="Textbox 106" o:spid="_x0000_s1097" type="#_x0000_t202" style="position:absolute;margin-left:525.6pt;margin-top:772pt;width:19.25pt;height:14.35pt;z-index:-181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CQ/NY8&#10;mgEAACIDAAAOAAAAAAAAAAAAAAAAAC4CAABkcnMvZTJvRG9jLnhtbFBLAQItABQABgAIAAAAIQC8&#10;PR4x4gAAAA8BAAAPAAAAAAAAAAAAAAAAAPQDAABkcnMvZG93bnJldi54bWxQSwUGAAAAAAQABADz&#10;AAAAAwUAAAAA&#10;" filled="f" stroked="f">
              <v:textbox inset="0,0,0,0">
                <w:txbxContent>
                  <w:p w14:paraId="71F395F2"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37</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36384" behindDoc="1" locked="0" layoutInCell="1" allowOverlap="1" wp14:anchorId="49003F26" wp14:editId="298381AD">
              <wp:simplePos x="0" y="0"/>
              <wp:positionH relativeFrom="page">
                <wp:posOffset>886460</wp:posOffset>
              </wp:positionH>
              <wp:positionV relativeFrom="page">
                <wp:posOffset>9880112</wp:posOffset>
              </wp:positionV>
              <wp:extent cx="4940300" cy="37592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4147E490"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E1848D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49003F26" id="Textbox 107" o:spid="_x0000_s1098" type="#_x0000_t202" style="position:absolute;margin-left:69.8pt;margin-top:777.95pt;width:389pt;height:29.6pt;z-index:-181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0p81+JoB&#10;AAAjAwAADgAAAAAAAAAAAAAAAAAuAgAAZHJzL2Uyb0RvYy54bWxQSwECLQAUAAYACAAAACEAgqLH&#10;peAAAAANAQAADwAAAAAAAAAAAAAAAAD0AwAAZHJzL2Rvd25yZXYueG1sUEsFBgAAAAAEAAQA8wAA&#10;AAEFAAAAAA==&#10;" filled="f" stroked="f">
              <v:textbox inset="0,0,0,0">
                <w:txbxContent>
                  <w:p w14:paraId="4147E490"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E1848D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36896" behindDoc="1" locked="0" layoutInCell="1" allowOverlap="1" wp14:anchorId="3512A0C4" wp14:editId="26AE4DA8">
              <wp:simplePos x="0" y="0"/>
              <wp:positionH relativeFrom="page">
                <wp:posOffset>3330955</wp:posOffset>
              </wp:positionH>
              <wp:positionV relativeFrom="page">
                <wp:posOffset>10362310</wp:posOffset>
              </wp:positionV>
              <wp:extent cx="896619" cy="1524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344B18D7"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3512A0C4" id="Textbox 108" o:spid="_x0000_s1099" type="#_x0000_t202" style="position:absolute;margin-left:262.3pt;margin-top:815.95pt;width:70.6pt;height:12pt;z-index:-181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9CQgpkB&#10;AAAiAwAADgAAAAAAAAAAAAAAAAAuAgAAZHJzL2Uyb0RvYy54bWxQSwECLQAUAAYACAAAACEAiwXU&#10;ueEAAAANAQAADwAAAAAAAAAAAAAAAADzAwAAZHJzL2Rvd25yZXYueG1sUEsFBgAAAAAEAAQA8wAA&#10;AAEFAAAAAA==&#10;" filled="f" stroked="f">
              <v:textbox inset="0,0,0,0">
                <w:txbxContent>
                  <w:p w14:paraId="344B18D7"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099C1" w14:textId="1CFDE5B3" w:rsidR="00155B17" w:rsidRDefault="00155B17">
    <w:pPr>
      <w:pStyle w:val="Zpat"/>
    </w:pPr>
    <w:r>
      <w:rPr>
        <w:noProof/>
      </w:rPr>
      <mc:AlternateContent>
        <mc:Choice Requires="wps">
          <w:drawing>
            <wp:anchor distT="0" distB="0" distL="0" distR="0" simplePos="0" relativeHeight="485258240" behindDoc="0" locked="0" layoutInCell="1" allowOverlap="1" wp14:anchorId="5361D819" wp14:editId="0705A950">
              <wp:simplePos x="635" y="635"/>
              <wp:positionH relativeFrom="page">
                <wp:align>center</wp:align>
              </wp:positionH>
              <wp:positionV relativeFrom="page">
                <wp:align>bottom</wp:align>
              </wp:positionV>
              <wp:extent cx="898525" cy="345440"/>
              <wp:effectExtent l="0" t="0" r="15875" b="0"/>
              <wp:wrapNone/>
              <wp:docPr id="1804471006" name="Textové pole 3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71E153" w14:textId="0FDDFB8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61D819" id="_x0000_t202" coordsize="21600,21600" o:spt="202" path="m,l,21600r21600,l21600,xe">
              <v:stroke joinstyle="miter"/>
              <v:path gradientshapeok="t" o:connecttype="rect"/>
            </v:shapetype>
            <v:shape id="Textové pole 34" o:spid="_x0000_s1100" type="#_x0000_t202" alt="Interní informace" style="position:absolute;margin-left:0;margin-top:0;width:70.75pt;height:27.2pt;z-index:4852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iM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GaYfwfVidZCODPunVw31HwjfHgWSBTT&#10;JiTb8ESHNtCVHC4WZzXgj7/5Yz4hT1HOOpJMyS1pmjPzzRIjUV2DgYOxS8b4Np/lFLeH9h5IiGN6&#10;E04mk7wYzGBqhPaVBL2KjSgkrKR2Jd8N5n04a5cehFSrVUoiITkRNnbrZCwdAYtovvSvAt0F8kBc&#10;PcKgJ1G8Q/6cG296tzoEwj/REsE9A3nBnESY2Lo8mKjyX/9T1vVZL38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TfLi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471E153" w14:textId="0FDDFB8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9D9CB" w14:textId="05322C1E" w:rsidR="00155B17" w:rsidRDefault="00155B17">
    <w:pPr>
      <w:pStyle w:val="Zpat"/>
    </w:pPr>
    <w:r>
      <w:rPr>
        <w:noProof/>
      </w:rPr>
      <mc:AlternateContent>
        <mc:Choice Requires="wps">
          <w:drawing>
            <wp:anchor distT="0" distB="0" distL="0" distR="0" simplePos="0" relativeHeight="485262336" behindDoc="0" locked="0" layoutInCell="1" allowOverlap="1" wp14:anchorId="70D33E55" wp14:editId="59D6F733">
              <wp:simplePos x="635" y="635"/>
              <wp:positionH relativeFrom="page">
                <wp:align>center</wp:align>
              </wp:positionH>
              <wp:positionV relativeFrom="page">
                <wp:align>bottom</wp:align>
              </wp:positionV>
              <wp:extent cx="898525" cy="345440"/>
              <wp:effectExtent l="0" t="0" r="15875" b="0"/>
              <wp:wrapNone/>
              <wp:docPr id="1644015901" name="Textové pole 3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E29BE9B" w14:textId="2282466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33E55" id="_x0000_t202" coordsize="21600,21600" o:spt="202" path="m,l,21600r21600,l21600,xe">
              <v:stroke joinstyle="miter"/>
              <v:path gradientshapeok="t" o:connecttype="rect"/>
            </v:shapetype>
            <v:shape id="Textové pole 38" o:spid="_x0000_s1101" type="#_x0000_t202" alt="Interní informace" style="position:absolute;margin-left:0;margin-top:0;width:70.75pt;height:27.2pt;z-index:4852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J6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VfJJ/nmYfwvVkdZCODHunVw31PxB+PAskCim&#10;TUi24YkObaArOZwtzmrAH3/zx3xCnqKcdSSZklvSNGfmmyVGoroGAwdjm4zxTT7LKW737R2QEMf0&#10;JpxMJnkxmMHUCO0rCXoVG1FIWEntSr4dzLtw0i49CKlWq5REQnIiPNiNk7F0BCyi+dK/CnRnyANx&#10;9QiDnkTxBvlTbrzp3WofCP9ESwT3BOQZcxJhYuv8YKLKf/1PWddnvfwJ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ngXJ6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E29BE9B" w14:textId="2282466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F002E" w14:textId="051E48E8" w:rsidR="005A2FD0" w:rsidRDefault="00155B17">
    <w:pPr>
      <w:pStyle w:val="Zkladntext"/>
      <w:spacing w:line="14" w:lineRule="auto"/>
      <w:rPr>
        <w:sz w:val="20"/>
      </w:rPr>
    </w:pPr>
    <w:r>
      <w:rPr>
        <w:noProof/>
      </w:rPr>
      <mc:AlternateContent>
        <mc:Choice Requires="wps">
          <w:drawing>
            <wp:anchor distT="0" distB="0" distL="0" distR="0" simplePos="0" relativeHeight="485263360" behindDoc="0" locked="0" layoutInCell="1" allowOverlap="1" wp14:anchorId="75DFB0D6" wp14:editId="1DA60868">
              <wp:simplePos x="635" y="635"/>
              <wp:positionH relativeFrom="page">
                <wp:align>center</wp:align>
              </wp:positionH>
              <wp:positionV relativeFrom="page">
                <wp:align>bottom</wp:align>
              </wp:positionV>
              <wp:extent cx="898525" cy="345440"/>
              <wp:effectExtent l="0" t="0" r="15875" b="0"/>
              <wp:wrapNone/>
              <wp:docPr id="1485525099" name="Textové pole 3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D3E185D" w14:textId="22396DF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DFB0D6" id="_x0000_t202" coordsize="21600,21600" o:spt="202" path="m,l,21600r21600,l21600,xe">
              <v:stroke joinstyle="miter"/>
              <v:path gradientshapeok="t" o:connecttype="rect"/>
            </v:shapetype>
            <v:shape id="Textové pole 39" o:spid="_x0000_s1102" type="#_x0000_t202" alt="Interní informace" style="position:absolute;margin-left:0;margin-top:0;width:70.75pt;height:27.2pt;z-index:4852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v8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XyYfwfVidZCODPunVw31HwjfHgSSBTT&#10;JiTb8EiHNtCVHC4WZzXgz7/5Yz4hT1HOOpJMyS1pmjPz3RIjUV2DgYOxS8b4Jp/lFLeH9g5IiGN6&#10;E04mk7wYzGBqhPaFBL2KjSgkrKR2Jd8N5l04a5cehFSrVUoiITkRNnbrZCwdAYtoPvcvAt0F8kBc&#10;PcCgJ1G8Q/6cG296tzoEwj/REsE9A3nBnESY2Lo8mKjyt/8p6/qsl7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NQIv8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D3E185D" w14:textId="22396DF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37408" behindDoc="1" locked="0" layoutInCell="1" allowOverlap="1" wp14:anchorId="07E5E054" wp14:editId="18DBB622">
              <wp:simplePos x="0" y="0"/>
              <wp:positionH relativeFrom="page">
                <wp:posOffset>6675119</wp:posOffset>
              </wp:positionH>
              <wp:positionV relativeFrom="page">
                <wp:posOffset>9804472</wp:posOffset>
              </wp:positionV>
              <wp:extent cx="244475" cy="18224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1514B46"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38</w:t>
                          </w:r>
                          <w:r>
                            <w:rPr>
                              <w:color w:val="696969"/>
                              <w:spacing w:val="-5"/>
                            </w:rPr>
                            <w:fldChar w:fldCharType="end"/>
                          </w:r>
                        </w:p>
                      </w:txbxContent>
                    </wps:txbx>
                    <wps:bodyPr wrap="square" lIns="0" tIns="0" rIns="0" bIns="0" rtlCol="0">
                      <a:noAutofit/>
                    </wps:bodyPr>
                  </wps:wsp>
                </a:graphicData>
              </a:graphic>
            </wp:anchor>
          </w:drawing>
        </mc:Choice>
        <mc:Fallback>
          <w:pict>
            <v:shape w14:anchorId="07E5E054" id="Textbox 109" o:spid="_x0000_s1103" type="#_x0000_t202" style="position:absolute;margin-left:525.6pt;margin-top:772pt;width:19.25pt;height:14.35pt;z-index:-181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IpDuFCZ&#10;AQAAIgMAAA4AAAAAAAAAAAAAAAAALgIAAGRycy9lMm9Eb2MueG1sUEsBAi0AFAAGAAgAAAAhALw9&#10;HjHiAAAADwEAAA8AAAAAAAAAAAAAAAAA8wMAAGRycy9kb3ducmV2LnhtbFBLBQYAAAAABAAEAPMA&#10;AAACBQAAAAA=&#10;" filled="f" stroked="f">
              <v:textbox inset="0,0,0,0">
                <w:txbxContent>
                  <w:p w14:paraId="11514B46"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38</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37920" behindDoc="1" locked="0" layoutInCell="1" allowOverlap="1" wp14:anchorId="3FE6F1FF" wp14:editId="19DE8D98">
              <wp:simplePos x="0" y="0"/>
              <wp:positionH relativeFrom="page">
                <wp:posOffset>886460</wp:posOffset>
              </wp:positionH>
              <wp:positionV relativeFrom="page">
                <wp:posOffset>9880112</wp:posOffset>
              </wp:positionV>
              <wp:extent cx="4940300" cy="37592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750BD32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61B104BE"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3FE6F1FF" id="Textbox 110" o:spid="_x0000_s1104" type="#_x0000_t202" style="position:absolute;margin-left:69.8pt;margin-top:777.95pt;width:389pt;height:29.6pt;z-index:-181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" filled="f" stroked="f">
              <v:textbox inset="0,0,0,0">
                <w:txbxContent>
                  <w:p w14:paraId="750BD32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61B104BE"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38432" behindDoc="1" locked="0" layoutInCell="1" allowOverlap="1" wp14:anchorId="09EABE6A" wp14:editId="0D9792D9">
              <wp:simplePos x="0" y="0"/>
              <wp:positionH relativeFrom="page">
                <wp:posOffset>3330955</wp:posOffset>
              </wp:positionH>
              <wp:positionV relativeFrom="page">
                <wp:posOffset>10362310</wp:posOffset>
              </wp:positionV>
              <wp:extent cx="896619" cy="1524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7BEDD6B6"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9EABE6A" id="Textbox 111" o:spid="_x0000_s1105" type="#_x0000_t202" style="position:absolute;margin-left:262.3pt;margin-top:815.95pt;width:70.6pt;height:12pt;z-index:-181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4W/+7pkB&#10;AAAiAwAADgAAAAAAAAAAAAAAAAAuAgAAZHJzL2Uyb0RvYy54bWxQSwECLQAUAAYACAAAACEAiwXU&#10;ueEAAAANAQAADwAAAAAAAAAAAAAAAADzAwAAZHJzL2Rvd25yZXYueG1sUEsFBgAAAAAEAAQA8wAA&#10;AAEFAAAAAA==&#10;" filled="f" stroked="f">
              <v:textbox inset="0,0,0,0">
                <w:txbxContent>
                  <w:p w14:paraId="7BEDD6B6"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DD72E" w14:textId="3A54D864" w:rsidR="00155B17" w:rsidRDefault="00155B17">
    <w:pPr>
      <w:pStyle w:val="Zpat"/>
    </w:pPr>
    <w:r>
      <w:rPr>
        <w:noProof/>
      </w:rPr>
      <mc:AlternateContent>
        <mc:Choice Requires="wps">
          <w:drawing>
            <wp:anchor distT="0" distB="0" distL="0" distR="0" simplePos="0" relativeHeight="485261312" behindDoc="0" locked="0" layoutInCell="1" allowOverlap="1" wp14:anchorId="63FE5895" wp14:editId="338D7F67">
              <wp:simplePos x="635" y="635"/>
              <wp:positionH relativeFrom="page">
                <wp:align>center</wp:align>
              </wp:positionH>
              <wp:positionV relativeFrom="page">
                <wp:align>bottom</wp:align>
              </wp:positionV>
              <wp:extent cx="898525" cy="345440"/>
              <wp:effectExtent l="0" t="0" r="15875" b="0"/>
              <wp:wrapNone/>
              <wp:docPr id="590820124" name="Textové pole 3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316E6A0" w14:textId="109A5D1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E5895" id="_x0000_t202" coordsize="21600,21600" o:spt="202" path="m,l,21600r21600,l21600,xe">
              <v:stroke joinstyle="miter"/>
              <v:path gradientshapeok="t" o:connecttype="rect"/>
            </v:shapetype>
            <v:shape id="Textové pole 37" o:spid="_x0000_s1106" type="#_x0000_t202" alt="Interní informace" style="position:absolute;margin-left:0;margin-top:0;width:70.75pt;height:27.2pt;z-index:4852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BH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GaYfwfVidZCODPunVw31HwjfHgWSBTT&#10;JiTb8ESHNtCVHC4WZzXgj7/5Yz4hT1HOOpJMyS1pmjPzzRIjUV2DgYOxS8b4Np/lFLeH9h5IiGN6&#10;E04mk7wYzGBqhPaVBL2KjSgkrKR2Jd8N5n04a5cehFSrVUoiITkRNnbrZCwdAYtovvSvAt0F8kBc&#10;PcKgJ1G8Q/6cG296tzoEwj/REsE9A3nBnESY2Lo8mKjyX/9T1vVZL38C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KPsB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316E6A0" w14:textId="109A5D1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9F28" w14:textId="0C90EA10" w:rsidR="00155B17" w:rsidRDefault="00155B17">
    <w:pPr>
      <w:pStyle w:val="Zpat"/>
    </w:pPr>
    <w:r>
      <w:rPr>
        <w:noProof/>
      </w:rPr>
      <mc:AlternateContent>
        <mc:Choice Requires="wps">
          <w:drawing>
            <wp:anchor distT="0" distB="0" distL="0" distR="0" simplePos="0" relativeHeight="485228544" behindDoc="0" locked="0" layoutInCell="1" allowOverlap="1" wp14:anchorId="2E702568" wp14:editId="1889AA05">
              <wp:simplePos x="635" y="635"/>
              <wp:positionH relativeFrom="page">
                <wp:align>center</wp:align>
              </wp:positionH>
              <wp:positionV relativeFrom="page">
                <wp:align>bottom</wp:align>
              </wp:positionV>
              <wp:extent cx="898525" cy="345440"/>
              <wp:effectExtent l="0" t="0" r="15875" b="0"/>
              <wp:wrapNone/>
              <wp:docPr id="628704187" name="Textové pole 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6EBDF6C" w14:textId="21E6EEE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702568" id="_x0000_t202" coordsize="21600,21600" o:spt="202" path="m,l,21600r21600,l21600,xe">
              <v:stroke joinstyle="miter"/>
              <v:path gradientshapeok="t" o:connecttype="rect"/>
            </v:shapetype>
            <v:shape id="Textové pole 5" o:spid="_x0000_s1037" type="#_x0000_t202" alt="Interní informace" style="position:absolute;margin-left:0;margin-top:0;width:70.75pt;height:27.2pt;z-index:485228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vi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ouk/T4f5t1AdaS2EE+PeyXVDzR+ED88CiWLa&#10;hGQbnujQLXQlh7PFWQ3442/+mE/IU5SzjiRTckua5qz9ZomRqK7BwMHYJmN8k89yitu9uQMS4pje&#10;hJPJJC+GdjA1gnk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YgPvi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6EBDF6C" w14:textId="21E6EEE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EDF63" w14:textId="5EB0BDF1" w:rsidR="00155B17" w:rsidRDefault="00155B17">
    <w:pPr>
      <w:pStyle w:val="Zpat"/>
    </w:pPr>
    <w:r>
      <w:rPr>
        <w:noProof/>
      </w:rPr>
      <mc:AlternateContent>
        <mc:Choice Requires="wps">
          <w:drawing>
            <wp:anchor distT="0" distB="0" distL="0" distR="0" simplePos="0" relativeHeight="485265408" behindDoc="0" locked="0" layoutInCell="1" allowOverlap="1" wp14:anchorId="3D73B093" wp14:editId="1D02192E">
              <wp:simplePos x="635" y="635"/>
              <wp:positionH relativeFrom="page">
                <wp:align>center</wp:align>
              </wp:positionH>
              <wp:positionV relativeFrom="page">
                <wp:align>bottom</wp:align>
              </wp:positionV>
              <wp:extent cx="898525" cy="345440"/>
              <wp:effectExtent l="0" t="0" r="15875" b="0"/>
              <wp:wrapNone/>
              <wp:docPr id="1978358066" name="Textové pole 4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98D295B" w14:textId="0778340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73B093" id="_x0000_t202" coordsize="21600,21600" o:spt="202" path="m,l,21600r21600,l21600,xe">
              <v:stroke joinstyle="miter"/>
              <v:path gradientshapeok="t" o:connecttype="rect"/>
            </v:shapetype>
            <v:shape id="Textové pole 41" o:spid="_x0000_s1107" type="#_x0000_t202" alt="Interní informace" style="position:absolute;margin-left:0;margin-top:0;width:70.75pt;height:27.2pt;z-index:4852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5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4SUfk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98D295B" w14:textId="0778340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405B8" w14:textId="583B09CD" w:rsidR="005A2FD0" w:rsidRDefault="00155B17">
    <w:pPr>
      <w:pStyle w:val="Zkladntext"/>
      <w:spacing w:line="14" w:lineRule="auto"/>
      <w:rPr>
        <w:sz w:val="20"/>
      </w:rPr>
    </w:pPr>
    <w:r>
      <w:rPr>
        <w:noProof/>
      </w:rPr>
      <mc:AlternateContent>
        <mc:Choice Requires="wps">
          <w:drawing>
            <wp:anchor distT="0" distB="0" distL="0" distR="0" simplePos="0" relativeHeight="485266432" behindDoc="0" locked="0" layoutInCell="1" allowOverlap="1" wp14:anchorId="6BF3DF1A" wp14:editId="28549FB2">
              <wp:simplePos x="635" y="635"/>
              <wp:positionH relativeFrom="page">
                <wp:align>center</wp:align>
              </wp:positionH>
              <wp:positionV relativeFrom="page">
                <wp:align>bottom</wp:align>
              </wp:positionV>
              <wp:extent cx="898525" cy="345440"/>
              <wp:effectExtent l="0" t="0" r="15875" b="0"/>
              <wp:wrapNone/>
              <wp:docPr id="1913843372" name="Textové pole 4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01D44FF" w14:textId="7DEC992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F3DF1A" id="_x0000_t202" coordsize="21600,21600" o:spt="202" path="m,l,21600r21600,l21600,xe">
              <v:stroke joinstyle="miter"/>
              <v:path gradientshapeok="t" o:connecttype="rect"/>
            </v:shapetype>
            <v:shape id="Textové pole 42" o:spid="_x0000_s1108" type="#_x0000_t202" alt="Interní informace" style="position:absolute;margin-left:0;margin-top:0;width:70.75pt;height:27.2pt;z-index:4852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PE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4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Ot48Q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01D44FF" w14:textId="7DEC992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38944" behindDoc="1" locked="0" layoutInCell="1" allowOverlap="1" wp14:anchorId="0AE93400" wp14:editId="2F7C9B13">
              <wp:simplePos x="0" y="0"/>
              <wp:positionH relativeFrom="page">
                <wp:posOffset>897888</wp:posOffset>
              </wp:positionH>
              <wp:positionV relativeFrom="page">
                <wp:posOffset>9773285</wp:posOffset>
              </wp:positionV>
              <wp:extent cx="6299835" cy="2730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13" name="Graphic 113"/>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14" name="Graphic 114"/>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798648F1" id="Group 112" o:spid="_x0000_s1026" style="position:absolute;margin-left:70.7pt;margin-top:769.55pt;width:496.05pt;height:2.15pt;z-index:-1817753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">
              <v:shape id="Graphic 113"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" path="m242570,l,,,6350r242570,l242570,xe" fillcolor="#bdbdbd" stroked="f">
                <v:path arrowok="t"/>
              </v:shape>
              <v:shape id="Graphic 114"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39456" behindDoc="1" locked="0" layoutInCell="1" allowOverlap="1" wp14:anchorId="5A55EEC9" wp14:editId="2DB6686B">
              <wp:simplePos x="0" y="0"/>
              <wp:positionH relativeFrom="page">
                <wp:posOffset>6675119</wp:posOffset>
              </wp:positionH>
              <wp:positionV relativeFrom="page">
                <wp:posOffset>9804472</wp:posOffset>
              </wp:positionV>
              <wp:extent cx="244475" cy="18224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1B1515A"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39</w:t>
                          </w:r>
                          <w:r>
                            <w:rPr>
                              <w:color w:val="696969"/>
                              <w:spacing w:val="-5"/>
                            </w:rPr>
                            <w:fldChar w:fldCharType="end"/>
                          </w:r>
                        </w:p>
                      </w:txbxContent>
                    </wps:txbx>
                    <wps:bodyPr wrap="square" lIns="0" tIns="0" rIns="0" bIns="0" rtlCol="0">
                      <a:noAutofit/>
                    </wps:bodyPr>
                  </wps:wsp>
                </a:graphicData>
              </a:graphic>
            </wp:anchor>
          </w:drawing>
        </mc:Choice>
        <mc:Fallback>
          <w:pict>
            <v:shape w14:anchorId="5A55EEC9" id="Textbox 115" o:spid="_x0000_s1109" type="#_x0000_t202" style="position:absolute;margin-left:525.6pt;margin-top:772pt;width:19.25pt;height:14.35pt;z-index:-181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BDK03C&#10;mgEAACIDAAAOAAAAAAAAAAAAAAAAAC4CAABkcnMvZTJvRG9jLnhtbFBLAQItABQABgAIAAAAIQC8&#10;PR4x4gAAAA8BAAAPAAAAAAAAAAAAAAAAAPQDAABkcnMvZG93bnJldi54bWxQSwUGAAAAAAQABADz&#10;AAAAAwUAAAAA&#10;" filled="f" stroked="f">
              <v:textbox inset="0,0,0,0">
                <w:txbxContent>
                  <w:p w14:paraId="01B1515A"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39</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39968" behindDoc="1" locked="0" layoutInCell="1" allowOverlap="1" wp14:anchorId="49D08AB7" wp14:editId="60667102">
              <wp:simplePos x="0" y="0"/>
              <wp:positionH relativeFrom="page">
                <wp:posOffset>886460</wp:posOffset>
              </wp:positionH>
              <wp:positionV relativeFrom="page">
                <wp:posOffset>9880112</wp:posOffset>
              </wp:positionV>
              <wp:extent cx="4940300" cy="37592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00DF482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0DEDD9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49D08AB7" id="Textbox 116" o:spid="_x0000_s1110" type="#_x0000_t202" style="position:absolute;margin-left:69.8pt;margin-top:777.95pt;width:389pt;height:29.6pt;z-index:-181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" filled="f" stroked="f">
              <v:textbox inset="0,0,0,0">
                <w:txbxContent>
                  <w:p w14:paraId="00DF482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0DEDD9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40480" behindDoc="1" locked="0" layoutInCell="1" allowOverlap="1" wp14:anchorId="550A5475" wp14:editId="0856FA94">
              <wp:simplePos x="0" y="0"/>
              <wp:positionH relativeFrom="page">
                <wp:posOffset>3330955</wp:posOffset>
              </wp:positionH>
              <wp:positionV relativeFrom="page">
                <wp:posOffset>10362310</wp:posOffset>
              </wp:positionV>
              <wp:extent cx="896619" cy="1524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4097E70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550A5475" id="Textbox 117" o:spid="_x0000_s1111" type="#_x0000_t202" style="position:absolute;margin-left:262.3pt;margin-top:815.95pt;width:70.6pt;height:12pt;z-index:-181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z65NWpkB&#10;AAAiAwAADgAAAAAAAAAAAAAAAAAuAgAAZHJzL2Uyb0RvYy54bWxQSwECLQAUAAYACAAAACEAiwXU&#10;ueEAAAANAQAADwAAAAAAAAAAAAAAAADzAwAAZHJzL2Rvd25yZXYueG1sUEsFBgAAAAAEAAQA8wAA&#10;AAEFAAAAAA==&#10;" filled="f" stroked="f">
              <v:textbox inset="0,0,0,0">
                <w:txbxContent>
                  <w:p w14:paraId="4097E70E"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11B04" w14:textId="34B73DDA" w:rsidR="00155B17" w:rsidRDefault="00155B17">
    <w:pPr>
      <w:pStyle w:val="Zpat"/>
    </w:pPr>
    <w:r>
      <w:rPr>
        <w:noProof/>
      </w:rPr>
      <mc:AlternateContent>
        <mc:Choice Requires="wps">
          <w:drawing>
            <wp:anchor distT="0" distB="0" distL="0" distR="0" simplePos="0" relativeHeight="485264384" behindDoc="0" locked="0" layoutInCell="1" allowOverlap="1" wp14:anchorId="74CCB659" wp14:editId="2FE901F5">
              <wp:simplePos x="635" y="635"/>
              <wp:positionH relativeFrom="page">
                <wp:align>center</wp:align>
              </wp:positionH>
              <wp:positionV relativeFrom="page">
                <wp:align>bottom</wp:align>
              </wp:positionV>
              <wp:extent cx="898525" cy="345440"/>
              <wp:effectExtent l="0" t="0" r="15875" b="0"/>
              <wp:wrapNone/>
              <wp:docPr id="1712656326" name="Textové pole 4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1A8503A" w14:textId="411AAED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CCB659" id="_x0000_t202" coordsize="21600,21600" o:spt="202" path="m,l,21600r21600,l21600,xe">
              <v:stroke joinstyle="miter"/>
              <v:path gradientshapeok="t" o:connecttype="rect"/>
            </v:shapetype>
            <v:shape id="Textové pole 40" o:spid="_x0000_s1112" type="#_x0000_t202" alt="Interní informace" style="position:absolute;margin-left:0;margin-top:0;width:70.75pt;height:27.2pt;z-index:4852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B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JJvhjm30N1xrUc9Ix7yzcNNt8yH56ZQ4px&#10;E5RteMJDKmhLCheLkhrcz7/5Yz4ij1FKWpRMSQ1qmhL13SAjUV2D4QZjn4zxIp/lGDdHfQ8oxDG+&#10;CcuTiV4X1GBKB/oVBb2OjTDEDMd2Jd0P5n3otYsPgov1OiWhkCwLW7OzPJaOgEU0X7pX5uwF8oBc&#10;PcKgJ1a8Q77PjTe9XR8D4p9oieD2QF4wRxEmti4PJqr87X/Kuj3r1S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g/zn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1A8503A" w14:textId="411AAED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DC040" w14:textId="556F6E41" w:rsidR="00155B17" w:rsidRDefault="00155B17">
    <w:pPr>
      <w:pStyle w:val="Zpat"/>
    </w:pPr>
    <w:r>
      <w:rPr>
        <w:noProof/>
      </w:rPr>
      <mc:AlternateContent>
        <mc:Choice Requires="wps">
          <w:drawing>
            <wp:anchor distT="0" distB="0" distL="0" distR="0" simplePos="0" relativeHeight="485268480" behindDoc="0" locked="0" layoutInCell="1" allowOverlap="1" wp14:anchorId="2EE597A5" wp14:editId="3D830474">
              <wp:simplePos x="635" y="635"/>
              <wp:positionH relativeFrom="page">
                <wp:align>center</wp:align>
              </wp:positionH>
              <wp:positionV relativeFrom="page">
                <wp:align>bottom</wp:align>
              </wp:positionV>
              <wp:extent cx="898525" cy="345440"/>
              <wp:effectExtent l="0" t="0" r="15875" b="0"/>
              <wp:wrapNone/>
              <wp:docPr id="1725214311" name="Textové pole 4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E523A71" w14:textId="1398E09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E597A5" id="_x0000_t202" coordsize="21600,21600" o:spt="202" path="m,l,21600r21600,l21600,xe">
              <v:stroke joinstyle="miter"/>
              <v:path gradientshapeok="t" o:connecttype="rect"/>
            </v:shapetype>
            <v:shape id="Textové pole 44" o:spid="_x0000_s1113" type="#_x0000_t202" alt="Interní informace" style="position:absolute;margin-left:0;margin-top:0;width:70.75pt;height:27.2pt;z-index:4852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a/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8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J04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E523A71" w14:textId="1398E09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91E49" w14:textId="731B495B" w:rsidR="005A2FD0" w:rsidRDefault="00155B17">
    <w:pPr>
      <w:pStyle w:val="Zkladntext"/>
      <w:spacing w:line="14" w:lineRule="auto"/>
      <w:rPr>
        <w:sz w:val="20"/>
      </w:rPr>
    </w:pPr>
    <w:r>
      <w:rPr>
        <w:noProof/>
      </w:rPr>
      <mc:AlternateContent>
        <mc:Choice Requires="wps">
          <w:drawing>
            <wp:anchor distT="0" distB="0" distL="0" distR="0" simplePos="0" relativeHeight="485269504" behindDoc="0" locked="0" layoutInCell="1" allowOverlap="1" wp14:anchorId="78DA0A49" wp14:editId="4B1DE701">
              <wp:simplePos x="635" y="635"/>
              <wp:positionH relativeFrom="page">
                <wp:align>center</wp:align>
              </wp:positionH>
              <wp:positionV relativeFrom="page">
                <wp:align>bottom</wp:align>
              </wp:positionV>
              <wp:extent cx="898525" cy="345440"/>
              <wp:effectExtent l="0" t="0" r="15875" b="0"/>
              <wp:wrapNone/>
              <wp:docPr id="2094323870" name="Textové pole 4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C295590" w14:textId="18C458E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DA0A49" id="_x0000_t202" coordsize="21600,21600" o:spt="202" path="m,l,21600r21600,l21600,xe">
              <v:stroke joinstyle="miter"/>
              <v:path gradientshapeok="t" o:connecttype="rect"/>
            </v:shapetype>
            <v:shape id="Textové pole 45" o:spid="_x0000_s1114" type="#_x0000_t202" alt="Interní informace" style="position:absolute;margin-left:0;margin-top:0;width:70.75pt;height:27.2pt;z-index:4852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5sP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K75s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C295590" w14:textId="18C458E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40992" behindDoc="1" locked="0" layoutInCell="1" allowOverlap="1" wp14:anchorId="0BD7ACBA" wp14:editId="6C0A0E72">
              <wp:simplePos x="0" y="0"/>
              <wp:positionH relativeFrom="page">
                <wp:posOffset>897888</wp:posOffset>
              </wp:positionH>
              <wp:positionV relativeFrom="page">
                <wp:posOffset>9773285</wp:posOffset>
              </wp:positionV>
              <wp:extent cx="6299835" cy="2730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19" name="Graphic 119"/>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20" name="Graphic 120"/>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3D4CF8B5" id="Group 118" o:spid="_x0000_s1026" style="position:absolute;margin-left:70.7pt;margin-top:769.55pt;width:496.05pt;height:2.15pt;z-index:-18175488;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">
              <v:shape id="Graphic 119"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" path="m242570,l,,,6350r242570,l242570,xe" fillcolor="#bdbdbd" stroked="f">
                <v:path arrowok="t"/>
              </v:shape>
              <v:shape id="Graphic 120"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41504" behindDoc="1" locked="0" layoutInCell="1" allowOverlap="1" wp14:anchorId="58D91211" wp14:editId="1A96EA53">
              <wp:simplePos x="0" y="0"/>
              <wp:positionH relativeFrom="page">
                <wp:posOffset>6675119</wp:posOffset>
              </wp:positionH>
              <wp:positionV relativeFrom="page">
                <wp:posOffset>9804472</wp:posOffset>
              </wp:positionV>
              <wp:extent cx="244475" cy="1822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EF4AC46"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40</w:t>
                          </w:r>
                          <w:r>
                            <w:rPr>
                              <w:color w:val="696969"/>
                              <w:spacing w:val="-5"/>
                            </w:rPr>
                            <w:fldChar w:fldCharType="end"/>
                          </w:r>
                        </w:p>
                      </w:txbxContent>
                    </wps:txbx>
                    <wps:bodyPr wrap="square" lIns="0" tIns="0" rIns="0" bIns="0" rtlCol="0">
                      <a:noAutofit/>
                    </wps:bodyPr>
                  </wps:wsp>
                </a:graphicData>
              </a:graphic>
            </wp:anchor>
          </w:drawing>
        </mc:Choice>
        <mc:Fallback>
          <w:pict>
            <v:shape w14:anchorId="58D91211" id="Textbox 121" o:spid="_x0000_s1115" type="#_x0000_t202" style="position:absolute;margin-left:525.6pt;margin-top:772pt;width:19.25pt;height:14.35pt;z-index:-181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" filled="f" stroked="f">
              <v:textbox inset="0,0,0,0">
                <w:txbxContent>
                  <w:p w14:paraId="5EF4AC46"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40</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42016" behindDoc="1" locked="0" layoutInCell="1" allowOverlap="1" wp14:anchorId="2AA824F5" wp14:editId="0F9E8454">
              <wp:simplePos x="0" y="0"/>
              <wp:positionH relativeFrom="page">
                <wp:posOffset>886460</wp:posOffset>
              </wp:positionH>
              <wp:positionV relativeFrom="page">
                <wp:posOffset>9880112</wp:posOffset>
              </wp:positionV>
              <wp:extent cx="4940300" cy="37592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722D8639"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783260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2AA824F5" id="Textbox 122" o:spid="_x0000_s1116" type="#_x0000_t202" style="position:absolute;margin-left:69.8pt;margin-top:777.95pt;width:389pt;height:29.6pt;z-index:-181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" filled="f" stroked="f">
              <v:textbox inset="0,0,0,0">
                <w:txbxContent>
                  <w:p w14:paraId="722D8639"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783260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42528" behindDoc="1" locked="0" layoutInCell="1" allowOverlap="1" wp14:anchorId="4F473C44" wp14:editId="7ADFEDEB">
              <wp:simplePos x="0" y="0"/>
              <wp:positionH relativeFrom="page">
                <wp:posOffset>3330955</wp:posOffset>
              </wp:positionH>
              <wp:positionV relativeFrom="page">
                <wp:posOffset>10362310</wp:posOffset>
              </wp:positionV>
              <wp:extent cx="896619" cy="1524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269E43D"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F473C44" id="Textbox 123" o:spid="_x0000_s1117" type="#_x0000_t202" style="position:absolute;margin-left:262.3pt;margin-top:815.95pt;width:70.6pt;height:12pt;z-index:-181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7mjRBJkB&#10;AAAiAwAADgAAAAAAAAAAAAAAAAAuAgAAZHJzL2Uyb0RvYy54bWxQSwECLQAUAAYACAAAACEAiwXU&#10;ueEAAAANAQAADwAAAAAAAAAAAAAAAADzAwAAZHJzL2Rvd25yZXYueG1sUEsFBgAAAAAEAAQA8wAA&#10;AAEFAAAAAA==&#10;" filled="f" stroked="f">
              <v:textbox inset="0,0,0,0">
                <w:txbxContent>
                  <w:p w14:paraId="6269E43D"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7F624" w14:textId="71F7C27D" w:rsidR="00155B17" w:rsidRDefault="00155B17">
    <w:pPr>
      <w:pStyle w:val="Zpat"/>
    </w:pPr>
    <w:r>
      <w:rPr>
        <w:noProof/>
      </w:rPr>
      <mc:AlternateContent>
        <mc:Choice Requires="wps">
          <w:drawing>
            <wp:anchor distT="0" distB="0" distL="0" distR="0" simplePos="0" relativeHeight="485267456" behindDoc="0" locked="0" layoutInCell="1" allowOverlap="1" wp14:anchorId="48ED3BC2" wp14:editId="38F98C95">
              <wp:simplePos x="635" y="635"/>
              <wp:positionH relativeFrom="page">
                <wp:align>center</wp:align>
              </wp:positionH>
              <wp:positionV relativeFrom="page">
                <wp:align>bottom</wp:align>
              </wp:positionV>
              <wp:extent cx="898525" cy="345440"/>
              <wp:effectExtent l="0" t="0" r="15875" b="0"/>
              <wp:wrapNone/>
              <wp:docPr id="178334704" name="Textové pole 4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DD10A30" w14:textId="77808B5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ED3BC2" id="_x0000_t202" coordsize="21600,21600" o:spt="202" path="m,l,21600r21600,l21600,xe">
              <v:stroke joinstyle="miter"/>
              <v:path gradientshapeok="t" o:connecttype="rect"/>
            </v:shapetype>
            <v:shape id="Textové pole 43" o:spid="_x0000_s1118" type="#_x0000_t202" alt="Interní informace" style="position:absolute;margin-left:0;margin-top:0;width:70.75pt;height:27.2pt;z-index:4852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SC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kbDS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DD10A30" w14:textId="77808B5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0B50F" w14:textId="166DE5CB" w:rsidR="00155B17" w:rsidRDefault="00155B17">
    <w:pPr>
      <w:pStyle w:val="Zpat"/>
    </w:pPr>
    <w:r>
      <w:rPr>
        <w:noProof/>
      </w:rPr>
      <mc:AlternateContent>
        <mc:Choice Requires="wps">
          <w:drawing>
            <wp:anchor distT="0" distB="0" distL="0" distR="0" simplePos="0" relativeHeight="485271552" behindDoc="0" locked="0" layoutInCell="1" allowOverlap="1" wp14:anchorId="1115565F" wp14:editId="53E17CA4">
              <wp:simplePos x="635" y="635"/>
              <wp:positionH relativeFrom="page">
                <wp:align>center</wp:align>
              </wp:positionH>
              <wp:positionV relativeFrom="page">
                <wp:align>bottom</wp:align>
              </wp:positionV>
              <wp:extent cx="898525" cy="345440"/>
              <wp:effectExtent l="0" t="0" r="15875" b="0"/>
              <wp:wrapNone/>
              <wp:docPr id="1665397105" name="Textové pole 4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B1056B" w14:textId="4129985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5565F" id="_x0000_t202" coordsize="21600,21600" o:spt="202" path="m,l,21600r21600,l21600,xe">
              <v:stroke joinstyle="miter"/>
              <v:path gradientshapeok="t" o:connecttype="rect"/>
            </v:shapetype>
            <v:shape id="Textové pole 47" o:spid="_x0000_s1119" type="#_x0000_t202" alt="Interní informace" style="position:absolute;margin-left:0;margin-top:0;width:70.75pt;height:27.2pt;z-index:4852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50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8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Qkf5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BB1056B" w14:textId="4129985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ACDE3" w14:textId="60B8B5AD" w:rsidR="005A2FD0" w:rsidRDefault="00155B17">
    <w:pPr>
      <w:pStyle w:val="Zkladntext"/>
      <w:spacing w:line="14" w:lineRule="auto"/>
      <w:rPr>
        <w:sz w:val="20"/>
      </w:rPr>
    </w:pPr>
    <w:r>
      <w:rPr>
        <w:noProof/>
      </w:rPr>
      <mc:AlternateContent>
        <mc:Choice Requires="wps">
          <w:drawing>
            <wp:anchor distT="0" distB="0" distL="0" distR="0" simplePos="0" relativeHeight="485272576" behindDoc="0" locked="0" layoutInCell="1" allowOverlap="1" wp14:anchorId="291E9B05" wp14:editId="1A9FE4A9">
              <wp:simplePos x="635" y="635"/>
              <wp:positionH relativeFrom="page">
                <wp:align>center</wp:align>
              </wp:positionH>
              <wp:positionV relativeFrom="page">
                <wp:align>bottom</wp:align>
              </wp:positionV>
              <wp:extent cx="898525" cy="345440"/>
              <wp:effectExtent l="0" t="0" r="15875" b="0"/>
              <wp:wrapNone/>
              <wp:docPr id="530893635" name="Textové pole 4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C03659" w14:textId="76F1F2B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1E9B05" id="_x0000_t202" coordsize="21600,21600" o:spt="202" path="m,l,21600r21600,l21600,xe">
              <v:stroke joinstyle="miter"/>
              <v:path gradientshapeok="t" o:connecttype="rect"/>
            </v:shapetype>
            <v:shape id="Textové pole 48" o:spid="_x0000_s1120" type="#_x0000_t202" alt="Interní informace" style="position:absolute;margin-left:0;margin-top:0;width:70.75pt;height:27.2pt;z-index:4852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xJ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H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9LkxJ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6C03659" w14:textId="76F1F2B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43040" behindDoc="1" locked="0" layoutInCell="1" allowOverlap="1" wp14:anchorId="7BB73BD1" wp14:editId="3F7EAD0C">
              <wp:simplePos x="0" y="0"/>
              <wp:positionH relativeFrom="page">
                <wp:posOffset>897888</wp:posOffset>
              </wp:positionH>
              <wp:positionV relativeFrom="page">
                <wp:posOffset>9773285</wp:posOffset>
              </wp:positionV>
              <wp:extent cx="6299835" cy="2730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25" name="Graphic 125"/>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26" name="Graphic 126"/>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408D32FA" id="Group 124" o:spid="_x0000_s1026" style="position:absolute;margin-left:70.7pt;margin-top:769.55pt;width:496.05pt;height:2.15pt;z-index:-1817344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Bj+Epb7AgAA2AgAAA4AAAAAAAAAAAAAAAAALgIAAGRycy9lMm9Eb2MueG1sUEsBAi0A&#10;FAAGAAgAAAAhAP5Kda3iAAAADgEAAA8AAAAAAAAAAAAAAAAAVQUAAGRycy9kb3ducmV2LnhtbFBL&#10;BQYAAAAABAAEAPMAAABkBgAAAAA=&#10;">
              <v:shape id="Graphic 125"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" path="m242570,l,,,6350r242570,l242570,xe" fillcolor="#bdbdbd" stroked="f">
                <v:path arrowok="t"/>
              </v:shape>
              <v:shape id="Graphic 126"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43552" behindDoc="1" locked="0" layoutInCell="1" allowOverlap="1" wp14:anchorId="79C18364" wp14:editId="0FDA91F6">
              <wp:simplePos x="0" y="0"/>
              <wp:positionH relativeFrom="page">
                <wp:posOffset>6675119</wp:posOffset>
              </wp:positionH>
              <wp:positionV relativeFrom="page">
                <wp:posOffset>9804472</wp:posOffset>
              </wp:positionV>
              <wp:extent cx="244475" cy="18224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4F3D32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41</w:t>
                          </w:r>
                          <w:r>
                            <w:rPr>
                              <w:color w:val="696969"/>
                              <w:spacing w:val="-5"/>
                            </w:rPr>
                            <w:fldChar w:fldCharType="end"/>
                          </w:r>
                        </w:p>
                      </w:txbxContent>
                    </wps:txbx>
                    <wps:bodyPr wrap="square" lIns="0" tIns="0" rIns="0" bIns="0" rtlCol="0">
                      <a:noAutofit/>
                    </wps:bodyPr>
                  </wps:wsp>
                </a:graphicData>
              </a:graphic>
            </wp:anchor>
          </w:drawing>
        </mc:Choice>
        <mc:Fallback>
          <w:pict>
            <v:shape w14:anchorId="79C18364" id="Textbox 127" o:spid="_x0000_s1121" type="#_x0000_t202" style="position:absolute;margin-left:525.6pt;margin-top:772pt;width:19.25pt;height:14.35pt;z-index:-181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EwsYiiZ&#10;AQAAIgMAAA4AAAAAAAAAAAAAAAAALgIAAGRycy9lMm9Eb2MueG1sUEsBAi0AFAAGAAgAAAAhALw9&#10;HjHiAAAADwEAAA8AAAAAAAAAAAAAAAAA8wMAAGRycy9kb3ducmV2LnhtbFBLBQYAAAAABAAEAPMA&#10;AAACBQAAAAA=&#10;" filled="f" stroked="f">
              <v:textbox inset="0,0,0,0">
                <w:txbxContent>
                  <w:p w14:paraId="44F3D32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41</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44064" behindDoc="1" locked="0" layoutInCell="1" allowOverlap="1" wp14:anchorId="4F1E3CF1" wp14:editId="5614DAB1">
              <wp:simplePos x="0" y="0"/>
              <wp:positionH relativeFrom="page">
                <wp:posOffset>886460</wp:posOffset>
              </wp:positionH>
              <wp:positionV relativeFrom="page">
                <wp:posOffset>9880112</wp:posOffset>
              </wp:positionV>
              <wp:extent cx="4940300" cy="37592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2E702FC"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636A470D"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4F1E3CF1" id="Textbox 128" o:spid="_x0000_s1122" type="#_x0000_t202" style="position:absolute;margin-left:69.8pt;margin-top:777.95pt;width:389pt;height:29.6pt;z-index:-181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" filled="f" stroked="f">
              <v:textbox inset="0,0,0,0">
                <w:txbxContent>
                  <w:p w14:paraId="32E702FC"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636A470D"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44576" behindDoc="1" locked="0" layoutInCell="1" allowOverlap="1" wp14:anchorId="79169CC7" wp14:editId="73896E62">
              <wp:simplePos x="0" y="0"/>
              <wp:positionH relativeFrom="page">
                <wp:posOffset>3330955</wp:posOffset>
              </wp:positionH>
              <wp:positionV relativeFrom="page">
                <wp:posOffset>10362310</wp:posOffset>
              </wp:positionV>
              <wp:extent cx="896619" cy="1524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20BE1471"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79169CC7" id="Textbox 129" o:spid="_x0000_s1123" type="#_x0000_t202" style="position:absolute;margin-left:262.3pt;margin-top:815.95pt;width:70.6pt;height:12pt;z-index:-181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emfmi5kB&#10;AAAiAwAADgAAAAAAAAAAAAAAAAAuAgAAZHJzL2Uyb0RvYy54bWxQSwECLQAUAAYACAAAACEAiwXU&#10;ueEAAAANAQAADwAAAAAAAAAAAAAAAADzAwAAZHJzL2Rvd25yZXYueG1sUEsFBgAAAAAEAAQA8wAA&#10;AAEFAAAAAA==&#10;" filled="f" stroked="f">
              <v:textbox inset="0,0,0,0">
                <w:txbxContent>
                  <w:p w14:paraId="20BE1471"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175DF" w14:textId="6CEB3C89" w:rsidR="00155B17" w:rsidRDefault="00155B17">
    <w:pPr>
      <w:pStyle w:val="Zpat"/>
    </w:pPr>
    <w:r>
      <w:rPr>
        <w:noProof/>
      </w:rPr>
      <mc:AlternateContent>
        <mc:Choice Requires="wps">
          <w:drawing>
            <wp:anchor distT="0" distB="0" distL="0" distR="0" simplePos="0" relativeHeight="485270528" behindDoc="0" locked="0" layoutInCell="1" allowOverlap="1" wp14:anchorId="177E4464" wp14:editId="09395252">
              <wp:simplePos x="635" y="635"/>
              <wp:positionH relativeFrom="page">
                <wp:align>center</wp:align>
              </wp:positionH>
              <wp:positionV relativeFrom="page">
                <wp:align>bottom</wp:align>
              </wp:positionV>
              <wp:extent cx="898525" cy="345440"/>
              <wp:effectExtent l="0" t="0" r="15875" b="0"/>
              <wp:wrapNone/>
              <wp:docPr id="2137137901" name="Textové pole 4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FBFA72E" w14:textId="167D5F8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7E4464" id="_x0000_t202" coordsize="21600,21600" o:spt="202" path="m,l,21600r21600,l21600,xe">
              <v:stroke joinstyle="miter"/>
              <v:path gradientshapeok="t" o:connecttype="rect"/>
            </v:shapetype>
            <v:shape id="Textové pole 46" o:spid="_x0000_s1124" type="#_x0000_t202" alt="Interní informace" style="position:absolute;margin-left:0;margin-top:0;width:70.75pt;height:27.2pt;z-index:4852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ky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nUCk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FBFA72E" w14:textId="167D5F8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F66E2" w14:textId="4100C5A8" w:rsidR="00155B17" w:rsidRDefault="00155B17">
    <w:pPr>
      <w:pStyle w:val="Zpat"/>
    </w:pPr>
    <w:r>
      <w:rPr>
        <w:noProof/>
      </w:rPr>
      <mc:AlternateContent>
        <mc:Choice Requires="wps">
          <w:drawing>
            <wp:anchor distT="0" distB="0" distL="0" distR="0" simplePos="0" relativeHeight="485274624" behindDoc="0" locked="0" layoutInCell="1" allowOverlap="1" wp14:anchorId="55ABA33D" wp14:editId="62D4D882">
              <wp:simplePos x="635" y="635"/>
              <wp:positionH relativeFrom="page">
                <wp:align>center</wp:align>
              </wp:positionH>
              <wp:positionV relativeFrom="page">
                <wp:align>bottom</wp:align>
              </wp:positionV>
              <wp:extent cx="898525" cy="345440"/>
              <wp:effectExtent l="0" t="0" r="15875" b="0"/>
              <wp:wrapNone/>
              <wp:docPr id="366821648" name="Textové pole 5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2089033" w14:textId="3D90C30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ABA33D" id="_x0000_t202" coordsize="21600,21600" o:spt="202" path="m,l,21600r21600,l21600,xe">
              <v:stroke joinstyle="miter"/>
              <v:path gradientshapeok="t" o:connecttype="rect"/>
            </v:shapetype>
            <v:shape id="Textové pole 50" o:spid="_x0000_s1125" type="#_x0000_t202" alt="Interní informace" style="position:absolute;margin-left:0;margin-top:0;width:70.75pt;height:27.2pt;z-index:4852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fy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e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6UAfy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2089033" w14:textId="3D90C30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07A0A" w14:textId="2CFB3505" w:rsidR="005A2FD0" w:rsidRDefault="00155B17">
    <w:pPr>
      <w:pStyle w:val="Zkladntext"/>
      <w:spacing w:line="14" w:lineRule="auto"/>
      <w:rPr>
        <w:sz w:val="20"/>
      </w:rPr>
    </w:pPr>
    <w:r>
      <w:rPr>
        <w:noProof/>
      </w:rPr>
      <mc:AlternateContent>
        <mc:Choice Requires="wps">
          <w:drawing>
            <wp:anchor distT="0" distB="0" distL="0" distR="0" simplePos="0" relativeHeight="485229568" behindDoc="0" locked="0" layoutInCell="1" allowOverlap="1" wp14:anchorId="3C2DCD2B" wp14:editId="7AE68B5F">
              <wp:simplePos x="724535" y="10500360"/>
              <wp:positionH relativeFrom="page">
                <wp:align>center</wp:align>
              </wp:positionH>
              <wp:positionV relativeFrom="page">
                <wp:align>bottom</wp:align>
              </wp:positionV>
              <wp:extent cx="898525" cy="345440"/>
              <wp:effectExtent l="0" t="0" r="15875" b="0"/>
              <wp:wrapNone/>
              <wp:docPr id="301824710" name="Textové pole 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CB55C63" w14:textId="74A5FB6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2DCD2B" id="_x0000_t202" coordsize="21600,21600" o:spt="202" path="m,l,21600r21600,l21600,xe">
              <v:stroke joinstyle="miter"/>
              <v:path gradientshapeok="t" o:connecttype="rect"/>
            </v:shapetype>
            <v:shape id="Textové pole 6" o:spid="_x0000_s1038" type="#_x0000_t202" alt="Interní informace" style="position:absolute;margin-left:0;margin-top:0;width:70.75pt;height:27.2pt;z-index:485229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1P0n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CB55C63" w14:textId="74A5FB6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16928" behindDoc="1" locked="0" layoutInCell="1" allowOverlap="1" wp14:anchorId="649768C4" wp14:editId="1F9B1B58">
              <wp:simplePos x="0" y="0"/>
              <wp:positionH relativeFrom="page">
                <wp:posOffset>3330955</wp:posOffset>
              </wp:positionH>
              <wp:positionV relativeFrom="page">
                <wp:posOffset>10362310</wp:posOffset>
              </wp:positionV>
              <wp:extent cx="896619" cy="1524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FC9CE8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649768C4" id="Textbox 38" o:spid="_x0000_s1039" type="#_x0000_t202" style="position:absolute;margin-left:262.3pt;margin-top:815.95pt;width:70.6pt;height:12pt;z-index:-181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DzDUxBmAEA&#10;ACEDAAAOAAAAAAAAAAAAAAAAAC4CAABkcnMvZTJvRG9jLnhtbFBLAQItABQABgAIAAAAIQCLBdS5&#10;4QAAAA0BAAAPAAAAAAAAAAAAAAAAAPIDAABkcnMvZG93bnJldi54bWxQSwUGAAAAAAQABADzAAAA&#10;AAUAAAAA&#10;" filled="f" stroked="f">
              <v:textbox inset="0,0,0,0">
                <w:txbxContent>
                  <w:p w14:paraId="6FC9CE8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DFAD5" w14:textId="26EAD7E2" w:rsidR="005A2FD0" w:rsidRDefault="00155B17">
    <w:pPr>
      <w:pStyle w:val="Zkladntext"/>
      <w:spacing w:line="14" w:lineRule="auto"/>
      <w:rPr>
        <w:sz w:val="20"/>
      </w:rPr>
    </w:pPr>
    <w:r>
      <w:rPr>
        <w:noProof/>
      </w:rPr>
      <mc:AlternateContent>
        <mc:Choice Requires="wps">
          <w:drawing>
            <wp:anchor distT="0" distB="0" distL="0" distR="0" simplePos="0" relativeHeight="485275648" behindDoc="0" locked="0" layoutInCell="1" allowOverlap="1" wp14:anchorId="1A68CD19" wp14:editId="3C78F484">
              <wp:simplePos x="635" y="635"/>
              <wp:positionH relativeFrom="page">
                <wp:align>center</wp:align>
              </wp:positionH>
              <wp:positionV relativeFrom="page">
                <wp:align>bottom</wp:align>
              </wp:positionV>
              <wp:extent cx="898525" cy="345440"/>
              <wp:effectExtent l="0" t="0" r="15875" b="0"/>
              <wp:wrapNone/>
              <wp:docPr id="915789876" name="Textové pole 5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68327D" w14:textId="4665DDD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8CD19" id="_x0000_t202" coordsize="21600,21600" o:spt="202" path="m,l,21600r21600,l21600,xe">
              <v:stroke joinstyle="miter"/>
              <v:path gradientshapeok="t" o:connecttype="rect"/>
            </v:shapetype>
            <v:shape id="Textové pole 51" o:spid="_x0000_s1126" type="#_x0000_t202" alt="Interní informace" style="position:absolute;margin-left:0;margin-top:0;width:70.75pt;height:27.2pt;z-index:4852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xKs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DjEqw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668327D" w14:textId="4665DDD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45088" behindDoc="1" locked="0" layoutInCell="1" allowOverlap="1" wp14:anchorId="7A5C9B9C" wp14:editId="4DCAB32C">
              <wp:simplePos x="0" y="0"/>
              <wp:positionH relativeFrom="page">
                <wp:posOffset>897888</wp:posOffset>
              </wp:positionH>
              <wp:positionV relativeFrom="page">
                <wp:posOffset>9773285</wp:posOffset>
              </wp:positionV>
              <wp:extent cx="6299835" cy="2730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31" name="Graphic 131"/>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32" name="Graphic 132"/>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302416F4" id="Group 130" o:spid="_x0000_s1026" style="position:absolute;margin-left:70.7pt;margin-top:769.55pt;width:496.05pt;height:2.15pt;z-index:-1817139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IqShHL7AgAA2AgAAA4AAAAAAAAAAAAAAAAALgIAAGRycy9lMm9Eb2MueG1sUEsBAi0A&#10;FAAGAAgAAAAhAP5Kda3iAAAADgEAAA8AAAAAAAAAAAAAAAAAVQUAAGRycy9kb3ducmV2LnhtbFBL&#10;BQYAAAAABAAEAPMAAABkBgAAAAA=&#10;">
              <v:shape id="Graphic 131"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" path="m242570,l,,,6350r242570,l242570,xe" fillcolor="#bdbdbd" stroked="f">
                <v:path arrowok="t"/>
              </v:shape>
              <v:shape id="Graphic 132"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45600" behindDoc="1" locked="0" layoutInCell="1" allowOverlap="1" wp14:anchorId="7448706E" wp14:editId="1A0E16D0">
              <wp:simplePos x="0" y="0"/>
              <wp:positionH relativeFrom="page">
                <wp:posOffset>6675119</wp:posOffset>
              </wp:positionH>
              <wp:positionV relativeFrom="page">
                <wp:posOffset>9804472</wp:posOffset>
              </wp:positionV>
              <wp:extent cx="244475" cy="18224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439F4F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42</w:t>
                          </w:r>
                          <w:r>
                            <w:rPr>
                              <w:color w:val="696969"/>
                              <w:spacing w:val="-5"/>
                            </w:rPr>
                            <w:fldChar w:fldCharType="end"/>
                          </w:r>
                        </w:p>
                      </w:txbxContent>
                    </wps:txbx>
                    <wps:bodyPr wrap="square" lIns="0" tIns="0" rIns="0" bIns="0" rtlCol="0">
                      <a:noAutofit/>
                    </wps:bodyPr>
                  </wps:wsp>
                </a:graphicData>
              </a:graphic>
            </wp:anchor>
          </w:drawing>
        </mc:Choice>
        <mc:Fallback>
          <w:pict>
            <v:shape w14:anchorId="7448706E" id="Textbox 133" o:spid="_x0000_s1127" type="#_x0000_t202" style="position:absolute;margin-left:525.6pt;margin-top:772pt;width:19.25pt;height:14.35pt;z-index:-181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FaTDESZ&#10;AQAAIgMAAA4AAAAAAAAAAAAAAAAALgIAAGRycy9lMm9Eb2MueG1sUEsBAi0AFAAGAAgAAAAhALw9&#10;HjHiAAAADwEAAA8AAAAAAAAAAAAAAAAA8wMAAGRycy9kb3ducmV2LnhtbFBLBQYAAAAABAAEAPMA&#10;AAACBQAAAAA=&#10;" filled="f" stroked="f">
              <v:textbox inset="0,0,0,0">
                <w:txbxContent>
                  <w:p w14:paraId="5439F4F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42</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46112" behindDoc="1" locked="0" layoutInCell="1" allowOverlap="1" wp14:anchorId="298DDDF0" wp14:editId="428818C1">
              <wp:simplePos x="0" y="0"/>
              <wp:positionH relativeFrom="page">
                <wp:posOffset>886460</wp:posOffset>
              </wp:positionH>
              <wp:positionV relativeFrom="page">
                <wp:posOffset>9880112</wp:posOffset>
              </wp:positionV>
              <wp:extent cx="4940300" cy="37592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4645AF72"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A687BA8"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298DDDF0" id="Textbox 134" o:spid="_x0000_s1128" type="#_x0000_t202" style="position:absolute;margin-left:69.8pt;margin-top:777.95pt;width:389pt;height:29.6pt;z-index:-181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mkC2Y5oB&#10;AAAjAwAADgAAAAAAAAAAAAAAAAAuAgAAZHJzL2Uyb0RvYy54bWxQSwECLQAUAAYACAAAACEAgqLH&#10;peAAAAANAQAADwAAAAAAAAAAAAAAAAD0AwAAZHJzL2Rvd25yZXYueG1sUEsFBgAAAAAEAAQA8wAA&#10;AAEFAAAAAA==&#10;" filled="f" stroked="f">
              <v:textbox inset="0,0,0,0">
                <w:txbxContent>
                  <w:p w14:paraId="4645AF72"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A687BA8"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46624" behindDoc="1" locked="0" layoutInCell="1" allowOverlap="1" wp14:anchorId="7A2A7269" wp14:editId="49741F3A">
              <wp:simplePos x="0" y="0"/>
              <wp:positionH relativeFrom="page">
                <wp:posOffset>3330955</wp:posOffset>
              </wp:positionH>
              <wp:positionV relativeFrom="page">
                <wp:posOffset>10362310</wp:posOffset>
              </wp:positionV>
              <wp:extent cx="896619" cy="15240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255768A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7A2A7269" id="Textbox 135" o:spid="_x0000_s1129" type="#_x0000_t202" style="position:absolute;margin-left:262.3pt;margin-top:815.95pt;width:70.6pt;height:12pt;z-index:-181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2hYM3JkB&#10;AAAiAwAADgAAAAAAAAAAAAAAAAAuAgAAZHJzL2Uyb0RvYy54bWxQSwECLQAUAAYACAAAACEAiwXU&#10;ueEAAAANAQAADwAAAAAAAAAAAAAAAADzAwAAZHJzL2Rvd25yZXYueG1sUEsFBgAAAAAEAAQA8wAA&#10;AAEFAAAAAA==&#10;" filled="f" stroked="f">
              <v:textbox inset="0,0,0,0">
                <w:txbxContent>
                  <w:p w14:paraId="255768A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602EB" w14:textId="6E7C5368" w:rsidR="00155B17" w:rsidRDefault="00155B17">
    <w:pPr>
      <w:pStyle w:val="Zpat"/>
    </w:pPr>
    <w:r>
      <w:rPr>
        <w:noProof/>
      </w:rPr>
      <mc:AlternateContent>
        <mc:Choice Requires="wps">
          <w:drawing>
            <wp:anchor distT="0" distB="0" distL="0" distR="0" simplePos="0" relativeHeight="485273600" behindDoc="0" locked="0" layoutInCell="1" allowOverlap="1" wp14:anchorId="3298BEA2" wp14:editId="055DFAA0">
              <wp:simplePos x="635" y="635"/>
              <wp:positionH relativeFrom="page">
                <wp:align>center</wp:align>
              </wp:positionH>
              <wp:positionV relativeFrom="page">
                <wp:align>bottom</wp:align>
              </wp:positionV>
              <wp:extent cx="898525" cy="345440"/>
              <wp:effectExtent l="0" t="0" r="15875" b="0"/>
              <wp:wrapNone/>
              <wp:docPr id="641274640" name="Textové pole 4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571ADF" w14:textId="35AECEC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98BEA2" id="_x0000_t202" coordsize="21600,21600" o:spt="202" path="m,l,21600r21600,l21600,xe">
              <v:stroke joinstyle="miter"/>
              <v:path gradientshapeok="t" o:connecttype="rect"/>
            </v:shapetype>
            <v:shape id="Textové pole 49" o:spid="_x0000_s1130" type="#_x0000_t202" alt="Interní informace" style="position:absolute;margin-left:0;margin-top:0;width:70.75pt;height:27.2pt;z-index:4852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XP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4/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X77X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1571ADF" w14:textId="35AECEC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85F54" w14:textId="6466EC86" w:rsidR="00155B17" w:rsidRDefault="00155B17">
    <w:pPr>
      <w:pStyle w:val="Zpat"/>
    </w:pPr>
    <w:r>
      <w:rPr>
        <w:noProof/>
      </w:rPr>
      <mc:AlternateContent>
        <mc:Choice Requires="wps">
          <w:drawing>
            <wp:anchor distT="0" distB="0" distL="0" distR="0" simplePos="0" relativeHeight="485277696" behindDoc="0" locked="0" layoutInCell="1" allowOverlap="1" wp14:anchorId="5B8CC86A" wp14:editId="71965A0E">
              <wp:simplePos x="635" y="635"/>
              <wp:positionH relativeFrom="page">
                <wp:align>center</wp:align>
              </wp:positionH>
              <wp:positionV relativeFrom="page">
                <wp:align>bottom</wp:align>
              </wp:positionV>
              <wp:extent cx="898525" cy="345440"/>
              <wp:effectExtent l="0" t="0" r="15875" b="0"/>
              <wp:wrapNone/>
              <wp:docPr id="436818515" name="Textové pole 5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0B47919" w14:textId="5696B48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8CC86A" id="_x0000_t202" coordsize="21600,21600" o:spt="202" path="m,l,21600r21600,l21600,xe">
              <v:stroke joinstyle="miter"/>
              <v:path gradientshapeok="t" o:connecttype="rect"/>
            </v:shapetype>
            <v:shape id="Textové pole 53" o:spid="_x0000_s1131" type="#_x0000_t202" alt="Interní informace" style="position:absolute;margin-left:0;margin-top:0;width:70.75pt;height:27.2pt;z-index:4852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KnXfX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0B47919" w14:textId="5696B48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87851" w14:textId="7F534F75" w:rsidR="005A2FD0" w:rsidRDefault="00155B17">
    <w:pPr>
      <w:pStyle w:val="Zkladntext"/>
      <w:spacing w:line="14" w:lineRule="auto"/>
      <w:rPr>
        <w:sz w:val="20"/>
      </w:rPr>
    </w:pPr>
    <w:r>
      <w:rPr>
        <w:noProof/>
      </w:rPr>
      <mc:AlternateContent>
        <mc:Choice Requires="wps">
          <w:drawing>
            <wp:anchor distT="0" distB="0" distL="0" distR="0" simplePos="0" relativeHeight="485278720" behindDoc="0" locked="0" layoutInCell="1" allowOverlap="1" wp14:anchorId="3A1C4586" wp14:editId="2C5ABBD5">
              <wp:simplePos x="635" y="635"/>
              <wp:positionH relativeFrom="page">
                <wp:align>center</wp:align>
              </wp:positionH>
              <wp:positionV relativeFrom="page">
                <wp:align>bottom</wp:align>
              </wp:positionV>
              <wp:extent cx="898525" cy="345440"/>
              <wp:effectExtent l="0" t="0" r="15875" b="0"/>
              <wp:wrapNone/>
              <wp:docPr id="2038544320" name="Textové pole 5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28AC7B" w14:textId="216DB63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1C4586" id="_x0000_t202" coordsize="21600,21600" o:spt="202" path="m,l,21600r21600,l21600,xe">
              <v:stroke joinstyle="miter"/>
              <v:path gradientshapeok="t" o:connecttype="rect"/>
            </v:shapetype>
            <v:shape id="Textové pole 54" o:spid="_x0000_s1132" type="#_x0000_t202" alt="Interní informace" style="position:absolute;margin-left:0;margin-top:0;width:70.75pt;height:27.2pt;z-index:4852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Xq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y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nIsXq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628AC7B" w14:textId="216DB63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47136" behindDoc="1" locked="0" layoutInCell="1" allowOverlap="1" wp14:anchorId="06DEE24B" wp14:editId="2F9C1224">
              <wp:simplePos x="0" y="0"/>
              <wp:positionH relativeFrom="page">
                <wp:posOffset>897888</wp:posOffset>
              </wp:positionH>
              <wp:positionV relativeFrom="page">
                <wp:posOffset>9773285</wp:posOffset>
              </wp:positionV>
              <wp:extent cx="6299835" cy="2730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38" name="Graphic 138"/>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39" name="Graphic 139"/>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7D11EF57" id="Group 137" o:spid="_x0000_s1026" style="position:absolute;margin-left:70.7pt;margin-top:769.55pt;width:496.05pt;height:2.15pt;z-index:-18169344;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NOuscr7AgAA2AgAAA4AAAAAAAAAAAAAAAAALgIAAGRycy9lMm9Eb2MueG1sUEsBAi0A&#10;FAAGAAgAAAAhAP5Kda3iAAAADgEAAA8AAAAAAAAAAAAAAAAAVQUAAGRycy9kb3ducmV2LnhtbFBL&#10;BQYAAAAABAAEAPMAAABkBgAAAAA=&#10;">
              <v:shape id="Graphic 138"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" path="m242570,l,,,6350r242570,l242570,xe" fillcolor="#bdbdbd" stroked="f">
                <v:path arrowok="t"/>
              </v:shape>
              <v:shape id="Graphic 139"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47648" behindDoc="1" locked="0" layoutInCell="1" allowOverlap="1" wp14:anchorId="1170C014" wp14:editId="2D85804E">
              <wp:simplePos x="0" y="0"/>
              <wp:positionH relativeFrom="page">
                <wp:posOffset>6675119</wp:posOffset>
              </wp:positionH>
              <wp:positionV relativeFrom="page">
                <wp:posOffset>9804472</wp:posOffset>
              </wp:positionV>
              <wp:extent cx="244475" cy="18224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1F1981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43</w:t>
                          </w:r>
                          <w:r>
                            <w:rPr>
                              <w:color w:val="696969"/>
                              <w:spacing w:val="-5"/>
                            </w:rPr>
                            <w:fldChar w:fldCharType="end"/>
                          </w:r>
                        </w:p>
                      </w:txbxContent>
                    </wps:txbx>
                    <wps:bodyPr wrap="square" lIns="0" tIns="0" rIns="0" bIns="0" rtlCol="0">
                      <a:noAutofit/>
                    </wps:bodyPr>
                  </wps:wsp>
                </a:graphicData>
              </a:graphic>
            </wp:anchor>
          </w:drawing>
        </mc:Choice>
        <mc:Fallback>
          <w:pict>
            <v:shape w14:anchorId="1170C014" id="Textbox 140" o:spid="_x0000_s1133" type="#_x0000_t202" style="position:absolute;margin-left:525.6pt;margin-top:772pt;width:19.25pt;height:14.35pt;z-index:-181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HhSv/CZ&#10;AQAAIgMAAA4AAAAAAAAAAAAAAAAALgIAAGRycy9lMm9Eb2MueG1sUEsBAi0AFAAGAAgAAAAhALw9&#10;HjHiAAAADwEAAA8AAAAAAAAAAAAAAAAA8wMAAGRycy9kb3ducmV2LnhtbFBLBQYAAAAABAAEAPMA&#10;AAACBQAAAAA=&#10;" filled="f" stroked="f">
              <v:textbox inset="0,0,0,0">
                <w:txbxContent>
                  <w:p w14:paraId="31F1981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43</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48160" behindDoc="1" locked="0" layoutInCell="1" allowOverlap="1" wp14:anchorId="7597FD49" wp14:editId="62DCC843">
              <wp:simplePos x="0" y="0"/>
              <wp:positionH relativeFrom="page">
                <wp:posOffset>886460</wp:posOffset>
              </wp:positionH>
              <wp:positionV relativeFrom="page">
                <wp:posOffset>9880112</wp:posOffset>
              </wp:positionV>
              <wp:extent cx="4940300" cy="37592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FC131BD"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19E005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597FD49" id="Textbox 141" o:spid="_x0000_s1134" type="#_x0000_t202" style="position:absolute;margin-left:69.8pt;margin-top:777.95pt;width:389pt;height:29.6pt;z-index:-181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5TdIBJoB&#10;AAAjAwAADgAAAAAAAAAAAAAAAAAuAgAAZHJzL2Uyb0RvYy54bWxQSwECLQAUAAYACAAAACEAgqLH&#10;peAAAAANAQAADwAAAAAAAAAAAAAAAAD0AwAAZHJzL2Rvd25yZXYueG1sUEsFBgAAAAAEAAQA8wAA&#10;AAEFAAAAAA==&#10;" filled="f" stroked="f">
              <v:textbox inset="0,0,0,0">
                <w:txbxContent>
                  <w:p w14:paraId="3FC131BD"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19E005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48672" behindDoc="1" locked="0" layoutInCell="1" allowOverlap="1" wp14:anchorId="4AFB9E29" wp14:editId="31EF7359">
              <wp:simplePos x="0" y="0"/>
              <wp:positionH relativeFrom="page">
                <wp:posOffset>3330955</wp:posOffset>
              </wp:positionH>
              <wp:positionV relativeFrom="page">
                <wp:posOffset>10362310</wp:posOffset>
              </wp:positionV>
              <wp:extent cx="896619" cy="15240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05989681"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AFB9E29" id="Textbox 142" o:spid="_x0000_s1135" type="#_x0000_t202" style="position:absolute;margin-left:262.3pt;margin-top:815.95pt;width:70.6pt;height:12pt;z-index:-181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zHjtfpkB&#10;AAAiAwAADgAAAAAAAAAAAAAAAAAuAgAAZHJzL2Uyb0RvYy54bWxQSwECLQAUAAYACAAAACEAiwXU&#10;ueEAAAANAQAADwAAAAAAAAAAAAAAAADzAwAAZHJzL2Rvd25yZXYueG1sUEsFBgAAAAAEAAQA8wAA&#10;AAEFAAAAAA==&#10;" filled="f" stroked="f">
              <v:textbox inset="0,0,0,0">
                <w:txbxContent>
                  <w:p w14:paraId="05989681"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44931" w14:textId="18BE5698" w:rsidR="00155B17" w:rsidRDefault="00155B17">
    <w:pPr>
      <w:pStyle w:val="Zpat"/>
    </w:pPr>
    <w:r>
      <w:rPr>
        <w:noProof/>
      </w:rPr>
      <mc:AlternateContent>
        <mc:Choice Requires="wps">
          <w:drawing>
            <wp:anchor distT="0" distB="0" distL="0" distR="0" simplePos="0" relativeHeight="485276672" behindDoc="0" locked="0" layoutInCell="1" allowOverlap="1" wp14:anchorId="590CD10C" wp14:editId="1D20C0FF">
              <wp:simplePos x="635" y="635"/>
              <wp:positionH relativeFrom="page">
                <wp:align>center</wp:align>
              </wp:positionH>
              <wp:positionV relativeFrom="page">
                <wp:align>bottom</wp:align>
              </wp:positionV>
              <wp:extent cx="898525" cy="345440"/>
              <wp:effectExtent l="0" t="0" r="15875" b="0"/>
              <wp:wrapNone/>
              <wp:docPr id="979547694" name="Textové pole 5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4FB8FA" w14:textId="7B78210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0CD10C" id="_x0000_t202" coordsize="21600,21600" o:spt="202" path="m,l,21600r21600,l21600,xe">
              <v:stroke joinstyle="miter"/>
              <v:path gradientshapeok="t" o:connecttype="rect"/>
            </v:shapetype>
            <v:shape id="Textové pole 52" o:spid="_x0000_s1136" type="#_x0000_t202" alt="Interní informace" style="position:absolute;margin-left:0;margin-top:0;width:70.75pt;height:27.2pt;z-index:4852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CR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k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1coJE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64FB8FA" w14:textId="7B78210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30C5A" w14:textId="098E596E" w:rsidR="00155B17" w:rsidRDefault="00155B17">
    <w:pPr>
      <w:pStyle w:val="Zpat"/>
    </w:pPr>
    <w:r>
      <w:rPr>
        <w:noProof/>
      </w:rPr>
      <mc:AlternateContent>
        <mc:Choice Requires="wps">
          <w:drawing>
            <wp:anchor distT="0" distB="0" distL="0" distR="0" simplePos="0" relativeHeight="485280768" behindDoc="0" locked="0" layoutInCell="1" allowOverlap="1" wp14:anchorId="35098E07" wp14:editId="726D6D8F">
              <wp:simplePos x="635" y="635"/>
              <wp:positionH relativeFrom="page">
                <wp:align>center</wp:align>
              </wp:positionH>
              <wp:positionV relativeFrom="page">
                <wp:align>bottom</wp:align>
              </wp:positionV>
              <wp:extent cx="898525" cy="345440"/>
              <wp:effectExtent l="0" t="0" r="15875" b="0"/>
              <wp:wrapNone/>
              <wp:docPr id="760608323" name="Textové pole 5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D4C6BBE" w14:textId="57CE2D5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098E07" id="_x0000_t202" coordsize="21600,21600" o:spt="202" path="m,l,21600r21600,l21600,xe">
              <v:stroke joinstyle="miter"/>
              <v:path gradientshapeok="t" o:connecttype="rect"/>
            </v:shapetype>
            <v:shape id="Textové pole 56" o:spid="_x0000_s1137" type="#_x0000_t202" alt="Interní informace" style="position:absolute;margin-left:0;margin-top:0;width:70.75pt;height:27.2pt;z-index:4852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JoWp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D4C6BBE" w14:textId="57CE2D5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690F3" w14:textId="03D9BC8C" w:rsidR="005A2FD0" w:rsidRDefault="00155B17">
    <w:pPr>
      <w:pStyle w:val="Zkladntext"/>
      <w:spacing w:line="14" w:lineRule="auto"/>
      <w:rPr>
        <w:sz w:val="20"/>
      </w:rPr>
    </w:pPr>
    <w:r>
      <w:rPr>
        <w:noProof/>
      </w:rPr>
      <mc:AlternateContent>
        <mc:Choice Requires="wps">
          <w:drawing>
            <wp:anchor distT="0" distB="0" distL="0" distR="0" simplePos="0" relativeHeight="485281792" behindDoc="0" locked="0" layoutInCell="1" allowOverlap="1" wp14:anchorId="5322F923" wp14:editId="6200BA12">
              <wp:simplePos x="635" y="635"/>
              <wp:positionH relativeFrom="page">
                <wp:align>center</wp:align>
              </wp:positionH>
              <wp:positionV relativeFrom="page">
                <wp:align>bottom</wp:align>
              </wp:positionV>
              <wp:extent cx="898525" cy="345440"/>
              <wp:effectExtent l="0" t="0" r="15875" b="0"/>
              <wp:wrapNone/>
              <wp:docPr id="1276811537" name="Textové pole 5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8C4C1C" w14:textId="2E50B2F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22F923" id="_x0000_t202" coordsize="21600,21600" o:spt="202" path="m,l,21600r21600,l21600,xe">
              <v:stroke joinstyle="miter"/>
              <v:path gradientshapeok="t" o:connecttype="rect"/>
            </v:shapetype>
            <v:shape id="Textové pole 57" o:spid="_x0000_s1138" type="#_x0000_t202" alt="Interní informace" style="position:absolute;margin-left:0;margin-top:0;width:70.75pt;height:27.2pt;z-index:4852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h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y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YL0h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18C4C1C" w14:textId="2E50B2F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49184" behindDoc="1" locked="0" layoutInCell="1" allowOverlap="1" wp14:anchorId="4A28D8C0" wp14:editId="1C10192A">
              <wp:simplePos x="0" y="0"/>
              <wp:positionH relativeFrom="page">
                <wp:posOffset>897888</wp:posOffset>
              </wp:positionH>
              <wp:positionV relativeFrom="page">
                <wp:posOffset>9773285</wp:posOffset>
              </wp:positionV>
              <wp:extent cx="6299835" cy="2730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44" name="Graphic 144"/>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45" name="Graphic 145"/>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682FD6ED" id="Group 143" o:spid="_x0000_s1026" style="position:absolute;margin-left:70.7pt;margin-top:769.55pt;width:496.05pt;height:2.15pt;z-index:-1816729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">
              <v:shape id="Graphic 144"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" path="m242570,l,,,6350r242570,l242570,xe" fillcolor="#bdbdbd" stroked="f">
                <v:path arrowok="t"/>
              </v:shape>
              <v:shape id="Graphic 145"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49696" behindDoc="1" locked="0" layoutInCell="1" allowOverlap="1" wp14:anchorId="30A22AD0" wp14:editId="58513D23">
              <wp:simplePos x="0" y="0"/>
              <wp:positionH relativeFrom="page">
                <wp:posOffset>6675119</wp:posOffset>
              </wp:positionH>
              <wp:positionV relativeFrom="page">
                <wp:posOffset>9804472</wp:posOffset>
              </wp:positionV>
              <wp:extent cx="244475" cy="1822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B2278AB"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44</w:t>
                          </w:r>
                          <w:r>
                            <w:rPr>
                              <w:color w:val="696969"/>
                              <w:spacing w:val="-5"/>
                            </w:rPr>
                            <w:fldChar w:fldCharType="end"/>
                          </w:r>
                        </w:p>
                      </w:txbxContent>
                    </wps:txbx>
                    <wps:bodyPr wrap="square" lIns="0" tIns="0" rIns="0" bIns="0" rtlCol="0">
                      <a:noAutofit/>
                    </wps:bodyPr>
                  </wps:wsp>
                </a:graphicData>
              </a:graphic>
            </wp:anchor>
          </w:drawing>
        </mc:Choice>
        <mc:Fallback>
          <w:pict>
            <v:shape w14:anchorId="30A22AD0" id="Textbox 146" o:spid="_x0000_s1139" type="#_x0000_t202" style="position:absolute;margin-left:525.6pt;margin-top:772pt;width:19.25pt;height:14.35pt;z-index:-181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OCMB7GZ&#10;AQAAIgMAAA4AAAAAAAAAAAAAAAAALgIAAGRycy9lMm9Eb2MueG1sUEsBAi0AFAAGAAgAAAAhALw9&#10;HjHiAAAADwEAAA8AAAAAAAAAAAAAAAAA8wMAAGRycy9kb3ducmV2LnhtbFBLBQYAAAAABAAEAPMA&#10;AAACBQAAAAA=&#10;" filled="f" stroked="f">
              <v:textbox inset="0,0,0,0">
                <w:txbxContent>
                  <w:p w14:paraId="2B2278AB"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44</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50208" behindDoc="1" locked="0" layoutInCell="1" allowOverlap="1" wp14:anchorId="3FA33DCF" wp14:editId="7486FCB9">
              <wp:simplePos x="0" y="0"/>
              <wp:positionH relativeFrom="page">
                <wp:posOffset>886460</wp:posOffset>
              </wp:positionH>
              <wp:positionV relativeFrom="page">
                <wp:posOffset>9880112</wp:posOffset>
              </wp:positionV>
              <wp:extent cx="4940300" cy="37592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05798B2D"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2DCDFD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3FA33DCF" id="Textbox 147" o:spid="_x0000_s1140" type="#_x0000_t202" style="position:absolute;margin-left:69.8pt;margin-top:777.95pt;width:389pt;height:29.6pt;z-index:-181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LF+9lpoB&#10;AAAjAwAADgAAAAAAAAAAAAAAAAAuAgAAZHJzL2Uyb0RvYy54bWxQSwECLQAUAAYACAAAACEAgqLH&#10;peAAAAANAQAADwAAAAAAAAAAAAAAAAD0AwAAZHJzL2Rvd25yZXYueG1sUEsFBgAAAAAEAAQA8wAA&#10;AAEFAAAAAA==&#10;" filled="f" stroked="f">
              <v:textbox inset="0,0,0,0">
                <w:txbxContent>
                  <w:p w14:paraId="05798B2D"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2DCDFD1"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50720" behindDoc="1" locked="0" layoutInCell="1" allowOverlap="1" wp14:anchorId="799A2CD4" wp14:editId="2AB6C950">
              <wp:simplePos x="0" y="0"/>
              <wp:positionH relativeFrom="page">
                <wp:posOffset>3330955</wp:posOffset>
              </wp:positionH>
              <wp:positionV relativeFrom="page">
                <wp:posOffset>10362310</wp:posOffset>
              </wp:positionV>
              <wp:extent cx="896619" cy="15240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5716845C"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799A2CD4" id="Textbox 148" o:spid="_x0000_s1141" type="#_x0000_t202" style="position:absolute;margin-left:262.3pt;margin-top:815.95pt;width:70.6pt;height:12pt;z-index:-181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1seDEpkB&#10;AAAiAwAADgAAAAAAAAAAAAAAAAAuAgAAZHJzL2Uyb0RvYy54bWxQSwECLQAUAAYACAAAACEAiwXU&#10;ueEAAAANAQAADwAAAAAAAAAAAAAAAADzAwAAZHJzL2Rvd25yZXYueG1sUEsFBgAAAAAEAAQA8wAA&#10;AAEFAAAAAA==&#10;" filled="f" stroked="f">
              <v:textbox inset="0,0,0,0">
                <w:txbxContent>
                  <w:p w14:paraId="5716845C"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B04D0" w14:textId="1DAD2DF5" w:rsidR="00155B17" w:rsidRDefault="00155B17">
    <w:pPr>
      <w:pStyle w:val="Zpat"/>
    </w:pPr>
    <w:r>
      <w:rPr>
        <w:noProof/>
      </w:rPr>
      <mc:AlternateContent>
        <mc:Choice Requires="wps">
          <w:drawing>
            <wp:anchor distT="0" distB="0" distL="0" distR="0" simplePos="0" relativeHeight="485279744" behindDoc="0" locked="0" layoutInCell="1" allowOverlap="1" wp14:anchorId="17C8C80E" wp14:editId="04CD6EBD">
              <wp:simplePos x="635" y="635"/>
              <wp:positionH relativeFrom="page">
                <wp:align>center</wp:align>
              </wp:positionH>
              <wp:positionV relativeFrom="page">
                <wp:align>bottom</wp:align>
              </wp:positionV>
              <wp:extent cx="898525" cy="345440"/>
              <wp:effectExtent l="0" t="0" r="15875" b="0"/>
              <wp:wrapNone/>
              <wp:docPr id="1107754623" name="Textové pole 5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161415F" w14:textId="1B15B4A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C8C80E" id="_x0000_t202" coordsize="21600,21600" o:spt="202" path="m,l,21600r21600,l21600,xe">
              <v:stroke joinstyle="miter"/>
              <v:path gradientshapeok="t" o:connecttype="rect"/>
            </v:shapetype>
            <v:shape id="Textové pole 55" o:spid="_x0000_s1142" type="#_x0000_t202" alt="Interní informace" style="position:absolute;margin-left:0;margin-top:0;width:70.75pt;height:27.2pt;z-index:4852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h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kHth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161415F" w14:textId="1B15B4A1"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4B550" w14:textId="5E197B45" w:rsidR="00155B17" w:rsidRDefault="00155B17">
    <w:pPr>
      <w:pStyle w:val="Zpat"/>
    </w:pPr>
    <w:r>
      <w:rPr>
        <w:noProof/>
      </w:rPr>
      <mc:AlternateContent>
        <mc:Choice Requires="wps">
          <w:drawing>
            <wp:anchor distT="0" distB="0" distL="0" distR="0" simplePos="0" relativeHeight="485283840" behindDoc="0" locked="0" layoutInCell="1" allowOverlap="1" wp14:anchorId="129B005A" wp14:editId="184BE4BB">
              <wp:simplePos x="635" y="635"/>
              <wp:positionH relativeFrom="page">
                <wp:align>center</wp:align>
              </wp:positionH>
              <wp:positionV relativeFrom="page">
                <wp:align>bottom</wp:align>
              </wp:positionV>
              <wp:extent cx="898525" cy="345440"/>
              <wp:effectExtent l="0" t="0" r="15875" b="0"/>
              <wp:wrapNone/>
              <wp:docPr id="1317473750" name="Textové pole 5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26C82EE" w14:textId="07E7B9E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9B005A" id="_x0000_t202" coordsize="21600,21600" o:spt="202" path="m,l,21600r21600,l21600,xe">
              <v:stroke joinstyle="miter"/>
              <v:path gradientshapeok="t" o:connecttype="rect"/>
            </v:shapetype>
            <v:shape id="Textové pole 59" o:spid="_x0000_s1143" type="#_x0000_t202" alt="Interní informace" style="position:absolute;margin-left:0;margin-top:0;width:70.75pt;height:27.2pt;z-index:4852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aa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k/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5Hva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26C82EE" w14:textId="07E7B9E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0B176" w14:textId="3BFCDEAB" w:rsidR="005A2FD0" w:rsidRDefault="00155B17">
    <w:pPr>
      <w:pStyle w:val="Zkladntext"/>
      <w:spacing w:line="14" w:lineRule="auto"/>
      <w:rPr>
        <w:sz w:val="20"/>
      </w:rPr>
    </w:pPr>
    <w:r>
      <w:rPr>
        <w:noProof/>
      </w:rPr>
      <mc:AlternateContent>
        <mc:Choice Requires="wps">
          <w:drawing>
            <wp:anchor distT="0" distB="0" distL="0" distR="0" simplePos="0" relativeHeight="485284864" behindDoc="0" locked="0" layoutInCell="1" allowOverlap="1" wp14:anchorId="6EF7286D" wp14:editId="2D6D2F3B">
              <wp:simplePos x="635" y="635"/>
              <wp:positionH relativeFrom="page">
                <wp:align>center</wp:align>
              </wp:positionH>
              <wp:positionV relativeFrom="page">
                <wp:align>bottom</wp:align>
              </wp:positionV>
              <wp:extent cx="898525" cy="345440"/>
              <wp:effectExtent l="0" t="0" r="15875" b="0"/>
              <wp:wrapNone/>
              <wp:docPr id="1498750071" name="Textové pole 6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6D5230" w14:textId="0AF6DB2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F7286D" id="_x0000_t202" coordsize="21600,21600" o:spt="202" path="m,l,21600r21600,l21600,xe">
              <v:stroke joinstyle="miter"/>
              <v:path gradientshapeok="t" o:connecttype="rect"/>
            </v:shapetype>
            <v:shape id="Textové pole 60" o:spid="_x0000_s1144" type="#_x0000_t202" alt="Interní informace" style="position:absolute;margin-left:0;margin-top:0;width:70.75pt;height:27.2pt;z-index:4852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S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Z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UoUS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66D5230" w14:textId="0AF6DB2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51232" behindDoc="1" locked="0" layoutInCell="1" allowOverlap="1" wp14:anchorId="4155C520" wp14:editId="127825E8">
              <wp:simplePos x="0" y="0"/>
              <wp:positionH relativeFrom="page">
                <wp:posOffset>897888</wp:posOffset>
              </wp:positionH>
              <wp:positionV relativeFrom="page">
                <wp:posOffset>9773285</wp:posOffset>
              </wp:positionV>
              <wp:extent cx="6299835" cy="2730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50" name="Graphic 150"/>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51" name="Graphic 151"/>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DB2DDF7" id="Group 149" o:spid="_x0000_s1026" style="position:absolute;margin-left:70.7pt;margin-top:769.55pt;width:496.05pt;height:2.15pt;z-index:-18165248;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L6w+l77AgAA2AgAAA4AAAAAAAAAAAAAAAAALgIAAGRycy9lMm9Eb2MueG1sUEsBAi0A&#10;FAAGAAgAAAAhAP5Kda3iAAAADgEAAA8AAAAAAAAAAAAAAAAAVQUAAGRycy9kb3ducmV2LnhtbFBL&#10;BQYAAAAABAAEAPMAAABkBgAAAAA=&#10;">
              <v:shape id="Graphic 150"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" path="m242570,l,,,6350r242570,l242570,xe" fillcolor="#bdbdbd" stroked="f">
                <v:path arrowok="t"/>
              </v:shape>
              <v:shape id="Graphic 151"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51744" behindDoc="1" locked="0" layoutInCell="1" allowOverlap="1" wp14:anchorId="2653017C" wp14:editId="596CC178">
              <wp:simplePos x="0" y="0"/>
              <wp:positionH relativeFrom="page">
                <wp:posOffset>6675119</wp:posOffset>
              </wp:positionH>
              <wp:positionV relativeFrom="page">
                <wp:posOffset>9804472</wp:posOffset>
              </wp:positionV>
              <wp:extent cx="244475" cy="18224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66DAD732"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45</w:t>
                          </w:r>
                          <w:r>
                            <w:rPr>
                              <w:color w:val="696969"/>
                              <w:spacing w:val="-5"/>
                            </w:rPr>
                            <w:fldChar w:fldCharType="end"/>
                          </w:r>
                        </w:p>
                      </w:txbxContent>
                    </wps:txbx>
                    <wps:bodyPr wrap="square" lIns="0" tIns="0" rIns="0" bIns="0" rtlCol="0">
                      <a:noAutofit/>
                    </wps:bodyPr>
                  </wps:wsp>
                </a:graphicData>
              </a:graphic>
            </wp:anchor>
          </w:drawing>
        </mc:Choice>
        <mc:Fallback>
          <w:pict>
            <v:shape w14:anchorId="2653017C" id="Textbox 152" o:spid="_x0000_s1145" type="#_x0000_t202" style="position:absolute;margin-left:525.6pt;margin-top:772pt;width:19.25pt;height:14.35pt;z-index:-181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dIMwPpgB&#10;AAAiAwAADgAAAAAAAAAAAAAAAAAuAgAAZHJzL2Uyb0RvYy54bWxQSwECLQAUAAYACAAAACEAvD0e&#10;MeIAAAAPAQAADwAAAAAAAAAAAAAAAADyAwAAZHJzL2Rvd25yZXYueG1sUEsFBgAAAAAEAAQA8wAA&#10;AAEFAAAAAA==&#10;" filled="f" stroked="f">
              <v:textbox inset="0,0,0,0">
                <w:txbxContent>
                  <w:p w14:paraId="66DAD732"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45</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52256" behindDoc="1" locked="0" layoutInCell="1" allowOverlap="1" wp14:anchorId="3C47071D" wp14:editId="0BE8BA4E">
              <wp:simplePos x="0" y="0"/>
              <wp:positionH relativeFrom="page">
                <wp:posOffset>886460</wp:posOffset>
              </wp:positionH>
              <wp:positionV relativeFrom="page">
                <wp:posOffset>9880112</wp:posOffset>
              </wp:positionV>
              <wp:extent cx="4940300" cy="37592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54A99CA"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9FAB653"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3C47071D" id="Textbox 153" o:spid="_x0000_s1146" type="#_x0000_t202" style="position:absolute;margin-left:69.8pt;margin-top:777.95pt;width:389pt;height:29.6pt;z-index:-181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NuDT+poB&#10;AAAjAwAADgAAAAAAAAAAAAAAAAAuAgAAZHJzL2Uyb0RvYy54bWxQSwECLQAUAAYACAAAACEAgqLH&#10;peAAAAANAQAADwAAAAAAAAAAAAAAAAD0AwAAZHJzL2Rvd25yZXYueG1sUEsFBgAAAAAEAAQA8wAA&#10;AAEFAAAAAA==&#10;" filled="f" stroked="f">
              <v:textbox inset="0,0,0,0">
                <w:txbxContent>
                  <w:p w14:paraId="354A99CA"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9FAB653"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52768" behindDoc="1" locked="0" layoutInCell="1" allowOverlap="1" wp14:anchorId="7A4002D9" wp14:editId="04BA27BC">
              <wp:simplePos x="0" y="0"/>
              <wp:positionH relativeFrom="page">
                <wp:posOffset>3330955</wp:posOffset>
              </wp:positionH>
              <wp:positionV relativeFrom="page">
                <wp:posOffset>10362310</wp:posOffset>
              </wp:positionV>
              <wp:extent cx="896619" cy="15240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5F4B790"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7A4002D9" id="Textbox 154" o:spid="_x0000_s1147" type="#_x0000_t202" style="position:absolute;margin-left:262.3pt;margin-top:815.95pt;width:70.6pt;height:12pt;z-index:-181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H692gJkB&#10;AAAiAwAADgAAAAAAAAAAAAAAAAAuAgAAZHJzL2Uyb0RvYy54bWxQSwECLQAUAAYACAAAACEAiwXU&#10;ueEAAAANAQAADwAAAAAAAAAAAAAAAADzAwAAZHJzL2Rvd25yZXYueG1sUEsFBgAAAAAEAAQA8wAA&#10;AAEFAAAAAA==&#10;" filled="f" stroked="f">
              <v:textbox inset="0,0,0,0">
                <w:txbxContent>
                  <w:p w14:paraId="65F4B790"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A1E90" w14:textId="00AABEF9" w:rsidR="00155B17" w:rsidRDefault="00155B17">
    <w:pPr>
      <w:pStyle w:val="Zpat"/>
    </w:pPr>
    <w:r>
      <w:rPr>
        <w:noProof/>
      </w:rPr>
      <mc:AlternateContent>
        <mc:Choice Requires="wps">
          <w:drawing>
            <wp:anchor distT="0" distB="0" distL="0" distR="0" simplePos="0" relativeHeight="485227520" behindDoc="0" locked="0" layoutInCell="1" allowOverlap="1" wp14:anchorId="316CFBFF" wp14:editId="3377EB5B">
              <wp:simplePos x="635" y="635"/>
              <wp:positionH relativeFrom="page">
                <wp:align>center</wp:align>
              </wp:positionH>
              <wp:positionV relativeFrom="page">
                <wp:align>bottom</wp:align>
              </wp:positionV>
              <wp:extent cx="898525" cy="345440"/>
              <wp:effectExtent l="0" t="0" r="15875" b="0"/>
              <wp:wrapNone/>
              <wp:docPr id="816790418" name="Textové pole 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D551BBC" w14:textId="4516075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6CFBFF" id="_x0000_t202" coordsize="21600,21600" o:spt="202" path="m,l,21600r21600,l21600,xe">
              <v:stroke joinstyle="miter"/>
              <v:path gradientshapeok="t" o:connecttype="rect"/>
            </v:shapetype>
            <v:shape id="Textové pole 4" o:spid="_x0000_s1040" type="#_x0000_t202" alt="Interní informace" style="position:absolute;margin-left:0;margin-top:0;width:70.75pt;height:27.2pt;z-index:485227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ZSEQ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FU7/5W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bvOZS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D551BBC" w14:textId="4516075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31B9D" w14:textId="57C073CF" w:rsidR="00155B17" w:rsidRDefault="00155B17">
    <w:pPr>
      <w:pStyle w:val="Zpat"/>
    </w:pPr>
    <w:r>
      <w:rPr>
        <w:noProof/>
      </w:rPr>
      <mc:AlternateContent>
        <mc:Choice Requires="wps">
          <w:drawing>
            <wp:anchor distT="0" distB="0" distL="0" distR="0" simplePos="0" relativeHeight="485282816" behindDoc="0" locked="0" layoutInCell="1" allowOverlap="1" wp14:anchorId="0D27AC86" wp14:editId="7572D913">
              <wp:simplePos x="635" y="635"/>
              <wp:positionH relativeFrom="page">
                <wp:align>center</wp:align>
              </wp:positionH>
              <wp:positionV relativeFrom="page">
                <wp:align>bottom</wp:align>
              </wp:positionV>
              <wp:extent cx="898525" cy="345440"/>
              <wp:effectExtent l="0" t="0" r="15875" b="0"/>
              <wp:wrapNone/>
              <wp:docPr id="2048339141" name="Textové pole 5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A0F2E65" w14:textId="0373802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27AC86" id="_x0000_t202" coordsize="21600,21600" o:spt="202" path="m,l,21600r21600,l21600,xe">
              <v:stroke joinstyle="miter"/>
              <v:path gradientshapeok="t" o:connecttype="rect"/>
            </v:shapetype>
            <v:shape id="Textové pole 58" o:spid="_x0000_s1148" type="#_x0000_t202" alt="Interní informace" style="position:absolute;margin-left:0;margin-top:0;width:70.75pt;height:27.2pt;z-index:4852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8c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8n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T3w8c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A0F2E65" w14:textId="0373802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2E518" w14:textId="267B291A" w:rsidR="00155B17" w:rsidRDefault="00155B17">
    <w:pPr>
      <w:pStyle w:val="Zpat"/>
    </w:pPr>
    <w:r>
      <w:rPr>
        <w:noProof/>
      </w:rPr>
      <mc:AlternateContent>
        <mc:Choice Requires="wps">
          <w:drawing>
            <wp:anchor distT="0" distB="0" distL="0" distR="0" simplePos="0" relativeHeight="485286912" behindDoc="0" locked="0" layoutInCell="1" allowOverlap="1" wp14:anchorId="5DE4996B" wp14:editId="5BE7D7A6">
              <wp:simplePos x="635" y="635"/>
              <wp:positionH relativeFrom="page">
                <wp:align>center</wp:align>
              </wp:positionH>
              <wp:positionV relativeFrom="page">
                <wp:align>bottom</wp:align>
              </wp:positionV>
              <wp:extent cx="898525" cy="345440"/>
              <wp:effectExtent l="0" t="0" r="15875" b="0"/>
              <wp:wrapNone/>
              <wp:docPr id="2120927172" name="Textové pole 6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1EF0BA0" w14:textId="0A9DD0C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E4996B" id="_x0000_t202" coordsize="21600,21600" o:spt="202" path="m,l,21600r21600,l21600,xe">
              <v:stroke joinstyle="miter"/>
              <v:path gradientshapeok="t" o:connecttype="rect"/>
            </v:shapetype>
            <v:shape id="Textové pole 62" o:spid="_x0000_s1149" type="#_x0000_t202" alt="Interní informace" style="position:absolute;margin-left:0;margin-top:0;width:70.75pt;height:27.2pt;z-index:4852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OfznqI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1EF0BA0" w14:textId="0A9DD0C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1BA2F" w14:textId="4D98B8F1" w:rsidR="005A2FD0" w:rsidRDefault="00155B17">
    <w:pPr>
      <w:pStyle w:val="Zkladntext"/>
      <w:spacing w:line="14" w:lineRule="auto"/>
      <w:rPr>
        <w:sz w:val="20"/>
      </w:rPr>
    </w:pPr>
    <w:r>
      <w:rPr>
        <w:noProof/>
      </w:rPr>
      <mc:AlternateContent>
        <mc:Choice Requires="wps">
          <w:drawing>
            <wp:anchor distT="0" distB="0" distL="0" distR="0" simplePos="0" relativeHeight="485287936" behindDoc="0" locked="0" layoutInCell="1" allowOverlap="1" wp14:anchorId="76FBC38C" wp14:editId="6C7D7228">
              <wp:simplePos x="635" y="635"/>
              <wp:positionH relativeFrom="page">
                <wp:align>center</wp:align>
              </wp:positionH>
              <wp:positionV relativeFrom="page">
                <wp:align>bottom</wp:align>
              </wp:positionV>
              <wp:extent cx="898525" cy="345440"/>
              <wp:effectExtent l="0" t="0" r="15875" b="0"/>
              <wp:wrapNone/>
              <wp:docPr id="1265068277" name="Textové pole 6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970E883" w14:textId="7B94EF0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BC38C" id="_x0000_t202" coordsize="21600,21600" o:spt="202" path="m,l,21600r21600,l21600,xe">
              <v:stroke joinstyle="miter"/>
              <v:path gradientshapeok="t" o:connecttype="rect"/>
            </v:shapetype>
            <v:shape id="Textové pole 63" o:spid="_x0000_s1150" type="#_x0000_t202" alt="Interní informace" style="position:absolute;margin-left:0;margin-top:0;width:70.75pt;height:27.2pt;z-index:4852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nk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8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QMknk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970E883" w14:textId="7B94EF0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53280" behindDoc="1" locked="0" layoutInCell="1" allowOverlap="1" wp14:anchorId="74931629" wp14:editId="49C60BF2">
              <wp:simplePos x="0" y="0"/>
              <wp:positionH relativeFrom="page">
                <wp:posOffset>6675119</wp:posOffset>
              </wp:positionH>
              <wp:positionV relativeFrom="page">
                <wp:posOffset>9804472</wp:posOffset>
              </wp:positionV>
              <wp:extent cx="244475" cy="18224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9BECE6F"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46</w:t>
                          </w:r>
                          <w:r>
                            <w:rPr>
                              <w:color w:val="696969"/>
                              <w:spacing w:val="-5"/>
                            </w:rPr>
                            <w:fldChar w:fldCharType="end"/>
                          </w:r>
                        </w:p>
                      </w:txbxContent>
                    </wps:txbx>
                    <wps:bodyPr wrap="square" lIns="0" tIns="0" rIns="0" bIns="0" rtlCol="0">
                      <a:noAutofit/>
                    </wps:bodyPr>
                  </wps:wsp>
                </a:graphicData>
              </a:graphic>
            </wp:anchor>
          </w:drawing>
        </mc:Choice>
        <mc:Fallback>
          <w:pict>
            <v:shape w14:anchorId="74931629" id="Textbox 155" o:spid="_x0000_s1151" type="#_x0000_t202" style="position:absolute;margin-left:525.6pt;margin-top:772pt;width:19.25pt;height:14.35pt;z-index:-181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NTy2mmZ&#10;AQAAIgMAAA4AAAAAAAAAAAAAAAAALgIAAGRycy9lMm9Eb2MueG1sUEsBAi0AFAAGAAgAAAAhALw9&#10;HjHiAAAADwEAAA8AAAAAAAAAAAAAAAAA8wMAAGRycy9kb3ducmV2LnhtbFBLBQYAAAAABAAEAPMA&#10;AAACBQAAAAA=&#10;" filled="f" stroked="f">
              <v:textbox inset="0,0,0,0">
                <w:txbxContent>
                  <w:p w14:paraId="59BECE6F"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46</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53792" behindDoc="1" locked="0" layoutInCell="1" allowOverlap="1" wp14:anchorId="4DC50FDD" wp14:editId="1BFE8008">
              <wp:simplePos x="0" y="0"/>
              <wp:positionH relativeFrom="page">
                <wp:posOffset>886460</wp:posOffset>
              </wp:positionH>
              <wp:positionV relativeFrom="page">
                <wp:posOffset>9880112</wp:posOffset>
              </wp:positionV>
              <wp:extent cx="4940300" cy="37592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5EEB465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2F64E4D"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4DC50FDD" id="Textbox 156" o:spid="_x0000_s1152" type="#_x0000_t202" style="position:absolute;margin-left:69.8pt;margin-top:777.95pt;width:389pt;height:29.6pt;z-index:-181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GCFgTpoB&#10;AAAjAwAADgAAAAAAAAAAAAAAAAAuAgAAZHJzL2Uyb0RvYy54bWxQSwECLQAUAAYACAAAACEAgqLH&#10;peAAAAANAQAADwAAAAAAAAAAAAAAAAD0AwAAZHJzL2Rvd25yZXYueG1sUEsFBgAAAAAEAAQA8wAA&#10;AAEFAAAAAA==&#10;" filled="f" stroked="f">
              <v:textbox inset="0,0,0,0">
                <w:txbxContent>
                  <w:p w14:paraId="5EEB465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2F64E4D"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54304" behindDoc="1" locked="0" layoutInCell="1" allowOverlap="1" wp14:anchorId="0D827838" wp14:editId="614AB07E">
              <wp:simplePos x="0" y="0"/>
              <wp:positionH relativeFrom="page">
                <wp:posOffset>3330955</wp:posOffset>
              </wp:positionH>
              <wp:positionV relativeFrom="page">
                <wp:posOffset>10362310</wp:posOffset>
              </wp:positionV>
              <wp:extent cx="896619" cy="1524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9DC49F9"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D827838" id="Textbox 157" o:spid="_x0000_s1153" type="#_x0000_t202" style="position:absolute;margin-left:262.3pt;margin-top:815.95pt;width:70.6pt;height:12pt;z-index:-181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9y9r7ZkB&#10;AAAiAwAADgAAAAAAAAAAAAAAAAAuAgAAZHJzL2Uyb0RvYy54bWxQSwECLQAUAAYACAAAACEAiwXU&#10;ueEAAAANAQAADwAAAAAAAAAAAAAAAADzAwAAZHJzL2Rvd25yZXYueG1sUEsFBgAAAAAEAAQA8wAA&#10;AAEFAAAAAA==&#10;" filled="f" stroked="f">
              <v:textbox inset="0,0,0,0">
                <w:txbxContent>
                  <w:p w14:paraId="69DC49F9"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8CEBF" w14:textId="70028EB8" w:rsidR="00155B17" w:rsidRDefault="00155B17">
    <w:pPr>
      <w:pStyle w:val="Zpat"/>
    </w:pPr>
    <w:r>
      <w:rPr>
        <w:noProof/>
      </w:rPr>
      <mc:AlternateContent>
        <mc:Choice Requires="wps">
          <w:drawing>
            <wp:anchor distT="0" distB="0" distL="0" distR="0" simplePos="0" relativeHeight="485285888" behindDoc="0" locked="0" layoutInCell="1" allowOverlap="1" wp14:anchorId="2D2A0A1A" wp14:editId="64E5862C">
              <wp:simplePos x="635" y="635"/>
              <wp:positionH relativeFrom="page">
                <wp:align>center</wp:align>
              </wp:positionH>
              <wp:positionV relativeFrom="page">
                <wp:align>bottom</wp:align>
              </wp:positionV>
              <wp:extent cx="898525" cy="345440"/>
              <wp:effectExtent l="0" t="0" r="15875" b="0"/>
              <wp:wrapNone/>
              <wp:docPr id="523454337" name="Textové pole 6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764D8E0" w14:textId="12E0D28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2A0A1A" id="_x0000_t202" coordsize="21600,21600" o:spt="202" path="m,l,21600r21600,l21600,xe">
              <v:stroke joinstyle="miter"/>
              <v:path gradientshapeok="t" o:connecttype="rect"/>
            </v:shapetype>
            <v:shape id="Textové pole 61" o:spid="_x0000_s1154" type="#_x0000_t202" alt="Interní informace" style="position:absolute;margin-left:0;margin-top:0;width:70.75pt;height:27.2pt;z-index:4852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IpMLJ8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1764D8E0" w14:textId="12E0D28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161C6" w14:textId="1F0EE831" w:rsidR="00155B17" w:rsidRDefault="00155B17">
    <w:pPr>
      <w:pStyle w:val="Zpat"/>
    </w:pPr>
    <w:r>
      <w:rPr>
        <w:noProof/>
      </w:rPr>
      <mc:AlternateContent>
        <mc:Choice Requires="wps">
          <w:drawing>
            <wp:anchor distT="0" distB="0" distL="0" distR="0" simplePos="0" relativeHeight="485289984" behindDoc="0" locked="0" layoutInCell="1" allowOverlap="1" wp14:anchorId="19EE53A7" wp14:editId="3636F523">
              <wp:simplePos x="635" y="635"/>
              <wp:positionH relativeFrom="page">
                <wp:align>center</wp:align>
              </wp:positionH>
              <wp:positionV relativeFrom="page">
                <wp:align>bottom</wp:align>
              </wp:positionV>
              <wp:extent cx="898525" cy="345440"/>
              <wp:effectExtent l="0" t="0" r="15875" b="0"/>
              <wp:wrapNone/>
              <wp:docPr id="1637134913" name="Textové pole 6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0E6E501" w14:textId="04EC118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EE53A7" id="_x0000_t202" coordsize="21600,21600" o:spt="202" path="m,l,21600r21600,l21600,xe">
              <v:stroke joinstyle="miter"/>
              <v:path gradientshapeok="t" o:connecttype="rect"/>
            </v:shapetype>
            <v:shape id="Textové pole 65" o:spid="_x0000_s1155" type="#_x0000_t202" alt="Interní informace" style="position:absolute;margin-left:0;margin-top:0;width:70.75pt;height:27.2pt;z-index:4852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p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eZ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0E6E501" w14:textId="04EC118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885C8" w14:textId="0D1307DE" w:rsidR="005A2FD0" w:rsidRDefault="00155B17">
    <w:pPr>
      <w:pStyle w:val="Zkladntext"/>
      <w:spacing w:line="14" w:lineRule="auto"/>
      <w:rPr>
        <w:sz w:val="20"/>
      </w:rPr>
    </w:pPr>
    <w:r>
      <w:rPr>
        <w:noProof/>
      </w:rPr>
      <mc:AlternateContent>
        <mc:Choice Requires="wps">
          <w:drawing>
            <wp:anchor distT="0" distB="0" distL="0" distR="0" simplePos="0" relativeHeight="485291008" behindDoc="0" locked="0" layoutInCell="1" allowOverlap="1" wp14:anchorId="2E218D04" wp14:editId="095357C7">
              <wp:simplePos x="635" y="635"/>
              <wp:positionH relativeFrom="page">
                <wp:align>center</wp:align>
              </wp:positionH>
              <wp:positionV relativeFrom="page">
                <wp:align>bottom</wp:align>
              </wp:positionV>
              <wp:extent cx="898525" cy="345440"/>
              <wp:effectExtent l="0" t="0" r="15875" b="0"/>
              <wp:wrapNone/>
              <wp:docPr id="781145418" name="Textové pole 6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1FF25FE" w14:textId="2461488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218D04" id="_x0000_t202" coordsize="21600,21600" o:spt="202" path="m,l,21600r21600,l21600,xe">
              <v:stroke joinstyle="miter"/>
              <v:path gradientshapeok="t" o:connecttype="rect"/>
            </v:shapetype>
            <v:shape id="Textové pole 66" o:spid="_x0000_s1156" type="#_x0000_t202" alt="Interní informace" style="position:absolute;margin-left:0;margin-top:0;width:70.75pt;height:27.2pt;z-index:4852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RU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9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TDlR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1FF25FE" w14:textId="24614888"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54816" behindDoc="1" locked="0" layoutInCell="1" allowOverlap="1" wp14:anchorId="0961BBCD" wp14:editId="056E5BC7">
              <wp:simplePos x="0" y="0"/>
              <wp:positionH relativeFrom="page">
                <wp:posOffset>897888</wp:posOffset>
              </wp:positionH>
              <wp:positionV relativeFrom="page">
                <wp:posOffset>9773285</wp:posOffset>
              </wp:positionV>
              <wp:extent cx="6299835" cy="2730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61" name="Graphic 161"/>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62" name="Graphic 162"/>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5A903C18" id="Group 160" o:spid="_x0000_s1026" style="position:absolute;margin-left:70.7pt;margin-top:769.55pt;width:496.05pt;height:2.15pt;z-index:-18161664;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MDjF9X7AgAA2AgAAA4AAAAAAAAAAAAAAAAALgIAAGRycy9lMm9Eb2MueG1sUEsBAi0A&#10;FAAGAAgAAAAhAP5Kda3iAAAADgEAAA8AAAAAAAAAAAAAAAAAVQUAAGRycy9kb3ducmV2LnhtbFBL&#10;BQYAAAAABAAEAPMAAABkBgAAAAA=&#10;">
              <v:shape id="Graphic 161"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" path="m242570,l,,,6350r242570,l242570,xe" fillcolor="#bdbdbd" stroked="f">
                <v:path arrowok="t"/>
              </v:shape>
              <v:shape id="Graphic 162"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55328" behindDoc="1" locked="0" layoutInCell="1" allowOverlap="1" wp14:anchorId="75C38C86" wp14:editId="69F2E976">
              <wp:simplePos x="0" y="0"/>
              <wp:positionH relativeFrom="page">
                <wp:posOffset>6675119</wp:posOffset>
              </wp:positionH>
              <wp:positionV relativeFrom="page">
                <wp:posOffset>9804472</wp:posOffset>
              </wp:positionV>
              <wp:extent cx="244475" cy="18224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2A80CD92"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47</w:t>
                          </w:r>
                          <w:r>
                            <w:rPr>
                              <w:color w:val="696969"/>
                              <w:spacing w:val="-5"/>
                            </w:rPr>
                            <w:fldChar w:fldCharType="end"/>
                          </w:r>
                        </w:p>
                      </w:txbxContent>
                    </wps:txbx>
                    <wps:bodyPr wrap="square" lIns="0" tIns="0" rIns="0" bIns="0" rtlCol="0">
                      <a:noAutofit/>
                    </wps:bodyPr>
                  </wps:wsp>
                </a:graphicData>
              </a:graphic>
            </wp:anchor>
          </w:drawing>
        </mc:Choice>
        <mc:Fallback>
          <w:pict>
            <v:shape w14:anchorId="75C38C86" id="Textbox 163" o:spid="_x0000_s1157" type="#_x0000_t202" style="position:absolute;margin-left:525.6pt;margin-top:772pt;width:19.25pt;height:14.35pt;z-index:-181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FVr2MGZ&#10;AQAAIgMAAA4AAAAAAAAAAAAAAAAALgIAAGRycy9lMm9Eb2MueG1sUEsBAi0AFAAGAAgAAAAhALw9&#10;HjHiAAAADwEAAA8AAAAAAAAAAAAAAAAA8wMAAGRycy9kb3ducmV2LnhtbFBLBQYAAAAABAAEAPMA&#10;AAACBQAAAAA=&#10;" filled="f" stroked="f">
              <v:textbox inset="0,0,0,0">
                <w:txbxContent>
                  <w:p w14:paraId="2A80CD92"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47</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55840" behindDoc="1" locked="0" layoutInCell="1" allowOverlap="1" wp14:anchorId="26F34C94" wp14:editId="5ECD9524">
              <wp:simplePos x="0" y="0"/>
              <wp:positionH relativeFrom="page">
                <wp:posOffset>886460</wp:posOffset>
              </wp:positionH>
              <wp:positionV relativeFrom="page">
                <wp:posOffset>9880112</wp:posOffset>
              </wp:positionV>
              <wp:extent cx="4940300" cy="37592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03644425"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896F145"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26F34C94" id="Textbox 164" o:spid="_x0000_s1158" type="#_x0000_t202" style="position:absolute;margin-left:69.8pt;margin-top:777.95pt;width:389pt;height:29.6pt;z-index:-181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Fwg7BZoB&#10;AAAjAwAADgAAAAAAAAAAAAAAAAAuAgAAZHJzL2Uyb0RvYy54bWxQSwECLQAUAAYACAAAACEAgqLH&#10;peAAAAANAQAADwAAAAAAAAAAAAAAAAD0AwAAZHJzL2Rvd25yZXYueG1sUEsFBgAAAAAEAAQA8wAA&#10;AAEFAAAAAA==&#10;" filled="f" stroked="f">
              <v:textbox inset="0,0,0,0">
                <w:txbxContent>
                  <w:p w14:paraId="03644425"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896F145"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56352" behindDoc="1" locked="0" layoutInCell="1" allowOverlap="1" wp14:anchorId="0FDF7BF2" wp14:editId="0BA29BAE">
              <wp:simplePos x="0" y="0"/>
              <wp:positionH relativeFrom="page">
                <wp:posOffset>3330955</wp:posOffset>
              </wp:positionH>
              <wp:positionV relativeFrom="page">
                <wp:posOffset>10362310</wp:posOffset>
              </wp:positionV>
              <wp:extent cx="896619" cy="1524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0FF8ACCB"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0FDF7BF2" id="Textbox 165" o:spid="_x0000_s1159" type="#_x0000_t202" style="position:absolute;margin-left:262.3pt;margin-top:815.95pt;width:70.6pt;height:12pt;z-index:-181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Pkeef5kB&#10;AAAiAwAADgAAAAAAAAAAAAAAAAAuAgAAZHJzL2Uyb0RvYy54bWxQSwECLQAUAAYACAAAACEAiwXU&#10;ueEAAAANAQAADwAAAAAAAAAAAAAAAADzAwAAZHJzL2Rvd25yZXYueG1sUEsFBgAAAAAEAAQA8wAA&#10;AAEFAAAAAA==&#10;" filled="f" stroked="f">
              <v:textbox inset="0,0,0,0">
                <w:txbxContent>
                  <w:p w14:paraId="0FF8ACCB"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37F7" w14:textId="3A00A2E5" w:rsidR="00155B17" w:rsidRDefault="00155B17">
    <w:pPr>
      <w:pStyle w:val="Zpat"/>
    </w:pPr>
    <w:r>
      <w:rPr>
        <w:noProof/>
      </w:rPr>
      <mc:AlternateContent>
        <mc:Choice Requires="wps">
          <w:drawing>
            <wp:anchor distT="0" distB="0" distL="0" distR="0" simplePos="0" relativeHeight="485288960" behindDoc="0" locked="0" layoutInCell="1" allowOverlap="1" wp14:anchorId="457607F4" wp14:editId="1F31082C">
              <wp:simplePos x="635" y="635"/>
              <wp:positionH relativeFrom="page">
                <wp:align>center</wp:align>
              </wp:positionH>
              <wp:positionV relativeFrom="page">
                <wp:align>bottom</wp:align>
              </wp:positionV>
              <wp:extent cx="898525" cy="345440"/>
              <wp:effectExtent l="0" t="0" r="15875" b="0"/>
              <wp:wrapNone/>
              <wp:docPr id="1843250987" name="Textové pole 6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BA1CCA9" w14:textId="3935719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607F4" id="_x0000_t202" coordsize="21600,21600" o:spt="202" path="m,l,21600r21600,l21600,xe">
              <v:stroke joinstyle="miter"/>
              <v:path gradientshapeok="t" o:connecttype="rect"/>
            </v:shapetype>
            <v:shape id="Textové pole 64" o:spid="_x0000_s1160" type="#_x0000_t202" alt="Interní informace" style="position:absolute;margin-left:0;margin-top:0;width:70.75pt;height:27.2pt;z-index:4852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9jfv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BA1CCA9" w14:textId="3935719F"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EFBB2" w14:textId="5F15D6DE" w:rsidR="00155B17" w:rsidRDefault="00155B17">
    <w:pPr>
      <w:pStyle w:val="Zpat"/>
    </w:pPr>
    <w:r>
      <w:rPr>
        <w:noProof/>
      </w:rPr>
      <mc:AlternateContent>
        <mc:Choice Requires="wps">
          <w:drawing>
            <wp:anchor distT="0" distB="0" distL="0" distR="0" simplePos="0" relativeHeight="485293056" behindDoc="0" locked="0" layoutInCell="1" allowOverlap="1" wp14:anchorId="63E0E82D" wp14:editId="6DAD7DEF">
              <wp:simplePos x="635" y="635"/>
              <wp:positionH relativeFrom="page">
                <wp:align>center</wp:align>
              </wp:positionH>
              <wp:positionV relativeFrom="page">
                <wp:align>bottom</wp:align>
              </wp:positionV>
              <wp:extent cx="898525" cy="345440"/>
              <wp:effectExtent l="0" t="0" r="15875" b="0"/>
              <wp:wrapNone/>
              <wp:docPr id="1973797415" name="Textové pole 6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F5B11AD" w14:textId="33C1D95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E0E82D" id="_x0000_t202" coordsize="21600,21600" o:spt="202" path="m,l,21600r21600,l21600,xe">
              <v:stroke joinstyle="miter"/>
              <v:path gradientshapeok="t" o:connecttype="rect"/>
            </v:shapetype>
            <v:shape id="Textové pole 68" o:spid="_x0000_s1161" type="#_x0000_t202" alt="Interní informace" style="position:absolute;margin-left:0;margin-top:0;width:70.75pt;height:27.2pt;z-index:4852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iXAxLx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0F5B11AD" w14:textId="33C1D950"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CD2D5" w14:textId="2C679D4C" w:rsidR="005A2FD0" w:rsidRDefault="00155B17">
    <w:pPr>
      <w:pStyle w:val="Zkladntext"/>
      <w:spacing w:line="14" w:lineRule="auto"/>
      <w:rPr>
        <w:sz w:val="20"/>
      </w:rPr>
    </w:pPr>
    <w:r>
      <w:rPr>
        <w:noProof/>
      </w:rPr>
      <mc:AlternateContent>
        <mc:Choice Requires="wps">
          <w:drawing>
            <wp:anchor distT="0" distB="0" distL="0" distR="0" simplePos="0" relativeHeight="485294080" behindDoc="0" locked="0" layoutInCell="1" allowOverlap="1" wp14:anchorId="1E0A354B" wp14:editId="78DF4068">
              <wp:simplePos x="635" y="635"/>
              <wp:positionH relativeFrom="page">
                <wp:align>center</wp:align>
              </wp:positionH>
              <wp:positionV relativeFrom="page">
                <wp:align>bottom</wp:align>
              </wp:positionV>
              <wp:extent cx="898525" cy="345440"/>
              <wp:effectExtent l="0" t="0" r="15875" b="0"/>
              <wp:wrapNone/>
              <wp:docPr id="1802581971" name="Textové pole 6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4EFB569" w14:textId="2B0F701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0A354B" id="_x0000_t202" coordsize="21600,21600" o:spt="202" path="m,l,21600r21600,l21600,xe">
              <v:stroke joinstyle="miter"/>
              <v:path gradientshapeok="t" o:connecttype="rect"/>
            </v:shapetype>
            <v:shape id="Textové pole 69" o:spid="_x0000_s1162" type="#_x0000_t202" alt="Interní informace" style="position:absolute;margin-left:0;margin-top:0;width:70.75pt;height:27.2pt;z-index:4852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ip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jsci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4EFB569" w14:textId="2B0F701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56864" behindDoc="1" locked="0" layoutInCell="1" allowOverlap="1" wp14:anchorId="783B0E7E" wp14:editId="0CA7DF07">
              <wp:simplePos x="0" y="0"/>
              <wp:positionH relativeFrom="page">
                <wp:posOffset>897888</wp:posOffset>
              </wp:positionH>
              <wp:positionV relativeFrom="page">
                <wp:posOffset>9773285</wp:posOffset>
              </wp:positionV>
              <wp:extent cx="6299835" cy="2730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67" name="Graphic 167"/>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68" name="Graphic 168"/>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2011A2A3" id="Group 166" o:spid="_x0000_s1026" style="position:absolute;margin-left:70.7pt;margin-top:769.55pt;width:496.05pt;height:2.15pt;z-index:-1815961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">
              <v:shape id="Graphic 167"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" path="m242570,l,,,6350r242570,l242570,xe" fillcolor="#bdbdbd" stroked="f">
                <v:path arrowok="t"/>
              </v:shape>
              <v:shape id="Graphic 168"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57376" behindDoc="1" locked="0" layoutInCell="1" allowOverlap="1" wp14:anchorId="1F23CEB6" wp14:editId="3BBDD450">
              <wp:simplePos x="0" y="0"/>
              <wp:positionH relativeFrom="page">
                <wp:posOffset>6675119</wp:posOffset>
              </wp:positionH>
              <wp:positionV relativeFrom="page">
                <wp:posOffset>9804472</wp:posOffset>
              </wp:positionV>
              <wp:extent cx="244475" cy="18224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85AAB6F"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48</w:t>
                          </w:r>
                          <w:r>
                            <w:rPr>
                              <w:color w:val="696969"/>
                              <w:spacing w:val="-5"/>
                            </w:rPr>
                            <w:fldChar w:fldCharType="end"/>
                          </w:r>
                        </w:p>
                      </w:txbxContent>
                    </wps:txbx>
                    <wps:bodyPr wrap="square" lIns="0" tIns="0" rIns="0" bIns="0" rtlCol="0">
                      <a:noAutofit/>
                    </wps:bodyPr>
                  </wps:wsp>
                </a:graphicData>
              </a:graphic>
            </wp:anchor>
          </w:drawing>
        </mc:Choice>
        <mc:Fallback>
          <w:pict>
            <v:shape w14:anchorId="1F23CEB6" id="Textbox 169" o:spid="_x0000_s1163" type="#_x0000_t202" style="position:absolute;margin-left:525.6pt;margin-top:772pt;width:19.25pt;height:14.35pt;z-index:-181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E/Utq2Z&#10;AQAAIgMAAA4AAAAAAAAAAAAAAAAALgIAAGRycy9lMm9Eb2MueG1sUEsBAi0AFAAGAAgAAAAhALw9&#10;HjHiAAAADwEAAA8AAAAAAAAAAAAAAAAA8wMAAGRycy9kb3ducmV2LnhtbFBLBQYAAAAABAAEAPMA&#10;AAACBQAAAAA=&#10;" filled="f" stroked="f">
              <v:textbox inset="0,0,0,0">
                <w:txbxContent>
                  <w:p w14:paraId="585AAB6F"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48</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57888" behindDoc="1" locked="0" layoutInCell="1" allowOverlap="1" wp14:anchorId="7C86E3BD" wp14:editId="5DDBD254">
              <wp:simplePos x="0" y="0"/>
              <wp:positionH relativeFrom="page">
                <wp:posOffset>886460</wp:posOffset>
              </wp:positionH>
              <wp:positionV relativeFrom="page">
                <wp:posOffset>9880112</wp:posOffset>
              </wp:positionV>
              <wp:extent cx="4940300" cy="37592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C3E2DCC"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86FC360"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C86E3BD" id="Textbox 170" o:spid="_x0000_s1164" type="#_x0000_t202" style="position:absolute;margin-left:69.8pt;margin-top:777.95pt;width:389pt;height:29.6pt;z-index:-181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gwcMipoB&#10;AAAjAwAADgAAAAAAAAAAAAAAAAAuAgAAZHJzL2Uyb0RvYy54bWxQSwECLQAUAAYACAAAACEAgqLH&#10;peAAAAANAQAADwAAAAAAAAAAAAAAAAD0AwAAZHJzL2Rvd25yZXYueG1sUEsFBgAAAAAEAAQA8wAA&#10;AAEFAAAAAA==&#10;" filled="f" stroked="f">
              <v:textbox inset="0,0,0,0">
                <w:txbxContent>
                  <w:p w14:paraId="3C3E2DCC"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86FC360"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58400" behindDoc="1" locked="0" layoutInCell="1" allowOverlap="1" wp14:anchorId="5520C658" wp14:editId="6565F209">
              <wp:simplePos x="0" y="0"/>
              <wp:positionH relativeFrom="page">
                <wp:posOffset>3330955</wp:posOffset>
              </wp:positionH>
              <wp:positionV relativeFrom="page">
                <wp:posOffset>10362310</wp:posOffset>
              </wp:positionV>
              <wp:extent cx="896619" cy="1524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4E83E6F6"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5520C658" id="Textbox 171" o:spid="_x0000_s1165" type="#_x0000_t202" style="position:absolute;margin-left:262.3pt;margin-top:815.95pt;width:70.6pt;height:12pt;z-index:-181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JPjwE5kB&#10;AAAiAwAADgAAAAAAAAAAAAAAAAAuAgAAZHJzL2Uyb0RvYy54bWxQSwECLQAUAAYACAAAACEAiwXU&#10;ueEAAAANAQAADwAAAAAAAAAAAAAAAADzAwAAZHJzL2Rvd25yZXYueG1sUEsFBgAAAAAEAAQA8wAA&#10;AAEFAAAAAA==&#10;" filled="f" stroked="f">
              <v:textbox inset="0,0,0,0">
                <w:txbxContent>
                  <w:p w14:paraId="4E83E6F6"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BEBCE" w14:textId="0C87F736" w:rsidR="00155B17" w:rsidRDefault="00155B17">
    <w:pPr>
      <w:pStyle w:val="Zpat"/>
    </w:pPr>
    <w:r>
      <w:rPr>
        <w:noProof/>
      </w:rPr>
      <mc:AlternateContent>
        <mc:Choice Requires="wps">
          <w:drawing>
            <wp:anchor distT="0" distB="0" distL="0" distR="0" simplePos="0" relativeHeight="485292032" behindDoc="0" locked="0" layoutInCell="1" allowOverlap="1" wp14:anchorId="57238EDC" wp14:editId="09CE60CF">
              <wp:simplePos x="635" y="635"/>
              <wp:positionH relativeFrom="page">
                <wp:align>center</wp:align>
              </wp:positionH>
              <wp:positionV relativeFrom="page">
                <wp:align>bottom</wp:align>
              </wp:positionV>
              <wp:extent cx="898525" cy="345440"/>
              <wp:effectExtent l="0" t="0" r="15875" b="0"/>
              <wp:wrapNone/>
              <wp:docPr id="252003071" name="Textové pole 6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24A41CA" w14:textId="25CADE7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238EDC" id="_x0000_t202" coordsize="21600,21600" o:spt="202" path="m,l,21600r21600,l21600,xe">
              <v:stroke joinstyle="miter"/>
              <v:path gradientshapeok="t" o:connecttype="rect"/>
            </v:shapetype>
            <v:shape id="Textové pole 67" o:spid="_x0000_s1166" type="#_x0000_t202" alt="Interní informace" style="position:absolute;margin-left:0;margin-top:0;width:70.75pt;height:27.2pt;z-index:4852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MSEQIAAB4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qqSTm9th/h1UJ1zLQc+4t3zdYPMN8+GFOaQY&#10;N0HZhmc8pIK2pHC2KKnB/fybP+Yj8hilpEXJlNSgpilR3w0yEtU1GG4wdskY3+WzHOPmoB8AhTjG&#10;N2F5MtHrghpM6UC/oaBXsRGGmOHYrqS7wXwIvXbxQXCxWqUkFJJlYWO2lsfSEbCI5mv3xpw9Qx6Q&#10;qycY9MSKD8j3ufGmt6tDQPwTLRHcHsgz5ijCxNb5wUSVv/9PWddnvfwF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kz4MS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24A41CA" w14:textId="25CADE7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F3E14" w14:textId="307369FB" w:rsidR="00155B17" w:rsidRDefault="00155B17">
    <w:pPr>
      <w:pStyle w:val="Zpat"/>
    </w:pPr>
    <w:r>
      <w:rPr>
        <w:noProof/>
      </w:rPr>
      <mc:AlternateContent>
        <mc:Choice Requires="wps">
          <w:drawing>
            <wp:anchor distT="0" distB="0" distL="0" distR="0" simplePos="0" relativeHeight="485231616" behindDoc="0" locked="0" layoutInCell="1" allowOverlap="1" wp14:anchorId="56B595E1" wp14:editId="2F5A58AA">
              <wp:simplePos x="635" y="635"/>
              <wp:positionH relativeFrom="page">
                <wp:align>center</wp:align>
              </wp:positionH>
              <wp:positionV relativeFrom="page">
                <wp:align>bottom</wp:align>
              </wp:positionV>
              <wp:extent cx="898525" cy="345440"/>
              <wp:effectExtent l="0" t="0" r="15875" b="0"/>
              <wp:wrapNone/>
              <wp:docPr id="599744384" name="Textové pole 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C1E4717" w14:textId="709A1D5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B595E1" id="_x0000_t202" coordsize="21600,21600" o:spt="202" path="m,l,21600r21600,l21600,xe">
              <v:stroke joinstyle="miter"/>
              <v:path gradientshapeok="t" o:connecttype="rect"/>
            </v:shapetype>
            <v:shape id="Textové pole 8" o:spid="_x0000_s1041" type="#_x0000_t202" alt="Interní informace" style="position:absolute;margin-left:0;margin-top:0;width:70.75pt;height:27.2pt;z-index:485231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vQSyk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C1E4717" w14:textId="709A1D5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AB39E" w14:textId="3604CE38" w:rsidR="00155B17" w:rsidRDefault="00155B17">
    <w:pPr>
      <w:pStyle w:val="Zpat"/>
    </w:pPr>
    <w:r>
      <w:rPr>
        <w:noProof/>
      </w:rPr>
      <mc:AlternateContent>
        <mc:Choice Requires="wps">
          <w:drawing>
            <wp:anchor distT="0" distB="0" distL="0" distR="0" simplePos="0" relativeHeight="485296128" behindDoc="0" locked="0" layoutInCell="1" allowOverlap="1" wp14:anchorId="7167FCBA" wp14:editId="7B8740ED">
              <wp:simplePos x="635" y="635"/>
              <wp:positionH relativeFrom="page">
                <wp:align>center</wp:align>
              </wp:positionH>
              <wp:positionV relativeFrom="page">
                <wp:align>bottom</wp:align>
              </wp:positionV>
              <wp:extent cx="898525" cy="345440"/>
              <wp:effectExtent l="0" t="0" r="15875" b="0"/>
              <wp:wrapNone/>
              <wp:docPr id="155887480" name="Textové pole 7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6C28ED" w14:textId="6F6AC97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7FCBA" id="_x0000_t202" coordsize="21600,21600" o:spt="202" path="m,l,21600r21600,l21600,xe">
              <v:stroke joinstyle="miter"/>
              <v:path gradientshapeok="t" o:connecttype="rect"/>
            </v:shapetype>
            <v:shape id="Textové pole 71" o:spid="_x0000_s1167" type="#_x0000_t202" alt="Interní informace" style="position:absolute;margin-left:0;margin-top:0;width:70.75pt;height:27.2pt;z-index:4852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UGDw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" filled="f" stroked="f">
              <v:fill o:detectmouseclick="t"/>
              <v:textbox style="mso-fit-shape-to-text:t" inset="0,0,0,15pt">
                <w:txbxContent>
                  <w:p w14:paraId="2B6C28ED" w14:textId="6F6AC97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EEB6A" w14:textId="4762887A" w:rsidR="005A2FD0" w:rsidRDefault="00155B17">
    <w:pPr>
      <w:pStyle w:val="Zkladntext"/>
      <w:spacing w:line="14" w:lineRule="auto"/>
      <w:rPr>
        <w:sz w:val="20"/>
      </w:rPr>
    </w:pPr>
    <w:r>
      <w:rPr>
        <w:noProof/>
      </w:rPr>
      <mc:AlternateContent>
        <mc:Choice Requires="wps">
          <w:drawing>
            <wp:anchor distT="0" distB="0" distL="0" distR="0" simplePos="0" relativeHeight="485297152" behindDoc="0" locked="0" layoutInCell="1" allowOverlap="1" wp14:anchorId="2A1A9015" wp14:editId="4CC87FB6">
              <wp:simplePos x="635" y="635"/>
              <wp:positionH relativeFrom="page">
                <wp:align>center</wp:align>
              </wp:positionH>
              <wp:positionV relativeFrom="page">
                <wp:align>bottom</wp:align>
              </wp:positionV>
              <wp:extent cx="898525" cy="345440"/>
              <wp:effectExtent l="0" t="0" r="15875" b="0"/>
              <wp:wrapNone/>
              <wp:docPr id="1569220087" name="Textové pole 7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4F9B66C" w14:textId="6AD80F5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A9015" id="_x0000_t202" coordsize="21600,21600" o:spt="202" path="m,l,21600r21600,l21600,xe">
              <v:stroke joinstyle="miter"/>
              <v:path gradientshapeok="t" o:connecttype="rect"/>
            </v:shapetype>
            <v:shape id="Textové pole 72" o:spid="_x0000_s1168" type="#_x0000_t202" alt="Interní informace" style="position:absolute;margin-left:0;margin-top:0;width:70.75pt;height:27.2pt;z-index:4852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c7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0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GG/Jzs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34F9B66C" w14:textId="6AD80F5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58912" behindDoc="1" locked="0" layoutInCell="1" allowOverlap="1" wp14:anchorId="13033BD5" wp14:editId="7E1B17D1">
              <wp:simplePos x="0" y="0"/>
              <wp:positionH relativeFrom="page">
                <wp:posOffset>6675119</wp:posOffset>
              </wp:positionH>
              <wp:positionV relativeFrom="page">
                <wp:posOffset>9804472</wp:posOffset>
              </wp:positionV>
              <wp:extent cx="244475" cy="1822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0803357"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49</w:t>
                          </w:r>
                          <w:r>
                            <w:rPr>
                              <w:color w:val="696969"/>
                              <w:spacing w:val="-5"/>
                            </w:rPr>
                            <w:fldChar w:fldCharType="end"/>
                          </w:r>
                        </w:p>
                      </w:txbxContent>
                    </wps:txbx>
                    <wps:bodyPr wrap="square" lIns="0" tIns="0" rIns="0" bIns="0" rtlCol="0">
                      <a:noAutofit/>
                    </wps:bodyPr>
                  </wps:wsp>
                </a:graphicData>
              </a:graphic>
            </wp:anchor>
          </w:drawing>
        </mc:Choice>
        <mc:Fallback>
          <w:pict>
            <v:shape w14:anchorId="13033BD5" id="Textbox 172" o:spid="_x0000_s1169" type="#_x0000_t202" style="position:absolute;margin-left:525.6pt;margin-top:772pt;width:19.25pt;height:14.35pt;z-index:-181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CGvEM/&#10;mgEAACIDAAAOAAAAAAAAAAAAAAAAAC4CAABkcnMvZTJvRG9jLnhtbFBLAQItABQABgAIAAAAIQC8&#10;PR4x4gAAAA8BAAAPAAAAAAAAAAAAAAAAAPQDAABkcnMvZG93bnJldi54bWxQSwUGAAAAAAQABADz&#10;AAAAAwUAAAAA&#10;" filled="f" stroked="f">
              <v:textbox inset="0,0,0,0">
                <w:txbxContent>
                  <w:p w14:paraId="00803357"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49</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59424" behindDoc="1" locked="0" layoutInCell="1" allowOverlap="1" wp14:anchorId="706DAB07" wp14:editId="3A47205B">
              <wp:simplePos x="0" y="0"/>
              <wp:positionH relativeFrom="page">
                <wp:posOffset>886460</wp:posOffset>
              </wp:positionH>
              <wp:positionV relativeFrom="page">
                <wp:posOffset>9880112</wp:posOffset>
              </wp:positionV>
              <wp:extent cx="4940300" cy="37592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5C4DF0B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5192E6B"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06DAB07" id="Textbox 173" o:spid="_x0000_s1170" type="#_x0000_t202" style="position:absolute;margin-left:69.8pt;margin-top:777.95pt;width:389pt;height:29.6pt;z-index:-181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I3bm3ZoB&#10;AAAjAwAADgAAAAAAAAAAAAAAAAAuAgAAZHJzL2Uyb0RvYy54bWxQSwECLQAUAAYACAAAACEAgqLH&#10;peAAAAANAQAADwAAAAAAAAAAAAAAAAD0AwAAZHJzL2Rvd25yZXYueG1sUEsFBgAAAAAEAAQA8wAA&#10;AAEFAAAAAA==&#10;" filled="f" stroked="f">
              <v:textbox inset="0,0,0,0">
                <w:txbxContent>
                  <w:p w14:paraId="5C4DF0BB"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5192E6B"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59936" behindDoc="1" locked="0" layoutInCell="1" allowOverlap="1" wp14:anchorId="55B123CA" wp14:editId="07B6E955">
              <wp:simplePos x="0" y="0"/>
              <wp:positionH relativeFrom="page">
                <wp:posOffset>3330955</wp:posOffset>
              </wp:positionH>
              <wp:positionV relativeFrom="page">
                <wp:posOffset>10362310</wp:posOffset>
              </wp:positionV>
              <wp:extent cx="896619" cy="15240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58604A9D"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55B123CA" id="Textbox 174" o:spid="_x0000_s1171" type="#_x0000_t202" style="position:absolute;margin-left:262.3pt;margin-top:815.95pt;width:70.6pt;height:12pt;z-index:-181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AKOUOnmAEA&#10;ACIDAAAOAAAAAAAAAAAAAAAAAC4CAABkcnMvZTJvRG9jLnhtbFBLAQItABQABgAIAAAAIQCLBdS5&#10;4QAAAA0BAAAPAAAAAAAAAAAAAAAAAPIDAABkcnMvZG93bnJldi54bWxQSwUGAAAAAAQABADzAAAA&#10;AAUAAAAA&#10;" filled="f" stroked="f">
              <v:textbox inset="0,0,0,0">
                <w:txbxContent>
                  <w:p w14:paraId="58604A9D"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1291B" w14:textId="614EA818" w:rsidR="00155B17" w:rsidRDefault="00155B17">
    <w:pPr>
      <w:pStyle w:val="Zpat"/>
    </w:pPr>
    <w:r>
      <w:rPr>
        <w:noProof/>
      </w:rPr>
      <mc:AlternateContent>
        <mc:Choice Requires="wps">
          <w:drawing>
            <wp:anchor distT="0" distB="0" distL="0" distR="0" simplePos="0" relativeHeight="485295104" behindDoc="0" locked="0" layoutInCell="1" allowOverlap="1" wp14:anchorId="21938546" wp14:editId="030D045F">
              <wp:simplePos x="635" y="635"/>
              <wp:positionH relativeFrom="page">
                <wp:align>center</wp:align>
              </wp:positionH>
              <wp:positionV relativeFrom="page">
                <wp:align>bottom</wp:align>
              </wp:positionV>
              <wp:extent cx="898525" cy="345440"/>
              <wp:effectExtent l="0" t="0" r="15875" b="0"/>
              <wp:wrapNone/>
              <wp:docPr id="139250775" name="Textové pole 7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54C2564" w14:textId="1543343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938546" id="_x0000_t202" coordsize="21600,21600" o:spt="202" path="m,l,21600r21600,l21600,xe">
              <v:stroke joinstyle="miter"/>
              <v:path gradientshapeok="t" o:connecttype="rect"/>
            </v:shapetype>
            <v:shape id="Textové pole 70" o:spid="_x0000_s1172" type="#_x0000_t202" alt="Interní informace" style="position:absolute;margin-left:0;margin-top:0;width:70.75pt;height:27.2pt;z-index:4852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ODnqU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54C2564" w14:textId="1543343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DF913" w14:textId="54B976AC" w:rsidR="00155B17" w:rsidRDefault="00155B17">
    <w:pPr>
      <w:pStyle w:val="Zpat"/>
    </w:pPr>
    <w:r>
      <w:rPr>
        <w:noProof/>
      </w:rPr>
      <mc:AlternateContent>
        <mc:Choice Requires="wps">
          <w:drawing>
            <wp:anchor distT="0" distB="0" distL="0" distR="0" simplePos="0" relativeHeight="485299200" behindDoc="0" locked="0" layoutInCell="1" allowOverlap="1" wp14:anchorId="6A0A8CEF" wp14:editId="03446FE6">
              <wp:simplePos x="635" y="635"/>
              <wp:positionH relativeFrom="page">
                <wp:align>center</wp:align>
              </wp:positionH>
              <wp:positionV relativeFrom="page">
                <wp:align>bottom</wp:align>
              </wp:positionV>
              <wp:extent cx="898525" cy="345440"/>
              <wp:effectExtent l="0" t="0" r="15875" b="0"/>
              <wp:wrapNone/>
              <wp:docPr id="775816516" name="Textové pole 7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09CA2C3" w14:textId="341CE26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A8CEF" id="_x0000_t202" coordsize="21600,21600" o:spt="202" path="m,l,21600r21600,l21600,xe">
              <v:stroke joinstyle="miter"/>
              <v:path gradientshapeok="t" o:connecttype="rect"/>
            </v:shapetype>
            <v:shape id="Textové pole 74" o:spid="_x0000_s1173" type="#_x0000_t202" alt="Interní informace" style="position:absolute;margin-left:0;margin-top:0;width:70.75pt;height:27.2pt;z-index:4852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JA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6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7wUJA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09CA2C3" w14:textId="341CE26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2BB36" w14:textId="61947DD9" w:rsidR="005A2FD0" w:rsidRDefault="00155B17">
    <w:pPr>
      <w:pStyle w:val="Zkladntext"/>
      <w:spacing w:line="14" w:lineRule="auto"/>
      <w:rPr>
        <w:sz w:val="20"/>
      </w:rPr>
    </w:pPr>
    <w:r>
      <w:rPr>
        <w:noProof/>
      </w:rPr>
      <mc:AlternateContent>
        <mc:Choice Requires="wps">
          <w:drawing>
            <wp:anchor distT="0" distB="0" distL="0" distR="0" simplePos="0" relativeHeight="485300224" behindDoc="0" locked="0" layoutInCell="1" allowOverlap="1" wp14:anchorId="18ACDE74" wp14:editId="7DB5E057">
              <wp:simplePos x="635" y="635"/>
              <wp:positionH relativeFrom="page">
                <wp:align>center</wp:align>
              </wp:positionH>
              <wp:positionV relativeFrom="page">
                <wp:align>bottom</wp:align>
              </wp:positionV>
              <wp:extent cx="898525" cy="345440"/>
              <wp:effectExtent l="0" t="0" r="15875" b="0"/>
              <wp:wrapNone/>
              <wp:docPr id="1568522669" name="Textové pole 7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AEEBF99" w14:textId="1439464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ACDE74" id="_x0000_t202" coordsize="21600,21600" o:spt="202" path="m,l,21600r21600,l21600,xe">
              <v:stroke joinstyle="miter"/>
              <v:path gradientshapeok="t" o:connecttype="rect"/>
            </v:shapetype>
            <v:shape id="Textové pole 75" o:spid="_x0000_s1174" type="#_x0000_t202" alt="Interní informace" style="position:absolute;margin-left:0;margin-top:0;width:70.75pt;height:27.2pt;z-index:4853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4/V/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AEEBF99" w14:textId="1439464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60448" behindDoc="1" locked="0" layoutInCell="1" allowOverlap="1" wp14:anchorId="0F221967" wp14:editId="2A354EC0">
              <wp:simplePos x="0" y="0"/>
              <wp:positionH relativeFrom="page">
                <wp:posOffset>897888</wp:posOffset>
              </wp:positionH>
              <wp:positionV relativeFrom="page">
                <wp:posOffset>9773285</wp:posOffset>
              </wp:positionV>
              <wp:extent cx="6299835" cy="273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76" name="Graphic 176"/>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77" name="Graphic 177"/>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443B3075" id="Group 175" o:spid="_x0000_s1026" style="position:absolute;margin-left:70.7pt;margin-top:769.55pt;width:496.05pt;height:2.15pt;z-index:-1815603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ILia7r7AgAA2AgAAA4AAAAAAAAAAAAAAAAALgIAAGRycy9lMm9Eb2MueG1sUEsBAi0A&#10;FAAGAAgAAAAhAP5Kda3iAAAADgEAAA8AAAAAAAAAAAAAAAAAVQUAAGRycy9kb3ducmV2LnhtbFBL&#10;BQYAAAAABAAEAPMAAABkBgAAAAA=&#10;">
              <v:shape id="Graphic 176"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" path="m242570,l,,,6350r242570,l242570,xe" fillcolor="#bdbdbd" stroked="f">
                <v:path arrowok="t"/>
              </v:shape>
              <v:shape id="Graphic 177"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60960" behindDoc="1" locked="0" layoutInCell="1" allowOverlap="1" wp14:anchorId="5A1AD66B" wp14:editId="52A0A953">
              <wp:simplePos x="0" y="0"/>
              <wp:positionH relativeFrom="page">
                <wp:posOffset>6675119</wp:posOffset>
              </wp:positionH>
              <wp:positionV relativeFrom="page">
                <wp:posOffset>9804472</wp:posOffset>
              </wp:positionV>
              <wp:extent cx="244475" cy="18224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11DAEF45"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50</w:t>
                          </w:r>
                          <w:r>
                            <w:rPr>
                              <w:color w:val="696969"/>
                              <w:spacing w:val="-5"/>
                            </w:rPr>
                            <w:fldChar w:fldCharType="end"/>
                          </w:r>
                        </w:p>
                      </w:txbxContent>
                    </wps:txbx>
                    <wps:bodyPr wrap="square" lIns="0" tIns="0" rIns="0" bIns="0" rtlCol="0">
                      <a:noAutofit/>
                    </wps:bodyPr>
                  </wps:wsp>
                </a:graphicData>
              </a:graphic>
            </wp:anchor>
          </w:drawing>
        </mc:Choice>
        <mc:Fallback>
          <w:pict>
            <v:shape w14:anchorId="5A1AD66B" id="Textbox 178" o:spid="_x0000_s1175" type="#_x0000_t202" style="position:absolute;margin-left:525.6pt;margin-top:772pt;width:19.25pt;height:14.35pt;z-index:-181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cu9WJgB&#10;AAAiAwAADgAAAAAAAAAAAAAAAAAuAgAAZHJzL2Uyb0RvYy54bWxQSwECLQAUAAYACAAAACEAvD0e&#10;MeIAAAAPAQAADwAAAAAAAAAAAAAAAADyAwAAZHJzL2Rvd25yZXYueG1sUEsFBgAAAAAEAAQA8wAA&#10;AAEFAAAAAA==&#10;" filled="f" stroked="f">
              <v:textbox inset="0,0,0,0">
                <w:txbxContent>
                  <w:p w14:paraId="11DAEF45"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50</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61472" behindDoc="1" locked="0" layoutInCell="1" allowOverlap="1" wp14:anchorId="788CC8EA" wp14:editId="4C04AB33">
              <wp:simplePos x="0" y="0"/>
              <wp:positionH relativeFrom="page">
                <wp:posOffset>886460</wp:posOffset>
              </wp:positionH>
              <wp:positionV relativeFrom="page">
                <wp:posOffset>9880112</wp:posOffset>
              </wp:positionV>
              <wp:extent cx="4940300" cy="37592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561B7D4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7A11458"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88CC8EA" id="Textbox 179" o:spid="_x0000_s1176" type="#_x0000_t202" style="position:absolute;margin-left:69.8pt;margin-top:777.95pt;width:389pt;height:29.6pt;z-index:-181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NRgHf5oB&#10;AAAjAwAADgAAAAAAAAAAAAAAAAAuAgAAZHJzL2Uyb0RvYy54bWxQSwECLQAUAAYACAAAACEAgqLH&#10;peAAAAANAQAADwAAAAAAAAAAAAAAAAD0AwAAZHJzL2Rvd25yZXYueG1sUEsFBgAAAAAEAAQA8wAA&#10;AAEFAAAAAA==&#10;" filled="f" stroked="f">
              <v:textbox inset="0,0,0,0">
                <w:txbxContent>
                  <w:p w14:paraId="561B7D4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7A11458"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61984" behindDoc="1" locked="0" layoutInCell="1" allowOverlap="1" wp14:anchorId="6A289679" wp14:editId="32217CB8">
              <wp:simplePos x="0" y="0"/>
              <wp:positionH relativeFrom="page">
                <wp:posOffset>3330955</wp:posOffset>
              </wp:positionH>
              <wp:positionV relativeFrom="page">
                <wp:posOffset>10362310</wp:posOffset>
              </wp:positionV>
              <wp:extent cx="896619" cy="1524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1927CE0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6A289679" id="Textbox 180" o:spid="_x0000_s1177" type="#_x0000_t202" style="position:absolute;margin-left:262.3pt;margin-top:815.95pt;width:70.6pt;height:12pt;z-index:-181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kuf75pkB&#10;AAAiAwAADgAAAAAAAAAAAAAAAAAuAgAAZHJzL2Uyb0RvYy54bWxQSwECLQAUAAYACAAAACEAiwXU&#10;ueEAAAANAQAADwAAAAAAAAAAAAAAAADzAwAAZHJzL2Rvd25yZXYueG1sUEsFBgAAAAAEAAQA8wAA&#10;AAEFAAAAAA==&#10;" filled="f" stroked="f">
              <v:textbox inset="0,0,0,0">
                <w:txbxContent>
                  <w:p w14:paraId="1927CE03"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0D485" w14:textId="7D81B67A" w:rsidR="00155B17" w:rsidRDefault="00155B17">
    <w:pPr>
      <w:pStyle w:val="Zpat"/>
    </w:pPr>
    <w:r>
      <w:rPr>
        <w:noProof/>
      </w:rPr>
      <mc:AlternateContent>
        <mc:Choice Requires="wps">
          <w:drawing>
            <wp:anchor distT="0" distB="0" distL="0" distR="0" simplePos="0" relativeHeight="485298176" behindDoc="0" locked="0" layoutInCell="1" allowOverlap="1" wp14:anchorId="744252AA" wp14:editId="08ADE5EC">
              <wp:simplePos x="635" y="635"/>
              <wp:positionH relativeFrom="page">
                <wp:align>center</wp:align>
              </wp:positionH>
              <wp:positionV relativeFrom="page">
                <wp:align>bottom</wp:align>
              </wp:positionV>
              <wp:extent cx="898525" cy="345440"/>
              <wp:effectExtent l="0" t="0" r="15875" b="0"/>
              <wp:wrapNone/>
              <wp:docPr id="476572473" name="Textové pole 7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6949A23" w14:textId="7DEA059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252AA" id="_x0000_t202" coordsize="21600,21600" o:spt="202" path="m,l,21600r21600,l21600,xe">
              <v:stroke joinstyle="miter"/>
              <v:path gradientshapeok="t" o:connecttype="rect"/>
            </v:shapetype>
            <v:shape id="Textové pole 73" o:spid="_x0000_s1178" type="#_x0000_t202" alt="Interní informace" style="position:absolute;margin-left:0;margin-top:0;width:70.75pt;height:27.2pt;z-index:4852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B9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WfvB9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6949A23" w14:textId="7DEA059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F0A61" w14:textId="7A2CD8B7" w:rsidR="00155B17" w:rsidRDefault="00155B17">
    <w:pPr>
      <w:pStyle w:val="Zpat"/>
    </w:pPr>
    <w:r>
      <w:rPr>
        <w:noProof/>
      </w:rPr>
      <mc:AlternateContent>
        <mc:Choice Requires="wps">
          <w:drawing>
            <wp:anchor distT="0" distB="0" distL="0" distR="0" simplePos="0" relativeHeight="485302272" behindDoc="0" locked="0" layoutInCell="1" allowOverlap="1" wp14:anchorId="2582D7F2" wp14:editId="69564EEF">
              <wp:simplePos x="635" y="635"/>
              <wp:positionH relativeFrom="page">
                <wp:align>center</wp:align>
              </wp:positionH>
              <wp:positionV relativeFrom="page">
                <wp:align>bottom</wp:align>
              </wp:positionV>
              <wp:extent cx="898525" cy="345440"/>
              <wp:effectExtent l="0" t="0" r="15875" b="0"/>
              <wp:wrapNone/>
              <wp:docPr id="57486093" name="Textové pole 7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23A9270" w14:textId="5C10B60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82D7F2" id="_x0000_t202" coordsize="21600,21600" o:spt="202" path="m,l,21600r21600,l21600,xe">
              <v:stroke joinstyle="miter"/>
              <v:path gradientshapeok="t" o:connecttype="rect"/>
            </v:shapetype>
            <v:shape id="Textové pole 77" o:spid="_x0000_s1179" type="#_x0000_t202" alt="Interní informace" style="position:absolute;margin-left:0;margin-top:0;width:70.75pt;height:27.2pt;z-index:4853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qL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6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igzqL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23A9270" w14:textId="5C10B60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80691" w14:textId="56BF0505" w:rsidR="005A2FD0" w:rsidRDefault="00155B17">
    <w:pPr>
      <w:pStyle w:val="Zkladntext"/>
      <w:spacing w:line="14" w:lineRule="auto"/>
      <w:rPr>
        <w:sz w:val="20"/>
      </w:rPr>
    </w:pPr>
    <w:r>
      <w:rPr>
        <w:noProof/>
      </w:rPr>
      <mc:AlternateContent>
        <mc:Choice Requires="wps">
          <w:drawing>
            <wp:anchor distT="0" distB="0" distL="0" distR="0" simplePos="0" relativeHeight="485303296" behindDoc="0" locked="0" layoutInCell="1" allowOverlap="1" wp14:anchorId="79306DE0" wp14:editId="7C06AFE9">
              <wp:simplePos x="635" y="635"/>
              <wp:positionH relativeFrom="page">
                <wp:align>center</wp:align>
              </wp:positionH>
              <wp:positionV relativeFrom="page">
                <wp:align>bottom</wp:align>
              </wp:positionV>
              <wp:extent cx="898525" cy="345440"/>
              <wp:effectExtent l="0" t="0" r="15875" b="0"/>
              <wp:wrapNone/>
              <wp:docPr id="1317120598" name="Textové pole 7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DBEE978" w14:textId="000F909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306DE0" id="_x0000_t202" coordsize="21600,21600" o:spt="202" path="m,l,21600r21600,l21600,xe">
              <v:stroke joinstyle="miter"/>
              <v:path gradientshapeok="t" o:connecttype="rect"/>
            </v:shapetype>
            <v:shape id="Textové pole 78" o:spid="_x0000_s1180" type="#_x0000_t202" alt="Interní informace" style="position:absolute;margin-left:0;margin-top:0;width:70.75pt;height:27.2pt;z-index:4853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i2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n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PPIi2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DBEE978" w14:textId="000F909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62496" behindDoc="1" locked="0" layoutInCell="1" allowOverlap="1" wp14:anchorId="49BA73BD" wp14:editId="10F6EBC9">
              <wp:simplePos x="0" y="0"/>
              <wp:positionH relativeFrom="page">
                <wp:posOffset>897888</wp:posOffset>
              </wp:positionH>
              <wp:positionV relativeFrom="page">
                <wp:posOffset>9773285</wp:posOffset>
              </wp:positionV>
              <wp:extent cx="6299835" cy="2730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82" name="Graphic 182"/>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83" name="Graphic 183"/>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4E82810B" id="Group 181" o:spid="_x0000_s1026" style="position:absolute;margin-left:70.7pt;margin-top:769.55pt;width:496.05pt;height:2.15pt;z-index:-18153984;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zau8TPoCAADYCAAADgAAAAAAAAAAAAAAAAAuAgAAZHJzL2Uyb0RvYy54bWxQSwECLQAU&#10;AAYACAAAACEA/kp1reIAAAAOAQAADwAAAAAAAAAAAAAAAABUBQAAZHJzL2Rvd25yZXYueG1sUEsF&#10;BgAAAAAEAAQA8wAAAGMGAAAAAA==&#10;">
              <v:shape id="Graphic 182"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" path="m242570,l,,,6350r242570,l242570,xe" fillcolor="#bdbdbd" stroked="f">
                <v:path arrowok="t"/>
              </v:shape>
              <v:shape id="Graphic 183"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63008" behindDoc="1" locked="0" layoutInCell="1" allowOverlap="1" wp14:anchorId="6BC0347D" wp14:editId="47AAA1A3">
              <wp:simplePos x="0" y="0"/>
              <wp:positionH relativeFrom="page">
                <wp:posOffset>6675119</wp:posOffset>
              </wp:positionH>
              <wp:positionV relativeFrom="page">
                <wp:posOffset>9804472</wp:posOffset>
              </wp:positionV>
              <wp:extent cx="244475" cy="18224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87991A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51</w:t>
                          </w:r>
                          <w:r>
                            <w:rPr>
                              <w:color w:val="696969"/>
                              <w:spacing w:val="-5"/>
                            </w:rPr>
                            <w:fldChar w:fldCharType="end"/>
                          </w:r>
                        </w:p>
                      </w:txbxContent>
                    </wps:txbx>
                    <wps:bodyPr wrap="square" lIns="0" tIns="0" rIns="0" bIns="0" rtlCol="0">
                      <a:noAutofit/>
                    </wps:bodyPr>
                  </wps:wsp>
                </a:graphicData>
              </a:graphic>
            </wp:anchor>
          </w:drawing>
        </mc:Choice>
        <mc:Fallback>
          <w:pict>
            <v:shape w14:anchorId="6BC0347D" id="Textbox 184" o:spid="_x0000_s1181" type="#_x0000_t202" style="position:absolute;margin-left:525.6pt;margin-top:772pt;width:19.25pt;height:14.35pt;z-index:-181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Awo0jK&#10;mgEAACIDAAAOAAAAAAAAAAAAAAAAAC4CAABkcnMvZTJvRG9jLnhtbFBLAQItABQABgAIAAAAIQC8&#10;PR4x4gAAAA8BAAAPAAAAAAAAAAAAAAAAAPQDAABkcnMvZG93bnJldi54bWxQSwUGAAAAAAQABADz&#10;AAAAAwUAAAAA&#10;" filled="f" stroked="f">
              <v:textbox inset="0,0,0,0">
                <w:txbxContent>
                  <w:p w14:paraId="387991A0"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51</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63520" behindDoc="1" locked="0" layoutInCell="1" allowOverlap="1" wp14:anchorId="7807B85D" wp14:editId="5B38B2EE">
              <wp:simplePos x="0" y="0"/>
              <wp:positionH relativeFrom="page">
                <wp:posOffset>886460</wp:posOffset>
              </wp:positionH>
              <wp:positionV relativeFrom="page">
                <wp:posOffset>9880112</wp:posOffset>
              </wp:positionV>
              <wp:extent cx="4940300" cy="37592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31F4BCFA"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5029744"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807B85D" id="Textbox 185" o:spid="_x0000_s1182" type="#_x0000_t202" style="position:absolute;margin-left:69.8pt;margin-top:777.95pt;width:389pt;height:29.6pt;z-index:-181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L6dpE5oB&#10;AAAjAwAADgAAAAAAAAAAAAAAAAAuAgAAZHJzL2Uyb0RvYy54bWxQSwECLQAUAAYACAAAACEAgqLH&#10;peAAAAANAQAADwAAAAAAAAAAAAAAAAD0AwAAZHJzL2Rvd25yZXYueG1sUEsFBgAAAAAEAAQA8wAA&#10;AAEFAAAAAA==&#10;" filled="f" stroked="f">
              <v:textbox inset="0,0,0,0">
                <w:txbxContent>
                  <w:p w14:paraId="31F4BCFA"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5029744"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64032" behindDoc="1" locked="0" layoutInCell="1" allowOverlap="1" wp14:anchorId="29354B13" wp14:editId="7C8DDFFB">
              <wp:simplePos x="0" y="0"/>
              <wp:positionH relativeFrom="page">
                <wp:posOffset>3330955</wp:posOffset>
              </wp:positionH>
              <wp:positionV relativeFrom="page">
                <wp:posOffset>10362310</wp:posOffset>
              </wp:positionV>
              <wp:extent cx="896619" cy="1524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DD38A6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29354B13" id="Textbox 186" o:spid="_x0000_s1183" type="#_x0000_t202" style="position:absolute;margin-left:262.3pt;margin-top:815.95pt;width:70.6pt;height:12pt;z-index:-181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BujMaZkB&#10;AAAiAwAADgAAAAAAAAAAAAAAAAAuAgAAZHJzL2Uyb0RvYy54bWxQSwECLQAUAAYACAAAACEAiwXU&#10;ueEAAAANAQAADwAAAAAAAAAAAAAAAADzAwAAZHJzL2Rvd25yZXYueG1sUEsFBgAAAAAEAAQA8wAA&#10;AAEFAAAAAA==&#10;" filled="f" stroked="f">
              <v:textbox inset="0,0,0,0">
                <w:txbxContent>
                  <w:p w14:paraId="6DD38A6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795B" w14:textId="7DCEB2BC" w:rsidR="00155B17" w:rsidRDefault="00155B17">
    <w:pPr>
      <w:pStyle w:val="Zpat"/>
    </w:pPr>
    <w:r>
      <w:rPr>
        <w:noProof/>
      </w:rPr>
      <mc:AlternateContent>
        <mc:Choice Requires="wps">
          <w:drawing>
            <wp:anchor distT="0" distB="0" distL="0" distR="0" simplePos="0" relativeHeight="485301248" behindDoc="0" locked="0" layoutInCell="1" allowOverlap="1" wp14:anchorId="7DABDD17" wp14:editId="16991BA8">
              <wp:simplePos x="635" y="635"/>
              <wp:positionH relativeFrom="page">
                <wp:align>center</wp:align>
              </wp:positionH>
              <wp:positionV relativeFrom="page">
                <wp:align>bottom</wp:align>
              </wp:positionV>
              <wp:extent cx="898525" cy="345440"/>
              <wp:effectExtent l="0" t="0" r="15875" b="0"/>
              <wp:wrapNone/>
              <wp:docPr id="2054940880" name="Textové pole 7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62147B4" w14:textId="25C8AFC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ABDD17" id="_x0000_t202" coordsize="21600,21600" o:spt="202" path="m,l,21600r21600,l21600,xe">
              <v:stroke joinstyle="miter"/>
              <v:path gradientshapeok="t" o:connecttype="rect"/>
            </v:shapetype>
            <v:shape id="Textové pole 76" o:spid="_x0000_s1184" type="#_x0000_t202" alt="Interní informace" style="position:absolute;margin-left:0;margin-top:0;width:70.75pt;height:27.2pt;z-index:4853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3N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9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VQu3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62147B4" w14:textId="25C8AFC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1FC1F" w14:textId="473193EB" w:rsidR="00155B17" w:rsidRDefault="00155B17">
    <w:pPr>
      <w:pStyle w:val="Zpat"/>
    </w:pPr>
    <w:r>
      <w:rPr>
        <w:noProof/>
      </w:rPr>
      <mc:AlternateContent>
        <mc:Choice Requires="wps">
          <w:drawing>
            <wp:anchor distT="0" distB="0" distL="0" distR="0" simplePos="0" relativeHeight="485305344" behindDoc="0" locked="0" layoutInCell="1" allowOverlap="1" wp14:anchorId="54047E6E" wp14:editId="4049B67F">
              <wp:simplePos x="635" y="635"/>
              <wp:positionH relativeFrom="page">
                <wp:align>center</wp:align>
              </wp:positionH>
              <wp:positionV relativeFrom="page">
                <wp:align>bottom</wp:align>
              </wp:positionV>
              <wp:extent cx="898525" cy="345440"/>
              <wp:effectExtent l="0" t="0" r="15875" b="0"/>
              <wp:wrapNone/>
              <wp:docPr id="1314161757" name="Textové pole 8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66DC57C" w14:textId="5C3E006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47E6E" id="_x0000_t202" coordsize="21600,21600" o:spt="202" path="m,l,21600r21600,l21600,xe">
              <v:stroke joinstyle="miter"/>
              <v:path gradientshapeok="t" o:connecttype="rect"/>
            </v:shapetype>
            <v:shape id="Textové pole 80" o:spid="_x0000_s1185" type="#_x0000_t202" alt="Interní informace" style="position:absolute;margin-left:0;margin-top:0;width:70.75pt;height:27.2pt;z-index:4853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MN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d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IQsMN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66DC57C" w14:textId="5C3E006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9744" w14:textId="31F5767F" w:rsidR="005A2FD0" w:rsidRDefault="00155B17">
    <w:pPr>
      <w:pStyle w:val="Zkladntext"/>
      <w:spacing w:line="14" w:lineRule="auto"/>
      <w:rPr>
        <w:sz w:val="20"/>
      </w:rPr>
    </w:pPr>
    <w:r>
      <w:rPr>
        <w:noProof/>
      </w:rPr>
      <mc:AlternateContent>
        <mc:Choice Requires="wps">
          <w:drawing>
            <wp:anchor distT="0" distB="0" distL="0" distR="0" simplePos="0" relativeHeight="485232640" behindDoc="0" locked="0" layoutInCell="1" allowOverlap="1" wp14:anchorId="30CFAE72" wp14:editId="7293FAF0">
              <wp:simplePos x="635" y="635"/>
              <wp:positionH relativeFrom="page">
                <wp:align>center</wp:align>
              </wp:positionH>
              <wp:positionV relativeFrom="page">
                <wp:align>bottom</wp:align>
              </wp:positionV>
              <wp:extent cx="898525" cy="345440"/>
              <wp:effectExtent l="0" t="0" r="15875" b="0"/>
              <wp:wrapNone/>
              <wp:docPr id="1077999659" name="Textové pole 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783FC0A" w14:textId="6D68C37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FAE72" id="_x0000_t202" coordsize="21600,21600" o:spt="202" path="m,l,21600r21600,l21600,xe">
              <v:stroke joinstyle="miter"/>
              <v:path gradientshapeok="t" o:connecttype="rect"/>
            </v:shapetype>
            <v:shape id="Textové pole 9" o:spid="_x0000_s1042" type="#_x0000_t202" alt="Interní informace" style="position:absolute;margin-left:0;margin-top:0;width:70.75pt;height:27.2pt;z-index:485232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FgNUi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783FC0A" w14:textId="6D68C37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17440" behindDoc="1" locked="0" layoutInCell="1" allowOverlap="1" wp14:anchorId="1C74C747" wp14:editId="470DAD22">
              <wp:simplePos x="0" y="0"/>
              <wp:positionH relativeFrom="page">
                <wp:posOffset>706627</wp:posOffset>
              </wp:positionH>
              <wp:positionV relativeFrom="page">
                <wp:posOffset>6947936</wp:posOffset>
              </wp:positionV>
              <wp:extent cx="4940300" cy="2571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257175"/>
                      </a:xfrm>
                      <a:prstGeom prst="rect">
                        <a:avLst/>
                      </a:prstGeom>
                    </wps:spPr>
                    <wps:txbx>
                      <w:txbxContent>
                        <w:p w14:paraId="053277C9"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C2A003B" w14:textId="77777777" w:rsidR="005A2FD0" w:rsidRDefault="00AC7CD8">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wps:txbx>
                    <wps:bodyPr wrap="square" lIns="0" tIns="0" rIns="0" bIns="0" rtlCol="0">
                      <a:noAutofit/>
                    </wps:bodyPr>
                  </wps:wsp>
                </a:graphicData>
              </a:graphic>
            </wp:anchor>
          </w:drawing>
        </mc:Choice>
        <mc:Fallback>
          <w:pict>
            <v:shape w14:anchorId="1C74C747" id="Textbox 51" o:spid="_x0000_s1043" type="#_x0000_t202" style="position:absolute;margin-left:55.65pt;margin-top:547.1pt;width:389pt;height:20.25pt;z-index:-181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" filled="f" stroked="f">
              <v:textbox inset="0,0,0,0">
                <w:txbxContent>
                  <w:p w14:paraId="053277C9"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7C2A003B" w14:textId="77777777" w:rsidR="005A2FD0" w:rsidRDefault="00AC7CD8">
                    <w:pPr>
                      <w:spacing w:before="1"/>
                      <w:ind w:left="20"/>
                      <w:rPr>
                        <w:sz w:val="16"/>
                      </w:rPr>
                    </w:pPr>
                    <w:r>
                      <w:rPr>
                        <w:color w:val="696969"/>
                        <w:sz w:val="16"/>
                      </w:rPr>
                      <w:t>Zapsaná</w:t>
                    </w:r>
                    <w:r>
                      <w:rPr>
                        <w:color w:val="696969"/>
                        <w:spacing w:val="-6"/>
                        <w:sz w:val="16"/>
                      </w:rPr>
                      <w:t xml:space="preserve"> </w:t>
                    </w:r>
                    <w:r>
                      <w:rPr>
                        <w:color w:val="696969"/>
                        <w:sz w:val="16"/>
                      </w:rPr>
                      <w:t>v</w:t>
                    </w:r>
                    <w:r>
                      <w:rPr>
                        <w:color w:val="696969"/>
                        <w:spacing w:val="-1"/>
                        <w:sz w:val="16"/>
                      </w:rPr>
                      <w:t xml:space="preserve"> </w:t>
                    </w:r>
                    <w:r>
                      <w:rPr>
                        <w:color w:val="696969"/>
                        <w:sz w:val="16"/>
                      </w:rPr>
                      <w:t>Obchodním</w:t>
                    </w:r>
                    <w:r>
                      <w:rPr>
                        <w:color w:val="696969"/>
                        <w:spacing w:val="-3"/>
                        <w:sz w:val="16"/>
                      </w:rPr>
                      <w:t xml:space="preserve"> </w:t>
                    </w:r>
                    <w:r>
                      <w:rPr>
                        <w:color w:val="696969"/>
                        <w:sz w:val="16"/>
                      </w:rPr>
                      <w:t>rejstříku</w:t>
                    </w:r>
                    <w:r>
                      <w:rPr>
                        <w:color w:val="696969"/>
                        <w:spacing w:val="-3"/>
                        <w:sz w:val="16"/>
                      </w:rPr>
                      <w:t xml:space="preserve"> </w:t>
                    </w:r>
                    <w:r>
                      <w:rPr>
                        <w:color w:val="696969"/>
                        <w:sz w:val="16"/>
                      </w:rPr>
                      <w:t>u</w:t>
                    </w:r>
                    <w:r>
                      <w:rPr>
                        <w:color w:val="696969"/>
                        <w:spacing w:val="-8"/>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5"/>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pacing w:val="-2"/>
                        <w:sz w:val="16"/>
                      </w:rPr>
                      <w:t>77322</w:t>
                    </w:r>
                  </w:p>
                </w:txbxContent>
              </v:textbox>
              <w10:wrap anchorx="page" anchory="page"/>
            </v:shape>
          </w:pict>
        </mc:Fallback>
      </mc:AlternateContent>
    </w:r>
    <w:r w:rsidR="00AC7CD8">
      <w:rPr>
        <w:noProof/>
      </w:rPr>
      <mc:AlternateContent>
        <mc:Choice Requires="wps">
          <w:drawing>
            <wp:anchor distT="0" distB="0" distL="0" distR="0" simplePos="0" relativeHeight="485117952" behindDoc="1" locked="0" layoutInCell="1" allowOverlap="1" wp14:anchorId="72B7CFFC" wp14:editId="10B2E033">
              <wp:simplePos x="0" y="0"/>
              <wp:positionH relativeFrom="page">
                <wp:posOffset>706627</wp:posOffset>
              </wp:positionH>
              <wp:positionV relativeFrom="page">
                <wp:posOffset>7182632</wp:posOffset>
              </wp:positionV>
              <wp:extent cx="2162810" cy="1397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139700"/>
                      </a:xfrm>
                      <a:prstGeom prst="rect">
                        <a:avLst/>
                      </a:prstGeom>
                    </wps:spPr>
                    <wps:txbx>
                      <w:txbxContent>
                        <w:p w14:paraId="2CE1B205" w14:textId="77777777" w:rsidR="005A2FD0" w:rsidRDefault="00AC7CD8">
                          <w:pPr>
                            <w:spacing w:before="15"/>
                            <w:ind w:left="20"/>
                            <w:rPr>
                              <w:sz w:val="16"/>
                            </w:rPr>
                          </w:pPr>
                          <w:hyperlink r:id="rId1">
                            <w:r>
                              <w:rPr>
                                <w:color w:val="696969"/>
                                <w:sz w:val="16"/>
                              </w:rPr>
                              <w:t>info@nakit.cz,</w:t>
                            </w:r>
                          </w:hyperlink>
                          <w:r>
                            <w:rPr>
                              <w:color w:val="696969"/>
                              <w:spacing w:val="-7"/>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6"/>
                              <w:sz w:val="16"/>
                            </w:rPr>
                            <w:t xml:space="preserve"> </w:t>
                          </w:r>
                          <w:hyperlink r:id="rId2">
                            <w:r>
                              <w:rPr>
                                <w:color w:val="696969"/>
                                <w:spacing w:val="-2"/>
                                <w:sz w:val="16"/>
                              </w:rPr>
                              <w:t>www.nakit.cz</w:t>
                            </w:r>
                          </w:hyperlink>
                        </w:p>
                      </w:txbxContent>
                    </wps:txbx>
                    <wps:bodyPr wrap="square" lIns="0" tIns="0" rIns="0" bIns="0" rtlCol="0">
                      <a:noAutofit/>
                    </wps:bodyPr>
                  </wps:wsp>
                </a:graphicData>
              </a:graphic>
            </wp:anchor>
          </w:drawing>
        </mc:Choice>
        <mc:Fallback>
          <w:pict>
            <v:shape w14:anchorId="72B7CFFC" id="Textbox 52" o:spid="_x0000_s1044" type="#_x0000_t202" style="position:absolute;margin-left:55.65pt;margin-top:565.55pt;width:170.3pt;height:11pt;z-index:-181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" filled="f" stroked="f">
              <v:textbox inset="0,0,0,0">
                <w:txbxContent>
                  <w:p w14:paraId="2CE1B205" w14:textId="77777777" w:rsidR="005A2FD0" w:rsidRDefault="00AC7CD8">
                    <w:pPr>
                      <w:spacing w:before="15"/>
                      <w:ind w:left="20"/>
                      <w:rPr>
                        <w:sz w:val="16"/>
                      </w:rPr>
                    </w:pPr>
                    <w:hyperlink r:id="rId3">
                      <w:r>
                        <w:rPr>
                          <w:color w:val="696969"/>
                          <w:sz w:val="16"/>
                        </w:rPr>
                        <w:t>info@nakit.cz,</w:t>
                      </w:r>
                    </w:hyperlink>
                    <w:r>
                      <w:rPr>
                        <w:color w:val="696969"/>
                        <w:spacing w:val="-7"/>
                        <w:sz w:val="16"/>
                      </w:rPr>
                      <w:t xml:space="preserve"> </w:t>
                    </w:r>
                    <w:r>
                      <w:rPr>
                        <w:color w:val="696969"/>
                        <w:sz w:val="16"/>
                      </w:rPr>
                      <w:t>+420</w:t>
                    </w:r>
                    <w:r>
                      <w:rPr>
                        <w:color w:val="696969"/>
                        <w:spacing w:val="-5"/>
                        <w:sz w:val="16"/>
                      </w:rPr>
                      <w:t xml:space="preserve"> </w:t>
                    </w:r>
                    <w:r>
                      <w:rPr>
                        <w:color w:val="696969"/>
                        <w:sz w:val="16"/>
                      </w:rPr>
                      <w:t>234</w:t>
                    </w:r>
                    <w:r>
                      <w:rPr>
                        <w:color w:val="696969"/>
                        <w:spacing w:val="-4"/>
                        <w:sz w:val="16"/>
                      </w:rPr>
                      <w:t xml:space="preserve"> </w:t>
                    </w:r>
                    <w:r>
                      <w:rPr>
                        <w:color w:val="696969"/>
                        <w:sz w:val="16"/>
                      </w:rPr>
                      <w:t>066</w:t>
                    </w:r>
                    <w:r>
                      <w:rPr>
                        <w:color w:val="696969"/>
                        <w:spacing w:val="-6"/>
                        <w:sz w:val="16"/>
                      </w:rPr>
                      <w:t xml:space="preserve"> </w:t>
                    </w:r>
                    <w:r>
                      <w:rPr>
                        <w:color w:val="696969"/>
                        <w:sz w:val="16"/>
                      </w:rPr>
                      <w:t>500,</w:t>
                    </w:r>
                    <w:r>
                      <w:rPr>
                        <w:color w:val="696969"/>
                        <w:spacing w:val="-6"/>
                        <w:sz w:val="16"/>
                      </w:rPr>
                      <w:t xml:space="preserve"> </w:t>
                    </w:r>
                    <w:hyperlink r:id="rId4">
                      <w:r>
                        <w:rPr>
                          <w:color w:val="696969"/>
                          <w:spacing w:val="-2"/>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18464" behindDoc="1" locked="0" layoutInCell="1" allowOverlap="1" wp14:anchorId="394FBC80" wp14:editId="42FF4847">
              <wp:simplePos x="0" y="0"/>
              <wp:positionH relativeFrom="page">
                <wp:posOffset>4896103</wp:posOffset>
              </wp:positionH>
              <wp:positionV relativeFrom="page">
                <wp:posOffset>7232015</wp:posOffset>
              </wp:positionV>
              <wp:extent cx="896619"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1A8BCDD5"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394FBC80" id="Textbox 53" o:spid="_x0000_s1045" type="#_x0000_t202" style="position:absolute;margin-left:385.5pt;margin-top:569.45pt;width:70.6pt;height:12pt;z-index:-181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" filled="f" stroked="f">
              <v:textbox inset="0,0,0,0">
                <w:txbxContent>
                  <w:p w14:paraId="1A8BCDD5"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CDB39" w14:textId="5E6582C5" w:rsidR="005A2FD0" w:rsidRDefault="00155B17">
    <w:pPr>
      <w:pStyle w:val="Zkladntext"/>
      <w:spacing w:line="14" w:lineRule="auto"/>
      <w:rPr>
        <w:sz w:val="20"/>
      </w:rPr>
    </w:pPr>
    <w:r>
      <w:rPr>
        <w:noProof/>
      </w:rPr>
      <mc:AlternateContent>
        <mc:Choice Requires="wps">
          <w:drawing>
            <wp:anchor distT="0" distB="0" distL="0" distR="0" simplePos="0" relativeHeight="485306368" behindDoc="0" locked="0" layoutInCell="1" allowOverlap="1" wp14:anchorId="7756A5D7" wp14:editId="51FE05B1">
              <wp:simplePos x="635" y="635"/>
              <wp:positionH relativeFrom="page">
                <wp:align>center</wp:align>
              </wp:positionH>
              <wp:positionV relativeFrom="page">
                <wp:align>bottom</wp:align>
              </wp:positionV>
              <wp:extent cx="898525" cy="345440"/>
              <wp:effectExtent l="0" t="0" r="15875" b="0"/>
              <wp:wrapNone/>
              <wp:docPr id="768222681" name="Textové pole 8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6EB7C4A" w14:textId="530C0C0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56A5D7" id="_x0000_t202" coordsize="21600,21600" o:spt="202" path="m,l,21600r21600,l21600,xe">
              <v:stroke joinstyle="miter"/>
              <v:path gradientshapeok="t" o:connecttype="rect"/>
            </v:shapetype>
            <v:shape id="Textové pole 81" o:spid="_x0000_s1186" type="#_x0000_t202" alt="Interní informace" style="position:absolute;margin-left:0;margin-top:0;width:70.75pt;height:27.2pt;z-index:4853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s1EA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9Q5+nZQnWgthDPj3sl1Q803wocngUQx&#10;bUKyDY90aANdyeFicVYD/vybP+YT8hTlrCPJlNySpjkz3y0xEtU1GDgYu2SMb/JZTnF7aO+AhDim&#10;N+FkMsmLwQymRmhfSNCr2IhCwkpqV/LdYN6Fs3bpQUi1WqUkEpITYWO3TsbSEbCI5nP/ItBdIA/E&#10;1QMMehLFO+TPufGmd6tDIPwTLVcgL5iTCBNblwcTVf72P2Vdn/XyF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FavqzU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46EB7C4A" w14:textId="530C0C0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64544" behindDoc="1" locked="0" layoutInCell="1" allowOverlap="1" wp14:anchorId="69D69658" wp14:editId="6852990A">
              <wp:simplePos x="0" y="0"/>
              <wp:positionH relativeFrom="page">
                <wp:posOffset>897888</wp:posOffset>
              </wp:positionH>
              <wp:positionV relativeFrom="page">
                <wp:posOffset>9773285</wp:posOffset>
              </wp:positionV>
              <wp:extent cx="6299835" cy="2730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88" name="Graphic 188"/>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89" name="Graphic 189"/>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29FD597E" id="Group 187" o:spid="_x0000_s1026" style="position:absolute;margin-left:70.7pt;margin-top:769.55pt;width:496.05pt;height:2.15pt;z-index:-18151936;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">
              <v:shape id="Graphic 188"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" path="m242570,l,,,6350r242570,l242570,xe" fillcolor="#bdbdbd" stroked="f">
                <v:path arrowok="t"/>
              </v:shape>
              <v:shape id="Graphic 189"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65056" behindDoc="1" locked="0" layoutInCell="1" allowOverlap="1" wp14:anchorId="43C60420" wp14:editId="1E992442">
              <wp:simplePos x="0" y="0"/>
              <wp:positionH relativeFrom="page">
                <wp:posOffset>6675119</wp:posOffset>
              </wp:positionH>
              <wp:positionV relativeFrom="page">
                <wp:posOffset>9804472</wp:posOffset>
              </wp:positionV>
              <wp:extent cx="244475" cy="1822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8E1A11B"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52</w:t>
                          </w:r>
                          <w:r>
                            <w:rPr>
                              <w:color w:val="696969"/>
                              <w:spacing w:val="-5"/>
                            </w:rPr>
                            <w:fldChar w:fldCharType="end"/>
                          </w:r>
                        </w:p>
                      </w:txbxContent>
                    </wps:txbx>
                    <wps:bodyPr wrap="square" lIns="0" tIns="0" rIns="0" bIns="0" rtlCol="0">
                      <a:noAutofit/>
                    </wps:bodyPr>
                  </wps:wsp>
                </a:graphicData>
              </a:graphic>
            </wp:anchor>
          </w:drawing>
        </mc:Choice>
        <mc:Fallback>
          <w:pict>
            <v:shape w14:anchorId="43C60420" id="Textbox 190" o:spid="_x0000_s1187" type="#_x0000_t202" style="position:absolute;margin-left:525.6pt;margin-top:772pt;width:19.25pt;height:14.35pt;z-index:-181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AqHCam&#10;mgEAACIDAAAOAAAAAAAAAAAAAAAAAC4CAABkcnMvZTJvRG9jLnhtbFBLAQItABQABgAIAAAAIQC8&#10;PR4x4gAAAA8BAAAPAAAAAAAAAAAAAAAAAPQDAABkcnMvZG93bnJldi54bWxQSwUGAAAAAAQABADz&#10;AAAAAwUAAAAA&#10;" filled="f" stroked="f">
              <v:textbox inset="0,0,0,0">
                <w:txbxContent>
                  <w:p w14:paraId="38E1A11B"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52</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65568" behindDoc="1" locked="0" layoutInCell="1" allowOverlap="1" wp14:anchorId="7410A947" wp14:editId="3E3AF690">
              <wp:simplePos x="0" y="0"/>
              <wp:positionH relativeFrom="page">
                <wp:posOffset>886460</wp:posOffset>
              </wp:positionH>
              <wp:positionV relativeFrom="page">
                <wp:posOffset>9880112</wp:posOffset>
              </wp:positionV>
              <wp:extent cx="4940300" cy="37592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4A5499A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A968BC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410A947" id="Textbox 191" o:spid="_x0000_s1188" type="#_x0000_t202" style="position:absolute;margin-left:69.8pt;margin-top:777.95pt;width:389pt;height:29.6pt;z-index:-181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5s+cgZoB&#10;AAAjAwAADgAAAAAAAAAAAAAAAAAuAgAAZHJzL2Uyb0RvYy54bWxQSwECLQAUAAYACAAAACEAgqLH&#10;peAAAAANAQAADwAAAAAAAAAAAAAAAAD0AwAAZHJzL2Rvd25yZXYueG1sUEsFBgAAAAAEAAQA8wAA&#10;AAEFAAAAAA==&#10;" filled="f" stroked="f">
              <v:textbox inset="0,0,0,0">
                <w:txbxContent>
                  <w:p w14:paraId="4A5499A1"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2A968BC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66080" behindDoc="1" locked="0" layoutInCell="1" allowOverlap="1" wp14:anchorId="7711D032" wp14:editId="016CFEDC">
              <wp:simplePos x="0" y="0"/>
              <wp:positionH relativeFrom="page">
                <wp:posOffset>3330955</wp:posOffset>
              </wp:positionH>
              <wp:positionV relativeFrom="page">
                <wp:posOffset>10362310</wp:posOffset>
              </wp:positionV>
              <wp:extent cx="896619" cy="15240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429AA8F7"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7711D032" id="Textbox 192" o:spid="_x0000_s1189" type="#_x0000_t202" style="position:absolute;margin-left:262.3pt;margin-top:815.95pt;width:70.6pt;height:12pt;z-index:-181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ppkmPpkB&#10;AAAiAwAADgAAAAAAAAAAAAAAAAAuAgAAZHJzL2Uyb0RvYy54bWxQSwECLQAUAAYACAAAACEAiwXU&#10;ueEAAAANAQAADwAAAAAAAAAAAAAAAADzAwAAZHJzL2Rvd25yZXYueG1sUEsFBgAAAAAEAAQA8wAA&#10;AAEFAAAAAA==&#10;" filled="f" stroked="f">
              <v:textbox inset="0,0,0,0">
                <w:txbxContent>
                  <w:p w14:paraId="429AA8F7"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6C07B" w14:textId="134B5549" w:rsidR="00155B17" w:rsidRDefault="00155B17">
    <w:pPr>
      <w:pStyle w:val="Zpat"/>
    </w:pPr>
    <w:r>
      <w:rPr>
        <w:noProof/>
      </w:rPr>
      <mc:AlternateContent>
        <mc:Choice Requires="wps">
          <w:drawing>
            <wp:anchor distT="0" distB="0" distL="0" distR="0" simplePos="0" relativeHeight="485304320" behindDoc="0" locked="0" layoutInCell="1" allowOverlap="1" wp14:anchorId="4C139481" wp14:editId="1170B438">
              <wp:simplePos x="635" y="635"/>
              <wp:positionH relativeFrom="page">
                <wp:align>center</wp:align>
              </wp:positionH>
              <wp:positionV relativeFrom="page">
                <wp:align>bottom</wp:align>
              </wp:positionV>
              <wp:extent cx="898525" cy="345440"/>
              <wp:effectExtent l="0" t="0" r="15875" b="0"/>
              <wp:wrapNone/>
              <wp:docPr id="1960705282" name="Textové pole 7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F57E68D" w14:textId="7A34A14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139481" id="_x0000_t202" coordsize="21600,21600" o:spt="202" path="m,l,21600r21600,l21600,xe">
              <v:stroke joinstyle="miter"/>
              <v:path gradientshapeok="t" o:connecttype="rect"/>
            </v:shapetype>
            <v:shape id="Textové pole 79" o:spid="_x0000_s1190" type="#_x0000_t202" alt="Interní informace" style="position:absolute;margin-left:0;margin-top:0;width:70.75pt;height:27.2pt;z-index:4853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w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0/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l/XE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F57E68D" w14:textId="7A34A143"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D8162" w14:textId="662F311F" w:rsidR="00155B17" w:rsidRDefault="00155B17">
    <w:pPr>
      <w:pStyle w:val="Zpat"/>
    </w:pPr>
    <w:r>
      <w:rPr>
        <w:noProof/>
      </w:rPr>
      <mc:AlternateContent>
        <mc:Choice Requires="wps">
          <w:drawing>
            <wp:anchor distT="0" distB="0" distL="0" distR="0" simplePos="0" relativeHeight="485308416" behindDoc="0" locked="0" layoutInCell="1" allowOverlap="1" wp14:anchorId="3B7C61AE" wp14:editId="215BA179">
              <wp:simplePos x="635" y="635"/>
              <wp:positionH relativeFrom="page">
                <wp:align>center</wp:align>
              </wp:positionH>
              <wp:positionV relativeFrom="page">
                <wp:align>bottom</wp:align>
              </wp:positionV>
              <wp:extent cx="898525" cy="345440"/>
              <wp:effectExtent l="0" t="0" r="15875" b="0"/>
              <wp:wrapNone/>
              <wp:docPr id="722469228" name="Textové pole 8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2574281" w14:textId="289F303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7C61AE" id="_x0000_t202" coordsize="21600,21600" o:spt="202" path="m,l,21600r21600,l21600,xe">
              <v:stroke joinstyle="miter"/>
              <v:path gradientshapeok="t" o:connecttype="rect"/>
            </v:shapetype>
            <v:shape id="Textové pole 83" o:spid="_x0000_s1191" type="#_x0000_t202" alt="Interní informace" style="position:absolute;margin-left:0;margin-top:0;width:70.75pt;height:27.2pt;z-index:4853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5O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8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M0c5O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2574281" w14:textId="289F303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ECE1B" w14:textId="03C50410" w:rsidR="005A2FD0" w:rsidRDefault="00155B17">
    <w:pPr>
      <w:pStyle w:val="Zkladntext"/>
      <w:spacing w:line="14" w:lineRule="auto"/>
      <w:rPr>
        <w:sz w:val="20"/>
      </w:rPr>
    </w:pPr>
    <w:r>
      <w:rPr>
        <w:noProof/>
      </w:rPr>
      <mc:AlternateContent>
        <mc:Choice Requires="wps">
          <w:drawing>
            <wp:anchor distT="0" distB="0" distL="0" distR="0" simplePos="0" relativeHeight="485309440" behindDoc="0" locked="0" layoutInCell="1" allowOverlap="1" wp14:anchorId="3839880B" wp14:editId="67A768AA">
              <wp:simplePos x="635" y="635"/>
              <wp:positionH relativeFrom="page">
                <wp:align>center</wp:align>
              </wp:positionH>
              <wp:positionV relativeFrom="page">
                <wp:align>bottom</wp:align>
              </wp:positionV>
              <wp:extent cx="898525" cy="345440"/>
              <wp:effectExtent l="0" t="0" r="15875" b="0"/>
              <wp:wrapNone/>
              <wp:docPr id="1908282166" name="Textové pole 8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ACEDFD9" w14:textId="1D6E8A4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39880B" id="_x0000_t202" coordsize="21600,21600" o:spt="202" path="m,l,21600r21600,l21600,xe">
              <v:stroke joinstyle="miter"/>
              <v:path gradientshapeok="t" o:connecttype="rect"/>
            </v:shapetype>
            <v:shape id="Textové pole 84" o:spid="_x0000_s1192" type="#_x0000_t202" alt="Interní informace" style="position:absolute;margin-left:0;margin-top:0;width:70.75pt;height:27.2pt;z-index:4853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hbnx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ACEDFD9" w14:textId="1D6E8A4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66592" behindDoc="1" locked="0" layoutInCell="1" allowOverlap="1" wp14:anchorId="4D79F897" wp14:editId="5B429B50">
              <wp:simplePos x="0" y="0"/>
              <wp:positionH relativeFrom="page">
                <wp:posOffset>897888</wp:posOffset>
              </wp:positionH>
              <wp:positionV relativeFrom="page">
                <wp:posOffset>9773285</wp:posOffset>
              </wp:positionV>
              <wp:extent cx="6299835" cy="2730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194" name="Graphic 194"/>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195" name="Graphic 195"/>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688AAA9E" id="Group 193" o:spid="_x0000_s1026" style="position:absolute;margin-left:70.7pt;margin-top:769.55pt;width:496.05pt;height:2.15pt;z-index:-18149888;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">
              <v:shape id="Graphic 194"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" path="m242570,l,,,6350r242570,l242570,xe" fillcolor="#bdbdbd" stroked="f">
                <v:path arrowok="t"/>
              </v:shape>
              <v:shape id="Graphic 195"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67104" behindDoc="1" locked="0" layoutInCell="1" allowOverlap="1" wp14:anchorId="254D24EE" wp14:editId="1B8E8246">
              <wp:simplePos x="0" y="0"/>
              <wp:positionH relativeFrom="page">
                <wp:posOffset>6675119</wp:posOffset>
              </wp:positionH>
              <wp:positionV relativeFrom="page">
                <wp:posOffset>9804472</wp:posOffset>
              </wp:positionV>
              <wp:extent cx="244475" cy="18224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5E853A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53</w:t>
                          </w:r>
                          <w:r>
                            <w:rPr>
                              <w:color w:val="696969"/>
                              <w:spacing w:val="-5"/>
                            </w:rPr>
                            <w:fldChar w:fldCharType="end"/>
                          </w:r>
                        </w:p>
                      </w:txbxContent>
                    </wps:txbx>
                    <wps:bodyPr wrap="square" lIns="0" tIns="0" rIns="0" bIns="0" rtlCol="0">
                      <a:noAutofit/>
                    </wps:bodyPr>
                  </wps:wsp>
                </a:graphicData>
              </a:graphic>
            </wp:anchor>
          </w:drawing>
        </mc:Choice>
        <mc:Fallback>
          <w:pict>
            <v:shape w14:anchorId="254D24EE" id="Textbox 196" o:spid="_x0000_s1193" type="#_x0000_t202" style="position:absolute;margin-left:525.6pt;margin-top:772pt;width:19.25pt;height:14.35pt;z-index:-181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AE3ZUS&#10;mgEAACIDAAAOAAAAAAAAAAAAAAAAAC4CAABkcnMvZTJvRG9jLnhtbFBLAQItABQABgAIAAAAIQC8&#10;PR4x4gAAAA8BAAAPAAAAAAAAAAAAAAAAAPQDAABkcnMvZG93bnJldi54bWxQSwUGAAAAAAQABADz&#10;AAAAAwUAAAAA&#10;" filled="f" stroked="f">
              <v:textbox inset="0,0,0,0">
                <w:txbxContent>
                  <w:p w14:paraId="35E853A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53</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67616" behindDoc="1" locked="0" layoutInCell="1" allowOverlap="1" wp14:anchorId="452879AB" wp14:editId="3CD05E7A">
              <wp:simplePos x="0" y="0"/>
              <wp:positionH relativeFrom="page">
                <wp:posOffset>886460</wp:posOffset>
              </wp:positionH>
              <wp:positionV relativeFrom="page">
                <wp:posOffset>9880112</wp:posOffset>
              </wp:positionV>
              <wp:extent cx="4940300" cy="37592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7D68A09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1E5CAA6"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452879AB" id="Textbox 197" o:spid="_x0000_s1194" type="#_x0000_t202" style="position:absolute;margin-left:69.8pt;margin-top:777.95pt;width:389pt;height:29.6pt;z-index:-181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fH7J0poB&#10;AAAjAwAADgAAAAAAAAAAAAAAAAAuAgAAZHJzL2Uyb0RvYy54bWxQSwECLQAUAAYACAAAACEAgqLH&#10;peAAAAANAQAADwAAAAAAAAAAAAAAAAD0AwAAZHJzL2Rvd25yZXYueG1sUEsFBgAAAAAEAAQA8wAA&#10;AAEFAAAAAA==&#10;" filled="f" stroked="f">
              <v:textbox inset="0,0,0,0">
                <w:txbxContent>
                  <w:p w14:paraId="7D68A09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1E5CAA6"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68128" behindDoc="1" locked="0" layoutInCell="1" allowOverlap="1" wp14:anchorId="20C5417E" wp14:editId="4A6E4A13">
              <wp:simplePos x="0" y="0"/>
              <wp:positionH relativeFrom="page">
                <wp:posOffset>3330955</wp:posOffset>
              </wp:positionH>
              <wp:positionV relativeFrom="page">
                <wp:posOffset>10362310</wp:posOffset>
              </wp:positionV>
              <wp:extent cx="896619" cy="1524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1B2A0688"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20C5417E" id="Textbox 198" o:spid="_x0000_s1195" type="#_x0000_t202" style="position:absolute;margin-left:262.3pt;margin-top:815.95pt;width:70.6pt;height:12pt;z-index:-181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VTFsqJkB&#10;AAAiAwAADgAAAAAAAAAAAAAAAAAuAgAAZHJzL2Uyb0RvYy54bWxQSwECLQAUAAYACAAAACEAiwXU&#10;ueEAAAANAQAADwAAAAAAAAAAAAAAAADzAwAAZHJzL2Rvd25yZXYueG1sUEsFBgAAAAAEAAQA8wAA&#10;AAEFAAAAAA==&#10;" filled="f" stroked="f">
              <v:textbox inset="0,0,0,0">
                <w:txbxContent>
                  <w:p w14:paraId="1B2A0688"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AFB78" w14:textId="26335E5B" w:rsidR="00155B17" w:rsidRDefault="00155B17">
    <w:pPr>
      <w:pStyle w:val="Zpat"/>
    </w:pPr>
    <w:r>
      <w:rPr>
        <w:noProof/>
      </w:rPr>
      <mc:AlternateContent>
        <mc:Choice Requires="wps">
          <w:drawing>
            <wp:anchor distT="0" distB="0" distL="0" distR="0" simplePos="0" relativeHeight="485307392" behindDoc="0" locked="0" layoutInCell="1" allowOverlap="1" wp14:anchorId="1BB7A094" wp14:editId="14D985B8">
              <wp:simplePos x="635" y="635"/>
              <wp:positionH relativeFrom="page">
                <wp:align>center</wp:align>
              </wp:positionH>
              <wp:positionV relativeFrom="page">
                <wp:align>bottom</wp:align>
              </wp:positionV>
              <wp:extent cx="898525" cy="345440"/>
              <wp:effectExtent l="0" t="0" r="15875" b="0"/>
              <wp:wrapNone/>
              <wp:docPr id="1189877715" name="Textové pole 8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D5B63F4" w14:textId="361681C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B7A094" id="_x0000_t202" coordsize="21600,21600" o:spt="202" path="m,l,21600r21600,l21600,xe">
              <v:stroke joinstyle="miter"/>
              <v:path gradientshapeok="t" o:connecttype="rect"/>
            </v:shapetype>
            <v:shape id="Textové pole 82" o:spid="_x0000_s1196" type="#_x0000_t202" alt="Interní informace" style="position:absolute;margin-left:0;margin-top:0;width:70.75pt;height:27.2pt;z-index:4853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DsQGQg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7D5B63F4" w14:textId="361681C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733E5" w14:textId="79932D06" w:rsidR="00155B17" w:rsidRDefault="00155B17">
    <w:pPr>
      <w:pStyle w:val="Zpat"/>
    </w:pPr>
    <w:r>
      <w:rPr>
        <w:noProof/>
      </w:rPr>
      <mc:AlternateContent>
        <mc:Choice Requires="wps">
          <w:drawing>
            <wp:anchor distT="0" distB="0" distL="0" distR="0" simplePos="0" relativeHeight="485311488" behindDoc="0" locked="0" layoutInCell="1" allowOverlap="1" wp14:anchorId="1E3333FF" wp14:editId="67432DBD">
              <wp:simplePos x="635" y="635"/>
              <wp:positionH relativeFrom="page">
                <wp:align>center</wp:align>
              </wp:positionH>
              <wp:positionV relativeFrom="page">
                <wp:align>bottom</wp:align>
              </wp:positionV>
              <wp:extent cx="898525" cy="345440"/>
              <wp:effectExtent l="0" t="0" r="15875" b="0"/>
              <wp:wrapNone/>
              <wp:docPr id="337191984" name="Textové pole 8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56ED396" w14:textId="47B7EBD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3333FF" id="_x0000_t202" coordsize="21600,21600" o:spt="202" path="m,l,21600r21600,l21600,xe">
              <v:stroke joinstyle="miter"/>
              <v:path gradientshapeok="t" o:connecttype="rect"/>
            </v:shapetype>
            <v:shape id="Textové pole 86" o:spid="_x0000_s1197" type="#_x0000_t202" alt="Interní informace" style="position:absolute;margin-left:0;margin-top:0;width:70.75pt;height:27.2pt;z-index:4853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P7dP+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56ED396" w14:textId="47B7EBD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C9C42" w14:textId="57F86A1D" w:rsidR="005A2FD0" w:rsidRDefault="00155B17">
    <w:pPr>
      <w:pStyle w:val="Zkladntext"/>
      <w:spacing w:line="14" w:lineRule="auto"/>
      <w:rPr>
        <w:sz w:val="20"/>
      </w:rPr>
    </w:pPr>
    <w:r>
      <w:rPr>
        <w:noProof/>
      </w:rPr>
      <mc:AlternateContent>
        <mc:Choice Requires="wps">
          <w:drawing>
            <wp:anchor distT="0" distB="0" distL="0" distR="0" simplePos="0" relativeHeight="485312512" behindDoc="0" locked="0" layoutInCell="1" allowOverlap="1" wp14:anchorId="700BC95A" wp14:editId="01A89AA7">
              <wp:simplePos x="635" y="635"/>
              <wp:positionH relativeFrom="page">
                <wp:align>center</wp:align>
              </wp:positionH>
              <wp:positionV relativeFrom="page">
                <wp:align>bottom</wp:align>
              </wp:positionV>
              <wp:extent cx="898525" cy="345440"/>
              <wp:effectExtent l="0" t="0" r="15875" b="0"/>
              <wp:wrapNone/>
              <wp:docPr id="1801286353" name="Textové pole 8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1F039FD" w14:textId="27ED942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BC95A" id="_x0000_t202" coordsize="21600,21600" o:spt="202" path="m,l,21600r21600,l21600,xe">
              <v:stroke joinstyle="miter"/>
              <v:path gradientshapeok="t" o:connecttype="rect"/>
            </v:shapetype>
            <v:shape id="Textové pole 87" o:spid="_x0000_s1198" type="#_x0000_t202" alt="Interní informace" style="position:absolute;margin-left:0;margin-top:0;width:70.75pt;height:27.2pt;z-index:4853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S4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2c0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4LAS4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1F039FD" w14:textId="27ED942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68640" behindDoc="1" locked="0" layoutInCell="1" allowOverlap="1" wp14:anchorId="041CA9CD" wp14:editId="5AAACA5A">
              <wp:simplePos x="0" y="0"/>
              <wp:positionH relativeFrom="page">
                <wp:posOffset>897888</wp:posOffset>
              </wp:positionH>
              <wp:positionV relativeFrom="page">
                <wp:posOffset>9773285</wp:posOffset>
              </wp:positionV>
              <wp:extent cx="6299835" cy="2730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00" name="Graphic 200"/>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01" name="Graphic 201"/>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23D00DA0" id="Group 199" o:spid="_x0000_s1026" style="position:absolute;margin-left:70.7pt;margin-top:769.55pt;width:496.05pt;height:2.15pt;z-index:-1814784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">
              <v:shape id="Graphic 200"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" path="m242570,l,,,6350r242570,l242570,xe" fillcolor="#bdbdbd" stroked="f">
                <v:path arrowok="t"/>
              </v:shape>
              <v:shape id="Graphic 201"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69152" behindDoc="1" locked="0" layoutInCell="1" allowOverlap="1" wp14:anchorId="6521D754" wp14:editId="5E4E9C49">
              <wp:simplePos x="0" y="0"/>
              <wp:positionH relativeFrom="page">
                <wp:posOffset>6675119</wp:posOffset>
              </wp:positionH>
              <wp:positionV relativeFrom="page">
                <wp:posOffset>9804472</wp:posOffset>
              </wp:positionV>
              <wp:extent cx="244475" cy="18224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2ABF461"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54</w:t>
                          </w:r>
                          <w:r>
                            <w:rPr>
                              <w:color w:val="696969"/>
                              <w:spacing w:val="-5"/>
                            </w:rPr>
                            <w:fldChar w:fldCharType="end"/>
                          </w:r>
                        </w:p>
                      </w:txbxContent>
                    </wps:txbx>
                    <wps:bodyPr wrap="square" lIns="0" tIns="0" rIns="0" bIns="0" rtlCol="0">
                      <a:noAutofit/>
                    </wps:bodyPr>
                  </wps:wsp>
                </a:graphicData>
              </a:graphic>
            </wp:anchor>
          </w:drawing>
        </mc:Choice>
        <mc:Fallback>
          <w:pict>
            <v:shape w14:anchorId="6521D754" id="Textbox 202" o:spid="_x0000_s1199" type="#_x0000_t202" style="position:absolute;margin-left:525.6pt;margin-top:772pt;width:19.25pt;height:14.35pt;z-index:-181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ZnmQEAACI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KqPm0hbaI2kZaJwNx997GTVn/XdPfuXZn5N4Trbn&#10;JKb+C5QfkiV5uNsnMLYwuOJODGgQRcP0afKk/9yXruvX3rwC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HnFhmeZ&#10;AQAAIgMAAA4AAAAAAAAAAAAAAAAALgIAAGRycy9lMm9Eb2MueG1sUEsBAi0AFAAGAAgAAAAhALw9&#10;HjHiAAAADwEAAA8AAAAAAAAAAAAAAAAA8wMAAGRycy9kb3ducmV2LnhtbFBLBQYAAAAABAAEAPMA&#10;AAACBQAAAAA=&#10;" filled="f" stroked="f">
              <v:textbox inset="0,0,0,0">
                <w:txbxContent>
                  <w:p w14:paraId="32ABF461"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54</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69664" behindDoc="1" locked="0" layoutInCell="1" allowOverlap="1" wp14:anchorId="08CE9682" wp14:editId="7870A19C">
              <wp:simplePos x="0" y="0"/>
              <wp:positionH relativeFrom="page">
                <wp:posOffset>886460</wp:posOffset>
              </wp:positionH>
              <wp:positionV relativeFrom="page">
                <wp:posOffset>9880112</wp:posOffset>
              </wp:positionV>
              <wp:extent cx="4940300" cy="37592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4BB06963"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49C7DAF3"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08CE9682" id="Textbox 203" o:spid="_x0000_s1200" type="#_x0000_t202" style="position:absolute;margin-left:69.8pt;margin-top:777.95pt;width:389pt;height:29.6pt;z-index:-181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tRY8QJoB&#10;AAAjAwAADgAAAAAAAAAAAAAAAAAuAgAAZHJzL2Uyb0RvYy54bWxQSwECLQAUAAYACAAAACEAgqLH&#10;peAAAAANAQAADwAAAAAAAAAAAAAAAAD0AwAAZHJzL2Rvd25yZXYueG1sUEsFBgAAAAAEAAQA8wAA&#10;AAEFAAAAAA==&#10;" filled="f" stroked="f">
              <v:textbox inset="0,0,0,0">
                <w:txbxContent>
                  <w:p w14:paraId="4BB06963"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49C7DAF3"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70176" behindDoc="1" locked="0" layoutInCell="1" allowOverlap="1" wp14:anchorId="13F4DA35" wp14:editId="3363D289">
              <wp:simplePos x="0" y="0"/>
              <wp:positionH relativeFrom="page">
                <wp:posOffset>3330955</wp:posOffset>
              </wp:positionH>
              <wp:positionV relativeFrom="page">
                <wp:posOffset>10362310</wp:posOffset>
              </wp:positionV>
              <wp:extent cx="896619" cy="15240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6A16A3A6"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13F4DA35" id="Textbox 204" o:spid="_x0000_s1201" type="#_x0000_t202" style="position:absolute;margin-left:262.3pt;margin-top:815.95pt;width:70.6pt;height:12pt;z-index:-181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T44CxJkB&#10;AAAiAwAADgAAAAAAAAAAAAAAAAAuAgAAZHJzL2Uyb0RvYy54bWxQSwECLQAUAAYACAAAACEAiwXU&#10;ueEAAAANAQAADwAAAAAAAAAAAAAAAADzAwAAZHJzL2Rvd25yZXYueG1sUEsFBgAAAAAEAAQA8wAA&#10;AAEFAAAAAA==&#10;" filled="f" stroked="f">
              <v:textbox inset="0,0,0,0">
                <w:txbxContent>
                  <w:p w14:paraId="6A16A3A6"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984F1" w14:textId="4A51DC30" w:rsidR="00155B17" w:rsidRDefault="00155B17">
    <w:pPr>
      <w:pStyle w:val="Zpat"/>
    </w:pPr>
    <w:r>
      <w:rPr>
        <w:noProof/>
      </w:rPr>
      <mc:AlternateContent>
        <mc:Choice Requires="wps">
          <w:drawing>
            <wp:anchor distT="0" distB="0" distL="0" distR="0" simplePos="0" relativeHeight="485310464" behindDoc="0" locked="0" layoutInCell="1" allowOverlap="1" wp14:anchorId="4178F82D" wp14:editId="73894807">
              <wp:simplePos x="635" y="635"/>
              <wp:positionH relativeFrom="page">
                <wp:align>center</wp:align>
              </wp:positionH>
              <wp:positionV relativeFrom="page">
                <wp:align>bottom</wp:align>
              </wp:positionV>
              <wp:extent cx="898525" cy="345440"/>
              <wp:effectExtent l="0" t="0" r="15875" b="0"/>
              <wp:wrapNone/>
              <wp:docPr id="647310868" name="Textové pole 8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9D24A6B" w14:textId="437DD91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8F82D" id="_x0000_t202" coordsize="21600,21600" o:spt="202" path="m,l,21600r21600,l21600,xe">
              <v:stroke joinstyle="miter"/>
              <v:path gradientshapeok="t" o:connecttype="rect"/>
            </v:shapetype>
            <v:shape id="Textové pole 85" o:spid="_x0000_s1202" type="#_x0000_t202" alt="Interní informace" style="position:absolute;margin-left:0;margin-top:0;width:70.75pt;height:27.2pt;z-index:4853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H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iUmH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9D24A6B" w14:textId="437DD91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3A546" w14:textId="1511A5A3" w:rsidR="00155B17" w:rsidRDefault="00155B17">
    <w:pPr>
      <w:pStyle w:val="Zpat"/>
    </w:pPr>
    <w:r>
      <w:rPr>
        <w:noProof/>
      </w:rPr>
      <mc:AlternateContent>
        <mc:Choice Requires="wps">
          <w:drawing>
            <wp:anchor distT="0" distB="0" distL="0" distR="0" simplePos="0" relativeHeight="485314560" behindDoc="0" locked="0" layoutInCell="1" allowOverlap="1" wp14:anchorId="610C0ED7" wp14:editId="32672CFC">
              <wp:simplePos x="635" y="635"/>
              <wp:positionH relativeFrom="page">
                <wp:align>center</wp:align>
              </wp:positionH>
              <wp:positionV relativeFrom="page">
                <wp:align>bottom</wp:align>
              </wp:positionV>
              <wp:extent cx="898525" cy="345440"/>
              <wp:effectExtent l="0" t="0" r="15875" b="0"/>
              <wp:wrapNone/>
              <wp:docPr id="103932728" name="Textové pole 8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CCAF45B" w14:textId="610CFF2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0C0ED7" id="_x0000_t202" coordsize="21600,21600" o:spt="202" path="m,l,21600r21600,l21600,xe">
              <v:stroke joinstyle="miter"/>
              <v:path gradientshapeok="t" o:connecttype="rect"/>
            </v:shapetype>
            <v:shape id="Textové pole 89" o:spid="_x0000_s1203" type="#_x0000_t202" alt="Interní informace" style="position:absolute;margin-left:0;margin-top:0;width:70.75pt;height:27.2pt;z-index:4853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Uk8D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CCAF45B" w14:textId="610CFF2E"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CF5DC" w14:textId="0EFA42CB" w:rsidR="005A2FD0" w:rsidRDefault="00155B17">
    <w:pPr>
      <w:pStyle w:val="Zkladntext"/>
      <w:spacing w:line="14" w:lineRule="auto"/>
      <w:rPr>
        <w:sz w:val="20"/>
      </w:rPr>
    </w:pPr>
    <w:r>
      <w:rPr>
        <w:noProof/>
      </w:rPr>
      <mc:AlternateContent>
        <mc:Choice Requires="wps">
          <w:drawing>
            <wp:anchor distT="0" distB="0" distL="0" distR="0" simplePos="0" relativeHeight="485315584" behindDoc="0" locked="0" layoutInCell="1" allowOverlap="1" wp14:anchorId="31E10CDC" wp14:editId="67C817A8">
              <wp:simplePos x="635" y="635"/>
              <wp:positionH relativeFrom="page">
                <wp:align>center</wp:align>
              </wp:positionH>
              <wp:positionV relativeFrom="page">
                <wp:align>bottom</wp:align>
              </wp:positionV>
              <wp:extent cx="898525" cy="345440"/>
              <wp:effectExtent l="0" t="0" r="15875" b="0"/>
              <wp:wrapNone/>
              <wp:docPr id="1560726245" name="Textové pole 90"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1129043" w14:textId="4035055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10CDC" id="_x0000_t202" coordsize="21600,21600" o:spt="202" path="m,l,21600r21600,l21600,xe">
              <v:stroke joinstyle="miter"/>
              <v:path gradientshapeok="t" o:connecttype="rect"/>
            </v:shapetype>
            <v:shape id="Textové pole 90" o:spid="_x0000_s1204" type="#_x0000_t202" alt="Interní informace" style="position:absolute;margin-left:0;margin-top:0;width:70.75pt;height:27.2pt;z-index:4853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S7f0+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1129043" w14:textId="40350559"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70688" behindDoc="1" locked="0" layoutInCell="1" allowOverlap="1" wp14:anchorId="17909CDA" wp14:editId="21DE0AD3">
              <wp:simplePos x="0" y="0"/>
              <wp:positionH relativeFrom="page">
                <wp:posOffset>897888</wp:posOffset>
              </wp:positionH>
              <wp:positionV relativeFrom="page">
                <wp:posOffset>9773285</wp:posOffset>
              </wp:positionV>
              <wp:extent cx="6299835" cy="2730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06" name="Graphic 206"/>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07" name="Graphic 207"/>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5EB93055" id="Group 205" o:spid="_x0000_s1026" style="position:absolute;margin-left:70.7pt;margin-top:769.55pt;width:496.05pt;height:2.15pt;z-index:-18145792;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">
              <v:shape id="Graphic 206"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" path="m242570,l,,,6350r242570,l242570,xe" fillcolor="#bdbdbd" stroked="f">
                <v:path arrowok="t"/>
              </v:shape>
              <v:shape id="Graphic 207"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71200" behindDoc="1" locked="0" layoutInCell="1" allowOverlap="1" wp14:anchorId="5E51F9E5" wp14:editId="09ECBDB5">
              <wp:simplePos x="0" y="0"/>
              <wp:positionH relativeFrom="page">
                <wp:posOffset>6675119</wp:posOffset>
              </wp:positionH>
              <wp:positionV relativeFrom="page">
                <wp:posOffset>9804472</wp:posOffset>
              </wp:positionV>
              <wp:extent cx="244475" cy="18224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35CE92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55</w:t>
                          </w:r>
                          <w:r>
                            <w:rPr>
                              <w:color w:val="696969"/>
                              <w:spacing w:val="-5"/>
                            </w:rPr>
                            <w:fldChar w:fldCharType="end"/>
                          </w:r>
                        </w:p>
                      </w:txbxContent>
                    </wps:txbx>
                    <wps:bodyPr wrap="square" lIns="0" tIns="0" rIns="0" bIns="0" rtlCol="0">
                      <a:noAutofit/>
                    </wps:bodyPr>
                  </wps:wsp>
                </a:graphicData>
              </a:graphic>
            </wp:anchor>
          </w:drawing>
        </mc:Choice>
        <mc:Fallback>
          <w:pict>
            <v:shape w14:anchorId="5E51F9E5" id="Textbox 208" o:spid="_x0000_s1205" type="#_x0000_t202" style="position:absolute;margin-left:525.6pt;margin-top:772pt;width:19.25pt;height:14.35pt;z-index:-181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HomAEAACI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" filled="f" stroked="f">
              <v:textbox inset="0,0,0,0">
                <w:txbxContent>
                  <w:p w14:paraId="335CE923"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55</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71712" behindDoc="1" locked="0" layoutInCell="1" allowOverlap="1" wp14:anchorId="5A36715D" wp14:editId="75A7E7DB">
              <wp:simplePos x="0" y="0"/>
              <wp:positionH relativeFrom="page">
                <wp:posOffset>886460</wp:posOffset>
              </wp:positionH>
              <wp:positionV relativeFrom="page">
                <wp:posOffset>9880112</wp:posOffset>
              </wp:positionV>
              <wp:extent cx="4940300" cy="37592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60E9C88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3BED42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5A36715D" id="Textbox 209" o:spid="_x0000_s1206" type="#_x0000_t202" style="position:absolute;margin-left:69.8pt;margin-top:777.95pt;width:389pt;height:29.6pt;z-index:-181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r6lSLJoB&#10;AAAjAwAADgAAAAAAAAAAAAAAAAAuAgAAZHJzL2Uyb0RvYy54bWxQSwECLQAUAAYACAAAACEAgqLH&#10;peAAAAANAQAADwAAAAAAAAAAAAAAAAD0AwAAZHJzL2Rvd25yZXYueG1sUEsFBgAAAAAEAAQA8wAA&#10;AAEFAAAAAA==&#10;" filled="f" stroked="f">
              <v:textbox inset="0,0,0,0">
                <w:txbxContent>
                  <w:p w14:paraId="60E9C887"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03BED427"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72224" behindDoc="1" locked="0" layoutInCell="1" allowOverlap="1" wp14:anchorId="4576AC0D" wp14:editId="74B35359">
              <wp:simplePos x="0" y="0"/>
              <wp:positionH relativeFrom="page">
                <wp:posOffset>3330955</wp:posOffset>
              </wp:positionH>
              <wp:positionV relativeFrom="page">
                <wp:posOffset>10362310</wp:posOffset>
              </wp:positionV>
              <wp:extent cx="896619" cy="1524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2F0DB370"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4576AC0D" id="Textbox 210" o:spid="_x0000_s1207" type="#_x0000_t202" style="position:absolute;margin-left:262.3pt;margin-top:815.95pt;width:70.6pt;height:12pt;z-index:-181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hub3VpkB&#10;AAAiAwAADgAAAAAAAAAAAAAAAAAuAgAAZHJzL2Uyb0RvYy54bWxQSwECLQAUAAYACAAAACEAiwXU&#10;ueEAAAANAQAADwAAAAAAAAAAAAAAAADzAwAAZHJzL2Rvd25yZXYueG1sUEsFBgAAAAAEAAQA8wAA&#10;AAEFAAAAAA==&#10;" filled="f" stroked="f">
              <v:textbox inset="0,0,0,0">
                <w:txbxContent>
                  <w:p w14:paraId="2F0DB370"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C8C6" w14:textId="0C1C88ED" w:rsidR="00155B17" w:rsidRDefault="00155B17">
    <w:pPr>
      <w:pStyle w:val="Zpat"/>
    </w:pPr>
    <w:r>
      <w:rPr>
        <w:noProof/>
      </w:rPr>
      <mc:AlternateContent>
        <mc:Choice Requires="wps">
          <w:drawing>
            <wp:anchor distT="0" distB="0" distL="0" distR="0" simplePos="0" relativeHeight="485230592" behindDoc="0" locked="0" layoutInCell="1" allowOverlap="1" wp14:anchorId="3DBDAC50" wp14:editId="006CE27D">
              <wp:simplePos x="635" y="635"/>
              <wp:positionH relativeFrom="page">
                <wp:align>center</wp:align>
              </wp:positionH>
              <wp:positionV relativeFrom="page">
                <wp:align>bottom</wp:align>
              </wp:positionV>
              <wp:extent cx="898525" cy="345440"/>
              <wp:effectExtent l="0" t="0" r="15875" b="0"/>
              <wp:wrapNone/>
              <wp:docPr id="907133333" name="Textové pole 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A6273F1" w14:textId="3E06BF9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DAC50" id="_x0000_t202" coordsize="21600,21600" o:spt="202" path="m,l,21600r21600,l21600,xe">
              <v:stroke joinstyle="miter"/>
              <v:path gradientshapeok="t" o:connecttype="rect"/>
            </v:shapetype>
            <v:shape id="Textové pole 7" o:spid="_x0000_s1046" type="#_x0000_t202" alt="Interní informace" style="position:absolute;margin-left:0;margin-top:0;width:70.75pt;height:27.2pt;z-index:485230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ZEQ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FU7/5WaYfwfVCddy0DPuLV832HzDfHhmDinG&#10;TVC24QkPqaAtKZwtSmpwP//mj/mIPEYpaVEyJTWoaUrUd4OMRHUNhhuMXTLGt/ksx7g56HtAIY7x&#10;TVieTPS6oAZTOtCvKOhVbIQhZji2K+luMO9Dr118EFysVikJhWRZ2Jit5bF0BCyi+dK9MmfPkAfk&#10;6hEGPbHiHfJ9brzp7eoQEP9ESwS3B/KMOYowsXV+MFHlb/9T1vVZL3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C/p6Z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4A6273F1" w14:textId="3E06BF9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1DB21" w14:textId="0EC2E736" w:rsidR="00155B17" w:rsidRDefault="00155B17">
    <w:pPr>
      <w:pStyle w:val="Zpat"/>
    </w:pPr>
    <w:r>
      <w:rPr>
        <w:noProof/>
      </w:rPr>
      <mc:AlternateContent>
        <mc:Choice Requires="wps">
          <w:drawing>
            <wp:anchor distT="0" distB="0" distL="0" distR="0" simplePos="0" relativeHeight="485313536" behindDoc="0" locked="0" layoutInCell="1" allowOverlap="1" wp14:anchorId="662CC347" wp14:editId="72AC43F6">
              <wp:simplePos x="635" y="635"/>
              <wp:positionH relativeFrom="page">
                <wp:align>center</wp:align>
              </wp:positionH>
              <wp:positionV relativeFrom="page">
                <wp:align>bottom</wp:align>
              </wp:positionV>
              <wp:extent cx="898525" cy="345440"/>
              <wp:effectExtent l="0" t="0" r="15875" b="0"/>
              <wp:wrapNone/>
              <wp:docPr id="951394613" name="Textové pole 8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3D8EADC2" w14:textId="25ACB13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CC347" id="_x0000_t202" coordsize="21600,21600" o:spt="202" path="m,l,21600r21600,l21600,xe">
              <v:stroke joinstyle="miter"/>
              <v:path gradientshapeok="t" o:connecttype="rect"/>
            </v:shapetype>
            <v:shape id="Textové pole 88" o:spid="_x0000_s1208" type="#_x0000_t202" alt="Interní informace" style="position:absolute;margin-left:0;margin-top:0;width:70.75pt;height:27.2pt;z-index:4853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Vk7aF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3D8EADC2" w14:textId="25ACB13D"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4938E" w14:textId="3E560554" w:rsidR="00155B17" w:rsidRDefault="00155B17">
    <w:pPr>
      <w:pStyle w:val="Zpat"/>
    </w:pPr>
    <w:r>
      <w:rPr>
        <w:noProof/>
      </w:rPr>
      <mc:AlternateContent>
        <mc:Choice Requires="wps">
          <w:drawing>
            <wp:anchor distT="0" distB="0" distL="0" distR="0" simplePos="0" relativeHeight="485317632" behindDoc="0" locked="0" layoutInCell="1" allowOverlap="1" wp14:anchorId="05173D2A" wp14:editId="4E0301D1">
              <wp:simplePos x="635" y="635"/>
              <wp:positionH relativeFrom="page">
                <wp:align>center</wp:align>
              </wp:positionH>
              <wp:positionV relativeFrom="page">
                <wp:align>bottom</wp:align>
              </wp:positionV>
              <wp:extent cx="898525" cy="345440"/>
              <wp:effectExtent l="0" t="0" r="15875" b="0"/>
              <wp:wrapNone/>
              <wp:docPr id="862920937" name="Textové pole 92"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4000F07" w14:textId="114D2A5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173D2A" id="_x0000_t202" coordsize="21600,21600" o:spt="202" path="m,l,21600r21600,l21600,xe">
              <v:stroke joinstyle="miter"/>
              <v:path gradientshapeok="t" o:connecttype="rect"/>
            </v:shapetype>
            <v:shape id="Textové pole 92" o:spid="_x0000_s1209" type="#_x0000_t202" alt="Interní informace" style="position:absolute;margin-left:0;margin-top:0;width:70.75pt;height:27.2pt;z-index:4853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NXhWl0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04000F07" w14:textId="114D2A55"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0AE3D" w14:textId="4048F205" w:rsidR="005A2FD0" w:rsidRDefault="00155B17">
    <w:pPr>
      <w:pStyle w:val="Zkladntext"/>
      <w:spacing w:line="14" w:lineRule="auto"/>
      <w:rPr>
        <w:sz w:val="20"/>
      </w:rPr>
    </w:pPr>
    <w:r>
      <w:rPr>
        <w:noProof/>
      </w:rPr>
      <mc:AlternateContent>
        <mc:Choice Requires="wps">
          <w:drawing>
            <wp:anchor distT="0" distB="0" distL="0" distR="0" simplePos="0" relativeHeight="485318656" behindDoc="0" locked="0" layoutInCell="1" allowOverlap="1" wp14:anchorId="49798EF8" wp14:editId="32AFD422">
              <wp:simplePos x="635" y="635"/>
              <wp:positionH relativeFrom="page">
                <wp:align>center</wp:align>
              </wp:positionH>
              <wp:positionV relativeFrom="page">
                <wp:align>bottom</wp:align>
              </wp:positionV>
              <wp:extent cx="898525" cy="345440"/>
              <wp:effectExtent l="0" t="0" r="15875" b="0"/>
              <wp:wrapNone/>
              <wp:docPr id="2124938461" name="Textové pole 93"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09E35C81" w14:textId="72606B9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798EF8" id="_x0000_t202" coordsize="21600,21600" o:spt="202" path="m,l,21600r21600,l21600,xe">
              <v:stroke joinstyle="miter"/>
              <v:path gradientshapeok="t" o:connecttype="rect"/>
            </v:shapetype>
            <v:shape id="Textové pole 93" o:spid="_x0000_s1210" type="#_x0000_t202" alt="Interní informace" style="position:absolute;margin-left:0;margin-top:0;width:70.75pt;height:27.2pt;z-index:4853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0b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8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iII0b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09E35C81" w14:textId="72606B92"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s">
          <w:drawing>
            <wp:anchor distT="0" distB="0" distL="0" distR="0" simplePos="0" relativeHeight="485172736" behindDoc="1" locked="0" layoutInCell="1" allowOverlap="1" wp14:anchorId="1E917B5D" wp14:editId="4E366657">
              <wp:simplePos x="0" y="0"/>
              <wp:positionH relativeFrom="page">
                <wp:posOffset>6675119</wp:posOffset>
              </wp:positionH>
              <wp:positionV relativeFrom="page">
                <wp:posOffset>9804472</wp:posOffset>
              </wp:positionV>
              <wp:extent cx="244475" cy="1822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2BA812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56</w:t>
                          </w:r>
                          <w:r>
                            <w:rPr>
                              <w:color w:val="696969"/>
                              <w:spacing w:val="-5"/>
                            </w:rPr>
                            <w:fldChar w:fldCharType="end"/>
                          </w:r>
                        </w:p>
                      </w:txbxContent>
                    </wps:txbx>
                    <wps:bodyPr wrap="square" lIns="0" tIns="0" rIns="0" bIns="0" rtlCol="0">
                      <a:noAutofit/>
                    </wps:bodyPr>
                  </wps:wsp>
                </a:graphicData>
              </a:graphic>
            </wp:anchor>
          </w:drawing>
        </mc:Choice>
        <mc:Fallback>
          <w:pict>
            <v:shape w14:anchorId="1E917B5D" id="Textbox 211" o:spid="_x0000_s1211" type="#_x0000_t202" style="position:absolute;margin-left:525.6pt;margin-top:772pt;width:19.25pt;height:14.35pt;z-index:-181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u/mQEAACI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VUbNpS20R9Iy0Dgbjr/3MmrO+u+e/MqzPyfxnGzP&#10;SUz9Fyg/JEvycLdPYGxhcMWdGNAgiobp0+RJ/7kvXdevvXkF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E27W7+Z&#10;AQAAIgMAAA4AAAAAAAAAAAAAAAAALgIAAGRycy9lMm9Eb2MueG1sUEsBAi0AFAAGAAgAAAAhALw9&#10;HjHiAAAADwEAAA8AAAAAAAAAAAAAAAAA8wMAAGRycy9kb3ducmV2LnhtbFBLBQYAAAAABAAEAPMA&#10;AAACBQAAAAA=&#10;" filled="f" stroked="f">
              <v:textbox inset="0,0,0,0">
                <w:txbxContent>
                  <w:p w14:paraId="72BA812D"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56</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73248" behindDoc="1" locked="0" layoutInCell="1" allowOverlap="1" wp14:anchorId="1801035B" wp14:editId="79EA752C">
              <wp:simplePos x="0" y="0"/>
              <wp:positionH relativeFrom="page">
                <wp:posOffset>886460</wp:posOffset>
              </wp:positionH>
              <wp:positionV relativeFrom="page">
                <wp:posOffset>9880112</wp:posOffset>
              </wp:positionV>
              <wp:extent cx="4940300" cy="37592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60CD08F8"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4DE064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1801035B" id="Textbox 212" o:spid="_x0000_s1212" type="#_x0000_t202" style="position:absolute;margin-left:69.8pt;margin-top:777.95pt;width:389pt;height:29.6pt;z-index:-181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gWjhmJoB&#10;AAAjAwAADgAAAAAAAAAAAAAAAAAuAgAAZHJzL2Uyb0RvYy54bWxQSwECLQAUAAYACAAAACEAgqLH&#10;peAAAAANAQAADwAAAAAAAAAAAAAAAAD0AwAAZHJzL2Rvd25yZXYueG1sUEsFBgAAAAAEAAQA8wAA&#10;AAEFAAAAAA==&#10;" filled="f" stroked="f">
              <v:textbox inset="0,0,0,0">
                <w:txbxContent>
                  <w:p w14:paraId="60CD08F8"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34DE064F"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73760" behindDoc="1" locked="0" layoutInCell="1" allowOverlap="1" wp14:anchorId="329E2540" wp14:editId="7807E349">
              <wp:simplePos x="0" y="0"/>
              <wp:positionH relativeFrom="page">
                <wp:posOffset>3330955</wp:posOffset>
              </wp:positionH>
              <wp:positionV relativeFrom="page">
                <wp:posOffset>10362310</wp:posOffset>
              </wp:positionV>
              <wp:extent cx="896619" cy="15240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0264D80B"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329E2540" id="Textbox 213" o:spid="_x0000_s1213" type="#_x0000_t202" style="position:absolute;margin-left:262.3pt;margin-top:815.95pt;width:70.6pt;height:12pt;z-index:-181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D5kQkxmAEA&#10;ACIDAAAOAAAAAAAAAAAAAAAAAC4CAABkcnMvZTJvRG9jLnhtbFBLAQItABQABgAIAAAAIQCLBdS5&#10;4QAAAA0BAAAPAAAAAAAAAAAAAAAAAPIDAABkcnMvZG93bnJldi54bWxQSwUGAAAAAAQABADzAAAA&#10;AAUAAAAA&#10;" filled="f" stroked="f">
              <v:textbox inset="0,0,0,0">
                <w:txbxContent>
                  <w:p w14:paraId="0264D80B"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F3557" w14:textId="6B767D02" w:rsidR="00155B17" w:rsidRDefault="00155B17">
    <w:pPr>
      <w:pStyle w:val="Zpat"/>
    </w:pPr>
    <w:r>
      <w:rPr>
        <w:noProof/>
      </w:rPr>
      <mc:AlternateContent>
        <mc:Choice Requires="wps">
          <w:drawing>
            <wp:anchor distT="0" distB="0" distL="0" distR="0" simplePos="0" relativeHeight="485316608" behindDoc="0" locked="0" layoutInCell="1" allowOverlap="1" wp14:anchorId="3BA6AD9D" wp14:editId="3AC13BC6">
              <wp:simplePos x="635" y="635"/>
              <wp:positionH relativeFrom="page">
                <wp:align>center</wp:align>
              </wp:positionH>
              <wp:positionV relativeFrom="page">
                <wp:align>bottom</wp:align>
              </wp:positionV>
              <wp:extent cx="898525" cy="345440"/>
              <wp:effectExtent l="0" t="0" r="15875" b="0"/>
              <wp:wrapNone/>
              <wp:docPr id="1809402554" name="Textové pole 91"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BA3F2BD" w14:textId="0BA4360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6AD9D" id="_x0000_t202" coordsize="21600,21600" o:spt="202" path="m,l,21600r21600,l21600,xe">
              <v:stroke joinstyle="miter"/>
              <v:path gradientshapeok="t" o:connecttype="rect"/>
            </v:shapetype>
            <v:shape id="Textové pole 91" o:spid="_x0000_s1214" type="#_x0000_t202" alt="Interní informace" style="position:absolute;margin-left:0;margin-top:0;width:70.75pt;height:27.2pt;z-index:4853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" filled="f" stroked="f">
              <v:fill o:detectmouseclick="t"/>
              <v:textbox style="mso-fit-shape-to-text:t" inset="0,0,0,15pt">
                <w:txbxContent>
                  <w:p w14:paraId="6BA3F2BD" w14:textId="0BA4360C"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49C00" w14:textId="13CC03A6" w:rsidR="00155B17" w:rsidRDefault="00155B17">
    <w:pPr>
      <w:pStyle w:val="Zpat"/>
    </w:pPr>
    <w:r>
      <w:rPr>
        <w:noProof/>
      </w:rPr>
      <mc:AlternateContent>
        <mc:Choice Requires="wps">
          <w:drawing>
            <wp:anchor distT="0" distB="0" distL="0" distR="0" simplePos="0" relativeHeight="485320704" behindDoc="0" locked="0" layoutInCell="1" allowOverlap="1" wp14:anchorId="14B4A863" wp14:editId="22D65C01">
              <wp:simplePos x="635" y="635"/>
              <wp:positionH relativeFrom="page">
                <wp:align>center</wp:align>
              </wp:positionH>
              <wp:positionV relativeFrom="page">
                <wp:align>bottom</wp:align>
              </wp:positionV>
              <wp:extent cx="898525" cy="345440"/>
              <wp:effectExtent l="0" t="0" r="15875" b="0"/>
              <wp:wrapNone/>
              <wp:docPr id="1293744066" name="Textové pole 95"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1C6ECB18" w14:textId="6172280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B4A863" id="_x0000_t202" coordsize="21600,21600" o:spt="202" path="m,l,21600r21600,l21600,xe">
              <v:stroke joinstyle="miter"/>
              <v:path gradientshapeok="t" o:connecttype="rect"/>
            </v:shapetype>
            <v:shape id="Textové pole 95" o:spid="_x0000_s1215" type="#_x0000_t202" alt="Interní informace" style="position:absolute;margin-left:0;margin-top:0;width:70.75pt;height:27.2pt;z-index:4853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KW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MoyK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1C6ECB18" w14:textId="6172280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A4956" w14:textId="171A1CD9" w:rsidR="005A2FD0" w:rsidRDefault="00155B17">
    <w:pPr>
      <w:pStyle w:val="Zkladntext"/>
      <w:spacing w:line="14" w:lineRule="auto"/>
      <w:rPr>
        <w:sz w:val="20"/>
      </w:rPr>
    </w:pPr>
    <w:r>
      <w:rPr>
        <w:noProof/>
      </w:rPr>
      <mc:AlternateContent>
        <mc:Choice Requires="wps">
          <w:drawing>
            <wp:anchor distT="0" distB="0" distL="0" distR="0" simplePos="0" relativeHeight="485321728" behindDoc="0" locked="0" layoutInCell="1" allowOverlap="1" wp14:anchorId="5FD17F6E" wp14:editId="68CA3220">
              <wp:simplePos x="635" y="635"/>
              <wp:positionH relativeFrom="page">
                <wp:align>center</wp:align>
              </wp:positionH>
              <wp:positionV relativeFrom="page">
                <wp:align>bottom</wp:align>
              </wp:positionV>
              <wp:extent cx="898525" cy="345440"/>
              <wp:effectExtent l="0" t="0" r="15875" b="0"/>
              <wp:wrapNone/>
              <wp:docPr id="2004984378" name="Textové pole 96"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56A8528C" w14:textId="12739ED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D17F6E" id="_x0000_t202" coordsize="21600,21600" o:spt="202" path="m,l,21600r21600,l21600,xe">
              <v:stroke joinstyle="miter"/>
              <v:path gradientshapeok="t" o:connecttype="rect"/>
            </v:shapetype>
            <v:shape id="Textové pole 96" o:spid="_x0000_s1216" type="#_x0000_t202" alt="Interní informace" style="position:absolute;margin-left:0;margin-top:0;width:70.75pt;height:27.2pt;z-index:4853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Cr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9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BhHJCr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56A8528C" w14:textId="12739EDA"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74272" behindDoc="1" locked="0" layoutInCell="1" allowOverlap="1" wp14:anchorId="61A75BF5" wp14:editId="6C7FAA55">
              <wp:simplePos x="0" y="0"/>
              <wp:positionH relativeFrom="page">
                <wp:posOffset>897888</wp:posOffset>
              </wp:positionH>
              <wp:positionV relativeFrom="page">
                <wp:posOffset>9773285</wp:posOffset>
              </wp:positionV>
              <wp:extent cx="6299835" cy="2730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16" name="Graphic 216"/>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17" name="Graphic 217"/>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1A966492" id="Group 215" o:spid="_x0000_s1026" style="position:absolute;margin-left:70.7pt;margin-top:769.55pt;width:496.05pt;height:2.15pt;z-index:-18142208;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">
              <v:shape id="Graphic 216"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" path="m242570,l,,,6350r242570,l242570,xe" fillcolor="#bdbdbd" stroked="f">
                <v:path arrowok="t"/>
              </v:shape>
              <v:shape id="Graphic 217"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74784" behindDoc="1" locked="0" layoutInCell="1" allowOverlap="1" wp14:anchorId="78B66108" wp14:editId="07B56E50">
              <wp:simplePos x="0" y="0"/>
              <wp:positionH relativeFrom="page">
                <wp:posOffset>6675119</wp:posOffset>
              </wp:positionH>
              <wp:positionV relativeFrom="page">
                <wp:posOffset>9804472</wp:posOffset>
              </wp:positionV>
              <wp:extent cx="244475" cy="18224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DF737B6"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57</w:t>
                          </w:r>
                          <w:r>
                            <w:rPr>
                              <w:color w:val="696969"/>
                              <w:spacing w:val="-5"/>
                            </w:rPr>
                            <w:fldChar w:fldCharType="end"/>
                          </w:r>
                        </w:p>
                      </w:txbxContent>
                    </wps:txbx>
                    <wps:bodyPr wrap="square" lIns="0" tIns="0" rIns="0" bIns="0" rtlCol="0">
                      <a:noAutofit/>
                    </wps:bodyPr>
                  </wps:wsp>
                </a:graphicData>
              </a:graphic>
            </wp:anchor>
          </w:drawing>
        </mc:Choice>
        <mc:Fallback>
          <w:pict>
            <v:shape w14:anchorId="78B66108" id="Textbox 218" o:spid="_x0000_s1217" type="#_x0000_t202" style="position:absolute;margin-left:525.6pt;margin-top:772pt;width:19.25pt;height:14.35pt;z-index:-181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" filled="f" stroked="f">
              <v:textbox inset="0,0,0,0">
                <w:txbxContent>
                  <w:p w14:paraId="0DF737B6"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57</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75296" behindDoc="1" locked="0" layoutInCell="1" allowOverlap="1" wp14:anchorId="5655B705" wp14:editId="315B315B">
              <wp:simplePos x="0" y="0"/>
              <wp:positionH relativeFrom="page">
                <wp:posOffset>886460</wp:posOffset>
              </wp:positionH>
              <wp:positionV relativeFrom="page">
                <wp:posOffset>9880112</wp:posOffset>
              </wp:positionV>
              <wp:extent cx="4940300" cy="37592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6C56F140"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E720A60"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5655B705" id="Textbox 219" o:spid="_x0000_s1218" type="#_x0000_t202" style="position:absolute;margin-left:69.8pt;margin-top:777.95pt;width:389pt;height:29.6pt;z-index:-181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GbZZ2ZoB&#10;AAAjAwAADgAAAAAAAAAAAAAAAAAuAgAAZHJzL2Uyb0RvYy54bWxQSwECLQAUAAYACAAAACEAgqLH&#10;peAAAAANAQAADwAAAAAAAAAAAAAAAAD0AwAAZHJzL2Rvd25yZXYueG1sUEsFBgAAAAAEAAQA8wAA&#10;AAEFAAAAAA==&#10;" filled="f" stroked="f">
              <v:textbox inset="0,0,0,0">
                <w:txbxContent>
                  <w:p w14:paraId="6C56F140"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5E720A60"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75808" behindDoc="1" locked="0" layoutInCell="1" allowOverlap="1" wp14:anchorId="1281312D" wp14:editId="014838E9">
              <wp:simplePos x="0" y="0"/>
              <wp:positionH relativeFrom="page">
                <wp:posOffset>3330955</wp:posOffset>
              </wp:positionH>
              <wp:positionV relativeFrom="page">
                <wp:posOffset>10362310</wp:posOffset>
              </wp:positionV>
              <wp:extent cx="896619" cy="1524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5133BDD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1281312D" id="Textbox 220" o:spid="_x0000_s1219" type="#_x0000_t202" style="position:absolute;margin-left:262.3pt;margin-top:815.95pt;width:70.6pt;height:12pt;z-index:-181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" filled="f" stroked="f">
              <v:textbox inset="0,0,0,0">
                <w:txbxContent>
                  <w:p w14:paraId="5133BDDF"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32B39" w14:textId="0D533CAE" w:rsidR="00155B17" w:rsidRDefault="00155B17">
    <w:pPr>
      <w:pStyle w:val="Zpat"/>
    </w:pPr>
    <w:r>
      <w:rPr>
        <w:noProof/>
      </w:rPr>
      <mc:AlternateContent>
        <mc:Choice Requires="wps">
          <w:drawing>
            <wp:anchor distT="0" distB="0" distL="0" distR="0" simplePos="0" relativeHeight="485319680" behindDoc="0" locked="0" layoutInCell="1" allowOverlap="1" wp14:anchorId="4D4B9E00" wp14:editId="65758AC4">
              <wp:simplePos x="635" y="635"/>
              <wp:positionH relativeFrom="page">
                <wp:align>center</wp:align>
              </wp:positionH>
              <wp:positionV relativeFrom="page">
                <wp:align>bottom</wp:align>
              </wp:positionV>
              <wp:extent cx="898525" cy="345440"/>
              <wp:effectExtent l="0" t="0" r="15875" b="0"/>
              <wp:wrapNone/>
              <wp:docPr id="1560642457" name="Textové pole 94"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7C53E7A7" w14:textId="39EAE91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B9E00" id="_x0000_t202" coordsize="21600,21600" o:spt="202" path="m,l,21600r21600,l21600,xe">
              <v:stroke joinstyle="miter"/>
              <v:path gradientshapeok="t" o:connecttype="rect"/>
            </v:shapetype>
            <v:shape id="Textové pole 94" o:spid="_x0000_s1220" type="#_x0000_t202" alt="Interní informace" style="position:absolute;margin-left:0;margin-top:0;width:70.75pt;height:27.2pt;z-index:4853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APnz8m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7C53E7A7" w14:textId="39EAE91B"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14A68" w14:textId="57DBEB10" w:rsidR="00155B17" w:rsidRDefault="00155B17">
    <w:pPr>
      <w:pStyle w:val="Zpat"/>
    </w:pPr>
    <w:r>
      <w:rPr>
        <w:noProof/>
      </w:rPr>
      <mc:AlternateContent>
        <mc:Choice Requires="wps">
          <w:drawing>
            <wp:anchor distT="0" distB="0" distL="0" distR="0" simplePos="0" relativeHeight="485323776" behindDoc="0" locked="0" layoutInCell="1" allowOverlap="1" wp14:anchorId="2AD5997C" wp14:editId="372AE4FC">
              <wp:simplePos x="635" y="635"/>
              <wp:positionH relativeFrom="page">
                <wp:align>center</wp:align>
              </wp:positionH>
              <wp:positionV relativeFrom="page">
                <wp:align>bottom</wp:align>
              </wp:positionV>
              <wp:extent cx="898525" cy="345440"/>
              <wp:effectExtent l="0" t="0" r="15875" b="0"/>
              <wp:wrapNone/>
              <wp:docPr id="2117419427" name="Textové pole 98"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445F2EDF" w14:textId="1295F99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D5997C" id="_x0000_t202" coordsize="21600,21600" o:spt="202" path="m,l,21600r21600,l21600,xe">
              <v:stroke joinstyle="miter"/>
              <v:path gradientshapeok="t" o:connecttype="rect"/>
            </v:shapetype>
            <v:shape id="Textové pole 98" o:spid="_x0000_s1221" type="#_x0000_t202" alt="Interní informace" style="position:absolute;margin-left:0;margin-top:0;width:70.75pt;height:27.2pt;z-index:4853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" filled="f" stroked="f">
              <v:fill o:detectmouseclick="t"/>
              <v:textbox style="mso-fit-shape-to-text:t" inset="0,0,0,15pt">
                <w:txbxContent>
                  <w:p w14:paraId="445F2EDF" w14:textId="1295F994"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39D76" w14:textId="15EA9EDB" w:rsidR="005A2FD0" w:rsidRDefault="00155B17">
    <w:pPr>
      <w:pStyle w:val="Zkladntext"/>
      <w:spacing w:line="14" w:lineRule="auto"/>
      <w:rPr>
        <w:sz w:val="20"/>
      </w:rPr>
    </w:pPr>
    <w:r>
      <w:rPr>
        <w:noProof/>
      </w:rPr>
      <mc:AlternateContent>
        <mc:Choice Requires="wps">
          <w:drawing>
            <wp:anchor distT="0" distB="0" distL="0" distR="0" simplePos="0" relativeHeight="485324800" behindDoc="0" locked="0" layoutInCell="1" allowOverlap="1" wp14:anchorId="64DCFD3D" wp14:editId="206ED007">
              <wp:simplePos x="635" y="635"/>
              <wp:positionH relativeFrom="page">
                <wp:align>center</wp:align>
              </wp:positionH>
              <wp:positionV relativeFrom="page">
                <wp:align>bottom</wp:align>
              </wp:positionV>
              <wp:extent cx="898525" cy="345440"/>
              <wp:effectExtent l="0" t="0" r="15875" b="0"/>
              <wp:wrapNone/>
              <wp:docPr id="859986768" name="Textové pole 99"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2BF7FC0D" w14:textId="638D3EB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DCFD3D" id="_x0000_t202" coordsize="21600,21600" o:spt="202" path="m,l,21600r21600,l21600,xe">
              <v:stroke joinstyle="miter"/>
              <v:path gradientshapeok="t" o:connecttype="rect"/>
            </v:shapetype>
            <v:shape id="Textové pole 99" o:spid="_x0000_s1222" type="#_x0000_t202" alt="Interní informace" style="position:absolute;margin-left:0;margin-top:0;width:70.75pt;height:27.2pt;z-index:4853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CRowxW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2BF7FC0D" w14:textId="638D3EB6"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r w:rsidR="00AC7CD8">
      <w:rPr>
        <w:noProof/>
      </w:rPr>
      <mc:AlternateContent>
        <mc:Choice Requires="wpg">
          <w:drawing>
            <wp:anchor distT="0" distB="0" distL="0" distR="0" simplePos="0" relativeHeight="485176320" behindDoc="1" locked="0" layoutInCell="1" allowOverlap="1" wp14:anchorId="4ABBE08A" wp14:editId="24A1FA2F">
              <wp:simplePos x="0" y="0"/>
              <wp:positionH relativeFrom="page">
                <wp:posOffset>897888</wp:posOffset>
              </wp:positionH>
              <wp:positionV relativeFrom="page">
                <wp:posOffset>9773285</wp:posOffset>
              </wp:positionV>
              <wp:extent cx="6299835" cy="2730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7305"/>
                        <a:chOff x="0" y="0"/>
                        <a:chExt cx="6299835" cy="27305"/>
                      </a:xfrm>
                    </wpg:grpSpPr>
                    <wps:wsp>
                      <wps:cNvPr id="222" name="Graphic 222"/>
                      <wps:cNvSpPr/>
                      <wps:spPr>
                        <a:xfrm>
                          <a:off x="5796916" y="20953"/>
                          <a:ext cx="242570" cy="6350"/>
                        </a:xfrm>
                        <a:custGeom>
                          <a:avLst/>
                          <a:gdLst/>
                          <a:ahLst/>
                          <a:cxnLst/>
                          <a:rect l="l" t="t" r="r" b="b"/>
                          <a:pathLst>
                            <a:path w="242570" h="6350">
                              <a:moveTo>
                                <a:pt x="242570" y="0"/>
                              </a:moveTo>
                              <a:lnTo>
                                <a:pt x="0" y="0"/>
                              </a:lnTo>
                              <a:lnTo>
                                <a:pt x="0" y="6350"/>
                              </a:lnTo>
                              <a:lnTo>
                                <a:pt x="242570" y="6350"/>
                              </a:lnTo>
                              <a:lnTo>
                                <a:pt x="242570" y="0"/>
                              </a:lnTo>
                              <a:close/>
                            </a:path>
                          </a:pathLst>
                        </a:custGeom>
                        <a:solidFill>
                          <a:srgbClr val="BDBDBD"/>
                        </a:solidFill>
                      </wps:spPr>
                      <wps:bodyPr wrap="square" lIns="0" tIns="0" rIns="0" bIns="0" rtlCol="0">
                        <a:prstTxWarp prst="textNoShape">
                          <a:avLst/>
                        </a:prstTxWarp>
                        <a:noAutofit/>
                      </wps:bodyPr>
                    </wps:wsp>
                    <wps:wsp>
                      <wps:cNvPr id="223" name="Graphic 223"/>
                      <wps:cNvSpPr/>
                      <wps:spPr>
                        <a:xfrm>
                          <a:off x="0" y="6350"/>
                          <a:ext cx="6299835" cy="1270"/>
                        </a:xfrm>
                        <a:custGeom>
                          <a:avLst/>
                          <a:gdLst/>
                          <a:ahLst/>
                          <a:cxnLst/>
                          <a:rect l="l" t="t" r="r" b="b"/>
                          <a:pathLst>
                            <a:path w="6299835">
                              <a:moveTo>
                                <a:pt x="0" y="0"/>
                              </a:moveTo>
                              <a:lnTo>
                                <a:pt x="6299835" y="0"/>
                              </a:lnTo>
                            </a:path>
                          </a:pathLst>
                        </a:custGeom>
                        <a:ln w="12700">
                          <a:solidFill>
                            <a:srgbClr val="00AEEE"/>
                          </a:solidFill>
                          <a:prstDash val="solid"/>
                        </a:ln>
                      </wps:spPr>
                      <wps:bodyPr wrap="square" lIns="0" tIns="0" rIns="0" bIns="0" rtlCol="0">
                        <a:prstTxWarp prst="textNoShape">
                          <a:avLst/>
                        </a:prstTxWarp>
                        <a:noAutofit/>
                      </wps:bodyPr>
                    </wps:wsp>
                  </wpg:wgp>
                </a:graphicData>
              </a:graphic>
            </wp:anchor>
          </w:drawing>
        </mc:Choice>
        <mc:Fallback>
          <w:pict>
            <v:group w14:anchorId="5231DFF9" id="Group 221" o:spid="_x0000_s1026" style="position:absolute;margin-left:70.7pt;margin-top:769.55pt;width:496.05pt;height:2.15pt;z-index:-18140160;mso-wrap-distance-left:0;mso-wrap-distance-right:0;mso-position-horizontal-relative:page;mso-position-vertical-relative:page" coordsize="6299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">
              <v:shape id="Graphic 222" o:spid="_x0000_s1027" style="position:absolute;left:57969;top:209;width:2425;height:64;visibility:visible;mso-wrap-style:square;v-text-anchor:top" coordsize="2425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" path="m242570,l,,,6350r242570,l242570,xe" fillcolor="#bdbdbd" stroked="f">
                <v:path arrowok="t"/>
              </v:shape>
              <v:shape id="Graphic 223" o:spid="_x0000_s1028" style="position:absolute;top:63;width:62998;height:13;visibility:visible;mso-wrap-style:square;v-text-anchor:top" coordsize="6299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" path="m,l6299835,e" filled="f" strokecolor="#00aeee" strokeweight="1pt">
                <v:path arrowok="t"/>
              </v:shape>
              <w10:wrap anchorx="page" anchory="page"/>
            </v:group>
          </w:pict>
        </mc:Fallback>
      </mc:AlternateContent>
    </w:r>
    <w:r w:rsidR="00AC7CD8">
      <w:rPr>
        <w:noProof/>
      </w:rPr>
      <mc:AlternateContent>
        <mc:Choice Requires="wps">
          <w:drawing>
            <wp:anchor distT="0" distB="0" distL="0" distR="0" simplePos="0" relativeHeight="485176832" behindDoc="1" locked="0" layoutInCell="1" allowOverlap="1" wp14:anchorId="7507992A" wp14:editId="3F8BD406">
              <wp:simplePos x="0" y="0"/>
              <wp:positionH relativeFrom="page">
                <wp:posOffset>6675119</wp:posOffset>
              </wp:positionH>
              <wp:positionV relativeFrom="page">
                <wp:posOffset>9804472</wp:posOffset>
              </wp:positionV>
              <wp:extent cx="244475" cy="18224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51564931"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58</w:t>
                          </w:r>
                          <w:r>
                            <w:rPr>
                              <w:color w:val="696969"/>
                              <w:spacing w:val="-5"/>
                            </w:rPr>
                            <w:fldChar w:fldCharType="end"/>
                          </w:r>
                        </w:p>
                      </w:txbxContent>
                    </wps:txbx>
                    <wps:bodyPr wrap="square" lIns="0" tIns="0" rIns="0" bIns="0" rtlCol="0">
                      <a:noAutofit/>
                    </wps:bodyPr>
                  </wps:wsp>
                </a:graphicData>
              </a:graphic>
            </wp:anchor>
          </w:drawing>
        </mc:Choice>
        <mc:Fallback>
          <w:pict>
            <v:shape w14:anchorId="7507992A" id="Textbox 224" o:spid="_x0000_s1223" type="#_x0000_t202" style="position:absolute;margin-left:525.6pt;margin-top:772pt;width:19.25pt;height:14.35pt;z-index:-181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" filled="f" stroked="f">
              <v:textbox inset="0,0,0,0">
                <w:txbxContent>
                  <w:p w14:paraId="51564931" w14:textId="77777777" w:rsidR="005A2FD0" w:rsidRDefault="00AC7CD8">
                    <w:pPr>
                      <w:pStyle w:val="Zkladntext"/>
                      <w:spacing w:before="13"/>
                      <w:ind w:left="60"/>
                    </w:pPr>
                    <w:r>
                      <w:rPr>
                        <w:color w:val="696969"/>
                        <w:spacing w:val="-5"/>
                      </w:rPr>
                      <w:fldChar w:fldCharType="begin"/>
                    </w:r>
                    <w:r>
                      <w:rPr>
                        <w:color w:val="696969"/>
                        <w:spacing w:val="-5"/>
                      </w:rPr>
                      <w:instrText xml:space="preserve"> PAGE </w:instrText>
                    </w:r>
                    <w:r>
                      <w:rPr>
                        <w:color w:val="696969"/>
                        <w:spacing w:val="-5"/>
                      </w:rPr>
                      <w:fldChar w:fldCharType="separate"/>
                    </w:r>
                    <w:r>
                      <w:rPr>
                        <w:color w:val="696969"/>
                        <w:spacing w:val="-5"/>
                      </w:rPr>
                      <w:t>58</w:t>
                    </w:r>
                    <w:r>
                      <w:rPr>
                        <w:color w:val="696969"/>
                        <w:spacing w:val="-5"/>
                      </w:rPr>
                      <w:fldChar w:fldCharType="end"/>
                    </w:r>
                  </w:p>
                </w:txbxContent>
              </v:textbox>
              <w10:wrap anchorx="page" anchory="page"/>
            </v:shape>
          </w:pict>
        </mc:Fallback>
      </mc:AlternateContent>
    </w:r>
    <w:r w:rsidR="00AC7CD8">
      <w:rPr>
        <w:noProof/>
      </w:rPr>
      <mc:AlternateContent>
        <mc:Choice Requires="wps">
          <w:drawing>
            <wp:anchor distT="0" distB="0" distL="0" distR="0" simplePos="0" relativeHeight="485177344" behindDoc="1" locked="0" layoutInCell="1" allowOverlap="1" wp14:anchorId="7251B614" wp14:editId="43C31D8B">
              <wp:simplePos x="0" y="0"/>
              <wp:positionH relativeFrom="page">
                <wp:posOffset>886460</wp:posOffset>
              </wp:positionH>
              <wp:positionV relativeFrom="page">
                <wp:posOffset>9880112</wp:posOffset>
              </wp:positionV>
              <wp:extent cx="4940300" cy="37592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0" cy="375920"/>
                      </a:xfrm>
                      <a:prstGeom prst="rect">
                        <a:avLst/>
                      </a:prstGeom>
                    </wps:spPr>
                    <wps:txbx>
                      <w:txbxContent>
                        <w:p w14:paraId="7B0BE4BA"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252A5FD"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1">
                            <w:r>
                              <w:rPr>
                                <w:color w:val="696969"/>
                                <w:sz w:val="16"/>
                              </w:rPr>
                              <w:t>info@nakit.cz,</w:t>
                            </w:r>
                          </w:hyperlink>
                          <w:r>
                            <w:rPr>
                              <w:color w:val="696969"/>
                              <w:sz w:val="16"/>
                            </w:rPr>
                            <w:t xml:space="preserve"> +420 234 066 500, </w:t>
                          </w:r>
                          <w:hyperlink r:id="rId2">
                            <w:r>
                              <w:rPr>
                                <w:color w:val="696969"/>
                                <w:sz w:val="16"/>
                              </w:rPr>
                              <w:t>www.nakit.cz</w:t>
                            </w:r>
                          </w:hyperlink>
                        </w:p>
                      </w:txbxContent>
                    </wps:txbx>
                    <wps:bodyPr wrap="square" lIns="0" tIns="0" rIns="0" bIns="0" rtlCol="0">
                      <a:noAutofit/>
                    </wps:bodyPr>
                  </wps:wsp>
                </a:graphicData>
              </a:graphic>
            </wp:anchor>
          </w:drawing>
        </mc:Choice>
        <mc:Fallback>
          <w:pict>
            <v:shape w14:anchorId="7251B614" id="Textbox 225" o:spid="_x0000_s1224" type="#_x0000_t202" style="position:absolute;margin-left:69.8pt;margin-top:777.95pt;width:389pt;height:29.6pt;z-index:-181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" filled="f" stroked="f">
              <v:textbox inset="0,0,0,0">
                <w:txbxContent>
                  <w:p w14:paraId="7B0BE4BA" w14:textId="77777777" w:rsidR="005A2FD0" w:rsidRDefault="00AC7CD8">
                    <w:pPr>
                      <w:spacing w:before="15"/>
                      <w:ind w:left="20"/>
                      <w:rPr>
                        <w:b/>
                        <w:sz w:val="16"/>
                      </w:rPr>
                    </w:pPr>
                    <w:r>
                      <w:rPr>
                        <w:b/>
                        <w:color w:val="696969"/>
                        <w:sz w:val="16"/>
                      </w:rPr>
                      <w:t>Národní</w:t>
                    </w:r>
                    <w:r>
                      <w:rPr>
                        <w:b/>
                        <w:color w:val="696969"/>
                        <w:spacing w:val="-10"/>
                        <w:sz w:val="16"/>
                      </w:rPr>
                      <w:t xml:space="preserve"> </w:t>
                    </w:r>
                    <w:r>
                      <w:rPr>
                        <w:b/>
                        <w:color w:val="696969"/>
                        <w:sz w:val="16"/>
                      </w:rPr>
                      <w:t>agentura</w:t>
                    </w:r>
                    <w:r>
                      <w:rPr>
                        <w:b/>
                        <w:color w:val="696969"/>
                        <w:spacing w:val="-8"/>
                        <w:sz w:val="16"/>
                      </w:rPr>
                      <w:t xml:space="preserve"> </w:t>
                    </w:r>
                    <w:r>
                      <w:rPr>
                        <w:b/>
                        <w:color w:val="696969"/>
                        <w:sz w:val="16"/>
                      </w:rPr>
                      <w:t>pro</w:t>
                    </w:r>
                    <w:r>
                      <w:rPr>
                        <w:b/>
                        <w:color w:val="696969"/>
                        <w:spacing w:val="-7"/>
                        <w:sz w:val="16"/>
                      </w:rPr>
                      <w:t xml:space="preserve"> </w:t>
                    </w:r>
                    <w:r>
                      <w:rPr>
                        <w:b/>
                        <w:color w:val="696969"/>
                        <w:sz w:val="16"/>
                      </w:rPr>
                      <w:t>komunikační</w:t>
                    </w:r>
                    <w:r>
                      <w:rPr>
                        <w:b/>
                        <w:color w:val="696969"/>
                        <w:spacing w:val="-2"/>
                        <w:sz w:val="16"/>
                      </w:rPr>
                      <w:t xml:space="preserve"> </w:t>
                    </w:r>
                    <w:r>
                      <w:rPr>
                        <w:b/>
                        <w:color w:val="696969"/>
                        <w:sz w:val="16"/>
                      </w:rPr>
                      <w:t>a</w:t>
                    </w:r>
                    <w:r>
                      <w:rPr>
                        <w:b/>
                        <w:color w:val="696969"/>
                        <w:spacing w:val="-9"/>
                        <w:sz w:val="16"/>
                      </w:rPr>
                      <w:t xml:space="preserve"> </w:t>
                    </w:r>
                    <w:r>
                      <w:rPr>
                        <w:b/>
                        <w:color w:val="696969"/>
                        <w:sz w:val="16"/>
                      </w:rPr>
                      <w:t>informační</w:t>
                    </w:r>
                    <w:r>
                      <w:rPr>
                        <w:b/>
                        <w:color w:val="696969"/>
                        <w:spacing w:val="-3"/>
                        <w:sz w:val="16"/>
                      </w:rPr>
                      <w:t xml:space="preserve"> </w:t>
                    </w:r>
                    <w:r>
                      <w:rPr>
                        <w:b/>
                        <w:color w:val="696969"/>
                        <w:sz w:val="16"/>
                      </w:rPr>
                      <w:t>technologie,</w:t>
                    </w:r>
                    <w:r>
                      <w:rPr>
                        <w:b/>
                        <w:color w:val="696969"/>
                        <w:spacing w:val="-5"/>
                        <w:sz w:val="16"/>
                      </w:rPr>
                      <w:t xml:space="preserve"> </w:t>
                    </w:r>
                    <w:r>
                      <w:rPr>
                        <w:b/>
                        <w:color w:val="696969"/>
                        <w:sz w:val="16"/>
                      </w:rPr>
                      <w:t>s.</w:t>
                    </w:r>
                    <w:r>
                      <w:rPr>
                        <w:b/>
                        <w:color w:val="696969"/>
                        <w:spacing w:val="-10"/>
                        <w:sz w:val="16"/>
                      </w:rPr>
                      <w:t xml:space="preserve"> </w:t>
                    </w:r>
                    <w:r>
                      <w:rPr>
                        <w:b/>
                        <w:color w:val="696969"/>
                        <w:sz w:val="16"/>
                      </w:rPr>
                      <w:t>p.,</w:t>
                    </w:r>
                    <w:r>
                      <w:rPr>
                        <w:b/>
                        <w:color w:val="696969"/>
                        <w:spacing w:val="-7"/>
                        <w:sz w:val="16"/>
                      </w:rPr>
                      <w:t xml:space="preserve"> </w:t>
                    </w:r>
                    <w:r>
                      <w:rPr>
                        <w:b/>
                        <w:color w:val="696969"/>
                        <w:sz w:val="16"/>
                      </w:rPr>
                      <w:t>Kodaňská</w:t>
                    </w:r>
                    <w:r>
                      <w:rPr>
                        <w:b/>
                        <w:color w:val="696969"/>
                        <w:spacing w:val="-9"/>
                        <w:sz w:val="16"/>
                      </w:rPr>
                      <w:t xml:space="preserve"> </w:t>
                    </w:r>
                    <w:r>
                      <w:rPr>
                        <w:b/>
                        <w:color w:val="696969"/>
                        <w:sz w:val="16"/>
                      </w:rPr>
                      <w:t>1441/46,</w:t>
                    </w:r>
                    <w:r>
                      <w:rPr>
                        <w:b/>
                        <w:color w:val="696969"/>
                        <w:spacing w:val="-5"/>
                        <w:sz w:val="16"/>
                      </w:rPr>
                      <w:t xml:space="preserve"> </w:t>
                    </w:r>
                    <w:r>
                      <w:rPr>
                        <w:b/>
                        <w:color w:val="696969"/>
                        <w:sz w:val="16"/>
                      </w:rPr>
                      <w:t>101</w:t>
                    </w:r>
                    <w:r>
                      <w:rPr>
                        <w:b/>
                        <w:color w:val="696969"/>
                        <w:spacing w:val="-6"/>
                        <w:sz w:val="16"/>
                      </w:rPr>
                      <w:t xml:space="preserve"> </w:t>
                    </w:r>
                    <w:r>
                      <w:rPr>
                        <w:b/>
                        <w:color w:val="696969"/>
                        <w:sz w:val="16"/>
                      </w:rPr>
                      <w:t>00</w:t>
                    </w:r>
                    <w:r>
                      <w:rPr>
                        <w:b/>
                        <w:color w:val="696969"/>
                        <w:spacing w:val="-9"/>
                        <w:sz w:val="16"/>
                      </w:rPr>
                      <w:t xml:space="preserve"> </w:t>
                    </w:r>
                    <w:r>
                      <w:rPr>
                        <w:b/>
                        <w:color w:val="696969"/>
                        <w:sz w:val="16"/>
                      </w:rPr>
                      <w:t>Praha</w:t>
                    </w:r>
                    <w:r>
                      <w:rPr>
                        <w:b/>
                        <w:color w:val="696969"/>
                        <w:spacing w:val="-4"/>
                        <w:sz w:val="16"/>
                      </w:rPr>
                      <w:t xml:space="preserve"> </w:t>
                    </w:r>
                    <w:r>
                      <w:rPr>
                        <w:b/>
                        <w:color w:val="696969"/>
                        <w:spacing w:val="-5"/>
                        <w:sz w:val="16"/>
                      </w:rPr>
                      <w:t>10</w:t>
                    </w:r>
                  </w:p>
                  <w:p w14:paraId="1252A5FD" w14:textId="77777777" w:rsidR="005A2FD0" w:rsidRDefault="00AC7CD8">
                    <w:pPr>
                      <w:spacing w:before="3"/>
                      <w:ind w:left="20" w:right="746"/>
                      <w:rPr>
                        <w:sz w:val="16"/>
                      </w:rPr>
                    </w:pPr>
                    <w:r>
                      <w:rPr>
                        <w:color w:val="696969"/>
                        <w:sz w:val="16"/>
                      </w:rPr>
                      <w:t>Zapsaná</w:t>
                    </w:r>
                    <w:r>
                      <w:rPr>
                        <w:color w:val="696969"/>
                        <w:spacing w:val="-5"/>
                        <w:sz w:val="16"/>
                      </w:rPr>
                      <w:t xml:space="preserve"> </w:t>
                    </w:r>
                    <w:r>
                      <w:rPr>
                        <w:color w:val="696969"/>
                        <w:sz w:val="16"/>
                      </w:rPr>
                      <w:t>v</w:t>
                    </w:r>
                    <w:r>
                      <w:rPr>
                        <w:color w:val="696969"/>
                        <w:spacing w:val="-1"/>
                        <w:sz w:val="16"/>
                      </w:rPr>
                      <w:t xml:space="preserve"> </w:t>
                    </w:r>
                    <w:r>
                      <w:rPr>
                        <w:color w:val="696969"/>
                        <w:sz w:val="16"/>
                      </w:rPr>
                      <w:t>Obchodním</w:t>
                    </w:r>
                    <w:r>
                      <w:rPr>
                        <w:color w:val="696969"/>
                        <w:spacing w:val="-2"/>
                        <w:sz w:val="16"/>
                      </w:rPr>
                      <w:t xml:space="preserve"> </w:t>
                    </w:r>
                    <w:r>
                      <w:rPr>
                        <w:color w:val="696969"/>
                        <w:sz w:val="16"/>
                      </w:rPr>
                      <w:t>rejstříku</w:t>
                    </w:r>
                    <w:r>
                      <w:rPr>
                        <w:color w:val="696969"/>
                        <w:spacing w:val="-3"/>
                        <w:sz w:val="16"/>
                      </w:rPr>
                      <w:t xml:space="preserve"> </w:t>
                    </w:r>
                    <w:r>
                      <w:rPr>
                        <w:color w:val="696969"/>
                        <w:sz w:val="16"/>
                      </w:rPr>
                      <w:t>u</w:t>
                    </w:r>
                    <w:r>
                      <w:rPr>
                        <w:color w:val="696969"/>
                        <w:spacing w:val="-7"/>
                        <w:sz w:val="16"/>
                      </w:rPr>
                      <w:t xml:space="preserve"> </w:t>
                    </w:r>
                    <w:r>
                      <w:rPr>
                        <w:color w:val="696969"/>
                        <w:sz w:val="16"/>
                      </w:rPr>
                      <w:t>Městského</w:t>
                    </w:r>
                    <w:r>
                      <w:rPr>
                        <w:color w:val="696969"/>
                        <w:spacing w:val="-5"/>
                        <w:sz w:val="16"/>
                      </w:rPr>
                      <w:t xml:space="preserve"> </w:t>
                    </w:r>
                    <w:r>
                      <w:rPr>
                        <w:color w:val="696969"/>
                        <w:sz w:val="16"/>
                      </w:rPr>
                      <w:t>soudu</w:t>
                    </w:r>
                    <w:r>
                      <w:rPr>
                        <w:color w:val="696969"/>
                        <w:spacing w:val="-5"/>
                        <w:sz w:val="16"/>
                      </w:rPr>
                      <w:t xml:space="preserve"> </w:t>
                    </w:r>
                    <w:r>
                      <w:rPr>
                        <w:color w:val="696969"/>
                        <w:sz w:val="16"/>
                      </w:rPr>
                      <w:t>v</w:t>
                    </w:r>
                    <w:r>
                      <w:rPr>
                        <w:color w:val="696969"/>
                        <w:spacing w:val="-4"/>
                        <w:sz w:val="16"/>
                      </w:rPr>
                      <w:t xml:space="preserve"> </w:t>
                    </w:r>
                    <w:r>
                      <w:rPr>
                        <w:color w:val="696969"/>
                        <w:sz w:val="16"/>
                      </w:rPr>
                      <w:t>Praze,</w:t>
                    </w:r>
                    <w:r>
                      <w:rPr>
                        <w:color w:val="696969"/>
                        <w:spacing w:val="-4"/>
                        <w:sz w:val="16"/>
                      </w:rPr>
                      <w:t xml:space="preserve"> </w:t>
                    </w:r>
                    <w:r>
                      <w:rPr>
                        <w:color w:val="696969"/>
                        <w:sz w:val="16"/>
                      </w:rPr>
                      <w:t>spisová</w:t>
                    </w:r>
                    <w:r>
                      <w:rPr>
                        <w:color w:val="696969"/>
                        <w:spacing w:val="-3"/>
                        <w:sz w:val="16"/>
                      </w:rPr>
                      <w:t xml:space="preserve"> </w:t>
                    </w:r>
                    <w:r>
                      <w:rPr>
                        <w:color w:val="696969"/>
                        <w:sz w:val="16"/>
                      </w:rPr>
                      <w:t>značka</w:t>
                    </w:r>
                    <w:r>
                      <w:rPr>
                        <w:color w:val="696969"/>
                        <w:spacing w:val="-5"/>
                        <w:sz w:val="16"/>
                      </w:rPr>
                      <w:t xml:space="preserve"> </w:t>
                    </w:r>
                    <w:r>
                      <w:rPr>
                        <w:color w:val="696969"/>
                        <w:sz w:val="16"/>
                      </w:rPr>
                      <w:t>A</w:t>
                    </w:r>
                    <w:r>
                      <w:rPr>
                        <w:color w:val="696969"/>
                        <w:spacing w:val="-4"/>
                        <w:sz w:val="16"/>
                      </w:rPr>
                      <w:t xml:space="preserve"> </w:t>
                    </w:r>
                    <w:r>
                      <w:rPr>
                        <w:color w:val="696969"/>
                        <w:sz w:val="16"/>
                      </w:rPr>
                      <w:t xml:space="preserve">77322 </w:t>
                    </w:r>
                    <w:hyperlink r:id="rId3">
                      <w:r>
                        <w:rPr>
                          <w:color w:val="696969"/>
                          <w:sz w:val="16"/>
                        </w:rPr>
                        <w:t>info@nakit.cz,</w:t>
                      </w:r>
                    </w:hyperlink>
                    <w:r>
                      <w:rPr>
                        <w:color w:val="696969"/>
                        <w:sz w:val="16"/>
                      </w:rPr>
                      <w:t xml:space="preserve"> +420 234 066 500, </w:t>
                    </w:r>
                    <w:hyperlink r:id="rId4">
                      <w:r>
                        <w:rPr>
                          <w:color w:val="696969"/>
                          <w:sz w:val="16"/>
                        </w:rPr>
                        <w:t>www.nakit.cz</w:t>
                      </w:r>
                    </w:hyperlink>
                  </w:p>
                </w:txbxContent>
              </v:textbox>
              <w10:wrap anchorx="page" anchory="page"/>
            </v:shape>
          </w:pict>
        </mc:Fallback>
      </mc:AlternateContent>
    </w:r>
    <w:r w:rsidR="00AC7CD8">
      <w:rPr>
        <w:noProof/>
      </w:rPr>
      <mc:AlternateContent>
        <mc:Choice Requires="wps">
          <w:drawing>
            <wp:anchor distT="0" distB="0" distL="0" distR="0" simplePos="0" relativeHeight="485177856" behindDoc="1" locked="0" layoutInCell="1" allowOverlap="1" wp14:anchorId="2F513623" wp14:editId="5996B1FB">
              <wp:simplePos x="0" y="0"/>
              <wp:positionH relativeFrom="page">
                <wp:posOffset>3330955</wp:posOffset>
              </wp:positionH>
              <wp:positionV relativeFrom="page">
                <wp:posOffset>10362310</wp:posOffset>
              </wp:positionV>
              <wp:extent cx="896619" cy="1524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52400"/>
                      </a:xfrm>
                      <a:prstGeom prst="rect">
                        <a:avLst/>
                      </a:prstGeom>
                    </wps:spPr>
                    <wps:txbx>
                      <w:txbxContent>
                        <w:p w14:paraId="039DA554"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wps:txbx>
                    <wps:bodyPr wrap="square" lIns="0" tIns="0" rIns="0" bIns="0" rtlCol="0">
                      <a:noAutofit/>
                    </wps:bodyPr>
                  </wps:wsp>
                </a:graphicData>
              </a:graphic>
            </wp:anchor>
          </w:drawing>
        </mc:Choice>
        <mc:Fallback>
          <w:pict>
            <v:shape w14:anchorId="2F513623" id="Textbox 226" o:spid="_x0000_s1225" type="#_x0000_t202" style="position:absolute;margin-left:262.3pt;margin-top:815.95pt;width:70.6pt;height:12pt;z-index:-181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" filled="f" stroked="f">
              <v:textbox inset="0,0,0,0">
                <w:txbxContent>
                  <w:p w14:paraId="039DA554" w14:textId="77777777" w:rsidR="005A2FD0" w:rsidRDefault="00AC7CD8">
                    <w:pPr>
                      <w:spacing w:line="223" w:lineRule="exact"/>
                      <w:ind w:left="20"/>
                      <w:rPr>
                        <w:rFonts w:ascii="Calibri" w:hAnsi="Calibri"/>
                        <w:sz w:val="20"/>
                      </w:rPr>
                    </w:pPr>
                    <w:r>
                      <w:rPr>
                        <w:rFonts w:ascii="Calibri" w:hAnsi="Calibri"/>
                        <w:color w:val="FFC000"/>
                        <w:sz w:val="20"/>
                      </w:rPr>
                      <w:t>Citlivé</w:t>
                    </w:r>
                    <w:r>
                      <w:rPr>
                        <w:rFonts w:ascii="Calibri" w:hAnsi="Calibri"/>
                        <w:color w:val="FFC000"/>
                        <w:spacing w:val="-10"/>
                        <w:sz w:val="20"/>
                      </w:rPr>
                      <w:t xml:space="preserve"> </w:t>
                    </w:r>
                    <w:r>
                      <w:rPr>
                        <w:rFonts w:ascii="Calibri" w:hAnsi="Calibri"/>
                        <w:color w:val="FFC000"/>
                        <w:spacing w:val="-2"/>
                        <w:sz w:val="20"/>
                      </w:rPr>
                      <w:t>informace</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480DE" w14:textId="71866A7E" w:rsidR="00155B17" w:rsidRDefault="00155B17">
    <w:pPr>
      <w:pStyle w:val="Zpat"/>
    </w:pPr>
    <w:r>
      <w:rPr>
        <w:noProof/>
      </w:rPr>
      <mc:AlternateContent>
        <mc:Choice Requires="wps">
          <w:drawing>
            <wp:anchor distT="0" distB="0" distL="0" distR="0" simplePos="0" relativeHeight="485322752" behindDoc="0" locked="0" layoutInCell="1" allowOverlap="1" wp14:anchorId="4CB05151" wp14:editId="65C01B31">
              <wp:simplePos x="635" y="635"/>
              <wp:positionH relativeFrom="page">
                <wp:align>center</wp:align>
              </wp:positionH>
              <wp:positionV relativeFrom="page">
                <wp:align>bottom</wp:align>
              </wp:positionV>
              <wp:extent cx="898525" cy="345440"/>
              <wp:effectExtent l="0" t="0" r="15875" b="0"/>
              <wp:wrapNone/>
              <wp:docPr id="436141373" name="Textové pole 97" descr="Interní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98525" cy="345440"/>
                      </a:xfrm>
                      <a:prstGeom prst="rect">
                        <a:avLst/>
                      </a:prstGeom>
                      <a:noFill/>
                      <a:ln>
                        <a:noFill/>
                      </a:ln>
                    </wps:spPr>
                    <wps:txbx>
                      <w:txbxContent>
                        <w:p w14:paraId="6A1B50C6" w14:textId="34F6A96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B05151" id="_x0000_t202" coordsize="21600,21600" o:spt="202" path="m,l,21600r21600,l21600,xe">
              <v:stroke joinstyle="miter"/>
              <v:path gradientshapeok="t" o:connecttype="rect"/>
            </v:shapetype>
            <v:shape id="Textové pole 97" o:spid="_x0000_s1226" type="#_x0000_t202" alt="Interní informace" style="position:absolute;margin-left:0;margin-top:0;width:70.75pt;height:27.2pt;z-index:4853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" filled="f" stroked="f">
              <v:fill o:detectmouseclick="t"/>
              <v:textbox style="mso-fit-shape-to-text:t" inset="0,0,0,15pt">
                <w:txbxContent>
                  <w:p w14:paraId="6A1B50C6" w14:textId="34F6A967" w:rsidR="00155B17" w:rsidRPr="00155B17" w:rsidRDefault="00155B17" w:rsidP="00155B17">
                    <w:pPr>
                      <w:rPr>
                        <w:rFonts w:ascii="Calibri" w:eastAsia="Calibri" w:hAnsi="Calibri" w:cs="Calibri"/>
                        <w:noProof/>
                        <w:color w:val="008000"/>
                        <w:sz w:val="20"/>
                        <w:szCs w:val="20"/>
                      </w:rPr>
                    </w:pPr>
                    <w:r w:rsidRPr="00155B17">
                      <w:rPr>
                        <w:rFonts w:ascii="Calibri" w:eastAsia="Calibri" w:hAnsi="Calibri" w:cs="Calibri"/>
                        <w:noProof/>
                        <w:color w:val="008000"/>
                        <w:sz w:val="20"/>
                        <w:szCs w:val="20"/>
                      </w:rPr>
                      <w:t>Interní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D1467" w14:textId="77777777" w:rsidR="00AC7CD8" w:rsidRDefault="00AC7CD8">
      <w:r>
        <w:separator/>
      </w:r>
    </w:p>
  </w:footnote>
  <w:footnote w:type="continuationSeparator" w:id="0">
    <w:p w14:paraId="74C00DBD" w14:textId="77777777" w:rsidR="00AC7CD8" w:rsidRDefault="00AC7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7BC27" w14:textId="77777777" w:rsidR="005A2FD0" w:rsidRDefault="00AC7CD8">
    <w:pPr>
      <w:pStyle w:val="Zkladntext"/>
      <w:spacing w:line="14" w:lineRule="auto"/>
      <w:rPr>
        <w:sz w:val="20"/>
      </w:rPr>
    </w:pPr>
    <w:r>
      <w:rPr>
        <w:noProof/>
      </w:rPr>
      <w:drawing>
        <wp:anchor distT="0" distB="0" distL="0" distR="0" simplePos="0" relativeHeight="485112320" behindDoc="1" locked="0" layoutInCell="1" allowOverlap="1" wp14:anchorId="157A8D37" wp14:editId="198837CC">
          <wp:simplePos x="0" y="0"/>
          <wp:positionH relativeFrom="page">
            <wp:posOffset>810260</wp:posOffset>
          </wp:positionH>
          <wp:positionV relativeFrom="page">
            <wp:posOffset>431800</wp:posOffset>
          </wp:positionV>
          <wp:extent cx="1522482" cy="45592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522482" cy="455928"/>
                  </a:xfrm>
                  <a:prstGeom prst="rect">
                    <a:avLst/>
                  </a:prstGeom>
                </pic:spPr>
              </pic:pic>
            </a:graphicData>
          </a:graphic>
        </wp:anchor>
      </w:drawing>
    </w:r>
    <w:r>
      <w:rPr>
        <w:noProof/>
      </w:rPr>
      <w:drawing>
        <wp:anchor distT="0" distB="0" distL="0" distR="0" simplePos="0" relativeHeight="485112832" behindDoc="1" locked="0" layoutInCell="1" allowOverlap="1" wp14:anchorId="19D14529" wp14:editId="0C56E447">
          <wp:simplePos x="0" y="0"/>
          <wp:positionH relativeFrom="page">
            <wp:posOffset>2644765</wp:posOffset>
          </wp:positionH>
          <wp:positionV relativeFrom="page">
            <wp:posOffset>479425</wp:posOffset>
          </wp:positionV>
          <wp:extent cx="975991" cy="40906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975991" cy="409065"/>
                  </a:xfrm>
                  <a:prstGeom prst="rect">
                    <a:avLst/>
                  </a:prstGeom>
                </pic:spPr>
              </pic:pic>
            </a:graphicData>
          </a:graphic>
        </wp:anchor>
      </w:drawing>
    </w:r>
    <w:r>
      <w:rPr>
        <w:noProof/>
      </w:rPr>
      <w:drawing>
        <wp:anchor distT="0" distB="0" distL="0" distR="0" simplePos="0" relativeHeight="485113344" behindDoc="1" locked="0" layoutInCell="1" allowOverlap="1" wp14:anchorId="7C803BF9" wp14:editId="5E89CAE6">
          <wp:simplePos x="0" y="0"/>
          <wp:positionH relativeFrom="page">
            <wp:posOffset>5620385</wp:posOffset>
          </wp:positionH>
          <wp:positionV relativeFrom="page">
            <wp:posOffset>516889</wp:posOffset>
          </wp:positionV>
          <wp:extent cx="1102875" cy="326388"/>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 cstate="print"/>
                  <a:stretch>
                    <a:fillRect/>
                  </a:stretch>
                </pic:blipFill>
                <pic:spPr>
                  <a:xfrm>
                    <a:off x="0" y="0"/>
                    <a:ext cx="1102875" cy="326388"/>
                  </a:xfrm>
                  <a:prstGeom prst="rect">
                    <a:avLst/>
                  </a:prstGeom>
                </pic:spPr>
              </pic:pic>
            </a:graphicData>
          </a:graphic>
        </wp:anchor>
      </w:drawing>
    </w:r>
    <w:r>
      <w:rPr>
        <w:noProof/>
      </w:rPr>
      <mc:AlternateContent>
        <mc:Choice Requires="wps">
          <w:drawing>
            <wp:anchor distT="0" distB="0" distL="0" distR="0" simplePos="0" relativeHeight="485113856" behindDoc="1" locked="0" layoutInCell="1" allowOverlap="1" wp14:anchorId="6739B4BE" wp14:editId="2BD7B909">
              <wp:simplePos x="0" y="0"/>
              <wp:positionH relativeFrom="page">
                <wp:posOffset>798068</wp:posOffset>
              </wp:positionH>
              <wp:positionV relativeFrom="page">
                <wp:posOffset>1083776</wp:posOffset>
              </wp:positionV>
              <wp:extent cx="6140450"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0" cy="196215"/>
                      </a:xfrm>
                      <a:prstGeom prst="rect">
                        <a:avLst/>
                      </a:prstGeom>
                    </wps:spPr>
                    <wps:txbx>
                      <w:txbxContent>
                        <w:p w14:paraId="3E1201A0" w14:textId="77777777" w:rsidR="005A2FD0" w:rsidRDefault="00AC7CD8">
                          <w:pPr>
                            <w:spacing w:before="12"/>
                            <w:ind w:left="20"/>
                            <w:rPr>
                              <w:b/>
                              <w:sz w:val="24"/>
                            </w:rPr>
                          </w:pPr>
                          <w:r>
                            <w:rPr>
                              <w:b/>
                              <w:color w:val="00AFEF"/>
                              <w:sz w:val="24"/>
                            </w:rPr>
                            <w:t>SMLOUVA</w:t>
                          </w:r>
                          <w:r>
                            <w:rPr>
                              <w:b/>
                              <w:color w:val="00AFEF"/>
                              <w:spacing w:val="-5"/>
                              <w:sz w:val="24"/>
                            </w:rPr>
                            <w:t xml:space="preserve"> </w:t>
                          </w:r>
                          <w:r>
                            <w:rPr>
                              <w:b/>
                              <w:color w:val="00AFEF"/>
                              <w:sz w:val="24"/>
                            </w:rPr>
                            <w:t>NA</w:t>
                          </w:r>
                          <w:r>
                            <w:rPr>
                              <w:b/>
                              <w:color w:val="00AFEF"/>
                              <w:spacing w:val="-3"/>
                              <w:sz w:val="24"/>
                            </w:rPr>
                            <w:t xml:space="preserve"> </w:t>
                          </w:r>
                          <w:r>
                            <w:rPr>
                              <w:b/>
                              <w:color w:val="00AFEF"/>
                              <w:sz w:val="24"/>
                            </w:rPr>
                            <w:t>DODÁVKU</w:t>
                          </w:r>
                          <w:r>
                            <w:rPr>
                              <w:b/>
                              <w:color w:val="00AFEF"/>
                              <w:spacing w:val="-3"/>
                              <w:sz w:val="24"/>
                            </w:rPr>
                            <w:t xml:space="preserve"> </w:t>
                          </w:r>
                          <w:r>
                            <w:rPr>
                              <w:b/>
                              <w:color w:val="00AFEF"/>
                              <w:sz w:val="24"/>
                            </w:rPr>
                            <w:t>TECHNOLOGIÍ</w:t>
                          </w:r>
                          <w:r>
                            <w:rPr>
                              <w:b/>
                              <w:color w:val="00AFEF"/>
                              <w:spacing w:val="-4"/>
                              <w:sz w:val="24"/>
                            </w:rPr>
                            <w:t xml:space="preserve"> </w:t>
                          </w:r>
                          <w:r>
                            <w:rPr>
                              <w:b/>
                              <w:color w:val="00AFEF"/>
                              <w:sz w:val="24"/>
                            </w:rPr>
                            <w:t>A</w:t>
                          </w:r>
                          <w:r>
                            <w:rPr>
                              <w:b/>
                              <w:color w:val="00AFEF"/>
                              <w:spacing w:val="-3"/>
                              <w:sz w:val="24"/>
                            </w:rPr>
                            <w:t xml:space="preserve"> </w:t>
                          </w:r>
                          <w:r>
                            <w:rPr>
                              <w:b/>
                              <w:color w:val="00AFEF"/>
                              <w:sz w:val="24"/>
                            </w:rPr>
                            <w:t>POSKYTOVÁNÍ</w:t>
                          </w:r>
                          <w:r>
                            <w:rPr>
                              <w:b/>
                              <w:color w:val="00AFEF"/>
                              <w:spacing w:val="-5"/>
                              <w:sz w:val="24"/>
                            </w:rPr>
                            <w:t xml:space="preserve"> </w:t>
                          </w:r>
                          <w:r>
                            <w:rPr>
                              <w:b/>
                              <w:color w:val="00AFEF"/>
                              <w:sz w:val="24"/>
                            </w:rPr>
                            <w:t>SOUVISEJÍCÍCH</w:t>
                          </w:r>
                          <w:r>
                            <w:rPr>
                              <w:b/>
                              <w:color w:val="00AFEF"/>
                              <w:spacing w:val="-5"/>
                              <w:sz w:val="24"/>
                            </w:rPr>
                            <w:t xml:space="preserve"> </w:t>
                          </w:r>
                          <w:r>
                            <w:rPr>
                              <w:b/>
                              <w:color w:val="00AFEF"/>
                              <w:spacing w:val="-2"/>
                              <w:sz w:val="24"/>
                            </w:rPr>
                            <w:t>SLUŽEB</w:t>
                          </w:r>
                        </w:p>
                      </w:txbxContent>
                    </wps:txbx>
                    <wps:bodyPr wrap="square" lIns="0" tIns="0" rIns="0" bIns="0" rtlCol="0">
                      <a:noAutofit/>
                    </wps:bodyPr>
                  </wps:wsp>
                </a:graphicData>
              </a:graphic>
            </wp:anchor>
          </w:drawing>
        </mc:Choice>
        <mc:Fallback>
          <w:pict>
            <v:shapetype w14:anchorId="6739B4BE" id="_x0000_t202" coordsize="21600,21600" o:spt="202" path="m,l,21600r21600,l21600,xe">
              <v:stroke joinstyle="miter"/>
              <v:path gradientshapeok="t" o:connecttype="rect"/>
            </v:shapetype>
            <v:shape id="Textbox 4" o:spid="_x0000_s1031" type="#_x0000_t202" style="position:absolute;margin-left:62.85pt;margin-top:85.35pt;width:483.5pt;height:15.45pt;z-index:-182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" filled="f" stroked="f">
              <v:textbox inset="0,0,0,0">
                <w:txbxContent>
                  <w:p w14:paraId="3E1201A0" w14:textId="77777777" w:rsidR="005A2FD0" w:rsidRDefault="00AC7CD8">
                    <w:pPr>
                      <w:spacing w:before="12"/>
                      <w:ind w:left="20"/>
                      <w:rPr>
                        <w:b/>
                        <w:sz w:val="24"/>
                      </w:rPr>
                    </w:pPr>
                    <w:r>
                      <w:rPr>
                        <w:b/>
                        <w:color w:val="00AFEF"/>
                        <w:sz w:val="24"/>
                      </w:rPr>
                      <w:t>SMLOUVA</w:t>
                    </w:r>
                    <w:r>
                      <w:rPr>
                        <w:b/>
                        <w:color w:val="00AFEF"/>
                        <w:spacing w:val="-5"/>
                        <w:sz w:val="24"/>
                      </w:rPr>
                      <w:t xml:space="preserve"> </w:t>
                    </w:r>
                    <w:r>
                      <w:rPr>
                        <w:b/>
                        <w:color w:val="00AFEF"/>
                        <w:sz w:val="24"/>
                      </w:rPr>
                      <w:t>NA</w:t>
                    </w:r>
                    <w:r>
                      <w:rPr>
                        <w:b/>
                        <w:color w:val="00AFEF"/>
                        <w:spacing w:val="-3"/>
                        <w:sz w:val="24"/>
                      </w:rPr>
                      <w:t xml:space="preserve"> </w:t>
                    </w:r>
                    <w:r>
                      <w:rPr>
                        <w:b/>
                        <w:color w:val="00AFEF"/>
                        <w:sz w:val="24"/>
                      </w:rPr>
                      <w:t>DODÁVKU</w:t>
                    </w:r>
                    <w:r>
                      <w:rPr>
                        <w:b/>
                        <w:color w:val="00AFEF"/>
                        <w:spacing w:val="-3"/>
                        <w:sz w:val="24"/>
                      </w:rPr>
                      <w:t xml:space="preserve"> </w:t>
                    </w:r>
                    <w:r>
                      <w:rPr>
                        <w:b/>
                        <w:color w:val="00AFEF"/>
                        <w:sz w:val="24"/>
                      </w:rPr>
                      <w:t>TECHNOLOGIÍ</w:t>
                    </w:r>
                    <w:r>
                      <w:rPr>
                        <w:b/>
                        <w:color w:val="00AFEF"/>
                        <w:spacing w:val="-4"/>
                        <w:sz w:val="24"/>
                      </w:rPr>
                      <w:t xml:space="preserve"> </w:t>
                    </w:r>
                    <w:r>
                      <w:rPr>
                        <w:b/>
                        <w:color w:val="00AFEF"/>
                        <w:sz w:val="24"/>
                      </w:rPr>
                      <w:t>A</w:t>
                    </w:r>
                    <w:r>
                      <w:rPr>
                        <w:b/>
                        <w:color w:val="00AFEF"/>
                        <w:spacing w:val="-3"/>
                        <w:sz w:val="24"/>
                      </w:rPr>
                      <w:t xml:space="preserve"> </w:t>
                    </w:r>
                    <w:r>
                      <w:rPr>
                        <w:b/>
                        <w:color w:val="00AFEF"/>
                        <w:sz w:val="24"/>
                      </w:rPr>
                      <w:t>POSKYTOVÁNÍ</w:t>
                    </w:r>
                    <w:r>
                      <w:rPr>
                        <w:b/>
                        <w:color w:val="00AFEF"/>
                        <w:spacing w:val="-5"/>
                        <w:sz w:val="24"/>
                      </w:rPr>
                      <w:t xml:space="preserve"> </w:t>
                    </w:r>
                    <w:r>
                      <w:rPr>
                        <w:b/>
                        <w:color w:val="00AFEF"/>
                        <w:sz w:val="24"/>
                      </w:rPr>
                      <w:t>SOUVISEJÍCÍCH</w:t>
                    </w:r>
                    <w:r>
                      <w:rPr>
                        <w:b/>
                        <w:color w:val="00AFEF"/>
                        <w:spacing w:val="-5"/>
                        <w:sz w:val="24"/>
                      </w:rPr>
                      <w:t xml:space="preserve"> </w:t>
                    </w:r>
                    <w:r>
                      <w:rPr>
                        <w:b/>
                        <w:color w:val="00AFEF"/>
                        <w:spacing w:val="-2"/>
                        <w:sz w:val="24"/>
                      </w:rPr>
                      <w:t>SLUŽEB</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AF137" w14:textId="77777777" w:rsidR="005A2FD0" w:rsidRDefault="005A2FD0">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F2300" w14:textId="77777777" w:rsidR="005A2FD0" w:rsidRDefault="005A2FD0">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6566A" w14:textId="77777777" w:rsidR="005A2FD0" w:rsidRDefault="005A2FD0">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03B37" w14:textId="77777777" w:rsidR="005A2FD0" w:rsidRDefault="005A2FD0">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35E83" w14:textId="77777777" w:rsidR="005A2FD0" w:rsidRDefault="005A2FD0">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D3A75" w14:textId="77777777" w:rsidR="005A2FD0" w:rsidRDefault="005A2FD0">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31F82" w14:textId="77777777" w:rsidR="005A2FD0" w:rsidRDefault="005A2FD0">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94A97" w14:textId="77777777" w:rsidR="005A2FD0" w:rsidRDefault="005A2FD0">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1B60B" w14:textId="77777777" w:rsidR="005A2FD0" w:rsidRDefault="005A2FD0">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F6DDD" w14:textId="77777777" w:rsidR="005A2FD0" w:rsidRDefault="005A2FD0">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45706" w14:textId="77777777" w:rsidR="005A2FD0" w:rsidRDefault="00AC7CD8">
    <w:pPr>
      <w:pStyle w:val="Zkladntext"/>
      <w:spacing w:line="14" w:lineRule="auto"/>
      <w:rPr>
        <w:sz w:val="20"/>
      </w:rPr>
    </w:pPr>
    <w:r>
      <w:rPr>
        <w:noProof/>
      </w:rPr>
      <w:drawing>
        <wp:anchor distT="0" distB="0" distL="0" distR="0" simplePos="0" relativeHeight="485114880" behindDoc="1" locked="0" layoutInCell="1" allowOverlap="1" wp14:anchorId="2C0C8BCC" wp14:editId="785BE9D2">
          <wp:simplePos x="0" y="0"/>
          <wp:positionH relativeFrom="page">
            <wp:posOffset>1066800</wp:posOffset>
          </wp:positionH>
          <wp:positionV relativeFrom="page">
            <wp:posOffset>431800</wp:posOffset>
          </wp:positionV>
          <wp:extent cx="1522482" cy="455928"/>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522482" cy="455928"/>
                  </a:xfrm>
                  <a:prstGeom prst="rect">
                    <a:avLst/>
                  </a:prstGeom>
                </pic:spPr>
              </pic:pic>
            </a:graphicData>
          </a:graphic>
        </wp:anchor>
      </w:drawing>
    </w:r>
    <w:r>
      <w:rPr>
        <w:noProof/>
      </w:rPr>
      <w:drawing>
        <wp:anchor distT="0" distB="0" distL="0" distR="0" simplePos="0" relativeHeight="485115392" behindDoc="1" locked="0" layoutInCell="1" allowOverlap="1" wp14:anchorId="79261FE3" wp14:editId="46A23862">
          <wp:simplePos x="0" y="0"/>
          <wp:positionH relativeFrom="page">
            <wp:posOffset>2901304</wp:posOffset>
          </wp:positionH>
          <wp:positionV relativeFrom="page">
            <wp:posOffset>479425</wp:posOffset>
          </wp:positionV>
          <wp:extent cx="975992" cy="409065"/>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975992" cy="409065"/>
                  </a:xfrm>
                  <a:prstGeom prst="rect">
                    <a:avLst/>
                  </a:prstGeom>
                </pic:spPr>
              </pic:pic>
            </a:graphicData>
          </a:graphic>
        </wp:anchor>
      </w:drawing>
    </w:r>
    <w:r>
      <w:rPr>
        <w:noProof/>
      </w:rPr>
      <w:drawing>
        <wp:anchor distT="0" distB="0" distL="0" distR="0" simplePos="0" relativeHeight="485115904" behindDoc="1" locked="0" layoutInCell="1" allowOverlap="1" wp14:anchorId="5859D740" wp14:editId="09A38F51">
          <wp:simplePos x="0" y="0"/>
          <wp:positionH relativeFrom="page">
            <wp:posOffset>5620385</wp:posOffset>
          </wp:positionH>
          <wp:positionV relativeFrom="page">
            <wp:posOffset>516889</wp:posOffset>
          </wp:positionV>
          <wp:extent cx="1102875" cy="32638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 cstate="print"/>
                  <a:stretch>
                    <a:fillRect/>
                  </a:stretch>
                </pic:blipFill>
                <pic:spPr>
                  <a:xfrm>
                    <a:off x="0" y="0"/>
                    <a:ext cx="1102875" cy="326388"/>
                  </a:xfrm>
                  <a:prstGeom prst="rect">
                    <a:avLst/>
                  </a:prstGeom>
                </pic:spPr>
              </pic:pic>
            </a:graphicData>
          </a:graphic>
        </wp:anchor>
      </w:drawing>
    </w:r>
    <w:r>
      <w:rPr>
        <w:noProof/>
      </w:rPr>
      <mc:AlternateContent>
        <mc:Choice Requires="wps">
          <w:drawing>
            <wp:anchor distT="0" distB="0" distL="0" distR="0" simplePos="0" relativeHeight="485116416" behindDoc="1" locked="0" layoutInCell="1" allowOverlap="1" wp14:anchorId="62BDBA77" wp14:editId="23A74F3C">
              <wp:simplePos x="0" y="0"/>
              <wp:positionH relativeFrom="page">
                <wp:posOffset>1054100</wp:posOffset>
              </wp:positionH>
              <wp:positionV relativeFrom="page">
                <wp:posOffset>1083776</wp:posOffset>
              </wp:positionV>
              <wp:extent cx="5489575" cy="3968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9575" cy="396875"/>
                      </a:xfrm>
                      <a:prstGeom prst="rect">
                        <a:avLst/>
                      </a:prstGeom>
                    </wps:spPr>
                    <wps:txbx>
                      <w:txbxContent>
                        <w:p w14:paraId="34327C61" w14:textId="77777777" w:rsidR="005A2FD0" w:rsidRDefault="00AC7CD8">
                          <w:pPr>
                            <w:spacing w:before="12"/>
                            <w:ind w:left="20"/>
                            <w:rPr>
                              <w:b/>
                              <w:sz w:val="24"/>
                            </w:rPr>
                          </w:pPr>
                          <w:r>
                            <w:rPr>
                              <w:b/>
                              <w:color w:val="00AFEF"/>
                              <w:sz w:val="24"/>
                            </w:rPr>
                            <w:t>SMLOUVA</w:t>
                          </w:r>
                          <w:r>
                            <w:rPr>
                              <w:b/>
                              <w:color w:val="00AFEF"/>
                              <w:spacing w:val="-5"/>
                              <w:sz w:val="24"/>
                            </w:rPr>
                            <w:t xml:space="preserve"> </w:t>
                          </w:r>
                          <w:r>
                            <w:rPr>
                              <w:b/>
                              <w:color w:val="00AFEF"/>
                              <w:sz w:val="24"/>
                            </w:rPr>
                            <w:t>NA</w:t>
                          </w:r>
                          <w:r>
                            <w:rPr>
                              <w:b/>
                              <w:color w:val="00AFEF"/>
                              <w:spacing w:val="-2"/>
                              <w:sz w:val="24"/>
                            </w:rPr>
                            <w:t xml:space="preserve"> </w:t>
                          </w:r>
                          <w:r>
                            <w:rPr>
                              <w:b/>
                              <w:color w:val="00AFEF"/>
                              <w:sz w:val="24"/>
                            </w:rPr>
                            <w:t>DODÁVKU</w:t>
                          </w:r>
                          <w:r>
                            <w:rPr>
                              <w:b/>
                              <w:color w:val="00AFEF"/>
                              <w:spacing w:val="-3"/>
                              <w:sz w:val="24"/>
                            </w:rPr>
                            <w:t xml:space="preserve"> </w:t>
                          </w:r>
                          <w:r>
                            <w:rPr>
                              <w:b/>
                              <w:color w:val="00AFEF"/>
                              <w:sz w:val="24"/>
                            </w:rPr>
                            <w:t>TECHNOLOGIÍ</w:t>
                          </w:r>
                          <w:r>
                            <w:rPr>
                              <w:b/>
                              <w:color w:val="00AFEF"/>
                              <w:spacing w:val="-4"/>
                              <w:sz w:val="24"/>
                            </w:rPr>
                            <w:t xml:space="preserve"> </w:t>
                          </w:r>
                          <w:r>
                            <w:rPr>
                              <w:b/>
                              <w:color w:val="00AFEF"/>
                              <w:sz w:val="24"/>
                            </w:rPr>
                            <w:t>A</w:t>
                          </w:r>
                          <w:r>
                            <w:rPr>
                              <w:b/>
                              <w:color w:val="00AFEF"/>
                              <w:spacing w:val="-2"/>
                              <w:sz w:val="24"/>
                            </w:rPr>
                            <w:t xml:space="preserve"> </w:t>
                          </w:r>
                          <w:r>
                            <w:rPr>
                              <w:b/>
                              <w:color w:val="00AFEF"/>
                              <w:sz w:val="24"/>
                            </w:rPr>
                            <w:t>POSKYTOVÁNÍ</w:t>
                          </w:r>
                          <w:r>
                            <w:rPr>
                              <w:b/>
                              <w:color w:val="00AFEF"/>
                              <w:spacing w:val="-4"/>
                              <w:sz w:val="24"/>
                            </w:rPr>
                            <w:t xml:space="preserve"> </w:t>
                          </w:r>
                          <w:r>
                            <w:rPr>
                              <w:b/>
                              <w:color w:val="00AFEF"/>
                              <w:spacing w:val="-2"/>
                              <w:sz w:val="24"/>
                            </w:rPr>
                            <w:t>SOUVISEJÍCÍCH</w:t>
                          </w:r>
                        </w:p>
                        <w:p w14:paraId="0FDA6E68" w14:textId="77777777" w:rsidR="005A2FD0" w:rsidRDefault="00AC7CD8">
                          <w:pPr>
                            <w:spacing w:before="41"/>
                            <w:ind w:left="20"/>
                            <w:rPr>
                              <w:b/>
                              <w:sz w:val="24"/>
                            </w:rPr>
                          </w:pPr>
                          <w:r>
                            <w:rPr>
                              <w:b/>
                              <w:color w:val="00AFEF"/>
                              <w:spacing w:val="-2"/>
                              <w:sz w:val="24"/>
                            </w:rPr>
                            <w:t>SLUŽEB</w:t>
                          </w:r>
                        </w:p>
                      </w:txbxContent>
                    </wps:txbx>
                    <wps:bodyPr wrap="square" lIns="0" tIns="0" rIns="0" bIns="0" rtlCol="0">
                      <a:noAutofit/>
                    </wps:bodyPr>
                  </wps:wsp>
                </a:graphicData>
              </a:graphic>
            </wp:anchor>
          </w:drawing>
        </mc:Choice>
        <mc:Fallback>
          <w:pict>
            <v:shapetype w14:anchorId="62BDBA77" id="_x0000_t202" coordsize="21600,21600" o:spt="202" path="m,l,21600r21600,l21600,xe">
              <v:stroke joinstyle="miter"/>
              <v:path gradientshapeok="t" o:connecttype="rect"/>
            </v:shapetype>
            <v:shape id="Textbox 37" o:spid="_x0000_s1036" type="#_x0000_t202" style="position:absolute;margin-left:83pt;margin-top:85.35pt;width:432.25pt;height:31.25pt;z-index:-182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" filled="f" stroked="f">
              <v:textbox inset="0,0,0,0">
                <w:txbxContent>
                  <w:p w14:paraId="34327C61" w14:textId="77777777" w:rsidR="005A2FD0" w:rsidRDefault="00AC7CD8">
                    <w:pPr>
                      <w:spacing w:before="12"/>
                      <w:ind w:left="20"/>
                      <w:rPr>
                        <w:b/>
                        <w:sz w:val="24"/>
                      </w:rPr>
                    </w:pPr>
                    <w:r>
                      <w:rPr>
                        <w:b/>
                        <w:color w:val="00AFEF"/>
                        <w:sz w:val="24"/>
                      </w:rPr>
                      <w:t>SMLOUVA</w:t>
                    </w:r>
                    <w:r>
                      <w:rPr>
                        <w:b/>
                        <w:color w:val="00AFEF"/>
                        <w:spacing w:val="-5"/>
                        <w:sz w:val="24"/>
                      </w:rPr>
                      <w:t xml:space="preserve"> </w:t>
                    </w:r>
                    <w:r>
                      <w:rPr>
                        <w:b/>
                        <w:color w:val="00AFEF"/>
                        <w:sz w:val="24"/>
                      </w:rPr>
                      <w:t>NA</w:t>
                    </w:r>
                    <w:r>
                      <w:rPr>
                        <w:b/>
                        <w:color w:val="00AFEF"/>
                        <w:spacing w:val="-2"/>
                        <w:sz w:val="24"/>
                      </w:rPr>
                      <w:t xml:space="preserve"> </w:t>
                    </w:r>
                    <w:r>
                      <w:rPr>
                        <w:b/>
                        <w:color w:val="00AFEF"/>
                        <w:sz w:val="24"/>
                      </w:rPr>
                      <w:t>DODÁVKU</w:t>
                    </w:r>
                    <w:r>
                      <w:rPr>
                        <w:b/>
                        <w:color w:val="00AFEF"/>
                        <w:spacing w:val="-3"/>
                        <w:sz w:val="24"/>
                      </w:rPr>
                      <w:t xml:space="preserve"> </w:t>
                    </w:r>
                    <w:r>
                      <w:rPr>
                        <w:b/>
                        <w:color w:val="00AFEF"/>
                        <w:sz w:val="24"/>
                      </w:rPr>
                      <w:t>TECHNOLOGIÍ</w:t>
                    </w:r>
                    <w:r>
                      <w:rPr>
                        <w:b/>
                        <w:color w:val="00AFEF"/>
                        <w:spacing w:val="-4"/>
                        <w:sz w:val="24"/>
                      </w:rPr>
                      <w:t xml:space="preserve"> </w:t>
                    </w:r>
                    <w:r>
                      <w:rPr>
                        <w:b/>
                        <w:color w:val="00AFEF"/>
                        <w:sz w:val="24"/>
                      </w:rPr>
                      <w:t>A</w:t>
                    </w:r>
                    <w:r>
                      <w:rPr>
                        <w:b/>
                        <w:color w:val="00AFEF"/>
                        <w:spacing w:val="-2"/>
                        <w:sz w:val="24"/>
                      </w:rPr>
                      <w:t xml:space="preserve"> </w:t>
                    </w:r>
                    <w:r>
                      <w:rPr>
                        <w:b/>
                        <w:color w:val="00AFEF"/>
                        <w:sz w:val="24"/>
                      </w:rPr>
                      <w:t>POSKYTOVÁNÍ</w:t>
                    </w:r>
                    <w:r>
                      <w:rPr>
                        <w:b/>
                        <w:color w:val="00AFEF"/>
                        <w:spacing w:val="-4"/>
                        <w:sz w:val="24"/>
                      </w:rPr>
                      <w:t xml:space="preserve"> </w:t>
                    </w:r>
                    <w:r>
                      <w:rPr>
                        <w:b/>
                        <w:color w:val="00AFEF"/>
                        <w:spacing w:val="-2"/>
                        <w:sz w:val="24"/>
                      </w:rPr>
                      <w:t>SOUVISEJÍCÍCH</w:t>
                    </w:r>
                  </w:p>
                  <w:p w14:paraId="0FDA6E68" w14:textId="77777777" w:rsidR="005A2FD0" w:rsidRDefault="00AC7CD8">
                    <w:pPr>
                      <w:spacing w:before="41"/>
                      <w:ind w:left="20"/>
                      <w:rPr>
                        <w:b/>
                        <w:sz w:val="24"/>
                      </w:rPr>
                    </w:pPr>
                    <w:r>
                      <w:rPr>
                        <w:b/>
                        <w:color w:val="00AFEF"/>
                        <w:spacing w:val="-2"/>
                        <w:sz w:val="24"/>
                      </w:rPr>
                      <w:t>SLUŽEB</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09524" w14:textId="77777777" w:rsidR="005A2FD0" w:rsidRDefault="005A2FD0">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79F0C" w14:textId="77777777" w:rsidR="005A2FD0" w:rsidRDefault="005A2FD0">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C8ED9" w14:textId="77777777" w:rsidR="005A2FD0" w:rsidRDefault="005A2FD0">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E9630" w14:textId="77777777" w:rsidR="005A2FD0" w:rsidRDefault="005A2FD0">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1BDD2" w14:textId="77777777" w:rsidR="005A2FD0" w:rsidRDefault="005A2FD0">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F76AE" w14:textId="77777777" w:rsidR="005A2FD0" w:rsidRDefault="005A2FD0">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9A12D" w14:textId="77777777" w:rsidR="005A2FD0" w:rsidRDefault="005A2FD0">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E31B0" w14:textId="77777777" w:rsidR="005A2FD0" w:rsidRDefault="005A2FD0">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EF04F" w14:textId="77777777" w:rsidR="005A2FD0" w:rsidRDefault="005A2FD0">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C45B4" w14:textId="77777777" w:rsidR="005A2FD0" w:rsidRDefault="005A2FD0">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98078" w14:textId="77777777" w:rsidR="005A2FD0" w:rsidRDefault="005A2FD0">
    <w:pPr>
      <w:pStyle w:val="Zkladn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A5C42" w14:textId="77777777" w:rsidR="005A2FD0" w:rsidRDefault="005A2FD0">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0ADB7" w14:textId="77777777" w:rsidR="005A2FD0" w:rsidRDefault="005A2FD0">
    <w:pPr>
      <w:pStyle w:val="Zkladn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6AF77" w14:textId="77777777" w:rsidR="005A2FD0" w:rsidRDefault="005A2FD0">
    <w:pPr>
      <w:pStyle w:val="Zkladn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DA483" w14:textId="77777777" w:rsidR="005A2FD0" w:rsidRDefault="005A2FD0">
    <w:pPr>
      <w:pStyle w:val="Zkladn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BAFE7" w14:textId="77777777" w:rsidR="005A2FD0" w:rsidRDefault="005A2FD0">
    <w:pPr>
      <w:pStyle w:val="Zkladn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D1E83" w14:textId="77777777" w:rsidR="005A2FD0" w:rsidRDefault="005A2FD0">
    <w:pPr>
      <w:pStyle w:val="Zkladn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2BE8C" w14:textId="77777777" w:rsidR="005A2FD0" w:rsidRDefault="005A2FD0">
    <w:pPr>
      <w:pStyle w:val="Zkladn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B04E6" w14:textId="77777777" w:rsidR="005A2FD0" w:rsidRDefault="005A2FD0">
    <w:pPr>
      <w:pStyle w:val="Zkladn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78605" w14:textId="77777777" w:rsidR="005A2FD0" w:rsidRDefault="005A2FD0">
    <w:pPr>
      <w:pStyle w:val="Zkladn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AED32" w14:textId="77777777" w:rsidR="005A2FD0" w:rsidRDefault="005A2FD0">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5990A" w14:textId="77777777" w:rsidR="005A2FD0" w:rsidRDefault="005A2FD0">
    <w:pPr>
      <w:pStyle w:val="Zkladn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E49CA" w14:textId="77777777" w:rsidR="005A2FD0" w:rsidRDefault="005A2FD0">
    <w:pPr>
      <w:pStyle w:val="Zkladn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04355" w14:textId="77777777" w:rsidR="005A2FD0" w:rsidRDefault="005A2FD0">
    <w:pPr>
      <w:pStyle w:val="Zkladn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E9086" w14:textId="77777777" w:rsidR="005A2FD0" w:rsidRDefault="005A2FD0">
    <w:pPr>
      <w:pStyle w:val="Zkladn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A1A82" w14:textId="77777777" w:rsidR="005A2FD0" w:rsidRDefault="005A2FD0">
    <w:pPr>
      <w:pStyle w:val="Zkladn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1AD4A" w14:textId="77777777" w:rsidR="005A2FD0" w:rsidRDefault="005A2FD0">
    <w:pPr>
      <w:pStyle w:val="Zkladn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285E3" w14:textId="77777777" w:rsidR="005A2FD0" w:rsidRDefault="005A2FD0">
    <w:pPr>
      <w:pStyle w:val="Zkladn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2DD6F" w14:textId="77777777" w:rsidR="005A2FD0" w:rsidRDefault="005A2FD0">
    <w:pPr>
      <w:pStyle w:val="Zkladn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E9BB5" w14:textId="77777777" w:rsidR="005A2FD0" w:rsidRDefault="00AC7CD8">
    <w:pPr>
      <w:pStyle w:val="Zkladntext"/>
      <w:spacing w:line="14" w:lineRule="auto"/>
      <w:rPr>
        <w:sz w:val="20"/>
      </w:rPr>
    </w:pPr>
    <w:r>
      <w:rPr>
        <w:noProof/>
      </w:rPr>
      <mc:AlternateContent>
        <mc:Choice Requires="wps">
          <w:drawing>
            <wp:anchor distT="0" distB="0" distL="0" distR="0" simplePos="0" relativeHeight="485203968" behindDoc="1" locked="0" layoutInCell="1" allowOverlap="1" wp14:anchorId="0DD6DBC9" wp14:editId="06BA7355">
              <wp:simplePos x="0" y="0"/>
              <wp:positionH relativeFrom="page">
                <wp:posOffset>711200</wp:posOffset>
              </wp:positionH>
              <wp:positionV relativeFrom="page">
                <wp:posOffset>1225828</wp:posOffset>
              </wp:positionV>
              <wp:extent cx="2781300" cy="18224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82245"/>
                      </a:xfrm>
                      <a:prstGeom prst="rect">
                        <a:avLst/>
                      </a:prstGeom>
                    </wps:spPr>
                    <wps:txbx>
                      <w:txbxContent>
                        <w:p w14:paraId="6497FC20" w14:textId="77777777" w:rsidR="005A2FD0" w:rsidRDefault="00AC7CD8">
                          <w:pPr>
                            <w:spacing w:before="13"/>
                            <w:ind w:left="20"/>
                            <w:rPr>
                              <w:b/>
                            </w:rPr>
                          </w:pPr>
                          <w:r>
                            <w:rPr>
                              <w:b/>
                              <w:color w:val="404040"/>
                            </w:rPr>
                            <w:t>Příloha</w:t>
                          </w:r>
                          <w:r>
                            <w:rPr>
                              <w:b/>
                              <w:color w:val="404040"/>
                              <w:spacing w:val="-7"/>
                            </w:rPr>
                            <w:t xml:space="preserve"> </w:t>
                          </w:r>
                          <w:r>
                            <w:rPr>
                              <w:b/>
                              <w:color w:val="404040"/>
                            </w:rPr>
                            <w:t>č.</w:t>
                          </w:r>
                          <w:r>
                            <w:rPr>
                              <w:b/>
                              <w:color w:val="404040"/>
                              <w:spacing w:val="-3"/>
                            </w:rPr>
                            <w:t xml:space="preserve"> </w:t>
                          </w:r>
                          <w:r>
                            <w:rPr>
                              <w:b/>
                              <w:color w:val="404040"/>
                            </w:rPr>
                            <w:t>5</w:t>
                          </w:r>
                          <w:r>
                            <w:rPr>
                              <w:b/>
                              <w:color w:val="404040"/>
                              <w:spacing w:val="-5"/>
                            </w:rPr>
                            <w:t xml:space="preserve"> </w:t>
                          </w:r>
                          <w:r>
                            <w:rPr>
                              <w:b/>
                              <w:color w:val="404040"/>
                            </w:rPr>
                            <w:t>–</w:t>
                          </w:r>
                          <w:r>
                            <w:rPr>
                              <w:b/>
                              <w:color w:val="404040"/>
                              <w:spacing w:val="-2"/>
                            </w:rPr>
                            <w:t xml:space="preserve"> </w:t>
                          </w:r>
                          <w:r>
                            <w:rPr>
                              <w:b/>
                              <w:color w:val="404040"/>
                            </w:rPr>
                            <w:t>Vzor</w:t>
                          </w:r>
                          <w:r>
                            <w:rPr>
                              <w:b/>
                              <w:color w:val="404040"/>
                              <w:spacing w:val="-4"/>
                            </w:rPr>
                            <w:t xml:space="preserve"> </w:t>
                          </w:r>
                          <w:r>
                            <w:rPr>
                              <w:b/>
                              <w:color w:val="404040"/>
                            </w:rPr>
                            <w:t>Předávacího</w:t>
                          </w:r>
                          <w:r>
                            <w:rPr>
                              <w:b/>
                              <w:color w:val="404040"/>
                              <w:spacing w:val="-2"/>
                            </w:rPr>
                            <w:t xml:space="preserve"> protokolu</w:t>
                          </w:r>
                        </w:p>
                      </w:txbxContent>
                    </wps:txbx>
                    <wps:bodyPr wrap="square" lIns="0" tIns="0" rIns="0" bIns="0" rtlCol="0">
                      <a:noAutofit/>
                    </wps:bodyPr>
                  </wps:wsp>
                </a:graphicData>
              </a:graphic>
            </wp:anchor>
          </w:drawing>
        </mc:Choice>
        <mc:Fallback>
          <w:pict>
            <v:shapetype w14:anchorId="0DD6DBC9" id="_x0000_t202" coordsize="21600,21600" o:spt="202" path="m,l,21600r21600,l21600,xe">
              <v:stroke joinstyle="miter"/>
              <v:path gradientshapeok="t" o:connecttype="rect"/>
            </v:shapetype>
            <v:shape id="Textbox 303" o:spid="_x0000_s1305" type="#_x0000_t202" style="position:absolute;margin-left:56pt;margin-top:96.5pt;width:219pt;height:14.35pt;z-index:-181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" filled="f" stroked="f">
              <v:textbox inset="0,0,0,0">
                <w:txbxContent>
                  <w:p w14:paraId="6497FC20" w14:textId="77777777" w:rsidR="005A2FD0" w:rsidRDefault="00AC7CD8">
                    <w:pPr>
                      <w:spacing w:before="13"/>
                      <w:ind w:left="20"/>
                      <w:rPr>
                        <w:b/>
                      </w:rPr>
                    </w:pPr>
                    <w:r>
                      <w:rPr>
                        <w:b/>
                        <w:color w:val="404040"/>
                      </w:rPr>
                      <w:t>Příloha</w:t>
                    </w:r>
                    <w:r>
                      <w:rPr>
                        <w:b/>
                        <w:color w:val="404040"/>
                        <w:spacing w:val="-7"/>
                      </w:rPr>
                      <w:t xml:space="preserve"> </w:t>
                    </w:r>
                    <w:r>
                      <w:rPr>
                        <w:b/>
                        <w:color w:val="404040"/>
                      </w:rPr>
                      <w:t>č.</w:t>
                    </w:r>
                    <w:r>
                      <w:rPr>
                        <w:b/>
                        <w:color w:val="404040"/>
                        <w:spacing w:val="-3"/>
                      </w:rPr>
                      <w:t xml:space="preserve"> </w:t>
                    </w:r>
                    <w:r>
                      <w:rPr>
                        <w:b/>
                        <w:color w:val="404040"/>
                      </w:rPr>
                      <w:t>5</w:t>
                    </w:r>
                    <w:r>
                      <w:rPr>
                        <w:b/>
                        <w:color w:val="404040"/>
                        <w:spacing w:val="-5"/>
                      </w:rPr>
                      <w:t xml:space="preserve"> </w:t>
                    </w:r>
                    <w:r>
                      <w:rPr>
                        <w:b/>
                        <w:color w:val="404040"/>
                      </w:rPr>
                      <w:t>–</w:t>
                    </w:r>
                    <w:r>
                      <w:rPr>
                        <w:b/>
                        <w:color w:val="404040"/>
                        <w:spacing w:val="-2"/>
                      </w:rPr>
                      <w:t xml:space="preserve"> </w:t>
                    </w:r>
                    <w:r>
                      <w:rPr>
                        <w:b/>
                        <w:color w:val="404040"/>
                      </w:rPr>
                      <w:t>Vzor</w:t>
                    </w:r>
                    <w:r>
                      <w:rPr>
                        <w:b/>
                        <w:color w:val="404040"/>
                        <w:spacing w:val="-4"/>
                      </w:rPr>
                      <w:t xml:space="preserve"> </w:t>
                    </w:r>
                    <w:r>
                      <w:rPr>
                        <w:b/>
                        <w:color w:val="404040"/>
                      </w:rPr>
                      <w:t>Předávacího</w:t>
                    </w:r>
                    <w:r>
                      <w:rPr>
                        <w:b/>
                        <w:color w:val="404040"/>
                        <w:spacing w:val="-2"/>
                      </w:rPr>
                      <w:t xml:space="preserve"> protokolu</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74077" w14:textId="77777777" w:rsidR="005A2FD0" w:rsidRDefault="00AC7CD8">
    <w:pPr>
      <w:pStyle w:val="Zkladntext"/>
      <w:spacing w:line="14" w:lineRule="auto"/>
      <w:rPr>
        <w:sz w:val="20"/>
      </w:rPr>
    </w:pPr>
    <w:r>
      <w:rPr>
        <w:noProof/>
      </w:rPr>
      <mc:AlternateContent>
        <mc:Choice Requires="wps">
          <w:drawing>
            <wp:anchor distT="0" distB="0" distL="0" distR="0" simplePos="0" relativeHeight="485206528" behindDoc="1" locked="0" layoutInCell="1" allowOverlap="1" wp14:anchorId="257DCE05" wp14:editId="6655579A">
              <wp:simplePos x="0" y="0"/>
              <wp:positionH relativeFrom="page">
                <wp:posOffset>711200</wp:posOffset>
              </wp:positionH>
              <wp:positionV relativeFrom="page">
                <wp:posOffset>1007945</wp:posOffset>
              </wp:positionV>
              <wp:extent cx="2654300" cy="18224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82245"/>
                      </a:xfrm>
                      <a:prstGeom prst="rect">
                        <a:avLst/>
                      </a:prstGeom>
                    </wps:spPr>
                    <wps:txbx>
                      <w:txbxContent>
                        <w:p w14:paraId="51942F09" w14:textId="77777777" w:rsidR="005A2FD0" w:rsidRDefault="00AC7CD8">
                          <w:pPr>
                            <w:spacing w:before="13"/>
                            <w:ind w:left="20"/>
                            <w:rPr>
                              <w:b/>
                            </w:rPr>
                          </w:pPr>
                          <w:r>
                            <w:rPr>
                              <w:b/>
                              <w:color w:val="404040"/>
                            </w:rPr>
                            <w:t>Příloha</w:t>
                          </w:r>
                          <w:r>
                            <w:rPr>
                              <w:b/>
                              <w:color w:val="404040"/>
                              <w:spacing w:val="-6"/>
                            </w:rPr>
                            <w:t xml:space="preserve"> </w:t>
                          </w:r>
                          <w:r>
                            <w:rPr>
                              <w:b/>
                              <w:color w:val="404040"/>
                            </w:rPr>
                            <w:t>č.</w:t>
                          </w:r>
                          <w:r>
                            <w:rPr>
                              <w:b/>
                              <w:color w:val="404040"/>
                              <w:spacing w:val="-3"/>
                            </w:rPr>
                            <w:t xml:space="preserve"> </w:t>
                          </w:r>
                          <w:r>
                            <w:rPr>
                              <w:b/>
                              <w:color w:val="404040"/>
                            </w:rPr>
                            <w:t>6</w:t>
                          </w:r>
                          <w:r>
                            <w:rPr>
                              <w:b/>
                              <w:color w:val="404040"/>
                              <w:spacing w:val="-4"/>
                            </w:rPr>
                            <w:t xml:space="preserve"> </w:t>
                          </w:r>
                          <w:r>
                            <w:rPr>
                              <w:b/>
                              <w:color w:val="404040"/>
                            </w:rPr>
                            <w:t>–</w:t>
                          </w:r>
                          <w:r>
                            <w:rPr>
                              <w:b/>
                              <w:color w:val="404040"/>
                              <w:spacing w:val="-2"/>
                            </w:rPr>
                            <w:t xml:space="preserve"> </w:t>
                          </w:r>
                          <w:r>
                            <w:rPr>
                              <w:b/>
                              <w:color w:val="404040"/>
                            </w:rPr>
                            <w:t>Vzor</w:t>
                          </w:r>
                          <w:r>
                            <w:rPr>
                              <w:b/>
                              <w:color w:val="404040"/>
                              <w:spacing w:val="-3"/>
                            </w:rPr>
                            <w:t xml:space="preserve"> </w:t>
                          </w:r>
                          <w:r>
                            <w:rPr>
                              <w:b/>
                              <w:color w:val="404040"/>
                            </w:rPr>
                            <w:t>Protokolu</w:t>
                          </w:r>
                          <w:r>
                            <w:rPr>
                              <w:b/>
                              <w:color w:val="404040"/>
                              <w:spacing w:val="-3"/>
                            </w:rPr>
                            <w:t xml:space="preserve"> </w:t>
                          </w:r>
                          <w:r>
                            <w:rPr>
                              <w:b/>
                              <w:color w:val="404040"/>
                            </w:rPr>
                            <w:t>o</w:t>
                          </w:r>
                          <w:r>
                            <w:rPr>
                              <w:b/>
                              <w:color w:val="404040"/>
                              <w:spacing w:val="-3"/>
                            </w:rPr>
                            <w:t xml:space="preserve"> </w:t>
                          </w:r>
                          <w:r>
                            <w:rPr>
                              <w:b/>
                              <w:color w:val="404040"/>
                              <w:spacing w:val="-2"/>
                            </w:rPr>
                            <w:t>zahoření</w:t>
                          </w:r>
                        </w:p>
                      </w:txbxContent>
                    </wps:txbx>
                    <wps:bodyPr wrap="square" lIns="0" tIns="0" rIns="0" bIns="0" rtlCol="0">
                      <a:noAutofit/>
                    </wps:bodyPr>
                  </wps:wsp>
                </a:graphicData>
              </a:graphic>
            </wp:anchor>
          </w:drawing>
        </mc:Choice>
        <mc:Fallback>
          <w:pict>
            <v:shapetype w14:anchorId="257DCE05" id="_x0000_t202" coordsize="21600,21600" o:spt="202" path="m,l,21600r21600,l21600,xe">
              <v:stroke joinstyle="miter"/>
              <v:path gradientshapeok="t" o:connecttype="rect"/>
            </v:shapetype>
            <v:shape id="Textbox 313" o:spid="_x0000_s1312" type="#_x0000_t202" style="position:absolute;margin-left:56pt;margin-top:79.35pt;width:209pt;height:14.35pt;z-index:-181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" filled="f" stroked="f">
              <v:textbox inset="0,0,0,0">
                <w:txbxContent>
                  <w:p w14:paraId="51942F09" w14:textId="77777777" w:rsidR="005A2FD0" w:rsidRDefault="00AC7CD8">
                    <w:pPr>
                      <w:spacing w:before="13"/>
                      <w:ind w:left="20"/>
                      <w:rPr>
                        <w:b/>
                      </w:rPr>
                    </w:pPr>
                    <w:r>
                      <w:rPr>
                        <w:b/>
                        <w:color w:val="404040"/>
                      </w:rPr>
                      <w:t>Příloha</w:t>
                    </w:r>
                    <w:r>
                      <w:rPr>
                        <w:b/>
                        <w:color w:val="404040"/>
                        <w:spacing w:val="-6"/>
                      </w:rPr>
                      <w:t xml:space="preserve"> </w:t>
                    </w:r>
                    <w:r>
                      <w:rPr>
                        <w:b/>
                        <w:color w:val="404040"/>
                      </w:rPr>
                      <w:t>č.</w:t>
                    </w:r>
                    <w:r>
                      <w:rPr>
                        <w:b/>
                        <w:color w:val="404040"/>
                        <w:spacing w:val="-3"/>
                      </w:rPr>
                      <w:t xml:space="preserve"> </w:t>
                    </w:r>
                    <w:r>
                      <w:rPr>
                        <w:b/>
                        <w:color w:val="404040"/>
                      </w:rPr>
                      <w:t>6</w:t>
                    </w:r>
                    <w:r>
                      <w:rPr>
                        <w:b/>
                        <w:color w:val="404040"/>
                        <w:spacing w:val="-4"/>
                      </w:rPr>
                      <w:t xml:space="preserve"> </w:t>
                    </w:r>
                    <w:r>
                      <w:rPr>
                        <w:b/>
                        <w:color w:val="404040"/>
                      </w:rPr>
                      <w:t>–</w:t>
                    </w:r>
                    <w:r>
                      <w:rPr>
                        <w:b/>
                        <w:color w:val="404040"/>
                        <w:spacing w:val="-2"/>
                      </w:rPr>
                      <w:t xml:space="preserve"> </w:t>
                    </w:r>
                    <w:r>
                      <w:rPr>
                        <w:b/>
                        <w:color w:val="404040"/>
                      </w:rPr>
                      <w:t>Vzor</w:t>
                    </w:r>
                    <w:r>
                      <w:rPr>
                        <w:b/>
                        <w:color w:val="404040"/>
                        <w:spacing w:val="-3"/>
                      </w:rPr>
                      <w:t xml:space="preserve"> </w:t>
                    </w:r>
                    <w:r>
                      <w:rPr>
                        <w:b/>
                        <w:color w:val="404040"/>
                      </w:rPr>
                      <w:t>Protokolu</w:t>
                    </w:r>
                    <w:r>
                      <w:rPr>
                        <w:b/>
                        <w:color w:val="404040"/>
                        <w:spacing w:val="-3"/>
                      </w:rPr>
                      <w:t xml:space="preserve"> </w:t>
                    </w:r>
                    <w:r>
                      <w:rPr>
                        <w:b/>
                        <w:color w:val="404040"/>
                      </w:rPr>
                      <w:t>o</w:t>
                    </w:r>
                    <w:r>
                      <w:rPr>
                        <w:b/>
                        <w:color w:val="404040"/>
                        <w:spacing w:val="-3"/>
                      </w:rPr>
                      <w:t xml:space="preserve"> </w:t>
                    </w:r>
                    <w:r>
                      <w:rPr>
                        <w:b/>
                        <w:color w:val="404040"/>
                        <w:spacing w:val="-2"/>
                      </w:rPr>
                      <w:t>zahoření</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53D0B" w14:textId="77777777" w:rsidR="005A2FD0" w:rsidRDefault="005A2FD0">
    <w:pPr>
      <w:pStyle w:val="Zkladn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46FE3" w14:textId="77777777" w:rsidR="005A2FD0" w:rsidRDefault="005A2FD0">
    <w:pPr>
      <w:pStyle w:val="Zkladn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9BA31" w14:textId="77777777" w:rsidR="005A2FD0" w:rsidRDefault="00AC7CD8">
    <w:pPr>
      <w:pStyle w:val="Zkladntext"/>
      <w:spacing w:line="14" w:lineRule="auto"/>
      <w:rPr>
        <w:sz w:val="20"/>
      </w:rPr>
    </w:pPr>
    <w:r>
      <w:rPr>
        <w:noProof/>
      </w:rPr>
      <mc:AlternateContent>
        <mc:Choice Requires="wps">
          <w:drawing>
            <wp:anchor distT="0" distB="0" distL="0" distR="0" simplePos="0" relativeHeight="485211136" behindDoc="1" locked="0" layoutInCell="1" allowOverlap="1" wp14:anchorId="6632444F" wp14:editId="31736B35">
              <wp:simplePos x="0" y="0"/>
              <wp:positionH relativeFrom="page">
                <wp:posOffset>711200</wp:posOffset>
              </wp:positionH>
              <wp:positionV relativeFrom="page">
                <wp:posOffset>1007945</wp:posOffset>
              </wp:positionV>
              <wp:extent cx="2865120" cy="18224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120" cy="182245"/>
                      </a:xfrm>
                      <a:prstGeom prst="rect">
                        <a:avLst/>
                      </a:prstGeom>
                    </wps:spPr>
                    <wps:txbx>
                      <w:txbxContent>
                        <w:p w14:paraId="2CB57916" w14:textId="77777777" w:rsidR="005A2FD0" w:rsidRDefault="00AC7CD8">
                          <w:pPr>
                            <w:spacing w:before="13"/>
                            <w:ind w:left="20"/>
                            <w:rPr>
                              <w:b/>
                            </w:rPr>
                          </w:pPr>
                          <w:r>
                            <w:rPr>
                              <w:b/>
                              <w:color w:val="404040"/>
                            </w:rPr>
                            <w:t>Příloha</w:t>
                          </w:r>
                          <w:r>
                            <w:rPr>
                              <w:b/>
                              <w:color w:val="404040"/>
                              <w:spacing w:val="-7"/>
                            </w:rPr>
                            <w:t xml:space="preserve"> </w:t>
                          </w:r>
                          <w:r>
                            <w:rPr>
                              <w:b/>
                              <w:color w:val="404040"/>
                            </w:rPr>
                            <w:t>č.</w:t>
                          </w:r>
                          <w:r>
                            <w:rPr>
                              <w:b/>
                              <w:color w:val="404040"/>
                              <w:spacing w:val="-2"/>
                            </w:rPr>
                            <w:t xml:space="preserve"> </w:t>
                          </w:r>
                          <w:r>
                            <w:rPr>
                              <w:b/>
                              <w:color w:val="404040"/>
                            </w:rPr>
                            <w:t>7</w:t>
                          </w:r>
                          <w:r>
                            <w:rPr>
                              <w:b/>
                              <w:color w:val="404040"/>
                              <w:spacing w:val="-4"/>
                            </w:rPr>
                            <w:t xml:space="preserve"> </w:t>
                          </w:r>
                          <w:r>
                            <w:rPr>
                              <w:b/>
                              <w:color w:val="404040"/>
                            </w:rPr>
                            <w:t>–</w:t>
                          </w:r>
                          <w:r>
                            <w:rPr>
                              <w:b/>
                              <w:color w:val="404040"/>
                              <w:spacing w:val="-3"/>
                            </w:rPr>
                            <w:t xml:space="preserve"> </w:t>
                          </w:r>
                          <w:r>
                            <w:rPr>
                              <w:b/>
                              <w:color w:val="404040"/>
                            </w:rPr>
                            <w:t>Vzor</w:t>
                          </w:r>
                          <w:r>
                            <w:rPr>
                              <w:b/>
                              <w:color w:val="404040"/>
                              <w:spacing w:val="-6"/>
                            </w:rPr>
                            <w:t xml:space="preserve"> </w:t>
                          </w:r>
                          <w:r>
                            <w:rPr>
                              <w:b/>
                              <w:color w:val="404040"/>
                            </w:rPr>
                            <w:t>Akceptačního</w:t>
                          </w:r>
                          <w:r>
                            <w:rPr>
                              <w:b/>
                              <w:color w:val="404040"/>
                              <w:spacing w:val="-4"/>
                            </w:rPr>
                            <w:t xml:space="preserve"> </w:t>
                          </w:r>
                          <w:r>
                            <w:rPr>
                              <w:b/>
                              <w:color w:val="404040"/>
                              <w:spacing w:val="-2"/>
                            </w:rPr>
                            <w:t>protokolu</w:t>
                          </w:r>
                        </w:p>
                      </w:txbxContent>
                    </wps:txbx>
                    <wps:bodyPr wrap="square" lIns="0" tIns="0" rIns="0" bIns="0" rtlCol="0">
                      <a:noAutofit/>
                    </wps:bodyPr>
                  </wps:wsp>
                </a:graphicData>
              </a:graphic>
            </wp:anchor>
          </w:drawing>
        </mc:Choice>
        <mc:Fallback>
          <w:pict>
            <v:shapetype w14:anchorId="6632444F" id="_x0000_t202" coordsize="21600,21600" o:spt="202" path="m,l,21600r21600,l21600,xe">
              <v:stroke joinstyle="miter"/>
              <v:path gradientshapeok="t" o:connecttype="rect"/>
            </v:shapetype>
            <v:shape id="Textbox 328" o:spid="_x0000_s1325" type="#_x0000_t202" style="position:absolute;margin-left:56pt;margin-top:79.35pt;width:225.6pt;height:14.35pt;z-index:-181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" filled="f" stroked="f">
              <v:textbox inset="0,0,0,0">
                <w:txbxContent>
                  <w:p w14:paraId="2CB57916" w14:textId="77777777" w:rsidR="005A2FD0" w:rsidRDefault="00AC7CD8">
                    <w:pPr>
                      <w:spacing w:before="13"/>
                      <w:ind w:left="20"/>
                      <w:rPr>
                        <w:b/>
                      </w:rPr>
                    </w:pPr>
                    <w:r>
                      <w:rPr>
                        <w:b/>
                        <w:color w:val="404040"/>
                      </w:rPr>
                      <w:t>Příloha</w:t>
                    </w:r>
                    <w:r>
                      <w:rPr>
                        <w:b/>
                        <w:color w:val="404040"/>
                        <w:spacing w:val="-7"/>
                      </w:rPr>
                      <w:t xml:space="preserve"> </w:t>
                    </w:r>
                    <w:r>
                      <w:rPr>
                        <w:b/>
                        <w:color w:val="404040"/>
                      </w:rPr>
                      <w:t>č.</w:t>
                    </w:r>
                    <w:r>
                      <w:rPr>
                        <w:b/>
                        <w:color w:val="404040"/>
                        <w:spacing w:val="-2"/>
                      </w:rPr>
                      <w:t xml:space="preserve"> </w:t>
                    </w:r>
                    <w:r>
                      <w:rPr>
                        <w:b/>
                        <w:color w:val="404040"/>
                      </w:rPr>
                      <w:t>7</w:t>
                    </w:r>
                    <w:r>
                      <w:rPr>
                        <w:b/>
                        <w:color w:val="404040"/>
                        <w:spacing w:val="-4"/>
                      </w:rPr>
                      <w:t xml:space="preserve"> </w:t>
                    </w:r>
                    <w:r>
                      <w:rPr>
                        <w:b/>
                        <w:color w:val="404040"/>
                      </w:rPr>
                      <w:t>–</w:t>
                    </w:r>
                    <w:r>
                      <w:rPr>
                        <w:b/>
                        <w:color w:val="404040"/>
                        <w:spacing w:val="-3"/>
                      </w:rPr>
                      <w:t xml:space="preserve"> </w:t>
                    </w:r>
                    <w:r>
                      <w:rPr>
                        <w:b/>
                        <w:color w:val="404040"/>
                      </w:rPr>
                      <w:t>Vzor</w:t>
                    </w:r>
                    <w:r>
                      <w:rPr>
                        <w:b/>
                        <w:color w:val="404040"/>
                        <w:spacing w:val="-6"/>
                      </w:rPr>
                      <w:t xml:space="preserve"> </w:t>
                    </w:r>
                    <w:r>
                      <w:rPr>
                        <w:b/>
                        <w:color w:val="404040"/>
                      </w:rPr>
                      <w:t>Akceptačního</w:t>
                    </w:r>
                    <w:r>
                      <w:rPr>
                        <w:b/>
                        <w:color w:val="404040"/>
                        <w:spacing w:val="-4"/>
                      </w:rPr>
                      <w:t xml:space="preserve"> </w:t>
                    </w:r>
                    <w:r>
                      <w:rPr>
                        <w:b/>
                        <w:color w:val="404040"/>
                        <w:spacing w:val="-2"/>
                      </w:rPr>
                      <w:t>protokolu</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86A3B" w14:textId="77777777" w:rsidR="005A2FD0" w:rsidRDefault="00AC7CD8">
    <w:pPr>
      <w:pStyle w:val="Zkladntext"/>
      <w:spacing w:line="14" w:lineRule="auto"/>
      <w:rPr>
        <w:sz w:val="20"/>
      </w:rPr>
    </w:pPr>
    <w:r>
      <w:rPr>
        <w:noProof/>
      </w:rPr>
      <mc:AlternateContent>
        <mc:Choice Requires="wps">
          <w:drawing>
            <wp:anchor distT="0" distB="0" distL="0" distR="0" simplePos="0" relativeHeight="485213696" behindDoc="1" locked="0" layoutInCell="1" allowOverlap="1" wp14:anchorId="185C25AF" wp14:editId="221E75F4">
              <wp:simplePos x="0" y="0"/>
              <wp:positionH relativeFrom="page">
                <wp:posOffset>711200</wp:posOffset>
              </wp:positionH>
              <wp:positionV relativeFrom="page">
                <wp:posOffset>1007945</wp:posOffset>
              </wp:positionV>
              <wp:extent cx="5873750" cy="18224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0" cy="182245"/>
                      </a:xfrm>
                      <a:prstGeom prst="rect">
                        <a:avLst/>
                      </a:prstGeom>
                    </wps:spPr>
                    <wps:txbx>
                      <w:txbxContent>
                        <w:p w14:paraId="33A22DAD" w14:textId="77777777" w:rsidR="005A2FD0" w:rsidRDefault="00AC7CD8">
                          <w:pPr>
                            <w:spacing w:before="13"/>
                            <w:ind w:left="20"/>
                            <w:rPr>
                              <w:b/>
                            </w:rPr>
                          </w:pPr>
                          <w:r>
                            <w:rPr>
                              <w:b/>
                              <w:color w:val="404040"/>
                              <w:spacing w:val="-2"/>
                            </w:rPr>
                            <w:t>Příloha</w:t>
                          </w:r>
                          <w:r>
                            <w:rPr>
                              <w:b/>
                              <w:color w:val="404040"/>
                              <w:spacing w:val="-12"/>
                            </w:rPr>
                            <w:t xml:space="preserve"> </w:t>
                          </w:r>
                          <w:r>
                            <w:rPr>
                              <w:b/>
                              <w:color w:val="404040"/>
                              <w:spacing w:val="-2"/>
                            </w:rPr>
                            <w:t>č.</w:t>
                          </w:r>
                          <w:r>
                            <w:rPr>
                              <w:b/>
                              <w:color w:val="404040"/>
                              <w:spacing w:val="-1"/>
                            </w:rPr>
                            <w:t xml:space="preserve"> </w:t>
                          </w:r>
                          <w:r>
                            <w:rPr>
                              <w:b/>
                              <w:color w:val="404040"/>
                              <w:spacing w:val="-2"/>
                            </w:rPr>
                            <w:t>8</w:t>
                          </w:r>
                          <w:r>
                            <w:rPr>
                              <w:b/>
                              <w:color w:val="404040"/>
                              <w:spacing w:val="-4"/>
                            </w:rPr>
                            <w:t xml:space="preserve"> </w:t>
                          </w:r>
                          <w:r>
                            <w:rPr>
                              <w:b/>
                              <w:color w:val="404040"/>
                              <w:spacing w:val="-2"/>
                            </w:rPr>
                            <w:t>–</w:t>
                          </w:r>
                          <w:r>
                            <w:rPr>
                              <w:b/>
                              <w:color w:val="404040"/>
                              <w:spacing w:val="-4"/>
                            </w:rPr>
                            <w:t xml:space="preserve"> </w:t>
                          </w:r>
                          <w:r>
                            <w:rPr>
                              <w:b/>
                              <w:color w:val="404040"/>
                              <w:spacing w:val="-2"/>
                            </w:rPr>
                            <w:t>Požadavky</w:t>
                          </w:r>
                          <w:r>
                            <w:rPr>
                              <w:b/>
                              <w:color w:val="404040"/>
                            </w:rPr>
                            <w:t xml:space="preserve"> </w:t>
                          </w:r>
                          <w:r>
                            <w:rPr>
                              <w:b/>
                              <w:color w:val="404040"/>
                              <w:spacing w:val="-2"/>
                            </w:rPr>
                            <w:t>na</w:t>
                          </w:r>
                          <w:r>
                            <w:rPr>
                              <w:b/>
                              <w:color w:val="404040"/>
                              <w:spacing w:val="-4"/>
                            </w:rPr>
                            <w:t xml:space="preserve"> </w:t>
                          </w:r>
                          <w:r>
                            <w:rPr>
                              <w:b/>
                              <w:color w:val="404040"/>
                              <w:spacing w:val="-2"/>
                            </w:rPr>
                            <w:t>zajištění</w:t>
                          </w:r>
                          <w:r>
                            <w:rPr>
                              <w:b/>
                              <w:color w:val="404040"/>
                              <w:spacing w:val="-1"/>
                            </w:rPr>
                            <w:t xml:space="preserve"> </w:t>
                          </w:r>
                          <w:r>
                            <w:rPr>
                              <w:b/>
                              <w:color w:val="404040"/>
                              <w:spacing w:val="-2"/>
                            </w:rPr>
                            <w:t>kybernetické</w:t>
                          </w:r>
                          <w:r>
                            <w:rPr>
                              <w:b/>
                              <w:color w:val="404040"/>
                            </w:rPr>
                            <w:t xml:space="preserve"> </w:t>
                          </w:r>
                          <w:r>
                            <w:rPr>
                              <w:b/>
                              <w:color w:val="404040"/>
                              <w:spacing w:val="-2"/>
                            </w:rPr>
                            <w:t>bezpečnosti</w:t>
                          </w:r>
                          <w:r>
                            <w:rPr>
                              <w:b/>
                              <w:color w:val="404040"/>
                              <w:spacing w:val="-5"/>
                            </w:rPr>
                            <w:t xml:space="preserve"> </w:t>
                          </w:r>
                          <w:r>
                            <w:rPr>
                              <w:b/>
                              <w:color w:val="404040"/>
                              <w:spacing w:val="-2"/>
                            </w:rPr>
                            <w:t>(Kybernetické požadavky)</w:t>
                          </w:r>
                        </w:p>
                      </w:txbxContent>
                    </wps:txbx>
                    <wps:bodyPr wrap="square" lIns="0" tIns="0" rIns="0" bIns="0" rtlCol="0">
                      <a:noAutofit/>
                    </wps:bodyPr>
                  </wps:wsp>
                </a:graphicData>
              </a:graphic>
            </wp:anchor>
          </w:drawing>
        </mc:Choice>
        <mc:Fallback>
          <w:pict>
            <v:shapetype w14:anchorId="185C25AF" id="_x0000_t202" coordsize="21600,21600" o:spt="202" path="m,l,21600r21600,l21600,xe">
              <v:stroke joinstyle="miter"/>
              <v:path gradientshapeok="t" o:connecttype="rect"/>
            </v:shapetype>
            <v:shape id="Textbox 335" o:spid="_x0000_s1332" type="#_x0000_t202" style="position:absolute;margin-left:56pt;margin-top:79.35pt;width:462.5pt;height:14.35pt;z-index:-181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" filled="f" stroked="f">
              <v:textbox inset="0,0,0,0">
                <w:txbxContent>
                  <w:p w14:paraId="33A22DAD" w14:textId="77777777" w:rsidR="005A2FD0" w:rsidRDefault="00AC7CD8">
                    <w:pPr>
                      <w:spacing w:before="13"/>
                      <w:ind w:left="20"/>
                      <w:rPr>
                        <w:b/>
                      </w:rPr>
                    </w:pPr>
                    <w:r>
                      <w:rPr>
                        <w:b/>
                        <w:color w:val="404040"/>
                        <w:spacing w:val="-2"/>
                      </w:rPr>
                      <w:t>Příloha</w:t>
                    </w:r>
                    <w:r>
                      <w:rPr>
                        <w:b/>
                        <w:color w:val="404040"/>
                        <w:spacing w:val="-12"/>
                      </w:rPr>
                      <w:t xml:space="preserve"> </w:t>
                    </w:r>
                    <w:r>
                      <w:rPr>
                        <w:b/>
                        <w:color w:val="404040"/>
                        <w:spacing w:val="-2"/>
                      </w:rPr>
                      <w:t>č.</w:t>
                    </w:r>
                    <w:r>
                      <w:rPr>
                        <w:b/>
                        <w:color w:val="404040"/>
                        <w:spacing w:val="-1"/>
                      </w:rPr>
                      <w:t xml:space="preserve"> </w:t>
                    </w:r>
                    <w:r>
                      <w:rPr>
                        <w:b/>
                        <w:color w:val="404040"/>
                        <w:spacing w:val="-2"/>
                      </w:rPr>
                      <w:t>8</w:t>
                    </w:r>
                    <w:r>
                      <w:rPr>
                        <w:b/>
                        <w:color w:val="404040"/>
                        <w:spacing w:val="-4"/>
                      </w:rPr>
                      <w:t xml:space="preserve"> </w:t>
                    </w:r>
                    <w:r>
                      <w:rPr>
                        <w:b/>
                        <w:color w:val="404040"/>
                        <w:spacing w:val="-2"/>
                      </w:rPr>
                      <w:t>–</w:t>
                    </w:r>
                    <w:r>
                      <w:rPr>
                        <w:b/>
                        <w:color w:val="404040"/>
                        <w:spacing w:val="-4"/>
                      </w:rPr>
                      <w:t xml:space="preserve"> </w:t>
                    </w:r>
                    <w:r>
                      <w:rPr>
                        <w:b/>
                        <w:color w:val="404040"/>
                        <w:spacing w:val="-2"/>
                      </w:rPr>
                      <w:t>Požadavky</w:t>
                    </w:r>
                    <w:r>
                      <w:rPr>
                        <w:b/>
                        <w:color w:val="404040"/>
                      </w:rPr>
                      <w:t xml:space="preserve"> </w:t>
                    </w:r>
                    <w:r>
                      <w:rPr>
                        <w:b/>
                        <w:color w:val="404040"/>
                        <w:spacing w:val="-2"/>
                      </w:rPr>
                      <w:t>na</w:t>
                    </w:r>
                    <w:r>
                      <w:rPr>
                        <w:b/>
                        <w:color w:val="404040"/>
                        <w:spacing w:val="-4"/>
                      </w:rPr>
                      <w:t xml:space="preserve"> </w:t>
                    </w:r>
                    <w:r>
                      <w:rPr>
                        <w:b/>
                        <w:color w:val="404040"/>
                        <w:spacing w:val="-2"/>
                      </w:rPr>
                      <w:t>zajištění</w:t>
                    </w:r>
                    <w:r>
                      <w:rPr>
                        <w:b/>
                        <w:color w:val="404040"/>
                        <w:spacing w:val="-1"/>
                      </w:rPr>
                      <w:t xml:space="preserve"> </w:t>
                    </w:r>
                    <w:r>
                      <w:rPr>
                        <w:b/>
                        <w:color w:val="404040"/>
                        <w:spacing w:val="-2"/>
                      </w:rPr>
                      <w:t>kybernetické</w:t>
                    </w:r>
                    <w:r>
                      <w:rPr>
                        <w:b/>
                        <w:color w:val="404040"/>
                      </w:rPr>
                      <w:t xml:space="preserve"> </w:t>
                    </w:r>
                    <w:r>
                      <w:rPr>
                        <w:b/>
                        <w:color w:val="404040"/>
                        <w:spacing w:val="-2"/>
                      </w:rPr>
                      <w:t>bezpečnosti</w:t>
                    </w:r>
                    <w:r>
                      <w:rPr>
                        <w:b/>
                        <w:color w:val="404040"/>
                        <w:spacing w:val="-5"/>
                      </w:rPr>
                      <w:t xml:space="preserve"> </w:t>
                    </w:r>
                    <w:r>
                      <w:rPr>
                        <w:b/>
                        <w:color w:val="404040"/>
                        <w:spacing w:val="-2"/>
                      </w:rPr>
                      <w:t>(Kybernetické požadavky)</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DA471" w14:textId="77777777" w:rsidR="005A2FD0" w:rsidRDefault="005A2FD0">
    <w:pPr>
      <w:pStyle w:val="Zkladn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61A82" w14:textId="77777777" w:rsidR="005A2FD0" w:rsidRDefault="005A2FD0">
    <w:pPr>
      <w:pStyle w:val="Zkladn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C1ABA" w14:textId="77777777" w:rsidR="005A2FD0" w:rsidRDefault="005A2FD0">
    <w:pPr>
      <w:pStyle w:val="Zkladn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40C52" w14:textId="77777777" w:rsidR="005A2FD0" w:rsidRDefault="005A2FD0">
    <w:pPr>
      <w:pStyle w:val="Zkladn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FA5F3" w14:textId="77777777" w:rsidR="005A2FD0" w:rsidRDefault="005A2FD0">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54B56" w14:textId="77777777" w:rsidR="005A2FD0" w:rsidRDefault="005A2FD0">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97C9F" w14:textId="77777777" w:rsidR="005A2FD0" w:rsidRDefault="005A2FD0">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B068C"/>
    <w:multiLevelType w:val="hybridMultilevel"/>
    <w:tmpl w:val="AD923E7C"/>
    <w:lvl w:ilvl="0" w:tplc="74E633AA">
      <w:start w:val="1"/>
      <w:numFmt w:val="lowerLetter"/>
      <w:lvlText w:val="%1)"/>
      <w:lvlJc w:val="left"/>
      <w:pPr>
        <w:ind w:left="1392" w:hanging="396"/>
        <w:jc w:val="left"/>
      </w:pPr>
      <w:rPr>
        <w:rFonts w:ascii="Arial" w:eastAsia="Arial" w:hAnsi="Arial" w:cs="Arial" w:hint="default"/>
        <w:b w:val="0"/>
        <w:bCs w:val="0"/>
        <w:i w:val="0"/>
        <w:iCs w:val="0"/>
        <w:color w:val="00AFEF"/>
        <w:spacing w:val="-1"/>
        <w:w w:val="100"/>
        <w:sz w:val="22"/>
        <w:szCs w:val="22"/>
        <w:lang w:val="cs-CZ" w:eastAsia="en-US" w:bidi="ar-SA"/>
      </w:rPr>
    </w:lvl>
    <w:lvl w:ilvl="1" w:tplc="6714C058">
      <w:numFmt w:val="bullet"/>
      <w:lvlText w:val="•"/>
      <w:lvlJc w:val="left"/>
      <w:pPr>
        <w:ind w:left="2317" w:hanging="396"/>
      </w:pPr>
      <w:rPr>
        <w:rFonts w:hint="default"/>
        <w:lang w:val="cs-CZ" w:eastAsia="en-US" w:bidi="ar-SA"/>
      </w:rPr>
    </w:lvl>
    <w:lvl w:ilvl="2" w:tplc="803C1A5E">
      <w:numFmt w:val="bullet"/>
      <w:lvlText w:val="•"/>
      <w:lvlJc w:val="left"/>
      <w:pPr>
        <w:ind w:left="3234" w:hanging="396"/>
      </w:pPr>
      <w:rPr>
        <w:rFonts w:hint="default"/>
        <w:lang w:val="cs-CZ" w:eastAsia="en-US" w:bidi="ar-SA"/>
      </w:rPr>
    </w:lvl>
    <w:lvl w:ilvl="3" w:tplc="E25C97CA">
      <w:numFmt w:val="bullet"/>
      <w:lvlText w:val="•"/>
      <w:lvlJc w:val="left"/>
      <w:pPr>
        <w:ind w:left="4151" w:hanging="396"/>
      </w:pPr>
      <w:rPr>
        <w:rFonts w:hint="default"/>
        <w:lang w:val="cs-CZ" w:eastAsia="en-US" w:bidi="ar-SA"/>
      </w:rPr>
    </w:lvl>
    <w:lvl w:ilvl="4" w:tplc="977628B2">
      <w:numFmt w:val="bullet"/>
      <w:lvlText w:val="•"/>
      <w:lvlJc w:val="left"/>
      <w:pPr>
        <w:ind w:left="5068" w:hanging="396"/>
      </w:pPr>
      <w:rPr>
        <w:rFonts w:hint="default"/>
        <w:lang w:val="cs-CZ" w:eastAsia="en-US" w:bidi="ar-SA"/>
      </w:rPr>
    </w:lvl>
    <w:lvl w:ilvl="5" w:tplc="89C00008">
      <w:numFmt w:val="bullet"/>
      <w:lvlText w:val="•"/>
      <w:lvlJc w:val="left"/>
      <w:pPr>
        <w:ind w:left="5985" w:hanging="396"/>
      </w:pPr>
      <w:rPr>
        <w:rFonts w:hint="default"/>
        <w:lang w:val="cs-CZ" w:eastAsia="en-US" w:bidi="ar-SA"/>
      </w:rPr>
    </w:lvl>
    <w:lvl w:ilvl="6" w:tplc="AD984ED2">
      <w:numFmt w:val="bullet"/>
      <w:lvlText w:val="•"/>
      <w:lvlJc w:val="left"/>
      <w:pPr>
        <w:ind w:left="6902" w:hanging="396"/>
      </w:pPr>
      <w:rPr>
        <w:rFonts w:hint="default"/>
        <w:lang w:val="cs-CZ" w:eastAsia="en-US" w:bidi="ar-SA"/>
      </w:rPr>
    </w:lvl>
    <w:lvl w:ilvl="7" w:tplc="5BC8A35A">
      <w:numFmt w:val="bullet"/>
      <w:lvlText w:val="•"/>
      <w:lvlJc w:val="left"/>
      <w:pPr>
        <w:ind w:left="7819" w:hanging="396"/>
      </w:pPr>
      <w:rPr>
        <w:rFonts w:hint="default"/>
        <w:lang w:val="cs-CZ" w:eastAsia="en-US" w:bidi="ar-SA"/>
      </w:rPr>
    </w:lvl>
    <w:lvl w:ilvl="8" w:tplc="20F01C40">
      <w:numFmt w:val="bullet"/>
      <w:lvlText w:val="•"/>
      <w:lvlJc w:val="left"/>
      <w:pPr>
        <w:ind w:left="8736" w:hanging="396"/>
      </w:pPr>
      <w:rPr>
        <w:rFonts w:hint="default"/>
        <w:lang w:val="cs-CZ" w:eastAsia="en-US" w:bidi="ar-SA"/>
      </w:rPr>
    </w:lvl>
  </w:abstractNum>
  <w:abstractNum w:abstractNumId="1" w15:restartNumberingAfterBreak="0">
    <w:nsid w:val="05831E6D"/>
    <w:multiLevelType w:val="hybridMultilevel"/>
    <w:tmpl w:val="D3A4E58A"/>
    <w:lvl w:ilvl="0" w:tplc="78E2FD60">
      <w:start w:val="1"/>
      <w:numFmt w:val="lowerLetter"/>
      <w:lvlText w:val="%1)"/>
      <w:lvlJc w:val="left"/>
      <w:pPr>
        <w:ind w:left="1393" w:hanging="396"/>
        <w:jc w:val="left"/>
      </w:pPr>
      <w:rPr>
        <w:rFonts w:ascii="Arial" w:eastAsia="Arial" w:hAnsi="Arial" w:cs="Arial" w:hint="default"/>
        <w:b w:val="0"/>
        <w:bCs w:val="0"/>
        <w:i w:val="0"/>
        <w:iCs w:val="0"/>
        <w:color w:val="00AFEF"/>
        <w:spacing w:val="-1"/>
        <w:w w:val="100"/>
        <w:sz w:val="22"/>
        <w:szCs w:val="22"/>
        <w:lang w:val="cs-CZ" w:eastAsia="en-US" w:bidi="ar-SA"/>
      </w:rPr>
    </w:lvl>
    <w:lvl w:ilvl="1" w:tplc="18DC2954">
      <w:numFmt w:val="bullet"/>
      <w:lvlText w:val="•"/>
      <w:lvlJc w:val="left"/>
      <w:pPr>
        <w:ind w:left="2317" w:hanging="396"/>
      </w:pPr>
      <w:rPr>
        <w:rFonts w:hint="default"/>
        <w:lang w:val="cs-CZ" w:eastAsia="en-US" w:bidi="ar-SA"/>
      </w:rPr>
    </w:lvl>
    <w:lvl w:ilvl="2" w:tplc="CAA48014">
      <w:numFmt w:val="bullet"/>
      <w:lvlText w:val="•"/>
      <w:lvlJc w:val="left"/>
      <w:pPr>
        <w:ind w:left="3234" w:hanging="396"/>
      </w:pPr>
      <w:rPr>
        <w:rFonts w:hint="default"/>
        <w:lang w:val="cs-CZ" w:eastAsia="en-US" w:bidi="ar-SA"/>
      </w:rPr>
    </w:lvl>
    <w:lvl w:ilvl="3" w:tplc="269ECF3E">
      <w:numFmt w:val="bullet"/>
      <w:lvlText w:val="•"/>
      <w:lvlJc w:val="left"/>
      <w:pPr>
        <w:ind w:left="4151" w:hanging="396"/>
      </w:pPr>
      <w:rPr>
        <w:rFonts w:hint="default"/>
        <w:lang w:val="cs-CZ" w:eastAsia="en-US" w:bidi="ar-SA"/>
      </w:rPr>
    </w:lvl>
    <w:lvl w:ilvl="4" w:tplc="3CFE44E4">
      <w:numFmt w:val="bullet"/>
      <w:lvlText w:val="•"/>
      <w:lvlJc w:val="left"/>
      <w:pPr>
        <w:ind w:left="5068" w:hanging="396"/>
      </w:pPr>
      <w:rPr>
        <w:rFonts w:hint="default"/>
        <w:lang w:val="cs-CZ" w:eastAsia="en-US" w:bidi="ar-SA"/>
      </w:rPr>
    </w:lvl>
    <w:lvl w:ilvl="5" w:tplc="5BF4FA84">
      <w:numFmt w:val="bullet"/>
      <w:lvlText w:val="•"/>
      <w:lvlJc w:val="left"/>
      <w:pPr>
        <w:ind w:left="5985" w:hanging="396"/>
      </w:pPr>
      <w:rPr>
        <w:rFonts w:hint="default"/>
        <w:lang w:val="cs-CZ" w:eastAsia="en-US" w:bidi="ar-SA"/>
      </w:rPr>
    </w:lvl>
    <w:lvl w:ilvl="6" w:tplc="274ABC4C">
      <w:numFmt w:val="bullet"/>
      <w:lvlText w:val="•"/>
      <w:lvlJc w:val="left"/>
      <w:pPr>
        <w:ind w:left="6902" w:hanging="396"/>
      </w:pPr>
      <w:rPr>
        <w:rFonts w:hint="default"/>
        <w:lang w:val="cs-CZ" w:eastAsia="en-US" w:bidi="ar-SA"/>
      </w:rPr>
    </w:lvl>
    <w:lvl w:ilvl="7" w:tplc="1E54C4BA">
      <w:numFmt w:val="bullet"/>
      <w:lvlText w:val="•"/>
      <w:lvlJc w:val="left"/>
      <w:pPr>
        <w:ind w:left="7819" w:hanging="396"/>
      </w:pPr>
      <w:rPr>
        <w:rFonts w:hint="default"/>
        <w:lang w:val="cs-CZ" w:eastAsia="en-US" w:bidi="ar-SA"/>
      </w:rPr>
    </w:lvl>
    <w:lvl w:ilvl="8" w:tplc="BFFEEA1E">
      <w:numFmt w:val="bullet"/>
      <w:lvlText w:val="•"/>
      <w:lvlJc w:val="left"/>
      <w:pPr>
        <w:ind w:left="8736" w:hanging="396"/>
      </w:pPr>
      <w:rPr>
        <w:rFonts w:hint="default"/>
        <w:lang w:val="cs-CZ" w:eastAsia="en-US" w:bidi="ar-SA"/>
      </w:rPr>
    </w:lvl>
  </w:abstractNum>
  <w:abstractNum w:abstractNumId="2" w15:restartNumberingAfterBreak="0">
    <w:nsid w:val="07D07126"/>
    <w:multiLevelType w:val="multilevel"/>
    <w:tmpl w:val="103C095E"/>
    <w:lvl w:ilvl="0">
      <w:start w:val="6"/>
      <w:numFmt w:val="decimal"/>
      <w:lvlText w:val="%1"/>
      <w:lvlJc w:val="left"/>
      <w:pPr>
        <w:ind w:left="825" w:hanging="567"/>
        <w:jc w:val="left"/>
      </w:pPr>
      <w:rPr>
        <w:rFonts w:hint="default"/>
        <w:lang w:val="cs-CZ" w:eastAsia="en-US" w:bidi="ar-SA"/>
      </w:rPr>
    </w:lvl>
    <w:lvl w:ilvl="1">
      <w:start w:val="1"/>
      <w:numFmt w:val="decimal"/>
      <w:lvlText w:val="%1.%2"/>
      <w:lvlJc w:val="left"/>
      <w:pPr>
        <w:ind w:left="825" w:hanging="56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252" w:hanging="428"/>
        <w:jc w:val="left"/>
      </w:pPr>
      <w:rPr>
        <w:rFonts w:ascii="Arial" w:eastAsia="Arial" w:hAnsi="Arial" w:cs="Arial" w:hint="default"/>
        <w:b w:val="0"/>
        <w:bCs w:val="0"/>
        <w:i w:val="0"/>
        <w:iCs w:val="0"/>
        <w:color w:val="00AFEF"/>
        <w:spacing w:val="-1"/>
        <w:w w:val="100"/>
        <w:sz w:val="22"/>
        <w:szCs w:val="22"/>
        <w:lang w:val="cs-CZ" w:eastAsia="en-US" w:bidi="ar-SA"/>
      </w:rPr>
    </w:lvl>
    <w:lvl w:ilvl="3">
      <w:start w:val="1"/>
      <w:numFmt w:val="lowerLetter"/>
      <w:lvlText w:val="%4)"/>
      <w:lvlJc w:val="left"/>
      <w:pPr>
        <w:ind w:left="1391" w:hanging="567"/>
        <w:jc w:val="left"/>
      </w:pPr>
      <w:rPr>
        <w:rFonts w:ascii="Arial" w:eastAsia="Arial" w:hAnsi="Arial" w:cs="Arial" w:hint="default"/>
        <w:b w:val="0"/>
        <w:bCs w:val="0"/>
        <w:i w:val="0"/>
        <w:iCs w:val="0"/>
        <w:color w:val="00AFEF"/>
        <w:spacing w:val="-1"/>
        <w:w w:val="100"/>
        <w:sz w:val="22"/>
        <w:szCs w:val="22"/>
        <w:lang w:val="cs-CZ" w:eastAsia="en-US" w:bidi="ar-SA"/>
      </w:rPr>
    </w:lvl>
    <w:lvl w:ilvl="4">
      <w:numFmt w:val="bullet"/>
      <w:lvlText w:val="•"/>
      <w:lvlJc w:val="left"/>
      <w:pPr>
        <w:ind w:left="3692" w:hanging="567"/>
      </w:pPr>
      <w:rPr>
        <w:rFonts w:hint="default"/>
        <w:lang w:val="cs-CZ" w:eastAsia="en-US" w:bidi="ar-SA"/>
      </w:rPr>
    </w:lvl>
    <w:lvl w:ilvl="5">
      <w:numFmt w:val="bullet"/>
      <w:lvlText w:val="•"/>
      <w:lvlJc w:val="left"/>
      <w:pPr>
        <w:ind w:left="4839" w:hanging="567"/>
      </w:pPr>
      <w:rPr>
        <w:rFonts w:hint="default"/>
        <w:lang w:val="cs-CZ" w:eastAsia="en-US" w:bidi="ar-SA"/>
      </w:rPr>
    </w:lvl>
    <w:lvl w:ilvl="6">
      <w:numFmt w:val="bullet"/>
      <w:lvlText w:val="•"/>
      <w:lvlJc w:val="left"/>
      <w:pPr>
        <w:ind w:left="5985" w:hanging="567"/>
      </w:pPr>
      <w:rPr>
        <w:rFonts w:hint="default"/>
        <w:lang w:val="cs-CZ" w:eastAsia="en-US" w:bidi="ar-SA"/>
      </w:rPr>
    </w:lvl>
    <w:lvl w:ilvl="7">
      <w:numFmt w:val="bullet"/>
      <w:lvlText w:val="•"/>
      <w:lvlJc w:val="left"/>
      <w:pPr>
        <w:ind w:left="7132" w:hanging="567"/>
      </w:pPr>
      <w:rPr>
        <w:rFonts w:hint="default"/>
        <w:lang w:val="cs-CZ" w:eastAsia="en-US" w:bidi="ar-SA"/>
      </w:rPr>
    </w:lvl>
    <w:lvl w:ilvl="8">
      <w:numFmt w:val="bullet"/>
      <w:lvlText w:val="•"/>
      <w:lvlJc w:val="left"/>
      <w:pPr>
        <w:ind w:left="8278" w:hanging="567"/>
      </w:pPr>
      <w:rPr>
        <w:rFonts w:hint="default"/>
        <w:lang w:val="cs-CZ" w:eastAsia="en-US" w:bidi="ar-SA"/>
      </w:rPr>
    </w:lvl>
  </w:abstractNum>
  <w:abstractNum w:abstractNumId="3" w15:restartNumberingAfterBreak="0">
    <w:nsid w:val="08AA0311"/>
    <w:multiLevelType w:val="hybridMultilevel"/>
    <w:tmpl w:val="97BA4D18"/>
    <w:lvl w:ilvl="0" w:tplc="1166D444">
      <w:start w:val="1"/>
      <w:numFmt w:val="lowerLetter"/>
      <w:lvlText w:val="%1)"/>
      <w:lvlJc w:val="left"/>
      <w:pPr>
        <w:ind w:left="1392" w:hanging="396"/>
        <w:jc w:val="left"/>
      </w:pPr>
      <w:rPr>
        <w:rFonts w:ascii="Arial" w:eastAsia="Arial" w:hAnsi="Arial" w:cs="Arial" w:hint="default"/>
        <w:b w:val="0"/>
        <w:bCs w:val="0"/>
        <w:i w:val="0"/>
        <w:iCs w:val="0"/>
        <w:color w:val="00AFEF"/>
        <w:spacing w:val="-1"/>
        <w:w w:val="100"/>
        <w:sz w:val="22"/>
        <w:szCs w:val="22"/>
        <w:lang w:val="cs-CZ" w:eastAsia="en-US" w:bidi="ar-SA"/>
      </w:rPr>
    </w:lvl>
    <w:lvl w:ilvl="1" w:tplc="E0AE223A">
      <w:numFmt w:val="bullet"/>
      <w:lvlText w:val="•"/>
      <w:lvlJc w:val="left"/>
      <w:pPr>
        <w:ind w:left="2317" w:hanging="396"/>
      </w:pPr>
      <w:rPr>
        <w:rFonts w:hint="default"/>
        <w:lang w:val="cs-CZ" w:eastAsia="en-US" w:bidi="ar-SA"/>
      </w:rPr>
    </w:lvl>
    <w:lvl w:ilvl="2" w:tplc="93ACBC08">
      <w:numFmt w:val="bullet"/>
      <w:lvlText w:val="•"/>
      <w:lvlJc w:val="left"/>
      <w:pPr>
        <w:ind w:left="3234" w:hanging="396"/>
      </w:pPr>
      <w:rPr>
        <w:rFonts w:hint="default"/>
        <w:lang w:val="cs-CZ" w:eastAsia="en-US" w:bidi="ar-SA"/>
      </w:rPr>
    </w:lvl>
    <w:lvl w:ilvl="3" w:tplc="30B882BC">
      <w:numFmt w:val="bullet"/>
      <w:lvlText w:val="•"/>
      <w:lvlJc w:val="left"/>
      <w:pPr>
        <w:ind w:left="4151" w:hanging="396"/>
      </w:pPr>
      <w:rPr>
        <w:rFonts w:hint="default"/>
        <w:lang w:val="cs-CZ" w:eastAsia="en-US" w:bidi="ar-SA"/>
      </w:rPr>
    </w:lvl>
    <w:lvl w:ilvl="4" w:tplc="EE40BFAE">
      <w:numFmt w:val="bullet"/>
      <w:lvlText w:val="•"/>
      <w:lvlJc w:val="left"/>
      <w:pPr>
        <w:ind w:left="5068" w:hanging="396"/>
      </w:pPr>
      <w:rPr>
        <w:rFonts w:hint="default"/>
        <w:lang w:val="cs-CZ" w:eastAsia="en-US" w:bidi="ar-SA"/>
      </w:rPr>
    </w:lvl>
    <w:lvl w:ilvl="5" w:tplc="2438FF1C">
      <w:numFmt w:val="bullet"/>
      <w:lvlText w:val="•"/>
      <w:lvlJc w:val="left"/>
      <w:pPr>
        <w:ind w:left="5985" w:hanging="396"/>
      </w:pPr>
      <w:rPr>
        <w:rFonts w:hint="default"/>
        <w:lang w:val="cs-CZ" w:eastAsia="en-US" w:bidi="ar-SA"/>
      </w:rPr>
    </w:lvl>
    <w:lvl w:ilvl="6" w:tplc="8F621B02">
      <w:numFmt w:val="bullet"/>
      <w:lvlText w:val="•"/>
      <w:lvlJc w:val="left"/>
      <w:pPr>
        <w:ind w:left="6902" w:hanging="396"/>
      </w:pPr>
      <w:rPr>
        <w:rFonts w:hint="default"/>
        <w:lang w:val="cs-CZ" w:eastAsia="en-US" w:bidi="ar-SA"/>
      </w:rPr>
    </w:lvl>
    <w:lvl w:ilvl="7" w:tplc="8E7CD260">
      <w:numFmt w:val="bullet"/>
      <w:lvlText w:val="•"/>
      <w:lvlJc w:val="left"/>
      <w:pPr>
        <w:ind w:left="7819" w:hanging="396"/>
      </w:pPr>
      <w:rPr>
        <w:rFonts w:hint="default"/>
        <w:lang w:val="cs-CZ" w:eastAsia="en-US" w:bidi="ar-SA"/>
      </w:rPr>
    </w:lvl>
    <w:lvl w:ilvl="8" w:tplc="6E10E8E4">
      <w:numFmt w:val="bullet"/>
      <w:lvlText w:val="•"/>
      <w:lvlJc w:val="left"/>
      <w:pPr>
        <w:ind w:left="8736" w:hanging="396"/>
      </w:pPr>
      <w:rPr>
        <w:rFonts w:hint="default"/>
        <w:lang w:val="cs-CZ" w:eastAsia="en-US" w:bidi="ar-SA"/>
      </w:rPr>
    </w:lvl>
  </w:abstractNum>
  <w:abstractNum w:abstractNumId="4" w15:restartNumberingAfterBreak="0">
    <w:nsid w:val="08EC7768"/>
    <w:multiLevelType w:val="hybridMultilevel"/>
    <w:tmpl w:val="34E6E068"/>
    <w:lvl w:ilvl="0" w:tplc="8708C2FE">
      <w:start w:val="1"/>
      <w:numFmt w:val="lowerLetter"/>
      <w:lvlText w:val="%1)"/>
      <w:lvlJc w:val="left"/>
      <w:pPr>
        <w:ind w:left="1367" w:hanging="396"/>
        <w:jc w:val="left"/>
      </w:pPr>
      <w:rPr>
        <w:rFonts w:ascii="Arial" w:eastAsia="Arial" w:hAnsi="Arial" w:cs="Arial" w:hint="default"/>
        <w:b w:val="0"/>
        <w:bCs w:val="0"/>
        <w:i w:val="0"/>
        <w:iCs w:val="0"/>
        <w:color w:val="00AFEF"/>
        <w:spacing w:val="-1"/>
        <w:w w:val="100"/>
        <w:sz w:val="22"/>
        <w:szCs w:val="22"/>
        <w:lang w:val="cs-CZ" w:eastAsia="en-US" w:bidi="ar-SA"/>
      </w:rPr>
    </w:lvl>
    <w:lvl w:ilvl="1" w:tplc="FBC434A0">
      <w:numFmt w:val="bullet"/>
      <w:lvlText w:val="•"/>
      <w:lvlJc w:val="left"/>
      <w:pPr>
        <w:ind w:left="2281" w:hanging="396"/>
      </w:pPr>
      <w:rPr>
        <w:rFonts w:hint="default"/>
        <w:lang w:val="cs-CZ" w:eastAsia="en-US" w:bidi="ar-SA"/>
      </w:rPr>
    </w:lvl>
    <w:lvl w:ilvl="2" w:tplc="4986F866">
      <w:numFmt w:val="bullet"/>
      <w:lvlText w:val="•"/>
      <w:lvlJc w:val="left"/>
      <w:pPr>
        <w:ind w:left="3202" w:hanging="396"/>
      </w:pPr>
      <w:rPr>
        <w:rFonts w:hint="default"/>
        <w:lang w:val="cs-CZ" w:eastAsia="en-US" w:bidi="ar-SA"/>
      </w:rPr>
    </w:lvl>
    <w:lvl w:ilvl="3" w:tplc="F3E68A64">
      <w:numFmt w:val="bullet"/>
      <w:lvlText w:val="•"/>
      <w:lvlJc w:val="left"/>
      <w:pPr>
        <w:ind w:left="4123" w:hanging="396"/>
      </w:pPr>
      <w:rPr>
        <w:rFonts w:hint="default"/>
        <w:lang w:val="cs-CZ" w:eastAsia="en-US" w:bidi="ar-SA"/>
      </w:rPr>
    </w:lvl>
    <w:lvl w:ilvl="4" w:tplc="9DA42276">
      <w:numFmt w:val="bullet"/>
      <w:lvlText w:val="•"/>
      <w:lvlJc w:val="left"/>
      <w:pPr>
        <w:ind w:left="5044" w:hanging="396"/>
      </w:pPr>
      <w:rPr>
        <w:rFonts w:hint="default"/>
        <w:lang w:val="cs-CZ" w:eastAsia="en-US" w:bidi="ar-SA"/>
      </w:rPr>
    </w:lvl>
    <w:lvl w:ilvl="5" w:tplc="668EB0C0">
      <w:numFmt w:val="bullet"/>
      <w:lvlText w:val="•"/>
      <w:lvlJc w:val="left"/>
      <w:pPr>
        <w:ind w:left="5965" w:hanging="396"/>
      </w:pPr>
      <w:rPr>
        <w:rFonts w:hint="default"/>
        <w:lang w:val="cs-CZ" w:eastAsia="en-US" w:bidi="ar-SA"/>
      </w:rPr>
    </w:lvl>
    <w:lvl w:ilvl="6" w:tplc="31BAF93C">
      <w:numFmt w:val="bullet"/>
      <w:lvlText w:val="•"/>
      <w:lvlJc w:val="left"/>
      <w:pPr>
        <w:ind w:left="6886" w:hanging="396"/>
      </w:pPr>
      <w:rPr>
        <w:rFonts w:hint="default"/>
        <w:lang w:val="cs-CZ" w:eastAsia="en-US" w:bidi="ar-SA"/>
      </w:rPr>
    </w:lvl>
    <w:lvl w:ilvl="7" w:tplc="0CDE153C">
      <w:numFmt w:val="bullet"/>
      <w:lvlText w:val="•"/>
      <w:lvlJc w:val="left"/>
      <w:pPr>
        <w:ind w:left="7807" w:hanging="396"/>
      </w:pPr>
      <w:rPr>
        <w:rFonts w:hint="default"/>
        <w:lang w:val="cs-CZ" w:eastAsia="en-US" w:bidi="ar-SA"/>
      </w:rPr>
    </w:lvl>
    <w:lvl w:ilvl="8" w:tplc="0492C6F6">
      <w:numFmt w:val="bullet"/>
      <w:lvlText w:val="•"/>
      <w:lvlJc w:val="left"/>
      <w:pPr>
        <w:ind w:left="8728" w:hanging="396"/>
      </w:pPr>
      <w:rPr>
        <w:rFonts w:hint="default"/>
        <w:lang w:val="cs-CZ" w:eastAsia="en-US" w:bidi="ar-SA"/>
      </w:rPr>
    </w:lvl>
  </w:abstractNum>
  <w:abstractNum w:abstractNumId="5" w15:restartNumberingAfterBreak="0">
    <w:nsid w:val="08F96A08"/>
    <w:multiLevelType w:val="hybridMultilevel"/>
    <w:tmpl w:val="02E6AE64"/>
    <w:lvl w:ilvl="0" w:tplc="D4AA1E9A">
      <w:numFmt w:val="bullet"/>
      <w:lvlText w:val=""/>
      <w:lvlJc w:val="left"/>
      <w:pPr>
        <w:ind w:left="1552" w:hanging="360"/>
      </w:pPr>
      <w:rPr>
        <w:rFonts w:ascii="Symbol" w:eastAsia="Symbol" w:hAnsi="Symbol" w:cs="Symbol" w:hint="default"/>
        <w:b w:val="0"/>
        <w:bCs w:val="0"/>
        <w:i w:val="0"/>
        <w:iCs w:val="0"/>
        <w:spacing w:val="0"/>
        <w:w w:val="99"/>
        <w:sz w:val="20"/>
        <w:szCs w:val="20"/>
        <w:lang w:val="cs-CZ" w:eastAsia="en-US" w:bidi="ar-SA"/>
      </w:rPr>
    </w:lvl>
    <w:lvl w:ilvl="1" w:tplc="6EBEEC58">
      <w:numFmt w:val="bullet"/>
      <w:lvlText w:val="•"/>
      <w:lvlJc w:val="left"/>
      <w:pPr>
        <w:ind w:left="1788" w:hanging="360"/>
      </w:pPr>
      <w:rPr>
        <w:rFonts w:hint="default"/>
        <w:lang w:val="cs-CZ" w:eastAsia="en-US" w:bidi="ar-SA"/>
      </w:rPr>
    </w:lvl>
    <w:lvl w:ilvl="2" w:tplc="96EC8994">
      <w:numFmt w:val="bullet"/>
      <w:lvlText w:val="•"/>
      <w:lvlJc w:val="left"/>
      <w:pPr>
        <w:ind w:left="2016" w:hanging="360"/>
      </w:pPr>
      <w:rPr>
        <w:rFonts w:hint="default"/>
        <w:lang w:val="cs-CZ" w:eastAsia="en-US" w:bidi="ar-SA"/>
      </w:rPr>
    </w:lvl>
    <w:lvl w:ilvl="3" w:tplc="5588B42E">
      <w:numFmt w:val="bullet"/>
      <w:lvlText w:val="•"/>
      <w:lvlJc w:val="left"/>
      <w:pPr>
        <w:ind w:left="2244" w:hanging="360"/>
      </w:pPr>
      <w:rPr>
        <w:rFonts w:hint="default"/>
        <w:lang w:val="cs-CZ" w:eastAsia="en-US" w:bidi="ar-SA"/>
      </w:rPr>
    </w:lvl>
    <w:lvl w:ilvl="4" w:tplc="C256EEC0">
      <w:numFmt w:val="bullet"/>
      <w:lvlText w:val="•"/>
      <w:lvlJc w:val="left"/>
      <w:pPr>
        <w:ind w:left="2472" w:hanging="360"/>
      </w:pPr>
      <w:rPr>
        <w:rFonts w:hint="default"/>
        <w:lang w:val="cs-CZ" w:eastAsia="en-US" w:bidi="ar-SA"/>
      </w:rPr>
    </w:lvl>
    <w:lvl w:ilvl="5" w:tplc="F0BC0E2A">
      <w:numFmt w:val="bullet"/>
      <w:lvlText w:val="•"/>
      <w:lvlJc w:val="left"/>
      <w:pPr>
        <w:ind w:left="2700" w:hanging="360"/>
      </w:pPr>
      <w:rPr>
        <w:rFonts w:hint="default"/>
        <w:lang w:val="cs-CZ" w:eastAsia="en-US" w:bidi="ar-SA"/>
      </w:rPr>
    </w:lvl>
    <w:lvl w:ilvl="6" w:tplc="C2A6D718">
      <w:numFmt w:val="bullet"/>
      <w:lvlText w:val="•"/>
      <w:lvlJc w:val="left"/>
      <w:pPr>
        <w:ind w:left="2928" w:hanging="360"/>
      </w:pPr>
      <w:rPr>
        <w:rFonts w:hint="default"/>
        <w:lang w:val="cs-CZ" w:eastAsia="en-US" w:bidi="ar-SA"/>
      </w:rPr>
    </w:lvl>
    <w:lvl w:ilvl="7" w:tplc="4C364738">
      <w:numFmt w:val="bullet"/>
      <w:lvlText w:val="•"/>
      <w:lvlJc w:val="left"/>
      <w:pPr>
        <w:ind w:left="3156" w:hanging="360"/>
      </w:pPr>
      <w:rPr>
        <w:rFonts w:hint="default"/>
        <w:lang w:val="cs-CZ" w:eastAsia="en-US" w:bidi="ar-SA"/>
      </w:rPr>
    </w:lvl>
    <w:lvl w:ilvl="8" w:tplc="B7E43F5E">
      <w:numFmt w:val="bullet"/>
      <w:lvlText w:val="•"/>
      <w:lvlJc w:val="left"/>
      <w:pPr>
        <w:ind w:left="3384" w:hanging="360"/>
      </w:pPr>
      <w:rPr>
        <w:rFonts w:hint="default"/>
        <w:lang w:val="cs-CZ" w:eastAsia="en-US" w:bidi="ar-SA"/>
      </w:rPr>
    </w:lvl>
  </w:abstractNum>
  <w:abstractNum w:abstractNumId="6" w15:restartNumberingAfterBreak="0">
    <w:nsid w:val="09216198"/>
    <w:multiLevelType w:val="hybridMultilevel"/>
    <w:tmpl w:val="987EBD42"/>
    <w:lvl w:ilvl="0" w:tplc="2FCADBB8">
      <w:start w:val="1"/>
      <w:numFmt w:val="lowerLetter"/>
      <w:lvlText w:val="%1)"/>
      <w:lvlJc w:val="left"/>
      <w:pPr>
        <w:ind w:left="967" w:hanging="322"/>
        <w:jc w:val="left"/>
      </w:pPr>
      <w:rPr>
        <w:rFonts w:ascii="Arial" w:eastAsia="Arial" w:hAnsi="Arial" w:cs="Arial" w:hint="default"/>
        <w:b w:val="0"/>
        <w:bCs w:val="0"/>
        <w:i w:val="0"/>
        <w:iCs w:val="0"/>
        <w:color w:val="404040"/>
        <w:spacing w:val="-1"/>
        <w:w w:val="100"/>
        <w:sz w:val="22"/>
        <w:szCs w:val="22"/>
        <w:lang w:val="cs-CZ" w:eastAsia="en-US" w:bidi="ar-SA"/>
      </w:rPr>
    </w:lvl>
    <w:lvl w:ilvl="1" w:tplc="E026C358">
      <w:numFmt w:val="bullet"/>
      <w:lvlText w:val="•"/>
      <w:lvlJc w:val="left"/>
      <w:pPr>
        <w:ind w:left="1921" w:hanging="322"/>
      </w:pPr>
      <w:rPr>
        <w:rFonts w:hint="default"/>
        <w:lang w:val="cs-CZ" w:eastAsia="en-US" w:bidi="ar-SA"/>
      </w:rPr>
    </w:lvl>
    <w:lvl w:ilvl="2" w:tplc="C026EFE4">
      <w:numFmt w:val="bullet"/>
      <w:lvlText w:val="•"/>
      <w:lvlJc w:val="left"/>
      <w:pPr>
        <w:ind w:left="2882" w:hanging="322"/>
      </w:pPr>
      <w:rPr>
        <w:rFonts w:hint="default"/>
        <w:lang w:val="cs-CZ" w:eastAsia="en-US" w:bidi="ar-SA"/>
      </w:rPr>
    </w:lvl>
    <w:lvl w:ilvl="3" w:tplc="B9B869E8">
      <w:numFmt w:val="bullet"/>
      <w:lvlText w:val="•"/>
      <w:lvlJc w:val="left"/>
      <w:pPr>
        <w:ind w:left="3843" w:hanging="322"/>
      </w:pPr>
      <w:rPr>
        <w:rFonts w:hint="default"/>
        <w:lang w:val="cs-CZ" w:eastAsia="en-US" w:bidi="ar-SA"/>
      </w:rPr>
    </w:lvl>
    <w:lvl w:ilvl="4" w:tplc="5A0CDBE0">
      <w:numFmt w:val="bullet"/>
      <w:lvlText w:val="•"/>
      <w:lvlJc w:val="left"/>
      <w:pPr>
        <w:ind w:left="4804" w:hanging="322"/>
      </w:pPr>
      <w:rPr>
        <w:rFonts w:hint="default"/>
        <w:lang w:val="cs-CZ" w:eastAsia="en-US" w:bidi="ar-SA"/>
      </w:rPr>
    </w:lvl>
    <w:lvl w:ilvl="5" w:tplc="D164A1F4">
      <w:numFmt w:val="bullet"/>
      <w:lvlText w:val="•"/>
      <w:lvlJc w:val="left"/>
      <w:pPr>
        <w:ind w:left="5765" w:hanging="322"/>
      </w:pPr>
      <w:rPr>
        <w:rFonts w:hint="default"/>
        <w:lang w:val="cs-CZ" w:eastAsia="en-US" w:bidi="ar-SA"/>
      </w:rPr>
    </w:lvl>
    <w:lvl w:ilvl="6" w:tplc="7AD00D70">
      <w:numFmt w:val="bullet"/>
      <w:lvlText w:val="•"/>
      <w:lvlJc w:val="left"/>
      <w:pPr>
        <w:ind w:left="6726" w:hanging="322"/>
      </w:pPr>
      <w:rPr>
        <w:rFonts w:hint="default"/>
        <w:lang w:val="cs-CZ" w:eastAsia="en-US" w:bidi="ar-SA"/>
      </w:rPr>
    </w:lvl>
    <w:lvl w:ilvl="7" w:tplc="EBBE96D2">
      <w:numFmt w:val="bullet"/>
      <w:lvlText w:val="•"/>
      <w:lvlJc w:val="left"/>
      <w:pPr>
        <w:ind w:left="7687" w:hanging="322"/>
      </w:pPr>
      <w:rPr>
        <w:rFonts w:hint="default"/>
        <w:lang w:val="cs-CZ" w:eastAsia="en-US" w:bidi="ar-SA"/>
      </w:rPr>
    </w:lvl>
    <w:lvl w:ilvl="8" w:tplc="7C7AB642">
      <w:numFmt w:val="bullet"/>
      <w:lvlText w:val="•"/>
      <w:lvlJc w:val="left"/>
      <w:pPr>
        <w:ind w:left="8648" w:hanging="322"/>
      </w:pPr>
      <w:rPr>
        <w:rFonts w:hint="default"/>
        <w:lang w:val="cs-CZ" w:eastAsia="en-US" w:bidi="ar-SA"/>
      </w:rPr>
    </w:lvl>
  </w:abstractNum>
  <w:abstractNum w:abstractNumId="7" w15:restartNumberingAfterBreak="0">
    <w:nsid w:val="0A6A2702"/>
    <w:multiLevelType w:val="multilevel"/>
    <w:tmpl w:val="71C89F7C"/>
    <w:lvl w:ilvl="0">
      <w:start w:val="14"/>
      <w:numFmt w:val="decimal"/>
      <w:lvlText w:val="%1."/>
      <w:lvlJc w:val="left"/>
      <w:pPr>
        <w:ind w:left="713" w:hanging="454"/>
        <w:jc w:val="left"/>
      </w:pPr>
      <w:rPr>
        <w:rFonts w:ascii="Arial" w:eastAsia="Arial" w:hAnsi="Arial" w:cs="Arial" w:hint="default"/>
        <w:b/>
        <w:bCs/>
        <w:i w:val="0"/>
        <w:iCs w:val="0"/>
        <w:color w:val="00AFEF"/>
        <w:spacing w:val="0"/>
        <w:w w:val="100"/>
        <w:sz w:val="24"/>
        <w:szCs w:val="24"/>
        <w:lang w:val="cs-CZ" w:eastAsia="en-US" w:bidi="ar-SA"/>
      </w:rPr>
    </w:lvl>
    <w:lvl w:ilvl="1">
      <w:start w:val="1"/>
      <w:numFmt w:val="decimal"/>
      <w:lvlText w:val="%1.%2"/>
      <w:lvlJc w:val="left"/>
      <w:pPr>
        <w:ind w:left="996" w:hanging="73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392" w:hanging="396"/>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2546" w:hanging="396"/>
      </w:pPr>
      <w:rPr>
        <w:rFonts w:hint="default"/>
        <w:lang w:val="cs-CZ" w:eastAsia="en-US" w:bidi="ar-SA"/>
      </w:rPr>
    </w:lvl>
    <w:lvl w:ilvl="4">
      <w:numFmt w:val="bullet"/>
      <w:lvlText w:val="•"/>
      <w:lvlJc w:val="left"/>
      <w:pPr>
        <w:ind w:left="3692" w:hanging="396"/>
      </w:pPr>
      <w:rPr>
        <w:rFonts w:hint="default"/>
        <w:lang w:val="cs-CZ" w:eastAsia="en-US" w:bidi="ar-SA"/>
      </w:rPr>
    </w:lvl>
    <w:lvl w:ilvl="5">
      <w:numFmt w:val="bullet"/>
      <w:lvlText w:val="•"/>
      <w:lvlJc w:val="left"/>
      <w:pPr>
        <w:ind w:left="4839" w:hanging="396"/>
      </w:pPr>
      <w:rPr>
        <w:rFonts w:hint="default"/>
        <w:lang w:val="cs-CZ" w:eastAsia="en-US" w:bidi="ar-SA"/>
      </w:rPr>
    </w:lvl>
    <w:lvl w:ilvl="6">
      <w:numFmt w:val="bullet"/>
      <w:lvlText w:val="•"/>
      <w:lvlJc w:val="left"/>
      <w:pPr>
        <w:ind w:left="5985" w:hanging="396"/>
      </w:pPr>
      <w:rPr>
        <w:rFonts w:hint="default"/>
        <w:lang w:val="cs-CZ" w:eastAsia="en-US" w:bidi="ar-SA"/>
      </w:rPr>
    </w:lvl>
    <w:lvl w:ilvl="7">
      <w:numFmt w:val="bullet"/>
      <w:lvlText w:val="•"/>
      <w:lvlJc w:val="left"/>
      <w:pPr>
        <w:ind w:left="7132" w:hanging="396"/>
      </w:pPr>
      <w:rPr>
        <w:rFonts w:hint="default"/>
        <w:lang w:val="cs-CZ" w:eastAsia="en-US" w:bidi="ar-SA"/>
      </w:rPr>
    </w:lvl>
    <w:lvl w:ilvl="8">
      <w:numFmt w:val="bullet"/>
      <w:lvlText w:val="•"/>
      <w:lvlJc w:val="left"/>
      <w:pPr>
        <w:ind w:left="8278" w:hanging="396"/>
      </w:pPr>
      <w:rPr>
        <w:rFonts w:hint="default"/>
        <w:lang w:val="cs-CZ" w:eastAsia="en-US" w:bidi="ar-SA"/>
      </w:rPr>
    </w:lvl>
  </w:abstractNum>
  <w:abstractNum w:abstractNumId="8" w15:restartNumberingAfterBreak="0">
    <w:nsid w:val="0C35042C"/>
    <w:multiLevelType w:val="hybridMultilevel"/>
    <w:tmpl w:val="74B0DFE4"/>
    <w:lvl w:ilvl="0" w:tplc="ED5A57BC">
      <w:numFmt w:val="bullet"/>
      <w:lvlText w:val=""/>
      <w:lvlJc w:val="left"/>
      <w:pPr>
        <w:ind w:left="1838" w:hanging="284"/>
      </w:pPr>
      <w:rPr>
        <w:rFonts w:ascii="Symbol" w:eastAsia="Symbol" w:hAnsi="Symbol" w:cs="Symbol" w:hint="default"/>
        <w:b w:val="0"/>
        <w:bCs w:val="0"/>
        <w:i w:val="0"/>
        <w:iCs w:val="0"/>
        <w:color w:val="404040"/>
        <w:spacing w:val="0"/>
        <w:w w:val="100"/>
        <w:sz w:val="22"/>
        <w:szCs w:val="22"/>
        <w:lang w:val="cs-CZ" w:eastAsia="en-US" w:bidi="ar-SA"/>
      </w:rPr>
    </w:lvl>
    <w:lvl w:ilvl="1" w:tplc="2A1030CA">
      <w:numFmt w:val="bullet"/>
      <w:lvlText w:val="•"/>
      <w:lvlJc w:val="left"/>
      <w:pPr>
        <w:ind w:left="2687" w:hanging="284"/>
      </w:pPr>
      <w:rPr>
        <w:rFonts w:hint="default"/>
        <w:lang w:val="cs-CZ" w:eastAsia="en-US" w:bidi="ar-SA"/>
      </w:rPr>
    </w:lvl>
    <w:lvl w:ilvl="2" w:tplc="FD60F348">
      <w:numFmt w:val="bullet"/>
      <w:lvlText w:val="•"/>
      <w:lvlJc w:val="left"/>
      <w:pPr>
        <w:ind w:left="3534" w:hanging="284"/>
      </w:pPr>
      <w:rPr>
        <w:rFonts w:hint="default"/>
        <w:lang w:val="cs-CZ" w:eastAsia="en-US" w:bidi="ar-SA"/>
      </w:rPr>
    </w:lvl>
    <w:lvl w:ilvl="3" w:tplc="A9CEF958">
      <w:numFmt w:val="bullet"/>
      <w:lvlText w:val="•"/>
      <w:lvlJc w:val="left"/>
      <w:pPr>
        <w:ind w:left="4381" w:hanging="284"/>
      </w:pPr>
      <w:rPr>
        <w:rFonts w:hint="default"/>
        <w:lang w:val="cs-CZ" w:eastAsia="en-US" w:bidi="ar-SA"/>
      </w:rPr>
    </w:lvl>
    <w:lvl w:ilvl="4" w:tplc="51602630">
      <w:numFmt w:val="bullet"/>
      <w:lvlText w:val="•"/>
      <w:lvlJc w:val="left"/>
      <w:pPr>
        <w:ind w:left="5228" w:hanging="284"/>
      </w:pPr>
      <w:rPr>
        <w:rFonts w:hint="default"/>
        <w:lang w:val="cs-CZ" w:eastAsia="en-US" w:bidi="ar-SA"/>
      </w:rPr>
    </w:lvl>
    <w:lvl w:ilvl="5" w:tplc="705CD6B6">
      <w:numFmt w:val="bullet"/>
      <w:lvlText w:val="•"/>
      <w:lvlJc w:val="left"/>
      <w:pPr>
        <w:ind w:left="6075" w:hanging="284"/>
      </w:pPr>
      <w:rPr>
        <w:rFonts w:hint="default"/>
        <w:lang w:val="cs-CZ" w:eastAsia="en-US" w:bidi="ar-SA"/>
      </w:rPr>
    </w:lvl>
    <w:lvl w:ilvl="6" w:tplc="C72EBA24">
      <w:numFmt w:val="bullet"/>
      <w:lvlText w:val="•"/>
      <w:lvlJc w:val="left"/>
      <w:pPr>
        <w:ind w:left="6922" w:hanging="284"/>
      </w:pPr>
      <w:rPr>
        <w:rFonts w:hint="default"/>
        <w:lang w:val="cs-CZ" w:eastAsia="en-US" w:bidi="ar-SA"/>
      </w:rPr>
    </w:lvl>
    <w:lvl w:ilvl="7" w:tplc="9CFA8EF6">
      <w:numFmt w:val="bullet"/>
      <w:lvlText w:val="•"/>
      <w:lvlJc w:val="left"/>
      <w:pPr>
        <w:ind w:left="7769" w:hanging="284"/>
      </w:pPr>
      <w:rPr>
        <w:rFonts w:hint="default"/>
        <w:lang w:val="cs-CZ" w:eastAsia="en-US" w:bidi="ar-SA"/>
      </w:rPr>
    </w:lvl>
    <w:lvl w:ilvl="8" w:tplc="F86AC09E">
      <w:numFmt w:val="bullet"/>
      <w:lvlText w:val="•"/>
      <w:lvlJc w:val="left"/>
      <w:pPr>
        <w:ind w:left="8616" w:hanging="284"/>
      </w:pPr>
      <w:rPr>
        <w:rFonts w:hint="default"/>
        <w:lang w:val="cs-CZ" w:eastAsia="en-US" w:bidi="ar-SA"/>
      </w:rPr>
    </w:lvl>
  </w:abstractNum>
  <w:abstractNum w:abstractNumId="9" w15:restartNumberingAfterBreak="0">
    <w:nsid w:val="106224D8"/>
    <w:multiLevelType w:val="hybridMultilevel"/>
    <w:tmpl w:val="7C80D438"/>
    <w:lvl w:ilvl="0" w:tplc="FAE8220A">
      <w:numFmt w:val="bullet"/>
      <w:lvlText w:val=""/>
      <w:lvlJc w:val="left"/>
      <w:pPr>
        <w:ind w:left="1260" w:hanging="361"/>
      </w:pPr>
      <w:rPr>
        <w:rFonts w:ascii="Symbol" w:eastAsia="Symbol" w:hAnsi="Symbol" w:cs="Symbol" w:hint="default"/>
        <w:b w:val="0"/>
        <w:bCs w:val="0"/>
        <w:i w:val="0"/>
        <w:iCs w:val="0"/>
        <w:color w:val="404040"/>
        <w:spacing w:val="0"/>
        <w:w w:val="100"/>
        <w:sz w:val="22"/>
        <w:szCs w:val="22"/>
        <w:lang w:val="cs-CZ" w:eastAsia="en-US" w:bidi="ar-SA"/>
      </w:rPr>
    </w:lvl>
    <w:lvl w:ilvl="1" w:tplc="5544804A">
      <w:numFmt w:val="bullet"/>
      <w:lvlText w:val="o"/>
      <w:lvlJc w:val="left"/>
      <w:pPr>
        <w:ind w:left="1981" w:hanging="361"/>
      </w:pPr>
      <w:rPr>
        <w:rFonts w:ascii="Courier New" w:eastAsia="Courier New" w:hAnsi="Courier New" w:cs="Courier New" w:hint="default"/>
        <w:b w:val="0"/>
        <w:bCs w:val="0"/>
        <w:i w:val="0"/>
        <w:iCs w:val="0"/>
        <w:color w:val="404040"/>
        <w:spacing w:val="0"/>
        <w:w w:val="100"/>
        <w:sz w:val="22"/>
        <w:szCs w:val="22"/>
        <w:lang w:val="cs-CZ" w:eastAsia="en-US" w:bidi="ar-SA"/>
      </w:rPr>
    </w:lvl>
    <w:lvl w:ilvl="2" w:tplc="1876CA84">
      <w:numFmt w:val="bullet"/>
      <w:lvlText w:val="•"/>
      <w:lvlJc w:val="left"/>
      <w:pPr>
        <w:ind w:left="2905" w:hanging="361"/>
      </w:pPr>
      <w:rPr>
        <w:rFonts w:hint="default"/>
        <w:lang w:val="cs-CZ" w:eastAsia="en-US" w:bidi="ar-SA"/>
      </w:rPr>
    </w:lvl>
    <w:lvl w:ilvl="3" w:tplc="D2EE6BD8">
      <w:numFmt w:val="bullet"/>
      <w:lvlText w:val="•"/>
      <w:lvlJc w:val="left"/>
      <w:pPr>
        <w:ind w:left="3831" w:hanging="361"/>
      </w:pPr>
      <w:rPr>
        <w:rFonts w:hint="default"/>
        <w:lang w:val="cs-CZ" w:eastAsia="en-US" w:bidi="ar-SA"/>
      </w:rPr>
    </w:lvl>
    <w:lvl w:ilvl="4" w:tplc="A24CD51E">
      <w:numFmt w:val="bullet"/>
      <w:lvlText w:val="•"/>
      <w:lvlJc w:val="left"/>
      <w:pPr>
        <w:ind w:left="4757" w:hanging="361"/>
      </w:pPr>
      <w:rPr>
        <w:rFonts w:hint="default"/>
        <w:lang w:val="cs-CZ" w:eastAsia="en-US" w:bidi="ar-SA"/>
      </w:rPr>
    </w:lvl>
    <w:lvl w:ilvl="5" w:tplc="889427FA">
      <w:numFmt w:val="bullet"/>
      <w:lvlText w:val="•"/>
      <w:lvlJc w:val="left"/>
      <w:pPr>
        <w:ind w:left="5682" w:hanging="361"/>
      </w:pPr>
      <w:rPr>
        <w:rFonts w:hint="default"/>
        <w:lang w:val="cs-CZ" w:eastAsia="en-US" w:bidi="ar-SA"/>
      </w:rPr>
    </w:lvl>
    <w:lvl w:ilvl="6" w:tplc="2BCEF65E">
      <w:numFmt w:val="bullet"/>
      <w:lvlText w:val="•"/>
      <w:lvlJc w:val="left"/>
      <w:pPr>
        <w:ind w:left="6608" w:hanging="361"/>
      </w:pPr>
      <w:rPr>
        <w:rFonts w:hint="default"/>
        <w:lang w:val="cs-CZ" w:eastAsia="en-US" w:bidi="ar-SA"/>
      </w:rPr>
    </w:lvl>
    <w:lvl w:ilvl="7" w:tplc="38B01F8E">
      <w:numFmt w:val="bullet"/>
      <w:lvlText w:val="•"/>
      <w:lvlJc w:val="left"/>
      <w:pPr>
        <w:ind w:left="7534" w:hanging="361"/>
      </w:pPr>
      <w:rPr>
        <w:rFonts w:hint="default"/>
        <w:lang w:val="cs-CZ" w:eastAsia="en-US" w:bidi="ar-SA"/>
      </w:rPr>
    </w:lvl>
    <w:lvl w:ilvl="8" w:tplc="F2C03C68">
      <w:numFmt w:val="bullet"/>
      <w:lvlText w:val="•"/>
      <w:lvlJc w:val="left"/>
      <w:pPr>
        <w:ind w:left="8459" w:hanging="361"/>
      </w:pPr>
      <w:rPr>
        <w:rFonts w:hint="default"/>
        <w:lang w:val="cs-CZ" w:eastAsia="en-US" w:bidi="ar-SA"/>
      </w:rPr>
    </w:lvl>
  </w:abstractNum>
  <w:abstractNum w:abstractNumId="10" w15:restartNumberingAfterBreak="0">
    <w:nsid w:val="1121475C"/>
    <w:multiLevelType w:val="multilevel"/>
    <w:tmpl w:val="D4A44636"/>
    <w:lvl w:ilvl="0">
      <w:start w:val="11"/>
      <w:numFmt w:val="decimal"/>
      <w:lvlText w:val="%1"/>
      <w:lvlJc w:val="left"/>
      <w:pPr>
        <w:ind w:left="826" w:hanging="567"/>
        <w:jc w:val="left"/>
      </w:pPr>
      <w:rPr>
        <w:rFonts w:hint="default"/>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decimal"/>
      <w:lvlText w:val="%1.%2.%3"/>
      <w:lvlJc w:val="left"/>
      <w:pPr>
        <w:ind w:left="1537" w:hanging="721"/>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546" w:hanging="721"/>
      </w:pPr>
      <w:rPr>
        <w:rFonts w:hint="default"/>
        <w:lang w:val="cs-CZ" w:eastAsia="en-US" w:bidi="ar-SA"/>
      </w:rPr>
    </w:lvl>
    <w:lvl w:ilvl="4">
      <w:numFmt w:val="bullet"/>
      <w:lvlText w:val="•"/>
      <w:lvlJc w:val="left"/>
      <w:pPr>
        <w:ind w:left="4550" w:hanging="721"/>
      </w:pPr>
      <w:rPr>
        <w:rFonts w:hint="default"/>
        <w:lang w:val="cs-CZ" w:eastAsia="en-US" w:bidi="ar-SA"/>
      </w:rPr>
    </w:lvl>
    <w:lvl w:ilvl="5">
      <w:numFmt w:val="bullet"/>
      <w:lvlText w:val="•"/>
      <w:lvlJc w:val="left"/>
      <w:pPr>
        <w:ind w:left="5553" w:hanging="721"/>
      </w:pPr>
      <w:rPr>
        <w:rFonts w:hint="default"/>
        <w:lang w:val="cs-CZ" w:eastAsia="en-US" w:bidi="ar-SA"/>
      </w:rPr>
    </w:lvl>
    <w:lvl w:ilvl="6">
      <w:numFmt w:val="bullet"/>
      <w:lvlText w:val="•"/>
      <w:lvlJc w:val="left"/>
      <w:pPr>
        <w:ind w:left="6557" w:hanging="721"/>
      </w:pPr>
      <w:rPr>
        <w:rFonts w:hint="default"/>
        <w:lang w:val="cs-CZ" w:eastAsia="en-US" w:bidi="ar-SA"/>
      </w:rPr>
    </w:lvl>
    <w:lvl w:ilvl="7">
      <w:numFmt w:val="bullet"/>
      <w:lvlText w:val="•"/>
      <w:lvlJc w:val="left"/>
      <w:pPr>
        <w:ind w:left="7560" w:hanging="721"/>
      </w:pPr>
      <w:rPr>
        <w:rFonts w:hint="default"/>
        <w:lang w:val="cs-CZ" w:eastAsia="en-US" w:bidi="ar-SA"/>
      </w:rPr>
    </w:lvl>
    <w:lvl w:ilvl="8">
      <w:numFmt w:val="bullet"/>
      <w:lvlText w:val="•"/>
      <w:lvlJc w:val="left"/>
      <w:pPr>
        <w:ind w:left="8564" w:hanging="721"/>
      </w:pPr>
      <w:rPr>
        <w:rFonts w:hint="default"/>
        <w:lang w:val="cs-CZ" w:eastAsia="en-US" w:bidi="ar-SA"/>
      </w:rPr>
    </w:lvl>
  </w:abstractNum>
  <w:abstractNum w:abstractNumId="11" w15:restartNumberingAfterBreak="0">
    <w:nsid w:val="14361722"/>
    <w:multiLevelType w:val="hybridMultilevel"/>
    <w:tmpl w:val="4BB24334"/>
    <w:lvl w:ilvl="0" w:tplc="B306A42A">
      <w:start w:val="1"/>
      <w:numFmt w:val="lowerLetter"/>
      <w:lvlText w:val="%1)"/>
      <w:lvlJc w:val="left"/>
      <w:pPr>
        <w:ind w:left="2386" w:hanging="567"/>
        <w:jc w:val="left"/>
      </w:pPr>
      <w:rPr>
        <w:rFonts w:ascii="Arial" w:eastAsia="Arial" w:hAnsi="Arial" w:cs="Arial" w:hint="default"/>
        <w:b w:val="0"/>
        <w:bCs w:val="0"/>
        <w:i w:val="0"/>
        <w:iCs w:val="0"/>
        <w:color w:val="00AFEF"/>
        <w:spacing w:val="-1"/>
        <w:w w:val="100"/>
        <w:sz w:val="22"/>
        <w:szCs w:val="22"/>
        <w:lang w:val="cs-CZ" w:eastAsia="en-US" w:bidi="ar-SA"/>
      </w:rPr>
    </w:lvl>
    <w:lvl w:ilvl="1" w:tplc="5BA4F84A">
      <w:numFmt w:val="bullet"/>
      <w:lvlText w:val="•"/>
      <w:lvlJc w:val="left"/>
      <w:pPr>
        <w:ind w:left="3199" w:hanging="567"/>
      </w:pPr>
      <w:rPr>
        <w:rFonts w:hint="default"/>
        <w:lang w:val="cs-CZ" w:eastAsia="en-US" w:bidi="ar-SA"/>
      </w:rPr>
    </w:lvl>
    <w:lvl w:ilvl="2" w:tplc="B934934A">
      <w:numFmt w:val="bullet"/>
      <w:lvlText w:val="•"/>
      <w:lvlJc w:val="left"/>
      <w:pPr>
        <w:ind w:left="4018" w:hanging="567"/>
      </w:pPr>
      <w:rPr>
        <w:rFonts w:hint="default"/>
        <w:lang w:val="cs-CZ" w:eastAsia="en-US" w:bidi="ar-SA"/>
      </w:rPr>
    </w:lvl>
    <w:lvl w:ilvl="3" w:tplc="168C803E">
      <w:numFmt w:val="bullet"/>
      <w:lvlText w:val="•"/>
      <w:lvlJc w:val="left"/>
      <w:pPr>
        <w:ind w:left="4837" w:hanging="567"/>
      </w:pPr>
      <w:rPr>
        <w:rFonts w:hint="default"/>
        <w:lang w:val="cs-CZ" w:eastAsia="en-US" w:bidi="ar-SA"/>
      </w:rPr>
    </w:lvl>
    <w:lvl w:ilvl="4" w:tplc="3A5ADC7E">
      <w:numFmt w:val="bullet"/>
      <w:lvlText w:val="•"/>
      <w:lvlJc w:val="left"/>
      <w:pPr>
        <w:ind w:left="5656" w:hanging="567"/>
      </w:pPr>
      <w:rPr>
        <w:rFonts w:hint="default"/>
        <w:lang w:val="cs-CZ" w:eastAsia="en-US" w:bidi="ar-SA"/>
      </w:rPr>
    </w:lvl>
    <w:lvl w:ilvl="5" w:tplc="7CBA6A94">
      <w:numFmt w:val="bullet"/>
      <w:lvlText w:val="•"/>
      <w:lvlJc w:val="left"/>
      <w:pPr>
        <w:ind w:left="6475" w:hanging="567"/>
      </w:pPr>
      <w:rPr>
        <w:rFonts w:hint="default"/>
        <w:lang w:val="cs-CZ" w:eastAsia="en-US" w:bidi="ar-SA"/>
      </w:rPr>
    </w:lvl>
    <w:lvl w:ilvl="6" w:tplc="40242F16">
      <w:numFmt w:val="bullet"/>
      <w:lvlText w:val="•"/>
      <w:lvlJc w:val="left"/>
      <w:pPr>
        <w:ind w:left="7294" w:hanging="567"/>
      </w:pPr>
      <w:rPr>
        <w:rFonts w:hint="default"/>
        <w:lang w:val="cs-CZ" w:eastAsia="en-US" w:bidi="ar-SA"/>
      </w:rPr>
    </w:lvl>
    <w:lvl w:ilvl="7" w:tplc="DFD8E3A2">
      <w:numFmt w:val="bullet"/>
      <w:lvlText w:val="•"/>
      <w:lvlJc w:val="left"/>
      <w:pPr>
        <w:ind w:left="8113" w:hanging="567"/>
      </w:pPr>
      <w:rPr>
        <w:rFonts w:hint="default"/>
        <w:lang w:val="cs-CZ" w:eastAsia="en-US" w:bidi="ar-SA"/>
      </w:rPr>
    </w:lvl>
    <w:lvl w:ilvl="8" w:tplc="63761A70">
      <w:numFmt w:val="bullet"/>
      <w:lvlText w:val="•"/>
      <w:lvlJc w:val="left"/>
      <w:pPr>
        <w:ind w:left="8932" w:hanging="567"/>
      </w:pPr>
      <w:rPr>
        <w:rFonts w:hint="default"/>
        <w:lang w:val="cs-CZ" w:eastAsia="en-US" w:bidi="ar-SA"/>
      </w:rPr>
    </w:lvl>
  </w:abstractNum>
  <w:abstractNum w:abstractNumId="12" w15:restartNumberingAfterBreak="0">
    <w:nsid w:val="1E7112A9"/>
    <w:multiLevelType w:val="hybridMultilevel"/>
    <w:tmpl w:val="371228F4"/>
    <w:lvl w:ilvl="0" w:tplc="8D16EF40">
      <w:numFmt w:val="bullet"/>
      <w:lvlText w:val="o"/>
      <w:lvlJc w:val="left"/>
      <w:pPr>
        <w:ind w:left="1577" w:hanging="361"/>
      </w:pPr>
      <w:rPr>
        <w:rFonts w:ascii="Courier New" w:eastAsia="Courier New" w:hAnsi="Courier New" w:cs="Courier New" w:hint="default"/>
        <w:b w:val="0"/>
        <w:bCs w:val="0"/>
        <w:i w:val="0"/>
        <w:iCs w:val="0"/>
        <w:color w:val="404040"/>
        <w:spacing w:val="0"/>
        <w:w w:val="100"/>
        <w:sz w:val="22"/>
        <w:szCs w:val="22"/>
        <w:lang w:val="cs-CZ" w:eastAsia="en-US" w:bidi="ar-SA"/>
      </w:rPr>
    </w:lvl>
    <w:lvl w:ilvl="1" w:tplc="F66AD14A">
      <w:numFmt w:val="bullet"/>
      <w:lvlText w:val="•"/>
      <w:lvlJc w:val="left"/>
      <w:pPr>
        <w:ind w:left="2453" w:hanging="361"/>
      </w:pPr>
      <w:rPr>
        <w:rFonts w:hint="default"/>
        <w:lang w:val="cs-CZ" w:eastAsia="en-US" w:bidi="ar-SA"/>
      </w:rPr>
    </w:lvl>
    <w:lvl w:ilvl="2" w:tplc="7DC221A6">
      <w:numFmt w:val="bullet"/>
      <w:lvlText w:val="•"/>
      <w:lvlJc w:val="left"/>
      <w:pPr>
        <w:ind w:left="3326" w:hanging="361"/>
      </w:pPr>
      <w:rPr>
        <w:rFonts w:hint="default"/>
        <w:lang w:val="cs-CZ" w:eastAsia="en-US" w:bidi="ar-SA"/>
      </w:rPr>
    </w:lvl>
    <w:lvl w:ilvl="3" w:tplc="4016DB66">
      <w:numFmt w:val="bullet"/>
      <w:lvlText w:val="•"/>
      <w:lvlJc w:val="left"/>
      <w:pPr>
        <w:ind w:left="4199" w:hanging="361"/>
      </w:pPr>
      <w:rPr>
        <w:rFonts w:hint="default"/>
        <w:lang w:val="cs-CZ" w:eastAsia="en-US" w:bidi="ar-SA"/>
      </w:rPr>
    </w:lvl>
    <w:lvl w:ilvl="4" w:tplc="73E8F716">
      <w:numFmt w:val="bullet"/>
      <w:lvlText w:val="•"/>
      <w:lvlJc w:val="left"/>
      <w:pPr>
        <w:ind w:left="5072" w:hanging="361"/>
      </w:pPr>
      <w:rPr>
        <w:rFonts w:hint="default"/>
        <w:lang w:val="cs-CZ" w:eastAsia="en-US" w:bidi="ar-SA"/>
      </w:rPr>
    </w:lvl>
    <w:lvl w:ilvl="5" w:tplc="8D08E120">
      <w:numFmt w:val="bullet"/>
      <w:lvlText w:val="•"/>
      <w:lvlJc w:val="left"/>
      <w:pPr>
        <w:ind w:left="5945" w:hanging="361"/>
      </w:pPr>
      <w:rPr>
        <w:rFonts w:hint="default"/>
        <w:lang w:val="cs-CZ" w:eastAsia="en-US" w:bidi="ar-SA"/>
      </w:rPr>
    </w:lvl>
    <w:lvl w:ilvl="6" w:tplc="066A7B14">
      <w:numFmt w:val="bullet"/>
      <w:lvlText w:val="•"/>
      <w:lvlJc w:val="left"/>
      <w:pPr>
        <w:ind w:left="6818" w:hanging="361"/>
      </w:pPr>
      <w:rPr>
        <w:rFonts w:hint="default"/>
        <w:lang w:val="cs-CZ" w:eastAsia="en-US" w:bidi="ar-SA"/>
      </w:rPr>
    </w:lvl>
    <w:lvl w:ilvl="7" w:tplc="4A040178">
      <w:numFmt w:val="bullet"/>
      <w:lvlText w:val="•"/>
      <w:lvlJc w:val="left"/>
      <w:pPr>
        <w:ind w:left="7691" w:hanging="361"/>
      </w:pPr>
      <w:rPr>
        <w:rFonts w:hint="default"/>
        <w:lang w:val="cs-CZ" w:eastAsia="en-US" w:bidi="ar-SA"/>
      </w:rPr>
    </w:lvl>
    <w:lvl w:ilvl="8" w:tplc="96BE8190">
      <w:numFmt w:val="bullet"/>
      <w:lvlText w:val="•"/>
      <w:lvlJc w:val="left"/>
      <w:pPr>
        <w:ind w:left="8564" w:hanging="361"/>
      </w:pPr>
      <w:rPr>
        <w:rFonts w:hint="default"/>
        <w:lang w:val="cs-CZ" w:eastAsia="en-US" w:bidi="ar-SA"/>
      </w:rPr>
    </w:lvl>
  </w:abstractNum>
  <w:abstractNum w:abstractNumId="13" w15:restartNumberingAfterBreak="0">
    <w:nsid w:val="22B241FA"/>
    <w:multiLevelType w:val="multilevel"/>
    <w:tmpl w:val="BD4C968E"/>
    <w:lvl w:ilvl="0">
      <w:start w:val="1"/>
      <w:numFmt w:val="decimal"/>
      <w:lvlText w:val="%1."/>
      <w:lvlJc w:val="left"/>
      <w:pPr>
        <w:ind w:left="856" w:hanging="737"/>
        <w:jc w:val="left"/>
      </w:pPr>
      <w:rPr>
        <w:rFonts w:ascii="Arial" w:eastAsia="Arial" w:hAnsi="Arial" w:cs="Arial" w:hint="default"/>
        <w:b/>
        <w:bCs/>
        <w:i w:val="0"/>
        <w:iCs w:val="0"/>
        <w:spacing w:val="-1"/>
        <w:w w:val="100"/>
        <w:sz w:val="22"/>
        <w:szCs w:val="22"/>
        <w:lang w:val="cs-CZ" w:eastAsia="en-US" w:bidi="ar-SA"/>
      </w:rPr>
    </w:lvl>
    <w:lvl w:ilvl="1">
      <w:start w:val="1"/>
      <w:numFmt w:val="decimal"/>
      <w:lvlText w:val="%1.%2"/>
      <w:lvlJc w:val="left"/>
      <w:pPr>
        <w:ind w:left="1992" w:hanging="737"/>
        <w:jc w:val="left"/>
      </w:pPr>
      <w:rPr>
        <w:rFonts w:ascii="Arial" w:eastAsia="Arial" w:hAnsi="Arial" w:cs="Arial" w:hint="default"/>
        <w:b w:val="0"/>
        <w:bCs w:val="0"/>
        <w:i w:val="0"/>
        <w:iCs w:val="0"/>
        <w:spacing w:val="-1"/>
        <w:w w:val="100"/>
        <w:sz w:val="22"/>
        <w:szCs w:val="22"/>
        <w:lang w:val="cs-CZ" w:eastAsia="en-US" w:bidi="ar-SA"/>
      </w:rPr>
    </w:lvl>
    <w:lvl w:ilvl="2">
      <w:start w:val="1"/>
      <w:numFmt w:val="decimal"/>
      <w:lvlText w:val="%1.%2.%3"/>
      <w:lvlJc w:val="left"/>
      <w:pPr>
        <w:ind w:left="2330" w:hanging="737"/>
        <w:jc w:val="left"/>
      </w:pPr>
      <w:rPr>
        <w:rFonts w:ascii="Arial" w:eastAsia="Arial" w:hAnsi="Arial" w:cs="Arial" w:hint="default"/>
        <w:b w:val="0"/>
        <w:bCs w:val="0"/>
        <w:i w:val="0"/>
        <w:iCs w:val="0"/>
        <w:spacing w:val="-1"/>
        <w:w w:val="100"/>
        <w:sz w:val="22"/>
        <w:szCs w:val="22"/>
        <w:lang w:val="cs-CZ" w:eastAsia="en-US" w:bidi="ar-SA"/>
      </w:rPr>
    </w:lvl>
    <w:lvl w:ilvl="3">
      <w:start w:val="1"/>
      <w:numFmt w:val="decimal"/>
      <w:lvlText w:val="%1.%2.%3.%4"/>
      <w:lvlJc w:val="left"/>
      <w:pPr>
        <w:ind w:left="3182" w:hanging="853"/>
        <w:jc w:val="left"/>
      </w:pPr>
      <w:rPr>
        <w:rFonts w:ascii="Arial" w:eastAsia="Arial" w:hAnsi="Arial" w:cs="Arial" w:hint="default"/>
        <w:b w:val="0"/>
        <w:bCs w:val="0"/>
        <w:i w:val="0"/>
        <w:iCs w:val="0"/>
        <w:spacing w:val="-3"/>
        <w:w w:val="100"/>
        <w:sz w:val="22"/>
        <w:szCs w:val="22"/>
        <w:lang w:val="cs-CZ" w:eastAsia="en-US" w:bidi="ar-SA"/>
      </w:rPr>
    </w:lvl>
    <w:lvl w:ilvl="4">
      <w:numFmt w:val="bullet"/>
      <w:lvlText w:val="•"/>
      <w:lvlJc w:val="left"/>
      <w:pPr>
        <w:ind w:left="2520" w:hanging="853"/>
      </w:pPr>
      <w:rPr>
        <w:rFonts w:hint="default"/>
        <w:lang w:val="cs-CZ" w:eastAsia="en-US" w:bidi="ar-SA"/>
      </w:rPr>
    </w:lvl>
    <w:lvl w:ilvl="5">
      <w:numFmt w:val="bullet"/>
      <w:lvlText w:val="•"/>
      <w:lvlJc w:val="left"/>
      <w:pPr>
        <w:ind w:left="3180" w:hanging="853"/>
      </w:pPr>
      <w:rPr>
        <w:rFonts w:hint="default"/>
        <w:lang w:val="cs-CZ" w:eastAsia="en-US" w:bidi="ar-SA"/>
      </w:rPr>
    </w:lvl>
    <w:lvl w:ilvl="6">
      <w:numFmt w:val="bullet"/>
      <w:lvlText w:val="•"/>
      <w:lvlJc w:val="left"/>
      <w:pPr>
        <w:ind w:left="4689" w:hanging="853"/>
      </w:pPr>
      <w:rPr>
        <w:rFonts w:hint="default"/>
        <w:lang w:val="cs-CZ" w:eastAsia="en-US" w:bidi="ar-SA"/>
      </w:rPr>
    </w:lvl>
    <w:lvl w:ilvl="7">
      <w:numFmt w:val="bullet"/>
      <w:lvlText w:val="•"/>
      <w:lvlJc w:val="left"/>
      <w:pPr>
        <w:ind w:left="6198" w:hanging="853"/>
      </w:pPr>
      <w:rPr>
        <w:rFonts w:hint="default"/>
        <w:lang w:val="cs-CZ" w:eastAsia="en-US" w:bidi="ar-SA"/>
      </w:rPr>
    </w:lvl>
    <w:lvl w:ilvl="8">
      <w:numFmt w:val="bullet"/>
      <w:lvlText w:val="•"/>
      <w:lvlJc w:val="left"/>
      <w:pPr>
        <w:ind w:left="7707" w:hanging="853"/>
      </w:pPr>
      <w:rPr>
        <w:rFonts w:hint="default"/>
        <w:lang w:val="cs-CZ" w:eastAsia="en-US" w:bidi="ar-SA"/>
      </w:rPr>
    </w:lvl>
  </w:abstractNum>
  <w:abstractNum w:abstractNumId="14" w15:restartNumberingAfterBreak="0">
    <w:nsid w:val="230C3FB6"/>
    <w:multiLevelType w:val="hybridMultilevel"/>
    <w:tmpl w:val="D6061DCC"/>
    <w:lvl w:ilvl="0" w:tplc="A17E11F2">
      <w:start w:val="1"/>
      <w:numFmt w:val="decimal"/>
      <w:lvlText w:val="%1."/>
      <w:lvlJc w:val="left"/>
      <w:pPr>
        <w:ind w:left="687" w:hanging="428"/>
        <w:jc w:val="left"/>
      </w:pPr>
      <w:rPr>
        <w:rFonts w:ascii="Arial" w:eastAsia="Arial" w:hAnsi="Arial" w:cs="Arial" w:hint="default"/>
        <w:b w:val="0"/>
        <w:bCs w:val="0"/>
        <w:i w:val="0"/>
        <w:iCs w:val="0"/>
        <w:color w:val="404040"/>
        <w:spacing w:val="-1"/>
        <w:w w:val="100"/>
        <w:sz w:val="22"/>
        <w:szCs w:val="22"/>
        <w:lang w:val="cs-CZ" w:eastAsia="en-US" w:bidi="ar-SA"/>
      </w:rPr>
    </w:lvl>
    <w:lvl w:ilvl="1" w:tplc="CB2E23DC">
      <w:start w:val="1"/>
      <w:numFmt w:val="lowerLetter"/>
      <w:lvlText w:val="%2)"/>
      <w:lvlJc w:val="left"/>
      <w:pPr>
        <w:ind w:left="969" w:hanging="281"/>
        <w:jc w:val="left"/>
      </w:pPr>
      <w:rPr>
        <w:rFonts w:ascii="Arial" w:eastAsia="Arial" w:hAnsi="Arial" w:cs="Arial" w:hint="default"/>
        <w:b w:val="0"/>
        <w:bCs w:val="0"/>
        <w:i w:val="0"/>
        <w:iCs w:val="0"/>
        <w:color w:val="404040"/>
        <w:spacing w:val="-1"/>
        <w:w w:val="100"/>
        <w:sz w:val="22"/>
        <w:szCs w:val="22"/>
        <w:lang w:val="cs-CZ" w:eastAsia="en-US" w:bidi="ar-SA"/>
      </w:rPr>
    </w:lvl>
    <w:lvl w:ilvl="2" w:tplc="36B42700">
      <w:numFmt w:val="bullet"/>
      <w:lvlText w:val="•"/>
      <w:lvlJc w:val="left"/>
      <w:pPr>
        <w:ind w:left="2027" w:hanging="281"/>
      </w:pPr>
      <w:rPr>
        <w:rFonts w:hint="default"/>
        <w:lang w:val="cs-CZ" w:eastAsia="en-US" w:bidi="ar-SA"/>
      </w:rPr>
    </w:lvl>
    <w:lvl w:ilvl="3" w:tplc="9FDEB84C">
      <w:numFmt w:val="bullet"/>
      <w:lvlText w:val="•"/>
      <w:lvlJc w:val="left"/>
      <w:pPr>
        <w:ind w:left="3095" w:hanging="281"/>
      </w:pPr>
      <w:rPr>
        <w:rFonts w:hint="default"/>
        <w:lang w:val="cs-CZ" w:eastAsia="en-US" w:bidi="ar-SA"/>
      </w:rPr>
    </w:lvl>
    <w:lvl w:ilvl="4" w:tplc="E1B0A03C">
      <w:numFmt w:val="bullet"/>
      <w:lvlText w:val="•"/>
      <w:lvlJc w:val="left"/>
      <w:pPr>
        <w:ind w:left="4163" w:hanging="281"/>
      </w:pPr>
      <w:rPr>
        <w:rFonts w:hint="default"/>
        <w:lang w:val="cs-CZ" w:eastAsia="en-US" w:bidi="ar-SA"/>
      </w:rPr>
    </w:lvl>
    <w:lvl w:ilvl="5" w:tplc="AED4AE66">
      <w:numFmt w:val="bullet"/>
      <w:lvlText w:val="•"/>
      <w:lvlJc w:val="left"/>
      <w:pPr>
        <w:ind w:left="5231" w:hanging="281"/>
      </w:pPr>
      <w:rPr>
        <w:rFonts w:hint="default"/>
        <w:lang w:val="cs-CZ" w:eastAsia="en-US" w:bidi="ar-SA"/>
      </w:rPr>
    </w:lvl>
    <w:lvl w:ilvl="6" w:tplc="234093B8">
      <w:numFmt w:val="bullet"/>
      <w:lvlText w:val="•"/>
      <w:lvlJc w:val="left"/>
      <w:pPr>
        <w:ind w:left="6299" w:hanging="281"/>
      </w:pPr>
      <w:rPr>
        <w:rFonts w:hint="default"/>
        <w:lang w:val="cs-CZ" w:eastAsia="en-US" w:bidi="ar-SA"/>
      </w:rPr>
    </w:lvl>
    <w:lvl w:ilvl="7" w:tplc="6CA20C90">
      <w:numFmt w:val="bullet"/>
      <w:lvlText w:val="•"/>
      <w:lvlJc w:val="left"/>
      <w:pPr>
        <w:ind w:left="7367" w:hanging="281"/>
      </w:pPr>
      <w:rPr>
        <w:rFonts w:hint="default"/>
        <w:lang w:val="cs-CZ" w:eastAsia="en-US" w:bidi="ar-SA"/>
      </w:rPr>
    </w:lvl>
    <w:lvl w:ilvl="8" w:tplc="35CAD2BC">
      <w:numFmt w:val="bullet"/>
      <w:lvlText w:val="•"/>
      <w:lvlJc w:val="left"/>
      <w:pPr>
        <w:ind w:left="8435" w:hanging="281"/>
      </w:pPr>
      <w:rPr>
        <w:rFonts w:hint="default"/>
        <w:lang w:val="cs-CZ" w:eastAsia="en-US" w:bidi="ar-SA"/>
      </w:rPr>
    </w:lvl>
  </w:abstractNum>
  <w:abstractNum w:abstractNumId="15" w15:restartNumberingAfterBreak="0">
    <w:nsid w:val="23DA1BBE"/>
    <w:multiLevelType w:val="multilevel"/>
    <w:tmpl w:val="0AB8B5BA"/>
    <w:lvl w:ilvl="0">
      <w:start w:val="5"/>
      <w:numFmt w:val="decimal"/>
      <w:lvlText w:val="%1"/>
      <w:lvlJc w:val="left"/>
      <w:pPr>
        <w:ind w:left="826" w:hanging="567"/>
        <w:jc w:val="left"/>
      </w:pPr>
      <w:rPr>
        <w:rFonts w:hint="default"/>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254" w:hanging="428"/>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2546" w:hanging="428"/>
      </w:pPr>
      <w:rPr>
        <w:rFonts w:hint="default"/>
        <w:lang w:val="cs-CZ" w:eastAsia="en-US" w:bidi="ar-SA"/>
      </w:rPr>
    </w:lvl>
    <w:lvl w:ilvl="4">
      <w:numFmt w:val="bullet"/>
      <w:lvlText w:val="•"/>
      <w:lvlJc w:val="left"/>
      <w:pPr>
        <w:ind w:left="3692" w:hanging="428"/>
      </w:pPr>
      <w:rPr>
        <w:rFonts w:hint="default"/>
        <w:lang w:val="cs-CZ" w:eastAsia="en-US" w:bidi="ar-SA"/>
      </w:rPr>
    </w:lvl>
    <w:lvl w:ilvl="5">
      <w:numFmt w:val="bullet"/>
      <w:lvlText w:val="•"/>
      <w:lvlJc w:val="left"/>
      <w:pPr>
        <w:ind w:left="4839" w:hanging="428"/>
      </w:pPr>
      <w:rPr>
        <w:rFonts w:hint="default"/>
        <w:lang w:val="cs-CZ" w:eastAsia="en-US" w:bidi="ar-SA"/>
      </w:rPr>
    </w:lvl>
    <w:lvl w:ilvl="6">
      <w:numFmt w:val="bullet"/>
      <w:lvlText w:val="•"/>
      <w:lvlJc w:val="left"/>
      <w:pPr>
        <w:ind w:left="5985" w:hanging="428"/>
      </w:pPr>
      <w:rPr>
        <w:rFonts w:hint="default"/>
        <w:lang w:val="cs-CZ" w:eastAsia="en-US" w:bidi="ar-SA"/>
      </w:rPr>
    </w:lvl>
    <w:lvl w:ilvl="7">
      <w:numFmt w:val="bullet"/>
      <w:lvlText w:val="•"/>
      <w:lvlJc w:val="left"/>
      <w:pPr>
        <w:ind w:left="7132" w:hanging="428"/>
      </w:pPr>
      <w:rPr>
        <w:rFonts w:hint="default"/>
        <w:lang w:val="cs-CZ" w:eastAsia="en-US" w:bidi="ar-SA"/>
      </w:rPr>
    </w:lvl>
    <w:lvl w:ilvl="8">
      <w:numFmt w:val="bullet"/>
      <w:lvlText w:val="•"/>
      <w:lvlJc w:val="left"/>
      <w:pPr>
        <w:ind w:left="8278" w:hanging="428"/>
      </w:pPr>
      <w:rPr>
        <w:rFonts w:hint="default"/>
        <w:lang w:val="cs-CZ" w:eastAsia="en-US" w:bidi="ar-SA"/>
      </w:rPr>
    </w:lvl>
  </w:abstractNum>
  <w:abstractNum w:abstractNumId="16" w15:restartNumberingAfterBreak="0">
    <w:nsid w:val="25FF531C"/>
    <w:multiLevelType w:val="multilevel"/>
    <w:tmpl w:val="2A30F076"/>
    <w:lvl w:ilvl="0">
      <w:start w:val="1"/>
      <w:numFmt w:val="decimal"/>
      <w:lvlText w:val="%1."/>
      <w:lvlJc w:val="left"/>
      <w:pPr>
        <w:ind w:left="687" w:hanging="428"/>
        <w:jc w:val="left"/>
      </w:pPr>
      <w:rPr>
        <w:rFonts w:ascii="Arial" w:eastAsia="Arial" w:hAnsi="Arial" w:cs="Arial" w:hint="default"/>
        <w:b/>
        <w:bCs/>
        <w:i w:val="0"/>
        <w:iCs w:val="0"/>
        <w:color w:val="00AFEF"/>
        <w:spacing w:val="-1"/>
        <w:w w:val="100"/>
        <w:sz w:val="22"/>
        <w:szCs w:val="22"/>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1903" w:hanging="567"/>
      </w:pPr>
      <w:rPr>
        <w:rFonts w:hint="default"/>
        <w:lang w:val="cs-CZ" w:eastAsia="en-US" w:bidi="ar-SA"/>
      </w:rPr>
    </w:lvl>
    <w:lvl w:ilvl="3">
      <w:numFmt w:val="bullet"/>
      <w:lvlText w:val="•"/>
      <w:lvlJc w:val="left"/>
      <w:pPr>
        <w:ind w:left="2986" w:hanging="567"/>
      </w:pPr>
      <w:rPr>
        <w:rFonts w:hint="default"/>
        <w:lang w:val="cs-CZ" w:eastAsia="en-US" w:bidi="ar-SA"/>
      </w:rPr>
    </w:lvl>
    <w:lvl w:ilvl="4">
      <w:numFmt w:val="bullet"/>
      <w:lvlText w:val="•"/>
      <w:lvlJc w:val="left"/>
      <w:pPr>
        <w:ind w:left="4070" w:hanging="567"/>
      </w:pPr>
      <w:rPr>
        <w:rFonts w:hint="default"/>
        <w:lang w:val="cs-CZ" w:eastAsia="en-US" w:bidi="ar-SA"/>
      </w:rPr>
    </w:lvl>
    <w:lvl w:ilvl="5">
      <w:numFmt w:val="bullet"/>
      <w:lvlText w:val="•"/>
      <w:lvlJc w:val="left"/>
      <w:pPr>
        <w:ind w:left="5153" w:hanging="567"/>
      </w:pPr>
      <w:rPr>
        <w:rFonts w:hint="default"/>
        <w:lang w:val="cs-CZ" w:eastAsia="en-US" w:bidi="ar-SA"/>
      </w:rPr>
    </w:lvl>
    <w:lvl w:ilvl="6">
      <w:numFmt w:val="bullet"/>
      <w:lvlText w:val="•"/>
      <w:lvlJc w:val="left"/>
      <w:pPr>
        <w:ind w:left="6237" w:hanging="567"/>
      </w:pPr>
      <w:rPr>
        <w:rFonts w:hint="default"/>
        <w:lang w:val="cs-CZ" w:eastAsia="en-US" w:bidi="ar-SA"/>
      </w:rPr>
    </w:lvl>
    <w:lvl w:ilvl="7">
      <w:numFmt w:val="bullet"/>
      <w:lvlText w:val="•"/>
      <w:lvlJc w:val="left"/>
      <w:pPr>
        <w:ind w:left="7320" w:hanging="567"/>
      </w:pPr>
      <w:rPr>
        <w:rFonts w:hint="default"/>
        <w:lang w:val="cs-CZ" w:eastAsia="en-US" w:bidi="ar-SA"/>
      </w:rPr>
    </w:lvl>
    <w:lvl w:ilvl="8">
      <w:numFmt w:val="bullet"/>
      <w:lvlText w:val="•"/>
      <w:lvlJc w:val="left"/>
      <w:pPr>
        <w:ind w:left="8404" w:hanging="567"/>
      </w:pPr>
      <w:rPr>
        <w:rFonts w:hint="default"/>
        <w:lang w:val="cs-CZ" w:eastAsia="en-US" w:bidi="ar-SA"/>
      </w:rPr>
    </w:lvl>
  </w:abstractNum>
  <w:abstractNum w:abstractNumId="17" w15:restartNumberingAfterBreak="0">
    <w:nsid w:val="27A35D87"/>
    <w:multiLevelType w:val="hybridMultilevel"/>
    <w:tmpl w:val="B0E029BE"/>
    <w:lvl w:ilvl="0" w:tplc="E5242316">
      <w:numFmt w:val="bullet"/>
      <w:lvlText w:val=""/>
      <w:lvlJc w:val="left"/>
      <w:pPr>
        <w:ind w:left="980" w:hanging="361"/>
      </w:pPr>
      <w:rPr>
        <w:rFonts w:ascii="Symbol" w:eastAsia="Symbol" w:hAnsi="Symbol" w:cs="Symbol" w:hint="default"/>
        <w:b w:val="0"/>
        <w:bCs w:val="0"/>
        <w:i w:val="0"/>
        <w:iCs w:val="0"/>
        <w:spacing w:val="0"/>
        <w:w w:val="100"/>
        <w:sz w:val="22"/>
        <w:szCs w:val="22"/>
        <w:lang w:val="cs-CZ" w:eastAsia="en-US" w:bidi="ar-SA"/>
      </w:rPr>
    </w:lvl>
    <w:lvl w:ilvl="1" w:tplc="5C7C9E54">
      <w:numFmt w:val="bullet"/>
      <w:lvlText w:val="•"/>
      <w:lvlJc w:val="left"/>
      <w:pPr>
        <w:ind w:left="1939" w:hanging="361"/>
      </w:pPr>
      <w:rPr>
        <w:rFonts w:hint="default"/>
        <w:lang w:val="cs-CZ" w:eastAsia="en-US" w:bidi="ar-SA"/>
      </w:rPr>
    </w:lvl>
    <w:lvl w:ilvl="2" w:tplc="A836BEFE">
      <w:numFmt w:val="bullet"/>
      <w:lvlText w:val="•"/>
      <w:lvlJc w:val="left"/>
      <w:pPr>
        <w:ind w:left="2898" w:hanging="361"/>
      </w:pPr>
      <w:rPr>
        <w:rFonts w:hint="default"/>
        <w:lang w:val="cs-CZ" w:eastAsia="en-US" w:bidi="ar-SA"/>
      </w:rPr>
    </w:lvl>
    <w:lvl w:ilvl="3" w:tplc="B11CFCFC">
      <w:numFmt w:val="bullet"/>
      <w:lvlText w:val="•"/>
      <w:lvlJc w:val="left"/>
      <w:pPr>
        <w:ind w:left="3857" w:hanging="361"/>
      </w:pPr>
      <w:rPr>
        <w:rFonts w:hint="default"/>
        <w:lang w:val="cs-CZ" w:eastAsia="en-US" w:bidi="ar-SA"/>
      </w:rPr>
    </w:lvl>
    <w:lvl w:ilvl="4" w:tplc="F9F24BE4">
      <w:numFmt w:val="bullet"/>
      <w:lvlText w:val="•"/>
      <w:lvlJc w:val="left"/>
      <w:pPr>
        <w:ind w:left="4816" w:hanging="361"/>
      </w:pPr>
      <w:rPr>
        <w:rFonts w:hint="default"/>
        <w:lang w:val="cs-CZ" w:eastAsia="en-US" w:bidi="ar-SA"/>
      </w:rPr>
    </w:lvl>
    <w:lvl w:ilvl="5" w:tplc="CE88EE92">
      <w:numFmt w:val="bullet"/>
      <w:lvlText w:val="•"/>
      <w:lvlJc w:val="left"/>
      <w:pPr>
        <w:ind w:left="5775" w:hanging="361"/>
      </w:pPr>
      <w:rPr>
        <w:rFonts w:hint="default"/>
        <w:lang w:val="cs-CZ" w:eastAsia="en-US" w:bidi="ar-SA"/>
      </w:rPr>
    </w:lvl>
    <w:lvl w:ilvl="6" w:tplc="F856AEAC">
      <w:numFmt w:val="bullet"/>
      <w:lvlText w:val="•"/>
      <w:lvlJc w:val="left"/>
      <w:pPr>
        <w:ind w:left="6734" w:hanging="361"/>
      </w:pPr>
      <w:rPr>
        <w:rFonts w:hint="default"/>
        <w:lang w:val="cs-CZ" w:eastAsia="en-US" w:bidi="ar-SA"/>
      </w:rPr>
    </w:lvl>
    <w:lvl w:ilvl="7" w:tplc="9EE8C100">
      <w:numFmt w:val="bullet"/>
      <w:lvlText w:val="•"/>
      <w:lvlJc w:val="left"/>
      <w:pPr>
        <w:ind w:left="7693" w:hanging="361"/>
      </w:pPr>
      <w:rPr>
        <w:rFonts w:hint="default"/>
        <w:lang w:val="cs-CZ" w:eastAsia="en-US" w:bidi="ar-SA"/>
      </w:rPr>
    </w:lvl>
    <w:lvl w:ilvl="8" w:tplc="C74410FA">
      <w:numFmt w:val="bullet"/>
      <w:lvlText w:val="•"/>
      <w:lvlJc w:val="left"/>
      <w:pPr>
        <w:ind w:left="8652" w:hanging="361"/>
      </w:pPr>
      <w:rPr>
        <w:rFonts w:hint="default"/>
        <w:lang w:val="cs-CZ" w:eastAsia="en-US" w:bidi="ar-SA"/>
      </w:rPr>
    </w:lvl>
  </w:abstractNum>
  <w:abstractNum w:abstractNumId="18" w15:restartNumberingAfterBreak="0">
    <w:nsid w:val="2B215B82"/>
    <w:multiLevelType w:val="multilevel"/>
    <w:tmpl w:val="90D826AA"/>
    <w:lvl w:ilvl="0">
      <w:start w:val="13"/>
      <w:numFmt w:val="decimal"/>
      <w:lvlText w:val="%1"/>
      <w:lvlJc w:val="left"/>
      <w:pPr>
        <w:ind w:left="826" w:hanging="567"/>
        <w:jc w:val="left"/>
      </w:pPr>
      <w:rPr>
        <w:rFonts w:hint="default"/>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decimal"/>
      <w:lvlText w:val="%1.%2.%3"/>
      <w:lvlJc w:val="left"/>
      <w:pPr>
        <w:ind w:left="1678" w:hanging="737"/>
        <w:jc w:val="left"/>
      </w:pPr>
      <w:rPr>
        <w:rFonts w:ascii="Arial" w:eastAsia="Arial" w:hAnsi="Arial" w:cs="Arial" w:hint="default"/>
        <w:b w:val="0"/>
        <w:bCs w:val="0"/>
        <w:i w:val="0"/>
        <w:iCs w:val="0"/>
        <w:color w:val="00AFEF"/>
        <w:spacing w:val="-1"/>
        <w:w w:val="100"/>
        <w:sz w:val="22"/>
        <w:szCs w:val="22"/>
        <w:lang w:val="cs-CZ" w:eastAsia="en-US" w:bidi="ar-SA"/>
      </w:rPr>
    </w:lvl>
    <w:lvl w:ilvl="3">
      <w:start w:val="1"/>
      <w:numFmt w:val="lowerLetter"/>
      <w:lvlText w:val="%4)"/>
      <w:lvlJc w:val="left"/>
      <w:pPr>
        <w:ind w:left="2244" w:hanging="425"/>
        <w:jc w:val="left"/>
      </w:pPr>
      <w:rPr>
        <w:rFonts w:ascii="Arial" w:eastAsia="Arial" w:hAnsi="Arial" w:cs="Arial" w:hint="default"/>
        <w:b w:val="0"/>
        <w:bCs w:val="0"/>
        <w:i w:val="0"/>
        <w:iCs w:val="0"/>
        <w:color w:val="00AFEF"/>
        <w:spacing w:val="-1"/>
        <w:w w:val="100"/>
        <w:sz w:val="22"/>
        <w:szCs w:val="22"/>
        <w:lang w:val="cs-CZ" w:eastAsia="en-US" w:bidi="ar-SA"/>
      </w:rPr>
    </w:lvl>
    <w:lvl w:ilvl="4">
      <w:numFmt w:val="bullet"/>
      <w:lvlText w:val="•"/>
      <w:lvlJc w:val="left"/>
      <w:pPr>
        <w:ind w:left="4322" w:hanging="425"/>
      </w:pPr>
      <w:rPr>
        <w:rFonts w:hint="default"/>
        <w:lang w:val="cs-CZ" w:eastAsia="en-US" w:bidi="ar-SA"/>
      </w:rPr>
    </w:lvl>
    <w:lvl w:ilvl="5">
      <w:numFmt w:val="bullet"/>
      <w:lvlText w:val="•"/>
      <w:lvlJc w:val="left"/>
      <w:pPr>
        <w:ind w:left="5364" w:hanging="425"/>
      </w:pPr>
      <w:rPr>
        <w:rFonts w:hint="default"/>
        <w:lang w:val="cs-CZ" w:eastAsia="en-US" w:bidi="ar-SA"/>
      </w:rPr>
    </w:lvl>
    <w:lvl w:ilvl="6">
      <w:numFmt w:val="bullet"/>
      <w:lvlText w:val="•"/>
      <w:lvlJc w:val="left"/>
      <w:pPr>
        <w:ind w:left="6405" w:hanging="425"/>
      </w:pPr>
      <w:rPr>
        <w:rFonts w:hint="default"/>
        <w:lang w:val="cs-CZ" w:eastAsia="en-US" w:bidi="ar-SA"/>
      </w:rPr>
    </w:lvl>
    <w:lvl w:ilvl="7">
      <w:numFmt w:val="bullet"/>
      <w:lvlText w:val="•"/>
      <w:lvlJc w:val="left"/>
      <w:pPr>
        <w:ind w:left="7447" w:hanging="425"/>
      </w:pPr>
      <w:rPr>
        <w:rFonts w:hint="default"/>
        <w:lang w:val="cs-CZ" w:eastAsia="en-US" w:bidi="ar-SA"/>
      </w:rPr>
    </w:lvl>
    <w:lvl w:ilvl="8">
      <w:numFmt w:val="bullet"/>
      <w:lvlText w:val="•"/>
      <w:lvlJc w:val="left"/>
      <w:pPr>
        <w:ind w:left="8488" w:hanging="425"/>
      </w:pPr>
      <w:rPr>
        <w:rFonts w:hint="default"/>
        <w:lang w:val="cs-CZ" w:eastAsia="en-US" w:bidi="ar-SA"/>
      </w:rPr>
    </w:lvl>
  </w:abstractNum>
  <w:abstractNum w:abstractNumId="19" w15:restartNumberingAfterBreak="0">
    <w:nsid w:val="2B5A522B"/>
    <w:multiLevelType w:val="multilevel"/>
    <w:tmpl w:val="07E4191A"/>
    <w:lvl w:ilvl="0">
      <w:start w:val="12"/>
      <w:numFmt w:val="decimal"/>
      <w:lvlText w:val="%1"/>
      <w:lvlJc w:val="left"/>
      <w:pPr>
        <w:ind w:left="1716" w:hanging="721"/>
        <w:jc w:val="left"/>
      </w:pPr>
      <w:rPr>
        <w:rFonts w:hint="default"/>
        <w:lang w:val="cs-CZ" w:eastAsia="en-US" w:bidi="ar-SA"/>
      </w:rPr>
    </w:lvl>
    <w:lvl w:ilvl="1">
      <w:start w:val="1"/>
      <w:numFmt w:val="decimal"/>
      <w:lvlText w:val="%1.%2"/>
      <w:lvlJc w:val="left"/>
      <w:pPr>
        <w:ind w:left="1716" w:hanging="721"/>
        <w:jc w:val="left"/>
      </w:pPr>
      <w:rPr>
        <w:rFonts w:hint="default"/>
        <w:lang w:val="cs-CZ" w:eastAsia="en-US" w:bidi="ar-SA"/>
      </w:rPr>
    </w:lvl>
    <w:lvl w:ilvl="2">
      <w:start w:val="2"/>
      <w:numFmt w:val="decimal"/>
      <w:lvlText w:val="%1.%2.%3"/>
      <w:lvlJc w:val="left"/>
      <w:pPr>
        <w:ind w:left="1716" w:hanging="721"/>
        <w:jc w:val="left"/>
      </w:pPr>
      <w:rPr>
        <w:rFonts w:ascii="Arial" w:eastAsia="Arial" w:hAnsi="Arial" w:cs="Arial" w:hint="default"/>
        <w:b w:val="0"/>
        <w:bCs w:val="0"/>
        <w:i w:val="0"/>
        <w:iCs w:val="0"/>
        <w:color w:val="00AFEF"/>
        <w:spacing w:val="-1"/>
        <w:w w:val="100"/>
        <w:sz w:val="22"/>
        <w:szCs w:val="22"/>
        <w:lang w:val="cs-CZ" w:eastAsia="en-US" w:bidi="ar-SA"/>
      </w:rPr>
    </w:lvl>
    <w:lvl w:ilvl="3">
      <w:start w:val="1"/>
      <w:numFmt w:val="lowerLetter"/>
      <w:lvlText w:val="%4)"/>
      <w:lvlJc w:val="left"/>
      <w:pPr>
        <w:ind w:left="2386" w:hanging="567"/>
        <w:jc w:val="left"/>
      </w:pPr>
      <w:rPr>
        <w:rFonts w:ascii="Arial" w:eastAsia="Arial" w:hAnsi="Arial" w:cs="Arial" w:hint="default"/>
        <w:b w:val="0"/>
        <w:bCs w:val="0"/>
        <w:i w:val="0"/>
        <w:iCs w:val="0"/>
        <w:color w:val="00AFEF"/>
        <w:spacing w:val="-1"/>
        <w:w w:val="100"/>
        <w:sz w:val="22"/>
        <w:szCs w:val="22"/>
        <w:lang w:val="cs-CZ" w:eastAsia="en-US" w:bidi="ar-SA"/>
      </w:rPr>
    </w:lvl>
    <w:lvl w:ilvl="4">
      <w:numFmt w:val="bullet"/>
      <w:lvlText w:val="•"/>
      <w:lvlJc w:val="left"/>
      <w:pPr>
        <w:ind w:left="5110" w:hanging="567"/>
      </w:pPr>
      <w:rPr>
        <w:rFonts w:hint="default"/>
        <w:lang w:val="cs-CZ" w:eastAsia="en-US" w:bidi="ar-SA"/>
      </w:rPr>
    </w:lvl>
    <w:lvl w:ilvl="5">
      <w:numFmt w:val="bullet"/>
      <w:lvlText w:val="•"/>
      <w:lvlJc w:val="left"/>
      <w:pPr>
        <w:ind w:left="6020" w:hanging="567"/>
      </w:pPr>
      <w:rPr>
        <w:rFonts w:hint="default"/>
        <w:lang w:val="cs-CZ" w:eastAsia="en-US" w:bidi="ar-SA"/>
      </w:rPr>
    </w:lvl>
    <w:lvl w:ilvl="6">
      <w:numFmt w:val="bullet"/>
      <w:lvlText w:val="•"/>
      <w:lvlJc w:val="left"/>
      <w:pPr>
        <w:ind w:left="6930" w:hanging="567"/>
      </w:pPr>
      <w:rPr>
        <w:rFonts w:hint="default"/>
        <w:lang w:val="cs-CZ" w:eastAsia="en-US" w:bidi="ar-SA"/>
      </w:rPr>
    </w:lvl>
    <w:lvl w:ilvl="7">
      <w:numFmt w:val="bullet"/>
      <w:lvlText w:val="•"/>
      <w:lvlJc w:val="left"/>
      <w:pPr>
        <w:ind w:left="7840" w:hanging="567"/>
      </w:pPr>
      <w:rPr>
        <w:rFonts w:hint="default"/>
        <w:lang w:val="cs-CZ" w:eastAsia="en-US" w:bidi="ar-SA"/>
      </w:rPr>
    </w:lvl>
    <w:lvl w:ilvl="8">
      <w:numFmt w:val="bullet"/>
      <w:lvlText w:val="•"/>
      <w:lvlJc w:val="left"/>
      <w:pPr>
        <w:ind w:left="8750" w:hanging="567"/>
      </w:pPr>
      <w:rPr>
        <w:rFonts w:hint="default"/>
        <w:lang w:val="cs-CZ" w:eastAsia="en-US" w:bidi="ar-SA"/>
      </w:rPr>
    </w:lvl>
  </w:abstractNum>
  <w:abstractNum w:abstractNumId="20" w15:restartNumberingAfterBreak="0">
    <w:nsid w:val="2DC34904"/>
    <w:multiLevelType w:val="hybridMultilevel"/>
    <w:tmpl w:val="C7E4FB7C"/>
    <w:lvl w:ilvl="0" w:tplc="4790AD46">
      <w:numFmt w:val="bullet"/>
      <w:lvlText w:val=""/>
      <w:lvlJc w:val="left"/>
      <w:pPr>
        <w:ind w:left="1579" w:hanging="363"/>
      </w:pPr>
      <w:rPr>
        <w:rFonts w:ascii="Symbol" w:eastAsia="Symbol" w:hAnsi="Symbol" w:cs="Symbol" w:hint="default"/>
        <w:b w:val="0"/>
        <w:bCs w:val="0"/>
        <w:i w:val="0"/>
        <w:iCs w:val="0"/>
        <w:color w:val="00AEEE"/>
        <w:spacing w:val="0"/>
        <w:w w:val="100"/>
        <w:sz w:val="22"/>
        <w:szCs w:val="22"/>
        <w:lang w:val="cs-CZ" w:eastAsia="en-US" w:bidi="ar-SA"/>
      </w:rPr>
    </w:lvl>
    <w:lvl w:ilvl="1" w:tplc="DE1C8818">
      <w:numFmt w:val="bullet"/>
      <w:lvlText w:val="•"/>
      <w:lvlJc w:val="left"/>
      <w:pPr>
        <w:ind w:left="2453" w:hanging="363"/>
      </w:pPr>
      <w:rPr>
        <w:rFonts w:hint="default"/>
        <w:lang w:val="cs-CZ" w:eastAsia="en-US" w:bidi="ar-SA"/>
      </w:rPr>
    </w:lvl>
    <w:lvl w:ilvl="2" w:tplc="69043114">
      <w:numFmt w:val="bullet"/>
      <w:lvlText w:val="•"/>
      <w:lvlJc w:val="left"/>
      <w:pPr>
        <w:ind w:left="3326" w:hanging="363"/>
      </w:pPr>
      <w:rPr>
        <w:rFonts w:hint="default"/>
        <w:lang w:val="cs-CZ" w:eastAsia="en-US" w:bidi="ar-SA"/>
      </w:rPr>
    </w:lvl>
    <w:lvl w:ilvl="3" w:tplc="4DA88322">
      <w:numFmt w:val="bullet"/>
      <w:lvlText w:val="•"/>
      <w:lvlJc w:val="left"/>
      <w:pPr>
        <w:ind w:left="4199" w:hanging="363"/>
      </w:pPr>
      <w:rPr>
        <w:rFonts w:hint="default"/>
        <w:lang w:val="cs-CZ" w:eastAsia="en-US" w:bidi="ar-SA"/>
      </w:rPr>
    </w:lvl>
    <w:lvl w:ilvl="4" w:tplc="4A9CB5A8">
      <w:numFmt w:val="bullet"/>
      <w:lvlText w:val="•"/>
      <w:lvlJc w:val="left"/>
      <w:pPr>
        <w:ind w:left="5072" w:hanging="363"/>
      </w:pPr>
      <w:rPr>
        <w:rFonts w:hint="default"/>
        <w:lang w:val="cs-CZ" w:eastAsia="en-US" w:bidi="ar-SA"/>
      </w:rPr>
    </w:lvl>
    <w:lvl w:ilvl="5" w:tplc="61F449FC">
      <w:numFmt w:val="bullet"/>
      <w:lvlText w:val="•"/>
      <w:lvlJc w:val="left"/>
      <w:pPr>
        <w:ind w:left="5945" w:hanging="363"/>
      </w:pPr>
      <w:rPr>
        <w:rFonts w:hint="default"/>
        <w:lang w:val="cs-CZ" w:eastAsia="en-US" w:bidi="ar-SA"/>
      </w:rPr>
    </w:lvl>
    <w:lvl w:ilvl="6" w:tplc="B6C89D66">
      <w:numFmt w:val="bullet"/>
      <w:lvlText w:val="•"/>
      <w:lvlJc w:val="left"/>
      <w:pPr>
        <w:ind w:left="6818" w:hanging="363"/>
      </w:pPr>
      <w:rPr>
        <w:rFonts w:hint="default"/>
        <w:lang w:val="cs-CZ" w:eastAsia="en-US" w:bidi="ar-SA"/>
      </w:rPr>
    </w:lvl>
    <w:lvl w:ilvl="7" w:tplc="C36810B0">
      <w:numFmt w:val="bullet"/>
      <w:lvlText w:val="•"/>
      <w:lvlJc w:val="left"/>
      <w:pPr>
        <w:ind w:left="7691" w:hanging="363"/>
      </w:pPr>
      <w:rPr>
        <w:rFonts w:hint="default"/>
        <w:lang w:val="cs-CZ" w:eastAsia="en-US" w:bidi="ar-SA"/>
      </w:rPr>
    </w:lvl>
    <w:lvl w:ilvl="8" w:tplc="74F0A0F4">
      <w:numFmt w:val="bullet"/>
      <w:lvlText w:val="•"/>
      <w:lvlJc w:val="left"/>
      <w:pPr>
        <w:ind w:left="8564" w:hanging="363"/>
      </w:pPr>
      <w:rPr>
        <w:rFonts w:hint="default"/>
        <w:lang w:val="cs-CZ" w:eastAsia="en-US" w:bidi="ar-SA"/>
      </w:rPr>
    </w:lvl>
  </w:abstractNum>
  <w:abstractNum w:abstractNumId="21" w15:restartNumberingAfterBreak="0">
    <w:nsid w:val="352752A0"/>
    <w:multiLevelType w:val="hybridMultilevel"/>
    <w:tmpl w:val="28665064"/>
    <w:lvl w:ilvl="0" w:tplc="A6885908">
      <w:start w:val="1"/>
      <w:numFmt w:val="lowerLetter"/>
      <w:lvlText w:val="%1)"/>
      <w:lvlJc w:val="left"/>
      <w:pPr>
        <w:ind w:left="1366" w:hanging="396"/>
        <w:jc w:val="left"/>
      </w:pPr>
      <w:rPr>
        <w:rFonts w:ascii="Arial" w:eastAsia="Arial" w:hAnsi="Arial" w:cs="Arial" w:hint="default"/>
        <w:b w:val="0"/>
        <w:bCs w:val="0"/>
        <w:i w:val="0"/>
        <w:iCs w:val="0"/>
        <w:color w:val="00AFEF"/>
        <w:spacing w:val="-1"/>
        <w:w w:val="100"/>
        <w:sz w:val="22"/>
        <w:szCs w:val="22"/>
        <w:lang w:val="cs-CZ" w:eastAsia="en-US" w:bidi="ar-SA"/>
      </w:rPr>
    </w:lvl>
    <w:lvl w:ilvl="1" w:tplc="EAF696A4">
      <w:numFmt w:val="bullet"/>
      <w:lvlText w:val="•"/>
      <w:lvlJc w:val="left"/>
      <w:pPr>
        <w:ind w:left="2281" w:hanging="396"/>
      </w:pPr>
      <w:rPr>
        <w:rFonts w:hint="default"/>
        <w:lang w:val="cs-CZ" w:eastAsia="en-US" w:bidi="ar-SA"/>
      </w:rPr>
    </w:lvl>
    <w:lvl w:ilvl="2" w:tplc="875AF374">
      <w:numFmt w:val="bullet"/>
      <w:lvlText w:val="•"/>
      <w:lvlJc w:val="left"/>
      <w:pPr>
        <w:ind w:left="3202" w:hanging="396"/>
      </w:pPr>
      <w:rPr>
        <w:rFonts w:hint="default"/>
        <w:lang w:val="cs-CZ" w:eastAsia="en-US" w:bidi="ar-SA"/>
      </w:rPr>
    </w:lvl>
    <w:lvl w:ilvl="3" w:tplc="55B0989A">
      <w:numFmt w:val="bullet"/>
      <w:lvlText w:val="•"/>
      <w:lvlJc w:val="left"/>
      <w:pPr>
        <w:ind w:left="4123" w:hanging="396"/>
      </w:pPr>
      <w:rPr>
        <w:rFonts w:hint="default"/>
        <w:lang w:val="cs-CZ" w:eastAsia="en-US" w:bidi="ar-SA"/>
      </w:rPr>
    </w:lvl>
    <w:lvl w:ilvl="4" w:tplc="BEE2965A">
      <w:numFmt w:val="bullet"/>
      <w:lvlText w:val="•"/>
      <w:lvlJc w:val="left"/>
      <w:pPr>
        <w:ind w:left="5044" w:hanging="396"/>
      </w:pPr>
      <w:rPr>
        <w:rFonts w:hint="default"/>
        <w:lang w:val="cs-CZ" w:eastAsia="en-US" w:bidi="ar-SA"/>
      </w:rPr>
    </w:lvl>
    <w:lvl w:ilvl="5" w:tplc="99DAE624">
      <w:numFmt w:val="bullet"/>
      <w:lvlText w:val="•"/>
      <w:lvlJc w:val="left"/>
      <w:pPr>
        <w:ind w:left="5965" w:hanging="396"/>
      </w:pPr>
      <w:rPr>
        <w:rFonts w:hint="default"/>
        <w:lang w:val="cs-CZ" w:eastAsia="en-US" w:bidi="ar-SA"/>
      </w:rPr>
    </w:lvl>
    <w:lvl w:ilvl="6" w:tplc="8A0EB136">
      <w:numFmt w:val="bullet"/>
      <w:lvlText w:val="•"/>
      <w:lvlJc w:val="left"/>
      <w:pPr>
        <w:ind w:left="6886" w:hanging="396"/>
      </w:pPr>
      <w:rPr>
        <w:rFonts w:hint="default"/>
        <w:lang w:val="cs-CZ" w:eastAsia="en-US" w:bidi="ar-SA"/>
      </w:rPr>
    </w:lvl>
    <w:lvl w:ilvl="7" w:tplc="F7342F1E">
      <w:numFmt w:val="bullet"/>
      <w:lvlText w:val="•"/>
      <w:lvlJc w:val="left"/>
      <w:pPr>
        <w:ind w:left="7807" w:hanging="396"/>
      </w:pPr>
      <w:rPr>
        <w:rFonts w:hint="default"/>
        <w:lang w:val="cs-CZ" w:eastAsia="en-US" w:bidi="ar-SA"/>
      </w:rPr>
    </w:lvl>
    <w:lvl w:ilvl="8" w:tplc="069006E6">
      <w:numFmt w:val="bullet"/>
      <w:lvlText w:val="•"/>
      <w:lvlJc w:val="left"/>
      <w:pPr>
        <w:ind w:left="8728" w:hanging="396"/>
      </w:pPr>
      <w:rPr>
        <w:rFonts w:hint="default"/>
        <w:lang w:val="cs-CZ" w:eastAsia="en-US" w:bidi="ar-SA"/>
      </w:rPr>
    </w:lvl>
  </w:abstractNum>
  <w:abstractNum w:abstractNumId="22" w15:restartNumberingAfterBreak="0">
    <w:nsid w:val="37417275"/>
    <w:multiLevelType w:val="multilevel"/>
    <w:tmpl w:val="97786FFA"/>
    <w:lvl w:ilvl="0">
      <w:start w:val="1"/>
      <w:numFmt w:val="decimal"/>
      <w:lvlText w:val="%1."/>
      <w:lvlJc w:val="left"/>
      <w:pPr>
        <w:ind w:left="687" w:hanging="428"/>
        <w:jc w:val="left"/>
      </w:pPr>
      <w:rPr>
        <w:rFonts w:ascii="Arial" w:eastAsia="Arial" w:hAnsi="Arial" w:cs="Arial" w:hint="default"/>
        <w:b/>
        <w:bCs/>
        <w:i w:val="0"/>
        <w:iCs w:val="0"/>
        <w:color w:val="404040"/>
        <w:spacing w:val="-1"/>
        <w:w w:val="100"/>
        <w:sz w:val="22"/>
        <w:szCs w:val="22"/>
        <w:lang w:val="cs-CZ" w:eastAsia="en-US" w:bidi="ar-SA"/>
      </w:rPr>
    </w:lvl>
    <w:lvl w:ilvl="1">
      <w:start w:val="1"/>
      <w:numFmt w:val="decimal"/>
      <w:lvlText w:val="%1.%2"/>
      <w:lvlJc w:val="left"/>
      <w:pPr>
        <w:ind w:left="620" w:hanging="360"/>
        <w:jc w:val="right"/>
      </w:pPr>
      <w:rPr>
        <w:rFonts w:ascii="Arial" w:eastAsia="Arial" w:hAnsi="Arial" w:cs="Arial" w:hint="default"/>
        <w:b w:val="0"/>
        <w:bCs w:val="0"/>
        <w:i w:val="0"/>
        <w:iCs w:val="0"/>
        <w:color w:val="404040"/>
        <w:spacing w:val="-1"/>
        <w:w w:val="100"/>
        <w:sz w:val="22"/>
        <w:szCs w:val="22"/>
        <w:lang w:val="cs-CZ" w:eastAsia="en-US" w:bidi="ar-SA"/>
      </w:rPr>
    </w:lvl>
    <w:lvl w:ilvl="2">
      <w:numFmt w:val="bullet"/>
      <w:lvlText w:val=""/>
      <w:lvlJc w:val="left"/>
      <w:pPr>
        <w:ind w:left="1112" w:hanging="425"/>
      </w:pPr>
      <w:rPr>
        <w:rFonts w:ascii="Symbol" w:eastAsia="Symbol" w:hAnsi="Symbol" w:cs="Symbol" w:hint="default"/>
        <w:b w:val="0"/>
        <w:bCs w:val="0"/>
        <w:i w:val="0"/>
        <w:iCs w:val="0"/>
        <w:color w:val="404040"/>
        <w:spacing w:val="0"/>
        <w:w w:val="100"/>
        <w:sz w:val="22"/>
        <w:szCs w:val="22"/>
        <w:lang w:val="cs-CZ" w:eastAsia="en-US" w:bidi="ar-SA"/>
      </w:rPr>
    </w:lvl>
    <w:lvl w:ilvl="3">
      <w:numFmt w:val="bullet"/>
      <w:lvlText w:val="•"/>
      <w:lvlJc w:val="left"/>
      <w:pPr>
        <w:ind w:left="2301" w:hanging="425"/>
      </w:pPr>
      <w:rPr>
        <w:rFonts w:hint="default"/>
        <w:lang w:val="cs-CZ" w:eastAsia="en-US" w:bidi="ar-SA"/>
      </w:rPr>
    </w:lvl>
    <w:lvl w:ilvl="4">
      <w:numFmt w:val="bullet"/>
      <w:lvlText w:val="•"/>
      <w:lvlJc w:val="left"/>
      <w:pPr>
        <w:ind w:left="3482" w:hanging="425"/>
      </w:pPr>
      <w:rPr>
        <w:rFonts w:hint="default"/>
        <w:lang w:val="cs-CZ" w:eastAsia="en-US" w:bidi="ar-SA"/>
      </w:rPr>
    </w:lvl>
    <w:lvl w:ilvl="5">
      <w:numFmt w:val="bullet"/>
      <w:lvlText w:val="•"/>
      <w:lvlJc w:val="left"/>
      <w:pPr>
        <w:ind w:left="4664" w:hanging="425"/>
      </w:pPr>
      <w:rPr>
        <w:rFonts w:hint="default"/>
        <w:lang w:val="cs-CZ" w:eastAsia="en-US" w:bidi="ar-SA"/>
      </w:rPr>
    </w:lvl>
    <w:lvl w:ilvl="6">
      <w:numFmt w:val="bullet"/>
      <w:lvlText w:val="•"/>
      <w:lvlJc w:val="left"/>
      <w:pPr>
        <w:ind w:left="5845" w:hanging="425"/>
      </w:pPr>
      <w:rPr>
        <w:rFonts w:hint="default"/>
        <w:lang w:val="cs-CZ" w:eastAsia="en-US" w:bidi="ar-SA"/>
      </w:rPr>
    </w:lvl>
    <w:lvl w:ilvl="7">
      <w:numFmt w:val="bullet"/>
      <w:lvlText w:val="•"/>
      <w:lvlJc w:val="left"/>
      <w:pPr>
        <w:ind w:left="7027" w:hanging="425"/>
      </w:pPr>
      <w:rPr>
        <w:rFonts w:hint="default"/>
        <w:lang w:val="cs-CZ" w:eastAsia="en-US" w:bidi="ar-SA"/>
      </w:rPr>
    </w:lvl>
    <w:lvl w:ilvl="8">
      <w:numFmt w:val="bullet"/>
      <w:lvlText w:val="•"/>
      <w:lvlJc w:val="left"/>
      <w:pPr>
        <w:ind w:left="8208" w:hanging="425"/>
      </w:pPr>
      <w:rPr>
        <w:rFonts w:hint="default"/>
        <w:lang w:val="cs-CZ" w:eastAsia="en-US" w:bidi="ar-SA"/>
      </w:rPr>
    </w:lvl>
  </w:abstractNum>
  <w:abstractNum w:abstractNumId="23" w15:restartNumberingAfterBreak="0">
    <w:nsid w:val="38DC1C77"/>
    <w:multiLevelType w:val="multilevel"/>
    <w:tmpl w:val="6BB20CB6"/>
    <w:lvl w:ilvl="0">
      <w:start w:val="1"/>
      <w:numFmt w:val="decimal"/>
      <w:lvlText w:val="%1"/>
      <w:lvlJc w:val="left"/>
      <w:pPr>
        <w:ind w:left="1497" w:hanging="368"/>
        <w:jc w:val="left"/>
      </w:pPr>
      <w:rPr>
        <w:rFonts w:hint="default"/>
        <w:lang w:val="cs-CZ" w:eastAsia="en-US" w:bidi="ar-SA"/>
      </w:rPr>
    </w:lvl>
    <w:lvl w:ilvl="1">
      <w:start w:val="2"/>
      <w:numFmt w:val="decimal"/>
      <w:lvlText w:val="%1.%2"/>
      <w:lvlJc w:val="left"/>
      <w:pPr>
        <w:ind w:left="1497" w:hanging="368"/>
        <w:jc w:val="right"/>
      </w:pPr>
      <w:rPr>
        <w:rFonts w:ascii="Arial" w:eastAsia="Arial" w:hAnsi="Arial" w:cs="Arial" w:hint="default"/>
        <w:b w:val="0"/>
        <w:bCs w:val="0"/>
        <w:i w:val="0"/>
        <w:iCs w:val="0"/>
        <w:color w:val="404040"/>
        <w:spacing w:val="-1"/>
        <w:w w:val="100"/>
        <w:sz w:val="22"/>
        <w:szCs w:val="22"/>
        <w:lang w:val="cs-CZ" w:eastAsia="en-US" w:bidi="ar-SA"/>
      </w:rPr>
    </w:lvl>
    <w:lvl w:ilvl="2">
      <w:start w:val="1"/>
      <w:numFmt w:val="lowerLetter"/>
      <w:lvlText w:val="%3)"/>
      <w:lvlJc w:val="left"/>
      <w:pPr>
        <w:ind w:left="1111" w:hanging="425"/>
        <w:jc w:val="left"/>
      </w:pPr>
      <w:rPr>
        <w:rFonts w:ascii="Arial" w:eastAsia="Arial" w:hAnsi="Arial" w:cs="Arial" w:hint="default"/>
        <w:b w:val="0"/>
        <w:bCs w:val="0"/>
        <w:i w:val="0"/>
        <w:iCs w:val="0"/>
        <w:color w:val="404040"/>
        <w:spacing w:val="-1"/>
        <w:w w:val="100"/>
        <w:sz w:val="22"/>
        <w:szCs w:val="22"/>
        <w:lang w:val="cs-CZ" w:eastAsia="en-US" w:bidi="ar-SA"/>
      </w:rPr>
    </w:lvl>
    <w:lvl w:ilvl="3">
      <w:numFmt w:val="bullet"/>
      <w:lvlText w:val="•"/>
      <w:lvlJc w:val="left"/>
      <w:pPr>
        <w:ind w:left="2601" w:hanging="425"/>
      </w:pPr>
      <w:rPr>
        <w:rFonts w:hint="default"/>
        <w:lang w:val="cs-CZ" w:eastAsia="en-US" w:bidi="ar-SA"/>
      </w:rPr>
    </w:lvl>
    <w:lvl w:ilvl="4">
      <w:numFmt w:val="bullet"/>
      <w:lvlText w:val="•"/>
      <w:lvlJc w:val="left"/>
      <w:pPr>
        <w:ind w:left="3702" w:hanging="425"/>
      </w:pPr>
      <w:rPr>
        <w:rFonts w:hint="default"/>
        <w:lang w:val="cs-CZ" w:eastAsia="en-US" w:bidi="ar-SA"/>
      </w:rPr>
    </w:lvl>
    <w:lvl w:ilvl="5">
      <w:numFmt w:val="bullet"/>
      <w:lvlText w:val="•"/>
      <w:lvlJc w:val="left"/>
      <w:pPr>
        <w:ind w:left="4804" w:hanging="425"/>
      </w:pPr>
      <w:rPr>
        <w:rFonts w:hint="default"/>
        <w:lang w:val="cs-CZ" w:eastAsia="en-US" w:bidi="ar-SA"/>
      </w:rPr>
    </w:lvl>
    <w:lvl w:ilvl="6">
      <w:numFmt w:val="bullet"/>
      <w:lvlText w:val="•"/>
      <w:lvlJc w:val="left"/>
      <w:pPr>
        <w:ind w:left="5905" w:hanging="425"/>
      </w:pPr>
      <w:rPr>
        <w:rFonts w:hint="default"/>
        <w:lang w:val="cs-CZ" w:eastAsia="en-US" w:bidi="ar-SA"/>
      </w:rPr>
    </w:lvl>
    <w:lvl w:ilvl="7">
      <w:numFmt w:val="bullet"/>
      <w:lvlText w:val="•"/>
      <w:lvlJc w:val="left"/>
      <w:pPr>
        <w:ind w:left="7007" w:hanging="425"/>
      </w:pPr>
      <w:rPr>
        <w:rFonts w:hint="default"/>
        <w:lang w:val="cs-CZ" w:eastAsia="en-US" w:bidi="ar-SA"/>
      </w:rPr>
    </w:lvl>
    <w:lvl w:ilvl="8">
      <w:numFmt w:val="bullet"/>
      <w:lvlText w:val="•"/>
      <w:lvlJc w:val="left"/>
      <w:pPr>
        <w:ind w:left="8108" w:hanging="425"/>
      </w:pPr>
      <w:rPr>
        <w:rFonts w:hint="default"/>
        <w:lang w:val="cs-CZ" w:eastAsia="en-US" w:bidi="ar-SA"/>
      </w:rPr>
    </w:lvl>
  </w:abstractNum>
  <w:abstractNum w:abstractNumId="24" w15:restartNumberingAfterBreak="0">
    <w:nsid w:val="3A022A4D"/>
    <w:multiLevelType w:val="multilevel"/>
    <w:tmpl w:val="0B82F6A0"/>
    <w:lvl w:ilvl="0">
      <w:start w:val="1"/>
      <w:numFmt w:val="decimal"/>
      <w:lvlText w:val="%1."/>
      <w:lvlJc w:val="left"/>
      <w:pPr>
        <w:ind w:left="947" w:hanging="245"/>
        <w:jc w:val="right"/>
      </w:pPr>
      <w:rPr>
        <w:rFonts w:hint="default"/>
        <w:spacing w:val="-1"/>
        <w:w w:val="89"/>
        <w:u w:val="single" w:color="404040"/>
        <w:lang w:val="cs-CZ" w:eastAsia="en-US" w:bidi="ar-SA"/>
      </w:rPr>
    </w:lvl>
    <w:lvl w:ilvl="1">
      <w:start w:val="1"/>
      <w:numFmt w:val="decimal"/>
      <w:lvlText w:val="%1.%2"/>
      <w:lvlJc w:val="left"/>
      <w:pPr>
        <w:ind w:left="1550" w:hanging="387"/>
        <w:jc w:val="left"/>
      </w:pPr>
      <w:rPr>
        <w:rFonts w:ascii="Arial" w:eastAsia="Arial" w:hAnsi="Arial" w:cs="Arial" w:hint="default"/>
        <w:b w:val="0"/>
        <w:bCs w:val="0"/>
        <w:i w:val="0"/>
        <w:iCs w:val="0"/>
        <w:color w:val="404040"/>
        <w:spacing w:val="-1"/>
        <w:w w:val="94"/>
        <w:sz w:val="22"/>
        <w:szCs w:val="22"/>
        <w:u w:val="single" w:color="404040"/>
        <w:lang w:val="cs-CZ" w:eastAsia="en-US" w:bidi="ar-SA"/>
      </w:rPr>
    </w:lvl>
    <w:lvl w:ilvl="2">
      <w:numFmt w:val="bullet"/>
      <w:lvlText w:val="•"/>
      <w:lvlJc w:val="left"/>
      <w:pPr>
        <w:ind w:left="2532" w:hanging="387"/>
      </w:pPr>
      <w:rPr>
        <w:rFonts w:hint="default"/>
        <w:lang w:val="cs-CZ" w:eastAsia="en-US" w:bidi="ar-SA"/>
      </w:rPr>
    </w:lvl>
    <w:lvl w:ilvl="3">
      <w:numFmt w:val="bullet"/>
      <w:lvlText w:val="•"/>
      <w:lvlJc w:val="left"/>
      <w:pPr>
        <w:ind w:left="3504" w:hanging="387"/>
      </w:pPr>
      <w:rPr>
        <w:rFonts w:hint="default"/>
        <w:lang w:val="cs-CZ" w:eastAsia="en-US" w:bidi="ar-SA"/>
      </w:rPr>
    </w:lvl>
    <w:lvl w:ilvl="4">
      <w:numFmt w:val="bullet"/>
      <w:lvlText w:val="•"/>
      <w:lvlJc w:val="left"/>
      <w:pPr>
        <w:ind w:left="4477" w:hanging="387"/>
      </w:pPr>
      <w:rPr>
        <w:rFonts w:hint="default"/>
        <w:lang w:val="cs-CZ" w:eastAsia="en-US" w:bidi="ar-SA"/>
      </w:rPr>
    </w:lvl>
    <w:lvl w:ilvl="5">
      <w:numFmt w:val="bullet"/>
      <w:lvlText w:val="•"/>
      <w:lvlJc w:val="left"/>
      <w:pPr>
        <w:ind w:left="5449" w:hanging="387"/>
      </w:pPr>
      <w:rPr>
        <w:rFonts w:hint="default"/>
        <w:lang w:val="cs-CZ" w:eastAsia="en-US" w:bidi="ar-SA"/>
      </w:rPr>
    </w:lvl>
    <w:lvl w:ilvl="6">
      <w:numFmt w:val="bullet"/>
      <w:lvlText w:val="•"/>
      <w:lvlJc w:val="left"/>
      <w:pPr>
        <w:ind w:left="6421" w:hanging="387"/>
      </w:pPr>
      <w:rPr>
        <w:rFonts w:hint="default"/>
        <w:lang w:val="cs-CZ" w:eastAsia="en-US" w:bidi="ar-SA"/>
      </w:rPr>
    </w:lvl>
    <w:lvl w:ilvl="7">
      <w:numFmt w:val="bullet"/>
      <w:lvlText w:val="•"/>
      <w:lvlJc w:val="left"/>
      <w:pPr>
        <w:ind w:left="7394" w:hanging="387"/>
      </w:pPr>
      <w:rPr>
        <w:rFonts w:hint="default"/>
        <w:lang w:val="cs-CZ" w:eastAsia="en-US" w:bidi="ar-SA"/>
      </w:rPr>
    </w:lvl>
    <w:lvl w:ilvl="8">
      <w:numFmt w:val="bullet"/>
      <w:lvlText w:val="•"/>
      <w:lvlJc w:val="left"/>
      <w:pPr>
        <w:ind w:left="8366" w:hanging="387"/>
      </w:pPr>
      <w:rPr>
        <w:rFonts w:hint="default"/>
        <w:lang w:val="cs-CZ" w:eastAsia="en-US" w:bidi="ar-SA"/>
      </w:rPr>
    </w:lvl>
  </w:abstractNum>
  <w:abstractNum w:abstractNumId="25" w15:restartNumberingAfterBreak="0">
    <w:nsid w:val="3A80034F"/>
    <w:multiLevelType w:val="hybridMultilevel"/>
    <w:tmpl w:val="5906CD38"/>
    <w:lvl w:ilvl="0" w:tplc="8AEE32A8">
      <w:start w:val="1"/>
      <w:numFmt w:val="lowerLetter"/>
      <w:lvlText w:val="%1)"/>
      <w:lvlJc w:val="left"/>
      <w:pPr>
        <w:ind w:left="1550" w:hanging="396"/>
        <w:jc w:val="left"/>
      </w:pPr>
      <w:rPr>
        <w:rFonts w:ascii="Arial" w:eastAsia="Arial" w:hAnsi="Arial" w:cs="Arial" w:hint="default"/>
        <w:b w:val="0"/>
        <w:bCs w:val="0"/>
        <w:i w:val="0"/>
        <w:iCs w:val="0"/>
        <w:color w:val="00AEEE"/>
        <w:spacing w:val="-1"/>
        <w:w w:val="100"/>
        <w:sz w:val="22"/>
        <w:szCs w:val="22"/>
        <w:lang w:val="cs-CZ" w:eastAsia="en-US" w:bidi="ar-SA"/>
      </w:rPr>
    </w:lvl>
    <w:lvl w:ilvl="1" w:tplc="DC6A7F84">
      <w:start w:val="1"/>
      <w:numFmt w:val="decimal"/>
      <w:lvlText w:val="%2."/>
      <w:lvlJc w:val="left"/>
      <w:pPr>
        <w:ind w:left="1850" w:hanging="300"/>
        <w:jc w:val="right"/>
      </w:pPr>
      <w:rPr>
        <w:rFonts w:hint="default"/>
        <w:spacing w:val="-1"/>
        <w:w w:val="89"/>
        <w:lang w:val="cs-CZ" w:eastAsia="en-US" w:bidi="ar-SA"/>
      </w:rPr>
    </w:lvl>
    <w:lvl w:ilvl="2" w:tplc="7354EC24">
      <w:numFmt w:val="bullet"/>
      <w:lvlText w:val="•"/>
      <w:lvlJc w:val="left"/>
      <w:pPr>
        <w:ind w:left="2799" w:hanging="300"/>
      </w:pPr>
      <w:rPr>
        <w:rFonts w:hint="default"/>
        <w:lang w:val="cs-CZ" w:eastAsia="en-US" w:bidi="ar-SA"/>
      </w:rPr>
    </w:lvl>
    <w:lvl w:ilvl="3" w:tplc="C3B69016">
      <w:numFmt w:val="bullet"/>
      <w:lvlText w:val="•"/>
      <w:lvlJc w:val="left"/>
      <w:pPr>
        <w:ind w:left="3738" w:hanging="300"/>
      </w:pPr>
      <w:rPr>
        <w:rFonts w:hint="default"/>
        <w:lang w:val="cs-CZ" w:eastAsia="en-US" w:bidi="ar-SA"/>
      </w:rPr>
    </w:lvl>
    <w:lvl w:ilvl="4" w:tplc="09184562">
      <w:numFmt w:val="bullet"/>
      <w:lvlText w:val="•"/>
      <w:lvlJc w:val="left"/>
      <w:pPr>
        <w:ind w:left="4677" w:hanging="300"/>
      </w:pPr>
      <w:rPr>
        <w:rFonts w:hint="default"/>
        <w:lang w:val="cs-CZ" w:eastAsia="en-US" w:bidi="ar-SA"/>
      </w:rPr>
    </w:lvl>
    <w:lvl w:ilvl="5" w:tplc="25F23E50">
      <w:numFmt w:val="bullet"/>
      <w:lvlText w:val="•"/>
      <w:lvlJc w:val="left"/>
      <w:pPr>
        <w:ind w:left="5616" w:hanging="300"/>
      </w:pPr>
      <w:rPr>
        <w:rFonts w:hint="default"/>
        <w:lang w:val="cs-CZ" w:eastAsia="en-US" w:bidi="ar-SA"/>
      </w:rPr>
    </w:lvl>
    <w:lvl w:ilvl="6" w:tplc="E1144ACE">
      <w:numFmt w:val="bullet"/>
      <w:lvlText w:val="•"/>
      <w:lvlJc w:val="left"/>
      <w:pPr>
        <w:ind w:left="6555" w:hanging="300"/>
      </w:pPr>
      <w:rPr>
        <w:rFonts w:hint="default"/>
        <w:lang w:val="cs-CZ" w:eastAsia="en-US" w:bidi="ar-SA"/>
      </w:rPr>
    </w:lvl>
    <w:lvl w:ilvl="7" w:tplc="4E42C6E6">
      <w:numFmt w:val="bullet"/>
      <w:lvlText w:val="•"/>
      <w:lvlJc w:val="left"/>
      <w:pPr>
        <w:ind w:left="7494" w:hanging="300"/>
      </w:pPr>
      <w:rPr>
        <w:rFonts w:hint="default"/>
        <w:lang w:val="cs-CZ" w:eastAsia="en-US" w:bidi="ar-SA"/>
      </w:rPr>
    </w:lvl>
    <w:lvl w:ilvl="8" w:tplc="0BAAFA34">
      <w:numFmt w:val="bullet"/>
      <w:lvlText w:val="•"/>
      <w:lvlJc w:val="left"/>
      <w:pPr>
        <w:ind w:left="8433" w:hanging="300"/>
      </w:pPr>
      <w:rPr>
        <w:rFonts w:hint="default"/>
        <w:lang w:val="cs-CZ" w:eastAsia="en-US" w:bidi="ar-SA"/>
      </w:rPr>
    </w:lvl>
  </w:abstractNum>
  <w:abstractNum w:abstractNumId="26" w15:restartNumberingAfterBreak="0">
    <w:nsid w:val="3E2C5F33"/>
    <w:multiLevelType w:val="hybridMultilevel"/>
    <w:tmpl w:val="CB446DA4"/>
    <w:lvl w:ilvl="0" w:tplc="A8DC8CE0">
      <w:start w:val="1"/>
      <w:numFmt w:val="decimal"/>
      <w:lvlText w:val="%1."/>
      <w:lvlJc w:val="left"/>
      <w:pPr>
        <w:ind w:left="713" w:hanging="454"/>
        <w:jc w:val="left"/>
      </w:pPr>
      <w:rPr>
        <w:rFonts w:ascii="Arial" w:eastAsia="Arial" w:hAnsi="Arial" w:cs="Arial" w:hint="default"/>
        <w:b/>
        <w:bCs/>
        <w:i w:val="0"/>
        <w:iCs w:val="0"/>
        <w:color w:val="404040"/>
        <w:spacing w:val="0"/>
        <w:w w:val="100"/>
        <w:sz w:val="24"/>
        <w:szCs w:val="24"/>
        <w:lang w:val="cs-CZ" w:eastAsia="en-US" w:bidi="ar-SA"/>
      </w:rPr>
    </w:lvl>
    <w:lvl w:ilvl="1" w:tplc="E05017D4">
      <w:numFmt w:val="bullet"/>
      <w:lvlText w:val="•"/>
      <w:lvlJc w:val="left"/>
      <w:pPr>
        <w:ind w:left="1705" w:hanging="454"/>
      </w:pPr>
      <w:rPr>
        <w:rFonts w:hint="default"/>
        <w:lang w:val="cs-CZ" w:eastAsia="en-US" w:bidi="ar-SA"/>
      </w:rPr>
    </w:lvl>
    <w:lvl w:ilvl="2" w:tplc="93B6414C">
      <w:numFmt w:val="bullet"/>
      <w:lvlText w:val="•"/>
      <w:lvlJc w:val="left"/>
      <w:pPr>
        <w:ind w:left="2690" w:hanging="454"/>
      </w:pPr>
      <w:rPr>
        <w:rFonts w:hint="default"/>
        <w:lang w:val="cs-CZ" w:eastAsia="en-US" w:bidi="ar-SA"/>
      </w:rPr>
    </w:lvl>
    <w:lvl w:ilvl="3" w:tplc="7034D808">
      <w:numFmt w:val="bullet"/>
      <w:lvlText w:val="•"/>
      <w:lvlJc w:val="left"/>
      <w:pPr>
        <w:ind w:left="3675" w:hanging="454"/>
      </w:pPr>
      <w:rPr>
        <w:rFonts w:hint="default"/>
        <w:lang w:val="cs-CZ" w:eastAsia="en-US" w:bidi="ar-SA"/>
      </w:rPr>
    </w:lvl>
    <w:lvl w:ilvl="4" w:tplc="24E84128">
      <w:numFmt w:val="bullet"/>
      <w:lvlText w:val="•"/>
      <w:lvlJc w:val="left"/>
      <w:pPr>
        <w:ind w:left="4660" w:hanging="454"/>
      </w:pPr>
      <w:rPr>
        <w:rFonts w:hint="default"/>
        <w:lang w:val="cs-CZ" w:eastAsia="en-US" w:bidi="ar-SA"/>
      </w:rPr>
    </w:lvl>
    <w:lvl w:ilvl="5" w:tplc="EC24DF30">
      <w:numFmt w:val="bullet"/>
      <w:lvlText w:val="•"/>
      <w:lvlJc w:val="left"/>
      <w:pPr>
        <w:ind w:left="5645" w:hanging="454"/>
      </w:pPr>
      <w:rPr>
        <w:rFonts w:hint="default"/>
        <w:lang w:val="cs-CZ" w:eastAsia="en-US" w:bidi="ar-SA"/>
      </w:rPr>
    </w:lvl>
    <w:lvl w:ilvl="6" w:tplc="ADC02178">
      <w:numFmt w:val="bullet"/>
      <w:lvlText w:val="•"/>
      <w:lvlJc w:val="left"/>
      <w:pPr>
        <w:ind w:left="6630" w:hanging="454"/>
      </w:pPr>
      <w:rPr>
        <w:rFonts w:hint="default"/>
        <w:lang w:val="cs-CZ" w:eastAsia="en-US" w:bidi="ar-SA"/>
      </w:rPr>
    </w:lvl>
    <w:lvl w:ilvl="7" w:tplc="4D8683B4">
      <w:numFmt w:val="bullet"/>
      <w:lvlText w:val="•"/>
      <w:lvlJc w:val="left"/>
      <w:pPr>
        <w:ind w:left="7615" w:hanging="454"/>
      </w:pPr>
      <w:rPr>
        <w:rFonts w:hint="default"/>
        <w:lang w:val="cs-CZ" w:eastAsia="en-US" w:bidi="ar-SA"/>
      </w:rPr>
    </w:lvl>
    <w:lvl w:ilvl="8" w:tplc="01BE40C6">
      <w:numFmt w:val="bullet"/>
      <w:lvlText w:val="•"/>
      <w:lvlJc w:val="left"/>
      <w:pPr>
        <w:ind w:left="8600" w:hanging="454"/>
      </w:pPr>
      <w:rPr>
        <w:rFonts w:hint="default"/>
        <w:lang w:val="cs-CZ" w:eastAsia="en-US" w:bidi="ar-SA"/>
      </w:rPr>
    </w:lvl>
  </w:abstractNum>
  <w:abstractNum w:abstractNumId="27" w15:restartNumberingAfterBreak="0">
    <w:nsid w:val="3EA6208B"/>
    <w:multiLevelType w:val="multilevel"/>
    <w:tmpl w:val="5150DA94"/>
    <w:lvl w:ilvl="0">
      <w:start w:val="3"/>
      <w:numFmt w:val="decimal"/>
      <w:lvlText w:val="%1"/>
      <w:lvlJc w:val="left"/>
      <w:pPr>
        <w:ind w:left="826" w:hanging="567"/>
        <w:jc w:val="left"/>
      </w:pPr>
      <w:rPr>
        <w:rFonts w:hint="default"/>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EEE"/>
        <w:spacing w:val="-2"/>
        <w:w w:val="100"/>
        <w:sz w:val="22"/>
        <w:szCs w:val="22"/>
        <w:lang w:val="cs-CZ" w:eastAsia="en-US" w:bidi="ar-SA"/>
      </w:rPr>
    </w:lvl>
    <w:lvl w:ilvl="2">
      <w:start w:val="1"/>
      <w:numFmt w:val="lowerLetter"/>
      <w:lvlText w:val="%3)"/>
      <w:lvlJc w:val="left"/>
      <w:pPr>
        <w:ind w:left="1367" w:hanging="396"/>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406" w:hanging="396"/>
      </w:pPr>
      <w:rPr>
        <w:rFonts w:hint="default"/>
        <w:lang w:val="cs-CZ" w:eastAsia="en-US" w:bidi="ar-SA"/>
      </w:rPr>
    </w:lvl>
    <w:lvl w:ilvl="4">
      <w:numFmt w:val="bullet"/>
      <w:lvlText w:val="•"/>
      <w:lvlJc w:val="left"/>
      <w:pPr>
        <w:ind w:left="4430" w:hanging="396"/>
      </w:pPr>
      <w:rPr>
        <w:rFonts w:hint="default"/>
        <w:lang w:val="cs-CZ" w:eastAsia="en-US" w:bidi="ar-SA"/>
      </w:rPr>
    </w:lvl>
    <w:lvl w:ilvl="5">
      <w:numFmt w:val="bullet"/>
      <w:lvlText w:val="•"/>
      <w:lvlJc w:val="left"/>
      <w:pPr>
        <w:ind w:left="5453" w:hanging="396"/>
      </w:pPr>
      <w:rPr>
        <w:rFonts w:hint="default"/>
        <w:lang w:val="cs-CZ" w:eastAsia="en-US" w:bidi="ar-SA"/>
      </w:rPr>
    </w:lvl>
    <w:lvl w:ilvl="6">
      <w:numFmt w:val="bullet"/>
      <w:lvlText w:val="•"/>
      <w:lvlJc w:val="left"/>
      <w:pPr>
        <w:ind w:left="6477" w:hanging="396"/>
      </w:pPr>
      <w:rPr>
        <w:rFonts w:hint="default"/>
        <w:lang w:val="cs-CZ" w:eastAsia="en-US" w:bidi="ar-SA"/>
      </w:rPr>
    </w:lvl>
    <w:lvl w:ilvl="7">
      <w:numFmt w:val="bullet"/>
      <w:lvlText w:val="•"/>
      <w:lvlJc w:val="left"/>
      <w:pPr>
        <w:ind w:left="7500" w:hanging="396"/>
      </w:pPr>
      <w:rPr>
        <w:rFonts w:hint="default"/>
        <w:lang w:val="cs-CZ" w:eastAsia="en-US" w:bidi="ar-SA"/>
      </w:rPr>
    </w:lvl>
    <w:lvl w:ilvl="8">
      <w:numFmt w:val="bullet"/>
      <w:lvlText w:val="•"/>
      <w:lvlJc w:val="left"/>
      <w:pPr>
        <w:ind w:left="8524" w:hanging="396"/>
      </w:pPr>
      <w:rPr>
        <w:rFonts w:hint="default"/>
        <w:lang w:val="cs-CZ" w:eastAsia="en-US" w:bidi="ar-SA"/>
      </w:rPr>
    </w:lvl>
  </w:abstractNum>
  <w:abstractNum w:abstractNumId="28" w15:restartNumberingAfterBreak="0">
    <w:nsid w:val="426E24FF"/>
    <w:multiLevelType w:val="multilevel"/>
    <w:tmpl w:val="F524043A"/>
    <w:lvl w:ilvl="0">
      <w:start w:val="1"/>
      <w:numFmt w:val="decimal"/>
      <w:lvlText w:val="%1."/>
      <w:lvlJc w:val="left"/>
      <w:pPr>
        <w:ind w:left="687" w:hanging="428"/>
        <w:jc w:val="left"/>
      </w:pPr>
      <w:rPr>
        <w:rFonts w:hint="default"/>
        <w:spacing w:val="-1"/>
        <w:w w:val="100"/>
        <w:lang w:val="cs-CZ" w:eastAsia="en-US" w:bidi="ar-SA"/>
      </w:rPr>
    </w:lvl>
    <w:lvl w:ilvl="1">
      <w:start w:val="1"/>
      <w:numFmt w:val="decimal"/>
      <w:lvlText w:val="%1.%2"/>
      <w:lvlJc w:val="left"/>
      <w:pPr>
        <w:ind w:left="996" w:hanging="73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decimal"/>
      <w:lvlText w:val="%1.%2.%3"/>
      <w:lvlJc w:val="left"/>
      <w:pPr>
        <w:ind w:left="1536" w:hanging="721"/>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1000" w:hanging="721"/>
      </w:pPr>
      <w:rPr>
        <w:rFonts w:hint="default"/>
        <w:lang w:val="cs-CZ" w:eastAsia="en-US" w:bidi="ar-SA"/>
      </w:rPr>
    </w:lvl>
    <w:lvl w:ilvl="4">
      <w:numFmt w:val="bullet"/>
      <w:lvlText w:val="•"/>
      <w:lvlJc w:val="left"/>
      <w:pPr>
        <w:ind w:left="1540" w:hanging="721"/>
      </w:pPr>
      <w:rPr>
        <w:rFonts w:hint="default"/>
        <w:lang w:val="cs-CZ" w:eastAsia="en-US" w:bidi="ar-SA"/>
      </w:rPr>
    </w:lvl>
    <w:lvl w:ilvl="5">
      <w:numFmt w:val="bullet"/>
      <w:lvlText w:val="•"/>
      <w:lvlJc w:val="left"/>
      <w:pPr>
        <w:ind w:left="3045" w:hanging="721"/>
      </w:pPr>
      <w:rPr>
        <w:rFonts w:hint="default"/>
        <w:lang w:val="cs-CZ" w:eastAsia="en-US" w:bidi="ar-SA"/>
      </w:rPr>
    </w:lvl>
    <w:lvl w:ilvl="6">
      <w:numFmt w:val="bullet"/>
      <w:lvlText w:val="•"/>
      <w:lvlJc w:val="left"/>
      <w:pPr>
        <w:ind w:left="4550" w:hanging="721"/>
      </w:pPr>
      <w:rPr>
        <w:rFonts w:hint="default"/>
        <w:lang w:val="cs-CZ" w:eastAsia="en-US" w:bidi="ar-SA"/>
      </w:rPr>
    </w:lvl>
    <w:lvl w:ilvl="7">
      <w:numFmt w:val="bullet"/>
      <w:lvlText w:val="•"/>
      <w:lvlJc w:val="left"/>
      <w:pPr>
        <w:ind w:left="6055" w:hanging="721"/>
      </w:pPr>
      <w:rPr>
        <w:rFonts w:hint="default"/>
        <w:lang w:val="cs-CZ" w:eastAsia="en-US" w:bidi="ar-SA"/>
      </w:rPr>
    </w:lvl>
    <w:lvl w:ilvl="8">
      <w:numFmt w:val="bullet"/>
      <w:lvlText w:val="•"/>
      <w:lvlJc w:val="left"/>
      <w:pPr>
        <w:ind w:left="7560" w:hanging="721"/>
      </w:pPr>
      <w:rPr>
        <w:rFonts w:hint="default"/>
        <w:lang w:val="cs-CZ" w:eastAsia="en-US" w:bidi="ar-SA"/>
      </w:rPr>
    </w:lvl>
  </w:abstractNum>
  <w:abstractNum w:abstractNumId="29" w15:restartNumberingAfterBreak="0">
    <w:nsid w:val="43960E06"/>
    <w:multiLevelType w:val="hybridMultilevel"/>
    <w:tmpl w:val="38F8DE36"/>
    <w:lvl w:ilvl="0" w:tplc="43CE91C2">
      <w:start w:val="1"/>
      <w:numFmt w:val="lowerLetter"/>
      <w:lvlText w:val="%1)"/>
      <w:lvlJc w:val="left"/>
      <w:pPr>
        <w:ind w:left="1392" w:hanging="396"/>
        <w:jc w:val="left"/>
      </w:pPr>
      <w:rPr>
        <w:rFonts w:ascii="Arial" w:eastAsia="Arial" w:hAnsi="Arial" w:cs="Arial" w:hint="default"/>
        <w:b w:val="0"/>
        <w:bCs w:val="0"/>
        <w:i w:val="0"/>
        <w:iCs w:val="0"/>
        <w:color w:val="00AFEF"/>
        <w:spacing w:val="-1"/>
        <w:w w:val="100"/>
        <w:sz w:val="22"/>
        <w:szCs w:val="22"/>
        <w:lang w:val="cs-CZ" w:eastAsia="en-US" w:bidi="ar-SA"/>
      </w:rPr>
    </w:lvl>
    <w:lvl w:ilvl="1" w:tplc="48C2CC80">
      <w:numFmt w:val="bullet"/>
      <w:lvlText w:val="•"/>
      <w:lvlJc w:val="left"/>
      <w:pPr>
        <w:ind w:left="2317" w:hanging="396"/>
      </w:pPr>
      <w:rPr>
        <w:rFonts w:hint="default"/>
        <w:lang w:val="cs-CZ" w:eastAsia="en-US" w:bidi="ar-SA"/>
      </w:rPr>
    </w:lvl>
    <w:lvl w:ilvl="2" w:tplc="F3802F56">
      <w:numFmt w:val="bullet"/>
      <w:lvlText w:val="•"/>
      <w:lvlJc w:val="left"/>
      <w:pPr>
        <w:ind w:left="3234" w:hanging="396"/>
      </w:pPr>
      <w:rPr>
        <w:rFonts w:hint="default"/>
        <w:lang w:val="cs-CZ" w:eastAsia="en-US" w:bidi="ar-SA"/>
      </w:rPr>
    </w:lvl>
    <w:lvl w:ilvl="3" w:tplc="6A94310E">
      <w:numFmt w:val="bullet"/>
      <w:lvlText w:val="•"/>
      <w:lvlJc w:val="left"/>
      <w:pPr>
        <w:ind w:left="4151" w:hanging="396"/>
      </w:pPr>
      <w:rPr>
        <w:rFonts w:hint="default"/>
        <w:lang w:val="cs-CZ" w:eastAsia="en-US" w:bidi="ar-SA"/>
      </w:rPr>
    </w:lvl>
    <w:lvl w:ilvl="4" w:tplc="4D7E6914">
      <w:numFmt w:val="bullet"/>
      <w:lvlText w:val="•"/>
      <w:lvlJc w:val="left"/>
      <w:pPr>
        <w:ind w:left="5068" w:hanging="396"/>
      </w:pPr>
      <w:rPr>
        <w:rFonts w:hint="default"/>
        <w:lang w:val="cs-CZ" w:eastAsia="en-US" w:bidi="ar-SA"/>
      </w:rPr>
    </w:lvl>
    <w:lvl w:ilvl="5" w:tplc="8A185E4C">
      <w:numFmt w:val="bullet"/>
      <w:lvlText w:val="•"/>
      <w:lvlJc w:val="left"/>
      <w:pPr>
        <w:ind w:left="5985" w:hanging="396"/>
      </w:pPr>
      <w:rPr>
        <w:rFonts w:hint="default"/>
        <w:lang w:val="cs-CZ" w:eastAsia="en-US" w:bidi="ar-SA"/>
      </w:rPr>
    </w:lvl>
    <w:lvl w:ilvl="6" w:tplc="E97E2A3C">
      <w:numFmt w:val="bullet"/>
      <w:lvlText w:val="•"/>
      <w:lvlJc w:val="left"/>
      <w:pPr>
        <w:ind w:left="6902" w:hanging="396"/>
      </w:pPr>
      <w:rPr>
        <w:rFonts w:hint="default"/>
        <w:lang w:val="cs-CZ" w:eastAsia="en-US" w:bidi="ar-SA"/>
      </w:rPr>
    </w:lvl>
    <w:lvl w:ilvl="7" w:tplc="B1B6488E">
      <w:numFmt w:val="bullet"/>
      <w:lvlText w:val="•"/>
      <w:lvlJc w:val="left"/>
      <w:pPr>
        <w:ind w:left="7819" w:hanging="396"/>
      </w:pPr>
      <w:rPr>
        <w:rFonts w:hint="default"/>
        <w:lang w:val="cs-CZ" w:eastAsia="en-US" w:bidi="ar-SA"/>
      </w:rPr>
    </w:lvl>
    <w:lvl w:ilvl="8" w:tplc="CE343CEC">
      <w:numFmt w:val="bullet"/>
      <w:lvlText w:val="•"/>
      <w:lvlJc w:val="left"/>
      <w:pPr>
        <w:ind w:left="8736" w:hanging="396"/>
      </w:pPr>
      <w:rPr>
        <w:rFonts w:hint="default"/>
        <w:lang w:val="cs-CZ" w:eastAsia="en-US" w:bidi="ar-SA"/>
      </w:rPr>
    </w:lvl>
  </w:abstractNum>
  <w:abstractNum w:abstractNumId="30" w15:restartNumberingAfterBreak="0">
    <w:nsid w:val="49D77821"/>
    <w:multiLevelType w:val="hybridMultilevel"/>
    <w:tmpl w:val="D7349BD4"/>
    <w:lvl w:ilvl="0" w:tplc="BBE616CC">
      <w:numFmt w:val="bullet"/>
      <w:lvlText w:val=""/>
      <w:lvlJc w:val="left"/>
      <w:pPr>
        <w:ind w:left="832" w:hanging="360"/>
      </w:pPr>
      <w:rPr>
        <w:rFonts w:ascii="Symbol" w:eastAsia="Symbol" w:hAnsi="Symbol" w:cs="Symbol" w:hint="default"/>
        <w:b w:val="0"/>
        <w:bCs w:val="0"/>
        <w:i w:val="0"/>
        <w:iCs w:val="0"/>
        <w:spacing w:val="0"/>
        <w:w w:val="99"/>
        <w:sz w:val="20"/>
        <w:szCs w:val="20"/>
        <w:lang w:val="cs-CZ" w:eastAsia="en-US" w:bidi="ar-SA"/>
      </w:rPr>
    </w:lvl>
    <w:lvl w:ilvl="1" w:tplc="10947564">
      <w:numFmt w:val="bullet"/>
      <w:lvlText w:val="•"/>
      <w:lvlJc w:val="left"/>
      <w:pPr>
        <w:ind w:left="1140" w:hanging="360"/>
      </w:pPr>
      <w:rPr>
        <w:rFonts w:hint="default"/>
        <w:lang w:val="cs-CZ" w:eastAsia="en-US" w:bidi="ar-SA"/>
      </w:rPr>
    </w:lvl>
    <w:lvl w:ilvl="2" w:tplc="E47AC28E">
      <w:numFmt w:val="bullet"/>
      <w:lvlText w:val="•"/>
      <w:lvlJc w:val="left"/>
      <w:pPr>
        <w:ind w:left="1440" w:hanging="360"/>
      </w:pPr>
      <w:rPr>
        <w:rFonts w:hint="default"/>
        <w:lang w:val="cs-CZ" w:eastAsia="en-US" w:bidi="ar-SA"/>
      </w:rPr>
    </w:lvl>
    <w:lvl w:ilvl="3" w:tplc="5AC81E04">
      <w:numFmt w:val="bullet"/>
      <w:lvlText w:val="•"/>
      <w:lvlJc w:val="left"/>
      <w:pPr>
        <w:ind w:left="1740" w:hanging="360"/>
      </w:pPr>
      <w:rPr>
        <w:rFonts w:hint="default"/>
        <w:lang w:val="cs-CZ" w:eastAsia="en-US" w:bidi="ar-SA"/>
      </w:rPr>
    </w:lvl>
    <w:lvl w:ilvl="4" w:tplc="C5AE1B32">
      <w:numFmt w:val="bullet"/>
      <w:lvlText w:val="•"/>
      <w:lvlJc w:val="left"/>
      <w:pPr>
        <w:ind w:left="2040" w:hanging="360"/>
      </w:pPr>
      <w:rPr>
        <w:rFonts w:hint="default"/>
        <w:lang w:val="cs-CZ" w:eastAsia="en-US" w:bidi="ar-SA"/>
      </w:rPr>
    </w:lvl>
    <w:lvl w:ilvl="5" w:tplc="CC0EDB22">
      <w:numFmt w:val="bullet"/>
      <w:lvlText w:val="•"/>
      <w:lvlJc w:val="left"/>
      <w:pPr>
        <w:ind w:left="2340" w:hanging="360"/>
      </w:pPr>
      <w:rPr>
        <w:rFonts w:hint="default"/>
        <w:lang w:val="cs-CZ" w:eastAsia="en-US" w:bidi="ar-SA"/>
      </w:rPr>
    </w:lvl>
    <w:lvl w:ilvl="6" w:tplc="29E0E49C">
      <w:numFmt w:val="bullet"/>
      <w:lvlText w:val="•"/>
      <w:lvlJc w:val="left"/>
      <w:pPr>
        <w:ind w:left="2640" w:hanging="360"/>
      </w:pPr>
      <w:rPr>
        <w:rFonts w:hint="default"/>
        <w:lang w:val="cs-CZ" w:eastAsia="en-US" w:bidi="ar-SA"/>
      </w:rPr>
    </w:lvl>
    <w:lvl w:ilvl="7" w:tplc="D7428CFE">
      <w:numFmt w:val="bullet"/>
      <w:lvlText w:val="•"/>
      <w:lvlJc w:val="left"/>
      <w:pPr>
        <w:ind w:left="2940" w:hanging="360"/>
      </w:pPr>
      <w:rPr>
        <w:rFonts w:hint="default"/>
        <w:lang w:val="cs-CZ" w:eastAsia="en-US" w:bidi="ar-SA"/>
      </w:rPr>
    </w:lvl>
    <w:lvl w:ilvl="8" w:tplc="891C6130">
      <w:numFmt w:val="bullet"/>
      <w:lvlText w:val="•"/>
      <w:lvlJc w:val="left"/>
      <w:pPr>
        <w:ind w:left="3240" w:hanging="360"/>
      </w:pPr>
      <w:rPr>
        <w:rFonts w:hint="default"/>
        <w:lang w:val="cs-CZ" w:eastAsia="en-US" w:bidi="ar-SA"/>
      </w:rPr>
    </w:lvl>
  </w:abstractNum>
  <w:abstractNum w:abstractNumId="31" w15:restartNumberingAfterBreak="0">
    <w:nsid w:val="4D975AC9"/>
    <w:multiLevelType w:val="multilevel"/>
    <w:tmpl w:val="27EE25C0"/>
    <w:lvl w:ilvl="0">
      <w:start w:val="10"/>
      <w:numFmt w:val="decimal"/>
      <w:lvlText w:val="%1"/>
      <w:lvlJc w:val="left"/>
      <w:pPr>
        <w:ind w:left="827" w:hanging="567"/>
        <w:jc w:val="left"/>
      </w:pPr>
      <w:rPr>
        <w:rFonts w:hint="default"/>
        <w:lang w:val="cs-CZ" w:eastAsia="en-US" w:bidi="ar-SA"/>
      </w:rPr>
    </w:lvl>
    <w:lvl w:ilvl="1">
      <w:start w:val="1"/>
      <w:numFmt w:val="decimal"/>
      <w:lvlText w:val="%1.%2"/>
      <w:lvlJc w:val="left"/>
      <w:pPr>
        <w:ind w:left="827" w:hanging="56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367" w:hanging="396"/>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406" w:hanging="396"/>
      </w:pPr>
      <w:rPr>
        <w:rFonts w:hint="default"/>
        <w:lang w:val="cs-CZ" w:eastAsia="en-US" w:bidi="ar-SA"/>
      </w:rPr>
    </w:lvl>
    <w:lvl w:ilvl="4">
      <w:numFmt w:val="bullet"/>
      <w:lvlText w:val="•"/>
      <w:lvlJc w:val="left"/>
      <w:pPr>
        <w:ind w:left="4430" w:hanging="396"/>
      </w:pPr>
      <w:rPr>
        <w:rFonts w:hint="default"/>
        <w:lang w:val="cs-CZ" w:eastAsia="en-US" w:bidi="ar-SA"/>
      </w:rPr>
    </w:lvl>
    <w:lvl w:ilvl="5">
      <w:numFmt w:val="bullet"/>
      <w:lvlText w:val="•"/>
      <w:lvlJc w:val="left"/>
      <w:pPr>
        <w:ind w:left="5453" w:hanging="396"/>
      </w:pPr>
      <w:rPr>
        <w:rFonts w:hint="default"/>
        <w:lang w:val="cs-CZ" w:eastAsia="en-US" w:bidi="ar-SA"/>
      </w:rPr>
    </w:lvl>
    <w:lvl w:ilvl="6">
      <w:numFmt w:val="bullet"/>
      <w:lvlText w:val="•"/>
      <w:lvlJc w:val="left"/>
      <w:pPr>
        <w:ind w:left="6477" w:hanging="396"/>
      </w:pPr>
      <w:rPr>
        <w:rFonts w:hint="default"/>
        <w:lang w:val="cs-CZ" w:eastAsia="en-US" w:bidi="ar-SA"/>
      </w:rPr>
    </w:lvl>
    <w:lvl w:ilvl="7">
      <w:numFmt w:val="bullet"/>
      <w:lvlText w:val="•"/>
      <w:lvlJc w:val="left"/>
      <w:pPr>
        <w:ind w:left="7500" w:hanging="396"/>
      </w:pPr>
      <w:rPr>
        <w:rFonts w:hint="default"/>
        <w:lang w:val="cs-CZ" w:eastAsia="en-US" w:bidi="ar-SA"/>
      </w:rPr>
    </w:lvl>
    <w:lvl w:ilvl="8">
      <w:numFmt w:val="bullet"/>
      <w:lvlText w:val="•"/>
      <w:lvlJc w:val="left"/>
      <w:pPr>
        <w:ind w:left="8524" w:hanging="396"/>
      </w:pPr>
      <w:rPr>
        <w:rFonts w:hint="default"/>
        <w:lang w:val="cs-CZ" w:eastAsia="en-US" w:bidi="ar-SA"/>
      </w:rPr>
    </w:lvl>
  </w:abstractNum>
  <w:abstractNum w:abstractNumId="32" w15:restartNumberingAfterBreak="0">
    <w:nsid w:val="4DED4981"/>
    <w:multiLevelType w:val="hybridMultilevel"/>
    <w:tmpl w:val="59FA4FB8"/>
    <w:lvl w:ilvl="0" w:tplc="D7FEE43A">
      <w:start w:val="1"/>
      <w:numFmt w:val="lowerLetter"/>
      <w:lvlText w:val="%1)"/>
      <w:lvlJc w:val="left"/>
      <w:pPr>
        <w:ind w:left="1366" w:hanging="540"/>
        <w:jc w:val="left"/>
      </w:pPr>
      <w:rPr>
        <w:rFonts w:ascii="Arial" w:eastAsia="Arial" w:hAnsi="Arial" w:cs="Arial" w:hint="default"/>
        <w:b w:val="0"/>
        <w:bCs w:val="0"/>
        <w:i w:val="0"/>
        <w:iCs w:val="0"/>
        <w:color w:val="00AFEF"/>
        <w:spacing w:val="-1"/>
        <w:w w:val="100"/>
        <w:sz w:val="22"/>
        <w:szCs w:val="22"/>
        <w:lang w:val="cs-CZ" w:eastAsia="en-US" w:bidi="ar-SA"/>
      </w:rPr>
    </w:lvl>
    <w:lvl w:ilvl="1" w:tplc="40D8EA72">
      <w:numFmt w:val="bullet"/>
      <w:lvlText w:val="•"/>
      <w:lvlJc w:val="left"/>
      <w:pPr>
        <w:ind w:left="2281" w:hanging="540"/>
      </w:pPr>
      <w:rPr>
        <w:rFonts w:hint="default"/>
        <w:lang w:val="cs-CZ" w:eastAsia="en-US" w:bidi="ar-SA"/>
      </w:rPr>
    </w:lvl>
    <w:lvl w:ilvl="2" w:tplc="DAC0AC56">
      <w:numFmt w:val="bullet"/>
      <w:lvlText w:val="•"/>
      <w:lvlJc w:val="left"/>
      <w:pPr>
        <w:ind w:left="3202" w:hanging="540"/>
      </w:pPr>
      <w:rPr>
        <w:rFonts w:hint="default"/>
        <w:lang w:val="cs-CZ" w:eastAsia="en-US" w:bidi="ar-SA"/>
      </w:rPr>
    </w:lvl>
    <w:lvl w:ilvl="3" w:tplc="D6869188">
      <w:numFmt w:val="bullet"/>
      <w:lvlText w:val="•"/>
      <w:lvlJc w:val="left"/>
      <w:pPr>
        <w:ind w:left="4123" w:hanging="540"/>
      </w:pPr>
      <w:rPr>
        <w:rFonts w:hint="default"/>
        <w:lang w:val="cs-CZ" w:eastAsia="en-US" w:bidi="ar-SA"/>
      </w:rPr>
    </w:lvl>
    <w:lvl w:ilvl="4" w:tplc="BBFEB9FA">
      <w:numFmt w:val="bullet"/>
      <w:lvlText w:val="•"/>
      <w:lvlJc w:val="left"/>
      <w:pPr>
        <w:ind w:left="5044" w:hanging="540"/>
      </w:pPr>
      <w:rPr>
        <w:rFonts w:hint="default"/>
        <w:lang w:val="cs-CZ" w:eastAsia="en-US" w:bidi="ar-SA"/>
      </w:rPr>
    </w:lvl>
    <w:lvl w:ilvl="5" w:tplc="1C0AEA52">
      <w:numFmt w:val="bullet"/>
      <w:lvlText w:val="•"/>
      <w:lvlJc w:val="left"/>
      <w:pPr>
        <w:ind w:left="5965" w:hanging="540"/>
      </w:pPr>
      <w:rPr>
        <w:rFonts w:hint="default"/>
        <w:lang w:val="cs-CZ" w:eastAsia="en-US" w:bidi="ar-SA"/>
      </w:rPr>
    </w:lvl>
    <w:lvl w:ilvl="6" w:tplc="CDE08642">
      <w:numFmt w:val="bullet"/>
      <w:lvlText w:val="•"/>
      <w:lvlJc w:val="left"/>
      <w:pPr>
        <w:ind w:left="6886" w:hanging="540"/>
      </w:pPr>
      <w:rPr>
        <w:rFonts w:hint="default"/>
        <w:lang w:val="cs-CZ" w:eastAsia="en-US" w:bidi="ar-SA"/>
      </w:rPr>
    </w:lvl>
    <w:lvl w:ilvl="7" w:tplc="15C80B30">
      <w:numFmt w:val="bullet"/>
      <w:lvlText w:val="•"/>
      <w:lvlJc w:val="left"/>
      <w:pPr>
        <w:ind w:left="7807" w:hanging="540"/>
      </w:pPr>
      <w:rPr>
        <w:rFonts w:hint="default"/>
        <w:lang w:val="cs-CZ" w:eastAsia="en-US" w:bidi="ar-SA"/>
      </w:rPr>
    </w:lvl>
    <w:lvl w:ilvl="8" w:tplc="988489D6">
      <w:numFmt w:val="bullet"/>
      <w:lvlText w:val="•"/>
      <w:lvlJc w:val="left"/>
      <w:pPr>
        <w:ind w:left="8728" w:hanging="540"/>
      </w:pPr>
      <w:rPr>
        <w:rFonts w:hint="default"/>
        <w:lang w:val="cs-CZ" w:eastAsia="en-US" w:bidi="ar-SA"/>
      </w:rPr>
    </w:lvl>
  </w:abstractNum>
  <w:abstractNum w:abstractNumId="33" w15:restartNumberingAfterBreak="0">
    <w:nsid w:val="5041027A"/>
    <w:multiLevelType w:val="hybridMultilevel"/>
    <w:tmpl w:val="5A9EBD4A"/>
    <w:lvl w:ilvl="0" w:tplc="5852B126">
      <w:numFmt w:val="bullet"/>
      <w:lvlText w:val="o"/>
      <w:lvlJc w:val="left"/>
      <w:pPr>
        <w:ind w:left="1980" w:hanging="361"/>
      </w:pPr>
      <w:rPr>
        <w:rFonts w:ascii="Courier New" w:eastAsia="Courier New" w:hAnsi="Courier New" w:cs="Courier New" w:hint="default"/>
        <w:spacing w:val="0"/>
        <w:w w:val="100"/>
        <w:lang w:val="cs-CZ" w:eastAsia="en-US" w:bidi="ar-SA"/>
      </w:rPr>
    </w:lvl>
    <w:lvl w:ilvl="1" w:tplc="92A09EB6">
      <w:numFmt w:val="bullet"/>
      <w:lvlText w:val=""/>
      <w:lvlJc w:val="left"/>
      <w:pPr>
        <w:ind w:left="2701" w:hanging="361"/>
      </w:pPr>
      <w:rPr>
        <w:rFonts w:ascii="Wingdings" w:eastAsia="Wingdings" w:hAnsi="Wingdings" w:cs="Wingdings" w:hint="default"/>
        <w:b w:val="0"/>
        <w:bCs w:val="0"/>
        <w:i w:val="0"/>
        <w:iCs w:val="0"/>
        <w:spacing w:val="0"/>
        <w:w w:val="100"/>
        <w:sz w:val="22"/>
        <w:szCs w:val="22"/>
        <w:lang w:val="cs-CZ" w:eastAsia="en-US" w:bidi="ar-SA"/>
      </w:rPr>
    </w:lvl>
    <w:lvl w:ilvl="2" w:tplc="33BC0844">
      <w:numFmt w:val="bullet"/>
      <w:lvlText w:val="•"/>
      <w:lvlJc w:val="left"/>
      <w:pPr>
        <w:ind w:left="3545" w:hanging="361"/>
      </w:pPr>
      <w:rPr>
        <w:rFonts w:hint="default"/>
        <w:lang w:val="cs-CZ" w:eastAsia="en-US" w:bidi="ar-SA"/>
      </w:rPr>
    </w:lvl>
    <w:lvl w:ilvl="3" w:tplc="6C36BD06">
      <w:numFmt w:val="bullet"/>
      <w:lvlText w:val="•"/>
      <w:lvlJc w:val="left"/>
      <w:pPr>
        <w:ind w:left="4391" w:hanging="361"/>
      </w:pPr>
      <w:rPr>
        <w:rFonts w:hint="default"/>
        <w:lang w:val="cs-CZ" w:eastAsia="en-US" w:bidi="ar-SA"/>
      </w:rPr>
    </w:lvl>
    <w:lvl w:ilvl="4" w:tplc="16C63012">
      <w:numFmt w:val="bullet"/>
      <w:lvlText w:val="•"/>
      <w:lvlJc w:val="left"/>
      <w:pPr>
        <w:ind w:left="5237" w:hanging="361"/>
      </w:pPr>
      <w:rPr>
        <w:rFonts w:hint="default"/>
        <w:lang w:val="cs-CZ" w:eastAsia="en-US" w:bidi="ar-SA"/>
      </w:rPr>
    </w:lvl>
    <w:lvl w:ilvl="5" w:tplc="A1EAFEFA">
      <w:numFmt w:val="bullet"/>
      <w:lvlText w:val="•"/>
      <w:lvlJc w:val="left"/>
      <w:pPr>
        <w:ind w:left="6082" w:hanging="361"/>
      </w:pPr>
      <w:rPr>
        <w:rFonts w:hint="default"/>
        <w:lang w:val="cs-CZ" w:eastAsia="en-US" w:bidi="ar-SA"/>
      </w:rPr>
    </w:lvl>
    <w:lvl w:ilvl="6" w:tplc="86DC3E9E">
      <w:numFmt w:val="bullet"/>
      <w:lvlText w:val="•"/>
      <w:lvlJc w:val="left"/>
      <w:pPr>
        <w:ind w:left="6928" w:hanging="361"/>
      </w:pPr>
      <w:rPr>
        <w:rFonts w:hint="default"/>
        <w:lang w:val="cs-CZ" w:eastAsia="en-US" w:bidi="ar-SA"/>
      </w:rPr>
    </w:lvl>
    <w:lvl w:ilvl="7" w:tplc="8BDCE8C8">
      <w:numFmt w:val="bullet"/>
      <w:lvlText w:val="•"/>
      <w:lvlJc w:val="left"/>
      <w:pPr>
        <w:ind w:left="7774" w:hanging="361"/>
      </w:pPr>
      <w:rPr>
        <w:rFonts w:hint="default"/>
        <w:lang w:val="cs-CZ" w:eastAsia="en-US" w:bidi="ar-SA"/>
      </w:rPr>
    </w:lvl>
    <w:lvl w:ilvl="8" w:tplc="C0DEB23A">
      <w:numFmt w:val="bullet"/>
      <w:lvlText w:val="•"/>
      <w:lvlJc w:val="left"/>
      <w:pPr>
        <w:ind w:left="8619" w:hanging="361"/>
      </w:pPr>
      <w:rPr>
        <w:rFonts w:hint="default"/>
        <w:lang w:val="cs-CZ" w:eastAsia="en-US" w:bidi="ar-SA"/>
      </w:rPr>
    </w:lvl>
  </w:abstractNum>
  <w:abstractNum w:abstractNumId="34" w15:restartNumberingAfterBreak="0">
    <w:nsid w:val="504A7DAB"/>
    <w:multiLevelType w:val="multilevel"/>
    <w:tmpl w:val="AF26BE66"/>
    <w:lvl w:ilvl="0">
      <w:start w:val="12"/>
      <w:numFmt w:val="decimal"/>
      <w:lvlText w:val="%1"/>
      <w:lvlJc w:val="left"/>
      <w:pPr>
        <w:ind w:left="1227" w:hanging="601"/>
        <w:jc w:val="left"/>
      </w:pPr>
      <w:rPr>
        <w:rFonts w:hint="default"/>
        <w:lang w:val="cs-CZ" w:eastAsia="en-US" w:bidi="ar-SA"/>
      </w:rPr>
    </w:lvl>
    <w:lvl w:ilvl="1">
      <w:start w:val="2"/>
      <w:numFmt w:val="decimal"/>
      <w:lvlText w:val="%1.%2"/>
      <w:lvlJc w:val="left"/>
      <w:pPr>
        <w:ind w:left="1227" w:hanging="601"/>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decimal"/>
      <w:lvlText w:val="%1.%2.%3"/>
      <w:lvlJc w:val="left"/>
      <w:pPr>
        <w:ind w:left="1716" w:hanging="721"/>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686" w:hanging="721"/>
      </w:pPr>
      <w:rPr>
        <w:rFonts w:hint="default"/>
        <w:lang w:val="cs-CZ" w:eastAsia="en-US" w:bidi="ar-SA"/>
      </w:rPr>
    </w:lvl>
    <w:lvl w:ilvl="4">
      <w:numFmt w:val="bullet"/>
      <w:lvlText w:val="•"/>
      <w:lvlJc w:val="left"/>
      <w:pPr>
        <w:ind w:left="4670" w:hanging="721"/>
      </w:pPr>
      <w:rPr>
        <w:rFonts w:hint="default"/>
        <w:lang w:val="cs-CZ" w:eastAsia="en-US" w:bidi="ar-SA"/>
      </w:rPr>
    </w:lvl>
    <w:lvl w:ilvl="5">
      <w:numFmt w:val="bullet"/>
      <w:lvlText w:val="•"/>
      <w:lvlJc w:val="left"/>
      <w:pPr>
        <w:ind w:left="5653" w:hanging="721"/>
      </w:pPr>
      <w:rPr>
        <w:rFonts w:hint="default"/>
        <w:lang w:val="cs-CZ" w:eastAsia="en-US" w:bidi="ar-SA"/>
      </w:rPr>
    </w:lvl>
    <w:lvl w:ilvl="6">
      <w:numFmt w:val="bullet"/>
      <w:lvlText w:val="•"/>
      <w:lvlJc w:val="left"/>
      <w:pPr>
        <w:ind w:left="6637" w:hanging="721"/>
      </w:pPr>
      <w:rPr>
        <w:rFonts w:hint="default"/>
        <w:lang w:val="cs-CZ" w:eastAsia="en-US" w:bidi="ar-SA"/>
      </w:rPr>
    </w:lvl>
    <w:lvl w:ilvl="7">
      <w:numFmt w:val="bullet"/>
      <w:lvlText w:val="•"/>
      <w:lvlJc w:val="left"/>
      <w:pPr>
        <w:ind w:left="7620" w:hanging="721"/>
      </w:pPr>
      <w:rPr>
        <w:rFonts w:hint="default"/>
        <w:lang w:val="cs-CZ" w:eastAsia="en-US" w:bidi="ar-SA"/>
      </w:rPr>
    </w:lvl>
    <w:lvl w:ilvl="8">
      <w:numFmt w:val="bullet"/>
      <w:lvlText w:val="•"/>
      <w:lvlJc w:val="left"/>
      <w:pPr>
        <w:ind w:left="8604" w:hanging="721"/>
      </w:pPr>
      <w:rPr>
        <w:rFonts w:hint="default"/>
        <w:lang w:val="cs-CZ" w:eastAsia="en-US" w:bidi="ar-SA"/>
      </w:rPr>
    </w:lvl>
  </w:abstractNum>
  <w:abstractNum w:abstractNumId="35" w15:restartNumberingAfterBreak="0">
    <w:nsid w:val="51085FAD"/>
    <w:multiLevelType w:val="hybridMultilevel"/>
    <w:tmpl w:val="9572A6D8"/>
    <w:lvl w:ilvl="0" w:tplc="1D20956E">
      <w:numFmt w:val="bullet"/>
      <w:lvlText w:val=""/>
      <w:lvlJc w:val="left"/>
      <w:pPr>
        <w:ind w:left="1112" w:hanging="286"/>
      </w:pPr>
      <w:rPr>
        <w:rFonts w:ascii="Symbol" w:eastAsia="Symbol" w:hAnsi="Symbol" w:cs="Symbol" w:hint="default"/>
        <w:b w:val="0"/>
        <w:bCs w:val="0"/>
        <w:i w:val="0"/>
        <w:iCs w:val="0"/>
        <w:color w:val="00AFEF"/>
        <w:spacing w:val="0"/>
        <w:w w:val="100"/>
        <w:sz w:val="22"/>
        <w:szCs w:val="22"/>
        <w:lang w:val="cs-CZ" w:eastAsia="en-US" w:bidi="ar-SA"/>
      </w:rPr>
    </w:lvl>
    <w:lvl w:ilvl="1" w:tplc="35CE8808">
      <w:numFmt w:val="bullet"/>
      <w:lvlText w:val="•"/>
      <w:lvlJc w:val="left"/>
      <w:pPr>
        <w:ind w:left="2065" w:hanging="286"/>
      </w:pPr>
      <w:rPr>
        <w:rFonts w:hint="default"/>
        <w:lang w:val="cs-CZ" w:eastAsia="en-US" w:bidi="ar-SA"/>
      </w:rPr>
    </w:lvl>
    <w:lvl w:ilvl="2" w:tplc="016E142C">
      <w:numFmt w:val="bullet"/>
      <w:lvlText w:val="•"/>
      <w:lvlJc w:val="left"/>
      <w:pPr>
        <w:ind w:left="3010" w:hanging="286"/>
      </w:pPr>
      <w:rPr>
        <w:rFonts w:hint="default"/>
        <w:lang w:val="cs-CZ" w:eastAsia="en-US" w:bidi="ar-SA"/>
      </w:rPr>
    </w:lvl>
    <w:lvl w:ilvl="3" w:tplc="3AAAD6E2">
      <w:numFmt w:val="bullet"/>
      <w:lvlText w:val="•"/>
      <w:lvlJc w:val="left"/>
      <w:pPr>
        <w:ind w:left="3955" w:hanging="286"/>
      </w:pPr>
      <w:rPr>
        <w:rFonts w:hint="default"/>
        <w:lang w:val="cs-CZ" w:eastAsia="en-US" w:bidi="ar-SA"/>
      </w:rPr>
    </w:lvl>
    <w:lvl w:ilvl="4" w:tplc="1492A07C">
      <w:numFmt w:val="bullet"/>
      <w:lvlText w:val="•"/>
      <w:lvlJc w:val="left"/>
      <w:pPr>
        <w:ind w:left="4900" w:hanging="286"/>
      </w:pPr>
      <w:rPr>
        <w:rFonts w:hint="default"/>
        <w:lang w:val="cs-CZ" w:eastAsia="en-US" w:bidi="ar-SA"/>
      </w:rPr>
    </w:lvl>
    <w:lvl w:ilvl="5" w:tplc="3A9853B0">
      <w:numFmt w:val="bullet"/>
      <w:lvlText w:val="•"/>
      <w:lvlJc w:val="left"/>
      <w:pPr>
        <w:ind w:left="5845" w:hanging="286"/>
      </w:pPr>
      <w:rPr>
        <w:rFonts w:hint="default"/>
        <w:lang w:val="cs-CZ" w:eastAsia="en-US" w:bidi="ar-SA"/>
      </w:rPr>
    </w:lvl>
    <w:lvl w:ilvl="6" w:tplc="0DDC029E">
      <w:numFmt w:val="bullet"/>
      <w:lvlText w:val="•"/>
      <w:lvlJc w:val="left"/>
      <w:pPr>
        <w:ind w:left="6790" w:hanging="286"/>
      </w:pPr>
      <w:rPr>
        <w:rFonts w:hint="default"/>
        <w:lang w:val="cs-CZ" w:eastAsia="en-US" w:bidi="ar-SA"/>
      </w:rPr>
    </w:lvl>
    <w:lvl w:ilvl="7" w:tplc="E608581C">
      <w:numFmt w:val="bullet"/>
      <w:lvlText w:val="•"/>
      <w:lvlJc w:val="left"/>
      <w:pPr>
        <w:ind w:left="7735" w:hanging="286"/>
      </w:pPr>
      <w:rPr>
        <w:rFonts w:hint="default"/>
        <w:lang w:val="cs-CZ" w:eastAsia="en-US" w:bidi="ar-SA"/>
      </w:rPr>
    </w:lvl>
    <w:lvl w:ilvl="8" w:tplc="7FF42718">
      <w:numFmt w:val="bullet"/>
      <w:lvlText w:val="•"/>
      <w:lvlJc w:val="left"/>
      <w:pPr>
        <w:ind w:left="8680" w:hanging="286"/>
      </w:pPr>
      <w:rPr>
        <w:rFonts w:hint="default"/>
        <w:lang w:val="cs-CZ" w:eastAsia="en-US" w:bidi="ar-SA"/>
      </w:rPr>
    </w:lvl>
  </w:abstractNum>
  <w:abstractNum w:abstractNumId="36" w15:restartNumberingAfterBreak="0">
    <w:nsid w:val="536642E2"/>
    <w:multiLevelType w:val="multilevel"/>
    <w:tmpl w:val="385EB9B4"/>
    <w:lvl w:ilvl="0">
      <w:start w:val="1"/>
      <w:numFmt w:val="decimal"/>
      <w:lvlText w:val="%1"/>
      <w:lvlJc w:val="left"/>
      <w:pPr>
        <w:ind w:left="703" w:hanging="567"/>
        <w:jc w:val="left"/>
      </w:pPr>
      <w:rPr>
        <w:rFonts w:hint="default"/>
        <w:lang w:val="cs-CZ" w:eastAsia="en-US" w:bidi="ar-SA"/>
      </w:rPr>
    </w:lvl>
    <w:lvl w:ilvl="1">
      <w:start w:val="2"/>
      <w:numFmt w:val="decimal"/>
      <w:lvlText w:val="%1.%2"/>
      <w:lvlJc w:val="left"/>
      <w:pPr>
        <w:ind w:left="703" w:hanging="567"/>
        <w:jc w:val="left"/>
      </w:pPr>
      <w:rPr>
        <w:rFonts w:ascii="Arial" w:eastAsia="Arial" w:hAnsi="Arial" w:cs="Arial" w:hint="default"/>
        <w:b w:val="0"/>
        <w:bCs w:val="0"/>
        <w:i w:val="0"/>
        <w:iCs w:val="0"/>
        <w:color w:val="00AEEE"/>
        <w:spacing w:val="-2"/>
        <w:w w:val="100"/>
        <w:sz w:val="22"/>
        <w:szCs w:val="22"/>
        <w:lang w:val="cs-CZ" w:eastAsia="en-US" w:bidi="ar-SA"/>
      </w:rPr>
    </w:lvl>
    <w:lvl w:ilvl="2">
      <w:numFmt w:val="bullet"/>
      <w:lvlText w:val="•"/>
      <w:lvlJc w:val="left"/>
      <w:pPr>
        <w:ind w:left="2622" w:hanging="567"/>
      </w:pPr>
      <w:rPr>
        <w:rFonts w:hint="default"/>
        <w:lang w:val="cs-CZ" w:eastAsia="en-US" w:bidi="ar-SA"/>
      </w:rPr>
    </w:lvl>
    <w:lvl w:ilvl="3">
      <w:numFmt w:val="bullet"/>
      <w:lvlText w:val="•"/>
      <w:lvlJc w:val="left"/>
      <w:pPr>
        <w:ind w:left="3583" w:hanging="567"/>
      </w:pPr>
      <w:rPr>
        <w:rFonts w:hint="default"/>
        <w:lang w:val="cs-CZ" w:eastAsia="en-US" w:bidi="ar-SA"/>
      </w:rPr>
    </w:lvl>
    <w:lvl w:ilvl="4">
      <w:numFmt w:val="bullet"/>
      <w:lvlText w:val="•"/>
      <w:lvlJc w:val="left"/>
      <w:pPr>
        <w:ind w:left="4544" w:hanging="567"/>
      </w:pPr>
      <w:rPr>
        <w:rFonts w:hint="default"/>
        <w:lang w:val="cs-CZ" w:eastAsia="en-US" w:bidi="ar-SA"/>
      </w:rPr>
    </w:lvl>
    <w:lvl w:ilvl="5">
      <w:numFmt w:val="bullet"/>
      <w:lvlText w:val="•"/>
      <w:lvlJc w:val="left"/>
      <w:pPr>
        <w:ind w:left="5505" w:hanging="567"/>
      </w:pPr>
      <w:rPr>
        <w:rFonts w:hint="default"/>
        <w:lang w:val="cs-CZ" w:eastAsia="en-US" w:bidi="ar-SA"/>
      </w:rPr>
    </w:lvl>
    <w:lvl w:ilvl="6">
      <w:numFmt w:val="bullet"/>
      <w:lvlText w:val="•"/>
      <w:lvlJc w:val="left"/>
      <w:pPr>
        <w:ind w:left="6466" w:hanging="567"/>
      </w:pPr>
      <w:rPr>
        <w:rFonts w:hint="default"/>
        <w:lang w:val="cs-CZ" w:eastAsia="en-US" w:bidi="ar-SA"/>
      </w:rPr>
    </w:lvl>
    <w:lvl w:ilvl="7">
      <w:numFmt w:val="bullet"/>
      <w:lvlText w:val="•"/>
      <w:lvlJc w:val="left"/>
      <w:pPr>
        <w:ind w:left="7427" w:hanging="567"/>
      </w:pPr>
      <w:rPr>
        <w:rFonts w:hint="default"/>
        <w:lang w:val="cs-CZ" w:eastAsia="en-US" w:bidi="ar-SA"/>
      </w:rPr>
    </w:lvl>
    <w:lvl w:ilvl="8">
      <w:numFmt w:val="bullet"/>
      <w:lvlText w:val="•"/>
      <w:lvlJc w:val="left"/>
      <w:pPr>
        <w:ind w:left="8388" w:hanging="567"/>
      </w:pPr>
      <w:rPr>
        <w:rFonts w:hint="default"/>
        <w:lang w:val="cs-CZ" w:eastAsia="en-US" w:bidi="ar-SA"/>
      </w:rPr>
    </w:lvl>
  </w:abstractNum>
  <w:abstractNum w:abstractNumId="37" w15:restartNumberingAfterBreak="0">
    <w:nsid w:val="56C34FBE"/>
    <w:multiLevelType w:val="multilevel"/>
    <w:tmpl w:val="018CA95A"/>
    <w:lvl w:ilvl="0">
      <w:start w:val="12"/>
      <w:numFmt w:val="decimal"/>
      <w:lvlText w:val="%1"/>
      <w:lvlJc w:val="left"/>
      <w:pPr>
        <w:ind w:left="826" w:hanging="567"/>
        <w:jc w:val="left"/>
      </w:pPr>
      <w:rPr>
        <w:rFonts w:hint="default"/>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366" w:hanging="396"/>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406" w:hanging="396"/>
      </w:pPr>
      <w:rPr>
        <w:rFonts w:hint="default"/>
        <w:lang w:val="cs-CZ" w:eastAsia="en-US" w:bidi="ar-SA"/>
      </w:rPr>
    </w:lvl>
    <w:lvl w:ilvl="4">
      <w:numFmt w:val="bullet"/>
      <w:lvlText w:val="•"/>
      <w:lvlJc w:val="left"/>
      <w:pPr>
        <w:ind w:left="4430" w:hanging="396"/>
      </w:pPr>
      <w:rPr>
        <w:rFonts w:hint="default"/>
        <w:lang w:val="cs-CZ" w:eastAsia="en-US" w:bidi="ar-SA"/>
      </w:rPr>
    </w:lvl>
    <w:lvl w:ilvl="5">
      <w:numFmt w:val="bullet"/>
      <w:lvlText w:val="•"/>
      <w:lvlJc w:val="left"/>
      <w:pPr>
        <w:ind w:left="5453" w:hanging="396"/>
      </w:pPr>
      <w:rPr>
        <w:rFonts w:hint="default"/>
        <w:lang w:val="cs-CZ" w:eastAsia="en-US" w:bidi="ar-SA"/>
      </w:rPr>
    </w:lvl>
    <w:lvl w:ilvl="6">
      <w:numFmt w:val="bullet"/>
      <w:lvlText w:val="•"/>
      <w:lvlJc w:val="left"/>
      <w:pPr>
        <w:ind w:left="6477" w:hanging="396"/>
      </w:pPr>
      <w:rPr>
        <w:rFonts w:hint="default"/>
        <w:lang w:val="cs-CZ" w:eastAsia="en-US" w:bidi="ar-SA"/>
      </w:rPr>
    </w:lvl>
    <w:lvl w:ilvl="7">
      <w:numFmt w:val="bullet"/>
      <w:lvlText w:val="•"/>
      <w:lvlJc w:val="left"/>
      <w:pPr>
        <w:ind w:left="7500" w:hanging="396"/>
      </w:pPr>
      <w:rPr>
        <w:rFonts w:hint="default"/>
        <w:lang w:val="cs-CZ" w:eastAsia="en-US" w:bidi="ar-SA"/>
      </w:rPr>
    </w:lvl>
    <w:lvl w:ilvl="8">
      <w:numFmt w:val="bullet"/>
      <w:lvlText w:val="•"/>
      <w:lvlJc w:val="left"/>
      <w:pPr>
        <w:ind w:left="8524" w:hanging="396"/>
      </w:pPr>
      <w:rPr>
        <w:rFonts w:hint="default"/>
        <w:lang w:val="cs-CZ" w:eastAsia="en-US" w:bidi="ar-SA"/>
      </w:rPr>
    </w:lvl>
  </w:abstractNum>
  <w:abstractNum w:abstractNumId="38" w15:restartNumberingAfterBreak="0">
    <w:nsid w:val="580A452F"/>
    <w:multiLevelType w:val="multilevel"/>
    <w:tmpl w:val="B59E01B4"/>
    <w:lvl w:ilvl="0">
      <w:start w:val="1"/>
      <w:numFmt w:val="decimal"/>
      <w:lvlText w:val="%1."/>
      <w:lvlJc w:val="left"/>
      <w:pPr>
        <w:ind w:left="3998" w:hanging="363"/>
        <w:jc w:val="right"/>
      </w:pPr>
      <w:rPr>
        <w:rFonts w:ascii="Arial" w:eastAsia="Arial" w:hAnsi="Arial" w:cs="Arial" w:hint="default"/>
        <w:b/>
        <w:bCs/>
        <w:i w:val="0"/>
        <w:iCs w:val="0"/>
        <w:color w:val="00AFEF"/>
        <w:spacing w:val="-1"/>
        <w:w w:val="100"/>
        <w:sz w:val="22"/>
        <w:szCs w:val="22"/>
        <w:lang w:val="cs-CZ" w:eastAsia="en-US" w:bidi="ar-SA"/>
      </w:rPr>
    </w:lvl>
    <w:lvl w:ilvl="1">
      <w:start w:val="1"/>
      <w:numFmt w:val="decimal"/>
      <w:lvlText w:val="%1.%2"/>
      <w:lvlJc w:val="left"/>
      <w:pPr>
        <w:ind w:left="704" w:hanging="567"/>
        <w:jc w:val="left"/>
      </w:pPr>
      <w:rPr>
        <w:rFonts w:hint="default"/>
        <w:spacing w:val="-2"/>
        <w:w w:val="100"/>
        <w:lang w:val="cs-CZ" w:eastAsia="en-US" w:bidi="ar-SA"/>
      </w:rPr>
    </w:lvl>
    <w:lvl w:ilvl="2">
      <w:start w:val="1"/>
      <w:numFmt w:val="lowerLetter"/>
      <w:lvlText w:val="%3)"/>
      <w:lvlJc w:val="left"/>
      <w:pPr>
        <w:ind w:left="1130" w:hanging="567"/>
        <w:jc w:val="left"/>
      </w:pPr>
      <w:rPr>
        <w:rFonts w:hint="default"/>
        <w:spacing w:val="-1"/>
        <w:w w:val="100"/>
        <w:lang w:val="cs-CZ" w:eastAsia="en-US" w:bidi="ar-SA"/>
      </w:rPr>
    </w:lvl>
    <w:lvl w:ilvl="3">
      <w:numFmt w:val="bullet"/>
      <w:lvlText w:val="•"/>
      <w:lvlJc w:val="left"/>
      <w:pPr>
        <w:ind w:left="1540" w:hanging="567"/>
      </w:pPr>
      <w:rPr>
        <w:rFonts w:hint="default"/>
        <w:lang w:val="cs-CZ" w:eastAsia="en-US" w:bidi="ar-SA"/>
      </w:rPr>
    </w:lvl>
    <w:lvl w:ilvl="4">
      <w:numFmt w:val="bullet"/>
      <w:lvlText w:val="•"/>
      <w:lvlJc w:val="left"/>
      <w:pPr>
        <w:ind w:left="1560" w:hanging="567"/>
      </w:pPr>
      <w:rPr>
        <w:rFonts w:hint="default"/>
        <w:lang w:val="cs-CZ" w:eastAsia="en-US" w:bidi="ar-SA"/>
      </w:rPr>
    </w:lvl>
    <w:lvl w:ilvl="5">
      <w:numFmt w:val="bullet"/>
      <w:lvlText w:val="•"/>
      <w:lvlJc w:val="left"/>
      <w:pPr>
        <w:ind w:left="4000" w:hanging="567"/>
      </w:pPr>
      <w:rPr>
        <w:rFonts w:hint="default"/>
        <w:lang w:val="cs-CZ" w:eastAsia="en-US" w:bidi="ar-SA"/>
      </w:rPr>
    </w:lvl>
    <w:lvl w:ilvl="6">
      <w:numFmt w:val="bullet"/>
      <w:lvlText w:val="•"/>
      <w:lvlJc w:val="left"/>
      <w:pPr>
        <w:ind w:left="5262" w:hanging="567"/>
      </w:pPr>
      <w:rPr>
        <w:rFonts w:hint="default"/>
        <w:lang w:val="cs-CZ" w:eastAsia="en-US" w:bidi="ar-SA"/>
      </w:rPr>
    </w:lvl>
    <w:lvl w:ilvl="7">
      <w:numFmt w:val="bullet"/>
      <w:lvlText w:val="•"/>
      <w:lvlJc w:val="left"/>
      <w:pPr>
        <w:ind w:left="6524" w:hanging="567"/>
      </w:pPr>
      <w:rPr>
        <w:rFonts w:hint="default"/>
        <w:lang w:val="cs-CZ" w:eastAsia="en-US" w:bidi="ar-SA"/>
      </w:rPr>
    </w:lvl>
    <w:lvl w:ilvl="8">
      <w:numFmt w:val="bullet"/>
      <w:lvlText w:val="•"/>
      <w:lvlJc w:val="left"/>
      <w:pPr>
        <w:ind w:left="7786" w:hanging="567"/>
      </w:pPr>
      <w:rPr>
        <w:rFonts w:hint="default"/>
        <w:lang w:val="cs-CZ" w:eastAsia="en-US" w:bidi="ar-SA"/>
      </w:rPr>
    </w:lvl>
  </w:abstractNum>
  <w:abstractNum w:abstractNumId="39" w15:restartNumberingAfterBreak="0">
    <w:nsid w:val="5B451ED6"/>
    <w:multiLevelType w:val="multilevel"/>
    <w:tmpl w:val="7E224DE0"/>
    <w:lvl w:ilvl="0">
      <w:start w:val="2"/>
      <w:numFmt w:val="decimal"/>
      <w:lvlText w:val="%1"/>
      <w:lvlJc w:val="left"/>
      <w:pPr>
        <w:ind w:left="826" w:hanging="567"/>
        <w:jc w:val="left"/>
      </w:pPr>
      <w:rPr>
        <w:rFonts w:hint="default"/>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112" w:hanging="286"/>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220" w:hanging="286"/>
      </w:pPr>
      <w:rPr>
        <w:rFonts w:hint="default"/>
        <w:lang w:val="cs-CZ" w:eastAsia="en-US" w:bidi="ar-SA"/>
      </w:rPr>
    </w:lvl>
    <w:lvl w:ilvl="4">
      <w:numFmt w:val="bullet"/>
      <w:lvlText w:val="•"/>
      <w:lvlJc w:val="left"/>
      <w:pPr>
        <w:ind w:left="4270" w:hanging="286"/>
      </w:pPr>
      <w:rPr>
        <w:rFonts w:hint="default"/>
        <w:lang w:val="cs-CZ" w:eastAsia="en-US" w:bidi="ar-SA"/>
      </w:rPr>
    </w:lvl>
    <w:lvl w:ilvl="5">
      <w:numFmt w:val="bullet"/>
      <w:lvlText w:val="•"/>
      <w:lvlJc w:val="left"/>
      <w:pPr>
        <w:ind w:left="5320" w:hanging="286"/>
      </w:pPr>
      <w:rPr>
        <w:rFonts w:hint="default"/>
        <w:lang w:val="cs-CZ" w:eastAsia="en-US" w:bidi="ar-SA"/>
      </w:rPr>
    </w:lvl>
    <w:lvl w:ilvl="6">
      <w:numFmt w:val="bullet"/>
      <w:lvlText w:val="•"/>
      <w:lvlJc w:val="left"/>
      <w:pPr>
        <w:ind w:left="6370" w:hanging="286"/>
      </w:pPr>
      <w:rPr>
        <w:rFonts w:hint="default"/>
        <w:lang w:val="cs-CZ" w:eastAsia="en-US" w:bidi="ar-SA"/>
      </w:rPr>
    </w:lvl>
    <w:lvl w:ilvl="7">
      <w:numFmt w:val="bullet"/>
      <w:lvlText w:val="•"/>
      <w:lvlJc w:val="left"/>
      <w:pPr>
        <w:ind w:left="7420" w:hanging="286"/>
      </w:pPr>
      <w:rPr>
        <w:rFonts w:hint="default"/>
        <w:lang w:val="cs-CZ" w:eastAsia="en-US" w:bidi="ar-SA"/>
      </w:rPr>
    </w:lvl>
    <w:lvl w:ilvl="8">
      <w:numFmt w:val="bullet"/>
      <w:lvlText w:val="•"/>
      <w:lvlJc w:val="left"/>
      <w:pPr>
        <w:ind w:left="8470" w:hanging="286"/>
      </w:pPr>
      <w:rPr>
        <w:rFonts w:hint="default"/>
        <w:lang w:val="cs-CZ" w:eastAsia="en-US" w:bidi="ar-SA"/>
      </w:rPr>
    </w:lvl>
  </w:abstractNum>
  <w:abstractNum w:abstractNumId="40" w15:restartNumberingAfterBreak="0">
    <w:nsid w:val="5E786F2A"/>
    <w:multiLevelType w:val="multilevel"/>
    <w:tmpl w:val="DB60A17A"/>
    <w:lvl w:ilvl="0">
      <w:start w:val="13"/>
      <w:numFmt w:val="decimal"/>
      <w:lvlText w:val="%1"/>
      <w:lvlJc w:val="left"/>
      <w:pPr>
        <w:ind w:left="860" w:hanging="600"/>
        <w:jc w:val="left"/>
      </w:pPr>
      <w:rPr>
        <w:rFonts w:ascii="Arial" w:eastAsia="Arial" w:hAnsi="Arial" w:cs="Arial" w:hint="default"/>
        <w:b/>
        <w:bCs/>
        <w:i w:val="0"/>
        <w:iCs w:val="0"/>
        <w:color w:val="404040"/>
        <w:spacing w:val="-1"/>
        <w:w w:val="100"/>
        <w:sz w:val="22"/>
        <w:szCs w:val="22"/>
        <w:lang w:val="cs-CZ" w:eastAsia="en-US" w:bidi="ar-SA"/>
      </w:rPr>
    </w:lvl>
    <w:lvl w:ilvl="1">
      <w:start w:val="1"/>
      <w:numFmt w:val="decimal"/>
      <w:lvlText w:val="%1.%2"/>
      <w:lvlJc w:val="left"/>
      <w:pPr>
        <w:ind w:left="996" w:hanging="73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536" w:hanging="425"/>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2668" w:hanging="425"/>
      </w:pPr>
      <w:rPr>
        <w:rFonts w:hint="default"/>
        <w:lang w:val="cs-CZ" w:eastAsia="en-US" w:bidi="ar-SA"/>
      </w:rPr>
    </w:lvl>
    <w:lvl w:ilvl="4">
      <w:numFmt w:val="bullet"/>
      <w:lvlText w:val="•"/>
      <w:lvlJc w:val="left"/>
      <w:pPr>
        <w:ind w:left="3797" w:hanging="425"/>
      </w:pPr>
      <w:rPr>
        <w:rFonts w:hint="default"/>
        <w:lang w:val="cs-CZ" w:eastAsia="en-US" w:bidi="ar-SA"/>
      </w:rPr>
    </w:lvl>
    <w:lvl w:ilvl="5">
      <w:numFmt w:val="bullet"/>
      <w:lvlText w:val="•"/>
      <w:lvlJc w:val="left"/>
      <w:pPr>
        <w:ind w:left="4926" w:hanging="425"/>
      </w:pPr>
      <w:rPr>
        <w:rFonts w:hint="default"/>
        <w:lang w:val="cs-CZ" w:eastAsia="en-US" w:bidi="ar-SA"/>
      </w:rPr>
    </w:lvl>
    <w:lvl w:ilvl="6">
      <w:numFmt w:val="bullet"/>
      <w:lvlText w:val="•"/>
      <w:lvlJc w:val="left"/>
      <w:pPr>
        <w:ind w:left="6055" w:hanging="425"/>
      </w:pPr>
      <w:rPr>
        <w:rFonts w:hint="default"/>
        <w:lang w:val="cs-CZ" w:eastAsia="en-US" w:bidi="ar-SA"/>
      </w:rPr>
    </w:lvl>
    <w:lvl w:ilvl="7">
      <w:numFmt w:val="bullet"/>
      <w:lvlText w:val="•"/>
      <w:lvlJc w:val="left"/>
      <w:pPr>
        <w:ind w:left="7184" w:hanging="425"/>
      </w:pPr>
      <w:rPr>
        <w:rFonts w:hint="default"/>
        <w:lang w:val="cs-CZ" w:eastAsia="en-US" w:bidi="ar-SA"/>
      </w:rPr>
    </w:lvl>
    <w:lvl w:ilvl="8">
      <w:numFmt w:val="bullet"/>
      <w:lvlText w:val="•"/>
      <w:lvlJc w:val="left"/>
      <w:pPr>
        <w:ind w:left="8313" w:hanging="425"/>
      </w:pPr>
      <w:rPr>
        <w:rFonts w:hint="default"/>
        <w:lang w:val="cs-CZ" w:eastAsia="en-US" w:bidi="ar-SA"/>
      </w:rPr>
    </w:lvl>
  </w:abstractNum>
  <w:abstractNum w:abstractNumId="41" w15:restartNumberingAfterBreak="0">
    <w:nsid w:val="616A7C10"/>
    <w:multiLevelType w:val="hybridMultilevel"/>
    <w:tmpl w:val="76623204"/>
    <w:lvl w:ilvl="0" w:tplc="4C302612">
      <w:numFmt w:val="bullet"/>
      <w:lvlText w:val=""/>
      <w:lvlJc w:val="left"/>
      <w:pPr>
        <w:ind w:left="831" w:hanging="360"/>
      </w:pPr>
      <w:rPr>
        <w:rFonts w:ascii="Symbol" w:eastAsia="Symbol" w:hAnsi="Symbol" w:cs="Symbol" w:hint="default"/>
        <w:b w:val="0"/>
        <w:bCs w:val="0"/>
        <w:i w:val="0"/>
        <w:iCs w:val="0"/>
        <w:spacing w:val="0"/>
        <w:w w:val="99"/>
        <w:sz w:val="20"/>
        <w:szCs w:val="20"/>
        <w:lang w:val="cs-CZ" w:eastAsia="en-US" w:bidi="ar-SA"/>
      </w:rPr>
    </w:lvl>
    <w:lvl w:ilvl="1" w:tplc="D2245F88">
      <w:numFmt w:val="bullet"/>
      <w:lvlText w:val="•"/>
      <w:lvlJc w:val="left"/>
      <w:pPr>
        <w:ind w:left="1645" w:hanging="360"/>
      </w:pPr>
      <w:rPr>
        <w:rFonts w:hint="default"/>
        <w:lang w:val="cs-CZ" w:eastAsia="en-US" w:bidi="ar-SA"/>
      </w:rPr>
    </w:lvl>
    <w:lvl w:ilvl="2" w:tplc="3F7ABEE6">
      <w:numFmt w:val="bullet"/>
      <w:lvlText w:val="•"/>
      <w:lvlJc w:val="left"/>
      <w:pPr>
        <w:ind w:left="2450" w:hanging="360"/>
      </w:pPr>
      <w:rPr>
        <w:rFonts w:hint="default"/>
        <w:lang w:val="cs-CZ" w:eastAsia="en-US" w:bidi="ar-SA"/>
      </w:rPr>
    </w:lvl>
    <w:lvl w:ilvl="3" w:tplc="FE769610">
      <w:numFmt w:val="bullet"/>
      <w:lvlText w:val="•"/>
      <w:lvlJc w:val="left"/>
      <w:pPr>
        <w:ind w:left="3256" w:hanging="360"/>
      </w:pPr>
      <w:rPr>
        <w:rFonts w:hint="default"/>
        <w:lang w:val="cs-CZ" w:eastAsia="en-US" w:bidi="ar-SA"/>
      </w:rPr>
    </w:lvl>
    <w:lvl w:ilvl="4" w:tplc="871E09DC">
      <w:numFmt w:val="bullet"/>
      <w:lvlText w:val="•"/>
      <w:lvlJc w:val="left"/>
      <w:pPr>
        <w:ind w:left="4061" w:hanging="360"/>
      </w:pPr>
      <w:rPr>
        <w:rFonts w:hint="default"/>
        <w:lang w:val="cs-CZ" w:eastAsia="en-US" w:bidi="ar-SA"/>
      </w:rPr>
    </w:lvl>
    <w:lvl w:ilvl="5" w:tplc="8556DEA6">
      <w:numFmt w:val="bullet"/>
      <w:lvlText w:val="•"/>
      <w:lvlJc w:val="left"/>
      <w:pPr>
        <w:ind w:left="4867" w:hanging="360"/>
      </w:pPr>
      <w:rPr>
        <w:rFonts w:hint="default"/>
        <w:lang w:val="cs-CZ" w:eastAsia="en-US" w:bidi="ar-SA"/>
      </w:rPr>
    </w:lvl>
    <w:lvl w:ilvl="6" w:tplc="1D56AF00">
      <w:numFmt w:val="bullet"/>
      <w:lvlText w:val="•"/>
      <w:lvlJc w:val="left"/>
      <w:pPr>
        <w:ind w:left="5672" w:hanging="360"/>
      </w:pPr>
      <w:rPr>
        <w:rFonts w:hint="default"/>
        <w:lang w:val="cs-CZ" w:eastAsia="en-US" w:bidi="ar-SA"/>
      </w:rPr>
    </w:lvl>
    <w:lvl w:ilvl="7" w:tplc="480688F4">
      <w:numFmt w:val="bullet"/>
      <w:lvlText w:val="•"/>
      <w:lvlJc w:val="left"/>
      <w:pPr>
        <w:ind w:left="6477" w:hanging="360"/>
      </w:pPr>
      <w:rPr>
        <w:rFonts w:hint="default"/>
        <w:lang w:val="cs-CZ" w:eastAsia="en-US" w:bidi="ar-SA"/>
      </w:rPr>
    </w:lvl>
    <w:lvl w:ilvl="8" w:tplc="9BEAC898">
      <w:numFmt w:val="bullet"/>
      <w:lvlText w:val="•"/>
      <w:lvlJc w:val="left"/>
      <w:pPr>
        <w:ind w:left="7283" w:hanging="360"/>
      </w:pPr>
      <w:rPr>
        <w:rFonts w:hint="default"/>
        <w:lang w:val="cs-CZ" w:eastAsia="en-US" w:bidi="ar-SA"/>
      </w:rPr>
    </w:lvl>
  </w:abstractNum>
  <w:abstractNum w:abstractNumId="42" w15:restartNumberingAfterBreak="0">
    <w:nsid w:val="61B5218E"/>
    <w:multiLevelType w:val="multilevel"/>
    <w:tmpl w:val="02A0ECE4"/>
    <w:lvl w:ilvl="0">
      <w:start w:val="15"/>
      <w:numFmt w:val="decimal"/>
      <w:lvlText w:val="%1"/>
      <w:lvlJc w:val="left"/>
      <w:pPr>
        <w:ind w:left="997" w:hanging="737"/>
        <w:jc w:val="left"/>
      </w:pPr>
      <w:rPr>
        <w:rFonts w:hint="default"/>
        <w:lang w:val="cs-CZ" w:eastAsia="en-US" w:bidi="ar-SA"/>
      </w:rPr>
    </w:lvl>
    <w:lvl w:ilvl="1">
      <w:start w:val="1"/>
      <w:numFmt w:val="decimal"/>
      <w:lvlText w:val="%1.%2"/>
      <w:lvlJc w:val="left"/>
      <w:pPr>
        <w:ind w:left="997" w:hanging="73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366" w:hanging="396"/>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406" w:hanging="396"/>
      </w:pPr>
      <w:rPr>
        <w:rFonts w:hint="default"/>
        <w:lang w:val="cs-CZ" w:eastAsia="en-US" w:bidi="ar-SA"/>
      </w:rPr>
    </w:lvl>
    <w:lvl w:ilvl="4">
      <w:numFmt w:val="bullet"/>
      <w:lvlText w:val="•"/>
      <w:lvlJc w:val="left"/>
      <w:pPr>
        <w:ind w:left="4430" w:hanging="396"/>
      </w:pPr>
      <w:rPr>
        <w:rFonts w:hint="default"/>
        <w:lang w:val="cs-CZ" w:eastAsia="en-US" w:bidi="ar-SA"/>
      </w:rPr>
    </w:lvl>
    <w:lvl w:ilvl="5">
      <w:numFmt w:val="bullet"/>
      <w:lvlText w:val="•"/>
      <w:lvlJc w:val="left"/>
      <w:pPr>
        <w:ind w:left="5453" w:hanging="396"/>
      </w:pPr>
      <w:rPr>
        <w:rFonts w:hint="default"/>
        <w:lang w:val="cs-CZ" w:eastAsia="en-US" w:bidi="ar-SA"/>
      </w:rPr>
    </w:lvl>
    <w:lvl w:ilvl="6">
      <w:numFmt w:val="bullet"/>
      <w:lvlText w:val="•"/>
      <w:lvlJc w:val="left"/>
      <w:pPr>
        <w:ind w:left="6477" w:hanging="396"/>
      </w:pPr>
      <w:rPr>
        <w:rFonts w:hint="default"/>
        <w:lang w:val="cs-CZ" w:eastAsia="en-US" w:bidi="ar-SA"/>
      </w:rPr>
    </w:lvl>
    <w:lvl w:ilvl="7">
      <w:numFmt w:val="bullet"/>
      <w:lvlText w:val="•"/>
      <w:lvlJc w:val="left"/>
      <w:pPr>
        <w:ind w:left="7500" w:hanging="396"/>
      </w:pPr>
      <w:rPr>
        <w:rFonts w:hint="default"/>
        <w:lang w:val="cs-CZ" w:eastAsia="en-US" w:bidi="ar-SA"/>
      </w:rPr>
    </w:lvl>
    <w:lvl w:ilvl="8">
      <w:numFmt w:val="bullet"/>
      <w:lvlText w:val="•"/>
      <w:lvlJc w:val="left"/>
      <w:pPr>
        <w:ind w:left="8524" w:hanging="396"/>
      </w:pPr>
      <w:rPr>
        <w:rFonts w:hint="default"/>
        <w:lang w:val="cs-CZ" w:eastAsia="en-US" w:bidi="ar-SA"/>
      </w:rPr>
    </w:lvl>
  </w:abstractNum>
  <w:abstractNum w:abstractNumId="43" w15:restartNumberingAfterBreak="0">
    <w:nsid w:val="624A798C"/>
    <w:multiLevelType w:val="hybridMultilevel"/>
    <w:tmpl w:val="8AAA2B02"/>
    <w:lvl w:ilvl="0" w:tplc="3E583040">
      <w:numFmt w:val="bullet"/>
      <w:lvlText w:val="o"/>
      <w:lvlJc w:val="left"/>
      <w:pPr>
        <w:ind w:left="1980" w:hanging="361"/>
      </w:pPr>
      <w:rPr>
        <w:rFonts w:ascii="Courier New" w:eastAsia="Courier New" w:hAnsi="Courier New" w:cs="Courier New" w:hint="default"/>
        <w:b w:val="0"/>
        <w:bCs w:val="0"/>
        <w:i w:val="0"/>
        <w:iCs w:val="0"/>
        <w:spacing w:val="0"/>
        <w:w w:val="100"/>
        <w:sz w:val="22"/>
        <w:szCs w:val="22"/>
        <w:lang w:val="cs-CZ" w:eastAsia="en-US" w:bidi="ar-SA"/>
      </w:rPr>
    </w:lvl>
    <w:lvl w:ilvl="1" w:tplc="8F868ABC">
      <w:numFmt w:val="bullet"/>
      <w:lvlText w:val="•"/>
      <w:lvlJc w:val="left"/>
      <w:pPr>
        <w:ind w:left="2813" w:hanging="361"/>
      </w:pPr>
      <w:rPr>
        <w:rFonts w:hint="default"/>
        <w:lang w:val="cs-CZ" w:eastAsia="en-US" w:bidi="ar-SA"/>
      </w:rPr>
    </w:lvl>
    <w:lvl w:ilvl="2" w:tplc="F68AC7D0">
      <w:numFmt w:val="bullet"/>
      <w:lvlText w:val="•"/>
      <w:lvlJc w:val="left"/>
      <w:pPr>
        <w:ind w:left="3646" w:hanging="361"/>
      </w:pPr>
      <w:rPr>
        <w:rFonts w:hint="default"/>
        <w:lang w:val="cs-CZ" w:eastAsia="en-US" w:bidi="ar-SA"/>
      </w:rPr>
    </w:lvl>
    <w:lvl w:ilvl="3" w:tplc="080E8314">
      <w:numFmt w:val="bullet"/>
      <w:lvlText w:val="•"/>
      <w:lvlJc w:val="left"/>
      <w:pPr>
        <w:ind w:left="4479" w:hanging="361"/>
      </w:pPr>
      <w:rPr>
        <w:rFonts w:hint="default"/>
        <w:lang w:val="cs-CZ" w:eastAsia="en-US" w:bidi="ar-SA"/>
      </w:rPr>
    </w:lvl>
    <w:lvl w:ilvl="4" w:tplc="2960BD6C">
      <w:numFmt w:val="bullet"/>
      <w:lvlText w:val="•"/>
      <w:lvlJc w:val="left"/>
      <w:pPr>
        <w:ind w:left="5312" w:hanging="361"/>
      </w:pPr>
      <w:rPr>
        <w:rFonts w:hint="default"/>
        <w:lang w:val="cs-CZ" w:eastAsia="en-US" w:bidi="ar-SA"/>
      </w:rPr>
    </w:lvl>
    <w:lvl w:ilvl="5" w:tplc="5816A20C">
      <w:numFmt w:val="bullet"/>
      <w:lvlText w:val="•"/>
      <w:lvlJc w:val="left"/>
      <w:pPr>
        <w:ind w:left="6145" w:hanging="361"/>
      </w:pPr>
      <w:rPr>
        <w:rFonts w:hint="default"/>
        <w:lang w:val="cs-CZ" w:eastAsia="en-US" w:bidi="ar-SA"/>
      </w:rPr>
    </w:lvl>
    <w:lvl w:ilvl="6" w:tplc="1B3C2FD4">
      <w:numFmt w:val="bullet"/>
      <w:lvlText w:val="•"/>
      <w:lvlJc w:val="left"/>
      <w:pPr>
        <w:ind w:left="6978" w:hanging="361"/>
      </w:pPr>
      <w:rPr>
        <w:rFonts w:hint="default"/>
        <w:lang w:val="cs-CZ" w:eastAsia="en-US" w:bidi="ar-SA"/>
      </w:rPr>
    </w:lvl>
    <w:lvl w:ilvl="7" w:tplc="32ECE12E">
      <w:numFmt w:val="bullet"/>
      <w:lvlText w:val="•"/>
      <w:lvlJc w:val="left"/>
      <w:pPr>
        <w:ind w:left="7811" w:hanging="361"/>
      </w:pPr>
      <w:rPr>
        <w:rFonts w:hint="default"/>
        <w:lang w:val="cs-CZ" w:eastAsia="en-US" w:bidi="ar-SA"/>
      </w:rPr>
    </w:lvl>
    <w:lvl w:ilvl="8" w:tplc="56AED292">
      <w:numFmt w:val="bullet"/>
      <w:lvlText w:val="•"/>
      <w:lvlJc w:val="left"/>
      <w:pPr>
        <w:ind w:left="8644" w:hanging="361"/>
      </w:pPr>
      <w:rPr>
        <w:rFonts w:hint="default"/>
        <w:lang w:val="cs-CZ" w:eastAsia="en-US" w:bidi="ar-SA"/>
      </w:rPr>
    </w:lvl>
  </w:abstractNum>
  <w:abstractNum w:abstractNumId="44" w15:restartNumberingAfterBreak="0">
    <w:nsid w:val="63917444"/>
    <w:multiLevelType w:val="multilevel"/>
    <w:tmpl w:val="71B49B60"/>
    <w:lvl w:ilvl="0">
      <w:start w:val="16"/>
      <w:numFmt w:val="decimal"/>
      <w:lvlText w:val="%1"/>
      <w:lvlJc w:val="left"/>
      <w:pPr>
        <w:ind w:left="997" w:hanging="737"/>
        <w:jc w:val="left"/>
      </w:pPr>
      <w:rPr>
        <w:rFonts w:hint="default"/>
        <w:lang w:val="cs-CZ" w:eastAsia="en-US" w:bidi="ar-SA"/>
      </w:rPr>
    </w:lvl>
    <w:lvl w:ilvl="1">
      <w:start w:val="1"/>
      <w:numFmt w:val="decimal"/>
      <w:lvlText w:val="%1.%2"/>
      <w:lvlJc w:val="left"/>
      <w:pPr>
        <w:ind w:left="997" w:hanging="737"/>
        <w:jc w:val="left"/>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2914" w:hanging="737"/>
      </w:pPr>
      <w:rPr>
        <w:rFonts w:hint="default"/>
        <w:lang w:val="cs-CZ" w:eastAsia="en-US" w:bidi="ar-SA"/>
      </w:rPr>
    </w:lvl>
    <w:lvl w:ilvl="3">
      <w:numFmt w:val="bullet"/>
      <w:lvlText w:val="•"/>
      <w:lvlJc w:val="left"/>
      <w:pPr>
        <w:ind w:left="3871" w:hanging="737"/>
      </w:pPr>
      <w:rPr>
        <w:rFonts w:hint="default"/>
        <w:lang w:val="cs-CZ" w:eastAsia="en-US" w:bidi="ar-SA"/>
      </w:rPr>
    </w:lvl>
    <w:lvl w:ilvl="4">
      <w:numFmt w:val="bullet"/>
      <w:lvlText w:val="•"/>
      <w:lvlJc w:val="left"/>
      <w:pPr>
        <w:ind w:left="4828" w:hanging="737"/>
      </w:pPr>
      <w:rPr>
        <w:rFonts w:hint="default"/>
        <w:lang w:val="cs-CZ" w:eastAsia="en-US" w:bidi="ar-SA"/>
      </w:rPr>
    </w:lvl>
    <w:lvl w:ilvl="5">
      <w:numFmt w:val="bullet"/>
      <w:lvlText w:val="•"/>
      <w:lvlJc w:val="left"/>
      <w:pPr>
        <w:ind w:left="5785" w:hanging="737"/>
      </w:pPr>
      <w:rPr>
        <w:rFonts w:hint="default"/>
        <w:lang w:val="cs-CZ" w:eastAsia="en-US" w:bidi="ar-SA"/>
      </w:rPr>
    </w:lvl>
    <w:lvl w:ilvl="6">
      <w:numFmt w:val="bullet"/>
      <w:lvlText w:val="•"/>
      <w:lvlJc w:val="left"/>
      <w:pPr>
        <w:ind w:left="6742" w:hanging="737"/>
      </w:pPr>
      <w:rPr>
        <w:rFonts w:hint="default"/>
        <w:lang w:val="cs-CZ" w:eastAsia="en-US" w:bidi="ar-SA"/>
      </w:rPr>
    </w:lvl>
    <w:lvl w:ilvl="7">
      <w:numFmt w:val="bullet"/>
      <w:lvlText w:val="•"/>
      <w:lvlJc w:val="left"/>
      <w:pPr>
        <w:ind w:left="7699" w:hanging="737"/>
      </w:pPr>
      <w:rPr>
        <w:rFonts w:hint="default"/>
        <w:lang w:val="cs-CZ" w:eastAsia="en-US" w:bidi="ar-SA"/>
      </w:rPr>
    </w:lvl>
    <w:lvl w:ilvl="8">
      <w:numFmt w:val="bullet"/>
      <w:lvlText w:val="•"/>
      <w:lvlJc w:val="left"/>
      <w:pPr>
        <w:ind w:left="8656" w:hanging="737"/>
      </w:pPr>
      <w:rPr>
        <w:rFonts w:hint="default"/>
        <w:lang w:val="cs-CZ" w:eastAsia="en-US" w:bidi="ar-SA"/>
      </w:rPr>
    </w:lvl>
  </w:abstractNum>
  <w:abstractNum w:abstractNumId="45" w15:restartNumberingAfterBreak="0">
    <w:nsid w:val="6581628B"/>
    <w:multiLevelType w:val="hybridMultilevel"/>
    <w:tmpl w:val="5CE8BD12"/>
    <w:lvl w:ilvl="0" w:tplc="EE62BC2A">
      <w:start w:val="1"/>
      <w:numFmt w:val="lowerLetter"/>
      <w:lvlText w:val="%1)"/>
      <w:lvlJc w:val="left"/>
      <w:pPr>
        <w:ind w:left="1536" w:hanging="425"/>
        <w:jc w:val="left"/>
      </w:pPr>
      <w:rPr>
        <w:rFonts w:ascii="Arial" w:eastAsia="Arial" w:hAnsi="Arial" w:cs="Arial" w:hint="default"/>
        <w:b w:val="0"/>
        <w:bCs w:val="0"/>
        <w:i w:val="0"/>
        <w:iCs w:val="0"/>
        <w:color w:val="00AFEF"/>
        <w:spacing w:val="-1"/>
        <w:w w:val="100"/>
        <w:sz w:val="22"/>
        <w:szCs w:val="22"/>
        <w:lang w:val="cs-CZ" w:eastAsia="en-US" w:bidi="ar-SA"/>
      </w:rPr>
    </w:lvl>
    <w:lvl w:ilvl="1" w:tplc="4C20EC2A">
      <w:numFmt w:val="bullet"/>
      <w:lvlText w:val="•"/>
      <w:lvlJc w:val="left"/>
      <w:pPr>
        <w:ind w:left="2443" w:hanging="425"/>
      </w:pPr>
      <w:rPr>
        <w:rFonts w:hint="default"/>
        <w:lang w:val="cs-CZ" w:eastAsia="en-US" w:bidi="ar-SA"/>
      </w:rPr>
    </w:lvl>
    <w:lvl w:ilvl="2" w:tplc="CB26F7DA">
      <w:numFmt w:val="bullet"/>
      <w:lvlText w:val="•"/>
      <w:lvlJc w:val="left"/>
      <w:pPr>
        <w:ind w:left="3346" w:hanging="425"/>
      </w:pPr>
      <w:rPr>
        <w:rFonts w:hint="default"/>
        <w:lang w:val="cs-CZ" w:eastAsia="en-US" w:bidi="ar-SA"/>
      </w:rPr>
    </w:lvl>
    <w:lvl w:ilvl="3" w:tplc="0BC8461C">
      <w:numFmt w:val="bullet"/>
      <w:lvlText w:val="•"/>
      <w:lvlJc w:val="left"/>
      <w:pPr>
        <w:ind w:left="4249" w:hanging="425"/>
      </w:pPr>
      <w:rPr>
        <w:rFonts w:hint="default"/>
        <w:lang w:val="cs-CZ" w:eastAsia="en-US" w:bidi="ar-SA"/>
      </w:rPr>
    </w:lvl>
    <w:lvl w:ilvl="4" w:tplc="21FAF548">
      <w:numFmt w:val="bullet"/>
      <w:lvlText w:val="•"/>
      <w:lvlJc w:val="left"/>
      <w:pPr>
        <w:ind w:left="5152" w:hanging="425"/>
      </w:pPr>
      <w:rPr>
        <w:rFonts w:hint="default"/>
        <w:lang w:val="cs-CZ" w:eastAsia="en-US" w:bidi="ar-SA"/>
      </w:rPr>
    </w:lvl>
    <w:lvl w:ilvl="5" w:tplc="7FAE97E4">
      <w:numFmt w:val="bullet"/>
      <w:lvlText w:val="•"/>
      <w:lvlJc w:val="left"/>
      <w:pPr>
        <w:ind w:left="6055" w:hanging="425"/>
      </w:pPr>
      <w:rPr>
        <w:rFonts w:hint="default"/>
        <w:lang w:val="cs-CZ" w:eastAsia="en-US" w:bidi="ar-SA"/>
      </w:rPr>
    </w:lvl>
    <w:lvl w:ilvl="6" w:tplc="84E83112">
      <w:numFmt w:val="bullet"/>
      <w:lvlText w:val="•"/>
      <w:lvlJc w:val="left"/>
      <w:pPr>
        <w:ind w:left="6958" w:hanging="425"/>
      </w:pPr>
      <w:rPr>
        <w:rFonts w:hint="default"/>
        <w:lang w:val="cs-CZ" w:eastAsia="en-US" w:bidi="ar-SA"/>
      </w:rPr>
    </w:lvl>
    <w:lvl w:ilvl="7" w:tplc="EC842F9C">
      <w:numFmt w:val="bullet"/>
      <w:lvlText w:val="•"/>
      <w:lvlJc w:val="left"/>
      <w:pPr>
        <w:ind w:left="7861" w:hanging="425"/>
      </w:pPr>
      <w:rPr>
        <w:rFonts w:hint="default"/>
        <w:lang w:val="cs-CZ" w:eastAsia="en-US" w:bidi="ar-SA"/>
      </w:rPr>
    </w:lvl>
    <w:lvl w:ilvl="8" w:tplc="CC76899E">
      <w:numFmt w:val="bullet"/>
      <w:lvlText w:val="•"/>
      <w:lvlJc w:val="left"/>
      <w:pPr>
        <w:ind w:left="8764" w:hanging="425"/>
      </w:pPr>
      <w:rPr>
        <w:rFonts w:hint="default"/>
        <w:lang w:val="cs-CZ" w:eastAsia="en-US" w:bidi="ar-SA"/>
      </w:rPr>
    </w:lvl>
  </w:abstractNum>
  <w:abstractNum w:abstractNumId="46" w15:restartNumberingAfterBreak="0">
    <w:nsid w:val="668C45B2"/>
    <w:multiLevelType w:val="multilevel"/>
    <w:tmpl w:val="F95AAD00"/>
    <w:lvl w:ilvl="0">
      <w:start w:val="14"/>
      <w:numFmt w:val="decimal"/>
      <w:lvlText w:val="%1"/>
      <w:lvlJc w:val="left"/>
      <w:pPr>
        <w:ind w:left="826" w:hanging="567"/>
        <w:jc w:val="left"/>
      </w:pPr>
      <w:rPr>
        <w:rFonts w:hint="default"/>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366" w:hanging="396"/>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406" w:hanging="396"/>
      </w:pPr>
      <w:rPr>
        <w:rFonts w:hint="default"/>
        <w:lang w:val="cs-CZ" w:eastAsia="en-US" w:bidi="ar-SA"/>
      </w:rPr>
    </w:lvl>
    <w:lvl w:ilvl="4">
      <w:numFmt w:val="bullet"/>
      <w:lvlText w:val="•"/>
      <w:lvlJc w:val="left"/>
      <w:pPr>
        <w:ind w:left="4430" w:hanging="396"/>
      </w:pPr>
      <w:rPr>
        <w:rFonts w:hint="default"/>
        <w:lang w:val="cs-CZ" w:eastAsia="en-US" w:bidi="ar-SA"/>
      </w:rPr>
    </w:lvl>
    <w:lvl w:ilvl="5">
      <w:numFmt w:val="bullet"/>
      <w:lvlText w:val="•"/>
      <w:lvlJc w:val="left"/>
      <w:pPr>
        <w:ind w:left="5453" w:hanging="396"/>
      </w:pPr>
      <w:rPr>
        <w:rFonts w:hint="default"/>
        <w:lang w:val="cs-CZ" w:eastAsia="en-US" w:bidi="ar-SA"/>
      </w:rPr>
    </w:lvl>
    <w:lvl w:ilvl="6">
      <w:numFmt w:val="bullet"/>
      <w:lvlText w:val="•"/>
      <w:lvlJc w:val="left"/>
      <w:pPr>
        <w:ind w:left="6477" w:hanging="396"/>
      </w:pPr>
      <w:rPr>
        <w:rFonts w:hint="default"/>
        <w:lang w:val="cs-CZ" w:eastAsia="en-US" w:bidi="ar-SA"/>
      </w:rPr>
    </w:lvl>
    <w:lvl w:ilvl="7">
      <w:numFmt w:val="bullet"/>
      <w:lvlText w:val="•"/>
      <w:lvlJc w:val="left"/>
      <w:pPr>
        <w:ind w:left="7500" w:hanging="396"/>
      </w:pPr>
      <w:rPr>
        <w:rFonts w:hint="default"/>
        <w:lang w:val="cs-CZ" w:eastAsia="en-US" w:bidi="ar-SA"/>
      </w:rPr>
    </w:lvl>
    <w:lvl w:ilvl="8">
      <w:numFmt w:val="bullet"/>
      <w:lvlText w:val="•"/>
      <w:lvlJc w:val="left"/>
      <w:pPr>
        <w:ind w:left="8524" w:hanging="396"/>
      </w:pPr>
      <w:rPr>
        <w:rFonts w:hint="default"/>
        <w:lang w:val="cs-CZ" w:eastAsia="en-US" w:bidi="ar-SA"/>
      </w:rPr>
    </w:lvl>
  </w:abstractNum>
  <w:abstractNum w:abstractNumId="47" w15:restartNumberingAfterBreak="0">
    <w:nsid w:val="682634C4"/>
    <w:multiLevelType w:val="multilevel"/>
    <w:tmpl w:val="00BCA926"/>
    <w:lvl w:ilvl="0">
      <w:start w:val="4"/>
      <w:numFmt w:val="decimal"/>
      <w:lvlText w:val="%1"/>
      <w:lvlJc w:val="left"/>
      <w:pPr>
        <w:ind w:left="826" w:hanging="567"/>
        <w:jc w:val="left"/>
      </w:pPr>
      <w:rPr>
        <w:rFonts w:hint="default"/>
        <w:lang w:val="cs-CZ" w:eastAsia="en-US" w:bidi="ar-SA"/>
      </w:rPr>
    </w:lvl>
    <w:lvl w:ilvl="1">
      <w:start w:val="1"/>
      <w:numFmt w:val="decimal"/>
      <w:lvlText w:val="%1.%2"/>
      <w:lvlJc w:val="left"/>
      <w:pPr>
        <w:ind w:left="826" w:hanging="567"/>
        <w:jc w:val="left"/>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2770" w:hanging="567"/>
      </w:pPr>
      <w:rPr>
        <w:rFonts w:hint="default"/>
        <w:lang w:val="cs-CZ" w:eastAsia="en-US" w:bidi="ar-SA"/>
      </w:rPr>
    </w:lvl>
    <w:lvl w:ilvl="3">
      <w:numFmt w:val="bullet"/>
      <w:lvlText w:val="•"/>
      <w:lvlJc w:val="left"/>
      <w:pPr>
        <w:ind w:left="3745" w:hanging="567"/>
      </w:pPr>
      <w:rPr>
        <w:rFonts w:hint="default"/>
        <w:lang w:val="cs-CZ" w:eastAsia="en-US" w:bidi="ar-SA"/>
      </w:rPr>
    </w:lvl>
    <w:lvl w:ilvl="4">
      <w:numFmt w:val="bullet"/>
      <w:lvlText w:val="•"/>
      <w:lvlJc w:val="left"/>
      <w:pPr>
        <w:ind w:left="4720" w:hanging="567"/>
      </w:pPr>
      <w:rPr>
        <w:rFonts w:hint="default"/>
        <w:lang w:val="cs-CZ" w:eastAsia="en-US" w:bidi="ar-SA"/>
      </w:rPr>
    </w:lvl>
    <w:lvl w:ilvl="5">
      <w:numFmt w:val="bullet"/>
      <w:lvlText w:val="•"/>
      <w:lvlJc w:val="left"/>
      <w:pPr>
        <w:ind w:left="5695" w:hanging="567"/>
      </w:pPr>
      <w:rPr>
        <w:rFonts w:hint="default"/>
        <w:lang w:val="cs-CZ" w:eastAsia="en-US" w:bidi="ar-SA"/>
      </w:rPr>
    </w:lvl>
    <w:lvl w:ilvl="6">
      <w:numFmt w:val="bullet"/>
      <w:lvlText w:val="•"/>
      <w:lvlJc w:val="left"/>
      <w:pPr>
        <w:ind w:left="6670" w:hanging="567"/>
      </w:pPr>
      <w:rPr>
        <w:rFonts w:hint="default"/>
        <w:lang w:val="cs-CZ" w:eastAsia="en-US" w:bidi="ar-SA"/>
      </w:rPr>
    </w:lvl>
    <w:lvl w:ilvl="7">
      <w:numFmt w:val="bullet"/>
      <w:lvlText w:val="•"/>
      <w:lvlJc w:val="left"/>
      <w:pPr>
        <w:ind w:left="7645" w:hanging="567"/>
      </w:pPr>
      <w:rPr>
        <w:rFonts w:hint="default"/>
        <w:lang w:val="cs-CZ" w:eastAsia="en-US" w:bidi="ar-SA"/>
      </w:rPr>
    </w:lvl>
    <w:lvl w:ilvl="8">
      <w:numFmt w:val="bullet"/>
      <w:lvlText w:val="•"/>
      <w:lvlJc w:val="left"/>
      <w:pPr>
        <w:ind w:left="8620" w:hanging="567"/>
      </w:pPr>
      <w:rPr>
        <w:rFonts w:hint="default"/>
        <w:lang w:val="cs-CZ" w:eastAsia="en-US" w:bidi="ar-SA"/>
      </w:rPr>
    </w:lvl>
  </w:abstractNum>
  <w:abstractNum w:abstractNumId="48" w15:restartNumberingAfterBreak="0">
    <w:nsid w:val="6A980EE0"/>
    <w:multiLevelType w:val="hybridMultilevel"/>
    <w:tmpl w:val="B27E0752"/>
    <w:lvl w:ilvl="0" w:tplc="173EFF1C">
      <w:numFmt w:val="bullet"/>
      <w:lvlText w:val=""/>
      <w:lvlJc w:val="left"/>
      <w:pPr>
        <w:ind w:left="1839" w:hanging="284"/>
      </w:pPr>
      <w:rPr>
        <w:rFonts w:ascii="Symbol" w:eastAsia="Symbol" w:hAnsi="Symbol" w:cs="Symbol" w:hint="default"/>
        <w:b w:val="0"/>
        <w:bCs w:val="0"/>
        <w:i w:val="0"/>
        <w:iCs w:val="0"/>
        <w:color w:val="404040"/>
        <w:spacing w:val="0"/>
        <w:w w:val="100"/>
        <w:sz w:val="22"/>
        <w:szCs w:val="22"/>
        <w:lang w:val="cs-CZ" w:eastAsia="en-US" w:bidi="ar-SA"/>
      </w:rPr>
    </w:lvl>
    <w:lvl w:ilvl="1" w:tplc="62CECF62">
      <w:numFmt w:val="bullet"/>
      <w:lvlText w:val="o"/>
      <w:lvlJc w:val="left"/>
      <w:pPr>
        <w:ind w:left="2689" w:hanging="361"/>
      </w:pPr>
      <w:rPr>
        <w:rFonts w:ascii="Courier New" w:eastAsia="Courier New" w:hAnsi="Courier New" w:cs="Courier New" w:hint="default"/>
        <w:b w:val="0"/>
        <w:bCs w:val="0"/>
        <w:i w:val="0"/>
        <w:iCs w:val="0"/>
        <w:color w:val="404040"/>
        <w:spacing w:val="0"/>
        <w:w w:val="100"/>
        <w:sz w:val="22"/>
        <w:szCs w:val="22"/>
        <w:lang w:val="cs-CZ" w:eastAsia="en-US" w:bidi="ar-SA"/>
      </w:rPr>
    </w:lvl>
    <w:lvl w:ilvl="2" w:tplc="9B9C1488">
      <w:numFmt w:val="bullet"/>
      <w:lvlText w:val="•"/>
      <w:lvlJc w:val="left"/>
      <w:pPr>
        <w:ind w:left="3527" w:hanging="361"/>
      </w:pPr>
      <w:rPr>
        <w:rFonts w:hint="default"/>
        <w:lang w:val="cs-CZ" w:eastAsia="en-US" w:bidi="ar-SA"/>
      </w:rPr>
    </w:lvl>
    <w:lvl w:ilvl="3" w:tplc="FAD692C0">
      <w:numFmt w:val="bullet"/>
      <w:lvlText w:val="•"/>
      <w:lvlJc w:val="left"/>
      <w:pPr>
        <w:ind w:left="4375" w:hanging="361"/>
      </w:pPr>
      <w:rPr>
        <w:rFonts w:hint="default"/>
        <w:lang w:val="cs-CZ" w:eastAsia="en-US" w:bidi="ar-SA"/>
      </w:rPr>
    </w:lvl>
    <w:lvl w:ilvl="4" w:tplc="549EA7C4">
      <w:numFmt w:val="bullet"/>
      <w:lvlText w:val="•"/>
      <w:lvlJc w:val="left"/>
      <w:pPr>
        <w:ind w:left="5223" w:hanging="361"/>
      </w:pPr>
      <w:rPr>
        <w:rFonts w:hint="default"/>
        <w:lang w:val="cs-CZ" w:eastAsia="en-US" w:bidi="ar-SA"/>
      </w:rPr>
    </w:lvl>
    <w:lvl w:ilvl="5" w:tplc="74A688DE">
      <w:numFmt w:val="bullet"/>
      <w:lvlText w:val="•"/>
      <w:lvlJc w:val="left"/>
      <w:pPr>
        <w:ind w:left="6071" w:hanging="361"/>
      </w:pPr>
      <w:rPr>
        <w:rFonts w:hint="default"/>
        <w:lang w:val="cs-CZ" w:eastAsia="en-US" w:bidi="ar-SA"/>
      </w:rPr>
    </w:lvl>
    <w:lvl w:ilvl="6" w:tplc="50645D50">
      <w:numFmt w:val="bullet"/>
      <w:lvlText w:val="•"/>
      <w:lvlJc w:val="left"/>
      <w:pPr>
        <w:ind w:left="6919" w:hanging="361"/>
      </w:pPr>
      <w:rPr>
        <w:rFonts w:hint="default"/>
        <w:lang w:val="cs-CZ" w:eastAsia="en-US" w:bidi="ar-SA"/>
      </w:rPr>
    </w:lvl>
    <w:lvl w:ilvl="7" w:tplc="406CF612">
      <w:numFmt w:val="bullet"/>
      <w:lvlText w:val="•"/>
      <w:lvlJc w:val="left"/>
      <w:pPr>
        <w:ind w:left="7767" w:hanging="361"/>
      </w:pPr>
      <w:rPr>
        <w:rFonts w:hint="default"/>
        <w:lang w:val="cs-CZ" w:eastAsia="en-US" w:bidi="ar-SA"/>
      </w:rPr>
    </w:lvl>
    <w:lvl w:ilvl="8" w:tplc="9550B68A">
      <w:numFmt w:val="bullet"/>
      <w:lvlText w:val="•"/>
      <w:lvlJc w:val="left"/>
      <w:pPr>
        <w:ind w:left="8615" w:hanging="361"/>
      </w:pPr>
      <w:rPr>
        <w:rFonts w:hint="default"/>
        <w:lang w:val="cs-CZ" w:eastAsia="en-US" w:bidi="ar-SA"/>
      </w:rPr>
    </w:lvl>
  </w:abstractNum>
  <w:abstractNum w:abstractNumId="49" w15:restartNumberingAfterBreak="0">
    <w:nsid w:val="6AFF08D0"/>
    <w:multiLevelType w:val="multilevel"/>
    <w:tmpl w:val="9B1045E2"/>
    <w:lvl w:ilvl="0">
      <w:start w:val="2"/>
      <w:numFmt w:val="decimal"/>
      <w:lvlText w:val="%1"/>
      <w:lvlJc w:val="left"/>
      <w:pPr>
        <w:ind w:left="1008" w:hanging="468"/>
        <w:jc w:val="left"/>
      </w:pPr>
      <w:rPr>
        <w:rFonts w:hint="default"/>
        <w:lang w:val="cs-CZ" w:eastAsia="en-US" w:bidi="ar-SA"/>
      </w:rPr>
    </w:lvl>
    <w:lvl w:ilvl="1">
      <w:start w:val="1"/>
      <w:numFmt w:val="decimal"/>
      <w:lvlText w:val="%1.%2."/>
      <w:lvlJc w:val="left"/>
      <w:pPr>
        <w:ind w:left="1008" w:hanging="468"/>
        <w:jc w:val="left"/>
      </w:pPr>
      <w:rPr>
        <w:rFonts w:ascii="Arial" w:eastAsia="Arial" w:hAnsi="Arial" w:cs="Arial" w:hint="default"/>
        <w:b/>
        <w:bCs/>
        <w:i w:val="0"/>
        <w:iCs w:val="0"/>
        <w:color w:val="404040"/>
        <w:spacing w:val="0"/>
        <w:w w:val="100"/>
        <w:sz w:val="24"/>
        <w:szCs w:val="24"/>
        <w:lang w:val="cs-CZ" w:eastAsia="en-US" w:bidi="ar-SA"/>
      </w:rPr>
    </w:lvl>
    <w:lvl w:ilvl="2">
      <w:start w:val="1"/>
      <w:numFmt w:val="decimal"/>
      <w:lvlText w:val="%1.%2.%3."/>
      <w:lvlJc w:val="left"/>
      <w:pPr>
        <w:ind w:left="1207" w:hanging="668"/>
        <w:jc w:val="left"/>
      </w:pPr>
      <w:rPr>
        <w:rFonts w:ascii="Arial" w:eastAsia="Arial" w:hAnsi="Arial" w:cs="Arial" w:hint="default"/>
        <w:b w:val="0"/>
        <w:bCs w:val="0"/>
        <w:i/>
        <w:iCs/>
        <w:color w:val="404040"/>
        <w:spacing w:val="-2"/>
        <w:w w:val="100"/>
        <w:sz w:val="24"/>
        <w:szCs w:val="24"/>
        <w:lang w:val="cs-CZ" w:eastAsia="en-US" w:bidi="ar-SA"/>
      </w:rPr>
    </w:lvl>
    <w:lvl w:ilvl="3">
      <w:numFmt w:val="bullet"/>
      <w:lvlText w:val=""/>
      <w:lvlJc w:val="left"/>
      <w:pPr>
        <w:ind w:left="1260" w:hanging="361"/>
      </w:pPr>
      <w:rPr>
        <w:rFonts w:ascii="Symbol" w:eastAsia="Symbol" w:hAnsi="Symbol" w:cs="Symbol" w:hint="default"/>
        <w:b w:val="0"/>
        <w:bCs w:val="0"/>
        <w:i w:val="0"/>
        <w:iCs w:val="0"/>
        <w:spacing w:val="0"/>
        <w:w w:val="100"/>
        <w:sz w:val="22"/>
        <w:szCs w:val="22"/>
        <w:lang w:val="cs-CZ" w:eastAsia="en-US" w:bidi="ar-SA"/>
      </w:rPr>
    </w:lvl>
    <w:lvl w:ilvl="4">
      <w:numFmt w:val="bullet"/>
      <w:lvlText w:val=""/>
      <w:lvlJc w:val="left"/>
      <w:pPr>
        <w:ind w:left="1609" w:hanging="361"/>
      </w:pPr>
      <w:rPr>
        <w:rFonts w:ascii="Symbol" w:eastAsia="Symbol" w:hAnsi="Symbol" w:cs="Symbol" w:hint="default"/>
        <w:b w:val="0"/>
        <w:bCs w:val="0"/>
        <w:i w:val="0"/>
        <w:iCs w:val="0"/>
        <w:spacing w:val="0"/>
        <w:w w:val="100"/>
        <w:sz w:val="22"/>
        <w:szCs w:val="22"/>
        <w:lang w:val="cs-CZ" w:eastAsia="en-US" w:bidi="ar-SA"/>
      </w:rPr>
    </w:lvl>
    <w:lvl w:ilvl="5">
      <w:numFmt w:val="bullet"/>
      <w:lvlText w:val="o"/>
      <w:lvlJc w:val="left"/>
      <w:pPr>
        <w:ind w:left="2329" w:hanging="361"/>
      </w:pPr>
      <w:rPr>
        <w:rFonts w:ascii="Courier New" w:eastAsia="Courier New" w:hAnsi="Courier New" w:cs="Courier New" w:hint="default"/>
        <w:b w:val="0"/>
        <w:bCs w:val="0"/>
        <w:i w:val="0"/>
        <w:iCs w:val="0"/>
        <w:spacing w:val="0"/>
        <w:w w:val="100"/>
        <w:sz w:val="22"/>
        <w:szCs w:val="22"/>
        <w:lang w:val="cs-CZ" w:eastAsia="en-US" w:bidi="ar-SA"/>
      </w:rPr>
    </w:lvl>
    <w:lvl w:ilvl="6">
      <w:numFmt w:val="bullet"/>
      <w:lvlText w:val="•"/>
      <w:lvlJc w:val="left"/>
      <w:pPr>
        <w:ind w:left="4983" w:hanging="361"/>
      </w:pPr>
      <w:rPr>
        <w:rFonts w:hint="default"/>
        <w:lang w:val="cs-CZ" w:eastAsia="en-US" w:bidi="ar-SA"/>
      </w:rPr>
    </w:lvl>
    <w:lvl w:ilvl="7">
      <w:numFmt w:val="bullet"/>
      <w:lvlText w:val="•"/>
      <w:lvlJc w:val="left"/>
      <w:pPr>
        <w:ind w:left="6315" w:hanging="361"/>
      </w:pPr>
      <w:rPr>
        <w:rFonts w:hint="default"/>
        <w:lang w:val="cs-CZ" w:eastAsia="en-US" w:bidi="ar-SA"/>
      </w:rPr>
    </w:lvl>
    <w:lvl w:ilvl="8">
      <w:numFmt w:val="bullet"/>
      <w:lvlText w:val="•"/>
      <w:lvlJc w:val="left"/>
      <w:pPr>
        <w:ind w:left="7647" w:hanging="361"/>
      </w:pPr>
      <w:rPr>
        <w:rFonts w:hint="default"/>
        <w:lang w:val="cs-CZ" w:eastAsia="en-US" w:bidi="ar-SA"/>
      </w:rPr>
    </w:lvl>
  </w:abstractNum>
  <w:abstractNum w:abstractNumId="50" w15:restartNumberingAfterBreak="0">
    <w:nsid w:val="6D5826F7"/>
    <w:multiLevelType w:val="multilevel"/>
    <w:tmpl w:val="3048C128"/>
    <w:lvl w:ilvl="0">
      <w:start w:val="6"/>
      <w:numFmt w:val="decimal"/>
      <w:lvlText w:val="%1"/>
      <w:lvlJc w:val="left"/>
      <w:pPr>
        <w:ind w:left="968" w:hanging="708"/>
        <w:jc w:val="left"/>
      </w:pPr>
      <w:rPr>
        <w:rFonts w:hint="default"/>
        <w:lang w:val="cs-CZ" w:eastAsia="en-US" w:bidi="ar-SA"/>
      </w:rPr>
    </w:lvl>
    <w:lvl w:ilvl="1">
      <w:start w:val="3"/>
      <w:numFmt w:val="decimal"/>
      <w:lvlText w:val="%1.%2"/>
      <w:lvlJc w:val="left"/>
      <w:pPr>
        <w:ind w:left="968" w:hanging="708"/>
        <w:jc w:val="left"/>
      </w:pPr>
      <w:rPr>
        <w:rFonts w:ascii="Arial" w:eastAsia="Arial" w:hAnsi="Arial" w:cs="Arial" w:hint="default"/>
        <w:b w:val="0"/>
        <w:bCs w:val="0"/>
        <w:i w:val="0"/>
        <w:iCs w:val="0"/>
        <w:color w:val="00AFEF"/>
        <w:spacing w:val="-1"/>
        <w:w w:val="100"/>
        <w:sz w:val="22"/>
        <w:szCs w:val="22"/>
        <w:lang w:val="cs-CZ" w:eastAsia="en-US" w:bidi="ar-SA"/>
      </w:rPr>
    </w:lvl>
    <w:lvl w:ilvl="2">
      <w:numFmt w:val="bullet"/>
      <w:lvlText w:val="•"/>
      <w:lvlJc w:val="left"/>
      <w:pPr>
        <w:ind w:left="2882" w:hanging="708"/>
      </w:pPr>
      <w:rPr>
        <w:rFonts w:hint="default"/>
        <w:lang w:val="cs-CZ" w:eastAsia="en-US" w:bidi="ar-SA"/>
      </w:rPr>
    </w:lvl>
    <w:lvl w:ilvl="3">
      <w:numFmt w:val="bullet"/>
      <w:lvlText w:val="•"/>
      <w:lvlJc w:val="left"/>
      <w:pPr>
        <w:ind w:left="3843" w:hanging="708"/>
      </w:pPr>
      <w:rPr>
        <w:rFonts w:hint="default"/>
        <w:lang w:val="cs-CZ" w:eastAsia="en-US" w:bidi="ar-SA"/>
      </w:rPr>
    </w:lvl>
    <w:lvl w:ilvl="4">
      <w:numFmt w:val="bullet"/>
      <w:lvlText w:val="•"/>
      <w:lvlJc w:val="left"/>
      <w:pPr>
        <w:ind w:left="4804" w:hanging="708"/>
      </w:pPr>
      <w:rPr>
        <w:rFonts w:hint="default"/>
        <w:lang w:val="cs-CZ" w:eastAsia="en-US" w:bidi="ar-SA"/>
      </w:rPr>
    </w:lvl>
    <w:lvl w:ilvl="5">
      <w:numFmt w:val="bullet"/>
      <w:lvlText w:val="•"/>
      <w:lvlJc w:val="left"/>
      <w:pPr>
        <w:ind w:left="5765" w:hanging="708"/>
      </w:pPr>
      <w:rPr>
        <w:rFonts w:hint="default"/>
        <w:lang w:val="cs-CZ" w:eastAsia="en-US" w:bidi="ar-SA"/>
      </w:rPr>
    </w:lvl>
    <w:lvl w:ilvl="6">
      <w:numFmt w:val="bullet"/>
      <w:lvlText w:val="•"/>
      <w:lvlJc w:val="left"/>
      <w:pPr>
        <w:ind w:left="6726" w:hanging="708"/>
      </w:pPr>
      <w:rPr>
        <w:rFonts w:hint="default"/>
        <w:lang w:val="cs-CZ" w:eastAsia="en-US" w:bidi="ar-SA"/>
      </w:rPr>
    </w:lvl>
    <w:lvl w:ilvl="7">
      <w:numFmt w:val="bullet"/>
      <w:lvlText w:val="•"/>
      <w:lvlJc w:val="left"/>
      <w:pPr>
        <w:ind w:left="7687" w:hanging="708"/>
      </w:pPr>
      <w:rPr>
        <w:rFonts w:hint="default"/>
        <w:lang w:val="cs-CZ" w:eastAsia="en-US" w:bidi="ar-SA"/>
      </w:rPr>
    </w:lvl>
    <w:lvl w:ilvl="8">
      <w:numFmt w:val="bullet"/>
      <w:lvlText w:val="•"/>
      <w:lvlJc w:val="left"/>
      <w:pPr>
        <w:ind w:left="8648" w:hanging="708"/>
      </w:pPr>
      <w:rPr>
        <w:rFonts w:hint="default"/>
        <w:lang w:val="cs-CZ" w:eastAsia="en-US" w:bidi="ar-SA"/>
      </w:rPr>
    </w:lvl>
  </w:abstractNum>
  <w:abstractNum w:abstractNumId="51" w15:restartNumberingAfterBreak="0">
    <w:nsid w:val="6E201602"/>
    <w:multiLevelType w:val="hybridMultilevel"/>
    <w:tmpl w:val="2004BE8E"/>
    <w:lvl w:ilvl="0" w:tplc="EB445708">
      <w:start w:val="1"/>
      <w:numFmt w:val="lowerLetter"/>
      <w:lvlText w:val="%1)"/>
      <w:lvlJc w:val="left"/>
      <w:pPr>
        <w:ind w:left="687" w:hanging="428"/>
        <w:jc w:val="left"/>
      </w:pPr>
      <w:rPr>
        <w:rFonts w:ascii="Arial" w:eastAsia="Arial" w:hAnsi="Arial" w:cs="Arial" w:hint="default"/>
        <w:b w:val="0"/>
        <w:bCs w:val="0"/>
        <w:i w:val="0"/>
        <w:iCs w:val="0"/>
        <w:color w:val="00AFEF"/>
        <w:spacing w:val="-1"/>
        <w:w w:val="100"/>
        <w:sz w:val="22"/>
        <w:szCs w:val="22"/>
        <w:lang w:val="cs-CZ" w:eastAsia="en-US" w:bidi="ar-SA"/>
      </w:rPr>
    </w:lvl>
    <w:lvl w:ilvl="1" w:tplc="586468D0">
      <w:numFmt w:val="bullet"/>
      <w:lvlText w:val="•"/>
      <w:lvlJc w:val="left"/>
      <w:pPr>
        <w:ind w:left="1669" w:hanging="428"/>
      </w:pPr>
      <w:rPr>
        <w:rFonts w:hint="default"/>
        <w:lang w:val="cs-CZ" w:eastAsia="en-US" w:bidi="ar-SA"/>
      </w:rPr>
    </w:lvl>
    <w:lvl w:ilvl="2" w:tplc="8856AA6C">
      <w:numFmt w:val="bullet"/>
      <w:lvlText w:val="•"/>
      <w:lvlJc w:val="left"/>
      <w:pPr>
        <w:ind w:left="2658" w:hanging="428"/>
      </w:pPr>
      <w:rPr>
        <w:rFonts w:hint="default"/>
        <w:lang w:val="cs-CZ" w:eastAsia="en-US" w:bidi="ar-SA"/>
      </w:rPr>
    </w:lvl>
    <w:lvl w:ilvl="3" w:tplc="8D2C4D2C">
      <w:numFmt w:val="bullet"/>
      <w:lvlText w:val="•"/>
      <w:lvlJc w:val="left"/>
      <w:pPr>
        <w:ind w:left="3647" w:hanging="428"/>
      </w:pPr>
      <w:rPr>
        <w:rFonts w:hint="default"/>
        <w:lang w:val="cs-CZ" w:eastAsia="en-US" w:bidi="ar-SA"/>
      </w:rPr>
    </w:lvl>
    <w:lvl w:ilvl="4" w:tplc="FBCE9BFE">
      <w:numFmt w:val="bullet"/>
      <w:lvlText w:val="•"/>
      <w:lvlJc w:val="left"/>
      <w:pPr>
        <w:ind w:left="4636" w:hanging="428"/>
      </w:pPr>
      <w:rPr>
        <w:rFonts w:hint="default"/>
        <w:lang w:val="cs-CZ" w:eastAsia="en-US" w:bidi="ar-SA"/>
      </w:rPr>
    </w:lvl>
    <w:lvl w:ilvl="5" w:tplc="FE20DC68">
      <w:numFmt w:val="bullet"/>
      <w:lvlText w:val="•"/>
      <w:lvlJc w:val="left"/>
      <w:pPr>
        <w:ind w:left="5625" w:hanging="428"/>
      </w:pPr>
      <w:rPr>
        <w:rFonts w:hint="default"/>
        <w:lang w:val="cs-CZ" w:eastAsia="en-US" w:bidi="ar-SA"/>
      </w:rPr>
    </w:lvl>
    <w:lvl w:ilvl="6" w:tplc="34643E60">
      <w:numFmt w:val="bullet"/>
      <w:lvlText w:val="•"/>
      <w:lvlJc w:val="left"/>
      <w:pPr>
        <w:ind w:left="6614" w:hanging="428"/>
      </w:pPr>
      <w:rPr>
        <w:rFonts w:hint="default"/>
        <w:lang w:val="cs-CZ" w:eastAsia="en-US" w:bidi="ar-SA"/>
      </w:rPr>
    </w:lvl>
    <w:lvl w:ilvl="7" w:tplc="476A3ED4">
      <w:numFmt w:val="bullet"/>
      <w:lvlText w:val="•"/>
      <w:lvlJc w:val="left"/>
      <w:pPr>
        <w:ind w:left="7603" w:hanging="428"/>
      </w:pPr>
      <w:rPr>
        <w:rFonts w:hint="default"/>
        <w:lang w:val="cs-CZ" w:eastAsia="en-US" w:bidi="ar-SA"/>
      </w:rPr>
    </w:lvl>
    <w:lvl w:ilvl="8" w:tplc="C8C4B2A8">
      <w:numFmt w:val="bullet"/>
      <w:lvlText w:val="•"/>
      <w:lvlJc w:val="left"/>
      <w:pPr>
        <w:ind w:left="8592" w:hanging="428"/>
      </w:pPr>
      <w:rPr>
        <w:rFonts w:hint="default"/>
        <w:lang w:val="cs-CZ" w:eastAsia="en-US" w:bidi="ar-SA"/>
      </w:rPr>
    </w:lvl>
  </w:abstractNum>
  <w:abstractNum w:abstractNumId="52" w15:restartNumberingAfterBreak="0">
    <w:nsid w:val="73D04957"/>
    <w:multiLevelType w:val="multilevel"/>
    <w:tmpl w:val="86E0B768"/>
    <w:lvl w:ilvl="0">
      <w:start w:val="17"/>
      <w:numFmt w:val="decimal"/>
      <w:lvlText w:val="%1"/>
      <w:lvlJc w:val="left"/>
      <w:pPr>
        <w:ind w:left="997" w:hanging="737"/>
        <w:jc w:val="left"/>
      </w:pPr>
      <w:rPr>
        <w:rFonts w:hint="default"/>
        <w:lang w:val="cs-CZ" w:eastAsia="en-US" w:bidi="ar-SA"/>
      </w:rPr>
    </w:lvl>
    <w:lvl w:ilvl="1">
      <w:start w:val="1"/>
      <w:numFmt w:val="decimal"/>
      <w:lvlText w:val="%1.%2"/>
      <w:lvlJc w:val="left"/>
      <w:pPr>
        <w:ind w:left="997" w:hanging="737"/>
        <w:jc w:val="left"/>
      </w:pPr>
      <w:rPr>
        <w:rFonts w:ascii="Arial" w:eastAsia="Arial" w:hAnsi="Arial" w:cs="Arial" w:hint="default"/>
        <w:b w:val="0"/>
        <w:bCs w:val="0"/>
        <w:i w:val="0"/>
        <w:iCs w:val="0"/>
        <w:color w:val="00AFEF"/>
        <w:spacing w:val="-1"/>
        <w:w w:val="100"/>
        <w:sz w:val="22"/>
        <w:szCs w:val="22"/>
        <w:lang w:val="cs-CZ" w:eastAsia="en-US" w:bidi="ar-SA"/>
      </w:rPr>
    </w:lvl>
    <w:lvl w:ilvl="2">
      <w:start w:val="1"/>
      <w:numFmt w:val="lowerLetter"/>
      <w:lvlText w:val="%3)"/>
      <w:lvlJc w:val="left"/>
      <w:pPr>
        <w:ind w:left="1392" w:hanging="396"/>
        <w:jc w:val="left"/>
      </w:pPr>
      <w:rPr>
        <w:rFonts w:ascii="Arial" w:eastAsia="Arial" w:hAnsi="Arial" w:cs="Arial" w:hint="default"/>
        <w:b w:val="0"/>
        <w:bCs w:val="0"/>
        <w:i w:val="0"/>
        <w:iCs w:val="0"/>
        <w:color w:val="00AFEF"/>
        <w:spacing w:val="-1"/>
        <w:w w:val="100"/>
        <w:sz w:val="22"/>
        <w:szCs w:val="22"/>
        <w:lang w:val="cs-CZ" w:eastAsia="en-US" w:bidi="ar-SA"/>
      </w:rPr>
    </w:lvl>
    <w:lvl w:ilvl="3">
      <w:numFmt w:val="bullet"/>
      <w:lvlText w:val="•"/>
      <w:lvlJc w:val="left"/>
      <w:pPr>
        <w:ind w:left="3438" w:hanging="396"/>
      </w:pPr>
      <w:rPr>
        <w:rFonts w:hint="default"/>
        <w:lang w:val="cs-CZ" w:eastAsia="en-US" w:bidi="ar-SA"/>
      </w:rPr>
    </w:lvl>
    <w:lvl w:ilvl="4">
      <w:numFmt w:val="bullet"/>
      <w:lvlText w:val="•"/>
      <w:lvlJc w:val="left"/>
      <w:pPr>
        <w:ind w:left="4457" w:hanging="396"/>
      </w:pPr>
      <w:rPr>
        <w:rFonts w:hint="default"/>
        <w:lang w:val="cs-CZ" w:eastAsia="en-US" w:bidi="ar-SA"/>
      </w:rPr>
    </w:lvl>
    <w:lvl w:ilvl="5">
      <w:numFmt w:val="bullet"/>
      <w:lvlText w:val="•"/>
      <w:lvlJc w:val="left"/>
      <w:pPr>
        <w:ind w:left="5476" w:hanging="396"/>
      </w:pPr>
      <w:rPr>
        <w:rFonts w:hint="default"/>
        <w:lang w:val="cs-CZ" w:eastAsia="en-US" w:bidi="ar-SA"/>
      </w:rPr>
    </w:lvl>
    <w:lvl w:ilvl="6">
      <w:numFmt w:val="bullet"/>
      <w:lvlText w:val="•"/>
      <w:lvlJc w:val="left"/>
      <w:pPr>
        <w:ind w:left="6495" w:hanging="396"/>
      </w:pPr>
      <w:rPr>
        <w:rFonts w:hint="default"/>
        <w:lang w:val="cs-CZ" w:eastAsia="en-US" w:bidi="ar-SA"/>
      </w:rPr>
    </w:lvl>
    <w:lvl w:ilvl="7">
      <w:numFmt w:val="bullet"/>
      <w:lvlText w:val="•"/>
      <w:lvlJc w:val="left"/>
      <w:pPr>
        <w:ind w:left="7514" w:hanging="396"/>
      </w:pPr>
      <w:rPr>
        <w:rFonts w:hint="default"/>
        <w:lang w:val="cs-CZ" w:eastAsia="en-US" w:bidi="ar-SA"/>
      </w:rPr>
    </w:lvl>
    <w:lvl w:ilvl="8">
      <w:numFmt w:val="bullet"/>
      <w:lvlText w:val="•"/>
      <w:lvlJc w:val="left"/>
      <w:pPr>
        <w:ind w:left="8533" w:hanging="396"/>
      </w:pPr>
      <w:rPr>
        <w:rFonts w:hint="default"/>
        <w:lang w:val="cs-CZ" w:eastAsia="en-US" w:bidi="ar-SA"/>
      </w:rPr>
    </w:lvl>
  </w:abstractNum>
  <w:abstractNum w:abstractNumId="53" w15:restartNumberingAfterBreak="0">
    <w:nsid w:val="78454FB9"/>
    <w:multiLevelType w:val="hybridMultilevel"/>
    <w:tmpl w:val="86F27FBC"/>
    <w:lvl w:ilvl="0" w:tplc="B8EEFA02">
      <w:numFmt w:val="bullet"/>
      <w:lvlText w:val=""/>
      <w:lvlJc w:val="left"/>
      <w:pPr>
        <w:ind w:left="1551" w:hanging="360"/>
      </w:pPr>
      <w:rPr>
        <w:rFonts w:ascii="Symbol" w:eastAsia="Symbol" w:hAnsi="Symbol" w:cs="Symbol" w:hint="default"/>
        <w:b w:val="0"/>
        <w:bCs w:val="0"/>
        <w:i w:val="0"/>
        <w:iCs w:val="0"/>
        <w:spacing w:val="0"/>
        <w:w w:val="99"/>
        <w:sz w:val="20"/>
        <w:szCs w:val="20"/>
        <w:lang w:val="cs-CZ" w:eastAsia="en-US" w:bidi="ar-SA"/>
      </w:rPr>
    </w:lvl>
    <w:lvl w:ilvl="1" w:tplc="C6040C7C">
      <w:numFmt w:val="bullet"/>
      <w:lvlText w:val="•"/>
      <w:lvlJc w:val="left"/>
      <w:pPr>
        <w:ind w:left="2293" w:hanging="360"/>
      </w:pPr>
      <w:rPr>
        <w:rFonts w:hint="default"/>
        <w:lang w:val="cs-CZ" w:eastAsia="en-US" w:bidi="ar-SA"/>
      </w:rPr>
    </w:lvl>
    <w:lvl w:ilvl="2" w:tplc="4356968C">
      <w:numFmt w:val="bullet"/>
      <w:lvlText w:val="•"/>
      <w:lvlJc w:val="left"/>
      <w:pPr>
        <w:ind w:left="3026" w:hanging="360"/>
      </w:pPr>
      <w:rPr>
        <w:rFonts w:hint="default"/>
        <w:lang w:val="cs-CZ" w:eastAsia="en-US" w:bidi="ar-SA"/>
      </w:rPr>
    </w:lvl>
    <w:lvl w:ilvl="3" w:tplc="0DE2E8D8">
      <w:numFmt w:val="bullet"/>
      <w:lvlText w:val="•"/>
      <w:lvlJc w:val="left"/>
      <w:pPr>
        <w:ind w:left="3760" w:hanging="360"/>
      </w:pPr>
      <w:rPr>
        <w:rFonts w:hint="default"/>
        <w:lang w:val="cs-CZ" w:eastAsia="en-US" w:bidi="ar-SA"/>
      </w:rPr>
    </w:lvl>
    <w:lvl w:ilvl="4" w:tplc="6494F000">
      <w:numFmt w:val="bullet"/>
      <w:lvlText w:val="•"/>
      <w:lvlJc w:val="left"/>
      <w:pPr>
        <w:ind w:left="4493" w:hanging="360"/>
      </w:pPr>
      <w:rPr>
        <w:rFonts w:hint="default"/>
        <w:lang w:val="cs-CZ" w:eastAsia="en-US" w:bidi="ar-SA"/>
      </w:rPr>
    </w:lvl>
    <w:lvl w:ilvl="5" w:tplc="F5C077FA">
      <w:numFmt w:val="bullet"/>
      <w:lvlText w:val="•"/>
      <w:lvlJc w:val="left"/>
      <w:pPr>
        <w:ind w:left="5227" w:hanging="360"/>
      </w:pPr>
      <w:rPr>
        <w:rFonts w:hint="default"/>
        <w:lang w:val="cs-CZ" w:eastAsia="en-US" w:bidi="ar-SA"/>
      </w:rPr>
    </w:lvl>
    <w:lvl w:ilvl="6" w:tplc="3BC0BAB8">
      <w:numFmt w:val="bullet"/>
      <w:lvlText w:val="•"/>
      <w:lvlJc w:val="left"/>
      <w:pPr>
        <w:ind w:left="5960" w:hanging="360"/>
      </w:pPr>
      <w:rPr>
        <w:rFonts w:hint="default"/>
        <w:lang w:val="cs-CZ" w:eastAsia="en-US" w:bidi="ar-SA"/>
      </w:rPr>
    </w:lvl>
    <w:lvl w:ilvl="7" w:tplc="C54C9D6A">
      <w:numFmt w:val="bullet"/>
      <w:lvlText w:val="•"/>
      <w:lvlJc w:val="left"/>
      <w:pPr>
        <w:ind w:left="6693" w:hanging="360"/>
      </w:pPr>
      <w:rPr>
        <w:rFonts w:hint="default"/>
        <w:lang w:val="cs-CZ" w:eastAsia="en-US" w:bidi="ar-SA"/>
      </w:rPr>
    </w:lvl>
    <w:lvl w:ilvl="8" w:tplc="85F80AB8">
      <w:numFmt w:val="bullet"/>
      <w:lvlText w:val="•"/>
      <w:lvlJc w:val="left"/>
      <w:pPr>
        <w:ind w:left="7427" w:hanging="360"/>
      </w:pPr>
      <w:rPr>
        <w:rFonts w:hint="default"/>
        <w:lang w:val="cs-CZ" w:eastAsia="en-US" w:bidi="ar-SA"/>
      </w:rPr>
    </w:lvl>
  </w:abstractNum>
  <w:abstractNum w:abstractNumId="54" w15:restartNumberingAfterBreak="0">
    <w:nsid w:val="79503E5A"/>
    <w:multiLevelType w:val="hybridMultilevel"/>
    <w:tmpl w:val="7534E35A"/>
    <w:lvl w:ilvl="0" w:tplc="9C8074A0">
      <w:numFmt w:val="bullet"/>
      <w:lvlText w:val=""/>
      <w:lvlJc w:val="left"/>
      <w:pPr>
        <w:ind w:left="980" w:hanging="361"/>
      </w:pPr>
      <w:rPr>
        <w:rFonts w:ascii="Symbol" w:eastAsia="Symbol" w:hAnsi="Symbol" w:cs="Symbol" w:hint="default"/>
        <w:b w:val="0"/>
        <w:bCs w:val="0"/>
        <w:i w:val="0"/>
        <w:iCs w:val="0"/>
        <w:color w:val="404040"/>
        <w:spacing w:val="0"/>
        <w:w w:val="100"/>
        <w:sz w:val="22"/>
        <w:szCs w:val="22"/>
        <w:lang w:val="cs-CZ" w:eastAsia="en-US" w:bidi="ar-SA"/>
      </w:rPr>
    </w:lvl>
    <w:lvl w:ilvl="1" w:tplc="A4C23382">
      <w:numFmt w:val="bullet"/>
      <w:lvlText w:val="•"/>
      <w:lvlJc w:val="left"/>
      <w:pPr>
        <w:ind w:left="1939" w:hanging="361"/>
      </w:pPr>
      <w:rPr>
        <w:rFonts w:hint="default"/>
        <w:lang w:val="cs-CZ" w:eastAsia="en-US" w:bidi="ar-SA"/>
      </w:rPr>
    </w:lvl>
    <w:lvl w:ilvl="2" w:tplc="82F0A378">
      <w:numFmt w:val="bullet"/>
      <w:lvlText w:val="•"/>
      <w:lvlJc w:val="left"/>
      <w:pPr>
        <w:ind w:left="2898" w:hanging="361"/>
      </w:pPr>
      <w:rPr>
        <w:rFonts w:hint="default"/>
        <w:lang w:val="cs-CZ" w:eastAsia="en-US" w:bidi="ar-SA"/>
      </w:rPr>
    </w:lvl>
    <w:lvl w:ilvl="3" w:tplc="E5A45784">
      <w:numFmt w:val="bullet"/>
      <w:lvlText w:val="•"/>
      <w:lvlJc w:val="left"/>
      <w:pPr>
        <w:ind w:left="3857" w:hanging="361"/>
      </w:pPr>
      <w:rPr>
        <w:rFonts w:hint="default"/>
        <w:lang w:val="cs-CZ" w:eastAsia="en-US" w:bidi="ar-SA"/>
      </w:rPr>
    </w:lvl>
    <w:lvl w:ilvl="4" w:tplc="EA16E6E4">
      <w:numFmt w:val="bullet"/>
      <w:lvlText w:val="•"/>
      <w:lvlJc w:val="left"/>
      <w:pPr>
        <w:ind w:left="4816" w:hanging="361"/>
      </w:pPr>
      <w:rPr>
        <w:rFonts w:hint="default"/>
        <w:lang w:val="cs-CZ" w:eastAsia="en-US" w:bidi="ar-SA"/>
      </w:rPr>
    </w:lvl>
    <w:lvl w:ilvl="5" w:tplc="57CA5ECE">
      <w:numFmt w:val="bullet"/>
      <w:lvlText w:val="•"/>
      <w:lvlJc w:val="left"/>
      <w:pPr>
        <w:ind w:left="5775" w:hanging="361"/>
      </w:pPr>
      <w:rPr>
        <w:rFonts w:hint="default"/>
        <w:lang w:val="cs-CZ" w:eastAsia="en-US" w:bidi="ar-SA"/>
      </w:rPr>
    </w:lvl>
    <w:lvl w:ilvl="6" w:tplc="953CA4E6">
      <w:numFmt w:val="bullet"/>
      <w:lvlText w:val="•"/>
      <w:lvlJc w:val="left"/>
      <w:pPr>
        <w:ind w:left="6734" w:hanging="361"/>
      </w:pPr>
      <w:rPr>
        <w:rFonts w:hint="default"/>
        <w:lang w:val="cs-CZ" w:eastAsia="en-US" w:bidi="ar-SA"/>
      </w:rPr>
    </w:lvl>
    <w:lvl w:ilvl="7" w:tplc="ABDA3C46">
      <w:numFmt w:val="bullet"/>
      <w:lvlText w:val="•"/>
      <w:lvlJc w:val="left"/>
      <w:pPr>
        <w:ind w:left="7693" w:hanging="361"/>
      </w:pPr>
      <w:rPr>
        <w:rFonts w:hint="default"/>
        <w:lang w:val="cs-CZ" w:eastAsia="en-US" w:bidi="ar-SA"/>
      </w:rPr>
    </w:lvl>
    <w:lvl w:ilvl="8" w:tplc="DA6045F6">
      <w:numFmt w:val="bullet"/>
      <w:lvlText w:val="•"/>
      <w:lvlJc w:val="left"/>
      <w:pPr>
        <w:ind w:left="8652" w:hanging="361"/>
      </w:pPr>
      <w:rPr>
        <w:rFonts w:hint="default"/>
        <w:lang w:val="cs-CZ" w:eastAsia="en-US" w:bidi="ar-SA"/>
      </w:rPr>
    </w:lvl>
  </w:abstractNum>
  <w:abstractNum w:abstractNumId="55" w15:restartNumberingAfterBreak="0">
    <w:nsid w:val="79B55953"/>
    <w:multiLevelType w:val="hybridMultilevel"/>
    <w:tmpl w:val="16C874E8"/>
    <w:lvl w:ilvl="0" w:tplc="88ACC6C8">
      <w:numFmt w:val="bullet"/>
      <w:lvlText w:val="-"/>
      <w:lvlJc w:val="left"/>
      <w:pPr>
        <w:ind w:left="1983" w:hanging="358"/>
      </w:pPr>
      <w:rPr>
        <w:rFonts w:ascii="Arial" w:eastAsia="Arial" w:hAnsi="Arial" w:cs="Arial" w:hint="default"/>
        <w:b w:val="0"/>
        <w:bCs w:val="0"/>
        <w:i w:val="0"/>
        <w:iCs w:val="0"/>
        <w:color w:val="404040"/>
        <w:spacing w:val="0"/>
        <w:w w:val="100"/>
        <w:sz w:val="22"/>
        <w:szCs w:val="22"/>
        <w:lang w:val="cs-CZ" w:eastAsia="en-US" w:bidi="ar-SA"/>
      </w:rPr>
    </w:lvl>
    <w:lvl w:ilvl="1" w:tplc="688425D4">
      <w:numFmt w:val="bullet"/>
      <w:lvlText w:val="•"/>
      <w:lvlJc w:val="left"/>
      <w:pPr>
        <w:ind w:left="2813" w:hanging="358"/>
      </w:pPr>
      <w:rPr>
        <w:rFonts w:hint="default"/>
        <w:lang w:val="cs-CZ" w:eastAsia="en-US" w:bidi="ar-SA"/>
      </w:rPr>
    </w:lvl>
    <w:lvl w:ilvl="2" w:tplc="B76E7EEA">
      <w:numFmt w:val="bullet"/>
      <w:lvlText w:val="•"/>
      <w:lvlJc w:val="left"/>
      <w:pPr>
        <w:ind w:left="3646" w:hanging="358"/>
      </w:pPr>
      <w:rPr>
        <w:rFonts w:hint="default"/>
        <w:lang w:val="cs-CZ" w:eastAsia="en-US" w:bidi="ar-SA"/>
      </w:rPr>
    </w:lvl>
    <w:lvl w:ilvl="3" w:tplc="7A8E0AFA">
      <w:numFmt w:val="bullet"/>
      <w:lvlText w:val="•"/>
      <w:lvlJc w:val="left"/>
      <w:pPr>
        <w:ind w:left="4479" w:hanging="358"/>
      </w:pPr>
      <w:rPr>
        <w:rFonts w:hint="default"/>
        <w:lang w:val="cs-CZ" w:eastAsia="en-US" w:bidi="ar-SA"/>
      </w:rPr>
    </w:lvl>
    <w:lvl w:ilvl="4" w:tplc="8D1C01F8">
      <w:numFmt w:val="bullet"/>
      <w:lvlText w:val="•"/>
      <w:lvlJc w:val="left"/>
      <w:pPr>
        <w:ind w:left="5312" w:hanging="358"/>
      </w:pPr>
      <w:rPr>
        <w:rFonts w:hint="default"/>
        <w:lang w:val="cs-CZ" w:eastAsia="en-US" w:bidi="ar-SA"/>
      </w:rPr>
    </w:lvl>
    <w:lvl w:ilvl="5" w:tplc="D1842F14">
      <w:numFmt w:val="bullet"/>
      <w:lvlText w:val="•"/>
      <w:lvlJc w:val="left"/>
      <w:pPr>
        <w:ind w:left="6145" w:hanging="358"/>
      </w:pPr>
      <w:rPr>
        <w:rFonts w:hint="default"/>
        <w:lang w:val="cs-CZ" w:eastAsia="en-US" w:bidi="ar-SA"/>
      </w:rPr>
    </w:lvl>
    <w:lvl w:ilvl="6" w:tplc="5CFCB850">
      <w:numFmt w:val="bullet"/>
      <w:lvlText w:val="•"/>
      <w:lvlJc w:val="left"/>
      <w:pPr>
        <w:ind w:left="6978" w:hanging="358"/>
      </w:pPr>
      <w:rPr>
        <w:rFonts w:hint="default"/>
        <w:lang w:val="cs-CZ" w:eastAsia="en-US" w:bidi="ar-SA"/>
      </w:rPr>
    </w:lvl>
    <w:lvl w:ilvl="7" w:tplc="5616E062">
      <w:numFmt w:val="bullet"/>
      <w:lvlText w:val="•"/>
      <w:lvlJc w:val="left"/>
      <w:pPr>
        <w:ind w:left="7811" w:hanging="358"/>
      </w:pPr>
      <w:rPr>
        <w:rFonts w:hint="default"/>
        <w:lang w:val="cs-CZ" w:eastAsia="en-US" w:bidi="ar-SA"/>
      </w:rPr>
    </w:lvl>
    <w:lvl w:ilvl="8" w:tplc="B630FBF6">
      <w:numFmt w:val="bullet"/>
      <w:lvlText w:val="•"/>
      <w:lvlJc w:val="left"/>
      <w:pPr>
        <w:ind w:left="8644" w:hanging="358"/>
      </w:pPr>
      <w:rPr>
        <w:rFonts w:hint="default"/>
        <w:lang w:val="cs-CZ" w:eastAsia="en-US" w:bidi="ar-SA"/>
      </w:rPr>
    </w:lvl>
  </w:abstractNum>
  <w:num w:numId="1" w16cid:durableId="1200164999">
    <w:abstractNumId w:val="35"/>
  </w:num>
  <w:num w:numId="2" w16cid:durableId="639921047">
    <w:abstractNumId w:val="5"/>
  </w:num>
  <w:num w:numId="3" w16cid:durableId="281231949">
    <w:abstractNumId w:val="30"/>
  </w:num>
  <w:num w:numId="4" w16cid:durableId="1397555350">
    <w:abstractNumId w:val="13"/>
  </w:num>
  <w:num w:numId="5" w16cid:durableId="1927224014">
    <w:abstractNumId w:val="17"/>
  </w:num>
  <w:num w:numId="6" w16cid:durableId="1082488761">
    <w:abstractNumId w:val="7"/>
  </w:num>
  <w:num w:numId="7" w16cid:durableId="2142570296">
    <w:abstractNumId w:val="45"/>
  </w:num>
  <w:num w:numId="8" w16cid:durableId="2056536421">
    <w:abstractNumId w:val="40"/>
  </w:num>
  <w:num w:numId="9" w16cid:durableId="431825802">
    <w:abstractNumId w:val="34"/>
  </w:num>
  <w:num w:numId="10" w16cid:durableId="1707634423">
    <w:abstractNumId w:val="11"/>
  </w:num>
  <w:num w:numId="11" w16cid:durableId="1306468295">
    <w:abstractNumId w:val="19"/>
  </w:num>
  <w:num w:numId="12" w16cid:durableId="274220039">
    <w:abstractNumId w:val="0"/>
  </w:num>
  <w:num w:numId="13" w16cid:durableId="174465583">
    <w:abstractNumId w:val="4"/>
  </w:num>
  <w:num w:numId="14" w16cid:durableId="1330138675">
    <w:abstractNumId w:val="29"/>
  </w:num>
  <w:num w:numId="15" w16cid:durableId="886601728">
    <w:abstractNumId w:val="21"/>
  </w:num>
  <w:num w:numId="16" w16cid:durableId="2012634581">
    <w:abstractNumId w:val="1"/>
  </w:num>
  <w:num w:numId="17" w16cid:durableId="1862351145">
    <w:abstractNumId w:val="50"/>
  </w:num>
  <w:num w:numId="18" w16cid:durableId="1459494890">
    <w:abstractNumId w:val="28"/>
  </w:num>
  <w:num w:numId="19" w16cid:durableId="329869829">
    <w:abstractNumId w:val="52"/>
  </w:num>
  <w:num w:numId="20" w16cid:durableId="867718365">
    <w:abstractNumId w:val="44"/>
  </w:num>
  <w:num w:numId="21" w16cid:durableId="1041632961">
    <w:abstractNumId w:val="42"/>
  </w:num>
  <w:num w:numId="22" w16cid:durableId="1846285581">
    <w:abstractNumId w:val="46"/>
  </w:num>
  <w:num w:numId="23" w16cid:durableId="1266691269">
    <w:abstractNumId w:val="18"/>
  </w:num>
  <w:num w:numId="24" w16cid:durableId="994065661">
    <w:abstractNumId w:val="37"/>
  </w:num>
  <w:num w:numId="25" w16cid:durableId="850795389">
    <w:abstractNumId w:val="10"/>
  </w:num>
  <w:num w:numId="26" w16cid:durableId="1498963466">
    <w:abstractNumId w:val="31"/>
  </w:num>
  <w:num w:numId="27" w16cid:durableId="672344684">
    <w:abstractNumId w:val="32"/>
  </w:num>
  <w:num w:numId="28" w16cid:durableId="271129520">
    <w:abstractNumId w:val="2"/>
  </w:num>
  <w:num w:numId="29" w16cid:durableId="1989703284">
    <w:abstractNumId w:val="3"/>
  </w:num>
  <w:num w:numId="30" w16cid:durableId="608859712">
    <w:abstractNumId w:val="15"/>
  </w:num>
  <w:num w:numId="31" w16cid:durableId="187641732">
    <w:abstractNumId w:val="47"/>
  </w:num>
  <w:num w:numId="32" w16cid:durableId="1964843497">
    <w:abstractNumId w:val="27"/>
  </w:num>
  <w:num w:numId="33" w16cid:durableId="314142512">
    <w:abstractNumId w:val="39"/>
  </w:num>
  <w:num w:numId="34" w16cid:durableId="1303192049">
    <w:abstractNumId w:val="16"/>
  </w:num>
  <w:num w:numId="35" w16cid:durableId="804472752">
    <w:abstractNumId w:val="6"/>
  </w:num>
  <w:num w:numId="36" w16cid:durableId="241764446">
    <w:abstractNumId w:val="14"/>
  </w:num>
  <w:num w:numId="37" w16cid:durableId="62260319">
    <w:abstractNumId w:val="51"/>
  </w:num>
  <w:num w:numId="38" w16cid:durableId="2015721867">
    <w:abstractNumId w:val="22"/>
  </w:num>
  <w:num w:numId="39" w16cid:durableId="47536386">
    <w:abstractNumId w:val="26"/>
  </w:num>
  <w:num w:numId="40" w16cid:durableId="1657804104">
    <w:abstractNumId w:val="54"/>
  </w:num>
  <w:num w:numId="41" w16cid:durableId="1231383001">
    <w:abstractNumId w:val="33"/>
  </w:num>
  <w:num w:numId="42" w16cid:durableId="723530089">
    <w:abstractNumId w:val="43"/>
  </w:num>
  <w:num w:numId="43" w16cid:durableId="103960998">
    <w:abstractNumId w:val="53"/>
  </w:num>
  <w:num w:numId="44" w16cid:durableId="1543008371">
    <w:abstractNumId w:val="41"/>
  </w:num>
  <w:num w:numId="45" w16cid:durableId="902103213">
    <w:abstractNumId w:val="49"/>
  </w:num>
  <w:num w:numId="46" w16cid:durableId="69616385">
    <w:abstractNumId w:val="9"/>
  </w:num>
  <w:num w:numId="47" w16cid:durableId="761414969">
    <w:abstractNumId w:val="20"/>
  </w:num>
  <w:num w:numId="48" w16cid:durableId="1183131425">
    <w:abstractNumId w:val="12"/>
  </w:num>
  <w:num w:numId="49" w16cid:durableId="624851257">
    <w:abstractNumId w:val="55"/>
  </w:num>
  <w:num w:numId="50" w16cid:durableId="922957705">
    <w:abstractNumId w:val="48"/>
  </w:num>
  <w:num w:numId="51" w16cid:durableId="1148936083">
    <w:abstractNumId w:val="8"/>
  </w:num>
  <w:num w:numId="52" w16cid:durableId="30541443">
    <w:abstractNumId w:val="25"/>
  </w:num>
  <w:num w:numId="53" w16cid:durableId="788209595">
    <w:abstractNumId w:val="24"/>
  </w:num>
  <w:num w:numId="54" w16cid:durableId="922686553">
    <w:abstractNumId w:val="36"/>
  </w:num>
  <w:num w:numId="55" w16cid:durableId="481967710">
    <w:abstractNumId w:val="23"/>
  </w:num>
  <w:num w:numId="56" w16cid:durableId="1935478980">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A2FD0"/>
    <w:rsid w:val="00155B17"/>
    <w:rsid w:val="003D19AE"/>
    <w:rsid w:val="005A2FD0"/>
    <w:rsid w:val="00AC7C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32189"/>
  <w15:docId w15:val="{4607EC74-FAC4-4BE3-AFDB-710822E00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spacing w:before="12"/>
      <w:outlineLvl w:val="0"/>
    </w:pPr>
    <w:rPr>
      <w:rFonts w:ascii="Trebuchet MS" w:eastAsia="Trebuchet MS" w:hAnsi="Trebuchet MS" w:cs="Trebuchet MS"/>
      <w:sz w:val="41"/>
      <w:szCs w:val="41"/>
    </w:rPr>
  </w:style>
  <w:style w:type="paragraph" w:styleId="Nadpis2">
    <w:name w:val="heading 2"/>
    <w:basedOn w:val="Normln"/>
    <w:uiPriority w:val="9"/>
    <w:unhideWhenUsed/>
    <w:qFormat/>
    <w:pPr>
      <w:ind w:left="540"/>
      <w:outlineLvl w:val="1"/>
    </w:pPr>
    <w:rPr>
      <w:b/>
      <w:bCs/>
      <w:sz w:val="28"/>
      <w:szCs w:val="28"/>
      <w:u w:val="single" w:color="000000"/>
    </w:rPr>
  </w:style>
  <w:style w:type="paragraph" w:styleId="Nadpis3">
    <w:name w:val="heading 3"/>
    <w:basedOn w:val="Normln"/>
    <w:uiPriority w:val="9"/>
    <w:unhideWhenUsed/>
    <w:qFormat/>
    <w:pPr>
      <w:spacing w:before="12"/>
      <w:ind w:left="20"/>
      <w:outlineLvl w:val="2"/>
    </w:pPr>
    <w:rPr>
      <w:b/>
      <w:bCs/>
      <w:sz w:val="24"/>
      <w:szCs w:val="24"/>
    </w:rPr>
  </w:style>
  <w:style w:type="paragraph" w:styleId="Nadpis4">
    <w:name w:val="heading 4"/>
    <w:basedOn w:val="Normln"/>
    <w:uiPriority w:val="9"/>
    <w:unhideWhenUsed/>
    <w:qFormat/>
    <w:pPr>
      <w:ind w:left="1007" w:hanging="467"/>
      <w:outlineLvl w:val="3"/>
    </w:pPr>
    <w:rPr>
      <w:b/>
      <w:bCs/>
      <w:sz w:val="24"/>
      <w:szCs w:val="24"/>
      <w:u w:val="single" w:color="000000"/>
    </w:rPr>
  </w:style>
  <w:style w:type="paragraph" w:styleId="Nadpis5">
    <w:name w:val="heading 5"/>
    <w:basedOn w:val="Normln"/>
    <w:uiPriority w:val="9"/>
    <w:unhideWhenUsed/>
    <w:qFormat/>
    <w:pPr>
      <w:ind w:left="713" w:hanging="737"/>
      <w:outlineLvl w:val="4"/>
    </w:pPr>
    <w:rPr>
      <w:b/>
      <w:bCs/>
    </w:rPr>
  </w:style>
  <w:style w:type="paragraph" w:styleId="Nadpis6">
    <w:name w:val="heading 6"/>
    <w:basedOn w:val="Normln"/>
    <w:uiPriority w:val="9"/>
    <w:unhideWhenUsed/>
    <w:qFormat/>
    <w:pPr>
      <w:ind w:left="20"/>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120"/>
      <w:ind w:left="1992" w:hanging="737"/>
      <w:jc w:val="both"/>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155B17"/>
    <w:rPr>
      <w:color w:val="0000FF" w:themeColor="hyperlink"/>
      <w:u w:val="single"/>
    </w:rPr>
  </w:style>
  <w:style w:type="character" w:styleId="Nevyeenzmnka">
    <w:name w:val="Unresolved Mention"/>
    <w:basedOn w:val="Standardnpsmoodstavce"/>
    <w:uiPriority w:val="99"/>
    <w:semiHidden/>
    <w:unhideWhenUsed/>
    <w:rsid w:val="00155B17"/>
    <w:rPr>
      <w:color w:val="605E5C"/>
      <w:shd w:val="clear" w:color="auto" w:fill="E1DFDD"/>
    </w:rPr>
  </w:style>
  <w:style w:type="paragraph" w:styleId="Zpat">
    <w:name w:val="footer"/>
    <w:basedOn w:val="Normln"/>
    <w:link w:val="ZpatChar"/>
    <w:uiPriority w:val="99"/>
    <w:unhideWhenUsed/>
    <w:rsid w:val="00155B17"/>
    <w:pPr>
      <w:tabs>
        <w:tab w:val="center" w:pos="4536"/>
        <w:tab w:val="right" w:pos="9072"/>
      </w:tabs>
    </w:pPr>
  </w:style>
  <w:style w:type="character" w:customStyle="1" w:styleId="ZpatChar">
    <w:name w:val="Zápatí Char"/>
    <w:basedOn w:val="Standardnpsmoodstavce"/>
    <w:link w:val="Zpat"/>
    <w:uiPriority w:val="99"/>
    <w:rsid w:val="00155B17"/>
    <w:rPr>
      <w:rFonts w:ascii="Arial" w:eastAsia="Arial" w:hAnsi="Arial" w:cs="Arial"/>
      <w:lang w:val="cs-CZ"/>
    </w:rPr>
  </w:style>
  <w:style w:type="paragraph" w:styleId="Zhlav">
    <w:name w:val="header"/>
    <w:basedOn w:val="Normln"/>
    <w:link w:val="ZhlavChar"/>
    <w:uiPriority w:val="99"/>
    <w:unhideWhenUsed/>
    <w:rsid w:val="00AC7CD8"/>
    <w:pPr>
      <w:tabs>
        <w:tab w:val="center" w:pos="4536"/>
        <w:tab w:val="right" w:pos="9072"/>
      </w:tabs>
    </w:pPr>
  </w:style>
  <w:style w:type="character" w:customStyle="1" w:styleId="ZhlavChar">
    <w:name w:val="Záhlaví Char"/>
    <w:basedOn w:val="Standardnpsmoodstavce"/>
    <w:link w:val="Zhlav"/>
    <w:uiPriority w:val="99"/>
    <w:rsid w:val="00AC7CD8"/>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40.xml"/><Relationship Id="rId21" Type="http://schemas.openxmlformats.org/officeDocument/2006/relationships/hyperlink" Target="mailto:info@nakit.cz" TargetMode="External"/><Relationship Id="rId63" Type="http://schemas.openxmlformats.org/officeDocument/2006/relationships/hyperlink" Target="mailto:info@nakit.cz" TargetMode="External"/><Relationship Id="rId159" Type="http://schemas.openxmlformats.org/officeDocument/2006/relationships/footer" Target="footer72.xml"/><Relationship Id="rId170" Type="http://schemas.openxmlformats.org/officeDocument/2006/relationships/footer" Target="footer80.xml"/><Relationship Id="rId226" Type="http://schemas.openxmlformats.org/officeDocument/2006/relationships/footer" Target="footer121.xml"/><Relationship Id="rId268" Type="http://schemas.openxmlformats.org/officeDocument/2006/relationships/footer" Target="footer152.xml"/><Relationship Id="rId32" Type="http://schemas.openxmlformats.org/officeDocument/2006/relationships/hyperlink" Target="http://www.nakit.cz/" TargetMode="External"/><Relationship Id="rId74" Type="http://schemas.openxmlformats.org/officeDocument/2006/relationships/footer" Target="footer8.xml"/><Relationship Id="rId128" Type="http://schemas.openxmlformats.org/officeDocument/2006/relationships/header" Target="header17.xml"/><Relationship Id="rId5" Type="http://schemas.openxmlformats.org/officeDocument/2006/relationships/footnotes" Target="footnotes.xml"/><Relationship Id="rId181" Type="http://schemas.openxmlformats.org/officeDocument/2006/relationships/footer" Target="footer88.xml"/><Relationship Id="rId237" Type="http://schemas.openxmlformats.org/officeDocument/2006/relationships/header" Target="header44.xml"/><Relationship Id="rId279" Type="http://schemas.openxmlformats.org/officeDocument/2006/relationships/footer" Target="footer156.xml"/><Relationship Id="rId43" Type="http://schemas.openxmlformats.org/officeDocument/2006/relationships/hyperlink" Target="mailto:info@nakit.cz" TargetMode="External"/><Relationship Id="rId139" Type="http://schemas.openxmlformats.org/officeDocument/2006/relationships/footer" Target="footer57.xml"/><Relationship Id="rId290" Type="http://schemas.openxmlformats.org/officeDocument/2006/relationships/footer" Target="footer161.xml"/><Relationship Id="rId85" Type="http://schemas.openxmlformats.org/officeDocument/2006/relationships/footer" Target="footer16.xml"/><Relationship Id="rId150" Type="http://schemas.openxmlformats.org/officeDocument/2006/relationships/footer" Target="footer65.xml"/><Relationship Id="rId192" Type="http://schemas.openxmlformats.org/officeDocument/2006/relationships/footer" Target="footer96.xml"/><Relationship Id="rId206" Type="http://schemas.openxmlformats.org/officeDocument/2006/relationships/footer" Target="footer106.xml"/><Relationship Id="rId248" Type="http://schemas.openxmlformats.org/officeDocument/2006/relationships/footer" Target="footer138.xml"/><Relationship Id="rId12" Type="http://schemas.openxmlformats.org/officeDocument/2006/relationships/footer" Target="footer3.xml"/><Relationship Id="rId33" Type="http://schemas.openxmlformats.org/officeDocument/2006/relationships/hyperlink" Target="mailto:info@nakit.cz" TargetMode="External"/><Relationship Id="rId108" Type="http://schemas.openxmlformats.org/officeDocument/2006/relationships/header" Target="header12.xml"/><Relationship Id="rId129" Type="http://schemas.openxmlformats.org/officeDocument/2006/relationships/footer" Target="footer49.xml"/><Relationship Id="rId280" Type="http://schemas.openxmlformats.org/officeDocument/2006/relationships/header" Target="header53.xml"/><Relationship Id="rId54" Type="http://schemas.openxmlformats.org/officeDocument/2006/relationships/image" Target="media/image5.png"/><Relationship Id="rId75" Type="http://schemas.openxmlformats.org/officeDocument/2006/relationships/footer" Target="footer9.xml"/><Relationship Id="rId96" Type="http://schemas.openxmlformats.org/officeDocument/2006/relationships/header" Target="header9.xml"/><Relationship Id="rId140" Type="http://schemas.openxmlformats.org/officeDocument/2006/relationships/header" Target="header20.xml"/><Relationship Id="rId161" Type="http://schemas.openxmlformats.org/officeDocument/2006/relationships/footer" Target="footer73.xml"/><Relationship Id="rId182" Type="http://schemas.openxmlformats.org/officeDocument/2006/relationships/footer" Target="footer89.xml"/><Relationship Id="rId217" Type="http://schemas.openxmlformats.org/officeDocument/2006/relationships/header" Target="header39.xml"/><Relationship Id="rId6" Type="http://schemas.openxmlformats.org/officeDocument/2006/relationships/endnotes" Target="endnotes.xml"/><Relationship Id="rId238" Type="http://schemas.openxmlformats.org/officeDocument/2006/relationships/footer" Target="footer130.xml"/><Relationship Id="rId259" Type="http://schemas.openxmlformats.org/officeDocument/2006/relationships/footer" Target="footer145.xml"/><Relationship Id="rId23" Type="http://schemas.openxmlformats.org/officeDocument/2006/relationships/hyperlink" Target="mailto:info@nakit.cz" TargetMode="External"/><Relationship Id="rId119" Type="http://schemas.openxmlformats.org/officeDocument/2006/relationships/footer" Target="footer42.xml"/><Relationship Id="rId270" Type="http://schemas.openxmlformats.org/officeDocument/2006/relationships/hyperlink" Target="https://docs.broadcom.com/doc/G730-Switch-PB" TargetMode="External"/><Relationship Id="rId291" Type="http://schemas.openxmlformats.org/officeDocument/2006/relationships/footer" Target="footer162.xml"/><Relationship Id="rId44" Type="http://schemas.openxmlformats.org/officeDocument/2006/relationships/hyperlink" Target="http://www.nakit.cz/" TargetMode="External"/><Relationship Id="rId65" Type="http://schemas.openxmlformats.org/officeDocument/2006/relationships/hyperlink" Target="mailto:info@nakit.cz" TargetMode="External"/><Relationship Id="rId86" Type="http://schemas.openxmlformats.org/officeDocument/2006/relationships/footer" Target="footer17.xml"/><Relationship Id="rId130" Type="http://schemas.openxmlformats.org/officeDocument/2006/relationships/footer" Target="footer50.xml"/><Relationship Id="rId151" Type="http://schemas.openxmlformats.org/officeDocument/2006/relationships/footer" Target="footer66.xml"/><Relationship Id="rId172" Type="http://schemas.openxmlformats.org/officeDocument/2006/relationships/header" Target="header28.xml"/><Relationship Id="rId193" Type="http://schemas.openxmlformats.org/officeDocument/2006/relationships/header" Target="header33.xml"/><Relationship Id="rId207" Type="http://schemas.openxmlformats.org/officeDocument/2006/relationships/footer" Target="footer107.xml"/><Relationship Id="rId228" Type="http://schemas.openxmlformats.org/officeDocument/2006/relationships/footer" Target="footer123.xml"/><Relationship Id="rId249" Type="http://schemas.openxmlformats.org/officeDocument/2006/relationships/header" Target="header47.xml"/><Relationship Id="rId13" Type="http://schemas.openxmlformats.org/officeDocument/2006/relationships/hyperlink" Target="mailto:info@nakit.cz" TargetMode="External"/><Relationship Id="rId109" Type="http://schemas.openxmlformats.org/officeDocument/2006/relationships/footer" Target="footer34.xml"/><Relationship Id="rId260" Type="http://schemas.openxmlformats.org/officeDocument/2006/relationships/footer" Target="footer146.xml"/><Relationship Id="rId281" Type="http://schemas.openxmlformats.org/officeDocument/2006/relationships/footer" Target="footer157.xml"/><Relationship Id="rId34" Type="http://schemas.openxmlformats.org/officeDocument/2006/relationships/hyperlink" Target="http://www.nakit.cz/" TargetMode="External"/><Relationship Id="rId55" Type="http://schemas.openxmlformats.org/officeDocument/2006/relationships/hyperlink" Target="mailto:info@nakit.cz" TargetMode="External"/><Relationship Id="rId76" Type="http://schemas.openxmlformats.org/officeDocument/2006/relationships/header" Target="header4.xml"/><Relationship Id="rId97" Type="http://schemas.openxmlformats.org/officeDocument/2006/relationships/footer" Target="footer25.xml"/><Relationship Id="rId120" Type="http://schemas.openxmlformats.org/officeDocument/2006/relationships/header" Target="header15.xml"/><Relationship Id="rId141" Type="http://schemas.openxmlformats.org/officeDocument/2006/relationships/footer" Target="footer58.xml"/><Relationship Id="rId7" Type="http://schemas.openxmlformats.org/officeDocument/2006/relationships/hyperlink" Target="mailto:info@nakit.cz" TargetMode="External"/><Relationship Id="rId162" Type="http://schemas.openxmlformats.org/officeDocument/2006/relationships/footer" Target="footer74.xml"/><Relationship Id="rId183" Type="http://schemas.openxmlformats.org/officeDocument/2006/relationships/footer" Target="footer90.xml"/><Relationship Id="rId218" Type="http://schemas.openxmlformats.org/officeDocument/2006/relationships/footer" Target="footer115.xml"/><Relationship Id="rId239" Type="http://schemas.openxmlformats.org/officeDocument/2006/relationships/footer" Target="footer131.xml"/><Relationship Id="rId250" Type="http://schemas.openxmlformats.org/officeDocument/2006/relationships/footer" Target="footer139.xml"/><Relationship Id="rId271" Type="http://schemas.openxmlformats.org/officeDocument/2006/relationships/hyperlink" Target="https://docs.broadcom.com/doc/G730-Switch-PB" TargetMode="External"/><Relationship Id="rId292" Type="http://schemas.openxmlformats.org/officeDocument/2006/relationships/fontTable" Target="fontTable.xml"/><Relationship Id="rId24" Type="http://schemas.openxmlformats.org/officeDocument/2006/relationships/hyperlink" Target="http://www.nakit.cz/" TargetMode="External"/><Relationship Id="rId45" Type="http://schemas.openxmlformats.org/officeDocument/2006/relationships/hyperlink" Target="mailto:info@nakit.cz" TargetMode="External"/><Relationship Id="rId66" Type="http://schemas.openxmlformats.org/officeDocument/2006/relationships/hyperlink" Target="http://www.nakit.cz/" TargetMode="External"/><Relationship Id="rId87" Type="http://schemas.openxmlformats.org/officeDocument/2006/relationships/footer" Target="footer18.xml"/><Relationship Id="rId110" Type="http://schemas.openxmlformats.org/officeDocument/2006/relationships/footer" Target="footer35.xml"/><Relationship Id="rId131" Type="http://schemas.openxmlformats.org/officeDocument/2006/relationships/footer" Target="footer51.xml"/><Relationship Id="rId152" Type="http://schemas.openxmlformats.org/officeDocument/2006/relationships/header" Target="header23.xml"/><Relationship Id="rId173" Type="http://schemas.openxmlformats.org/officeDocument/2006/relationships/footer" Target="footer82.xml"/><Relationship Id="rId194" Type="http://schemas.openxmlformats.org/officeDocument/2006/relationships/footer" Target="footer97.xml"/><Relationship Id="rId208" Type="http://schemas.openxmlformats.org/officeDocument/2006/relationships/footer" Target="footer108.xml"/><Relationship Id="rId229" Type="http://schemas.openxmlformats.org/officeDocument/2006/relationships/header" Target="header42.xml"/><Relationship Id="rId240" Type="http://schemas.openxmlformats.org/officeDocument/2006/relationships/footer" Target="footer132.xml"/><Relationship Id="rId261" Type="http://schemas.openxmlformats.org/officeDocument/2006/relationships/footer" Target="footer147.xml"/><Relationship Id="rId14" Type="http://schemas.openxmlformats.org/officeDocument/2006/relationships/hyperlink" Target="http://www.nakit.cz/" TargetMode="External"/><Relationship Id="rId35" Type="http://schemas.openxmlformats.org/officeDocument/2006/relationships/hyperlink" Target="mailto:info@nakit.cz" TargetMode="External"/><Relationship Id="rId56" Type="http://schemas.openxmlformats.org/officeDocument/2006/relationships/hyperlink" Target="http://www.nakit.cz/" TargetMode="External"/><Relationship Id="rId77" Type="http://schemas.openxmlformats.org/officeDocument/2006/relationships/footer" Target="footer10.xml"/><Relationship Id="rId100" Type="http://schemas.openxmlformats.org/officeDocument/2006/relationships/header" Target="header10.xml"/><Relationship Id="rId282" Type="http://schemas.openxmlformats.org/officeDocument/2006/relationships/footer" Target="footer158.xml"/><Relationship Id="rId8" Type="http://schemas.openxmlformats.org/officeDocument/2006/relationships/hyperlink" Target="http://www.nakit.cz/" TargetMode="External"/><Relationship Id="rId98" Type="http://schemas.openxmlformats.org/officeDocument/2006/relationships/footer" Target="footer26.xml"/><Relationship Id="rId121" Type="http://schemas.openxmlformats.org/officeDocument/2006/relationships/footer" Target="footer43.xml"/><Relationship Id="rId142" Type="http://schemas.openxmlformats.org/officeDocument/2006/relationships/footer" Target="footer59.xml"/><Relationship Id="rId163" Type="http://schemas.openxmlformats.org/officeDocument/2006/relationships/footer" Target="footer75.xml"/><Relationship Id="rId184" Type="http://schemas.openxmlformats.org/officeDocument/2006/relationships/header" Target="header31.xml"/><Relationship Id="rId219" Type="http://schemas.openxmlformats.org/officeDocument/2006/relationships/footer" Target="footer116.xml"/><Relationship Id="rId230" Type="http://schemas.openxmlformats.org/officeDocument/2006/relationships/footer" Target="footer124.xml"/><Relationship Id="rId251" Type="http://schemas.openxmlformats.org/officeDocument/2006/relationships/footer" Target="footer140.xml"/><Relationship Id="rId25" Type="http://schemas.openxmlformats.org/officeDocument/2006/relationships/hyperlink" Target="mailto:info@nakit.cz" TargetMode="External"/><Relationship Id="rId46" Type="http://schemas.openxmlformats.org/officeDocument/2006/relationships/hyperlink" Target="http://www.nakit.cz/" TargetMode="External"/><Relationship Id="rId67" Type="http://schemas.openxmlformats.org/officeDocument/2006/relationships/hyperlink" Target="mailto:info@nakit.cz" TargetMode="External"/><Relationship Id="rId272" Type="http://schemas.openxmlformats.org/officeDocument/2006/relationships/hyperlink" Target="https://www.ibm.com/products/san128b-7" TargetMode="External"/><Relationship Id="rId293" Type="http://schemas.openxmlformats.org/officeDocument/2006/relationships/theme" Target="theme/theme1.xml"/><Relationship Id="rId88" Type="http://schemas.openxmlformats.org/officeDocument/2006/relationships/header" Target="header7.xml"/><Relationship Id="rId111" Type="http://schemas.openxmlformats.org/officeDocument/2006/relationships/footer" Target="footer36.xml"/><Relationship Id="rId132" Type="http://schemas.openxmlformats.org/officeDocument/2006/relationships/header" Target="header18.xml"/><Relationship Id="rId153" Type="http://schemas.openxmlformats.org/officeDocument/2006/relationships/footer" Target="footer67.xml"/><Relationship Id="rId174" Type="http://schemas.openxmlformats.org/officeDocument/2006/relationships/footer" Target="footer83.xml"/><Relationship Id="rId195" Type="http://schemas.openxmlformats.org/officeDocument/2006/relationships/footer" Target="footer98.xml"/><Relationship Id="rId209" Type="http://schemas.openxmlformats.org/officeDocument/2006/relationships/header" Target="header37.xml"/><Relationship Id="rId220" Type="http://schemas.openxmlformats.org/officeDocument/2006/relationships/footer" Target="footer117.xml"/><Relationship Id="rId241" Type="http://schemas.openxmlformats.org/officeDocument/2006/relationships/header" Target="header45.xml"/><Relationship Id="rId15" Type="http://schemas.openxmlformats.org/officeDocument/2006/relationships/hyperlink" Target="mailto:info@nakit.cz" TargetMode="External"/><Relationship Id="rId36" Type="http://schemas.openxmlformats.org/officeDocument/2006/relationships/hyperlink" Target="http://www.nakit.cz/" TargetMode="External"/><Relationship Id="rId57" Type="http://schemas.openxmlformats.org/officeDocument/2006/relationships/header" Target="header2.xml"/><Relationship Id="rId262" Type="http://schemas.openxmlformats.org/officeDocument/2006/relationships/header" Target="header50.xml"/><Relationship Id="rId283" Type="http://schemas.openxmlformats.org/officeDocument/2006/relationships/footer" Target="footer159.xml"/><Relationship Id="rId78" Type="http://schemas.openxmlformats.org/officeDocument/2006/relationships/footer" Target="footer11.xml"/><Relationship Id="rId99" Type="http://schemas.openxmlformats.org/officeDocument/2006/relationships/footer" Target="footer27.xml"/><Relationship Id="rId101" Type="http://schemas.openxmlformats.org/officeDocument/2006/relationships/footer" Target="footer28.xml"/><Relationship Id="rId122" Type="http://schemas.openxmlformats.org/officeDocument/2006/relationships/footer" Target="footer44.xml"/><Relationship Id="rId143" Type="http://schemas.openxmlformats.org/officeDocument/2006/relationships/footer" Target="footer60.xml"/><Relationship Id="rId164" Type="http://schemas.openxmlformats.org/officeDocument/2006/relationships/header" Target="header26.xml"/><Relationship Id="rId185" Type="http://schemas.openxmlformats.org/officeDocument/2006/relationships/footer" Target="footer91.xml"/><Relationship Id="rId9" Type="http://schemas.openxmlformats.org/officeDocument/2006/relationships/header" Target="header1.xml"/><Relationship Id="rId210" Type="http://schemas.openxmlformats.org/officeDocument/2006/relationships/footer" Target="footer109.xml"/><Relationship Id="rId26" Type="http://schemas.openxmlformats.org/officeDocument/2006/relationships/hyperlink" Target="http://www.nakit.cz/" TargetMode="External"/><Relationship Id="rId231" Type="http://schemas.openxmlformats.org/officeDocument/2006/relationships/footer" Target="footer125.xml"/><Relationship Id="rId252" Type="http://schemas.openxmlformats.org/officeDocument/2006/relationships/footer" Target="footer141.xml"/><Relationship Id="rId273" Type="http://schemas.openxmlformats.org/officeDocument/2006/relationships/hyperlink" Target="https://techdocs.broadcom.com/us/en/fibre-channel-networking/switches/g730-switch/1-0.html" TargetMode="External"/><Relationship Id="rId47" Type="http://schemas.openxmlformats.org/officeDocument/2006/relationships/hyperlink" Target="mailto:info@nakit.cz" TargetMode="External"/><Relationship Id="rId68" Type="http://schemas.openxmlformats.org/officeDocument/2006/relationships/hyperlink" Target="http://www.nakit.cz/" TargetMode="External"/><Relationship Id="rId89" Type="http://schemas.openxmlformats.org/officeDocument/2006/relationships/footer" Target="footer19.xml"/><Relationship Id="rId112" Type="http://schemas.openxmlformats.org/officeDocument/2006/relationships/header" Target="header13.xml"/><Relationship Id="rId133" Type="http://schemas.openxmlformats.org/officeDocument/2006/relationships/footer" Target="footer52.xml"/><Relationship Id="rId154" Type="http://schemas.openxmlformats.org/officeDocument/2006/relationships/footer" Target="footer68.xml"/><Relationship Id="rId175" Type="http://schemas.openxmlformats.org/officeDocument/2006/relationships/footer" Target="footer84.xml"/><Relationship Id="rId196" Type="http://schemas.openxmlformats.org/officeDocument/2006/relationships/footer" Target="footer99.xml"/><Relationship Id="rId200" Type="http://schemas.openxmlformats.org/officeDocument/2006/relationships/footer" Target="footer102.xml"/><Relationship Id="rId16" Type="http://schemas.openxmlformats.org/officeDocument/2006/relationships/hyperlink" Target="http://www.nakit.cz/" TargetMode="External"/><Relationship Id="rId221" Type="http://schemas.openxmlformats.org/officeDocument/2006/relationships/header" Target="header40.xml"/><Relationship Id="rId242" Type="http://schemas.openxmlformats.org/officeDocument/2006/relationships/footer" Target="footer133.xml"/><Relationship Id="rId263" Type="http://schemas.openxmlformats.org/officeDocument/2006/relationships/footer" Target="footer148.xml"/><Relationship Id="rId284" Type="http://schemas.openxmlformats.org/officeDocument/2006/relationships/hyperlink" Target="https://docs.broadcom.com/doc/GA-MX-460" TargetMode="External"/><Relationship Id="rId37" Type="http://schemas.openxmlformats.org/officeDocument/2006/relationships/hyperlink" Target="mailto:info@nakit.cz" TargetMode="External"/><Relationship Id="rId58" Type="http://schemas.openxmlformats.org/officeDocument/2006/relationships/footer" Target="footer4.xml"/><Relationship Id="rId79" Type="http://schemas.openxmlformats.org/officeDocument/2006/relationships/footer" Target="footer12.xml"/><Relationship Id="rId102" Type="http://schemas.openxmlformats.org/officeDocument/2006/relationships/footer" Target="footer29.xml"/><Relationship Id="rId123" Type="http://schemas.openxmlformats.org/officeDocument/2006/relationships/footer" Target="footer45.xml"/><Relationship Id="rId144" Type="http://schemas.openxmlformats.org/officeDocument/2006/relationships/header" Target="header21.xml"/><Relationship Id="rId90" Type="http://schemas.openxmlformats.org/officeDocument/2006/relationships/footer" Target="footer20.xml"/><Relationship Id="rId165" Type="http://schemas.openxmlformats.org/officeDocument/2006/relationships/footer" Target="footer76.xml"/><Relationship Id="rId186" Type="http://schemas.openxmlformats.org/officeDocument/2006/relationships/footer" Target="footer92.xml"/><Relationship Id="rId211" Type="http://schemas.openxmlformats.org/officeDocument/2006/relationships/footer" Target="footer110.xml"/><Relationship Id="rId232" Type="http://schemas.openxmlformats.org/officeDocument/2006/relationships/footer" Target="footer126.xml"/><Relationship Id="rId253" Type="http://schemas.openxmlformats.org/officeDocument/2006/relationships/image" Target="media/image7.png"/><Relationship Id="rId274" Type="http://schemas.openxmlformats.org/officeDocument/2006/relationships/hyperlink" Target="https://techdocs.broadcom.com/us/en/fibre-channel-networking/switches/g730-switch/1-0.html" TargetMode="External"/><Relationship Id="rId27" Type="http://schemas.openxmlformats.org/officeDocument/2006/relationships/hyperlink" Target="mailto:info@nakit.cz" TargetMode="External"/><Relationship Id="rId48" Type="http://schemas.openxmlformats.org/officeDocument/2006/relationships/hyperlink" Target="http://www.nakit.cz/" TargetMode="External"/><Relationship Id="rId69" Type="http://schemas.openxmlformats.org/officeDocument/2006/relationships/hyperlink" Target="mailto:info@nakit.cz" TargetMode="External"/><Relationship Id="rId113" Type="http://schemas.openxmlformats.org/officeDocument/2006/relationships/footer" Target="footer37.xml"/><Relationship Id="rId134" Type="http://schemas.openxmlformats.org/officeDocument/2006/relationships/footer" Target="footer53.xml"/><Relationship Id="rId80" Type="http://schemas.openxmlformats.org/officeDocument/2006/relationships/header" Target="header5.xml"/><Relationship Id="rId155" Type="http://schemas.openxmlformats.org/officeDocument/2006/relationships/footer" Target="footer69.xml"/><Relationship Id="rId176" Type="http://schemas.openxmlformats.org/officeDocument/2006/relationships/header" Target="header29.xml"/><Relationship Id="rId197" Type="http://schemas.openxmlformats.org/officeDocument/2006/relationships/header" Target="header34.xml"/><Relationship Id="rId201" Type="http://schemas.openxmlformats.org/officeDocument/2006/relationships/header" Target="header35.xml"/><Relationship Id="rId222" Type="http://schemas.openxmlformats.org/officeDocument/2006/relationships/footer" Target="footer118.xml"/><Relationship Id="rId243" Type="http://schemas.openxmlformats.org/officeDocument/2006/relationships/footer" Target="footer134.xml"/><Relationship Id="rId264" Type="http://schemas.openxmlformats.org/officeDocument/2006/relationships/footer" Target="footer149.xml"/><Relationship Id="rId285" Type="http://schemas.openxmlformats.org/officeDocument/2006/relationships/hyperlink" Target="https://docs.broadcom.com/doc/GA-MX-460" TargetMode="External"/><Relationship Id="rId17" Type="http://schemas.openxmlformats.org/officeDocument/2006/relationships/hyperlink" Target="mailto:info@nakit.cz" TargetMode="External"/><Relationship Id="rId38" Type="http://schemas.openxmlformats.org/officeDocument/2006/relationships/hyperlink" Target="http://www.nakit.cz/" TargetMode="External"/><Relationship Id="rId59" Type="http://schemas.openxmlformats.org/officeDocument/2006/relationships/footer" Target="footer5.xml"/><Relationship Id="rId103" Type="http://schemas.openxmlformats.org/officeDocument/2006/relationships/footer" Target="footer30.xml"/><Relationship Id="rId124" Type="http://schemas.openxmlformats.org/officeDocument/2006/relationships/header" Target="header16.xml"/><Relationship Id="rId70" Type="http://schemas.openxmlformats.org/officeDocument/2006/relationships/hyperlink" Target="http://www.nakit.cz/" TargetMode="External"/><Relationship Id="rId91" Type="http://schemas.openxmlformats.org/officeDocument/2006/relationships/footer" Target="footer21.xml"/><Relationship Id="rId145" Type="http://schemas.openxmlformats.org/officeDocument/2006/relationships/footer" Target="footer61.xml"/><Relationship Id="rId166" Type="http://schemas.openxmlformats.org/officeDocument/2006/relationships/footer" Target="footer77.xml"/><Relationship Id="rId187" Type="http://schemas.openxmlformats.org/officeDocument/2006/relationships/footer" Target="footer93.xml"/><Relationship Id="rId1" Type="http://schemas.openxmlformats.org/officeDocument/2006/relationships/numbering" Target="numbering.xml"/><Relationship Id="rId212" Type="http://schemas.openxmlformats.org/officeDocument/2006/relationships/footer" Target="footer111.xml"/><Relationship Id="rId233" Type="http://schemas.openxmlformats.org/officeDocument/2006/relationships/header" Target="header43.xml"/><Relationship Id="rId254" Type="http://schemas.openxmlformats.org/officeDocument/2006/relationships/header" Target="header48.xml"/><Relationship Id="rId28" Type="http://schemas.openxmlformats.org/officeDocument/2006/relationships/hyperlink" Target="http://www.nakit.cz/" TargetMode="External"/><Relationship Id="rId49" Type="http://schemas.openxmlformats.org/officeDocument/2006/relationships/hyperlink" Target="mailto:info@nakit.cz" TargetMode="External"/><Relationship Id="rId114" Type="http://schemas.openxmlformats.org/officeDocument/2006/relationships/footer" Target="footer38.xml"/><Relationship Id="rId275" Type="http://schemas.openxmlformats.org/officeDocument/2006/relationships/hyperlink" Target="https://techdocs.broadcom.com/us/en/fibre-channel-networking/switches/g730-switch/1-0.html" TargetMode="External"/><Relationship Id="rId60" Type="http://schemas.openxmlformats.org/officeDocument/2006/relationships/footer" Target="footer6.xml"/><Relationship Id="rId81" Type="http://schemas.openxmlformats.org/officeDocument/2006/relationships/footer" Target="footer13.xml"/><Relationship Id="rId135" Type="http://schemas.openxmlformats.org/officeDocument/2006/relationships/footer" Target="footer54.xml"/><Relationship Id="rId156" Type="http://schemas.openxmlformats.org/officeDocument/2006/relationships/header" Target="header24.xml"/><Relationship Id="rId177" Type="http://schemas.openxmlformats.org/officeDocument/2006/relationships/footer" Target="footer85.xml"/><Relationship Id="rId198" Type="http://schemas.openxmlformats.org/officeDocument/2006/relationships/footer" Target="footer100.xml"/><Relationship Id="rId202" Type="http://schemas.openxmlformats.org/officeDocument/2006/relationships/footer" Target="footer103.xml"/><Relationship Id="rId223" Type="http://schemas.openxmlformats.org/officeDocument/2006/relationships/footer" Target="footer119.xml"/><Relationship Id="rId244" Type="http://schemas.openxmlformats.org/officeDocument/2006/relationships/footer" Target="footer135.xml"/><Relationship Id="rId18" Type="http://schemas.openxmlformats.org/officeDocument/2006/relationships/hyperlink" Target="http://www.nakit.cz/" TargetMode="External"/><Relationship Id="rId39" Type="http://schemas.openxmlformats.org/officeDocument/2006/relationships/hyperlink" Target="mailto:info@nakit.cz" TargetMode="External"/><Relationship Id="rId265" Type="http://schemas.openxmlformats.org/officeDocument/2006/relationships/footer" Target="footer150.xml"/><Relationship Id="rId286" Type="http://schemas.openxmlformats.org/officeDocument/2006/relationships/hyperlink" Target="https://docs.broadcom.com/doc/GA-MX-460" TargetMode="External"/><Relationship Id="rId50" Type="http://schemas.openxmlformats.org/officeDocument/2006/relationships/hyperlink" Target="http://www.nakit.cz/" TargetMode="External"/><Relationship Id="rId104" Type="http://schemas.openxmlformats.org/officeDocument/2006/relationships/header" Target="header11.xml"/><Relationship Id="rId125" Type="http://schemas.openxmlformats.org/officeDocument/2006/relationships/footer" Target="footer46.xml"/><Relationship Id="rId146" Type="http://schemas.openxmlformats.org/officeDocument/2006/relationships/footer" Target="footer62.xml"/><Relationship Id="rId167" Type="http://schemas.openxmlformats.org/officeDocument/2006/relationships/footer" Target="footer78.xml"/><Relationship Id="rId188" Type="http://schemas.openxmlformats.org/officeDocument/2006/relationships/hyperlink" Target="mailto:faktury@nakit.cz" TargetMode="External"/><Relationship Id="rId71" Type="http://schemas.openxmlformats.org/officeDocument/2006/relationships/image" Target="media/image6.png"/><Relationship Id="rId92" Type="http://schemas.openxmlformats.org/officeDocument/2006/relationships/header" Target="header8.xml"/><Relationship Id="rId213" Type="http://schemas.openxmlformats.org/officeDocument/2006/relationships/header" Target="header38.xml"/><Relationship Id="rId234" Type="http://schemas.openxmlformats.org/officeDocument/2006/relationships/footer" Target="footer127.xml"/><Relationship Id="rId2" Type="http://schemas.openxmlformats.org/officeDocument/2006/relationships/styles" Target="styles.xml"/><Relationship Id="rId29" Type="http://schemas.openxmlformats.org/officeDocument/2006/relationships/hyperlink" Target="mailto:info@nakit.cz" TargetMode="External"/><Relationship Id="rId255" Type="http://schemas.openxmlformats.org/officeDocument/2006/relationships/footer" Target="footer142.xml"/><Relationship Id="rId276" Type="http://schemas.openxmlformats.org/officeDocument/2006/relationships/header" Target="header52.xml"/><Relationship Id="rId40" Type="http://schemas.openxmlformats.org/officeDocument/2006/relationships/hyperlink" Target="http://www.nakit.cz/" TargetMode="External"/><Relationship Id="rId115" Type="http://schemas.openxmlformats.org/officeDocument/2006/relationships/footer" Target="footer39.xml"/><Relationship Id="rId136" Type="http://schemas.openxmlformats.org/officeDocument/2006/relationships/header" Target="header19.xml"/><Relationship Id="rId157" Type="http://schemas.openxmlformats.org/officeDocument/2006/relationships/footer" Target="footer70.xml"/><Relationship Id="rId178" Type="http://schemas.openxmlformats.org/officeDocument/2006/relationships/footer" Target="footer86.xml"/><Relationship Id="rId61" Type="http://schemas.openxmlformats.org/officeDocument/2006/relationships/hyperlink" Target="mailto:info@nakit.cz" TargetMode="External"/><Relationship Id="rId82" Type="http://schemas.openxmlformats.org/officeDocument/2006/relationships/footer" Target="footer14.xml"/><Relationship Id="rId199" Type="http://schemas.openxmlformats.org/officeDocument/2006/relationships/footer" Target="footer101.xml"/><Relationship Id="rId203" Type="http://schemas.openxmlformats.org/officeDocument/2006/relationships/footer" Target="footer104.xml"/><Relationship Id="rId19" Type="http://schemas.openxmlformats.org/officeDocument/2006/relationships/hyperlink" Target="mailto:info@nakit.cz" TargetMode="External"/><Relationship Id="rId224" Type="http://schemas.openxmlformats.org/officeDocument/2006/relationships/footer" Target="footer120.xml"/><Relationship Id="rId245" Type="http://schemas.openxmlformats.org/officeDocument/2006/relationships/header" Target="header46.xml"/><Relationship Id="rId266" Type="http://schemas.openxmlformats.org/officeDocument/2006/relationships/header" Target="header51.xml"/><Relationship Id="rId287" Type="http://schemas.openxmlformats.org/officeDocument/2006/relationships/hyperlink" Target="https://docs.broadcom.com/doc/GA-MX-460" TargetMode="External"/><Relationship Id="rId30" Type="http://schemas.openxmlformats.org/officeDocument/2006/relationships/hyperlink" Target="http://www.nakit.cz/" TargetMode="External"/><Relationship Id="rId105" Type="http://schemas.openxmlformats.org/officeDocument/2006/relationships/footer" Target="footer31.xml"/><Relationship Id="rId126" Type="http://schemas.openxmlformats.org/officeDocument/2006/relationships/footer" Target="footer47.xml"/><Relationship Id="rId147" Type="http://schemas.openxmlformats.org/officeDocument/2006/relationships/footer" Target="footer63.xml"/><Relationship Id="rId168" Type="http://schemas.openxmlformats.org/officeDocument/2006/relationships/header" Target="header27.xml"/><Relationship Id="rId51" Type="http://schemas.openxmlformats.org/officeDocument/2006/relationships/hyperlink" Target="mailto:info@nakit.cz" TargetMode="External"/><Relationship Id="rId72" Type="http://schemas.openxmlformats.org/officeDocument/2006/relationships/header" Target="header3.xml"/><Relationship Id="rId93" Type="http://schemas.openxmlformats.org/officeDocument/2006/relationships/footer" Target="footer22.xml"/><Relationship Id="rId189" Type="http://schemas.openxmlformats.org/officeDocument/2006/relationships/header" Target="header32.xml"/><Relationship Id="rId3" Type="http://schemas.openxmlformats.org/officeDocument/2006/relationships/settings" Target="settings.xml"/><Relationship Id="rId214" Type="http://schemas.openxmlformats.org/officeDocument/2006/relationships/footer" Target="footer112.xml"/><Relationship Id="rId235" Type="http://schemas.openxmlformats.org/officeDocument/2006/relationships/footer" Target="footer128.xml"/><Relationship Id="rId256" Type="http://schemas.openxmlformats.org/officeDocument/2006/relationships/footer" Target="footer143.xml"/><Relationship Id="rId277" Type="http://schemas.openxmlformats.org/officeDocument/2006/relationships/footer" Target="footer154.xml"/><Relationship Id="rId116" Type="http://schemas.openxmlformats.org/officeDocument/2006/relationships/header" Target="header14.xml"/><Relationship Id="rId137" Type="http://schemas.openxmlformats.org/officeDocument/2006/relationships/footer" Target="footer55.xml"/><Relationship Id="rId158" Type="http://schemas.openxmlformats.org/officeDocument/2006/relationships/footer" Target="footer71.xml"/><Relationship Id="rId20" Type="http://schemas.openxmlformats.org/officeDocument/2006/relationships/hyperlink" Target="http://www.nakit.cz/" TargetMode="External"/><Relationship Id="rId41" Type="http://schemas.openxmlformats.org/officeDocument/2006/relationships/hyperlink" Target="mailto:info@nakit.cz" TargetMode="External"/><Relationship Id="rId62" Type="http://schemas.openxmlformats.org/officeDocument/2006/relationships/hyperlink" Target="http://www.nakit.cz/" TargetMode="External"/><Relationship Id="rId83" Type="http://schemas.openxmlformats.org/officeDocument/2006/relationships/footer" Target="footer15.xml"/><Relationship Id="rId179" Type="http://schemas.openxmlformats.org/officeDocument/2006/relationships/footer" Target="footer87.xml"/><Relationship Id="rId190" Type="http://schemas.openxmlformats.org/officeDocument/2006/relationships/footer" Target="footer94.xml"/><Relationship Id="rId204" Type="http://schemas.openxmlformats.org/officeDocument/2006/relationships/footer" Target="footer105.xml"/><Relationship Id="rId225" Type="http://schemas.openxmlformats.org/officeDocument/2006/relationships/header" Target="header41.xml"/><Relationship Id="rId246" Type="http://schemas.openxmlformats.org/officeDocument/2006/relationships/footer" Target="footer136.xml"/><Relationship Id="rId267" Type="http://schemas.openxmlformats.org/officeDocument/2006/relationships/footer" Target="footer151.xml"/><Relationship Id="rId288" Type="http://schemas.openxmlformats.org/officeDocument/2006/relationships/header" Target="header54.xml"/><Relationship Id="rId106" Type="http://schemas.openxmlformats.org/officeDocument/2006/relationships/footer" Target="footer32.xml"/><Relationship Id="rId127" Type="http://schemas.openxmlformats.org/officeDocument/2006/relationships/footer" Target="footer48.xml"/><Relationship Id="rId10" Type="http://schemas.openxmlformats.org/officeDocument/2006/relationships/footer" Target="footer1.xml"/><Relationship Id="rId31" Type="http://schemas.openxmlformats.org/officeDocument/2006/relationships/hyperlink" Target="mailto:info@nakit.cz" TargetMode="External"/><Relationship Id="rId52" Type="http://schemas.openxmlformats.org/officeDocument/2006/relationships/hyperlink" Target="http://www.nakit.cz/" TargetMode="External"/><Relationship Id="rId73" Type="http://schemas.openxmlformats.org/officeDocument/2006/relationships/footer" Target="footer7.xml"/><Relationship Id="rId94" Type="http://schemas.openxmlformats.org/officeDocument/2006/relationships/footer" Target="footer23.xml"/><Relationship Id="rId148" Type="http://schemas.openxmlformats.org/officeDocument/2006/relationships/header" Target="header22.xml"/><Relationship Id="rId169" Type="http://schemas.openxmlformats.org/officeDocument/2006/relationships/footer" Target="footer79.xml"/><Relationship Id="rId4" Type="http://schemas.openxmlformats.org/officeDocument/2006/relationships/webSettings" Target="webSettings.xml"/><Relationship Id="rId180" Type="http://schemas.openxmlformats.org/officeDocument/2006/relationships/header" Target="header30.xml"/><Relationship Id="rId215" Type="http://schemas.openxmlformats.org/officeDocument/2006/relationships/footer" Target="footer113.xml"/><Relationship Id="rId236" Type="http://schemas.openxmlformats.org/officeDocument/2006/relationships/footer" Target="footer129.xml"/><Relationship Id="rId257" Type="http://schemas.openxmlformats.org/officeDocument/2006/relationships/footer" Target="footer144.xml"/><Relationship Id="rId278" Type="http://schemas.openxmlformats.org/officeDocument/2006/relationships/footer" Target="footer155.xml"/><Relationship Id="rId42" Type="http://schemas.openxmlformats.org/officeDocument/2006/relationships/hyperlink" Target="http://www.nakit.cz/" TargetMode="External"/><Relationship Id="rId84" Type="http://schemas.openxmlformats.org/officeDocument/2006/relationships/header" Target="header6.xml"/><Relationship Id="rId138" Type="http://schemas.openxmlformats.org/officeDocument/2006/relationships/footer" Target="footer56.xml"/><Relationship Id="rId191" Type="http://schemas.openxmlformats.org/officeDocument/2006/relationships/footer" Target="footer95.xml"/><Relationship Id="rId205" Type="http://schemas.openxmlformats.org/officeDocument/2006/relationships/header" Target="header36.xml"/><Relationship Id="rId247" Type="http://schemas.openxmlformats.org/officeDocument/2006/relationships/footer" Target="footer137.xml"/><Relationship Id="rId107" Type="http://schemas.openxmlformats.org/officeDocument/2006/relationships/footer" Target="footer33.xml"/><Relationship Id="rId289" Type="http://schemas.openxmlformats.org/officeDocument/2006/relationships/footer" Target="footer160.xml"/><Relationship Id="rId11" Type="http://schemas.openxmlformats.org/officeDocument/2006/relationships/footer" Target="footer2.xml"/><Relationship Id="rId53" Type="http://schemas.openxmlformats.org/officeDocument/2006/relationships/image" Target="media/image4.png"/><Relationship Id="rId149" Type="http://schemas.openxmlformats.org/officeDocument/2006/relationships/footer" Target="footer64.xml"/><Relationship Id="rId95" Type="http://schemas.openxmlformats.org/officeDocument/2006/relationships/footer" Target="footer24.xml"/><Relationship Id="rId160" Type="http://schemas.openxmlformats.org/officeDocument/2006/relationships/header" Target="header25.xml"/><Relationship Id="rId216" Type="http://schemas.openxmlformats.org/officeDocument/2006/relationships/footer" Target="footer114.xml"/><Relationship Id="rId258" Type="http://schemas.openxmlformats.org/officeDocument/2006/relationships/header" Target="header49.xml"/><Relationship Id="rId22" Type="http://schemas.openxmlformats.org/officeDocument/2006/relationships/hyperlink" Target="http://www.nakit.cz/" TargetMode="External"/><Relationship Id="rId64" Type="http://schemas.openxmlformats.org/officeDocument/2006/relationships/hyperlink" Target="http://www.nakit.cz/" TargetMode="External"/><Relationship Id="rId118" Type="http://schemas.openxmlformats.org/officeDocument/2006/relationships/footer" Target="footer41.xml"/><Relationship Id="rId171" Type="http://schemas.openxmlformats.org/officeDocument/2006/relationships/footer" Target="footer81.xml"/><Relationship Id="rId227" Type="http://schemas.openxmlformats.org/officeDocument/2006/relationships/footer" Target="footer122.xml"/><Relationship Id="rId269" Type="http://schemas.openxmlformats.org/officeDocument/2006/relationships/footer" Target="footer153.xml"/></Relationships>
</file>

<file path=word/_rels/footer10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0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0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1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2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2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2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3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3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3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4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5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1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2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2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2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2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3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3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3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4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4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4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5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6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6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6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71.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74.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77.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0.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3.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6.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89.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92.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95.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footer98.xml.rels><?xml version="1.0" encoding="UTF-8" standalone="yes"?>
<Relationships xmlns="http://schemas.openxmlformats.org/package/2006/relationships"><Relationship Id="rId3" Type="http://schemas.openxmlformats.org/officeDocument/2006/relationships/hyperlink" Target="mailto:info@nakit.cz" TargetMode="External"/><Relationship Id="rId2" Type="http://schemas.openxmlformats.org/officeDocument/2006/relationships/hyperlink" Target="http://www.nakit.cz/" TargetMode="External"/><Relationship Id="rId1" Type="http://schemas.openxmlformats.org/officeDocument/2006/relationships/hyperlink" Target="mailto:info@nakit.cz" TargetMode="External"/><Relationship Id="rId4" Type="http://schemas.openxmlformats.org/officeDocument/2006/relationships/hyperlink" Target="http://www.nakit.c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cc168b4-0267-4bd6-8e85-481e0b7f64cb}" enabled="1" method="Standar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9</TotalTime>
  <Pages>79</Pages>
  <Words>25595</Words>
  <Characters>151016</Characters>
  <Application>Microsoft Office Word</Application>
  <DocSecurity>0</DocSecurity>
  <Lines>1258</Lines>
  <Paragraphs>352</Paragraphs>
  <ScaleCrop>false</ScaleCrop>
  <Company/>
  <LinksUpToDate>false</LinksUpToDate>
  <CharactersWithSpaces>176259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Patera Ondřej</dc:creator>
  <cp:lastModifiedBy>Greň Jan</cp:lastModifiedBy>
  <cp:revision>3</cp:revision>
  <dcterms:created xsi:type="dcterms:W3CDTF">2024-09-13T13:35:00Z</dcterms:created>
  <dcterms:modified xsi:type="dcterms:W3CDTF">2024-09-13T13:44:00Z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Acrobat PDFMaker 24 pro Word</vt:lpwstr>
  </property>
  <property fmtid="{D5CDD505-2E9C-101B-9397-08002B2CF9AE}" pid="4" name="LastSaved">
    <vt:filetime>2024-09-13T00:00:00Z</vt:filetime>
  </property>
  <property fmtid="{D5CDD505-2E9C-101B-9397-08002B2CF9AE}" pid="5" name="Producer">
    <vt:lpwstr>Adobe PDF Library 24.1.163</vt:lpwstr>
  </property>
  <property fmtid="{D5CDD505-2E9C-101B-9397-08002B2CF9AE}" pid="6" name="ClassificationContentMarkingFooterShapeIds">
    <vt:lpwstr>6a4ce745,1ca49e5e,55eb3383,30af3b92,257943bb,11fd7ac6,3611c195,23bf5f80,4040f82b,12a128d1,2220a33,4d946a0f,a146470,76e1c427,6f9f83d0,3330d7cf,61430fac,24e10485,7753a635,2247cc0,3a7144d7,1379c3b7,48e01a08</vt:lpwstr>
  </property>
  <property fmtid="{D5CDD505-2E9C-101B-9397-08002B2CF9AE}" pid="7" name="ClassificationContentMarkingFooterShapeIds-1">
    <vt:lpwstr>9ff3dc7,2b9aa845,1881e360,554d376a,681b9735,615f32cd,4857df0a,6b4f3a56,570457e,310232ce,6b8e0ade,22a51e2f,19a20135,2337331c,61fdb11d,588b506b,66150fc6,75eb5932,7212eeac,aa12bf0,66d4ae67,7cd4d89e,7f6222ed</vt:lpwstr>
  </property>
  <property fmtid="{D5CDD505-2E9C-101B-9397-08002B2CF9AE}" pid="8" name="ClassificationContentMarkingFooterShapeIds-2">
    <vt:lpwstr>6343f171,1fa4cb43,26391310,15dd4110,3695d834,3a62b62e,1a095253,7981b7c0,4206fe7f,2d55f643,4c1a9911,7a172cc5,4e870dd6,59551c77,1f334781,7e6ac7c4,4b6768f5,6dddc72b,6194b241,2e8f554a,f0542ff,75a5c227,6b7137d3</vt:lpwstr>
  </property>
  <property fmtid="{D5CDD505-2E9C-101B-9397-08002B2CF9AE}" pid="9" name="ClassificationContentMarkingFooterShapeIds-3">
    <vt:lpwstr>84ccc57,94aa778,5d8865f7,1c67eb39,2e3e0544,5d7dc1ad,7a7be8d0,36d2b0d,4e81aa56,74ddfd02,4e54845d,2dca25d9,46ec17d3,2b10016c,71be1336,26952e14,14192430,6b5d72d1,38b52135,631e338,5d06cae5,6bd94aba,336f20e9</vt:lpwstr>
  </property>
  <property fmtid="{D5CDD505-2E9C-101B-9397-08002B2CF9AE}" pid="10" name="ClassificationContentMarkingFooterShapeIds-4">
    <vt:lpwstr>7ea7fcdd,5d058399,4d1cf7c2,7781a23a,19fefd3d,7e3541a3,33425b50,1c08e710,8621446,1b6ac45,1ee6004d,464e554d,710dea65,4db9439c,6f843a95,7530ce96,4c3d4913,600312b4,75b1af31,28940130,43c38aab,12d5aa3e,70ac57a7</vt:lpwstr>
  </property>
  <property fmtid="{D5CDD505-2E9C-101B-9397-08002B2CF9AE}" pid="11" name="ClassificationContentMarkingFooterShapeIds-5">
    <vt:lpwstr>1ffbaf23,15249493,7d45177a,33c14c91,2472e7fe,22e4616e,123424b8,74dbff90,236b9c74,3edf098d,4e532685,3477e0a2,4e832cf3,2c32a17,13866f1,2b739063,5c6ae0aa,3df0df4c,283f126,72048b3a,44214a65,18762062,6d0f0ae9</vt:lpwstr>
  </property>
  <property fmtid="{D5CDD505-2E9C-101B-9397-08002B2CF9AE}" pid="12" name="ClassificationContentMarkingFooterShapeIds-6">
    <vt:lpwstr>70af79fd,49512485,674ba8c9,67b4c9df,434b8832,7a6db6f,546181b9,3710ba92,6a962ab4,6abe026,76eef687,2a472c2e,4cbc9e57,4a6224c7,469202db,6a939f28,1c75ce89,51230206,3a9903f7,5dec3225,124804b4,5554876c,4e7be8be</vt:lpwstr>
  </property>
  <property fmtid="{D5CDD505-2E9C-101B-9397-08002B2CF9AE}" pid="13" name="ClassificationContentMarkingFooterShapeIds-7">
    <vt:lpwstr>20141d23,13996630,1a1771c5,6a9b6aa9,74c21176,2822b7a7,60100d10,55487549,349c2113,3d4709e8,8a86168,488babbf,5d5e874b,1bc3993,714ede0f,124ea087,7f735a67,1a95c763,38a02f36,703bc1fb,4ce3634b,15dff17f,50867c6b</vt:lpwstr>
  </property>
  <property fmtid="{D5CDD505-2E9C-101B-9397-08002B2CF9AE}" pid="14" name="ClassificationContentMarkingFooterShapeIds-8">
    <vt:lpwstr>2e454381,3f2356,43d832aa,3b755961,2209faf8,4ed53876,255bdcf8,1dcbfb46,1e38103a,41f9eeaa,2f2466b,7495b0ff,57d4ad78,806da9c</vt:lpwstr>
  </property>
  <property fmtid="{D5CDD505-2E9C-101B-9397-08002B2CF9AE}" pid="15" name="ClassificationContentMarkingFooterFontProps">
    <vt:lpwstr>#008000,10,Calibri</vt:lpwstr>
  </property>
  <property fmtid="{D5CDD505-2E9C-101B-9397-08002B2CF9AE}" pid="16" name="ClassificationContentMarkingFooterText">
    <vt:lpwstr>Interní informace</vt:lpwstr>
  </property>
</Properties>
</file>