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87"/>
        <w:tblW w:w="960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82"/>
        <w:gridCol w:w="1980"/>
        <w:gridCol w:w="1272"/>
        <w:gridCol w:w="3768"/>
      </w:tblGrid>
      <w:tr w:rsidR="00B038C6" w:rsidRPr="00F877A5" w14:paraId="3F07A9E8" w14:textId="77777777" w:rsidTr="00314A1A">
        <w:trPr>
          <w:cantSplit/>
          <w:trHeight w:val="791"/>
        </w:trPr>
        <w:tc>
          <w:tcPr>
            <w:tcW w:w="9602" w:type="dxa"/>
            <w:gridSpan w:val="4"/>
            <w:shd w:val="pct5" w:color="auto" w:fill="FFFFFF"/>
          </w:tcPr>
          <w:p w14:paraId="37C5EC51" w14:textId="7A6E2DA8" w:rsidR="00B038C6" w:rsidRPr="00B038C6" w:rsidRDefault="00B038C6" w:rsidP="00B038C6">
            <w:pPr>
              <w:jc w:val="center"/>
              <w:rPr>
                <w:rFonts w:asciiTheme="minorHAnsi" w:hAnsiTheme="minorHAnsi" w:cstheme="minorHAnsi"/>
                <w:sz w:val="28"/>
              </w:rPr>
            </w:pPr>
            <w:bookmarkStart w:id="0" w:name="_GoBack"/>
            <w:bookmarkEnd w:id="0"/>
            <w:r w:rsidRPr="00B038C6">
              <w:rPr>
                <w:rFonts w:asciiTheme="minorHAnsi" w:hAnsiTheme="minorHAnsi" w:cstheme="minorHAnsi"/>
                <w:b/>
                <w:bCs/>
              </w:rPr>
              <w:t>ZUŠ Bojkovice – Oprava střechy a sanace fasády</w:t>
            </w:r>
          </w:p>
        </w:tc>
      </w:tr>
      <w:tr w:rsidR="00B038C6" w:rsidRPr="00F877A5" w14:paraId="646816A9" w14:textId="77777777" w:rsidTr="009C670E">
        <w:trPr>
          <w:cantSplit/>
        </w:trPr>
        <w:tc>
          <w:tcPr>
            <w:tcW w:w="5834" w:type="dxa"/>
            <w:gridSpan w:val="3"/>
            <w:shd w:val="pct5" w:color="auto" w:fill="FFFFFF"/>
          </w:tcPr>
          <w:p w14:paraId="31F1F060" w14:textId="77777777" w:rsidR="00B038C6" w:rsidRPr="00B038C6" w:rsidRDefault="00B038C6" w:rsidP="00B038C6">
            <w:pPr>
              <w:pStyle w:val="Nadpis4"/>
              <w:framePr w:hSpace="0" w:wrap="auto" w:hAnchor="text" w:yAlign="inline"/>
              <w:rPr>
                <w:rFonts w:asciiTheme="minorHAnsi" w:hAnsiTheme="minorHAnsi" w:cstheme="minorHAnsi"/>
                <w:i/>
                <w:color w:val="auto"/>
              </w:rPr>
            </w:pPr>
            <w:r w:rsidRPr="00B038C6">
              <w:rPr>
                <w:rFonts w:asciiTheme="minorHAnsi" w:hAnsiTheme="minorHAnsi" w:cstheme="minorHAnsi"/>
                <w:color w:val="auto"/>
              </w:rPr>
              <w:t>ZMĚNOVÝ LIST</w:t>
            </w:r>
          </w:p>
        </w:tc>
        <w:tc>
          <w:tcPr>
            <w:tcW w:w="3768" w:type="dxa"/>
          </w:tcPr>
          <w:p w14:paraId="299F6EBD" w14:textId="7FFD434D" w:rsidR="00B038C6" w:rsidRPr="00B038C6" w:rsidRDefault="00B038C6" w:rsidP="00B038C6">
            <w:pPr>
              <w:rPr>
                <w:rFonts w:asciiTheme="minorHAnsi" w:hAnsiTheme="minorHAnsi" w:cstheme="minorHAnsi"/>
              </w:rPr>
            </w:pPr>
            <w:r w:rsidRPr="00B038C6">
              <w:rPr>
                <w:rFonts w:asciiTheme="minorHAnsi" w:hAnsiTheme="minorHAnsi" w:cstheme="minorHAnsi"/>
                <w:i/>
                <w:sz w:val="28"/>
              </w:rPr>
              <w:t xml:space="preserve">číslo </w:t>
            </w:r>
            <w:r w:rsidRPr="00B038C6">
              <w:rPr>
                <w:rFonts w:asciiTheme="minorHAnsi" w:hAnsiTheme="minorHAnsi" w:cstheme="minorHAnsi"/>
                <w:b/>
                <w:i/>
                <w:sz w:val="28"/>
              </w:rPr>
              <w:t>ZL:</w:t>
            </w:r>
            <w:r w:rsidRPr="00B038C6">
              <w:rPr>
                <w:rFonts w:asciiTheme="minorHAnsi" w:hAnsiTheme="minorHAnsi" w:cstheme="minorHAnsi"/>
                <w:b/>
                <w:sz w:val="28"/>
              </w:rPr>
              <w:t xml:space="preserve"> </w:t>
            </w:r>
            <w:r w:rsidR="00531C02">
              <w:rPr>
                <w:rFonts w:asciiTheme="minorHAnsi" w:hAnsiTheme="minorHAnsi" w:cstheme="minorHAnsi"/>
                <w:b/>
                <w:sz w:val="28"/>
              </w:rPr>
              <w:t>2</w:t>
            </w:r>
          </w:p>
        </w:tc>
      </w:tr>
      <w:tr w:rsidR="00B038C6" w:rsidRPr="00F877A5" w14:paraId="77F50CE5" w14:textId="77777777" w:rsidTr="009C670E">
        <w:trPr>
          <w:cantSplit/>
        </w:trPr>
        <w:tc>
          <w:tcPr>
            <w:tcW w:w="2582" w:type="dxa"/>
          </w:tcPr>
          <w:p w14:paraId="083A2E9C" w14:textId="6DACC3D6" w:rsidR="00B038C6" w:rsidRPr="00F877A5" w:rsidRDefault="00B038C6" w:rsidP="00B038C6">
            <w:pPr>
              <w:rPr>
                <w:rFonts w:asciiTheme="minorHAnsi" w:hAnsiTheme="minorHAnsi" w:cstheme="minorHAnsi"/>
                <w:b/>
              </w:rPr>
            </w:pPr>
            <w:proofErr w:type="gramStart"/>
            <w:r>
              <w:rPr>
                <w:rFonts w:asciiTheme="minorHAnsi" w:hAnsiTheme="minorHAnsi" w:cstheme="minorHAnsi"/>
                <w:b/>
              </w:rPr>
              <w:t>Zhotovitel :</w:t>
            </w:r>
            <w:proofErr w:type="gramEnd"/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7020" w:type="dxa"/>
            <w:gridSpan w:val="3"/>
          </w:tcPr>
          <w:p w14:paraId="0D906811" w14:textId="031E7A76" w:rsidR="00B038C6" w:rsidRPr="00B038C6" w:rsidRDefault="00B038C6" w:rsidP="00166F33">
            <w:pPr>
              <w:rPr>
                <w:rFonts w:asciiTheme="minorHAnsi" w:hAnsiTheme="minorHAnsi" w:cstheme="minorHAnsi"/>
              </w:rPr>
            </w:pPr>
            <w:proofErr w:type="spellStart"/>
            <w:r w:rsidRPr="00B038C6">
              <w:rPr>
                <w:rFonts w:asciiTheme="minorHAnsi" w:hAnsiTheme="minorHAnsi" w:cstheme="minorHAnsi"/>
              </w:rPr>
              <w:t>Romix</w:t>
            </w:r>
            <w:proofErr w:type="spellEnd"/>
            <w:r w:rsidRPr="00B038C6">
              <w:rPr>
                <w:rFonts w:asciiTheme="minorHAnsi" w:hAnsiTheme="minorHAnsi" w:cstheme="minorHAnsi"/>
              </w:rPr>
              <w:t xml:space="preserve"> s.r.o., Luční čtvrť, 686 03 Staré Město </w:t>
            </w:r>
          </w:p>
        </w:tc>
      </w:tr>
      <w:tr w:rsidR="00B038C6" w:rsidRPr="00F877A5" w14:paraId="65CEA2DE" w14:textId="77777777" w:rsidTr="009C670E">
        <w:trPr>
          <w:cantSplit/>
        </w:trPr>
        <w:tc>
          <w:tcPr>
            <w:tcW w:w="2582" w:type="dxa"/>
          </w:tcPr>
          <w:p w14:paraId="0EFC9A4A" w14:textId="77777777" w:rsidR="00B038C6" w:rsidRPr="00F877A5" w:rsidRDefault="00B038C6" w:rsidP="00B038C6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F877A5">
              <w:rPr>
                <w:rFonts w:asciiTheme="minorHAnsi" w:hAnsiTheme="minorHAnsi" w:cstheme="minorHAnsi"/>
                <w:b/>
                <w:sz w:val="22"/>
                <w:szCs w:val="22"/>
              </w:rPr>
              <w:t>Změnový list vystavil:</w:t>
            </w:r>
          </w:p>
        </w:tc>
        <w:tc>
          <w:tcPr>
            <w:tcW w:w="7020" w:type="dxa"/>
            <w:gridSpan w:val="3"/>
          </w:tcPr>
          <w:p w14:paraId="2573C80F" w14:textId="6CB6981D" w:rsidR="00B038C6" w:rsidRPr="00B038C6" w:rsidRDefault="00B038C6" w:rsidP="00B038C6">
            <w:pPr>
              <w:rPr>
                <w:rFonts w:asciiTheme="minorHAnsi" w:hAnsiTheme="minorHAnsi" w:cstheme="minorHAnsi"/>
              </w:rPr>
            </w:pPr>
            <w:r w:rsidRPr="00B038C6">
              <w:rPr>
                <w:rFonts w:asciiTheme="minorHAnsi" w:hAnsiTheme="minorHAnsi" w:cstheme="minorHAnsi"/>
              </w:rPr>
              <w:t>Ing.</w:t>
            </w:r>
            <w:r w:rsidR="00166F33">
              <w:rPr>
                <w:rFonts w:asciiTheme="minorHAnsi" w:hAnsiTheme="minorHAnsi" w:cstheme="minorHAnsi"/>
              </w:rPr>
              <w:t xml:space="preserve"> </w:t>
            </w:r>
            <w:r w:rsidRPr="00B038C6">
              <w:rPr>
                <w:rFonts w:asciiTheme="minorHAnsi" w:hAnsiTheme="minorHAnsi" w:cstheme="minorHAnsi"/>
              </w:rPr>
              <w:t xml:space="preserve">Roman Šich </w:t>
            </w:r>
          </w:p>
        </w:tc>
      </w:tr>
      <w:tr w:rsidR="00B038C6" w:rsidRPr="00F877A5" w14:paraId="672F9FB8" w14:textId="77777777" w:rsidTr="009C670E">
        <w:trPr>
          <w:cantSplit/>
        </w:trPr>
        <w:tc>
          <w:tcPr>
            <w:tcW w:w="2582" w:type="dxa"/>
          </w:tcPr>
          <w:p w14:paraId="434AFA10" w14:textId="0B8CD0E0" w:rsidR="00B038C6" w:rsidRPr="00F877A5" w:rsidRDefault="00B038C6" w:rsidP="00B038C6">
            <w:pPr>
              <w:rPr>
                <w:rFonts w:asciiTheme="minorHAnsi" w:hAnsiTheme="minorHAnsi" w:cstheme="minorHAnsi"/>
                <w:b/>
              </w:rPr>
            </w:pPr>
            <w:proofErr w:type="gramStart"/>
            <w:r>
              <w:rPr>
                <w:rFonts w:asciiTheme="minorHAnsi" w:hAnsiTheme="minorHAnsi" w:cstheme="minorHAnsi"/>
                <w:b/>
              </w:rPr>
              <w:t>Investor :</w:t>
            </w:r>
            <w:proofErr w:type="gramEnd"/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7020" w:type="dxa"/>
            <w:gridSpan w:val="3"/>
          </w:tcPr>
          <w:p w14:paraId="2E68025E" w14:textId="0236CB55" w:rsidR="00B038C6" w:rsidRPr="00B038C6" w:rsidRDefault="00B038C6" w:rsidP="00B038C6">
            <w:pPr>
              <w:rPr>
                <w:rFonts w:asciiTheme="minorHAnsi" w:hAnsiTheme="minorHAnsi" w:cstheme="minorHAnsi"/>
              </w:rPr>
            </w:pPr>
            <w:r w:rsidRPr="00B038C6">
              <w:rPr>
                <w:rFonts w:asciiTheme="minorHAnsi" w:hAnsiTheme="minorHAnsi" w:cstheme="minorHAnsi"/>
              </w:rPr>
              <w:t xml:space="preserve">Základní umělecká škola Bojkovice, Čtvrť 1. máje 715, 687 71 Bojkovice, </w:t>
            </w:r>
            <w:proofErr w:type="spellStart"/>
            <w:r w:rsidRPr="00B038C6">
              <w:rPr>
                <w:rFonts w:asciiTheme="minorHAnsi" w:hAnsiTheme="minorHAnsi" w:cstheme="minorHAnsi"/>
              </w:rPr>
              <w:t>parc</w:t>
            </w:r>
            <w:proofErr w:type="spellEnd"/>
            <w:r w:rsidRPr="00B038C6">
              <w:rPr>
                <w:rFonts w:asciiTheme="minorHAnsi" w:hAnsiTheme="minorHAnsi" w:cstheme="minorHAnsi"/>
              </w:rPr>
              <w:t xml:space="preserve">. č. 1299, </w:t>
            </w:r>
            <w:proofErr w:type="spellStart"/>
            <w:proofErr w:type="gramStart"/>
            <w:r w:rsidRPr="00B038C6">
              <w:rPr>
                <w:rFonts w:asciiTheme="minorHAnsi" w:hAnsiTheme="minorHAnsi" w:cstheme="minorHAnsi"/>
              </w:rPr>
              <w:t>k.ú</w:t>
            </w:r>
            <w:proofErr w:type="spellEnd"/>
            <w:r w:rsidRPr="00B038C6">
              <w:rPr>
                <w:rFonts w:asciiTheme="minorHAnsi" w:hAnsiTheme="minorHAnsi" w:cstheme="minorHAnsi"/>
              </w:rPr>
              <w:t>.</w:t>
            </w:r>
            <w:proofErr w:type="gramEnd"/>
            <w:r w:rsidRPr="00B038C6">
              <w:rPr>
                <w:rFonts w:asciiTheme="minorHAnsi" w:hAnsiTheme="minorHAnsi" w:cstheme="minorHAnsi"/>
              </w:rPr>
              <w:t xml:space="preserve"> Bojkovice</w:t>
            </w:r>
          </w:p>
        </w:tc>
      </w:tr>
      <w:tr w:rsidR="00B038C6" w:rsidRPr="00F877A5" w14:paraId="07EE5CDF" w14:textId="77777777" w:rsidTr="009C670E">
        <w:trPr>
          <w:cantSplit/>
        </w:trPr>
        <w:tc>
          <w:tcPr>
            <w:tcW w:w="2582" w:type="dxa"/>
          </w:tcPr>
          <w:p w14:paraId="290F524D" w14:textId="77777777" w:rsidR="00B038C6" w:rsidRPr="00F877A5" w:rsidRDefault="00B038C6" w:rsidP="00B038C6">
            <w:pPr>
              <w:rPr>
                <w:rFonts w:asciiTheme="minorHAnsi" w:hAnsiTheme="minorHAnsi" w:cstheme="minorHAnsi"/>
                <w:b/>
              </w:rPr>
            </w:pPr>
            <w:r w:rsidRPr="00F877A5">
              <w:rPr>
                <w:rFonts w:asciiTheme="minorHAnsi" w:hAnsiTheme="minorHAnsi" w:cstheme="minorHAnsi"/>
                <w:b/>
              </w:rPr>
              <w:t>Název akce:</w:t>
            </w:r>
          </w:p>
        </w:tc>
        <w:tc>
          <w:tcPr>
            <w:tcW w:w="7020" w:type="dxa"/>
            <w:gridSpan w:val="3"/>
          </w:tcPr>
          <w:p w14:paraId="6D8E520B" w14:textId="513F730D" w:rsidR="00B038C6" w:rsidRPr="00B038C6" w:rsidRDefault="00B038C6" w:rsidP="00B038C6">
            <w:pPr>
              <w:rPr>
                <w:rFonts w:asciiTheme="minorHAnsi" w:hAnsiTheme="minorHAnsi" w:cstheme="minorHAnsi"/>
              </w:rPr>
            </w:pPr>
            <w:r w:rsidRPr="00B038C6">
              <w:rPr>
                <w:rFonts w:asciiTheme="minorHAnsi" w:hAnsiTheme="minorHAnsi" w:cstheme="minorHAnsi"/>
                <w:b/>
                <w:bCs/>
              </w:rPr>
              <w:t>ZUŠ Bojkovice – Oprava střechy a sanace fasády</w:t>
            </w:r>
          </w:p>
        </w:tc>
      </w:tr>
      <w:tr w:rsidR="00B038C6" w:rsidRPr="00F877A5" w14:paraId="2EE79896" w14:textId="77777777" w:rsidTr="00747798">
        <w:trPr>
          <w:cantSplit/>
          <w:trHeight w:val="814"/>
        </w:trPr>
        <w:tc>
          <w:tcPr>
            <w:tcW w:w="9602" w:type="dxa"/>
            <w:gridSpan w:val="4"/>
          </w:tcPr>
          <w:p w14:paraId="3F398DD2" w14:textId="7D811307" w:rsidR="00B038C6" w:rsidRPr="00B038C6" w:rsidRDefault="00B038C6" w:rsidP="00B038C6">
            <w:pPr>
              <w:ind w:right="213"/>
              <w:rPr>
                <w:rFonts w:asciiTheme="minorHAnsi" w:hAnsiTheme="minorHAnsi" w:cstheme="minorHAnsi"/>
                <w:b/>
                <w:sz w:val="26"/>
                <w:szCs w:val="26"/>
                <w:u w:val="single"/>
              </w:rPr>
            </w:pPr>
            <w:r w:rsidRPr="00B038C6">
              <w:rPr>
                <w:rFonts w:asciiTheme="minorHAnsi" w:hAnsiTheme="minorHAnsi" w:cstheme="minorHAnsi"/>
                <w:b/>
                <w:sz w:val="26"/>
                <w:szCs w:val="26"/>
                <w:u w:val="single"/>
              </w:rPr>
              <w:t xml:space="preserve">Zde doplnit text níže: </w:t>
            </w:r>
          </w:p>
          <w:p w14:paraId="24A87A6B" w14:textId="2DDF109F" w:rsidR="00B038C6" w:rsidRPr="00B038C6" w:rsidRDefault="00B038C6" w:rsidP="00B038C6">
            <w:pPr>
              <w:ind w:left="180" w:right="213"/>
              <w:rPr>
                <w:rFonts w:asciiTheme="minorHAnsi" w:hAnsiTheme="minorHAnsi" w:cstheme="minorHAnsi"/>
              </w:rPr>
            </w:pPr>
            <w:r w:rsidRPr="00B038C6">
              <w:rPr>
                <w:rFonts w:asciiTheme="minorHAnsi" w:hAnsiTheme="minorHAnsi" w:cstheme="minorHAnsi"/>
              </w:rPr>
              <w:t xml:space="preserve">Podepsaní zmocněnci potvrzují v souladu s položkovým </w:t>
            </w:r>
            <w:proofErr w:type="gramStart"/>
            <w:r w:rsidRPr="00B038C6">
              <w:rPr>
                <w:rFonts w:asciiTheme="minorHAnsi" w:hAnsiTheme="minorHAnsi" w:cstheme="minorHAnsi"/>
              </w:rPr>
              <w:t>rozpočtem  změny</w:t>
            </w:r>
            <w:proofErr w:type="gramEnd"/>
            <w:r w:rsidRPr="00B038C6">
              <w:rPr>
                <w:rFonts w:asciiTheme="minorHAnsi" w:hAnsiTheme="minorHAnsi" w:cstheme="minorHAnsi"/>
              </w:rPr>
              <w:t xml:space="preserve"> v následujícím rozsahu:</w:t>
            </w:r>
          </w:p>
          <w:p w14:paraId="30C42CB9" w14:textId="77777777" w:rsidR="00B038C6" w:rsidRPr="00B038C6" w:rsidRDefault="00B038C6" w:rsidP="00B038C6">
            <w:pPr>
              <w:ind w:left="180" w:right="213"/>
              <w:rPr>
                <w:rFonts w:asciiTheme="minorHAnsi" w:hAnsiTheme="minorHAnsi" w:cstheme="minorHAnsi"/>
              </w:rPr>
            </w:pPr>
          </w:p>
          <w:p w14:paraId="281401CD" w14:textId="53151FEF" w:rsidR="00FA1E5C" w:rsidRDefault="00531C02" w:rsidP="00531C02">
            <w:pPr>
              <w:pStyle w:val="Odstavecseseznamem"/>
              <w:ind w:left="540" w:right="2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Důvodem rekonstrukce opěrné zídky, která je součástí šk</w:t>
            </w:r>
            <w:r w:rsidR="00166F33">
              <w:rPr>
                <w:rFonts w:asciiTheme="minorHAnsi" w:hAnsiTheme="minorHAnsi" w:cstheme="minorHAnsi"/>
              </w:rPr>
              <w:t xml:space="preserve">olního areálu a školní budovy, </w:t>
            </w:r>
            <w:r>
              <w:rPr>
                <w:rFonts w:asciiTheme="minorHAnsi" w:hAnsiTheme="minorHAnsi" w:cstheme="minorHAnsi"/>
              </w:rPr>
              <w:t>která prošla sanací fasády a opravou střechy</w:t>
            </w:r>
            <w:r w:rsidR="00166F33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je nesoudržná omítka </w:t>
            </w:r>
            <w:r w:rsidR="00166F33">
              <w:rPr>
                <w:rFonts w:asciiTheme="minorHAnsi" w:hAnsiTheme="minorHAnsi" w:cstheme="minorHAnsi"/>
              </w:rPr>
              <w:t>(</w:t>
            </w:r>
            <w:r>
              <w:rPr>
                <w:rFonts w:asciiTheme="minorHAnsi" w:hAnsiTheme="minorHAnsi" w:cstheme="minorHAnsi"/>
              </w:rPr>
              <w:t>viz fotodokumentace</w:t>
            </w:r>
            <w:r w:rsidR="00166F33">
              <w:rPr>
                <w:rFonts w:asciiTheme="minorHAnsi" w:hAnsiTheme="minorHAnsi" w:cstheme="minorHAnsi"/>
              </w:rPr>
              <w:t xml:space="preserve">). </w:t>
            </w:r>
            <w:r w:rsidR="00FA1E5C">
              <w:rPr>
                <w:rFonts w:asciiTheme="minorHAnsi" w:hAnsiTheme="minorHAnsi" w:cstheme="minorHAnsi"/>
              </w:rPr>
              <w:t xml:space="preserve"> Omítka se rozpadá, dopadá </w:t>
            </w:r>
            <w:r w:rsidR="00BB66D7">
              <w:rPr>
                <w:rFonts w:asciiTheme="minorHAnsi" w:hAnsiTheme="minorHAnsi" w:cstheme="minorHAnsi"/>
              </w:rPr>
              <w:t xml:space="preserve">na parkovací plochu a </w:t>
            </w:r>
            <w:r w:rsidR="00FA1E5C">
              <w:rPr>
                <w:rFonts w:asciiTheme="minorHAnsi" w:hAnsiTheme="minorHAnsi" w:cstheme="minorHAnsi"/>
              </w:rPr>
              <w:t>znečišťuje ji, kromě toho, že nyní vedle opravené fasády budovy působí z estetického hlediska značně kontrastně.</w:t>
            </w:r>
          </w:p>
          <w:p w14:paraId="56AF5B6F" w14:textId="191725DB" w:rsidR="00B038C6" w:rsidRDefault="00BB66D7" w:rsidP="00531C02">
            <w:pPr>
              <w:pStyle w:val="Odstavecseseznamem"/>
              <w:ind w:left="540" w:right="2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5280D009" w14:textId="05C1E755" w:rsidR="00531C02" w:rsidRDefault="00531C02" w:rsidP="00531C02">
            <w:pPr>
              <w:pStyle w:val="Odstavecseseznamem"/>
              <w:ind w:left="540" w:right="2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Oprava spočívá v otlučení nesoudržné omítky</w:t>
            </w:r>
            <w:r w:rsidR="00FA1E5C">
              <w:rPr>
                <w:rFonts w:asciiTheme="minorHAnsi" w:hAnsiTheme="minorHAnsi" w:cstheme="minorHAnsi"/>
              </w:rPr>
              <w:t>, montáže výztužné tkaniny, nanesení lepidla</w:t>
            </w:r>
            <w:r>
              <w:rPr>
                <w:rFonts w:asciiTheme="minorHAnsi" w:hAnsiTheme="minorHAnsi" w:cstheme="minorHAnsi"/>
              </w:rPr>
              <w:t>, stěrk</w:t>
            </w:r>
            <w:r w:rsidR="00FA1E5C">
              <w:rPr>
                <w:rFonts w:asciiTheme="minorHAnsi" w:hAnsiTheme="minorHAnsi" w:cstheme="minorHAnsi"/>
              </w:rPr>
              <w:t>y</w:t>
            </w:r>
            <w:r>
              <w:rPr>
                <w:rFonts w:asciiTheme="minorHAnsi" w:hAnsiTheme="minorHAnsi" w:cstheme="minorHAnsi"/>
              </w:rPr>
              <w:t>, hloubkov</w:t>
            </w:r>
            <w:r w:rsidR="00FA1E5C">
              <w:rPr>
                <w:rFonts w:asciiTheme="minorHAnsi" w:hAnsiTheme="minorHAnsi" w:cstheme="minorHAnsi"/>
              </w:rPr>
              <w:t>é</w:t>
            </w:r>
            <w:r>
              <w:rPr>
                <w:rFonts w:asciiTheme="minorHAnsi" w:hAnsiTheme="minorHAnsi" w:cstheme="minorHAnsi"/>
              </w:rPr>
              <w:t xml:space="preserve"> penetrace a finální</w:t>
            </w:r>
            <w:r w:rsidR="00FA1E5C">
              <w:rPr>
                <w:rFonts w:asciiTheme="minorHAnsi" w:hAnsiTheme="minorHAnsi" w:cstheme="minorHAnsi"/>
              </w:rPr>
              <w:t>ho</w:t>
            </w:r>
            <w:r>
              <w:rPr>
                <w:rFonts w:asciiTheme="minorHAnsi" w:hAnsiTheme="minorHAnsi" w:cstheme="minorHAnsi"/>
              </w:rPr>
              <w:t xml:space="preserve"> nátěr</w:t>
            </w:r>
            <w:r w:rsidR="00FA1E5C">
              <w:rPr>
                <w:rFonts w:asciiTheme="minorHAnsi" w:hAnsiTheme="minorHAnsi" w:cstheme="minorHAnsi"/>
              </w:rPr>
              <w:t>u.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FA1E5C">
              <w:rPr>
                <w:rFonts w:asciiTheme="minorHAnsi" w:hAnsiTheme="minorHAnsi" w:cstheme="minorHAnsi"/>
              </w:rPr>
              <w:t>Nutno součástí opravy bude také</w:t>
            </w:r>
          </w:p>
          <w:p w14:paraId="7A522220" w14:textId="1D61A1D6" w:rsidR="00BB66D7" w:rsidRDefault="00FA1E5C" w:rsidP="00531C02">
            <w:pPr>
              <w:pStyle w:val="Odstavecseseznamem"/>
              <w:ind w:left="540" w:right="21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</w:t>
            </w:r>
            <w:r w:rsidR="00BB66D7">
              <w:rPr>
                <w:rFonts w:asciiTheme="minorHAnsi" w:hAnsiTheme="minorHAnsi" w:cstheme="minorHAnsi"/>
              </w:rPr>
              <w:t>plechování</w:t>
            </w:r>
            <w:r>
              <w:rPr>
                <w:rFonts w:asciiTheme="minorHAnsi" w:hAnsiTheme="minorHAnsi" w:cstheme="minorHAnsi"/>
              </w:rPr>
              <w:t xml:space="preserve"> vrchní části zídky z </w:t>
            </w:r>
            <w:proofErr w:type="spellStart"/>
            <w:r>
              <w:rPr>
                <w:rFonts w:asciiTheme="minorHAnsi" w:hAnsiTheme="minorHAnsi" w:cstheme="minorHAnsi"/>
              </w:rPr>
              <w:t>Pz</w:t>
            </w:r>
            <w:proofErr w:type="spellEnd"/>
            <w:r>
              <w:rPr>
                <w:rFonts w:asciiTheme="minorHAnsi" w:hAnsiTheme="minorHAnsi" w:cstheme="minorHAnsi"/>
              </w:rPr>
              <w:t xml:space="preserve"> plechu. </w:t>
            </w:r>
          </w:p>
          <w:p w14:paraId="4A10CF95" w14:textId="77777777" w:rsidR="00531C02" w:rsidRPr="00B038C6" w:rsidRDefault="00531C02" w:rsidP="00531C02">
            <w:pPr>
              <w:pStyle w:val="Odstavecseseznamem"/>
              <w:ind w:left="540" w:right="213"/>
              <w:rPr>
                <w:rFonts w:asciiTheme="minorHAnsi" w:hAnsiTheme="minorHAnsi" w:cstheme="minorHAnsi"/>
              </w:rPr>
            </w:pPr>
          </w:p>
          <w:p w14:paraId="45A4C850" w14:textId="77777777" w:rsidR="00B038C6" w:rsidRPr="00B038C6" w:rsidRDefault="00B038C6" w:rsidP="00B038C6">
            <w:pPr>
              <w:ind w:left="180" w:right="2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69B0EF" w14:textId="77777777" w:rsidR="00B038C6" w:rsidRPr="00B038C6" w:rsidRDefault="00B038C6" w:rsidP="00B038C6">
            <w:pPr>
              <w:ind w:left="180" w:right="2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AD7569" w14:textId="77777777" w:rsidR="00B038C6" w:rsidRPr="00B038C6" w:rsidRDefault="00B038C6" w:rsidP="00B038C6">
            <w:pPr>
              <w:ind w:left="180" w:right="2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203D5E" w14:textId="7F3890EF" w:rsidR="00B038C6" w:rsidRPr="00B038C6" w:rsidRDefault="00B038C6" w:rsidP="00B038C6">
            <w:pPr>
              <w:ind w:left="180" w:right="213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410848" w14:textId="078D8AE9" w:rsidR="00B038C6" w:rsidRPr="00B038C6" w:rsidRDefault="00B038C6" w:rsidP="00B038C6">
            <w:pPr>
              <w:pStyle w:val="Odstavecseseznamem"/>
              <w:ind w:left="540" w:right="213" w:hanging="540"/>
              <w:rPr>
                <w:rFonts w:asciiTheme="minorHAnsi" w:hAnsiTheme="minorHAnsi" w:cstheme="minorHAnsi"/>
                <w:bCs/>
                <w:sz w:val="26"/>
                <w:szCs w:val="26"/>
                <w:u w:val="single"/>
              </w:rPr>
            </w:pPr>
          </w:p>
        </w:tc>
      </w:tr>
      <w:tr w:rsidR="00B038C6" w:rsidRPr="00F877A5" w14:paraId="5566C5D4" w14:textId="77777777" w:rsidTr="009C670E">
        <w:trPr>
          <w:cantSplit/>
          <w:trHeight w:val="1037"/>
        </w:trPr>
        <w:tc>
          <w:tcPr>
            <w:tcW w:w="4562" w:type="dxa"/>
            <w:gridSpan w:val="2"/>
          </w:tcPr>
          <w:p w14:paraId="05D57196" w14:textId="24CA2F7E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  <w:r w:rsidRPr="00F877A5">
              <w:rPr>
                <w:rFonts w:asciiTheme="minorHAnsi" w:hAnsiTheme="minorHAnsi" w:cstheme="minorHAnsi"/>
              </w:rPr>
              <w:t xml:space="preserve">Cena </w:t>
            </w:r>
            <w:proofErr w:type="spellStart"/>
            <w:r w:rsidRPr="00F877A5">
              <w:rPr>
                <w:rFonts w:asciiTheme="minorHAnsi" w:hAnsiTheme="minorHAnsi" w:cstheme="minorHAnsi"/>
              </w:rPr>
              <w:t>méněprací</w:t>
            </w:r>
            <w:proofErr w:type="spellEnd"/>
            <w:r w:rsidRPr="00F877A5">
              <w:rPr>
                <w:rFonts w:asciiTheme="minorHAnsi" w:hAnsiTheme="minorHAnsi" w:cstheme="minorHAnsi"/>
              </w:rPr>
              <w:t xml:space="preserve"> bez DPH:</w:t>
            </w:r>
          </w:p>
          <w:p w14:paraId="654BAA63" w14:textId="77777777" w:rsidR="00B038C6" w:rsidRDefault="00B038C6" w:rsidP="00B038C6">
            <w:pPr>
              <w:jc w:val="center"/>
              <w:rPr>
                <w:rFonts w:asciiTheme="minorHAnsi" w:hAnsiTheme="minorHAnsi" w:cstheme="minorHAnsi"/>
              </w:rPr>
            </w:pPr>
          </w:p>
          <w:p w14:paraId="559E88DF" w14:textId="5EF9DB1E" w:rsidR="00B038C6" w:rsidRPr="00F877A5" w:rsidRDefault="00B038C6" w:rsidP="00B038C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0,-</w:t>
            </w:r>
          </w:p>
        </w:tc>
        <w:tc>
          <w:tcPr>
            <w:tcW w:w="5040" w:type="dxa"/>
            <w:gridSpan w:val="2"/>
          </w:tcPr>
          <w:p w14:paraId="3DF5BC5D" w14:textId="08667D3D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  <w:r w:rsidRPr="00F877A5">
              <w:rPr>
                <w:rFonts w:asciiTheme="minorHAnsi" w:hAnsiTheme="minorHAnsi" w:cstheme="minorHAnsi"/>
              </w:rPr>
              <w:t>Cena víceprací bez DPH:</w:t>
            </w:r>
          </w:p>
          <w:p w14:paraId="1747FE19" w14:textId="77777777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</w:p>
          <w:p w14:paraId="3FEBD568" w14:textId="3590971E" w:rsidR="00B038C6" w:rsidRPr="00F877A5" w:rsidRDefault="00EF7E68" w:rsidP="00B038C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143 800</w:t>
            </w:r>
            <w:r w:rsidR="00B038C6">
              <w:rPr>
                <w:rFonts w:asciiTheme="minorHAnsi" w:hAnsiTheme="minorHAnsi" w:cstheme="minorHAnsi"/>
              </w:rPr>
              <w:t>,-</w:t>
            </w:r>
          </w:p>
        </w:tc>
      </w:tr>
      <w:tr w:rsidR="00B038C6" w:rsidRPr="00F877A5" w14:paraId="604B6981" w14:textId="77777777" w:rsidTr="009C670E">
        <w:trPr>
          <w:cantSplit/>
        </w:trPr>
        <w:tc>
          <w:tcPr>
            <w:tcW w:w="4562" w:type="dxa"/>
            <w:gridSpan w:val="2"/>
          </w:tcPr>
          <w:p w14:paraId="2A904702" w14:textId="65F4463F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  <w:r w:rsidRPr="00F877A5">
              <w:rPr>
                <w:rFonts w:asciiTheme="minorHAnsi" w:hAnsiTheme="minorHAnsi" w:cstheme="minorHAnsi"/>
              </w:rPr>
              <w:t>Výsledná cena změny bez DPH:</w:t>
            </w:r>
          </w:p>
          <w:p w14:paraId="70929C76" w14:textId="77777777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</w:p>
          <w:p w14:paraId="62C0480E" w14:textId="37FBC3A2" w:rsidR="00B038C6" w:rsidRPr="00F877A5" w:rsidRDefault="00531C02" w:rsidP="00B038C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EF7E68">
              <w:rPr>
                <w:rFonts w:asciiTheme="minorHAnsi" w:hAnsiTheme="minorHAnsi" w:cstheme="minorHAnsi"/>
              </w:rPr>
              <w:t> 396 062</w:t>
            </w:r>
            <w:r w:rsidR="00B038C6">
              <w:rPr>
                <w:rFonts w:asciiTheme="minorHAnsi" w:hAnsiTheme="minorHAnsi" w:cstheme="minorHAnsi"/>
              </w:rPr>
              <w:t xml:space="preserve">,- </w:t>
            </w:r>
          </w:p>
        </w:tc>
        <w:tc>
          <w:tcPr>
            <w:tcW w:w="5040" w:type="dxa"/>
            <w:gridSpan w:val="2"/>
          </w:tcPr>
          <w:p w14:paraId="368DDE11" w14:textId="77777777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  <w:r w:rsidRPr="00F877A5">
              <w:rPr>
                <w:rFonts w:asciiTheme="minorHAnsi" w:hAnsiTheme="minorHAnsi" w:cstheme="minorHAnsi"/>
              </w:rPr>
              <w:t>Nově sjednaná lhůta dokončení díla:</w:t>
            </w:r>
          </w:p>
          <w:p w14:paraId="58057347" w14:textId="77777777" w:rsidR="00B038C6" w:rsidRPr="00F877A5" w:rsidRDefault="00B038C6" w:rsidP="00B038C6">
            <w:pPr>
              <w:jc w:val="center"/>
              <w:rPr>
                <w:rFonts w:asciiTheme="minorHAnsi" w:hAnsiTheme="minorHAnsi" w:cstheme="minorHAnsi"/>
              </w:rPr>
            </w:pPr>
          </w:p>
          <w:p w14:paraId="4EDC94E9" w14:textId="273C86A0" w:rsidR="00B038C6" w:rsidRPr="00F877A5" w:rsidRDefault="00B038C6" w:rsidP="00B038C6">
            <w:pPr>
              <w:jc w:val="center"/>
              <w:rPr>
                <w:rFonts w:asciiTheme="minorHAnsi" w:hAnsiTheme="minorHAnsi" w:cstheme="minorHAnsi"/>
              </w:rPr>
            </w:pPr>
            <w:r w:rsidRPr="00F877A5">
              <w:rPr>
                <w:rFonts w:asciiTheme="minorHAnsi" w:hAnsiTheme="minorHAnsi" w:cstheme="minorHAnsi"/>
              </w:rPr>
              <w:t>bez vlivu</w:t>
            </w:r>
          </w:p>
          <w:p w14:paraId="05992C76" w14:textId="3A364407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</w:p>
        </w:tc>
      </w:tr>
      <w:tr w:rsidR="00B038C6" w:rsidRPr="00F877A5" w14:paraId="68EEEA31" w14:textId="77777777" w:rsidTr="009C670E">
        <w:trPr>
          <w:cantSplit/>
        </w:trPr>
        <w:tc>
          <w:tcPr>
            <w:tcW w:w="4562" w:type="dxa"/>
            <w:gridSpan w:val="2"/>
            <w:tcBorders>
              <w:top w:val="single" w:sz="8" w:space="0" w:color="auto"/>
              <w:bottom w:val="nil"/>
            </w:tcBorders>
          </w:tcPr>
          <w:p w14:paraId="6951ACE9" w14:textId="2645F5F6" w:rsidR="00B038C6" w:rsidRPr="00F877A5" w:rsidRDefault="00B038C6" w:rsidP="00B038C6">
            <w:pPr>
              <w:rPr>
                <w:rFonts w:asciiTheme="minorHAnsi" w:hAnsiTheme="minorHAnsi" w:cstheme="minorHAnsi"/>
                <w:b/>
              </w:rPr>
            </w:pPr>
            <w:r w:rsidRPr="00F877A5">
              <w:rPr>
                <w:rFonts w:asciiTheme="minorHAnsi" w:hAnsiTheme="minorHAnsi" w:cstheme="minorHAnsi"/>
                <w:b/>
              </w:rPr>
              <w:t xml:space="preserve">Podpis </w:t>
            </w:r>
            <w:proofErr w:type="gramStart"/>
            <w:r>
              <w:rPr>
                <w:rFonts w:asciiTheme="minorHAnsi" w:hAnsiTheme="minorHAnsi" w:cstheme="minorHAnsi"/>
                <w:b/>
              </w:rPr>
              <w:t xml:space="preserve">investora </w:t>
            </w:r>
            <w:r w:rsidRPr="00F877A5">
              <w:rPr>
                <w:rFonts w:asciiTheme="minorHAnsi" w:hAnsiTheme="minorHAnsi" w:cstheme="minorHAnsi"/>
                <w:b/>
              </w:rPr>
              <w:t>:</w:t>
            </w:r>
            <w:proofErr w:type="gramEnd"/>
          </w:p>
        </w:tc>
        <w:tc>
          <w:tcPr>
            <w:tcW w:w="5040" w:type="dxa"/>
            <w:gridSpan w:val="2"/>
            <w:tcBorders>
              <w:top w:val="single" w:sz="8" w:space="0" w:color="auto"/>
              <w:bottom w:val="nil"/>
            </w:tcBorders>
          </w:tcPr>
          <w:p w14:paraId="7D63638C" w14:textId="10333C58" w:rsidR="00B038C6" w:rsidRPr="00F877A5" w:rsidRDefault="00B038C6" w:rsidP="00B038C6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F877A5">
              <w:rPr>
                <w:rFonts w:asciiTheme="minorHAnsi" w:hAnsiTheme="minorHAnsi" w:cstheme="minorHAnsi"/>
                <w:b/>
              </w:rPr>
              <w:t xml:space="preserve">Podpis </w:t>
            </w:r>
            <w:proofErr w:type="gramStart"/>
            <w:r>
              <w:rPr>
                <w:rFonts w:asciiTheme="minorHAnsi" w:hAnsiTheme="minorHAnsi" w:cstheme="minorHAnsi"/>
                <w:b/>
              </w:rPr>
              <w:t xml:space="preserve">zhotovitele </w:t>
            </w:r>
            <w:r w:rsidRPr="00F877A5">
              <w:rPr>
                <w:rFonts w:asciiTheme="minorHAnsi" w:hAnsiTheme="minorHAnsi" w:cstheme="minorHAnsi"/>
                <w:b/>
              </w:rPr>
              <w:t>:</w:t>
            </w:r>
            <w:proofErr w:type="gramEnd"/>
            <w:r w:rsidRPr="00F877A5">
              <w:rPr>
                <w:rFonts w:asciiTheme="minorHAnsi" w:hAnsiTheme="minorHAnsi" w:cstheme="minorHAnsi"/>
                <w:b/>
              </w:rPr>
              <w:t xml:space="preserve"> </w:t>
            </w:r>
            <w:r w:rsidRPr="00F877A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038C6" w:rsidRPr="00F877A5" w14:paraId="76F88C40" w14:textId="77777777" w:rsidTr="009C670E">
        <w:trPr>
          <w:cantSplit/>
        </w:trPr>
        <w:tc>
          <w:tcPr>
            <w:tcW w:w="4562" w:type="dxa"/>
            <w:gridSpan w:val="2"/>
            <w:tcBorders>
              <w:top w:val="nil"/>
              <w:bottom w:val="nil"/>
            </w:tcBorders>
          </w:tcPr>
          <w:p w14:paraId="309B4F37" w14:textId="43F68C70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  <w:r w:rsidRPr="00F877A5">
              <w:rPr>
                <w:rFonts w:asciiTheme="minorHAnsi" w:hAnsiTheme="minorHAnsi" w:cstheme="minorHAnsi"/>
              </w:rPr>
              <w:t>Technický dozor investora: SOUHLASÍM</w:t>
            </w:r>
          </w:p>
          <w:p w14:paraId="4F372EB9" w14:textId="3F63AC95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Ing.</w:t>
            </w:r>
            <w:r w:rsidR="00166F3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Daniel </w:t>
            </w:r>
            <w:proofErr w:type="spellStart"/>
            <w:r>
              <w:rPr>
                <w:rFonts w:asciiTheme="minorHAnsi" w:hAnsiTheme="minorHAnsi" w:cstheme="minorHAnsi"/>
              </w:rPr>
              <w:t>Fuglík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  <w:p w14:paraId="56E3CB8D" w14:textId="77777777" w:rsidR="00B038C6" w:rsidRDefault="00B038C6" w:rsidP="00B038C6">
            <w:pPr>
              <w:rPr>
                <w:rFonts w:asciiTheme="minorHAnsi" w:hAnsiTheme="minorHAnsi" w:cstheme="minorHAnsi"/>
              </w:rPr>
            </w:pPr>
          </w:p>
          <w:p w14:paraId="076CA86D" w14:textId="7D6A52E6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40" w:type="dxa"/>
            <w:gridSpan w:val="2"/>
            <w:tcBorders>
              <w:top w:val="nil"/>
              <w:bottom w:val="nil"/>
            </w:tcBorders>
          </w:tcPr>
          <w:p w14:paraId="46E6DFDB" w14:textId="77777777" w:rsidR="00B038C6" w:rsidRDefault="00B038C6" w:rsidP="00B038C6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Romix</w:t>
            </w:r>
            <w:proofErr w:type="spellEnd"/>
            <w:r>
              <w:rPr>
                <w:rFonts w:asciiTheme="minorHAnsi" w:hAnsiTheme="minorHAnsi" w:cstheme="minorHAnsi"/>
              </w:rPr>
              <w:t xml:space="preserve"> s.r.o.</w:t>
            </w:r>
          </w:p>
          <w:p w14:paraId="276F6168" w14:textId="4D40B53C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Ing.</w:t>
            </w:r>
            <w:r w:rsidR="00166F3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Roman Šich  </w:t>
            </w:r>
          </w:p>
        </w:tc>
      </w:tr>
      <w:tr w:rsidR="00B038C6" w:rsidRPr="00F877A5" w14:paraId="2333FEC3" w14:textId="77777777" w:rsidTr="003E116F">
        <w:trPr>
          <w:cantSplit/>
          <w:trHeight w:val="1545"/>
        </w:trPr>
        <w:tc>
          <w:tcPr>
            <w:tcW w:w="4562" w:type="dxa"/>
            <w:gridSpan w:val="2"/>
            <w:tcBorders>
              <w:top w:val="nil"/>
              <w:bottom w:val="single" w:sz="24" w:space="0" w:color="auto"/>
            </w:tcBorders>
          </w:tcPr>
          <w:p w14:paraId="38CD6833" w14:textId="77777777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</w:p>
          <w:p w14:paraId="474E99E2" w14:textId="52F52DA8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  <w:r w:rsidRPr="00F877A5">
              <w:rPr>
                <w:rFonts w:asciiTheme="minorHAnsi" w:hAnsiTheme="minorHAnsi" w:cstheme="minorHAnsi"/>
              </w:rPr>
              <w:t>Za objednatele: SOUHLASÍM</w:t>
            </w:r>
          </w:p>
          <w:p w14:paraId="2C9B0D2B" w14:textId="519D3EDE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Bc. Eva Regináčová </w:t>
            </w:r>
          </w:p>
          <w:p w14:paraId="4BD417DD" w14:textId="77777777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</w:p>
          <w:p w14:paraId="06741E7C" w14:textId="70A9DD38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  <w:r w:rsidRPr="00F877A5">
              <w:rPr>
                <w:rFonts w:asciiTheme="minorHAnsi" w:hAnsiTheme="minorHAnsi" w:cstheme="minorHAnsi"/>
              </w:rPr>
              <w:t xml:space="preserve">Datum: </w:t>
            </w:r>
            <w:r w:rsidR="00FC0FA9">
              <w:rPr>
                <w:rFonts w:asciiTheme="minorHAnsi" w:hAnsiTheme="minorHAnsi" w:cstheme="minorHAnsi"/>
              </w:rPr>
              <w:t>11. 9. 2024</w:t>
            </w:r>
          </w:p>
        </w:tc>
        <w:tc>
          <w:tcPr>
            <w:tcW w:w="5040" w:type="dxa"/>
            <w:gridSpan w:val="2"/>
            <w:tcBorders>
              <w:top w:val="nil"/>
              <w:bottom w:val="single" w:sz="24" w:space="0" w:color="auto"/>
            </w:tcBorders>
          </w:tcPr>
          <w:p w14:paraId="2FC23412" w14:textId="77777777" w:rsidR="00B038C6" w:rsidRPr="00F877A5" w:rsidRDefault="00B038C6" w:rsidP="00B038C6">
            <w:pPr>
              <w:jc w:val="center"/>
              <w:rPr>
                <w:rFonts w:asciiTheme="minorHAnsi" w:hAnsiTheme="minorHAnsi" w:cstheme="minorHAnsi"/>
              </w:rPr>
            </w:pPr>
          </w:p>
          <w:p w14:paraId="485452C8" w14:textId="77777777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</w:p>
          <w:p w14:paraId="65F89DFE" w14:textId="77777777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</w:p>
          <w:p w14:paraId="79F10C42" w14:textId="4A7D8CBF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</w:p>
          <w:p w14:paraId="40EEC623" w14:textId="761EA337" w:rsidR="00B038C6" w:rsidRPr="00F877A5" w:rsidRDefault="00B038C6" w:rsidP="00B038C6">
            <w:pPr>
              <w:rPr>
                <w:rFonts w:asciiTheme="minorHAnsi" w:hAnsiTheme="minorHAnsi" w:cstheme="minorHAnsi"/>
              </w:rPr>
            </w:pPr>
            <w:r w:rsidRPr="00F877A5">
              <w:rPr>
                <w:rFonts w:asciiTheme="minorHAnsi" w:hAnsiTheme="minorHAnsi" w:cstheme="minorHAnsi"/>
              </w:rPr>
              <w:t xml:space="preserve">Datum: </w:t>
            </w:r>
            <w:r w:rsidR="00FC0FA9">
              <w:rPr>
                <w:rFonts w:asciiTheme="minorHAnsi" w:hAnsiTheme="minorHAnsi" w:cstheme="minorHAnsi"/>
              </w:rPr>
              <w:t xml:space="preserve"> 11. 9. 2024</w:t>
            </w:r>
          </w:p>
        </w:tc>
      </w:tr>
    </w:tbl>
    <w:p w14:paraId="716529DB" w14:textId="4721ED6F" w:rsidR="00E9703A" w:rsidRPr="00F877A5" w:rsidRDefault="00C66102" w:rsidP="003E116F">
      <w:pPr>
        <w:ind w:right="-695"/>
        <w:rPr>
          <w:rFonts w:asciiTheme="minorHAnsi" w:hAnsiTheme="minorHAnsi" w:cstheme="minorHAnsi"/>
          <w:bCs/>
          <w:sz w:val="20"/>
          <w:szCs w:val="20"/>
        </w:rPr>
      </w:pPr>
      <w:r w:rsidRPr="00F877A5">
        <w:rPr>
          <w:rFonts w:asciiTheme="minorHAnsi" w:hAnsiTheme="minorHAnsi" w:cstheme="minorHAnsi"/>
          <w:bCs/>
          <w:sz w:val="20"/>
          <w:szCs w:val="20"/>
        </w:rPr>
        <w:t xml:space="preserve">Příloha č. 1 – </w:t>
      </w:r>
      <w:r w:rsidR="00ED11B1">
        <w:rPr>
          <w:rFonts w:asciiTheme="minorHAnsi" w:hAnsiTheme="minorHAnsi" w:cstheme="minorHAnsi"/>
          <w:bCs/>
          <w:sz w:val="20"/>
          <w:szCs w:val="20"/>
        </w:rPr>
        <w:t xml:space="preserve">položkový rozpočet </w:t>
      </w:r>
      <w:r w:rsidRPr="00F877A5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sectPr w:rsidR="00E9703A" w:rsidRPr="00F877A5" w:rsidSect="00A93880">
      <w:footerReference w:type="even" r:id="rId8"/>
      <w:footerReference w:type="default" r:id="rId9"/>
      <w:pgSz w:w="11905" w:h="16837"/>
      <w:pgMar w:top="567" w:right="1440" w:bottom="567" w:left="144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001D55" w14:textId="77777777" w:rsidR="006E008C" w:rsidRDefault="006E008C">
      <w:r>
        <w:separator/>
      </w:r>
    </w:p>
  </w:endnote>
  <w:endnote w:type="continuationSeparator" w:id="0">
    <w:p w14:paraId="5B3190C1" w14:textId="77777777" w:rsidR="006E008C" w:rsidRDefault="006E0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1C0A91" w14:textId="77777777" w:rsidR="008257B9" w:rsidRDefault="00AD194A" w:rsidP="000E4716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8257B9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FCE5516" w14:textId="77777777" w:rsidR="008257B9" w:rsidRDefault="008257B9" w:rsidP="008257B9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B471C7" w14:textId="162C6DEA" w:rsidR="008257B9" w:rsidRDefault="00AD194A" w:rsidP="000E4716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8257B9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F6749">
      <w:rPr>
        <w:rStyle w:val="slostrnky"/>
        <w:noProof/>
      </w:rPr>
      <w:t>1</w:t>
    </w:r>
    <w:r>
      <w:rPr>
        <w:rStyle w:val="slostrnky"/>
      </w:rPr>
      <w:fldChar w:fldCharType="end"/>
    </w:r>
  </w:p>
  <w:p w14:paraId="4E7DA8CC" w14:textId="77777777" w:rsidR="008257B9" w:rsidRDefault="008257B9" w:rsidP="008257B9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B1BEE7" w14:textId="77777777" w:rsidR="006E008C" w:rsidRDefault="006E008C">
      <w:r>
        <w:separator/>
      </w:r>
    </w:p>
  </w:footnote>
  <w:footnote w:type="continuationSeparator" w:id="0">
    <w:p w14:paraId="61F203A4" w14:textId="77777777" w:rsidR="006E008C" w:rsidRDefault="006E0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96BEC"/>
    <w:multiLevelType w:val="singleLevel"/>
    <w:tmpl w:val="27D470D6"/>
    <w:lvl w:ilvl="0">
      <w:start w:val="1"/>
      <w:numFmt w:val="decimal"/>
      <w:lvlText w:val="%1)"/>
      <w:lvlJc w:val="left"/>
      <w:pPr>
        <w:tabs>
          <w:tab w:val="num" w:pos="435"/>
        </w:tabs>
        <w:ind w:left="435" w:hanging="375"/>
      </w:pPr>
      <w:rPr>
        <w:rFonts w:hint="default"/>
      </w:rPr>
    </w:lvl>
  </w:abstractNum>
  <w:abstractNum w:abstractNumId="1" w15:restartNumberingAfterBreak="0">
    <w:nsid w:val="074A4C10"/>
    <w:multiLevelType w:val="hybridMultilevel"/>
    <w:tmpl w:val="017E9AFC"/>
    <w:lvl w:ilvl="0" w:tplc="54C46390">
      <w:start w:val="3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213A8"/>
    <w:multiLevelType w:val="hybridMultilevel"/>
    <w:tmpl w:val="EF78790E"/>
    <w:lvl w:ilvl="0" w:tplc="0A524C3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F625F8C"/>
    <w:multiLevelType w:val="hybridMultilevel"/>
    <w:tmpl w:val="1AFEC11A"/>
    <w:lvl w:ilvl="0" w:tplc="C3BEF232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0FB70643"/>
    <w:multiLevelType w:val="hybridMultilevel"/>
    <w:tmpl w:val="51EAE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778A7"/>
    <w:multiLevelType w:val="hybridMultilevel"/>
    <w:tmpl w:val="1AFEC11A"/>
    <w:lvl w:ilvl="0" w:tplc="C3BEF232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20756CC0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2A9579A"/>
    <w:multiLevelType w:val="hybridMultilevel"/>
    <w:tmpl w:val="040815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F24FB"/>
    <w:multiLevelType w:val="hybridMultilevel"/>
    <w:tmpl w:val="13480EE0"/>
    <w:lvl w:ilvl="0" w:tplc="2508265C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31E4E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70A4085"/>
    <w:multiLevelType w:val="hybridMultilevel"/>
    <w:tmpl w:val="1AFEC11A"/>
    <w:lvl w:ilvl="0" w:tplc="C3BEF232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38FE1B4C"/>
    <w:multiLevelType w:val="hybridMultilevel"/>
    <w:tmpl w:val="1AFEC11A"/>
    <w:lvl w:ilvl="0" w:tplc="C3BEF232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3AE813F8"/>
    <w:multiLevelType w:val="hybridMultilevel"/>
    <w:tmpl w:val="E35859CA"/>
    <w:lvl w:ilvl="0" w:tplc="68F63AFA">
      <w:start w:val="1"/>
      <w:numFmt w:val="bullet"/>
      <w:lvlText w:val="-"/>
      <w:lvlJc w:val="left"/>
      <w:pPr>
        <w:ind w:left="5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3B957EC8"/>
    <w:multiLevelType w:val="hybridMultilevel"/>
    <w:tmpl w:val="1AFEC11A"/>
    <w:lvl w:ilvl="0" w:tplc="C3BEF232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3FC52A70"/>
    <w:multiLevelType w:val="hybridMultilevel"/>
    <w:tmpl w:val="1AFEC11A"/>
    <w:lvl w:ilvl="0" w:tplc="C3BEF232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415511C7"/>
    <w:multiLevelType w:val="hybridMultilevel"/>
    <w:tmpl w:val="6860C882"/>
    <w:lvl w:ilvl="0" w:tplc="0405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431E172A"/>
    <w:multiLevelType w:val="hybridMultilevel"/>
    <w:tmpl w:val="13480EE0"/>
    <w:lvl w:ilvl="0" w:tplc="2508265C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AD7484"/>
    <w:multiLevelType w:val="hybridMultilevel"/>
    <w:tmpl w:val="346C7A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A073B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5613BBC"/>
    <w:multiLevelType w:val="hybridMultilevel"/>
    <w:tmpl w:val="13480EE0"/>
    <w:lvl w:ilvl="0" w:tplc="2508265C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802D71"/>
    <w:multiLevelType w:val="hybridMultilevel"/>
    <w:tmpl w:val="13480EE0"/>
    <w:lvl w:ilvl="0" w:tplc="2508265C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C57988"/>
    <w:multiLevelType w:val="hybridMultilevel"/>
    <w:tmpl w:val="BEDA22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0C1477"/>
    <w:multiLevelType w:val="hybridMultilevel"/>
    <w:tmpl w:val="1AFEC11A"/>
    <w:lvl w:ilvl="0" w:tplc="C3BEF232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3" w15:restartNumberingAfterBreak="0">
    <w:nsid w:val="5F4070D5"/>
    <w:multiLevelType w:val="hybridMultilevel"/>
    <w:tmpl w:val="534ACD60"/>
    <w:lvl w:ilvl="0" w:tplc="9C8A01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1860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1E83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1007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862F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3806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C850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9268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24AB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116EAE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328237C"/>
    <w:multiLevelType w:val="hybridMultilevel"/>
    <w:tmpl w:val="1AFEC11A"/>
    <w:lvl w:ilvl="0" w:tplc="C3BEF232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23"/>
  </w:num>
  <w:num w:numId="2">
    <w:abstractNumId w:val="0"/>
  </w:num>
  <w:num w:numId="3">
    <w:abstractNumId w:val="9"/>
  </w:num>
  <w:num w:numId="4">
    <w:abstractNumId w:val="24"/>
  </w:num>
  <w:num w:numId="5">
    <w:abstractNumId w:val="18"/>
  </w:num>
  <w:num w:numId="6">
    <w:abstractNumId w:val="6"/>
  </w:num>
  <w:num w:numId="7">
    <w:abstractNumId w:val="14"/>
  </w:num>
  <w:num w:numId="8">
    <w:abstractNumId w:val="10"/>
  </w:num>
  <w:num w:numId="9">
    <w:abstractNumId w:val="5"/>
  </w:num>
  <w:num w:numId="10">
    <w:abstractNumId w:val="11"/>
  </w:num>
  <w:num w:numId="11">
    <w:abstractNumId w:val="25"/>
  </w:num>
  <w:num w:numId="12">
    <w:abstractNumId w:val="13"/>
  </w:num>
  <w:num w:numId="13">
    <w:abstractNumId w:val="3"/>
  </w:num>
  <w:num w:numId="14">
    <w:abstractNumId w:val="22"/>
  </w:num>
  <w:num w:numId="15">
    <w:abstractNumId w:val="17"/>
  </w:num>
  <w:num w:numId="1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1"/>
  </w:num>
  <w:num w:numId="19">
    <w:abstractNumId w:val="19"/>
  </w:num>
  <w:num w:numId="20">
    <w:abstractNumId w:val="20"/>
  </w:num>
  <w:num w:numId="21">
    <w:abstractNumId w:val="16"/>
  </w:num>
  <w:num w:numId="22">
    <w:abstractNumId w:val="8"/>
  </w:num>
  <w:num w:numId="23">
    <w:abstractNumId w:val="2"/>
  </w:num>
  <w:num w:numId="24">
    <w:abstractNumId w:val="1"/>
  </w:num>
  <w:num w:numId="25">
    <w:abstractNumId w:val="15"/>
  </w:num>
  <w:num w:numId="26">
    <w:abstractNumId w:val="7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BC"/>
    <w:rsid w:val="00001557"/>
    <w:rsid w:val="00001926"/>
    <w:rsid w:val="000051CF"/>
    <w:rsid w:val="00011FE2"/>
    <w:rsid w:val="0001376B"/>
    <w:rsid w:val="00014E3F"/>
    <w:rsid w:val="000201C4"/>
    <w:rsid w:val="0002492A"/>
    <w:rsid w:val="000254D1"/>
    <w:rsid w:val="00025939"/>
    <w:rsid w:val="00035420"/>
    <w:rsid w:val="00044EC1"/>
    <w:rsid w:val="000458CF"/>
    <w:rsid w:val="0007081F"/>
    <w:rsid w:val="0007615C"/>
    <w:rsid w:val="000843A1"/>
    <w:rsid w:val="00092C95"/>
    <w:rsid w:val="00095BD4"/>
    <w:rsid w:val="000A151E"/>
    <w:rsid w:val="000A35E0"/>
    <w:rsid w:val="000B4B57"/>
    <w:rsid w:val="000B6E9E"/>
    <w:rsid w:val="000C2E5E"/>
    <w:rsid w:val="000E4716"/>
    <w:rsid w:val="000F0BD2"/>
    <w:rsid w:val="000F1DFE"/>
    <w:rsid w:val="000F584D"/>
    <w:rsid w:val="00107142"/>
    <w:rsid w:val="00114B41"/>
    <w:rsid w:val="0011736D"/>
    <w:rsid w:val="00136B72"/>
    <w:rsid w:val="0014231A"/>
    <w:rsid w:val="0015128B"/>
    <w:rsid w:val="00151800"/>
    <w:rsid w:val="00166048"/>
    <w:rsid w:val="00166F33"/>
    <w:rsid w:val="001716B9"/>
    <w:rsid w:val="00173D57"/>
    <w:rsid w:val="00180969"/>
    <w:rsid w:val="001810E2"/>
    <w:rsid w:val="0018764C"/>
    <w:rsid w:val="00195C50"/>
    <w:rsid w:val="001A2D8C"/>
    <w:rsid w:val="001A6432"/>
    <w:rsid w:val="001A71DA"/>
    <w:rsid w:val="001B56D0"/>
    <w:rsid w:val="001C0C46"/>
    <w:rsid w:val="001D582A"/>
    <w:rsid w:val="001E359F"/>
    <w:rsid w:val="001E4220"/>
    <w:rsid w:val="001F0FDF"/>
    <w:rsid w:val="001F17BC"/>
    <w:rsid w:val="001F4357"/>
    <w:rsid w:val="002016FB"/>
    <w:rsid w:val="002135A7"/>
    <w:rsid w:val="0022644B"/>
    <w:rsid w:val="00230C17"/>
    <w:rsid w:val="00233DB5"/>
    <w:rsid w:val="002547E9"/>
    <w:rsid w:val="00281F86"/>
    <w:rsid w:val="00283FA8"/>
    <w:rsid w:val="0028604D"/>
    <w:rsid w:val="0028606D"/>
    <w:rsid w:val="0029159D"/>
    <w:rsid w:val="002A22BA"/>
    <w:rsid w:val="002A7DCA"/>
    <w:rsid w:val="002B5BB2"/>
    <w:rsid w:val="002B6EEF"/>
    <w:rsid w:val="002C393C"/>
    <w:rsid w:val="002C71D4"/>
    <w:rsid w:val="002D2627"/>
    <w:rsid w:val="002D3053"/>
    <w:rsid w:val="002D33C9"/>
    <w:rsid w:val="002D7DE6"/>
    <w:rsid w:val="002E0AAE"/>
    <w:rsid w:val="002E15F6"/>
    <w:rsid w:val="002E2610"/>
    <w:rsid w:val="002E3B83"/>
    <w:rsid w:val="002F027F"/>
    <w:rsid w:val="002F4529"/>
    <w:rsid w:val="002F4539"/>
    <w:rsid w:val="002F540D"/>
    <w:rsid w:val="002F7A93"/>
    <w:rsid w:val="00301DA5"/>
    <w:rsid w:val="0030300A"/>
    <w:rsid w:val="00305C27"/>
    <w:rsid w:val="003243A0"/>
    <w:rsid w:val="00324B74"/>
    <w:rsid w:val="00325D00"/>
    <w:rsid w:val="003337CC"/>
    <w:rsid w:val="00344249"/>
    <w:rsid w:val="00344CC6"/>
    <w:rsid w:val="00354171"/>
    <w:rsid w:val="00356C2E"/>
    <w:rsid w:val="00360A88"/>
    <w:rsid w:val="00364D04"/>
    <w:rsid w:val="003708A3"/>
    <w:rsid w:val="00373E18"/>
    <w:rsid w:val="0038054D"/>
    <w:rsid w:val="00382A23"/>
    <w:rsid w:val="003A6554"/>
    <w:rsid w:val="003B098A"/>
    <w:rsid w:val="003B66C1"/>
    <w:rsid w:val="003D7399"/>
    <w:rsid w:val="003E116F"/>
    <w:rsid w:val="003E72AD"/>
    <w:rsid w:val="00405AAA"/>
    <w:rsid w:val="00412F2D"/>
    <w:rsid w:val="00422573"/>
    <w:rsid w:val="004361F9"/>
    <w:rsid w:val="00440E83"/>
    <w:rsid w:val="0044375D"/>
    <w:rsid w:val="0046238A"/>
    <w:rsid w:val="00465592"/>
    <w:rsid w:val="0047436B"/>
    <w:rsid w:val="00483588"/>
    <w:rsid w:val="00483861"/>
    <w:rsid w:val="00485B3C"/>
    <w:rsid w:val="0049292D"/>
    <w:rsid w:val="00495F02"/>
    <w:rsid w:val="004A6B41"/>
    <w:rsid w:val="004B2949"/>
    <w:rsid w:val="004B5413"/>
    <w:rsid w:val="004B62AB"/>
    <w:rsid w:val="004B655E"/>
    <w:rsid w:val="004E7CA4"/>
    <w:rsid w:val="004F70A7"/>
    <w:rsid w:val="00526151"/>
    <w:rsid w:val="00531C02"/>
    <w:rsid w:val="00534493"/>
    <w:rsid w:val="005377C0"/>
    <w:rsid w:val="005454E2"/>
    <w:rsid w:val="00554E00"/>
    <w:rsid w:val="00557AE3"/>
    <w:rsid w:val="00570031"/>
    <w:rsid w:val="00576174"/>
    <w:rsid w:val="00576FF1"/>
    <w:rsid w:val="005A2BC1"/>
    <w:rsid w:val="005B2759"/>
    <w:rsid w:val="005B2D49"/>
    <w:rsid w:val="005C4000"/>
    <w:rsid w:val="005D1A1B"/>
    <w:rsid w:val="005D7014"/>
    <w:rsid w:val="005F307F"/>
    <w:rsid w:val="00612705"/>
    <w:rsid w:val="00617457"/>
    <w:rsid w:val="0063709E"/>
    <w:rsid w:val="006515E6"/>
    <w:rsid w:val="006521FA"/>
    <w:rsid w:val="00660CA8"/>
    <w:rsid w:val="00662AB5"/>
    <w:rsid w:val="006645CA"/>
    <w:rsid w:val="006864D2"/>
    <w:rsid w:val="006A0B56"/>
    <w:rsid w:val="006A29A0"/>
    <w:rsid w:val="006A641F"/>
    <w:rsid w:val="006A741C"/>
    <w:rsid w:val="006B0FCA"/>
    <w:rsid w:val="006C6775"/>
    <w:rsid w:val="006D2B88"/>
    <w:rsid w:val="006D3B14"/>
    <w:rsid w:val="006D42CF"/>
    <w:rsid w:val="006E008C"/>
    <w:rsid w:val="006E492F"/>
    <w:rsid w:val="006F0373"/>
    <w:rsid w:val="006F23A9"/>
    <w:rsid w:val="00701E4A"/>
    <w:rsid w:val="00703015"/>
    <w:rsid w:val="007066D4"/>
    <w:rsid w:val="0071249C"/>
    <w:rsid w:val="007175CE"/>
    <w:rsid w:val="00720676"/>
    <w:rsid w:val="0073030D"/>
    <w:rsid w:val="007309AD"/>
    <w:rsid w:val="00734378"/>
    <w:rsid w:val="0074225C"/>
    <w:rsid w:val="007451D9"/>
    <w:rsid w:val="00747798"/>
    <w:rsid w:val="007637F3"/>
    <w:rsid w:val="00766BC2"/>
    <w:rsid w:val="00772386"/>
    <w:rsid w:val="00774431"/>
    <w:rsid w:val="00780380"/>
    <w:rsid w:val="00785E21"/>
    <w:rsid w:val="00786CB9"/>
    <w:rsid w:val="00786F6D"/>
    <w:rsid w:val="007A2763"/>
    <w:rsid w:val="007A5E95"/>
    <w:rsid w:val="007A6188"/>
    <w:rsid w:val="007B3E98"/>
    <w:rsid w:val="007C33BC"/>
    <w:rsid w:val="007D1E72"/>
    <w:rsid w:val="007E3F38"/>
    <w:rsid w:val="007E4551"/>
    <w:rsid w:val="007F42F1"/>
    <w:rsid w:val="007F4474"/>
    <w:rsid w:val="007F5EB6"/>
    <w:rsid w:val="007F6749"/>
    <w:rsid w:val="008115ED"/>
    <w:rsid w:val="00813D20"/>
    <w:rsid w:val="00820216"/>
    <w:rsid w:val="008257B9"/>
    <w:rsid w:val="008404F6"/>
    <w:rsid w:val="0084245E"/>
    <w:rsid w:val="0085515C"/>
    <w:rsid w:val="008576AA"/>
    <w:rsid w:val="00867BA3"/>
    <w:rsid w:val="0087010A"/>
    <w:rsid w:val="00870689"/>
    <w:rsid w:val="008739C9"/>
    <w:rsid w:val="008758ED"/>
    <w:rsid w:val="00881766"/>
    <w:rsid w:val="00885A02"/>
    <w:rsid w:val="00887087"/>
    <w:rsid w:val="00891747"/>
    <w:rsid w:val="008922E4"/>
    <w:rsid w:val="008B2ED9"/>
    <w:rsid w:val="008B6751"/>
    <w:rsid w:val="008B6F6C"/>
    <w:rsid w:val="008B773B"/>
    <w:rsid w:val="008C05DF"/>
    <w:rsid w:val="008C1CBE"/>
    <w:rsid w:val="008C60C4"/>
    <w:rsid w:val="008E2B3A"/>
    <w:rsid w:val="008E7955"/>
    <w:rsid w:val="008F3393"/>
    <w:rsid w:val="008F4226"/>
    <w:rsid w:val="008F447D"/>
    <w:rsid w:val="008F4540"/>
    <w:rsid w:val="0090002E"/>
    <w:rsid w:val="00902D6B"/>
    <w:rsid w:val="009105F5"/>
    <w:rsid w:val="0091669C"/>
    <w:rsid w:val="009206A1"/>
    <w:rsid w:val="00931B35"/>
    <w:rsid w:val="009469FE"/>
    <w:rsid w:val="00947622"/>
    <w:rsid w:val="009476CC"/>
    <w:rsid w:val="0096126F"/>
    <w:rsid w:val="00973FA2"/>
    <w:rsid w:val="009751D4"/>
    <w:rsid w:val="00980F0F"/>
    <w:rsid w:val="00991CD0"/>
    <w:rsid w:val="00992B23"/>
    <w:rsid w:val="009A636E"/>
    <w:rsid w:val="009C3D6E"/>
    <w:rsid w:val="009C670E"/>
    <w:rsid w:val="009C75D1"/>
    <w:rsid w:val="009D0EA6"/>
    <w:rsid w:val="009D0FDE"/>
    <w:rsid w:val="009E122D"/>
    <w:rsid w:val="009E18A3"/>
    <w:rsid w:val="009E62E6"/>
    <w:rsid w:val="009F719C"/>
    <w:rsid w:val="00A02084"/>
    <w:rsid w:val="00A07E18"/>
    <w:rsid w:val="00A12EAA"/>
    <w:rsid w:val="00A14CB5"/>
    <w:rsid w:val="00A20C24"/>
    <w:rsid w:val="00A20F0A"/>
    <w:rsid w:val="00A20FEA"/>
    <w:rsid w:val="00A34666"/>
    <w:rsid w:val="00A377BD"/>
    <w:rsid w:val="00A635C3"/>
    <w:rsid w:val="00A773EF"/>
    <w:rsid w:val="00A82985"/>
    <w:rsid w:val="00A83B1F"/>
    <w:rsid w:val="00A84737"/>
    <w:rsid w:val="00A93880"/>
    <w:rsid w:val="00AA0D0F"/>
    <w:rsid w:val="00AA68EF"/>
    <w:rsid w:val="00AB32F7"/>
    <w:rsid w:val="00AB6148"/>
    <w:rsid w:val="00AB6D21"/>
    <w:rsid w:val="00AB6D64"/>
    <w:rsid w:val="00AB7B07"/>
    <w:rsid w:val="00AC07AF"/>
    <w:rsid w:val="00AC0CDF"/>
    <w:rsid w:val="00AC2E45"/>
    <w:rsid w:val="00AD194A"/>
    <w:rsid w:val="00AD1D24"/>
    <w:rsid w:val="00AD6A5C"/>
    <w:rsid w:val="00AE1B6D"/>
    <w:rsid w:val="00AE7D76"/>
    <w:rsid w:val="00B006CA"/>
    <w:rsid w:val="00B02CDF"/>
    <w:rsid w:val="00B038C6"/>
    <w:rsid w:val="00B05767"/>
    <w:rsid w:val="00B472AF"/>
    <w:rsid w:val="00B47637"/>
    <w:rsid w:val="00B52563"/>
    <w:rsid w:val="00B54346"/>
    <w:rsid w:val="00B57352"/>
    <w:rsid w:val="00B604A2"/>
    <w:rsid w:val="00B628C5"/>
    <w:rsid w:val="00B6607F"/>
    <w:rsid w:val="00B67A06"/>
    <w:rsid w:val="00B72CD0"/>
    <w:rsid w:val="00B80444"/>
    <w:rsid w:val="00B8610B"/>
    <w:rsid w:val="00B91C8F"/>
    <w:rsid w:val="00B934C4"/>
    <w:rsid w:val="00BA4B2C"/>
    <w:rsid w:val="00BA70FD"/>
    <w:rsid w:val="00BB66D7"/>
    <w:rsid w:val="00BC12BA"/>
    <w:rsid w:val="00BC42D4"/>
    <w:rsid w:val="00BD5D53"/>
    <w:rsid w:val="00BD7399"/>
    <w:rsid w:val="00BE06B4"/>
    <w:rsid w:val="00BE26E6"/>
    <w:rsid w:val="00BE2EC7"/>
    <w:rsid w:val="00C0036F"/>
    <w:rsid w:val="00C035C5"/>
    <w:rsid w:val="00C05480"/>
    <w:rsid w:val="00C14A1D"/>
    <w:rsid w:val="00C156F6"/>
    <w:rsid w:val="00C2271F"/>
    <w:rsid w:val="00C23EDE"/>
    <w:rsid w:val="00C268E5"/>
    <w:rsid w:val="00C27951"/>
    <w:rsid w:val="00C3143E"/>
    <w:rsid w:val="00C418F8"/>
    <w:rsid w:val="00C42894"/>
    <w:rsid w:val="00C536B4"/>
    <w:rsid w:val="00C5424D"/>
    <w:rsid w:val="00C56657"/>
    <w:rsid w:val="00C56AFA"/>
    <w:rsid w:val="00C57DB4"/>
    <w:rsid w:val="00C60F6B"/>
    <w:rsid w:val="00C648F3"/>
    <w:rsid w:val="00C66102"/>
    <w:rsid w:val="00C70A48"/>
    <w:rsid w:val="00C91C45"/>
    <w:rsid w:val="00CA6AA1"/>
    <w:rsid w:val="00CB0B4A"/>
    <w:rsid w:val="00CB554B"/>
    <w:rsid w:val="00CB67B9"/>
    <w:rsid w:val="00CC14F0"/>
    <w:rsid w:val="00CD14E3"/>
    <w:rsid w:val="00CD6DBA"/>
    <w:rsid w:val="00CE076A"/>
    <w:rsid w:val="00CE3FDD"/>
    <w:rsid w:val="00CE5262"/>
    <w:rsid w:val="00CE706E"/>
    <w:rsid w:val="00CF031A"/>
    <w:rsid w:val="00D00524"/>
    <w:rsid w:val="00D02437"/>
    <w:rsid w:val="00D02D2F"/>
    <w:rsid w:val="00D12CCD"/>
    <w:rsid w:val="00D143AD"/>
    <w:rsid w:val="00D164E8"/>
    <w:rsid w:val="00D245A2"/>
    <w:rsid w:val="00D33670"/>
    <w:rsid w:val="00D403B4"/>
    <w:rsid w:val="00D4643F"/>
    <w:rsid w:val="00D60E86"/>
    <w:rsid w:val="00D70B35"/>
    <w:rsid w:val="00D73475"/>
    <w:rsid w:val="00D77368"/>
    <w:rsid w:val="00D84548"/>
    <w:rsid w:val="00DB36C4"/>
    <w:rsid w:val="00DB3EA6"/>
    <w:rsid w:val="00DC01C4"/>
    <w:rsid w:val="00DC2FDC"/>
    <w:rsid w:val="00DC4E60"/>
    <w:rsid w:val="00DD12ED"/>
    <w:rsid w:val="00DD2C5B"/>
    <w:rsid w:val="00DD4020"/>
    <w:rsid w:val="00DD406E"/>
    <w:rsid w:val="00DE0024"/>
    <w:rsid w:val="00DE27EB"/>
    <w:rsid w:val="00DE6DF3"/>
    <w:rsid w:val="00DE7831"/>
    <w:rsid w:val="00DE7A6C"/>
    <w:rsid w:val="00DF2A19"/>
    <w:rsid w:val="00DF7D10"/>
    <w:rsid w:val="00E039B5"/>
    <w:rsid w:val="00E0774C"/>
    <w:rsid w:val="00E15004"/>
    <w:rsid w:val="00E2471C"/>
    <w:rsid w:val="00E319D4"/>
    <w:rsid w:val="00E33052"/>
    <w:rsid w:val="00E57030"/>
    <w:rsid w:val="00E6103D"/>
    <w:rsid w:val="00E675DF"/>
    <w:rsid w:val="00E74A2A"/>
    <w:rsid w:val="00E755D4"/>
    <w:rsid w:val="00E806D7"/>
    <w:rsid w:val="00E817C7"/>
    <w:rsid w:val="00E81E7B"/>
    <w:rsid w:val="00E856C3"/>
    <w:rsid w:val="00E9703A"/>
    <w:rsid w:val="00EA55A3"/>
    <w:rsid w:val="00EB120A"/>
    <w:rsid w:val="00EB2F8E"/>
    <w:rsid w:val="00EC11D6"/>
    <w:rsid w:val="00ED11B1"/>
    <w:rsid w:val="00ED24D5"/>
    <w:rsid w:val="00ED4A22"/>
    <w:rsid w:val="00EF1190"/>
    <w:rsid w:val="00EF2E85"/>
    <w:rsid w:val="00EF42FE"/>
    <w:rsid w:val="00EF46DB"/>
    <w:rsid w:val="00EF656F"/>
    <w:rsid w:val="00EF7E68"/>
    <w:rsid w:val="00F03577"/>
    <w:rsid w:val="00F06024"/>
    <w:rsid w:val="00F06631"/>
    <w:rsid w:val="00F06D27"/>
    <w:rsid w:val="00F17234"/>
    <w:rsid w:val="00F22A2B"/>
    <w:rsid w:val="00F27C44"/>
    <w:rsid w:val="00F36A54"/>
    <w:rsid w:val="00F401E9"/>
    <w:rsid w:val="00F416D1"/>
    <w:rsid w:val="00F41ADC"/>
    <w:rsid w:val="00F42A0F"/>
    <w:rsid w:val="00F513B9"/>
    <w:rsid w:val="00F544A4"/>
    <w:rsid w:val="00F6398D"/>
    <w:rsid w:val="00F71A36"/>
    <w:rsid w:val="00F81D72"/>
    <w:rsid w:val="00F8213A"/>
    <w:rsid w:val="00F877A5"/>
    <w:rsid w:val="00FA10D6"/>
    <w:rsid w:val="00FA1A9E"/>
    <w:rsid w:val="00FA1E5C"/>
    <w:rsid w:val="00FC0FA9"/>
    <w:rsid w:val="00FD0313"/>
    <w:rsid w:val="00FD17A1"/>
    <w:rsid w:val="00FD54E7"/>
    <w:rsid w:val="00FE2A96"/>
    <w:rsid w:val="00FF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BDBB05"/>
  <w15:docId w15:val="{D075919F-E9DC-4916-8F1B-78DFA836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8606D"/>
    <w:rPr>
      <w:sz w:val="24"/>
      <w:szCs w:val="24"/>
    </w:rPr>
  </w:style>
  <w:style w:type="paragraph" w:styleId="Nadpis1">
    <w:name w:val="heading 1"/>
    <w:basedOn w:val="Normln"/>
    <w:next w:val="Normln"/>
    <w:qFormat/>
    <w:rsid w:val="0028606D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Nadpis2">
    <w:name w:val="heading 2"/>
    <w:basedOn w:val="Normln"/>
    <w:next w:val="Normln"/>
    <w:qFormat/>
    <w:rsid w:val="0028606D"/>
    <w:pPr>
      <w:keepNext/>
      <w:jc w:val="both"/>
      <w:outlineLvl w:val="1"/>
    </w:pPr>
    <w:rPr>
      <w:rFonts w:ascii="Arial" w:hAnsi="Arial"/>
      <w:u w:val="single"/>
    </w:rPr>
  </w:style>
  <w:style w:type="paragraph" w:styleId="Nadpis3">
    <w:name w:val="heading 3"/>
    <w:basedOn w:val="Normln"/>
    <w:next w:val="Normln"/>
    <w:qFormat/>
    <w:rsid w:val="0028606D"/>
    <w:pPr>
      <w:keepNext/>
      <w:outlineLvl w:val="2"/>
    </w:pPr>
    <w:rPr>
      <w:rFonts w:ascii="Arial" w:hAnsi="Arial"/>
      <w:b/>
      <w:color w:val="0000FF"/>
      <w:sz w:val="28"/>
    </w:rPr>
  </w:style>
  <w:style w:type="paragraph" w:styleId="Nadpis4">
    <w:name w:val="heading 4"/>
    <w:basedOn w:val="Normln"/>
    <w:next w:val="Normln"/>
    <w:qFormat/>
    <w:rsid w:val="0028606D"/>
    <w:pPr>
      <w:keepNext/>
      <w:framePr w:hSpace="141" w:wrap="notBeside" w:hAnchor="margin" w:y="484"/>
      <w:outlineLvl w:val="3"/>
    </w:pPr>
    <w:rPr>
      <w:rFonts w:ascii="Arial" w:hAnsi="Arial"/>
      <w:b/>
      <w:color w:val="0000FF"/>
      <w:sz w:val="28"/>
    </w:rPr>
  </w:style>
  <w:style w:type="paragraph" w:styleId="Nadpis5">
    <w:name w:val="heading 5"/>
    <w:basedOn w:val="Normln"/>
    <w:next w:val="Normln"/>
    <w:qFormat/>
    <w:rsid w:val="0028606D"/>
    <w:pPr>
      <w:keepNext/>
      <w:framePr w:hSpace="141" w:wrap="notBeside" w:hAnchor="margin" w:y="484"/>
      <w:ind w:right="-5265"/>
      <w:outlineLvl w:val="4"/>
    </w:pPr>
    <w:rPr>
      <w:rFonts w:ascii="Arial" w:hAnsi="Arial"/>
      <w:u w:val="single"/>
    </w:rPr>
  </w:style>
  <w:style w:type="paragraph" w:styleId="Nadpis6">
    <w:name w:val="heading 6"/>
    <w:basedOn w:val="Normln"/>
    <w:next w:val="Normln"/>
    <w:qFormat/>
    <w:rsid w:val="0028606D"/>
    <w:pPr>
      <w:keepNext/>
      <w:framePr w:hSpace="141" w:wrap="notBeside" w:hAnchor="margin" w:y="484"/>
      <w:outlineLvl w:val="5"/>
    </w:pPr>
    <w:rPr>
      <w:rFonts w:ascii="Arial" w:hAnsi="Arial"/>
      <w:u w:val="single"/>
    </w:rPr>
  </w:style>
  <w:style w:type="paragraph" w:styleId="Nadpis7">
    <w:name w:val="heading 7"/>
    <w:basedOn w:val="Normln"/>
    <w:next w:val="Normln"/>
    <w:qFormat/>
    <w:rsid w:val="0028606D"/>
    <w:pPr>
      <w:keepNext/>
      <w:jc w:val="both"/>
      <w:outlineLvl w:val="6"/>
    </w:pPr>
    <w:rPr>
      <w:rFonts w:ascii="Arial" w:hAnsi="Arial"/>
      <w:b/>
      <w:i/>
      <w:u w:val="single"/>
    </w:rPr>
  </w:style>
  <w:style w:type="paragraph" w:styleId="Nadpis8">
    <w:name w:val="heading 8"/>
    <w:basedOn w:val="Normln"/>
    <w:next w:val="Normln"/>
    <w:qFormat/>
    <w:rsid w:val="0028606D"/>
    <w:pPr>
      <w:keepNext/>
      <w:jc w:val="both"/>
      <w:outlineLvl w:val="7"/>
    </w:pPr>
    <w:rPr>
      <w:rFonts w:ascii="Arial" w:hAnsi="Arial"/>
      <w:b/>
      <w:u w:val="single"/>
    </w:rPr>
  </w:style>
  <w:style w:type="paragraph" w:styleId="Nadpis9">
    <w:name w:val="heading 9"/>
    <w:basedOn w:val="Normln"/>
    <w:next w:val="Normln"/>
    <w:qFormat/>
    <w:rsid w:val="0028606D"/>
    <w:pPr>
      <w:keepNext/>
      <w:framePr w:hSpace="141" w:wrap="notBeside" w:hAnchor="margin" w:y="484"/>
      <w:jc w:val="both"/>
      <w:outlineLvl w:val="8"/>
    </w:pPr>
    <w:rPr>
      <w:rFonts w:ascii="Arial" w:hAnsi="Arial"/>
      <w:b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28606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paragraph" w:styleId="Zkladntextodsazen">
    <w:name w:val="Body Text Indent"/>
    <w:basedOn w:val="Normln"/>
    <w:rsid w:val="0028606D"/>
    <w:pPr>
      <w:ind w:left="1018" w:hanging="1018"/>
      <w:jc w:val="both"/>
    </w:pPr>
    <w:rPr>
      <w:rFonts w:ascii="Arial" w:hAnsi="Arial"/>
    </w:rPr>
  </w:style>
  <w:style w:type="paragraph" w:styleId="Zkladntext">
    <w:name w:val="Body Text"/>
    <w:basedOn w:val="Normln"/>
    <w:rsid w:val="0028606D"/>
    <w:rPr>
      <w:rFonts w:ascii="Arial" w:hAnsi="Arial"/>
      <w:u w:val="single"/>
    </w:rPr>
  </w:style>
  <w:style w:type="paragraph" w:styleId="Textbubliny">
    <w:name w:val="Balloon Text"/>
    <w:basedOn w:val="Normln"/>
    <w:semiHidden/>
    <w:rsid w:val="008B6751"/>
    <w:rPr>
      <w:rFonts w:ascii="Tahoma" w:hAnsi="Tahoma" w:cs="Tahoma"/>
      <w:sz w:val="16"/>
      <w:szCs w:val="16"/>
    </w:rPr>
  </w:style>
  <w:style w:type="character" w:styleId="Siln">
    <w:name w:val="Strong"/>
    <w:qFormat/>
    <w:rsid w:val="00344249"/>
    <w:rPr>
      <w:b/>
      <w:bCs/>
    </w:rPr>
  </w:style>
  <w:style w:type="paragraph" w:styleId="Zhlav">
    <w:name w:val="header"/>
    <w:basedOn w:val="Normln"/>
    <w:rsid w:val="00344249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lostrnky">
    <w:name w:val="page number"/>
    <w:basedOn w:val="Standardnpsmoodstavce"/>
    <w:rsid w:val="008257B9"/>
  </w:style>
  <w:style w:type="paragraph" w:styleId="Odstavecseseznamem">
    <w:name w:val="List Paragraph"/>
    <w:basedOn w:val="Normln"/>
    <w:uiPriority w:val="99"/>
    <w:qFormat/>
    <w:rsid w:val="00A635C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9E122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E122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E122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E122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E122D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FD03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1F914-C12E-4F98-8D12-D1C2E23AA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ekonom</cp:lastModifiedBy>
  <cp:revision>2</cp:revision>
  <dcterms:created xsi:type="dcterms:W3CDTF">2024-09-13T11:26:00Z</dcterms:created>
  <dcterms:modified xsi:type="dcterms:W3CDTF">2024-09-13T11:26:00Z</dcterms:modified>
</cp:coreProperties>
</file>