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7777777" w:rsidR="007D08E2" w:rsidRPr="00687A43" w:rsidRDefault="008F4C96">
      <w:pPr>
        <w:pStyle w:val="Nzev"/>
        <w:rPr>
          <w:sz w:val="44"/>
          <w:szCs w:val="44"/>
        </w:rPr>
      </w:pPr>
      <w:r w:rsidRPr="008F4C96">
        <w:rPr>
          <w:sz w:val="44"/>
          <w:szCs w:val="44"/>
        </w:rPr>
        <w:t xml:space="preserve">Veřejnoprávní </w:t>
      </w:r>
      <w:r w:rsidRPr="00687A43">
        <w:rPr>
          <w:sz w:val="44"/>
          <w:szCs w:val="44"/>
        </w:rPr>
        <w:t>s</w:t>
      </w:r>
      <w:r w:rsidR="00917FCF" w:rsidRPr="00687A43">
        <w:rPr>
          <w:sz w:val="44"/>
          <w:szCs w:val="44"/>
        </w:rPr>
        <w:t xml:space="preserve">mlouva </w:t>
      </w:r>
      <w:r w:rsidR="003956A7" w:rsidRPr="00687A43">
        <w:rPr>
          <w:sz w:val="44"/>
          <w:szCs w:val="44"/>
        </w:rPr>
        <w:t>o poskytnutí účelové dotace</w:t>
      </w:r>
    </w:p>
    <w:p w14:paraId="66DF2BC6" w14:textId="30C46BE6" w:rsidR="00D00816" w:rsidRPr="00687A43" w:rsidRDefault="004E5876">
      <w:pPr>
        <w:pStyle w:val="Podnadpis"/>
        <w:rPr>
          <w:szCs w:val="22"/>
        </w:rPr>
      </w:pPr>
      <w:r w:rsidRPr="00687A43">
        <w:t xml:space="preserve">evidenční číslo </w:t>
      </w:r>
      <w:r w:rsidR="00844398">
        <w:t>1360</w:t>
      </w:r>
      <w:r w:rsidR="00B93A0C">
        <w:t>/2024</w:t>
      </w:r>
      <w:r w:rsidRPr="00687A43">
        <w:rPr>
          <w:szCs w:val="22"/>
        </w:rPr>
        <w:br/>
      </w:r>
      <w:r w:rsidR="007D08E2" w:rsidRPr="00687A43">
        <w:rPr>
          <w:szCs w:val="22"/>
        </w:rPr>
        <w:t>uzavřená dále uvedeného dne, měsíce a roku</w:t>
      </w:r>
      <w:r w:rsidR="007069E2" w:rsidRPr="00687A43">
        <w:rPr>
          <w:szCs w:val="22"/>
        </w:rPr>
        <w:t>,</w:t>
      </w:r>
    </w:p>
    <w:p w14:paraId="1A9F3C13" w14:textId="77777777" w:rsidR="007D08E2" w:rsidRPr="00687A43" w:rsidRDefault="00D00816">
      <w:pPr>
        <w:pStyle w:val="Podnadpis"/>
        <w:rPr>
          <w:szCs w:val="22"/>
        </w:rPr>
      </w:pPr>
      <w:r w:rsidRPr="00687A43">
        <w:rPr>
          <w:szCs w:val="22"/>
        </w:rPr>
        <w:t xml:space="preserve">dle ustanovení § 159 a násl. zákona č. </w:t>
      </w:r>
      <w:r w:rsidR="009626A0" w:rsidRPr="00687A43">
        <w:rPr>
          <w:szCs w:val="22"/>
        </w:rPr>
        <w:t>500/2004 Sb., správní řád, v platném znění a</w:t>
      </w:r>
      <w:r w:rsidR="007069E2" w:rsidRPr="00687A43">
        <w:rPr>
          <w:szCs w:val="22"/>
        </w:rPr>
        <w:br/>
      </w:r>
      <w:r w:rsidR="007D08E2" w:rsidRPr="00687A43">
        <w:rPr>
          <w:szCs w:val="22"/>
        </w:rPr>
        <w:t>dle</w:t>
      </w:r>
      <w:r w:rsidR="009626A0" w:rsidRPr="00687A43">
        <w:rPr>
          <w:szCs w:val="22"/>
        </w:rPr>
        <w:t xml:space="preserve"> ustanovení</w:t>
      </w:r>
      <w:r w:rsidR="007D08E2" w:rsidRPr="00687A43">
        <w:rPr>
          <w:szCs w:val="22"/>
        </w:rPr>
        <w:t xml:space="preserve"> §</w:t>
      </w:r>
      <w:r w:rsidR="009626A0" w:rsidRPr="00687A43">
        <w:rPr>
          <w:szCs w:val="22"/>
        </w:rPr>
        <w:t xml:space="preserve"> 10a zákona č. 250/2000 Sb</w:t>
      </w:r>
      <w:r w:rsidR="007D08E2" w:rsidRPr="00687A43">
        <w:rPr>
          <w:szCs w:val="22"/>
        </w:rPr>
        <w:t>.,</w:t>
      </w:r>
      <w:r w:rsidR="009626A0" w:rsidRPr="00687A43">
        <w:rPr>
          <w:szCs w:val="22"/>
        </w:rPr>
        <w:t xml:space="preserve"> o rozpočtových pravidlech územních rozpočtů,</w:t>
      </w:r>
      <w:r w:rsidR="007D08E2" w:rsidRPr="00687A43">
        <w:rPr>
          <w:szCs w:val="22"/>
        </w:rPr>
        <w:t xml:space="preserve"> </w:t>
      </w:r>
      <w:r w:rsidR="007069E2" w:rsidRPr="00687A43">
        <w:rPr>
          <w:szCs w:val="22"/>
        </w:rPr>
        <w:t>v platném znění</w:t>
      </w:r>
      <w:r w:rsidR="007D08E2" w:rsidRPr="00687A43">
        <w:rPr>
          <w:szCs w:val="22"/>
        </w:rPr>
        <w:t>,</w:t>
      </w:r>
      <w:r w:rsidR="007069E2" w:rsidRPr="00687A43">
        <w:rPr>
          <w:szCs w:val="22"/>
        </w:rPr>
        <w:t xml:space="preserve"> takto</w:t>
      </w:r>
      <w:r w:rsidR="007D08E2" w:rsidRPr="00687A43">
        <w:rPr>
          <w:szCs w:val="22"/>
        </w:rPr>
        <w:t>:</w:t>
      </w:r>
    </w:p>
    <w:p w14:paraId="69D06304" w14:textId="77777777" w:rsidR="007D08E2" w:rsidRPr="00687A43" w:rsidRDefault="007D08E2">
      <w:pPr>
        <w:pStyle w:val="Nadpis1"/>
      </w:pPr>
      <w:r w:rsidRPr="00687A43">
        <w:t>Účastníci</w:t>
      </w:r>
    </w:p>
    <w:p w14:paraId="700F89B1" w14:textId="77777777" w:rsidR="00C52B2C" w:rsidRPr="00687A43" w:rsidRDefault="003956A7" w:rsidP="00C52B2C">
      <w:pPr>
        <w:pStyle w:val="slovanseznam"/>
        <w:spacing w:before="0"/>
        <w:jc w:val="left"/>
      </w:pPr>
      <w:r w:rsidRPr="00687A43">
        <w:rPr>
          <w:b/>
        </w:rPr>
        <w:t>Město Mělník</w:t>
      </w:r>
      <w:r w:rsidRPr="00687A43">
        <w:t xml:space="preserve">, se sídlem Městského úřadu náměstí Míru 1, 276 01 Mělník, </w:t>
      </w:r>
      <w:r w:rsidRPr="00687A43">
        <w:br/>
        <w:t xml:space="preserve">identifikační číslo </w:t>
      </w:r>
      <w:r w:rsidR="00223D33" w:rsidRPr="00687A43">
        <w:t>00</w:t>
      </w:r>
      <w:r w:rsidRPr="00687A43">
        <w:t xml:space="preserve">237051, daňové </w:t>
      </w:r>
      <w:proofErr w:type="spellStart"/>
      <w:proofErr w:type="gramStart"/>
      <w:r w:rsidRPr="00687A43">
        <w:t>i.č</w:t>
      </w:r>
      <w:proofErr w:type="spellEnd"/>
      <w:r w:rsidRPr="00687A43">
        <w:t>.</w:t>
      </w:r>
      <w:proofErr w:type="gramEnd"/>
      <w:r w:rsidRPr="00687A43">
        <w:t xml:space="preserve"> CZ00237051,</w:t>
      </w:r>
      <w:r w:rsidR="00A377EA" w:rsidRPr="00687A43">
        <w:br/>
      </w:r>
      <w:r w:rsidR="00C52B2C" w:rsidRPr="00687A43">
        <w:t>bankovní spojení: Česká spořitelna, a.s., pobočka Mělník</w:t>
      </w:r>
    </w:p>
    <w:p w14:paraId="77F38AF2" w14:textId="5FF8E2C6" w:rsidR="00C52B2C" w:rsidRPr="00A0634F" w:rsidRDefault="00C52B2C" w:rsidP="00C52B2C">
      <w:pPr>
        <w:pStyle w:val="slovanseznam"/>
        <w:numPr>
          <w:ilvl w:val="0"/>
          <w:numId w:val="0"/>
        </w:numPr>
        <w:spacing w:before="0"/>
        <w:ind w:left="709"/>
        <w:jc w:val="left"/>
      </w:pPr>
      <w:r w:rsidRPr="00A0634F">
        <w:t xml:space="preserve">číslo </w:t>
      </w:r>
      <w:r w:rsidRPr="008B5452">
        <w:t xml:space="preserve">účtu: </w:t>
      </w:r>
      <w:r w:rsidR="008B5452" w:rsidRPr="003B38CE">
        <w:t>1249-0460004379/0800</w:t>
      </w:r>
    </w:p>
    <w:p w14:paraId="7A73808B" w14:textId="4312D29D" w:rsidR="007D08E2" w:rsidRPr="00A0634F" w:rsidRDefault="00C42D26" w:rsidP="00C52B2C">
      <w:pPr>
        <w:pStyle w:val="slovanseznam"/>
        <w:numPr>
          <w:ilvl w:val="0"/>
          <w:numId w:val="0"/>
        </w:numPr>
        <w:spacing w:before="0"/>
        <w:ind w:left="709"/>
        <w:jc w:val="left"/>
      </w:pPr>
      <w:r w:rsidRPr="00A0634F">
        <w:t>zastoupené</w:t>
      </w:r>
      <w:r w:rsidR="003956A7" w:rsidRPr="00A0634F">
        <w:t xml:space="preserve"> </w:t>
      </w:r>
      <w:r w:rsidR="00687A43" w:rsidRPr="00A0634F">
        <w:t>Ing. Tomášem Martincem, Ph.D.</w:t>
      </w:r>
      <w:r w:rsidRPr="00A0634F">
        <w:t>, starostou</w:t>
      </w:r>
      <w:r w:rsidR="003956A7" w:rsidRPr="00A0634F">
        <w:t>,</w:t>
      </w:r>
      <w:r w:rsidR="007D08E2" w:rsidRPr="00A0634F">
        <w:br/>
        <w:t>dále jen „</w:t>
      </w:r>
      <w:r w:rsidR="003956A7" w:rsidRPr="00A0634F">
        <w:t>poskytovatel</w:t>
      </w:r>
      <w:r w:rsidR="007D08E2" w:rsidRPr="00A0634F">
        <w:t>“</w:t>
      </w:r>
    </w:p>
    <w:p w14:paraId="3C174A82" w14:textId="37F91F52" w:rsidR="007D08E2" w:rsidRPr="00A0634F" w:rsidRDefault="00F349D8" w:rsidP="0045118C">
      <w:pPr>
        <w:pStyle w:val="slovanseznam"/>
        <w:jc w:val="left"/>
      </w:pPr>
      <w:r>
        <w:rPr>
          <w:b/>
        </w:rPr>
        <w:t xml:space="preserve">Paul </w:t>
      </w:r>
      <w:r w:rsidR="00C42029">
        <w:rPr>
          <w:b/>
        </w:rPr>
        <w:t>s r.o.,</w:t>
      </w:r>
      <w:r w:rsidR="009626A0" w:rsidRPr="00A0634F">
        <w:t xml:space="preserve"> </w:t>
      </w:r>
      <w:r w:rsidR="00C42029">
        <w:t>se sídlem</w:t>
      </w:r>
      <w:r w:rsidR="0014063E">
        <w:t xml:space="preserve"> Fibichova 268</w:t>
      </w:r>
      <w:r>
        <w:t>, 276 01 Mělník</w:t>
      </w:r>
      <w:r w:rsidR="001222F6" w:rsidRPr="00A0634F">
        <w:br/>
        <w:t>identifikační</w:t>
      </w:r>
      <w:r w:rsidR="007069E2" w:rsidRPr="00A0634F">
        <w:t xml:space="preserve"> číslo </w:t>
      </w:r>
      <w:r>
        <w:t>14803518, daňové i. č. CZ14803518</w:t>
      </w:r>
      <w:r w:rsidR="001222F6" w:rsidRPr="00A0634F">
        <w:br/>
        <w:t xml:space="preserve">bankovní spojení </w:t>
      </w:r>
      <w:proofErr w:type="spellStart"/>
      <w:r w:rsidR="00C42029">
        <w:t>F</w:t>
      </w:r>
      <w:r w:rsidR="001D6272">
        <w:t>i</w:t>
      </w:r>
      <w:r w:rsidR="00C42029">
        <w:t>o</w:t>
      </w:r>
      <w:proofErr w:type="spellEnd"/>
      <w:r w:rsidR="00C42029">
        <w:t xml:space="preserve"> banka, </w:t>
      </w:r>
      <w:r w:rsidR="00497E1C" w:rsidRPr="00A0634F">
        <w:t xml:space="preserve">a. s., </w:t>
      </w:r>
      <w:r w:rsidR="0045118C" w:rsidRPr="00A0634F">
        <w:t xml:space="preserve">číslo účtu </w:t>
      </w:r>
      <w:r w:rsidR="00C42029">
        <w:t>2700359347/2010</w:t>
      </w:r>
      <w:r w:rsidR="0024731E">
        <w:t xml:space="preserve">                                                    zastoupené Zdeňkem </w:t>
      </w:r>
      <w:proofErr w:type="spellStart"/>
      <w:r w:rsidR="0024731E">
        <w:t>Vondřichem</w:t>
      </w:r>
      <w:proofErr w:type="spellEnd"/>
      <w:r w:rsidR="0024731E">
        <w:t>, jednatelem</w:t>
      </w:r>
      <w:r w:rsidR="001222F6" w:rsidRPr="00A0634F">
        <w:br/>
      </w:r>
      <w:r w:rsidR="007D08E2" w:rsidRPr="00A0634F">
        <w:t>dále jen „</w:t>
      </w:r>
      <w:r w:rsidR="003956A7" w:rsidRPr="00A0634F">
        <w:t>příjemce</w:t>
      </w:r>
      <w:r w:rsidR="007D08E2" w:rsidRPr="00A0634F">
        <w:t>“</w:t>
      </w:r>
    </w:p>
    <w:p w14:paraId="64923A5C" w14:textId="77777777" w:rsidR="007D08E2" w:rsidRPr="00687A43" w:rsidRDefault="00E768C2">
      <w:pPr>
        <w:pStyle w:val="Nadpis1"/>
      </w:pPr>
      <w:r w:rsidRPr="00687A43">
        <w:t>Preambule</w:t>
      </w:r>
    </w:p>
    <w:p w14:paraId="58D5D328" w14:textId="3ADC37DD" w:rsidR="00E768C2" w:rsidRPr="00687A43" w:rsidRDefault="003956A7" w:rsidP="003956A7">
      <w:pPr>
        <w:pStyle w:val="slovanseznam"/>
      </w:pPr>
      <w:r w:rsidRPr="00687A43">
        <w:t>Na</w:t>
      </w:r>
      <w:r w:rsidR="00392AEF" w:rsidRPr="00687A43">
        <w:t xml:space="preserve"> základě usnesení </w:t>
      </w:r>
      <w:r w:rsidR="0045118C" w:rsidRPr="00687A43">
        <w:t>zastupitelstva</w:t>
      </w:r>
      <w:r w:rsidRPr="00687A43">
        <w:t xml:space="preserve"> města Mělník číslo </w:t>
      </w:r>
      <w:r w:rsidR="00A038D3">
        <w:t>64/2024</w:t>
      </w:r>
      <w:r w:rsidR="00A038D3" w:rsidRPr="00687A43">
        <w:t xml:space="preserve"> ze dne </w:t>
      </w:r>
      <w:proofErr w:type="gramStart"/>
      <w:r w:rsidR="00A038D3">
        <w:t>17.6.2024</w:t>
      </w:r>
      <w:proofErr w:type="gramEnd"/>
      <w:r w:rsidR="00A038D3" w:rsidRPr="00687A43">
        <w:t xml:space="preserve"> </w:t>
      </w:r>
      <w:r w:rsidRPr="00687A43">
        <w:t>uzavírají účastníci tuto smlouvu o poskytnutí účelové dotace z prostředků poskytovatele.</w:t>
      </w:r>
    </w:p>
    <w:p w14:paraId="1E12896A" w14:textId="77777777" w:rsidR="00A34FF0" w:rsidRPr="00687A43" w:rsidRDefault="00A34FF0" w:rsidP="00392AEF">
      <w:pPr>
        <w:pStyle w:val="slovanseznam"/>
      </w:pPr>
      <w:r w:rsidRPr="00687A43">
        <w:t>Poskytovatel je ve smyslu zákona č. 128/2000 Sb., o obcích, ve znění pozdějších předpisů (dále jen „zákon o obcích“), územním samosprávným celkem, který je v souladu s ustanovením § 85 písm. c)</w:t>
      </w:r>
      <w:r w:rsidR="00392AEF" w:rsidRPr="00687A43">
        <w:t xml:space="preserve"> a ustanovením § 102 odst. 3</w:t>
      </w:r>
      <w:r w:rsidRPr="00687A43">
        <w:t xml:space="preserve"> zákona o obcích oprávněn poskytovat dotace</w:t>
      </w:r>
      <w:r w:rsidR="00392AEF" w:rsidRPr="00687A43">
        <w:t xml:space="preserve"> fyzickým nebo právnickým osobám</w:t>
      </w:r>
      <w:r w:rsidR="00497E1C" w:rsidRPr="00687A43">
        <w:t xml:space="preserve">, </w:t>
      </w:r>
      <w:r w:rsidR="00392AEF" w:rsidRPr="00687A43">
        <w:t>a to na základě uzavření veřejnoprávních smluv o jejich poskytnutí.</w:t>
      </w:r>
    </w:p>
    <w:p w14:paraId="482E5FDB" w14:textId="7AEC86E8" w:rsidR="00A34FF0" w:rsidRPr="00A0634F" w:rsidRDefault="00B944C2" w:rsidP="007E6090">
      <w:pPr>
        <w:pStyle w:val="slovanseznam"/>
      </w:pPr>
      <w:r w:rsidRPr="00A0634F">
        <w:t>Příjemce je</w:t>
      </w:r>
      <w:r w:rsidR="00783F44">
        <w:t xml:space="preserve"> právnická osoba</w:t>
      </w:r>
      <w:r w:rsidR="006810F1">
        <w:t xml:space="preserve">, </w:t>
      </w:r>
      <w:r w:rsidR="000807EC" w:rsidRPr="00A0634F">
        <w:t>kter</w:t>
      </w:r>
      <w:r w:rsidR="006810F1">
        <w:t xml:space="preserve">á je </w:t>
      </w:r>
      <w:r w:rsidR="000807EC" w:rsidRPr="00A0634F">
        <w:t xml:space="preserve">vlastníkem pozemku parcelní číslo </w:t>
      </w:r>
      <w:r w:rsidR="00F349D8">
        <w:t>1093</w:t>
      </w:r>
      <w:r w:rsidR="00A377EA" w:rsidRPr="00A0634F">
        <w:t xml:space="preserve">, </w:t>
      </w:r>
      <w:r w:rsidR="000807EC" w:rsidRPr="00A0634F">
        <w:t xml:space="preserve">jehož součástí je stavba číslo popisné </w:t>
      </w:r>
      <w:r w:rsidR="00F349D8">
        <w:t>268</w:t>
      </w:r>
      <w:r w:rsidR="000807EC" w:rsidRPr="00A0634F">
        <w:t xml:space="preserve">, rodinný dům, v obci a katastrálním území Mělník. Předmětná stavba číslo popisné </w:t>
      </w:r>
      <w:r w:rsidR="00F349D8">
        <w:t>268</w:t>
      </w:r>
      <w:r w:rsidR="000807EC" w:rsidRPr="00A0634F">
        <w:t xml:space="preserve">,  se nachází v Městské památkové zóně Mělník. Příjemce požádal poskytovatele o poskytnutí dotace na akci obnovy </w:t>
      </w:r>
      <w:r w:rsidR="00F349D8">
        <w:t xml:space="preserve">výměna oken </w:t>
      </w:r>
      <w:r w:rsidR="000807EC" w:rsidRPr="00A0634F">
        <w:t xml:space="preserve">na domě číslo popisné </w:t>
      </w:r>
      <w:r w:rsidR="00F349D8">
        <w:t>268</w:t>
      </w:r>
      <w:r w:rsidR="000807EC" w:rsidRPr="00A0634F">
        <w:t xml:space="preserve">, </w:t>
      </w:r>
      <w:r w:rsidR="00A377EA" w:rsidRPr="00A0634F">
        <w:t xml:space="preserve">a sice prostřednictvím své žádosti ze dne </w:t>
      </w:r>
      <w:proofErr w:type="gramStart"/>
      <w:r w:rsidR="00F349D8">
        <w:t>2</w:t>
      </w:r>
      <w:r w:rsidR="006810F1">
        <w:t>7.3.2024</w:t>
      </w:r>
      <w:proofErr w:type="gramEnd"/>
      <w:r w:rsidR="006810F1">
        <w:t>,</w:t>
      </w:r>
      <w:r w:rsidR="00A377EA" w:rsidRPr="00A0634F">
        <w:t xml:space="preserve"> splňující veškeré zákonné náležitosti na tuto žádost kladené, kte</w:t>
      </w:r>
      <w:r w:rsidR="00497E1C" w:rsidRPr="00A0634F">
        <w:t>ré jsou stanoveny</w:t>
      </w:r>
      <w:r w:rsidR="00A377EA" w:rsidRPr="00A0634F">
        <w:t xml:space="preserve"> zejména v ustanovení § 10a odst. 3</w:t>
      </w:r>
      <w:r w:rsidRPr="00A0634F">
        <w:t xml:space="preserve"> </w:t>
      </w:r>
      <w:r w:rsidR="00A377EA" w:rsidRPr="00A0634F">
        <w:t>zákona č. 250/2000 Sb., o rozpočtových pravidlech územních rozpočtů, v platném znění.</w:t>
      </w:r>
    </w:p>
    <w:p w14:paraId="36201ED0" w14:textId="77777777" w:rsidR="00E73E91" w:rsidRPr="00687A43" w:rsidRDefault="00E73E91" w:rsidP="00E73E91">
      <w:pPr>
        <w:pStyle w:val="slovanseznam"/>
      </w:pPr>
      <w:r w:rsidRPr="00687A43">
        <w:t>Účastníci berou na vědomí, že s ohledem na ustanovení § 10a a</w:t>
      </w:r>
      <w:r w:rsidR="000B4A62" w:rsidRPr="00687A43">
        <w:t xml:space="preserve"> následující zákona č. 250/2000 </w:t>
      </w:r>
      <w:r w:rsidRPr="00687A43">
        <w:t>Sb., o rozpočtových pravidlech územních rozpoč</w:t>
      </w:r>
      <w:r w:rsidR="000B4A62" w:rsidRPr="00687A43">
        <w:t>tů, v platném znění, má závazek sjednaný touto smlouvou</w:t>
      </w:r>
      <w:r w:rsidRPr="00687A43">
        <w:t xml:space="preserve"> charakter veřejnoprávní smlouvy dle</w:t>
      </w:r>
      <w:r w:rsidR="000B4A62" w:rsidRPr="00687A43">
        <w:t xml:space="preserve"> ustanovení</w:t>
      </w:r>
      <w:r w:rsidRPr="00687A43">
        <w:t xml:space="preserve"> § 159 a následující zákona č. 500/2004 Sb., zákon správní řád, ve znění pozdějších předpisů.</w:t>
      </w:r>
    </w:p>
    <w:p w14:paraId="094AEBA1" w14:textId="77777777" w:rsidR="00E768C2" w:rsidRPr="00687A43" w:rsidRDefault="00845BCD" w:rsidP="00845BCD">
      <w:pPr>
        <w:pStyle w:val="Nadpis1"/>
      </w:pPr>
      <w:r w:rsidRPr="00687A43">
        <w:t>Předmět smlouvy</w:t>
      </w:r>
    </w:p>
    <w:p w14:paraId="1A3E3FB4" w14:textId="617B37EB" w:rsidR="00E768C2" w:rsidRPr="00A0634F" w:rsidRDefault="003956A7" w:rsidP="00E768C2">
      <w:pPr>
        <w:pStyle w:val="slovanseznam"/>
      </w:pPr>
      <w:bookmarkStart w:id="0" w:name="_Ref376077248"/>
      <w:bookmarkStart w:id="1" w:name="_Ref440608547"/>
      <w:r w:rsidRPr="00A0634F">
        <w:t xml:space="preserve">Na základě této smlouvy se poskytovatel zavazuje poskytnout příjemci účelovou dotaci ve výši </w:t>
      </w:r>
      <w:r w:rsidR="00F349D8">
        <w:t>100</w:t>
      </w:r>
      <w:r w:rsidR="00FA0067">
        <w:t xml:space="preserve"> 000 </w:t>
      </w:r>
      <w:r w:rsidRPr="00A0634F">
        <w:t>Kč</w:t>
      </w:r>
      <w:r w:rsidR="00FA0067">
        <w:t xml:space="preserve"> (slovy: </w:t>
      </w:r>
      <w:r w:rsidR="00F349D8">
        <w:t xml:space="preserve">sto </w:t>
      </w:r>
      <w:r w:rsidR="00FA0067">
        <w:t xml:space="preserve">tisíc </w:t>
      </w:r>
      <w:r w:rsidR="0045118C" w:rsidRPr="00A0634F">
        <w:t>korun českých</w:t>
      </w:r>
      <w:r w:rsidRPr="00A0634F">
        <w:t>)</w:t>
      </w:r>
      <w:bookmarkEnd w:id="0"/>
      <w:r w:rsidR="001915BE" w:rsidRPr="00A0634F">
        <w:t>.</w:t>
      </w:r>
      <w:bookmarkEnd w:id="1"/>
    </w:p>
    <w:p w14:paraId="611EA96A" w14:textId="77777777" w:rsidR="003956A7" w:rsidRDefault="00802547" w:rsidP="00845BCD">
      <w:pPr>
        <w:pStyle w:val="Nadpis1"/>
      </w:pPr>
      <w:r>
        <w:lastRenderedPageBreak/>
        <w:t>Účel dotace</w:t>
      </w:r>
    </w:p>
    <w:p w14:paraId="5856CBC7" w14:textId="72B6C1F2" w:rsidR="000807EC" w:rsidRPr="00687A43" w:rsidRDefault="000807EC" w:rsidP="003E77D6">
      <w:pPr>
        <w:pStyle w:val="slovanseznam"/>
      </w:pPr>
      <w:bookmarkStart w:id="2" w:name="_Ref376077191"/>
      <w:bookmarkStart w:id="3" w:name="_Ref440556027"/>
      <w:r w:rsidRPr="00DE1A65">
        <w:t xml:space="preserve">Příjemce je povinen </w:t>
      </w:r>
      <w:r w:rsidRPr="00A71662">
        <w:t xml:space="preserve">použít </w:t>
      </w:r>
      <w:r w:rsidRPr="00A0634F">
        <w:t xml:space="preserve">účelovou dotaci dle </w:t>
      </w:r>
      <w:proofErr w:type="gramStart"/>
      <w:r w:rsidRPr="00A0634F">
        <w:t xml:space="preserve">článku </w:t>
      </w:r>
      <w:r w:rsidRPr="00A0634F">
        <w:fldChar w:fldCharType="begin"/>
      </w:r>
      <w:r w:rsidRPr="00A0634F">
        <w:instrText xml:space="preserve"> REF _Ref440608547 \r \h  \* MERGEFORMAT </w:instrText>
      </w:r>
      <w:r w:rsidRPr="00A0634F">
        <w:fldChar w:fldCharType="separate"/>
      </w:r>
      <w:r w:rsidRPr="00A0634F">
        <w:t>3.1</w:t>
      </w:r>
      <w:r w:rsidRPr="00A0634F">
        <w:fldChar w:fldCharType="end"/>
      </w:r>
      <w:r w:rsidRPr="00A0634F">
        <w:t xml:space="preserve"> této</w:t>
      </w:r>
      <w:proofErr w:type="gramEnd"/>
      <w:r w:rsidRPr="00A0634F">
        <w:t xml:space="preserve"> smlouvy výhradně k uhrazení nákladů vzniklých v souvislosti s akcí obnovy</w:t>
      </w:r>
      <w:r w:rsidR="00F349D8">
        <w:t xml:space="preserve"> výměna oken čp. 268</w:t>
      </w:r>
      <w:r w:rsidR="00FA0067">
        <w:t>.</w:t>
      </w:r>
    </w:p>
    <w:p w14:paraId="46C61D3A" w14:textId="4AD0CBB0" w:rsidR="000807EC" w:rsidRDefault="000807EC" w:rsidP="00A0634F">
      <w:pPr>
        <w:pStyle w:val="slovanseznam"/>
      </w:pPr>
      <w:r w:rsidRPr="00687A43">
        <w:t>Příjemce se zavazuje, že obnovu nemovitosti provede do 31. 12. 202</w:t>
      </w:r>
      <w:r w:rsidR="00A0634F">
        <w:t>4</w:t>
      </w:r>
      <w:r w:rsidRPr="00687A43">
        <w:t xml:space="preserve"> dle podmínek Statutu Fondu regenerace MPZ Mělník a Zásad Fondu regenerace MPZ Mělník, v platném znění; příjemce prohlašuje, že obsah Statutu Fondu regenerace</w:t>
      </w:r>
      <w:r w:rsidRPr="00FF3EDA">
        <w:t xml:space="preserve"> MPZ Mělník a Zásad Fondu regenerace MPZ Mělník je mu znám.</w:t>
      </w:r>
      <w:r>
        <w:t xml:space="preserve"> </w:t>
      </w:r>
    </w:p>
    <w:bookmarkEnd w:id="2"/>
    <w:bookmarkEnd w:id="3"/>
    <w:p w14:paraId="377774E5" w14:textId="77777777" w:rsidR="003956A7" w:rsidRDefault="003956A7" w:rsidP="00845BCD">
      <w:pPr>
        <w:pStyle w:val="Nadpis1"/>
      </w:pPr>
      <w:r>
        <w:t>Způsob pos</w:t>
      </w:r>
      <w:r w:rsidR="00C85152">
        <w:t xml:space="preserve">kytnutí dotace, </w:t>
      </w:r>
      <w:r w:rsidR="004C1D46">
        <w:t>její finanční vypořádání</w:t>
      </w:r>
      <w:r w:rsidR="00C85152">
        <w:t xml:space="preserve"> a povinnosti příjemce</w:t>
      </w:r>
    </w:p>
    <w:p w14:paraId="0A81EE05" w14:textId="77777777" w:rsidR="000807EC" w:rsidRDefault="000807EC" w:rsidP="000807EC">
      <w:pPr>
        <w:pStyle w:val="slovanseznam"/>
      </w:pPr>
      <w:r>
        <w:t xml:space="preserve">Poskytovatel poskytne příjemci účelovou dotaci uvedenou v </w:t>
      </w:r>
      <w:proofErr w:type="gramStart"/>
      <w:r>
        <w:t xml:space="preserve">čl. </w:t>
      </w:r>
      <w:r>
        <w:fldChar w:fldCharType="begin"/>
      </w:r>
      <w:r>
        <w:instrText xml:space="preserve"> REF _Ref376077248 \r \h </w:instrText>
      </w:r>
      <w:r>
        <w:fldChar w:fldCharType="separate"/>
      </w:r>
      <w:r>
        <w:t>3.1</w:t>
      </w:r>
      <w:r>
        <w:fldChar w:fldCharType="end"/>
      </w:r>
      <w:r>
        <w:t xml:space="preserve"> této</w:t>
      </w:r>
      <w:proofErr w:type="gramEnd"/>
      <w:r>
        <w:t xml:space="preserve"> smlouvy formou bankovního převodu 50% částky na bankovní účet příjemce a to do 15 dnů od podpisu smlouvy. </w:t>
      </w:r>
      <w:r w:rsidRPr="008328BB">
        <w:t xml:space="preserve">Zbylých 50% částky z přidělené dotace obdrží příjemce do 14 dní po předložení závěrečné zprávy a </w:t>
      </w:r>
      <w:r>
        <w:t>finančního vypořádání</w:t>
      </w:r>
      <w:r w:rsidRPr="008328BB">
        <w:t xml:space="preserve"> správci Fondu regenerace</w:t>
      </w:r>
      <w:r>
        <w:t>.</w:t>
      </w:r>
    </w:p>
    <w:p w14:paraId="3594EE50" w14:textId="06A6D4A2" w:rsidR="000807EC" w:rsidRPr="00DA08AE" w:rsidRDefault="000807EC" w:rsidP="000807EC">
      <w:pPr>
        <w:pStyle w:val="slovanseznam"/>
      </w:pPr>
      <w:r w:rsidRPr="00DA08AE">
        <w:t>Příjemce se zavazuje předložit poskytovateli finanční vypořádání dotace a závěrečnou zprávu do 31. ledna 202</w:t>
      </w:r>
      <w:r w:rsidR="00A0634F">
        <w:t>5</w:t>
      </w:r>
      <w:r w:rsidRPr="00DA08AE">
        <w:t xml:space="preserve">. Finanční vypořádání bude obsahovat </w:t>
      </w:r>
      <w:r w:rsidRPr="00DA08AE">
        <w:rPr>
          <w:color w:val="000000"/>
        </w:rPr>
        <w:t>celkový přehled nákladů akce obnovy či rekonstrukce, k níž se účelová dotace váže a podrobný přehled nákladů akce obnovy či rekonstrukce hrazených z účelové dotace</w:t>
      </w:r>
      <w:r w:rsidRPr="00DA08AE">
        <w:t xml:space="preserve">. Závěrečná zpráva musí podle charakteru obnovy obsahovat </w:t>
      </w:r>
      <w:r w:rsidRPr="00DA08AE">
        <w:rPr>
          <w:color w:val="000000"/>
        </w:rPr>
        <w:t>popis realizace akce obnovy či rekonstrukce a vypovídající fotodokumentaci akce obnovy či rekonstrukce.</w:t>
      </w:r>
      <w:r w:rsidRPr="00DA08AE">
        <w:t xml:space="preserve"> </w:t>
      </w:r>
    </w:p>
    <w:p w14:paraId="2D874B41" w14:textId="77777777" w:rsidR="000807EC" w:rsidRPr="00DA08AE" w:rsidRDefault="000807EC" w:rsidP="000807EC">
      <w:pPr>
        <w:pStyle w:val="slovanseznam"/>
        <w:rPr>
          <w:szCs w:val="22"/>
        </w:rPr>
      </w:pPr>
      <w:r w:rsidRPr="00DA08AE">
        <w:t>Příjemce se zavazuje, že</w:t>
      </w:r>
      <w:r w:rsidRPr="00DA08AE">
        <w:rPr>
          <w:szCs w:val="22"/>
        </w:rPr>
        <w:t xml:space="preserve"> </w:t>
      </w:r>
      <w:r w:rsidRPr="00DA08AE">
        <w:t xml:space="preserve">umožní pověřenému odboru Městského úřadu Mělník kontrolu čerpání a využití dotace ve vazbě na rozpočet a fakturaci nákladů akce obnovy, k níž se dotace váže. </w:t>
      </w:r>
    </w:p>
    <w:p w14:paraId="3A5ECE70" w14:textId="7E1FBDA1" w:rsidR="000807EC" w:rsidRPr="00DA08AE" w:rsidRDefault="000807EC" w:rsidP="000807EC">
      <w:pPr>
        <w:pStyle w:val="slovanseznam"/>
        <w:rPr>
          <w:szCs w:val="22"/>
        </w:rPr>
      </w:pPr>
      <w:r w:rsidRPr="00DA08AE">
        <w:t xml:space="preserve">Příjemce se zavazuje, že bude dostatečně a včas informovat pověřený Odbor </w:t>
      </w:r>
      <w:r w:rsidR="00A0634F">
        <w:t xml:space="preserve">rozvoje města, oddělení památkové péče </w:t>
      </w:r>
      <w:r w:rsidRPr="00DA08AE">
        <w:t>Městského úřadu Mělník o všech změnách týkajících se realizace obnovy</w:t>
      </w:r>
      <w:r w:rsidRPr="00DA08AE">
        <w:rPr>
          <w:szCs w:val="22"/>
        </w:rPr>
        <w:t xml:space="preserve">. </w:t>
      </w:r>
    </w:p>
    <w:p w14:paraId="62225FA6" w14:textId="77777777" w:rsidR="000807EC" w:rsidRPr="00DA08AE" w:rsidRDefault="000807EC" w:rsidP="000807EC">
      <w:pPr>
        <w:pStyle w:val="slovanseznam"/>
      </w:pPr>
      <w:r w:rsidRPr="00DA08AE">
        <w:t>Příjemce se zavazuje, že souhlasí se zveřejněním názvu akce obnovy, na niž byla přiznána účelová dotace a že Město Mělník může akci obnovy prezentovat jako akci, která vznikla s jeho podporou.</w:t>
      </w:r>
    </w:p>
    <w:p w14:paraId="5BBC4FA6" w14:textId="6FAB7306" w:rsidR="000807EC" w:rsidRPr="00DA08AE" w:rsidRDefault="000807EC" w:rsidP="000807EC">
      <w:pPr>
        <w:pStyle w:val="slovanseznam"/>
        <w:suppressAutoHyphens/>
        <w:overflowPunct w:val="0"/>
        <w:autoSpaceDE w:val="0"/>
        <w:autoSpaceDN w:val="0"/>
        <w:adjustRightInd w:val="0"/>
        <w:spacing w:line="228" w:lineRule="auto"/>
      </w:pPr>
      <w:r w:rsidRPr="00DA08AE">
        <w:t xml:space="preserve">Příjemce se zavazuje, že v případě porušení smluvně daných podmínek dle Zásad Fondu regenerace MPZ Mělník nebo porušení podmínek stanovených v závazných stanoviscích k obnovám dle zákona o státní památkové péči, vrátí nevyčerpanou dotaci (nebo její nevyčerpanou část) do rozpočtu Města Mělníka, respektive do Fondu regenerace MPZ Mělník. V případě návratu nevyčerpané části účelové dotace převede příjemce příslušnou částku na bankovní účet poskytovatele číslo </w:t>
      </w:r>
      <w:r w:rsidR="008B5452" w:rsidRPr="003B38CE">
        <w:t>1249-0460004379/0800</w:t>
      </w:r>
      <w:r w:rsidRPr="00DA08AE">
        <w:t>, vedený u České spořitelny, a. s., pobočky Mělník do 15. února 202</w:t>
      </w:r>
      <w:r w:rsidR="00A0634F">
        <w:t>5</w:t>
      </w:r>
      <w:r w:rsidRPr="00DA08AE">
        <w:t xml:space="preserve">. Příjemce se dále zavazuje v případě vzniku úspory vrátit část dotace odpovídající vzniklé úspoře do rozpočtu města Mělníka do třiceti dnů od výzvy správce Fondu regenerace MPZ Mělník. </w:t>
      </w:r>
    </w:p>
    <w:p w14:paraId="6248862B" w14:textId="77777777" w:rsidR="000807EC" w:rsidRPr="0087434B" w:rsidRDefault="000807EC" w:rsidP="000807EC">
      <w:pPr>
        <w:pStyle w:val="slovanseznam"/>
        <w:suppressAutoHyphens/>
        <w:overflowPunct w:val="0"/>
        <w:autoSpaceDE w:val="0"/>
        <w:autoSpaceDN w:val="0"/>
        <w:adjustRightInd w:val="0"/>
        <w:spacing w:line="228" w:lineRule="auto"/>
      </w:pPr>
      <w:r w:rsidRPr="0087434B">
        <w:t xml:space="preserve">Příjemce se zavazuje, že v případě úplatného převodu dotčené nemovité nebo movité věci do 5 let od poskytnutí </w:t>
      </w:r>
      <w:r>
        <w:t>dotace</w:t>
      </w:r>
      <w:r w:rsidRPr="0087434B">
        <w:t xml:space="preserve"> (včetně rozpočtového roku, v němž byl</w:t>
      </w:r>
      <w:r>
        <w:t>a</w:t>
      </w:r>
      <w:r w:rsidRPr="0087434B">
        <w:t xml:space="preserve"> </w:t>
      </w:r>
      <w:r>
        <w:t>dotace</w:t>
      </w:r>
      <w:r w:rsidRPr="0087434B">
        <w:t xml:space="preserve"> poskytnut</w:t>
      </w:r>
      <w:r>
        <w:t>a</w:t>
      </w:r>
      <w:r w:rsidRPr="0087434B">
        <w:t xml:space="preserve">), provedeného bez předchozího souhlasu poskytovatele, vrátí </w:t>
      </w:r>
      <w:r>
        <w:t>dotaci nebo její</w:t>
      </w:r>
      <w:r w:rsidRPr="0087434B">
        <w:t xml:space="preserve"> poměrnou část do rozpočtu Města Mělníka. Poměrná část se vypočítá podle následujícího vzorce: </w:t>
      </w:r>
      <w:r>
        <w:br/>
      </w:r>
      <w:r w:rsidRPr="0087434B">
        <w:rPr>
          <w:u w:val="single"/>
        </w:rPr>
        <w:t xml:space="preserve">(příspěvek </w:t>
      </w:r>
      <w:r w:rsidRPr="0087434B">
        <w:rPr>
          <w:rFonts w:ascii="Arial" w:hAnsi="Arial" w:cs="Arial"/>
          <w:u w:val="single"/>
        </w:rPr>
        <w:t>׃</w:t>
      </w:r>
      <w:r w:rsidRPr="0087434B">
        <w:rPr>
          <w:u w:val="single"/>
        </w:rPr>
        <w:t xml:space="preserve"> 5) x (roky do uplynut</w:t>
      </w:r>
      <w:r w:rsidRPr="0087434B">
        <w:rPr>
          <w:rFonts w:cs="Calibri"/>
          <w:u w:val="single"/>
        </w:rPr>
        <w:t>í</w:t>
      </w:r>
      <w:r w:rsidRPr="0087434B">
        <w:rPr>
          <w:u w:val="single"/>
        </w:rPr>
        <w:t xml:space="preserve"> stanoven</w:t>
      </w:r>
      <w:r w:rsidRPr="0087434B">
        <w:rPr>
          <w:rFonts w:cs="Calibri"/>
          <w:u w:val="single"/>
        </w:rPr>
        <w:t>é</w:t>
      </w:r>
      <w:r w:rsidRPr="0087434B">
        <w:rPr>
          <w:u w:val="single"/>
        </w:rPr>
        <w:t xml:space="preserve"> lh</w:t>
      </w:r>
      <w:r w:rsidRPr="0087434B">
        <w:rPr>
          <w:rFonts w:cs="Calibri"/>
          <w:u w:val="single"/>
        </w:rPr>
        <w:t>ů</w:t>
      </w:r>
      <w:r w:rsidRPr="0087434B">
        <w:rPr>
          <w:u w:val="single"/>
        </w:rPr>
        <w:t>ty 5 let)</w:t>
      </w:r>
      <w:r w:rsidRPr="0087434B">
        <w:t xml:space="preserve">;  </w:t>
      </w:r>
      <w:r w:rsidRPr="0087434B">
        <w:rPr>
          <w:iCs/>
        </w:rPr>
        <w:t>takto vypočtená částka se vždy zaokrouhluje na celé tisíce nahoru.</w:t>
      </w:r>
    </w:p>
    <w:p w14:paraId="3CF7CE52" w14:textId="77777777" w:rsidR="00A34FF0" w:rsidRDefault="00A34FF0" w:rsidP="00845BCD">
      <w:pPr>
        <w:pStyle w:val="Nadpis1"/>
        <w:numPr>
          <w:ilvl w:val="0"/>
          <w:numId w:val="24"/>
        </w:numPr>
      </w:pPr>
      <w:r>
        <w:lastRenderedPageBreak/>
        <w:t xml:space="preserve">Podpora de </w:t>
      </w:r>
      <w:proofErr w:type="spellStart"/>
      <w:r>
        <w:t>minimis</w:t>
      </w:r>
      <w:proofErr w:type="spellEnd"/>
    </w:p>
    <w:p w14:paraId="09B2F13D" w14:textId="0DC96851" w:rsidR="00A34FF0" w:rsidRDefault="00974A93" w:rsidP="00A34FF0">
      <w:pPr>
        <w:pStyle w:val="slovanseznam"/>
      </w:pPr>
      <w:r>
        <w:t>Účastníci</w:t>
      </w:r>
      <w:r w:rsidRPr="00A34FF0">
        <w:t xml:space="preserve"> berou na vědomí a souhlasí s tím, že finanční podpora poskytnutá podle této smlouvy je považována za podporu de </w:t>
      </w:r>
      <w:proofErr w:type="spellStart"/>
      <w:r w:rsidRPr="00A34FF0">
        <w:t>minimis</w:t>
      </w:r>
      <w:proofErr w:type="spellEnd"/>
      <w:r w:rsidRPr="00A34FF0">
        <w:t xml:space="preserve"> dle Nařízení </w:t>
      </w:r>
      <w:r>
        <w:t>K</w:t>
      </w:r>
      <w:r w:rsidR="009642A0">
        <w:t xml:space="preserve">omise (EU) č. 2023/2831 </w:t>
      </w:r>
      <w:proofErr w:type="gramStart"/>
      <w:r w:rsidRPr="00935109">
        <w:t>ze  dne</w:t>
      </w:r>
      <w:proofErr w:type="gramEnd"/>
      <w:r w:rsidRPr="00935109">
        <w:t xml:space="preserve">  </w:t>
      </w:r>
      <w:r w:rsidR="009642A0">
        <w:t>13</w:t>
      </w:r>
      <w:r w:rsidRPr="00935109">
        <w:t>.  prosince  20</w:t>
      </w:r>
      <w:r w:rsidR="009642A0">
        <w:t xml:space="preserve">23 </w:t>
      </w:r>
      <w:r w:rsidRPr="00935109">
        <w:t>o  použití  článků  107  a  108  Smlouvy  o  fungování  E</w:t>
      </w:r>
      <w:r>
        <w:t xml:space="preserve">vropské  unie  na  podporu  de </w:t>
      </w:r>
      <w:proofErr w:type="spellStart"/>
      <w:r w:rsidRPr="00935109">
        <w:t>minimis</w:t>
      </w:r>
      <w:proofErr w:type="spellEnd"/>
      <w:r w:rsidRPr="00A34FF0">
        <w:t xml:space="preserve">, zveřejněného v Úředním věstníku Evropské unie </w:t>
      </w:r>
      <w:r w:rsidR="009642A0">
        <w:t>15</w:t>
      </w:r>
      <w:r w:rsidRPr="00A34FF0">
        <w:t>.</w:t>
      </w:r>
      <w:r>
        <w:t xml:space="preserve"> prosince </w:t>
      </w:r>
      <w:r w:rsidRPr="00A34FF0">
        <w:t>20</w:t>
      </w:r>
      <w:r w:rsidR="009642A0">
        <w:t>23</w:t>
      </w:r>
      <w:r w:rsidRPr="00A34FF0">
        <w:t>.</w:t>
      </w:r>
    </w:p>
    <w:p w14:paraId="30DD75A5" w14:textId="77777777" w:rsidR="00A34FF0" w:rsidRPr="00A34FF0" w:rsidRDefault="00A34FF0" w:rsidP="00A34FF0">
      <w:pPr>
        <w:pStyle w:val="slovanseznam"/>
      </w:pPr>
      <w:r w:rsidRPr="00646DF6">
        <w:rPr>
          <w:color w:val="000000"/>
        </w:rPr>
        <w:t>Příjemce bere na vědomí, že</w:t>
      </w:r>
    </w:p>
    <w:p w14:paraId="3AF71588" w14:textId="77777777" w:rsidR="00A34FF0" w:rsidRPr="00A34FF0" w:rsidRDefault="00A34FF0" w:rsidP="00A34FF0">
      <w:pPr>
        <w:pStyle w:val="slovanseznam2"/>
      </w:pPr>
      <w:proofErr w:type="gramStart"/>
      <w:r w:rsidRPr="00646DF6">
        <w:rPr>
          <w:color w:val="000000"/>
        </w:rPr>
        <w:t>se</w:t>
      </w:r>
      <w:proofErr w:type="gramEnd"/>
      <w:r w:rsidRPr="00646DF6">
        <w:rPr>
          <w:color w:val="000000"/>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Pr>
          <w:color w:val="000000"/>
        </w:rPr>
        <w:t>,</w:t>
      </w:r>
    </w:p>
    <w:p w14:paraId="3401CD09" w14:textId="77777777" w:rsidR="00A34FF0" w:rsidRPr="00A34FF0" w:rsidRDefault="00A34FF0" w:rsidP="00A34FF0">
      <w:pPr>
        <w:pStyle w:val="slovanseznam2"/>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je nutno archivovat po dobu deseti účetních let ode dne jejich poskytnutí</w:t>
      </w:r>
      <w:r>
        <w:rPr>
          <w:color w:val="000000"/>
        </w:rPr>
        <w:t>,</w:t>
      </w:r>
    </w:p>
    <w:p w14:paraId="4423A8D0" w14:textId="3A6C2052" w:rsidR="00A34FF0" w:rsidRPr="00A34FF0" w:rsidRDefault="00A34FF0" w:rsidP="00A34FF0">
      <w:pPr>
        <w:pStyle w:val="slovanseznam2"/>
      </w:pPr>
      <w:r w:rsidRPr="00646DF6">
        <w:rPr>
          <w:color w:val="000000"/>
        </w:rPr>
        <w:t xml:space="preserve">záznamy o individuálních podporách de </w:t>
      </w:r>
      <w:proofErr w:type="spellStart"/>
      <w:r w:rsidRPr="00646DF6">
        <w:rPr>
          <w:color w:val="000000"/>
        </w:rPr>
        <w:t>minimis</w:t>
      </w:r>
      <w:proofErr w:type="spellEnd"/>
      <w:r w:rsidRPr="00646DF6">
        <w:rPr>
          <w:color w:val="000000"/>
        </w:rPr>
        <w:t xml:space="preserve"> musí obsahovat všechny informace prokazující splnění podmínek Nařízení Komise č. </w:t>
      </w:r>
      <w:r w:rsidR="009642A0">
        <w:rPr>
          <w:color w:val="000000"/>
        </w:rPr>
        <w:t>2023/2831</w:t>
      </w:r>
      <w:bookmarkStart w:id="4" w:name="_GoBack"/>
      <w:bookmarkEnd w:id="4"/>
      <w:r w:rsidRPr="00646DF6">
        <w:rPr>
          <w:color w:val="000000"/>
        </w:rPr>
        <w:t>.</w:t>
      </w:r>
    </w:p>
    <w:p w14:paraId="27100589" w14:textId="77777777" w:rsidR="00616F75" w:rsidRPr="00147591" w:rsidRDefault="006F2160" w:rsidP="00EC4BA6">
      <w:pPr>
        <w:pStyle w:val="Nadpis1"/>
      </w:pPr>
      <w:r w:rsidRPr="00147591">
        <w:t>Porušení rozpočtové ká</w:t>
      </w:r>
      <w:r w:rsidR="009850A0" w:rsidRPr="00147591">
        <w:t>zně</w:t>
      </w:r>
    </w:p>
    <w:p w14:paraId="2CB127AC" w14:textId="77777777" w:rsidR="006F2160" w:rsidRPr="00147591" w:rsidRDefault="006F2160" w:rsidP="00616F75">
      <w:pPr>
        <w:pStyle w:val="slovanseznam"/>
      </w:pPr>
      <w:bookmarkStart w:id="5" w:name="_Ref440555414"/>
      <w:r w:rsidRPr="00147591">
        <w:t xml:space="preserve">Porušením rozpočtové kázně je každé neoprávněné použití nebo zadržení peněžních prostředků </w:t>
      </w:r>
      <w:r w:rsidR="00216782" w:rsidRPr="00147591">
        <w:t xml:space="preserve">příjemcem </w:t>
      </w:r>
      <w:r w:rsidRPr="00147591">
        <w:t xml:space="preserve">poskytnutých jako účelová dotace z rozpočtu </w:t>
      </w:r>
      <w:r w:rsidR="00230D0A" w:rsidRPr="00147591">
        <w:t>poskytovatele.</w:t>
      </w:r>
      <w:bookmarkEnd w:id="5"/>
    </w:p>
    <w:p w14:paraId="23915F03" w14:textId="77777777" w:rsidR="000807EC" w:rsidRPr="00284509" w:rsidRDefault="000807EC" w:rsidP="000807EC">
      <w:pPr>
        <w:pStyle w:val="slovanseznam"/>
      </w:pPr>
      <w:r w:rsidRPr="00284509">
        <w:t xml:space="preserve">Neoprávněným použitím peněžních prostředků podle </w:t>
      </w:r>
      <w:proofErr w:type="gramStart"/>
      <w:r w:rsidRPr="00284509">
        <w:t xml:space="preserve">článku </w:t>
      </w:r>
      <w:r>
        <w:fldChar w:fldCharType="begin"/>
      </w:r>
      <w:r>
        <w:instrText xml:space="preserve"> REF _Ref440555414 \r \h  \* MERGEFORMAT </w:instrText>
      </w:r>
      <w:r>
        <w:fldChar w:fldCharType="separate"/>
      </w:r>
      <w:r>
        <w:t>7.1</w:t>
      </w:r>
      <w:r>
        <w:fldChar w:fldCharType="end"/>
      </w:r>
      <w:r w:rsidRPr="00284509">
        <w:t xml:space="preserve"> této</w:t>
      </w:r>
      <w:proofErr w:type="gramEnd"/>
      <w:r w:rsidRPr="00284509">
        <w:t xml:space="preserve">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pro účely této smlouvy považuje zejména jakékoliv porušení povinnosti příjemce, která souvisí s účelem uvedeným v </w:t>
      </w:r>
      <w:proofErr w:type="gramStart"/>
      <w:r w:rsidRPr="00284509">
        <w:t xml:space="preserve">článku </w:t>
      </w:r>
      <w:r>
        <w:fldChar w:fldCharType="begin"/>
      </w:r>
      <w:r>
        <w:instrText xml:space="preserve"> REF _Ref440556027 \r \h  \* MERGEFORMAT </w:instrText>
      </w:r>
      <w:r>
        <w:fldChar w:fldCharType="separate"/>
      </w:r>
      <w:r>
        <w:t>4.1</w:t>
      </w:r>
      <w:r>
        <w:fldChar w:fldCharType="end"/>
      </w:r>
      <w:r w:rsidRPr="00284509">
        <w:t xml:space="preserve"> této</w:t>
      </w:r>
      <w:proofErr w:type="gramEnd"/>
      <w:r w:rsidRPr="00284509">
        <w:t xml:space="preserve"> smlouvy, dále též i jakékoliv neprokázání způsobu a účelu, </w:t>
      </w:r>
      <w:r>
        <w:t xml:space="preserve">na </w:t>
      </w:r>
      <w:r w:rsidRPr="00284509">
        <w:t>kte</w:t>
      </w:r>
      <w:r>
        <w:t>rý</w:t>
      </w:r>
      <w:r w:rsidRPr="00284509">
        <w:t xml:space="preserve"> byly finanční prostředky dle článku </w:t>
      </w:r>
      <w:r>
        <w:fldChar w:fldCharType="begin"/>
      </w:r>
      <w:r>
        <w:instrText xml:space="preserve"> REF _Ref440608547 \r \h  \* MERGEFORMAT </w:instrText>
      </w:r>
      <w:r>
        <w:fldChar w:fldCharType="separate"/>
      </w:r>
      <w:r>
        <w:t>3.1</w:t>
      </w:r>
      <w:r>
        <w:fldChar w:fldCharType="end"/>
      </w:r>
      <w:r w:rsidRPr="00284509">
        <w:t xml:space="preserve"> této smlouvy použity.</w:t>
      </w:r>
    </w:p>
    <w:p w14:paraId="298E1153" w14:textId="77777777" w:rsidR="009850A0" w:rsidRPr="00E67A28" w:rsidRDefault="009850A0" w:rsidP="00230D0A">
      <w:pPr>
        <w:pStyle w:val="slovanseznam"/>
      </w:pPr>
      <w:r w:rsidRPr="00E67A28">
        <w:t xml:space="preserve">Zadržením peněžních prostředků podle </w:t>
      </w:r>
      <w:proofErr w:type="gramStart"/>
      <w:r w:rsidRPr="00E67A28">
        <w:t xml:space="preserve">článku </w:t>
      </w:r>
      <w:r w:rsidR="0031757C" w:rsidRPr="00E67A28">
        <w:fldChar w:fldCharType="begin"/>
      </w:r>
      <w:r w:rsidR="00FF40B8" w:rsidRPr="00E67A28">
        <w:instrText xml:space="preserve"> REF _Ref440555414 \r \h  \* MERGEFORMAT </w:instrText>
      </w:r>
      <w:r w:rsidR="0031757C" w:rsidRPr="00E67A28">
        <w:fldChar w:fldCharType="separate"/>
      </w:r>
      <w:r w:rsidRPr="00E67A28">
        <w:t>7.1</w:t>
      </w:r>
      <w:r w:rsidR="0031757C" w:rsidRPr="00E67A28">
        <w:fldChar w:fldCharType="end"/>
      </w:r>
      <w:r w:rsidRPr="00E67A28">
        <w:t xml:space="preserve"> této</w:t>
      </w:r>
      <w:proofErr w:type="gramEnd"/>
      <w:r w:rsidRPr="00E67A28">
        <w:t xml:space="preserve">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AA70A7" w:rsidRDefault="00216782" w:rsidP="00D7281D">
      <w:pPr>
        <w:pStyle w:val="slovanseznam"/>
        <w:rPr>
          <w:rFonts w:asciiTheme="minorHAnsi" w:hAnsiTheme="minorHAnsi"/>
        </w:rPr>
      </w:pPr>
      <w:bookmarkStart w:id="6" w:name="_Ref440610209"/>
      <w:r w:rsidRPr="00AA70A7">
        <w:rPr>
          <w:rFonts w:asciiTheme="minorHAnsi" w:hAnsiTheme="minorHAnsi"/>
        </w:rPr>
        <w:t>Příjemce je povinen v případě porušení rozpočtové kázně provést odvod ve výši neoprávněně použitých</w:t>
      </w:r>
      <w:r w:rsidR="00416725" w:rsidRPr="00AA70A7">
        <w:rPr>
          <w:rFonts w:asciiTheme="minorHAnsi" w:hAnsiTheme="minorHAnsi"/>
        </w:rPr>
        <w:t xml:space="preserve"> </w:t>
      </w:r>
      <w:r w:rsidR="00AA70A7" w:rsidRPr="00AA70A7">
        <w:rPr>
          <w:rFonts w:asciiTheme="minorHAnsi" w:hAnsiTheme="minorHAnsi"/>
        </w:rPr>
        <w:t>nebo zadržených peněžních</w:t>
      </w:r>
      <w:r w:rsidRPr="00AA70A7">
        <w:rPr>
          <w:rFonts w:asciiTheme="minorHAnsi" w:hAnsiTheme="minorHAnsi"/>
        </w:rPr>
        <w:t xml:space="preserve"> prostředků</w:t>
      </w:r>
      <w:r w:rsidR="00AA70A7" w:rsidRPr="00AA70A7">
        <w:rPr>
          <w:rFonts w:asciiTheme="minorHAnsi" w:hAnsiTheme="minorHAnsi"/>
        </w:rPr>
        <w:t>,</w:t>
      </w:r>
      <w:r w:rsidRPr="00AA70A7">
        <w:rPr>
          <w:rFonts w:asciiTheme="minorHAnsi" w:hAnsiTheme="minorHAnsi"/>
        </w:rPr>
        <w:t xml:space="preserve"> v souladu s ustanovením</w:t>
      </w:r>
      <w:r w:rsidR="00AA70A7" w:rsidRPr="00AA70A7">
        <w:rPr>
          <w:rFonts w:asciiTheme="minorHAnsi" w:hAnsiTheme="minorHAnsi"/>
        </w:rPr>
        <w:t xml:space="preserve"> § 22 zákona č. </w:t>
      </w:r>
      <w:r w:rsidR="00D7281D" w:rsidRPr="00AA70A7">
        <w:rPr>
          <w:rFonts w:asciiTheme="minorHAnsi" w:hAnsiTheme="minorHAnsi"/>
        </w:rPr>
        <w:t>250/2000 Sb</w:t>
      </w:r>
      <w:r w:rsidRPr="00AA70A7">
        <w:rPr>
          <w:rFonts w:asciiTheme="minorHAnsi" w:hAnsiTheme="minorHAnsi"/>
        </w:rPr>
        <w:t>.</w:t>
      </w:r>
      <w:r w:rsidR="00D7281D" w:rsidRPr="00AA70A7">
        <w:rPr>
          <w:rFonts w:asciiTheme="minorHAnsi" w:hAnsiTheme="minorHAnsi"/>
        </w:rPr>
        <w:t>, o rozpočtových pravidlech územních rozpočtů, v platném znění.</w:t>
      </w:r>
      <w:r w:rsidRPr="00AA70A7">
        <w:rPr>
          <w:rFonts w:asciiTheme="minorHAnsi" w:hAnsiTheme="minorHAnsi"/>
        </w:rPr>
        <w:t xml:space="preserve"> Poskytovatel si vyhrazuje právo určit koneč</w:t>
      </w:r>
      <w:r w:rsidR="00D7281D" w:rsidRPr="00AA70A7">
        <w:rPr>
          <w:rFonts w:asciiTheme="minorHAnsi" w:hAnsiTheme="minorHAnsi"/>
        </w:rPr>
        <w:t>nou výši odvodu</w:t>
      </w:r>
      <w:r w:rsidRPr="00AA70A7">
        <w:rPr>
          <w:rFonts w:asciiTheme="minorHAnsi" w:hAnsiTheme="minorHAnsi"/>
        </w:rPr>
        <w:t xml:space="preserve"> dotace, kterou je příjemce v důsledku por</w:t>
      </w:r>
      <w:r w:rsidRPr="00AA70A7">
        <w:rPr>
          <w:rFonts w:asciiTheme="minorHAnsi" w:hAnsiTheme="minorHAnsi"/>
          <w:iCs/>
        </w:rPr>
        <w:t>u</w:t>
      </w:r>
      <w:r w:rsidRPr="00AA70A7">
        <w:rPr>
          <w:rFonts w:asciiTheme="minorHAnsi" w:hAnsiTheme="minorHAnsi"/>
        </w:rPr>
        <w:t>šení rozpočtové kázně povinen vrátit.</w:t>
      </w:r>
      <w:bookmarkEnd w:id="6"/>
    </w:p>
    <w:p w14:paraId="6220902F" w14:textId="77777777" w:rsidR="00D7281D" w:rsidRPr="00924689" w:rsidRDefault="00D7281D" w:rsidP="00D7281D">
      <w:pPr>
        <w:pStyle w:val="slovanseznam"/>
        <w:rPr>
          <w:rFonts w:asciiTheme="minorHAnsi" w:hAnsiTheme="minorHAnsi"/>
        </w:rPr>
      </w:pPr>
      <w:r w:rsidRPr="00924689">
        <w:rPr>
          <w:rFonts w:asciiTheme="minorHAnsi" w:hAnsiTheme="minorHAnsi"/>
        </w:rPr>
        <w:t>Pro stanovení konkrétní v</w:t>
      </w:r>
      <w:r w:rsidR="00A04BB9" w:rsidRPr="00924689">
        <w:rPr>
          <w:rFonts w:asciiTheme="minorHAnsi" w:hAnsiTheme="minorHAnsi"/>
        </w:rPr>
        <w:t>ýše odvodu dotace</w:t>
      </w:r>
      <w:r w:rsidRPr="00924689">
        <w:rPr>
          <w:rFonts w:asciiTheme="minorHAnsi" w:hAnsiTheme="minorHAnsi"/>
        </w:rPr>
        <w:t> za porušení rozpočtové kázně včetně příslušenství se uplatní postup podle ustanovení § 22 zákona č. 250/2000 Sb., o rozpočtových pravidlech územních rozpočtů, v platném znění.</w:t>
      </w:r>
      <w:r w:rsidR="00AA70A7" w:rsidRPr="00924689">
        <w:rPr>
          <w:rFonts w:asciiTheme="minorHAnsi" w:hAnsiTheme="minorHAnsi"/>
        </w:rPr>
        <w:t xml:space="preserve"> </w:t>
      </w:r>
      <w:r w:rsidR="00A04BB9" w:rsidRPr="00924689">
        <w:rPr>
          <w:rFonts w:asciiTheme="minorHAnsi" w:hAnsiTheme="minorHAnsi"/>
        </w:rPr>
        <w:t xml:space="preserve">Pro stanovení konkrétní výše </w:t>
      </w:r>
      <w:r w:rsidR="00924689" w:rsidRPr="00924689">
        <w:rPr>
          <w:rFonts w:asciiTheme="minorHAnsi" w:hAnsiTheme="minorHAnsi"/>
        </w:rPr>
        <w:t xml:space="preserve">odvodu dotace včetně příslušenství za méně závažné </w:t>
      </w:r>
      <w:r w:rsidR="009E218C" w:rsidRPr="00924689">
        <w:rPr>
          <w:rFonts w:asciiTheme="minorHAnsi" w:hAnsiTheme="minorHAnsi"/>
        </w:rPr>
        <w:t xml:space="preserve">porušení </w:t>
      </w:r>
      <w:r w:rsidR="00924689" w:rsidRPr="00924689">
        <w:rPr>
          <w:rFonts w:asciiTheme="minorHAnsi" w:hAnsiTheme="minorHAnsi"/>
        </w:rPr>
        <w:t xml:space="preserve">povinnosti ve smyslu ustanovení § 22 odst. 5 zákona o rozpočtových pravidlech územních rozpočtů, v platném znění, se použije ustanovení článku </w:t>
      </w:r>
      <w:r w:rsidR="00291D00">
        <w:rPr>
          <w:rFonts w:asciiTheme="minorHAnsi" w:hAnsiTheme="minorHAnsi"/>
        </w:rPr>
        <w:t>8</w:t>
      </w:r>
      <w:r w:rsidR="00924689" w:rsidRPr="00924689">
        <w:rPr>
          <w:rFonts w:asciiTheme="minorHAnsi" w:hAnsiTheme="minorHAnsi"/>
        </w:rPr>
        <w:t xml:space="preserve"> této smlouvy.</w:t>
      </w:r>
    </w:p>
    <w:p w14:paraId="16483717" w14:textId="77777777" w:rsidR="00616F75" w:rsidRPr="00AA70A7" w:rsidRDefault="00D7281D" w:rsidP="00D7281D">
      <w:pPr>
        <w:pStyle w:val="slovanseznam"/>
        <w:rPr>
          <w:rFonts w:asciiTheme="minorHAnsi" w:hAnsiTheme="minorHAnsi"/>
        </w:rPr>
      </w:pPr>
      <w:bookmarkStart w:id="7" w:name="_Ref440610239"/>
      <w:r w:rsidRPr="00AA70A7">
        <w:rPr>
          <w:rFonts w:asciiTheme="minorHAnsi" w:hAnsiTheme="minorHAnsi"/>
        </w:rPr>
        <w:t xml:space="preserve">V případě prodlení s odvodem za porušení rozpočtové kázně je příjemce povinen zaplatit penále ve výši 1 promile z částky odvodu za každý den prodlení, nejvýše však do výše tohoto </w:t>
      </w:r>
      <w:r w:rsidRPr="00AA70A7">
        <w:rPr>
          <w:rFonts w:asciiTheme="minorHAnsi" w:hAnsiTheme="minorHAnsi"/>
        </w:rPr>
        <w:lastRenderedPageBreak/>
        <w:t>odvodu. Penále se počítá ode dne následujícího po dni, kdy došlo k porušení rozpočtové kázně, do dne připsání peněžních pr</w:t>
      </w:r>
      <w:r w:rsidR="00185E70" w:rsidRPr="00AA70A7">
        <w:rPr>
          <w:rFonts w:asciiTheme="minorHAnsi" w:hAnsiTheme="minorHAnsi"/>
        </w:rPr>
        <w:t>ostředků na účet poskytovatele.</w:t>
      </w:r>
      <w:r w:rsidR="00185E70" w:rsidRPr="00AA70A7">
        <w:t xml:space="preserve"> </w:t>
      </w:r>
      <w:r w:rsidR="00284509" w:rsidRPr="00AA70A7">
        <w:rPr>
          <w:rFonts w:asciiTheme="minorHAnsi" w:hAnsiTheme="minorHAnsi"/>
        </w:rPr>
        <w:t>Penále, jehož celková výše</w:t>
      </w:r>
      <w:r w:rsidR="00185E70" w:rsidRPr="00AA70A7">
        <w:rPr>
          <w:rFonts w:asciiTheme="minorHAnsi" w:hAnsiTheme="minorHAnsi"/>
        </w:rPr>
        <w:t xml:space="preserve"> v jednotlivých případech nepřesáhne 1 000 Kč, se neuloží.</w:t>
      </w:r>
      <w:bookmarkEnd w:id="7"/>
    </w:p>
    <w:p w14:paraId="6B7622ED" w14:textId="77777777" w:rsidR="00185E70" w:rsidRPr="00924689" w:rsidRDefault="00185E70" w:rsidP="00D7281D">
      <w:pPr>
        <w:pStyle w:val="slovanseznam"/>
        <w:rPr>
          <w:rFonts w:asciiTheme="minorHAnsi" w:hAnsiTheme="minorHAnsi"/>
        </w:rPr>
      </w:pPr>
      <w:r w:rsidRPr="00924689">
        <w:rPr>
          <w:rFonts w:asciiTheme="minorHAnsi" w:hAnsiTheme="minorHAnsi"/>
        </w:rPr>
        <w:t xml:space="preserve">V souladu s ustanovením § 22 odst. 9 písm. </w:t>
      </w:r>
      <w:r w:rsidR="00CC0F87" w:rsidRPr="00924689">
        <w:rPr>
          <w:rFonts w:asciiTheme="minorHAnsi" w:hAnsiTheme="minorHAnsi"/>
        </w:rPr>
        <w:t>a)</w:t>
      </w:r>
      <w:r w:rsidR="008A1597" w:rsidRPr="00924689">
        <w:rPr>
          <w:rFonts w:asciiTheme="minorHAnsi" w:hAnsiTheme="minorHAnsi"/>
        </w:rPr>
        <w:t xml:space="preserve"> zákona č. 250/2000 Sb., o rozpočtových pravidlech územních rozpočtů, v platném znění</w:t>
      </w:r>
      <w:r w:rsidR="00CC0F87" w:rsidRPr="00924689">
        <w:rPr>
          <w:rFonts w:asciiTheme="minorHAnsi" w:hAnsiTheme="minorHAnsi"/>
        </w:rPr>
        <w:t xml:space="preserve"> rozhoduje o uložení odvodu dotace a penále v samo</w:t>
      </w:r>
      <w:r w:rsidR="00284509" w:rsidRPr="00924689">
        <w:rPr>
          <w:rFonts w:asciiTheme="minorHAnsi" w:hAnsiTheme="minorHAnsi"/>
        </w:rPr>
        <w:t xml:space="preserve">statné působnosti </w:t>
      </w:r>
      <w:r w:rsidR="00CC0F87" w:rsidRPr="00924689">
        <w:rPr>
          <w:rFonts w:asciiTheme="minorHAnsi" w:hAnsiTheme="minorHAnsi"/>
        </w:rPr>
        <w:t>Městský úřad Mělník.</w:t>
      </w:r>
      <w:r w:rsidR="00EE1740" w:rsidRPr="00924689">
        <w:rPr>
          <w:rFonts w:asciiTheme="minorHAnsi" w:hAnsiTheme="minorHAnsi"/>
        </w:rPr>
        <w:t xml:space="preserve"> Odvod a penále lze uložit do 10 let počítaných od 1. ledna roku následujícího po roce, v němž došlo k porušení rozpočtové kázně.</w:t>
      </w:r>
    </w:p>
    <w:p w14:paraId="2E26D96E" w14:textId="77777777" w:rsidR="00185E70" w:rsidRPr="00C85152" w:rsidRDefault="00185E70" w:rsidP="00185E70">
      <w:pPr>
        <w:pStyle w:val="slovanseznam"/>
        <w:rPr>
          <w:rFonts w:asciiTheme="minorHAnsi" w:hAnsiTheme="minorHAnsi"/>
        </w:rPr>
      </w:pPr>
      <w:r w:rsidRPr="00C85152">
        <w:rPr>
          <w:rFonts w:asciiTheme="minorHAnsi" w:hAnsiTheme="minorHAnsi"/>
        </w:rPr>
        <w:t>Částečný či úplný odvod dotace v důsledku porušení rozpočtové kázně nezbavuje příjemce jakýchkoliv povinností plynoucích pro něho z</w:t>
      </w:r>
      <w:r w:rsidR="00284509" w:rsidRPr="00C85152">
        <w:rPr>
          <w:rFonts w:asciiTheme="minorHAnsi" w:hAnsiTheme="minorHAnsi"/>
        </w:rPr>
        <w:t> ostatních ustanovení</w:t>
      </w:r>
      <w:r w:rsidRPr="00C85152">
        <w:rPr>
          <w:rFonts w:asciiTheme="minorHAnsi" w:hAnsiTheme="minorHAnsi"/>
        </w:rPr>
        <w:t> této smlouvy.</w:t>
      </w:r>
    </w:p>
    <w:p w14:paraId="23702A34" w14:textId="77777777" w:rsidR="00185E70" w:rsidRPr="00C85152" w:rsidRDefault="00185E70" w:rsidP="00D7281D">
      <w:pPr>
        <w:pStyle w:val="slovanseznam"/>
        <w:rPr>
          <w:rFonts w:asciiTheme="minorHAnsi" w:hAnsiTheme="minorHAnsi"/>
        </w:rPr>
      </w:pPr>
      <w:r w:rsidRPr="00C85152">
        <w:rPr>
          <w:rFonts w:asciiTheme="minorHAnsi" w:hAnsiTheme="minorHAnsi"/>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0A2D0C" w:rsidRDefault="009E218C" w:rsidP="00924689">
      <w:pPr>
        <w:pStyle w:val="Nadpis1"/>
      </w:pPr>
      <w:r>
        <w:t>M</w:t>
      </w:r>
      <w:r w:rsidR="00924689">
        <w:t>éně závažné</w:t>
      </w:r>
      <w:r>
        <w:t xml:space="preserve"> porušení</w:t>
      </w:r>
      <w:r w:rsidR="00924689">
        <w:t xml:space="preserve"> povinnosti</w:t>
      </w:r>
    </w:p>
    <w:p w14:paraId="763F31B4" w14:textId="77777777" w:rsidR="00924689" w:rsidRPr="009E218C" w:rsidRDefault="00D171F1" w:rsidP="00924689">
      <w:pPr>
        <w:pStyle w:val="slovanseznam"/>
      </w:pPr>
      <w:r w:rsidRPr="009E218C">
        <w:t>Nedodržení povinnosti uvedené v</w:t>
      </w:r>
      <w:r w:rsidR="009E218C" w:rsidRPr="009E218C">
        <w:t> </w:t>
      </w:r>
      <w:proofErr w:type="gramStart"/>
      <w:r w:rsidR="009E218C" w:rsidRPr="009E218C">
        <w:t xml:space="preserve">článku </w:t>
      </w:r>
      <w:r w:rsidR="009E218C" w:rsidRPr="009E218C">
        <w:fldChar w:fldCharType="begin"/>
      </w:r>
      <w:r w:rsidR="009E218C" w:rsidRPr="009E218C">
        <w:instrText xml:space="preserve"> REF _Ref440612955 \r \h </w:instrText>
      </w:r>
      <w:r w:rsidR="009E218C">
        <w:instrText xml:space="preserve"> \* MERGEFORMAT </w:instrText>
      </w:r>
      <w:r w:rsidR="009E218C" w:rsidRPr="009E218C">
        <w:fldChar w:fldCharType="separate"/>
      </w:r>
      <w:r w:rsidR="009E218C" w:rsidRPr="009E218C">
        <w:t>5.2</w:t>
      </w:r>
      <w:r w:rsidR="009E218C" w:rsidRPr="009E218C">
        <w:fldChar w:fldCharType="end"/>
      </w:r>
      <w:r w:rsidR="009E218C" w:rsidRPr="009E218C">
        <w:t xml:space="preserve"> a </w:t>
      </w:r>
      <w:r w:rsidR="009E218C" w:rsidRPr="009E218C">
        <w:fldChar w:fldCharType="begin"/>
      </w:r>
      <w:r w:rsidR="009E218C" w:rsidRPr="009E218C">
        <w:instrText xml:space="preserve"> REF _Ref473623679 \r \h </w:instrText>
      </w:r>
      <w:r w:rsidR="009E218C">
        <w:instrText xml:space="preserve"> \* MERGEFORMAT </w:instrText>
      </w:r>
      <w:r w:rsidR="009E218C" w:rsidRPr="009E218C">
        <w:fldChar w:fldCharType="separate"/>
      </w:r>
      <w:r w:rsidR="009E218C" w:rsidRPr="009E218C">
        <w:t>5.3</w:t>
      </w:r>
      <w:r w:rsidR="009E218C" w:rsidRPr="009E218C">
        <w:fldChar w:fldCharType="end"/>
      </w:r>
      <w:r w:rsidR="009E218C" w:rsidRPr="009E218C">
        <w:t xml:space="preserve"> této</w:t>
      </w:r>
      <w:proofErr w:type="gramEnd"/>
      <w:r w:rsidR="009E218C" w:rsidRPr="009E218C">
        <w:t xml:space="preserve"> smlouvy je považováno za méně závažné porušení povinnosti ve smyslu ustanovení § 22 odst. 5 zákona č.</w:t>
      </w:r>
      <w:r w:rsidR="009E218C" w:rsidRPr="009E218C">
        <w:rPr>
          <w:rFonts w:asciiTheme="minorHAnsi" w:hAnsiTheme="minorHAnsi"/>
        </w:rPr>
        <w:t> 250/2000 Sb., o rozpočtových pravidlech územních rozpočtů, v platném znění.</w:t>
      </w:r>
      <w:r w:rsidR="009E218C">
        <w:rPr>
          <w:rFonts w:asciiTheme="minorHAnsi" w:hAnsiTheme="minorHAnsi"/>
        </w:rPr>
        <w:t xml:space="preserve"> Odvod za tato porušení se stanoví následujícím způsobem:</w:t>
      </w:r>
    </w:p>
    <w:p w14:paraId="7162B7FB" w14:textId="77777777" w:rsidR="009E218C" w:rsidRDefault="009E218C" w:rsidP="009E218C">
      <w:pPr>
        <w:pStyle w:val="slovanseznam2"/>
      </w:pPr>
      <w:r>
        <w:t xml:space="preserve">Předložení </w:t>
      </w:r>
      <w:r w:rsidR="00E45256">
        <w:t xml:space="preserve">finančního vypořádání </w:t>
      </w:r>
      <w:r>
        <w:t xml:space="preserve">dle </w:t>
      </w:r>
      <w:proofErr w:type="gramStart"/>
      <w:r>
        <w:t xml:space="preserve">článku </w:t>
      </w:r>
      <w:r>
        <w:fldChar w:fldCharType="begin"/>
      </w:r>
      <w:r>
        <w:instrText xml:space="preserve"> REF _Ref440612955 \r \h </w:instrText>
      </w:r>
      <w:r>
        <w:fldChar w:fldCharType="separate"/>
      </w:r>
      <w:r>
        <w:t>5.2</w:t>
      </w:r>
      <w:r>
        <w:fldChar w:fldCharType="end"/>
      </w:r>
      <w:r>
        <w:t xml:space="preserve"> této</w:t>
      </w:r>
      <w:proofErr w:type="gramEnd"/>
      <w:r>
        <w:t xml:space="preserve"> smlouvy po stanovené lhůtě:</w:t>
      </w:r>
    </w:p>
    <w:p w14:paraId="7339001B" w14:textId="77777777" w:rsidR="009E218C" w:rsidRDefault="00E45256" w:rsidP="009E218C">
      <w:pPr>
        <w:pStyle w:val="slovanseznam3"/>
      </w:pPr>
      <w:r>
        <w:t>do 15 kalendářních dnů – odvod ve výši 5 % z poskytnuté dotace,</w:t>
      </w:r>
    </w:p>
    <w:p w14:paraId="6CC6099C" w14:textId="77777777" w:rsidR="00E45256" w:rsidRDefault="00E45256" w:rsidP="00E45256">
      <w:pPr>
        <w:pStyle w:val="slovanseznam3"/>
      </w:pPr>
      <w:r>
        <w:t>od 16 do 30 kalendářních dnů – odvod ve výši 10 % z poskytnuté dotace,</w:t>
      </w:r>
    </w:p>
    <w:p w14:paraId="046BA4FB" w14:textId="77777777" w:rsidR="00E45256" w:rsidRDefault="00E45256" w:rsidP="00E45256">
      <w:pPr>
        <w:pStyle w:val="slovanseznam3"/>
      </w:pPr>
      <w:r>
        <w:t>od 31 do 60 kalendářních dnů – odvod ve výši 15 % z poskytnuté dotace,</w:t>
      </w:r>
    </w:p>
    <w:p w14:paraId="30A4D5AD" w14:textId="77777777" w:rsidR="00E45256" w:rsidRDefault="00E45256" w:rsidP="00E45256">
      <w:pPr>
        <w:pStyle w:val="slovanseznam3"/>
      </w:pPr>
      <w:r>
        <w:t>od 61 kalendářních dnů – odvod ve výši 100 % poskytnuté dotace.</w:t>
      </w:r>
    </w:p>
    <w:p w14:paraId="3EA612EF" w14:textId="77777777" w:rsidR="009E218C" w:rsidRPr="009E218C" w:rsidRDefault="00E45256" w:rsidP="009E218C">
      <w:pPr>
        <w:pStyle w:val="slovanseznam2"/>
      </w:pPr>
      <w:r>
        <w:t>Porušení povinnosti uvedené v </w:t>
      </w:r>
      <w:proofErr w:type="gramStart"/>
      <w:r>
        <w:t xml:space="preserve">článku </w:t>
      </w:r>
      <w:r>
        <w:fldChar w:fldCharType="begin"/>
      </w:r>
      <w:r>
        <w:instrText xml:space="preserve"> REF _Ref473623679 \r \h </w:instrText>
      </w:r>
      <w:r>
        <w:fldChar w:fldCharType="separate"/>
      </w:r>
      <w:r>
        <w:t>5.3</w:t>
      </w:r>
      <w:r>
        <w:fldChar w:fldCharType="end"/>
      </w:r>
      <w:r>
        <w:t xml:space="preserve"> této</w:t>
      </w:r>
      <w:proofErr w:type="gramEnd"/>
      <w:r>
        <w:t xml:space="preserve"> smlouvy – odvod ve výši 5 % poskytnuté dotace.</w:t>
      </w:r>
    </w:p>
    <w:p w14:paraId="04312070" w14:textId="77777777" w:rsidR="00616F75" w:rsidRPr="000A2D0C" w:rsidRDefault="00216782" w:rsidP="00EC4BA6">
      <w:pPr>
        <w:pStyle w:val="Nadpis1"/>
      </w:pPr>
      <w:r w:rsidRPr="000A2D0C">
        <w:t>Ukončení smlouvy</w:t>
      </w:r>
    </w:p>
    <w:p w14:paraId="6BB61258" w14:textId="77777777" w:rsidR="00B44867" w:rsidRPr="000A2D0C" w:rsidRDefault="00B44867" w:rsidP="00216782">
      <w:pPr>
        <w:pStyle w:val="slovanseznam"/>
      </w:pPr>
      <w:r w:rsidRPr="000A2D0C">
        <w:t>Smlouvu lze ukončit na základě písemné dohody účastníků nebo písemnou výpovědí smlouvy ze strany poskytovatele</w:t>
      </w:r>
      <w:r w:rsidR="000F507B" w:rsidRPr="000A2D0C">
        <w:t xml:space="preserve"> dle ustanovení § 166 odst. 2 zákona č. 500/2004 Sb., správního řádu, v platném znění</w:t>
      </w:r>
      <w:r w:rsidRPr="000A2D0C">
        <w:t>, a to za podmínek dále stanovených.</w:t>
      </w:r>
    </w:p>
    <w:p w14:paraId="42EAB9DF" w14:textId="77777777" w:rsidR="00B44867" w:rsidRPr="000A2D0C" w:rsidRDefault="00B44867" w:rsidP="00216782">
      <w:pPr>
        <w:pStyle w:val="slovanseznam"/>
      </w:pPr>
      <w:bookmarkStart w:id="8" w:name="_Ref440611409"/>
      <w:r w:rsidRPr="000A2D0C">
        <w:t>Při ukončení smlouvy dohodou je příjemce účelové dotace povinen tuto vrátit formou bezhotovostního převodu na bankovní účet poskytovatele uvedený v záhlaví této smlouvy bez zbytečného odkladu, nejpozději v</w:t>
      </w:r>
      <w:r w:rsidR="00B421D7" w:rsidRPr="000A2D0C">
        <w:t>šak do 15</w:t>
      </w:r>
      <w:r w:rsidRPr="000A2D0C">
        <w:t xml:space="preserve"> dnů od </w:t>
      </w:r>
      <w:r w:rsidR="000F507B" w:rsidRPr="000A2D0C">
        <w:t>účinnosti dohody</w:t>
      </w:r>
      <w:r w:rsidRPr="000A2D0C">
        <w:t xml:space="preserve"> o ukončení smlouvy, nedohod</w:t>
      </w:r>
      <w:r w:rsidR="000F507B" w:rsidRPr="000A2D0C">
        <w:t>nou-li se její účastníci</w:t>
      </w:r>
      <w:r w:rsidRPr="000A2D0C">
        <w:t xml:space="preserve"> jinak.</w:t>
      </w:r>
      <w:bookmarkEnd w:id="8"/>
    </w:p>
    <w:p w14:paraId="41E97C40" w14:textId="7FBFDD5E" w:rsidR="00B44867" w:rsidRPr="000A2D0C" w:rsidRDefault="00B44867" w:rsidP="00216782">
      <w:pPr>
        <w:pStyle w:val="slovanseznam"/>
      </w:pPr>
      <w:r w:rsidRPr="000A2D0C">
        <w:t>Do</w:t>
      </w:r>
      <w:r w:rsidR="000F507B" w:rsidRPr="000A2D0C">
        <w:t xml:space="preserve">hoda o ukončení smlouvy nabývá účinnosti podpisem oběma účastníky, avšak pouze za předpokladu, že došlo k platnému vypořádání všech závazků z této smlouvy, včetně vrácení finančních prostředků podle </w:t>
      </w:r>
      <w:proofErr w:type="gramStart"/>
      <w:r w:rsidR="000F507B" w:rsidRPr="000A2D0C">
        <w:t xml:space="preserve">článku </w:t>
      </w:r>
      <w:r w:rsidR="0031757C" w:rsidRPr="000A2D0C">
        <w:fldChar w:fldCharType="begin"/>
      </w:r>
      <w:r w:rsidR="000F507B" w:rsidRPr="000A2D0C">
        <w:instrText xml:space="preserve"> REF _Ref440611409 \r \h </w:instrText>
      </w:r>
      <w:r w:rsidR="00C67F3D" w:rsidRPr="000A2D0C">
        <w:instrText xml:space="preserve"> \* MERGEFORMAT </w:instrText>
      </w:r>
      <w:r w:rsidR="0031757C" w:rsidRPr="000A2D0C">
        <w:fldChar w:fldCharType="separate"/>
      </w:r>
      <w:r w:rsidR="00E06B7B">
        <w:t>9.2</w:t>
      </w:r>
      <w:r w:rsidR="0031757C" w:rsidRPr="000A2D0C">
        <w:fldChar w:fldCharType="end"/>
      </w:r>
      <w:r w:rsidR="000F507B" w:rsidRPr="000A2D0C">
        <w:t xml:space="preserve"> této</w:t>
      </w:r>
      <w:proofErr w:type="gramEnd"/>
      <w:r w:rsidR="000F507B" w:rsidRPr="000A2D0C">
        <w:t xml:space="preserve"> smlouvy.</w:t>
      </w:r>
    </w:p>
    <w:p w14:paraId="35506DBB" w14:textId="77777777" w:rsidR="000F507B" w:rsidRPr="000A2D0C" w:rsidRDefault="002B2718" w:rsidP="00216782">
      <w:pPr>
        <w:pStyle w:val="slovanseznam"/>
      </w:pPr>
      <w:r w:rsidRPr="000A2D0C">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698E6789" w14:textId="77777777" w:rsidR="002B2718" w:rsidRPr="000A2D0C" w:rsidRDefault="002B2718" w:rsidP="002B2718">
      <w:pPr>
        <w:pStyle w:val="slovanseznam2"/>
      </w:pPr>
      <w:r w:rsidRPr="000A2D0C">
        <w:lastRenderedPageBreak/>
        <w:t>svým jednáním poruší rozpočtovou kázeň,</w:t>
      </w:r>
    </w:p>
    <w:p w14:paraId="1726F359" w14:textId="77777777" w:rsidR="002B2718" w:rsidRPr="000A2D0C" w:rsidRDefault="002B2718" w:rsidP="002B2718">
      <w:pPr>
        <w:pStyle w:val="slovanseznam2"/>
      </w:pPr>
      <w:r w:rsidRPr="000A2D0C">
        <w:t>nedodrží rozpočet nebo časový a finanční harmonogram realizace projektu,</w:t>
      </w:r>
    </w:p>
    <w:p w14:paraId="4C526B7B" w14:textId="77777777" w:rsidR="002B2718" w:rsidRPr="000A2D0C" w:rsidRDefault="002B2718" w:rsidP="002B2718">
      <w:pPr>
        <w:pStyle w:val="slovanseznam2"/>
      </w:pPr>
      <w:r w:rsidRPr="000A2D0C">
        <w:t xml:space="preserve">poruší pravidla podpory de </w:t>
      </w:r>
      <w:proofErr w:type="spellStart"/>
      <w:r w:rsidRPr="000A2D0C">
        <w:t>minimis</w:t>
      </w:r>
      <w:proofErr w:type="spellEnd"/>
      <w:r w:rsidRPr="000A2D0C">
        <w:t>,</w:t>
      </w:r>
    </w:p>
    <w:p w14:paraId="10F238D6" w14:textId="77777777" w:rsidR="002B2718" w:rsidRPr="000A2D0C" w:rsidRDefault="002B2718" w:rsidP="002B2718">
      <w:pPr>
        <w:pStyle w:val="slovanseznam2"/>
      </w:pPr>
      <w:r w:rsidRPr="000A2D0C">
        <w:t>změní právní formu a stane se tak nezpůsobilým příjemcem dotace pro danou oblast podpory,</w:t>
      </w:r>
    </w:p>
    <w:p w14:paraId="377B137A" w14:textId="77777777" w:rsidR="002B2718" w:rsidRPr="000A2D0C" w:rsidRDefault="002B2718" w:rsidP="002B2718">
      <w:pPr>
        <w:pStyle w:val="slovanseznam2"/>
      </w:pPr>
      <w:r w:rsidRPr="000A2D0C">
        <w:t xml:space="preserve">je on sám, případně jako právnická osoba či některé z osob tvořících statutární orgán příjemce dotace pravomocně odsouzen/a za trestný čin, jehož skutková podstata </w:t>
      </w:r>
      <w:r w:rsidR="0040519B" w:rsidRPr="000A2D0C">
        <w:t xml:space="preserve">jakkoliv </w:t>
      </w:r>
      <w:r w:rsidRPr="000A2D0C">
        <w:t>souvisí s</w:t>
      </w:r>
      <w:r w:rsidR="0040519B" w:rsidRPr="000A2D0C">
        <w:t> přijímáním dotací, s předmětem podnikání nebo činností příjemce dotace, dále i pro jakýkoliv trestný čin proti majetku či hospodářský trestný čin (uvedený v Hlavě V. a VI. zákona č. 40/2009 Sb., trestního zákoníku, v platném znění),</w:t>
      </w:r>
    </w:p>
    <w:p w14:paraId="07A70FD5" w14:textId="77777777" w:rsidR="0040519B" w:rsidRPr="000A2D0C" w:rsidRDefault="0040519B" w:rsidP="002B2718">
      <w:pPr>
        <w:pStyle w:val="slovanseznam2"/>
      </w:pPr>
      <w:r w:rsidRPr="000A2D0C">
        <w:t>nedodrží jakékoliv z</w:t>
      </w:r>
      <w:r w:rsidR="00E24F6B" w:rsidRPr="000A2D0C">
        <w:t>ávazné</w:t>
      </w:r>
      <w:r w:rsidRPr="000A2D0C">
        <w:t xml:space="preserve"> termíny stanovené v této smlouvě</w:t>
      </w:r>
      <w:r w:rsidR="00E24F6B" w:rsidRPr="000A2D0C">
        <w:t>,</w:t>
      </w:r>
    </w:p>
    <w:p w14:paraId="2F17100F" w14:textId="77777777" w:rsidR="00E24F6B" w:rsidRPr="000A2D0C" w:rsidRDefault="00E24F6B" w:rsidP="002B2718">
      <w:pPr>
        <w:pStyle w:val="slovanseznam2"/>
      </w:pPr>
      <w:r w:rsidRPr="000A2D0C">
        <w:t>učiní bez souhlasu poskytovatele takové právní jednání, které je tímto souhlasem dle této smlouvy nebo podle obecně závazných právních předpisů výslovně podmíněno,</w:t>
      </w:r>
    </w:p>
    <w:p w14:paraId="22CFD356" w14:textId="77777777" w:rsidR="00E24F6B" w:rsidRPr="000A2D0C" w:rsidRDefault="00B421D7" w:rsidP="002B2718">
      <w:pPr>
        <w:pStyle w:val="slovanseznam2"/>
      </w:pPr>
      <w:r w:rsidRPr="000A2D0C">
        <w:t>je pravomocně rozhodnuto o jeho úpadku, o prohlášení konkurzu nebo o jeho zrušení s likvidací,</w:t>
      </w:r>
    </w:p>
    <w:p w14:paraId="19EB5373" w14:textId="77777777" w:rsidR="00B421D7" w:rsidRPr="000A2D0C" w:rsidRDefault="00B421D7" w:rsidP="002B2718">
      <w:pPr>
        <w:pStyle w:val="slovanseznam2"/>
      </w:pPr>
      <w:r w:rsidRPr="000A2D0C">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73ED2802" w14:textId="77777777" w:rsidR="00B421D7" w:rsidRPr="000A2D0C" w:rsidRDefault="00B421D7" w:rsidP="002B2718">
      <w:pPr>
        <w:pStyle w:val="slovanseznam2"/>
      </w:pPr>
      <w:r w:rsidRPr="000A2D0C">
        <w:t>v žádosti o poskytnutí dotace, čestn</w:t>
      </w:r>
      <w:r w:rsidR="000B4A62" w:rsidRPr="000A2D0C">
        <w:t>ém prohlášení nebo ve finančním vypořádání</w:t>
      </w:r>
      <w:r w:rsidRPr="000A2D0C">
        <w:t xml:space="preserve"> dle </w:t>
      </w:r>
      <w:proofErr w:type="gramStart"/>
      <w:r w:rsidRPr="000A2D0C">
        <w:t xml:space="preserve">článku </w:t>
      </w:r>
      <w:r w:rsidR="0031757C" w:rsidRPr="000A2D0C">
        <w:fldChar w:fldCharType="begin"/>
      </w:r>
      <w:r w:rsidRPr="000A2D0C">
        <w:instrText xml:space="preserve"> REF _Ref440612955 \r \h </w:instrText>
      </w:r>
      <w:r w:rsidR="00C67F3D" w:rsidRPr="000A2D0C">
        <w:instrText xml:space="preserve"> \* MERGEFORMAT </w:instrText>
      </w:r>
      <w:r w:rsidR="0031757C" w:rsidRPr="000A2D0C">
        <w:fldChar w:fldCharType="separate"/>
      </w:r>
      <w:r w:rsidRPr="000A2D0C">
        <w:t>5.2</w:t>
      </w:r>
      <w:r w:rsidR="0031757C" w:rsidRPr="000A2D0C">
        <w:fldChar w:fldCharType="end"/>
      </w:r>
      <w:r w:rsidR="0046300A" w:rsidRPr="000A2D0C">
        <w:t xml:space="preserve"> této</w:t>
      </w:r>
      <w:proofErr w:type="gramEnd"/>
      <w:r w:rsidR="0046300A" w:rsidRPr="000A2D0C">
        <w:t xml:space="preserve"> smlouvy uvede zkreslené nebo</w:t>
      </w:r>
      <w:r w:rsidRPr="000A2D0C">
        <w:t xml:space="preserve"> zcela nepravdivé údaje či informace.</w:t>
      </w:r>
    </w:p>
    <w:p w14:paraId="6C24CEA2" w14:textId="77777777" w:rsidR="00B421D7" w:rsidRPr="000A2D0C" w:rsidRDefault="00B421D7" w:rsidP="00B421D7">
      <w:pPr>
        <w:pStyle w:val="slovanseznam"/>
      </w:pPr>
      <w:r w:rsidRPr="000A2D0C">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0A2D0C">
        <w:t xml:space="preserve"> platnosti této smlouvy.</w:t>
      </w:r>
    </w:p>
    <w:p w14:paraId="5B180B12" w14:textId="77777777" w:rsidR="00B421D7" w:rsidRPr="000A2D0C" w:rsidRDefault="00EE1740" w:rsidP="00B421D7">
      <w:pPr>
        <w:pStyle w:val="slovanseznam"/>
      </w:pPr>
      <w:r w:rsidRPr="000A2D0C">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446D92DF" w14:textId="77777777" w:rsidR="00EE1740" w:rsidRPr="000A2D0C" w:rsidRDefault="00EE1740" w:rsidP="00B421D7">
      <w:pPr>
        <w:pStyle w:val="slovanseznam"/>
      </w:pPr>
      <w:r w:rsidRPr="000A2D0C">
        <w:t>Zrušení smlouvy podle ustanovení § 167 zákona č. 500/2004 Sb., správního řádu, v platném znění, strany nesjednávají.</w:t>
      </w:r>
    </w:p>
    <w:p w14:paraId="3AA84CFA" w14:textId="66721F0D" w:rsidR="00EC4BA6" w:rsidRPr="00A848E2" w:rsidRDefault="00EC4BA6" w:rsidP="00EC4BA6">
      <w:pPr>
        <w:pStyle w:val="Nadpis1"/>
      </w:pPr>
      <w:r>
        <w:t xml:space="preserve">Veřejnoprávní </w:t>
      </w:r>
      <w:r w:rsidRPr="00A848E2">
        <w:t xml:space="preserve">povinnosti </w:t>
      </w:r>
      <w:r w:rsidR="00411DB2" w:rsidRPr="00A848E2">
        <w:t>poskytovatele</w:t>
      </w:r>
    </w:p>
    <w:p w14:paraId="54534186" w14:textId="0F44483F" w:rsidR="002145A3" w:rsidRPr="00A848E2" w:rsidRDefault="00A03831" w:rsidP="003D5F48">
      <w:pPr>
        <w:pStyle w:val="slovanseznam"/>
        <w:numPr>
          <w:ilvl w:val="1"/>
          <w:numId w:val="25"/>
        </w:numPr>
      </w:pPr>
      <w:r w:rsidRPr="00A848E2">
        <w:t>U</w:t>
      </w:r>
      <w:r w:rsidR="00EC4BA6" w:rsidRPr="00A848E2">
        <w:t xml:space="preserve">zavření této smlouvy </w:t>
      </w:r>
      <w:r w:rsidRPr="00A848E2">
        <w:t xml:space="preserve">(resp. poskytnutí dotace) </w:t>
      </w:r>
      <w:r w:rsidR="00EC4BA6" w:rsidRPr="00A848E2">
        <w:t xml:space="preserve">bylo schváleno </w:t>
      </w:r>
      <w:r w:rsidR="00E73E91" w:rsidRPr="00A848E2">
        <w:t>zastupitelstva</w:t>
      </w:r>
      <w:r w:rsidR="001975B4" w:rsidRPr="00A848E2">
        <w:t xml:space="preserve"> města Mělníka</w:t>
      </w:r>
      <w:r w:rsidR="00EC4BA6" w:rsidRPr="00A848E2">
        <w:t xml:space="preserve"> ze dne</w:t>
      </w:r>
      <w:r w:rsidR="00570122">
        <w:t xml:space="preserve"> </w:t>
      </w:r>
      <w:proofErr w:type="gramStart"/>
      <w:r w:rsidR="00EE3323">
        <w:t>17</w:t>
      </w:r>
      <w:r w:rsidR="00A848E2" w:rsidRPr="00A848E2">
        <w:t>.</w:t>
      </w:r>
      <w:r w:rsidR="00EE3323">
        <w:t>6</w:t>
      </w:r>
      <w:r w:rsidR="00A848E2" w:rsidRPr="00A848E2">
        <w:t>.202</w:t>
      </w:r>
      <w:r w:rsidR="00A0634F">
        <w:t>4</w:t>
      </w:r>
      <w:proofErr w:type="gramEnd"/>
      <w:r w:rsidR="00EC4BA6" w:rsidRPr="00A848E2">
        <w:t xml:space="preserve"> číslo jednací </w:t>
      </w:r>
      <w:r w:rsidR="00A0634F">
        <w:t xml:space="preserve"> </w:t>
      </w:r>
      <w:r w:rsidR="00EE3323">
        <w:t>64</w:t>
      </w:r>
      <w:r w:rsidR="00A0634F">
        <w:t>/2024</w:t>
      </w:r>
      <w:r w:rsidR="00A848E2" w:rsidRPr="00A848E2">
        <w:t>.</w:t>
      </w:r>
    </w:p>
    <w:p w14:paraId="48F82889" w14:textId="77777777" w:rsidR="00DA63A6" w:rsidRPr="00373DC3" w:rsidRDefault="00DA63A6" w:rsidP="00DA63A6">
      <w:pPr>
        <w:pStyle w:val="slovanseznam"/>
      </w:pPr>
      <w:r w:rsidRPr="00373DC3">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7337F1EC" w14:textId="77777777" w:rsidR="00DA63A6" w:rsidRPr="00373DC3" w:rsidRDefault="00DA63A6" w:rsidP="00DA63A6">
      <w:pPr>
        <w:pStyle w:val="slovanseznam"/>
      </w:pPr>
      <w:r w:rsidRPr="00373DC3">
        <w:t xml:space="preserve">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373DC3">
        <w:lastRenderedPageBreak/>
        <w:t>vnitra, který slouží k uveřejňování smluv podle zákona č. 340/2015 Sb., o registru smluv a umožňuje bezplatný dálkový přístup.</w:t>
      </w:r>
    </w:p>
    <w:p w14:paraId="4448E8FD" w14:textId="77777777" w:rsidR="00DA63A6" w:rsidRPr="00373DC3" w:rsidRDefault="00DA63A6" w:rsidP="00DA63A6">
      <w:pPr>
        <w:pStyle w:val="slovanseznam"/>
      </w:pPr>
      <w:r w:rsidRPr="00373DC3">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3C1F0E4C" w14:textId="77777777" w:rsidR="00DA63A6" w:rsidRPr="00373DC3" w:rsidRDefault="00DA63A6" w:rsidP="00DA63A6">
      <w:pPr>
        <w:pStyle w:val="slovanseznam"/>
      </w:pPr>
      <w:bookmarkStart w:id="9" w:name="_Ref454440606"/>
      <w:r w:rsidRPr="00373DC3">
        <w:t>Poskytovatel se zavazuje zaslat tuto smlouvu správci registru smluv k uveřejnění prostřednictvím registru smluv bez zbytečného odkladu, nejpozději však do 30 dnů od uzavření této smlouvy.</w:t>
      </w:r>
      <w:bookmarkEnd w:id="9"/>
    </w:p>
    <w:p w14:paraId="0E745207" w14:textId="77777777" w:rsidR="00DA63A6" w:rsidRDefault="00DA63A6" w:rsidP="00DA63A6">
      <w:pPr>
        <w:pStyle w:val="slovanseznam"/>
      </w:pPr>
      <w:r w:rsidRPr="00373DC3">
        <w:t xml:space="preserve">Příjemce se zavazuje ověřit, zda byla povinnost poskytovatele dle článku </w:t>
      </w:r>
      <w:r w:rsidRPr="00373DC3">
        <w:fldChar w:fldCharType="begin"/>
      </w:r>
      <w:r w:rsidRPr="00373DC3">
        <w:instrText xml:space="preserve"> REF _Ref454440606 \r \h  \* MERGEFORMAT </w:instrText>
      </w:r>
      <w:r w:rsidRPr="00373DC3">
        <w:fldChar w:fldCharType="separate"/>
      </w:r>
      <w:proofErr w:type="gramStart"/>
      <w:r w:rsidRPr="00373DC3">
        <w:t>10.5</w:t>
      </w:r>
      <w:r w:rsidRPr="00373DC3">
        <w:fldChar w:fldCharType="end"/>
      </w:r>
      <w:r w:rsidRPr="00373DC3">
        <w:t xml:space="preserve"> této</w:t>
      </w:r>
      <w:proofErr w:type="gramEnd"/>
      <w:r w:rsidRPr="00373DC3">
        <w:t xml:space="preserve"> smlouvy řádně splněna. Není-li povinnost poskytovatele dle článku </w:t>
      </w:r>
      <w:r w:rsidRPr="00373DC3">
        <w:fldChar w:fldCharType="begin"/>
      </w:r>
      <w:r w:rsidRPr="00373DC3">
        <w:instrText xml:space="preserve"> REF _Ref454440606 \r \h  \* MERGEFORMAT </w:instrText>
      </w:r>
      <w:r w:rsidRPr="00373DC3">
        <w:fldChar w:fldCharType="separate"/>
      </w:r>
      <w:proofErr w:type="gramStart"/>
      <w:r w:rsidRPr="00373DC3">
        <w:t>10.5</w:t>
      </w:r>
      <w:r w:rsidRPr="00373DC3">
        <w:fldChar w:fldCharType="end"/>
      </w:r>
      <w:r w:rsidRPr="00373DC3">
        <w:t xml:space="preserve"> této</w:t>
      </w:r>
      <w:proofErr w:type="gramEnd"/>
      <w:r w:rsidRPr="00373DC3">
        <w:t xml:space="preserve"> smlouvy řádně a včas splněna, zavazuje se příjemce zaslat tuto smlouvu správci registru smluv k uveřejnění prostřednictvím registru smluv sám, a to bez zbytečného odkladu poté, co se o nesplnění povinnosti poskytovatele dle článku </w:t>
      </w:r>
      <w:r w:rsidRPr="00373DC3">
        <w:fldChar w:fldCharType="begin"/>
      </w:r>
      <w:r w:rsidRPr="00373DC3">
        <w:instrText xml:space="preserve"> REF _Ref454440606 \r \h  \* MERGEFORMAT </w:instrText>
      </w:r>
      <w:r w:rsidRPr="00373DC3">
        <w:fldChar w:fldCharType="separate"/>
      </w:r>
      <w:r w:rsidRPr="00373DC3">
        <w:t>10.5</w:t>
      </w:r>
      <w:r w:rsidRPr="00373DC3">
        <w:fldChar w:fldCharType="end"/>
      </w:r>
      <w:r w:rsidRPr="00373DC3">
        <w:t xml:space="preserve"> příjemce dozvěděl, nejpozději však do tří měsíců ode dne, kdy byla tato smlouva uzavřena.</w:t>
      </w:r>
    </w:p>
    <w:p w14:paraId="49C4B1F3" w14:textId="55A81037" w:rsidR="00037F4C" w:rsidRPr="0004111A" w:rsidRDefault="00845BCD" w:rsidP="00037F4C">
      <w:pPr>
        <w:pStyle w:val="Nadpis1"/>
        <w:numPr>
          <w:ilvl w:val="0"/>
          <w:numId w:val="24"/>
        </w:numPr>
      </w:pPr>
      <w:r w:rsidRPr="0004111A">
        <w:t>Závěrečná ustanoven</w:t>
      </w:r>
      <w:r w:rsidR="00037F4C" w:rsidRPr="0004111A">
        <w:t>í</w:t>
      </w:r>
    </w:p>
    <w:p w14:paraId="729E7C05" w14:textId="77777777" w:rsidR="0004111A" w:rsidRPr="0004111A" w:rsidRDefault="0004111A" w:rsidP="0004111A">
      <w:pPr>
        <w:pStyle w:val="slovanseznam"/>
      </w:pPr>
      <w:r w:rsidRPr="0004111A">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14:paraId="7D059F40" w14:textId="77777777" w:rsidR="00845BCD" w:rsidRDefault="00845BCD" w:rsidP="00845BCD">
      <w:pPr>
        <w:pStyle w:val="slovanseznam"/>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BBB42D9" w14:textId="77777777" w:rsidR="00845BCD" w:rsidRDefault="00845BCD" w:rsidP="00845BCD">
      <w:pPr>
        <w:pStyle w:val="slovanseznam"/>
        <w:rPr>
          <w:color w:val="000000"/>
        </w:rPr>
      </w:pPr>
      <w:r>
        <w:t xml:space="preserve">Práva a povinnosti touto smlouvou výslovně neupravené se řídí příslušnými ustanoveními </w:t>
      </w:r>
      <w:r w:rsidR="00FD2324">
        <w:t>zákona č. 500/2004 Sb., správního řádu, v platném</w:t>
      </w:r>
      <w:r w:rsidR="00270309">
        <w:t xml:space="preserve"> znění a zákona č. 250/2000 Sb., o rozpočtových pravidlech územních rozpočtů</w:t>
      </w:r>
      <w:r w:rsidR="00FD2324">
        <w:t>, v platném znění</w:t>
      </w:r>
      <w:r>
        <w:t xml:space="preserve">. V ostatním se tato smlouva řídí obecně závaznými právními předpisy. </w:t>
      </w:r>
    </w:p>
    <w:p w14:paraId="3A006E8D" w14:textId="77777777" w:rsidR="00845BCD" w:rsidRDefault="00845BCD" w:rsidP="00845BCD">
      <w:pPr>
        <w:pStyle w:val="slovanseznam"/>
      </w:pPr>
      <w:r>
        <w:rPr>
          <w:szCs w:val="24"/>
        </w:rPr>
        <w:t>Účastníci prohlašují, že jsou plně svéprávní</w:t>
      </w:r>
      <w:r w:rsidRPr="00B44341">
        <w:rPr>
          <w:szCs w:val="24"/>
        </w:rPr>
        <w:t xml:space="preserve">, že právní </w:t>
      </w:r>
      <w:r>
        <w:rPr>
          <w:szCs w:val="24"/>
        </w:rPr>
        <w:t>jednání spojená s uzavřením této smlouvy učinili</w:t>
      </w:r>
      <w:r w:rsidRPr="00B44341">
        <w:rPr>
          <w:szCs w:val="24"/>
        </w:rPr>
        <w:t xml:space="preserve"> svobodně a vážně, že nikdo z nich nejednal v tísni ani za jednostranně nevýhodných podmínek, že s obsahem </w:t>
      </w:r>
      <w:r>
        <w:rPr>
          <w:szCs w:val="24"/>
        </w:rPr>
        <w:t>smlouvy se řádně seznámili</w:t>
      </w:r>
      <w:r w:rsidRPr="00B44341">
        <w:rPr>
          <w:szCs w:val="24"/>
        </w:rPr>
        <w:t xml:space="preserve">, </w:t>
      </w:r>
      <w:r>
        <w:rPr>
          <w:szCs w:val="24"/>
        </w:rPr>
        <w:t xml:space="preserve">porozuměli mu, </w:t>
      </w:r>
      <w:r w:rsidRPr="00B44341">
        <w:rPr>
          <w:szCs w:val="24"/>
        </w:rPr>
        <w:t xml:space="preserve">souhlasí s ním a na důkaz toho </w:t>
      </w:r>
      <w:r>
        <w:rPr>
          <w:szCs w:val="24"/>
        </w:rPr>
        <w:t xml:space="preserve">smlouvu </w:t>
      </w:r>
      <w:r w:rsidRPr="00B44341">
        <w:rPr>
          <w:szCs w:val="24"/>
        </w:rPr>
        <w:t>podepisují.</w:t>
      </w:r>
    </w:p>
    <w:p w14:paraId="3D9DEA65" w14:textId="77777777" w:rsidR="00845BCD" w:rsidRPr="007001A0" w:rsidRDefault="00845BCD" w:rsidP="00845BCD">
      <w:pPr>
        <w:pStyle w:val="slovanseznam"/>
      </w:pPr>
      <w:r>
        <w:rPr>
          <w:color w:val="000000"/>
        </w:rPr>
        <w:t xml:space="preserve">Tuto smlouvu je možné měnit pouze </w:t>
      </w:r>
      <w:r w:rsidR="00270309">
        <w:rPr>
          <w:color w:val="000000"/>
        </w:rPr>
        <w:t>písemnou dohodou účastníků</w:t>
      </w:r>
      <w:r>
        <w:rPr>
          <w:color w:val="000000"/>
        </w:rPr>
        <w:t xml:space="preserve"> ve formě číslovaných dodatků.</w:t>
      </w:r>
    </w:p>
    <w:p w14:paraId="6E35EFFE" w14:textId="77777777" w:rsidR="00845BCD" w:rsidRDefault="00845BCD" w:rsidP="00845BCD">
      <w:pPr>
        <w:pStyle w:val="slovanseznam"/>
      </w:pPr>
      <w:r>
        <w:rPr>
          <w:color w:val="000000"/>
        </w:rPr>
        <w:t>Tato smlouva je uzavřena ve </w:t>
      </w:r>
      <w:r w:rsidR="005C5E60">
        <w:rPr>
          <w:color w:val="000000"/>
        </w:rPr>
        <w:t>dvou</w:t>
      </w:r>
      <w:r>
        <w:rPr>
          <w:color w:val="000000"/>
        </w:rPr>
        <w:t xml:space="preserve"> vyhotoveních, z nichž každý z účastníků obdrží </w:t>
      </w:r>
      <w:r w:rsidR="005C5E60">
        <w:rPr>
          <w:color w:val="000000"/>
        </w:rPr>
        <w:t>jedno</w:t>
      </w:r>
      <w:r>
        <w:rPr>
          <w:color w:val="000000"/>
        </w:rPr>
        <w:t xml:space="preserve"> vyhotovení.</w:t>
      </w:r>
    </w:p>
    <w:p w14:paraId="0E19E27C" w14:textId="77777777" w:rsidR="000807EC" w:rsidRDefault="000807EC" w:rsidP="000807EC">
      <w:pPr>
        <w:jc w:val="both"/>
      </w:pPr>
    </w:p>
    <w:p w14:paraId="13356274" w14:textId="77777777" w:rsidR="000807EC" w:rsidRDefault="000807EC" w:rsidP="000807EC">
      <w:pPr>
        <w:jc w:val="both"/>
      </w:pPr>
    </w:p>
    <w:p w14:paraId="01DE0747" w14:textId="77777777" w:rsidR="000807EC" w:rsidRDefault="000807EC" w:rsidP="000807EC">
      <w:pPr>
        <w:jc w:val="both"/>
      </w:pPr>
    </w:p>
    <w:p w14:paraId="11519A0B" w14:textId="44581302" w:rsidR="000807EC" w:rsidRPr="008328BB" w:rsidRDefault="000807EC" w:rsidP="000807EC">
      <w:pPr>
        <w:jc w:val="both"/>
      </w:pPr>
      <w:r w:rsidRPr="008328BB">
        <w:t>V Mělníku dne …………...</w:t>
      </w:r>
      <w:r w:rsidRPr="008328BB">
        <w:tab/>
      </w:r>
      <w:r w:rsidRPr="008328BB">
        <w:tab/>
      </w:r>
      <w:r w:rsidRPr="008328BB">
        <w:tab/>
      </w:r>
      <w:r w:rsidRPr="008328BB">
        <w:tab/>
        <w:t xml:space="preserve">      V Mělníku dne…………….</w:t>
      </w:r>
    </w:p>
    <w:p w14:paraId="028F6434" w14:textId="77777777" w:rsidR="000807EC" w:rsidRDefault="000807EC" w:rsidP="000807EC">
      <w:pPr>
        <w:jc w:val="both"/>
      </w:pPr>
    </w:p>
    <w:p w14:paraId="5203C7F3" w14:textId="77777777" w:rsidR="000807EC" w:rsidRDefault="000807EC" w:rsidP="000807EC">
      <w:pPr>
        <w:jc w:val="both"/>
      </w:pPr>
    </w:p>
    <w:p w14:paraId="761AA3CC" w14:textId="77777777" w:rsidR="000807EC" w:rsidRDefault="000807EC" w:rsidP="000807EC">
      <w:pPr>
        <w:jc w:val="both"/>
      </w:pPr>
    </w:p>
    <w:p w14:paraId="770AB6E0" w14:textId="77777777" w:rsidR="000807EC" w:rsidRDefault="000807EC" w:rsidP="000807EC">
      <w:pPr>
        <w:jc w:val="both"/>
      </w:pPr>
    </w:p>
    <w:p w14:paraId="7116B39F" w14:textId="77777777" w:rsidR="000807EC" w:rsidRDefault="000807EC" w:rsidP="000807EC">
      <w:pPr>
        <w:jc w:val="both"/>
      </w:pPr>
    </w:p>
    <w:p w14:paraId="0EF5CB88" w14:textId="77777777" w:rsidR="000807EC" w:rsidRPr="008328BB" w:rsidRDefault="000807EC" w:rsidP="000807EC">
      <w:pPr>
        <w:jc w:val="both"/>
      </w:pPr>
      <w:r w:rsidRPr="008328BB">
        <w:t>…………………………………...</w:t>
      </w:r>
      <w:r>
        <w:tab/>
      </w:r>
      <w:r>
        <w:tab/>
      </w:r>
      <w:r>
        <w:tab/>
      </w:r>
      <w:r>
        <w:tab/>
      </w:r>
      <w:r>
        <w:tab/>
      </w:r>
      <w:r w:rsidRPr="008328BB">
        <w:t>…………………………………</w:t>
      </w:r>
    </w:p>
    <w:p w14:paraId="068DE21F" w14:textId="6C96CF15" w:rsidR="000807EC" w:rsidRPr="008328BB" w:rsidRDefault="00687A43" w:rsidP="000807EC">
      <w:pPr>
        <w:jc w:val="both"/>
      </w:pPr>
      <w:r>
        <w:t xml:space="preserve">Ing. Tomáš Martinec, Ph.D. </w:t>
      </w:r>
      <w:r w:rsidR="000807EC">
        <w:tab/>
      </w:r>
      <w:r w:rsidR="000807EC">
        <w:tab/>
      </w:r>
      <w:r w:rsidR="000807EC">
        <w:tab/>
      </w:r>
      <w:r w:rsidR="000807EC">
        <w:tab/>
      </w:r>
      <w:r w:rsidR="000807EC">
        <w:tab/>
      </w:r>
      <w:r w:rsidR="00F349D8">
        <w:t xml:space="preserve">Zdeněk </w:t>
      </w:r>
      <w:proofErr w:type="spellStart"/>
      <w:r w:rsidR="00F349D8">
        <w:t>Vondřich</w:t>
      </w:r>
      <w:proofErr w:type="spellEnd"/>
      <w:r w:rsidR="000807EC">
        <w:tab/>
      </w:r>
    </w:p>
    <w:p w14:paraId="0C287E34" w14:textId="77777777" w:rsidR="000807EC" w:rsidRDefault="000807EC" w:rsidP="000807EC">
      <w:pPr>
        <w:jc w:val="both"/>
      </w:pPr>
      <w:r w:rsidRPr="008328BB">
        <w:t xml:space="preserve">starosta města Mělníka  </w:t>
      </w:r>
      <w:r w:rsidRPr="008328BB">
        <w:tab/>
      </w:r>
      <w:r>
        <w:tab/>
      </w:r>
      <w:r>
        <w:tab/>
      </w:r>
      <w:r>
        <w:tab/>
      </w:r>
      <w:r>
        <w:tab/>
      </w:r>
      <w:r w:rsidRPr="008328BB">
        <w:t>vlastník nemovitosti</w:t>
      </w:r>
    </w:p>
    <w:p w14:paraId="5F5DA61F" w14:textId="77777777" w:rsidR="000807EC" w:rsidRDefault="000807EC" w:rsidP="000807EC">
      <w:pPr>
        <w:pStyle w:val="Podpis"/>
        <w:ind w:left="0"/>
        <w:jc w:val="both"/>
      </w:pPr>
    </w:p>
    <w:sectPr w:rsidR="000807EC"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F86DB" w14:textId="77777777" w:rsidR="00F322BB" w:rsidRDefault="00F322BB">
      <w:r>
        <w:separator/>
      </w:r>
    </w:p>
  </w:endnote>
  <w:endnote w:type="continuationSeparator" w:id="0">
    <w:p w14:paraId="30AF56C9" w14:textId="77777777" w:rsidR="00F322BB" w:rsidRDefault="00F3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5A7B" w14:textId="4D890B5C" w:rsidR="007D08E2" w:rsidRDefault="007D08E2">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7D4F6DD4"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9825" w14:textId="77777777" w:rsidR="00F322BB" w:rsidRDefault="00F322BB">
      <w:r>
        <w:separator/>
      </w:r>
    </w:p>
  </w:footnote>
  <w:footnote w:type="continuationSeparator" w:id="0">
    <w:p w14:paraId="438750BE" w14:textId="77777777" w:rsidR="00F322BB" w:rsidRDefault="00F3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04F82" w14:textId="4CF18FC4"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9642A0">
      <w:rPr>
        <w:rStyle w:val="slostrnky"/>
        <w:noProof/>
      </w:rPr>
      <w:t>3</w:t>
    </w:r>
    <w:r w:rsidR="0031757C">
      <w:rPr>
        <w:rStyle w:val="slostrnky"/>
      </w:rPr>
      <w:fldChar w:fldCharType="end"/>
    </w:r>
    <w:r>
      <w:rPr>
        <w:rStyle w:val="slostrnky"/>
      </w:rPr>
      <w:t>/</w:t>
    </w:r>
    <w:r w:rsidR="009C5D1C">
      <w:rPr>
        <w:rStyle w:val="slostrnky"/>
        <w:noProof/>
      </w:rPr>
      <w:fldChar w:fldCharType="begin"/>
    </w:r>
    <w:r w:rsidR="009C5D1C">
      <w:rPr>
        <w:rStyle w:val="slostrnky"/>
        <w:noProof/>
      </w:rPr>
      <w:instrText xml:space="preserve"> NUMPAGES  \* MERGEFORMAT </w:instrText>
    </w:r>
    <w:r w:rsidR="009C5D1C">
      <w:rPr>
        <w:rStyle w:val="slostrnky"/>
        <w:noProof/>
      </w:rPr>
      <w:fldChar w:fldCharType="separate"/>
    </w:r>
    <w:r w:rsidR="009642A0">
      <w:rPr>
        <w:rStyle w:val="slostrnky"/>
        <w:noProof/>
      </w:rPr>
      <w:t>7</w:t>
    </w:r>
    <w:r w:rsidR="009C5D1C">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31EA"/>
    <w:rsid w:val="00037F4C"/>
    <w:rsid w:val="0004111A"/>
    <w:rsid w:val="00050D8F"/>
    <w:rsid w:val="00065512"/>
    <w:rsid w:val="00066777"/>
    <w:rsid w:val="000740DE"/>
    <w:rsid w:val="00077398"/>
    <w:rsid w:val="000807EC"/>
    <w:rsid w:val="00084E0E"/>
    <w:rsid w:val="000A2D0C"/>
    <w:rsid w:val="000B233D"/>
    <w:rsid w:val="000B4A62"/>
    <w:rsid w:val="000F507B"/>
    <w:rsid w:val="001030B1"/>
    <w:rsid w:val="001131EB"/>
    <w:rsid w:val="001222F6"/>
    <w:rsid w:val="001365E3"/>
    <w:rsid w:val="0014063E"/>
    <w:rsid w:val="00145EE4"/>
    <w:rsid w:val="00147591"/>
    <w:rsid w:val="0018231B"/>
    <w:rsid w:val="00185E3F"/>
    <w:rsid w:val="00185E70"/>
    <w:rsid w:val="001915BE"/>
    <w:rsid w:val="00194591"/>
    <w:rsid w:val="001975B4"/>
    <w:rsid w:val="001B0229"/>
    <w:rsid w:val="001B3330"/>
    <w:rsid w:val="001B670A"/>
    <w:rsid w:val="001C4E2F"/>
    <w:rsid w:val="001C7100"/>
    <w:rsid w:val="001C7F5D"/>
    <w:rsid w:val="001D1380"/>
    <w:rsid w:val="001D2ED9"/>
    <w:rsid w:val="001D6272"/>
    <w:rsid w:val="002125E3"/>
    <w:rsid w:val="002145A3"/>
    <w:rsid w:val="00216782"/>
    <w:rsid w:val="00223D33"/>
    <w:rsid w:val="00224C8C"/>
    <w:rsid w:val="00230D0A"/>
    <w:rsid w:val="0024731E"/>
    <w:rsid w:val="00270309"/>
    <w:rsid w:val="00284509"/>
    <w:rsid w:val="00291D00"/>
    <w:rsid w:val="002B2718"/>
    <w:rsid w:val="002B6BF1"/>
    <w:rsid w:val="002D593B"/>
    <w:rsid w:val="002E2DB9"/>
    <w:rsid w:val="002E4ABD"/>
    <w:rsid w:val="002E5643"/>
    <w:rsid w:val="002F04BC"/>
    <w:rsid w:val="002F6D44"/>
    <w:rsid w:val="0031757C"/>
    <w:rsid w:val="00320EF4"/>
    <w:rsid w:val="00321BD2"/>
    <w:rsid w:val="00361748"/>
    <w:rsid w:val="00370531"/>
    <w:rsid w:val="00377850"/>
    <w:rsid w:val="00392AEF"/>
    <w:rsid w:val="003956A7"/>
    <w:rsid w:val="003A03C1"/>
    <w:rsid w:val="003A2081"/>
    <w:rsid w:val="003A7045"/>
    <w:rsid w:val="003C38C7"/>
    <w:rsid w:val="003C4676"/>
    <w:rsid w:val="003D5F48"/>
    <w:rsid w:val="003E50B1"/>
    <w:rsid w:val="003F10C9"/>
    <w:rsid w:val="0040519B"/>
    <w:rsid w:val="00406358"/>
    <w:rsid w:val="00411DB2"/>
    <w:rsid w:val="00412B00"/>
    <w:rsid w:val="00416725"/>
    <w:rsid w:val="004458C7"/>
    <w:rsid w:val="0045118C"/>
    <w:rsid w:val="0046300A"/>
    <w:rsid w:val="00465333"/>
    <w:rsid w:val="00497E1C"/>
    <w:rsid w:val="004A0705"/>
    <w:rsid w:val="004A70FD"/>
    <w:rsid w:val="004B285F"/>
    <w:rsid w:val="004C1D46"/>
    <w:rsid w:val="004D041C"/>
    <w:rsid w:val="004E5876"/>
    <w:rsid w:val="004F0CBE"/>
    <w:rsid w:val="00510354"/>
    <w:rsid w:val="00535FB5"/>
    <w:rsid w:val="00537EE9"/>
    <w:rsid w:val="00555C74"/>
    <w:rsid w:val="0056584C"/>
    <w:rsid w:val="00570122"/>
    <w:rsid w:val="00593BD3"/>
    <w:rsid w:val="005B1262"/>
    <w:rsid w:val="005C52DF"/>
    <w:rsid w:val="005C5E60"/>
    <w:rsid w:val="00616F75"/>
    <w:rsid w:val="00632062"/>
    <w:rsid w:val="00637963"/>
    <w:rsid w:val="00642250"/>
    <w:rsid w:val="00656781"/>
    <w:rsid w:val="00660F1D"/>
    <w:rsid w:val="00663DDF"/>
    <w:rsid w:val="00675689"/>
    <w:rsid w:val="006810F1"/>
    <w:rsid w:val="00687A43"/>
    <w:rsid w:val="006B291D"/>
    <w:rsid w:val="006D1834"/>
    <w:rsid w:val="006D1C61"/>
    <w:rsid w:val="006F2160"/>
    <w:rsid w:val="007001A0"/>
    <w:rsid w:val="00703F73"/>
    <w:rsid w:val="007069E2"/>
    <w:rsid w:val="007148F8"/>
    <w:rsid w:val="00715B62"/>
    <w:rsid w:val="00730F77"/>
    <w:rsid w:val="00755934"/>
    <w:rsid w:val="007579DF"/>
    <w:rsid w:val="00775E44"/>
    <w:rsid w:val="0078089B"/>
    <w:rsid w:val="00783F44"/>
    <w:rsid w:val="00793F56"/>
    <w:rsid w:val="007A104A"/>
    <w:rsid w:val="007B26A7"/>
    <w:rsid w:val="007B3C37"/>
    <w:rsid w:val="007C3992"/>
    <w:rsid w:val="007C5738"/>
    <w:rsid w:val="007D08E2"/>
    <w:rsid w:val="007E6090"/>
    <w:rsid w:val="007E7631"/>
    <w:rsid w:val="00802547"/>
    <w:rsid w:val="00804AD9"/>
    <w:rsid w:val="0081080D"/>
    <w:rsid w:val="00811933"/>
    <w:rsid w:val="00811B2A"/>
    <w:rsid w:val="00811C9C"/>
    <w:rsid w:val="00817ED2"/>
    <w:rsid w:val="00844398"/>
    <w:rsid w:val="00845BCD"/>
    <w:rsid w:val="0086755B"/>
    <w:rsid w:val="008735E0"/>
    <w:rsid w:val="00897A3C"/>
    <w:rsid w:val="008A1597"/>
    <w:rsid w:val="008B5452"/>
    <w:rsid w:val="008D48EB"/>
    <w:rsid w:val="008F4C96"/>
    <w:rsid w:val="00917FCF"/>
    <w:rsid w:val="00924689"/>
    <w:rsid w:val="009413F0"/>
    <w:rsid w:val="00942062"/>
    <w:rsid w:val="009626A0"/>
    <w:rsid w:val="009642A0"/>
    <w:rsid w:val="0096591A"/>
    <w:rsid w:val="00973456"/>
    <w:rsid w:val="00974A93"/>
    <w:rsid w:val="009850A0"/>
    <w:rsid w:val="0099023A"/>
    <w:rsid w:val="009A175B"/>
    <w:rsid w:val="009C5D1C"/>
    <w:rsid w:val="009E218C"/>
    <w:rsid w:val="009E55C6"/>
    <w:rsid w:val="009E6E92"/>
    <w:rsid w:val="009F0DEE"/>
    <w:rsid w:val="00A01EE0"/>
    <w:rsid w:val="00A03831"/>
    <w:rsid w:val="00A038D3"/>
    <w:rsid w:val="00A04BB9"/>
    <w:rsid w:val="00A0634F"/>
    <w:rsid w:val="00A06828"/>
    <w:rsid w:val="00A14588"/>
    <w:rsid w:val="00A2298B"/>
    <w:rsid w:val="00A2348B"/>
    <w:rsid w:val="00A268D2"/>
    <w:rsid w:val="00A34FF0"/>
    <w:rsid w:val="00A377EA"/>
    <w:rsid w:val="00A55ACB"/>
    <w:rsid w:val="00A741A4"/>
    <w:rsid w:val="00A81F22"/>
    <w:rsid w:val="00A848E2"/>
    <w:rsid w:val="00AA5488"/>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3A0C"/>
    <w:rsid w:val="00B944C2"/>
    <w:rsid w:val="00BC2C22"/>
    <w:rsid w:val="00BE3A75"/>
    <w:rsid w:val="00C14487"/>
    <w:rsid w:val="00C177EC"/>
    <w:rsid w:val="00C21187"/>
    <w:rsid w:val="00C42029"/>
    <w:rsid w:val="00C42D26"/>
    <w:rsid w:val="00C44BEE"/>
    <w:rsid w:val="00C51576"/>
    <w:rsid w:val="00C52B2C"/>
    <w:rsid w:val="00C67F3D"/>
    <w:rsid w:val="00C85152"/>
    <w:rsid w:val="00C94270"/>
    <w:rsid w:val="00CA6550"/>
    <w:rsid w:val="00CB7A63"/>
    <w:rsid w:val="00CC0F87"/>
    <w:rsid w:val="00CC17AC"/>
    <w:rsid w:val="00D00816"/>
    <w:rsid w:val="00D171F1"/>
    <w:rsid w:val="00D3315A"/>
    <w:rsid w:val="00D4341C"/>
    <w:rsid w:val="00D47AFB"/>
    <w:rsid w:val="00D6024D"/>
    <w:rsid w:val="00D634F5"/>
    <w:rsid w:val="00D7281D"/>
    <w:rsid w:val="00D8381D"/>
    <w:rsid w:val="00DA08AE"/>
    <w:rsid w:val="00DA2C7F"/>
    <w:rsid w:val="00DA63A6"/>
    <w:rsid w:val="00DC295F"/>
    <w:rsid w:val="00DD40CD"/>
    <w:rsid w:val="00DD67D6"/>
    <w:rsid w:val="00DE1A65"/>
    <w:rsid w:val="00DE4479"/>
    <w:rsid w:val="00DF5C67"/>
    <w:rsid w:val="00DF7457"/>
    <w:rsid w:val="00E00906"/>
    <w:rsid w:val="00E06B7B"/>
    <w:rsid w:val="00E161FD"/>
    <w:rsid w:val="00E24F6B"/>
    <w:rsid w:val="00E37F4A"/>
    <w:rsid w:val="00E45256"/>
    <w:rsid w:val="00E5190A"/>
    <w:rsid w:val="00E63C0D"/>
    <w:rsid w:val="00E65E0C"/>
    <w:rsid w:val="00E67A28"/>
    <w:rsid w:val="00E73E91"/>
    <w:rsid w:val="00E768C2"/>
    <w:rsid w:val="00E770D2"/>
    <w:rsid w:val="00E809A5"/>
    <w:rsid w:val="00E92EE2"/>
    <w:rsid w:val="00EB2A5D"/>
    <w:rsid w:val="00EC4BA6"/>
    <w:rsid w:val="00EC6951"/>
    <w:rsid w:val="00EE1740"/>
    <w:rsid w:val="00EE3323"/>
    <w:rsid w:val="00EE6CBD"/>
    <w:rsid w:val="00EE7EB5"/>
    <w:rsid w:val="00F1214A"/>
    <w:rsid w:val="00F320F9"/>
    <w:rsid w:val="00F322BB"/>
    <w:rsid w:val="00F349D8"/>
    <w:rsid w:val="00F35218"/>
    <w:rsid w:val="00F41215"/>
    <w:rsid w:val="00F4348E"/>
    <w:rsid w:val="00F60BBB"/>
    <w:rsid w:val="00F7308F"/>
    <w:rsid w:val="00F860EE"/>
    <w:rsid w:val="00FA0067"/>
    <w:rsid w:val="00FA6862"/>
    <w:rsid w:val="00FB7CBC"/>
    <w:rsid w:val="00FD1A22"/>
    <w:rsid w:val="00FD2324"/>
    <w:rsid w:val="00FD2583"/>
    <w:rsid w:val="00FD5796"/>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7893-69D8-4340-8A21-4B6880D2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2737</Words>
  <Characters>16268</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dcterms:created xsi:type="dcterms:W3CDTF">2024-09-13T09:20:00Z</dcterms:created>
  <dcterms:modified xsi:type="dcterms:W3CDTF">2024-09-13T09:22:00Z</dcterms:modified>
</cp:coreProperties>
</file>