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220"/>
        <w:gridCol w:w="663"/>
        <w:gridCol w:w="156"/>
        <w:gridCol w:w="296"/>
        <w:gridCol w:w="411"/>
        <w:gridCol w:w="152"/>
        <w:gridCol w:w="308"/>
        <w:gridCol w:w="125"/>
        <w:gridCol w:w="1248"/>
        <w:gridCol w:w="630"/>
        <w:gridCol w:w="209"/>
        <w:gridCol w:w="464"/>
        <w:gridCol w:w="400"/>
        <w:gridCol w:w="201"/>
        <w:gridCol w:w="209"/>
        <w:gridCol w:w="486"/>
        <w:gridCol w:w="111"/>
        <w:gridCol w:w="612"/>
        <w:gridCol w:w="277"/>
        <w:gridCol w:w="501"/>
        <w:gridCol w:w="716"/>
        <w:gridCol w:w="275"/>
        <w:gridCol w:w="1266"/>
      </w:tblGrid>
      <w:tr w:rsidR="00415451" w:rsidRPr="00D746EC" w14:paraId="5A396C61" w14:textId="7385CD26" w:rsidTr="006C6943">
        <w:trPr>
          <w:trHeight w:val="51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C10C8" w14:textId="0832DFA0" w:rsidR="00415451" w:rsidRPr="00D746EC" w:rsidRDefault="00415451" w:rsidP="0041545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E1504F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</w:p>
        </w:tc>
      </w:tr>
      <w:tr w:rsidR="000C751B" w:rsidRPr="00D746EC" w14:paraId="647E3A7B" w14:textId="7CC06D28" w:rsidTr="008C7FC2">
        <w:trPr>
          <w:trHeight w:val="340"/>
        </w:trPr>
        <w:tc>
          <w:tcPr>
            <w:tcW w:w="1009" w:type="pct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6B9" w14:textId="6F75870B" w:rsidR="00895977" w:rsidRPr="003427AB" w:rsidRDefault="00895977" w:rsidP="008959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Název Projektu: </w:t>
            </w:r>
          </w:p>
          <w:p w14:paraId="4003952A" w14:textId="15BF67CF" w:rsidR="00895977" w:rsidRPr="003427AB" w:rsidRDefault="00895977" w:rsidP="0089597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2891" w:type="pct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47D1" w14:textId="39BF07FF" w:rsidR="00895977" w:rsidRPr="008C7FC2" w:rsidRDefault="008C7FC2" w:rsidP="008C7FC2">
            <w:pPr>
              <w:ind w:right="207"/>
              <w:jc w:val="center"/>
              <w:rPr>
                <w:rFonts w:ascii="Arial" w:hAnsi="Arial"/>
                <w:sz w:val="20"/>
                <w:szCs w:val="20"/>
              </w:rPr>
            </w:pPr>
            <w:r w:rsidRPr="008C7FC2">
              <w:rPr>
                <w:rFonts w:ascii="Arial" w:hAnsi="Arial" w:cs="Arial"/>
                <w:b/>
                <w:sz w:val="20"/>
                <w:szCs w:val="20"/>
              </w:rPr>
              <w:t>ÚVAZIŠTĚ OSOBNÍ VODNÍ DOPRAVYNA DOLNÍM LABI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718" w14:textId="242C2E48" w:rsidR="00895977" w:rsidRPr="00D746EC" w:rsidRDefault="00895977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="00CE73B0">
              <w:rPr>
                <w:rFonts w:ascii="Arial" w:hAnsi="Arial"/>
                <w:sz w:val="16"/>
                <w:szCs w:val="16"/>
              </w:rPr>
              <w:t>íslo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Z</w:t>
            </w:r>
            <w:r>
              <w:rPr>
                <w:rFonts w:ascii="Arial" w:hAnsi="Arial"/>
                <w:sz w:val="16"/>
                <w:szCs w:val="16"/>
              </w:rPr>
              <w:t>L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88F0A" w14:textId="46ED5241" w:rsidR="00895977" w:rsidRPr="00D746EC" w:rsidRDefault="00895977" w:rsidP="0010726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3253B"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</w:tr>
      <w:tr w:rsidR="000C751B" w:rsidRPr="00D746EC" w14:paraId="1AE88950" w14:textId="77777777" w:rsidTr="008C7FC2">
        <w:trPr>
          <w:trHeight w:val="454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053D" w14:textId="7EC8DFEE" w:rsidR="00895977" w:rsidRPr="003427AB" w:rsidRDefault="00895977" w:rsidP="00895977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Ev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3427AB">
              <w:rPr>
                <w:rFonts w:ascii="Arial" w:hAnsi="Arial" w:cs="Arial"/>
                <w:i/>
                <w:iCs/>
                <w:sz w:val="16"/>
                <w:szCs w:val="16"/>
              </w:rPr>
              <w:t>č. projektu Realizace:</w:t>
            </w:r>
          </w:p>
        </w:tc>
        <w:tc>
          <w:tcPr>
            <w:tcW w:w="2891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2F39" w14:textId="472BFFB3" w:rsidR="00895977" w:rsidRDefault="008C7FC2" w:rsidP="003427AB">
            <w:pPr>
              <w:ind w:left="72" w:right="20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542 553 0004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410" w14:textId="12A28B41" w:rsidR="00895977" w:rsidRPr="00647CBF" w:rsidRDefault="00647CBF" w:rsidP="00647CB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47CBF">
              <w:rPr>
                <w:rFonts w:ascii="Arial" w:hAnsi="Arial"/>
                <w:sz w:val="16"/>
                <w:szCs w:val="16"/>
              </w:rPr>
              <w:t>Datum vydání ZL: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B74B2" w14:textId="7854EA7A" w:rsidR="00895977" w:rsidRPr="00E16A32" w:rsidRDefault="00C22FC9" w:rsidP="00A07FD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8C7FC2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 w:rsidR="008C7FC2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 w:rsidR="001C7220" w:rsidRPr="00E16A32">
              <w:rPr>
                <w:rFonts w:ascii="Arial" w:hAnsi="Arial"/>
                <w:b/>
                <w:bCs/>
                <w:sz w:val="20"/>
                <w:szCs w:val="20"/>
              </w:rPr>
              <w:t>.202</w:t>
            </w:r>
            <w:r w:rsidRPr="00E16A3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</w:tr>
      <w:tr w:rsidR="00895977" w:rsidRPr="00D746EC" w14:paraId="2B3D2B2F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AEBA" w14:textId="06F564ED" w:rsidR="00895977" w:rsidRDefault="00895977" w:rsidP="00C17B9F">
            <w:pPr>
              <w:rPr>
                <w:rFonts w:ascii="Arial" w:hAnsi="Arial"/>
                <w:sz w:val="16"/>
                <w:szCs w:val="16"/>
              </w:rPr>
            </w:pPr>
            <w:r w:rsidRPr="00895977">
              <w:rPr>
                <w:rFonts w:ascii="Arial" w:hAnsi="Arial"/>
                <w:b/>
                <w:sz w:val="18"/>
                <w:szCs w:val="22"/>
              </w:rPr>
              <w:t>Strany Smlouvy o poskytování služeb: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4D7F0C9" w14:textId="43094152" w:rsidR="00895977" w:rsidRPr="00C17B9F" w:rsidRDefault="00895977" w:rsidP="00C17B9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2DE13FC7" w14:textId="52E58697" w:rsidTr="006C6943">
        <w:trPr>
          <w:trHeight w:val="454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2ED" w14:textId="1AE974E4" w:rsidR="00C17B9F" w:rsidRPr="00895977" w:rsidRDefault="00C17B9F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C17B9F">
              <w:rPr>
                <w:rFonts w:ascii="Arial" w:hAnsi="Arial"/>
                <w:i/>
                <w:iCs/>
                <w:sz w:val="16"/>
                <w:szCs w:val="16"/>
              </w:rPr>
              <w:t>Č. Smlouvy: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9222D" w14:textId="3F462B5F" w:rsidR="00C17B9F" w:rsidRPr="00895977" w:rsidRDefault="007B5096" w:rsidP="00C17B9F">
            <w:pPr>
              <w:rPr>
                <w:rFonts w:ascii="Arial" w:hAnsi="Arial"/>
                <w:b/>
                <w:sz w:val="18"/>
                <w:szCs w:val="22"/>
              </w:rPr>
            </w:pPr>
            <w:r w:rsidRPr="007B5096">
              <w:rPr>
                <w:rFonts w:ascii="Arial" w:hAnsi="Arial"/>
                <w:sz w:val="18"/>
                <w:szCs w:val="18"/>
              </w:rPr>
              <w:t>S/ŘVC/</w:t>
            </w:r>
            <w:r w:rsidR="008C7FC2">
              <w:rPr>
                <w:rFonts w:ascii="Arial" w:hAnsi="Arial"/>
                <w:sz w:val="18"/>
                <w:szCs w:val="18"/>
              </w:rPr>
              <w:t>082</w:t>
            </w:r>
            <w:r w:rsidRPr="007B5096">
              <w:rPr>
                <w:rFonts w:ascii="Arial" w:hAnsi="Arial"/>
                <w:sz w:val="18"/>
                <w:szCs w:val="18"/>
              </w:rPr>
              <w:t>/R/</w:t>
            </w:r>
            <w:proofErr w:type="spellStart"/>
            <w:r w:rsidR="008C7FC2">
              <w:rPr>
                <w:rFonts w:ascii="Arial" w:hAnsi="Arial"/>
                <w:sz w:val="18"/>
                <w:szCs w:val="18"/>
              </w:rPr>
              <w:t>SoD</w:t>
            </w:r>
            <w:proofErr w:type="spellEnd"/>
            <w:r w:rsidRPr="007B5096">
              <w:rPr>
                <w:rFonts w:ascii="Arial" w:hAnsi="Arial"/>
                <w:sz w:val="18"/>
                <w:szCs w:val="18"/>
              </w:rPr>
              <w:t>/20</w:t>
            </w:r>
            <w:r w:rsidR="008C7FC2">
              <w:rPr>
                <w:rFonts w:ascii="Arial" w:hAnsi="Arial"/>
                <w:sz w:val="18"/>
                <w:szCs w:val="18"/>
              </w:rPr>
              <w:t>23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uzavřené dne 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 w:rsidR="008C7FC2">
              <w:rPr>
                <w:rFonts w:ascii="Arial" w:hAnsi="Arial"/>
                <w:sz w:val="18"/>
                <w:szCs w:val="18"/>
              </w:rPr>
              <w:t>3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</w:t>
            </w:r>
            <w:r w:rsidR="00F527DD">
              <w:rPr>
                <w:rFonts w:ascii="Arial" w:hAnsi="Arial"/>
                <w:sz w:val="18"/>
                <w:szCs w:val="18"/>
              </w:rPr>
              <w:t>11</w:t>
            </w:r>
            <w:r w:rsidR="00C17B9F" w:rsidRPr="00C17B9F">
              <w:rPr>
                <w:rFonts w:ascii="Arial" w:hAnsi="Arial"/>
                <w:sz w:val="18"/>
                <w:szCs w:val="18"/>
              </w:rPr>
              <w:t>.20</w:t>
            </w:r>
            <w:r w:rsidR="008C7FC2">
              <w:rPr>
                <w:rFonts w:ascii="Arial" w:hAnsi="Arial"/>
                <w:sz w:val="18"/>
                <w:szCs w:val="18"/>
              </w:rPr>
              <w:t>23</w:t>
            </w:r>
            <w:r w:rsidR="00C17B9F" w:rsidRPr="00C17B9F">
              <w:rPr>
                <w:rFonts w:ascii="Arial" w:hAnsi="Arial"/>
                <w:sz w:val="18"/>
                <w:szCs w:val="18"/>
              </w:rPr>
              <w:t xml:space="preserve"> (dále jen Smlouva):</w:t>
            </w:r>
          </w:p>
        </w:tc>
      </w:tr>
      <w:tr w:rsidR="008969FF" w:rsidRPr="00D746EC" w14:paraId="7FAD42BE" w14:textId="77777777" w:rsidTr="006C6943">
        <w:trPr>
          <w:trHeight w:val="340"/>
        </w:trPr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E3A" w14:textId="675D8786" w:rsidR="00895977" w:rsidRPr="00D746EC" w:rsidRDefault="00895977" w:rsidP="00895977">
            <w:pPr>
              <w:rPr>
                <w:rFonts w:ascii="Arial" w:hAnsi="Arial"/>
                <w:sz w:val="16"/>
                <w:szCs w:val="16"/>
              </w:rPr>
            </w:pPr>
            <w:r w:rsidRPr="00151B2B">
              <w:rPr>
                <w:rFonts w:ascii="Arial" w:hAnsi="Arial"/>
                <w:i/>
                <w:iCs/>
                <w:sz w:val="16"/>
                <w:szCs w:val="16"/>
              </w:rPr>
              <w:t>Objednatel: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9E2E" w14:textId="686A99EF" w:rsidR="00895977" w:rsidRPr="00895977" w:rsidRDefault="00895977" w:rsidP="00895977">
            <w:pPr>
              <w:rPr>
                <w:rFonts w:ascii="Arial" w:hAnsi="Arial"/>
                <w:sz w:val="18"/>
                <w:szCs w:val="18"/>
              </w:rPr>
            </w:pPr>
            <w:r w:rsidRPr="00895977">
              <w:rPr>
                <w:rFonts w:ascii="Arial" w:hAnsi="Arial"/>
                <w:b/>
                <w:bCs/>
                <w:sz w:val="18"/>
                <w:szCs w:val="18"/>
              </w:rPr>
              <w:t>Česká republika – Ředitelství vodních cest ČR</w:t>
            </w:r>
            <w:r w:rsidRPr="0089597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0C751B" w:rsidRPr="00D746EC" w14:paraId="0BACD0EB" w14:textId="77777777" w:rsidTr="006C6943">
        <w:trPr>
          <w:trHeight w:val="340"/>
        </w:trPr>
        <w:tc>
          <w:tcPr>
            <w:tcW w:w="589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FBF3" w14:textId="77777777" w:rsidR="00895977" w:rsidRPr="00151B2B" w:rsidRDefault="00895977" w:rsidP="00A07FD7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4411" w:type="pct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DA5B" w14:textId="3FE61629" w:rsidR="00895977" w:rsidRPr="00D746EC" w:rsidRDefault="00895977" w:rsidP="00A07FD7">
            <w:pPr>
              <w:rPr>
                <w:rFonts w:ascii="Arial" w:hAnsi="Arial"/>
              </w:rPr>
            </w:pPr>
            <w:r w:rsidRPr="00895977">
              <w:rPr>
                <w:rFonts w:ascii="Arial" w:hAnsi="Arial"/>
                <w:sz w:val="18"/>
                <w:szCs w:val="18"/>
              </w:rPr>
              <w:t>IČ: 67981801, sídlo: Nábřeží L. Svobody 1222/12, 110 15 Praha 1</w:t>
            </w:r>
          </w:p>
        </w:tc>
      </w:tr>
      <w:tr w:rsidR="000C751B" w:rsidRPr="00D746EC" w14:paraId="73FD5467" w14:textId="77777777" w:rsidTr="006C6943">
        <w:trPr>
          <w:trHeight w:val="340"/>
        </w:trPr>
        <w:tc>
          <w:tcPr>
            <w:tcW w:w="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F05" w14:textId="632B2BF3" w:rsidR="00895977" w:rsidRPr="00D746EC" w:rsidRDefault="008C7FC2" w:rsidP="0089597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Zhotovitel</w:t>
            </w:r>
            <w:r w:rsidR="00895977" w:rsidRPr="00151B2B">
              <w:rPr>
                <w:rFonts w:ascii="Arial" w:hAnsi="Arial"/>
                <w:i/>
                <w:iCs/>
                <w:sz w:val="16"/>
                <w:szCs w:val="16"/>
              </w:rPr>
              <w:t>:</w:t>
            </w:r>
            <w:r w:rsidR="0089597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1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8B41F" w14:textId="5748F02F" w:rsidR="00E16A32" w:rsidRPr="00E16A32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16A3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I</w:t>
            </w:r>
            <w:r w:rsidR="008C7FC2">
              <w:rPr>
                <w:rFonts w:ascii="Arial" w:eastAsiaTheme="minorHAnsi" w:hAnsi="Arial" w:cs="Times New Roman"/>
                <w:b/>
                <w:bCs/>
                <w:color w:val="auto"/>
                <w:sz w:val="18"/>
                <w:szCs w:val="18"/>
                <w:lang w:bidi="ar-SA"/>
              </w:rPr>
              <w:t>NKOS-OSTRAVA, a.s.</w:t>
            </w:r>
          </w:p>
          <w:p w14:paraId="5712228A" w14:textId="77777777" w:rsidR="008C7FC2" w:rsidRDefault="008C7FC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</w:p>
          <w:p w14:paraId="1583FA28" w14:textId="62B08633" w:rsidR="00E16A32" w:rsidRPr="00636CBB" w:rsidRDefault="00E16A32" w:rsidP="008C7FC2">
            <w:pPr>
              <w:pStyle w:val="Bezmezer"/>
              <w:tabs>
                <w:tab w:val="left" w:pos="2443"/>
              </w:tabs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sídl</w:t>
            </w:r>
            <w:r w:rsidR="008C7FC2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o</w:t>
            </w: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:</w:t>
            </w:r>
            <w:r w:rsidR="008C7FC2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 Ostrava 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– Moravská Ostrava, Havlíčkovo nábřeží 696/22, PSČ 701 52</w:t>
            </w:r>
          </w:p>
          <w:p w14:paraId="4993781C" w14:textId="189C4AB2" w:rsidR="005E615C" w:rsidRDefault="005E615C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Zapsaná v obchodním rejstříku vedeném Krajským soudem v Ostravě, oddíl B, vložka 4364</w:t>
            </w:r>
          </w:p>
          <w:p w14:paraId="11CE2E64" w14:textId="6AF8DA31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IČ: 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48394637</w:t>
            </w:r>
          </w:p>
          <w:p w14:paraId="2DD67F0F" w14:textId="32E4A1AF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DIČ: CZ</w:t>
            </w:r>
            <w:r w:rsidR="005E615C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48394637 (plátce DPH)</w:t>
            </w:r>
          </w:p>
          <w:p w14:paraId="18D52CEE" w14:textId="40305ADF" w:rsidR="00E16A32" w:rsidRPr="00636CBB" w:rsidRDefault="005E615C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Peněžní ústav: </w:t>
            </w:r>
            <w:r w:rsidR="00C23431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45296F11" w14:textId="1546AFEA" w:rsidR="00E16A32" w:rsidRPr="00636CBB" w:rsidRDefault="00E16A32" w:rsidP="00E16A3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 w:rsidRPr="00636CBB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Číslo účtu: </w:t>
            </w:r>
            <w:r w:rsidR="00C23431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</w:p>
          <w:p w14:paraId="06793BF2" w14:textId="2BF542EB" w:rsidR="00895977" w:rsidRPr="008C7FC2" w:rsidRDefault="00C20B51" w:rsidP="008C7FC2">
            <w:pPr>
              <w:pStyle w:val="Bezmezer"/>
              <w:jc w:val="both"/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 xml:space="preserve">Jednací ve věcech smluvních: </w:t>
            </w:r>
            <w:r w:rsidR="00C23431"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XXXX</w:t>
            </w:r>
            <w:r>
              <w:rPr>
                <w:rFonts w:ascii="Arial" w:eastAsiaTheme="minorHAnsi" w:hAnsi="Arial" w:cs="Times New Roman"/>
                <w:color w:val="auto"/>
                <w:sz w:val="18"/>
                <w:szCs w:val="18"/>
                <w:lang w:bidi="ar-SA"/>
              </w:rPr>
              <w:t>, předseda představenstva a ředitel společnosti</w:t>
            </w:r>
          </w:p>
        </w:tc>
      </w:tr>
      <w:tr w:rsidR="00F75B82" w:rsidRPr="00D746EC" w14:paraId="0657DBA4" w14:textId="77777777" w:rsidTr="008C7FC2">
        <w:trPr>
          <w:trHeight w:val="283"/>
        </w:trPr>
        <w:tc>
          <w:tcPr>
            <w:tcW w:w="2830" w:type="pct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A576" w14:textId="2CCC4F73" w:rsidR="008C24B5" w:rsidRPr="00D746EC" w:rsidRDefault="00471B23" w:rsidP="00A07F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8C24B5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8C24B5"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1E032BEE" w:rsidR="008C24B5" w:rsidRPr="00094EBA" w:rsidRDefault="008C24B5" w:rsidP="00A07FD7">
            <w:pPr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proofErr w:type="spellStart"/>
            <w:r w:rsidRPr="00094EBA">
              <w:rPr>
                <w:rFonts w:ascii="Arial" w:hAnsi="Arial"/>
                <w:sz w:val="16"/>
                <w:szCs w:val="16"/>
                <w:u w:val="single"/>
              </w:rPr>
              <w:t>Paré</w:t>
            </w:r>
            <w:proofErr w:type="spellEnd"/>
            <w:r w:rsidRPr="00094EBA">
              <w:rPr>
                <w:rFonts w:ascii="Arial" w:hAnsi="Arial"/>
                <w:sz w:val="16"/>
                <w:szCs w:val="16"/>
                <w:u w:val="single"/>
              </w:rPr>
              <w:t xml:space="preserve"> č.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7824" w14:textId="60C6C277" w:rsidR="008C24B5" w:rsidRPr="008C24B5" w:rsidRDefault="008C24B5" w:rsidP="008C24B5">
            <w:pPr>
              <w:ind w:left="-32"/>
              <w:rPr>
                <w:rFonts w:ascii="Arial" w:hAnsi="Arial"/>
                <w:sz w:val="16"/>
                <w:szCs w:val="16"/>
                <w:u w:val="single"/>
              </w:rPr>
            </w:pPr>
            <w:r w:rsidRPr="00094EBA">
              <w:rPr>
                <w:rFonts w:ascii="Arial" w:hAnsi="Arial"/>
                <w:sz w:val="16"/>
                <w:szCs w:val="16"/>
                <w:u w:val="single"/>
              </w:rPr>
              <w:t>Příjemce</w:t>
            </w:r>
          </w:p>
        </w:tc>
      </w:tr>
      <w:tr w:rsidR="008969FF" w:rsidRPr="00D746EC" w14:paraId="20EDF451" w14:textId="77777777" w:rsidTr="008C7FC2">
        <w:trPr>
          <w:trHeight w:val="454"/>
        </w:trPr>
        <w:tc>
          <w:tcPr>
            <w:tcW w:w="159" w:type="pct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F383EED" w14:textId="562F9258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2670" w:type="pct"/>
            <w:gridSpan w:val="1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D4811" w14:textId="3C59D454" w:rsidR="008969FF" w:rsidRPr="008969FF" w:rsidRDefault="00471B23" w:rsidP="008969FF">
            <w:pPr>
              <w:rPr>
                <w:rFonts w:ascii="Arial" w:hAnsi="Arial"/>
                <w:sz w:val="16"/>
                <w:szCs w:val="16"/>
              </w:rPr>
            </w:pPr>
            <w:r w:rsidRPr="008969FF">
              <w:rPr>
                <w:rFonts w:ascii="Arial" w:hAnsi="Arial"/>
                <w:sz w:val="16"/>
                <w:szCs w:val="16"/>
              </w:rPr>
              <w:t>Dodat</w:t>
            </w:r>
            <w:r w:rsidR="00AF7989">
              <w:rPr>
                <w:rFonts w:ascii="Arial" w:hAnsi="Arial"/>
                <w:sz w:val="16"/>
                <w:szCs w:val="16"/>
              </w:rPr>
              <w:t>e</w:t>
            </w:r>
            <w:r w:rsidRPr="008969FF">
              <w:rPr>
                <w:rFonts w:ascii="Arial" w:hAnsi="Arial"/>
                <w:sz w:val="16"/>
                <w:szCs w:val="16"/>
              </w:rPr>
              <w:t>k č.1 Smlouv</w:t>
            </w:r>
            <w:r w:rsidR="00AF7989">
              <w:rPr>
                <w:rFonts w:ascii="Arial" w:hAnsi="Arial"/>
                <w:sz w:val="16"/>
                <w:szCs w:val="16"/>
              </w:rPr>
              <w:t>y</w:t>
            </w:r>
            <w:r w:rsidRPr="008969FF">
              <w:rPr>
                <w:rFonts w:ascii="Arial" w:hAnsi="Arial"/>
                <w:sz w:val="16"/>
                <w:szCs w:val="16"/>
              </w:rPr>
              <w:t xml:space="preserve"> o</w:t>
            </w:r>
            <w:r w:rsidR="00AF7989">
              <w:rPr>
                <w:rFonts w:ascii="Arial" w:hAnsi="Arial"/>
                <w:sz w:val="16"/>
                <w:szCs w:val="16"/>
              </w:rPr>
              <w:t xml:space="preserve"> Dílo č. S/ŘVC/082/R/</w:t>
            </w:r>
            <w:proofErr w:type="spellStart"/>
            <w:r w:rsidR="00AF7989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AF7989">
              <w:rPr>
                <w:rFonts w:ascii="Arial" w:hAnsi="Arial"/>
                <w:sz w:val="16"/>
                <w:szCs w:val="16"/>
              </w:rPr>
              <w:t>/2023</w:t>
            </w:r>
          </w:p>
        </w:tc>
        <w:tc>
          <w:tcPr>
            <w:tcW w:w="339" w:type="pct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EE0DD0F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32" w:type="pct"/>
            <w:gridSpan w:val="7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674E" w14:textId="16C5316B" w:rsidR="008969FF" w:rsidRPr="008C24B5" w:rsidRDefault="008969FF" w:rsidP="008969F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</w:tr>
      <w:tr w:rsidR="008969FF" w:rsidRPr="00D746EC" w14:paraId="362D37CB" w14:textId="77777777" w:rsidTr="008C7FC2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00A17BC" w14:textId="65B635BB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10B6A" w14:textId="68E780DB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5A9E" w14:textId="17EAD243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32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BABDE" w14:textId="13BAD31C" w:rsidR="008969FF" w:rsidRPr="00D746EC" w:rsidRDefault="00F527DD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Zhotovitel</w:t>
            </w:r>
          </w:p>
        </w:tc>
      </w:tr>
      <w:tr w:rsidR="008969FF" w:rsidRPr="00D746EC" w14:paraId="5DFD7D01" w14:textId="77777777" w:rsidTr="008C7FC2">
        <w:trPr>
          <w:trHeight w:val="283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0AD56" w14:textId="30E39D82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FA311" w14:textId="6F782B70" w:rsidR="008969FF" w:rsidRPr="008969FF" w:rsidRDefault="008969FF" w:rsidP="008969F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4D6CD" w14:textId="07983901" w:rsidR="008969FF" w:rsidRPr="00D746EC" w:rsidRDefault="008969FF" w:rsidP="008969F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01D36" w14:textId="77777777" w:rsidR="008969FF" w:rsidRPr="00D746EC" w:rsidRDefault="008969FF" w:rsidP="008969FF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969FF" w:rsidRPr="00D746EC" w14:paraId="3B06F5C4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B4E" w14:textId="123BC578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 xml:space="preserve">Iniciátor Změny: </w:t>
            </w:r>
          </w:p>
        </w:tc>
        <w:tc>
          <w:tcPr>
            <w:tcW w:w="3991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AEC8" w14:textId="4FDE22E6" w:rsidR="008969FF" w:rsidRPr="008C24B5" w:rsidRDefault="008969FF" w:rsidP="008969FF">
            <w:pPr>
              <w:rPr>
                <w:rFonts w:ascii="Arial" w:hAnsi="Arial"/>
                <w:sz w:val="18"/>
                <w:szCs w:val="18"/>
              </w:rPr>
            </w:pPr>
            <w:r w:rsidRPr="007152AD">
              <w:rPr>
                <w:rFonts w:ascii="Arial" w:hAnsi="Arial"/>
                <w:sz w:val="18"/>
                <w:szCs w:val="18"/>
              </w:rPr>
              <w:t>Objednatel</w:t>
            </w:r>
          </w:p>
        </w:tc>
      </w:tr>
      <w:tr w:rsidR="008969FF" w:rsidRPr="00D746EC" w14:paraId="413E00A8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DD7" w14:textId="2F644FAE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Předmět Specifikace:</w:t>
            </w:r>
          </w:p>
        </w:tc>
        <w:tc>
          <w:tcPr>
            <w:tcW w:w="399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221" w14:textId="292453BD" w:rsidR="008969FF" w:rsidRPr="00D746EC" w:rsidRDefault="00570AED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Doplňková inženýrská a ostatní činnost pro majetkoprávní vypořádání</w:t>
            </w:r>
          </w:p>
        </w:tc>
      </w:tr>
      <w:tr w:rsidR="008969FF" w:rsidRPr="00D746EC" w14:paraId="525A5FB7" w14:textId="77777777" w:rsidTr="008C7FC2">
        <w:trPr>
          <w:trHeight w:val="340"/>
        </w:trPr>
        <w:tc>
          <w:tcPr>
            <w:tcW w:w="100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DCF4" w14:textId="512F9AD1" w:rsidR="008969FF" w:rsidRPr="00B70E1C" w:rsidRDefault="008969FF" w:rsidP="008969FF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70E1C">
              <w:rPr>
                <w:rFonts w:ascii="Arial" w:hAnsi="Arial"/>
                <w:i/>
                <w:iCs/>
                <w:sz w:val="16"/>
                <w:szCs w:val="16"/>
              </w:rPr>
              <w:t>Datum zjištění Změny:</w:t>
            </w:r>
          </w:p>
        </w:tc>
        <w:tc>
          <w:tcPr>
            <w:tcW w:w="3991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C1F" w14:textId="0DFC1A45" w:rsidR="008969FF" w:rsidRPr="00A5331F" w:rsidRDefault="00471B23" w:rsidP="008969F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.0</w:t>
            </w:r>
            <w:r w:rsidR="00355C27">
              <w:rPr>
                <w:rFonts w:ascii="Arial" w:hAnsi="Arial"/>
                <w:sz w:val="18"/>
                <w:szCs w:val="18"/>
              </w:rPr>
              <w:t>6</w:t>
            </w:r>
            <w:r w:rsidR="008969FF" w:rsidRPr="00A5331F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8969FF" w:rsidRPr="00D746EC" w14:paraId="1D45C6D1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3430" w14:textId="7ECF3896" w:rsidR="008969FF" w:rsidRPr="008C24B5" w:rsidRDefault="008969FF" w:rsidP="008969F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63E48">
              <w:rPr>
                <w:rFonts w:ascii="Arial" w:hAnsi="Arial"/>
                <w:b/>
                <w:sz w:val="18"/>
                <w:szCs w:val="22"/>
              </w:rPr>
              <w:t>Popis a zdůvodnění změny:</w:t>
            </w:r>
          </w:p>
        </w:tc>
      </w:tr>
      <w:tr w:rsidR="008969FF" w:rsidRPr="00D746EC" w14:paraId="34E89919" w14:textId="77777777" w:rsidTr="00790AD3">
        <w:trPr>
          <w:trHeight w:val="694"/>
        </w:trPr>
        <w:tc>
          <w:tcPr>
            <w:tcW w:w="5000" w:type="pct"/>
            <w:gridSpan w:val="2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AA6B" w14:textId="05E7EC2E" w:rsidR="00BE0E19" w:rsidRPr="00BD7DAC" w:rsidRDefault="00F527DD" w:rsidP="00BE0E19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 důvodu vyšší časové náročnosti a delším projednávání jednotlivých kroků s dotčenými orgány, je nutné provést prodloužení doby trvání předmětného díla. S touto zvýšenou náročností nebylo z počátku možno kalkulovat, jelikož tato náročnost vyplynula až v době činnost. </w:t>
            </w:r>
          </w:p>
        </w:tc>
      </w:tr>
      <w:tr w:rsidR="008969FF" w:rsidRPr="00D746EC" w14:paraId="11982551" w14:textId="77777777" w:rsidTr="008C7FC2">
        <w:trPr>
          <w:trHeight w:val="517"/>
        </w:trPr>
        <w:tc>
          <w:tcPr>
            <w:tcW w:w="1083" w:type="pct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64CD" w14:textId="77777777" w:rsidR="008969FF" w:rsidRDefault="008969FF" w:rsidP="008969FF">
            <w:pPr>
              <w:rPr>
                <w:rFonts w:ascii="Arial" w:hAnsi="Arial"/>
                <w:b/>
                <w:sz w:val="18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Vliv na cenu:</w:t>
            </w:r>
          </w:p>
          <w:p w14:paraId="5FB1C6D0" w14:textId="17FE6E64" w:rsidR="008969FF" w:rsidRPr="00DF72F3" w:rsidRDefault="008969FF" w:rsidP="008969FF">
            <w:pPr>
              <w:spacing w:before="60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DF72F3">
              <w:rPr>
                <w:rFonts w:ascii="Arial" w:hAnsi="Arial"/>
                <w:i/>
                <w:iCs/>
                <w:sz w:val="14"/>
                <w:szCs w:val="14"/>
              </w:rPr>
              <w:t>(údaje v Kč bez DPH)</w:t>
            </w:r>
          </w:p>
        </w:tc>
        <w:tc>
          <w:tcPr>
            <w:tcW w:w="122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497E4" w14:textId="5DF7B7CF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</w:t>
            </w:r>
          </w:p>
        </w:tc>
        <w:tc>
          <w:tcPr>
            <w:tcW w:w="121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949F" w14:textId="7AA5FDAE" w:rsidR="008969FF" w:rsidRPr="00D746EC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kladných</w:t>
            </w:r>
          </w:p>
        </w:tc>
        <w:tc>
          <w:tcPr>
            <w:tcW w:w="148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543B" w14:textId="38787319" w:rsidR="008969FF" w:rsidRPr="00407281" w:rsidRDefault="008969FF" w:rsidP="008969F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</w:t>
            </w:r>
            <w:r>
              <w:rPr>
                <w:rFonts w:ascii="Arial" w:hAnsi="Arial"/>
                <w:sz w:val="16"/>
                <w:szCs w:val="16"/>
              </w:rPr>
              <w:t> </w:t>
            </w:r>
            <w:r w:rsidRPr="00D746EC">
              <w:rPr>
                <w:rFonts w:ascii="Arial" w:hAnsi="Arial"/>
                <w:sz w:val="16"/>
                <w:szCs w:val="16"/>
              </w:rPr>
              <w:t>Změn kladných celkem</w:t>
            </w:r>
          </w:p>
        </w:tc>
      </w:tr>
      <w:tr w:rsidR="000C751B" w:rsidRPr="00D746EC" w14:paraId="4D8D3C97" w14:textId="77777777" w:rsidTr="008C7FC2">
        <w:trPr>
          <w:trHeight w:val="510"/>
        </w:trPr>
        <w:tc>
          <w:tcPr>
            <w:tcW w:w="1083" w:type="pct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C698" w14:textId="470D11E4" w:rsidR="008969FF" w:rsidRPr="002E0A5F" w:rsidRDefault="008969FF" w:rsidP="008969FF">
            <w:pP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98A95" w14:textId="5B74406D" w:rsidR="008969FF" w:rsidRPr="00D746EC" w:rsidRDefault="008969FF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6FE3" w14:textId="5EDCE97A" w:rsidR="008969FF" w:rsidRPr="00D746EC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E9A" w14:textId="7B40A7FE" w:rsidR="008969FF" w:rsidRPr="00407281" w:rsidRDefault="00471B23" w:rsidP="008969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8969FF">
              <w:rPr>
                <w:rFonts w:ascii="Arial" w:hAnsi="Arial"/>
                <w:b/>
                <w:bCs/>
                <w:sz w:val="20"/>
                <w:szCs w:val="20"/>
              </w:rPr>
              <w:t>,00</w:t>
            </w:r>
          </w:p>
        </w:tc>
      </w:tr>
      <w:tr w:rsidR="008969FF" w:rsidRPr="00D746EC" w14:paraId="70E992DB" w14:textId="77777777" w:rsidTr="008C7FC2">
        <w:trPr>
          <w:trHeight w:val="624"/>
        </w:trPr>
        <w:tc>
          <w:tcPr>
            <w:tcW w:w="10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8331" w14:textId="2402BD78" w:rsidR="008969FF" w:rsidRPr="00B23DCC" w:rsidRDefault="008969FF" w:rsidP="008969FF">
            <w:pPr>
              <w:spacing w:line="276" w:lineRule="auto"/>
              <w:rPr>
                <w:rFonts w:ascii="Arial" w:hAnsi="Arial"/>
                <w:b/>
                <w:sz w:val="22"/>
                <w:szCs w:val="22"/>
              </w:rPr>
            </w:pPr>
            <w:r w:rsidRPr="00B23DCC">
              <w:rPr>
                <w:rFonts w:ascii="Arial" w:hAnsi="Arial"/>
                <w:b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/>
                <w:sz w:val="18"/>
                <w:szCs w:val="22"/>
              </w:rPr>
              <w:t xml:space="preserve"> Díla</w:t>
            </w:r>
            <w:r w:rsidRPr="00B23DCC">
              <w:rPr>
                <w:rFonts w:ascii="Arial" w:hAnsi="Arial"/>
                <w:b/>
                <w:sz w:val="18"/>
                <w:szCs w:val="22"/>
              </w:rPr>
              <w:t>:</w:t>
            </w:r>
          </w:p>
        </w:tc>
        <w:tc>
          <w:tcPr>
            <w:tcW w:w="3917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EAE7" w14:textId="4C297E95" w:rsidR="008969FF" w:rsidRPr="00D746EC" w:rsidRDefault="000304B3" w:rsidP="000304B3">
            <w:pPr>
              <w:ind w:left="1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15</w:t>
            </w:r>
            <w:r w:rsidR="00790AD3">
              <w:rPr>
                <w:rFonts w:ascii="Arial" w:hAnsi="Arial"/>
                <w:b/>
                <w:bCs/>
                <w:sz w:val="20"/>
                <w:szCs w:val="22"/>
              </w:rPr>
              <w:t>3</w:t>
            </w:r>
            <w:r w:rsidR="008969FF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</w:tr>
      <w:tr w:rsidR="008969FF" w:rsidRPr="00D746EC" w14:paraId="59B9F31E" w14:textId="42C5A83E" w:rsidTr="008C7FC2">
        <w:trPr>
          <w:trHeight w:val="907"/>
        </w:trPr>
        <w:tc>
          <w:tcPr>
            <w:tcW w:w="10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A32E" w14:textId="0DD2E53D" w:rsidR="008969FF" w:rsidRPr="00D71E7D" w:rsidRDefault="008969FF" w:rsidP="008969FF">
            <w:pPr>
              <w:spacing w:before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1E7D">
              <w:rPr>
                <w:rFonts w:ascii="Arial" w:hAnsi="Arial"/>
                <w:b/>
                <w:bCs/>
                <w:sz w:val="22"/>
                <w:szCs w:val="22"/>
              </w:rPr>
              <w:t>Zařazení ZL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27EF3DC4" w14:textId="0C697120" w:rsidR="008969FF" w:rsidRPr="00D746EC" w:rsidRDefault="008969FF" w:rsidP="008969FF">
            <w:pPr>
              <w:spacing w:before="60"/>
              <w:rPr>
                <w:rFonts w:ascii="Arial" w:hAnsi="Arial"/>
                <w:b/>
                <w:bCs/>
              </w:rPr>
            </w:pPr>
            <w:r w:rsidRPr="00F470A9">
              <w:rPr>
                <w:rFonts w:ascii="Arial" w:hAnsi="Arial"/>
                <w:bCs/>
                <w:i/>
                <w:sz w:val="14"/>
                <w:szCs w:val="14"/>
              </w:rPr>
              <w:t>(nehodící se škrtněte)</w:t>
            </w:r>
          </w:p>
        </w:tc>
        <w:tc>
          <w:tcPr>
            <w:tcW w:w="3917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XSpec="center" w:tblpY="71"/>
              <w:tblOverlap w:val="never"/>
              <w:tblW w:w="680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1361"/>
              <w:gridCol w:w="1361"/>
            </w:tblGrid>
            <w:tr w:rsidR="008C0EAA" w:rsidRPr="00FE4E98" w14:paraId="2EB7A38C" w14:textId="77777777" w:rsidTr="00BA68FD">
              <w:trPr>
                <w:trHeight w:val="342"/>
              </w:trPr>
              <w:tc>
                <w:tcPr>
                  <w:tcW w:w="1361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670FAA91" w14:textId="77777777" w:rsidR="008969FF" w:rsidRPr="00BA68FD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A68FD">
                    <w:rPr>
                      <w:rFonts w:ascii="Calibri" w:hAnsi="Calibri" w:cs="Calibri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18" w:space="0" w:color="FF0000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5D42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BA68FD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98BFC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C28AD" w14:textId="77777777" w:rsidR="008969FF" w:rsidRPr="004E5AB2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D23E3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361" w:type="dxa"/>
                  <w:vMerge w:val="restart"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13E80" w14:textId="77777777" w:rsidR="008969FF" w:rsidRPr="00FA6570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8C0EAA" w:rsidRPr="00FE4E98" w14:paraId="368A0A74" w14:textId="77777777" w:rsidTr="00BA68FD">
              <w:trPr>
                <w:trHeight w:val="342"/>
              </w:trPr>
              <w:tc>
                <w:tcPr>
                  <w:tcW w:w="1361" w:type="dxa"/>
                  <w:vMerge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  <w:tl2br w:val="nil"/>
                    <w:tr2bl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609ECA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18" w:space="0" w:color="FF0000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9993D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A4AF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  <w:hideMark/>
                </w:tcPr>
                <w:p w14:paraId="10A29A27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left w:val="single" w:sz="8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9009612" w14:textId="77777777" w:rsidR="008969FF" w:rsidRPr="00FE4E98" w:rsidRDefault="008969FF" w:rsidP="008969F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3D42386" w14:textId="77777777" w:rsidR="008969FF" w:rsidRPr="00D746EC" w:rsidRDefault="008969FF" w:rsidP="008969FF">
            <w:pPr>
              <w:rPr>
                <w:rFonts w:ascii="Arial" w:hAnsi="Arial"/>
              </w:rPr>
            </w:pPr>
          </w:p>
        </w:tc>
      </w:tr>
      <w:tr w:rsidR="008969FF" w:rsidRPr="00D746EC" w14:paraId="1F44CADB" w14:textId="14EFA67B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279AD" w14:textId="446B6CA2" w:rsidR="008969FF" w:rsidRPr="00B625E1" w:rsidRDefault="008969FF" w:rsidP="008969FF">
            <w:pPr>
              <w:rPr>
                <w:rFonts w:ascii="Arial" w:hAnsi="Arial"/>
                <w:i/>
                <w:sz w:val="18"/>
              </w:rPr>
            </w:pPr>
            <w:r w:rsidRPr="00FF59EA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 nezbytnost změny pro dokončení předmětu původní zakázky:</w:t>
            </w:r>
            <w:r w:rsidRPr="00FF59EA">
              <w:rPr>
                <w:rFonts w:ascii="Arial" w:hAnsi="Arial" w:cs="Arial"/>
                <w:iCs/>
                <w:sz w:val="18"/>
              </w:rPr>
              <w:t xml:space="preserve"> </w:t>
            </w:r>
            <w:r w:rsidR="00471B23">
              <w:rPr>
                <w:rFonts w:ascii="Arial" w:hAnsi="Arial" w:cs="Arial"/>
                <w:iCs/>
                <w:sz w:val="18"/>
              </w:rPr>
              <w:t>Potřeba vyvstala až na základě zkušeností při dokončování jiných zakázek, kdy díky složitosti majetkoprávních vztahů a převádění nového díla na nové majitele nejsme schopni tuto činnost vykonávat vlastním personálem.</w:t>
            </w:r>
          </w:p>
        </w:tc>
      </w:tr>
      <w:tr w:rsidR="008969FF" w:rsidRPr="00D746EC" w14:paraId="1900C908" w14:textId="42A3506D" w:rsidTr="006C6943">
        <w:trPr>
          <w:trHeight w:val="85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546DC" w14:textId="77777777" w:rsidR="008969FF" w:rsidRPr="0013527C" w:rsidRDefault="008969FF" w:rsidP="008969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352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ZMĚNA SMLOUVY NENÍ PODSTATNOU ZMĚNOU TJ. SPADÁ POD JEDEN Z BODŮ A-E </w:t>
            </w:r>
            <w:r w:rsidRPr="00135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513147" w14:textId="78EAAF8C" w:rsidR="008969FF" w:rsidRPr="008416BF" w:rsidRDefault="008969FF" w:rsidP="008969FF">
            <w:pPr>
              <w:ind w:right="102"/>
              <w:rPr>
                <w:rFonts w:ascii="Arial" w:hAnsi="Arial" w:cs="Arial"/>
                <w:i/>
                <w:sz w:val="20"/>
              </w:rPr>
            </w:pPr>
            <w:r w:rsidRPr="0013527C">
              <w:rPr>
                <w:rFonts w:ascii="Arial" w:hAnsi="Arial" w:cs="Arial"/>
                <w:i/>
                <w:sz w:val="18"/>
                <w:szCs w:val="22"/>
              </w:rPr>
              <w:t>(nevztahuje se na ní odstavec 3 článku 40 Směrnice č.S-11/2016 o oběhu smluv a o zadávání veřejných zakázek Ředitelství vodních cest ČR) Verze 1.0</w:t>
            </w:r>
          </w:p>
        </w:tc>
      </w:tr>
      <w:tr w:rsidR="008969FF" w:rsidRPr="00D746EC" w14:paraId="66D9988A" w14:textId="2E01B862" w:rsidTr="006C6943">
        <w:trPr>
          <w:trHeight w:val="74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B5382" w14:textId="598CBB0F" w:rsidR="008969FF" w:rsidRPr="002F22E5" w:rsidRDefault="008969FF" w:rsidP="009A0A6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Při postupu podle bodu C a D nesmí celkový cenový nárůst související se změnami při odečtení stavebních prací, služeb nebo dodávek, které nebyly s ohledem na tyto změny realizovány, přesáhnout 30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 </w:t>
            </w:r>
            <w:r w:rsidRPr="006E26D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% původní hodnoty závazku.</w:t>
            </w:r>
          </w:p>
        </w:tc>
      </w:tr>
      <w:tr w:rsidR="008969FF" w:rsidRPr="00D746EC" w14:paraId="2DF667F0" w14:textId="2BFB49C3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E0B01" w14:textId="28525120" w:rsidR="008969FF" w:rsidRPr="000304B3" w:rsidRDefault="008969FF" w:rsidP="008969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A.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9937B" w14:textId="374F184D" w:rsidR="008969FF" w:rsidRPr="000304B3" w:rsidRDefault="008969FF" w:rsidP="008969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Nejde o podstatnou změnu závazku, neboť změna:</w:t>
            </w:r>
            <w:r w:rsidR="00790AD3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969FF" w:rsidRPr="00D746EC" w14:paraId="34FC5524" w14:textId="77777777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5DC9D842" w14:textId="3B2536C6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02B591" w14:textId="7CAA8046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by neumožnila účast jiných dodavatelů, ani nemohla ovlivnit výběr dodavatele v původním řízení;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změna nemá vliv účast jiných dodavatelů</w:t>
            </w:r>
          </w:p>
        </w:tc>
      </w:tr>
      <w:tr w:rsidR="008969FF" w:rsidRPr="00D746EC" w14:paraId="3FB719D8" w14:textId="77777777" w:rsidTr="006C6943">
        <w:trPr>
          <w:trHeight w:val="283"/>
        </w:trPr>
        <w:tc>
          <w:tcPr>
            <w:tcW w:w="266" w:type="pct"/>
            <w:gridSpan w:val="2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ADA3D8F" w14:textId="03FBCD33" w:rsidR="008969FF" w:rsidRPr="009C58E8" w:rsidRDefault="008969FF" w:rsidP="008969FF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7DF1EF" w14:textId="2D654667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nemění ekonomickou rovnováhu ve prospěch dodavatele;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nemění ekonomickou rovnováhu ve prospěch dodavatele</w:t>
            </w:r>
          </w:p>
        </w:tc>
      </w:tr>
      <w:tr w:rsidR="008969FF" w:rsidRPr="00D746EC" w14:paraId="67A39019" w14:textId="77777777" w:rsidTr="006C6943">
        <w:trPr>
          <w:trHeight w:val="276"/>
        </w:trPr>
        <w:tc>
          <w:tcPr>
            <w:tcW w:w="266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312BC42" w14:textId="047E1EE6" w:rsidR="008969FF" w:rsidRPr="009C58E8" w:rsidRDefault="008969FF" w:rsidP="008969FF">
            <w:pPr>
              <w:rPr>
                <w:rFonts w:ascii="Arial" w:hAnsi="Arial" w:cs="Arial"/>
                <w:bCs/>
                <w:iCs/>
                <w:sz w:val="22"/>
              </w:rPr>
            </w:pPr>
          </w:p>
        </w:tc>
        <w:tc>
          <w:tcPr>
            <w:tcW w:w="4734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A0748A" w14:textId="009749C8" w:rsidR="008969FF" w:rsidRPr="0088439F" w:rsidRDefault="008969FF" w:rsidP="008969FF">
            <w:pPr>
              <w:pStyle w:val="Odstavecseseznamem"/>
              <w:numPr>
                <w:ilvl w:val="0"/>
                <w:numId w:val="21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8439F">
              <w:rPr>
                <w:rFonts w:ascii="Arial" w:hAnsi="Arial" w:cs="Arial"/>
                <w:bCs/>
                <w:sz w:val="18"/>
                <w:szCs w:val="18"/>
              </w:rPr>
              <w:t>nevede k významnému rozšíření předmětu. Tato změna nemá vliv na výši ceny plnění a předmětem změny je:</w:t>
            </w:r>
            <w:r w:rsidR="00790AD3">
              <w:rPr>
                <w:rFonts w:ascii="Arial" w:hAnsi="Arial" w:cs="Arial"/>
                <w:bCs/>
                <w:sz w:val="18"/>
                <w:szCs w:val="18"/>
              </w:rPr>
              <w:t xml:space="preserve"> Ano předmět se nemění, mění se pouze termín dokončení</w:t>
            </w:r>
          </w:p>
        </w:tc>
      </w:tr>
      <w:tr w:rsidR="008969FF" w:rsidRPr="00D746EC" w14:paraId="2413DE0E" w14:textId="38B2EA0E" w:rsidTr="006C6943">
        <w:trPr>
          <w:trHeight w:val="786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524" w14:textId="6DF4A62E" w:rsidR="008969FF" w:rsidRPr="000304B3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4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FA9F" w14:textId="11E77831" w:rsidR="008969FF" w:rsidRPr="000304B3" w:rsidRDefault="008969FF" w:rsidP="008969FF">
            <w:pPr>
              <w:jc w:val="both"/>
              <w:rPr>
                <w:rFonts w:ascii="Arial" w:hAnsi="Arial"/>
              </w:rPr>
            </w:pPr>
            <w:r w:rsidRPr="000304B3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finanční limit změny (a souhrn všech předpokládaných změn smlouvy) nepřevýší 15 % původní hodnoty veřejné zakázky na stavební práce (10 % u ostatních zakázek).</w:t>
            </w:r>
          </w:p>
        </w:tc>
      </w:tr>
      <w:tr w:rsidR="008969FF" w:rsidRPr="00D746EC" w14:paraId="223A5A57" w14:textId="26A39D4E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BEE0F" w14:textId="5D981AEF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68F20" w14:textId="30753924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 dodatečné stavební práce /</w:t>
            </w:r>
            <w:r w:rsidR="000A32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služby od dodavatele původní veřejné zakázky jsou nezbytné a změna v osobě dodavatele:</w:t>
            </w:r>
          </w:p>
        </w:tc>
      </w:tr>
      <w:tr w:rsidR="008969FF" w:rsidRPr="00D746EC" w14:paraId="1DEB4C48" w14:textId="511B24B7" w:rsidTr="006C6943">
        <w:trPr>
          <w:trHeight w:val="34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E1A0416" w14:textId="03BFCDD4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95C6F4D" w14:textId="3E5BDA55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není možná z ekonomických nebo technických důvodů</w:t>
            </w:r>
          </w:p>
        </w:tc>
      </w:tr>
      <w:tr w:rsidR="008969FF" w:rsidRPr="00D746EC" w14:paraId="7165BC8E" w14:textId="0C198631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8A02B0C" w14:textId="12F1FF53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A3DC81D" w14:textId="25B41BC0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by zadavateli způsobila značné obtíže nebo výrazné zvýšení nákladů</w:t>
            </w:r>
          </w:p>
        </w:tc>
      </w:tr>
      <w:tr w:rsidR="008969FF" w:rsidRPr="00D746EC" w14:paraId="0288FEBA" w14:textId="7BB1852C" w:rsidTr="006C6943">
        <w:trPr>
          <w:trHeight w:val="34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F9DD97" w14:textId="2B10ED01" w:rsidR="008969FF" w:rsidRPr="00437824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ED46E" w14:textId="23090AF7" w:rsidR="008969FF" w:rsidRPr="0088439F" w:rsidRDefault="008969FF" w:rsidP="008969FF">
            <w:pPr>
              <w:pStyle w:val="Odstavecseseznamem"/>
              <w:numPr>
                <w:ilvl w:val="0"/>
                <w:numId w:val="30"/>
              </w:numPr>
              <w:ind w:left="361" w:right="63" w:hanging="36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 / služeb nepřekročí 50 % původní hodnoty závazku</w:t>
            </w:r>
          </w:p>
        </w:tc>
      </w:tr>
      <w:tr w:rsidR="008969FF" w:rsidRPr="00D746EC" w14:paraId="6C20E0EE" w14:textId="051969CD" w:rsidTr="006C6943">
        <w:trPr>
          <w:trHeight w:val="39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170" w14:textId="548024F2" w:rsidR="008969FF" w:rsidRPr="00BA6941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CA33B" w14:textId="5D00D552" w:rsidR="008969FF" w:rsidRPr="00C73828" w:rsidRDefault="008969FF" w:rsidP="008969FF">
            <w:pPr>
              <w:rPr>
                <w:rFonts w:ascii="Arial" w:hAnsi="Arial"/>
              </w:rPr>
            </w:pPr>
            <w:r w:rsidRPr="00BA6941">
              <w:rPr>
                <w:rFonts w:ascii="Arial" w:hAnsi="Arial" w:cs="Arial"/>
                <w:b/>
                <w:bCs/>
                <w:sz w:val="20"/>
                <w:szCs w:val="20"/>
              </w:rPr>
              <w:t>Nejde o podstatnou změnu závazku, neboť:</w:t>
            </w:r>
          </w:p>
        </w:tc>
      </w:tr>
      <w:tr w:rsidR="008969FF" w:rsidRPr="00D746EC" w14:paraId="61056587" w14:textId="2D425F24" w:rsidTr="006C6943">
        <w:trPr>
          <w:trHeight w:val="283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5598C3" w14:textId="48BFD873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48C5A9" w14:textId="4B0B761D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potřeba změny vznikla v důsledku okolností, které zadavatel jednající s náležitou péčí nemohl předvídat</w:t>
            </w:r>
          </w:p>
        </w:tc>
      </w:tr>
      <w:tr w:rsidR="008969FF" w:rsidRPr="00D746EC" w14:paraId="60C1C0A2" w14:textId="19D320E3" w:rsidTr="006C6943">
        <w:trPr>
          <w:trHeight w:val="283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F49487E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3A16FEB" w14:textId="2493FB91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nemění celkovou povahu zakázky</w:t>
            </w:r>
          </w:p>
        </w:tc>
      </w:tr>
      <w:tr w:rsidR="008969FF" w:rsidRPr="00D746EC" w14:paraId="7CDB7060" w14:textId="19A10E93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E3C4DEF" w14:textId="77777777" w:rsidR="008969FF" w:rsidRPr="007D23E3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8E782" w14:textId="1AE29AB4" w:rsidR="008969FF" w:rsidRPr="00F96DB8" w:rsidRDefault="008969FF" w:rsidP="008969FF">
            <w:pPr>
              <w:pStyle w:val="Odstavecseseznamem"/>
              <w:numPr>
                <w:ilvl w:val="0"/>
                <w:numId w:val="31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941">
              <w:rPr>
                <w:rFonts w:ascii="Arial" w:hAnsi="Arial" w:cs="Arial"/>
                <w:bCs/>
                <w:sz w:val="18"/>
                <w:szCs w:val="18"/>
              </w:rPr>
              <w:t>hodnota dodatečných stavebních prací, služeb nebo dodávek (tj. víceprací) nepřekročí 50 % původní hodnoty závazku</w:t>
            </w:r>
          </w:p>
        </w:tc>
      </w:tr>
      <w:tr w:rsidR="008969FF" w:rsidRPr="00D746EC" w14:paraId="3CBEE7FA" w14:textId="214DC556" w:rsidTr="006C6943">
        <w:trPr>
          <w:trHeight w:val="567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57FBB" w14:textId="2ED96A4F" w:rsidR="008969FF" w:rsidRPr="00FE2562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82938" w14:textId="00E295BF" w:rsidR="008969FF" w:rsidRPr="00E53E0C" w:rsidRDefault="008969FF" w:rsidP="008969FF">
            <w:pPr>
              <w:jc w:val="both"/>
              <w:rPr>
                <w:rFonts w:ascii="Arial" w:hAnsi="Arial"/>
              </w:rPr>
            </w:pPr>
            <w:r w:rsidRPr="00FE2562">
              <w:rPr>
                <w:rFonts w:ascii="Arial" w:hAnsi="Arial" w:cs="Arial"/>
                <w:b/>
                <w:bCs/>
                <w:sz w:val="20"/>
                <w:szCs w:val="20"/>
              </w:rPr>
              <w:t>Za podstatnou změnu závazku se nepovažuje záměna jedné nebo více položek soupisu stavebních prací za předpokladu, že:</w:t>
            </w:r>
          </w:p>
        </w:tc>
      </w:tr>
      <w:tr w:rsidR="008969FF" w:rsidRPr="00D746EC" w14:paraId="21F7C331" w14:textId="5971147A" w:rsidTr="006C6943">
        <w:trPr>
          <w:trHeight w:val="510"/>
        </w:trPr>
        <w:tc>
          <w:tcPr>
            <w:tcW w:w="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1911BDB" w14:textId="62F43C06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2B6C4D" w14:textId="18B49498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nové položky soupisu stavebních prací představují srovnatelný druh materiálu nebo prací ve vztahu k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nahrazovaným položkám</w:t>
            </w:r>
          </w:p>
        </w:tc>
      </w:tr>
      <w:tr w:rsidR="008969FF" w:rsidRPr="00D746EC" w14:paraId="22A94921" w14:textId="282F134B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C119546" w14:textId="3DF634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03DEEB" w14:textId="4ADDC1F5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cena materiálu nebo prací podle nových položek soupisu stavebních prací je ve vztahu k nahrazovaným položkám stejná nebo nižší</w:t>
            </w:r>
          </w:p>
        </w:tc>
      </w:tr>
      <w:tr w:rsidR="008969FF" w:rsidRPr="00D746EC" w14:paraId="224A5BF7" w14:textId="3DB40830" w:rsidTr="006C6943">
        <w:trPr>
          <w:trHeight w:val="51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FAF7E76" w14:textId="02FB7C70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EAADF59" w14:textId="26202F84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materiál nebo práce podle nových položek soupisu stavebních prací jsou ve vztahu k nahrazovaným položkám kvalitativně stejné nebo vyšší</w:t>
            </w:r>
          </w:p>
        </w:tc>
      </w:tr>
      <w:tr w:rsidR="008969FF" w:rsidRPr="00D746EC" w14:paraId="42FB5908" w14:textId="1347CCA0" w:rsidTr="006C6943">
        <w:trPr>
          <w:trHeight w:val="680"/>
        </w:trPr>
        <w:tc>
          <w:tcPr>
            <w:tcW w:w="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6CF240" w14:textId="0198B5D3" w:rsidR="008969FF" w:rsidRPr="009C58E8" w:rsidRDefault="008969FF" w:rsidP="008969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34" w:type="pct"/>
            <w:gridSpan w:val="22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1D118" w14:textId="1B2F4796" w:rsidR="008969FF" w:rsidRPr="00F96DB8" w:rsidRDefault="008969FF" w:rsidP="008969FF">
            <w:pPr>
              <w:pStyle w:val="Odstavecseseznamem"/>
              <w:numPr>
                <w:ilvl w:val="0"/>
                <w:numId w:val="32"/>
              </w:numPr>
              <w:ind w:left="348" w:right="6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E2562">
              <w:rPr>
                <w:rFonts w:ascii="Arial" w:hAnsi="Arial" w:cs="Arial"/>
                <w:bCs/>
                <w:sz w:val="18"/>
                <w:szCs w:val="18"/>
              </w:rPr>
              <w:t>zadavatel vyhotoví o každé jednotlivé záměně přehled obsahující nové položky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soupisu stavebních prací s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vymezením položek v původním soupisu stavebních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prací, které jsou takto nahrazovány, spolu s podrobným a</w:t>
            </w:r>
            <w:r w:rsidR="003C7E14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>srozumitelným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E2562">
              <w:rPr>
                <w:rFonts w:ascii="Arial" w:hAnsi="Arial" w:cs="Arial"/>
                <w:bCs/>
                <w:sz w:val="18"/>
                <w:szCs w:val="18"/>
              </w:rPr>
              <w:t xml:space="preserve">odůvodněním srovnatelnosti materiálu nebo prací a stejné nebo vyšší kvality </w:t>
            </w:r>
          </w:p>
        </w:tc>
      </w:tr>
      <w:tr w:rsidR="008969FF" w:rsidRPr="00D746EC" w14:paraId="63140F0F" w14:textId="77777777" w:rsidTr="006C6943">
        <w:trPr>
          <w:trHeight w:hRule="exact" w:val="170"/>
        </w:trPr>
        <w:tc>
          <w:tcPr>
            <w:tcW w:w="5000" w:type="pct"/>
            <w:gridSpan w:val="2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FA17" w14:textId="77777777" w:rsidR="008969FF" w:rsidRPr="007E6AA4" w:rsidRDefault="008969FF" w:rsidP="008969FF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969FF" w:rsidRPr="00D746EC" w14:paraId="018D98AC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A60" w14:textId="5F5B5A51" w:rsidR="008969FF" w:rsidRPr="00062A57" w:rsidRDefault="008969FF" w:rsidP="008969F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59857"/>
            <w:r w:rsidRPr="00062A57">
              <w:rPr>
                <w:rFonts w:ascii="Arial" w:hAnsi="Arial" w:cs="Arial"/>
                <w:b/>
                <w:sz w:val="20"/>
                <w:szCs w:val="18"/>
              </w:rPr>
              <w:t>Rekapitulace změny ceny:</w:t>
            </w:r>
          </w:p>
          <w:p w14:paraId="3A80FD99" w14:textId="61FB0E06" w:rsidR="008969FF" w:rsidRPr="007E6AA4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 xml:space="preserve">(uvedené částky jsou </w:t>
            </w:r>
            <w:r w:rsidR="0072330A">
              <w:rPr>
                <w:rFonts w:ascii="Arial" w:hAnsi="Arial" w:cs="Arial"/>
                <w:i/>
                <w:sz w:val="14"/>
                <w:szCs w:val="20"/>
              </w:rPr>
              <w:t xml:space="preserve">uvedeny v Kč </w:t>
            </w:r>
            <w:r w:rsidRPr="007E6AA4">
              <w:rPr>
                <w:rFonts w:ascii="Arial" w:hAnsi="Arial" w:cs="Arial"/>
                <w:i/>
                <w:sz w:val="14"/>
                <w:szCs w:val="20"/>
              </w:rPr>
              <w:t>bez DPH)</w:t>
            </w:r>
            <w:bookmarkEnd w:id="0"/>
          </w:p>
        </w:tc>
      </w:tr>
      <w:tr w:rsidR="008969FF" w:rsidRPr="0042266D" w14:paraId="1803E3F5" w14:textId="77777777" w:rsidTr="008C7FC2">
        <w:trPr>
          <w:trHeight w:val="397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75BD1024" w:rsidR="008969FF" w:rsidRPr="0042266D" w:rsidRDefault="00AB65EB" w:rsidP="008969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č. 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Smlouv</w:t>
            </w:r>
            <w:r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="008969FF" w:rsidRPr="00236348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1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901DB7F" w:rsidR="008969FF" w:rsidRPr="00E16A32" w:rsidRDefault="008969FF" w:rsidP="008969FF">
            <w:pPr>
              <w:ind w:left="165"/>
              <w:rPr>
                <w:rFonts w:ascii="Arial" w:hAnsi="Arial" w:cs="Arial"/>
                <w:b/>
                <w:sz w:val="20"/>
                <w:szCs w:val="18"/>
              </w:rPr>
            </w:pPr>
            <w:r w:rsidRPr="00E16A32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/ŘVC/0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82</w:t>
            </w:r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/R/</w:t>
            </w:r>
            <w:proofErr w:type="spellStart"/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S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oD</w:t>
            </w:r>
            <w:proofErr w:type="spellEnd"/>
            <w:r w:rsidR="00E16A32" w:rsidRPr="00E16A32">
              <w:rPr>
                <w:rFonts w:ascii="Arial" w:hAnsi="Arial" w:cs="Arial"/>
                <w:b/>
                <w:sz w:val="20"/>
                <w:szCs w:val="18"/>
              </w:rPr>
              <w:t>/20</w:t>
            </w:r>
            <w:r w:rsidR="00570AED">
              <w:rPr>
                <w:rFonts w:ascii="Arial" w:hAnsi="Arial" w:cs="Arial"/>
                <w:b/>
                <w:sz w:val="20"/>
                <w:szCs w:val="18"/>
              </w:rPr>
              <w:t>23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8969FF" w:rsidRPr="0042266D" w:rsidRDefault="008969FF" w:rsidP="008969FF">
            <w:pPr>
              <w:rPr>
                <w:rFonts w:ascii="Arial" w:hAnsi="Arial" w:cs="Arial"/>
                <w:sz w:val="22"/>
                <w:szCs w:val="22"/>
              </w:rPr>
            </w:pPr>
            <w:r w:rsidRPr="00236348">
              <w:rPr>
                <w:rFonts w:ascii="Arial" w:hAnsi="Arial" w:cs="Arial"/>
                <w:sz w:val="18"/>
                <w:szCs w:val="18"/>
              </w:rPr>
              <w:t>Ze dne: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6E089F47" w:rsidR="008969FF" w:rsidRPr="00247813" w:rsidRDefault="00E16A32" w:rsidP="008969FF">
            <w:pPr>
              <w:ind w:left="2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969FF" w:rsidRPr="0023634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570AE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8969FF" w:rsidRPr="00A17FF4" w14:paraId="1FAC8087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Cena dle Smlouvy:</w:t>
            </w:r>
          </w:p>
          <w:p w14:paraId="3714697B" w14:textId="29550D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(bez DPH)</w:t>
            </w:r>
          </w:p>
        </w:tc>
        <w:tc>
          <w:tcPr>
            <w:tcW w:w="370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3D1E79FE" w:rsidR="008969FF" w:rsidRPr="00055D0C" w:rsidRDefault="00790AD3" w:rsidP="00355C2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310 00</w:t>
            </w:r>
            <w:r w:rsidR="00E16A32"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="008969FF" w:rsidRPr="00055D0C">
              <w:rPr>
                <w:rFonts w:ascii="Arial" w:hAnsi="Arial" w:cs="Arial"/>
                <w:b/>
                <w:sz w:val="20"/>
                <w:szCs w:val="18"/>
              </w:rPr>
              <w:t>,00 Kč</w:t>
            </w:r>
          </w:p>
        </w:tc>
      </w:tr>
      <w:tr w:rsidR="008969FF" w:rsidRPr="00D746EC" w14:paraId="5B46C318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D4975CB" w:rsidR="008969FF" w:rsidRPr="00236348" w:rsidRDefault="008969FF" w:rsidP="008969F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 xml:space="preserve">Aktuální cena vč. </w:t>
            </w:r>
            <w:r w:rsidRPr="00236348">
              <w:rPr>
                <w:rFonts w:ascii="Arial" w:hAnsi="Arial" w:cs="Arial"/>
                <w:b/>
                <w:iCs/>
                <w:sz w:val="18"/>
                <w:szCs w:val="18"/>
              </w:rPr>
              <w:t>ZL č. 01</w:t>
            </w:r>
          </w:p>
          <w:p w14:paraId="50A85045" w14:textId="7E3A8BBB" w:rsidR="008969FF" w:rsidRPr="00FF3C0B" w:rsidRDefault="008969FF" w:rsidP="008969FF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F3C0B">
              <w:rPr>
                <w:rFonts w:ascii="Arial" w:hAnsi="Arial" w:cs="Arial"/>
                <w:i/>
                <w:sz w:val="14"/>
                <w:szCs w:val="20"/>
              </w:rPr>
              <w:t>(Smlouva + ∑ ZL)</w:t>
            </w:r>
          </w:p>
        </w:tc>
        <w:tc>
          <w:tcPr>
            <w:tcW w:w="370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485A2BB" w:rsidR="008969FF" w:rsidRPr="00055D0C" w:rsidRDefault="00790AD3" w:rsidP="008969FF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310 00</w:t>
            </w:r>
            <w:r w:rsidR="00E16A3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,00 Kč</w:t>
            </w:r>
          </w:p>
        </w:tc>
      </w:tr>
      <w:tr w:rsidR="008969FF" w:rsidRPr="00D746EC" w14:paraId="4B7E51FE" w14:textId="77777777" w:rsidTr="008C7FC2">
        <w:trPr>
          <w:trHeight w:val="567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19B2" w14:textId="76C837F1" w:rsidR="008969FF" w:rsidRPr="00236348" w:rsidRDefault="008969FF" w:rsidP="008969F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36348">
              <w:rPr>
                <w:rFonts w:ascii="Arial" w:hAnsi="Arial" w:cs="Arial"/>
                <w:iCs/>
                <w:sz w:val="18"/>
                <w:szCs w:val="18"/>
              </w:rPr>
              <w:t>Změna ceny celkem:</w:t>
            </w:r>
          </w:p>
          <w:p w14:paraId="19955D5F" w14:textId="555386D3" w:rsidR="008969FF" w:rsidRPr="00A17FF4" w:rsidRDefault="008969FF" w:rsidP="008969FF"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1618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3F99" w14:textId="0E68509D" w:rsidR="008969FF" w:rsidRPr="00603B6A" w:rsidRDefault="00E16A32" w:rsidP="008969FF">
            <w:pPr>
              <w:ind w:lef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8969FF" w:rsidRPr="00055D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1ADC3A82" w:rsidR="008969FF" w:rsidRPr="00A17FF4" w:rsidRDefault="008969FF" w:rsidP="008969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%: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19CCA3D" w:rsidR="008969FF" w:rsidRPr="00603B6A" w:rsidRDefault="00355C27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8969FF" w:rsidRPr="00D746EC" w14:paraId="63659A46" w14:textId="77777777" w:rsidTr="008C7FC2">
        <w:trPr>
          <w:trHeight w:val="397"/>
        </w:trPr>
        <w:tc>
          <w:tcPr>
            <w:tcW w:w="66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3E4A9D5A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B36">
              <w:rPr>
                <w:rFonts w:ascii="Arial" w:hAnsi="Arial" w:cs="Arial"/>
                <w:iCs/>
                <w:sz w:val="18"/>
                <w:szCs w:val="18"/>
              </w:rPr>
              <w:t>Změna celkem dle odstavců:</w:t>
            </w:r>
          </w:p>
        </w:tc>
        <w:tc>
          <w:tcPr>
            <w:tcW w:w="62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5C2" w14:textId="312C8ED5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3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8969FF" w:rsidRPr="00472F15" w:rsidRDefault="008969FF" w:rsidP="00896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F15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2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8969FF" w:rsidRPr="00D746EC" w14:paraId="1B4ECBFF" w14:textId="77777777" w:rsidTr="008C7FC2">
        <w:trPr>
          <w:trHeight w:val="397"/>
        </w:trPr>
        <w:tc>
          <w:tcPr>
            <w:tcW w:w="66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660" w14:textId="1B0EE517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BD8" w14:textId="3E9C3FC3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7075F387" w:rsidR="008969FF" w:rsidRPr="00813C98" w:rsidRDefault="00E16A32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969FF" w:rsidRPr="00813C98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79610DD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2C4D8871" w:rsidR="008969FF" w:rsidRPr="00603B6A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381856BA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D746EC" w14:paraId="5EBA847D" w14:textId="77777777" w:rsidTr="008C7FC2">
        <w:trPr>
          <w:trHeight w:val="397"/>
        </w:trPr>
        <w:tc>
          <w:tcPr>
            <w:tcW w:w="66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8969FF" w:rsidRPr="00A17FF4" w:rsidRDefault="008969FF" w:rsidP="008969F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9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D1CD" w14:textId="25776811" w:rsidR="008969FF" w:rsidRPr="00A17FF4" w:rsidRDefault="008969FF" w:rsidP="008969FF">
            <w:pPr>
              <w:ind w:right="19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3F3B" w14:textId="30D1EA80" w:rsidR="008969FF" w:rsidRPr="00A17FF4" w:rsidRDefault="008969FF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83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53AEDE59" w:rsidR="008969FF" w:rsidRPr="00813C98" w:rsidRDefault="00355C27" w:rsidP="00896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A3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6D0AC8A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A157D78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379A7DD2" w:rsidR="008969FF" w:rsidRPr="0001746D" w:rsidRDefault="008969FF" w:rsidP="0089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8969FF" w:rsidRPr="00ED5CEA" w14:paraId="6ECC8AD5" w14:textId="77777777" w:rsidTr="006C6943">
        <w:trPr>
          <w:trHeight w:val="34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12DF2" w14:textId="2426F384" w:rsidR="008969FF" w:rsidRPr="00796B0E" w:rsidRDefault="008969FF" w:rsidP="008969F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i/>
                <w:sz w:val="16"/>
                <w:szCs w:val="20"/>
              </w:rPr>
            </w:pPr>
            <w:r w:rsidRPr="00062A5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Limity změny ceny:</w:t>
            </w:r>
          </w:p>
        </w:tc>
      </w:tr>
      <w:tr w:rsidR="008969FF" w:rsidRPr="00ED5CEA" w14:paraId="1D3646D2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BCDE3" w14:textId="6E5F0B33" w:rsidR="008969FF" w:rsidRPr="006C48F7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A: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Nemění cenu dodávk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y 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>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B: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max. 1</w:t>
            </w:r>
            <w:r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>%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  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C: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 xml:space="preserve">změny)   </w:t>
            </w:r>
            <w:proofErr w:type="gramEnd"/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/</w:t>
            </w:r>
            <w:r w:rsidR="00584854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  <w:r w:rsidRPr="00796B0E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D: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</w:t>
            </w:r>
          </w:p>
        </w:tc>
      </w:tr>
      <w:tr w:rsidR="008969FF" w:rsidRPr="00ED5CEA" w14:paraId="27DDCDB9" w14:textId="77777777" w:rsidTr="006C6943">
        <w:trPr>
          <w:trHeight w:val="283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CE1" w14:textId="6AC088F8" w:rsidR="008969FF" w:rsidRPr="00394F46" w:rsidRDefault="008969FF" w:rsidP="008969FF">
            <w:pPr>
              <w:spacing w:line="276" w:lineRule="auto"/>
              <w:contextualSpacing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Pro C a D zároveň platí max </w:t>
            </w:r>
            <w:proofErr w:type="gramStart"/>
            <w:r>
              <w:rPr>
                <w:rFonts w:ascii="Arial" w:hAnsi="Arial" w:cs="Arial"/>
                <w:i/>
                <w:sz w:val="16"/>
                <w:szCs w:val="20"/>
              </w:rPr>
              <w:t>30%</w:t>
            </w:r>
            <w:proofErr w:type="gramEnd"/>
            <w:r>
              <w:rPr>
                <w:rFonts w:ascii="Arial" w:hAnsi="Arial" w:cs="Arial"/>
                <w:i/>
                <w:sz w:val="16"/>
                <w:szCs w:val="20"/>
              </w:rPr>
              <w:t>, pokud se jedná o součet kladných i záporných změn.</w:t>
            </w:r>
          </w:p>
        </w:tc>
      </w:tr>
      <w:tr w:rsidR="008969FF" w:rsidRPr="00ED5CEA" w14:paraId="3A500F5C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433C08BA" w:rsidR="008969FF" w:rsidRPr="00ED5CEA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E633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č. 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46437A4" w:rsidR="008969FF" w:rsidRPr="00ED5CEA" w:rsidRDefault="008969FF" w:rsidP="008969FF">
            <w:pPr>
              <w:ind w:right="14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4A05780F" w:rsidR="008969FF" w:rsidRPr="00ED5CEA" w:rsidRDefault="00E16A32" w:rsidP="008969FF">
            <w:pPr>
              <w:ind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69FF" w:rsidRPr="0003167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28D68C25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C3F3103" w:rsidR="008969FF" w:rsidRPr="00603B6A" w:rsidRDefault="008969FF" w:rsidP="008969FF">
            <w:pPr>
              <w:ind w:right="15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573DC900" w:rsidR="008969FF" w:rsidRPr="00ED5CEA" w:rsidRDefault="008969FF" w:rsidP="008969FF">
            <w:pPr>
              <w:ind w:right="1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969FF" w:rsidRPr="00ED5CEA" w14:paraId="15414099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4E3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DD0D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2DD6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D15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FAA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68DA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1E198455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4C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59D0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0ED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F10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EFEB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F2A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06AF" w:rsidRPr="00ED5CEA" w14:paraId="175E7EC7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A0B" w14:textId="77777777" w:rsidR="00CA06AF" w:rsidRPr="00E63378" w:rsidRDefault="00CA06A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5FA8" w14:textId="77777777" w:rsidR="00CA06AF" w:rsidRDefault="00CA06A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CF0" w14:textId="77777777" w:rsidR="00CA06AF" w:rsidRPr="00031670" w:rsidRDefault="00CA06A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DC62" w14:textId="77777777" w:rsidR="00CA06AF" w:rsidRPr="00ED5CEA" w:rsidRDefault="00CA06A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658E" w14:textId="77777777" w:rsidR="00CA06AF" w:rsidRDefault="00CA06A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6DD23" w14:textId="77777777" w:rsidR="00CA06AF" w:rsidRDefault="00CA06A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3284E33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1971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DAAA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B0F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4FAB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847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B4EBC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ED5CEA" w14:paraId="495D2495" w14:textId="77777777" w:rsidTr="008C7FC2">
        <w:trPr>
          <w:trHeight w:val="454"/>
        </w:trPr>
        <w:tc>
          <w:tcPr>
            <w:tcW w:w="1294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4EA" w14:textId="77777777" w:rsidR="008969FF" w:rsidRPr="00E63378" w:rsidRDefault="008969FF" w:rsidP="008969FF">
            <w:pPr>
              <w:ind w:left="62" w:right="19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CCA4" w14:textId="77777777" w:rsidR="008969FF" w:rsidRDefault="008969FF" w:rsidP="008969FF">
            <w:pPr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B327" w14:textId="77777777" w:rsidR="008969FF" w:rsidRPr="00031670" w:rsidRDefault="008969FF" w:rsidP="008969FF">
            <w:pPr>
              <w:ind w:right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B782" w14:textId="77777777" w:rsidR="008969FF" w:rsidRPr="00ED5CEA" w:rsidRDefault="008969FF" w:rsidP="008969FF">
            <w:pPr>
              <w:ind w:right="5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D5FC" w14:textId="77777777" w:rsidR="008969FF" w:rsidRDefault="008969FF" w:rsidP="008969FF">
            <w:pPr>
              <w:ind w:right="15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903A1" w14:textId="77777777" w:rsidR="008969FF" w:rsidRDefault="008969FF" w:rsidP="008969FF">
            <w:pPr>
              <w:ind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9FF" w:rsidRPr="00D746EC" w14:paraId="177247CC" w14:textId="77777777" w:rsidTr="006C6943">
        <w:trPr>
          <w:trHeight w:val="30"/>
        </w:trPr>
        <w:tc>
          <w:tcPr>
            <w:tcW w:w="5000" w:type="pct"/>
            <w:gridSpan w:val="2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8E557C" w14:textId="77777777" w:rsidR="008969FF" w:rsidRPr="00D746EC" w:rsidRDefault="008969FF" w:rsidP="008969F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969FF" w:rsidRPr="00D746EC" w14:paraId="5F8A3BF5" w14:textId="77777777" w:rsidTr="006C6943">
        <w:trPr>
          <w:trHeight w:val="1191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AD92C" w14:textId="4E8EA35C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lastRenderedPageBreak/>
              <w:t xml:space="preserve">Objednatel a Konzultant se dohodli, že u výše uvedené </w:t>
            </w:r>
            <w:r w:rsidR="00BE0F38" w:rsidRPr="00A5331F">
              <w:rPr>
                <w:rFonts w:ascii="Arial" w:hAnsi="Arial"/>
                <w:sz w:val="16"/>
                <w:szCs w:val="16"/>
              </w:rPr>
              <w:t>služby/činnosti</w:t>
            </w:r>
            <w:r w:rsidRPr="00A5331F">
              <w:rPr>
                <w:rFonts w:ascii="Arial" w:hAnsi="Arial"/>
                <w:sz w:val="16"/>
                <w:szCs w:val="16"/>
              </w:rPr>
              <w:t>, která je součástí poskytování služeb Konzultanta v rámci výše uvedeného Projektu, byly provedeny Změny, jež jsou podrobně popsány, zdůvodněny, dokladovány a oceněny v dokumentaci této Změny. Smlouva se mění v rozsahu upraveném v tomto Změnovém listu. V ostatním zůstávají práva a povinnosti Objednatele a Konzultanta sjednané ve Smlouvě o poskytování služeb nedotčeny. Na důkaz toho připojují příslušné osoby oprávněné jednat jménem nebo v zastoupení Objednatele a Konzultanta své podpisy.</w:t>
            </w:r>
          </w:p>
        </w:tc>
      </w:tr>
      <w:tr w:rsidR="008969FF" w:rsidRPr="00D746EC" w14:paraId="3B73CD16" w14:textId="77777777" w:rsidTr="006C6943">
        <w:trPr>
          <w:trHeight w:val="567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9674" w14:textId="7A80DFBD" w:rsidR="008969FF" w:rsidRPr="00A5331F" w:rsidRDefault="008969FF" w:rsidP="008969FF">
            <w:pPr>
              <w:spacing w:line="288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/>
                <w:sz w:val="16"/>
                <w:szCs w:val="16"/>
              </w:rPr>
              <w:t xml:space="preserve">Změnový list schválený všemi účastníky změnového řízení se stává součástí obsahu závazku mezi Objednatelem a Konzultantem a bude součástí Dodatku k uzavřené Smlouvě. Datem schválení je souhlasné vyjádření ředitele </w:t>
            </w:r>
            <w:r w:rsidR="00AD11A7" w:rsidRPr="00A5331F">
              <w:rPr>
                <w:rFonts w:ascii="Arial" w:hAnsi="Arial"/>
                <w:sz w:val="16"/>
                <w:szCs w:val="16"/>
              </w:rPr>
              <w:t>O</w:t>
            </w:r>
            <w:r w:rsidRPr="00A5331F">
              <w:rPr>
                <w:rFonts w:ascii="Arial" w:hAnsi="Arial"/>
                <w:sz w:val="16"/>
                <w:szCs w:val="16"/>
              </w:rPr>
              <w:t>bjednatele.</w:t>
            </w:r>
          </w:p>
        </w:tc>
      </w:tr>
      <w:tr w:rsidR="00FC4B57" w:rsidRPr="00CC3A08" w14:paraId="6FD781D5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432A" w14:textId="2577B2FA" w:rsidR="00117BA9" w:rsidRPr="00CC3A08" w:rsidRDefault="00790AD3" w:rsidP="005C3B66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  <w:r w:rsidR="00117BA9"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64B" w14:textId="0354EA59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263" w14:textId="4895E6DC" w:rsidR="00117BA9" w:rsidRPr="0043399F" w:rsidRDefault="00EE2514" w:rsidP="00AA71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1352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515" w14:textId="7E07C00B" w:rsidR="00117BA9" w:rsidRPr="0043399F" w:rsidRDefault="00117BA9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DDBB" w14:textId="77777777" w:rsidR="00117BA9" w:rsidRPr="00CC3A08" w:rsidRDefault="00117BA9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660" w14:textId="77777777" w:rsidR="00117BA9" w:rsidRPr="00CC3A08" w:rsidRDefault="00117BA9" w:rsidP="005C3B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909BE" w14:textId="77777777" w:rsidR="00117BA9" w:rsidRPr="00CC3A08" w:rsidRDefault="00117BA9" w:rsidP="005C3B66">
            <w:pPr>
              <w:jc w:val="center"/>
              <w:rPr>
                <w:rFonts w:ascii="Arial" w:hAnsi="Arial" w:cs="Arial"/>
              </w:rPr>
            </w:pPr>
          </w:p>
        </w:tc>
      </w:tr>
      <w:tr w:rsidR="00AD0151" w:rsidRPr="00CC3A08" w14:paraId="32D9DEA4" w14:textId="77777777" w:rsidTr="008C7FC2">
        <w:trPr>
          <w:trHeight w:val="624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0FB" w14:textId="2E9F7B83" w:rsidR="00AD0151" w:rsidRDefault="00AD0151" w:rsidP="005C3B66">
            <w:pPr>
              <w:ind w:right="58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Vyjádřen</w:t>
            </w:r>
            <w:r w:rsidR="0078633E">
              <w:rPr>
                <w:rFonts w:ascii="Arial" w:hAnsi="Arial" w:cs="Arial"/>
                <w:i/>
                <w:iCs/>
                <w:sz w:val="14"/>
                <w:szCs w:val="14"/>
              </w:rPr>
              <w:t>í</w:t>
            </w:r>
            <w:r w:rsidR="0026106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Konzultanta</w:t>
            </w:r>
            <w:r w:rsidRPr="009E3401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1" w:type="pct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ABF4E" w14:textId="3062A0D7" w:rsidR="00AD0151" w:rsidRPr="00CC3A08" w:rsidRDefault="00AD0151" w:rsidP="008A0B99">
            <w:pPr>
              <w:spacing w:line="276" w:lineRule="auto"/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Souhlasím</w:t>
            </w:r>
            <w:r w:rsidR="00A5331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 navrženou změnou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a provedením činnosti dle rozsahu</w:t>
            </w:r>
            <w:r w:rsidR="008500C3">
              <w:rPr>
                <w:rFonts w:ascii="Arial" w:hAnsi="Arial" w:cs="Arial"/>
                <w:sz w:val="16"/>
                <w:szCs w:val="16"/>
              </w:rPr>
              <w:t xml:space="preserve"> v souladu s </w:t>
            </w:r>
            <w:r w:rsidR="00A5331F">
              <w:rPr>
                <w:rFonts w:ascii="Arial" w:hAnsi="Arial" w:cs="Arial"/>
                <w:sz w:val="16"/>
                <w:szCs w:val="16"/>
              </w:rPr>
              <w:t>návrh</w:t>
            </w:r>
            <w:r w:rsidR="008500C3">
              <w:rPr>
                <w:rFonts w:ascii="Arial" w:hAnsi="Arial" w:cs="Arial"/>
                <w:sz w:val="16"/>
                <w:szCs w:val="16"/>
              </w:rPr>
              <w:t>em</w:t>
            </w:r>
            <w:r w:rsidR="00A5331F">
              <w:rPr>
                <w:rFonts w:ascii="Arial" w:hAnsi="Arial" w:cs="Arial"/>
                <w:sz w:val="16"/>
                <w:szCs w:val="16"/>
              </w:rPr>
              <w:t xml:space="preserve"> Dodatku č.1 ke 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>Smlouv</w:t>
            </w:r>
            <w:r w:rsidR="00A5331F">
              <w:rPr>
                <w:rFonts w:ascii="Arial" w:hAnsi="Arial" w:cs="Arial"/>
                <w:sz w:val="16"/>
                <w:szCs w:val="16"/>
              </w:rPr>
              <w:t>ě</w:t>
            </w:r>
            <w:r w:rsidR="00A5331F" w:rsidRPr="00A5331F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F527DD">
              <w:rPr>
                <w:rFonts w:ascii="Arial" w:hAnsi="Arial" w:cs="Arial"/>
                <w:sz w:val="16"/>
                <w:szCs w:val="16"/>
              </w:rPr>
              <w:t>dílo</w:t>
            </w:r>
          </w:p>
        </w:tc>
      </w:tr>
      <w:tr w:rsidR="00805F93" w:rsidRPr="00CC3A08" w14:paraId="74A27E17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407" w14:textId="77777777" w:rsidR="00805F93" w:rsidRDefault="00805F93" w:rsidP="00A5331F">
            <w:pPr>
              <w:ind w:left="74" w:right="6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1B" w:rsidRPr="00D746EC" w14:paraId="0058DB2D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29C" w14:textId="77777777" w:rsidR="008969FF" w:rsidRPr="00CC3A08" w:rsidRDefault="008969FF" w:rsidP="008969FF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Objednatel: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1BA1" w14:textId="6BAEF75A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AFA" w14:textId="295F10C3" w:rsidR="008969FF" w:rsidRPr="00636CBB" w:rsidRDefault="008969FF" w:rsidP="008969FF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sz w:val="16"/>
                <w:szCs w:val="16"/>
              </w:rPr>
              <w:t> </w:t>
            </w:r>
            <w:r w:rsidR="00EE2514"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A59" w14:textId="77777777" w:rsidR="008969FF" w:rsidRPr="00CC3A08" w:rsidRDefault="008969FF" w:rsidP="009E3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D6B" w14:textId="666AFD55" w:rsidR="008969FF" w:rsidRPr="0043399F" w:rsidRDefault="008969FF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AEB5" w14:textId="77777777" w:rsidR="008969FF" w:rsidRPr="009E3401" w:rsidRDefault="008969FF" w:rsidP="009E34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1179" w14:textId="77777777" w:rsidR="008969FF" w:rsidRPr="00CC3A08" w:rsidRDefault="008969FF" w:rsidP="00896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91FE2" w14:textId="77777777" w:rsidR="008969FF" w:rsidRPr="00CC3A08" w:rsidRDefault="008969FF" w:rsidP="008969FF">
            <w:pPr>
              <w:jc w:val="center"/>
              <w:rPr>
                <w:rFonts w:ascii="Arial" w:hAnsi="Arial" w:cs="Arial"/>
              </w:rPr>
            </w:pPr>
          </w:p>
        </w:tc>
      </w:tr>
      <w:tr w:rsidR="006578EB" w:rsidRPr="00D746EC" w14:paraId="79A000AB" w14:textId="77777777" w:rsidTr="008C7FC2">
        <w:trPr>
          <w:trHeight w:val="397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DEAD" w14:textId="576BD227" w:rsidR="006578EB" w:rsidRPr="00A5331F" w:rsidRDefault="006578EB" w:rsidP="00AD0151">
            <w:pPr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Č. Smlouvy: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C63" w14:textId="5B99DA4B" w:rsidR="006578EB" w:rsidRPr="00A5331F" w:rsidRDefault="006578E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S/ŘVC/0</w:t>
            </w:r>
            <w:r w:rsidR="00636CB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/R/</w:t>
            </w:r>
            <w:proofErr w:type="spellStart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A5331F">
              <w:rPr>
                <w:rFonts w:ascii="Arial" w:hAnsi="Arial" w:cs="Arial"/>
                <w:color w:val="000000"/>
                <w:sz w:val="16"/>
                <w:szCs w:val="16"/>
              </w:rPr>
              <w:t>/20</w:t>
            </w:r>
            <w:r w:rsidR="00A05AB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AC7" w14:textId="319AA2C4" w:rsidR="006578EB" w:rsidRPr="00A5331F" w:rsidRDefault="006578EB" w:rsidP="00AD0151">
            <w:pPr>
              <w:jc w:val="right"/>
              <w:rPr>
                <w:rFonts w:ascii="Arial" w:hAnsi="Arial"/>
                <w:b/>
                <w:bCs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Dotčená část Smlouvy: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A036" w14:textId="01DC39BB" w:rsidR="006578EB" w:rsidRPr="00790AD3" w:rsidRDefault="006578E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90AD3">
              <w:rPr>
                <w:rFonts w:ascii="Arial" w:hAnsi="Arial"/>
                <w:sz w:val="16"/>
                <w:szCs w:val="16"/>
              </w:rPr>
              <w:t>Viz. Dodat</w:t>
            </w:r>
            <w:r w:rsidR="00636CBB" w:rsidRPr="00790AD3">
              <w:rPr>
                <w:rFonts w:ascii="Arial" w:hAnsi="Arial"/>
                <w:sz w:val="16"/>
                <w:szCs w:val="16"/>
              </w:rPr>
              <w:t>e</w:t>
            </w:r>
            <w:r w:rsidRPr="00790AD3">
              <w:rPr>
                <w:rFonts w:ascii="Arial" w:hAnsi="Arial"/>
                <w:sz w:val="16"/>
                <w:szCs w:val="16"/>
              </w:rPr>
              <w:t>k č.1</w:t>
            </w:r>
          </w:p>
        </w:tc>
      </w:tr>
      <w:tr w:rsidR="006578EB" w:rsidRPr="00D746EC" w14:paraId="67CB09DE" w14:textId="77777777" w:rsidTr="008C7FC2">
        <w:trPr>
          <w:trHeight w:val="397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41A5" w14:textId="2E8BFCC0" w:rsidR="006578EB" w:rsidRPr="00A5331F" w:rsidRDefault="006578EB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Předpokládaný výdaj</w:t>
            </w:r>
            <w:r w:rsidR="00AD0151" w:rsidRPr="00A5331F">
              <w:rPr>
                <w:rFonts w:ascii="Arial" w:hAnsi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0C6" w14:textId="4B8A0907" w:rsidR="006578EB" w:rsidRPr="00A5331F" w:rsidRDefault="00636CBB" w:rsidP="006578EB">
            <w:pPr>
              <w:ind w:left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578EB" w:rsidRPr="00A5331F">
              <w:rPr>
                <w:rFonts w:ascii="Arial" w:hAnsi="Arial" w:cs="Arial"/>
                <w:color w:val="000000"/>
                <w:sz w:val="16"/>
                <w:szCs w:val="16"/>
              </w:rPr>
              <w:t>,00 Kč</w:t>
            </w:r>
            <w:r w:rsidR="00AD0151" w:rsidRPr="00A5331F"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</w:t>
            </w:r>
          </w:p>
        </w:tc>
        <w:tc>
          <w:tcPr>
            <w:tcW w:w="10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341" w14:textId="501F6DA0" w:rsidR="006578EB" w:rsidRPr="00A5331F" w:rsidRDefault="006578EB" w:rsidP="00AD0151">
            <w:pPr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>Předpokl</w:t>
            </w:r>
            <w:r w:rsidR="009E3401" w:rsidRPr="00A5331F">
              <w:rPr>
                <w:rFonts w:ascii="Arial" w:hAnsi="Arial"/>
                <w:i/>
                <w:iCs/>
                <w:sz w:val="14"/>
                <w:szCs w:val="14"/>
              </w:rPr>
              <w:t>ádaný</w:t>
            </w:r>
            <w:r w:rsidRPr="00A5331F">
              <w:rPr>
                <w:rFonts w:ascii="Arial" w:hAnsi="Arial"/>
                <w:i/>
                <w:iCs/>
                <w:sz w:val="14"/>
                <w:szCs w:val="14"/>
              </w:rPr>
              <w:t xml:space="preserve"> termín úhrady: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8E0F6" w14:textId="38FCB52F" w:rsidR="006578EB" w:rsidRPr="00790AD3" w:rsidRDefault="00636CBB" w:rsidP="006578EB">
            <w:pPr>
              <w:ind w:left="111"/>
              <w:rPr>
                <w:rFonts w:ascii="Arial" w:hAnsi="Arial" w:cs="Arial"/>
                <w:sz w:val="16"/>
                <w:szCs w:val="16"/>
              </w:rPr>
            </w:pPr>
            <w:r w:rsidRPr="00790AD3">
              <w:rPr>
                <w:rFonts w:ascii="Arial" w:hAnsi="Arial"/>
                <w:sz w:val="16"/>
                <w:szCs w:val="16"/>
              </w:rPr>
              <w:t>Viz. Dodatek č.1</w:t>
            </w:r>
          </w:p>
        </w:tc>
      </w:tr>
      <w:tr w:rsidR="00FC4B57" w:rsidRPr="00D746EC" w14:paraId="2BD74941" w14:textId="77777777" w:rsidTr="008C7FC2">
        <w:trPr>
          <w:trHeight w:val="624"/>
        </w:trPr>
        <w:tc>
          <w:tcPr>
            <w:tcW w:w="809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A3DD" w14:textId="2876AACE" w:rsidR="00FC4B57" w:rsidRPr="00A5331F" w:rsidRDefault="00FC4B57" w:rsidP="00AD0151">
            <w:pPr>
              <w:spacing w:line="288" w:lineRule="auto"/>
              <w:jc w:val="right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Vyjádření</w:t>
            </w:r>
            <w:r w:rsidR="0026106C" w:rsidRPr="00A5331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zástupce Objednatele</w:t>
            </w:r>
            <w:r w:rsidRPr="00A5331F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</w:p>
        </w:tc>
        <w:tc>
          <w:tcPr>
            <w:tcW w:w="4191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4FE9" w14:textId="09485219" w:rsidR="00FC4B57" w:rsidRPr="00A5331F" w:rsidRDefault="00036534" w:rsidP="00FC4B57">
            <w:pPr>
              <w:ind w:left="111"/>
              <w:rPr>
                <w:rFonts w:ascii="Arial" w:hAnsi="Arial"/>
                <w:sz w:val="16"/>
                <w:szCs w:val="16"/>
              </w:rPr>
            </w:pPr>
            <w:r w:rsidRPr="00A5331F">
              <w:rPr>
                <w:rFonts w:ascii="Arial" w:hAnsi="Arial" w:cs="Arial"/>
                <w:sz w:val="16"/>
                <w:szCs w:val="16"/>
              </w:rPr>
              <w:t xml:space="preserve">Souhlasím s navrženou změnou. </w:t>
            </w:r>
            <w:r w:rsidR="00B9528E" w:rsidRPr="00A5331F">
              <w:rPr>
                <w:rFonts w:ascii="Arial" w:hAnsi="Arial" w:cs="Arial"/>
                <w:sz w:val="16"/>
                <w:szCs w:val="16"/>
              </w:rPr>
              <w:t>Podrobně v</w:t>
            </w:r>
            <w:r w:rsidR="00FC4B57" w:rsidRPr="00A5331F">
              <w:rPr>
                <w:rFonts w:ascii="Arial" w:hAnsi="Arial" w:cs="Arial"/>
                <w:sz w:val="16"/>
                <w:szCs w:val="16"/>
              </w:rPr>
              <w:t>iz. popis a zdůvodnění změny.</w:t>
            </w:r>
            <w:r w:rsidR="00F33BFB" w:rsidRPr="00A53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5F93" w:rsidRPr="00D746EC" w14:paraId="75B90FA8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A7C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C0DBA8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F80E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1F76" w14:textId="60BD7AF9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2CD" w14:textId="1A7BB937" w:rsidR="00805F93" w:rsidRPr="0043399F" w:rsidRDefault="00EE2514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  <w:r w:rsidR="00805F93"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370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46B0" w14:textId="39898A42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8F6E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900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3075602B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71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1FFB6C07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F3" w14:textId="777777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5472" w14:textId="60239937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C34" w14:textId="0E49935D" w:rsidR="00805F93" w:rsidRPr="0043399F" w:rsidRDefault="00EE2514" w:rsidP="00A05A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D8B39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580" w14:textId="45F63187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9763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B3A5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490508B9" w14:textId="77777777" w:rsidTr="006C6943">
        <w:trPr>
          <w:trHeight w:hRule="exact" w:val="113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DA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7E440A90" w14:textId="77777777" w:rsidTr="008C7FC2">
        <w:trPr>
          <w:trHeight w:val="1417"/>
        </w:trPr>
        <w:tc>
          <w:tcPr>
            <w:tcW w:w="809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D08" w14:textId="6EBFE377" w:rsidR="00805F93" w:rsidRPr="00CC3A08" w:rsidRDefault="00805F93" w:rsidP="00805F93">
            <w:pPr>
              <w:spacing w:line="312" w:lineRule="auto"/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CC3A08">
              <w:rPr>
                <w:rFonts w:ascii="Arial" w:hAnsi="Arial" w:cs="Arial"/>
                <w:b/>
                <w:bCs/>
                <w:sz w:val="16"/>
                <w:szCs w:val="16"/>
              </w:rPr>
              <w:t>ředitel:</w:t>
            </w:r>
          </w:p>
        </w:tc>
        <w:tc>
          <w:tcPr>
            <w:tcW w:w="424" w:type="pct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A022" w14:textId="50B9CF5C" w:rsidR="00805F93" w:rsidRPr="009E3401" w:rsidRDefault="00805F93" w:rsidP="00805F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Jméno:</w:t>
            </w:r>
          </w:p>
        </w:tc>
        <w:tc>
          <w:tcPr>
            <w:tcW w:w="9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FA" w14:textId="77777777" w:rsidR="00805F93" w:rsidRPr="0043399F" w:rsidRDefault="00805F93" w:rsidP="00805F93">
            <w:pPr>
              <w:ind w:left="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99F">
              <w:rPr>
                <w:rFonts w:ascii="Arial" w:hAnsi="Arial" w:cs="Arial"/>
                <w:b/>
                <w:bCs/>
                <w:sz w:val="16"/>
                <w:szCs w:val="16"/>
              </w:rPr>
              <w:t>Ing. Lubomír Fojtů 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2DBA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68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A9E" w14:textId="31C4FE6A" w:rsidR="00805F93" w:rsidRPr="0043399F" w:rsidRDefault="00805F93" w:rsidP="006C69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E2545" w14:textId="77777777" w:rsidR="00805F93" w:rsidRPr="00CC3A08" w:rsidRDefault="00805F93" w:rsidP="00805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>Podpis: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881B1" w14:textId="77777777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  <w:tr w:rsidR="00805F93" w:rsidRPr="00D746EC" w14:paraId="6197B912" w14:textId="77777777" w:rsidTr="008C7FC2">
        <w:trPr>
          <w:trHeight w:val="397"/>
        </w:trPr>
        <w:tc>
          <w:tcPr>
            <w:tcW w:w="3223" w:type="pct"/>
            <w:gridSpan w:val="18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5C5" w14:textId="77777777" w:rsidR="00805F93" w:rsidRPr="00CC3A08" w:rsidRDefault="00805F93" w:rsidP="00805F93">
            <w:pPr>
              <w:rPr>
                <w:rFonts w:ascii="Arial" w:hAnsi="Arial" w:cs="Arial"/>
              </w:rPr>
            </w:pPr>
            <w:r w:rsidRPr="00CC3A08">
              <w:rPr>
                <w:rFonts w:ascii="Arial" w:hAnsi="Arial" w:cs="Arial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9756" w14:textId="77777777" w:rsidR="00805F93" w:rsidRPr="00CC3A08" w:rsidRDefault="00805F93" w:rsidP="00805F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3401">
              <w:rPr>
                <w:rFonts w:ascii="Arial" w:hAnsi="Arial" w:cs="Arial"/>
                <w:sz w:val="14"/>
                <w:szCs w:val="14"/>
              </w:rPr>
              <w:t xml:space="preserve">Číslo </w:t>
            </w:r>
            <w:proofErr w:type="spellStart"/>
            <w:r w:rsidRPr="009E3401">
              <w:rPr>
                <w:rFonts w:ascii="Arial" w:hAnsi="Arial" w:cs="Arial"/>
                <w:sz w:val="14"/>
                <w:szCs w:val="14"/>
              </w:rPr>
              <w:t>paré</w:t>
            </w:r>
            <w:proofErr w:type="spellEnd"/>
            <w:r w:rsidRPr="009E340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3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57FE1" w14:textId="31B0ABEA" w:rsidR="00805F93" w:rsidRPr="00CC3A08" w:rsidRDefault="00805F93" w:rsidP="00805F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CD6A82" w14:textId="77777777" w:rsidR="00305DCD" w:rsidRPr="005633D6" w:rsidRDefault="00305DCD" w:rsidP="00394BA8">
      <w:pPr>
        <w:rPr>
          <w:sz w:val="2"/>
          <w:szCs w:val="2"/>
        </w:rPr>
      </w:pPr>
    </w:p>
    <w:sectPr w:rsidR="00305DCD" w:rsidRPr="005633D6" w:rsidSect="00B122FA">
      <w:footerReference w:type="default" r:id="rId8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2F16" w14:textId="77777777" w:rsidR="000F4D37" w:rsidRDefault="000F4D37" w:rsidP="00B6379A">
      <w:r>
        <w:separator/>
      </w:r>
    </w:p>
  </w:endnote>
  <w:endnote w:type="continuationSeparator" w:id="0">
    <w:p w14:paraId="3B23FA27" w14:textId="77777777" w:rsidR="000F4D37" w:rsidRDefault="000F4D37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E1030B" w14:textId="78C2CE78" w:rsidR="00D54396" w:rsidRPr="007C288E" w:rsidRDefault="00D54396" w:rsidP="00D54396">
        <w:pPr>
          <w:pStyle w:val="Zhlav"/>
          <w:jc w:val="center"/>
          <w:rPr>
            <w:sz w:val="20"/>
            <w:szCs w:val="20"/>
          </w:rPr>
        </w:pPr>
        <w:r w:rsidRPr="0039257F">
          <w:rPr>
            <w:rFonts w:asciiTheme="minorHAnsi" w:hAnsiTheme="minorHAnsi" w:cstheme="minorHAnsi"/>
            <w:sz w:val="20"/>
            <w:szCs w:val="20"/>
          </w:rPr>
          <w:t xml:space="preserve">Stránka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39257F">
          <w:rPr>
            <w:rFonts w:asciiTheme="minorHAnsi" w:hAnsiTheme="minorHAnsi" w:cstheme="minorHAnsi"/>
            <w:sz w:val="20"/>
            <w:szCs w:val="20"/>
          </w:rPr>
          <w:t xml:space="preserve"> z 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t>4</w:t>
        </w:r>
        <w:r w:rsidRPr="0039257F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D00E" w14:textId="77777777" w:rsidR="000F4D37" w:rsidRDefault="000F4D37" w:rsidP="00B6379A">
      <w:r>
        <w:separator/>
      </w:r>
    </w:p>
  </w:footnote>
  <w:footnote w:type="continuationSeparator" w:id="0">
    <w:p w14:paraId="6215EF41" w14:textId="77777777" w:rsidR="000F4D37" w:rsidRDefault="000F4D37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-1735"/>
        </w:tabs>
        <w:ind w:left="-173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6670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E1861"/>
    <w:multiLevelType w:val="hybridMultilevel"/>
    <w:tmpl w:val="DE06410C"/>
    <w:lvl w:ilvl="0" w:tplc="F8706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E2C98"/>
    <w:multiLevelType w:val="hybridMultilevel"/>
    <w:tmpl w:val="DCC2B458"/>
    <w:lvl w:ilvl="0" w:tplc="98FC826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D67495"/>
    <w:multiLevelType w:val="hybridMultilevel"/>
    <w:tmpl w:val="8E54B1DA"/>
    <w:lvl w:ilvl="0" w:tplc="7260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3A6"/>
    <w:multiLevelType w:val="hybridMultilevel"/>
    <w:tmpl w:val="4ADE9682"/>
    <w:lvl w:ilvl="0" w:tplc="A718F6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939"/>
    <w:multiLevelType w:val="hybridMultilevel"/>
    <w:tmpl w:val="00FACD7A"/>
    <w:lvl w:ilvl="0" w:tplc="276CAB0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35B607D"/>
    <w:multiLevelType w:val="hybridMultilevel"/>
    <w:tmpl w:val="C78A7724"/>
    <w:lvl w:ilvl="0" w:tplc="B9B84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8A"/>
    <w:multiLevelType w:val="hybridMultilevel"/>
    <w:tmpl w:val="C76285A8"/>
    <w:lvl w:ilvl="0" w:tplc="DF0A44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0" w15:restartNumberingAfterBreak="0">
    <w:nsid w:val="3C2770AF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98C"/>
    <w:multiLevelType w:val="hybridMultilevel"/>
    <w:tmpl w:val="42FE5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2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1DD8"/>
    <w:multiLevelType w:val="hybridMultilevel"/>
    <w:tmpl w:val="8F9AB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97E07"/>
    <w:multiLevelType w:val="hybridMultilevel"/>
    <w:tmpl w:val="8A320FBA"/>
    <w:lvl w:ilvl="0" w:tplc="72DAB544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32A31E4"/>
    <w:multiLevelType w:val="hybridMultilevel"/>
    <w:tmpl w:val="8EC6BEF2"/>
    <w:lvl w:ilvl="0" w:tplc="32265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877"/>
    <w:multiLevelType w:val="hybridMultilevel"/>
    <w:tmpl w:val="8B34C184"/>
    <w:lvl w:ilvl="0" w:tplc="8F02A2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885"/>
    <w:multiLevelType w:val="hybridMultilevel"/>
    <w:tmpl w:val="8782F3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0042D"/>
    <w:multiLevelType w:val="hybridMultilevel"/>
    <w:tmpl w:val="8782F3D6"/>
    <w:lvl w:ilvl="0" w:tplc="192874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586B"/>
    <w:multiLevelType w:val="hybridMultilevel"/>
    <w:tmpl w:val="134E11F0"/>
    <w:lvl w:ilvl="0" w:tplc="4EA43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3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777588">
    <w:abstractNumId w:val="37"/>
  </w:num>
  <w:num w:numId="2" w16cid:durableId="1014964577">
    <w:abstractNumId w:val="34"/>
  </w:num>
  <w:num w:numId="3" w16cid:durableId="167444859">
    <w:abstractNumId w:val="32"/>
  </w:num>
  <w:num w:numId="4" w16cid:durableId="1159536306">
    <w:abstractNumId w:val="36"/>
  </w:num>
  <w:num w:numId="5" w16cid:durableId="729307162">
    <w:abstractNumId w:val="26"/>
  </w:num>
  <w:num w:numId="6" w16cid:durableId="469716195">
    <w:abstractNumId w:val="14"/>
  </w:num>
  <w:num w:numId="7" w16cid:durableId="1835797202">
    <w:abstractNumId w:val="35"/>
  </w:num>
  <w:num w:numId="8" w16cid:durableId="207408554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423338535">
    <w:abstractNumId w:val="0"/>
  </w:num>
  <w:num w:numId="10" w16cid:durableId="2365645">
    <w:abstractNumId w:val="39"/>
  </w:num>
  <w:num w:numId="11" w16cid:durableId="450632592">
    <w:abstractNumId w:val="19"/>
  </w:num>
  <w:num w:numId="12" w16cid:durableId="1587108027">
    <w:abstractNumId w:val="22"/>
  </w:num>
  <w:num w:numId="13" w16cid:durableId="1984383736">
    <w:abstractNumId w:val="33"/>
  </w:num>
  <w:num w:numId="14" w16cid:durableId="1998268605">
    <w:abstractNumId w:val="38"/>
  </w:num>
  <w:num w:numId="15" w16cid:durableId="968823702">
    <w:abstractNumId w:val="10"/>
  </w:num>
  <w:num w:numId="16" w16cid:durableId="285083845">
    <w:abstractNumId w:val="7"/>
  </w:num>
  <w:num w:numId="17" w16cid:durableId="36049156">
    <w:abstractNumId w:val="23"/>
  </w:num>
  <w:num w:numId="18" w16cid:durableId="1076827667">
    <w:abstractNumId w:val="27"/>
  </w:num>
  <w:num w:numId="19" w16cid:durableId="1647470676">
    <w:abstractNumId w:val="25"/>
  </w:num>
  <w:num w:numId="20" w16cid:durableId="430275751">
    <w:abstractNumId w:val="18"/>
  </w:num>
  <w:num w:numId="21" w16cid:durableId="596257214">
    <w:abstractNumId w:val="30"/>
  </w:num>
  <w:num w:numId="22" w16cid:durableId="723143613">
    <w:abstractNumId w:val="24"/>
  </w:num>
  <w:num w:numId="23" w16cid:durableId="1078793717">
    <w:abstractNumId w:val="28"/>
  </w:num>
  <w:num w:numId="24" w16cid:durableId="120660064">
    <w:abstractNumId w:val="9"/>
  </w:num>
  <w:num w:numId="25" w16cid:durableId="279148430">
    <w:abstractNumId w:val="17"/>
  </w:num>
  <w:num w:numId="26" w16cid:durableId="972173507">
    <w:abstractNumId w:val="15"/>
  </w:num>
  <w:num w:numId="27" w16cid:durableId="798916357">
    <w:abstractNumId w:val="31"/>
  </w:num>
  <w:num w:numId="28" w16cid:durableId="368800553">
    <w:abstractNumId w:val="11"/>
  </w:num>
  <w:num w:numId="29" w16cid:durableId="955212734">
    <w:abstractNumId w:val="21"/>
  </w:num>
  <w:num w:numId="30" w16cid:durableId="783118444">
    <w:abstractNumId w:val="20"/>
  </w:num>
  <w:num w:numId="31" w16cid:durableId="287250479">
    <w:abstractNumId w:val="8"/>
  </w:num>
  <w:num w:numId="32" w16cid:durableId="147409014">
    <w:abstractNumId w:val="29"/>
  </w:num>
  <w:num w:numId="33" w16cid:durableId="1678538660">
    <w:abstractNumId w:val="16"/>
  </w:num>
  <w:num w:numId="34" w16cid:durableId="415324400">
    <w:abstractNumId w:val="13"/>
  </w:num>
  <w:num w:numId="35" w16cid:durableId="209053959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5A7D"/>
    <w:rsid w:val="000162B6"/>
    <w:rsid w:val="0001746D"/>
    <w:rsid w:val="000304B3"/>
    <w:rsid w:val="000304EB"/>
    <w:rsid w:val="00031670"/>
    <w:rsid w:val="00034004"/>
    <w:rsid w:val="000353E9"/>
    <w:rsid w:val="00036534"/>
    <w:rsid w:val="000407BE"/>
    <w:rsid w:val="00040D50"/>
    <w:rsid w:val="00040ED9"/>
    <w:rsid w:val="00041439"/>
    <w:rsid w:val="00047069"/>
    <w:rsid w:val="00055D0C"/>
    <w:rsid w:val="00062A57"/>
    <w:rsid w:val="00063BD1"/>
    <w:rsid w:val="00064DC5"/>
    <w:rsid w:val="00070484"/>
    <w:rsid w:val="00072008"/>
    <w:rsid w:val="0007260F"/>
    <w:rsid w:val="000728EF"/>
    <w:rsid w:val="00072A08"/>
    <w:rsid w:val="000754EA"/>
    <w:rsid w:val="00085852"/>
    <w:rsid w:val="00092679"/>
    <w:rsid w:val="00094191"/>
    <w:rsid w:val="00094EBA"/>
    <w:rsid w:val="000959AE"/>
    <w:rsid w:val="000967F2"/>
    <w:rsid w:val="0009794F"/>
    <w:rsid w:val="00097A4C"/>
    <w:rsid w:val="000A3245"/>
    <w:rsid w:val="000A4916"/>
    <w:rsid w:val="000A4D97"/>
    <w:rsid w:val="000A4F6C"/>
    <w:rsid w:val="000A6DBB"/>
    <w:rsid w:val="000B1390"/>
    <w:rsid w:val="000B513F"/>
    <w:rsid w:val="000B5F5C"/>
    <w:rsid w:val="000C10C9"/>
    <w:rsid w:val="000C5202"/>
    <w:rsid w:val="000C751B"/>
    <w:rsid w:val="000D3673"/>
    <w:rsid w:val="000D4945"/>
    <w:rsid w:val="000E5DAC"/>
    <w:rsid w:val="000E6394"/>
    <w:rsid w:val="000E64F9"/>
    <w:rsid w:val="000F4D37"/>
    <w:rsid w:val="000F506F"/>
    <w:rsid w:val="000F7B3C"/>
    <w:rsid w:val="00100101"/>
    <w:rsid w:val="0010046D"/>
    <w:rsid w:val="0010176F"/>
    <w:rsid w:val="00104230"/>
    <w:rsid w:val="00105A6E"/>
    <w:rsid w:val="00105ED2"/>
    <w:rsid w:val="0010726C"/>
    <w:rsid w:val="00107EB7"/>
    <w:rsid w:val="001100E6"/>
    <w:rsid w:val="001139A5"/>
    <w:rsid w:val="00114399"/>
    <w:rsid w:val="00116C95"/>
    <w:rsid w:val="00117BA9"/>
    <w:rsid w:val="00120983"/>
    <w:rsid w:val="001221DD"/>
    <w:rsid w:val="00122E1D"/>
    <w:rsid w:val="001315C7"/>
    <w:rsid w:val="00133628"/>
    <w:rsid w:val="00133EAC"/>
    <w:rsid w:val="00134CB3"/>
    <w:rsid w:val="0013527C"/>
    <w:rsid w:val="00143854"/>
    <w:rsid w:val="00145EE5"/>
    <w:rsid w:val="0015173A"/>
    <w:rsid w:val="00151B2B"/>
    <w:rsid w:val="00152495"/>
    <w:rsid w:val="001571E1"/>
    <w:rsid w:val="0016055A"/>
    <w:rsid w:val="00170BA7"/>
    <w:rsid w:val="0018357B"/>
    <w:rsid w:val="001920DE"/>
    <w:rsid w:val="00192C39"/>
    <w:rsid w:val="001950CD"/>
    <w:rsid w:val="00195EB1"/>
    <w:rsid w:val="00196A4E"/>
    <w:rsid w:val="001A17A3"/>
    <w:rsid w:val="001A6045"/>
    <w:rsid w:val="001B1178"/>
    <w:rsid w:val="001B250A"/>
    <w:rsid w:val="001B33CE"/>
    <w:rsid w:val="001C1F18"/>
    <w:rsid w:val="001C2344"/>
    <w:rsid w:val="001C3239"/>
    <w:rsid w:val="001C44EF"/>
    <w:rsid w:val="001C7220"/>
    <w:rsid w:val="001D1EF1"/>
    <w:rsid w:val="001E1129"/>
    <w:rsid w:val="001E2062"/>
    <w:rsid w:val="001E36EC"/>
    <w:rsid w:val="001E67D4"/>
    <w:rsid w:val="001E6F90"/>
    <w:rsid w:val="001F0332"/>
    <w:rsid w:val="001F320C"/>
    <w:rsid w:val="001F3D03"/>
    <w:rsid w:val="001F5EDB"/>
    <w:rsid w:val="001F725A"/>
    <w:rsid w:val="001F799C"/>
    <w:rsid w:val="00200AD6"/>
    <w:rsid w:val="00205D2B"/>
    <w:rsid w:val="002074E7"/>
    <w:rsid w:val="00207FE2"/>
    <w:rsid w:val="00210113"/>
    <w:rsid w:val="00210317"/>
    <w:rsid w:val="00214891"/>
    <w:rsid w:val="00225230"/>
    <w:rsid w:val="00227456"/>
    <w:rsid w:val="002325EA"/>
    <w:rsid w:val="00235F5E"/>
    <w:rsid w:val="002360FD"/>
    <w:rsid w:val="00236348"/>
    <w:rsid w:val="00245AC3"/>
    <w:rsid w:val="00245DAB"/>
    <w:rsid w:val="00247138"/>
    <w:rsid w:val="00247813"/>
    <w:rsid w:val="00252C7C"/>
    <w:rsid w:val="0025596F"/>
    <w:rsid w:val="00255C6E"/>
    <w:rsid w:val="00256352"/>
    <w:rsid w:val="0026106C"/>
    <w:rsid w:val="002635B0"/>
    <w:rsid w:val="00265AD2"/>
    <w:rsid w:val="00266CB3"/>
    <w:rsid w:val="00270EDE"/>
    <w:rsid w:val="00273D6C"/>
    <w:rsid w:val="0027444C"/>
    <w:rsid w:val="0027606D"/>
    <w:rsid w:val="00277FBA"/>
    <w:rsid w:val="00280FC0"/>
    <w:rsid w:val="0028271E"/>
    <w:rsid w:val="002834AF"/>
    <w:rsid w:val="00283BD5"/>
    <w:rsid w:val="00283D09"/>
    <w:rsid w:val="002861E3"/>
    <w:rsid w:val="00291FAE"/>
    <w:rsid w:val="00294C68"/>
    <w:rsid w:val="00294CCE"/>
    <w:rsid w:val="00295EE2"/>
    <w:rsid w:val="00296768"/>
    <w:rsid w:val="00296B11"/>
    <w:rsid w:val="002B1E42"/>
    <w:rsid w:val="002B6F57"/>
    <w:rsid w:val="002C3815"/>
    <w:rsid w:val="002C6E1E"/>
    <w:rsid w:val="002D38DA"/>
    <w:rsid w:val="002D420C"/>
    <w:rsid w:val="002D727F"/>
    <w:rsid w:val="002D787F"/>
    <w:rsid w:val="002E0A5F"/>
    <w:rsid w:val="002E6846"/>
    <w:rsid w:val="002F13AE"/>
    <w:rsid w:val="002F1B42"/>
    <w:rsid w:val="002F22E5"/>
    <w:rsid w:val="002F29EC"/>
    <w:rsid w:val="002F2DDF"/>
    <w:rsid w:val="002F43DC"/>
    <w:rsid w:val="002F45C6"/>
    <w:rsid w:val="002F5CE4"/>
    <w:rsid w:val="002F7CEF"/>
    <w:rsid w:val="0030054E"/>
    <w:rsid w:val="00303C7F"/>
    <w:rsid w:val="00305DCD"/>
    <w:rsid w:val="00307E02"/>
    <w:rsid w:val="00310EA9"/>
    <w:rsid w:val="003110DB"/>
    <w:rsid w:val="0031458E"/>
    <w:rsid w:val="00315BA1"/>
    <w:rsid w:val="00320A42"/>
    <w:rsid w:val="00320E54"/>
    <w:rsid w:val="00320FB9"/>
    <w:rsid w:val="003227A9"/>
    <w:rsid w:val="00323069"/>
    <w:rsid w:val="00324AD0"/>
    <w:rsid w:val="00325027"/>
    <w:rsid w:val="00326771"/>
    <w:rsid w:val="00331AAD"/>
    <w:rsid w:val="00332A64"/>
    <w:rsid w:val="00334C0A"/>
    <w:rsid w:val="003403C8"/>
    <w:rsid w:val="00340905"/>
    <w:rsid w:val="00340F1F"/>
    <w:rsid w:val="003427AB"/>
    <w:rsid w:val="00355C27"/>
    <w:rsid w:val="003729F7"/>
    <w:rsid w:val="00376025"/>
    <w:rsid w:val="00376B50"/>
    <w:rsid w:val="0037711A"/>
    <w:rsid w:val="0037771E"/>
    <w:rsid w:val="00385914"/>
    <w:rsid w:val="00390D11"/>
    <w:rsid w:val="0039257F"/>
    <w:rsid w:val="00393B5B"/>
    <w:rsid w:val="00394BA8"/>
    <w:rsid w:val="00394EE2"/>
    <w:rsid w:val="00394F46"/>
    <w:rsid w:val="00395088"/>
    <w:rsid w:val="00395744"/>
    <w:rsid w:val="00395C7A"/>
    <w:rsid w:val="00395F88"/>
    <w:rsid w:val="00396C28"/>
    <w:rsid w:val="003A0171"/>
    <w:rsid w:val="003A2F37"/>
    <w:rsid w:val="003A351A"/>
    <w:rsid w:val="003B6D35"/>
    <w:rsid w:val="003B703A"/>
    <w:rsid w:val="003C0950"/>
    <w:rsid w:val="003C1DEE"/>
    <w:rsid w:val="003C2E42"/>
    <w:rsid w:val="003C7E14"/>
    <w:rsid w:val="003D1B0F"/>
    <w:rsid w:val="003D5C82"/>
    <w:rsid w:val="003E587D"/>
    <w:rsid w:val="003F03DE"/>
    <w:rsid w:val="003F43DD"/>
    <w:rsid w:val="003F4DAD"/>
    <w:rsid w:val="003F506D"/>
    <w:rsid w:val="003F69B0"/>
    <w:rsid w:val="004030BD"/>
    <w:rsid w:val="00405687"/>
    <w:rsid w:val="00407281"/>
    <w:rsid w:val="00412D3A"/>
    <w:rsid w:val="00415451"/>
    <w:rsid w:val="00415E57"/>
    <w:rsid w:val="00417C75"/>
    <w:rsid w:val="0042266D"/>
    <w:rsid w:val="00422C65"/>
    <w:rsid w:val="00424DC0"/>
    <w:rsid w:val="004252AD"/>
    <w:rsid w:val="004265CC"/>
    <w:rsid w:val="00426F7E"/>
    <w:rsid w:val="00427230"/>
    <w:rsid w:val="004276DF"/>
    <w:rsid w:val="00431180"/>
    <w:rsid w:val="0043232A"/>
    <w:rsid w:val="0043399F"/>
    <w:rsid w:val="00437824"/>
    <w:rsid w:val="004424A2"/>
    <w:rsid w:val="00447C5F"/>
    <w:rsid w:val="004537B8"/>
    <w:rsid w:val="00455208"/>
    <w:rsid w:val="004565D0"/>
    <w:rsid w:val="0046092A"/>
    <w:rsid w:val="00460AA3"/>
    <w:rsid w:val="00461323"/>
    <w:rsid w:val="0046299E"/>
    <w:rsid w:val="004634B7"/>
    <w:rsid w:val="0046562C"/>
    <w:rsid w:val="00471AD6"/>
    <w:rsid w:val="00471B23"/>
    <w:rsid w:val="00472346"/>
    <w:rsid w:val="00472422"/>
    <w:rsid w:val="0047284F"/>
    <w:rsid w:val="00472F15"/>
    <w:rsid w:val="00473AC0"/>
    <w:rsid w:val="00480156"/>
    <w:rsid w:val="00482AB6"/>
    <w:rsid w:val="004876C1"/>
    <w:rsid w:val="0049154D"/>
    <w:rsid w:val="00493728"/>
    <w:rsid w:val="00497158"/>
    <w:rsid w:val="00497D57"/>
    <w:rsid w:val="004A14BF"/>
    <w:rsid w:val="004A34F8"/>
    <w:rsid w:val="004A6A4B"/>
    <w:rsid w:val="004A70FD"/>
    <w:rsid w:val="004A7E2E"/>
    <w:rsid w:val="004B1E65"/>
    <w:rsid w:val="004B5723"/>
    <w:rsid w:val="004B6404"/>
    <w:rsid w:val="004B756F"/>
    <w:rsid w:val="004C0194"/>
    <w:rsid w:val="004C059D"/>
    <w:rsid w:val="004C143B"/>
    <w:rsid w:val="004C7049"/>
    <w:rsid w:val="004D2965"/>
    <w:rsid w:val="004D6D81"/>
    <w:rsid w:val="004E05FF"/>
    <w:rsid w:val="004E0624"/>
    <w:rsid w:val="004E292E"/>
    <w:rsid w:val="004E3AEE"/>
    <w:rsid w:val="004E3C5A"/>
    <w:rsid w:val="004E3DC6"/>
    <w:rsid w:val="004E5AB2"/>
    <w:rsid w:val="004F1224"/>
    <w:rsid w:val="004F181C"/>
    <w:rsid w:val="004F7F16"/>
    <w:rsid w:val="005009B7"/>
    <w:rsid w:val="00502067"/>
    <w:rsid w:val="0050246B"/>
    <w:rsid w:val="00502487"/>
    <w:rsid w:val="0050382E"/>
    <w:rsid w:val="005058C9"/>
    <w:rsid w:val="005059D3"/>
    <w:rsid w:val="00511FBB"/>
    <w:rsid w:val="00511FEA"/>
    <w:rsid w:val="00516CC0"/>
    <w:rsid w:val="00522D9C"/>
    <w:rsid w:val="00523156"/>
    <w:rsid w:val="00524EA6"/>
    <w:rsid w:val="00527C04"/>
    <w:rsid w:val="005309A2"/>
    <w:rsid w:val="005316A9"/>
    <w:rsid w:val="00540741"/>
    <w:rsid w:val="005418DF"/>
    <w:rsid w:val="00542194"/>
    <w:rsid w:val="005424C1"/>
    <w:rsid w:val="00545621"/>
    <w:rsid w:val="00545B03"/>
    <w:rsid w:val="005622A2"/>
    <w:rsid w:val="005633D6"/>
    <w:rsid w:val="00566110"/>
    <w:rsid w:val="00570AED"/>
    <w:rsid w:val="005719C1"/>
    <w:rsid w:val="0057292B"/>
    <w:rsid w:val="00576774"/>
    <w:rsid w:val="00583883"/>
    <w:rsid w:val="00583A5F"/>
    <w:rsid w:val="00584854"/>
    <w:rsid w:val="0059246B"/>
    <w:rsid w:val="005A0F85"/>
    <w:rsid w:val="005B7C3A"/>
    <w:rsid w:val="005C07D3"/>
    <w:rsid w:val="005C1E47"/>
    <w:rsid w:val="005C683E"/>
    <w:rsid w:val="005C7890"/>
    <w:rsid w:val="005C7BD7"/>
    <w:rsid w:val="005D22DB"/>
    <w:rsid w:val="005D3749"/>
    <w:rsid w:val="005D4D1A"/>
    <w:rsid w:val="005D5764"/>
    <w:rsid w:val="005D6583"/>
    <w:rsid w:val="005E16FC"/>
    <w:rsid w:val="005E1B2F"/>
    <w:rsid w:val="005E39DA"/>
    <w:rsid w:val="005E56F4"/>
    <w:rsid w:val="005E615C"/>
    <w:rsid w:val="005F1EEC"/>
    <w:rsid w:val="00600C87"/>
    <w:rsid w:val="00603B6A"/>
    <w:rsid w:val="00604664"/>
    <w:rsid w:val="006107FD"/>
    <w:rsid w:val="00610D3A"/>
    <w:rsid w:val="006133C5"/>
    <w:rsid w:val="00614B13"/>
    <w:rsid w:val="00614F9C"/>
    <w:rsid w:val="0061566F"/>
    <w:rsid w:val="00616D59"/>
    <w:rsid w:val="00620867"/>
    <w:rsid w:val="00625ED1"/>
    <w:rsid w:val="0062685A"/>
    <w:rsid w:val="00630B0B"/>
    <w:rsid w:val="00633076"/>
    <w:rsid w:val="00633461"/>
    <w:rsid w:val="00634B96"/>
    <w:rsid w:val="006365E7"/>
    <w:rsid w:val="00636CBB"/>
    <w:rsid w:val="0064100C"/>
    <w:rsid w:val="00642A0B"/>
    <w:rsid w:val="00643576"/>
    <w:rsid w:val="006438EA"/>
    <w:rsid w:val="00645D13"/>
    <w:rsid w:val="006477D3"/>
    <w:rsid w:val="00647CBF"/>
    <w:rsid w:val="00650DE1"/>
    <w:rsid w:val="00653AB4"/>
    <w:rsid w:val="00654918"/>
    <w:rsid w:val="00655FAD"/>
    <w:rsid w:val="006578EB"/>
    <w:rsid w:val="00660AE2"/>
    <w:rsid w:val="0066374F"/>
    <w:rsid w:val="00666D8B"/>
    <w:rsid w:val="0066751F"/>
    <w:rsid w:val="00672E40"/>
    <w:rsid w:val="006761FF"/>
    <w:rsid w:val="006817AA"/>
    <w:rsid w:val="00684B73"/>
    <w:rsid w:val="00685D73"/>
    <w:rsid w:val="006914E4"/>
    <w:rsid w:val="006934F8"/>
    <w:rsid w:val="00693C0A"/>
    <w:rsid w:val="0069445C"/>
    <w:rsid w:val="00697507"/>
    <w:rsid w:val="006A6788"/>
    <w:rsid w:val="006B3340"/>
    <w:rsid w:val="006C2BBC"/>
    <w:rsid w:val="006C48F7"/>
    <w:rsid w:val="006C4E2F"/>
    <w:rsid w:val="006C6943"/>
    <w:rsid w:val="006D1B0D"/>
    <w:rsid w:val="006D4775"/>
    <w:rsid w:val="006E1248"/>
    <w:rsid w:val="006E1D7A"/>
    <w:rsid w:val="006E26DE"/>
    <w:rsid w:val="006E4939"/>
    <w:rsid w:val="006E5E3C"/>
    <w:rsid w:val="006E692B"/>
    <w:rsid w:val="006F130D"/>
    <w:rsid w:val="006F230F"/>
    <w:rsid w:val="006F3713"/>
    <w:rsid w:val="006F5B48"/>
    <w:rsid w:val="00701D62"/>
    <w:rsid w:val="00701D70"/>
    <w:rsid w:val="00705A39"/>
    <w:rsid w:val="00710D56"/>
    <w:rsid w:val="00712511"/>
    <w:rsid w:val="007139B3"/>
    <w:rsid w:val="007152AD"/>
    <w:rsid w:val="00716BF0"/>
    <w:rsid w:val="00721977"/>
    <w:rsid w:val="0072330A"/>
    <w:rsid w:val="007276E6"/>
    <w:rsid w:val="00730F47"/>
    <w:rsid w:val="00731BC6"/>
    <w:rsid w:val="0073206B"/>
    <w:rsid w:val="0073253B"/>
    <w:rsid w:val="00735345"/>
    <w:rsid w:val="00735452"/>
    <w:rsid w:val="00735CA6"/>
    <w:rsid w:val="007409B1"/>
    <w:rsid w:val="00744EAB"/>
    <w:rsid w:val="00745636"/>
    <w:rsid w:val="00755B0D"/>
    <w:rsid w:val="00756CFB"/>
    <w:rsid w:val="0076131A"/>
    <w:rsid w:val="007623E3"/>
    <w:rsid w:val="00765E31"/>
    <w:rsid w:val="0077056E"/>
    <w:rsid w:val="00774328"/>
    <w:rsid w:val="00776859"/>
    <w:rsid w:val="00777BA4"/>
    <w:rsid w:val="00780521"/>
    <w:rsid w:val="0078633E"/>
    <w:rsid w:val="00790AD3"/>
    <w:rsid w:val="007922A9"/>
    <w:rsid w:val="0079323E"/>
    <w:rsid w:val="00794ED2"/>
    <w:rsid w:val="00796B0E"/>
    <w:rsid w:val="007A0660"/>
    <w:rsid w:val="007A10E6"/>
    <w:rsid w:val="007A27AC"/>
    <w:rsid w:val="007A59F2"/>
    <w:rsid w:val="007A5ACE"/>
    <w:rsid w:val="007B04E0"/>
    <w:rsid w:val="007B5096"/>
    <w:rsid w:val="007B6C5F"/>
    <w:rsid w:val="007C288E"/>
    <w:rsid w:val="007C3EF4"/>
    <w:rsid w:val="007C4C4E"/>
    <w:rsid w:val="007D23E3"/>
    <w:rsid w:val="007D4250"/>
    <w:rsid w:val="007D5539"/>
    <w:rsid w:val="007D56C5"/>
    <w:rsid w:val="007D75E7"/>
    <w:rsid w:val="007D762B"/>
    <w:rsid w:val="007E06B6"/>
    <w:rsid w:val="007E67A6"/>
    <w:rsid w:val="007E6AA4"/>
    <w:rsid w:val="007E7B0D"/>
    <w:rsid w:val="007F03A9"/>
    <w:rsid w:val="007F1DCE"/>
    <w:rsid w:val="007F429C"/>
    <w:rsid w:val="007F5A64"/>
    <w:rsid w:val="007F5BC2"/>
    <w:rsid w:val="00800673"/>
    <w:rsid w:val="00801C94"/>
    <w:rsid w:val="00804C7C"/>
    <w:rsid w:val="00804F99"/>
    <w:rsid w:val="00805F93"/>
    <w:rsid w:val="00811FBC"/>
    <w:rsid w:val="00813C98"/>
    <w:rsid w:val="00814E9B"/>
    <w:rsid w:val="00817AD7"/>
    <w:rsid w:val="008202D1"/>
    <w:rsid w:val="00820B9C"/>
    <w:rsid w:val="00825652"/>
    <w:rsid w:val="00826FA9"/>
    <w:rsid w:val="00833880"/>
    <w:rsid w:val="008416BF"/>
    <w:rsid w:val="00842C21"/>
    <w:rsid w:val="008500C3"/>
    <w:rsid w:val="008508A8"/>
    <w:rsid w:val="00853CEB"/>
    <w:rsid w:val="00856C20"/>
    <w:rsid w:val="0085790D"/>
    <w:rsid w:val="00857AB9"/>
    <w:rsid w:val="00862EB9"/>
    <w:rsid w:val="00865E5F"/>
    <w:rsid w:val="0086789D"/>
    <w:rsid w:val="00870A6D"/>
    <w:rsid w:val="008751AF"/>
    <w:rsid w:val="00877533"/>
    <w:rsid w:val="0087772E"/>
    <w:rsid w:val="00880DBE"/>
    <w:rsid w:val="00881B3E"/>
    <w:rsid w:val="00882595"/>
    <w:rsid w:val="00882C48"/>
    <w:rsid w:val="0088439F"/>
    <w:rsid w:val="0088474F"/>
    <w:rsid w:val="00885189"/>
    <w:rsid w:val="008879DD"/>
    <w:rsid w:val="00892C2C"/>
    <w:rsid w:val="00895977"/>
    <w:rsid w:val="008969FF"/>
    <w:rsid w:val="008A0B99"/>
    <w:rsid w:val="008A2639"/>
    <w:rsid w:val="008A27CA"/>
    <w:rsid w:val="008A433F"/>
    <w:rsid w:val="008A57BC"/>
    <w:rsid w:val="008B5B4A"/>
    <w:rsid w:val="008B73BE"/>
    <w:rsid w:val="008C07F5"/>
    <w:rsid w:val="008C0BC2"/>
    <w:rsid w:val="008C0EAA"/>
    <w:rsid w:val="008C1C64"/>
    <w:rsid w:val="008C24B5"/>
    <w:rsid w:val="008C5248"/>
    <w:rsid w:val="008C7FC2"/>
    <w:rsid w:val="008D15DB"/>
    <w:rsid w:val="008D3737"/>
    <w:rsid w:val="008D42DC"/>
    <w:rsid w:val="008D433C"/>
    <w:rsid w:val="008D4590"/>
    <w:rsid w:val="008E11F6"/>
    <w:rsid w:val="008E4ED2"/>
    <w:rsid w:val="008E5908"/>
    <w:rsid w:val="008F3F39"/>
    <w:rsid w:val="008F610B"/>
    <w:rsid w:val="00900A09"/>
    <w:rsid w:val="009023F6"/>
    <w:rsid w:val="0091166D"/>
    <w:rsid w:val="00913B78"/>
    <w:rsid w:val="00920FA6"/>
    <w:rsid w:val="0092153A"/>
    <w:rsid w:val="00924BD0"/>
    <w:rsid w:val="00927A2E"/>
    <w:rsid w:val="009308DE"/>
    <w:rsid w:val="00933740"/>
    <w:rsid w:val="00937A18"/>
    <w:rsid w:val="009410B1"/>
    <w:rsid w:val="00941E82"/>
    <w:rsid w:val="0094648F"/>
    <w:rsid w:val="0094788A"/>
    <w:rsid w:val="00951408"/>
    <w:rsid w:val="009568DB"/>
    <w:rsid w:val="009573EB"/>
    <w:rsid w:val="009606E2"/>
    <w:rsid w:val="00962843"/>
    <w:rsid w:val="0096331D"/>
    <w:rsid w:val="00964CD4"/>
    <w:rsid w:val="00984F0C"/>
    <w:rsid w:val="00985F2B"/>
    <w:rsid w:val="00987609"/>
    <w:rsid w:val="00987694"/>
    <w:rsid w:val="00991125"/>
    <w:rsid w:val="0099188F"/>
    <w:rsid w:val="00992077"/>
    <w:rsid w:val="009A0A61"/>
    <w:rsid w:val="009A6BF3"/>
    <w:rsid w:val="009B2ED0"/>
    <w:rsid w:val="009B4C0B"/>
    <w:rsid w:val="009B6B5C"/>
    <w:rsid w:val="009B70A8"/>
    <w:rsid w:val="009C16D3"/>
    <w:rsid w:val="009C1D8B"/>
    <w:rsid w:val="009C58E8"/>
    <w:rsid w:val="009C5E02"/>
    <w:rsid w:val="009D200A"/>
    <w:rsid w:val="009D4F6E"/>
    <w:rsid w:val="009D7C52"/>
    <w:rsid w:val="009E3401"/>
    <w:rsid w:val="009F14DB"/>
    <w:rsid w:val="009F537A"/>
    <w:rsid w:val="00A00CA5"/>
    <w:rsid w:val="00A05AB3"/>
    <w:rsid w:val="00A07FD7"/>
    <w:rsid w:val="00A17FF4"/>
    <w:rsid w:val="00A20201"/>
    <w:rsid w:val="00A2029B"/>
    <w:rsid w:val="00A20BCF"/>
    <w:rsid w:val="00A215F1"/>
    <w:rsid w:val="00A21ACE"/>
    <w:rsid w:val="00A223A6"/>
    <w:rsid w:val="00A245DB"/>
    <w:rsid w:val="00A247D9"/>
    <w:rsid w:val="00A253D4"/>
    <w:rsid w:val="00A27258"/>
    <w:rsid w:val="00A31BC9"/>
    <w:rsid w:val="00A36969"/>
    <w:rsid w:val="00A41723"/>
    <w:rsid w:val="00A46890"/>
    <w:rsid w:val="00A5331F"/>
    <w:rsid w:val="00A57AEA"/>
    <w:rsid w:val="00A6047D"/>
    <w:rsid w:val="00A637FD"/>
    <w:rsid w:val="00A71B8E"/>
    <w:rsid w:val="00A8518C"/>
    <w:rsid w:val="00A86130"/>
    <w:rsid w:val="00A8667E"/>
    <w:rsid w:val="00A90FFC"/>
    <w:rsid w:val="00A920E4"/>
    <w:rsid w:val="00A92389"/>
    <w:rsid w:val="00A92FAD"/>
    <w:rsid w:val="00A93F82"/>
    <w:rsid w:val="00A95EA3"/>
    <w:rsid w:val="00AA05F7"/>
    <w:rsid w:val="00AA3888"/>
    <w:rsid w:val="00AA7147"/>
    <w:rsid w:val="00AA793D"/>
    <w:rsid w:val="00AA7B8D"/>
    <w:rsid w:val="00AB1238"/>
    <w:rsid w:val="00AB65EB"/>
    <w:rsid w:val="00AC08B6"/>
    <w:rsid w:val="00AC493C"/>
    <w:rsid w:val="00AC61F8"/>
    <w:rsid w:val="00AC797F"/>
    <w:rsid w:val="00AD0151"/>
    <w:rsid w:val="00AD11A7"/>
    <w:rsid w:val="00AE116D"/>
    <w:rsid w:val="00AE2DE9"/>
    <w:rsid w:val="00AE3189"/>
    <w:rsid w:val="00AE5CC8"/>
    <w:rsid w:val="00AF3BEA"/>
    <w:rsid w:val="00AF4944"/>
    <w:rsid w:val="00AF7989"/>
    <w:rsid w:val="00B0032E"/>
    <w:rsid w:val="00B02EED"/>
    <w:rsid w:val="00B07CBE"/>
    <w:rsid w:val="00B07EED"/>
    <w:rsid w:val="00B103AC"/>
    <w:rsid w:val="00B106A9"/>
    <w:rsid w:val="00B122FA"/>
    <w:rsid w:val="00B1442C"/>
    <w:rsid w:val="00B17158"/>
    <w:rsid w:val="00B2105C"/>
    <w:rsid w:val="00B23DCC"/>
    <w:rsid w:val="00B24BA5"/>
    <w:rsid w:val="00B27DAE"/>
    <w:rsid w:val="00B30CC2"/>
    <w:rsid w:val="00B33011"/>
    <w:rsid w:val="00B42F9D"/>
    <w:rsid w:val="00B5575B"/>
    <w:rsid w:val="00B62077"/>
    <w:rsid w:val="00B625E1"/>
    <w:rsid w:val="00B62EA3"/>
    <w:rsid w:val="00B6379A"/>
    <w:rsid w:val="00B6460A"/>
    <w:rsid w:val="00B677F7"/>
    <w:rsid w:val="00B70E1C"/>
    <w:rsid w:val="00B7646E"/>
    <w:rsid w:val="00B771CB"/>
    <w:rsid w:val="00B81628"/>
    <w:rsid w:val="00B830FD"/>
    <w:rsid w:val="00B83413"/>
    <w:rsid w:val="00B86D45"/>
    <w:rsid w:val="00B92443"/>
    <w:rsid w:val="00B927BC"/>
    <w:rsid w:val="00B933A6"/>
    <w:rsid w:val="00B9528E"/>
    <w:rsid w:val="00B96A54"/>
    <w:rsid w:val="00B975CB"/>
    <w:rsid w:val="00BA16F1"/>
    <w:rsid w:val="00BA3CE8"/>
    <w:rsid w:val="00BA4627"/>
    <w:rsid w:val="00BA50B1"/>
    <w:rsid w:val="00BA68FD"/>
    <w:rsid w:val="00BA6941"/>
    <w:rsid w:val="00BA7D16"/>
    <w:rsid w:val="00BC0F58"/>
    <w:rsid w:val="00BC23E3"/>
    <w:rsid w:val="00BC2507"/>
    <w:rsid w:val="00BC3DDB"/>
    <w:rsid w:val="00BC6772"/>
    <w:rsid w:val="00BD1360"/>
    <w:rsid w:val="00BD3B30"/>
    <w:rsid w:val="00BD7CD0"/>
    <w:rsid w:val="00BD7DAC"/>
    <w:rsid w:val="00BE0E19"/>
    <w:rsid w:val="00BE0F38"/>
    <w:rsid w:val="00BE4F09"/>
    <w:rsid w:val="00BE6E0D"/>
    <w:rsid w:val="00BE7C66"/>
    <w:rsid w:val="00BF17AD"/>
    <w:rsid w:val="00BF4BF3"/>
    <w:rsid w:val="00BF505D"/>
    <w:rsid w:val="00BF5EB3"/>
    <w:rsid w:val="00C005C5"/>
    <w:rsid w:val="00C07444"/>
    <w:rsid w:val="00C1633C"/>
    <w:rsid w:val="00C16584"/>
    <w:rsid w:val="00C17B9F"/>
    <w:rsid w:val="00C20B51"/>
    <w:rsid w:val="00C22C24"/>
    <w:rsid w:val="00C22FC9"/>
    <w:rsid w:val="00C23431"/>
    <w:rsid w:val="00C2577C"/>
    <w:rsid w:val="00C27F35"/>
    <w:rsid w:val="00C3106E"/>
    <w:rsid w:val="00C35D3E"/>
    <w:rsid w:val="00C35D9F"/>
    <w:rsid w:val="00C400AC"/>
    <w:rsid w:val="00C4158D"/>
    <w:rsid w:val="00C42FCD"/>
    <w:rsid w:val="00C56ECF"/>
    <w:rsid w:val="00C61069"/>
    <w:rsid w:val="00C621E1"/>
    <w:rsid w:val="00C62611"/>
    <w:rsid w:val="00C63529"/>
    <w:rsid w:val="00C6473E"/>
    <w:rsid w:val="00C660E5"/>
    <w:rsid w:val="00C67ADE"/>
    <w:rsid w:val="00C73828"/>
    <w:rsid w:val="00C773BB"/>
    <w:rsid w:val="00C85925"/>
    <w:rsid w:val="00C9591B"/>
    <w:rsid w:val="00CA06AF"/>
    <w:rsid w:val="00CA092A"/>
    <w:rsid w:val="00CA15FC"/>
    <w:rsid w:val="00CA518A"/>
    <w:rsid w:val="00CB5A54"/>
    <w:rsid w:val="00CB6D04"/>
    <w:rsid w:val="00CB7D72"/>
    <w:rsid w:val="00CC24DD"/>
    <w:rsid w:val="00CC3A08"/>
    <w:rsid w:val="00CD1132"/>
    <w:rsid w:val="00CD20DB"/>
    <w:rsid w:val="00CD2E23"/>
    <w:rsid w:val="00CD3803"/>
    <w:rsid w:val="00CD7B36"/>
    <w:rsid w:val="00CD7C5E"/>
    <w:rsid w:val="00CE0D37"/>
    <w:rsid w:val="00CE3261"/>
    <w:rsid w:val="00CE3FB4"/>
    <w:rsid w:val="00CE73B0"/>
    <w:rsid w:val="00CE7C75"/>
    <w:rsid w:val="00CF417D"/>
    <w:rsid w:val="00CF513A"/>
    <w:rsid w:val="00CF6D71"/>
    <w:rsid w:val="00D03B76"/>
    <w:rsid w:val="00D0436B"/>
    <w:rsid w:val="00D0616F"/>
    <w:rsid w:val="00D06A87"/>
    <w:rsid w:val="00D07B4D"/>
    <w:rsid w:val="00D152C1"/>
    <w:rsid w:val="00D21E6A"/>
    <w:rsid w:val="00D25410"/>
    <w:rsid w:val="00D274B4"/>
    <w:rsid w:val="00D36C40"/>
    <w:rsid w:val="00D402E7"/>
    <w:rsid w:val="00D43174"/>
    <w:rsid w:val="00D45FC9"/>
    <w:rsid w:val="00D50FAA"/>
    <w:rsid w:val="00D54396"/>
    <w:rsid w:val="00D549A2"/>
    <w:rsid w:val="00D6172B"/>
    <w:rsid w:val="00D63BA5"/>
    <w:rsid w:val="00D63E48"/>
    <w:rsid w:val="00D65E42"/>
    <w:rsid w:val="00D71E7D"/>
    <w:rsid w:val="00D72D83"/>
    <w:rsid w:val="00D75706"/>
    <w:rsid w:val="00D76032"/>
    <w:rsid w:val="00D76CBD"/>
    <w:rsid w:val="00D82FCE"/>
    <w:rsid w:val="00D9340F"/>
    <w:rsid w:val="00D93646"/>
    <w:rsid w:val="00DA475E"/>
    <w:rsid w:val="00DA4D4A"/>
    <w:rsid w:val="00DB527F"/>
    <w:rsid w:val="00DC3719"/>
    <w:rsid w:val="00DC57D9"/>
    <w:rsid w:val="00DC7C35"/>
    <w:rsid w:val="00DD3F17"/>
    <w:rsid w:val="00DD6D33"/>
    <w:rsid w:val="00DE1B1A"/>
    <w:rsid w:val="00DE47DC"/>
    <w:rsid w:val="00DE59B8"/>
    <w:rsid w:val="00DF693D"/>
    <w:rsid w:val="00DF7052"/>
    <w:rsid w:val="00DF72F3"/>
    <w:rsid w:val="00E05FC9"/>
    <w:rsid w:val="00E06078"/>
    <w:rsid w:val="00E1320B"/>
    <w:rsid w:val="00E14C13"/>
    <w:rsid w:val="00E1504F"/>
    <w:rsid w:val="00E16A32"/>
    <w:rsid w:val="00E204B3"/>
    <w:rsid w:val="00E2065C"/>
    <w:rsid w:val="00E22604"/>
    <w:rsid w:val="00E24FF9"/>
    <w:rsid w:val="00E30068"/>
    <w:rsid w:val="00E36BEA"/>
    <w:rsid w:val="00E465AC"/>
    <w:rsid w:val="00E53E0C"/>
    <w:rsid w:val="00E54E5C"/>
    <w:rsid w:val="00E55D51"/>
    <w:rsid w:val="00E616D8"/>
    <w:rsid w:val="00E63378"/>
    <w:rsid w:val="00E70F85"/>
    <w:rsid w:val="00E7237B"/>
    <w:rsid w:val="00E735F3"/>
    <w:rsid w:val="00E77EE5"/>
    <w:rsid w:val="00E81852"/>
    <w:rsid w:val="00E87F26"/>
    <w:rsid w:val="00E914CE"/>
    <w:rsid w:val="00E96B6A"/>
    <w:rsid w:val="00E97443"/>
    <w:rsid w:val="00EA168B"/>
    <w:rsid w:val="00EA76C1"/>
    <w:rsid w:val="00EB68C0"/>
    <w:rsid w:val="00EB7A59"/>
    <w:rsid w:val="00EC1409"/>
    <w:rsid w:val="00ED1D8A"/>
    <w:rsid w:val="00ED443B"/>
    <w:rsid w:val="00ED451F"/>
    <w:rsid w:val="00ED4752"/>
    <w:rsid w:val="00ED4A27"/>
    <w:rsid w:val="00ED5CEA"/>
    <w:rsid w:val="00EE2514"/>
    <w:rsid w:val="00EE2EA1"/>
    <w:rsid w:val="00EE7096"/>
    <w:rsid w:val="00EE7E72"/>
    <w:rsid w:val="00EF3C86"/>
    <w:rsid w:val="00EF41C9"/>
    <w:rsid w:val="00EF45E4"/>
    <w:rsid w:val="00EF47A6"/>
    <w:rsid w:val="00EF6CB4"/>
    <w:rsid w:val="00EF7512"/>
    <w:rsid w:val="00F0118A"/>
    <w:rsid w:val="00F011B8"/>
    <w:rsid w:val="00F03DBC"/>
    <w:rsid w:val="00F041DA"/>
    <w:rsid w:val="00F04373"/>
    <w:rsid w:val="00F04ED0"/>
    <w:rsid w:val="00F1243F"/>
    <w:rsid w:val="00F148E3"/>
    <w:rsid w:val="00F16672"/>
    <w:rsid w:val="00F17AE6"/>
    <w:rsid w:val="00F22545"/>
    <w:rsid w:val="00F22689"/>
    <w:rsid w:val="00F22A13"/>
    <w:rsid w:val="00F33BFB"/>
    <w:rsid w:val="00F34B3C"/>
    <w:rsid w:val="00F34D1C"/>
    <w:rsid w:val="00F351FF"/>
    <w:rsid w:val="00F42068"/>
    <w:rsid w:val="00F470A9"/>
    <w:rsid w:val="00F47B18"/>
    <w:rsid w:val="00F527DD"/>
    <w:rsid w:val="00F5346E"/>
    <w:rsid w:val="00F53DC1"/>
    <w:rsid w:val="00F57161"/>
    <w:rsid w:val="00F645C7"/>
    <w:rsid w:val="00F712C1"/>
    <w:rsid w:val="00F73368"/>
    <w:rsid w:val="00F75B82"/>
    <w:rsid w:val="00F7607D"/>
    <w:rsid w:val="00F7790D"/>
    <w:rsid w:val="00F87C6F"/>
    <w:rsid w:val="00F91959"/>
    <w:rsid w:val="00F92B8F"/>
    <w:rsid w:val="00F93495"/>
    <w:rsid w:val="00F96BFD"/>
    <w:rsid w:val="00F96DB8"/>
    <w:rsid w:val="00FA522E"/>
    <w:rsid w:val="00FA6570"/>
    <w:rsid w:val="00FA7FC2"/>
    <w:rsid w:val="00FB206B"/>
    <w:rsid w:val="00FB6F2D"/>
    <w:rsid w:val="00FB7944"/>
    <w:rsid w:val="00FC2809"/>
    <w:rsid w:val="00FC401B"/>
    <w:rsid w:val="00FC4B57"/>
    <w:rsid w:val="00FC5934"/>
    <w:rsid w:val="00FD22F9"/>
    <w:rsid w:val="00FD4FA5"/>
    <w:rsid w:val="00FD753E"/>
    <w:rsid w:val="00FE075A"/>
    <w:rsid w:val="00FE2562"/>
    <w:rsid w:val="00FE35F4"/>
    <w:rsid w:val="00FE65AE"/>
    <w:rsid w:val="00FE6743"/>
    <w:rsid w:val="00FF347A"/>
    <w:rsid w:val="00FF3C0B"/>
    <w:rsid w:val="00FF40ED"/>
    <w:rsid w:val="00FF590A"/>
    <w:rsid w:val="00FF59EA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E16A32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Změnový list</vt:lpstr>
      <vt:lpstr/>
    </vt:vector>
  </TitlesOfParts>
  <Company>Koncept CB spol. s r.o.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</dc:title>
  <dc:subject>ZL</dc:subject>
  <dc:creator>rpartl@KonceptCB.onmicrosoft.com</dc:creator>
  <cp:keywords>ZPVVC, VHK - SpSt</cp:keywords>
  <dc:description/>
  <cp:lastModifiedBy>Jana Mullerová</cp:lastModifiedBy>
  <cp:revision>4</cp:revision>
  <cp:lastPrinted>2024-04-29T09:04:00Z</cp:lastPrinted>
  <dcterms:created xsi:type="dcterms:W3CDTF">2024-09-13T08:20:00Z</dcterms:created>
  <dcterms:modified xsi:type="dcterms:W3CDTF">2024-09-13T08:21:00Z</dcterms:modified>
</cp:coreProperties>
</file>