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022" w:rsidRDefault="002F5C29">
      <w:r>
        <w:t>Příloha č. 1</w:t>
      </w:r>
    </w:p>
    <w:p w:rsidR="002F5C29" w:rsidRDefault="002F5C29"/>
    <w:p w:rsidR="002F5C29" w:rsidRDefault="002F5C29" w:rsidP="002F5C2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Seznam prostor a vybavení</w:t>
      </w:r>
    </w:p>
    <w:p w:rsidR="002F5C29" w:rsidRDefault="002F5C29" w:rsidP="002F5C29">
      <w:pPr>
        <w:jc w:val="center"/>
        <w:rPr>
          <w:b/>
          <w:sz w:val="28"/>
          <w:szCs w:val="28"/>
          <w:u w:val="single"/>
        </w:rPr>
      </w:pPr>
    </w:p>
    <w:p w:rsidR="002F5C29" w:rsidRPr="002F5C29" w:rsidRDefault="002F5C29" w:rsidP="002F5C29">
      <w:pPr>
        <w:rPr>
          <w:sz w:val="24"/>
          <w:szCs w:val="24"/>
        </w:rPr>
      </w:pPr>
      <w:r>
        <w:rPr>
          <w:sz w:val="24"/>
          <w:szCs w:val="24"/>
        </w:rPr>
        <w:t>Tato příloha bude vypracována na základě převzetí a předání prostoru provozovateli do 15.7.2017.</w:t>
      </w:r>
      <w:bookmarkStart w:id="0" w:name="_GoBack"/>
      <w:bookmarkEnd w:id="0"/>
    </w:p>
    <w:sectPr w:rsidR="002F5C29" w:rsidRPr="002F5C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741"/>
    <w:rsid w:val="002F5C29"/>
    <w:rsid w:val="00666741"/>
    <w:rsid w:val="00AC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118</Characters>
  <Application>Microsoft Office Word</Application>
  <DocSecurity>0</DocSecurity>
  <Lines>1</Lines>
  <Paragraphs>1</Paragraphs>
  <ScaleCrop>false</ScaleCrop>
  <Company>KNL a.s.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Benešová Zuzana</dc:creator>
  <cp:lastModifiedBy>Benešová Zuzana</cp:lastModifiedBy>
  <cp:revision>2</cp:revision>
  <dcterms:created xsi:type="dcterms:W3CDTF">2017-07-20T08:11:00Z</dcterms:created>
  <dcterms:modified xsi:type="dcterms:W3CDTF">2017-07-20T08:13:00Z</dcterms:modified>
</cp:coreProperties>
</file>