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536C" w14:textId="059237DE" w:rsidR="00F10223" w:rsidRPr="00FA598F" w:rsidRDefault="004403AA" w:rsidP="004F4210">
      <w:pPr>
        <w:pStyle w:val="2nesltext"/>
        <w:contextualSpacing/>
        <w:jc w:val="center"/>
        <w:rPr>
          <w:b/>
          <w:szCs w:val="18"/>
        </w:rPr>
      </w:pPr>
      <w:bookmarkStart w:id="0" w:name="_GoBack"/>
      <w:bookmarkEnd w:id="0"/>
      <w:r w:rsidRPr="00FA598F">
        <w:rPr>
          <w:b/>
          <w:szCs w:val="18"/>
        </w:rPr>
        <w:t xml:space="preserve">PŘÍLOHA Č. </w:t>
      </w:r>
      <w:r w:rsidR="00FD446C">
        <w:rPr>
          <w:b/>
          <w:szCs w:val="18"/>
        </w:rPr>
        <w:t>5</w:t>
      </w:r>
      <w:r w:rsidR="00442FF0">
        <w:rPr>
          <w:b/>
          <w:szCs w:val="18"/>
        </w:rPr>
        <w:t xml:space="preserve"> </w:t>
      </w:r>
      <w:r w:rsidRPr="00FA598F">
        <w:rPr>
          <w:b/>
          <w:szCs w:val="18"/>
        </w:rPr>
        <w:t>DOKUMENTACE ZADÁVACÍHO ŘÍZENÍ</w:t>
      </w:r>
      <w:r w:rsidR="00FE6181">
        <w:rPr>
          <w:b/>
          <w:szCs w:val="18"/>
        </w:rPr>
        <w:t xml:space="preserve"> </w:t>
      </w:r>
    </w:p>
    <w:p w14:paraId="09D4536E" w14:textId="755C308F" w:rsidR="004F4210" w:rsidRPr="00FA598F" w:rsidRDefault="004403AA" w:rsidP="004F4210">
      <w:pPr>
        <w:pStyle w:val="2nesltext"/>
        <w:spacing w:after="600"/>
        <w:jc w:val="center"/>
        <w:rPr>
          <w:b/>
          <w:szCs w:val="18"/>
        </w:rPr>
      </w:pPr>
      <w:r w:rsidRPr="00FA598F">
        <w:rPr>
          <w:b/>
          <w:szCs w:val="18"/>
        </w:rPr>
        <w:t>PŘEDLOHA SEZNAMU PODDODAVATELŮ</w:t>
      </w:r>
    </w:p>
    <w:p w14:paraId="09D4536F" w14:textId="294C296C" w:rsidR="004F4210" w:rsidRPr="004403AA" w:rsidRDefault="004403AA" w:rsidP="00F10223">
      <w:pPr>
        <w:pStyle w:val="2nesltext"/>
        <w:jc w:val="center"/>
        <w:rPr>
          <w:b/>
          <w:color w:val="004650"/>
          <w:sz w:val="28"/>
        </w:rPr>
      </w:pPr>
      <w:r w:rsidRPr="004403AA">
        <w:rPr>
          <w:b/>
          <w:color w:val="004650"/>
          <w:sz w:val="28"/>
        </w:rPr>
        <w:t>SEZNAM PODDODAVATELŮ</w:t>
      </w:r>
      <w:r w:rsidR="00305673">
        <w:rPr>
          <w:b/>
          <w:color w:val="004650"/>
          <w:sz w:val="28"/>
        </w:rPr>
        <w:t xml:space="preserve"> </w:t>
      </w:r>
      <w:r w:rsidR="00474BF1">
        <w:rPr>
          <w:b/>
          <w:color w:val="004650"/>
          <w:sz w:val="28"/>
        </w:rPr>
        <w:t xml:space="preserve"> </w:t>
      </w:r>
      <w:r w:rsidR="00812244">
        <w:rPr>
          <w:b/>
          <w:color w:val="004650"/>
          <w:sz w:val="28"/>
        </w:rPr>
        <w:t xml:space="preserve"> </w:t>
      </w:r>
      <w:r w:rsidR="002956CA">
        <w:rPr>
          <w:b/>
          <w:color w:val="004650"/>
          <w:sz w:val="28"/>
        </w:rPr>
        <w:t xml:space="preserve"> </w:t>
      </w:r>
    </w:p>
    <w:p w14:paraId="05DDB803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74390C57" w14:textId="77777777" w:rsidR="00D31D95" w:rsidRDefault="00D31D95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</w:p>
    <w:p w14:paraId="09D45370" w14:textId="25E8EF82" w:rsidR="007844E9" w:rsidRPr="00D31D95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color w:val="004650"/>
          <w:sz w:val="22"/>
          <w:szCs w:val="22"/>
          <w:u w:val="single" w:color="FAB432"/>
        </w:rPr>
      </w:pP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 xml:space="preserve">Pokyn pro </w:t>
      </w:r>
      <w:r w:rsidR="00E76C8E"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účastníka zadávacího řízení</w:t>
      </w:r>
      <w:r w:rsidRPr="00D31D95">
        <w:rPr>
          <w:rFonts w:ascii="Calibri" w:hAnsi="Calibri"/>
          <w:b/>
          <w:i/>
          <w:color w:val="004650"/>
          <w:sz w:val="22"/>
          <w:szCs w:val="22"/>
          <w:u w:val="single" w:color="FAB432"/>
        </w:rPr>
        <w:t>:</w:t>
      </w:r>
    </w:p>
    <w:p w14:paraId="458C5A5B" w14:textId="565B0D0F" w:rsidR="00AE313B" w:rsidRPr="00AE313B" w:rsidRDefault="00F25D5B" w:rsidP="00AE313B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bude při plnění veřejné zakázky využívat </w:t>
      </w:r>
      <w:r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uvede je v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u,</w:t>
      </w:r>
      <w:r w:rsidRPr="00293465">
        <w:t xml:space="preserve"> </w:t>
      </w:r>
      <w:r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>
        <w:rPr>
          <w:rFonts w:ascii="Calibri" w:hAnsi="Calibri"/>
          <w:i/>
          <w:sz w:val="22"/>
          <w:szCs w:val="22"/>
        </w:rPr>
        <w:t>.</w:t>
      </w:r>
    </w:p>
    <w:p w14:paraId="09D45372" w14:textId="5B887D77" w:rsidR="00511B5E" w:rsidRPr="00293465" w:rsidRDefault="00AE313B" w:rsidP="00AE313B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Dodavatel společnost </w:t>
      </w:r>
      <w:r w:rsidRPr="006C70E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„IMOS + GEOSAN + Metrostav DIZ – terminál Jihlava“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Pr="00AE313B">
        <w:rPr>
          <w:rFonts w:asciiTheme="minorHAnsi" w:eastAsiaTheme="minorHAnsi" w:hAnsiTheme="minorHAnsi" w:cstheme="minorBidi"/>
          <w:bCs/>
          <w:sz w:val="22"/>
          <w:szCs w:val="20"/>
          <w:lang w:eastAsia="en-US" w:bidi="en-US"/>
        </w:rPr>
        <w:t>jejímž jménem jedná, na základě Společenské smlouvy ze dne 17.06.2024, Vedoucí společník a správce společnosti - IMOS Brno, a.s.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IČO: 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253 22 257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se sídlem: </w:t>
      </w:r>
      <w:r w:rsidRPr="00AE313B">
        <w:rPr>
          <w:rFonts w:asciiTheme="minorHAnsi" w:eastAsiaTheme="minorHAnsi" w:hAnsiTheme="minorHAnsi" w:cstheme="minorBidi"/>
          <w:sz w:val="22"/>
          <w:szCs w:val="22"/>
          <w:lang w:eastAsia="en-US" w:bidi="en-US"/>
        </w:rPr>
        <w:t>Olomoucká 704/174, Černovice, 627 00 Brno</w:t>
      </w:r>
      <w:r w:rsidR="00293465" w:rsidRPr="00293465">
        <w:rPr>
          <w:rFonts w:asciiTheme="minorHAnsi" w:hAnsiTheme="minorHAnsi"/>
          <w:sz w:val="22"/>
          <w:szCs w:val="22"/>
        </w:rPr>
        <w:t xml:space="preserve"> (dále jen „</w:t>
      </w:r>
      <w:r w:rsidR="00293465"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="00293465" w:rsidRPr="00293465">
        <w:rPr>
          <w:rFonts w:asciiTheme="minorHAnsi" w:hAnsiTheme="minorHAnsi"/>
          <w:sz w:val="22"/>
          <w:szCs w:val="22"/>
        </w:rPr>
        <w:t xml:space="preserve">“), jako účastník zadávacího řízení veřejné zakázky s názvem </w:t>
      </w:r>
      <w:r w:rsidR="001E2E26">
        <w:rPr>
          <w:rFonts w:asciiTheme="minorHAnsi" w:hAnsiTheme="minorHAnsi"/>
          <w:b/>
          <w:color w:val="004650"/>
          <w:sz w:val="22"/>
          <w:szCs w:val="22"/>
          <w:lang w:bidi="en-US"/>
        </w:rPr>
        <w:t>Centrální dopravní terminál Jihlava, I. etapa</w:t>
      </w:r>
      <w:r w:rsidR="00293465" w:rsidRPr="00293465">
        <w:rPr>
          <w:rFonts w:asciiTheme="minorHAnsi" w:hAnsiTheme="minorHAnsi"/>
          <w:sz w:val="22"/>
          <w:szCs w:val="22"/>
        </w:rPr>
        <w:t xml:space="preserve">, tímto v souladu s § </w:t>
      </w:r>
      <w:r w:rsidR="00293465">
        <w:rPr>
          <w:rFonts w:asciiTheme="minorHAnsi" w:hAnsiTheme="minorHAnsi"/>
          <w:sz w:val="22"/>
          <w:szCs w:val="22"/>
        </w:rPr>
        <w:t xml:space="preserve">105 </w:t>
      </w:r>
      <w:r w:rsidR="00293465" w:rsidRPr="00293465">
        <w:rPr>
          <w:rFonts w:asciiTheme="minorHAnsi" w:hAnsiTheme="minorHAnsi"/>
          <w:sz w:val="22"/>
          <w:szCs w:val="22"/>
        </w:rPr>
        <w:t>zákona č. 134/2016 Sb., o zadávání veřejných zakázek</w:t>
      </w:r>
      <w:r w:rsidR="009F1475" w:rsidRPr="009F1475">
        <w:rPr>
          <w:rFonts w:asciiTheme="minorHAnsi" w:hAnsiTheme="minorHAnsi"/>
          <w:sz w:val="22"/>
          <w:szCs w:val="22"/>
        </w:rPr>
        <w:t>, ve znění pozdějších předpisů,</w:t>
      </w:r>
      <w:r w:rsidR="00293465" w:rsidRPr="00293465">
        <w:rPr>
          <w:rFonts w:asciiTheme="minorHAnsi" w:hAnsiTheme="minorHAnsi"/>
          <w:sz w:val="22"/>
          <w:szCs w:val="22"/>
        </w:rPr>
        <w:t xml:space="preserve"> čestně prohlašuje, že </w:t>
      </w:r>
      <w:r w:rsidR="00293465">
        <w:rPr>
          <w:rFonts w:asciiTheme="minorHAnsi" w:hAnsiTheme="minorHAnsi"/>
          <w:sz w:val="22"/>
          <w:szCs w:val="22"/>
        </w:rPr>
        <w:t>na</w:t>
      </w:r>
      <w:r w:rsidR="007844E9" w:rsidRPr="00293465">
        <w:rPr>
          <w:rFonts w:asciiTheme="minorHAnsi" w:hAnsiTheme="minorHAnsi"/>
          <w:sz w:val="22"/>
          <w:szCs w:val="22"/>
        </w:rPr>
        <w:t xml:space="preserve"> plnění veřejné zakázky </w:t>
      </w:r>
      <w:r w:rsidR="00293465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293465">
        <w:rPr>
          <w:rFonts w:asciiTheme="minorHAnsi" w:hAnsiTheme="minorHAnsi"/>
          <w:sz w:val="22"/>
          <w:szCs w:val="22"/>
        </w:rPr>
        <w:t>:</w:t>
      </w:r>
      <w:r w:rsidR="006A3651">
        <w:rPr>
          <w:rFonts w:asciiTheme="minorHAnsi" w:hAnsiTheme="minorHAnsi"/>
          <w:sz w:val="22"/>
          <w:szCs w:val="22"/>
        </w:rPr>
        <w:t xml:space="preserve"> </w:t>
      </w:r>
      <w:r w:rsidR="00B0011E">
        <w:rPr>
          <w:rFonts w:asciiTheme="minorHAnsi" w:hAnsiTheme="minorHAnsi"/>
          <w:sz w:val="22"/>
          <w:szCs w:val="22"/>
        </w:rPr>
        <w:t xml:space="preserve"> </w:t>
      </w:r>
      <w:r w:rsidR="00647FEA">
        <w:rPr>
          <w:rFonts w:asciiTheme="minorHAnsi" w:hAnsiTheme="minorHAnsi"/>
          <w:sz w:val="22"/>
          <w:szCs w:val="22"/>
        </w:rPr>
        <w:t xml:space="preserve"> </w:t>
      </w:r>
      <w:r w:rsidR="0099491A">
        <w:rPr>
          <w:rFonts w:asciiTheme="minorHAnsi" w:hAnsiTheme="minorHAnsi"/>
          <w:sz w:val="22"/>
          <w:szCs w:val="22"/>
        </w:rPr>
        <w:t xml:space="preserve"> </w:t>
      </w:r>
      <w:r w:rsidR="00D10993">
        <w:rPr>
          <w:rFonts w:asciiTheme="minorHAnsi" w:hAnsi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55574C" w14:paraId="09D45374" w14:textId="77777777" w:rsidTr="00944A61">
        <w:trPr>
          <w:trHeight w:val="567"/>
        </w:trPr>
        <w:tc>
          <w:tcPr>
            <w:tcW w:w="9072" w:type="dxa"/>
            <w:gridSpan w:val="2"/>
            <w:shd w:val="clear" w:color="auto" w:fill="004650"/>
            <w:vAlign w:val="center"/>
          </w:tcPr>
          <w:p w14:paraId="09D45373" w14:textId="524D4D72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POD</w:t>
            </w:r>
            <w:r w:rsidR="00123384"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DODAVATEL Č.</w:t>
            </w:r>
            <w:r w:rsidR="005F6AD5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 xml:space="preserve"> 1</w:t>
            </w:r>
          </w:p>
        </w:tc>
      </w:tr>
      <w:tr w:rsidR="00FF427D" w:rsidRPr="0055574C" w14:paraId="09D45378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5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09D45376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7" w14:textId="5C86B830" w:rsidR="00FF427D" w:rsidRPr="0055574C" w:rsidRDefault="007332E4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 w:bidi="en-US"/>
              </w:rPr>
              <w:t>Elektroline a.s.</w:t>
            </w:r>
          </w:p>
        </w:tc>
      </w:tr>
      <w:tr w:rsidR="00FF427D" w:rsidRPr="0055574C" w14:paraId="09D4537B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9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A" w14:textId="32BA56CB" w:rsidR="00FF427D" w:rsidRPr="0055574C" w:rsidRDefault="007332E4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453 12 338</w:t>
            </w:r>
          </w:p>
        </w:tc>
      </w:tr>
      <w:tr w:rsidR="00FF427D" w:rsidRPr="0055574C" w14:paraId="09D4537E" w14:textId="77777777" w:rsidTr="00944A61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09D4537C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7D" w14:textId="46FB5201" w:rsidR="00FF427D" w:rsidRPr="0055574C" w:rsidRDefault="007332E4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K Ládví 1805/20, Kobylisy, 184 00 Praha 8</w:t>
            </w:r>
          </w:p>
        </w:tc>
      </w:tr>
      <w:tr w:rsidR="00FF427D" w:rsidRPr="0055574C" w14:paraId="09D45381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7F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B5414EB" w14:textId="77777777" w:rsidR="007332E4" w:rsidRPr="008E1041" w:rsidRDefault="007332E4" w:rsidP="007332E4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</w:p>
          <w:p w14:paraId="03B340E9" w14:textId="77777777" w:rsidR="007332E4" w:rsidRPr="007332E4" w:rsidRDefault="007332E4" w:rsidP="007332E4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  <w:r w:rsidRPr="008E1041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  <w:p w14:paraId="18E14DA7" w14:textId="77777777" w:rsidR="008E1041" w:rsidRDefault="00A5103D" w:rsidP="008E104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>P</w:t>
            </w:r>
            <w:r w:rsidR="007332E4" w:rsidRPr="007332E4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 xml:space="preserve">oskytutí a prokázání technické kvalifikace podle §79 odst. 2 písm. c) a d) ZZVZ </w:t>
            </w:r>
            <w:r w:rsidR="007332E4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 xml:space="preserve">– </w:t>
            </w:r>
            <w:r w:rsidR="003234FE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 xml:space="preserve">zajištění klíčového personálu </w:t>
            </w:r>
            <w:r w:rsidR="007332E4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 xml:space="preserve">realizačního týmu na pozici </w:t>
            </w:r>
            <w:r w:rsidR="007332E4" w:rsidRPr="007332E4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>Specialista (vedoucí prací) na trakční vedení</w:t>
            </w:r>
            <w:r w:rsidR="00A73CC5" w:rsidRPr="008E1041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 xml:space="preserve">. </w:t>
            </w:r>
          </w:p>
          <w:p w14:paraId="23DC5403" w14:textId="0A3B1D57" w:rsidR="008E1041" w:rsidRPr="008E1041" w:rsidRDefault="008E1041" w:rsidP="008E104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  <w:r w:rsidRPr="008E1041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>Provedení stavebních a montážních prací a dohled nad stavebními a montážními pracemi v rámci realizace trakčního vedení u objektů:</w:t>
            </w:r>
          </w:p>
          <w:p w14:paraId="568FBAE6" w14:textId="77777777" w:rsidR="008E1041" w:rsidRPr="008E1041" w:rsidRDefault="008E1041" w:rsidP="008E104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  <w:r w:rsidRPr="008E1041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>o SO 662.1 Trolejbusová trať – trolejové vedení CDT – DOTACE (OPD)</w:t>
            </w:r>
          </w:p>
          <w:p w14:paraId="5598F829" w14:textId="6301F227" w:rsidR="007332E4" w:rsidRPr="008E1041" w:rsidRDefault="008E1041" w:rsidP="008E1041">
            <w:pPr>
              <w:pStyle w:val="Default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  <w:r w:rsidRPr="008E1041"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  <w:t>o SO 662.2 Trolejbusová trať – provizorní trolejové vedení CDT – DOTACE (OPD)</w:t>
            </w:r>
          </w:p>
          <w:p w14:paraId="09D45380" w14:textId="687526D7" w:rsidR="00FF427D" w:rsidRPr="007332E4" w:rsidRDefault="00FF427D" w:rsidP="007332E4">
            <w:pPr>
              <w:pStyle w:val="Default"/>
              <w:spacing w:after="160"/>
              <w:rPr>
                <w:rFonts w:ascii="Calibri" w:hAnsi="Calibri" w:cs="Times New Roman"/>
                <w:color w:val="auto"/>
                <w:sz w:val="22"/>
                <w:szCs w:val="22"/>
                <w:lang w:eastAsia="en-US" w:bidi="en-US"/>
              </w:rPr>
            </w:pPr>
          </w:p>
        </w:tc>
      </w:tr>
      <w:tr w:rsidR="00041E40" w:rsidRPr="0055574C" w14:paraId="09D45384" w14:textId="77777777" w:rsidTr="00944A61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09D4538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252E62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9D45383" w14:textId="62A2309C" w:rsidR="00041E40" w:rsidRPr="00A82E0B" w:rsidRDefault="00A82E0B" w:rsidP="004F4210">
            <w:pPr>
              <w:keepNext/>
              <w:rPr>
                <w:rFonts w:ascii="Calibri" w:hAnsi="Calibri"/>
                <w:iCs/>
                <w:sz w:val="22"/>
                <w:szCs w:val="22"/>
                <w:highlight w:val="cyan"/>
                <w:lang w:eastAsia="en-US" w:bidi="en-US"/>
              </w:rPr>
            </w:pPr>
            <w:r w:rsidRPr="00A82E0B">
              <w:rPr>
                <w:rFonts w:ascii="Calibri" w:hAnsi="Calibri"/>
                <w:iCs/>
                <w:sz w:val="22"/>
                <w:szCs w:val="22"/>
                <w:lang w:eastAsia="en-US" w:bidi="en-US"/>
              </w:rPr>
              <w:t>0,2%</w:t>
            </w:r>
          </w:p>
        </w:tc>
      </w:tr>
    </w:tbl>
    <w:p w14:paraId="09D45385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29EEF0AD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249B5FDE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23619908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7BCB314E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611572B5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068B19C8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4895803E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180079BA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7A62C2B9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p w14:paraId="4130CB57" w14:textId="77777777" w:rsidR="007332E4" w:rsidRDefault="007332E4" w:rsidP="004F4210">
      <w:pPr>
        <w:jc w:val="both"/>
        <w:rPr>
          <w:rFonts w:ascii="Calibri" w:hAnsi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7332E4" w:rsidRPr="0055574C" w14:paraId="1B0E5779" w14:textId="77777777" w:rsidTr="00B76483">
        <w:trPr>
          <w:trHeight w:val="567"/>
        </w:trPr>
        <w:tc>
          <w:tcPr>
            <w:tcW w:w="9072" w:type="dxa"/>
            <w:gridSpan w:val="2"/>
            <w:shd w:val="clear" w:color="auto" w:fill="004650"/>
            <w:vAlign w:val="center"/>
          </w:tcPr>
          <w:p w14:paraId="7A5E9F33" w14:textId="26EB6040" w:rsidR="007332E4" w:rsidRPr="0055574C" w:rsidRDefault="007332E4" w:rsidP="00B76483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4A61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>PODDODAVATEL Č.</w:t>
            </w:r>
            <w:r w:rsidR="005F6AD5">
              <w:rPr>
                <w:rFonts w:ascii="Calibri" w:hAnsi="Calibri"/>
                <w:b/>
                <w:sz w:val="22"/>
                <w:szCs w:val="22"/>
                <w:shd w:val="clear" w:color="auto" w:fill="004650"/>
              </w:rPr>
              <w:t xml:space="preserve"> 2</w:t>
            </w:r>
          </w:p>
        </w:tc>
      </w:tr>
      <w:tr w:rsidR="007332E4" w:rsidRPr="0055574C" w14:paraId="47F54CB3" w14:textId="77777777" w:rsidTr="00B76483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103E7ED2" w14:textId="77777777" w:rsidR="007332E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48940B2A" w14:textId="77777777" w:rsidR="007332E4" w:rsidRPr="00E556D9" w:rsidRDefault="007332E4" w:rsidP="00B76483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27D3208" w14:textId="63AD114B" w:rsidR="007332E4" w:rsidRPr="0055574C" w:rsidRDefault="00470F31" w:rsidP="00B76483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eastAsia="en-US" w:bidi="en-US"/>
              </w:rPr>
              <w:t>Subterra a.s.</w:t>
            </w:r>
          </w:p>
        </w:tc>
      </w:tr>
      <w:tr w:rsidR="007332E4" w:rsidRPr="0055574C" w14:paraId="2A8150BE" w14:textId="77777777" w:rsidTr="00B76483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288C492B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8DFBDCE" w14:textId="1D4928B2" w:rsidR="007332E4" w:rsidRPr="0055574C" w:rsidRDefault="00BE6FAC" w:rsidP="00B76483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45309612</w:t>
            </w:r>
          </w:p>
        </w:tc>
      </w:tr>
      <w:tr w:rsidR="007332E4" w:rsidRPr="0055574C" w14:paraId="733B7E27" w14:textId="77777777" w:rsidTr="00B76483">
        <w:trPr>
          <w:trHeight w:val="567"/>
        </w:trPr>
        <w:tc>
          <w:tcPr>
            <w:tcW w:w="4082" w:type="dxa"/>
            <w:shd w:val="clear" w:color="auto" w:fill="004650"/>
            <w:vAlign w:val="center"/>
          </w:tcPr>
          <w:p w14:paraId="3E0358BF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 místo podnikání /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1707B6B" w14:textId="79325F5D" w:rsidR="007332E4" w:rsidRPr="0055574C" w:rsidRDefault="00BE6FAC" w:rsidP="00B76483">
            <w:pPr>
              <w:keepNext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Koželužská 2246/5, Libeň, 180 00 Praha 8</w:t>
            </w:r>
          </w:p>
        </w:tc>
      </w:tr>
      <w:tr w:rsidR="007332E4" w:rsidRPr="0055574C" w14:paraId="64645F1A" w14:textId="77777777" w:rsidTr="00B76483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4C63868B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3F01239" w14:textId="590DD35D" w:rsidR="005E0A33" w:rsidRDefault="00A5103D" w:rsidP="00BE6FAC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>P</w:t>
            </w:r>
            <w:r w:rsidR="00BE6FAC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oskytnutí a prokázání </w:t>
            </w:r>
            <w:r w:rsidR="00BE6FAC" w:rsidRPr="00BE6FAC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technické kvalifikace podle </w:t>
            </w:r>
            <w:r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   </w:t>
            </w:r>
            <w:r w:rsidR="00BE6FAC" w:rsidRPr="00BE6FAC">
              <w:rPr>
                <w:rFonts w:ascii="Calibri" w:hAnsi="Calibri"/>
                <w:sz w:val="22"/>
                <w:szCs w:val="22"/>
                <w:lang w:eastAsia="en-US" w:bidi="en-US"/>
              </w:rPr>
              <w:t>§ 79 odst. 2 písm. a) ZZVZ</w:t>
            </w:r>
            <w:r w:rsidR="00BE6FAC">
              <w:rPr>
                <w:sz w:val="22"/>
                <w:szCs w:val="22"/>
              </w:rPr>
              <w:t xml:space="preserve"> </w:t>
            </w:r>
            <w:r w:rsidR="005E0A33">
              <w:rPr>
                <w:sz w:val="22"/>
                <w:szCs w:val="22"/>
              </w:rPr>
              <w:t>–</w:t>
            </w:r>
            <w:r w:rsidR="00BE6FAC">
              <w:rPr>
                <w:sz w:val="22"/>
                <w:szCs w:val="22"/>
              </w:rPr>
              <w:t xml:space="preserve"> </w:t>
            </w:r>
          </w:p>
          <w:p w14:paraId="650327F4" w14:textId="77777777" w:rsidR="005E0A33" w:rsidRPr="005E0A33" w:rsidRDefault="005E0A33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E0A33">
              <w:rPr>
                <w:rFonts w:ascii="Calibri" w:hAnsi="Calibri"/>
                <w:sz w:val="22"/>
                <w:szCs w:val="22"/>
                <w:lang w:eastAsia="en-US" w:bidi="en-US"/>
              </w:rPr>
              <w:t>Provedení stavebních prací a dohled nad stavebními pracemi v rámci výstavby opěrných zdí a trakčního vedení u objektů:</w:t>
            </w:r>
          </w:p>
          <w:p w14:paraId="4520B58D" w14:textId="77777777" w:rsidR="005E0A33" w:rsidRPr="005E0A33" w:rsidRDefault="005E0A33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E0A33">
              <w:rPr>
                <w:rFonts w:ascii="Calibri" w:hAnsi="Calibri"/>
                <w:sz w:val="22"/>
                <w:szCs w:val="22"/>
                <w:lang w:eastAsia="en-US" w:bidi="en-US"/>
              </w:rPr>
              <w:t>SO 253 Zárubní zdi a schodiště – Park Legionářů</w:t>
            </w:r>
          </w:p>
          <w:p w14:paraId="12E1AA02" w14:textId="77777777" w:rsidR="005E0A33" w:rsidRPr="005E0A33" w:rsidRDefault="005E0A33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E0A33">
              <w:rPr>
                <w:rFonts w:ascii="Calibri" w:hAnsi="Calibri"/>
                <w:sz w:val="22"/>
                <w:szCs w:val="22"/>
                <w:lang w:eastAsia="en-US" w:bidi="en-US"/>
              </w:rPr>
              <w:t>SO 254 Zárubní zdi kolem sila</w:t>
            </w:r>
          </w:p>
          <w:p w14:paraId="7643C2A6" w14:textId="77777777" w:rsidR="005E0A33" w:rsidRPr="005E0A33" w:rsidRDefault="005E0A33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E0A33">
              <w:rPr>
                <w:rFonts w:ascii="Calibri" w:hAnsi="Calibri"/>
                <w:sz w:val="22"/>
                <w:szCs w:val="22"/>
                <w:lang w:eastAsia="en-US" w:bidi="en-US"/>
              </w:rPr>
              <w:t>SO 255 Zárubní zeď – účelová komunikace</w:t>
            </w:r>
          </w:p>
          <w:p w14:paraId="208F55CA" w14:textId="77777777" w:rsidR="005E0A33" w:rsidRPr="005E0A33" w:rsidRDefault="005E0A33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E0A33">
              <w:rPr>
                <w:rFonts w:ascii="Calibri" w:hAnsi="Calibri"/>
                <w:sz w:val="22"/>
                <w:szCs w:val="22"/>
                <w:lang w:eastAsia="en-US" w:bidi="en-US"/>
              </w:rPr>
              <w:t>SO 662.1 Trolejbusová trať – trolejové vedení CDT</w:t>
            </w:r>
          </w:p>
          <w:p w14:paraId="35DAE70C" w14:textId="77777777" w:rsidR="005E0A33" w:rsidRPr="005E0A33" w:rsidRDefault="005E0A33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E0A33">
              <w:rPr>
                <w:rFonts w:ascii="Calibri" w:hAnsi="Calibri"/>
                <w:sz w:val="22"/>
                <w:szCs w:val="22"/>
                <w:lang w:eastAsia="en-US" w:bidi="en-US"/>
              </w:rPr>
              <w:t>SO 662.2 Trolejbusová trať – provizorní trolejové vedení CDT</w:t>
            </w:r>
          </w:p>
          <w:p w14:paraId="212D5D63" w14:textId="7DBBC03F" w:rsidR="007332E4" w:rsidRPr="0055574C" w:rsidRDefault="005E0A33" w:rsidP="005E0A33">
            <w:pPr>
              <w:pStyle w:val="Default"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E0A33">
              <w:rPr>
                <w:rFonts w:ascii="Calibri" w:hAnsi="Calibri"/>
                <w:sz w:val="22"/>
                <w:szCs w:val="22"/>
                <w:lang w:eastAsia="en-US" w:bidi="en-US"/>
              </w:rPr>
              <w:t>s výjimkou plnění, která ve smyslu § 105 ZZVZ nesmí budoucí objednatel provést prostřednictvím poddodavatele.</w:t>
            </w:r>
            <w:r w:rsidR="00A73CC5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BE6FAC" w:rsidRPr="00BE6FAC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7332E4" w:rsidRPr="0055574C" w14:paraId="190F123A" w14:textId="77777777" w:rsidTr="00B76483">
        <w:trPr>
          <w:trHeight w:val="1134"/>
        </w:trPr>
        <w:tc>
          <w:tcPr>
            <w:tcW w:w="4082" w:type="dxa"/>
            <w:shd w:val="clear" w:color="auto" w:fill="004650"/>
            <w:vAlign w:val="center"/>
          </w:tcPr>
          <w:p w14:paraId="79A154DD" w14:textId="77777777" w:rsidR="007332E4" w:rsidRPr="00123384" w:rsidRDefault="007332E4" w:rsidP="00B76483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D419C1E" w14:textId="0A040871" w:rsidR="007332E4" w:rsidRPr="00A82E0B" w:rsidRDefault="00A82E0B" w:rsidP="00B76483">
            <w:pPr>
              <w:keepNext/>
              <w:rPr>
                <w:rFonts w:ascii="Calibri" w:hAnsi="Calibri"/>
                <w:iCs/>
                <w:sz w:val="22"/>
                <w:szCs w:val="22"/>
                <w:highlight w:val="cyan"/>
                <w:lang w:eastAsia="en-US" w:bidi="en-US"/>
              </w:rPr>
            </w:pPr>
            <w:r w:rsidRPr="00A82E0B">
              <w:rPr>
                <w:rFonts w:ascii="Calibri" w:hAnsi="Calibri"/>
                <w:iCs/>
                <w:sz w:val="22"/>
                <w:szCs w:val="22"/>
                <w:lang w:eastAsia="en-US" w:bidi="en-US"/>
              </w:rPr>
              <w:t>36,3%</w:t>
            </w:r>
          </w:p>
        </w:tc>
      </w:tr>
    </w:tbl>
    <w:p w14:paraId="155DBCB9" w14:textId="6FBF8C55" w:rsidR="007E0FA2" w:rsidRPr="00376043" w:rsidRDefault="007E0FA2" w:rsidP="007E0FA2">
      <w:pPr>
        <w:keepNext/>
        <w:spacing w:before="480" w:after="24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V </w:t>
      </w:r>
      <w:r w:rsidRPr="00376043">
        <w:rPr>
          <w:rFonts w:ascii="Calibri" w:eastAsia="Calibri" w:hAnsi="Calibri"/>
          <w:sz w:val="22"/>
          <w:szCs w:val="22"/>
          <w:lang w:eastAsia="en-US" w:bidi="en-US"/>
        </w:rPr>
        <w:t>Brně, dne dle el. podpisu</w:t>
      </w:r>
    </w:p>
    <w:p w14:paraId="481DCF50" w14:textId="68A7FBF3" w:rsidR="007E0FA2" w:rsidRPr="00376043" w:rsidRDefault="00CF570D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E0FA2" w:rsidRPr="00376043">
        <w:rPr>
          <w:rFonts w:asciiTheme="minorHAnsi" w:hAnsiTheme="minorHAnsi" w:cstheme="minorHAnsi"/>
          <w:sz w:val="22"/>
          <w:szCs w:val="22"/>
        </w:rPr>
        <w:t xml:space="preserve">a společnost </w:t>
      </w:r>
      <w:r w:rsidR="007E0FA2" w:rsidRPr="00376043">
        <w:rPr>
          <w:rFonts w:asciiTheme="minorHAnsi" w:hAnsiTheme="minorHAnsi" w:cstheme="minorHAnsi"/>
          <w:b/>
          <w:sz w:val="22"/>
          <w:szCs w:val="22"/>
        </w:rPr>
        <w:t>„IMOS + GEOSAN + Metrostav DIZ – terminál Jihlava“</w:t>
      </w:r>
    </w:p>
    <w:p w14:paraId="3AA6FC31" w14:textId="0F7990CB" w:rsidR="007E0FA2" w:rsidRPr="00376043" w:rsidRDefault="007E0FA2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b/>
          <w:sz w:val="22"/>
          <w:szCs w:val="22"/>
        </w:rPr>
        <w:t>IMOS Brno, a.s.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 základě Společenské smlouvy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6043">
        <w:rPr>
          <w:rFonts w:asciiTheme="minorHAnsi" w:hAnsiTheme="minorHAnsi" w:cstheme="minorHAnsi"/>
          <w:sz w:val="22"/>
          <w:szCs w:val="22"/>
        </w:rPr>
        <w:t>ze dne 17.06.2024</w:t>
      </w:r>
    </w:p>
    <w:p w14:paraId="3325AC42" w14:textId="77777777" w:rsidR="007E0FA2" w:rsidRPr="00376043" w:rsidRDefault="007E0FA2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Petra Kazíková</w:t>
      </w:r>
      <w:r w:rsidRPr="00376043">
        <w:rPr>
          <w:rFonts w:asciiTheme="minorHAnsi" w:hAnsiTheme="minorHAnsi" w:cstheme="minorHAnsi"/>
          <w:sz w:val="22"/>
          <w:szCs w:val="22"/>
        </w:rPr>
        <w:t>, vedou</w:t>
      </w:r>
      <w:r>
        <w:rPr>
          <w:rFonts w:asciiTheme="minorHAnsi" w:hAnsiTheme="minorHAnsi" w:cstheme="minorHAnsi"/>
          <w:sz w:val="22"/>
          <w:szCs w:val="22"/>
        </w:rPr>
        <w:t>cí</w:t>
      </w:r>
      <w:r w:rsidRPr="0037604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úseku</w:t>
      </w:r>
      <w:r w:rsidRPr="00376043">
        <w:rPr>
          <w:rFonts w:asciiTheme="minorHAnsi" w:hAnsiTheme="minorHAnsi" w:cstheme="minorHAnsi"/>
          <w:sz w:val="22"/>
          <w:szCs w:val="22"/>
        </w:rPr>
        <w:t xml:space="preserve"> nabídek</w:t>
      </w:r>
    </w:p>
    <w:p w14:paraId="474E2C41" w14:textId="77777777" w:rsidR="007E0FA2" w:rsidRDefault="007E0FA2" w:rsidP="007E0FA2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Theme="minorHAnsi" w:hAnsiTheme="minorHAnsi" w:cstheme="minorHAnsi"/>
          <w:sz w:val="22"/>
          <w:szCs w:val="22"/>
        </w:rPr>
        <w:t xml:space="preserve">na základě Pověření ze dne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376043">
        <w:rPr>
          <w:rFonts w:asciiTheme="minorHAnsi" w:hAnsiTheme="minorHAnsi" w:cstheme="minorHAnsi"/>
          <w:sz w:val="22"/>
          <w:szCs w:val="22"/>
        </w:rPr>
        <w:t>.10.201</w:t>
      </w:r>
      <w:r>
        <w:rPr>
          <w:rFonts w:asciiTheme="minorHAnsi" w:hAnsiTheme="minorHAnsi" w:cstheme="minorHAnsi"/>
          <w:sz w:val="22"/>
          <w:szCs w:val="22"/>
        </w:rPr>
        <w:t>9</w:t>
      </w:r>
    </w:p>
    <w:p w14:paraId="6223F50B" w14:textId="77777777" w:rsidR="003B364F" w:rsidRDefault="003B364F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20333519" w14:textId="77777777" w:rsidR="00A82E0B" w:rsidRDefault="00A82E0B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03DD055C" w14:textId="77777777" w:rsidR="00A82E0B" w:rsidRDefault="00A82E0B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5347D887" w14:textId="77777777" w:rsidR="00A82E0B" w:rsidRDefault="00A82E0B" w:rsidP="007E0FA2">
      <w:pPr>
        <w:autoSpaceDE w:val="0"/>
        <w:autoSpaceDN w:val="0"/>
        <w:adjustRightInd w:val="0"/>
        <w:jc w:val="both"/>
        <w:outlineLvl w:val="0"/>
        <w:rPr>
          <w:rFonts w:ascii="Calibri" w:eastAsia="Calibri" w:hAnsi="Calibri"/>
          <w:sz w:val="22"/>
          <w:szCs w:val="22"/>
          <w:lang w:eastAsia="en-US"/>
        </w:rPr>
      </w:pPr>
    </w:p>
    <w:p w14:paraId="31D2895F" w14:textId="77777777" w:rsidR="008E1041" w:rsidRDefault="007E0FA2" w:rsidP="008E1041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………………………………………………..</w:t>
      </w:r>
    </w:p>
    <w:p w14:paraId="415F6171" w14:textId="1722EC5E" w:rsidR="007E0FA2" w:rsidRPr="008E1041" w:rsidRDefault="007E0FA2" w:rsidP="008E1041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376043">
        <w:rPr>
          <w:rFonts w:ascii="Calibri" w:eastAsia="Calibri" w:hAnsi="Calibri"/>
          <w:i/>
          <w:sz w:val="22"/>
          <w:szCs w:val="22"/>
          <w:lang w:eastAsia="en-US"/>
        </w:rPr>
        <w:t>(podpis)</w:t>
      </w:r>
    </w:p>
    <w:sectPr w:rsidR="007E0FA2" w:rsidRPr="008E1041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F9435" w14:textId="77777777" w:rsidR="00E87488" w:rsidRDefault="00E87488">
      <w:r>
        <w:separator/>
      </w:r>
    </w:p>
  </w:endnote>
  <w:endnote w:type="continuationSeparator" w:id="0">
    <w:p w14:paraId="32A50C94" w14:textId="77777777" w:rsidR="00E87488" w:rsidRDefault="00E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5397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D45398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5399" w14:textId="2AF6E8F9" w:rsidR="00D40674" w:rsidRPr="00FA598F" w:rsidRDefault="008E1FB2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A6375E">
      <w:rPr>
        <w:rFonts w:ascii="Calibri" w:hAnsi="Calibri"/>
        <w:sz w:val="22"/>
        <w:szCs w:val="20"/>
      </w:rPr>
      <w:tab/>
    </w:r>
    <w:r w:rsidR="00A6375E" w:rsidRPr="00FA598F">
      <w:rPr>
        <w:rFonts w:asciiTheme="minorHAnsi" w:hAnsiTheme="minorHAnsi" w:cstheme="minorHAnsi"/>
      </w:rPr>
      <w:t xml:space="preserve">Stránka | </w:t>
    </w:r>
    <w:sdt>
      <w:sdtPr>
        <w:rPr>
          <w:rFonts w:asciiTheme="minorHAnsi" w:hAnsiTheme="minorHAnsi" w:cstheme="minorHAnsi"/>
        </w:rPr>
        <w:id w:val="-1707479731"/>
        <w:docPartObj>
          <w:docPartGallery w:val="Page Numbers (Bottom of Page)"/>
          <w:docPartUnique/>
        </w:docPartObj>
      </w:sdtPr>
      <w:sdtEndPr/>
      <w:sdtContent>
        <w:r w:rsidR="00A6375E" w:rsidRPr="00FA598F">
          <w:rPr>
            <w:rFonts w:asciiTheme="minorHAnsi" w:hAnsiTheme="minorHAnsi" w:cstheme="minorHAnsi"/>
          </w:rPr>
          <w:fldChar w:fldCharType="begin"/>
        </w:r>
        <w:r w:rsidR="00A6375E" w:rsidRPr="00FA598F">
          <w:rPr>
            <w:rFonts w:asciiTheme="minorHAnsi" w:hAnsiTheme="minorHAnsi" w:cstheme="minorHAnsi"/>
          </w:rPr>
          <w:instrText>PAGE   \* MERGEFORMAT</w:instrText>
        </w:r>
        <w:r w:rsidR="00A6375E" w:rsidRPr="00FA598F">
          <w:rPr>
            <w:rFonts w:asciiTheme="minorHAnsi" w:hAnsiTheme="minorHAnsi" w:cstheme="minorHAnsi"/>
          </w:rPr>
          <w:fldChar w:fldCharType="separate"/>
        </w:r>
        <w:r w:rsidR="00F543EB">
          <w:rPr>
            <w:rFonts w:asciiTheme="minorHAnsi" w:hAnsiTheme="minorHAnsi" w:cstheme="minorHAnsi"/>
            <w:noProof/>
          </w:rPr>
          <w:t>2</w:t>
        </w:r>
        <w:r w:rsidR="00A6375E" w:rsidRPr="00FA598F"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4539B" w14:textId="77777777" w:rsidR="00D40674" w:rsidRDefault="00D40674" w:rsidP="004F2255">
    <w:pPr>
      <w:pStyle w:val="Zpat"/>
      <w:rPr>
        <w:sz w:val="22"/>
        <w:szCs w:val="22"/>
      </w:rPr>
    </w:pPr>
  </w:p>
  <w:p w14:paraId="09D4539C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DF69" w14:textId="77777777" w:rsidR="00E87488" w:rsidRDefault="00E87488">
      <w:r>
        <w:separator/>
      </w:r>
    </w:p>
  </w:footnote>
  <w:footnote w:type="continuationSeparator" w:id="0">
    <w:p w14:paraId="270F4FCF" w14:textId="77777777" w:rsidR="00E87488" w:rsidRDefault="00E8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9"/>
  </w:num>
  <w:num w:numId="3">
    <w:abstractNumId w:val="26"/>
  </w:num>
  <w:num w:numId="4">
    <w:abstractNumId w:val="6"/>
  </w:num>
  <w:num w:numId="5">
    <w:abstractNumId w:val="8"/>
  </w:num>
  <w:num w:numId="6">
    <w:abstractNumId w:val="3"/>
  </w:num>
  <w:num w:numId="7">
    <w:abstractNumId w:val="34"/>
  </w:num>
  <w:num w:numId="8">
    <w:abstractNumId w:val="12"/>
  </w:num>
  <w:num w:numId="9">
    <w:abstractNumId w:val="14"/>
  </w:num>
  <w:num w:numId="10">
    <w:abstractNumId w:val="32"/>
  </w:num>
  <w:num w:numId="11">
    <w:abstractNumId w:val="10"/>
  </w:num>
  <w:num w:numId="12">
    <w:abstractNumId w:val="21"/>
  </w:num>
  <w:num w:numId="13">
    <w:abstractNumId w:val="27"/>
  </w:num>
  <w:num w:numId="14">
    <w:abstractNumId w:val="31"/>
  </w:num>
  <w:num w:numId="15">
    <w:abstractNumId w:val="4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33"/>
  </w:num>
  <w:num w:numId="21">
    <w:abstractNumId w:val="28"/>
  </w:num>
  <w:num w:numId="22">
    <w:abstractNumId w:val="24"/>
  </w:num>
  <w:num w:numId="23">
    <w:abstractNumId w:val="29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3"/>
  </w:num>
  <w:num w:numId="30">
    <w:abstractNumId w:val="22"/>
  </w:num>
  <w:num w:numId="31">
    <w:abstractNumId w:val="5"/>
  </w:num>
  <w:num w:numId="32">
    <w:abstractNumId w:val="19"/>
  </w:num>
  <w:num w:numId="33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8F0"/>
    <w:rsid w:val="000A1B5C"/>
    <w:rsid w:val="000A1EBD"/>
    <w:rsid w:val="000A25DF"/>
    <w:rsid w:val="000B35CF"/>
    <w:rsid w:val="000C31B2"/>
    <w:rsid w:val="000C5703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31945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2E26"/>
    <w:rsid w:val="001E389B"/>
    <w:rsid w:val="001E4217"/>
    <w:rsid w:val="001F057E"/>
    <w:rsid w:val="001F2390"/>
    <w:rsid w:val="001F30B5"/>
    <w:rsid w:val="001F492F"/>
    <w:rsid w:val="001F760D"/>
    <w:rsid w:val="002057FA"/>
    <w:rsid w:val="00207250"/>
    <w:rsid w:val="002103DA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6CA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673"/>
    <w:rsid w:val="00305857"/>
    <w:rsid w:val="003078C4"/>
    <w:rsid w:val="003105CC"/>
    <w:rsid w:val="00315378"/>
    <w:rsid w:val="00315429"/>
    <w:rsid w:val="00320E24"/>
    <w:rsid w:val="00321923"/>
    <w:rsid w:val="0032269B"/>
    <w:rsid w:val="003234FE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364F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2FF0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0F31"/>
    <w:rsid w:val="00474BF1"/>
    <w:rsid w:val="0048329A"/>
    <w:rsid w:val="00483758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651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0350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585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0A33"/>
    <w:rsid w:val="005E227F"/>
    <w:rsid w:val="005E29AF"/>
    <w:rsid w:val="005E3594"/>
    <w:rsid w:val="005E61FB"/>
    <w:rsid w:val="005F18E9"/>
    <w:rsid w:val="005F2BB0"/>
    <w:rsid w:val="005F624F"/>
    <w:rsid w:val="005F6AD5"/>
    <w:rsid w:val="005F799B"/>
    <w:rsid w:val="005F7AC0"/>
    <w:rsid w:val="005F7BE1"/>
    <w:rsid w:val="00601CC5"/>
    <w:rsid w:val="006020CA"/>
    <w:rsid w:val="00610FB4"/>
    <w:rsid w:val="00617A61"/>
    <w:rsid w:val="00622DF3"/>
    <w:rsid w:val="0063187E"/>
    <w:rsid w:val="00633FF9"/>
    <w:rsid w:val="00637F8E"/>
    <w:rsid w:val="00642816"/>
    <w:rsid w:val="00643EC9"/>
    <w:rsid w:val="00644A59"/>
    <w:rsid w:val="00646616"/>
    <w:rsid w:val="00647FEA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65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0E0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30B22"/>
    <w:rsid w:val="007332E4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0B96"/>
    <w:rsid w:val="00772A56"/>
    <w:rsid w:val="007844E9"/>
    <w:rsid w:val="007866A1"/>
    <w:rsid w:val="00794831"/>
    <w:rsid w:val="007A2F2F"/>
    <w:rsid w:val="007A3BD5"/>
    <w:rsid w:val="007A5971"/>
    <w:rsid w:val="007B3984"/>
    <w:rsid w:val="007C2431"/>
    <w:rsid w:val="007C2BE2"/>
    <w:rsid w:val="007C2E49"/>
    <w:rsid w:val="007C43A8"/>
    <w:rsid w:val="007C610D"/>
    <w:rsid w:val="007C719C"/>
    <w:rsid w:val="007E0FA2"/>
    <w:rsid w:val="007E3F16"/>
    <w:rsid w:val="007E49BB"/>
    <w:rsid w:val="007F25DF"/>
    <w:rsid w:val="00803DAF"/>
    <w:rsid w:val="00804003"/>
    <w:rsid w:val="00810C5D"/>
    <w:rsid w:val="00812244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041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491A"/>
    <w:rsid w:val="00995DE0"/>
    <w:rsid w:val="009B25E5"/>
    <w:rsid w:val="009B3201"/>
    <w:rsid w:val="009B4F7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07F0C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103D"/>
    <w:rsid w:val="00A5422C"/>
    <w:rsid w:val="00A54F0D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3CC5"/>
    <w:rsid w:val="00A74A15"/>
    <w:rsid w:val="00A81C02"/>
    <w:rsid w:val="00A82E0B"/>
    <w:rsid w:val="00A82FBE"/>
    <w:rsid w:val="00A833C0"/>
    <w:rsid w:val="00A873EB"/>
    <w:rsid w:val="00A90C8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E313B"/>
    <w:rsid w:val="00AF14EB"/>
    <w:rsid w:val="00AF4CB2"/>
    <w:rsid w:val="00B0011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E6FAC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1A5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570D"/>
    <w:rsid w:val="00D006D8"/>
    <w:rsid w:val="00D05E1B"/>
    <w:rsid w:val="00D064C2"/>
    <w:rsid w:val="00D07983"/>
    <w:rsid w:val="00D1099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1D95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C76DD"/>
    <w:rsid w:val="00DD091A"/>
    <w:rsid w:val="00DD1436"/>
    <w:rsid w:val="00DD1F38"/>
    <w:rsid w:val="00DD7A3E"/>
    <w:rsid w:val="00DE24A9"/>
    <w:rsid w:val="00DE74B6"/>
    <w:rsid w:val="00E00545"/>
    <w:rsid w:val="00E005A7"/>
    <w:rsid w:val="00E01244"/>
    <w:rsid w:val="00E03656"/>
    <w:rsid w:val="00E043CA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6702F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488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64A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B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598F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446C"/>
    <w:rsid w:val="00FE1D75"/>
    <w:rsid w:val="00FE37E8"/>
    <w:rsid w:val="00FE6181"/>
    <w:rsid w:val="00FE7AC1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4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32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683CA-C502-4B3C-8BEA-58A645D7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2024-09-12T07:07:00Z</dcterms:created>
  <dcterms:modified xsi:type="dcterms:W3CDTF">2024-09-12T07:07:00Z</dcterms:modified>
</cp:coreProperties>
</file>