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0F2D2" w14:textId="77777777" w:rsidR="00A41535" w:rsidRPr="00C64075" w:rsidRDefault="00A41535" w:rsidP="00A41535"/>
    <w:p w14:paraId="47D05202" w14:textId="77777777" w:rsidR="00A41535" w:rsidRDefault="00A41535" w:rsidP="0076304F">
      <w:pPr>
        <w:widowControl w:val="0"/>
        <w:outlineLvl w:val="0"/>
        <w:rPr>
          <w:b/>
          <w:snapToGrid w:val="0"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17B5191F" wp14:editId="1991845E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E6E9E6" w14:textId="77777777" w:rsidR="00A41535" w:rsidRPr="00933A42" w:rsidRDefault="00A41535" w:rsidP="00A41535">
      <w:pPr>
        <w:widowControl w:val="0"/>
        <w:tabs>
          <w:tab w:val="left" w:pos="615"/>
          <w:tab w:val="center" w:pos="4535"/>
        </w:tabs>
        <w:outlineLvl w:val="0"/>
        <w:rPr>
          <w:b/>
          <w:snapToGrid w:val="0"/>
          <w:szCs w:val="24"/>
        </w:rPr>
      </w:pPr>
      <w:r>
        <w:rPr>
          <w:b/>
          <w:snapToGrid w:val="0"/>
          <w:szCs w:val="24"/>
        </w:rPr>
        <w:tab/>
      </w:r>
      <w:r>
        <w:rPr>
          <w:b/>
          <w:snapToGrid w:val="0"/>
          <w:szCs w:val="24"/>
        </w:rPr>
        <w:tab/>
        <w:t xml:space="preserve">FAKULTNÍ </w:t>
      </w:r>
      <w:r w:rsidRPr="00933A42">
        <w:rPr>
          <w:b/>
          <w:snapToGrid w:val="0"/>
          <w:szCs w:val="24"/>
        </w:rPr>
        <w:t>THOMAYEROVA NEMOCNICE</w:t>
      </w:r>
    </w:p>
    <w:p w14:paraId="3EA7E7DC" w14:textId="3D3F4924" w:rsidR="00A41535" w:rsidRPr="00933A42" w:rsidRDefault="00A41535" w:rsidP="00A41535">
      <w:pPr>
        <w:widowControl w:val="0"/>
        <w:ind w:left="1843" w:right="1983"/>
        <w:jc w:val="center"/>
        <w:rPr>
          <w:b/>
          <w:snapToGrid w:val="0"/>
          <w:szCs w:val="24"/>
        </w:rPr>
      </w:pPr>
      <w:r w:rsidRPr="00933A42">
        <w:rPr>
          <w:b/>
          <w:snapToGrid w:val="0"/>
          <w:szCs w:val="24"/>
        </w:rPr>
        <w:t>Vídeňská 800, 140 59</w:t>
      </w:r>
      <w:r>
        <w:rPr>
          <w:b/>
          <w:snapToGrid w:val="0"/>
          <w:szCs w:val="24"/>
        </w:rPr>
        <w:t xml:space="preserve"> </w:t>
      </w:r>
      <w:r w:rsidRPr="00933A42">
        <w:rPr>
          <w:b/>
          <w:snapToGrid w:val="0"/>
          <w:szCs w:val="24"/>
        </w:rPr>
        <w:t>PRAHA 4 – KRČ</w:t>
      </w:r>
    </w:p>
    <w:p w14:paraId="4A76AB74" w14:textId="77777777" w:rsidR="00A41535" w:rsidRPr="00D15EF0" w:rsidRDefault="00A41535" w:rsidP="00A41535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2"/>
        </w:rPr>
      </w:pPr>
    </w:p>
    <w:p w14:paraId="459C5463" w14:textId="3AA0FEDC" w:rsidR="00A41535" w:rsidRDefault="00A41535" w:rsidP="00A41535">
      <w:pPr>
        <w:tabs>
          <w:tab w:val="left" w:leader="dot" w:pos="4536"/>
          <w:tab w:val="left" w:pos="5103"/>
        </w:tabs>
        <w:spacing w:before="240"/>
        <w:rPr>
          <w:b/>
          <w:szCs w:val="24"/>
        </w:rPr>
      </w:pPr>
      <w:r w:rsidRPr="009C5718">
        <w:rPr>
          <w:b/>
          <w:szCs w:val="24"/>
        </w:rPr>
        <w:t xml:space="preserve">Objednávka č.: </w:t>
      </w:r>
      <w:permStart w:id="307305480" w:edGrp="everyone"/>
      <w:r>
        <w:t>00800/</w:t>
      </w:r>
      <w:r w:rsidR="0006484F">
        <w:t>102</w:t>
      </w:r>
      <w:r w:rsidR="0076304F">
        <w:t>/202</w:t>
      </w:r>
      <w:r w:rsidR="008A66D1">
        <w:t>4</w:t>
      </w:r>
      <w:permEnd w:id="307305480"/>
    </w:p>
    <w:p w14:paraId="195E2C3D" w14:textId="77777777" w:rsidR="00A41535" w:rsidRPr="009C5718" w:rsidRDefault="00A41535" w:rsidP="008251C5">
      <w:pPr>
        <w:tabs>
          <w:tab w:val="left" w:pos="4536"/>
          <w:tab w:val="left" w:pos="5103"/>
        </w:tabs>
        <w:spacing w:after="0"/>
        <w:rPr>
          <w:b/>
          <w:szCs w:val="24"/>
        </w:rPr>
      </w:pPr>
      <w:r w:rsidRPr="009C571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FD646" wp14:editId="6F1C2A3F">
                <wp:simplePos x="0" y="0"/>
                <wp:positionH relativeFrom="margin">
                  <wp:align>right</wp:align>
                </wp:positionH>
                <wp:positionV relativeFrom="paragraph">
                  <wp:posOffset>284378</wp:posOffset>
                </wp:positionV>
                <wp:extent cx="2536825" cy="1814170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81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8AB87" w14:textId="77777777" w:rsidR="00A41535" w:rsidRPr="0076304F" w:rsidRDefault="00A41535" w:rsidP="007630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1386572295" w:edGrp="everyone"/>
                            <w:r w:rsidRPr="0076304F">
                              <w:rPr>
                                <w:sz w:val="20"/>
                                <w:szCs w:val="20"/>
                              </w:rPr>
                              <w:t>ICZ, a.s.</w:t>
                            </w:r>
                          </w:p>
                          <w:p w14:paraId="21D91CBB" w14:textId="77777777" w:rsidR="00A41535" w:rsidRPr="0076304F" w:rsidRDefault="00A41535" w:rsidP="007630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6304F">
                              <w:rPr>
                                <w:sz w:val="20"/>
                                <w:szCs w:val="20"/>
                              </w:rPr>
                              <w:t>Na hřebenech II 1718/10</w:t>
                            </w:r>
                          </w:p>
                          <w:p w14:paraId="212FFEBD" w14:textId="77777777" w:rsidR="00A41535" w:rsidRPr="0076304F" w:rsidRDefault="00A41535" w:rsidP="007630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6304F">
                              <w:rPr>
                                <w:sz w:val="20"/>
                                <w:szCs w:val="20"/>
                              </w:rPr>
                              <w:t>140 00 Praha 4 Nusle</w:t>
                            </w:r>
                          </w:p>
                          <w:p w14:paraId="494C531B" w14:textId="77777777" w:rsidR="00A41535" w:rsidRPr="0076304F" w:rsidRDefault="00A41535" w:rsidP="007630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6304F">
                              <w:rPr>
                                <w:sz w:val="20"/>
                                <w:szCs w:val="20"/>
                              </w:rPr>
                              <w:t>IČO 25145444</w:t>
                            </w:r>
                          </w:p>
                          <w:p w14:paraId="43A3A330" w14:textId="77777777" w:rsidR="00A41535" w:rsidRPr="0076304F" w:rsidRDefault="00A41535" w:rsidP="0076304F">
                            <w:pPr>
                              <w:spacing w:line="240" w:lineRule="auto"/>
                            </w:pPr>
                            <w:r w:rsidRPr="0076304F">
                              <w:rPr>
                                <w:sz w:val="20"/>
                                <w:szCs w:val="20"/>
                              </w:rPr>
                              <w:t>Č.ú. 2109164825</w:t>
                            </w:r>
                            <w:permEnd w:id="1386572295"/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FD64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48.55pt;margin-top:22.4pt;width:199.75pt;height:142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" filled="f" stroked="f">
                <v:textbox inset="1mm,1mm,1mm,1mm">
                  <w:txbxContent>
                    <w:p w14:paraId="1FF8AB87" w14:textId="77777777" w:rsidR="00A41535" w:rsidRPr="0076304F" w:rsidRDefault="00A41535" w:rsidP="007630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ermStart w:id="1386572295" w:edGrp="everyone"/>
                      <w:r w:rsidRPr="0076304F">
                        <w:rPr>
                          <w:sz w:val="20"/>
                          <w:szCs w:val="20"/>
                        </w:rPr>
                        <w:t>ICZ, a.s.</w:t>
                      </w:r>
                    </w:p>
                    <w:p w14:paraId="21D91CBB" w14:textId="77777777" w:rsidR="00A41535" w:rsidRPr="0076304F" w:rsidRDefault="00A41535" w:rsidP="007630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6304F">
                        <w:rPr>
                          <w:sz w:val="20"/>
                          <w:szCs w:val="20"/>
                        </w:rPr>
                        <w:t>Na hřebenech II 1718/10</w:t>
                      </w:r>
                    </w:p>
                    <w:p w14:paraId="212FFEBD" w14:textId="77777777" w:rsidR="00A41535" w:rsidRPr="0076304F" w:rsidRDefault="00A41535" w:rsidP="007630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6304F">
                        <w:rPr>
                          <w:sz w:val="20"/>
                          <w:szCs w:val="20"/>
                        </w:rPr>
                        <w:t>140 00 Praha 4 Nusle</w:t>
                      </w:r>
                    </w:p>
                    <w:p w14:paraId="494C531B" w14:textId="77777777" w:rsidR="00A41535" w:rsidRPr="0076304F" w:rsidRDefault="00A41535" w:rsidP="007630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76304F">
                        <w:rPr>
                          <w:sz w:val="20"/>
                          <w:szCs w:val="20"/>
                        </w:rPr>
                        <w:t>IČO 25145444</w:t>
                      </w:r>
                    </w:p>
                    <w:p w14:paraId="43A3A330" w14:textId="77777777" w:rsidR="00A41535" w:rsidRPr="0076304F" w:rsidRDefault="00A41535" w:rsidP="0076304F">
                      <w:pPr>
                        <w:spacing w:line="240" w:lineRule="auto"/>
                      </w:pPr>
                      <w:r w:rsidRPr="0076304F">
                        <w:rPr>
                          <w:sz w:val="20"/>
                          <w:szCs w:val="20"/>
                        </w:rPr>
                        <w:t>Č.ú. 2109164825</w:t>
                      </w:r>
                      <w:permEnd w:id="138657229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Cs w:val="24"/>
        </w:rPr>
        <w:t>Objednatel</w:t>
      </w:r>
      <w:r>
        <w:rPr>
          <w:b/>
          <w:szCs w:val="24"/>
        </w:rPr>
        <w:tab/>
      </w:r>
      <w:r>
        <w:rPr>
          <w:b/>
          <w:szCs w:val="24"/>
        </w:rPr>
        <w:tab/>
        <w:t>Dodavatel</w:t>
      </w:r>
    </w:p>
    <w:p w14:paraId="4CD3E492" w14:textId="77777777" w:rsidR="00A41535" w:rsidRDefault="00A41535" w:rsidP="00A41535">
      <w:pPr>
        <w:tabs>
          <w:tab w:val="left" w:pos="4536"/>
        </w:tabs>
        <w:spacing w:before="120"/>
        <w:rPr>
          <w:szCs w:val="24"/>
        </w:rPr>
      </w:pPr>
      <w:r w:rsidRPr="009C5718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DA59B" wp14:editId="4E8E153F">
                <wp:simplePos x="0" y="0"/>
                <wp:positionH relativeFrom="margin">
                  <wp:posOffset>-635</wp:posOffset>
                </wp:positionH>
                <wp:positionV relativeFrom="paragraph">
                  <wp:posOffset>85090</wp:posOffset>
                </wp:positionV>
                <wp:extent cx="2843530" cy="1647825"/>
                <wp:effectExtent l="0" t="0" r="0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BB61A" w14:textId="77777777" w:rsidR="00A41535" w:rsidRPr="00CE7AF3" w:rsidRDefault="00A41535" w:rsidP="007630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ermStart w:id="99500459" w:edGrp="everyone"/>
                            <w:r w:rsidRPr="00CE7AF3">
                              <w:rPr>
                                <w:sz w:val="20"/>
                                <w:szCs w:val="20"/>
                              </w:rPr>
                              <w:t>Fakultní Thomayerova nemocnice</w:t>
                            </w:r>
                          </w:p>
                          <w:p w14:paraId="59E5EAFF" w14:textId="77777777" w:rsidR="00A41535" w:rsidRPr="00CE7AF3" w:rsidRDefault="00A41535" w:rsidP="0076304F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E7AF3">
                              <w:rPr>
                                <w:sz w:val="20"/>
                                <w:szCs w:val="20"/>
                              </w:rPr>
                              <w:t>Útvar náměstka pro informatiku a komunikaci</w:t>
                            </w:r>
                          </w:p>
                          <w:p w14:paraId="647513AC" w14:textId="64768184" w:rsidR="00A41535" w:rsidRPr="00CE7AF3" w:rsidRDefault="00A41535" w:rsidP="0076304F">
                            <w:pPr>
                              <w:tabs>
                                <w:tab w:val="left" w:leader="dot" w:pos="4253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E7AF3">
                              <w:rPr>
                                <w:sz w:val="20"/>
                                <w:szCs w:val="20"/>
                              </w:rPr>
                              <w:t xml:space="preserve">Vyřizuje: </w:t>
                            </w:r>
                            <w:r w:rsidR="0015785E">
                              <w:rPr>
                                <w:sz w:val="20"/>
                                <w:szCs w:val="20"/>
                              </w:rPr>
                              <w:t>XXXXXXXX</w:t>
                            </w:r>
                          </w:p>
                          <w:p w14:paraId="7A80A1EB" w14:textId="248A2FE0" w:rsidR="00A41535" w:rsidRPr="00CE7AF3" w:rsidRDefault="00A41535" w:rsidP="0076304F">
                            <w:pPr>
                              <w:tabs>
                                <w:tab w:val="left" w:leader="dot" w:pos="4253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E7AF3">
                              <w:rPr>
                                <w:sz w:val="20"/>
                                <w:szCs w:val="20"/>
                              </w:rPr>
                              <w:t xml:space="preserve">Telefon: </w:t>
                            </w:r>
                            <w:r w:rsidR="0015785E">
                              <w:rPr>
                                <w:sz w:val="20"/>
                                <w:szCs w:val="20"/>
                              </w:rPr>
                              <w:t>XXXXXXXX</w:t>
                            </w:r>
                          </w:p>
                          <w:p w14:paraId="24A7D013" w14:textId="53FF43ED" w:rsidR="00A41535" w:rsidRPr="0076304F" w:rsidRDefault="00A41535" w:rsidP="0076304F">
                            <w:pPr>
                              <w:tabs>
                                <w:tab w:val="left" w:pos="4253"/>
                              </w:tabs>
                              <w:spacing w:line="240" w:lineRule="auto"/>
                              <w:ind w:left="1701" w:hanging="1701"/>
                              <w:rPr>
                                <w:sz w:val="20"/>
                                <w:szCs w:val="20"/>
                              </w:rPr>
                            </w:pPr>
                            <w:r w:rsidRPr="00CE7AF3">
                              <w:rPr>
                                <w:sz w:val="20"/>
                                <w:szCs w:val="20"/>
                              </w:rPr>
                              <w:t>Bankovní spojení:</w:t>
                            </w:r>
                            <w:r w:rsidRPr="00CE7AF3">
                              <w:rPr>
                                <w:sz w:val="20"/>
                                <w:szCs w:val="20"/>
                              </w:rPr>
                              <w:tab/>
                              <w:t>Česká národní banka,</w:t>
                            </w:r>
                            <w:r w:rsidRPr="00CE7AF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023718" w:rsidRPr="00CE7AF3">
                              <w:rPr>
                                <w:sz w:val="20"/>
                                <w:szCs w:val="20"/>
                              </w:rPr>
                              <w:t>č.</w:t>
                            </w:r>
                            <w:r w:rsidRPr="00CE7AF3">
                              <w:rPr>
                                <w:sz w:val="20"/>
                                <w:szCs w:val="20"/>
                              </w:rPr>
                              <w:t>ú.: 20001-36831041/0710</w:t>
                            </w:r>
                            <w:permEnd w:id="99500459"/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A59B" id="_x0000_s1027" type="#_x0000_t202" style="position:absolute;margin-left:-.05pt;margin-top:6.7pt;width:223.9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" filled="f" stroked="f">
                <v:textbox inset="1mm,1mm,1mm,1mm">
                  <w:txbxContent>
                    <w:p w14:paraId="7ADBB61A" w14:textId="77777777" w:rsidR="00A41535" w:rsidRPr="00CE7AF3" w:rsidRDefault="00A41535" w:rsidP="007630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permStart w:id="99500459" w:edGrp="everyone"/>
                      <w:r w:rsidRPr="00CE7AF3">
                        <w:rPr>
                          <w:sz w:val="20"/>
                          <w:szCs w:val="20"/>
                        </w:rPr>
                        <w:t>Fakultní Thomayerova nemocnice</w:t>
                      </w:r>
                    </w:p>
                    <w:p w14:paraId="59E5EAFF" w14:textId="77777777" w:rsidR="00A41535" w:rsidRPr="00CE7AF3" w:rsidRDefault="00A41535" w:rsidP="0076304F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E7AF3">
                        <w:rPr>
                          <w:sz w:val="20"/>
                          <w:szCs w:val="20"/>
                        </w:rPr>
                        <w:t>Útvar náměstka pro informatiku a komunikaci</w:t>
                      </w:r>
                    </w:p>
                    <w:p w14:paraId="647513AC" w14:textId="64768184" w:rsidR="00A41535" w:rsidRPr="00CE7AF3" w:rsidRDefault="00A41535" w:rsidP="0076304F">
                      <w:pPr>
                        <w:tabs>
                          <w:tab w:val="left" w:leader="dot" w:pos="4253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E7AF3">
                        <w:rPr>
                          <w:sz w:val="20"/>
                          <w:szCs w:val="20"/>
                        </w:rPr>
                        <w:t xml:space="preserve">Vyřizuje: </w:t>
                      </w:r>
                      <w:r w:rsidR="0015785E">
                        <w:rPr>
                          <w:sz w:val="20"/>
                          <w:szCs w:val="20"/>
                        </w:rPr>
                        <w:t>XXXXXXXX</w:t>
                      </w:r>
                    </w:p>
                    <w:p w14:paraId="7A80A1EB" w14:textId="248A2FE0" w:rsidR="00A41535" w:rsidRPr="00CE7AF3" w:rsidRDefault="00A41535" w:rsidP="0076304F">
                      <w:pPr>
                        <w:tabs>
                          <w:tab w:val="left" w:leader="dot" w:pos="4253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E7AF3">
                        <w:rPr>
                          <w:sz w:val="20"/>
                          <w:szCs w:val="20"/>
                        </w:rPr>
                        <w:t xml:space="preserve">Telefon: </w:t>
                      </w:r>
                      <w:r w:rsidR="0015785E">
                        <w:rPr>
                          <w:sz w:val="20"/>
                          <w:szCs w:val="20"/>
                        </w:rPr>
                        <w:t>XXXXXXXX</w:t>
                      </w:r>
                    </w:p>
                    <w:p w14:paraId="24A7D013" w14:textId="53FF43ED" w:rsidR="00A41535" w:rsidRPr="0076304F" w:rsidRDefault="00A41535" w:rsidP="0076304F">
                      <w:pPr>
                        <w:tabs>
                          <w:tab w:val="left" w:pos="4253"/>
                        </w:tabs>
                        <w:spacing w:line="240" w:lineRule="auto"/>
                        <w:ind w:left="1701" w:hanging="1701"/>
                        <w:rPr>
                          <w:sz w:val="20"/>
                          <w:szCs w:val="20"/>
                        </w:rPr>
                      </w:pPr>
                      <w:r w:rsidRPr="00CE7AF3">
                        <w:rPr>
                          <w:sz w:val="20"/>
                          <w:szCs w:val="20"/>
                        </w:rPr>
                        <w:t>Bankovní spojení:</w:t>
                      </w:r>
                      <w:r w:rsidRPr="00CE7AF3">
                        <w:rPr>
                          <w:sz w:val="20"/>
                          <w:szCs w:val="20"/>
                        </w:rPr>
                        <w:tab/>
                        <w:t>Česká národní banka,</w:t>
                      </w:r>
                      <w:r w:rsidRPr="00CE7AF3">
                        <w:rPr>
                          <w:sz w:val="20"/>
                          <w:szCs w:val="20"/>
                        </w:rPr>
                        <w:br/>
                      </w:r>
                      <w:r w:rsidR="00023718" w:rsidRPr="00CE7AF3">
                        <w:rPr>
                          <w:sz w:val="20"/>
                          <w:szCs w:val="20"/>
                        </w:rPr>
                        <w:t>č.</w:t>
                      </w:r>
                      <w:r w:rsidRPr="00CE7AF3">
                        <w:rPr>
                          <w:sz w:val="20"/>
                          <w:szCs w:val="20"/>
                        </w:rPr>
                        <w:t>ú.: 20001-36831041/0710</w:t>
                      </w:r>
                      <w:permEnd w:id="9950045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F488A8" w14:textId="77777777" w:rsidR="00A41535" w:rsidRDefault="00A41535" w:rsidP="00A41535">
      <w:pPr>
        <w:tabs>
          <w:tab w:val="left" w:pos="4536"/>
        </w:tabs>
        <w:spacing w:before="120"/>
        <w:rPr>
          <w:szCs w:val="24"/>
        </w:rPr>
      </w:pPr>
    </w:p>
    <w:p w14:paraId="7B2B8A24" w14:textId="77777777" w:rsidR="00A41535" w:rsidRDefault="00A41535" w:rsidP="00A41535">
      <w:pPr>
        <w:tabs>
          <w:tab w:val="left" w:pos="4536"/>
        </w:tabs>
        <w:spacing w:before="120"/>
        <w:rPr>
          <w:szCs w:val="24"/>
        </w:rPr>
      </w:pPr>
    </w:p>
    <w:p w14:paraId="505F83AF" w14:textId="77777777" w:rsidR="00A41535" w:rsidRDefault="00A41535" w:rsidP="00A41535">
      <w:pPr>
        <w:tabs>
          <w:tab w:val="left" w:pos="4536"/>
        </w:tabs>
        <w:spacing w:before="120"/>
        <w:rPr>
          <w:szCs w:val="24"/>
        </w:rPr>
      </w:pPr>
    </w:p>
    <w:p w14:paraId="7B4BAD1B" w14:textId="77777777" w:rsidR="00A41535" w:rsidRDefault="00A41535" w:rsidP="00A41535">
      <w:pPr>
        <w:tabs>
          <w:tab w:val="left" w:pos="4536"/>
        </w:tabs>
        <w:spacing w:before="120"/>
        <w:rPr>
          <w:szCs w:val="24"/>
        </w:rPr>
      </w:pPr>
    </w:p>
    <w:p w14:paraId="08A3ADDE" w14:textId="77777777" w:rsidR="00680004" w:rsidRPr="00CE7AF3" w:rsidRDefault="00680004" w:rsidP="008251C5">
      <w:pPr>
        <w:spacing w:after="0" w:line="276" w:lineRule="auto"/>
        <w:rPr>
          <w:sz w:val="20"/>
          <w:szCs w:val="20"/>
        </w:rPr>
      </w:pPr>
      <w:r w:rsidRPr="00CE7AF3">
        <w:rPr>
          <w:sz w:val="20"/>
          <w:szCs w:val="20"/>
        </w:rPr>
        <w:t>IČO 00064190</w:t>
      </w:r>
    </w:p>
    <w:p w14:paraId="7E65B02B" w14:textId="645E16F5" w:rsidR="00680004" w:rsidRPr="00CE7AF3" w:rsidRDefault="00680004" w:rsidP="008251C5">
      <w:pPr>
        <w:spacing w:after="0" w:line="240" w:lineRule="auto"/>
        <w:rPr>
          <w:sz w:val="20"/>
          <w:szCs w:val="20"/>
        </w:rPr>
      </w:pPr>
      <w:r w:rsidRPr="00CE7AF3">
        <w:rPr>
          <w:sz w:val="20"/>
          <w:szCs w:val="20"/>
        </w:rPr>
        <w:t>DIČ CZ00064190</w:t>
      </w:r>
    </w:p>
    <w:p w14:paraId="7816324D" w14:textId="3BF186F7" w:rsidR="00A41535" w:rsidRPr="0076304F" w:rsidRDefault="00A41535" w:rsidP="00A41535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szCs w:val="24"/>
        </w:rPr>
      </w:pPr>
      <w:r>
        <w:rPr>
          <w:szCs w:val="24"/>
        </w:rPr>
        <w:t>Datum vystavení</w:t>
      </w:r>
      <w:r w:rsidRPr="0076304F">
        <w:rPr>
          <w:szCs w:val="24"/>
        </w:rPr>
        <w:t>:</w:t>
      </w:r>
      <w:r w:rsidR="0015785E">
        <w:rPr>
          <w:szCs w:val="24"/>
        </w:rPr>
        <w:t xml:space="preserve"> 10. září 2024</w:t>
      </w:r>
      <w:r w:rsidRPr="0076304F">
        <w:rPr>
          <w:szCs w:val="24"/>
        </w:rPr>
        <w:tab/>
        <w:t xml:space="preserve">Dodací lhůta: </w:t>
      </w:r>
      <w:permStart w:id="1887385422" w:edGrp="everyone"/>
      <w:r w:rsidRPr="0076304F">
        <w:rPr>
          <w:szCs w:val="24"/>
        </w:rPr>
        <w:tab/>
      </w:r>
      <w:permEnd w:id="1887385422"/>
    </w:p>
    <w:p w14:paraId="68F1A2CA" w14:textId="4962FD74" w:rsidR="0055352A" w:rsidRPr="009C5718" w:rsidRDefault="00A41535" w:rsidP="00A41535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szCs w:val="24"/>
        </w:rPr>
      </w:pPr>
      <w:r w:rsidRPr="0076304F">
        <w:rPr>
          <w:szCs w:val="24"/>
        </w:rPr>
        <w:t>Nákladové středisko: 00800</w:t>
      </w:r>
      <w:r>
        <w:rPr>
          <w:szCs w:val="24"/>
        </w:rPr>
        <w:tab/>
        <w:t>Dopravní dispozice</w:t>
      </w:r>
      <w:r w:rsidRPr="009C5718">
        <w:rPr>
          <w:szCs w:val="24"/>
        </w:rPr>
        <w:t xml:space="preserve">: </w:t>
      </w:r>
      <w:permStart w:id="1908084859" w:edGrp="everyone"/>
      <w:r>
        <w:rPr>
          <w:szCs w:val="24"/>
        </w:rPr>
        <w:tab/>
      </w:r>
      <w:permEnd w:id="1908084859"/>
    </w:p>
    <w:p w14:paraId="7BBC5332" w14:textId="77777777" w:rsidR="0006484F" w:rsidRDefault="0006484F" w:rsidP="00A41535">
      <w:pPr>
        <w:rPr>
          <w:rFonts w:cstheme="minorHAnsi"/>
          <w:sz w:val="20"/>
          <w:szCs w:val="20"/>
        </w:rPr>
      </w:pPr>
      <w:permStart w:id="447441423" w:edGrp="everyone"/>
    </w:p>
    <w:p w14:paraId="0DEB80E6" w14:textId="6F07079F" w:rsidR="00A41535" w:rsidRPr="0076304F" w:rsidRDefault="009220AA" w:rsidP="00A41535">
      <w:pPr>
        <w:rPr>
          <w:rFonts w:cstheme="minorHAnsi"/>
          <w:sz w:val="20"/>
          <w:szCs w:val="20"/>
        </w:rPr>
      </w:pPr>
      <w:r w:rsidRPr="0076304F">
        <w:rPr>
          <w:rFonts w:cstheme="minorHAnsi"/>
          <w:sz w:val="20"/>
          <w:szCs w:val="20"/>
        </w:rPr>
        <w:t>V souladu se Servisní smlouvou uzavřenou dne 30.</w:t>
      </w:r>
      <w:r w:rsidR="00A0737E" w:rsidRPr="0076304F">
        <w:rPr>
          <w:rFonts w:cstheme="minorHAnsi"/>
          <w:sz w:val="20"/>
          <w:szCs w:val="20"/>
        </w:rPr>
        <w:t xml:space="preserve"> </w:t>
      </w:r>
      <w:r w:rsidRPr="0076304F">
        <w:rPr>
          <w:rFonts w:cstheme="minorHAnsi"/>
          <w:sz w:val="20"/>
          <w:szCs w:val="20"/>
        </w:rPr>
        <w:t>09.</w:t>
      </w:r>
      <w:r w:rsidR="00A0737E" w:rsidRPr="0076304F">
        <w:rPr>
          <w:rFonts w:cstheme="minorHAnsi"/>
          <w:sz w:val="20"/>
          <w:szCs w:val="20"/>
        </w:rPr>
        <w:t xml:space="preserve"> </w:t>
      </w:r>
      <w:r w:rsidRPr="0076304F">
        <w:rPr>
          <w:rFonts w:cstheme="minorHAnsi"/>
          <w:sz w:val="20"/>
          <w:szCs w:val="20"/>
        </w:rPr>
        <w:t xml:space="preserve">2020 ev. č. FTN: </w:t>
      </w:r>
      <w:r w:rsidR="003D0624" w:rsidRPr="0076304F">
        <w:rPr>
          <w:rFonts w:cstheme="minorHAnsi"/>
          <w:sz w:val="20"/>
          <w:szCs w:val="20"/>
        </w:rPr>
        <w:t>20060147</w:t>
      </w:r>
    </w:p>
    <w:p w14:paraId="1AF746CB" w14:textId="77777777" w:rsidR="0006484F" w:rsidRDefault="0006484F" w:rsidP="00D352C1">
      <w:pPr>
        <w:pStyle w:val="Prosttex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78E0BFF" w14:textId="1B63923F" w:rsidR="00E300D4" w:rsidRDefault="00A41535" w:rsidP="0006484F">
      <w:pPr>
        <w:pStyle w:val="Prosttex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6304F">
        <w:rPr>
          <w:rFonts w:asciiTheme="minorHAnsi" w:hAnsiTheme="minorHAnsi" w:cstheme="minorHAnsi"/>
          <w:sz w:val="20"/>
          <w:szCs w:val="20"/>
        </w:rPr>
        <w:t xml:space="preserve">u Vás </w:t>
      </w:r>
      <w:r w:rsidR="00D352C1">
        <w:rPr>
          <w:rFonts w:asciiTheme="minorHAnsi" w:hAnsiTheme="minorHAnsi" w:cstheme="minorHAnsi"/>
          <w:sz w:val="20"/>
          <w:szCs w:val="20"/>
        </w:rPr>
        <w:t xml:space="preserve">objednáváme </w:t>
      </w:r>
      <w:r w:rsidR="003D0624" w:rsidRPr="0076304F">
        <w:rPr>
          <w:rFonts w:asciiTheme="minorHAnsi" w:hAnsiTheme="minorHAnsi" w:cstheme="minorHAnsi"/>
          <w:sz w:val="20"/>
          <w:szCs w:val="20"/>
        </w:rPr>
        <w:t xml:space="preserve">řešení </w:t>
      </w:r>
      <w:r w:rsidRPr="0076304F">
        <w:rPr>
          <w:rFonts w:asciiTheme="minorHAnsi" w:hAnsiTheme="minorHAnsi" w:cstheme="minorHAnsi"/>
          <w:sz w:val="20"/>
          <w:szCs w:val="20"/>
        </w:rPr>
        <w:t>dle záznamu v</w:t>
      </w:r>
      <w:r w:rsidR="001E5155" w:rsidRPr="0076304F">
        <w:rPr>
          <w:rFonts w:asciiTheme="minorHAnsi" w:hAnsiTheme="minorHAnsi" w:cstheme="minorHAnsi"/>
          <w:sz w:val="20"/>
          <w:szCs w:val="20"/>
        </w:rPr>
        <w:t xml:space="preserve"> </w:t>
      </w:r>
      <w:r w:rsidR="001E5155" w:rsidRPr="0076304F">
        <w:rPr>
          <w:rFonts w:asciiTheme="minorHAnsi" w:hAnsiTheme="minorHAnsi" w:cstheme="minorHAnsi"/>
          <w:b/>
          <w:bCs/>
          <w:sz w:val="20"/>
          <w:szCs w:val="20"/>
        </w:rPr>
        <w:t>HD</w:t>
      </w:r>
      <w:r w:rsidR="00A82166" w:rsidRPr="0076304F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1E5155" w:rsidRPr="0076304F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06484F">
        <w:rPr>
          <w:rFonts w:asciiTheme="minorHAnsi" w:hAnsiTheme="minorHAnsi" w:cstheme="minorHAnsi"/>
          <w:b/>
          <w:bCs/>
          <w:sz w:val="20"/>
          <w:szCs w:val="20"/>
        </w:rPr>
        <w:t>70667</w:t>
      </w:r>
      <w:r w:rsidR="001E5155" w:rsidRPr="0076304F">
        <w:rPr>
          <w:rFonts w:asciiTheme="minorHAnsi" w:hAnsiTheme="minorHAnsi" w:cstheme="minorHAnsi"/>
          <w:sz w:val="20"/>
          <w:szCs w:val="20"/>
        </w:rPr>
        <w:t xml:space="preserve"> - </w:t>
      </w:r>
      <w:r w:rsidR="00D352C1" w:rsidRPr="00D352C1">
        <w:rPr>
          <w:rFonts w:asciiTheme="minorHAnsi" w:hAnsiTheme="minorHAnsi" w:cstheme="minorHAnsi"/>
          <w:sz w:val="20"/>
          <w:szCs w:val="20"/>
        </w:rPr>
        <w:t>"</w:t>
      </w:r>
      <w:r w:rsidR="0006484F">
        <w:rPr>
          <w:rFonts w:asciiTheme="minorHAnsi" w:hAnsiTheme="minorHAnsi" w:cstheme="minorHAnsi"/>
          <w:sz w:val="20"/>
          <w:szCs w:val="20"/>
        </w:rPr>
        <w:t>Lokální změna chování systému pro vybraný uzel</w:t>
      </w:r>
      <w:r w:rsidR="00D352C1" w:rsidRPr="00D352C1">
        <w:rPr>
          <w:rFonts w:asciiTheme="minorHAnsi" w:hAnsiTheme="minorHAnsi" w:cstheme="minorHAnsi"/>
          <w:sz w:val="20"/>
          <w:szCs w:val="20"/>
        </w:rPr>
        <w:t xml:space="preserve">" </w:t>
      </w:r>
    </w:p>
    <w:p w14:paraId="06B33ABB" w14:textId="67C63D6B" w:rsidR="00901D6F" w:rsidRDefault="0006484F" w:rsidP="0076304F">
      <w:pPr>
        <w:pStyle w:val="Prosttex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06484F">
        <w:rPr>
          <w:rFonts w:asciiTheme="minorHAnsi" w:hAnsiTheme="minorHAnsi" w:cstheme="minorHAnsi"/>
          <w:sz w:val="20"/>
          <w:szCs w:val="20"/>
        </w:rPr>
        <w:t>COM - automatická aktualizace času na laboratorní žádance </w:t>
      </w:r>
    </w:p>
    <w:p w14:paraId="15EE696B" w14:textId="77777777" w:rsidR="0006484F" w:rsidRPr="0076304F" w:rsidRDefault="0006484F" w:rsidP="0076304F">
      <w:pPr>
        <w:pStyle w:val="Prosttext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A4F90E2" w14:textId="78BDE9D3" w:rsidR="00A41535" w:rsidRDefault="00A41535" w:rsidP="0078694B">
      <w:pPr>
        <w:spacing w:line="276" w:lineRule="auto"/>
        <w:rPr>
          <w:rFonts w:cstheme="minorHAnsi"/>
          <w:sz w:val="20"/>
          <w:szCs w:val="20"/>
        </w:rPr>
      </w:pPr>
      <w:r w:rsidRPr="0076304F">
        <w:rPr>
          <w:rFonts w:cstheme="minorHAnsi"/>
          <w:sz w:val="20"/>
          <w:szCs w:val="20"/>
        </w:rPr>
        <w:t>Cena celkem</w:t>
      </w:r>
      <w:r w:rsidR="008251C5" w:rsidRPr="0076304F">
        <w:rPr>
          <w:rFonts w:cstheme="minorHAnsi"/>
          <w:sz w:val="20"/>
          <w:szCs w:val="20"/>
        </w:rPr>
        <w:t xml:space="preserve"> </w:t>
      </w:r>
      <w:r w:rsidRPr="0076304F">
        <w:rPr>
          <w:rFonts w:cstheme="minorHAnsi"/>
          <w:sz w:val="20"/>
          <w:szCs w:val="20"/>
        </w:rPr>
        <w:t xml:space="preserve">= </w:t>
      </w:r>
      <w:r w:rsidR="0006484F">
        <w:rPr>
          <w:rFonts w:cstheme="minorHAnsi"/>
          <w:sz w:val="20"/>
          <w:szCs w:val="20"/>
        </w:rPr>
        <w:t>100 0</w:t>
      </w:r>
      <w:r w:rsidR="00901D6F">
        <w:rPr>
          <w:rFonts w:cstheme="minorHAnsi"/>
          <w:sz w:val="20"/>
          <w:szCs w:val="20"/>
        </w:rPr>
        <w:t>00</w:t>
      </w:r>
      <w:r w:rsidR="008A66D1">
        <w:rPr>
          <w:rFonts w:cstheme="minorHAnsi"/>
          <w:sz w:val="20"/>
          <w:szCs w:val="20"/>
        </w:rPr>
        <w:t>,</w:t>
      </w:r>
      <w:r w:rsidR="00D352C1">
        <w:rPr>
          <w:rFonts w:cstheme="minorHAnsi"/>
          <w:sz w:val="20"/>
          <w:szCs w:val="20"/>
        </w:rPr>
        <w:t>0</w:t>
      </w:r>
      <w:r w:rsidR="008A66D1">
        <w:rPr>
          <w:rFonts w:cstheme="minorHAnsi"/>
          <w:sz w:val="20"/>
          <w:szCs w:val="20"/>
        </w:rPr>
        <w:t>0</w:t>
      </w:r>
      <w:r w:rsidRPr="0076304F">
        <w:rPr>
          <w:rFonts w:cstheme="minorHAnsi"/>
          <w:sz w:val="20"/>
          <w:szCs w:val="20"/>
        </w:rPr>
        <w:t xml:space="preserve"> Kč </w:t>
      </w:r>
      <w:r w:rsidR="00AB4494">
        <w:rPr>
          <w:rFonts w:cstheme="minorHAnsi"/>
          <w:sz w:val="20"/>
          <w:szCs w:val="20"/>
        </w:rPr>
        <w:t>bez</w:t>
      </w:r>
      <w:r w:rsidRPr="0076304F">
        <w:rPr>
          <w:rFonts w:cstheme="minorHAnsi"/>
          <w:sz w:val="20"/>
          <w:szCs w:val="20"/>
        </w:rPr>
        <w:t xml:space="preserve"> DPH</w:t>
      </w:r>
    </w:p>
    <w:p w14:paraId="46E8919A" w14:textId="77777777" w:rsidR="00D352C1" w:rsidRPr="0076304F" w:rsidRDefault="00D352C1" w:rsidP="0078694B">
      <w:pPr>
        <w:spacing w:line="276" w:lineRule="auto"/>
        <w:rPr>
          <w:rFonts w:cstheme="minorHAnsi"/>
          <w:sz w:val="20"/>
          <w:szCs w:val="20"/>
        </w:rPr>
      </w:pPr>
    </w:p>
    <w:permEnd w:id="447441423"/>
    <w:p w14:paraId="7A6F4E9C" w14:textId="53926CD7" w:rsidR="00E86FC3" w:rsidRPr="0076304F" w:rsidRDefault="00E86FC3" w:rsidP="0024358E">
      <w:pPr>
        <w:tabs>
          <w:tab w:val="left" w:leader="dot" w:pos="3969"/>
          <w:tab w:val="left" w:pos="4536"/>
          <w:tab w:val="left" w:leader="dot" w:pos="8931"/>
        </w:tabs>
        <w:spacing w:before="120"/>
        <w:jc w:val="both"/>
        <w:rPr>
          <w:rFonts w:cstheme="minorHAnsi"/>
          <w:b/>
          <w:bCs/>
          <w:sz w:val="20"/>
          <w:szCs w:val="20"/>
        </w:rPr>
      </w:pPr>
      <w:r w:rsidRPr="0076304F">
        <w:rPr>
          <w:rFonts w:cstheme="minorHAnsi"/>
          <w:sz w:val="20"/>
          <w:szCs w:val="20"/>
        </w:rPr>
        <w:t>Fakturace proběhne po dokončení a předání na základě podepsaného akceptačního protokolu</w:t>
      </w:r>
    </w:p>
    <w:p w14:paraId="3AD10329" w14:textId="77777777" w:rsidR="00FB171E" w:rsidRDefault="00816D9D" w:rsidP="0024358E">
      <w:pPr>
        <w:tabs>
          <w:tab w:val="center" w:pos="6521"/>
        </w:tabs>
        <w:jc w:val="both"/>
        <w:rPr>
          <w:b/>
          <w:bCs/>
          <w:sz w:val="20"/>
          <w:szCs w:val="20"/>
        </w:rPr>
      </w:pPr>
      <w:r w:rsidRPr="0024358E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175D855A" w14:textId="77777777" w:rsidR="00D352C1" w:rsidRPr="0024358E" w:rsidRDefault="00D352C1" w:rsidP="0024358E">
      <w:pPr>
        <w:tabs>
          <w:tab w:val="center" w:pos="6521"/>
        </w:tabs>
        <w:jc w:val="both"/>
        <w:rPr>
          <w:b/>
          <w:bCs/>
          <w:sz w:val="20"/>
          <w:szCs w:val="20"/>
        </w:rPr>
      </w:pPr>
    </w:p>
    <w:p w14:paraId="39C6432A" w14:textId="0FBAA01D" w:rsidR="00A41535" w:rsidRPr="00CE7AF3" w:rsidRDefault="00FB171E" w:rsidP="00A41535">
      <w:pPr>
        <w:tabs>
          <w:tab w:val="center" w:pos="6521"/>
        </w:tabs>
        <w:rPr>
          <w:sz w:val="18"/>
          <w:szCs w:val="24"/>
        </w:rPr>
      </w:pPr>
      <w:r>
        <w:rPr>
          <w:b/>
          <w:bCs/>
          <w:sz w:val="20"/>
          <w:szCs w:val="20"/>
        </w:rPr>
        <w:tab/>
      </w:r>
      <w:r w:rsidR="00816D9D">
        <w:rPr>
          <w:b/>
          <w:bCs/>
          <w:sz w:val="20"/>
          <w:szCs w:val="20"/>
        </w:rPr>
        <w:t xml:space="preserve">   </w:t>
      </w:r>
      <w:r w:rsidR="00A41535" w:rsidRPr="001769F2">
        <w:rPr>
          <w:sz w:val="18"/>
          <w:szCs w:val="24"/>
        </w:rPr>
        <w:t>.............................................................</w:t>
      </w:r>
    </w:p>
    <w:p w14:paraId="060B6BEB" w14:textId="1DA92142" w:rsidR="00A41535" w:rsidRPr="00CE7AF3" w:rsidRDefault="00A41535" w:rsidP="008251C5">
      <w:pPr>
        <w:tabs>
          <w:tab w:val="center" w:pos="6521"/>
        </w:tabs>
        <w:spacing w:after="0"/>
        <w:rPr>
          <w:sz w:val="20"/>
          <w:szCs w:val="20"/>
        </w:rPr>
      </w:pPr>
      <w:r>
        <w:rPr>
          <w:szCs w:val="24"/>
        </w:rPr>
        <w:tab/>
      </w:r>
      <w:r w:rsidR="0015785E">
        <w:rPr>
          <w:sz w:val="20"/>
          <w:szCs w:val="20"/>
        </w:rPr>
        <w:t>XXXXXXXXX</w:t>
      </w:r>
    </w:p>
    <w:p w14:paraId="21D17942" w14:textId="32234638" w:rsidR="008251C5" w:rsidRDefault="00A41535" w:rsidP="00A41535">
      <w:pPr>
        <w:pBdr>
          <w:bottom w:val="single" w:sz="12" w:space="1" w:color="auto"/>
        </w:pBdr>
        <w:tabs>
          <w:tab w:val="center" w:pos="6521"/>
        </w:tabs>
        <w:rPr>
          <w:sz w:val="20"/>
          <w:szCs w:val="20"/>
        </w:rPr>
      </w:pPr>
      <w:r w:rsidRPr="00CE7AF3">
        <w:rPr>
          <w:sz w:val="20"/>
          <w:szCs w:val="20"/>
        </w:rPr>
        <w:tab/>
        <w:t>náměstek pro informatiku a komunikaci</w:t>
      </w:r>
    </w:p>
    <w:p w14:paraId="785D63BC" w14:textId="77777777" w:rsidR="00D352C1" w:rsidRDefault="00D352C1" w:rsidP="00A41535">
      <w:pPr>
        <w:pBdr>
          <w:bottom w:val="single" w:sz="12" w:space="1" w:color="auto"/>
        </w:pBdr>
        <w:tabs>
          <w:tab w:val="center" w:pos="6521"/>
        </w:tabs>
        <w:rPr>
          <w:sz w:val="20"/>
          <w:szCs w:val="20"/>
        </w:rPr>
      </w:pPr>
    </w:p>
    <w:p w14:paraId="65EFB848" w14:textId="77777777" w:rsidR="00D352C1" w:rsidRPr="00CE7AF3" w:rsidRDefault="00D352C1" w:rsidP="00A41535">
      <w:pPr>
        <w:pBdr>
          <w:bottom w:val="single" w:sz="12" w:space="1" w:color="auto"/>
        </w:pBdr>
        <w:tabs>
          <w:tab w:val="center" w:pos="6521"/>
        </w:tabs>
        <w:rPr>
          <w:sz w:val="20"/>
          <w:szCs w:val="20"/>
        </w:rPr>
      </w:pPr>
    </w:p>
    <w:p w14:paraId="1D55B69E" w14:textId="45AC42BF" w:rsidR="008251C5" w:rsidRPr="00E300D4" w:rsidRDefault="008251C5" w:rsidP="008251C5">
      <w:pPr>
        <w:spacing w:after="0" w:line="240" w:lineRule="auto"/>
        <w:rPr>
          <w:sz w:val="18"/>
          <w:szCs w:val="18"/>
        </w:rPr>
      </w:pPr>
      <w:r w:rsidRPr="00E300D4">
        <w:rPr>
          <w:sz w:val="18"/>
          <w:szCs w:val="18"/>
        </w:rPr>
        <w:t>Na faktuře uvádějte vždy číslo objednávky!</w:t>
      </w:r>
    </w:p>
    <w:p w14:paraId="16C8CE26" w14:textId="150ECEF0" w:rsidR="008251C5" w:rsidRPr="00E300D4" w:rsidRDefault="008251C5" w:rsidP="008251C5">
      <w:pPr>
        <w:spacing w:after="0" w:line="240" w:lineRule="auto"/>
        <w:rPr>
          <w:sz w:val="18"/>
          <w:szCs w:val="18"/>
        </w:rPr>
      </w:pPr>
      <w:r w:rsidRPr="00E300D4">
        <w:rPr>
          <w:sz w:val="18"/>
          <w:szCs w:val="18"/>
        </w:rPr>
        <w:t>Fakturu zašlete ve dvojím vyhotovení na adresu odběratele</w:t>
      </w:r>
      <w:r w:rsidR="00E300D4" w:rsidRPr="00E300D4">
        <w:rPr>
          <w:sz w:val="18"/>
          <w:szCs w:val="18"/>
        </w:rPr>
        <w:t>, Splatnost faktur 60+60 dnů</w:t>
      </w:r>
    </w:p>
    <w:p w14:paraId="38E04E5A" w14:textId="77777777" w:rsidR="00E300D4" w:rsidRPr="00E300D4" w:rsidRDefault="00E300D4" w:rsidP="008251C5">
      <w:pPr>
        <w:spacing w:after="0" w:line="240" w:lineRule="auto"/>
        <w:rPr>
          <w:sz w:val="18"/>
          <w:szCs w:val="18"/>
        </w:rPr>
      </w:pPr>
    </w:p>
    <w:p w14:paraId="60CD4532" w14:textId="04D38F14" w:rsidR="008251C5" w:rsidRPr="00E86FC3" w:rsidRDefault="008251C5" w:rsidP="008251C5">
      <w:pPr>
        <w:spacing w:after="0" w:line="240" w:lineRule="auto"/>
        <w:rPr>
          <w:sz w:val="16"/>
          <w:szCs w:val="16"/>
        </w:rPr>
      </w:pPr>
    </w:p>
    <w:sectPr w:rsidR="008251C5" w:rsidRPr="00E8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35"/>
    <w:rsid w:val="00023718"/>
    <w:rsid w:val="0006484F"/>
    <w:rsid w:val="00090259"/>
    <w:rsid w:val="000D5C22"/>
    <w:rsid w:val="001365A7"/>
    <w:rsid w:val="0015785E"/>
    <w:rsid w:val="00184DBF"/>
    <w:rsid w:val="001A5152"/>
    <w:rsid w:val="001C1897"/>
    <w:rsid w:val="001E1456"/>
    <w:rsid w:val="001E5155"/>
    <w:rsid w:val="00225591"/>
    <w:rsid w:val="0024358E"/>
    <w:rsid w:val="00265E8D"/>
    <w:rsid w:val="002738D5"/>
    <w:rsid w:val="00292EE6"/>
    <w:rsid w:val="0030049E"/>
    <w:rsid w:val="0030460B"/>
    <w:rsid w:val="003204F9"/>
    <w:rsid w:val="00320C23"/>
    <w:rsid w:val="0037510C"/>
    <w:rsid w:val="00376F61"/>
    <w:rsid w:val="003D0624"/>
    <w:rsid w:val="0055352A"/>
    <w:rsid w:val="005707AD"/>
    <w:rsid w:val="005C1989"/>
    <w:rsid w:val="005E2658"/>
    <w:rsid w:val="0061724C"/>
    <w:rsid w:val="00620786"/>
    <w:rsid w:val="00680004"/>
    <w:rsid w:val="006A1DE1"/>
    <w:rsid w:val="006A4A4A"/>
    <w:rsid w:val="006B7A3A"/>
    <w:rsid w:val="0076304F"/>
    <w:rsid w:val="0078694B"/>
    <w:rsid w:val="00792111"/>
    <w:rsid w:val="00816D9D"/>
    <w:rsid w:val="008251C5"/>
    <w:rsid w:val="00891633"/>
    <w:rsid w:val="008A66D1"/>
    <w:rsid w:val="008C369F"/>
    <w:rsid w:val="00901D6F"/>
    <w:rsid w:val="00911BCD"/>
    <w:rsid w:val="009220AA"/>
    <w:rsid w:val="00956188"/>
    <w:rsid w:val="009F1765"/>
    <w:rsid w:val="00A0737E"/>
    <w:rsid w:val="00A10D62"/>
    <w:rsid w:val="00A14CC5"/>
    <w:rsid w:val="00A41535"/>
    <w:rsid w:val="00A82166"/>
    <w:rsid w:val="00AB4494"/>
    <w:rsid w:val="00B50169"/>
    <w:rsid w:val="00BA69B5"/>
    <w:rsid w:val="00BB0E3E"/>
    <w:rsid w:val="00BE0A08"/>
    <w:rsid w:val="00C336D3"/>
    <w:rsid w:val="00C7149B"/>
    <w:rsid w:val="00C73D31"/>
    <w:rsid w:val="00CE7AF3"/>
    <w:rsid w:val="00D352C1"/>
    <w:rsid w:val="00D758AC"/>
    <w:rsid w:val="00DD6993"/>
    <w:rsid w:val="00DE6996"/>
    <w:rsid w:val="00E300D4"/>
    <w:rsid w:val="00E714AB"/>
    <w:rsid w:val="00E776E2"/>
    <w:rsid w:val="00E86FC3"/>
    <w:rsid w:val="00EC7448"/>
    <w:rsid w:val="00ED49FD"/>
    <w:rsid w:val="00FB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4186"/>
  <w15:chartTrackingRefBased/>
  <w15:docId w15:val="{37050D14-AA31-4F7A-A514-A6646A44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53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1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41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nhideWhenUsed/>
    <w:rsid w:val="00A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1535"/>
  </w:style>
  <w:style w:type="paragraph" w:styleId="Prosttext">
    <w:name w:val="Plain Text"/>
    <w:basedOn w:val="Normln"/>
    <w:link w:val="ProsttextChar"/>
    <w:uiPriority w:val="99"/>
    <w:unhideWhenUsed/>
    <w:rsid w:val="00A41535"/>
    <w:pPr>
      <w:spacing w:after="0" w:line="240" w:lineRule="auto"/>
    </w:pPr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A41535"/>
    <w:rPr>
      <w:rFonts w:ascii="Calibri" w:eastAsia="Calibri" w:hAnsi="Calibri" w:cs="Times New Roman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6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9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4036-6669-4518-8984-8B8417B0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Pešlová Libuše, Mgr.</dc:creator>
  <cp:keywords/>
  <dc:description/>
  <cp:lastModifiedBy>Vlková Soňa</cp:lastModifiedBy>
  <cp:revision>9</cp:revision>
  <cp:lastPrinted>2024-09-10T06:50:00Z</cp:lastPrinted>
  <dcterms:created xsi:type="dcterms:W3CDTF">2023-08-23T11:44:00Z</dcterms:created>
  <dcterms:modified xsi:type="dcterms:W3CDTF">2024-09-12T08:35:00Z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2023-08-04T08:13:28Z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0f3e94fa-8e04-4e17-9b61-213e5859b9e3</vt:lpwstr>
  </property>
  <property fmtid="{D5CDD505-2E9C-101B-9397-08002B2CF9AE}" pid="8" name="MSIP_Label_c93be096-951f-40f1-830d-c27b8a8c2c27_ContentBits">
    <vt:lpwstr>0</vt:lpwstr>
  </property>
</Properties>
</file>