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552E" w14:textId="77777777" w:rsidR="00CB11F5" w:rsidRDefault="006010AF" w:rsidP="00CE53F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theme="minorHAnsi"/>
          <w:sz w:val="36"/>
        </w:rPr>
      </w:pPr>
      <w:r>
        <w:rPr>
          <w:rFonts w:ascii="Garamond" w:hAnsi="Garamond" w:cstheme="minorHAnsi"/>
          <w:sz w:val="36"/>
        </w:rPr>
        <w:t xml:space="preserve">dodatek č. 1 </w:t>
      </w:r>
    </w:p>
    <w:p w14:paraId="3CCA1233" w14:textId="77777777" w:rsidR="00CB11F5" w:rsidRDefault="006010AF" w:rsidP="00CE53F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theme="minorHAnsi"/>
          <w:sz w:val="36"/>
        </w:rPr>
      </w:pPr>
      <w:r>
        <w:rPr>
          <w:rFonts w:ascii="Garamond" w:hAnsi="Garamond" w:cstheme="minorHAnsi"/>
          <w:sz w:val="36"/>
        </w:rPr>
        <w:t xml:space="preserve">ke </w:t>
      </w:r>
      <w:r w:rsidR="00CE53F1" w:rsidRPr="006F7377">
        <w:rPr>
          <w:rFonts w:ascii="Garamond" w:hAnsi="Garamond" w:cstheme="minorHAnsi"/>
          <w:sz w:val="36"/>
        </w:rPr>
        <w:t>SMLOUV</w:t>
      </w:r>
      <w:r>
        <w:rPr>
          <w:rFonts w:ascii="Garamond" w:hAnsi="Garamond" w:cstheme="minorHAnsi"/>
          <w:sz w:val="36"/>
        </w:rPr>
        <w:t>ě</w:t>
      </w:r>
      <w:r w:rsidR="00CE53F1" w:rsidRPr="006F7377">
        <w:rPr>
          <w:rFonts w:ascii="Garamond" w:hAnsi="Garamond" w:cstheme="minorHAnsi"/>
          <w:sz w:val="36"/>
        </w:rPr>
        <w:t xml:space="preserve"> O REKLAMĚ A</w:t>
      </w:r>
      <w:r>
        <w:rPr>
          <w:rFonts w:ascii="Garamond" w:hAnsi="Garamond" w:cstheme="minorHAnsi"/>
          <w:sz w:val="36"/>
        </w:rPr>
        <w:t> </w:t>
      </w:r>
      <w:r w:rsidR="00CE53F1" w:rsidRPr="006F7377">
        <w:rPr>
          <w:rFonts w:ascii="Garamond" w:hAnsi="Garamond" w:cstheme="minorHAnsi"/>
          <w:sz w:val="36"/>
        </w:rPr>
        <w:t>PROPAGACI</w:t>
      </w:r>
      <w:r>
        <w:rPr>
          <w:rFonts w:ascii="Garamond" w:hAnsi="Garamond" w:cstheme="minorHAnsi"/>
          <w:sz w:val="36"/>
        </w:rPr>
        <w:t xml:space="preserve"> </w:t>
      </w:r>
    </w:p>
    <w:p w14:paraId="00E76799" w14:textId="481AD0A4" w:rsidR="00CE53F1" w:rsidRPr="00A858D5" w:rsidRDefault="00CB11F5" w:rsidP="00CE53F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theme="minorHAnsi"/>
          <w:sz w:val="36"/>
        </w:rPr>
      </w:pPr>
      <w:r w:rsidRPr="00CB11F5">
        <w:rPr>
          <w:rFonts w:ascii="Garamond" w:hAnsi="Garamond" w:cstheme="minorHAnsi"/>
          <w:sz w:val="36"/>
          <w:szCs w:val="36"/>
        </w:rPr>
        <w:t>č</w:t>
      </w:r>
      <w:r w:rsidRPr="00A858D5">
        <w:rPr>
          <w:rFonts w:ascii="Garamond" w:hAnsi="Garamond" w:cstheme="minorHAnsi"/>
          <w:sz w:val="36"/>
          <w:szCs w:val="36"/>
        </w:rPr>
        <w:t xml:space="preserve">. 25532/2023/00 </w:t>
      </w:r>
      <w:r w:rsidR="006010AF" w:rsidRPr="00A858D5">
        <w:rPr>
          <w:rFonts w:ascii="Garamond" w:hAnsi="Garamond" w:cstheme="minorHAnsi"/>
          <w:sz w:val="36"/>
        </w:rPr>
        <w:t xml:space="preserve">ze dne 20. 12. </w:t>
      </w:r>
      <w:r w:rsidR="006010AF" w:rsidRPr="00A858D5">
        <w:rPr>
          <w:rFonts w:ascii="Garamond" w:hAnsi="Garamond" w:cstheme="minorHAnsi"/>
          <w:sz w:val="36"/>
          <w:szCs w:val="36"/>
        </w:rPr>
        <w:t>2023</w:t>
      </w:r>
      <w:r w:rsidRPr="00A858D5">
        <w:rPr>
          <w:rFonts w:ascii="Garamond" w:hAnsi="Garamond" w:cstheme="minorHAnsi"/>
          <w:sz w:val="36"/>
          <w:szCs w:val="36"/>
        </w:rPr>
        <w:t xml:space="preserve"> </w:t>
      </w:r>
    </w:p>
    <w:p w14:paraId="487DF9B3" w14:textId="2F08A1A5" w:rsidR="00CE53F1" w:rsidRPr="009D36D0" w:rsidRDefault="00CE53F1" w:rsidP="00CE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  <w:sz w:val="24"/>
          <w:szCs w:val="24"/>
        </w:rPr>
      </w:pPr>
      <w:r w:rsidRPr="00A858D5">
        <w:rPr>
          <w:rFonts w:ascii="Garamond" w:hAnsi="Garamond" w:cstheme="minorHAnsi"/>
          <w:sz w:val="24"/>
          <w:szCs w:val="24"/>
        </w:rPr>
        <w:t xml:space="preserve">Číslo </w:t>
      </w:r>
      <w:r w:rsidR="00B87F1A" w:rsidRPr="00A858D5">
        <w:rPr>
          <w:rFonts w:ascii="Garamond" w:hAnsi="Garamond" w:cstheme="minorHAnsi"/>
          <w:sz w:val="24"/>
          <w:szCs w:val="24"/>
        </w:rPr>
        <w:t>dodatku</w:t>
      </w:r>
      <w:r w:rsidRPr="00A858D5">
        <w:rPr>
          <w:rFonts w:ascii="Garamond" w:hAnsi="Garamond" w:cstheme="minorHAnsi"/>
          <w:sz w:val="24"/>
          <w:szCs w:val="24"/>
        </w:rPr>
        <w:t xml:space="preserve">: </w:t>
      </w:r>
      <w:r w:rsidR="006010AF" w:rsidRPr="00A858D5">
        <w:rPr>
          <w:rFonts w:ascii="Garamond" w:hAnsi="Garamond" w:cstheme="minorHAnsi"/>
          <w:sz w:val="24"/>
          <w:szCs w:val="24"/>
        </w:rPr>
        <w:t>25532/2023/0</w:t>
      </w:r>
      <w:r w:rsidR="00B87F1A" w:rsidRPr="00A858D5">
        <w:rPr>
          <w:rFonts w:ascii="Garamond" w:hAnsi="Garamond" w:cstheme="minorHAnsi"/>
          <w:sz w:val="24"/>
          <w:szCs w:val="24"/>
        </w:rPr>
        <w:t>1</w:t>
      </w:r>
    </w:p>
    <w:p w14:paraId="23E12CCF" w14:textId="082105CC" w:rsidR="00CE53F1" w:rsidRPr="00BB67C8" w:rsidRDefault="00E11509" w:rsidP="00CE53F1">
      <w:pPr>
        <w:jc w:val="center"/>
        <w:rPr>
          <w:rFonts w:ascii="Garamond" w:hAnsi="Garamond" w:cstheme="minorHAnsi"/>
          <w:sz w:val="24"/>
          <w:szCs w:val="24"/>
        </w:rPr>
      </w:pPr>
      <w:r w:rsidRPr="00BB67C8">
        <w:rPr>
          <w:rFonts w:ascii="Garamond" w:hAnsi="Garamond" w:cstheme="minorHAnsi"/>
          <w:sz w:val="24"/>
          <w:szCs w:val="24"/>
        </w:rPr>
        <w:t>uzavřen</w:t>
      </w:r>
      <w:r w:rsidR="006010AF" w:rsidRPr="00BB67C8">
        <w:rPr>
          <w:rFonts w:ascii="Garamond" w:hAnsi="Garamond" w:cstheme="minorHAnsi"/>
          <w:sz w:val="24"/>
          <w:szCs w:val="24"/>
        </w:rPr>
        <w:t>ý</w:t>
      </w:r>
      <w:r w:rsidRPr="00BB67C8">
        <w:rPr>
          <w:rFonts w:ascii="Garamond" w:hAnsi="Garamond" w:cstheme="minorHAnsi"/>
          <w:sz w:val="24"/>
          <w:szCs w:val="24"/>
        </w:rPr>
        <w:t xml:space="preserve"> </w:t>
      </w:r>
      <w:r w:rsidR="00CE53F1" w:rsidRPr="00BB67C8">
        <w:rPr>
          <w:rFonts w:ascii="Garamond" w:hAnsi="Garamond" w:cstheme="minorHAnsi"/>
          <w:sz w:val="24"/>
          <w:szCs w:val="24"/>
        </w:rPr>
        <w:t xml:space="preserve">níže uvedeného dne, měsíce a roku </w:t>
      </w:r>
      <w:r w:rsidR="00630C25">
        <w:rPr>
          <w:rFonts w:ascii="Garamond" w:hAnsi="Garamond" w:cstheme="minorHAnsi"/>
          <w:sz w:val="24"/>
          <w:szCs w:val="24"/>
        </w:rPr>
        <w:t>v souladu se zákonem č. 89/2012 Sb., občanský zákoník, ve znění pozdějších předpisů, a</w:t>
      </w:r>
      <w:r w:rsidR="00974C6C">
        <w:rPr>
          <w:rFonts w:ascii="Garamond" w:hAnsi="Garamond" w:cstheme="minorHAnsi"/>
          <w:sz w:val="24"/>
          <w:szCs w:val="24"/>
        </w:rPr>
        <w:t xml:space="preserve"> </w:t>
      </w:r>
      <w:r w:rsidR="00CE53F1" w:rsidRPr="00BB67C8">
        <w:rPr>
          <w:rFonts w:ascii="Garamond" w:hAnsi="Garamond" w:cstheme="minorHAnsi"/>
          <w:sz w:val="24"/>
          <w:szCs w:val="24"/>
        </w:rPr>
        <w:t xml:space="preserve">za následujících podmínek </w:t>
      </w:r>
      <w:r w:rsidR="00D108C0" w:rsidRPr="00BB67C8">
        <w:rPr>
          <w:rFonts w:ascii="Garamond" w:hAnsi="Garamond" w:cstheme="minorHAnsi"/>
          <w:sz w:val="24"/>
          <w:szCs w:val="24"/>
        </w:rPr>
        <w:t>mezi těmito smluvními stranami</w:t>
      </w:r>
      <w:r w:rsidR="00B2591B" w:rsidRPr="00BB67C8">
        <w:rPr>
          <w:rFonts w:ascii="Garamond" w:hAnsi="Garamond" w:cstheme="minorHAnsi"/>
          <w:sz w:val="24"/>
          <w:szCs w:val="24"/>
        </w:rPr>
        <w:t>:</w:t>
      </w:r>
    </w:p>
    <w:p w14:paraId="1080CBE8" w14:textId="1E8EB264" w:rsidR="00CE53F1" w:rsidRPr="00BB67C8" w:rsidRDefault="00CE53F1" w:rsidP="008668B9">
      <w:pPr>
        <w:ind w:left="0" w:firstLine="0"/>
        <w:jc w:val="left"/>
        <w:rPr>
          <w:rFonts w:ascii="Garamond" w:hAnsi="Garamond" w:cstheme="minorHAnsi"/>
          <w:sz w:val="24"/>
          <w:szCs w:val="24"/>
        </w:rPr>
      </w:pPr>
    </w:p>
    <w:p w14:paraId="381B3A6E" w14:textId="77777777" w:rsidR="00CE53F1" w:rsidRPr="00A2415F" w:rsidRDefault="00CE53F1" w:rsidP="006F7377">
      <w:pPr>
        <w:spacing w:line="276" w:lineRule="auto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Vysoké učení technické v Brně</w:t>
      </w:r>
    </w:p>
    <w:p w14:paraId="079D5BD1" w14:textId="7DB8D42F" w:rsidR="00CE53F1" w:rsidRPr="00A2415F" w:rsidRDefault="00CE53F1" w:rsidP="006F7377">
      <w:pPr>
        <w:tabs>
          <w:tab w:val="left" w:pos="1701"/>
        </w:tabs>
        <w:spacing w:line="276" w:lineRule="auto"/>
        <w:jc w:val="left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ab/>
        <w:t xml:space="preserve">Sídlem: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Pr="00A2415F">
        <w:rPr>
          <w:rFonts w:ascii="Garamond" w:hAnsi="Garamond" w:cstheme="minorHAnsi"/>
          <w:sz w:val="24"/>
          <w:szCs w:val="24"/>
        </w:rPr>
        <w:t>Antonínská 548/1, 601 90 Brno</w:t>
      </w:r>
      <w:r w:rsidRPr="00A2415F">
        <w:rPr>
          <w:rFonts w:ascii="Garamond" w:hAnsi="Garamond" w:cstheme="minorHAnsi"/>
          <w:sz w:val="24"/>
          <w:szCs w:val="24"/>
        </w:rPr>
        <w:br/>
        <w:t xml:space="preserve">IČ: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Pr="00A2415F">
        <w:rPr>
          <w:rFonts w:ascii="Garamond" w:hAnsi="Garamond" w:cstheme="minorHAnsi"/>
          <w:sz w:val="24"/>
          <w:szCs w:val="24"/>
        </w:rPr>
        <w:t xml:space="preserve">00216305 </w:t>
      </w:r>
      <w:r w:rsidRPr="00A2415F">
        <w:rPr>
          <w:rFonts w:ascii="Garamond" w:hAnsi="Garamond" w:cstheme="minorHAnsi"/>
          <w:sz w:val="24"/>
          <w:szCs w:val="24"/>
        </w:rPr>
        <w:br/>
        <w:t xml:space="preserve">DIČ: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Pr="00A2415F">
        <w:rPr>
          <w:rFonts w:ascii="Garamond" w:hAnsi="Garamond" w:cstheme="minorHAnsi"/>
          <w:sz w:val="24"/>
          <w:szCs w:val="24"/>
        </w:rPr>
        <w:t>CZ00216305</w:t>
      </w:r>
      <w:r w:rsidRPr="00A2415F">
        <w:rPr>
          <w:rFonts w:ascii="Garamond" w:hAnsi="Garamond" w:cstheme="minorHAnsi"/>
          <w:sz w:val="24"/>
          <w:szCs w:val="24"/>
        </w:rPr>
        <w:br/>
        <w:t xml:space="preserve">Bankovní spojení: </w:t>
      </w:r>
      <w:r w:rsidRPr="00A2415F">
        <w:rPr>
          <w:rFonts w:ascii="Garamond" w:hAnsi="Garamond" w:cstheme="minorHAnsi"/>
          <w:sz w:val="24"/>
          <w:szCs w:val="24"/>
        </w:rPr>
        <w:tab/>
        <w:t xml:space="preserve">účet č. </w:t>
      </w:r>
      <w:proofErr w:type="spellStart"/>
      <w:r w:rsidR="008668B9">
        <w:rPr>
          <w:rFonts w:ascii="Garamond" w:hAnsi="Garamond" w:cstheme="minorHAnsi"/>
          <w:sz w:val="24"/>
          <w:szCs w:val="24"/>
        </w:rPr>
        <w:t>xxxxxxxxxxxxxxxxxxxxx</w:t>
      </w:r>
      <w:proofErr w:type="spellEnd"/>
      <w:r w:rsidRPr="00A2415F">
        <w:rPr>
          <w:rFonts w:ascii="Garamond" w:hAnsi="Garamond" w:cstheme="minorHAnsi"/>
          <w:sz w:val="24"/>
          <w:szCs w:val="24"/>
        </w:rPr>
        <w:br/>
      </w:r>
      <w:r w:rsidR="009D66A0" w:rsidRPr="00A2415F">
        <w:rPr>
          <w:rFonts w:ascii="Garamond" w:hAnsi="Garamond" w:cstheme="minorHAnsi"/>
          <w:sz w:val="24"/>
          <w:szCs w:val="24"/>
        </w:rPr>
        <w:t>Veřejná vysoká škola, nezapisuje se do OR</w:t>
      </w:r>
      <w:r w:rsidR="009D66A0" w:rsidRPr="00A2415F">
        <w:rPr>
          <w:rFonts w:ascii="Garamond" w:hAnsi="Garamond" w:cstheme="minorHAnsi"/>
          <w:sz w:val="24"/>
          <w:szCs w:val="24"/>
        </w:rPr>
        <w:br/>
      </w:r>
      <w:r w:rsidRPr="00A2415F">
        <w:rPr>
          <w:rFonts w:ascii="Garamond" w:hAnsi="Garamond" w:cstheme="minorHAnsi"/>
          <w:sz w:val="24"/>
          <w:szCs w:val="24"/>
        </w:rPr>
        <w:t xml:space="preserve">Zastoupené: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4E28E2" w:rsidRPr="00A2415F">
        <w:rPr>
          <w:rFonts w:ascii="Garamond" w:hAnsi="Garamond" w:cstheme="minorHAnsi"/>
          <w:sz w:val="24"/>
          <w:szCs w:val="24"/>
        </w:rPr>
        <w:t>Mgr. Ing. Danielou Němcovou, kvestorkou</w:t>
      </w:r>
    </w:p>
    <w:p w14:paraId="640E2566" w14:textId="18AE7288" w:rsidR="006F7377" w:rsidRPr="00A2415F" w:rsidRDefault="00CE53F1" w:rsidP="006F7377">
      <w:pPr>
        <w:tabs>
          <w:tab w:val="left" w:pos="1701"/>
        </w:tabs>
        <w:spacing w:line="276" w:lineRule="auto"/>
        <w:jc w:val="left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dále též jako </w:t>
      </w:r>
      <w:r w:rsidRPr="00A2415F">
        <w:rPr>
          <w:rFonts w:ascii="Garamond" w:hAnsi="Garamond" w:cstheme="minorHAnsi"/>
          <w:b/>
          <w:sz w:val="24"/>
          <w:szCs w:val="24"/>
        </w:rPr>
        <w:t>„Objednatel“</w:t>
      </w:r>
    </w:p>
    <w:p w14:paraId="0CFE3754" w14:textId="77777777" w:rsidR="00CE53F1" w:rsidRPr="00A2415F" w:rsidRDefault="00CE53F1" w:rsidP="006F7377">
      <w:pPr>
        <w:spacing w:before="240" w:after="240" w:line="276" w:lineRule="auto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a</w:t>
      </w:r>
    </w:p>
    <w:p w14:paraId="0F9D4A2A" w14:textId="77777777" w:rsidR="00CE53F1" w:rsidRPr="00A2415F" w:rsidRDefault="00AD5980" w:rsidP="006F7377">
      <w:pPr>
        <w:spacing w:line="276" w:lineRule="auto"/>
        <w:rPr>
          <w:rFonts w:ascii="Garamond" w:hAnsi="Garamond" w:cstheme="minorHAnsi"/>
          <w:b/>
          <w:sz w:val="24"/>
          <w:szCs w:val="24"/>
        </w:rPr>
      </w:pPr>
      <w:proofErr w:type="spellStart"/>
      <w:r w:rsidRPr="00A2415F">
        <w:rPr>
          <w:rFonts w:ascii="Garamond" w:hAnsi="Garamond" w:cstheme="minorHAnsi"/>
          <w:b/>
          <w:sz w:val="24"/>
          <w:szCs w:val="24"/>
        </w:rPr>
        <w:t>Cavaliers</w:t>
      </w:r>
      <w:proofErr w:type="spellEnd"/>
      <w:r w:rsidRPr="00A2415F">
        <w:rPr>
          <w:rFonts w:ascii="Garamond" w:hAnsi="Garamond" w:cstheme="minorHAnsi"/>
          <w:b/>
          <w:sz w:val="24"/>
          <w:szCs w:val="24"/>
        </w:rPr>
        <w:t xml:space="preserve"> Brno </w:t>
      </w:r>
      <w:proofErr w:type="spellStart"/>
      <w:r w:rsidRPr="00A2415F">
        <w:rPr>
          <w:rFonts w:ascii="Garamond" w:hAnsi="Garamond" w:cstheme="minorHAnsi"/>
          <w:b/>
          <w:sz w:val="24"/>
          <w:szCs w:val="24"/>
        </w:rPr>
        <w:t>z.s</w:t>
      </w:r>
      <w:proofErr w:type="spellEnd"/>
      <w:r w:rsidRPr="00A2415F">
        <w:rPr>
          <w:rFonts w:ascii="Garamond" w:hAnsi="Garamond" w:cstheme="minorHAnsi"/>
          <w:b/>
          <w:sz w:val="24"/>
          <w:szCs w:val="24"/>
        </w:rPr>
        <w:t>.</w:t>
      </w:r>
    </w:p>
    <w:p w14:paraId="197BCE0C" w14:textId="7E1ED328" w:rsidR="00C86AB8" w:rsidRPr="00A2415F" w:rsidRDefault="00CE53F1" w:rsidP="00966C37">
      <w:pPr>
        <w:tabs>
          <w:tab w:val="left" w:pos="1701"/>
        </w:tabs>
        <w:spacing w:line="276" w:lineRule="auto"/>
        <w:jc w:val="left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ab/>
        <w:t xml:space="preserve">Sídlem: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AD5980" w:rsidRPr="00A2415F">
        <w:rPr>
          <w:rFonts w:ascii="Garamond" w:hAnsi="Garamond" w:cstheme="minorHAnsi"/>
          <w:sz w:val="24"/>
          <w:szCs w:val="24"/>
        </w:rPr>
        <w:t>Ruská 1356/2, Královo Pole, 612 00 Brno</w:t>
      </w:r>
      <w:r w:rsidRPr="00A2415F">
        <w:rPr>
          <w:rFonts w:ascii="Garamond" w:hAnsi="Garamond" w:cstheme="minorHAnsi"/>
          <w:sz w:val="24"/>
          <w:szCs w:val="24"/>
        </w:rPr>
        <w:br/>
        <w:t xml:space="preserve">IČ: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AD5980" w:rsidRPr="00A2415F">
        <w:rPr>
          <w:rStyle w:val="nowrap"/>
          <w:rFonts w:ascii="Garamond" w:hAnsi="Garamond" w:cstheme="minorHAnsi"/>
          <w:sz w:val="24"/>
          <w:szCs w:val="24"/>
        </w:rPr>
        <w:t>05886872</w:t>
      </w:r>
      <w:r w:rsidR="00966C37" w:rsidRPr="00A2415F">
        <w:rPr>
          <w:rStyle w:val="nowrap"/>
          <w:rFonts w:ascii="Garamond" w:hAnsi="Garamond" w:cstheme="minorHAnsi"/>
          <w:sz w:val="24"/>
          <w:szCs w:val="24"/>
        </w:rPr>
        <w:br/>
        <w:t>DIČ:</w:t>
      </w:r>
      <w:r w:rsidR="00966C37" w:rsidRPr="00A2415F">
        <w:rPr>
          <w:rStyle w:val="nowrap"/>
          <w:rFonts w:ascii="Garamond" w:hAnsi="Garamond" w:cstheme="minorHAnsi"/>
          <w:sz w:val="24"/>
          <w:szCs w:val="24"/>
        </w:rPr>
        <w:tab/>
      </w:r>
      <w:r w:rsidR="00966C37" w:rsidRPr="00A2415F">
        <w:rPr>
          <w:rStyle w:val="nowrap"/>
          <w:rFonts w:ascii="Garamond" w:hAnsi="Garamond" w:cstheme="minorHAnsi"/>
          <w:sz w:val="24"/>
          <w:szCs w:val="24"/>
        </w:rPr>
        <w:tab/>
      </w:r>
      <w:r w:rsidR="00966C37" w:rsidRPr="00A2415F">
        <w:rPr>
          <w:rStyle w:val="nowrap"/>
          <w:rFonts w:ascii="Garamond" w:hAnsi="Garamond" w:cstheme="minorHAnsi"/>
          <w:sz w:val="24"/>
          <w:szCs w:val="24"/>
        </w:rPr>
        <w:tab/>
        <w:t>CZ05886872</w:t>
      </w:r>
      <w:r w:rsidR="00D57EF5" w:rsidRPr="00A2415F">
        <w:rPr>
          <w:rFonts w:ascii="Garamond" w:hAnsi="Garamond" w:cstheme="minorHAnsi"/>
          <w:sz w:val="24"/>
          <w:szCs w:val="24"/>
        </w:rPr>
        <w:br/>
        <w:t xml:space="preserve">Bankovní spojení: </w:t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0D0428" w:rsidRPr="00A2415F">
        <w:rPr>
          <w:rFonts w:ascii="Garamond" w:hAnsi="Garamond" w:cstheme="minorHAnsi"/>
          <w:sz w:val="24"/>
          <w:szCs w:val="24"/>
        </w:rPr>
        <w:t xml:space="preserve">účet č. </w:t>
      </w:r>
      <w:proofErr w:type="spellStart"/>
      <w:r w:rsidR="008668B9">
        <w:rPr>
          <w:rFonts w:ascii="Garamond" w:hAnsi="Garamond" w:cstheme="minorHAnsi"/>
          <w:sz w:val="24"/>
          <w:szCs w:val="24"/>
        </w:rPr>
        <w:t>xxxxxxxxxxxxxxxxxxxxxxx</w:t>
      </w:r>
      <w:proofErr w:type="spellEnd"/>
      <w:r w:rsidR="00AD5980" w:rsidRPr="00A2415F">
        <w:rPr>
          <w:rFonts w:ascii="Garamond" w:hAnsi="Garamond" w:cstheme="minorHAnsi"/>
          <w:sz w:val="24"/>
          <w:szCs w:val="24"/>
        </w:rPr>
        <w:br/>
        <w:t>Zapsán</w:t>
      </w:r>
      <w:r w:rsidRPr="00A2415F">
        <w:rPr>
          <w:rFonts w:ascii="Garamond" w:hAnsi="Garamond" w:cstheme="minorHAnsi"/>
          <w:sz w:val="24"/>
          <w:szCs w:val="24"/>
        </w:rPr>
        <w:t xml:space="preserve"> v</w:t>
      </w:r>
      <w:r w:rsidR="00AD5980" w:rsidRPr="00A2415F">
        <w:rPr>
          <w:rFonts w:ascii="Garamond" w:hAnsi="Garamond" w:cstheme="minorHAnsi"/>
          <w:sz w:val="24"/>
          <w:szCs w:val="24"/>
        </w:rPr>
        <w:t xml:space="preserve">e spolkovém rejstříku vedeném u Krajského soudu v Brně, oddíl L, vložka 22648 </w:t>
      </w:r>
      <w:r w:rsidR="00AD5980" w:rsidRPr="00A2415F">
        <w:rPr>
          <w:rFonts w:ascii="Garamond" w:hAnsi="Garamond" w:cstheme="minorHAnsi"/>
          <w:sz w:val="24"/>
          <w:szCs w:val="24"/>
        </w:rPr>
        <w:br/>
        <w:t>Zastoupen</w:t>
      </w:r>
      <w:r w:rsidRPr="00A2415F">
        <w:rPr>
          <w:rFonts w:ascii="Garamond" w:hAnsi="Garamond" w:cstheme="minorHAnsi"/>
          <w:sz w:val="24"/>
          <w:szCs w:val="24"/>
        </w:rPr>
        <w:t xml:space="preserve">: </w:t>
      </w:r>
      <w:r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9D66A0" w:rsidRPr="00A2415F">
        <w:rPr>
          <w:rFonts w:ascii="Garamond" w:hAnsi="Garamond" w:cstheme="minorHAnsi"/>
          <w:sz w:val="24"/>
          <w:szCs w:val="24"/>
        </w:rPr>
        <w:tab/>
      </w:r>
      <w:r w:rsidR="006D14DF" w:rsidRPr="00A2415F">
        <w:rPr>
          <w:rFonts w:ascii="Garamond" w:hAnsi="Garamond" w:cstheme="minorHAnsi"/>
          <w:sz w:val="24"/>
          <w:szCs w:val="24"/>
        </w:rPr>
        <w:t>Ing. Filipem Vojáčkem</w:t>
      </w:r>
      <w:r w:rsidR="00C86AB8" w:rsidRPr="00A2415F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="00C86AB8" w:rsidRPr="00A2415F">
        <w:rPr>
          <w:rFonts w:ascii="Garamond" w:hAnsi="Garamond" w:cstheme="minorHAnsi"/>
          <w:sz w:val="24"/>
          <w:szCs w:val="24"/>
          <w:lang w:val="sk-SK"/>
        </w:rPr>
        <w:t>předsedou</w:t>
      </w:r>
      <w:proofErr w:type="spellEnd"/>
      <w:r w:rsidR="00C86AB8" w:rsidRPr="00A2415F">
        <w:rPr>
          <w:rFonts w:ascii="Garamond" w:hAnsi="Garamond" w:cstheme="minorHAnsi"/>
          <w:sz w:val="24"/>
          <w:szCs w:val="24"/>
          <w:lang w:val="sk-SK"/>
        </w:rPr>
        <w:t xml:space="preserve"> výkonné </w:t>
      </w:r>
      <w:r w:rsidR="00D82E89" w:rsidRPr="00A2415F">
        <w:rPr>
          <w:rFonts w:ascii="Garamond" w:hAnsi="Garamond" w:cstheme="minorHAnsi"/>
          <w:sz w:val="24"/>
          <w:szCs w:val="24"/>
          <w:lang w:val="sk-SK"/>
        </w:rPr>
        <w:t>rady</w:t>
      </w:r>
    </w:p>
    <w:p w14:paraId="2B11A28E" w14:textId="362C5191" w:rsidR="00CE53F1" w:rsidRPr="00A2415F" w:rsidRDefault="00CE53F1" w:rsidP="00CE53F1">
      <w:pPr>
        <w:tabs>
          <w:tab w:val="left" w:pos="1701"/>
        </w:tabs>
        <w:jc w:val="left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dále též jako </w:t>
      </w:r>
      <w:r w:rsidRPr="00A2415F">
        <w:rPr>
          <w:rFonts w:ascii="Garamond" w:hAnsi="Garamond" w:cstheme="minorHAnsi"/>
          <w:b/>
          <w:sz w:val="24"/>
          <w:szCs w:val="24"/>
        </w:rPr>
        <w:t>„Poskytovatel“</w:t>
      </w:r>
    </w:p>
    <w:p w14:paraId="5D41EAF6" w14:textId="0363B762" w:rsidR="00D7487D" w:rsidRPr="00A2415F" w:rsidRDefault="00D7487D" w:rsidP="00CE53F1">
      <w:pPr>
        <w:tabs>
          <w:tab w:val="left" w:pos="1701"/>
        </w:tabs>
        <w:jc w:val="left"/>
        <w:rPr>
          <w:rFonts w:ascii="Garamond" w:hAnsi="Garamond" w:cstheme="minorHAnsi"/>
          <w:b/>
          <w:sz w:val="24"/>
          <w:szCs w:val="24"/>
        </w:rPr>
      </w:pPr>
    </w:p>
    <w:p w14:paraId="237EE74C" w14:textId="2849EA53" w:rsidR="00D7487D" w:rsidRPr="00A2415F" w:rsidRDefault="00D7487D" w:rsidP="00CE53F1">
      <w:pPr>
        <w:tabs>
          <w:tab w:val="left" w:pos="1701"/>
        </w:tabs>
        <w:jc w:val="left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společně dále též jen jako</w:t>
      </w:r>
      <w:r w:rsidRPr="00A2415F">
        <w:rPr>
          <w:rFonts w:ascii="Garamond" w:hAnsi="Garamond" w:cstheme="minorHAnsi"/>
          <w:b/>
          <w:sz w:val="24"/>
          <w:szCs w:val="24"/>
        </w:rPr>
        <w:t xml:space="preserve"> „smluvní strany“</w:t>
      </w:r>
    </w:p>
    <w:p w14:paraId="5E95E086" w14:textId="77777777" w:rsidR="00AD5980" w:rsidRPr="00A2415F" w:rsidRDefault="00AD5980" w:rsidP="002B1DC4">
      <w:pPr>
        <w:tabs>
          <w:tab w:val="left" w:pos="1701"/>
        </w:tabs>
        <w:spacing w:line="276" w:lineRule="auto"/>
        <w:jc w:val="left"/>
        <w:rPr>
          <w:rFonts w:ascii="Garamond" w:hAnsi="Garamond" w:cstheme="minorHAnsi"/>
          <w:b/>
          <w:sz w:val="24"/>
          <w:szCs w:val="24"/>
        </w:rPr>
      </w:pPr>
    </w:p>
    <w:p w14:paraId="36D364B3" w14:textId="77777777" w:rsidR="00AD5980" w:rsidRPr="00A2415F" w:rsidRDefault="00AD5980" w:rsidP="009D36D0">
      <w:pPr>
        <w:tabs>
          <w:tab w:val="left" w:pos="1701"/>
        </w:tabs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I.</w:t>
      </w:r>
    </w:p>
    <w:p w14:paraId="66CAEFB5" w14:textId="42485256" w:rsidR="00AD5980" w:rsidRPr="00A2415F" w:rsidRDefault="006010AF" w:rsidP="009D36D0">
      <w:pPr>
        <w:tabs>
          <w:tab w:val="left" w:pos="1701"/>
        </w:tabs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Úvodní ustanovení</w:t>
      </w:r>
    </w:p>
    <w:p w14:paraId="29019CDD" w14:textId="27D83144" w:rsidR="00A66C50" w:rsidRPr="00A2415F" w:rsidRDefault="00A66C50" w:rsidP="009D36D0">
      <w:pPr>
        <w:pStyle w:val="Odstavecseseznamem"/>
        <w:numPr>
          <w:ilvl w:val="0"/>
          <w:numId w:val="1"/>
        </w:numPr>
        <w:tabs>
          <w:tab w:val="clear" w:pos="425"/>
          <w:tab w:val="left" w:pos="709"/>
          <w:tab w:val="left" w:pos="1701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Dne 20. 12. 2023 uzavřely smluvní strany smlouvu o reklamě a propagaci č. 25532/2023/00, ve které se Poskytovatel zavázal zajistit při své činnosti spočívající v zapojování do </w:t>
      </w:r>
      <w:proofErr w:type="spellStart"/>
      <w:r w:rsidRPr="00A2415F">
        <w:rPr>
          <w:rFonts w:ascii="Garamond" w:hAnsi="Garamond" w:cstheme="minorHAnsi"/>
          <w:sz w:val="24"/>
          <w:szCs w:val="24"/>
        </w:rPr>
        <w:t>sportnovních</w:t>
      </w:r>
      <w:proofErr w:type="spellEnd"/>
      <w:r w:rsidRPr="00A2415F">
        <w:rPr>
          <w:rFonts w:ascii="Garamond" w:hAnsi="Garamond" w:cstheme="minorHAnsi"/>
          <w:sz w:val="24"/>
          <w:szCs w:val="24"/>
        </w:rPr>
        <w:t xml:space="preserve"> a tělovýchovných aktivit Objednateli reklamu a propagaci (dále jen „Smlouva“).</w:t>
      </w:r>
    </w:p>
    <w:p w14:paraId="3A8512C9" w14:textId="318E43A2" w:rsidR="00A66C50" w:rsidRPr="00A2415F" w:rsidRDefault="00077CC5" w:rsidP="00524D63">
      <w:pPr>
        <w:pStyle w:val="Odstavecseseznamem"/>
        <w:numPr>
          <w:ilvl w:val="0"/>
          <w:numId w:val="1"/>
        </w:numPr>
        <w:tabs>
          <w:tab w:val="clear" w:pos="425"/>
          <w:tab w:val="left" w:pos="709"/>
          <w:tab w:val="left" w:pos="1701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Dne 16. 10. 2024 se bude </w:t>
      </w:r>
      <w:r w:rsidR="005902B8" w:rsidRPr="00A2415F">
        <w:rPr>
          <w:rFonts w:ascii="Garamond" w:hAnsi="Garamond" w:cstheme="minorHAnsi"/>
          <w:sz w:val="24"/>
          <w:szCs w:val="24"/>
        </w:rPr>
        <w:t xml:space="preserve">tým </w:t>
      </w:r>
      <w:proofErr w:type="spellStart"/>
      <w:r w:rsidR="005902B8" w:rsidRPr="00A2415F">
        <w:rPr>
          <w:rFonts w:ascii="Garamond" w:hAnsi="Garamond" w:cstheme="minorHAnsi"/>
          <w:sz w:val="24"/>
          <w:szCs w:val="24"/>
        </w:rPr>
        <w:t>Cavaliers</w:t>
      </w:r>
      <w:proofErr w:type="spellEnd"/>
      <w:r w:rsidR="005902B8" w:rsidRPr="00A2415F">
        <w:rPr>
          <w:rFonts w:ascii="Garamond" w:hAnsi="Garamond" w:cstheme="minorHAnsi"/>
          <w:sz w:val="24"/>
          <w:szCs w:val="24"/>
        </w:rPr>
        <w:t xml:space="preserve"> Brno </w:t>
      </w:r>
      <w:r w:rsidRPr="00A2415F">
        <w:rPr>
          <w:rFonts w:ascii="Garamond" w:hAnsi="Garamond" w:cstheme="minorHAnsi"/>
          <w:sz w:val="24"/>
          <w:szCs w:val="24"/>
        </w:rPr>
        <w:t xml:space="preserve">účastnit </w:t>
      </w:r>
      <w:r w:rsidR="00AA3284" w:rsidRPr="00A2415F">
        <w:rPr>
          <w:rFonts w:ascii="Garamond" w:hAnsi="Garamond" w:cstheme="minorHAnsi"/>
          <w:sz w:val="24"/>
          <w:szCs w:val="24"/>
        </w:rPr>
        <w:t xml:space="preserve">akce s názvem </w:t>
      </w:r>
      <w:r w:rsidRPr="00A2415F">
        <w:rPr>
          <w:rFonts w:ascii="Garamond" w:hAnsi="Garamond" w:cstheme="minorHAnsi"/>
          <w:sz w:val="24"/>
          <w:szCs w:val="24"/>
        </w:rPr>
        <w:t>Hokejov</w:t>
      </w:r>
      <w:r w:rsidR="00AA3284" w:rsidRPr="00A2415F">
        <w:rPr>
          <w:rFonts w:ascii="Garamond" w:hAnsi="Garamond" w:cstheme="minorHAnsi"/>
          <w:sz w:val="24"/>
          <w:szCs w:val="24"/>
        </w:rPr>
        <w:t>ý</w:t>
      </w:r>
      <w:r w:rsidRPr="00A2415F">
        <w:rPr>
          <w:rFonts w:ascii="Garamond" w:hAnsi="Garamond" w:cstheme="minorHAnsi"/>
          <w:sz w:val="24"/>
          <w:szCs w:val="24"/>
        </w:rPr>
        <w:t xml:space="preserve"> souboj univerzit 2024 v Brně (dále jen „Hokejový souboj univerzit“), přičemž </w:t>
      </w:r>
      <w:r w:rsidR="00CB11F5" w:rsidRPr="00A2415F">
        <w:rPr>
          <w:rFonts w:ascii="Garamond" w:hAnsi="Garamond" w:cstheme="minorHAnsi"/>
          <w:sz w:val="24"/>
          <w:szCs w:val="24"/>
        </w:rPr>
        <w:t xml:space="preserve">v souvislosti s konáním </w:t>
      </w:r>
      <w:r w:rsidR="00CB11F5" w:rsidRPr="00A2415F">
        <w:rPr>
          <w:rFonts w:ascii="Garamond" w:hAnsi="Garamond" w:cstheme="minorHAnsi"/>
          <w:sz w:val="24"/>
          <w:szCs w:val="24"/>
        </w:rPr>
        <w:lastRenderedPageBreak/>
        <w:t xml:space="preserve">Hokejového souboje univerzit se smluvní strany </w:t>
      </w:r>
      <w:r w:rsidRPr="00A2415F">
        <w:rPr>
          <w:rFonts w:ascii="Garamond" w:hAnsi="Garamond" w:cstheme="minorHAnsi"/>
          <w:sz w:val="24"/>
          <w:szCs w:val="24"/>
        </w:rPr>
        <w:t>p</w:t>
      </w:r>
      <w:r w:rsidR="00A66C50" w:rsidRPr="00A2415F">
        <w:rPr>
          <w:rFonts w:ascii="Garamond" w:hAnsi="Garamond" w:cstheme="minorHAnsi"/>
          <w:sz w:val="24"/>
          <w:szCs w:val="24"/>
        </w:rPr>
        <w:t>ři příležitosti oslav 125.</w:t>
      </w:r>
      <w:r w:rsidR="005902B8" w:rsidRPr="00A2415F">
        <w:rPr>
          <w:rFonts w:ascii="Garamond" w:hAnsi="Garamond" w:cstheme="minorHAnsi"/>
          <w:sz w:val="24"/>
          <w:szCs w:val="24"/>
        </w:rPr>
        <w:t> </w:t>
      </w:r>
      <w:r w:rsidR="00A66C50" w:rsidRPr="00A2415F">
        <w:rPr>
          <w:rFonts w:ascii="Garamond" w:hAnsi="Garamond" w:cstheme="minorHAnsi"/>
          <w:sz w:val="24"/>
          <w:szCs w:val="24"/>
        </w:rPr>
        <w:t xml:space="preserve">výročí založení Objednatele </w:t>
      </w:r>
      <w:r w:rsidR="00C34555" w:rsidRPr="00A2415F">
        <w:rPr>
          <w:rFonts w:ascii="Garamond" w:hAnsi="Garamond" w:cstheme="minorHAnsi"/>
          <w:sz w:val="24"/>
          <w:szCs w:val="24"/>
        </w:rPr>
        <w:t>dohodly na rozšíření okruhu</w:t>
      </w:r>
      <w:r w:rsidR="00A66C50" w:rsidRPr="00A2415F">
        <w:rPr>
          <w:rFonts w:ascii="Garamond" w:hAnsi="Garamond" w:cstheme="minorHAnsi"/>
          <w:sz w:val="24"/>
          <w:szCs w:val="24"/>
        </w:rPr>
        <w:t xml:space="preserve"> činností v rámci reklamy a</w:t>
      </w:r>
      <w:r w:rsidR="005902B8" w:rsidRPr="00A2415F">
        <w:rPr>
          <w:rFonts w:ascii="Garamond" w:hAnsi="Garamond" w:cstheme="minorHAnsi"/>
          <w:sz w:val="24"/>
          <w:szCs w:val="24"/>
        </w:rPr>
        <w:t> </w:t>
      </w:r>
      <w:r w:rsidR="00A66C50" w:rsidRPr="00A2415F">
        <w:rPr>
          <w:rFonts w:ascii="Garamond" w:hAnsi="Garamond" w:cstheme="minorHAnsi"/>
          <w:sz w:val="24"/>
          <w:szCs w:val="24"/>
        </w:rPr>
        <w:t>propagace</w:t>
      </w:r>
      <w:r w:rsidR="005902B8" w:rsidRPr="00A2415F">
        <w:rPr>
          <w:rFonts w:ascii="Garamond" w:hAnsi="Garamond" w:cstheme="minorHAnsi"/>
          <w:sz w:val="24"/>
          <w:szCs w:val="24"/>
        </w:rPr>
        <w:t xml:space="preserve"> Objednatele</w:t>
      </w:r>
      <w:r w:rsidR="00A66C50" w:rsidRPr="00A2415F">
        <w:rPr>
          <w:rFonts w:ascii="Garamond" w:hAnsi="Garamond" w:cstheme="minorHAnsi"/>
          <w:sz w:val="24"/>
          <w:szCs w:val="24"/>
        </w:rPr>
        <w:t>, ke</w:t>
      </w:r>
      <w:r w:rsidR="00CB11F5" w:rsidRPr="00A2415F">
        <w:rPr>
          <w:rFonts w:ascii="Garamond" w:hAnsi="Garamond" w:cstheme="minorHAnsi"/>
          <w:sz w:val="24"/>
          <w:szCs w:val="24"/>
        </w:rPr>
        <w:t> </w:t>
      </w:r>
      <w:r w:rsidR="00A66C50" w:rsidRPr="00A2415F">
        <w:rPr>
          <w:rFonts w:ascii="Garamond" w:hAnsi="Garamond" w:cstheme="minorHAnsi"/>
          <w:sz w:val="24"/>
          <w:szCs w:val="24"/>
        </w:rPr>
        <w:t>kter</w:t>
      </w:r>
      <w:r w:rsidR="00C34555" w:rsidRPr="00A2415F">
        <w:rPr>
          <w:rFonts w:ascii="Garamond" w:hAnsi="Garamond" w:cstheme="minorHAnsi"/>
          <w:sz w:val="24"/>
          <w:szCs w:val="24"/>
        </w:rPr>
        <w:t>ým</w:t>
      </w:r>
      <w:r w:rsidR="00A66C50" w:rsidRPr="00A2415F">
        <w:rPr>
          <w:rFonts w:ascii="Garamond" w:hAnsi="Garamond" w:cstheme="minorHAnsi"/>
          <w:sz w:val="24"/>
          <w:szCs w:val="24"/>
        </w:rPr>
        <w:t xml:space="preserve"> se Poskytovatel ve Smlouvě zavázal,</w:t>
      </w:r>
      <w:r w:rsidR="00457B33" w:rsidRPr="00A2415F">
        <w:rPr>
          <w:rFonts w:ascii="Garamond" w:hAnsi="Garamond" w:cstheme="minorHAnsi"/>
          <w:sz w:val="24"/>
          <w:szCs w:val="24"/>
        </w:rPr>
        <w:t xml:space="preserve"> </w:t>
      </w:r>
      <w:r w:rsidR="00A66C50" w:rsidRPr="00A2415F">
        <w:rPr>
          <w:rFonts w:ascii="Garamond" w:hAnsi="Garamond" w:cstheme="minorHAnsi"/>
          <w:sz w:val="24"/>
          <w:szCs w:val="24"/>
        </w:rPr>
        <w:t>kdy za tímto účelem uzavírají smluvní strany tento dodatek č. 1 ke</w:t>
      </w:r>
      <w:r w:rsidR="004A570D" w:rsidRPr="00A2415F">
        <w:rPr>
          <w:rFonts w:ascii="Garamond" w:hAnsi="Garamond" w:cstheme="minorHAnsi"/>
          <w:sz w:val="24"/>
          <w:szCs w:val="24"/>
        </w:rPr>
        <w:t> </w:t>
      </w:r>
      <w:r w:rsidR="00A66C50" w:rsidRPr="00A2415F">
        <w:rPr>
          <w:rFonts w:ascii="Garamond" w:hAnsi="Garamond" w:cstheme="minorHAnsi"/>
          <w:sz w:val="24"/>
          <w:szCs w:val="24"/>
        </w:rPr>
        <w:t>Smlouvě (dále jen „Dodatek“).</w:t>
      </w:r>
    </w:p>
    <w:p w14:paraId="51E8C09E" w14:textId="02961241" w:rsidR="00A66C50" w:rsidRPr="00A2415F" w:rsidRDefault="00A66C50" w:rsidP="00A66C50">
      <w:pPr>
        <w:keepNext/>
        <w:tabs>
          <w:tab w:val="clear" w:pos="425"/>
          <w:tab w:val="left" w:pos="709"/>
          <w:tab w:val="left" w:pos="1701"/>
        </w:tabs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II.</w:t>
      </w:r>
    </w:p>
    <w:p w14:paraId="5246EFA0" w14:textId="658DB014" w:rsidR="00A66C50" w:rsidRPr="00A2415F" w:rsidRDefault="00A66C50" w:rsidP="00A66C50">
      <w:pPr>
        <w:keepNext/>
        <w:tabs>
          <w:tab w:val="clear" w:pos="425"/>
          <w:tab w:val="left" w:pos="709"/>
          <w:tab w:val="left" w:pos="1701"/>
        </w:tabs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Předmět Dodatku</w:t>
      </w:r>
    </w:p>
    <w:p w14:paraId="4CEF5FC6" w14:textId="7AB4D359" w:rsidR="00FC578C" w:rsidRPr="00A2415F" w:rsidRDefault="00FC578C" w:rsidP="00FC578C">
      <w:pPr>
        <w:pStyle w:val="Odstavecseseznamem"/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Na základě dohody smluvních stran:</w:t>
      </w:r>
    </w:p>
    <w:p w14:paraId="24535111" w14:textId="077ED0E0" w:rsidR="002F718C" w:rsidRPr="00A2415F" w:rsidRDefault="00EB6B27" w:rsidP="003935F2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 xml:space="preserve">se </w:t>
      </w:r>
      <w:r w:rsidR="003258EC" w:rsidRPr="00A2415F">
        <w:rPr>
          <w:rFonts w:ascii="Garamond" w:hAnsi="Garamond" w:cstheme="minorHAnsi"/>
          <w:b/>
          <w:sz w:val="24"/>
          <w:szCs w:val="24"/>
        </w:rPr>
        <w:t>čl. I odst. 3 Smlouvy rozšiřuje o písm. f) následujícího znění:</w:t>
      </w:r>
    </w:p>
    <w:p w14:paraId="1DA03FD5" w14:textId="014F04E6" w:rsidR="003258EC" w:rsidRPr="00A2415F" w:rsidRDefault="003258EC" w:rsidP="00FC578C">
      <w:pPr>
        <w:pStyle w:val="Odstavecseseznamem"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</w:t>
      </w:r>
      <w:r w:rsidR="004343E5" w:rsidRPr="00A2415F">
        <w:rPr>
          <w:rFonts w:ascii="Garamond" w:hAnsi="Garamond" w:cstheme="minorHAnsi"/>
          <w:sz w:val="24"/>
          <w:szCs w:val="24"/>
        </w:rPr>
        <w:t>prezentac</w:t>
      </w:r>
      <w:r w:rsidR="00D01687" w:rsidRPr="00A2415F">
        <w:rPr>
          <w:rFonts w:ascii="Garamond" w:hAnsi="Garamond" w:cstheme="minorHAnsi"/>
          <w:sz w:val="24"/>
          <w:szCs w:val="24"/>
        </w:rPr>
        <w:t>i</w:t>
      </w:r>
      <w:r w:rsidR="004343E5" w:rsidRPr="00A2415F">
        <w:rPr>
          <w:rFonts w:ascii="Garamond" w:hAnsi="Garamond" w:cstheme="minorHAnsi"/>
          <w:sz w:val="24"/>
          <w:szCs w:val="24"/>
        </w:rPr>
        <w:t xml:space="preserve"> výročního loga 125 let Objednatele na mantinelu v pozici za bránou týmu </w:t>
      </w:r>
      <w:proofErr w:type="spellStart"/>
      <w:r w:rsidR="004343E5" w:rsidRPr="00A2415F">
        <w:rPr>
          <w:rFonts w:ascii="Garamond" w:hAnsi="Garamond" w:cstheme="minorHAnsi"/>
          <w:sz w:val="24"/>
          <w:szCs w:val="24"/>
        </w:rPr>
        <w:t>Cavaliers</w:t>
      </w:r>
      <w:proofErr w:type="spellEnd"/>
      <w:r w:rsidR="004343E5" w:rsidRPr="00A2415F">
        <w:rPr>
          <w:rFonts w:ascii="Garamond" w:hAnsi="Garamond" w:cstheme="minorHAnsi"/>
          <w:sz w:val="24"/>
          <w:szCs w:val="24"/>
        </w:rPr>
        <w:t xml:space="preserve"> Brno</w:t>
      </w:r>
      <w:r w:rsidR="00AA3284" w:rsidRPr="00A2415F">
        <w:rPr>
          <w:rFonts w:ascii="Garamond" w:hAnsi="Garamond" w:cstheme="minorHAnsi"/>
          <w:sz w:val="24"/>
          <w:szCs w:val="24"/>
        </w:rPr>
        <w:t xml:space="preserve"> </w:t>
      </w:r>
      <w:r w:rsidR="005950C4" w:rsidRPr="00A2415F">
        <w:rPr>
          <w:rFonts w:ascii="Garamond" w:hAnsi="Garamond" w:cstheme="minorHAnsi"/>
          <w:sz w:val="24"/>
          <w:szCs w:val="24"/>
        </w:rPr>
        <w:t>v rámci</w:t>
      </w:r>
      <w:r w:rsidR="00AA3284" w:rsidRPr="00A2415F">
        <w:rPr>
          <w:rFonts w:ascii="Garamond" w:hAnsi="Garamond" w:cstheme="minorHAnsi"/>
          <w:sz w:val="24"/>
          <w:szCs w:val="24"/>
        </w:rPr>
        <w:t xml:space="preserve"> Hokejového souboje univerzit</w:t>
      </w:r>
      <w:r w:rsidR="004343E5" w:rsidRPr="00A2415F">
        <w:rPr>
          <w:rFonts w:ascii="Garamond" w:hAnsi="Garamond" w:cstheme="minorHAnsi"/>
          <w:sz w:val="24"/>
          <w:szCs w:val="24"/>
        </w:rPr>
        <w:t>“</w:t>
      </w:r>
      <w:r w:rsidR="002E0848" w:rsidRPr="00A2415F">
        <w:rPr>
          <w:rFonts w:ascii="Garamond" w:hAnsi="Garamond" w:cstheme="minorHAnsi"/>
          <w:sz w:val="24"/>
          <w:szCs w:val="24"/>
        </w:rPr>
        <w:t>;</w:t>
      </w:r>
    </w:p>
    <w:p w14:paraId="500F6E9C" w14:textId="7B2A71D1" w:rsidR="003258EC" w:rsidRPr="00A2415F" w:rsidRDefault="00EB6B27" w:rsidP="003258EC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 xml:space="preserve">se </w:t>
      </w:r>
      <w:r w:rsidR="003258EC" w:rsidRPr="00A2415F">
        <w:rPr>
          <w:rFonts w:ascii="Garamond" w:hAnsi="Garamond" w:cstheme="minorHAnsi"/>
          <w:b/>
          <w:sz w:val="24"/>
          <w:szCs w:val="24"/>
        </w:rPr>
        <w:t>čl. I odst. 3 Smlouvy rozšiřuje o písm. g) následujícího znění:</w:t>
      </w:r>
    </w:p>
    <w:p w14:paraId="7B1343C4" w14:textId="76DF20FE" w:rsidR="003258EC" w:rsidRPr="00A2415F" w:rsidRDefault="003258EC" w:rsidP="00FC578C">
      <w:pPr>
        <w:pStyle w:val="Odstavecseseznamem"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</w:t>
      </w:r>
      <w:r w:rsidR="004343E5" w:rsidRPr="00A2415F">
        <w:rPr>
          <w:rFonts w:ascii="Garamond" w:hAnsi="Garamond" w:cstheme="minorHAnsi"/>
          <w:sz w:val="24"/>
          <w:szCs w:val="24"/>
        </w:rPr>
        <w:t>prezentac</w:t>
      </w:r>
      <w:r w:rsidR="00D01687" w:rsidRPr="00A2415F">
        <w:rPr>
          <w:rFonts w:ascii="Garamond" w:hAnsi="Garamond" w:cstheme="minorHAnsi"/>
          <w:sz w:val="24"/>
          <w:szCs w:val="24"/>
        </w:rPr>
        <w:t>i</w:t>
      </w:r>
      <w:r w:rsidR="004343E5" w:rsidRPr="00A2415F">
        <w:rPr>
          <w:rFonts w:ascii="Garamond" w:hAnsi="Garamond" w:cstheme="minorHAnsi"/>
          <w:sz w:val="24"/>
          <w:szCs w:val="24"/>
        </w:rPr>
        <w:t xml:space="preserve"> výročního loga 125 let Objednatele formou injektáže v živém TV přenosu </w:t>
      </w:r>
      <w:r w:rsidR="00412F05" w:rsidRPr="00A2415F">
        <w:rPr>
          <w:rFonts w:ascii="Garamond" w:hAnsi="Garamond" w:cstheme="minorHAnsi"/>
          <w:sz w:val="24"/>
          <w:szCs w:val="24"/>
        </w:rPr>
        <w:t>(minimálně prostřednictvím HBBTV)</w:t>
      </w:r>
      <w:r w:rsidR="00D85306" w:rsidRPr="00A2415F">
        <w:rPr>
          <w:rFonts w:ascii="Garamond" w:hAnsi="Garamond" w:cstheme="minorHAnsi"/>
          <w:sz w:val="24"/>
          <w:szCs w:val="24"/>
        </w:rPr>
        <w:t xml:space="preserve"> </w:t>
      </w:r>
      <w:r w:rsidR="004343E5" w:rsidRPr="00A2415F">
        <w:rPr>
          <w:rFonts w:ascii="Garamond" w:hAnsi="Garamond" w:cstheme="minorHAnsi"/>
          <w:sz w:val="24"/>
          <w:szCs w:val="24"/>
        </w:rPr>
        <w:t xml:space="preserve">utkání </w:t>
      </w:r>
      <w:r w:rsidR="00412F05" w:rsidRPr="00A2415F">
        <w:rPr>
          <w:rFonts w:ascii="Garamond" w:hAnsi="Garamond" w:cstheme="minorHAnsi"/>
          <w:sz w:val="24"/>
          <w:szCs w:val="24"/>
        </w:rPr>
        <w:t>Hokejového souboje univerzit</w:t>
      </w:r>
      <w:r w:rsidR="004343E5" w:rsidRPr="00A2415F">
        <w:rPr>
          <w:rFonts w:ascii="Garamond" w:hAnsi="Garamond" w:cstheme="minorHAnsi"/>
          <w:sz w:val="24"/>
          <w:szCs w:val="24"/>
        </w:rPr>
        <w:t>“</w:t>
      </w:r>
      <w:r w:rsidR="002E0848" w:rsidRPr="00A2415F">
        <w:rPr>
          <w:rFonts w:ascii="Garamond" w:hAnsi="Garamond" w:cstheme="minorHAnsi"/>
          <w:sz w:val="24"/>
          <w:szCs w:val="24"/>
        </w:rPr>
        <w:t>;</w:t>
      </w:r>
    </w:p>
    <w:p w14:paraId="3E1E884D" w14:textId="0D226062" w:rsidR="003258EC" w:rsidRPr="00A2415F" w:rsidRDefault="00EB6B27" w:rsidP="003258EC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bookmarkStart w:id="0" w:name="_Hlk174084509"/>
      <w:r w:rsidRPr="00A2415F">
        <w:rPr>
          <w:rFonts w:ascii="Garamond" w:hAnsi="Garamond" w:cstheme="minorHAnsi"/>
          <w:b/>
          <w:sz w:val="24"/>
          <w:szCs w:val="24"/>
        </w:rPr>
        <w:t xml:space="preserve">se </w:t>
      </w:r>
      <w:r w:rsidR="003258EC" w:rsidRPr="00A2415F">
        <w:rPr>
          <w:rFonts w:ascii="Garamond" w:hAnsi="Garamond" w:cstheme="minorHAnsi"/>
          <w:b/>
          <w:sz w:val="24"/>
          <w:szCs w:val="24"/>
        </w:rPr>
        <w:t>čl. I odst. 3 Smlouvy rozšiřuje o písm. h) následujícího znění:</w:t>
      </w:r>
    </w:p>
    <w:p w14:paraId="5C01E733" w14:textId="52E37910" w:rsidR="003258EC" w:rsidRPr="00A2415F" w:rsidRDefault="003258EC" w:rsidP="00FC578C">
      <w:pPr>
        <w:pStyle w:val="Odstavecseseznamem"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zajištění prodejního stánku </w:t>
      </w:r>
      <w:r w:rsidR="00AA3284" w:rsidRPr="00A2415F">
        <w:rPr>
          <w:rFonts w:ascii="Garamond" w:hAnsi="Garamond" w:cstheme="minorHAnsi"/>
          <w:sz w:val="24"/>
          <w:szCs w:val="24"/>
        </w:rPr>
        <w:t>pro prodej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 propagační</w:t>
      </w:r>
      <w:r w:rsidR="00AA3284" w:rsidRPr="00A2415F">
        <w:rPr>
          <w:rFonts w:ascii="Garamond" w:hAnsi="Garamond" w:cstheme="minorHAnsi"/>
          <w:sz w:val="24"/>
          <w:szCs w:val="24"/>
        </w:rPr>
        <w:t>ch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 předmět</w:t>
      </w:r>
      <w:r w:rsidR="00AA3284" w:rsidRPr="00A2415F">
        <w:rPr>
          <w:rFonts w:ascii="Garamond" w:hAnsi="Garamond" w:cstheme="minorHAnsi"/>
          <w:sz w:val="24"/>
          <w:szCs w:val="24"/>
        </w:rPr>
        <w:t>ů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 Objednatele </w:t>
      </w:r>
      <w:r w:rsidR="007C25AD" w:rsidRPr="00A2415F">
        <w:rPr>
          <w:rFonts w:ascii="Garamond" w:hAnsi="Garamond" w:cstheme="minorHAnsi"/>
          <w:sz w:val="24"/>
          <w:szCs w:val="24"/>
        </w:rPr>
        <w:t xml:space="preserve">v rámci Hokejového souboje univerzit 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a </w:t>
      </w:r>
      <w:r w:rsidR="0095418A" w:rsidRPr="00A2415F">
        <w:rPr>
          <w:rFonts w:ascii="Garamond" w:hAnsi="Garamond" w:cstheme="minorHAnsi"/>
          <w:sz w:val="24"/>
          <w:szCs w:val="24"/>
        </w:rPr>
        <w:t xml:space="preserve">obstarání </w:t>
      </w:r>
      <w:r w:rsidR="002E0848" w:rsidRPr="00A2415F">
        <w:rPr>
          <w:rFonts w:ascii="Garamond" w:hAnsi="Garamond" w:cstheme="minorHAnsi"/>
          <w:sz w:val="24"/>
          <w:szCs w:val="24"/>
        </w:rPr>
        <w:t>prodej</w:t>
      </w:r>
      <w:r w:rsidR="0095418A" w:rsidRPr="00A2415F">
        <w:rPr>
          <w:rFonts w:ascii="Garamond" w:hAnsi="Garamond" w:cstheme="minorHAnsi"/>
          <w:sz w:val="24"/>
          <w:szCs w:val="24"/>
        </w:rPr>
        <w:t>e</w:t>
      </w:r>
      <w:r w:rsidR="002E0848" w:rsidRPr="00A2415F">
        <w:rPr>
          <w:rFonts w:ascii="Garamond" w:hAnsi="Garamond" w:cstheme="minorHAnsi"/>
          <w:sz w:val="24"/>
          <w:szCs w:val="24"/>
        </w:rPr>
        <w:t xml:space="preserve"> propagačních předmětů Objednatele</w:t>
      </w:r>
      <w:r w:rsidR="005A6694" w:rsidRPr="00A2415F">
        <w:rPr>
          <w:rFonts w:ascii="Garamond" w:hAnsi="Garamond" w:cstheme="minorHAnsi"/>
          <w:sz w:val="24"/>
          <w:szCs w:val="24"/>
        </w:rPr>
        <w:t xml:space="preserve"> v</w:t>
      </w:r>
      <w:r w:rsidR="007C25AD" w:rsidRPr="00A2415F">
        <w:rPr>
          <w:rFonts w:ascii="Garamond" w:hAnsi="Garamond" w:cstheme="minorHAnsi"/>
          <w:sz w:val="24"/>
          <w:szCs w:val="24"/>
        </w:rPr>
        <w:t> </w:t>
      </w:r>
      <w:r w:rsidR="005A6694" w:rsidRPr="00A2415F">
        <w:rPr>
          <w:rFonts w:ascii="Garamond" w:hAnsi="Garamond" w:cstheme="minorHAnsi"/>
          <w:sz w:val="24"/>
          <w:szCs w:val="24"/>
        </w:rPr>
        <w:t>rámci Hokejového souboje univerzit</w:t>
      </w:r>
      <w:r w:rsidR="0059325B" w:rsidRPr="00A2415F">
        <w:rPr>
          <w:rFonts w:ascii="Garamond" w:hAnsi="Garamond" w:cstheme="minorHAnsi"/>
          <w:sz w:val="24"/>
          <w:szCs w:val="24"/>
        </w:rPr>
        <w:t xml:space="preserve"> </w:t>
      </w:r>
      <w:r w:rsidR="00A06734" w:rsidRPr="00A2415F">
        <w:rPr>
          <w:rFonts w:ascii="Garamond" w:hAnsi="Garamond" w:cstheme="minorHAnsi"/>
          <w:sz w:val="24"/>
          <w:szCs w:val="24"/>
        </w:rPr>
        <w:t>z</w:t>
      </w:r>
      <w:r w:rsidR="00D75C2B" w:rsidRPr="00A2415F">
        <w:rPr>
          <w:rFonts w:ascii="Garamond" w:hAnsi="Garamond" w:cstheme="minorHAnsi"/>
          <w:sz w:val="24"/>
          <w:szCs w:val="24"/>
        </w:rPr>
        <w:t>a cenu, kterou mu Objednatel určí,</w:t>
      </w:r>
      <w:r w:rsidR="0095418A" w:rsidRPr="00A2415F">
        <w:rPr>
          <w:rFonts w:ascii="Garamond" w:hAnsi="Garamond" w:cstheme="minorHAnsi"/>
          <w:sz w:val="24"/>
          <w:szCs w:val="24"/>
        </w:rPr>
        <w:t xml:space="preserve"> a to svým jménem</w:t>
      </w:r>
      <w:r w:rsidR="007A645F" w:rsidRPr="00A2415F">
        <w:rPr>
          <w:rFonts w:ascii="Garamond" w:hAnsi="Garamond" w:cstheme="minorHAnsi"/>
          <w:sz w:val="24"/>
          <w:szCs w:val="24"/>
        </w:rPr>
        <w:t xml:space="preserve"> a</w:t>
      </w:r>
      <w:r w:rsidR="00F40386" w:rsidRPr="00A2415F">
        <w:rPr>
          <w:rFonts w:ascii="Garamond" w:hAnsi="Garamond" w:cstheme="minorHAnsi"/>
          <w:sz w:val="24"/>
          <w:szCs w:val="24"/>
        </w:rPr>
        <w:t> </w:t>
      </w:r>
      <w:r w:rsidR="0095418A" w:rsidRPr="00A2415F">
        <w:rPr>
          <w:rFonts w:ascii="Garamond" w:hAnsi="Garamond" w:cstheme="minorHAnsi"/>
          <w:sz w:val="24"/>
          <w:szCs w:val="24"/>
        </w:rPr>
        <w:t>na</w:t>
      </w:r>
      <w:r w:rsidR="00F40386" w:rsidRPr="00A2415F">
        <w:rPr>
          <w:rFonts w:ascii="Garamond" w:hAnsi="Garamond" w:cstheme="minorHAnsi"/>
          <w:sz w:val="24"/>
          <w:szCs w:val="24"/>
        </w:rPr>
        <w:t> </w:t>
      </w:r>
      <w:r w:rsidR="0095418A" w:rsidRPr="00A2415F">
        <w:rPr>
          <w:rFonts w:ascii="Garamond" w:hAnsi="Garamond" w:cstheme="minorHAnsi"/>
          <w:sz w:val="24"/>
          <w:szCs w:val="24"/>
        </w:rPr>
        <w:t>účet Objednatele</w:t>
      </w:r>
      <w:r w:rsidR="00F80945" w:rsidRPr="00A2415F">
        <w:rPr>
          <w:rFonts w:ascii="Garamond" w:hAnsi="Garamond" w:cstheme="minorHAnsi"/>
          <w:sz w:val="24"/>
          <w:szCs w:val="24"/>
        </w:rPr>
        <w:t xml:space="preserve"> ve smyslu §</w:t>
      </w:r>
      <w:r w:rsidR="00FD65D5" w:rsidRPr="00A2415F">
        <w:rPr>
          <w:rFonts w:ascii="Garamond" w:hAnsi="Garamond" w:cstheme="minorHAnsi"/>
          <w:sz w:val="24"/>
          <w:szCs w:val="24"/>
        </w:rPr>
        <w:t> </w:t>
      </w:r>
      <w:r w:rsidR="00F80945" w:rsidRPr="00A2415F">
        <w:rPr>
          <w:rFonts w:ascii="Garamond" w:hAnsi="Garamond" w:cstheme="minorHAnsi"/>
          <w:sz w:val="24"/>
          <w:szCs w:val="24"/>
        </w:rPr>
        <w:t xml:space="preserve">2455 a násl. </w:t>
      </w:r>
      <w:r w:rsidR="007C721D" w:rsidRPr="00A2415F">
        <w:rPr>
          <w:rFonts w:ascii="Garamond" w:hAnsi="Garamond" w:cstheme="minorHAnsi"/>
          <w:sz w:val="24"/>
          <w:szCs w:val="24"/>
        </w:rPr>
        <w:t xml:space="preserve">zákona č. 89/2012 Sb., </w:t>
      </w:r>
      <w:r w:rsidR="00F80945" w:rsidRPr="00A2415F">
        <w:rPr>
          <w:rFonts w:ascii="Garamond" w:hAnsi="Garamond" w:cstheme="minorHAnsi"/>
          <w:sz w:val="24"/>
          <w:szCs w:val="24"/>
        </w:rPr>
        <w:t>občansk</w:t>
      </w:r>
      <w:r w:rsidR="007C721D" w:rsidRPr="00A2415F">
        <w:rPr>
          <w:rFonts w:ascii="Garamond" w:hAnsi="Garamond" w:cstheme="minorHAnsi"/>
          <w:sz w:val="24"/>
          <w:szCs w:val="24"/>
        </w:rPr>
        <w:t>ý</w:t>
      </w:r>
      <w:r w:rsidR="00F80945" w:rsidRPr="00A2415F">
        <w:rPr>
          <w:rFonts w:ascii="Garamond" w:hAnsi="Garamond" w:cstheme="minorHAnsi"/>
          <w:sz w:val="24"/>
          <w:szCs w:val="24"/>
        </w:rPr>
        <w:t xml:space="preserve"> zákoník</w:t>
      </w:r>
      <w:r w:rsidR="007C721D" w:rsidRPr="00A2415F">
        <w:rPr>
          <w:rFonts w:ascii="Garamond" w:hAnsi="Garamond" w:cstheme="minorHAnsi"/>
          <w:sz w:val="24"/>
          <w:szCs w:val="24"/>
        </w:rPr>
        <w:t>, ve znění pozdějších předpisů</w:t>
      </w:r>
      <w:r w:rsidR="002E0848" w:rsidRPr="00A2415F">
        <w:rPr>
          <w:rFonts w:ascii="Garamond" w:hAnsi="Garamond" w:cstheme="minorHAnsi"/>
          <w:sz w:val="24"/>
          <w:szCs w:val="24"/>
        </w:rPr>
        <w:t>“;</w:t>
      </w:r>
      <w:r w:rsidRPr="00A2415F">
        <w:rPr>
          <w:rFonts w:ascii="Garamond" w:hAnsi="Garamond" w:cstheme="minorHAnsi"/>
          <w:sz w:val="24"/>
          <w:szCs w:val="24"/>
        </w:rPr>
        <w:t xml:space="preserve"> </w:t>
      </w:r>
    </w:p>
    <w:p w14:paraId="42487D45" w14:textId="0BF81CB9" w:rsidR="00115DAC" w:rsidRPr="00A2415F" w:rsidRDefault="00CE5924" w:rsidP="00115DAC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se </w:t>
      </w:r>
      <w:r w:rsidR="00115DAC" w:rsidRPr="00A2415F">
        <w:rPr>
          <w:rFonts w:ascii="Garamond" w:hAnsi="Garamond" w:cstheme="minorHAnsi"/>
          <w:b/>
          <w:sz w:val="24"/>
          <w:szCs w:val="24"/>
        </w:rPr>
        <w:t xml:space="preserve">čl. II odst. 7 Smlouvy </w:t>
      </w:r>
      <w:r>
        <w:rPr>
          <w:rFonts w:ascii="Garamond" w:hAnsi="Garamond" w:cstheme="minorHAnsi"/>
          <w:b/>
          <w:sz w:val="24"/>
          <w:szCs w:val="24"/>
        </w:rPr>
        <w:t xml:space="preserve">mění a </w:t>
      </w:r>
      <w:r w:rsidR="00115DAC" w:rsidRPr="00A2415F">
        <w:rPr>
          <w:rFonts w:ascii="Garamond" w:hAnsi="Garamond" w:cstheme="minorHAnsi"/>
          <w:b/>
          <w:sz w:val="24"/>
          <w:szCs w:val="24"/>
        </w:rPr>
        <w:t>nově zní takto:</w:t>
      </w:r>
    </w:p>
    <w:p w14:paraId="7ECAB9D8" w14:textId="5DC9C85F" w:rsidR="00115DAC" w:rsidRPr="00A2415F" w:rsidRDefault="00115DAC" w:rsidP="00246AAD">
      <w:pPr>
        <w:pStyle w:val="Odstavecseseznamem"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</w:t>
      </w:r>
      <w:r w:rsidR="00246AAD" w:rsidRPr="00A2415F">
        <w:rPr>
          <w:rFonts w:ascii="Garamond" w:hAnsi="Garamond" w:cstheme="minorHAnsi"/>
          <w:sz w:val="24"/>
          <w:szCs w:val="24"/>
        </w:rPr>
        <w:t xml:space="preserve">Poskytovatel se zavazuje po skončení každého pololetí roku 2024 vypracovat písemnou </w:t>
      </w:r>
      <w:proofErr w:type="spellStart"/>
      <w:r w:rsidR="00246AAD" w:rsidRPr="00A2415F">
        <w:rPr>
          <w:rFonts w:ascii="Garamond" w:hAnsi="Garamond" w:cstheme="minorHAnsi"/>
          <w:sz w:val="24"/>
          <w:szCs w:val="24"/>
        </w:rPr>
        <w:t>reportující</w:t>
      </w:r>
      <w:proofErr w:type="spellEnd"/>
      <w:r w:rsidR="00246AAD" w:rsidRPr="00A2415F">
        <w:rPr>
          <w:rFonts w:ascii="Garamond" w:hAnsi="Garamond" w:cstheme="minorHAnsi"/>
          <w:sz w:val="24"/>
          <w:szCs w:val="24"/>
        </w:rPr>
        <w:t xml:space="preserve"> zprávu za příslušné pololetí 2024 shrnující realizovanou reklamu a propagaci v souladu s touto smlouvou a požadavky Objednatele, která bude mj. obsahovat seznam všech akcí za příslušné pololetí 2024, na nichž Poskytovatel zajistil Objednateli reklamu a</w:t>
      </w:r>
      <w:r w:rsidR="00E14289" w:rsidRPr="00A2415F">
        <w:rPr>
          <w:rFonts w:ascii="Garamond" w:hAnsi="Garamond" w:cstheme="minorHAnsi"/>
          <w:sz w:val="24"/>
          <w:szCs w:val="24"/>
        </w:rPr>
        <w:t> </w:t>
      </w:r>
      <w:r w:rsidR="00246AAD" w:rsidRPr="00A2415F">
        <w:rPr>
          <w:rFonts w:ascii="Garamond" w:hAnsi="Garamond" w:cstheme="minorHAnsi"/>
          <w:sz w:val="24"/>
          <w:szCs w:val="24"/>
        </w:rPr>
        <w:t xml:space="preserve">propagaci v souladu s touto smlouvou a fotodokumentaci realizovaného plnění v rámci jednotlivých uskutečněných akcí, a dále </w:t>
      </w:r>
      <w:proofErr w:type="spellStart"/>
      <w:r w:rsidR="00246AAD" w:rsidRPr="00A2415F">
        <w:rPr>
          <w:rFonts w:ascii="Garamond" w:hAnsi="Garamond" w:cstheme="minorHAnsi"/>
          <w:sz w:val="24"/>
          <w:szCs w:val="24"/>
        </w:rPr>
        <w:t>reportující</w:t>
      </w:r>
      <w:proofErr w:type="spellEnd"/>
      <w:r w:rsidR="00246AAD" w:rsidRPr="00A2415F">
        <w:rPr>
          <w:rFonts w:ascii="Garamond" w:hAnsi="Garamond" w:cstheme="minorHAnsi"/>
          <w:sz w:val="24"/>
          <w:szCs w:val="24"/>
        </w:rPr>
        <w:t xml:space="preserve"> zprávu po realizace reklamy a</w:t>
      </w:r>
      <w:r w:rsidR="00B418C2" w:rsidRPr="00A2415F">
        <w:rPr>
          <w:rFonts w:ascii="Garamond" w:hAnsi="Garamond" w:cstheme="minorHAnsi"/>
          <w:sz w:val="24"/>
          <w:szCs w:val="24"/>
        </w:rPr>
        <w:t> </w:t>
      </w:r>
      <w:r w:rsidR="00246AAD" w:rsidRPr="00A2415F">
        <w:rPr>
          <w:rFonts w:ascii="Garamond" w:hAnsi="Garamond" w:cstheme="minorHAnsi"/>
          <w:sz w:val="24"/>
          <w:szCs w:val="24"/>
        </w:rPr>
        <w:t xml:space="preserve">propagace dle čl. I odst. 3 písm. f) až h) této smlouvy </w:t>
      </w:r>
      <w:r w:rsidR="00A9068C" w:rsidRPr="00A2415F">
        <w:rPr>
          <w:rFonts w:ascii="Garamond" w:hAnsi="Garamond" w:cstheme="minorHAnsi"/>
          <w:sz w:val="24"/>
          <w:szCs w:val="24"/>
        </w:rPr>
        <w:t>zahrnující</w:t>
      </w:r>
      <w:r w:rsidR="00246AAD" w:rsidRPr="00A2415F">
        <w:rPr>
          <w:rFonts w:ascii="Garamond" w:hAnsi="Garamond" w:cstheme="minorHAnsi"/>
          <w:sz w:val="24"/>
          <w:szCs w:val="24"/>
        </w:rPr>
        <w:t xml:space="preserve"> fotodokumentaci realizovaného plnění </w:t>
      </w:r>
      <w:r w:rsidR="0014439A" w:rsidRPr="00A2415F">
        <w:rPr>
          <w:rFonts w:ascii="Garamond" w:hAnsi="Garamond" w:cstheme="minorHAnsi"/>
          <w:sz w:val="24"/>
          <w:szCs w:val="24"/>
        </w:rPr>
        <w:t xml:space="preserve">v souladu s touto smlouvou a pokyny Objednatele </w:t>
      </w:r>
      <w:r w:rsidR="00246AAD" w:rsidRPr="00A2415F">
        <w:rPr>
          <w:rFonts w:ascii="Garamond" w:hAnsi="Garamond" w:cstheme="minorHAnsi"/>
          <w:sz w:val="24"/>
          <w:szCs w:val="24"/>
        </w:rPr>
        <w:t>(dále jen „</w:t>
      </w:r>
      <w:proofErr w:type="spellStart"/>
      <w:r w:rsidR="00246AAD" w:rsidRPr="00A2415F">
        <w:rPr>
          <w:rFonts w:ascii="Garamond" w:hAnsi="Garamond" w:cstheme="minorHAnsi"/>
          <w:sz w:val="24"/>
          <w:szCs w:val="24"/>
        </w:rPr>
        <w:t>reportující</w:t>
      </w:r>
      <w:proofErr w:type="spellEnd"/>
      <w:r w:rsidR="00246AAD" w:rsidRPr="00A2415F">
        <w:rPr>
          <w:rFonts w:ascii="Garamond" w:hAnsi="Garamond" w:cstheme="minorHAnsi"/>
          <w:sz w:val="24"/>
          <w:szCs w:val="24"/>
        </w:rPr>
        <w:t xml:space="preserve"> zpráva“). </w:t>
      </w:r>
      <w:proofErr w:type="spellStart"/>
      <w:r w:rsidR="00246AAD" w:rsidRPr="00A2415F">
        <w:rPr>
          <w:rFonts w:ascii="Garamond" w:hAnsi="Garamond" w:cstheme="minorHAnsi"/>
          <w:sz w:val="24"/>
          <w:szCs w:val="24"/>
        </w:rPr>
        <w:t>Reportující</w:t>
      </w:r>
      <w:proofErr w:type="spellEnd"/>
      <w:r w:rsidR="00246AAD" w:rsidRPr="00A2415F">
        <w:rPr>
          <w:rFonts w:ascii="Garamond" w:hAnsi="Garamond" w:cstheme="minorHAnsi"/>
          <w:sz w:val="24"/>
          <w:szCs w:val="24"/>
        </w:rPr>
        <w:t xml:space="preserve"> zprávu se Poskytovatel zavazuje odeslat Objednateli e</w:t>
      </w:r>
      <w:r w:rsidR="00194836" w:rsidRPr="00A2415F">
        <w:rPr>
          <w:rFonts w:ascii="Garamond" w:hAnsi="Garamond" w:cstheme="minorHAnsi"/>
          <w:sz w:val="24"/>
          <w:szCs w:val="24"/>
        </w:rPr>
        <w:noBreakHyphen/>
      </w:r>
      <w:r w:rsidR="00246AAD" w:rsidRPr="00A2415F">
        <w:rPr>
          <w:rFonts w:ascii="Garamond" w:hAnsi="Garamond" w:cstheme="minorHAnsi"/>
          <w:sz w:val="24"/>
          <w:szCs w:val="24"/>
        </w:rPr>
        <w:t xml:space="preserve">mailem na adresu: </w:t>
      </w:r>
      <w:proofErr w:type="spellStart"/>
      <w:r w:rsidR="008668B9">
        <w:rPr>
          <w:rFonts w:ascii="Garamond" w:hAnsi="Garamond"/>
          <w:sz w:val="24"/>
          <w:szCs w:val="24"/>
        </w:rPr>
        <w:t>xxxxxxxxxxxxx</w:t>
      </w:r>
      <w:proofErr w:type="spellEnd"/>
      <w:r w:rsidR="002E0848" w:rsidRPr="00A2415F">
        <w:rPr>
          <w:rFonts w:ascii="Garamond" w:hAnsi="Garamond" w:cs="Arial"/>
          <w:sz w:val="24"/>
          <w:szCs w:val="24"/>
        </w:rPr>
        <w:t>“;</w:t>
      </w:r>
    </w:p>
    <w:p w14:paraId="5C451CB4" w14:textId="58A770A3" w:rsidR="00FC578C" w:rsidRPr="00A2415F" w:rsidRDefault="00EB6B27" w:rsidP="00BB67C8">
      <w:pPr>
        <w:pStyle w:val="Odstavecseseznamem"/>
        <w:keepNext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lastRenderedPageBreak/>
        <w:t xml:space="preserve">se </w:t>
      </w:r>
      <w:r w:rsidR="00FC578C" w:rsidRPr="00A2415F">
        <w:rPr>
          <w:rFonts w:ascii="Garamond" w:hAnsi="Garamond" w:cstheme="minorHAnsi"/>
          <w:b/>
          <w:sz w:val="24"/>
          <w:szCs w:val="24"/>
        </w:rPr>
        <w:t>čl. II Smlouvy rozšiřuje o odst. 9 následujícího znění:</w:t>
      </w:r>
    </w:p>
    <w:p w14:paraId="66AF69AF" w14:textId="77777777" w:rsidR="009E1A61" w:rsidRPr="006A23B0" w:rsidRDefault="00D71E30" w:rsidP="00BB67C8">
      <w:pPr>
        <w:pStyle w:val="Odstavecseseznamem"/>
        <w:keepNext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</w:t>
      </w:r>
      <w:r w:rsidR="00274834" w:rsidRPr="00A2415F">
        <w:rPr>
          <w:rFonts w:ascii="Garamond" w:hAnsi="Garamond" w:cstheme="minorHAnsi"/>
          <w:sz w:val="24"/>
          <w:szCs w:val="24"/>
        </w:rPr>
        <w:t>Za účelem prodeje propagačních předmětů Objednatele Poskytovatelem dle čl. I odst. 3 písm. h) této smlouvy předá Objednatel Poskytovateli propagační předměty Objednatele, přičemž o předání a převzetí propagačních předmětů Objednatele bude mezi smluvními stranami sepsán písemný předávací protokol</w:t>
      </w:r>
      <w:r w:rsidR="0051199D" w:rsidRPr="00A2415F">
        <w:rPr>
          <w:rFonts w:ascii="Garamond" w:hAnsi="Garamond" w:cstheme="minorHAnsi"/>
          <w:sz w:val="24"/>
          <w:szCs w:val="24"/>
        </w:rPr>
        <w:t>. Propagační předměty Objednatele se Poskytovatel zavazuje prodávat min.</w:t>
      </w:r>
      <w:r w:rsidR="00F21C66" w:rsidRPr="00A2415F">
        <w:rPr>
          <w:rFonts w:ascii="Garamond" w:hAnsi="Garamond" w:cstheme="minorHAnsi"/>
          <w:sz w:val="24"/>
          <w:szCs w:val="24"/>
        </w:rPr>
        <w:t xml:space="preserve"> po dobu</w:t>
      </w:r>
      <w:r w:rsidR="0051199D" w:rsidRPr="00A2415F">
        <w:rPr>
          <w:rFonts w:ascii="Garamond" w:hAnsi="Garamond" w:cstheme="minorHAnsi"/>
          <w:sz w:val="24"/>
          <w:szCs w:val="24"/>
        </w:rPr>
        <w:t xml:space="preserve"> </w:t>
      </w:r>
      <w:r w:rsidR="00EB7270" w:rsidRPr="00A2415F">
        <w:rPr>
          <w:rFonts w:ascii="Garamond" w:hAnsi="Garamond" w:cstheme="minorHAnsi"/>
          <w:sz w:val="24"/>
          <w:szCs w:val="24"/>
        </w:rPr>
        <w:t xml:space="preserve">4 </w:t>
      </w:r>
      <w:r w:rsidR="0051199D" w:rsidRPr="00A2415F">
        <w:rPr>
          <w:rFonts w:ascii="Garamond" w:hAnsi="Garamond" w:cstheme="minorHAnsi"/>
          <w:sz w:val="24"/>
          <w:szCs w:val="24"/>
        </w:rPr>
        <w:t>hodin, přičemž k</w:t>
      </w:r>
      <w:r w:rsidR="00BA451E" w:rsidRPr="00A2415F">
        <w:rPr>
          <w:rFonts w:ascii="Garamond" w:hAnsi="Garamond" w:cstheme="minorHAnsi"/>
          <w:sz w:val="24"/>
          <w:szCs w:val="24"/>
        </w:rPr>
        <w:t xml:space="preserve"> obstarání prodeje není Poskytovatel oprávněn použít jinou osobu. </w:t>
      </w:r>
      <w:r w:rsidRPr="00A2415F">
        <w:rPr>
          <w:rFonts w:ascii="Garamond" w:hAnsi="Garamond" w:cstheme="minorHAnsi"/>
          <w:sz w:val="24"/>
          <w:szCs w:val="24"/>
        </w:rPr>
        <w:t xml:space="preserve">Po obstarání prodeje propagačních předmětů </w:t>
      </w:r>
      <w:r w:rsidRPr="006A23B0">
        <w:rPr>
          <w:rFonts w:ascii="Garamond" w:hAnsi="Garamond" w:cstheme="minorHAnsi"/>
          <w:sz w:val="24"/>
          <w:szCs w:val="24"/>
        </w:rPr>
        <w:t>Objednatele dle čl. I odst. 3 písm. h) této smlouvy se Poskytovatel zavazuje</w:t>
      </w:r>
      <w:r w:rsidR="009E1A61" w:rsidRPr="006A23B0">
        <w:rPr>
          <w:rFonts w:ascii="Garamond" w:hAnsi="Garamond" w:cstheme="minorHAnsi"/>
          <w:sz w:val="24"/>
          <w:szCs w:val="24"/>
        </w:rPr>
        <w:t>:</w:t>
      </w:r>
    </w:p>
    <w:p w14:paraId="20FDAE24" w14:textId="30749FC2" w:rsidR="00A94948" w:rsidRPr="006A23B0" w:rsidRDefault="00D71E30" w:rsidP="00A94948">
      <w:pPr>
        <w:pStyle w:val="Odstavecseseznamem"/>
        <w:keepNext/>
        <w:numPr>
          <w:ilvl w:val="0"/>
          <w:numId w:val="10"/>
        </w:numPr>
        <w:tabs>
          <w:tab w:val="clear" w:pos="425"/>
          <w:tab w:val="left" w:pos="709"/>
        </w:tabs>
        <w:spacing w:before="120" w:line="360" w:lineRule="auto"/>
        <w:ind w:left="1134"/>
        <w:contextualSpacing w:val="0"/>
        <w:rPr>
          <w:rFonts w:ascii="Garamond" w:hAnsi="Garamond" w:cstheme="minorHAnsi"/>
          <w:sz w:val="24"/>
          <w:szCs w:val="24"/>
        </w:rPr>
      </w:pPr>
      <w:r w:rsidRPr="006A23B0">
        <w:rPr>
          <w:rFonts w:ascii="Garamond" w:hAnsi="Garamond" w:cstheme="minorHAnsi"/>
          <w:sz w:val="24"/>
          <w:szCs w:val="24"/>
        </w:rPr>
        <w:t>provést vyúčtování</w:t>
      </w:r>
      <w:r w:rsidR="009E1A61" w:rsidRPr="006A23B0">
        <w:rPr>
          <w:rFonts w:ascii="Garamond" w:hAnsi="Garamond" w:cstheme="minorHAnsi"/>
          <w:sz w:val="24"/>
          <w:szCs w:val="24"/>
        </w:rPr>
        <w:t xml:space="preserve"> prodaných </w:t>
      </w:r>
      <w:r w:rsidR="00A94948" w:rsidRPr="006A23B0">
        <w:rPr>
          <w:rFonts w:ascii="Garamond" w:hAnsi="Garamond" w:cstheme="minorHAnsi"/>
          <w:sz w:val="24"/>
          <w:szCs w:val="24"/>
        </w:rPr>
        <w:t xml:space="preserve">propagačních </w:t>
      </w:r>
      <w:r w:rsidR="009E1A61" w:rsidRPr="006A23B0">
        <w:rPr>
          <w:rFonts w:ascii="Garamond" w:hAnsi="Garamond" w:cstheme="minorHAnsi"/>
          <w:sz w:val="24"/>
          <w:szCs w:val="24"/>
        </w:rPr>
        <w:t xml:space="preserve">předmětů dle jednotlivých předaných druhů, a to do 3 dnů od konání Hokejového souboje univerzit, a zaslat jej na adresu </w:t>
      </w:r>
      <w:proofErr w:type="spellStart"/>
      <w:r w:rsidR="008668B9">
        <w:rPr>
          <w:rFonts w:ascii="Garamond" w:hAnsi="Garamond" w:cstheme="minorHAnsi"/>
          <w:sz w:val="24"/>
          <w:szCs w:val="24"/>
        </w:rPr>
        <w:t>xxxxxxxxxxxxxxx</w:t>
      </w:r>
      <w:proofErr w:type="spellEnd"/>
      <w:r w:rsidR="009E1A61" w:rsidRPr="006A23B0">
        <w:rPr>
          <w:rFonts w:ascii="Garamond" w:hAnsi="Garamond" w:cstheme="minorHAnsi"/>
          <w:sz w:val="24"/>
          <w:szCs w:val="24"/>
        </w:rPr>
        <w:t xml:space="preserve">. Na základě vyúčtování Objednatel vyfakturuje Poskytovateli prodané </w:t>
      </w:r>
      <w:r w:rsidR="00A94948" w:rsidRPr="006A23B0">
        <w:rPr>
          <w:rFonts w:ascii="Garamond" w:hAnsi="Garamond" w:cstheme="minorHAnsi"/>
          <w:sz w:val="24"/>
          <w:szCs w:val="24"/>
        </w:rPr>
        <w:t xml:space="preserve">propagační </w:t>
      </w:r>
      <w:r w:rsidR="009E1A61" w:rsidRPr="006A23B0">
        <w:rPr>
          <w:rFonts w:ascii="Garamond" w:hAnsi="Garamond" w:cstheme="minorHAnsi"/>
          <w:sz w:val="24"/>
          <w:szCs w:val="24"/>
        </w:rPr>
        <w:t xml:space="preserve">předměty, zašle Poskytovateli daňový doklad v souladu s právními předpisy a Poskytovatel je </w:t>
      </w:r>
      <w:proofErr w:type="spellStart"/>
      <w:r w:rsidR="009E1A61" w:rsidRPr="006A23B0">
        <w:rPr>
          <w:rFonts w:ascii="Garamond" w:hAnsi="Garamond" w:cstheme="minorHAnsi"/>
          <w:sz w:val="24"/>
          <w:szCs w:val="24"/>
        </w:rPr>
        <w:t>povinnen</w:t>
      </w:r>
      <w:proofErr w:type="spellEnd"/>
      <w:r w:rsidR="009E1A61" w:rsidRPr="006A23B0">
        <w:rPr>
          <w:rFonts w:ascii="Garamond" w:hAnsi="Garamond" w:cstheme="minorHAnsi"/>
          <w:sz w:val="24"/>
          <w:szCs w:val="24"/>
        </w:rPr>
        <w:t xml:space="preserve"> jej uhradit bezhotovostně do 10 dnů od vystavení daňového dok</w:t>
      </w:r>
      <w:r w:rsidR="00A94948" w:rsidRPr="006A23B0">
        <w:rPr>
          <w:rFonts w:ascii="Garamond" w:hAnsi="Garamond" w:cstheme="minorHAnsi"/>
          <w:sz w:val="24"/>
          <w:szCs w:val="24"/>
        </w:rPr>
        <w:t>la</w:t>
      </w:r>
      <w:r w:rsidR="009E1A61" w:rsidRPr="006A23B0">
        <w:rPr>
          <w:rFonts w:ascii="Garamond" w:hAnsi="Garamond" w:cstheme="minorHAnsi"/>
          <w:sz w:val="24"/>
          <w:szCs w:val="24"/>
        </w:rPr>
        <w:t>du</w:t>
      </w:r>
      <w:r w:rsidR="00A94948" w:rsidRPr="006A23B0">
        <w:rPr>
          <w:rFonts w:ascii="Garamond" w:hAnsi="Garamond" w:cstheme="minorHAnsi"/>
          <w:sz w:val="24"/>
          <w:szCs w:val="24"/>
        </w:rPr>
        <w:t>,</w:t>
      </w:r>
    </w:p>
    <w:p w14:paraId="2A98F1E3" w14:textId="794A7F72" w:rsidR="00D71E30" w:rsidRPr="006A23B0" w:rsidRDefault="00D71E30" w:rsidP="00A94948">
      <w:pPr>
        <w:pStyle w:val="Odstavecseseznamem"/>
        <w:keepNext/>
        <w:numPr>
          <w:ilvl w:val="0"/>
          <w:numId w:val="10"/>
        </w:numPr>
        <w:tabs>
          <w:tab w:val="clear" w:pos="425"/>
          <w:tab w:val="left" w:pos="709"/>
        </w:tabs>
        <w:spacing w:before="120" w:line="360" w:lineRule="auto"/>
        <w:ind w:left="1134"/>
        <w:contextualSpacing w:val="0"/>
        <w:rPr>
          <w:rFonts w:ascii="Garamond" w:hAnsi="Garamond" w:cstheme="minorHAnsi"/>
          <w:sz w:val="24"/>
          <w:szCs w:val="24"/>
        </w:rPr>
      </w:pPr>
      <w:r w:rsidRPr="006A23B0">
        <w:rPr>
          <w:rFonts w:ascii="Garamond" w:hAnsi="Garamond" w:cstheme="minorHAnsi"/>
          <w:sz w:val="24"/>
          <w:szCs w:val="24"/>
        </w:rPr>
        <w:t xml:space="preserve">vydat Objednateli </w:t>
      </w:r>
      <w:r w:rsidR="00786598" w:rsidRPr="006A23B0">
        <w:rPr>
          <w:rFonts w:ascii="Garamond" w:hAnsi="Garamond" w:cstheme="minorHAnsi"/>
          <w:sz w:val="24"/>
          <w:szCs w:val="24"/>
        </w:rPr>
        <w:t>veškeré propagační předměty Objednatele, které neprodal</w:t>
      </w:r>
      <w:r w:rsidRPr="006A23B0">
        <w:rPr>
          <w:rFonts w:ascii="Garamond" w:hAnsi="Garamond" w:cstheme="minorHAnsi"/>
          <w:sz w:val="24"/>
          <w:szCs w:val="24"/>
        </w:rPr>
        <w:t xml:space="preserve">, a to nejpozději do </w:t>
      </w:r>
      <w:r w:rsidR="009E1A61" w:rsidRPr="006A23B0">
        <w:rPr>
          <w:rFonts w:ascii="Garamond" w:hAnsi="Garamond" w:cstheme="minorHAnsi"/>
          <w:sz w:val="24"/>
          <w:szCs w:val="24"/>
        </w:rPr>
        <w:t xml:space="preserve">10 </w:t>
      </w:r>
      <w:r w:rsidRPr="006A23B0">
        <w:rPr>
          <w:rFonts w:ascii="Garamond" w:hAnsi="Garamond" w:cstheme="minorHAnsi"/>
          <w:sz w:val="24"/>
          <w:szCs w:val="24"/>
        </w:rPr>
        <w:t>dnů od</w:t>
      </w:r>
      <w:r w:rsidR="00F21C66" w:rsidRPr="006A23B0">
        <w:rPr>
          <w:rFonts w:ascii="Garamond" w:hAnsi="Garamond" w:cstheme="minorHAnsi"/>
          <w:sz w:val="24"/>
          <w:szCs w:val="24"/>
        </w:rPr>
        <w:t> </w:t>
      </w:r>
      <w:r w:rsidRPr="006A23B0">
        <w:rPr>
          <w:rFonts w:ascii="Garamond" w:hAnsi="Garamond" w:cstheme="minorHAnsi"/>
          <w:sz w:val="24"/>
          <w:szCs w:val="24"/>
        </w:rPr>
        <w:t>konání Hokejového souboje univerzit</w:t>
      </w:r>
      <w:r w:rsidR="009E1A61" w:rsidRPr="006A23B0">
        <w:rPr>
          <w:rFonts w:ascii="Garamond" w:hAnsi="Garamond" w:cstheme="minorHAnsi"/>
          <w:sz w:val="24"/>
          <w:szCs w:val="24"/>
        </w:rPr>
        <w:t>, potvrzené na</w:t>
      </w:r>
      <w:r w:rsidR="00A94948" w:rsidRPr="006A23B0">
        <w:rPr>
          <w:rFonts w:ascii="Garamond" w:hAnsi="Garamond" w:cstheme="minorHAnsi"/>
          <w:sz w:val="24"/>
          <w:szCs w:val="24"/>
        </w:rPr>
        <w:t> </w:t>
      </w:r>
      <w:r w:rsidR="009E1A61" w:rsidRPr="006A23B0">
        <w:rPr>
          <w:rFonts w:ascii="Garamond" w:hAnsi="Garamond" w:cstheme="minorHAnsi"/>
          <w:sz w:val="24"/>
          <w:szCs w:val="24"/>
        </w:rPr>
        <w:t>předávacím protokolu.</w:t>
      </w:r>
    </w:p>
    <w:bookmarkEnd w:id="0"/>
    <w:p w14:paraId="33D9714F" w14:textId="14FA1294" w:rsidR="00D71E30" w:rsidRPr="00A2415F" w:rsidRDefault="00D71E30" w:rsidP="00D71E30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se čl. II Smlouvy rozšiřuje o odst. 10 následujícího znění:</w:t>
      </w:r>
    </w:p>
    <w:p w14:paraId="4C0BBAEC" w14:textId="22FFA80A" w:rsidR="00FC578C" w:rsidRPr="00A2415F" w:rsidRDefault="00FC578C" w:rsidP="00FC578C">
      <w:pPr>
        <w:pStyle w:val="Odstavecseseznamem"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„Povinnosti Poskytovatele stanovené v odst. 1</w:t>
      </w:r>
      <w:r w:rsidR="00240CAE" w:rsidRPr="00A2415F">
        <w:rPr>
          <w:rFonts w:ascii="Garamond" w:hAnsi="Garamond" w:cstheme="minorHAnsi"/>
          <w:sz w:val="24"/>
          <w:szCs w:val="24"/>
        </w:rPr>
        <w:t>,</w:t>
      </w:r>
      <w:r w:rsidRPr="00A2415F">
        <w:rPr>
          <w:rFonts w:ascii="Garamond" w:hAnsi="Garamond" w:cstheme="minorHAnsi"/>
          <w:sz w:val="24"/>
          <w:szCs w:val="24"/>
        </w:rPr>
        <w:t xml:space="preserve"> 3</w:t>
      </w:r>
      <w:r w:rsidR="00115DAC" w:rsidRPr="00A2415F">
        <w:rPr>
          <w:rFonts w:ascii="Garamond" w:hAnsi="Garamond" w:cstheme="minorHAnsi"/>
          <w:sz w:val="24"/>
          <w:szCs w:val="24"/>
        </w:rPr>
        <w:t>, 4, 5</w:t>
      </w:r>
      <w:r w:rsidR="00C2222B" w:rsidRPr="00A2415F">
        <w:rPr>
          <w:rFonts w:ascii="Garamond" w:hAnsi="Garamond" w:cstheme="minorHAnsi"/>
          <w:sz w:val="24"/>
          <w:szCs w:val="24"/>
        </w:rPr>
        <w:t xml:space="preserve"> </w:t>
      </w:r>
      <w:r w:rsidRPr="00A2415F">
        <w:rPr>
          <w:rFonts w:ascii="Garamond" w:hAnsi="Garamond" w:cstheme="minorHAnsi"/>
          <w:sz w:val="24"/>
          <w:szCs w:val="24"/>
        </w:rPr>
        <w:t xml:space="preserve">a 8 tohoto článku smlouvy </w:t>
      </w:r>
      <w:r w:rsidR="00706CE6" w:rsidRPr="00A2415F">
        <w:rPr>
          <w:rFonts w:ascii="Garamond" w:hAnsi="Garamond" w:cstheme="minorHAnsi"/>
          <w:sz w:val="24"/>
          <w:szCs w:val="24"/>
        </w:rPr>
        <w:t xml:space="preserve">a povinnost Objednatele dodat Poskytovateli výroční logo 125 let Objednatele </w:t>
      </w:r>
      <w:r w:rsidRPr="00A2415F">
        <w:rPr>
          <w:rFonts w:ascii="Garamond" w:hAnsi="Garamond" w:cstheme="minorHAnsi"/>
          <w:sz w:val="24"/>
          <w:szCs w:val="24"/>
        </w:rPr>
        <w:t xml:space="preserve">platí obdobně </w:t>
      </w:r>
      <w:r w:rsidR="00A927AA" w:rsidRPr="00A2415F">
        <w:rPr>
          <w:rFonts w:ascii="Garamond" w:hAnsi="Garamond" w:cstheme="minorHAnsi"/>
          <w:sz w:val="24"/>
          <w:szCs w:val="24"/>
        </w:rPr>
        <w:t xml:space="preserve">i </w:t>
      </w:r>
      <w:r w:rsidR="00706CE6" w:rsidRPr="00A2415F">
        <w:rPr>
          <w:rFonts w:ascii="Garamond" w:hAnsi="Garamond" w:cstheme="minorHAnsi"/>
          <w:sz w:val="24"/>
          <w:szCs w:val="24"/>
        </w:rPr>
        <w:t>v případě</w:t>
      </w:r>
      <w:r w:rsidRPr="00A2415F">
        <w:rPr>
          <w:rFonts w:ascii="Garamond" w:hAnsi="Garamond" w:cstheme="minorHAnsi"/>
          <w:sz w:val="24"/>
          <w:szCs w:val="24"/>
        </w:rPr>
        <w:t xml:space="preserve"> zajištění reklamy a propagace Poskytovatelem dle čl. I odst. 3 písm. f) až</w:t>
      </w:r>
      <w:r w:rsidR="00B418C2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h) této smlouvy“</w:t>
      </w:r>
      <w:r w:rsidR="002E0848" w:rsidRPr="00A2415F">
        <w:rPr>
          <w:rFonts w:ascii="Garamond" w:hAnsi="Garamond" w:cstheme="minorHAnsi"/>
          <w:sz w:val="24"/>
          <w:szCs w:val="24"/>
        </w:rPr>
        <w:t>;</w:t>
      </w:r>
    </w:p>
    <w:p w14:paraId="28438A95" w14:textId="4B962A33" w:rsidR="00FC578C" w:rsidRPr="00A2415F" w:rsidRDefault="00930AB0" w:rsidP="00F474A4">
      <w:pPr>
        <w:pStyle w:val="Odstavecseseznamem"/>
        <w:keepNext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se </w:t>
      </w:r>
      <w:r w:rsidR="00FC578C" w:rsidRPr="00A2415F">
        <w:rPr>
          <w:rFonts w:ascii="Garamond" w:hAnsi="Garamond" w:cstheme="minorHAnsi"/>
          <w:b/>
          <w:sz w:val="24"/>
          <w:szCs w:val="24"/>
        </w:rPr>
        <w:t>čl. III odst. 1 Smlouvy</w:t>
      </w:r>
      <w:r>
        <w:rPr>
          <w:rFonts w:ascii="Garamond" w:hAnsi="Garamond" w:cstheme="minorHAnsi"/>
          <w:b/>
          <w:sz w:val="24"/>
          <w:szCs w:val="24"/>
        </w:rPr>
        <w:t xml:space="preserve"> mění a</w:t>
      </w:r>
      <w:r w:rsidR="00FC578C" w:rsidRPr="00A2415F">
        <w:rPr>
          <w:rFonts w:ascii="Garamond" w:hAnsi="Garamond" w:cstheme="minorHAnsi"/>
          <w:b/>
          <w:sz w:val="24"/>
          <w:szCs w:val="24"/>
        </w:rPr>
        <w:t xml:space="preserve"> nově zní takto:</w:t>
      </w:r>
    </w:p>
    <w:p w14:paraId="09624BFF" w14:textId="33C7A29C" w:rsidR="00FC578C" w:rsidRPr="00A2415F" w:rsidRDefault="00FC578C" w:rsidP="00F474A4">
      <w:pPr>
        <w:pStyle w:val="Odstavecseseznamem"/>
        <w:keepNext/>
        <w:tabs>
          <w:tab w:val="clear" w:pos="425"/>
          <w:tab w:val="left" w:pos="709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>„Smluvními stranami ujednaná cena za řádné a včasné poskytnutí služeb reklamy a propagace dle čl. I odst. 3 písm. a) až e) této smlouvy v souladu s touto smlouvou za celý rok 2024 činí celkem 100.000,- Kč včetně DPH, kdy sjednaná cena se skládá z částky ve</w:t>
      </w:r>
      <w:r w:rsidR="003D7C75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výši 50.000,- Kč včetně DPH za služby Poskytovatele poskytnuté v prvním pololetí 2024 a</w:t>
      </w:r>
      <w:r w:rsidR="00A1137B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částky ve výši 50.000,- Kč včetně DPH za služby Poskytovatele poskytnuté v druhém pololetí 2024. Cena v plné výši náleží Poskytovateli za předpokladu minimálního počtu pěti sportovních akcí za každé kalendářní pololetí, kterých se Poskytovatel zavazuje účastnit a</w:t>
      </w:r>
      <w:r w:rsidR="003D7C75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v rámci kterých bude Poskytovatel Objednatele propagovat v souladu s čl. I odst. 3 písm.</w:t>
      </w:r>
      <w:r w:rsidR="003D7C75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 xml:space="preserve">a) až e) této smlouvy, přičemž ujednaná cena je konečná, maximální </w:t>
      </w:r>
      <w:r w:rsidRPr="00A2415F">
        <w:rPr>
          <w:rFonts w:ascii="Garamond" w:hAnsi="Garamond" w:cstheme="minorHAnsi"/>
          <w:sz w:val="24"/>
          <w:szCs w:val="24"/>
        </w:rPr>
        <w:lastRenderedPageBreak/>
        <w:t xml:space="preserve">a nepřekročitelná, a případný vyšší počet akcí tak nebude mít na výši ujednané ceny vliv. 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Smluvními stranami ujednaná cena za řádné a včasné poskytnutí služeb reklamy a propagace dle čl. I odst. 3 písm. f) až h) této smlouvy v souladu s touto smlouvou činí celkem 40.000,- Kč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plus </w:t>
      </w:r>
      <w:r w:rsidR="003D7C75" w:rsidRPr="00A2415F">
        <w:rPr>
          <w:rFonts w:ascii="Garamond" w:hAnsi="Garamond" w:cstheme="minorHAnsi"/>
          <w:sz w:val="24"/>
          <w:szCs w:val="24"/>
        </w:rPr>
        <w:t>DPH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 v zákonné výši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, kdy sjednaná cena se skládá z částky ve výši 5.000,- Kč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plus 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DPH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v zákonné výši 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za služby Poskytovatele dle čl. I odst. 3 písm. f) této smlouvy,  částky ve výši </w:t>
      </w:r>
      <w:r w:rsidR="00286D52" w:rsidRPr="00A2415F">
        <w:rPr>
          <w:rFonts w:ascii="Garamond" w:hAnsi="Garamond" w:cstheme="minorHAnsi"/>
          <w:sz w:val="24"/>
          <w:szCs w:val="24"/>
        </w:rPr>
        <w:t>30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.000,- Kč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plus </w:t>
      </w:r>
      <w:r w:rsidR="003D7C75" w:rsidRPr="00A2415F">
        <w:rPr>
          <w:rFonts w:ascii="Garamond" w:hAnsi="Garamond" w:cstheme="minorHAnsi"/>
          <w:sz w:val="24"/>
          <w:szCs w:val="24"/>
        </w:rPr>
        <w:t>DPH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 v zákonné výši</w:t>
      </w:r>
      <w:r w:rsidR="003D7C75" w:rsidRPr="00A2415F">
        <w:rPr>
          <w:rFonts w:ascii="Garamond" w:hAnsi="Garamond" w:cstheme="minorHAnsi"/>
          <w:sz w:val="24"/>
          <w:szCs w:val="24"/>
        </w:rPr>
        <w:t xml:space="preserve"> za služby Poskytovatele dle čl. I odst. 3 písm. </w:t>
      </w:r>
      <w:r w:rsidR="00286D52" w:rsidRPr="00A2415F">
        <w:rPr>
          <w:rFonts w:ascii="Garamond" w:hAnsi="Garamond" w:cstheme="minorHAnsi"/>
          <w:sz w:val="24"/>
          <w:szCs w:val="24"/>
        </w:rPr>
        <w:t>g</w:t>
      </w:r>
      <w:r w:rsidR="003D7C75" w:rsidRPr="00A2415F">
        <w:rPr>
          <w:rFonts w:ascii="Garamond" w:hAnsi="Garamond" w:cstheme="minorHAnsi"/>
          <w:sz w:val="24"/>
          <w:szCs w:val="24"/>
        </w:rPr>
        <w:t>) této smlouvy</w:t>
      </w:r>
      <w:r w:rsidR="00286D52" w:rsidRPr="00A2415F">
        <w:rPr>
          <w:rFonts w:ascii="Garamond" w:hAnsi="Garamond" w:cstheme="minorHAnsi"/>
          <w:sz w:val="24"/>
          <w:szCs w:val="24"/>
        </w:rPr>
        <w:t xml:space="preserve"> </w:t>
      </w:r>
      <w:r w:rsidR="00F01072" w:rsidRPr="00A2415F">
        <w:rPr>
          <w:rFonts w:ascii="Garamond" w:hAnsi="Garamond" w:cstheme="minorHAnsi"/>
          <w:sz w:val="24"/>
          <w:szCs w:val="24"/>
        </w:rPr>
        <w:t>a </w:t>
      </w:r>
      <w:r w:rsidR="00286D52" w:rsidRPr="00A2415F">
        <w:rPr>
          <w:rFonts w:ascii="Garamond" w:hAnsi="Garamond" w:cstheme="minorHAnsi"/>
          <w:sz w:val="24"/>
          <w:szCs w:val="24"/>
        </w:rPr>
        <w:t xml:space="preserve">částky ve výši 5.000,- Kč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plus </w:t>
      </w:r>
      <w:r w:rsidR="00286D52" w:rsidRPr="00A2415F">
        <w:rPr>
          <w:rFonts w:ascii="Garamond" w:hAnsi="Garamond" w:cstheme="minorHAnsi"/>
          <w:sz w:val="24"/>
          <w:szCs w:val="24"/>
        </w:rPr>
        <w:t xml:space="preserve">DPH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v zákonné výši </w:t>
      </w:r>
      <w:r w:rsidR="00286D52" w:rsidRPr="00A2415F">
        <w:rPr>
          <w:rFonts w:ascii="Garamond" w:hAnsi="Garamond" w:cstheme="minorHAnsi"/>
          <w:sz w:val="24"/>
          <w:szCs w:val="24"/>
        </w:rPr>
        <w:t>za služby Poskytovatele dle čl. I odst. 3 písm. h) této smlouvy, přičemž ujednaná cena je konečná, maximální a nepřekročitelná</w:t>
      </w:r>
      <w:r w:rsidR="003D7C75" w:rsidRPr="00A2415F">
        <w:rPr>
          <w:rFonts w:ascii="Garamond" w:hAnsi="Garamond" w:cstheme="minorHAnsi"/>
          <w:sz w:val="24"/>
          <w:szCs w:val="24"/>
        </w:rPr>
        <w:t>. V</w:t>
      </w:r>
      <w:r w:rsidR="00BC0128" w:rsidRPr="00A2415F">
        <w:rPr>
          <w:rFonts w:ascii="Garamond" w:hAnsi="Garamond" w:cstheme="minorHAnsi"/>
          <w:sz w:val="24"/>
          <w:szCs w:val="24"/>
        </w:rPr>
        <w:t> ujednaných cenách</w:t>
      </w:r>
      <w:r w:rsidRPr="00A2415F">
        <w:rPr>
          <w:rFonts w:ascii="Garamond" w:hAnsi="Garamond" w:cstheme="minorHAnsi"/>
          <w:sz w:val="24"/>
          <w:szCs w:val="24"/>
        </w:rPr>
        <w:t xml:space="preserve"> jsou zahrnuty veškeré náklady Poskytovatele spojené s plněním závazků Poskytovatele dle této smlouvy</w:t>
      </w:r>
      <w:r w:rsidR="00E1604C" w:rsidRPr="00A2415F">
        <w:rPr>
          <w:rFonts w:ascii="Garamond" w:hAnsi="Garamond" w:cstheme="minorHAnsi"/>
          <w:sz w:val="24"/>
          <w:szCs w:val="24"/>
        </w:rPr>
        <w:t>“</w:t>
      </w:r>
      <w:r w:rsidR="002E0848" w:rsidRPr="00A2415F">
        <w:rPr>
          <w:rFonts w:ascii="Garamond" w:hAnsi="Garamond" w:cstheme="minorHAnsi"/>
          <w:sz w:val="24"/>
          <w:szCs w:val="24"/>
        </w:rPr>
        <w:t>;</w:t>
      </w:r>
    </w:p>
    <w:p w14:paraId="58480F13" w14:textId="3453FC48" w:rsidR="00E1604C" w:rsidRPr="00A2415F" w:rsidRDefault="00CE5924" w:rsidP="003935F2">
      <w:pPr>
        <w:pStyle w:val="Odstavecseseznamem"/>
        <w:numPr>
          <w:ilvl w:val="0"/>
          <w:numId w:val="9"/>
        </w:numPr>
        <w:tabs>
          <w:tab w:val="clear" w:pos="425"/>
          <w:tab w:val="left" w:pos="709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se </w:t>
      </w:r>
      <w:r w:rsidR="00E1604C" w:rsidRPr="00A2415F">
        <w:rPr>
          <w:rFonts w:ascii="Garamond" w:hAnsi="Garamond" w:cstheme="minorHAnsi"/>
          <w:b/>
          <w:sz w:val="24"/>
          <w:szCs w:val="24"/>
        </w:rPr>
        <w:t xml:space="preserve">čl. III odst. 2 Smlouvy </w:t>
      </w:r>
      <w:r>
        <w:rPr>
          <w:rFonts w:ascii="Garamond" w:hAnsi="Garamond" w:cstheme="minorHAnsi"/>
          <w:b/>
          <w:sz w:val="24"/>
          <w:szCs w:val="24"/>
        </w:rPr>
        <w:t xml:space="preserve">mění a </w:t>
      </w:r>
      <w:r w:rsidR="00E1604C" w:rsidRPr="00A2415F">
        <w:rPr>
          <w:rFonts w:ascii="Garamond" w:hAnsi="Garamond" w:cstheme="minorHAnsi"/>
          <w:b/>
          <w:sz w:val="24"/>
          <w:szCs w:val="24"/>
        </w:rPr>
        <w:t>nově zní takto:</w:t>
      </w:r>
    </w:p>
    <w:p w14:paraId="6DC40F48" w14:textId="09792C1D" w:rsidR="00E1604C" w:rsidRPr="00A2415F" w:rsidRDefault="00E1604C" w:rsidP="00E1604C">
      <w:pPr>
        <w:pStyle w:val="Odstavecseseznamem"/>
        <w:tabs>
          <w:tab w:val="clear" w:pos="425"/>
        </w:tabs>
        <w:spacing w:before="120" w:line="360" w:lineRule="auto"/>
        <w:ind w:left="709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„Objednatel se zavazuje uhradit částku ve výši 100.000,- Kč včetně DPH za reklamu a propagaci dle čl. I odst. 3 písm. a) až e) této smlouvy na základě dvou samostatně vystavených faktur Poskytovatele, kdy faktura za první pololetí 2024 bude Poskytovatelem vystavena ke dni 30. 9. 2024 a faktura za druhé pololetí 2024 bude Poskytovatelem vystavena ke dni 31. 12. 2024, a částku ve výši 40.000,- Kč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plus </w:t>
      </w:r>
      <w:r w:rsidRPr="00A2415F">
        <w:rPr>
          <w:rFonts w:ascii="Garamond" w:hAnsi="Garamond" w:cstheme="minorHAnsi"/>
          <w:sz w:val="24"/>
          <w:szCs w:val="24"/>
        </w:rPr>
        <w:t xml:space="preserve">DPH </w:t>
      </w:r>
      <w:r w:rsidR="00453420" w:rsidRPr="00A2415F">
        <w:rPr>
          <w:rFonts w:ascii="Garamond" w:hAnsi="Garamond" w:cstheme="minorHAnsi"/>
          <w:sz w:val="24"/>
          <w:szCs w:val="24"/>
        </w:rPr>
        <w:t xml:space="preserve">v zákonné výši </w:t>
      </w:r>
      <w:r w:rsidRPr="00A2415F">
        <w:rPr>
          <w:rFonts w:ascii="Garamond" w:hAnsi="Garamond" w:cstheme="minorHAnsi"/>
          <w:sz w:val="24"/>
          <w:szCs w:val="24"/>
        </w:rPr>
        <w:t>za</w:t>
      </w:r>
      <w:r w:rsidR="00041460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reklamu a propagaci dle čl. I odst. 3 písm. f) až h) této smlouvy na základě jedné</w:t>
      </w:r>
      <w:r w:rsidR="00CD2F40" w:rsidRPr="00A2415F">
        <w:rPr>
          <w:rFonts w:ascii="Garamond" w:hAnsi="Garamond" w:cstheme="minorHAnsi"/>
          <w:sz w:val="24"/>
          <w:szCs w:val="24"/>
        </w:rPr>
        <w:t xml:space="preserve"> faktury, která bude</w:t>
      </w:r>
      <w:r w:rsidRPr="00A2415F">
        <w:rPr>
          <w:rFonts w:ascii="Garamond" w:hAnsi="Garamond" w:cstheme="minorHAnsi"/>
          <w:sz w:val="24"/>
          <w:szCs w:val="24"/>
        </w:rPr>
        <w:t xml:space="preserve"> Poskytovatelem </w:t>
      </w:r>
      <w:r w:rsidR="00CD2F40" w:rsidRPr="00A2415F">
        <w:rPr>
          <w:rFonts w:ascii="Garamond" w:hAnsi="Garamond" w:cstheme="minorHAnsi"/>
          <w:sz w:val="24"/>
          <w:szCs w:val="24"/>
        </w:rPr>
        <w:t>vystavena po</w:t>
      </w:r>
      <w:r w:rsidR="00712C28" w:rsidRPr="00A2415F">
        <w:rPr>
          <w:rFonts w:ascii="Garamond" w:hAnsi="Garamond" w:cstheme="minorHAnsi"/>
          <w:sz w:val="24"/>
          <w:szCs w:val="24"/>
        </w:rPr>
        <w:t xml:space="preserve"> </w:t>
      </w:r>
      <w:r w:rsidR="00465F80" w:rsidRPr="00A2415F">
        <w:rPr>
          <w:rFonts w:ascii="Garamond" w:hAnsi="Garamond" w:cstheme="minorHAnsi"/>
          <w:sz w:val="24"/>
          <w:szCs w:val="24"/>
        </w:rPr>
        <w:t xml:space="preserve">Poskytovatelem provedeném </w:t>
      </w:r>
      <w:r w:rsidR="00712C28" w:rsidRPr="00A2415F">
        <w:rPr>
          <w:rFonts w:ascii="Garamond" w:hAnsi="Garamond" w:cstheme="minorHAnsi"/>
          <w:sz w:val="24"/>
          <w:szCs w:val="24"/>
        </w:rPr>
        <w:t xml:space="preserve">vyúčtování </w:t>
      </w:r>
      <w:r w:rsidR="00D927AC" w:rsidRPr="00A2415F">
        <w:rPr>
          <w:rFonts w:ascii="Garamond" w:hAnsi="Garamond" w:cstheme="minorHAnsi"/>
          <w:sz w:val="24"/>
          <w:szCs w:val="24"/>
        </w:rPr>
        <w:t>realizovaného prodeje</w:t>
      </w:r>
      <w:r w:rsidR="00712C28" w:rsidRPr="00A2415F">
        <w:rPr>
          <w:rFonts w:ascii="Garamond" w:hAnsi="Garamond" w:cstheme="minorHAnsi"/>
          <w:sz w:val="24"/>
          <w:szCs w:val="24"/>
        </w:rPr>
        <w:t xml:space="preserve"> propagačních předmětů Objednatele ve smyslu </w:t>
      </w:r>
      <w:r w:rsidR="00712C28" w:rsidRPr="00A2415F">
        <w:rPr>
          <w:rFonts w:ascii="Garamond" w:hAnsi="Garamond" w:cstheme="minorHAnsi"/>
          <w:color w:val="auto"/>
          <w:sz w:val="24"/>
          <w:szCs w:val="24"/>
        </w:rPr>
        <w:t xml:space="preserve">čl. I odst. 3 písm. h) </w:t>
      </w:r>
      <w:r w:rsidR="00C11F80" w:rsidRPr="00A2415F">
        <w:rPr>
          <w:rFonts w:ascii="Garamond" w:hAnsi="Garamond" w:cstheme="minorHAnsi"/>
          <w:color w:val="auto"/>
          <w:sz w:val="24"/>
          <w:szCs w:val="24"/>
        </w:rPr>
        <w:t>ve spojení s čl. </w:t>
      </w:r>
      <w:r w:rsidR="00F61124" w:rsidRPr="00A2415F">
        <w:rPr>
          <w:rFonts w:ascii="Garamond" w:hAnsi="Garamond" w:cstheme="minorHAnsi"/>
          <w:color w:val="auto"/>
          <w:sz w:val="24"/>
          <w:szCs w:val="24"/>
        </w:rPr>
        <w:t xml:space="preserve">II odst. 9 </w:t>
      </w:r>
      <w:r w:rsidR="00712C28" w:rsidRPr="00A2415F">
        <w:rPr>
          <w:rFonts w:ascii="Garamond" w:hAnsi="Garamond" w:cstheme="minorHAnsi"/>
          <w:color w:val="auto"/>
          <w:sz w:val="24"/>
          <w:szCs w:val="24"/>
        </w:rPr>
        <w:t>této smlouvy</w:t>
      </w:r>
      <w:r w:rsidRPr="00A2415F">
        <w:rPr>
          <w:rFonts w:ascii="Garamond" w:hAnsi="Garamond" w:cstheme="minorHAnsi"/>
          <w:sz w:val="24"/>
          <w:szCs w:val="24"/>
        </w:rPr>
        <w:t>. Faktury vystavené Poskytovatelem budou mít náležitosti daňového dokladu ve smyslu zákona č. 563/1991 Sb., o účetnictví, ve znění pozdějších předpisů, a zákona č.</w:t>
      </w:r>
      <w:r w:rsidR="001B58B4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235/2004</w:t>
      </w:r>
      <w:r w:rsidR="001B58B4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>Sb., o dani z přidané hodnoty, ve znění</w:t>
      </w:r>
      <w:r w:rsidR="00712C28" w:rsidRPr="00A2415F">
        <w:rPr>
          <w:rFonts w:ascii="Garamond" w:hAnsi="Garamond" w:cstheme="minorHAnsi"/>
          <w:sz w:val="24"/>
          <w:szCs w:val="24"/>
        </w:rPr>
        <w:t> </w:t>
      </w:r>
      <w:r w:rsidRPr="00A2415F">
        <w:rPr>
          <w:rFonts w:ascii="Garamond" w:hAnsi="Garamond" w:cstheme="minorHAnsi"/>
          <w:sz w:val="24"/>
          <w:szCs w:val="24"/>
        </w:rPr>
        <w:t xml:space="preserve">pozdějších předpisů. </w:t>
      </w:r>
      <w:r w:rsidR="00F34A28" w:rsidRPr="00A2415F">
        <w:rPr>
          <w:rFonts w:ascii="Garamond" w:hAnsi="Garamond" w:cstheme="minorHAnsi"/>
          <w:sz w:val="24"/>
          <w:szCs w:val="24"/>
        </w:rPr>
        <w:t>Fakturovanou částku</w:t>
      </w:r>
      <w:r w:rsidRPr="00A2415F">
        <w:rPr>
          <w:rFonts w:ascii="Garamond" w:hAnsi="Garamond" w:cstheme="minorHAnsi"/>
          <w:sz w:val="24"/>
          <w:szCs w:val="24"/>
        </w:rPr>
        <w:t xml:space="preserve"> se Objednatel zavazuje uhradit bezhotovostním převodem na bankovní účet Poskytovatele uvedený v záhlaví této smlouvy.“ </w:t>
      </w:r>
    </w:p>
    <w:p w14:paraId="1F3CE4A3" w14:textId="51A3880E" w:rsidR="007D6E8F" w:rsidRPr="00A2415F" w:rsidRDefault="007D6E8F" w:rsidP="007D6E8F">
      <w:pPr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III.</w:t>
      </w:r>
    </w:p>
    <w:p w14:paraId="7E1BF3CA" w14:textId="77777777" w:rsidR="007D6E8F" w:rsidRPr="00A2415F" w:rsidRDefault="007D6E8F" w:rsidP="007D6E8F">
      <w:pPr>
        <w:spacing w:before="12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A2415F">
        <w:rPr>
          <w:rFonts w:ascii="Garamond" w:hAnsi="Garamond" w:cstheme="minorHAnsi"/>
          <w:b/>
          <w:sz w:val="24"/>
          <w:szCs w:val="24"/>
        </w:rPr>
        <w:t>Ustanovení společná a závěrečná</w:t>
      </w:r>
    </w:p>
    <w:p w14:paraId="762D20EB" w14:textId="65CACEDE" w:rsidR="007D6E8F" w:rsidRPr="00A2415F" w:rsidRDefault="007D6E8F" w:rsidP="007D6E8F">
      <w:pPr>
        <w:pStyle w:val="Odstavecseseznamem"/>
        <w:keepNext/>
        <w:numPr>
          <w:ilvl w:val="0"/>
          <w:numId w:val="8"/>
        </w:numPr>
        <w:tabs>
          <w:tab w:val="clear" w:pos="425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Smluvní strany si jsou vědomy, že se na Smlouvu vč. jejích dodatků vztahuje povinnost uveřejnění dle zákona č. 340/2015 Sb., o zvláštních podmínkách účinnosti některých smluv, </w:t>
      </w:r>
      <w:r w:rsidRPr="00A2415F">
        <w:rPr>
          <w:rFonts w:ascii="Garamond" w:hAnsi="Garamond" w:cstheme="minorHAnsi"/>
          <w:sz w:val="24"/>
          <w:szCs w:val="24"/>
        </w:rPr>
        <w:lastRenderedPageBreak/>
        <w:t>uveřejňování těchto smluv a o registru smluv (zákon o registru smluv), ve znění pozdějších předpisů.</w:t>
      </w:r>
    </w:p>
    <w:p w14:paraId="11647D87" w14:textId="1CA30F1C" w:rsidR="007D6E8F" w:rsidRPr="00A2415F" w:rsidRDefault="007D6E8F" w:rsidP="007D6E8F">
      <w:pPr>
        <w:pStyle w:val="Odstavecseseznamem"/>
        <w:numPr>
          <w:ilvl w:val="0"/>
          <w:numId w:val="8"/>
        </w:numPr>
        <w:tabs>
          <w:tab w:val="clear" w:pos="425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Tento Dodatek nabývá platnosti dnem jeho podpisu poslední smluvní stranou a účinnosti dnem uveřejnění </w:t>
      </w:r>
      <w:r w:rsidR="003B2630" w:rsidRPr="00A2415F">
        <w:rPr>
          <w:rFonts w:ascii="Garamond" w:hAnsi="Garamond" w:cstheme="minorHAnsi"/>
          <w:sz w:val="24"/>
          <w:szCs w:val="24"/>
        </w:rPr>
        <w:t xml:space="preserve">Dodatku </w:t>
      </w:r>
      <w:r w:rsidRPr="00A2415F">
        <w:rPr>
          <w:rFonts w:ascii="Garamond" w:hAnsi="Garamond" w:cstheme="minorHAnsi"/>
          <w:sz w:val="24"/>
          <w:szCs w:val="24"/>
        </w:rPr>
        <w:t>v registru smluv v souladu se zákonem o registru smluv; uveřejnění Dodatku v registru smluv zajistí Objednatel.</w:t>
      </w:r>
    </w:p>
    <w:p w14:paraId="7638485D" w14:textId="71E70048" w:rsidR="007D6E8F" w:rsidRPr="00A2415F" w:rsidRDefault="007D6E8F" w:rsidP="007D6E8F">
      <w:pPr>
        <w:pStyle w:val="Odstavecseseznamem"/>
        <w:numPr>
          <w:ilvl w:val="0"/>
          <w:numId w:val="8"/>
        </w:numPr>
        <w:tabs>
          <w:tab w:val="clear" w:pos="425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Tento Dodatek je vyhotoven ve čtyřech (4) stejnopisech, z nichž každá ze smluvních stran obdrží po dvou (2) vyhotoveních. </w:t>
      </w:r>
    </w:p>
    <w:p w14:paraId="7E94B38C" w14:textId="476EDC74" w:rsidR="007D6E8F" w:rsidRPr="00A2415F" w:rsidRDefault="007D6E8F" w:rsidP="007D6E8F">
      <w:pPr>
        <w:pStyle w:val="Odstavecseseznamem"/>
        <w:numPr>
          <w:ilvl w:val="0"/>
          <w:numId w:val="8"/>
        </w:numPr>
        <w:tabs>
          <w:tab w:val="clear" w:pos="425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Smluvní strany výslovně potvrzují, že </w:t>
      </w:r>
      <w:r w:rsidR="00064690" w:rsidRPr="00A2415F">
        <w:rPr>
          <w:rFonts w:ascii="Garamond" w:hAnsi="Garamond" w:cstheme="minorHAnsi"/>
          <w:sz w:val="24"/>
          <w:szCs w:val="24"/>
        </w:rPr>
        <w:t>tento Dodatek</w:t>
      </w:r>
      <w:r w:rsidRPr="00A2415F">
        <w:rPr>
          <w:rFonts w:ascii="Garamond" w:hAnsi="Garamond" w:cstheme="minorHAnsi"/>
          <w:sz w:val="24"/>
          <w:szCs w:val="24"/>
        </w:rPr>
        <w:t xml:space="preserve"> je výsledkem jejich jednání a každá ze stran měla příležitost ovlivnit </w:t>
      </w:r>
      <w:r w:rsidR="00064690" w:rsidRPr="00A2415F">
        <w:rPr>
          <w:rFonts w:ascii="Garamond" w:hAnsi="Garamond" w:cstheme="minorHAnsi"/>
          <w:sz w:val="24"/>
          <w:szCs w:val="24"/>
        </w:rPr>
        <w:t>jeho</w:t>
      </w:r>
      <w:r w:rsidRPr="00A2415F">
        <w:rPr>
          <w:rFonts w:ascii="Garamond" w:hAnsi="Garamond" w:cstheme="minorHAnsi"/>
          <w:sz w:val="24"/>
          <w:szCs w:val="24"/>
        </w:rPr>
        <w:t xml:space="preserve"> základní podmínky.</w:t>
      </w:r>
    </w:p>
    <w:p w14:paraId="3ADB82C3" w14:textId="6651ACC7" w:rsidR="007D6E8F" w:rsidRPr="00A2415F" w:rsidRDefault="007D6E8F" w:rsidP="007D6E8F">
      <w:pPr>
        <w:pStyle w:val="Odstavecseseznamem"/>
        <w:keepNext/>
        <w:numPr>
          <w:ilvl w:val="0"/>
          <w:numId w:val="8"/>
        </w:numPr>
        <w:tabs>
          <w:tab w:val="clear" w:pos="425"/>
        </w:tabs>
        <w:spacing w:before="120" w:line="360" w:lineRule="auto"/>
        <w:ind w:left="0" w:firstLine="0"/>
        <w:contextualSpacing w:val="0"/>
        <w:rPr>
          <w:rFonts w:ascii="Garamond" w:hAnsi="Garamond" w:cstheme="minorHAnsi"/>
          <w:sz w:val="24"/>
          <w:szCs w:val="24"/>
        </w:rPr>
      </w:pPr>
      <w:r w:rsidRPr="00A2415F">
        <w:rPr>
          <w:rFonts w:ascii="Garamond" w:hAnsi="Garamond" w:cstheme="minorHAnsi"/>
          <w:sz w:val="24"/>
          <w:szCs w:val="24"/>
        </w:rPr>
        <w:t xml:space="preserve">Smluvní strany shodně prohlašují, že si </w:t>
      </w:r>
      <w:r w:rsidR="00064690" w:rsidRPr="00A2415F">
        <w:rPr>
          <w:rFonts w:ascii="Garamond" w:hAnsi="Garamond" w:cstheme="minorHAnsi"/>
          <w:sz w:val="24"/>
          <w:szCs w:val="24"/>
        </w:rPr>
        <w:t>tento Dodatek</w:t>
      </w:r>
      <w:r w:rsidRPr="00A2415F">
        <w:rPr>
          <w:rFonts w:ascii="Garamond" w:hAnsi="Garamond" w:cstheme="minorHAnsi"/>
          <w:sz w:val="24"/>
          <w:szCs w:val="24"/>
        </w:rPr>
        <w:t xml:space="preserve"> přečetly, porozuměly </w:t>
      </w:r>
      <w:r w:rsidR="00064690" w:rsidRPr="00A2415F">
        <w:rPr>
          <w:rFonts w:ascii="Garamond" w:hAnsi="Garamond" w:cstheme="minorHAnsi"/>
          <w:sz w:val="24"/>
          <w:szCs w:val="24"/>
        </w:rPr>
        <w:t>jeho</w:t>
      </w:r>
      <w:r w:rsidRPr="00A2415F">
        <w:rPr>
          <w:rFonts w:ascii="Garamond" w:hAnsi="Garamond" w:cstheme="minorHAnsi"/>
          <w:sz w:val="24"/>
          <w:szCs w:val="24"/>
        </w:rPr>
        <w:t xml:space="preserve"> obsahu, že </w:t>
      </w:r>
      <w:r w:rsidR="00064690" w:rsidRPr="00A2415F">
        <w:rPr>
          <w:rFonts w:ascii="Garamond" w:hAnsi="Garamond" w:cstheme="minorHAnsi"/>
          <w:sz w:val="24"/>
          <w:szCs w:val="24"/>
        </w:rPr>
        <w:t>tento Dodatek</w:t>
      </w:r>
      <w:r w:rsidRPr="00A2415F">
        <w:rPr>
          <w:rFonts w:ascii="Garamond" w:hAnsi="Garamond" w:cstheme="minorHAnsi"/>
          <w:sz w:val="24"/>
          <w:szCs w:val="24"/>
        </w:rPr>
        <w:t xml:space="preserve"> odpovídá jejich skutečné, vážné a svobodné vůli, a že souhlasí s </w:t>
      </w:r>
      <w:r w:rsidR="00064690" w:rsidRPr="00A2415F">
        <w:rPr>
          <w:rFonts w:ascii="Garamond" w:hAnsi="Garamond" w:cstheme="minorHAnsi"/>
          <w:sz w:val="24"/>
          <w:szCs w:val="24"/>
        </w:rPr>
        <w:t>jeho</w:t>
      </w:r>
      <w:r w:rsidRPr="00A2415F">
        <w:rPr>
          <w:rFonts w:ascii="Garamond" w:hAnsi="Garamond" w:cstheme="minorHAnsi"/>
          <w:sz w:val="24"/>
          <w:szCs w:val="24"/>
        </w:rPr>
        <w:t xml:space="preserve"> obsahem, na důkaz čehož níže připojují své podpisy</w:t>
      </w:r>
      <w:r w:rsidR="0090238F" w:rsidRPr="00A2415F">
        <w:rPr>
          <w:rFonts w:ascii="Garamond" w:hAnsi="Garamond" w:cstheme="minorHAnsi"/>
          <w:sz w:val="24"/>
          <w:szCs w:val="24"/>
        </w:rPr>
        <w:t>.</w:t>
      </w:r>
    </w:p>
    <w:p w14:paraId="5CE7CE25" w14:textId="77777777" w:rsidR="00064690" w:rsidRPr="00BB67C8" w:rsidRDefault="00064690" w:rsidP="00064690">
      <w:pPr>
        <w:keepNext/>
        <w:spacing w:line="360" w:lineRule="auto"/>
        <w:rPr>
          <w:rFonts w:ascii="Garamond" w:hAnsi="Garamond" w:cstheme="minorHAnsi"/>
          <w:sz w:val="24"/>
          <w:szCs w:val="24"/>
        </w:rPr>
      </w:pPr>
    </w:p>
    <w:p w14:paraId="1558A2AF" w14:textId="5426506A" w:rsidR="00064690" w:rsidRPr="00BB67C8" w:rsidRDefault="00064690" w:rsidP="00064690">
      <w:pPr>
        <w:keepNext/>
        <w:spacing w:line="360" w:lineRule="auto"/>
        <w:rPr>
          <w:rFonts w:ascii="Garamond" w:hAnsi="Garamond" w:cstheme="minorHAnsi"/>
          <w:sz w:val="24"/>
          <w:szCs w:val="24"/>
        </w:rPr>
      </w:pPr>
      <w:r w:rsidRPr="00BB67C8">
        <w:rPr>
          <w:rFonts w:ascii="Garamond" w:hAnsi="Garamond" w:cstheme="minorHAnsi"/>
          <w:sz w:val="24"/>
          <w:szCs w:val="24"/>
        </w:rPr>
        <w:t>Za Objednatele:</w:t>
      </w:r>
      <w:r w:rsidRPr="00BB67C8">
        <w:rPr>
          <w:rFonts w:ascii="Garamond" w:hAnsi="Garamond" w:cstheme="minorHAnsi"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ab/>
        <w:t xml:space="preserve">  Za Poskytovatele:</w:t>
      </w:r>
    </w:p>
    <w:p w14:paraId="0465D524" w14:textId="052E5776" w:rsidR="00064690" w:rsidRPr="00BB67C8" w:rsidRDefault="00064690" w:rsidP="00064690">
      <w:pPr>
        <w:tabs>
          <w:tab w:val="left" w:pos="5812"/>
        </w:tabs>
        <w:spacing w:line="360" w:lineRule="auto"/>
        <w:rPr>
          <w:rFonts w:ascii="Garamond" w:hAnsi="Garamond" w:cstheme="minorHAnsi"/>
          <w:sz w:val="24"/>
          <w:szCs w:val="24"/>
        </w:rPr>
      </w:pPr>
      <w:r w:rsidRPr="00BB67C8">
        <w:rPr>
          <w:rFonts w:ascii="Garamond" w:hAnsi="Garamond" w:cstheme="minorHAnsi"/>
          <w:sz w:val="24"/>
          <w:szCs w:val="24"/>
        </w:rPr>
        <w:t xml:space="preserve">V Brně dne </w:t>
      </w:r>
      <w:r w:rsidR="00E00E26">
        <w:rPr>
          <w:rFonts w:ascii="Garamond" w:hAnsi="Garamond" w:cstheme="minorHAnsi"/>
          <w:sz w:val="24"/>
          <w:szCs w:val="24"/>
        </w:rPr>
        <w:t>05.09.2024</w:t>
      </w:r>
      <w:r w:rsidRPr="00BB67C8">
        <w:rPr>
          <w:rFonts w:ascii="Garamond" w:hAnsi="Garamond" w:cstheme="minorHAnsi"/>
          <w:sz w:val="24"/>
          <w:szCs w:val="24"/>
        </w:rPr>
        <w:tab/>
        <w:t xml:space="preserve">V Brně dne </w:t>
      </w:r>
      <w:r w:rsidR="00E00E26">
        <w:rPr>
          <w:rFonts w:ascii="Garamond" w:hAnsi="Garamond" w:cstheme="minorHAnsi"/>
          <w:sz w:val="24"/>
          <w:szCs w:val="24"/>
        </w:rPr>
        <w:t>05.09.2024</w:t>
      </w:r>
      <w:bookmarkStart w:id="1" w:name="_GoBack"/>
      <w:bookmarkEnd w:id="1"/>
    </w:p>
    <w:p w14:paraId="51AE7715" w14:textId="77777777" w:rsidR="00064690" w:rsidRPr="00BB67C8" w:rsidRDefault="00064690" w:rsidP="00064690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2D1B3287" w14:textId="77777777" w:rsidR="00064690" w:rsidRPr="00BB67C8" w:rsidRDefault="00064690" w:rsidP="00064690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076E2CFA" w14:textId="7493E36F" w:rsidR="00064690" w:rsidRPr="00BB67C8" w:rsidRDefault="00064690" w:rsidP="00064690">
      <w:pPr>
        <w:tabs>
          <w:tab w:val="clear" w:pos="425"/>
          <w:tab w:val="left" w:pos="0"/>
          <w:tab w:val="left" w:pos="5812"/>
        </w:tabs>
        <w:spacing w:after="0"/>
        <w:ind w:left="0"/>
        <w:jc w:val="left"/>
        <w:rPr>
          <w:rFonts w:ascii="Garamond" w:hAnsi="Garamond" w:cstheme="minorHAnsi"/>
          <w:sz w:val="24"/>
          <w:szCs w:val="24"/>
          <w:lang w:val="sk-SK"/>
        </w:rPr>
      </w:pPr>
      <w:r w:rsidRPr="00BB67C8">
        <w:rPr>
          <w:rFonts w:ascii="Garamond" w:hAnsi="Garamond" w:cstheme="minorHAnsi"/>
          <w:b/>
          <w:sz w:val="24"/>
          <w:szCs w:val="24"/>
        </w:rPr>
        <w:tab/>
      </w:r>
      <w:r w:rsidRPr="00BB67C8">
        <w:rPr>
          <w:rFonts w:ascii="Garamond" w:hAnsi="Garamond" w:cstheme="minorHAnsi"/>
          <w:sz w:val="24"/>
          <w:szCs w:val="24"/>
        </w:rPr>
        <w:t>______________________________</w:t>
      </w:r>
      <w:r w:rsidRPr="00BB67C8">
        <w:rPr>
          <w:rFonts w:ascii="Garamond" w:hAnsi="Garamond" w:cstheme="minorHAnsi"/>
          <w:sz w:val="24"/>
          <w:szCs w:val="24"/>
        </w:rPr>
        <w:tab/>
        <w:t>___________________________</w:t>
      </w:r>
      <w:r w:rsidRPr="00BB67C8">
        <w:rPr>
          <w:rFonts w:ascii="Garamond" w:hAnsi="Garamond" w:cstheme="minorHAnsi"/>
          <w:sz w:val="24"/>
          <w:szCs w:val="24"/>
        </w:rPr>
        <w:br/>
      </w:r>
      <w:r w:rsidRPr="00BB67C8">
        <w:rPr>
          <w:rFonts w:ascii="Garamond" w:hAnsi="Garamond" w:cstheme="minorHAnsi"/>
          <w:b/>
          <w:sz w:val="24"/>
          <w:szCs w:val="24"/>
        </w:rPr>
        <w:t>Mgr. Ing. Daniela Němcová</w:t>
      </w:r>
      <w:r w:rsidRPr="00BB67C8">
        <w:rPr>
          <w:rFonts w:ascii="Garamond" w:hAnsi="Garamond" w:cstheme="minorHAnsi"/>
          <w:b/>
          <w:sz w:val="24"/>
          <w:szCs w:val="24"/>
        </w:rPr>
        <w:tab/>
      </w:r>
      <w:r w:rsidRPr="00BB67C8">
        <w:rPr>
          <w:rFonts w:ascii="Garamond" w:hAnsi="Garamond" w:cstheme="minorHAnsi"/>
          <w:b/>
          <w:bCs/>
          <w:sz w:val="24"/>
          <w:szCs w:val="24"/>
        </w:rPr>
        <w:t>Ing. Filip Vojáček</w:t>
      </w:r>
      <w:r w:rsidRPr="00BB67C8">
        <w:rPr>
          <w:rFonts w:ascii="Garamond" w:hAnsi="Garamond" w:cstheme="minorHAnsi"/>
          <w:sz w:val="24"/>
          <w:szCs w:val="24"/>
        </w:rPr>
        <w:br/>
        <w:t>kvestorka</w:t>
      </w:r>
      <w:r w:rsidRPr="00BB67C8">
        <w:rPr>
          <w:rFonts w:ascii="Garamond" w:hAnsi="Garamond" w:cstheme="minorHAnsi"/>
          <w:sz w:val="24"/>
          <w:szCs w:val="24"/>
        </w:rPr>
        <w:tab/>
      </w:r>
      <w:proofErr w:type="spellStart"/>
      <w:r w:rsidRPr="00BB67C8">
        <w:rPr>
          <w:rFonts w:ascii="Garamond" w:hAnsi="Garamond" w:cstheme="minorHAnsi"/>
          <w:sz w:val="24"/>
          <w:szCs w:val="24"/>
          <w:lang w:val="sk-SK"/>
        </w:rPr>
        <w:t>předseda</w:t>
      </w:r>
      <w:proofErr w:type="spellEnd"/>
      <w:r w:rsidRPr="00BB67C8">
        <w:rPr>
          <w:rFonts w:ascii="Garamond" w:hAnsi="Garamond" w:cstheme="minorHAnsi"/>
          <w:sz w:val="24"/>
          <w:szCs w:val="24"/>
          <w:lang w:val="sk-SK"/>
        </w:rPr>
        <w:t xml:space="preserve"> výkonné rady</w:t>
      </w:r>
      <w:r w:rsidRPr="00BB67C8">
        <w:rPr>
          <w:rFonts w:ascii="Garamond" w:hAnsi="Garamond" w:cstheme="minorHAnsi"/>
          <w:sz w:val="24"/>
          <w:szCs w:val="24"/>
          <w:lang w:val="sk-SK"/>
        </w:rPr>
        <w:br/>
        <w:t>Vysoké učení technické v </w:t>
      </w:r>
      <w:proofErr w:type="spellStart"/>
      <w:r w:rsidRPr="00BB67C8">
        <w:rPr>
          <w:rFonts w:ascii="Garamond" w:hAnsi="Garamond" w:cstheme="minorHAnsi"/>
          <w:sz w:val="24"/>
          <w:szCs w:val="24"/>
          <w:lang w:val="sk-SK"/>
        </w:rPr>
        <w:t>Brně</w:t>
      </w:r>
      <w:proofErr w:type="spellEnd"/>
      <w:r w:rsidRPr="00BB67C8">
        <w:rPr>
          <w:rFonts w:ascii="Garamond" w:hAnsi="Garamond" w:cstheme="minorHAnsi"/>
          <w:sz w:val="24"/>
          <w:szCs w:val="24"/>
          <w:lang w:val="sk-SK"/>
        </w:rPr>
        <w:tab/>
      </w:r>
      <w:proofErr w:type="spellStart"/>
      <w:r w:rsidRPr="00BB67C8">
        <w:rPr>
          <w:rFonts w:ascii="Garamond" w:hAnsi="Garamond" w:cstheme="minorHAnsi"/>
          <w:sz w:val="24"/>
          <w:szCs w:val="24"/>
          <w:lang w:val="sk-SK"/>
        </w:rPr>
        <w:t>Cavaliers</w:t>
      </w:r>
      <w:proofErr w:type="spellEnd"/>
      <w:r w:rsidRPr="00BB67C8">
        <w:rPr>
          <w:rFonts w:ascii="Garamond" w:hAnsi="Garamond" w:cstheme="minorHAnsi"/>
          <w:sz w:val="24"/>
          <w:szCs w:val="24"/>
          <w:lang w:val="sk-SK"/>
        </w:rPr>
        <w:t xml:space="preserve"> Brno </w:t>
      </w:r>
      <w:proofErr w:type="spellStart"/>
      <w:r w:rsidRPr="00BB67C8">
        <w:rPr>
          <w:rFonts w:ascii="Garamond" w:hAnsi="Garamond" w:cstheme="minorHAnsi"/>
          <w:sz w:val="24"/>
          <w:szCs w:val="24"/>
          <w:lang w:val="sk-SK"/>
        </w:rPr>
        <w:t>z.s</w:t>
      </w:r>
      <w:proofErr w:type="spellEnd"/>
      <w:r w:rsidRPr="00BB67C8">
        <w:rPr>
          <w:rFonts w:ascii="Garamond" w:hAnsi="Garamond" w:cstheme="minorHAnsi"/>
          <w:sz w:val="24"/>
          <w:szCs w:val="24"/>
          <w:lang w:val="sk-SK"/>
        </w:rPr>
        <w:t>.</w:t>
      </w:r>
      <w:r w:rsidRPr="00BB67C8">
        <w:rPr>
          <w:rFonts w:ascii="Garamond" w:hAnsi="Garamond" w:cstheme="minorHAnsi"/>
          <w:sz w:val="24"/>
          <w:szCs w:val="24"/>
        </w:rPr>
        <w:tab/>
      </w:r>
    </w:p>
    <w:p w14:paraId="5DB3170E" w14:textId="4E1A18B0" w:rsidR="007D6E8F" w:rsidRPr="00BB67C8" w:rsidRDefault="007D6E8F" w:rsidP="007D6E8F">
      <w:pPr>
        <w:tabs>
          <w:tab w:val="clear" w:pos="425"/>
          <w:tab w:val="left" w:pos="709"/>
        </w:tabs>
        <w:spacing w:before="120" w:line="360" w:lineRule="auto"/>
        <w:rPr>
          <w:rFonts w:ascii="Garamond" w:hAnsi="Garamond" w:cstheme="minorHAnsi"/>
          <w:sz w:val="24"/>
          <w:szCs w:val="24"/>
        </w:rPr>
      </w:pPr>
    </w:p>
    <w:p w14:paraId="1B9ADDD5" w14:textId="60D7B3D0" w:rsidR="007D6E8F" w:rsidRPr="00BB67C8" w:rsidRDefault="007D6E8F" w:rsidP="007D6E8F">
      <w:pPr>
        <w:tabs>
          <w:tab w:val="clear" w:pos="425"/>
          <w:tab w:val="left" w:pos="709"/>
        </w:tabs>
        <w:spacing w:before="120" w:line="360" w:lineRule="auto"/>
        <w:rPr>
          <w:rFonts w:ascii="Garamond" w:hAnsi="Garamond" w:cstheme="minorHAnsi"/>
          <w:sz w:val="24"/>
          <w:szCs w:val="24"/>
        </w:rPr>
      </w:pPr>
    </w:p>
    <w:p w14:paraId="1D1FB3A1" w14:textId="4AAB4713" w:rsidR="00064690" w:rsidRPr="00BB67C8" w:rsidRDefault="00064690" w:rsidP="007D6E8F">
      <w:pPr>
        <w:tabs>
          <w:tab w:val="clear" w:pos="425"/>
          <w:tab w:val="left" w:pos="709"/>
        </w:tabs>
        <w:spacing w:before="120" w:line="360" w:lineRule="auto"/>
        <w:rPr>
          <w:rFonts w:ascii="Garamond" w:hAnsi="Garamond" w:cstheme="minorHAnsi"/>
          <w:sz w:val="24"/>
          <w:szCs w:val="24"/>
        </w:rPr>
      </w:pPr>
    </w:p>
    <w:sectPr w:rsidR="00064690" w:rsidRPr="00BB67C8" w:rsidSect="009D36D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E62A" w16cex:dateUtc="2023-08-21T11:33:00Z"/>
  <w16cex:commentExtensible w16cex:durableId="288DE609" w16cex:dateUtc="2023-08-21T11:32:00Z"/>
  <w16cex:commentExtensible w16cex:durableId="288DE623" w16cex:dateUtc="2023-08-21T11:33:00Z"/>
  <w16cex:commentExtensible w16cex:durableId="288DE42A" w16cex:dateUtc="2023-08-21T11:24:00Z"/>
  <w16cex:commentExtensible w16cex:durableId="288DE430" w16cex:dateUtc="2023-08-21T11:25:00Z"/>
  <w16cex:commentExtensible w16cex:durableId="288DE45F" w16cex:dateUtc="2023-08-21T11:25:00Z"/>
  <w16cex:commentExtensible w16cex:durableId="288DE497" w16cex:dateUtc="2023-08-21T11:26:00Z"/>
  <w16cex:commentExtensible w16cex:durableId="288DE4A1" w16cex:dateUtc="2023-08-21T11:26:00Z"/>
  <w16cex:commentExtensible w16cex:durableId="288DE4B0" w16cex:dateUtc="2023-08-21T11:27:00Z"/>
  <w16cex:commentExtensible w16cex:durableId="288DE4E2" w16cex:dateUtc="2023-08-21T11:28:00Z"/>
  <w16cex:commentExtensible w16cex:durableId="288DE4F8" w16cex:dateUtc="2023-08-21T11:28:00Z"/>
  <w16cex:commentExtensible w16cex:durableId="288DE519" w16cex:dateUtc="2023-08-21T11:28:00Z"/>
  <w16cex:commentExtensible w16cex:durableId="288DE520" w16cex:dateUtc="2023-08-21T11:29:00Z"/>
  <w16cex:commentExtensible w16cex:durableId="288DE52C" w16cex:dateUtc="2023-08-21T11:29:00Z"/>
  <w16cex:commentExtensible w16cex:durableId="288DE579" w16cex:dateUtc="2023-08-21T11:30:00Z"/>
  <w16cex:commentExtensible w16cex:durableId="288DE5B6" w16cex:dateUtc="2023-08-21T11:31:00Z"/>
  <w16cex:commentExtensible w16cex:durableId="288DE5BF" w16cex:dateUtc="2023-08-21T1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C777" w14:textId="77777777" w:rsidR="0096320E" w:rsidRDefault="0096320E" w:rsidP="00DF434B">
      <w:pPr>
        <w:spacing w:after="0"/>
      </w:pPr>
      <w:r>
        <w:separator/>
      </w:r>
    </w:p>
  </w:endnote>
  <w:endnote w:type="continuationSeparator" w:id="0">
    <w:p w14:paraId="230D513A" w14:textId="77777777" w:rsidR="0096320E" w:rsidRDefault="0096320E" w:rsidP="00DF4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066114"/>
      <w:docPartObj>
        <w:docPartGallery w:val="Page Numbers (Bottom of Page)"/>
        <w:docPartUnique/>
      </w:docPartObj>
    </w:sdtPr>
    <w:sdtEndPr/>
    <w:sdtContent>
      <w:p w14:paraId="0FE59E24" w14:textId="01903225" w:rsidR="00AB786C" w:rsidRDefault="00AB7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01398" w14:textId="77777777" w:rsidR="00AB786C" w:rsidRDefault="00AB7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4A09" w14:textId="77777777" w:rsidR="0096320E" w:rsidRDefault="0096320E" w:rsidP="00DF434B">
      <w:pPr>
        <w:spacing w:after="0"/>
      </w:pPr>
      <w:r>
        <w:separator/>
      </w:r>
    </w:p>
  </w:footnote>
  <w:footnote w:type="continuationSeparator" w:id="0">
    <w:p w14:paraId="1308A098" w14:textId="77777777" w:rsidR="0096320E" w:rsidRDefault="0096320E" w:rsidP="00DF43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10"/>
    <w:multiLevelType w:val="hybridMultilevel"/>
    <w:tmpl w:val="B87E2E68"/>
    <w:lvl w:ilvl="0" w:tplc="BD5E3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DB3E5B46">
      <w:numFmt w:val="bullet"/>
      <w:lvlText w:val="-"/>
      <w:lvlJc w:val="left"/>
      <w:pPr>
        <w:ind w:left="2340" w:hanging="360"/>
      </w:pPr>
      <w:rPr>
        <w:rFonts w:ascii="Garamond" w:eastAsia="Cambria" w:hAnsi="Garamond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7FA4"/>
    <w:multiLevelType w:val="hybridMultilevel"/>
    <w:tmpl w:val="B87E2E68"/>
    <w:lvl w:ilvl="0" w:tplc="BD5E3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DB3E5B46">
      <w:numFmt w:val="bullet"/>
      <w:lvlText w:val="-"/>
      <w:lvlJc w:val="left"/>
      <w:pPr>
        <w:ind w:left="2340" w:hanging="360"/>
      </w:pPr>
      <w:rPr>
        <w:rFonts w:ascii="Garamond" w:eastAsia="Cambria" w:hAnsi="Garamond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3FEC"/>
    <w:multiLevelType w:val="hybridMultilevel"/>
    <w:tmpl w:val="725A7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231B"/>
    <w:multiLevelType w:val="hybridMultilevel"/>
    <w:tmpl w:val="5E0C831C"/>
    <w:lvl w:ilvl="0" w:tplc="D396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E3E3B"/>
    <w:multiLevelType w:val="hybridMultilevel"/>
    <w:tmpl w:val="9F724650"/>
    <w:lvl w:ilvl="0" w:tplc="D25C9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3E74"/>
    <w:multiLevelType w:val="hybridMultilevel"/>
    <w:tmpl w:val="33221B98"/>
    <w:lvl w:ilvl="0" w:tplc="B20AB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2F7D"/>
    <w:multiLevelType w:val="hybridMultilevel"/>
    <w:tmpl w:val="83E8FAD2"/>
    <w:lvl w:ilvl="0" w:tplc="38462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0A36"/>
    <w:multiLevelType w:val="hybridMultilevel"/>
    <w:tmpl w:val="D26C2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2046"/>
    <w:multiLevelType w:val="hybridMultilevel"/>
    <w:tmpl w:val="A746B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2F1F"/>
    <w:multiLevelType w:val="hybridMultilevel"/>
    <w:tmpl w:val="05C6DD9C"/>
    <w:lvl w:ilvl="0" w:tplc="652E0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F1"/>
    <w:rsid w:val="0000277B"/>
    <w:rsid w:val="000060E5"/>
    <w:rsid w:val="00013196"/>
    <w:rsid w:val="0001706B"/>
    <w:rsid w:val="00022895"/>
    <w:rsid w:val="0002530B"/>
    <w:rsid w:val="000274D0"/>
    <w:rsid w:val="0003134F"/>
    <w:rsid w:val="0004131D"/>
    <w:rsid w:val="00041460"/>
    <w:rsid w:val="000440AA"/>
    <w:rsid w:val="00045A7B"/>
    <w:rsid w:val="00051C4B"/>
    <w:rsid w:val="000561B1"/>
    <w:rsid w:val="00056DCC"/>
    <w:rsid w:val="00064690"/>
    <w:rsid w:val="00065BAF"/>
    <w:rsid w:val="00071D5B"/>
    <w:rsid w:val="00073747"/>
    <w:rsid w:val="0007498D"/>
    <w:rsid w:val="00077CC5"/>
    <w:rsid w:val="00080ACD"/>
    <w:rsid w:val="00080CC3"/>
    <w:rsid w:val="000A2282"/>
    <w:rsid w:val="000A40A3"/>
    <w:rsid w:val="000A4376"/>
    <w:rsid w:val="000A4CBC"/>
    <w:rsid w:val="000B0A77"/>
    <w:rsid w:val="000B3054"/>
    <w:rsid w:val="000D0428"/>
    <w:rsid w:val="000D329C"/>
    <w:rsid w:val="000E10A0"/>
    <w:rsid w:val="000E4D2B"/>
    <w:rsid w:val="000E6CD9"/>
    <w:rsid w:val="000F4514"/>
    <w:rsid w:val="0010261C"/>
    <w:rsid w:val="00103A99"/>
    <w:rsid w:val="0010768B"/>
    <w:rsid w:val="00107E3F"/>
    <w:rsid w:val="00111117"/>
    <w:rsid w:val="00115CC8"/>
    <w:rsid w:val="00115DAC"/>
    <w:rsid w:val="001179D8"/>
    <w:rsid w:val="00124B7B"/>
    <w:rsid w:val="00125572"/>
    <w:rsid w:val="00126F7B"/>
    <w:rsid w:val="001343A7"/>
    <w:rsid w:val="0014439A"/>
    <w:rsid w:val="00144524"/>
    <w:rsid w:val="0016027F"/>
    <w:rsid w:val="00165F5E"/>
    <w:rsid w:val="00175837"/>
    <w:rsid w:val="00185436"/>
    <w:rsid w:val="00185FA2"/>
    <w:rsid w:val="00194836"/>
    <w:rsid w:val="001A5136"/>
    <w:rsid w:val="001B526C"/>
    <w:rsid w:val="001B58B4"/>
    <w:rsid w:val="001C18C2"/>
    <w:rsid w:val="001D2A3C"/>
    <w:rsid w:val="001D637C"/>
    <w:rsid w:val="001E6E27"/>
    <w:rsid w:val="001F1193"/>
    <w:rsid w:val="001F47C0"/>
    <w:rsid w:val="002102FC"/>
    <w:rsid w:val="00215459"/>
    <w:rsid w:val="002157CE"/>
    <w:rsid w:val="00222B33"/>
    <w:rsid w:val="0023174D"/>
    <w:rsid w:val="002332C2"/>
    <w:rsid w:val="00235BAC"/>
    <w:rsid w:val="00240CAE"/>
    <w:rsid w:val="00242665"/>
    <w:rsid w:val="00244AFD"/>
    <w:rsid w:val="0024590F"/>
    <w:rsid w:val="00246AAD"/>
    <w:rsid w:val="00250344"/>
    <w:rsid w:val="00251B01"/>
    <w:rsid w:val="00253704"/>
    <w:rsid w:val="00254D82"/>
    <w:rsid w:val="0025794F"/>
    <w:rsid w:val="00274834"/>
    <w:rsid w:val="002806F4"/>
    <w:rsid w:val="0028191B"/>
    <w:rsid w:val="00283EE0"/>
    <w:rsid w:val="00286D52"/>
    <w:rsid w:val="002931E3"/>
    <w:rsid w:val="002A32E1"/>
    <w:rsid w:val="002B1DC4"/>
    <w:rsid w:val="002B6D3F"/>
    <w:rsid w:val="002B6DC2"/>
    <w:rsid w:val="002C1F06"/>
    <w:rsid w:val="002C5DE9"/>
    <w:rsid w:val="002C6615"/>
    <w:rsid w:val="002D0484"/>
    <w:rsid w:val="002D0E15"/>
    <w:rsid w:val="002D309F"/>
    <w:rsid w:val="002D3565"/>
    <w:rsid w:val="002E0848"/>
    <w:rsid w:val="002E223D"/>
    <w:rsid w:val="002E499C"/>
    <w:rsid w:val="002F718C"/>
    <w:rsid w:val="002F7CE4"/>
    <w:rsid w:val="00312719"/>
    <w:rsid w:val="00314CCB"/>
    <w:rsid w:val="0031626A"/>
    <w:rsid w:val="003202F7"/>
    <w:rsid w:val="003258EC"/>
    <w:rsid w:val="0032666B"/>
    <w:rsid w:val="00327987"/>
    <w:rsid w:val="003374B3"/>
    <w:rsid w:val="0034394A"/>
    <w:rsid w:val="00344CD7"/>
    <w:rsid w:val="00352076"/>
    <w:rsid w:val="003535DC"/>
    <w:rsid w:val="00356435"/>
    <w:rsid w:val="0035794E"/>
    <w:rsid w:val="00390F8F"/>
    <w:rsid w:val="003935F2"/>
    <w:rsid w:val="00395C5D"/>
    <w:rsid w:val="00396162"/>
    <w:rsid w:val="003A21E2"/>
    <w:rsid w:val="003B1156"/>
    <w:rsid w:val="003B2630"/>
    <w:rsid w:val="003C2DA2"/>
    <w:rsid w:val="003C49BD"/>
    <w:rsid w:val="003C5C9B"/>
    <w:rsid w:val="003C6D9E"/>
    <w:rsid w:val="003D0A1C"/>
    <w:rsid w:val="003D7C75"/>
    <w:rsid w:val="003E6FE9"/>
    <w:rsid w:val="003F546B"/>
    <w:rsid w:val="00401369"/>
    <w:rsid w:val="00404184"/>
    <w:rsid w:val="00411197"/>
    <w:rsid w:val="004119FC"/>
    <w:rsid w:val="00412F05"/>
    <w:rsid w:val="00414DB7"/>
    <w:rsid w:val="00415533"/>
    <w:rsid w:val="004225AC"/>
    <w:rsid w:val="0043316A"/>
    <w:rsid w:val="004343E5"/>
    <w:rsid w:val="00434E88"/>
    <w:rsid w:val="004364D2"/>
    <w:rsid w:val="0043675C"/>
    <w:rsid w:val="0044053C"/>
    <w:rsid w:val="00440723"/>
    <w:rsid w:val="00444933"/>
    <w:rsid w:val="004474DB"/>
    <w:rsid w:val="00453420"/>
    <w:rsid w:val="00455EE0"/>
    <w:rsid w:val="004571CC"/>
    <w:rsid w:val="00457B33"/>
    <w:rsid w:val="00461657"/>
    <w:rsid w:val="00462D3C"/>
    <w:rsid w:val="00465F80"/>
    <w:rsid w:val="00471334"/>
    <w:rsid w:val="004736CA"/>
    <w:rsid w:val="00474B52"/>
    <w:rsid w:val="004768A2"/>
    <w:rsid w:val="00482D06"/>
    <w:rsid w:val="004852E6"/>
    <w:rsid w:val="0048604D"/>
    <w:rsid w:val="00487995"/>
    <w:rsid w:val="00492835"/>
    <w:rsid w:val="00497B77"/>
    <w:rsid w:val="004A570D"/>
    <w:rsid w:val="004A6CB6"/>
    <w:rsid w:val="004A7B6A"/>
    <w:rsid w:val="004B4829"/>
    <w:rsid w:val="004B67E1"/>
    <w:rsid w:val="004D7159"/>
    <w:rsid w:val="004E22E6"/>
    <w:rsid w:val="004E28E2"/>
    <w:rsid w:val="004E5AF8"/>
    <w:rsid w:val="005006F6"/>
    <w:rsid w:val="00502FB8"/>
    <w:rsid w:val="005031E5"/>
    <w:rsid w:val="005062D1"/>
    <w:rsid w:val="00511152"/>
    <w:rsid w:val="0051199D"/>
    <w:rsid w:val="005131D4"/>
    <w:rsid w:val="0051412E"/>
    <w:rsid w:val="00522BFD"/>
    <w:rsid w:val="005239F2"/>
    <w:rsid w:val="00533F1E"/>
    <w:rsid w:val="0053403B"/>
    <w:rsid w:val="00536012"/>
    <w:rsid w:val="00536172"/>
    <w:rsid w:val="005463CA"/>
    <w:rsid w:val="00546A55"/>
    <w:rsid w:val="00554ECD"/>
    <w:rsid w:val="005554BB"/>
    <w:rsid w:val="005712A9"/>
    <w:rsid w:val="0057659F"/>
    <w:rsid w:val="00584B28"/>
    <w:rsid w:val="0058645E"/>
    <w:rsid w:val="005902B8"/>
    <w:rsid w:val="00590C20"/>
    <w:rsid w:val="0059325B"/>
    <w:rsid w:val="005950C4"/>
    <w:rsid w:val="005A07BB"/>
    <w:rsid w:val="005A6694"/>
    <w:rsid w:val="005B2B37"/>
    <w:rsid w:val="005B4B10"/>
    <w:rsid w:val="005C0B89"/>
    <w:rsid w:val="005C2690"/>
    <w:rsid w:val="005C60DD"/>
    <w:rsid w:val="005D0954"/>
    <w:rsid w:val="005D5634"/>
    <w:rsid w:val="005E37D2"/>
    <w:rsid w:val="005E5410"/>
    <w:rsid w:val="005E6D1F"/>
    <w:rsid w:val="006010AF"/>
    <w:rsid w:val="00606687"/>
    <w:rsid w:val="00617BAD"/>
    <w:rsid w:val="00624C5B"/>
    <w:rsid w:val="00626AB9"/>
    <w:rsid w:val="00627548"/>
    <w:rsid w:val="006308DF"/>
    <w:rsid w:val="00630C25"/>
    <w:rsid w:val="00637D65"/>
    <w:rsid w:val="0065749C"/>
    <w:rsid w:val="006668F3"/>
    <w:rsid w:val="00674FE9"/>
    <w:rsid w:val="006755B7"/>
    <w:rsid w:val="0067655D"/>
    <w:rsid w:val="00683DB5"/>
    <w:rsid w:val="006941D2"/>
    <w:rsid w:val="006970DC"/>
    <w:rsid w:val="006A23B0"/>
    <w:rsid w:val="006B1979"/>
    <w:rsid w:val="006C19C2"/>
    <w:rsid w:val="006C4A7C"/>
    <w:rsid w:val="006C765F"/>
    <w:rsid w:val="006D14DF"/>
    <w:rsid w:val="006D45CE"/>
    <w:rsid w:val="006D7250"/>
    <w:rsid w:val="006E35BE"/>
    <w:rsid w:val="006E6F2D"/>
    <w:rsid w:val="006E7CD8"/>
    <w:rsid w:val="006F7377"/>
    <w:rsid w:val="00706CE6"/>
    <w:rsid w:val="00712C28"/>
    <w:rsid w:val="0071781B"/>
    <w:rsid w:val="007212B4"/>
    <w:rsid w:val="0073054E"/>
    <w:rsid w:val="0073272A"/>
    <w:rsid w:val="007332E8"/>
    <w:rsid w:val="00747F45"/>
    <w:rsid w:val="007502BF"/>
    <w:rsid w:val="007548C0"/>
    <w:rsid w:val="0076250D"/>
    <w:rsid w:val="0077623D"/>
    <w:rsid w:val="00785D87"/>
    <w:rsid w:val="00786490"/>
    <w:rsid w:val="00786598"/>
    <w:rsid w:val="007957BC"/>
    <w:rsid w:val="007A0B37"/>
    <w:rsid w:val="007A645F"/>
    <w:rsid w:val="007A6D93"/>
    <w:rsid w:val="007A75DE"/>
    <w:rsid w:val="007B43BD"/>
    <w:rsid w:val="007C25AD"/>
    <w:rsid w:val="007C4886"/>
    <w:rsid w:val="007C4AAD"/>
    <w:rsid w:val="007C684C"/>
    <w:rsid w:val="007C721D"/>
    <w:rsid w:val="007D218C"/>
    <w:rsid w:val="007D580C"/>
    <w:rsid w:val="007D5A50"/>
    <w:rsid w:val="007D6E8F"/>
    <w:rsid w:val="007E2381"/>
    <w:rsid w:val="007E7118"/>
    <w:rsid w:val="008029DD"/>
    <w:rsid w:val="00806C3C"/>
    <w:rsid w:val="00816B54"/>
    <w:rsid w:val="00822DE5"/>
    <w:rsid w:val="008311DB"/>
    <w:rsid w:val="00833872"/>
    <w:rsid w:val="00834D3B"/>
    <w:rsid w:val="008435BB"/>
    <w:rsid w:val="00852F70"/>
    <w:rsid w:val="00862E99"/>
    <w:rsid w:val="00863B1C"/>
    <w:rsid w:val="008668B9"/>
    <w:rsid w:val="008772F0"/>
    <w:rsid w:val="00877EBE"/>
    <w:rsid w:val="00886D00"/>
    <w:rsid w:val="008903DA"/>
    <w:rsid w:val="008915FC"/>
    <w:rsid w:val="00895370"/>
    <w:rsid w:val="008A0CDB"/>
    <w:rsid w:val="008A2F0A"/>
    <w:rsid w:val="008B1D12"/>
    <w:rsid w:val="008B2118"/>
    <w:rsid w:val="008B35B0"/>
    <w:rsid w:val="008B3CC6"/>
    <w:rsid w:val="008B4CDF"/>
    <w:rsid w:val="008D22D9"/>
    <w:rsid w:val="008D6AFD"/>
    <w:rsid w:val="008F5D17"/>
    <w:rsid w:val="00900536"/>
    <w:rsid w:val="0090238F"/>
    <w:rsid w:val="00905201"/>
    <w:rsid w:val="009104F4"/>
    <w:rsid w:val="00923E90"/>
    <w:rsid w:val="00930AB0"/>
    <w:rsid w:val="009314D4"/>
    <w:rsid w:val="00933ED5"/>
    <w:rsid w:val="0093755B"/>
    <w:rsid w:val="0095418A"/>
    <w:rsid w:val="0095765B"/>
    <w:rsid w:val="009622C6"/>
    <w:rsid w:val="0096320E"/>
    <w:rsid w:val="00966C37"/>
    <w:rsid w:val="00974C6C"/>
    <w:rsid w:val="00977725"/>
    <w:rsid w:val="0097776E"/>
    <w:rsid w:val="00986C36"/>
    <w:rsid w:val="00992416"/>
    <w:rsid w:val="00996822"/>
    <w:rsid w:val="00997750"/>
    <w:rsid w:val="009A1819"/>
    <w:rsid w:val="009A6A7F"/>
    <w:rsid w:val="009B1F6E"/>
    <w:rsid w:val="009B2092"/>
    <w:rsid w:val="009B3649"/>
    <w:rsid w:val="009D30C1"/>
    <w:rsid w:val="009D36D0"/>
    <w:rsid w:val="009D4F25"/>
    <w:rsid w:val="009D66A0"/>
    <w:rsid w:val="009D7308"/>
    <w:rsid w:val="009E1A61"/>
    <w:rsid w:val="009E39AB"/>
    <w:rsid w:val="009E7EBC"/>
    <w:rsid w:val="009F1734"/>
    <w:rsid w:val="00A04FE5"/>
    <w:rsid w:val="00A0541D"/>
    <w:rsid w:val="00A06734"/>
    <w:rsid w:val="00A1137B"/>
    <w:rsid w:val="00A15B06"/>
    <w:rsid w:val="00A236A6"/>
    <w:rsid w:val="00A2415F"/>
    <w:rsid w:val="00A279F6"/>
    <w:rsid w:val="00A30830"/>
    <w:rsid w:val="00A41DF3"/>
    <w:rsid w:val="00A46A36"/>
    <w:rsid w:val="00A475F4"/>
    <w:rsid w:val="00A51079"/>
    <w:rsid w:val="00A51136"/>
    <w:rsid w:val="00A53388"/>
    <w:rsid w:val="00A55B1A"/>
    <w:rsid w:val="00A565F1"/>
    <w:rsid w:val="00A63AFA"/>
    <w:rsid w:val="00A659EC"/>
    <w:rsid w:val="00A66C50"/>
    <w:rsid w:val="00A7680D"/>
    <w:rsid w:val="00A858D5"/>
    <w:rsid w:val="00A8646F"/>
    <w:rsid w:val="00A9068C"/>
    <w:rsid w:val="00A907EA"/>
    <w:rsid w:val="00A909E0"/>
    <w:rsid w:val="00A927AA"/>
    <w:rsid w:val="00A92AA8"/>
    <w:rsid w:val="00A933A1"/>
    <w:rsid w:val="00A94948"/>
    <w:rsid w:val="00AA3284"/>
    <w:rsid w:val="00AB1710"/>
    <w:rsid w:val="00AB260E"/>
    <w:rsid w:val="00AB3A6D"/>
    <w:rsid w:val="00AB786C"/>
    <w:rsid w:val="00AC010B"/>
    <w:rsid w:val="00AC1F7B"/>
    <w:rsid w:val="00AC72F8"/>
    <w:rsid w:val="00AD5980"/>
    <w:rsid w:val="00AE1FD7"/>
    <w:rsid w:val="00AE2EF1"/>
    <w:rsid w:val="00AE51BF"/>
    <w:rsid w:val="00AE6AB5"/>
    <w:rsid w:val="00B05663"/>
    <w:rsid w:val="00B1316E"/>
    <w:rsid w:val="00B214B6"/>
    <w:rsid w:val="00B2591B"/>
    <w:rsid w:val="00B3015A"/>
    <w:rsid w:val="00B346F6"/>
    <w:rsid w:val="00B418C2"/>
    <w:rsid w:val="00B44C5C"/>
    <w:rsid w:val="00B476BF"/>
    <w:rsid w:val="00B5319A"/>
    <w:rsid w:val="00B5535B"/>
    <w:rsid w:val="00B560B1"/>
    <w:rsid w:val="00B66408"/>
    <w:rsid w:val="00B70E5D"/>
    <w:rsid w:val="00B717EF"/>
    <w:rsid w:val="00B8443F"/>
    <w:rsid w:val="00B862CA"/>
    <w:rsid w:val="00B87F1A"/>
    <w:rsid w:val="00B92DBB"/>
    <w:rsid w:val="00B93144"/>
    <w:rsid w:val="00B93182"/>
    <w:rsid w:val="00B93998"/>
    <w:rsid w:val="00B9718D"/>
    <w:rsid w:val="00BA073F"/>
    <w:rsid w:val="00BA21F8"/>
    <w:rsid w:val="00BA3990"/>
    <w:rsid w:val="00BA451E"/>
    <w:rsid w:val="00BA45C7"/>
    <w:rsid w:val="00BA4BD6"/>
    <w:rsid w:val="00BA64DD"/>
    <w:rsid w:val="00BA6A29"/>
    <w:rsid w:val="00BB08AC"/>
    <w:rsid w:val="00BB2166"/>
    <w:rsid w:val="00BB26AD"/>
    <w:rsid w:val="00BB67C8"/>
    <w:rsid w:val="00BC0128"/>
    <w:rsid w:val="00BC441C"/>
    <w:rsid w:val="00BC52C0"/>
    <w:rsid w:val="00BD196E"/>
    <w:rsid w:val="00BD4E49"/>
    <w:rsid w:val="00BD522F"/>
    <w:rsid w:val="00BE1405"/>
    <w:rsid w:val="00BF255B"/>
    <w:rsid w:val="00C0515B"/>
    <w:rsid w:val="00C1047B"/>
    <w:rsid w:val="00C11F80"/>
    <w:rsid w:val="00C148A4"/>
    <w:rsid w:val="00C20AEB"/>
    <w:rsid w:val="00C2222B"/>
    <w:rsid w:val="00C24E42"/>
    <w:rsid w:val="00C34555"/>
    <w:rsid w:val="00C353E1"/>
    <w:rsid w:val="00C455BD"/>
    <w:rsid w:val="00C50427"/>
    <w:rsid w:val="00C51BEF"/>
    <w:rsid w:val="00C5214D"/>
    <w:rsid w:val="00C75409"/>
    <w:rsid w:val="00C84D37"/>
    <w:rsid w:val="00C86AB8"/>
    <w:rsid w:val="00C95B69"/>
    <w:rsid w:val="00CA7582"/>
    <w:rsid w:val="00CB11F5"/>
    <w:rsid w:val="00CC06DE"/>
    <w:rsid w:val="00CD2F40"/>
    <w:rsid w:val="00CE0213"/>
    <w:rsid w:val="00CE15AB"/>
    <w:rsid w:val="00CE377A"/>
    <w:rsid w:val="00CE53F1"/>
    <w:rsid w:val="00CE5924"/>
    <w:rsid w:val="00CF41BD"/>
    <w:rsid w:val="00CF6A90"/>
    <w:rsid w:val="00D01687"/>
    <w:rsid w:val="00D07B1E"/>
    <w:rsid w:val="00D108C0"/>
    <w:rsid w:val="00D227F5"/>
    <w:rsid w:val="00D23C17"/>
    <w:rsid w:val="00D23DFF"/>
    <w:rsid w:val="00D34817"/>
    <w:rsid w:val="00D4535D"/>
    <w:rsid w:val="00D467E5"/>
    <w:rsid w:val="00D470E0"/>
    <w:rsid w:val="00D50945"/>
    <w:rsid w:val="00D50C0A"/>
    <w:rsid w:val="00D53D81"/>
    <w:rsid w:val="00D55B89"/>
    <w:rsid w:val="00D57DE2"/>
    <w:rsid w:val="00D57EF5"/>
    <w:rsid w:val="00D62434"/>
    <w:rsid w:val="00D62568"/>
    <w:rsid w:val="00D645CC"/>
    <w:rsid w:val="00D66DD3"/>
    <w:rsid w:val="00D716F8"/>
    <w:rsid w:val="00D71E30"/>
    <w:rsid w:val="00D7487D"/>
    <w:rsid w:val="00D75C2B"/>
    <w:rsid w:val="00D8269B"/>
    <w:rsid w:val="00D82E89"/>
    <w:rsid w:val="00D85306"/>
    <w:rsid w:val="00D927AC"/>
    <w:rsid w:val="00D92930"/>
    <w:rsid w:val="00D93385"/>
    <w:rsid w:val="00DA3960"/>
    <w:rsid w:val="00DA604D"/>
    <w:rsid w:val="00DB1B6E"/>
    <w:rsid w:val="00DB346D"/>
    <w:rsid w:val="00DB4C4A"/>
    <w:rsid w:val="00DB55A3"/>
    <w:rsid w:val="00DB56AF"/>
    <w:rsid w:val="00DB7DF6"/>
    <w:rsid w:val="00DC4DD4"/>
    <w:rsid w:val="00DC6C79"/>
    <w:rsid w:val="00DE26F3"/>
    <w:rsid w:val="00DE2EFB"/>
    <w:rsid w:val="00DE391B"/>
    <w:rsid w:val="00DE3A12"/>
    <w:rsid w:val="00DE4C6D"/>
    <w:rsid w:val="00DE4EA4"/>
    <w:rsid w:val="00DE517E"/>
    <w:rsid w:val="00DE59B2"/>
    <w:rsid w:val="00DE601E"/>
    <w:rsid w:val="00DF3799"/>
    <w:rsid w:val="00DF42AB"/>
    <w:rsid w:val="00DF434B"/>
    <w:rsid w:val="00E00E26"/>
    <w:rsid w:val="00E11509"/>
    <w:rsid w:val="00E13833"/>
    <w:rsid w:val="00E14289"/>
    <w:rsid w:val="00E1604C"/>
    <w:rsid w:val="00E209DB"/>
    <w:rsid w:val="00E223C2"/>
    <w:rsid w:val="00E25F41"/>
    <w:rsid w:val="00E26274"/>
    <w:rsid w:val="00E26FFB"/>
    <w:rsid w:val="00E303E4"/>
    <w:rsid w:val="00E3052F"/>
    <w:rsid w:val="00E359BF"/>
    <w:rsid w:val="00E52B0E"/>
    <w:rsid w:val="00E53F97"/>
    <w:rsid w:val="00E60E5F"/>
    <w:rsid w:val="00E61331"/>
    <w:rsid w:val="00E61C0A"/>
    <w:rsid w:val="00E63B3E"/>
    <w:rsid w:val="00E63E30"/>
    <w:rsid w:val="00E833CD"/>
    <w:rsid w:val="00E95932"/>
    <w:rsid w:val="00E963AB"/>
    <w:rsid w:val="00EA0EFC"/>
    <w:rsid w:val="00EA26EB"/>
    <w:rsid w:val="00EB13BC"/>
    <w:rsid w:val="00EB3426"/>
    <w:rsid w:val="00EB4EEB"/>
    <w:rsid w:val="00EB59CD"/>
    <w:rsid w:val="00EB6B27"/>
    <w:rsid w:val="00EB7270"/>
    <w:rsid w:val="00EC1180"/>
    <w:rsid w:val="00EC1690"/>
    <w:rsid w:val="00ED3928"/>
    <w:rsid w:val="00ED3A5A"/>
    <w:rsid w:val="00ED6BBD"/>
    <w:rsid w:val="00EE0D91"/>
    <w:rsid w:val="00EE30E1"/>
    <w:rsid w:val="00F01072"/>
    <w:rsid w:val="00F01BEA"/>
    <w:rsid w:val="00F21C66"/>
    <w:rsid w:val="00F25B28"/>
    <w:rsid w:val="00F30D2B"/>
    <w:rsid w:val="00F34A28"/>
    <w:rsid w:val="00F36EF9"/>
    <w:rsid w:val="00F40386"/>
    <w:rsid w:val="00F41C14"/>
    <w:rsid w:val="00F42795"/>
    <w:rsid w:val="00F4317A"/>
    <w:rsid w:val="00F451A7"/>
    <w:rsid w:val="00F474A4"/>
    <w:rsid w:val="00F47BEB"/>
    <w:rsid w:val="00F56CAC"/>
    <w:rsid w:val="00F60E12"/>
    <w:rsid w:val="00F61124"/>
    <w:rsid w:val="00F67651"/>
    <w:rsid w:val="00F80945"/>
    <w:rsid w:val="00F81896"/>
    <w:rsid w:val="00F8532A"/>
    <w:rsid w:val="00FA3560"/>
    <w:rsid w:val="00FB3459"/>
    <w:rsid w:val="00FB46BF"/>
    <w:rsid w:val="00FB58C6"/>
    <w:rsid w:val="00FB5F74"/>
    <w:rsid w:val="00FC1C12"/>
    <w:rsid w:val="00FC578C"/>
    <w:rsid w:val="00FD65D5"/>
    <w:rsid w:val="00FE0CB2"/>
    <w:rsid w:val="00FE3549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0DE88"/>
  <w15:chartTrackingRefBased/>
  <w15:docId w15:val="{273CE391-2AE6-4DF8-9340-59B49550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53F1"/>
    <w:pPr>
      <w:tabs>
        <w:tab w:val="left" w:pos="425"/>
      </w:tabs>
      <w:spacing w:after="120" w:line="240" w:lineRule="auto"/>
      <w:ind w:left="425" w:hanging="425"/>
      <w:jc w:val="both"/>
    </w:pPr>
    <w:rPr>
      <w:rFonts w:ascii="Open Sans" w:eastAsia="Cambria" w:hAnsi="Open Sans" w:cs="Times New Roman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E53F1"/>
    <w:pPr>
      <w:ind w:left="0" w:firstLine="0"/>
      <w:jc w:val="center"/>
      <w:outlineLvl w:val="0"/>
    </w:pPr>
    <w:rPr>
      <w:b/>
      <w:cap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3F1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CE5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3F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3F1"/>
    <w:rPr>
      <w:rFonts w:ascii="Open Sans" w:eastAsia="Cambria" w:hAnsi="Open Sans" w:cs="Times New Roman"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3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F1"/>
    <w:rPr>
      <w:rFonts w:ascii="Segoe UI" w:eastAsia="Cambria" w:hAnsi="Segoe UI" w:cs="Segoe UI"/>
      <w:color w:val="000000" w:themeColor="text1"/>
      <w:sz w:val="18"/>
      <w:szCs w:val="18"/>
    </w:rPr>
  </w:style>
  <w:style w:type="character" w:customStyle="1" w:styleId="nowrap">
    <w:name w:val="nowrap"/>
    <w:basedOn w:val="Standardnpsmoodstavce"/>
    <w:rsid w:val="00AD59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980"/>
    <w:rPr>
      <w:rFonts w:ascii="Open Sans" w:eastAsia="Cambria" w:hAnsi="Open Sans" w:cs="Times New Roman"/>
      <w:b/>
      <w:bCs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D59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34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34B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34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D36D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D50C0A"/>
    <w:pPr>
      <w:spacing w:after="0" w:line="240" w:lineRule="auto"/>
    </w:pPr>
    <w:rPr>
      <w:rFonts w:ascii="Open Sans" w:eastAsia="Cambria" w:hAnsi="Open Sans" w:cs="Times New Roman"/>
      <w:color w:val="000000" w:themeColor="text1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63AF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786C"/>
    <w:pPr>
      <w:tabs>
        <w:tab w:val="clear" w:pos="425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786C"/>
    <w:rPr>
      <w:rFonts w:ascii="Open Sans" w:eastAsia="Cambria" w:hAnsi="Open Sans" w:cs="Times New Roman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AB786C"/>
    <w:pPr>
      <w:tabs>
        <w:tab w:val="clear" w:pos="425"/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786C"/>
    <w:rPr>
      <w:rFonts w:ascii="Open Sans" w:eastAsia="Cambria" w:hAnsi="Open Sans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E064-9A59-4569-8D22-F112C412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Terichová Dagmar (169713)</cp:lastModifiedBy>
  <cp:revision>10</cp:revision>
  <cp:lastPrinted>2024-07-19T08:14:00Z</cp:lastPrinted>
  <dcterms:created xsi:type="dcterms:W3CDTF">2024-08-09T11:13:00Z</dcterms:created>
  <dcterms:modified xsi:type="dcterms:W3CDTF">2024-09-11T11:12:00Z</dcterms:modified>
</cp:coreProperties>
</file>