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D6AB" w14:textId="77777777" w:rsidR="005725AA" w:rsidRDefault="005725AA" w:rsidP="005725AA">
      <w:pPr>
        <w:jc w:val="center"/>
        <w:rPr>
          <w:rFonts w:ascii="Candara" w:hAnsi="Candara"/>
          <w:b/>
          <w:sz w:val="36"/>
          <w:szCs w:val="36"/>
        </w:rPr>
      </w:pPr>
      <w:bookmarkStart w:id="0" w:name="_Hlk114747435"/>
      <w:r w:rsidRPr="00C93A7D">
        <w:rPr>
          <w:rFonts w:ascii="Candara" w:hAnsi="Candara"/>
          <w:b/>
          <w:sz w:val="36"/>
          <w:szCs w:val="36"/>
        </w:rPr>
        <w:t>Smlouva o reklamě</w:t>
      </w:r>
    </w:p>
    <w:p w14:paraId="7768DD19" w14:textId="77777777" w:rsidR="00233EE3" w:rsidRPr="00C93A7D" w:rsidRDefault="00233EE3" w:rsidP="005725AA">
      <w:pPr>
        <w:jc w:val="center"/>
        <w:rPr>
          <w:rFonts w:ascii="Candara" w:hAnsi="Candara" w:cs="Arial"/>
          <w:sz w:val="24"/>
        </w:rPr>
      </w:pPr>
    </w:p>
    <w:p w14:paraId="77E5287C" w14:textId="77777777" w:rsidR="005725AA" w:rsidRPr="00C93A7D" w:rsidRDefault="005725AA" w:rsidP="005725AA">
      <w:pPr>
        <w:jc w:val="center"/>
        <w:rPr>
          <w:rFonts w:ascii="Candara" w:hAnsi="Candara" w:cs="Arial"/>
          <w:b/>
          <w:sz w:val="24"/>
        </w:rPr>
      </w:pPr>
    </w:p>
    <w:p w14:paraId="2D4F11B6" w14:textId="77777777" w:rsidR="005725AA" w:rsidRPr="00C93A7D" w:rsidRDefault="005725AA" w:rsidP="005725AA">
      <w:pPr>
        <w:jc w:val="center"/>
        <w:rPr>
          <w:rFonts w:ascii="Candara" w:hAnsi="Candara" w:cs="Arial"/>
          <w:b/>
          <w:sz w:val="24"/>
        </w:rPr>
      </w:pPr>
    </w:p>
    <w:p w14:paraId="4D6745EA" w14:textId="77777777" w:rsidR="005725AA" w:rsidRPr="00C93A7D" w:rsidRDefault="005725AA" w:rsidP="005725AA">
      <w:pPr>
        <w:jc w:val="center"/>
        <w:rPr>
          <w:rFonts w:ascii="Candara" w:hAnsi="Candara"/>
          <w:b/>
          <w:sz w:val="24"/>
        </w:rPr>
      </w:pPr>
      <w:r w:rsidRPr="00C93A7D">
        <w:rPr>
          <w:rFonts w:ascii="Candara" w:hAnsi="Candara"/>
          <w:b/>
          <w:sz w:val="24"/>
        </w:rPr>
        <w:t>Článek 1</w:t>
      </w:r>
    </w:p>
    <w:p w14:paraId="0DF1F0D6" w14:textId="77777777" w:rsidR="005725AA" w:rsidRPr="00C93A7D" w:rsidRDefault="005725AA" w:rsidP="005725AA">
      <w:pPr>
        <w:jc w:val="center"/>
        <w:rPr>
          <w:rFonts w:ascii="Candara" w:hAnsi="Candara" w:cs="Arial"/>
          <w:b/>
          <w:sz w:val="24"/>
        </w:rPr>
      </w:pPr>
      <w:r w:rsidRPr="00C93A7D">
        <w:rPr>
          <w:rFonts w:ascii="Candara" w:hAnsi="Candara"/>
          <w:b/>
          <w:sz w:val="24"/>
        </w:rPr>
        <w:t>Smluvní strany</w:t>
      </w:r>
    </w:p>
    <w:p w14:paraId="08F2BC5D" w14:textId="376569F7" w:rsidR="008C6F0F" w:rsidRDefault="005725AA" w:rsidP="005725AA">
      <w:pPr>
        <w:rPr>
          <w:rFonts w:ascii="Candara" w:hAnsi="Candara" w:cs="Calibri Light"/>
          <w:b/>
          <w:bCs/>
          <w:sz w:val="24"/>
          <w:szCs w:val="24"/>
        </w:rPr>
      </w:pPr>
      <w:r w:rsidRPr="001115EA">
        <w:rPr>
          <w:rFonts w:ascii="Candara" w:hAnsi="Candara" w:cs="Calibri Light"/>
          <w:b/>
          <w:bCs/>
          <w:sz w:val="24"/>
          <w:szCs w:val="24"/>
        </w:rPr>
        <w:t>T</w:t>
      </w:r>
      <w:r w:rsidR="00346CC8">
        <w:rPr>
          <w:rFonts w:ascii="Candara" w:hAnsi="Candara" w:cs="Calibri Light"/>
          <w:b/>
          <w:bCs/>
          <w:sz w:val="24"/>
          <w:szCs w:val="24"/>
        </w:rPr>
        <w:t xml:space="preserve">ělocvičná jednota </w:t>
      </w:r>
      <w:r w:rsidRPr="001115EA">
        <w:rPr>
          <w:rFonts w:ascii="Candara" w:hAnsi="Candara" w:cs="Calibri Light"/>
          <w:b/>
          <w:bCs/>
          <w:sz w:val="24"/>
          <w:szCs w:val="24"/>
        </w:rPr>
        <w:t xml:space="preserve">Sokol Pardubice I </w:t>
      </w:r>
    </w:p>
    <w:p w14:paraId="413AB153" w14:textId="77A17AD9" w:rsidR="005725AA" w:rsidRPr="00BF5A76" w:rsidRDefault="005725AA" w:rsidP="005725AA">
      <w:pPr>
        <w:rPr>
          <w:rFonts w:ascii="Candara" w:hAnsi="Candara" w:cs="Calibri Light"/>
          <w:sz w:val="24"/>
          <w:szCs w:val="24"/>
        </w:rPr>
      </w:pPr>
      <w:r w:rsidRPr="00BF5A76">
        <w:rPr>
          <w:rFonts w:ascii="Candara" w:hAnsi="Candara" w:cs="Calibri Light"/>
          <w:sz w:val="24"/>
          <w:szCs w:val="24"/>
        </w:rPr>
        <w:t>pobočný spolek</w:t>
      </w:r>
    </w:p>
    <w:p w14:paraId="1C439E3E" w14:textId="544AFA1C" w:rsidR="00330A58" w:rsidRDefault="00330A58" w:rsidP="005725AA">
      <w:pPr>
        <w:rPr>
          <w:rFonts w:ascii="Candara" w:hAnsi="Candara" w:cs="Calibri Light"/>
          <w:sz w:val="24"/>
          <w:szCs w:val="24"/>
        </w:rPr>
      </w:pPr>
      <w:r>
        <w:rPr>
          <w:rFonts w:ascii="Candara" w:hAnsi="Candara" w:cs="Calibri Light"/>
          <w:sz w:val="24"/>
          <w:szCs w:val="24"/>
        </w:rPr>
        <w:t xml:space="preserve">se sídlem: </w:t>
      </w:r>
      <w:r w:rsidR="004707CF">
        <w:rPr>
          <w:rFonts w:ascii="Candara" w:hAnsi="Candara" w:cs="Calibri Light"/>
          <w:sz w:val="24"/>
          <w:szCs w:val="24"/>
        </w:rPr>
        <w:tab/>
      </w:r>
      <w:r w:rsidR="004707CF">
        <w:rPr>
          <w:rFonts w:ascii="Candara" w:hAnsi="Candara" w:cs="Calibri Light"/>
          <w:sz w:val="24"/>
          <w:szCs w:val="24"/>
        </w:rPr>
        <w:tab/>
      </w:r>
      <w:r w:rsidR="00346CC8">
        <w:rPr>
          <w:rFonts w:ascii="Candara" w:hAnsi="Candara" w:cs="Calibri Light"/>
          <w:sz w:val="24"/>
          <w:szCs w:val="24"/>
        </w:rPr>
        <w:t>Jiráskova 29, Zelené Předměstí (Pardubice I), 530 02 Pardubice</w:t>
      </w:r>
    </w:p>
    <w:p w14:paraId="03B1A109" w14:textId="15BF9D66" w:rsidR="005725AA" w:rsidRPr="001115EA" w:rsidRDefault="008C6F0F" w:rsidP="005725AA">
      <w:pPr>
        <w:rPr>
          <w:rFonts w:ascii="Candara" w:hAnsi="Candara" w:cs="Calibri Light"/>
          <w:sz w:val="24"/>
          <w:szCs w:val="24"/>
        </w:rPr>
      </w:pPr>
      <w:r>
        <w:rPr>
          <w:rFonts w:ascii="Candara" w:hAnsi="Candara" w:cs="Calibri Light"/>
          <w:sz w:val="24"/>
          <w:szCs w:val="24"/>
        </w:rPr>
        <w:t>z</w:t>
      </w:r>
      <w:r w:rsidR="005725AA" w:rsidRPr="001115EA">
        <w:rPr>
          <w:rFonts w:ascii="Candara" w:hAnsi="Candara" w:cs="Calibri Light"/>
          <w:sz w:val="24"/>
          <w:szCs w:val="24"/>
        </w:rPr>
        <w:t>astoupený:</w:t>
      </w:r>
      <w:r w:rsidR="005725AA">
        <w:rPr>
          <w:rFonts w:ascii="Candara" w:hAnsi="Candara" w:cs="Calibri Light"/>
          <w:sz w:val="24"/>
          <w:szCs w:val="24"/>
        </w:rPr>
        <w:tab/>
      </w:r>
      <w:r w:rsidR="005725AA" w:rsidRPr="001115EA">
        <w:rPr>
          <w:rFonts w:ascii="Candara" w:hAnsi="Candara" w:cs="Calibri Light"/>
          <w:sz w:val="24"/>
          <w:szCs w:val="24"/>
        </w:rPr>
        <w:t xml:space="preserve"> </w:t>
      </w:r>
      <w:r w:rsidR="005725AA" w:rsidRPr="001115EA">
        <w:rPr>
          <w:rFonts w:ascii="Candara" w:hAnsi="Candara" w:cs="Calibri Light"/>
          <w:sz w:val="24"/>
          <w:szCs w:val="24"/>
        </w:rPr>
        <w:tab/>
      </w:r>
      <w:r w:rsidR="003C2691">
        <w:rPr>
          <w:rFonts w:ascii="Candara" w:hAnsi="Candara" w:cs="Calibri Light"/>
          <w:sz w:val="24"/>
          <w:szCs w:val="24"/>
        </w:rPr>
        <w:t xml:space="preserve">Ing. </w:t>
      </w:r>
      <w:r w:rsidR="005725AA" w:rsidRPr="001115EA">
        <w:rPr>
          <w:rFonts w:ascii="Candara" w:hAnsi="Candara" w:cs="Calibri Light"/>
          <w:sz w:val="24"/>
          <w:szCs w:val="24"/>
        </w:rPr>
        <w:t xml:space="preserve">Pavlou Avramovou, jednatelkou </w:t>
      </w:r>
    </w:p>
    <w:p w14:paraId="507B8E9D" w14:textId="7305FF9C" w:rsidR="005725AA" w:rsidRPr="001115EA" w:rsidRDefault="005725AA" w:rsidP="005725AA">
      <w:pPr>
        <w:rPr>
          <w:rFonts w:ascii="Candara" w:hAnsi="Candara" w:cs="Calibri Light"/>
          <w:sz w:val="24"/>
          <w:szCs w:val="24"/>
        </w:rPr>
      </w:pPr>
      <w:r w:rsidRPr="001115EA">
        <w:rPr>
          <w:rFonts w:ascii="Candara" w:hAnsi="Candara" w:cs="Calibri Light"/>
          <w:sz w:val="24"/>
          <w:szCs w:val="24"/>
        </w:rPr>
        <w:tab/>
      </w:r>
      <w:r w:rsidRPr="001115EA">
        <w:rPr>
          <w:rFonts w:ascii="Candara" w:hAnsi="Candara" w:cs="Calibri Light"/>
          <w:sz w:val="24"/>
          <w:szCs w:val="24"/>
        </w:rPr>
        <w:tab/>
      </w:r>
      <w:r w:rsidRPr="001115EA">
        <w:rPr>
          <w:rFonts w:ascii="Candara" w:hAnsi="Candara" w:cs="Calibri Light"/>
          <w:sz w:val="24"/>
          <w:szCs w:val="24"/>
        </w:rPr>
        <w:tab/>
      </w:r>
      <w:r w:rsidR="003C2691">
        <w:rPr>
          <w:rFonts w:ascii="Candara" w:hAnsi="Candara" w:cs="Calibri Light"/>
          <w:sz w:val="24"/>
          <w:szCs w:val="24"/>
        </w:rPr>
        <w:t xml:space="preserve">Ing. </w:t>
      </w:r>
      <w:r>
        <w:rPr>
          <w:rFonts w:ascii="Candara" w:hAnsi="Candara" w:cs="Calibri Light"/>
          <w:sz w:val="24"/>
          <w:szCs w:val="24"/>
        </w:rPr>
        <w:t>Lenkou Pařízkovou</w:t>
      </w:r>
      <w:r w:rsidRPr="001115EA">
        <w:rPr>
          <w:rFonts w:ascii="Candara" w:hAnsi="Candara" w:cs="Calibri Light"/>
          <w:sz w:val="24"/>
          <w:szCs w:val="24"/>
        </w:rPr>
        <w:t>, starost</w:t>
      </w:r>
      <w:r>
        <w:rPr>
          <w:rFonts w:ascii="Candara" w:hAnsi="Candara" w:cs="Calibri Light"/>
          <w:sz w:val="24"/>
          <w:szCs w:val="24"/>
        </w:rPr>
        <w:t>k</w:t>
      </w:r>
      <w:r w:rsidRPr="001115EA">
        <w:rPr>
          <w:rFonts w:ascii="Candara" w:hAnsi="Candara" w:cs="Calibri Light"/>
          <w:sz w:val="24"/>
          <w:szCs w:val="24"/>
        </w:rPr>
        <w:t xml:space="preserve">ou </w:t>
      </w:r>
    </w:p>
    <w:p w14:paraId="3BE799BB" w14:textId="77777777" w:rsidR="005725AA" w:rsidRPr="001115EA" w:rsidRDefault="005725AA" w:rsidP="005725AA">
      <w:pPr>
        <w:tabs>
          <w:tab w:val="left" w:pos="993"/>
        </w:tabs>
        <w:rPr>
          <w:rFonts w:ascii="Candara" w:hAnsi="Candara" w:cs="Calibri Light"/>
          <w:sz w:val="24"/>
          <w:szCs w:val="24"/>
        </w:rPr>
      </w:pPr>
      <w:r w:rsidRPr="001115EA">
        <w:rPr>
          <w:rFonts w:ascii="Candara" w:hAnsi="Candara" w:cs="Calibri Light"/>
          <w:sz w:val="24"/>
          <w:szCs w:val="24"/>
        </w:rPr>
        <w:t xml:space="preserve">IČO: </w:t>
      </w:r>
      <w:r w:rsidRPr="001115EA">
        <w:rPr>
          <w:rFonts w:ascii="Candara" w:hAnsi="Candara" w:cs="Calibri Light"/>
          <w:sz w:val="24"/>
          <w:szCs w:val="24"/>
        </w:rPr>
        <w:tab/>
      </w:r>
      <w:r w:rsidRPr="001115EA">
        <w:rPr>
          <w:rFonts w:ascii="Candara" w:hAnsi="Candara" w:cs="Calibri Light"/>
          <w:sz w:val="24"/>
          <w:szCs w:val="24"/>
        </w:rPr>
        <w:tab/>
      </w:r>
      <w:r w:rsidRPr="001115EA">
        <w:rPr>
          <w:rFonts w:ascii="Candara" w:hAnsi="Candara" w:cs="Calibri Light"/>
          <w:sz w:val="24"/>
          <w:szCs w:val="24"/>
        </w:rPr>
        <w:tab/>
      </w:r>
      <w:bookmarkStart w:id="1" w:name="_Hlk115100847"/>
      <w:r w:rsidRPr="001115EA">
        <w:rPr>
          <w:rFonts w:ascii="Candara" w:hAnsi="Candara" w:cs="Calibri Light"/>
          <w:sz w:val="24"/>
          <w:szCs w:val="24"/>
        </w:rPr>
        <w:t>0052 77 85</w:t>
      </w:r>
      <w:bookmarkEnd w:id="1"/>
    </w:p>
    <w:p w14:paraId="3F018183" w14:textId="1516C55F" w:rsidR="005725AA" w:rsidRDefault="005725AA" w:rsidP="005725AA">
      <w:pPr>
        <w:tabs>
          <w:tab w:val="left" w:pos="993"/>
        </w:tabs>
        <w:rPr>
          <w:rFonts w:ascii="Candara" w:hAnsi="Candara" w:cs="Calibri Light"/>
          <w:sz w:val="24"/>
          <w:szCs w:val="24"/>
          <w:lang w:eastAsia="cs-CZ"/>
        </w:rPr>
      </w:pPr>
      <w:r w:rsidRPr="001115EA">
        <w:rPr>
          <w:rFonts w:ascii="Candara" w:hAnsi="Candara" w:cs="Calibri Light"/>
          <w:sz w:val="24"/>
          <w:szCs w:val="24"/>
        </w:rPr>
        <w:t xml:space="preserve">DIČ: </w:t>
      </w:r>
      <w:r w:rsidRPr="001115EA">
        <w:rPr>
          <w:rFonts w:ascii="Candara" w:hAnsi="Candara" w:cs="Calibri Light"/>
          <w:sz w:val="24"/>
          <w:szCs w:val="24"/>
        </w:rPr>
        <w:tab/>
      </w:r>
      <w:r w:rsidRPr="001115EA">
        <w:rPr>
          <w:rFonts w:ascii="Candara" w:hAnsi="Candara" w:cs="Calibri Light"/>
          <w:sz w:val="24"/>
          <w:szCs w:val="24"/>
        </w:rPr>
        <w:tab/>
      </w:r>
      <w:r w:rsidRPr="001115EA">
        <w:rPr>
          <w:rFonts w:ascii="Candara" w:hAnsi="Candara" w:cs="Calibri Light"/>
          <w:sz w:val="24"/>
          <w:szCs w:val="24"/>
        </w:rPr>
        <w:tab/>
      </w:r>
      <w:r w:rsidRPr="001115EA">
        <w:rPr>
          <w:rFonts w:ascii="Candara" w:hAnsi="Candara" w:cs="Calibri Light"/>
          <w:sz w:val="24"/>
          <w:szCs w:val="24"/>
          <w:lang w:eastAsia="cs-CZ"/>
        </w:rPr>
        <w:t>CZ00527785</w:t>
      </w:r>
    </w:p>
    <w:p w14:paraId="53CDA9B3" w14:textId="357E11AD" w:rsidR="00330A58" w:rsidRPr="001115EA" w:rsidRDefault="00330A58" w:rsidP="005725AA">
      <w:pPr>
        <w:tabs>
          <w:tab w:val="left" w:pos="993"/>
        </w:tabs>
        <w:rPr>
          <w:rFonts w:ascii="Candara" w:hAnsi="Candara" w:cs="Calibri Light"/>
          <w:sz w:val="24"/>
          <w:szCs w:val="24"/>
        </w:rPr>
      </w:pPr>
      <w:r>
        <w:rPr>
          <w:rFonts w:ascii="Candara" w:hAnsi="Candara" w:cs="Calibri Light"/>
          <w:sz w:val="24"/>
          <w:szCs w:val="24"/>
          <w:lang w:eastAsia="cs-CZ"/>
        </w:rPr>
        <w:t xml:space="preserve">zapsaný ve spolkovém rejstříku vedeném </w:t>
      </w:r>
      <w:r w:rsidR="008C6F0F">
        <w:rPr>
          <w:rFonts w:ascii="Candara" w:hAnsi="Candara" w:cs="Calibri Light"/>
          <w:sz w:val="24"/>
          <w:szCs w:val="24"/>
          <w:lang w:eastAsia="cs-CZ"/>
        </w:rPr>
        <w:t xml:space="preserve">Městským soudem v Praze </w:t>
      </w:r>
      <w:r>
        <w:rPr>
          <w:rFonts w:ascii="Candara" w:hAnsi="Candara" w:cs="Calibri Light"/>
          <w:sz w:val="24"/>
          <w:szCs w:val="24"/>
          <w:lang w:eastAsia="cs-CZ"/>
        </w:rPr>
        <w:t>pod sp. zn.</w:t>
      </w:r>
      <w:r w:rsidR="00346CC8">
        <w:rPr>
          <w:rFonts w:ascii="Candara" w:hAnsi="Candara" w:cs="Calibri Light"/>
          <w:sz w:val="24"/>
          <w:szCs w:val="24"/>
          <w:lang w:eastAsia="cs-CZ"/>
        </w:rPr>
        <w:t xml:space="preserve"> </w:t>
      </w:r>
      <w:r>
        <w:rPr>
          <w:rFonts w:ascii="Candara" w:hAnsi="Candara" w:cs="Calibri Light"/>
          <w:sz w:val="24"/>
          <w:szCs w:val="24"/>
          <w:lang w:eastAsia="cs-CZ"/>
        </w:rPr>
        <w:t xml:space="preserve"> </w:t>
      </w:r>
      <w:r w:rsidR="008C6F0F">
        <w:rPr>
          <w:rFonts w:ascii="Candara" w:hAnsi="Candara" w:cs="Calibri Light"/>
          <w:sz w:val="24"/>
          <w:szCs w:val="24"/>
          <w:lang w:eastAsia="cs-CZ"/>
        </w:rPr>
        <w:t>L 27605</w:t>
      </w:r>
    </w:p>
    <w:p w14:paraId="37D24B9E" w14:textId="1C81BEA0" w:rsidR="005725AA" w:rsidRPr="001115EA" w:rsidRDefault="005725AA" w:rsidP="005725AA">
      <w:pPr>
        <w:pStyle w:val="Nadpis1"/>
        <w:rPr>
          <w:rFonts w:ascii="Candara" w:hAnsi="Candara" w:cs="Calibri Light"/>
          <w:szCs w:val="24"/>
        </w:rPr>
      </w:pPr>
      <w:r w:rsidRPr="001115EA">
        <w:rPr>
          <w:rFonts w:ascii="Candara" w:hAnsi="Candara" w:cs="Calibri Light"/>
          <w:szCs w:val="24"/>
        </w:rPr>
        <w:t xml:space="preserve">(dále jen </w:t>
      </w:r>
      <w:r w:rsidR="00330A58">
        <w:rPr>
          <w:rFonts w:ascii="Candara" w:hAnsi="Candara" w:cs="Calibri Light"/>
          <w:szCs w:val="24"/>
        </w:rPr>
        <w:t>„</w:t>
      </w:r>
      <w:r w:rsidRPr="001115EA">
        <w:rPr>
          <w:rFonts w:ascii="Candara" w:hAnsi="Candara" w:cs="Calibri Light"/>
          <w:szCs w:val="24"/>
        </w:rPr>
        <w:t>obstaravatel</w:t>
      </w:r>
      <w:r w:rsidR="00330A58">
        <w:rPr>
          <w:rFonts w:ascii="Candara" w:hAnsi="Candara" w:cs="Calibri Light"/>
          <w:szCs w:val="24"/>
        </w:rPr>
        <w:t>“</w:t>
      </w:r>
      <w:r w:rsidRPr="001115EA">
        <w:rPr>
          <w:rFonts w:ascii="Candara" w:hAnsi="Candara" w:cs="Calibri Light"/>
          <w:szCs w:val="24"/>
        </w:rPr>
        <w:t>)</w:t>
      </w:r>
    </w:p>
    <w:p w14:paraId="19ABBBC0" w14:textId="77777777" w:rsidR="005725AA" w:rsidRPr="00C93A7D" w:rsidRDefault="005725AA" w:rsidP="005725AA">
      <w:pPr>
        <w:jc w:val="both"/>
        <w:rPr>
          <w:rFonts w:ascii="Candara" w:hAnsi="Candara"/>
          <w:sz w:val="24"/>
          <w:szCs w:val="24"/>
        </w:rPr>
      </w:pPr>
    </w:p>
    <w:p w14:paraId="6C4E75EF" w14:textId="77777777" w:rsidR="005725AA" w:rsidRPr="00C93A7D" w:rsidRDefault="005725AA" w:rsidP="005725AA">
      <w:pPr>
        <w:jc w:val="center"/>
        <w:rPr>
          <w:rFonts w:ascii="Candara" w:hAnsi="Candara"/>
          <w:b/>
          <w:sz w:val="24"/>
          <w:szCs w:val="24"/>
        </w:rPr>
      </w:pPr>
      <w:r w:rsidRPr="00C93A7D">
        <w:rPr>
          <w:rFonts w:ascii="Candara" w:hAnsi="Candara"/>
          <w:b/>
          <w:sz w:val="24"/>
          <w:szCs w:val="24"/>
        </w:rPr>
        <w:t>a</w:t>
      </w:r>
    </w:p>
    <w:p w14:paraId="190F5314" w14:textId="77777777" w:rsidR="005725AA" w:rsidRPr="00C93A7D" w:rsidRDefault="005725AA" w:rsidP="005725AA">
      <w:pPr>
        <w:jc w:val="both"/>
        <w:rPr>
          <w:rFonts w:ascii="Candara" w:hAnsi="Candara"/>
          <w:b/>
          <w:sz w:val="24"/>
          <w:szCs w:val="24"/>
        </w:rPr>
      </w:pPr>
    </w:p>
    <w:p w14:paraId="3080C9B6" w14:textId="3C2C9E81" w:rsidR="005725AA" w:rsidRPr="003A478F" w:rsidRDefault="00330A58" w:rsidP="005725AA">
      <w:pPr>
        <w:tabs>
          <w:tab w:val="left" w:pos="993"/>
        </w:tabs>
        <w:rPr>
          <w:rFonts w:ascii="Candara" w:hAnsi="Candara"/>
          <w:b/>
          <w:bCs/>
          <w:sz w:val="24"/>
          <w:szCs w:val="24"/>
        </w:rPr>
      </w:pPr>
      <w:r>
        <w:rPr>
          <w:rFonts w:ascii="Candara" w:hAnsi="Candara"/>
          <w:b/>
          <w:bCs/>
          <w:sz w:val="24"/>
          <w:szCs w:val="24"/>
        </w:rPr>
        <w:t>s</w:t>
      </w:r>
      <w:r w:rsidR="00705D51">
        <w:rPr>
          <w:rFonts w:ascii="Candara" w:hAnsi="Candara"/>
          <w:b/>
          <w:bCs/>
          <w:sz w:val="24"/>
          <w:szCs w:val="24"/>
        </w:rPr>
        <w:t>tatutární město Pardubice</w:t>
      </w:r>
    </w:p>
    <w:p w14:paraId="57C71A77" w14:textId="4FB37F8B" w:rsidR="005725AA" w:rsidRPr="003A478F" w:rsidRDefault="00330A58" w:rsidP="005725AA">
      <w:pPr>
        <w:tabs>
          <w:tab w:val="left" w:pos="2127"/>
        </w:tabs>
        <w:rPr>
          <w:rFonts w:ascii="Candara" w:hAnsi="Candara"/>
          <w:szCs w:val="24"/>
        </w:rPr>
      </w:pPr>
      <w:r>
        <w:rPr>
          <w:rFonts w:ascii="Candara" w:hAnsi="Candara"/>
          <w:sz w:val="24"/>
          <w:szCs w:val="24"/>
        </w:rPr>
        <w:t>s</w:t>
      </w:r>
      <w:r w:rsidR="005725AA" w:rsidRPr="003A478F">
        <w:rPr>
          <w:rFonts w:ascii="Candara" w:hAnsi="Candara"/>
          <w:sz w:val="24"/>
          <w:szCs w:val="24"/>
        </w:rPr>
        <w:t>e sídlem:</w:t>
      </w:r>
      <w:r w:rsidR="005725AA" w:rsidRPr="003A478F">
        <w:rPr>
          <w:rFonts w:ascii="Candara" w:hAnsi="Candara"/>
          <w:sz w:val="24"/>
          <w:szCs w:val="24"/>
        </w:rPr>
        <w:tab/>
      </w:r>
      <w:r w:rsidR="00FD32A7" w:rsidRPr="00FD32A7">
        <w:rPr>
          <w:rFonts w:ascii="Candara" w:hAnsi="Candara"/>
          <w:sz w:val="24"/>
          <w:szCs w:val="24"/>
        </w:rPr>
        <w:t>Pernštýnské náměstí 1</w:t>
      </w:r>
      <w:r w:rsidR="00FD32A7">
        <w:rPr>
          <w:rFonts w:ascii="Candara" w:hAnsi="Candara"/>
          <w:sz w:val="24"/>
          <w:szCs w:val="24"/>
        </w:rPr>
        <w:t xml:space="preserve">, </w:t>
      </w:r>
      <w:r w:rsidR="004707CF">
        <w:rPr>
          <w:rFonts w:ascii="Candara" w:hAnsi="Candara"/>
          <w:sz w:val="24"/>
          <w:szCs w:val="24"/>
        </w:rPr>
        <w:t xml:space="preserve">Staré Město, 530 21 </w:t>
      </w:r>
      <w:r w:rsidR="00FD32A7">
        <w:rPr>
          <w:rFonts w:ascii="Candara" w:hAnsi="Candara"/>
          <w:sz w:val="24"/>
          <w:szCs w:val="24"/>
        </w:rPr>
        <w:t>Pardubice</w:t>
      </w:r>
      <w:r w:rsidR="005725AA" w:rsidRPr="003A478F">
        <w:rPr>
          <w:rFonts w:ascii="Candara" w:hAnsi="Candara"/>
          <w:sz w:val="24"/>
          <w:szCs w:val="24"/>
        </w:rPr>
        <w:tab/>
      </w:r>
      <w:r w:rsidR="005725AA" w:rsidRPr="003A478F">
        <w:rPr>
          <w:rFonts w:ascii="Candara" w:hAnsi="Candara"/>
          <w:sz w:val="24"/>
          <w:szCs w:val="24"/>
        </w:rPr>
        <w:tab/>
        <w:t xml:space="preserve">              </w:t>
      </w:r>
    </w:p>
    <w:p w14:paraId="0C4F2EC9" w14:textId="12347A9D" w:rsidR="005725AA" w:rsidRPr="003A478F" w:rsidRDefault="005725AA" w:rsidP="005725AA">
      <w:pPr>
        <w:pStyle w:val="Nadpis2"/>
        <w:tabs>
          <w:tab w:val="left" w:pos="2127"/>
        </w:tabs>
        <w:rPr>
          <w:rFonts w:ascii="Candara" w:hAnsi="Candara" w:cs="Times New Roman"/>
          <w:b w:val="0"/>
          <w:szCs w:val="24"/>
        </w:rPr>
      </w:pPr>
      <w:r w:rsidRPr="003A478F">
        <w:rPr>
          <w:rFonts w:ascii="Candara" w:hAnsi="Candara" w:cs="Times New Roman"/>
          <w:b w:val="0"/>
          <w:szCs w:val="24"/>
        </w:rPr>
        <w:t>IČ:</w:t>
      </w:r>
      <w:r w:rsidRPr="003A478F">
        <w:rPr>
          <w:rFonts w:ascii="Candara" w:hAnsi="Candara" w:cs="Times New Roman"/>
          <w:b w:val="0"/>
          <w:szCs w:val="24"/>
        </w:rPr>
        <w:tab/>
      </w:r>
      <w:r w:rsidRPr="003A478F">
        <w:rPr>
          <w:rFonts w:ascii="Candara" w:hAnsi="Candara" w:cs="Times New Roman"/>
          <w:b w:val="0"/>
          <w:szCs w:val="24"/>
        </w:rPr>
        <w:tab/>
      </w:r>
      <w:bookmarkStart w:id="2" w:name="_Hlk115100588"/>
      <w:r w:rsidR="00FD32A7" w:rsidRPr="00FD32A7">
        <w:rPr>
          <w:rFonts w:ascii="Candara" w:hAnsi="Candara" w:cs="Times New Roman"/>
          <w:b w:val="0"/>
          <w:szCs w:val="24"/>
        </w:rPr>
        <w:t>00274046</w:t>
      </w:r>
      <w:bookmarkEnd w:id="2"/>
    </w:p>
    <w:p w14:paraId="62ED7F8F" w14:textId="524A8EB5" w:rsidR="00FD32A7" w:rsidRPr="00FD32A7" w:rsidRDefault="005725AA" w:rsidP="005725AA">
      <w:pPr>
        <w:pStyle w:val="Nadpis2"/>
        <w:tabs>
          <w:tab w:val="left" w:pos="2127"/>
        </w:tabs>
        <w:rPr>
          <w:rFonts w:ascii="Candara" w:hAnsi="Candara"/>
          <w:bCs/>
          <w:szCs w:val="24"/>
        </w:rPr>
      </w:pPr>
      <w:r w:rsidRPr="00FD32A7">
        <w:rPr>
          <w:rFonts w:ascii="Candara" w:hAnsi="Candara" w:cs="Times New Roman"/>
          <w:b w:val="0"/>
          <w:szCs w:val="24"/>
        </w:rPr>
        <w:t>DIČ:</w:t>
      </w:r>
      <w:r w:rsidRPr="00FD32A7">
        <w:rPr>
          <w:rFonts w:ascii="Candara" w:hAnsi="Candara" w:cs="Times New Roman"/>
          <w:b w:val="0"/>
          <w:bCs/>
          <w:szCs w:val="24"/>
        </w:rPr>
        <w:t xml:space="preserve">         </w:t>
      </w:r>
      <w:r w:rsidRPr="00FD32A7">
        <w:rPr>
          <w:rFonts w:ascii="Candara" w:hAnsi="Candara" w:cs="Times New Roman"/>
          <w:b w:val="0"/>
          <w:szCs w:val="24"/>
        </w:rPr>
        <w:t xml:space="preserve">                 </w:t>
      </w:r>
      <w:r w:rsidRPr="00FD32A7">
        <w:rPr>
          <w:rFonts w:ascii="Candara" w:hAnsi="Candara" w:cs="Times New Roman"/>
          <w:b w:val="0"/>
          <w:szCs w:val="24"/>
        </w:rPr>
        <w:tab/>
      </w:r>
      <w:r w:rsidR="00FD32A7">
        <w:rPr>
          <w:rFonts w:ascii="Candara" w:hAnsi="Candara" w:cs="Times New Roman"/>
          <w:b w:val="0"/>
          <w:szCs w:val="24"/>
        </w:rPr>
        <w:t>CZ</w:t>
      </w:r>
      <w:r w:rsidR="00FD32A7" w:rsidRPr="00FD32A7">
        <w:rPr>
          <w:rFonts w:ascii="Candara" w:hAnsi="Candara" w:cs="Times New Roman"/>
          <w:b w:val="0"/>
          <w:szCs w:val="24"/>
        </w:rPr>
        <w:t>00274046</w:t>
      </w:r>
    </w:p>
    <w:p w14:paraId="401CADBE" w14:textId="57E3DCD6" w:rsidR="001D4858" w:rsidRDefault="001D4858" w:rsidP="001D4858">
      <w:pPr>
        <w:tabs>
          <w:tab w:val="left" w:pos="993"/>
        </w:tabs>
        <w:rPr>
          <w:rFonts w:ascii="Candara" w:hAnsi="Candara" w:cs="Calibri Light"/>
          <w:sz w:val="24"/>
          <w:szCs w:val="24"/>
          <w:lang w:eastAsia="cs-CZ"/>
        </w:rPr>
      </w:pPr>
      <w:r>
        <w:rPr>
          <w:rFonts w:ascii="Candara" w:hAnsi="Candara" w:cs="Calibri Light"/>
          <w:sz w:val="24"/>
          <w:szCs w:val="24"/>
          <w:lang w:eastAsia="cs-CZ"/>
        </w:rPr>
        <w:t xml:space="preserve">ID datové schránky:  </w:t>
      </w:r>
      <w:r w:rsidRPr="001D4858">
        <w:rPr>
          <w:rFonts w:ascii="Candara" w:hAnsi="Candara"/>
          <w:color w:val="000000"/>
          <w:sz w:val="24"/>
          <w:szCs w:val="24"/>
        </w:rPr>
        <w:t>ukzbx4z</w:t>
      </w:r>
    </w:p>
    <w:p w14:paraId="46237FFF" w14:textId="26C27A70" w:rsidR="005725AA" w:rsidRPr="00FD32A7" w:rsidRDefault="008C6F0F" w:rsidP="005725AA">
      <w:pPr>
        <w:pStyle w:val="Nadpis2"/>
        <w:tabs>
          <w:tab w:val="left" w:pos="2127"/>
        </w:tabs>
        <w:rPr>
          <w:rFonts w:ascii="Candara" w:hAnsi="Candara"/>
          <w:bCs/>
          <w:szCs w:val="24"/>
        </w:rPr>
      </w:pPr>
      <w:r>
        <w:rPr>
          <w:rFonts w:ascii="Candara" w:hAnsi="Candara" w:cs="Times New Roman"/>
          <w:b w:val="0"/>
          <w:szCs w:val="24"/>
        </w:rPr>
        <w:t>z</w:t>
      </w:r>
      <w:r w:rsidR="005725AA" w:rsidRPr="00FD32A7">
        <w:rPr>
          <w:rFonts w:ascii="Candara" w:hAnsi="Candara" w:cs="Times New Roman"/>
          <w:b w:val="0"/>
          <w:szCs w:val="24"/>
        </w:rPr>
        <w:t>astoupen</w:t>
      </w:r>
      <w:r w:rsidR="00330A58">
        <w:rPr>
          <w:rFonts w:ascii="Candara" w:hAnsi="Candara" w:cs="Times New Roman"/>
          <w:b w:val="0"/>
          <w:szCs w:val="24"/>
        </w:rPr>
        <w:t>é</w:t>
      </w:r>
      <w:r w:rsidR="005725AA" w:rsidRPr="00FD32A7">
        <w:rPr>
          <w:rFonts w:ascii="Candara" w:hAnsi="Candara" w:cs="Times New Roman"/>
          <w:b w:val="0"/>
          <w:szCs w:val="24"/>
        </w:rPr>
        <w:t xml:space="preserve">:         </w:t>
      </w:r>
      <w:r w:rsidR="005725AA" w:rsidRPr="00FD32A7">
        <w:rPr>
          <w:rFonts w:ascii="Candara" w:hAnsi="Candara" w:cs="Times New Roman"/>
          <w:b w:val="0"/>
          <w:szCs w:val="24"/>
        </w:rPr>
        <w:tab/>
      </w:r>
      <w:r w:rsidR="00180D64">
        <w:rPr>
          <w:rFonts w:ascii="Candara" w:hAnsi="Candara" w:cs="Times New Roman"/>
          <w:b w:val="0"/>
          <w:szCs w:val="24"/>
        </w:rPr>
        <w:t xml:space="preserve">Bc. </w:t>
      </w:r>
      <w:r w:rsidR="00745DE5">
        <w:rPr>
          <w:rFonts w:ascii="Candara" w:hAnsi="Candara" w:cs="Times New Roman"/>
          <w:b w:val="0"/>
          <w:szCs w:val="24"/>
        </w:rPr>
        <w:t>Janem Nadrchalem</w:t>
      </w:r>
      <w:r w:rsidR="00330A58">
        <w:rPr>
          <w:rFonts w:ascii="Candara" w:hAnsi="Candara" w:cs="Times New Roman"/>
          <w:b w:val="0"/>
          <w:szCs w:val="24"/>
        </w:rPr>
        <w:t xml:space="preserve">, primátorem </w:t>
      </w:r>
      <w:r w:rsidR="005725AA" w:rsidRPr="00FD32A7">
        <w:rPr>
          <w:rFonts w:ascii="Candara" w:hAnsi="Candara" w:cs="Times New Roman"/>
          <w:b w:val="0"/>
          <w:szCs w:val="24"/>
        </w:rPr>
        <w:t xml:space="preserve"> </w:t>
      </w:r>
    </w:p>
    <w:p w14:paraId="5AF2460E" w14:textId="6838E38C" w:rsidR="005725AA" w:rsidRPr="00C93A7D" w:rsidRDefault="005725AA" w:rsidP="005725AA">
      <w:pPr>
        <w:jc w:val="both"/>
        <w:rPr>
          <w:rFonts w:ascii="Candara" w:hAnsi="Candara"/>
          <w:b/>
          <w:sz w:val="24"/>
          <w:szCs w:val="24"/>
        </w:rPr>
      </w:pPr>
      <w:r w:rsidRPr="00C93A7D">
        <w:rPr>
          <w:rFonts w:ascii="Candara" w:hAnsi="Candara"/>
          <w:sz w:val="24"/>
          <w:szCs w:val="24"/>
        </w:rPr>
        <w:t xml:space="preserve">(dále jen </w:t>
      </w:r>
      <w:r w:rsidR="00330A58">
        <w:rPr>
          <w:rFonts w:ascii="Candara" w:hAnsi="Candara"/>
          <w:sz w:val="24"/>
          <w:szCs w:val="24"/>
        </w:rPr>
        <w:t>„</w:t>
      </w:r>
      <w:r w:rsidRPr="00C93A7D">
        <w:rPr>
          <w:rFonts w:ascii="Candara" w:hAnsi="Candara"/>
          <w:sz w:val="24"/>
          <w:szCs w:val="24"/>
        </w:rPr>
        <w:t>objednatel</w:t>
      </w:r>
      <w:r w:rsidR="00330A58">
        <w:rPr>
          <w:rFonts w:ascii="Candara" w:hAnsi="Candara"/>
          <w:sz w:val="24"/>
          <w:szCs w:val="24"/>
        </w:rPr>
        <w:t>“</w:t>
      </w:r>
      <w:r w:rsidRPr="00C93A7D">
        <w:rPr>
          <w:rFonts w:ascii="Candara" w:hAnsi="Candara"/>
          <w:sz w:val="24"/>
          <w:szCs w:val="24"/>
        </w:rPr>
        <w:t>)</w:t>
      </w:r>
    </w:p>
    <w:p w14:paraId="2C3C9E8D" w14:textId="77777777" w:rsidR="005725AA" w:rsidRPr="00C93A7D" w:rsidRDefault="005725AA" w:rsidP="005725AA">
      <w:pPr>
        <w:jc w:val="both"/>
        <w:rPr>
          <w:rFonts w:ascii="Candara" w:hAnsi="Candara" w:cs="Arial"/>
          <w:b/>
          <w:sz w:val="24"/>
        </w:rPr>
      </w:pPr>
    </w:p>
    <w:p w14:paraId="2C9B3F45" w14:textId="0BE2A426" w:rsidR="005725AA" w:rsidRPr="00C93A7D" w:rsidRDefault="005725AA" w:rsidP="005725AA">
      <w:pPr>
        <w:jc w:val="both"/>
        <w:rPr>
          <w:rFonts w:ascii="Candara" w:hAnsi="Candara"/>
          <w:b/>
          <w:sz w:val="24"/>
        </w:rPr>
      </w:pPr>
      <w:r w:rsidRPr="00C93A7D">
        <w:rPr>
          <w:rFonts w:ascii="Candara" w:hAnsi="Candara"/>
          <w:b/>
          <w:sz w:val="24"/>
        </w:rPr>
        <w:t>uzavírají níže uvedeného dne, měsíce a roku tuto smlouvu o reklamě</w:t>
      </w:r>
      <w:r w:rsidR="00F21CC8">
        <w:rPr>
          <w:rFonts w:ascii="Candara" w:hAnsi="Candara"/>
          <w:b/>
          <w:sz w:val="24"/>
        </w:rPr>
        <w:t>.</w:t>
      </w:r>
    </w:p>
    <w:p w14:paraId="5AD70ECF" w14:textId="77777777" w:rsidR="005725AA" w:rsidRPr="00C93A7D" w:rsidRDefault="005725AA" w:rsidP="005725AA">
      <w:pPr>
        <w:jc w:val="center"/>
        <w:rPr>
          <w:rFonts w:ascii="Candara" w:hAnsi="Candara"/>
          <w:b/>
          <w:sz w:val="24"/>
        </w:rPr>
      </w:pPr>
    </w:p>
    <w:p w14:paraId="076005C0" w14:textId="77777777" w:rsidR="005725AA" w:rsidRPr="00C93A7D" w:rsidRDefault="005725AA" w:rsidP="005725AA">
      <w:pPr>
        <w:jc w:val="center"/>
        <w:rPr>
          <w:rFonts w:ascii="Candara" w:hAnsi="Candara"/>
          <w:b/>
          <w:sz w:val="24"/>
        </w:rPr>
      </w:pPr>
    </w:p>
    <w:p w14:paraId="09C95578" w14:textId="77777777" w:rsidR="005725AA" w:rsidRPr="00C93A7D" w:rsidRDefault="005725AA" w:rsidP="005725AA">
      <w:pPr>
        <w:jc w:val="center"/>
        <w:rPr>
          <w:rFonts w:ascii="Candara" w:hAnsi="Candara"/>
          <w:b/>
          <w:sz w:val="24"/>
        </w:rPr>
      </w:pPr>
      <w:r w:rsidRPr="00C93A7D">
        <w:rPr>
          <w:rFonts w:ascii="Candara" w:hAnsi="Candara"/>
          <w:b/>
          <w:sz w:val="24"/>
        </w:rPr>
        <w:t>Článek 2</w:t>
      </w:r>
    </w:p>
    <w:p w14:paraId="0BE09159" w14:textId="77777777" w:rsidR="005725AA" w:rsidRPr="00C93A7D" w:rsidRDefault="005725AA" w:rsidP="005725AA">
      <w:pPr>
        <w:jc w:val="center"/>
        <w:rPr>
          <w:rFonts w:ascii="Candara" w:hAnsi="Candara"/>
          <w:b/>
          <w:sz w:val="24"/>
        </w:rPr>
      </w:pPr>
      <w:r w:rsidRPr="00C93A7D">
        <w:rPr>
          <w:rFonts w:ascii="Candara" w:hAnsi="Candara"/>
          <w:b/>
          <w:sz w:val="24"/>
        </w:rPr>
        <w:t>Preambule</w:t>
      </w:r>
    </w:p>
    <w:p w14:paraId="4134B203" w14:textId="77777777" w:rsidR="005725AA" w:rsidRPr="00C93A7D" w:rsidRDefault="005725AA" w:rsidP="005725AA">
      <w:pPr>
        <w:jc w:val="both"/>
        <w:rPr>
          <w:rFonts w:ascii="Candara" w:hAnsi="Candara"/>
          <w:sz w:val="24"/>
        </w:rPr>
      </w:pPr>
      <w:r w:rsidRPr="00C93A7D">
        <w:rPr>
          <w:rFonts w:ascii="Candara" w:hAnsi="Candara"/>
          <w:b/>
          <w:sz w:val="24"/>
        </w:rPr>
        <w:t>2.1.</w:t>
      </w:r>
    </w:p>
    <w:p w14:paraId="0EEA5D57" w14:textId="55E7650B" w:rsidR="00AE57A3" w:rsidRPr="00BF5A76" w:rsidRDefault="00AE57A3" w:rsidP="00AE57A3">
      <w:pPr>
        <w:jc w:val="both"/>
        <w:rPr>
          <w:rFonts w:ascii="Candara" w:hAnsi="Candara" w:cstheme="minorHAnsi"/>
          <w:sz w:val="24"/>
          <w:szCs w:val="24"/>
        </w:rPr>
      </w:pPr>
    </w:p>
    <w:p w14:paraId="61B7C556" w14:textId="28AC6575" w:rsidR="00AE57A3" w:rsidRDefault="00AE57A3" w:rsidP="00AE57A3">
      <w:pPr>
        <w:jc w:val="both"/>
        <w:rPr>
          <w:rFonts w:ascii="Candara" w:hAnsi="Candara" w:cstheme="minorHAnsi"/>
          <w:sz w:val="24"/>
          <w:szCs w:val="24"/>
        </w:rPr>
      </w:pPr>
      <w:r w:rsidRPr="00BF5A76">
        <w:rPr>
          <w:rFonts w:ascii="Candara" w:hAnsi="Candara" w:cstheme="minorHAnsi"/>
          <w:sz w:val="24"/>
          <w:szCs w:val="24"/>
        </w:rPr>
        <w:t>Objednatel je dle ustanovení § 4 odst. 1 zákona č. 128/2000 Sb., o obcích</w:t>
      </w:r>
      <w:r w:rsidR="00711EFB">
        <w:rPr>
          <w:rFonts w:ascii="Candara" w:hAnsi="Candara" w:cstheme="minorHAnsi"/>
          <w:sz w:val="24"/>
          <w:szCs w:val="24"/>
        </w:rPr>
        <w:t xml:space="preserve"> (obecní zřízení)</w:t>
      </w:r>
      <w:r w:rsidRPr="00BF5A76">
        <w:rPr>
          <w:rFonts w:ascii="Candara" w:hAnsi="Candara" w:cstheme="minorHAnsi"/>
          <w:sz w:val="24"/>
          <w:szCs w:val="24"/>
        </w:rPr>
        <w:t>, ve znění pozdějších předpisů, statutárním městem, tedy veřejnoprávní korporací, která v souladu s § 2 odst. 2 uvedeného zákona pečuje o všestranný rozvoj svého území a taktéž o potřeby svých občanů, to vše při zajištění ochrany veřejného zájmu. Objednatel, zcela v souladu s těmito povinnostmi, za účelem podpory a rozvoje cestovního a turistického ruchu v regionu, jakož i za účelem rozvoje sportu a zájmu o něj, uzavírá s obstaravatelem tuto smlouvu.</w:t>
      </w:r>
    </w:p>
    <w:p w14:paraId="64716D51" w14:textId="77777777" w:rsidR="00AE57A3" w:rsidRPr="00BF5A76" w:rsidRDefault="00AE57A3" w:rsidP="00AE57A3">
      <w:pPr>
        <w:jc w:val="both"/>
        <w:rPr>
          <w:rFonts w:ascii="Candara" w:hAnsi="Candara" w:cstheme="minorHAnsi"/>
          <w:sz w:val="24"/>
          <w:szCs w:val="24"/>
        </w:rPr>
      </w:pPr>
    </w:p>
    <w:p w14:paraId="722DF18B" w14:textId="07B780DB" w:rsidR="005725AA" w:rsidRDefault="00AE57A3" w:rsidP="00BF5A76">
      <w:pPr>
        <w:jc w:val="both"/>
        <w:rPr>
          <w:rFonts w:ascii="Candara" w:hAnsi="Candara"/>
          <w:b/>
          <w:sz w:val="24"/>
        </w:rPr>
      </w:pPr>
      <w:r w:rsidRPr="00BF5A76">
        <w:rPr>
          <w:rFonts w:ascii="Candara" w:hAnsi="Candara" w:cstheme="minorHAnsi"/>
          <w:sz w:val="24"/>
          <w:szCs w:val="24"/>
        </w:rPr>
        <w:t>Obstaravatel je podle zvláštních právních předpisů osobou oprávněnou zajistit objednateli poskytování reklamních a propagačních služeb. Ke dni účinnosti této smlouvy se</w:t>
      </w:r>
      <w:r w:rsidR="00F21CC8">
        <w:rPr>
          <w:rFonts w:ascii="Candara" w:hAnsi="Candara" w:cstheme="minorHAnsi"/>
          <w:sz w:val="24"/>
          <w:szCs w:val="24"/>
        </w:rPr>
        <w:t xml:space="preserve"> obstaravatel</w:t>
      </w:r>
      <w:r w:rsidRPr="00BF5A76">
        <w:rPr>
          <w:rFonts w:ascii="Candara" w:hAnsi="Candara" w:cstheme="minorHAnsi"/>
          <w:sz w:val="24"/>
          <w:szCs w:val="24"/>
        </w:rPr>
        <w:t xml:space="preserve"> prezentuje </w:t>
      </w:r>
      <w:r w:rsidR="00F21CC8">
        <w:rPr>
          <w:rFonts w:ascii="Candara" w:hAnsi="Candara" w:cstheme="minorHAnsi"/>
          <w:sz w:val="24"/>
          <w:szCs w:val="24"/>
        </w:rPr>
        <w:t xml:space="preserve">prostřednictvím svého florbalového klubu </w:t>
      </w:r>
      <w:r w:rsidR="00D52CC7">
        <w:rPr>
          <w:rFonts w:ascii="Candara" w:hAnsi="Candara" w:cstheme="minorHAnsi"/>
          <w:sz w:val="24"/>
          <w:szCs w:val="24"/>
        </w:rPr>
        <w:t xml:space="preserve">BA </w:t>
      </w:r>
      <w:r w:rsidR="00F21CC8">
        <w:rPr>
          <w:rFonts w:ascii="Candara" w:hAnsi="Candara" w:cstheme="minorHAnsi"/>
          <w:sz w:val="24"/>
          <w:szCs w:val="24"/>
        </w:rPr>
        <w:t>S</w:t>
      </w:r>
      <w:r w:rsidR="004E785F">
        <w:rPr>
          <w:rFonts w:ascii="Candara" w:hAnsi="Candara" w:cstheme="minorHAnsi"/>
          <w:sz w:val="24"/>
          <w:szCs w:val="24"/>
        </w:rPr>
        <w:t>OKOLI</w:t>
      </w:r>
      <w:r w:rsidR="00F21CC8">
        <w:rPr>
          <w:rFonts w:ascii="Candara" w:hAnsi="Candara" w:cstheme="minorHAnsi"/>
          <w:sz w:val="24"/>
          <w:szCs w:val="24"/>
        </w:rPr>
        <w:t xml:space="preserve"> Pardubice</w:t>
      </w:r>
      <w:r w:rsidR="00D52CC7">
        <w:rPr>
          <w:rFonts w:ascii="Candara" w:hAnsi="Candara" w:cstheme="minorHAnsi"/>
          <w:sz w:val="24"/>
          <w:szCs w:val="24"/>
        </w:rPr>
        <w:t xml:space="preserve"> (na základě společného projektu s klubem Black Angels)</w:t>
      </w:r>
      <w:r w:rsidR="00F21CC8">
        <w:rPr>
          <w:rFonts w:ascii="Candara" w:hAnsi="Candara" w:cstheme="minorHAnsi"/>
          <w:sz w:val="24"/>
          <w:szCs w:val="24"/>
        </w:rPr>
        <w:t xml:space="preserve">, který je </w:t>
      </w:r>
      <w:r w:rsidRPr="00BF5A76">
        <w:rPr>
          <w:rFonts w:ascii="Candara" w:hAnsi="Candara" w:cstheme="minorHAnsi"/>
          <w:sz w:val="24"/>
          <w:szCs w:val="24"/>
        </w:rPr>
        <w:t xml:space="preserve">v daném sportovním odvětví na nejvyšší </w:t>
      </w:r>
      <w:r w:rsidRPr="00BF5A76">
        <w:rPr>
          <w:rFonts w:ascii="Candara" w:hAnsi="Candara" w:cstheme="minorHAnsi"/>
          <w:sz w:val="24"/>
          <w:szCs w:val="24"/>
        </w:rPr>
        <w:lastRenderedPageBreak/>
        <w:t xml:space="preserve">úrovni soutěže. Obstaravatel prohlašuje, že je oprávněn nakládat se všemi reklamními právy vztahujícími se k působení </w:t>
      </w:r>
      <w:r w:rsidR="004E785F">
        <w:rPr>
          <w:rFonts w:ascii="Candara" w:hAnsi="Candara" w:cstheme="minorHAnsi"/>
          <w:sz w:val="24"/>
          <w:szCs w:val="24"/>
        </w:rPr>
        <w:t xml:space="preserve">tohoto </w:t>
      </w:r>
      <w:r w:rsidRPr="00BF5A76">
        <w:rPr>
          <w:rFonts w:ascii="Candara" w:hAnsi="Candara" w:cstheme="minorHAnsi"/>
          <w:sz w:val="24"/>
          <w:szCs w:val="24"/>
        </w:rPr>
        <w:t>sportovního klubu v dané soutěži, a to minimálně v rozsahu dle této smlouvy, a v tomto nakládání není nijak právně omezen ze strany třetích osob.</w:t>
      </w:r>
      <w:r>
        <w:rPr>
          <w:rFonts w:ascii="Candara" w:hAnsi="Candara" w:cstheme="minorHAnsi"/>
          <w:sz w:val="24"/>
          <w:szCs w:val="24"/>
        </w:rPr>
        <w:t xml:space="preserve"> </w:t>
      </w:r>
      <w:r w:rsidRPr="00BF5A76">
        <w:rPr>
          <w:rFonts w:ascii="Candara" w:hAnsi="Candara" w:cstheme="minorHAnsi"/>
          <w:sz w:val="24"/>
          <w:szCs w:val="24"/>
        </w:rPr>
        <w:t xml:space="preserve">Obstaravatel tímto dále prohlašuje, že je schopen a připraven zajistit a v plné míře dostát svým závazkům vyplývajícím z této smlouvy. </w:t>
      </w:r>
    </w:p>
    <w:p w14:paraId="67986152" w14:textId="77777777" w:rsidR="005725AA" w:rsidRDefault="005725AA" w:rsidP="005725AA">
      <w:pPr>
        <w:jc w:val="center"/>
        <w:rPr>
          <w:rFonts w:ascii="Candara" w:hAnsi="Candara"/>
          <w:b/>
          <w:sz w:val="24"/>
        </w:rPr>
      </w:pPr>
    </w:p>
    <w:p w14:paraId="5BDA827F" w14:textId="77777777" w:rsidR="005725AA" w:rsidRDefault="005725AA" w:rsidP="005725AA">
      <w:pPr>
        <w:jc w:val="center"/>
        <w:rPr>
          <w:rFonts w:ascii="Candara" w:hAnsi="Candara"/>
          <w:b/>
          <w:sz w:val="24"/>
        </w:rPr>
      </w:pPr>
    </w:p>
    <w:p w14:paraId="68CD17B4" w14:textId="77777777" w:rsidR="005725AA" w:rsidRPr="00C93A7D" w:rsidRDefault="005725AA" w:rsidP="005725AA">
      <w:pPr>
        <w:jc w:val="center"/>
        <w:rPr>
          <w:rFonts w:ascii="Candara" w:hAnsi="Candara"/>
          <w:b/>
          <w:sz w:val="24"/>
        </w:rPr>
      </w:pPr>
      <w:r w:rsidRPr="00C93A7D">
        <w:rPr>
          <w:rFonts w:ascii="Candara" w:hAnsi="Candara"/>
          <w:b/>
          <w:sz w:val="24"/>
        </w:rPr>
        <w:t>Článek 3</w:t>
      </w:r>
    </w:p>
    <w:p w14:paraId="1F133EDE" w14:textId="77777777" w:rsidR="005725AA" w:rsidRPr="00C93A7D" w:rsidRDefault="005725AA" w:rsidP="005725AA">
      <w:pPr>
        <w:jc w:val="center"/>
        <w:rPr>
          <w:rFonts w:ascii="Candara" w:hAnsi="Candara"/>
          <w:b/>
          <w:sz w:val="24"/>
        </w:rPr>
      </w:pPr>
      <w:r w:rsidRPr="00C93A7D">
        <w:rPr>
          <w:rFonts w:ascii="Candara" w:hAnsi="Candara"/>
          <w:b/>
          <w:sz w:val="24"/>
        </w:rPr>
        <w:t>Předmět smlouvy</w:t>
      </w:r>
    </w:p>
    <w:p w14:paraId="405F8265" w14:textId="77777777" w:rsidR="005725AA" w:rsidRPr="00C93A7D" w:rsidRDefault="005725AA" w:rsidP="005725AA">
      <w:pPr>
        <w:jc w:val="both"/>
        <w:rPr>
          <w:rFonts w:ascii="Candara" w:hAnsi="Candara"/>
          <w:sz w:val="24"/>
        </w:rPr>
      </w:pPr>
      <w:r w:rsidRPr="00C93A7D">
        <w:rPr>
          <w:rFonts w:ascii="Candara" w:hAnsi="Candara"/>
          <w:b/>
          <w:sz w:val="24"/>
        </w:rPr>
        <w:t>3.1.</w:t>
      </w:r>
      <w:r w:rsidRPr="00C93A7D">
        <w:rPr>
          <w:rFonts w:ascii="Candara" w:hAnsi="Candara"/>
          <w:sz w:val="24"/>
        </w:rPr>
        <w:t xml:space="preserve"> </w:t>
      </w:r>
    </w:p>
    <w:p w14:paraId="2B1A3BED" w14:textId="066FC9EE" w:rsidR="005725AA" w:rsidRPr="00C93A7D" w:rsidRDefault="005725AA" w:rsidP="005725AA">
      <w:pPr>
        <w:jc w:val="both"/>
        <w:rPr>
          <w:rFonts w:ascii="Candara" w:hAnsi="Candara"/>
          <w:sz w:val="24"/>
        </w:rPr>
      </w:pPr>
      <w:r w:rsidRPr="00C93A7D">
        <w:rPr>
          <w:rFonts w:ascii="Candara" w:hAnsi="Candara"/>
          <w:sz w:val="24"/>
        </w:rPr>
        <w:t>Touto smlouvou o reklamě se obstaravatel zavazuje osobně pro objednatele obstarat reklam</w:t>
      </w:r>
      <w:r w:rsidR="002F2E10">
        <w:rPr>
          <w:rFonts w:ascii="Candara" w:hAnsi="Candara"/>
          <w:sz w:val="24"/>
        </w:rPr>
        <w:t>ní služby</w:t>
      </w:r>
      <w:r w:rsidRPr="00C93A7D">
        <w:rPr>
          <w:rFonts w:ascii="Candara" w:hAnsi="Candara"/>
          <w:sz w:val="24"/>
        </w:rPr>
        <w:t>, a to způsobem</w:t>
      </w:r>
      <w:r w:rsidR="002F2E10">
        <w:rPr>
          <w:rFonts w:ascii="Candara" w:hAnsi="Candara"/>
          <w:sz w:val="24"/>
        </w:rPr>
        <w:t>, v rozsahu</w:t>
      </w:r>
      <w:r w:rsidRPr="00C93A7D">
        <w:rPr>
          <w:rFonts w:ascii="Candara" w:hAnsi="Candara"/>
          <w:sz w:val="24"/>
        </w:rPr>
        <w:t xml:space="preserve"> a formou</w:t>
      </w:r>
      <w:r w:rsidR="002F2E10">
        <w:rPr>
          <w:rFonts w:ascii="Candara" w:hAnsi="Candara"/>
          <w:sz w:val="24"/>
        </w:rPr>
        <w:t xml:space="preserve"> dle dohody uvedené v této smlouvě</w:t>
      </w:r>
      <w:r w:rsidRPr="00C93A7D">
        <w:rPr>
          <w:rFonts w:ascii="Candara" w:hAnsi="Candara"/>
          <w:sz w:val="24"/>
        </w:rPr>
        <w:t>, v souladu s právními předpisy.</w:t>
      </w:r>
      <w:r>
        <w:rPr>
          <w:rFonts w:ascii="Candara" w:hAnsi="Candara"/>
          <w:sz w:val="24"/>
        </w:rPr>
        <w:t xml:space="preserve"> </w:t>
      </w:r>
      <w:r w:rsidRPr="00CC4AC3">
        <w:rPr>
          <w:rFonts w:ascii="Candara" w:hAnsi="Candara"/>
          <w:sz w:val="24"/>
        </w:rPr>
        <w:t>Reklam</w:t>
      </w:r>
      <w:r w:rsidR="002F2E10">
        <w:rPr>
          <w:rFonts w:ascii="Candara" w:hAnsi="Candara"/>
          <w:sz w:val="24"/>
        </w:rPr>
        <w:t>ní plnění</w:t>
      </w:r>
      <w:r w:rsidRPr="00CC4AC3">
        <w:rPr>
          <w:rFonts w:ascii="Candara" w:hAnsi="Candara"/>
          <w:sz w:val="24"/>
        </w:rPr>
        <w:t xml:space="preserve"> dle této smlouvy </w:t>
      </w:r>
      <w:r w:rsidR="002F2E10">
        <w:rPr>
          <w:rFonts w:ascii="Candara" w:hAnsi="Candara"/>
          <w:sz w:val="24"/>
        </w:rPr>
        <w:t xml:space="preserve">bude poskytování v rámci </w:t>
      </w:r>
      <w:r w:rsidRPr="00CC4AC3">
        <w:rPr>
          <w:rFonts w:ascii="Candara" w:hAnsi="Candara"/>
          <w:sz w:val="24"/>
        </w:rPr>
        <w:t>florbalové sezóny 202</w:t>
      </w:r>
      <w:r w:rsidR="000736B4">
        <w:rPr>
          <w:rFonts w:ascii="Candara" w:hAnsi="Candara"/>
          <w:sz w:val="24"/>
        </w:rPr>
        <w:t>4</w:t>
      </w:r>
      <w:r w:rsidRPr="00CC4AC3">
        <w:rPr>
          <w:rFonts w:ascii="Candara" w:hAnsi="Candara"/>
          <w:sz w:val="24"/>
        </w:rPr>
        <w:t>/202</w:t>
      </w:r>
      <w:r w:rsidR="000736B4">
        <w:rPr>
          <w:rFonts w:ascii="Candara" w:hAnsi="Candara"/>
          <w:sz w:val="24"/>
        </w:rPr>
        <w:t>5</w:t>
      </w:r>
      <w:r w:rsidRPr="00CC4AC3">
        <w:rPr>
          <w:rFonts w:ascii="Candara" w:hAnsi="Candara"/>
          <w:sz w:val="24"/>
        </w:rPr>
        <w:t xml:space="preserve">, </w:t>
      </w:r>
      <w:r w:rsidR="002F2E10">
        <w:rPr>
          <w:rFonts w:ascii="Candara" w:hAnsi="Candara"/>
          <w:sz w:val="24"/>
        </w:rPr>
        <w:t>v </w:t>
      </w:r>
      <w:r w:rsidRPr="00CC4AC3">
        <w:rPr>
          <w:rFonts w:ascii="Candara" w:hAnsi="Candara"/>
          <w:sz w:val="24"/>
        </w:rPr>
        <w:t>časové</w:t>
      </w:r>
      <w:r w:rsidR="002F2E10">
        <w:rPr>
          <w:rFonts w:ascii="Candara" w:hAnsi="Candara"/>
          <w:sz w:val="24"/>
        </w:rPr>
        <w:t>m rozmezí</w:t>
      </w:r>
      <w:r w:rsidRPr="00CC4AC3">
        <w:rPr>
          <w:rFonts w:ascii="Candara" w:hAnsi="Candara"/>
          <w:sz w:val="24"/>
        </w:rPr>
        <w:t xml:space="preserve"> od </w:t>
      </w:r>
      <w:r w:rsidR="008C7580">
        <w:rPr>
          <w:rFonts w:ascii="Candara" w:hAnsi="Candara"/>
          <w:sz w:val="24"/>
        </w:rPr>
        <w:t>09</w:t>
      </w:r>
      <w:r w:rsidRPr="00BF5A76">
        <w:rPr>
          <w:rFonts w:ascii="Candara" w:hAnsi="Candara"/>
          <w:sz w:val="24"/>
        </w:rPr>
        <w:t>/202</w:t>
      </w:r>
      <w:r w:rsidR="000736B4">
        <w:rPr>
          <w:rFonts w:ascii="Candara" w:hAnsi="Candara"/>
          <w:sz w:val="24"/>
        </w:rPr>
        <w:t>4</w:t>
      </w:r>
      <w:r w:rsidRPr="00CC4AC3">
        <w:rPr>
          <w:rFonts w:ascii="Candara" w:hAnsi="Candara"/>
          <w:sz w:val="24"/>
        </w:rPr>
        <w:t xml:space="preserve"> do 0</w:t>
      </w:r>
      <w:r>
        <w:rPr>
          <w:rFonts w:ascii="Candara" w:hAnsi="Candara"/>
          <w:sz w:val="24"/>
        </w:rPr>
        <w:t>5</w:t>
      </w:r>
      <w:r w:rsidRPr="00CC4AC3">
        <w:rPr>
          <w:rFonts w:ascii="Candara" w:hAnsi="Candara"/>
          <w:sz w:val="24"/>
        </w:rPr>
        <w:t>/202</w:t>
      </w:r>
      <w:r w:rsidR="000736B4">
        <w:rPr>
          <w:rFonts w:ascii="Candara" w:hAnsi="Candara"/>
          <w:sz w:val="24"/>
        </w:rPr>
        <w:t>5</w:t>
      </w:r>
      <w:r w:rsidRPr="00CC4AC3">
        <w:rPr>
          <w:rFonts w:ascii="Candara" w:hAnsi="Candara"/>
          <w:sz w:val="24"/>
        </w:rPr>
        <w:t>.</w:t>
      </w:r>
      <w:r w:rsidR="004E785F">
        <w:rPr>
          <w:rFonts w:ascii="Candara" w:hAnsi="Candara"/>
          <w:sz w:val="24"/>
        </w:rPr>
        <w:t xml:space="preserve"> Objednatel se zavazuje za řádně a včas poskytnuté služby uhradit obstaravateli odměnu ve výši, za podmínek a způsobem uvedeným v této smlouvě.</w:t>
      </w:r>
    </w:p>
    <w:p w14:paraId="2879C7C5" w14:textId="77777777" w:rsidR="005725AA" w:rsidRPr="00C93A7D" w:rsidRDefault="005725AA" w:rsidP="005725AA">
      <w:pPr>
        <w:jc w:val="both"/>
        <w:rPr>
          <w:rFonts w:ascii="Candara" w:hAnsi="Candara"/>
          <w:sz w:val="24"/>
        </w:rPr>
      </w:pPr>
    </w:p>
    <w:p w14:paraId="62F18DC8" w14:textId="38C6D9F6" w:rsidR="005725AA" w:rsidRDefault="005725AA" w:rsidP="005725AA">
      <w:pPr>
        <w:jc w:val="both"/>
        <w:rPr>
          <w:rFonts w:ascii="Candara" w:hAnsi="Candara"/>
          <w:b/>
          <w:sz w:val="24"/>
          <w:szCs w:val="24"/>
        </w:rPr>
      </w:pPr>
      <w:r w:rsidRPr="00C93A7D">
        <w:rPr>
          <w:rFonts w:ascii="Candara" w:hAnsi="Candara"/>
          <w:b/>
          <w:sz w:val="24"/>
          <w:szCs w:val="24"/>
        </w:rPr>
        <w:t xml:space="preserve">3.2. </w:t>
      </w:r>
    </w:p>
    <w:p w14:paraId="3FA48D41" w14:textId="0E041C99" w:rsidR="00FC6F57" w:rsidRPr="00BF5A76" w:rsidRDefault="004E785F" w:rsidP="005725AA">
      <w:pPr>
        <w:jc w:val="both"/>
        <w:rPr>
          <w:rFonts w:ascii="Candara" w:hAnsi="Candara"/>
          <w:bCs/>
          <w:sz w:val="24"/>
          <w:szCs w:val="24"/>
        </w:rPr>
      </w:pPr>
      <w:r>
        <w:rPr>
          <w:rFonts w:ascii="Candara" w:hAnsi="Candara"/>
          <w:bCs/>
          <w:sz w:val="24"/>
          <w:szCs w:val="24"/>
        </w:rPr>
        <w:t>S ohledem na sjednaný rozsah a obsah reklamního plnění je o</w:t>
      </w:r>
      <w:r w:rsidR="00FC6F57" w:rsidRPr="00BF5A76">
        <w:rPr>
          <w:rFonts w:ascii="Candara" w:hAnsi="Candara"/>
          <w:bCs/>
          <w:sz w:val="24"/>
          <w:szCs w:val="24"/>
        </w:rPr>
        <w:t>bjednatel oprávněn užívat</w:t>
      </w:r>
      <w:r>
        <w:rPr>
          <w:rFonts w:ascii="Candara" w:hAnsi="Candara"/>
          <w:bCs/>
          <w:sz w:val="24"/>
          <w:szCs w:val="24"/>
        </w:rPr>
        <w:t xml:space="preserve"> ve vztahu k obstaravateli </w:t>
      </w:r>
      <w:r w:rsidR="00FC6F57" w:rsidRPr="00BF5A76">
        <w:rPr>
          <w:rFonts w:ascii="Candara" w:hAnsi="Candara"/>
          <w:bCs/>
          <w:sz w:val="24"/>
          <w:szCs w:val="24"/>
        </w:rPr>
        <w:t xml:space="preserve"> titul </w:t>
      </w:r>
      <w:r w:rsidR="00334809" w:rsidRPr="00BF5A76">
        <w:rPr>
          <w:rFonts w:ascii="Candara" w:hAnsi="Candara"/>
          <w:bCs/>
          <w:sz w:val="24"/>
          <w:szCs w:val="24"/>
        </w:rPr>
        <w:t>„hlavní partner klubu“</w:t>
      </w:r>
      <w:r>
        <w:rPr>
          <w:rFonts w:ascii="Candara" w:hAnsi="Candara"/>
          <w:bCs/>
          <w:sz w:val="24"/>
          <w:szCs w:val="24"/>
        </w:rPr>
        <w:t>.</w:t>
      </w:r>
    </w:p>
    <w:p w14:paraId="75EE8DF4" w14:textId="461C7908" w:rsidR="00FC6F57" w:rsidRDefault="00FC6F57" w:rsidP="005725AA">
      <w:pPr>
        <w:jc w:val="both"/>
        <w:rPr>
          <w:rFonts w:ascii="Candara" w:hAnsi="Candara"/>
        </w:rPr>
      </w:pPr>
    </w:p>
    <w:p w14:paraId="2225D910" w14:textId="7D9A4A58" w:rsidR="00661068" w:rsidRPr="00C93A7D" w:rsidRDefault="00334809" w:rsidP="005725AA">
      <w:pPr>
        <w:jc w:val="both"/>
        <w:rPr>
          <w:rFonts w:ascii="Candara" w:hAnsi="Candara"/>
        </w:rPr>
      </w:pPr>
      <w:r w:rsidRPr="00C93A7D">
        <w:rPr>
          <w:rFonts w:ascii="Candara" w:hAnsi="Candara"/>
          <w:b/>
          <w:szCs w:val="24"/>
        </w:rPr>
        <w:t>3.</w:t>
      </w:r>
      <w:r>
        <w:rPr>
          <w:rFonts w:ascii="Candara" w:hAnsi="Candara"/>
          <w:b/>
          <w:szCs w:val="24"/>
        </w:rPr>
        <w:t>3</w:t>
      </w:r>
      <w:r w:rsidRPr="00C93A7D">
        <w:rPr>
          <w:rFonts w:ascii="Candara" w:hAnsi="Candara"/>
          <w:b/>
          <w:szCs w:val="24"/>
        </w:rPr>
        <w:t xml:space="preserve">. </w:t>
      </w:r>
    </w:p>
    <w:p w14:paraId="67D91ADA" w14:textId="13EA2ED2" w:rsidR="005725AA" w:rsidRDefault="005725AA" w:rsidP="005725AA">
      <w:pPr>
        <w:pStyle w:val="Zkladntext"/>
        <w:rPr>
          <w:rFonts w:ascii="Candara" w:hAnsi="Candara" w:cs="Times New Roman"/>
        </w:rPr>
      </w:pPr>
      <w:r w:rsidRPr="00C93A7D">
        <w:rPr>
          <w:rFonts w:ascii="Candara" w:hAnsi="Candara" w:cs="Times New Roman"/>
        </w:rPr>
        <w:t xml:space="preserve">Obstaravatel se zavazuje propagovat </w:t>
      </w:r>
      <w:r w:rsidR="004E785F">
        <w:rPr>
          <w:rFonts w:ascii="Candara" w:hAnsi="Candara" w:cs="Times New Roman"/>
        </w:rPr>
        <w:t>objednatele v rámci činnosti florbalového klubu SOKOLI Pardubice, a to</w:t>
      </w:r>
      <w:r>
        <w:rPr>
          <w:rFonts w:ascii="Candara" w:hAnsi="Candara" w:cs="Times New Roman"/>
        </w:rPr>
        <w:t xml:space="preserve"> </w:t>
      </w:r>
      <w:r w:rsidR="002F2E10">
        <w:rPr>
          <w:rFonts w:ascii="Candara" w:hAnsi="Candara" w:cs="Times New Roman"/>
        </w:rPr>
        <w:t>v následujícím rozsahu</w:t>
      </w:r>
      <w:r>
        <w:rPr>
          <w:rFonts w:ascii="Candara" w:hAnsi="Candara" w:cs="Times New Roman"/>
        </w:rPr>
        <w:t>:</w:t>
      </w:r>
      <w:r w:rsidRPr="00C93A7D">
        <w:rPr>
          <w:rFonts w:ascii="Candara" w:hAnsi="Candara" w:cs="Times New Roman"/>
        </w:rPr>
        <w:t xml:space="preserve"> </w:t>
      </w:r>
    </w:p>
    <w:p w14:paraId="39241416" w14:textId="1A12E524" w:rsidR="008F5966" w:rsidRPr="008F5966" w:rsidRDefault="00EE13AE" w:rsidP="00BF5A76">
      <w:pPr>
        <w:pStyle w:val="Default"/>
        <w:numPr>
          <w:ilvl w:val="0"/>
          <w:numId w:val="3"/>
        </w:numPr>
        <w:jc w:val="both"/>
        <w:rPr>
          <w:rFonts w:ascii="Candara" w:hAnsi="Candara"/>
          <w:color w:val="000000" w:themeColor="text1"/>
        </w:rPr>
      </w:pPr>
      <w:r>
        <w:rPr>
          <w:rFonts w:ascii="Candara" w:hAnsi="Candara"/>
          <w:color w:val="000000" w:themeColor="text1"/>
        </w:rPr>
        <w:t>umístit</w:t>
      </w:r>
      <w:r w:rsidR="002F2E10">
        <w:rPr>
          <w:rFonts w:ascii="Candara" w:hAnsi="Candara"/>
          <w:color w:val="000000" w:themeColor="text1"/>
        </w:rPr>
        <w:t xml:space="preserve"> </w:t>
      </w:r>
      <w:r w:rsidR="008F5966" w:rsidRPr="008F5966">
        <w:rPr>
          <w:rFonts w:ascii="Candara" w:hAnsi="Candara"/>
          <w:color w:val="000000" w:themeColor="text1"/>
        </w:rPr>
        <w:t xml:space="preserve">logo </w:t>
      </w:r>
      <w:r w:rsidR="002F2E10">
        <w:rPr>
          <w:rFonts w:ascii="Candara" w:hAnsi="Candara"/>
          <w:color w:val="000000" w:themeColor="text1"/>
        </w:rPr>
        <w:t xml:space="preserve">objednatele </w:t>
      </w:r>
      <w:r w:rsidR="008F5966" w:rsidRPr="008F5966">
        <w:rPr>
          <w:rFonts w:ascii="Candara" w:hAnsi="Candara"/>
          <w:color w:val="000000" w:themeColor="text1"/>
        </w:rPr>
        <w:t>na dresech hráčů A týmu mužů;</w:t>
      </w:r>
    </w:p>
    <w:p w14:paraId="3ED14262" w14:textId="61ABC4FA" w:rsidR="008F5966" w:rsidRPr="008F5966" w:rsidRDefault="00EE13AE" w:rsidP="00BF5A76">
      <w:pPr>
        <w:pStyle w:val="Default"/>
        <w:numPr>
          <w:ilvl w:val="0"/>
          <w:numId w:val="3"/>
        </w:numPr>
        <w:jc w:val="both"/>
        <w:rPr>
          <w:rFonts w:ascii="Candara" w:hAnsi="Candara"/>
          <w:color w:val="000000" w:themeColor="text1"/>
        </w:rPr>
      </w:pPr>
      <w:r>
        <w:rPr>
          <w:rFonts w:ascii="Candara" w:hAnsi="Candara"/>
          <w:color w:val="000000" w:themeColor="text1"/>
        </w:rPr>
        <w:t>u</w:t>
      </w:r>
      <w:r w:rsidR="002F2E10">
        <w:rPr>
          <w:rFonts w:ascii="Candara" w:hAnsi="Candara"/>
          <w:color w:val="000000" w:themeColor="text1"/>
        </w:rPr>
        <w:t xml:space="preserve">místit </w:t>
      </w:r>
      <w:r w:rsidR="008F5966" w:rsidRPr="008F5966">
        <w:rPr>
          <w:rFonts w:ascii="Candara" w:hAnsi="Candara"/>
          <w:color w:val="000000" w:themeColor="text1"/>
        </w:rPr>
        <w:t>1ks reklamního banneru při všech superligových zápasech (rozměr cca 2x1m)</w:t>
      </w:r>
      <w:r w:rsidR="000736B4">
        <w:rPr>
          <w:rFonts w:ascii="Candara" w:hAnsi="Candara"/>
          <w:color w:val="000000" w:themeColor="text1"/>
        </w:rPr>
        <w:t xml:space="preserve"> nebo reklamní plnění na LED panelech nebo dalších digitálních systémech umístěných ve sportovních halách ve stejném rozsahu</w:t>
      </w:r>
      <w:r w:rsidR="008F5966" w:rsidRPr="008F5966">
        <w:rPr>
          <w:rFonts w:ascii="Candara" w:hAnsi="Candara"/>
          <w:color w:val="000000" w:themeColor="text1"/>
        </w:rPr>
        <w:t>;</w:t>
      </w:r>
    </w:p>
    <w:p w14:paraId="17956212" w14:textId="45E48AA2" w:rsidR="008F5966" w:rsidRPr="008F5966" w:rsidRDefault="00EE13AE" w:rsidP="00BF5A76">
      <w:pPr>
        <w:pStyle w:val="Default"/>
        <w:numPr>
          <w:ilvl w:val="0"/>
          <w:numId w:val="3"/>
        </w:numPr>
        <w:jc w:val="both"/>
        <w:rPr>
          <w:rFonts w:ascii="Candara" w:hAnsi="Candara"/>
          <w:color w:val="000000" w:themeColor="text1"/>
        </w:rPr>
      </w:pPr>
      <w:r>
        <w:rPr>
          <w:rFonts w:ascii="Candara" w:hAnsi="Candara"/>
          <w:color w:val="000000" w:themeColor="text1"/>
        </w:rPr>
        <w:t>umístit</w:t>
      </w:r>
      <w:r w:rsidR="002F2E10">
        <w:rPr>
          <w:rFonts w:ascii="Candara" w:hAnsi="Candara"/>
          <w:color w:val="000000" w:themeColor="text1"/>
        </w:rPr>
        <w:t xml:space="preserve"> </w:t>
      </w:r>
      <w:r w:rsidR="008F5966" w:rsidRPr="008F5966">
        <w:rPr>
          <w:rFonts w:ascii="Candara" w:hAnsi="Candara"/>
          <w:color w:val="000000" w:themeColor="text1"/>
        </w:rPr>
        <w:t xml:space="preserve">logo </w:t>
      </w:r>
      <w:r w:rsidR="002F2E10">
        <w:rPr>
          <w:rFonts w:ascii="Candara" w:hAnsi="Candara"/>
          <w:color w:val="000000" w:themeColor="text1"/>
        </w:rPr>
        <w:t xml:space="preserve">objednatele </w:t>
      </w:r>
      <w:r w:rsidR="008F5966" w:rsidRPr="008F5966">
        <w:rPr>
          <w:rFonts w:ascii="Candara" w:hAnsi="Candara"/>
          <w:color w:val="000000" w:themeColor="text1"/>
        </w:rPr>
        <w:t xml:space="preserve">na </w:t>
      </w:r>
      <w:r w:rsidR="0046198F">
        <w:rPr>
          <w:rFonts w:ascii="Candara" w:hAnsi="Candara"/>
          <w:color w:val="000000" w:themeColor="text1"/>
        </w:rPr>
        <w:t>2</w:t>
      </w:r>
      <w:r w:rsidR="008F5966" w:rsidRPr="008F5966">
        <w:rPr>
          <w:rFonts w:ascii="Candara" w:hAnsi="Candara"/>
          <w:color w:val="000000" w:themeColor="text1"/>
        </w:rPr>
        <w:t>ks florbalovém mantinelu při všech superligových zápasech (rozměr 2x0,5m);</w:t>
      </w:r>
    </w:p>
    <w:p w14:paraId="27CBC454" w14:textId="275A5752" w:rsidR="008F5966" w:rsidRPr="008F5966" w:rsidRDefault="008F5966" w:rsidP="00BF5A76">
      <w:pPr>
        <w:pStyle w:val="Default"/>
        <w:numPr>
          <w:ilvl w:val="0"/>
          <w:numId w:val="3"/>
        </w:numPr>
        <w:jc w:val="both"/>
        <w:rPr>
          <w:rFonts w:ascii="Candara" w:hAnsi="Candara"/>
          <w:color w:val="000000" w:themeColor="text1"/>
        </w:rPr>
      </w:pPr>
      <w:r w:rsidRPr="008F5966">
        <w:rPr>
          <w:rFonts w:ascii="Candara" w:hAnsi="Candara"/>
          <w:color w:val="000000" w:themeColor="text1"/>
        </w:rPr>
        <w:t>podlahová grafika - umíst</w:t>
      </w:r>
      <w:r w:rsidR="002F2E10">
        <w:rPr>
          <w:rFonts w:ascii="Candara" w:hAnsi="Candara"/>
          <w:color w:val="000000" w:themeColor="text1"/>
        </w:rPr>
        <w:t>it</w:t>
      </w:r>
      <w:r w:rsidRPr="008F5966">
        <w:rPr>
          <w:rFonts w:ascii="Candara" w:hAnsi="Candara"/>
          <w:color w:val="000000" w:themeColor="text1"/>
        </w:rPr>
        <w:t xml:space="preserve"> 1 banner o velikosti 4x</w:t>
      </w:r>
      <w:r w:rsidR="002F2E10">
        <w:rPr>
          <w:rFonts w:ascii="Candara" w:hAnsi="Candara"/>
          <w:color w:val="000000" w:themeColor="text1"/>
        </w:rPr>
        <w:t>1</w:t>
      </w:r>
      <w:r w:rsidRPr="008F5966">
        <w:rPr>
          <w:rFonts w:ascii="Candara" w:hAnsi="Candara"/>
          <w:color w:val="000000" w:themeColor="text1"/>
        </w:rPr>
        <w:t>m přímo na hrací plochu při všech domácích zápasech se speciálním florbalovým povrchem;</w:t>
      </w:r>
    </w:p>
    <w:p w14:paraId="234A5883" w14:textId="70D297DB" w:rsidR="008F5966" w:rsidRPr="008F5966" w:rsidRDefault="00EE13AE" w:rsidP="00BF5A76">
      <w:pPr>
        <w:pStyle w:val="Default"/>
        <w:numPr>
          <w:ilvl w:val="0"/>
          <w:numId w:val="3"/>
        </w:numPr>
        <w:jc w:val="both"/>
        <w:rPr>
          <w:rFonts w:ascii="Candara" w:hAnsi="Candara"/>
          <w:color w:val="000000" w:themeColor="text1"/>
        </w:rPr>
      </w:pPr>
      <w:r>
        <w:rPr>
          <w:rFonts w:ascii="Candara" w:hAnsi="Candara"/>
          <w:color w:val="000000" w:themeColor="text1"/>
        </w:rPr>
        <w:t xml:space="preserve">zobrazit </w:t>
      </w:r>
      <w:r w:rsidR="008F5966" w:rsidRPr="008F5966">
        <w:rPr>
          <w:rFonts w:ascii="Candara" w:hAnsi="Candara"/>
          <w:color w:val="000000" w:themeColor="text1"/>
        </w:rPr>
        <w:t>reklam</w:t>
      </w:r>
      <w:r>
        <w:rPr>
          <w:rFonts w:ascii="Candara" w:hAnsi="Candara"/>
          <w:color w:val="000000" w:themeColor="text1"/>
        </w:rPr>
        <w:t>u objednatele</w:t>
      </w:r>
      <w:r w:rsidR="008F5966" w:rsidRPr="008F5966">
        <w:rPr>
          <w:rFonts w:ascii="Candara" w:hAnsi="Candara"/>
          <w:color w:val="000000" w:themeColor="text1"/>
        </w:rPr>
        <w:t xml:space="preserve"> na LED panelech při všech domácích televizních zápasech (vysílá ČT SPORT</w:t>
      </w:r>
      <w:r w:rsidR="000736B4">
        <w:rPr>
          <w:rFonts w:ascii="Candara" w:hAnsi="Candara"/>
          <w:color w:val="000000" w:themeColor="text1"/>
        </w:rPr>
        <w:t xml:space="preserve"> nebo jiná TV společnost s celostátním pokrytím</w:t>
      </w:r>
      <w:r w:rsidR="008F5966" w:rsidRPr="008F5966">
        <w:rPr>
          <w:rFonts w:ascii="Candara" w:hAnsi="Candara"/>
          <w:color w:val="000000" w:themeColor="text1"/>
        </w:rPr>
        <w:t>);</w:t>
      </w:r>
    </w:p>
    <w:p w14:paraId="034D50A5" w14:textId="5B59F977" w:rsidR="008F5966" w:rsidRPr="008F5966" w:rsidRDefault="008F5966" w:rsidP="00BF5A76">
      <w:pPr>
        <w:pStyle w:val="Default"/>
        <w:numPr>
          <w:ilvl w:val="0"/>
          <w:numId w:val="3"/>
        </w:numPr>
        <w:jc w:val="both"/>
        <w:rPr>
          <w:rFonts w:ascii="Candara" w:hAnsi="Candara"/>
          <w:color w:val="000000" w:themeColor="text1"/>
        </w:rPr>
      </w:pPr>
      <w:r w:rsidRPr="008F5966">
        <w:rPr>
          <w:rFonts w:ascii="Candara" w:hAnsi="Candara"/>
          <w:color w:val="000000" w:themeColor="text1"/>
        </w:rPr>
        <w:t>uv</w:t>
      </w:r>
      <w:r w:rsidR="00EE13AE">
        <w:rPr>
          <w:rFonts w:ascii="Candara" w:hAnsi="Candara"/>
          <w:color w:val="000000" w:themeColor="text1"/>
        </w:rPr>
        <w:t>ádět název „statutární město Pardubice“</w:t>
      </w:r>
      <w:r w:rsidRPr="008F5966">
        <w:rPr>
          <w:rFonts w:ascii="Candara" w:hAnsi="Candara"/>
          <w:color w:val="000000" w:themeColor="text1"/>
        </w:rPr>
        <w:t xml:space="preserve"> na </w:t>
      </w:r>
      <w:r w:rsidR="000736B4">
        <w:rPr>
          <w:rFonts w:ascii="Candara" w:hAnsi="Candara"/>
          <w:color w:val="000000" w:themeColor="text1"/>
        </w:rPr>
        <w:t xml:space="preserve">reklamním rol-upu partnerů </w:t>
      </w:r>
      <w:r w:rsidRPr="008F5966">
        <w:rPr>
          <w:rFonts w:ascii="Candara" w:hAnsi="Candara"/>
          <w:color w:val="000000" w:themeColor="text1"/>
        </w:rPr>
        <w:t xml:space="preserve"> při vstupu do sportovní haly Dašická</w:t>
      </w:r>
      <w:r w:rsidR="004E785F">
        <w:rPr>
          <w:rFonts w:ascii="Candara" w:hAnsi="Candara"/>
          <w:color w:val="000000" w:themeColor="text1"/>
        </w:rPr>
        <w:t xml:space="preserve"> v Pardubicích</w:t>
      </w:r>
      <w:r w:rsidRPr="008F5966">
        <w:rPr>
          <w:rFonts w:ascii="Candara" w:hAnsi="Candara"/>
          <w:color w:val="000000" w:themeColor="text1"/>
        </w:rPr>
        <w:t xml:space="preserve"> při všech superligových utkáních;</w:t>
      </w:r>
    </w:p>
    <w:p w14:paraId="60B5CE68" w14:textId="25C441D1" w:rsidR="008F5966" w:rsidRPr="008F5966" w:rsidRDefault="00EE13AE" w:rsidP="004E785F">
      <w:pPr>
        <w:pStyle w:val="Default"/>
        <w:numPr>
          <w:ilvl w:val="0"/>
          <w:numId w:val="3"/>
        </w:numPr>
        <w:jc w:val="both"/>
        <w:rPr>
          <w:rFonts w:ascii="Candara" w:hAnsi="Candara"/>
          <w:color w:val="000000" w:themeColor="text1"/>
        </w:rPr>
      </w:pPr>
      <w:r>
        <w:rPr>
          <w:rFonts w:ascii="Candara" w:hAnsi="Candara"/>
          <w:color w:val="000000" w:themeColor="text1"/>
        </w:rPr>
        <w:t xml:space="preserve">umístit </w:t>
      </w:r>
      <w:r w:rsidR="008F5966" w:rsidRPr="008F5966">
        <w:rPr>
          <w:rFonts w:ascii="Candara" w:hAnsi="Candara"/>
          <w:color w:val="000000" w:themeColor="text1"/>
        </w:rPr>
        <w:t xml:space="preserve">logo </w:t>
      </w:r>
      <w:r>
        <w:rPr>
          <w:rFonts w:ascii="Candara" w:hAnsi="Candara"/>
          <w:color w:val="000000" w:themeColor="text1"/>
        </w:rPr>
        <w:t>objednatele</w:t>
      </w:r>
      <w:r w:rsidR="008F5966" w:rsidRPr="008F5966">
        <w:rPr>
          <w:rFonts w:ascii="Candara" w:hAnsi="Candara"/>
          <w:color w:val="000000" w:themeColor="text1"/>
        </w:rPr>
        <w:t xml:space="preserve"> v tréninkovém centru</w:t>
      </w:r>
      <w:r w:rsidR="004E785F">
        <w:rPr>
          <w:rFonts w:ascii="Candara" w:hAnsi="Candara"/>
          <w:color w:val="000000" w:themeColor="text1"/>
        </w:rPr>
        <w:t xml:space="preserve"> florbalového klubu</w:t>
      </w:r>
      <w:r w:rsidR="008F5966" w:rsidRPr="008F5966">
        <w:rPr>
          <w:rFonts w:ascii="Candara" w:hAnsi="Candara"/>
          <w:color w:val="000000" w:themeColor="text1"/>
        </w:rPr>
        <w:t xml:space="preserve"> S</w:t>
      </w:r>
      <w:r w:rsidR="004E785F">
        <w:rPr>
          <w:rFonts w:ascii="Candara" w:hAnsi="Candara"/>
          <w:color w:val="000000" w:themeColor="text1"/>
        </w:rPr>
        <w:t>OKOLI</w:t>
      </w:r>
      <w:r w:rsidR="008F5966" w:rsidRPr="008F5966">
        <w:rPr>
          <w:rFonts w:ascii="Candara" w:hAnsi="Candara"/>
          <w:color w:val="000000" w:themeColor="text1"/>
        </w:rPr>
        <w:t xml:space="preserve"> Pardubice (</w:t>
      </w:r>
      <w:r w:rsidR="000736B4">
        <w:rPr>
          <w:rFonts w:ascii="Candara" w:hAnsi="Candara"/>
          <w:color w:val="000000" w:themeColor="text1"/>
        </w:rPr>
        <w:t xml:space="preserve">2x mantinel </w:t>
      </w:r>
      <w:r w:rsidR="008F5966" w:rsidRPr="008F5966">
        <w:rPr>
          <w:rFonts w:ascii="Candara" w:hAnsi="Candara"/>
          <w:color w:val="000000" w:themeColor="text1"/>
        </w:rPr>
        <w:t>);</w:t>
      </w:r>
    </w:p>
    <w:p w14:paraId="0A4B6DF5" w14:textId="62154BF4" w:rsidR="008F5966" w:rsidRPr="008F5966" w:rsidRDefault="00EE13AE" w:rsidP="00BF5A76">
      <w:pPr>
        <w:pStyle w:val="Default"/>
        <w:numPr>
          <w:ilvl w:val="0"/>
          <w:numId w:val="3"/>
        </w:numPr>
        <w:jc w:val="both"/>
        <w:rPr>
          <w:rFonts w:ascii="Candara" w:hAnsi="Candara"/>
          <w:color w:val="000000" w:themeColor="text1"/>
        </w:rPr>
      </w:pPr>
      <w:r>
        <w:rPr>
          <w:rFonts w:ascii="Candara" w:hAnsi="Candara"/>
          <w:color w:val="000000" w:themeColor="text1"/>
        </w:rPr>
        <w:t xml:space="preserve">umístit </w:t>
      </w:r>
      <w:r w:rsidR="008F5966" w:rsidRPr="008F5966">
        <w:rPr>
          <w:rFonts w:ascii="Candara" w:hAnsi="Candara"/>
          <w:color w:val="000000" w:themeColor="text1"/>
        </w:rPr>
        <w:t xml:space="preserve">logo </w:t>
      </w:r>
      <w:r>
        <w:rPr>
          <w:rFonts w:ascii="Candara" w:hAnsi="Candara"/>
          <w:color w:val="000000" w:themeColor="text1"/>
        </w:rPr>
        <w:t>objednatele</w:t>
      </w:r>
      <w:r w:rsidR="008F5966" w:rsidRPr="008F5966">
        <w:rPr>
          <w:rFonts w:ascii="Candara" w:hAnsi="Candara"/>
          <w:color w:val="000000" w:themeColor="text1"/>
        </w:rPr>
        <w:t xml:space="preserve"> </w:t>
      </w:r>
      <w:r>
        <w:rPr>
          <w:rFonts w:ascii="Candara" w:hAnsi="Candara"/>
          <w:color w:val="000000" w:themeColor="text1"/>
        </w:rPr>
        <w:t>na</w:t>
      </w:r>
      <w:r w:rsidR="008F5966" w:rsidRPr="008F5966">
        <w:rPr>
          <w:rFonts w:ascii="Candara" w:hAnsi="Candara"/>
          <w:color w:val="000000" w:themeColor="text1"/>
        </w:rPr>
        <w:t xml:space="preserve"> všech tiskových materiálech klubu (plakáty, programy atd.);</w:t>
      </w:r>
    </w:p>
    <w:p w14:paraId="0AC6117F" w14:textId="660FC487" w:rsidR="008F5966" w:rsidRPr="008F5966" w:rsidRDefault="008F5966" w:rsidP="00BF5A76">
      <w:pPr>
        <w:pStyle w:val="Default"/>
        <w:numPr>
          <w:ilvl w:val="0"/>
          <w:numId w:val="3"/>
        </w:numPr>
        <w:jc w:val="both"/>
        <w:rPr>
          <w:rFonts w:ascii="Candara" w:hAnsi="Candara"/>
          <w:color w:val="000000" w:themeColor="text1"/>
        </w:rPr>
      </w:pPr>
      <w:r w:rsidRPr="008F5966">
        <w:rPr>
          <w:rFonts w:ascii="Candara" w:hAnsi="Candara"/>
          <w:color w:val="000000" w:themeColor="text1"/>
        </w:rPr>
        <w:t>promo</w:t>
      </w:r>
      <w:r w:rsidR="00EE13AE">
        <w:rPr>
          <w:rFonts w:ascii="Candara" w:hAnsi="Candara"/>
          <w:color w:val="000000" w:themeColor="text1"/>
        </w:rPr>
        <w:t>vat objednatele</w:t>
      </w:r>
      <w:r w:rsidRPr="008F5966">
        <w:rPr>
          <w:rFonts w:ascii="Candara" w:hAnsi="Candara"/>
          <w:color w:val="000000" w:themeColor="text1"/>
        </w:rPr>
        <w:t xml:space="preserve"> v průběhu živého videopřenosu při všech domácích utkáních A týmu mužů (injektáže grafiky do přenosu, přestávkový program apod.);</w:t>
      </w:r>
    </w:p>
    <w:p w14:paraId="09137101" w14:textId="05F356AC" w:rsidR="008F5966" w:rsidRPr="008F5966" w:rsidRDefault="008F5966" w:rsidP="00BF5A76">
      <w:pPr>
        <w:pStyle w:val="Default"/>
        <w:numPr>
          <w:ilvl w:val="0"/>
          <w:numId w:val="3"/>
        </w:numPr>
        <w:jc w:val="both"/>
        <w:rPr>
          <w:rFonts w:ascii="Candara" w:hAnsi="Candara"/>
          <w:color w:val="000000" w:themeColor="text1"/>
        </w:rPr>
      </w:pPr>
      <w:r w:rsidRPr="008F5966">
        <w:rPr>
          <w:rFonts w:ascii="Candara" w:hAnsi="Candara"/>
          <w:color w:val="000000" w:themeColor="text1"/>
        </w:rPr>
        <w:t>prezent</w:t>
      </w:r>
      <w:r w:rsidR="00EE13AE">
        <w:rPr>
          <w:rFonts w:ascii="Candara" w:hAnsi="Candara"/>
          <w:color w:val="000000" w:themeColor="text1"/>
        </w:rPr>
        <w:t>ovat objednatele</w:t>
      </w:r>
      <w:r w:rsidRPr="008F5966">
        <w:rPr>
          <w:rFonts w:ascii="Candara" w:hAnsi="Candara"/>
          <w:color w:val="000000" w:themeColor="text1"/>
        </w:rPr>
        <w:t xml:space="preserve"> v interním komunikačním systému klubu (členská sekce);</w:t>
      </w:r>
    </w:p>
    <w:p w14:paraId="23C0F51F" w14:textId="2BE1BC34" w:rsidR="008F5966" w:rsidRPr="008F5966" w:rsidRDefault="008F5966" w:rsidP="00BF5A76">
      <w:pPr>
        <w:pStyle w:val="Default"/>
        <w:numPr>
          <w:ilvl w:val="0"/>
          <w:numId w:val="3"/>
        </w:numPr>
        <w:jc w:val="both"/>
        <w:rPr>
          <w:rFonts w:ascii="Candara" w:hAnsi="Candara"/>
          <w:color w:val="000000" w:themeColor="text1"/>
        </w:rPr>
      </w:pPr>
      <w:r w:rsidRPr="008F5966">
        <w:rPr>
          <w:rFonts w:ascii="Candara" w:hAnsi="Candara"/>
          <w:color w:val="000000" w:themeColor="text1"/>
        </w:rPr>
        <w:t xml:space="preserve">public relations komunikace </w:t>
      </w:r>
      <w:r w:rsidRPr="008F5966">
        <w:rPr>
          <w:rFonts w:ascii="Candara" w:hAnsi="Candara"/>
          <w:color w:val="000000" w:themeColor="text1"/>
        </w:rPr>
        <w:sym w:font="Symbol" w:char="F0AE"/>
      </w:r>
      <w:r w:rsidRPr="008F5966">
        <w:rPr>
          <w:rFonts w:ascii="Candara" w:hAnsi="Candara"/>
          <w:color w:val="000000" w:themeColor="text1"/>
        </w:rPr>
        <w:t xml:space="preserve"> propoj</w:t>
      </w:r>
      <w:r w:rsidR="00EE13AE">
        <w:rPr>
          <w:rFonts w:ascii="Candara" w:hAnsi="Candara"/>
          <w:color w:val="000000" w:themeColor="text1"/>
        </w:rPr>
        <w:t>it</w:t>
      </w:r>
      <w:r w:rsidRPr="008F5966">
        <w:rPr>
          <w:rFonts w:ascii="Candara" w:hAnsi="Candara"/>
          <w:color w:val="000000" w:themeColor="text1"/>
        </w:rPr>
        <w:t xml:space="preserve"> </w:t>
      </w:r>
      <w:r w:rsidR="00EE13AE">
        <w:rPr>
          <w:rFonts w:ascii="Candara" w:hAnsi="Candara"/>
          <w:color w:val="000000" w:themeColor="text1"/>
        </w:rPr>
        <w:t>obstaravatele s obj</w:t>
      </w:r>
      <w:r w:rsidR="004E785F">
        <w:rPr>
          <w:rFonts w:ascii="Candara" w:hAnsi="Candara"/>
          <w:color w:val="000000" w:themeColor="text1"/>
        </w:rPr>
        <w:t>e</w:t>
      </w:r>
      <w:r w:rsidR="00EE13AE">
        <w:rPr>
          <w:rFonts w:ascii="Candara" w:hAnsi="Candara"/>
          <w:color w:val="000000" w:themeColor="text1"/>
        </w:rPr>
        <w:t>dnatelem</w:t>
      </w:r>
      <w:r w:rsidRPr="008F5966">
        <w:rPr>
          <w:rFonts w:ascii="Candara" w:hAnsi="Candara"/>
          <w:color w:val="000000" w:themeColor="text1"/>
        </w:rPr>
        <w:t xml:space="preserve"> </w:t>
      </w:r>
      <w:r w:rsidR="004E785F">
        <w:rPr>
          <w:rFonts w:ascii="Candara" w:hAnsi="Candara"/>
          <w:color w:val="000000" w:themeColor="text1"/>
        </w:rPr>
        <w:t>na</w:t>
      </w:r>
      <w:r w:rsidRPr="008F5966">
        <w:rPr>
          <w:rFonts w:ascii="Candara" w:hAnsi="Candara"/>
          <w:color w:val="000000" w:themeColor="text1"/>
        </w:rPr>
        <w:t xml:space="preserve"> sociálních sítích;</w:t>
      </w:r>
    </w:p>
    <w:p w14:paraId="570CAC24" w14:textId="7E387D03" w:rsidR="008F5966" w:rsidRPr="008F5966" w:rsidRDefault="008F5966" w:rsidP="00BF5A76">
      <w:pPr>
        <w:pStyle w:val="Default"/>
        <w:numPr>
          <w:ilvl w:val="0"/>
          <w:numId w:val="3"/>
        </w:numPr>
        <w:jc w:val="both"/>
        <w:rPr>
          <w:rFonts w:ascii="Candara" w:hAnsi="Candara"/>
          <w:color w:val="000000" w:themeColor="text1"/>
        </w:rPr>
      </w:pPr>
      <w:r w:rsidRPr="008F5966">
        <w:rPr>
          <w:rFonts w:ascii="Candara" w:hAnsi="Candara"/>
          <w:color w:val="000000" w:themeColor="text1"/>
        </w:rPr>
        <w:t>umíst</w:t>
      </w:r>
      <w:r w:rsidR="00EE13AE">
        <w:rPr>
          <w:rFonts w:ascii="Candara" w:hAnsi="Candara"/>
          <w:color w:val="000000" w:themeColor="text1"/>
        </w:rPr>
        <w:t>it</w:t>
      </w:r>
      <w:r w:rsidRPr="008F5966">
        <w:rPr>
          <w:rFonts w:ascii="Candara" w:hAnsi="Candara"/>
          <w:color w:val="000000" w:themeColor="text1"/>
        </w:rPr>
        <w:t xml:space="preserve"> log</w:t>
      </w:r>
      <w:r w:rsidR="00EE13AE">
        <w:rPr>
          <w:rFonts w:ascii="Candara" w:hAnsi="Candara"/>
          <w:color w:val="000000" w:themeColor="text1"/>
        </w:rPr>
        <w:t>o</w:t>
      </w:r>
      <w:r w:rsidRPr="008F5966">
        <w:rPr>
          <w:rFonts w:ascii="Candara" w:hAnsi="Candara"/>
          <w:color w:val="000000" w:themeColor="text1"/>
        </w:rPr>
        <w:t xml:space="preserve"> na webových stránkách klubu s proklikem na web </w:t>
      </w:r>
      <w:r w:rsidR="00EE13AE">
        <w:rPr>
          <w:rFonts w:ascii="Candara" w:hAnsi="Candara"/>
          <w:color w:val="000000" w:themeColor="text1"/>
        </w:rPr>
        <w:t>objednatele</w:t>
      </w:r>
      <w:r w:rsidRPr="008F5966">
        <w:rPr>
          <w:rFonts w:ascii="Candara" w:hAnsi="Candara"/>
          <w:color w:val="000000" w:themeColor="text1"/>
        </w:rPr>
        <w:t>;</w:t>
      </w:r>
    </w:p>
    <w:p w14:paraId="2E2198FA" w14:textId="731B2F43" w:rsidR="008F5966" w:rsidRPr="008F5966" w:rsidRDefault="00EE13AE" w:rsidP="00BF5A76">
      <w:pPr>
        <w:pStyle w:val="Odstavecseseznamem"/>
        <w:numPr>
          <w:ilvl w:val="0"/>
          <w:numId w:val="3"/>
        </w:numPr>
        <w:spacing w:after="0" w:line="240" w:lineRule="auto"/>
        <w:jc w:val="both"/>
        <w:rPr>
          <w:rFonts w:ascii="Candara" w:hAnsi="Candara"/>
          <w:sz w:val="24"/>
          <w:szCs w:val="24"/>
        </w:rPr>
      </w:pPr>
      <w:r>
        <w:rPr>
          <w:rFonts w:ascii="Candara" w:hAnsi="Candara"/>
          <w:sz w:val="24"/>
          <w:szCs w:val="24"/>
        </w:rPr>
        <w:lastRenderedPageBreak/>
        <w:t xml:space="preserve">umožnit </w:t>
      </w:r>
      <w:r w:rsidR="008F5966" w:rsidRPr="008F5966">
        <w:rPr>
          <w:rFonts w:ascii="Candara" w:hAnsi="Candara"/>
          <w:sz w:val="24"/>
          <w:szCs w:val="24"/>
        </w:rPr>
        <w:t>využití VIP prostor při všech domácích superligových utkáních A týmu, které budou mít partnerský charakter;</w:t>
      </w:r>
    </w:p>
    <w:p w14:paraId="2382EB76" w14:textId="751DC4DE" w:rsidR="008F5966" w:rsidRDefault="008F5966" w:rsidP="00BF5A76">
      <w:pPr>
        <w:pStyle w:val="Odstavecseseznamem"/>
        <w:numPr>
          <w:ilvl w:val="0"/>
          <w:numId w:val="3"/>
        </w:numPr>
        <w:spacing w:after="0" w:line="240" w:lineRule="auto"/>
        <w:jc w:val="both"/>
        <w:rPr>
          <w:rFonts w:ascii="Candara" w:hAnsi="Candara"/>
          <w:color w:val="000000" w:themeColor="text1"/>
          <w:sz w:val="24"/>
          <w:szCs w:val="24"/>
        </w:rPr>
      </w:pPr>
      <w:r w:rsidRPr="008F5966">
        <w:rPr>
          <w:rFonts w:ascii="Candara" w:hAnsi="Candara"/>
          <w:color w:val="000000" w:themeColor="text1"/>
          <w:sz w:val="24"/>
          <w:szCs w:val="24"/>
        </w:rPr>
        <w:t>představ</w:t>
      </w:r>
      <w:r w:rsidR="00EE13AE">
        <w:rPr>
          <w:rFonts w:ascii="Candara" w:hAnsi="Candara"/>
          <w:color w:val="000000" w:themeColor="text1"/>
          <w:sz w:val="24"/>
          <w:szCs w:val="24"/>
        </w:rPr>
        <w:t>it</w:t>
      </w:r>
      <w:r w:rsidRPr="008F5966">
        <w:rPr>
          <w:rFonts w:ascii="Candara" w:hAnsi="Candara"/>
          <w:color w:val="000000" w:themeColor="text1"/>
          <w:sz w:val="24"/>
          <w:szCs w:val="24"/>
        </w:rPr>
        <w:t xml:space="preserve"> spoluprác</w:t>
      </w:r>
      <w:r w:rsidR="00EE13AE">
        <w:rPr>
          <w:rFonts w:ascii="Candara" w:hAnsi="Candara"/>
          <w:color w:val="000000" w:themeColor="text1"/>
          <w:sz w:val="24"/>
          <w:szCs w:val="24"/>
        </w:rPr>
        <w:t>i</w:t>
      </w:r>
      <w:r w:rsidRPr="008F5966">
        <w:rPr>
          <w:rFonts w:ascii="Candara" w:hAnsi="Candara"/>
          <w:color w:val="000000" w:themeColor="text1"/>
          <w:sz w:val="24"/>
          <w:szCs w:val="24"/>
        </w:rPr>
        <w:t xml:space="preserve"> na všech sociálních sítích</w:t>
      </w:r>
      <w:r w:rsidR="00EE13AE">
        <w:rPr>
          <w:rFonts w:ascii="Candara" w:hAnsi="Candara"/>
          <w:color w:val="000000" w:themeColor="text1"/>
          <w:sz w:val="24"/>
          <w:szCs w:val="24"/>
        </w:rPr>
        <w:t xml:space="preserve"> obstaravatele</w:t>
      </w:r>
      <w:r w:rsidRPr="008F5966">
        <w:rPr>
          <w:rFonts w:ascii="Candara" w:hAnsi="Candara"/>
          <w:color w:val="000000" w:themeColor="text1"/>
          <w:sz w:val="24"/>
          <w:szCs w:val="24"/>
        </w:rPr>
        <w:t>;</w:t>
      </w:r>
      <w:r w:rsidR="00427B88">
        <w:rPr>
          <w:rFonts w:ascii="Candara" w:hAnsi="Candara"/>
          <w:color w:val="000000" w:themeColor="text1"/>
          <w:sz w:val="24"/>
          <w:szCs w:val="24"/>
        </w:rPr>
        <w:t xml:space="preserve"> </w:t>
      </w:r>
      <w:r w:rsidRPr="008F5966">
        <w:rPr>
          <w:rFonts w:ascii="Candara" w:hAnsi="Candara"/>
          <w:color w:val="000000" w:themeColor="text1"/>
          <w:sz w:val="24"/>
          <w:szCs w:val="24"/>
        </w:rPr>
        <w:t>představ</w:t>
      </w:r>
      <w:r w:rsidR="00EE13AE">
        <w:rPr>
          <w:rFonts w:ascii="Candara" w:hAnsi="Candara"/>
          <w:color w:val="000000" w:themeColor="text1"/>
          <w:sz w:val="24"/>
          <w:szCs w:val="24"/>
        </w:rPr>
        <w:t>it objednatele jako</w:t>
      </w:r>
      <w:r w:rsidRPr="008F5966">
        <w:rPr>
          <w:rFonts w:ascii="Candara" w:hAnsi="Candara"/>
          <w:color w:val="000000" w:themeColor="text1"/>
          <w:sz w:val="24"/>
          <w:szCs w:val="24"/>
        </w:rPr>
        <w:t xml:space="preserve"> partnera při všech superligových utkáních A týmu moderátorem utkání</w:t>
      </w:r>
      <w:r w:rsidR="005473F0">
        <w:rPr>
          <w:rFonts w:ascii="Candara" w:hAnsi="Candara"/>
          <w:color w:val="000000" w:themeColor="text1"/>
          <w:sz w:val="24"/>
          <w:szCs w:val="24"/>
        </w:rPr>
        <w:t>;</w:t>
      </w:r>
    </w:p>
    <w:p w14:paraId="68B02E30" w14:textId="77777777" w:rsidR="0045407B" w:rsidRDefault="0045407B" w:rsidP="0045407B">
      <w:pPr>
        <w:pStyle w:val="Odstavecseseznamem"/>
        <w:numPr>
          <w:ilvl w:val="0"/>
          <w:numId w:val="3"/>
        </w:numPr>
        <w:spacing w:after="0" w:line="240" w:lineRule="auto"/>
        <w:jc w:val="both"/>
        <w:rPr>
          <w:rFonts w:ascii="Candara" w:hAnsi="Candara"/>
          <w:color w:val="000000" w:themeColor="text1"/>
          <w:sz w:val="24"/>
          <w:szCs w:val="24"/>
        </w:rPr>
      </w:pPr>
      <w:r>
        <w:rPr>
          <w:rFonts w:ascii="Candara" w:hAnsi="Candara"/>
          <w:color w:val="000000" w:themeColor="text1"/>
          <w:sz w:val="24"/>
          <w:szCs w:val="24"/>
        </w:rPr>
        <w:t>umožnit využití 2ks billboardů před budovou T.J. Sokol Pardubice I</w:t>
      </w:r>
    </w:p>
    <w:p w14:paraId="49E8E05F" w14:textId="77777777" w:rsidR="0045407B" w:rsidRDefault="0045407B" w:rsidP="0045407B">
      <w:pPr>
        <w:pStyle w:val="Odstavecseseznamem"/>
        <w:numPr>
          <w:ilvl w:val="1"/>
          <w:numId w:val="3"/>
        </w:numPr>
        <w:spacing w:after="0" w:line="240" w:lineRule="auto"/>
        <w:jc w:val="both"/>
        <w:rPr>
          <w:rFonts w:ascii="Candara" w:hAnsi="Candara"/>
          <w:color w:val="000000" w:themeColor="text1"/>
          <w:sz w:val="24"/>
          <w:szCs w:val="24"/>
        </w:rPr>
      </w:pPr>
      <w:r>
        <w:rPr>
          <w:rFonts w:ascii="Candara" w:hAnsi="Candara"/>
          <w:color w:val="000000" w:themeColor="text1"/>
          <w:sz w:val="24"/>
          <w:szCs w:val="24"/>
        </w:rPr>
        <w:t>první billboard na 3 měsíce v roce (pro jednu kampaň = výroba jednoho billboardu)</w:t>
      </w:r>
    </w:p>
    <w:p w14:paraId="05F47CCC" w14:textId="77777777" w:rsidR="0045407B" w:rsidRDefault="0045407B" w:rsidP="0045407B">
      <w:pPr>
        <w:pStyle w:val="Odstavecseseznamem"/>
        <w:numPr>
          <w:ilvl w:val="1"/>
          <w:numId w:val="3"/>
        </w:numPr>
        <w:spacing w:after="0" w:line="240" w:lineRule="auto"/>
        <w:jc w:val="both"/>
        <w:rPr>
          <w:rFonts w:ascii="Candara" w:hAnsi="Candara"/>
          <w:color w:val="000000" w:themeColor="text1"/>
          <w:sz w:val="24"/>
          <w:szCs w:val="24"/>
        </w:rPr>
      </w:pPr>
      <w:r>
        <w:rPr>
          <w:rFonts w:ascii="Candara" w:hAnsi="Candara"/>
          <w:color w:val="000000" w:themeColor="text1"/>
          <w:sz w:val="24"/>
          <w:szCs w:val="24"/>
        </w:rPr>
        <w:t>druhý billboard na 1 měsíc v roce (pro jednu kampaň = výroba jednoho billboardu)</w:t>
      </w:r>
    </w:p>
    <w:p w14:paraId="0F646140" w14:textId="77777777" w:rsidR="0045407B" w:rsidRDefault="0045407B" w:rsidP="0045407B">
      <w:pPr>
        <w:pStyle w:val="Odstavecseseznamem"/>
        <w:numPr>
          <w:ilvl w:val="1"/>
          <w:numId w:val="3"/>
        </w:numPr>
        <w:spacing w:after="0" w:line="240" w:lineRule="auto"/>
        <w:jc w:val="both"/>
        <w:rPr>
          <w:rFonts w:ascii="Candara" w:hAnsi="Candara"/>
          <w:color w:val="000000" w:themeColor="text1"/>
          <w:sz w:val="24"/>
          <w:szCs w:val="24"/>
        </w:rPr>
      </w:pPr>
      <w:r>
        <w:rPr>
          <w:rFonts w:ascii="Candara" w:hAnsi="Candara"/>
          <w:color w:val="000000" w:themeColor="text1"/>
          <w:sz w:val="24"/>
          <w:szCs w:val="24"/>
        </w:rPr>
        <w:t xml:space="preserve">náklady na výrobu billboardů hradí obstaravatel </w:t>
      </w:r>
    </w:p>
    <w:p w14:paraId="05C55515" w14:textId="77777777" w:rsidR="000221DE" w:rsidRDefault="0045407B" w:rsidP="0045407B">
      <w:pPr>
        <w:pStyle w:val="Odstavecseseznamem"/>
        <w:numPr>
          <w:ilvl w:val="1"/>
          <w:numId w:val="3"/>
        </w:numPr>
        <w:spacing w:after="0" w:line="240" w:lineRule="auto"/>
        <w:jc w:val="both"/>
        <w:rPr>
          <w:rFonts w:ascii="Candara" w:hAnsi="Candara"/>
          <w:color w:val="000000" w:themeColor="text1"/>
          <w:sz w:val="24"/>
          <w:szCs w:val="24"/>
        </w:rPr>
      </w:pPr>
      <w:r>
        <w:rPr>
          <w:rFonts w:ascii="Candara" w:hAnsi="Candara"/>
          <w:color w:val="000000" w:themeColor="text1"/>
          <w:sz w:val="24"/>
          <w:szCs w:val="24"/>
        </w:rPr>
        <w:t xml:space="preserve">objednatel je povinen dodat grafické podklady pro výrobu billboardů </w:t>
      </w:r>
    </w:p>
    <w:p w14:paraId="18F37E23" w14:textId="62ACBCA0" w:rsidR="0045407B" w:rsidRPr="008F5966" w:rsidRDefault="000221DE" w:rsidP="0045407B">
      <w:pPr>
        <w:pStyle w:val="Odstavecseseznamem"/>
        <w:numPr>
          <w:ilvl w:val="1"/>
          <w:numId w:val="3"/>
        </w:numPr>
        <w:spacing w:after="0" w:line="240" w:lineRule="auto"/>
        <w:jc w:val="both"/>
        <w:rPr>
          <w:rFonts w:ascii="Candara" w:hAnsi="Candara"/>
          <w:color w:val="000000" w:themeColor="text1"/>
          <w:sz w:val="24"/>
          <w:szCs w:val="24"/>
        </w:rPr>
      </w:pPr>
      <w:r>
        <w:rPr>
          <w:rFonts w:ascii="Candara" w:hAnsi="Candara"/>
          <w:color w:val="000000" w:themeColor="text1"/>
          <w:sz w:val="24"/>
          <w:szCs w:val="24"/>
        </w:rPr>
        <w:t>objednatel je povinen</w:t>
      </w:r>
      <w:r w:rsidR="0045407B">
        <w:rPr>
          <w:rFonts w:ascii="Candara" w:hAnsi="Candara"/>
          <w:color w:val="000000" w:themeColor="text1"/>
          <w:sz w:val="24"/>
          <w:szCs w:val="24"/>
        </w:rPr>
        <w:t xml:space="preserve"> rezervovat termíny kampaní nejpozději do 31.</w:t>
      </w:r>
      <w:r w:rsidR="000736B4">
        <w:rPr>
          <w:rFonts w:ascii="Candara" w:hAnsi="Candara"/>
          <w:color w:val="000000" w:themeColor="text1"/>
          <w:sz w:val="24"/>
          <w:szCs w:val="24"/>
        </w:rPr>
        <w:t>10</w:t>
      </w:r>
      <w:r w:rsidR="0045407B">
        <w:rPr>
          <w:rFonts w:ascii="Candara" w:hAnsi="Candara"/>
          <w:color w:val="000000" w:themeColor="text1"/>
          <w:sz w:val="24"/>
          <w:szCs w:val="24"/>
        </w:rPr>
        <w:t>.202</w:t>
      </w:r>
      <w:r w:rsidR="000736B4">
        <w:rPr>
          <w:rFonts w:ascii="Candara" w:hAnsi="Candara"/>
          <w:color w:val="000000" w:themeColor="text1"/>
          <w:sz w:val="24"/>
          <w:szCs w:val="24"/>
        </w:rPr>
        <w:t>4</w:t>
      </w:r>
      <w:r w:rsidR="0045407B">
        <w:rPr>
          <w:rFonts w:ascii="Candara" w:hAnsi="Candara"/>
          <w:color w:val="000000" w:themeColor="text1"/>
          <w:sz w:val="24"/>
          <w:szCs w:val="24"/>
        </w:rPr>
        <w:t xml:space="preserve"> po vzájemné dohodě s</w:t>
      </w:r>
      <w:r w:rsidR="005473F0">
        <w:rPr>
          <w:rFonts w:ascii="Candara" w:hAnsi="Candara"/>
          <w:color w:val="000000" w:themeColor="text1"/>
          <w:sz w:val="24"/>
          <w:szCs w:val="24"/>
        </w:rPr>
        <w:t> </w:t>
      </w:r>
      <w:r w:rsidR="0045407B">
        <w:rPr>
          <w:rFonts w:ascii="Candara" w:hAnsi="Candara"/>
          <w:color w:val="000000" w:themeColor="text1"/>
          <w:sz w:val="24"/>
          <w:szCs w:val="24"/>
        </w:rPr>
        <w:t>obstaravat</w:t>
      </w:r>
      <w:r w:rsidR="00B42F06">
        <w:rPr>
          <w:rFonts w:ascii="Candara" w:hAnsi="Candara"/>
          <w:color w:val="000000" w:themeColor="text1"/>
          <w:sz w:val="24"/>
          <w:szCs w:val="24"/>
        </w:rPr>
        <w:t>e</w:t>
      </w:r>
      <w:r w:rsidR="0045407B">
        <w:rPr>
          <w:rFonts w:ascii="Candara" w:hAnsi="Candara"/>
          <w:color w:val="000000" w:themeColor="text1"/>
          <w:sz w:val="24"/>
          <w:szCs w:val="24"/>
        </w:rPr>
        <w:t>lem</w:t>
      </w:r>
      <w:r w:rsidR="005473F0">
        <w:rPr>
          <w:rFonts w:ascii="Candara" w:hAnsi="Candara"/>
          <w:color w:val="000000" w:themeColor="text1"/>
          <w:sz w:val="24"/>
          <w:szCs w:val="24"/>
        </w:rPr>
        <w:t>.</w:t>
      </w:r>
    </w:p>
    <w:p w14:paraId="4E8E2AF4" w14:textId="77777777" w:rsidR="0045407B" w:rsidRPr="008F5966" w:rsidRDefault="0045407B" w:rsidP="00205C9B">
      <w:pPr>
        <w:pStyle w:val="Odstavecseseznamem"/>
        <w:spacing w:after="0" w:line="240" w:lineRule="auto"/>
        <w:ind w:left="360"/>
        <w:jc w:val="both"/>
        <w:rPr>
          <w:rFonts w:ascii="Candara" w:hAnsi="Candara"/>
          <w:color w:val="000000" w:themeColor="text1"/>
          <w:sz w:val="24"/>
          <w:szCs w:val="24"/>
        </w:rPr>
      </w:pPr>
    </w:p>
    <w:p w14:paraId="1F6DF3D0" w14:textId="77777777" w:rsidR="00A8347D" w:rsidRPr="003A478F" w:rsidRDefault="00A8347D" w:rsidP="00BF5A76">
      <w:pPr>
        <w:pStyle w:val="Odstavecseseznamem"/>
        <w:spacing w:after="0" w:line="240" w:lineRule="auto"/>
        <w:ind w:left="360"/>
        <w:jc w:val="both"/>
        <w:rPr>
          <w:rFonts w:ascii="Candara" w:hAnsi="Candara"/>
          <w:color w:val="000000" w:themeColor="text1"/>
          <w:sz w:val="24"/>
          <w:szCs w:val="24"/>
        </w:rPr>
      </w:pPr>
    </w:p>
    <w:p w14:paraId="74A5FF0B" w14:textId="5FD4B40A" w:rsidR="00EE13AE" w:rsidRPr="00BF5A76" w:rsidRDefault="00EE13AE" w:rsidP="005725AA">
      <w:pPr>
        <w:pStyle w:val="Zkladntext"/>
        <w:rPr>
          <w:rFonts w:ascii="Candara" w:hAnsi="Candara" w:cs="Times New Roman"/>
          <w:b/>
          <w:bCs/>
        </w:rPr>
      </w:pPr>
      <w:r w:rsidRPr="00BF5A76">
        <w:rPr>
          <w:rFonts w:ascii="Candara" w:hAnsi="Candara" w:cs="Times New Roman"/>
          <w:b/>
          <w:bCs/>
        </w:rPr>
        <w:t>3.</w:t>
      </w:r>
      <w:r w:rsidR="00334809">
        <w:rPr>
          <w:rFonts w:ascii="Candara" w:hAnsi="Candara" w:cs="Times New Roman"/>
          <w:b/>
          <w:bCs/>
        </w:rPr>
        <w:t>4</w:t>
      </w:r>
      <w:r w:rsidRPr="00BF5A76">
        <w:rPr>
          <w:rFonts w:ascii="Candara" w:hAnsi="Candara" w:cs="Times New Roman"/>
          <w:b/>
          <w:bCs/>
        </w:rPr>
        <w:t xml:space="preserve">. </w:t>
      </w:r>
    </w:p>
    <w:p w14:paraId="2253411A" w14:textId="346F8B79" w:rsidR="005725AA" w:rsidRPr="00C93A7D" w:rsidRDefault="005725AA" w:rsidP="005725AA">
      <w:pPr>
        <w:pStyle w:val="Zkladntext"/>
        <w:rPr>
          <w:rFonts w:ascii="Candara" w:hAnsi="Candara" w:cs="Times New Roman"/>
        </w:rPr>
      </w:pPr>
      <w:r w:rsidRPr="00C93A7D">
        <w:rPr>
          <w:rFonts w:ascii="Candara" w:hAnsi="Candara" w:cs="Times New Roman"/>
        </w:rPr>
        <w:t>Obstaravatel se zavazuje</w:t>
      </w:r>
      <w:r w:rsidR="00EE13AE">
        <w:rPr>
          <w:rFonts w:ascii="Candara" w:hAnsi="Candara" w:cs="Times New Roman"/>
        </w:rPr>
        <w:t xml:space="preserve"> pořídit</w:t>
      </w:r>
      <w:r w:rsidRPr="00C93A7D">
        <w:rPr>
          <w:rFonts w:ascii="Candara" w:hAnsi="Candara" w:cs="Times New Roman"/>
        </w:rPr>
        <w:t xml:space="preserve"> fotodokumentaci </w:t>
      </w:r>
      <w:r w:rsidR="00EE13AE">
        <w:rPr>
          <w:rFonts w:ascii="Candara" w:hAnsi="Candara" w:cs="Times New Roman"/>
        </w:rPr>
        <w:t xml:space="preserve">poskytnutého </w:t>
      </w:r>
      <w:r w:rsidRPr="00C93A7D">
        <w:rPr>
          <w:rFonts w:ascii="Candara" w:hAnsi="Candara" w:cs="Times New Roman"/>
        </w:rPr>
        <w:t>reklam</w:t>
      </w:r>
      <w:r w:rsidR="00EE13AE">
        <w:rPr>
          <w:rFonts w:ascii="Candara" w:hAnsi="Candara" w:cs="Times New Roman"/>
        </w:rPr>
        <w:t>ního plnění v souladu s touto smlouvou</w:t>
      </w:r>
      <w:r w:rsidRPr="00C93A7D">
        <w:rPr>
          <w:rFonts w:ascii="Candara" w:hAnsi="Candara" w:cs="Times New Roman"/>
        </w:rPr>
        <w:t xml:space="preserve"> </w:t>
      </w:r>
      <w:r>
        <w:rPr>
          <w:rFonts w:ascii="Candara" w:hAnsi="Candara" w:cs="Times New Roman"/>
        </w:rPr>
        <w:t>a</w:t>
      </w:r>
      <w:r w:rsidR="00EE13AE">
        <w:rPr>
          <w:rFonts w:ascii="Candara" w:hAnsi="Candara" w:cs="Times New Roman"/>
        </w:rPr>
        <w:t xml:space="preserve"> zpracovat závěrečnou</w:t>
      </w:r>
      <w:r>
        <w:rPr>
          <w:rFonts w:ascii="Candara" w:hAnsi="Candara" w:cs="Times New Roman"/>
        </w:rPr>
        <w:t xml:space="preserve"> zprávu o reklamním plnění, kterou </w:t>
      </w:r>
      <w:r w:rsidR="00EE13AE">
        <w:rPr>
          <w:rFonts w:ascii="Candara" w:hAnsi="Candara" w:cs="Times New Roman"/>
        </w:rPr>
        <w:t xml:space="preserve">je povinen </w:t>
      </w:r>
      <w:r>
        <w:rPr>
          <w:rFonts w:ascii="Candara" w:hAnsi="Candara" w:cs="Times New Roman"/>
        </w:rPr>
        <w:t>před</w:t>
      </w:r>
      <w:r w:rsidR="00EE13AE">
        <w:rPr>
          <w:rFonts w:ascii="Candara" w:hAnsi="Candara" w:cs="Times New Roman"/>
        </w:rPr>
        <w:t>at</w:t>
      </w:r>
      <w:r>
        <w:rPr>
          <w:rFonts w:ascii="Candara" w:hAnsi="Candara" w:cs="Times New Roman"/>
        </w:rPr>
        <w:t xml:space="preserve"> objednateli </w:t>
      </w:r>
      <w:r w:rsidR="00EE13AE">
        <w:rPr>
          <w:rFonts w:ascii="Candara" w:hAnsi="Candara" w:cs="Times New Roman"/>
        </w:rPr>
        <w:t xml:space="preserve">nejpozději </w:t>
      </w:r>
      <w:r>
        <w:rPr>
          <w:rFonts w:ascii="Candara" w:hAnsi="Candara" w:cs="Times New Roman"/>
        </w:rPr>
        <w:t>do 30.</w:t>
      </w:r>
      <w:r w:rsidR="000736B4">
        <w:rPr>
          <w:rFonts w:ascii="Candara" w:hAnsi="Candara" w:cs="Times New Roman"/>
        </w:rPr>
        <w:t>6</w:t>
      </w:r>
      <w:r>
        <w:rPr>
          <w:rFonts w:ascii="Candara" w:hAnsi="Candara" w:cs="Times New Roman"/>
        </w:rPr>
        <w:t>.</w:t>
      </w:r>
      <w:r w:rsidRPr="00C93A7D">
        <w:rPr>
          <w:rFonts w:ascii="Candara" w:hAnsi="Candara" w:cs="Times New Roman"/>
        </w:rPr>
        <w:t>20</w:t>
      </w:r>
      <w:r>
        <w:rPr>
          <w:rFonts w:ascii="Candara" w:hAnsi="Candara" w:cs="Times New Roman"/>
        </w:rPr>
        <w:t>2</w:t>
      </w:r>
      <w:r w:rsidR="000736B4">
        <w:rPr>
          <w:rFonts w:ascii="Candara" w:hAnsi="Candara" w:cs="Times New Roman"/>
        </w:rPr>
        <w:t>5</w:t>
      </w:r>
      <w:r w:rsidRPr="00C93A7D">
        <w:rPr>
          <w:rFonts w:ascii="Candara" w:hAnsi="Candara" w:cs="Times New Roman"/>
        </w:rPr>
        <w:t>.</w:t>
      </w:r>
    </w:p>
    <w:p w14:paraId="757C66C2" w14:textId="77777777" w:rsidR="00EA3D79" w:rsidRDefault="00EA3D79" w:rsidP="005725AA">
      <w:pPr>
        <w:jc w:val="center"/>
        <w:rPr>
          <w:rFonts w:ascii="Candara" w:hAnsi="Candara"/>
          <w:b/>
          <w:sz w:val="24"/>
        </w:rPr>
      </w:pPr>
    </w:p>
    <w:p w14:paraId="77B4A5AA" w14:textId="77777777" w:rsidR="00EA3D79" w:rsidRDefault="00EA3D79" w:rsidP="005725AA">
      <w:pPr>
        <w:jc w:val="center"/>
        <w:rPr>
          <w:rFonts w:ascii="Candara" w:hAnsi="Candara"/>
          <w:b/>
          <w:sz w:val="24"/>
        </w:rPr>
      </w:pPr>
    </w:p>
    <w:p w14:paraId="6EF55145" w14:textId="79B03380" w:rsidR="005725AA" w:rsidRPr="00C93A7D" w:rsidRDefault="005725AA" w:rsidP="005725AA">
      <w:pPr>
        <w:jc w:val="center"/>
        <w:rPr>
          <w:rFonts w:ascii="Candara" w:hAnsi="Candara"/>
          <w:b/>
          <w:sz w:val="24"/>
        </w:rPr>
      </w:pPr>
      <w:r w:rsidRPr="00C93A7D">
        <w:rPr>
          <w:rFonts w:ascii="Candara" w:hAnsi="Candara"/>
          <w:b/>
          <w:sz w:val="24"/>
        </w:rPr>
        <w:t>Článek 4</w:t>
      </w:r>
    </w:p>
    <w:p w14:paraId="543BAF96" w14:textId="712773C9" w:rsidR="005725AA" w:rsidRPr="00C93A7D" w:rsidRDefault="005725AA" w:rsidP="005725AA">
      <w:pPr>
        <w:jc w:val="center"/>
        <w:rPr>
          <w:rFonts w:ascii="Candara" w:hAnsi="Candara"/>
          <w:b/>
          <w:sz w:val="24"/>
        </w:rPr>
      </w:pPr>
      <w:r w:rsidRPr="00C93A7D">
        <w:rPr>
          <w:rFonts w:ascii="Candara" w:hAnsi="Candara"/>
          <w:b/>
          <w:sz w:val="24"/>
        </w:rPr>
        <w:t>Odměna za reklam</w:t>
      </w:r>
      <w:r w:rsidR="00EE1E3B">
        <w:rPr>
          <w:rFonts w:ascii="Candara" w:hAnsi="Candara"/>
          <w:b/>
          <w:sz w:val="24"/>
        </w:rPr>
        <w:t>ní plnění</w:t>
      </w:r>
      <w:r w:rsidRPr="00C93A7D">
        <w:rPr>
          <w:rFonts w:ascii="Candara" w:hAnsi="Candara"/>
          <w:b/>
          <w:sz w:val="24"/>
        </w:rPr>
        <w:t xml:space="preserve"> a </w:t>
      </w:r>
      <w:r w:rsidR="00EE1E3B">
        <w:rPr>
          <w:rFonts w:ascii="Candara" w:hAnsi="Candara"/>
          <w:b/>
          <w:sz w:val="24"/>
        </w:rPr>
        <w:t>platební podmínky</w:t>
      </w:r>
    </w:p>
    <w:p w14:paraId="10CC0083" w14:textId="77777777" w:rsidR="005725AA" w:rsidRPr="00C93A7D" w:rsidRDefault="005725AA" w:rsidP="005725AA">
      <w:pPr>
        <w:jc w:val="both"/>
        <w:rPr>
          <w:rFonts w:ascii="Candara" w:hAnsi="Candara"/>
        </w:rPr>
      </w:pPr>
      <w:r w:rsidRPr="00C93A7D">
        <w:rPr>
          <w:rFonts w:ascii="Candara" w:hAnsi="Candara"/>
          <w:b/>
          <w:sz w:val="24"/>
        </w:rPr>
        <w:t>4.1.</w:t>
      </w:r>
      <w:r w:rsidRPr="00C93A7D">
        <w:rPr>
          <w:rFonts w:ascii="Candara" w:hAnsi="Candara"/>
          <w:sz w:val="24"/>
        </w:rPr>
        <w:t xml:space="preserve"> </w:t>
      </w:r>
    </w:p>
    <w:p w14:paraId="7D3C4E18" w14:textId="311D3BD1" w:rsidR="005725AA" w:rsidRPr="00C93A7D" w:rsidRDefault="005725AA" w:rsidP="00BF5A76">
      <w:pPr>
        <w:pStyle w:val="Zkladntext"/>
        <w:rPr>
          <w:rFonts w:ascii="Candara" w:hAnsi="Candara" w:cs="Times New Roman"/>
        </w:rPr>
      </w:pPr>
      <w:r w:rsidRPr="00C93A7D">
        <w:rPr>
          <w:rFonts w:ascii="Candara" w:hAnsi="Candara" w:cs="Times New Roman"/>
        </w:rPr>
        <w:t>Odměna za</w:t>
      </w:r>
      <w:r w:rsidR="00EE1E3B">
        <w:rPr>
          <w:rFonts w:ascii="Candara" w:hAnsi="Candara" w:cs="Times New Roman"/>
        </w:rPr>
        <w:t xml:space="preserve"> řádně a včas poskytnuté</w:t>
      </w:r>
      <w:r w:rsidRPr="00C93A7D">
        <w:rPr>
          <w:rFonts w:ascii="Candara" w:hAnsi="Candara" w:cs="Times New Roman"/>
        </w:rPr>
        <w:t xml:space="preserve"> reklam</w:t>
      </w:r>
      <w:r w:rsidR="00EE1E3B">
        <w:rPr>
          <w:rFonts w:ascii="Candara" w:hAnsi="Candara" w:cs="Times New Roman"/>
        </w:rPr>
        <w:t>ní plnění</w:t>
      </w:r>
      <w:r w:rsidRPr="00C93A7D">
        <w:rPr>
          <w:rFonts w:ascii="Candara" w:hAnsi="Candara" w:cs="Times New Roman"/>
        </w:rPr>
        <w:t xml:space="preserve"> specifikovan</w:t>
      </w:r>
      <w:r w:rsidR="00EE1E3B">
        <w:rPr>
          <w:rFonts w:ascii="Candara" w:hAnsi="Candara" w:cs="Times New Roman"/>
        </w:rPr>
        <w:t>é</w:t>
      </w:r>
      <w:r w:rsidRPr="00C93A7D">
        <w:rPr>
          <w:rFonts w:ascii="Candara" w:hAnsi="Candara" w:cs="Times New Roman"/>
        </w:rPr>
        <w:t xml:space="preserve"> v článku 3. této smlouvy je sjednána dohodou v souladu s ustanovením zákona č. 526/1990 Sb., o cenách, a to v </w:t>
      </w:r>
      <w:r w:rsidRPr="00EA3D79">
        <w:rPr>
          <w:rFonts w:ascii="Candara" w:hAnsi="Candara" w:cs="Times New Roman"/>
        </w:rPr>
        <w:t>jednorázové</w:t>
      </w:r>
      <w:r w:rsidRPr="00C93A7D">
        <w:rPr>
          <w:rFonts w:ascii="Candara" w:hAnsi="Candara" w:cs="Times New Roman"/>
        </w:rPr>
        <w:t xml:space="preserve"> částce ve výši</w:t>
      </w:r>
      <w:r>
        <w:rPr>
          <w:rFonts w:ascii="Candara" w:hAnsi="Candara" w:cs="Times New Roman"/>
        </w:rPr>
        <w:t xml:space="preserve"> </w:t>
      </w:r>
      <w:r w:rsidR="006E3051">
        <w:rPr>
          <w:rFonts w:ascii="Candara" w:hAnsi="Candara" w:cs="Times New Roman"/>
          <w:b/>
          <w:bCs/>
        </w:rPr>
        <w:t>800.000</w:t>
      </w:r>
      <w:r w:rsidR="00327ACB">
        <w:rPr>
          <w:rFonts w:ascii="Candara" w:hAnsi="Candara" w:cs="Times New Roman"/>
          <w:b/>
          <w:bCs/>
        </w:rPr>
        <w:t>,-</w:t>
      </w:r>
      <w:r w:rsidRPr="008B0072">
        <w:rPr>
          <w:rFonts w:ascii="Candara" w:hAnsi="Candara" w:cs="Times New Roman"/>
          <w:b/>
          <w:bCs/>
        </w:rPr>
        <w:t xml:space="preserve"> Kč bez DPH</w:t>
      </w:r>
      <w:r w:rsidR="005F5F84">
        <w:rPr>
          <w:rFonts w:ascii="Candara" w:hAnsi="Candara" w:cs="Times New Roman"/>
        </w:rPr>
        <w:t>.</w:t>
      </w:r>
      <w:r w:rsidR="00EE1E3B">
        <w:rPr>
          <w:rFonts w:ascii="Candara" w:hAnsi="Candara" w:cs="Times New Roman"/>
        </w:rPr>
        <w:t xml:space="preserve"> K ceně bude připočteno DPH ve výši dle platných právních předpisů. </w:t>
      </w:r>
    </w:p>
    <w:p w14:paraId="0D8CEAE1" w14:textId="77777777" w:rsidR="005725AA" w:rsidRPr="00C93A7D" w:rsidRDefault="005725AA" w:rsidP="005725AA">
      <w:pPr>
        <w:pStyle w:val="Zkladntext"/>
        <w:rPr>
          <w:rFonts w:ascii="Candara" w:hAnsi="Candara" w:cs="Times New Roman"/>
        </w:rPr>
      </w:pPr>
    </w:p>
    <w:p w14:paraId="721B6C76" w14:textId="796F37DE" w:rsidR="005725AA" w:rsidRDefault="005725AA" w:rsidP="005725AA">
      <w:pPr>
        <w:jc w:val="both"/>
        <w:rPr>
          <w:rFonts w:ascii="Candara" w:hAnsi="Candara"/>
          <w:sz w:val="24"/>
        </w:rPr>
      </w:pPr>
      <w:r w:rsidRPr="00C93A7D">
        <w:rPr>
          <w:rFonts w:ascii="Candara" w:hAnsi="Candara"/>
          <w:b/>
          <w:sz w:val="24"/>
        </w:rPr>
        <w:t>4.2.</w:t>
      </w:r>
      <w:r w:rsidRPr="00C93A7D">
        <w:rPr>
          <w:rFonts w:ascii="Candara" w:hAnsi="Candara"/>
          <w:sz w:val="24"/>
        </w:rPr>
        <w:t xml:space="preserve"> </w:t>
      </w:r>
    </w:p>
    <w:p w14:paraId="53D3B908" w14:textId="59558FE5" w:rsidR="00EE1E3B" w:rsidRPr="00BF5A76" w:rsidRDefault="00EE1E3B" w:rsidP="00BF5A76">
      <w:pPr>
        <w:tabs>
          <w:tab w:val="left" w:pos="0"/>
        </w:tabs>
        <w:jc w:val="both"/>
        <w:rPr>
          <w:rFonts w:ascii="Candara" w:hAnsi="Candara"/>
          <w:sz w:val="24"/>
          <w:szCs w:val="24"/>
        </w:rPr>
      </w:pPr>
      <w:r w:rsidRPr="00BF5A76">
        <w:rPr>
          <w:rFonts w:ascii="Candara" w:hAnsi="Candara"/>
          <w:sz w:val="24"/>
          <w:szCs w:val="24"/>
        </w:rPr>
        <w:t xml:space="preserve">Smluvní strany shodně prohlašují, že cena uvedená v odst. 1 tohoto článku smlouvy je úplná a nejvýše přípustná, platná po celou dobu trvání této smlouvy a zahrnuje veškeré práce, činnosti, dodávky a náklady spojené s řádným poskytnutím reklamního plnění tak, jak je vymezeno touto smlouvou.  Veškeré možné změny ceny v návaznosti na možné změny nebo doplňky rozsahu předmětu smlouvy musí být před jejich realizací potvrzeny formou písemného dodatku obou smluvních stran. Úhradu za veškeré plnění, které by obstaravatel provedl nad rámec rozsahu díla vymezeného touto smlouvou či případným dodatkem k této smlouvě, není objednatel obstaravateli povinen poskytnout. </w:t>
      </w:r>
    </w:p>
    <w:p w14:paraId="3ABF3151" w14:textId="0EA0D49A" w:rsidR="00EE1E3B" w:rsidRPr="00FD697E" w:rsidRDefault="00EE1E3B" w:rsidP="005725AA">
      <w:pPr>
        <w:jc w:val="both"/>
        <w:rPr>
          <w:rFonts w:ascii="Candara" w:hAnsi="Candara"/>
          <w:sz w:val="24"/>
          <w:szCs w:val="24"/>
        </w:rPr>
      </w:pPr>
    </w:p>
    <w:p w14:paraId="2A2ECE64" w14:textId="6418FF3A" w:rsidR="00F01684" w:rsidRDefault="00F01684" w:rsidP="00F01684">
      <w:pPr>
        <w:jc w:val="both"/>
        <w:rPr>
          <w:rFonts w:ascii="Candara" w:hAnsi="Candara"/>
          <w:sz w:val="24"/>
        </w:rPr>
      </w:pPr>
      <w:r w:rsidRPr="00C93A7D">
        <w:rPr>
          <w:rFonts w:ascii="Candara" w:hAnsi="Candara"/>
          <w:b/>
          <w:sz w:val="24"/>
        </w:rPr>
        <w:t>4.</w:t>
      </w:r>
      <w:r>
        <w:rPr>
          <w:rFonts w:ascii="Candara" w:hAnsi="Candara"/>
          <w:b/>
          <w:sz w:val="24"/>
        </w:rPr>
        <w:t>3</w:t>
      </w:r>
      <w:r w:rsidRPr="00C93A7D">
        <w:rPr>
          <w:rFonts w:ascii="Candara" w:hAnsi="Candara"/>
          <w:b/>
          <w:sz w:val="24"/>
        </w:rPr>
        <w:t>.</w:t>
      </w:r>
      <w:r w:rsidRPr="00C93A7D">
        <w:rPr>
          <w:rFonts w:ascii="Candara" w:hAnsi="Candara"/>
          <w:sz w:val="24"/>
        </w:rPr>
        <w:t xml:space="preserve"> </w:t>
      </w:r>
    </w:p>
    <w:p w14:paraId="03E84C12" w14:textId="7E93152C" w:rsidR="00F01684" w:rsidRPr="00B250C4" w:rsidRDefault="00F01684" w:rsidP="00F01684">
      <w:pPr>
        <w:ind w:left="-11"/>
        <w:jc w:val="both"/>
        <w:rPr>
          <w:rFonts w:ascii="Candara" w:hAnsi="Candara"/>
          <w:sz w:val="24"/>
          <w:szCs w:val="24"/>
        </w:rPr>
      </w:pPr>
      <w:r w:rsidRPr="00B250C4">
        <w:rPr>
          <w:rFonts w:ascii="Candara" w:hAnsi="Candara"/>
          <w:sz w:val="24"/>
          <w:szCs w:val="24"/>
        </w:rPr>
        <w:t>Cena bude uhrazena objednatelem obstaravateli bankovním převodem na účet obstaravatele uvedený na faktuře.</w:t>
      </w:r>
    </w:p>
    <w:p w14:paraId="01BAF0A3" w14:textId="77777777" w:rsidR="00F01684" w:rsidRDefault="00F01684" w:rsidP="00F01684">
      <w:pPr>
        <w:ind w:left="-11"/>
        <w:jc w:val="both"/>
        <w:rPr>
          <w:rFonts w:ascii="Candara" w:hAnsi="Candara"/>
          <w:sz w:val="24"/>
          <w:szCs w:val="24"/>
        </w:rPr>
      </w:pPr>
    </w:p>
    <w:p w14:paraId="5A2FA126" w14:textId="015C1ED3" w:rsidR="00FD697E" w:rsidRPr="00C93A7D" w:rsidRDefault="00FD697E" w:rsidP="00FD697E">
      <w:pPr>
        <w:jc w:val="both"/>
        <w:rPr>
          <w:rFonts w:ascii="Candara" w:hAnsi="Candara"/>
          <w:sz w:val="24"/>
        </w:rPr>
      </w:pPr>
      <w:r w:rsidRPr="00C93A7D">
        <w:rPr>
          <w:rFonts w:ascii="Candara" w:hAnsi="Candara"/>
          <w:b/>
          <w:sz w:val="24"/>
        </w:rPr>
        <w:t>4.</w:t>
      </w:r>
      <w:r>
        <w:rPr>
          <w:rFonts w:ascii="Candara" w:hAnsi="Candara"/>
          <w:b/>
          <w:sz w:val="24"/>
        </w:rPr>
        <w:t>4</w:t>
      </w:r>
      <w:r w:rsidRPr="00C93A7D">
        <w:rPr>
          <w:rFonts w:ascii="Candara" w:hAnsi="Candara"/>
          <w:b/>
          <w:sz w:val="24"/>
        </w:rPr>
        <w:t>.</w:t>
      </w:r>
    </w:p>
    <w:p w14:paraId="7046165A" w14:textId="1283FC8E" w:rsidR="00FD697E" w:rsidRDefault="00FD697E" w:rsidP="00FD697E">
      <w:pPr>
        <w:jc w:val="both"/>
        <w:rPr>
          <w:rFonts w:ascii="Candara" w:hAnsi="Candara"/>
          <w:sz w:val="24"/>
        </w:rPr>
      </w:pPr>
      <w:r>
        <w:rPr>
          <w:rFonts w:ascii="Candara" w:hAnsi="Candara"/>
          <w:sz w:val="24"/>
        </w:rPr>
        <w:t xml:space="preserve">Objednatel je oprávněn vystavit a doručit objednateli fakturu bezprostředně po nabytí účinnosti této smlouvy. Splatnost faktury se sjednává v délce 14 dnů od doručení faktury </w:t>
      </w:r>
      <w:r>
        <w:rPr>
          <w:rFonts w:ascii="Candara" w:hAnsi="Candara"/>
          <w:sz w:val="24"/>
        </w:rPr>
        <w:lastRenderedPageBreak/>
        <w:t xml:space="preserve">objednateli. Dnem uskutečnění zdanitelného plnění bude den úhrady sjednané odměny dle obdržené faktury. </w:t>
      </w:r>
    </w:p>
    <w:p w14:paraId="31A3D97E" w14:textId="4493A795" w:rsidR="00FD697E" w:rsidRDefault="00FD697E" w:rsidP="00F01684">
      <w:pPr>
        <w:jc w:val="both"/>
        <w:rPr>
          <w:rFonts w:ascii="Candara" w:hAnsi="Candara"/>
          <w:b/>
          <w:sz w:val="24"/>
        </w:rPr>
      </w:pPr>
    </w:p>
    <w:p w14:paraId="6F90C87B" w14:textId="20681038" w:rsidR="000D4C6D" w:rsidRDefault="000D4C6D" w:rsidP="00F01684">
      <w:pPr>
        <w:jc w:val="both"/>
        <w:rPr>
          <w:rFonts w:ascii="Candara" w:hAnsi="Candara"/>
          <w:b/>
          <w:sz w:val="24"/>
        </w:rPr>
      </w:pPr>
    </w:p>
    <w:p w14:paraId="0234F7C6" w14:textId="77777777" w:rsidR="000D4C6D" w:rsidRDefault="000D4C6D" w:rsidP="00F01684">
      <w:pPr>
        <w:jc w:val="both"/>
        <w:rPr>
          <w:rFonts w:ascii="Candara" w:hAnsi="Candara"/>
          <w:b/>
          <w:sz w:val="24"/>
        </w:rPr>
      </w:pPr>
    </w:p>
    <w:p w14:paraId="497C9C8B" w14:textId="4C5C0B94" w:rsidR="00F01684" w:rsidRDefault="00F01684" w:rsidP="00F01684">
      <w:pPr>
        <w:jc w:val="both"/>
        <w:rPr>
          <w:rFonts w:ascii="Candara" w:hAnsi="Candara"/>
          <w:sz w:val="24"/>
        </w:rPr>
      </w:pPr>
      <w:r w:rsidRPr="00C93A7D">
        <w:rPr>
          <w:rFonts w:ascii="Candara" w:hAnsi="Candara"/>
          <w:b/>
          <w:sz w:val="24"/>
        </w:rPr>
        <w:t>4.</w:t>
      </w:r>
      <w:r w:rsidR="00FD697E">
        <w:rPr>
          <w:rFonts w:ascii="Candara" w:hAnsi="Candara"/>
          <w:b/>
          <w:sz w:val="24"/>
        </w:rPr>
        <w:t>5</w:t>
      </w:r>
      <w:r w:rsidRPr="00C93A7D">
        <w:rPr>
          <w:rFonts w:ascii="Candara" w:hAnsi="Candara"/>
          <w:b/>
          <w:sz w:val="24"/>
        </w:rPr>
        <w:t>.</w:t>
      </w:r>
      <w:r w:rsidRPr="00C93A7D">
        <w:rPr>
          <w:rFonts w:ascii="Candara" w:hAnsi="Candara"/>
          <w:sz w:val="24"/>
        </w:rPr>
        <w:t xml:space="preserve"> </w:t>
      </w:r>
    </w:p>
    <w:p w14:paraId="7BAE4320" w14:textId="74E67DFF" w:rsidR="00F01684" w:rsidRPr="00B250C4" w:rsidRDefault="00F01684" w:rsidP="00F01684">
      <w:pPr>
        <w:ind w:left="-11"/>
        <w:jc w:val="both"/>
        <w:rPr>
          <w:rFonts w:ascii="Candara" w:hAnsi="Candara"/>
          <w:sz w:val="24"/>
          <w:szCs w:val="24"/>
        </w:rPr>
      </w:pPr>
      <w:r w:rsidRPr="00B250C4">
        <w:rPr>
          <w:rFonts w:ascii="Candara" w:hAnsi="Candara"/>
          <w:sz w:val="24"/>
          <w:szCs w:val="24"/>
        </w:rPr>
        <w:t>Fakturu lze doručit</w:t>
      </w:r>
      <w:r>
        <w:rPr>
          <w:rFonts w:ascii="Candara" w:hAnsi="Candara"/>
          <w:sz w:val="24"/>
          <w:szCs w:val="24"/>
        </w:rPr>
        <w:t xml:space="preserve"> prioritně</w:t>
      </w:r>
      <w:r w:rsidRPr="00B250C4">
        <w:rPr>
          <w:rFonts w:ascii="Candara" w:hAnsi="Candara"/>
          <w:sz w:val="24"/>
          <w:szCs w:val="24"/>
        </w:rPr>
        <w:t xml:space="preserve"> </w:t>
      </w:r>
      <w:r>
        <w:rPr>
          <w:rFonts w:ascii="Candara" w:hAnsi="Candara"/>
          <w:sz w:val="24"/>
          <w:szCs w:val="24"/>
        </w:rPr>
        <w:t xml:space="preserve">do datové schránky objednatele, případně </w:t>
      </w:r>
      <w:r w:rsidRPr="00B250C4">
        <w:rPr>
          <w:rFonts w:ascii="Candara" w:hAnsi="Candara"/>
          <w:sz w:val="24"/>
          <w:szCs w:val="24"/>
        </w:rPr>
        <w:t xml:space="preserve">elektronicky na adresu: </w:t>
      </w:r>
      <w:hyperlink r:id="rId11" w:history="1">
        <w:r w:rsidRPr="00C302A7">
          <w:rPr>
            <w:rStyle w:val="Hypertextovodkaz"/>
            <w:rFonts w:ascii="Candara" w:hAnsi="Candara"/>
            <w:sz w:val="24"/>
            <w:szCs w:val="24"/>
          </w:rPr>
          <w:t>posta@mmp.cz</w:t>
        </w:r>
      </w:hyperlink>
      <w:r w:rsidRPr="00B250C4">
        <w:rPr>
          <w:rFonts w:ascii="Candara" w:hAnsi="Candara"/>
          <w:sz w:val="24"/>
          <w:szCs w:val="24"/>
        </w:rPr>
        <w:t>.</w:t>
      </w:r>
    </w:p>
    <w:p w14:paraId="67521F62" w14:textId="77777777" w:rsidR="00F01684" w:rsidRPr="00B250C4" w:rsidRDefault="00F01684" w:rsidP="00F01684">
      <w:pPr>
        <w:pStyle w:val="Odstavecseseznamem"/>
        <w:spacing w:after="0" w:line="240" w:lineRule="auto"/>
        <w:ind w:left="0"/>
        <w:jc w:val="both"/>
        <w:rPr>
          <w:rFonts w:ascii="Candara" w:hAnsi="Candara"/>
          <w:sz w:val="24"/>
          <w:szCs w:val="24"/>
        </w:rPr>
      </w:pPr>
    </w:p>
    <w:p w14:paraId="4C8E528B" w14:textId="79EDCA6C" w:rsidR="00F01684" w:rsidRDefault="00F01684" w:rsidP="00F01684">
      <w:pPr>
        <w:jc w:val="both"/>
        <w:rPr>
          <w:rFonts w:ascii="Candara" w:hAnsi="Candara"/>
          <w:sz w:val="24"/>
        </w:rPr>
      </w:pPr>
      <w:r w:rsidRPr="00C93A7D">
        <w:rPr>
          <w:rFonts w:ascii="Candara" w:hAnsi="Candara"/>
          <w:b/>
          <w:sz w:val="24"/>
        </w:rPr>
        <w:t>4.</w:t>
      </w:r>
      <w:r w:rsidR="00FD697E">
        <w:rPr>
          <w:rFonts w:ascii="Candara" w:hAnsi="Candara"/>
          <w:b/>
          <w:sz w:val="24"/>
        </w:rPr>
        <w:t>6</w:t>
      </w:r>
      <w:r w:rsidRPr="00C93A7D">
        <w:rPr>
          <w:rFonts w:ascii="Candara" w:hAnsi="Candara"/>
          <w:b/>
          <w:sz w:val="24"/>
        </w:rPr>
        <w:t>.</w:t>
      </w:r>
      <w:r w:rsidRPr="00C93A7D">
        <w:rPr>
          <w:rFonts w:ascii="Candara" w:hAnsi="Candara"/>
          <w:sz w:val="24"/>
        </w:rPr>
        <w:t xml:space="preserve"> </w:t>
      </w:r>
    </w:p>
    <w:p w14:paraId="548ACDA3" w14:textId="038929A5" w:rsidR="00F01684" w:rsidRDefault="00F01684" w:rsidP="00F01684">
      <w:pPr>
        <w:ind w:left="-11"/>
        <w:jc w:val="both"/>
        <w:rPr>
          <w:rFonts w:ascii="Candara" w:hAnsi="Candara"/>
          <w:sz w:val="24"/>
          <w:szCs w:val="24"/>
        </w:rPr>
      </w:pPr>
      <w:r w:rsidRPr="00B250C4">
        <w:rPr>
          <w:rFonts w:ascii="Candara" w:hAnsi="Candara"/>
          <w:sz w:val="24"/>
          <w:szCs w:val="24"/>
        </w:rPr>
        <w:t xml:space="preserve">Faktura musí obsahovat náležitosti daňového dokladu stanovené příslušnými právními předpisy, </w:t>
      </w:r>
      <w:r>
        <w:rPr>
          <w:rFonts w:ascii="Candara" w:hAnsi="Candara"/>
          <w:sz w:val="24"/>
          <w:szCs w:val="24"/>
        </w:rPr>
        <w:t>zejména</w:t>
      </w:r>
      <w:r w:rsidRPr="00B250C4">
        <w:rPr>
          <w:rFonts w:ascii="Candara" w:hAnsi="Candara"/>
          <w:sz w:val="24"/>
          <w:szCs w:val="24"/>
        </w:rPr>
        <w:t xml:space="preserve"> zákon</w:t>
      </w:r>
      <w:r>
        <w:rPr>
          <w:rFonts w:ascii="Candara" w:hAnsi="Candara"/>
          <w:sz w:val="24"/>
          <w:szCs w:val="24"/>
        </w:rPr>
        <w:t>em</w:t>
      </w:r>
      <w:r w:rsidRPr="00B250C4">
        <w:rPr>
          <w:rFonts w:ascii="Candara" w:hAnsi="Candara"/>
          <w:sz w:val="24"/>
          <w:szCs w:val="24"/>
        </w:rPr>
        <w:t xml:space="preserve"> č. 235/2004 Sb., o </w:t>
      </w:r>
      <w:r w:rsidR="001D4858">
        <w:rPr>
          <w:rFonts w:ascii="Candara" w:hAnsi="Candara"/>
          <w:sz w:val="24"/>
          <w:szCs w:val="24"/>
        </w:rPr>
        <w:t>dani z přidané hodnoty</w:t>
      </w:r>
      <w:r w:rsidRPr="00B250C4">
        <w:rPr>
          <w:rFonts w:ascii="Candara" w:hAnsi="Candara"/>
          <w:sz w:val="24"/>
          <w:szCs w:val="24"/>
        </w:rPr>
        <w:t>, v platném znění</w:t>
      </w:r>
      <w:r>
        <w:rPr>
          <w:rFonts w:ascii="Candara" w:hAnsi="Candara"/>
          <w:sz w:val="24"/>
          <w:szCs w:val="24"/>
        </w:rPr>
        <w:t>.</w:t>
      </w:r>
    </w:p>
    <w:p w14:paraId="6BFFDAA7" w14:textId="77777777" w:rsidR="00F01684" w:rsidRPr="00B250C4" w:rsidRDefault="00F01684" w:rsidP="00F01684">
      <w:pPr>
        <w:ind w:left="-11"/>
        <w:jc w:val="both"/>
        <w:rPr>
          <w:rFonts w:ascii="Candara" w:hAnsi="Candara"/>
          <w:sz w:val="24"/>
          <w:szCs w:val="24"/>
        </w:rPr>
      </w:pPr>
    </w:p>
    <w:p w14:paraId="0B01745E" w14:textId="46CFA6BB" w:rsidR="00F01684" w:rsidRDefault="00F01684" w:rsidP="00F01684">
      <w:pPr>
        <w:jc w:val="both"/>
        <w:rPr>
          <w:rFonts w:ascii="Candara" w:hAnsi="Candara"/>
          <w:sz w:val="24"/>
        </w:rPr>
      </w:pPr>
      <w:r w:rsidRPr="00C93A7D">
        <w:rPr>
          <w:rFonts w:ascii="Candara" w:hAnsi="Candara"/>
          <w:b/>
          <w:sz w:val="24"/>
        </w:rPr>
        <w:t>4.</w:t>
      </w:r>
      <w:r w:rsidR="00FD697E">
        <w:rPr>
          <w:rFonts w:ascii="Candara" w:hAnsi="Candara"/>
          <w:b/>
          <w:sz w:val="24"/>
        </w:rPr>
        <w:t>7</w:t>
      </w:r>
      <w:r w:rsidRPr="00C93A7D">
        <w:rPr>
          <w:rFonts w:ascii="Candara" w:hAnsi="Candara"/>
          <w:b/>
          <w:sz w:val="24"/>
        </w:rPr>
        <w:t>.</w:t>
      </w:r>
      <w:r w:rsidRPr="00C93A7D">
        <w:rPr>
          <w:rFonts w:ascii="Candara" w:hAnsi="Candara"/>
          <w:sz w:val="24"/>
        </w:rPr>
        <w:t xml:space="preserve"> </w:t>
      </w:r>
    </w:p>
    <w:p w14:paraId="51741CD9" w14:textId="77777777" w:rsidR="00F01684" w:rsidRDefault="00F01684" w:rsidP="00F01684">
      <w:pPr>
        <w:ind w:left="-11"/>
        <w:jc w:val="both"/>
        <w:rPr>
          <w:rFonts w:ascii="Candara" w:hAnsi="Candara"/>
          <w:sz w:val="24"/>
          <w:szCs w:val="24"/>
        </w:rPr>
      </w:pPr>
      <w:r w:rsidRPr="00B250C4">
        <w:rPr>
          <w:rFonts w:ascii="Candara" w:hAnsi="Candara"/>
          <w:sz w:val="24"/>
          <w:szCs w:val="24"/>
        </w:rPr>
        <w:t>Budou-li údaje na faktuře nesprávné či neúplné, je objednatel oprávněn fakturu do uplynutí termínu její splatnosti vrátit obstaravateli s označením údaje, který je na faktuře uveden nesprávně či který na faktuře chybí, přičemž vrácením faktury se ruší původní lhůta splatnosti. Obstaravatel bez zbytečného odkladu fakturu opraví či vystaví fakturu novou. Lhůta splatnosti běží ode dne prokazatelného doručení opravené či nové faktury obstaravateli.</w:t>
      </w:r>
    </w:p>
    <w:p w14:paraId="0E6D523F" w14:textId="318C16B8" w:rsidR="00F01684" w:rsidRDefault="00F01684" w:rsidP="00F01684">
      <w:pPr>
        <w:ind w:left="-11"/>
        <w:jc w:val="both"/>
        <w:rPr>
          <w:rFonts w:ascii="Candara" w:hAnsi="Candara"/>
          <w:sz w:val="24"/>
          <w:szCs w:val="24"/>
        </w:rPr>
      </w:pPr>
    </w:p>
    <w:p w14:paraId="58D57821" w14:textId="4D782D3B" w:rsidR="00FD697E" w:rsidRDefault="00FD697E" w:rsidP="00F01684">
      <w:pPr>
        <w:ind w:left="-11"/>
        <w:jc w:val="both"/>
        <w:rPr>
          <w:rFonts w:ascii="Candara" w:hAnsi="Candara"/>
          <w:sz w:val="24"/>
          <w:szCs w:val="24"/>
        </w:rPr>
      </w:pPr>
      <w:r w:rsidRPr="00C93A7D">
        <w:rPr>
          <w:rFonts w:ascii="Candara" w:hAnsi="Candara"/>
          <w:b/>
          <w:sz w:val="24"/>
        </w:rPr>
        <w:t>4.</w:t>
      </w:r>
      <w:r>
        <w:rPr>
          <w:rFonts w:ascii="Candara" w:hAnsi="Candara"/>
          <w:b/>
          <w:sz w:val="24"/>
        </w:rPr>
        <w:t>8</w:t>
      </w:r>
      <w:r w:rsidRPr="00C93A7D">
        <w:rPr>
          <w:rFonts w:ascii="Candara" w:hAnsi="Candara"/>
          <w:b/>
          <w:sz w:val="24"/>
        </w:rPr>
        <w:t>.</w:t>
      </w:r>
    </w:p>
    <w:p w14:paraId="6312811E" w14:textId="0D67BD67" w:rsidR="00F01684" w:rsidRDefault="00F01684" w:rsidP="00F01684">
      <w:pPr>
        <w:ind w:left="-11"/>
        <w:jc w:val="both"/>
        <w:rPr>
          <w:rFonts w:ascii="Candara" w:hAnsi="Candara"/>
          <w:sz w:val="24"/>
          <w:szCs w:val="24"/>
        </w:rPr>
      </w:pPr>
      <w:r w:rsidRPr="00B250C4">
        <w:rPr>
          <w:rFonts w:ascii="Candara" w:hAnsi="Candara"/>
          <w:sz w:val="24"/>
          <w:szCs w:val="24"/>
        </w:rPr>
        <w:t>Obstaravatel není oprávněn bez souhlasu objednatele postoupit třetí osobě jakoukoli tvrzenou pohledávku za objednatele</w:t>
      </w:r>
      <w:r w:rsidR="00FD697E">
        <w:rPr>
          <w:rFonts w:ascii="Candara" w:hAnsi="Candara"/>
          <w:sz w:val="24"/>
          <w:szCs w:val="24"/>
        </w:rPr>
        <w:t>m</w:t>
      </w:r>
      <w:r w:rsidRPr="00B250C4">
        <w:rPr>
          <w:rFonts w:ascii="Candara" w:hAnsi="Candara"/>
          <w:sz w:val="24"/>
          <w:szCs w:val="24"/>
        </w:rPr>
        <w:t>.</w:t>
      </w:r>
    </w:p>
    <w:p w14:paraId="57F03B22" w14:textId="3F98570D" w:rsidR="00F01684" w:rsidRDefault="00F01684" w:rsidP="00F01684">
      <w:pPr>
        <w:ind w:left="-11"/>
        <w:jc w:val="both"/>
        <w:rPr>
          <w:rFonts w:ascii="Candara" w:hAnsi="Candara"/>
          <w:sz w:val="24"/>
          <w:szCs w:val="24"/>
        </w:rPr>
      </w:pPr>
    </w:p>
    <w:p w14:paraId="525063E4" w14:textId="40C28864" w:rsidR="00FD697E" w:rsidRPr="00B250C4" w:rsidRDefault="00FD697E" w:rsidP="00F01684">
      <w:pPr>
        <w:ind w:left="-11"/>
        <w:jc w:val="both"/>
        <w:rPr>
          <w:rFonts w:ascii="Candara" w:hAnsi="Candara"/>
          <w:sz w:val="24"/>
          <w:szCs w:val="24"/>
        </w:rPr>
      </w:pPr>
      <w:r w:rsidRPr="00C93A7D">
        <w:rPr>
          <w:rFonts w:ascii="Candara" w:hAnsi="Candara"/>
          <w:b/>
          <w:sz w:val="24"/>
        </w:rPr>
        <w:t>4.</w:t>
      </w:r>
      <w:r>
        <w:rPr>
          <w:rFonts w:ascii="Candara" w:hAnsi="Candara"/>
          <w:b/>
          <w:sz w:val="24"/>
        </w:rPr>
        <w:t>9</w:t>
      </w:r>
      <w:r w:rsidRPr="00C93A7D">
        <w:rPr>
          <w:rFonts w:ascii="Candara" w:hAnsi="Candara"/>
          <w:b/>
          <w:sz w:val="24"/>
        </w:rPr>
        <w:t>.</w:t>
      </w:r>
    </w:p>
    <w:p w14:paraId="36195C05" w14:textId="7AAD32EB" w:rsidR="00F01684" w:rsidRDefault="00F01684" w:rsidP="00F01684">
      <w:pPr>
        <w:ind w:left="-11"/>
        <w:jc w:val="both"/>
        <w:rPr>
          <w:rFonts w:ascii="Candara" w:hAnsi="Candara"/>
          <w:sz w:val="24"/>
          <w:szCs w:val="24"/>
        </w:rPr>
      </w:pPr>
      <w:r>
        <w:rPr>
          <w:rFonts w:ascii="Candara" w:hAnsi="Candara"/>
          <w:sz w:val="24"/>
          <w:szCs w:val="24"/>
        </w:rPr>
        <w:t xml:space="preserve">Objednatel provede ve splatnosti úhradu na bankovní účet obstaravatele uvedený na faktuře pouze za předpokladu, že obstaravatel </w:t>
      </w:r>
      <w:r w:rsidRPr="00B250C4">
        <w:rPr>
          <w:rFonts w:ascii="Candara" w:hAnsi="Candara"/>
          <w:sz w:val="24"/>
          <w:szCs w:val="24"/>
        </w:rPr>
        <w:t>má zveřejněn bankovní účet v Registru plátců DPH</w:t>
      </w:r>
      <w:r>
        <w:rPr>
          <w:rFonts w:ascii="Candara" w:hAnsi="Candara"/>
          <w:sz w:val="24"/>
          <w:szCs w:val="24"/>
        </w:rPr>
        <w:t xml:space="preserve"> a </w:t>
      </w:r>
      <w:r w:rsidRPr="00B250C4">
        <w:rPr>
          <w:rFonts w:ascii="Candara" w:hAnsi="Candara"/>
          <w:sz w:val="24"/>
          <w:szCs w:val="24"/>
        </w:rPr>
        <w:t xml:space="preserve">v okamžiku uskutečnění zdanitelného plnění nebude/není </w:t>
      </w:r>
      <w:r>
        <w:rPr>
          <w:rFonts w:ascii="Candara" w:hAnsi="Candara"/>
          <w:sz w:val="24"/>
          <w:szCs w:val="24"/>
        </w:rPr>
        <w:t xml:space="preserve">zveřejněný správcem daně jako </w:t>
      </w:r>
      <w:r w:rsidRPr="00B250C4">
        <w:rPr>
          <w:rFonts w:ascii="Candara" w:hAnsi="Candara"/>
          <w:sz w:val="24"/>
          <w:szCs w:val="24"/>
        </w:rPr>
        <w:t>nespolehlivý plátce</w:t>
      </w:r>
      <w:r>
        <w:rPr>
          <w:rFonts w:ascii="Candara" w:hAnsi="Candara"/>
          <w:sz w:val="24"/>
          <w:szCs w:val="24"/>
        </w:rPr>
        <w:t>.</w:t>
      </w:r>
      <w:r w:rsidRPr="00B250C4">
        <w:rPr>
          <w:rFonts w:ascii="Candara" w:hAnsi="Candara"/>
          <w:sz w:val="24"/>
          <w:szCs w:val="24"/>
        </w:rPr>
        <w:t xml:space="preserve"> V případě nesplnění těchto podmínek bude objednatel obstaravateli hradit pouze částku ve výši základu daně a DPH bude odvedeno místně příslušnému správci daně ob</w:t>
      </w:r>
      <w:r w:rsidR="001D4858">
        <w:rPr>
          <w:rFonts w:ascii="Candara" w:hAnsi="Candara"/>
          <w:sz w:val="24"/>
          <w:szCs w:val="24"/>
        </w:rPr>
        <w:t>staravatele</w:t>
      </w:r>
      <w:r w:rsidRPr="00B250C4">
        <w:rPr>
          <w:rFonts w:ascii="Candara" w:hAnsi="Candara"/>
          <w:sz w:val="24"/>
          <w:szCs w:val="24"/>
        </w:rPr>
        <w:t>.</w:t>
      </w:r>
    </w:p>
    <w:p w14:paraId="05EC0F66" w14:textId="3626C6E7" w:rsidR="00F01684" w:rsidRDefault="00F01684" w:rsidP="00F01684">
      <w:pPr>
        <w:ind w:left="-11"/>
        <w:jc w:val="both"/>
        <w:rPr>
          <w:rFonts w:ascii="Candara" w:hAnsi="Candara"/>
          <w:sz w:val="24"/>
          <w:szCs w:val="24"/>
        </w:rPr>
      </w:pPr>
    </w:p>
    <w:p w14:paraId="08A95DBE" w14:textId="044CB27B" w:rsidR="00FD697E" w:rsidRPr="00B250C4" w:rsidRDefault="00FD697E" w:rsidP="00F01684">
      <w:pPr>
        <w:ind w:left="-11"/>
        <w:jc w:val="both"/>
        <w:rPr>
          <w:rFonts w:ascii="Candara" w:hAnsi="Candara"/>
          <w:sz w:val="24"/>
          <w:szCs w:val="24"/>
        </w:rPr>
      </w:pPr>
      <w:r w:rsidRPr="00C93A7D">
        <w:rPr>
          <w:rFonts w:ascii="Candara" w:hAnsi="Candara"/>
          <w:b/>
          <w:sz w:val="24"/>
        </w:rPr>
        <w:t>4.</w:t>
      </w:r>
      <w:r>
        <w:rPr>
          <w:rFonts w:ascii="Candara" w:hAnsi="Candara"/>
          <w:b/>
          <w:sz w:val="24"/>
        </w:rPr>
        <w:t>10</w:t>
      </w:r>
      <w:r w:rsidRPr="00C93A7D">
        <w:rPr>
          <w:rFonts w:ascii="Candara" w:hAnsi="Candara"/>
          <w:b/>
          <w:sz w:val="24"/>
        </w:rPr>
        <w:t>.</w:t>
      </w:r>
    </w:p>
    <w:p w14:paraId="4C177EE4" w14:textId="0973F71A" w:rsidR="00F01684" w:rsidRDefault="00F01684" w:rsidP="00F01684">
      <w:pPr>
        <w:ind w:left="-11"/>
        <w:jc w:val="both"/>
        <w:rPr>
          <w:rFonts w:ascii="Candara" w:hAnsi="Candara"/>
          <w:sz w:val="24"/>
          <w:szCs w:val="24"/>
        </w:rPr>
      </w:pPr>
      <w:r w:rsidRPr="00B250C4">
        <w:rPr>
          <w:rFonts w:ascii="Candara" w:hAnsi="Candara"/>
          <w:sz w:val="24"/>
          <w:szCs w:val="24"/>
        </w:rPr>
        <w:t>Dojde-li po uzavření smlouvy ke změně účtu obstaravatele, který je zveřejněn na stránkách České daňové správy, je obstaravatele povinen o tom neprodleně informovat objednatele.</w:t>
      </w:r>
    </w:p>
    <w:p w14:paraId="24CF4CDA" w14:textId="77777777" w:rsidR="00334809" w:rsidRDefault="00334809" w:rsidP="00FD697E">
      <w:pPr>
        <w:jc w:val="center"/>
        <w:rPr>
          <w:b/>
        </w:rPr>
      </w:pPr>
    </w:p>
    <w:p w14:paraId="323F26A8" w14:textId="77777777" w:rsidR="00334809" w:rsidRDefault="00334809" w:rsidP="00FD697E">
      <w:pPr>
        <w:jc w:val="center"/>
        <w:rPr>
          <w:rFonts w:ascii="Candara" w:hAnsi="Candara"/>
          <w:b/>
          <w:sz w:val="24"/>
          <w:szCs w:val="24"/>
        </w:rPr>
      </w:pPr>
    </w:p>
    <w:p w14:paraId="39603435" w14:textId="039CD25F" w:rsidR="00FD697E" w:rsidRPr="00BF5A76" w:rsidRDefault="00FD697E" w:rsidP="00FD697E">
      <w:pPr>
        <w:jc w:val="center"/>
        <w:rPr>
          <w:rFonts w:ascii="Candara" w:hAnsi="Candara"/>
          <w:b/>
          <w:sz w:val="24"/>
          <w:szCs w:val="24"/>
        </w:rPr>
      </w:pPr>
      <w:r w:rsidRPr="00BF5A76">
        <w:rPr>
          <w:rFonts w:ascii="Candara" w:hAnsi="Candara"/>
          <w:b/>
          <w:sz w:val="24"/>
          <w:szCs w:val="24"/>
        </w:rPr>
        <w:t>Čl</w:t>
      </w:r>
      <w:r w:rsidR="00334809" w:rsidRPr="00BF5A76">
        <w:rPr>
          <w:rFonts w:ascii="Candara" w:hAnsi="Candara"/>
          <w:b/>
          <w:sz w:val="24"/>
          <w:szCs w:val="24"/>
        </w:rPr>
        <w:t>ánek 5</w:t>
      </w:r>
    </w:p>
    <w:p w14:paraId="3ABFB550" w14:textId="3FC41C8A" w:rsidR="00FD697E" w:rsidRPr="00BF5A76" w:rsidRDefault="00FD697E" w:rsidP="00FD697E">
      <w:pPr>
        <w:jc w:val="center"/>
        <w:rPr>
          <w:rFonts w:ascii="Candara" w:hAnsi="Candara"/>
          <w:b/>
          <w:sz w:val="24"/>
          <w:szCs w:val="24"/>
        </w:rPr>
      </w:pPr>
      <w:r w:rsidRPr="00BF5A76">
        <w:rPr>
          <w:rFonts w:ascii="Candara" w:hAnsi="Candara"/>
          <w:b/>
          <w:sz w:val="24"/>
          <w:szCs w:val="24"/>
        </w:rPr>
        <w:t>Další práva a povinnosti</w:t>
      </w:r>
    </w:p>
    <w:p w14:paraId="355D5A01" w14:textId="7EA96A7A" w:rsidR="00FC4287" w:rsidRPr="00B250C4" w:rsidRDefault="00FC4287" w:rsidP="00FC4287">
      <w:pPr>
        <w:ind w:left="-11"/>
        <w:jc w:val="both"/>
        <w:rPr>
          <w:rFonts w:ascii="Candara" w:hAnsi="Candara"/>
          <w:sz w:val="24"/>
          <w:szCs w:val="24"/>
        </w:rPr>
      </w:pPr>
      <w:r>
        <w:rPr>
          <w:rFonts w:ascii="Candara" w:hAnsi="Candara"/>
          <w:b/>
          <w:sz w:val="24"/>
        </w:rPr>
        <w:t>5.1.</w:t>
      </w:r>
    </w:p>
    <w:p w14:paraId="0D2D7D88" w14:textId="42337166" w:rsidR="00FC4287" w:rsidRDefault="00FC4287" w:rsidP="00BF5A76">
      <w:pPr>
        <w:suppressAutoHyphens w:val="0"/>
        <w:jc w:val="both"/>
        <w:rPr>
          <w:rFonts w:ascii="Candara" w:hAnsi="Candara"/>
          <w:sz w:val="24"/>
          <w:szCs w:val="24"/>
        </w:rPr>
      </w:pPr>
      <w:r>
        <w:rPr>
          <w:rFonts w:ascii="Candara" w:hAnsi="Candara"/>
          <w:sz w:val="24"/>
          <w:szCs w:val="24"/>
        </w:rPr>
        <w:t xml:space="preserve">Smluvní strany se zavazují, že budou během trvání této smlouvy vzájemně spolupracovat tak, aby byly naplněny jejich oprávněné a přiměřené zájmy. </w:t>
      </w:r>
    </w:p>
    <w:p w14:paraId="1A815AC4" w14:textId="4466D443" w:rsidR="00FC4287" w:rsidRDefault="00FC4287" w:rsidP="00FC4287">
      <w:pPr>
        <w:suppressAutoHyphens w:val="0"/>
        <w:jc w:val="both"/>
        <w:rPr>
          <w:rFonts w:ascii="Candara" w:hAnsi="Candara"/>
          <w:sz w:val="24"/>
          <w:szCs w:val="24"/>
        </w:rPr>
      </w:pPr>
    </w:p>
    <w:p w14:paraId="25CD23BE" w14:textId="1D565AED" w:rsidR="00FC4287" w:rsidRPr="00B250C4" w:rsidRDefault="00FC4287" w:rsidP="00FC4287">
      <w:pPr>
        <w:ind w:left="-11"/>
        <w:jc w:val="both"/>
        <w:rPr>
          <w:rFonts w:ascii="Candara" w:hAnsi="Candara"/>
          <w:sz w:val="24"/>
          <w:szCs w:val="24"/>
        </w:rPr>
      </w:pPr>
      <w:r>
        <w:rPr>
          <w:rFonts w:ascii="Candara" w:hAnsi="Candara"/>
          <w:b/>
          <w:sz w:val="24"/>
        </w:rPr>
        <w:t>5.2.</w:t>
      </w:r>
    </w:p>
    <w:p w14:paraId="679B92A8" w14:textId="15101E35" w:rsidR="00FD697E" w:rsidRDefault="00FD697E" w:rsidP="00BF5A76">
      <w:pPr>
        <w:suppressAutoHyphens w:val="0"/>
        <w:jc w:val="both"/>
        <w:rPr>
          <w:rFonts w:ascii="Candara" w:hAnsi="Candara"/>
          <w:sz w:val="24"/>
          <w:szCs w:val="24"/>
        </w:rPr>
      </w:pPr>
      <w:r w:rsidRPr="00BF5A76">
        <w:rPr>
          <w:rFonts w:ascii="Candara" w:hAnsi="Candara"/>
          <w:sz w:val="24"/>
          <w:szCs w:val="24"/>
        </w:rPr>
        <w:lastRenderedPageBreak/>
        <w:t xml:space="preserve">Obstaravatel se zavazuje provádět činnost uvedenou v čl. I. této smlouvy s vynaložením veškeré své odborné péče, respektovat a chránit zájmy objednatele. Obstaravatel zajistí </w:t>
      </w:r>
      <w:r w:rsidR="001D4858">
        <w:rPr>
          <w:rFonts w:ascii="Candara" w:hAnsi="Candara"/>
          <w:sz w:val="24"/>
          <w:szCs w:val="24"/>
        </w:rPr>
        <w:t>n</w:t>
      </w:r>
      <w:r w:rsidRPr="00BF5A76">
        <w:rPr>
          <w:rFonts w:ascii="Candara" w:hAnsi="Candara"/>
          <w:sz w:val="24"/>
          <w:szCs w:val="24"/>
        </w:rPr>
        <w:t xml:space="preserve">a </w:t>
      </w:r>
      <w:r w:rsidR="001D4858">
        <w:rPr>
          <w:rFonts w:ascii="Candara" w:hAnsi="Candara"/>
          <w:sz w:val="24"/>
          <w:szCs w:val="24"/>
        </w:rPr>
        <w:t>své náklady</w:t>
      </w:r>
      <w:r w:rsidRPr="00BF5A76">
        <w:rPr>
          <w:rFonts w:ascii="Candara" w:hAnsi="Candara"/>
          <w:sz w:val="24"/>
          <w:szCs w:val="24"/>
        </w:rPr>
        <w:t xml:space="preserve"> výrobu veškerého reklamního plnění uvedeného v čl. </w:t>
      </w:r>
      <w:r w:rsidR="001D4858">
        <w:rPr>
          <w:rFonts w:ascii="Candara" w:hAnsi="Candara"/>
          <w:sz w:val="24"/>
          <w:szCs w:val="24"/>
        </w:rPr>
        <w:t>3</w:t>
      </w:r>
      <w:r w:rsidRPr="00BF5A76">
        <w:rPr>
          <w:rFonts w:ascii="Candara" w:hAnsi="Candara"/>
          <w:sz w:val="24"/>
          <w:szCs w:val="24"/>
        </w:rPr>
        <w:t xml:space="preserve"> této smlouvy.</w:t>
      </w:r>
    </w:p>
    <w:p w14:paraId="26639453" w14:textId="553DE90D" w:rsidR="003F710B" w:rsidRDefault="003F710B" w:rsidP="00BF5A76">
      <w:pPr>
        <w:suppressAutoHyphens w:val="0"/>
        <w:jc w:val="both"/>
        <w:rPr>
          <w:rFonts w:ascii="Candara" w:hAnsi="Candara"/>
          <w:sz w:val="24"/>
          <w:szCs w:val="24"/>
        </w:rPr>
      </w:pPr>
    </w:p>
    <w:p w14:paraId="43227AB4" w14:textId="1CCA2336" w:rsidR="003F710B" w:rsidRDefault="003F710B" w:rsidP="00BF5A76">
      <w:pPr>
        <w:suppressAutoHyphens w:val="0"/>
        <w:jc w:val="both"/>
        <w:rPr>
          <w:rFonts w:ascii="Candara" w:hAnsi="Candara"/>
          <w:sz w:val="24"/>
          <w:szCs w:val="24"/>
        </w:rPr>
      </w:pPr>
    </w:p>
    <w:p w14:paraId="6DCA9846" w14:textId="77777777" w:rsidR="003F710B" w:rsidRDefault="003F710B" w:rsidP="00FC4287">
      <w:pPr>
        <w:ind w:left="-11"/>
        <w:jc w:val="both"/>
        <w:rPr>
          <w:rFonts w:ascii="Candara" w:hAnsi="Candara"/>
          <w:b/>
          <w:sz w:val="24"/>
        </w:rPr>
      </w:pPr>
    </w:p>
    <w:p w14:paraId="1EDA5EA5" w14:textId="7AA02C26" w:rsidR="00FC4287" w:rsidRPr="00B250C4" w:rsidRDefault="00FC4287" w:rsidP="00FC4287">
      <w:pPr>
        <w:ind w:left="-11"/>
        <w:jc w:val="both"/>
        <w:rPr>
          <w:rFonts w:ascii="Candara" w:hAnsi="Candara"/>
          <w:sz w:val="24"/>
          <w:szCs w:val="24"/>
        </w:rPr>
      </w:pPr>
      <w:r>
        <w:rPr>
          <w:rFonts w:ascii="Candara" w:hAnsi="Candara"/>
          <w:b/>
          <w:sz w:val="24"/>
        </w:rPr>
        <w:t>5.3</w:t>
      </w:r>
      <w:r w:rsidRPr="00C93A7D">
        <w:rPr>
          <w:rFonts w:ascii="Candara" w:hAnsi="Candara"/>
          <w:b/>
          <w:sz w:val="24"/>
        </w:rPr>
        <w:t>.</w:t>
      </w:r>
    </w:p>
    <w:p w14:paraId="5DCE1B76" w14:textId="6D0FF1B8" w:rsidR="000A58EF" w:rsidRPr="00334809" w:rsidRDefault="00FD697E" w:rsidP="000A58EF">
      <w:pPr>
        <w:suppressAutoHyphens w:val="0"/>
        <w:jc w:val="both"/>
        <w:rPr>
          <w:rFonts w:ascii="Candara" w:hAnsi="Candara"/>
          <w:sz w:val="24"/>
          <w:szCs w:val="24"/>
        </w:rPr>
      </w:pPr>
      <w:r w:rsidRPr="00BF5A76">
        <w:rPr>
          <w:rFonts w:ascii="Candara" w:hAnsi="Candara"/>
          <w:sz w:val="24"/>
          <w:szCs w:val="24"/>
        </w:rPr>
        <w:t>Ob</w:t>
      </w:r>
      <w:r w:rsidR="000A58EF">
        <w:rPr>
          <w:rFonts w:ascii="Candara" w:hAnsi="Candara"/>
          <w:sz w:val="24"/>
          <w:szCs w:val="24"/>
        </w:rPr>
        <w:t xml:space="preserve">staravatel se zavazuje zhotovit grafické a textové podklady pro reklamní plnění v souladu s podmínkami uvedenými v logomanuálu objednatele, který objednatel na základě výzvy obstaravatele mu neprodleně poskytne. </w:t>
      </w:r>
    </w:p>
    <w:p w14:paraId="0CC702FF" w14:textId="4E72908E" w:rsidR="00FD697E" w:rsidRPr="00BF5A76" w:rsidRDefault="00FD697E" w:rsidP="000A58EF">
      <w:pPr>
        <w:suppressAutoHyphens w:val="0"/>
        <w:jc w:val="both"/>
        <w:rPr>
          <w:rFonts w:ascii="Candara" w:hAnsi="Candara"/>
          <w:sz w:val="24"/>
          <w:szCs w:val="24"/>
        </w:rPr>
      </w:pPr>
    </w:p>
    <w:p w14:paraId="40DB5532" w14:textId="77777777" w:rsidR="00FD697E" w:rsidRPr="00334809" w:rsidRDefault="00FD697E" w:rsidP="00F01684">
      <w:pPr>
        <w:ind w:left="-11"/>
        <w:jc w:val="both"/>
        <w:rPr>
          <w:rFonts w:ascii="Candara" w:hAnsi="Candara"/>
          <w:sz w:val="24"/>
          <w:szCs w:val="24"/>
        </w:rPr>
      </w:pPr>
    </w:p>
    <w:p w14:paraId="3B91B55E" w14:textId="77777777" w:rsidR="00661068" w:rsidRDefault="00661068" w:rsidP="005725AA">
      <w:pPr>
        <w:jc w:val="both"/>
        <w:rPr>
          <w:rFonts w:ascii="Candara" w:hAnsi="Candara"/>
          <w:b/>
          <w:sz w:val="24"/>
        </w:rPr>
      </w:pPr>
    </w:p>
    <w:p w14:paraId="79C1300F" w14:textId="665070AD" w:rsidR="005725AA" w:rsidRPr="00C93A7D" w:rsidRDefault="005725AA" w:rsidP="005725AA">
      <w:pPr>
        <w:jc w:val="center"/>
        <w:rPr>
          <w:rFonts w:ascii="Candara" w:hAnsi="Candara"/>
          <w:b/>
          <w:sz w:val="24"/>
        </w:rPr>
      </w:pPr>
      <w:r w:rsidRPr="00C93A7D">
        <w:rPr>
          <w:rFonts w:ascii="Candara" w:hAnsi="Candara"/>
          <w:b/>
          <w:sz w:val="24"/>
        </w:rPr>
        <w:t xml:space="preserve">Článek </w:t>
      </w:r>
      <w:r w:rsidR="00FC4287">
        <w:rPr>
          <w:rFonts w:ascii="Candara" w:hAnsi="Candara"/>
          <w:b/>
          <w:sz w:val="24"/>
        </w:rPr>
        <w:t>6</w:t>
      </w:r>
    </w:p>
    <w:p w14:paraId="035D97AE" w14:textId="77777777" w:rsidR="005725AA" w:rsidRPr="00C93A7D" w:rsidRDefault="005725AA" w:rsidP="005725AA">
      <w:pPr>
        <w:jc w:val="center"/>
        <w:rPr>
          <w:rFonts w:ascii="Candara" w:hAnsi="Candara"/>
          <w:b/>
          <w:sz w:val="24"/>
        </w:rPr>
      </w:pPr>
      <w:r w:rsidRPr="00C93A7D">
        <w:rPr>
          <w:rFonts w:ascii="Candara" w:hAnsi="Candara"/>
          <w:b/>
          <w:sz w:val="24"/>
        </w:rPr>
        <w:t>Závěrečná ujednání</w:t>
      </w:r>
    </w:p>
    <w:p w14:paraId="7B9BEF02" w14:textId="646E5361" w:rsidR="000C01F3" w:rsidRPr="00C93A7D" w:rsidRDefault="000C01F3" w:rsidP="000C01F3">
      <w:pPr>
        <w:jc w:val="both"/>
        <w:rPr>
          <w:rFonts w:ascii="Candara" w:hAnsi="Candara"/>
          <w:sz w:val="24"/>
        </w:rPr>
      </w:pPr>
      <w:r>
        <w:rPr>
          <w:rFonts w:ascii="Candara" w:hAnsi="Candara"/>
          <w:b/>
          <w:bCs/>
          <w:sz w:val="24"/>
        </w:rPr>
        <w:t>6</w:t>
      </w:r>
      <w:r w:rsidRPr="00C93A7D">
        <w:rPr>
          <w:rFonts w:ascii="Candara" w:hAnsi="Candara"/>
          <w:b/>
          <w:bCs/>
          <w:sz w:val="24"/>
        </w:rPr>
        <w:t>.</w:t>
      </w:r>
      <w:r>
        <w:rPr>
          <w:rFonts w:ascii="Candara" w:hAnsi="Candara"/>
          <w:b/>
          <w:bCs/>
          <w:sz w:val="24"/>
        </w:rPr>
        <w:t>1</w:t>
      </w:r>
      <w:r w:rsidRPr="00C93A7D">
        <w:rPr>
          <w:rFonts w:ascii="Candara" w:hAnsi="Candara"/>
          <w:b/>
          <w:bCs/>
          <w:sz w:val="24"/>
        </w:rPr>
        <w:t>.</w:t>
      </w:r>
    </w:p>
    <w:p w14:paraId="2883B771" w14:textId="36465DE0" w:rsidR="000C01F3" w:rsidRDefault="000C01F3" w:rsidP="000C01F3">
      <w:pPr>
        <w:autoSpaceDE w:val="0"/>
        <w:autoSpaceDN w:val="0"/>
        <w:adjustRightInd w:val="0"/>
        <w:jc w:val="both"/>
        <w:rPr>
          <w:rFonts w:ascii="Candara" w:hAnsi="Candara" w:cstheme="minorHAnsi"/>
          <w:sz w:val="24"/>
          <w:szCs w:val="24"/>
        </w:rPr>
      </w:pPr>
      <w:r w:rsidRPr="00BF5A76">
        <w:rPr>
          <w:rFonts w:ascii="Candara" w:hAnsi="Candara" w:cstheme="minorHAnsi"/>
          <w:sz w:val="24"/>
          <w:szCs w:val="24"/>
        </w:rPr>
        <w:t xml:space="preserve">Smlouva nabývá platnosti dnem jejího podpisu oprávněnými zástupci obou smluvních stran a účinnosti dnem jejího uveřejnění v registru smluv vedeném </w:t>
      </w:r>
      <w:r w:rsidR="00144E0F">
        <w:rPr>
          <w:rFonts w:ascii="Candara" w:hAnsi="Candara" w:cstheme="minorHAnsi"/>
          <w:sz w:val="24"/>
          <w:szCs w:val="24"/>
        </w:rPr>
        <w:t xml:space="preserve">Digitální a informační agenturou </w:t>
      </w:r>
      <w:r w:rsidRPr="00BF5A76">
        <w:rPr>
          <w:rFonts w:ascii="Candara" w:hAnsi="Candara" w:cstheme="minorHAnsi"/>
          <w:sz w:val="24"/>
          <w:szCs w:val="24"/>
        </w:rPr>
        <w:t xml:space="preserve"> v souladu se zákonem č. 340/2015 Sb., o zvláštních podmínkách účinnosti některých smluv, uveřejňování těchto smluv a o registru smluv (zákon o registru smluv), v platném znění. </w:t>
      </w:r>
    </w:p>
    <w:p w14:paraId="44F05582" w14:textId="77777777" w:rsidR="000C01F3" w:rsidRPr="00BF5A76" w:rsidRDefault="000C01F3" w:rsidP="00BF5A76">
      <w:pPr>
        <w:autoSpaceDE w:val="0"/>
        <w:autoSpaceDN w:val="0"/>
        <w:adjustRightInd w:val="0"/>
        <w:jc w:val="both"/>
        <w:rPr>
          <w:rFonts w:ascii="Candara" w:hAnsi="Candara" w:cstheme="minorHAnsi"/>
          <w:sz w:val="24"/>
          <w:szCs w:val="24"/>
        </w:rPr>
      </w:pPr>
    </w:p>
    <w:p w14:paraId="530D34B7" w14:textId="77777777" w:rsidR="000C01F3" w:rsidRPr="00C93A7D" w:rsidRDefault="000C01F3" w:rsidP="000C01F3">
      <w:pPr>
        <w:jc w:val="both"/>
        <w:rPr>
          <w:rFonts w:ascii="Candara" w:hAnsi="Candara"/>
          <w:sz w:val="24"/>
        </w:rPr>
      </w:pPr>
      <w:r>
        <w:rPr>
          <w:rFonts w:ascii="Candara" w:hAnsi="Candara"/>
          <w:b/>
          <w:bCs/>
          <w:sz w:val="24"/>
        </w:rPr>
        <w:t>6</w:t>
      </w:r>
      <w:r w:rsidRPr="00C93A7D">
        <w:rPr>
          <w:rFonts w:ascii="Candara" w:hAnsi="Candara"/>
          <w:b/>
          <w:bCs/>
          <w:sz w:val="24"/>
        </w:rPr>
        <w:t>.2.</w:t>
      </w:r>
    </w:p>
    <w:p w14:paraId="60213FC4" w14:textId="61CE50E6" w:rsidR="000C01F3" w:rsidRDefault="000C01F3" w:rsidP="000C01F3">
      <w:pPr>
        <w:autoSpaceDE w:val="0"/>
        <w:autoSpaceDN w:val="0"/>
        <w:adjustRightInd w:val="0"/>
        <w:jc w:val="both"/>
        <w:rPr>
          <w:rFonts w:ascii="Candara" w:hAnsi="Candara" w:cstheme="minorHAnsi"/>
          <w:sz w:val="24"/>
          <w:szCs w:val="24"/>
        </w:rPr>
      </w:pPr>
      <w:r w:rsidRPr="00BF5A76">
        <w:rPr>
          <w:rFonts w:ascii="Candara" w:hAnsi="Candara" w:cstheme="minorHAnsi"/>
          <w:sz w:val="24"/>
          <w:szCs w:val="24"/>
        </w:rPr>
        <w:t>Smluvní strany se dohodly, že</w:t>
      </w:r>
      <w:r>
        <w:rPr>
          <w:rFonts w:ascii="Candara" w:hAnsi="Candara" w:cstheme="minorHAnsi"/>
          <w:sz w:val="24"/>
          <w:szCs w:val="24"/>
        </w:rPr>
        <w:t xml:space="preserve"> objednatel</w:t>
      </w:r>
      <w:r w:rsidRPr="00BF5A76">
        <w:rPr>
          <w:rFonts w:ascii="Candara" w:hAnsi="Candara" w:cstheme="minorHAnsi"/>
          <w:sz w:val="24"/>
          <w:szCs w:val="24"/>
        </w:rPr>
        <w:t xml:space="preserve"> bezodkladně po uzavření této smlouvy odešle ji k řádnému uveřejnění do registru smluv. O uveřejnění této smlouvy</w:t>
      </w:r>
      <w:r>
        <w:rPr>
          <w:rFonts w:ascii="Candara" w:hAnsi="Candara" w:cstheme="minorHAnsi"/>
          <w:sz w:val="24"/>
          <w:szCs w:val="24"/>
        </w:rPr>
        <w:t xml:space="preserve"> objednatel </w:t>
      </w:r>
      <w:r w:rsidRPr="00BF5A76">
        <w:rPr>
          <w:rFonts w:ascii="Candara" w:hAnsi="Candara" w:cstheme="minorHAnsi"/>
          <w:sz w:val="24"/>
          <w:szCs w:val="24"/>
        </w:rPr>
        <w:t>bezodkladně informuje druhou smluvní stranu.</w:t>
      </w:r>
    </w:p>
    <w:p w14:paraId="4302801D" w14:textId="51F9BC57" w:rsidR="000C01F3" w:rsidRDefault="000C01F3" w:rsidP="000C01F3">
      <w:pPr>
        <w:autoSpaceDE w:val="0"/>
        <w:autoSpaceDN w:val="0"/>
        <w:adjustRightInd w:val="0"/>
        <w:jc w:val="both"/>
        <w:rPr>
          <w:rFonts w:ascii="Candara" w:hAnsi="Candara" w:cstheme="minorHAnsi"/>
          <w:sz w:val="24"/>
          <w:szCs w:val="24"/>
        </w:rPr>
      </w:pPr>
    </w:p>
    <w:p w14:paraId="4BC77DB5" w14:textId="350E5043" w:rsidR="000C01F3" w:rsidRPr="00C93A7D" w:rsidRDefault="000C01F3" w:rsidP="000C01F3">
      <w:pPr>
        <w:jc w:val="both"/>
        <w:rPr>
          <w:rFonts w:ascii="Candara" w:hAnsi="Candara"/>
          <w:sz w:val="24"/>
        </w:rPr>
      </w:pPr>
      <w:r>
        <w:rPr>
          <w:rFonts w:ascii="Candara" w:hAnsi="Candara"/>
          <w:b/>
          <w:bCs/>
          <w:sz w:val="24"/>
        </w:rPr>
        <w:t>6</w:t>
      </w:r>
      <w:r w:rsidRPr="00C93A7D">
        <w:rPr>
          <w:rFonts w:ascii="Candara" w:hAnsi="Candara"/>
          <w:b/>
          <w:bCs/>
          <w:sz w:val="24"/>
        </w:rPr>
        <w:t>.</w:t>
      </w:r>
      <w:r w:rsidR="00661068">
        <w:rPr>
          <w:rFonts w:ascii="Candara" w:hAnsi="Candara"/>
          <w:b/>
          <w:bCs/>
          <w:sz w:val="24"/>
        </w:rPr>
        <w:t>3</w:t>
      </w:r>
      <w:r w:rsidRPr="00C93A7D">
        <w:rPr>
          <w:rFonts w:ascii="Candara" w:hAnsi="Candara"/>
          <w:b/>
          <w:bCs/>
          <w:sz w:val="24"/>
        </w:rPr>
        <w:t>.</w:t>
      </w:r>
    </w:p>
    <w:p w14:paraId="76983A9C" w14:textId="77777777" w:rsidR="000C01F3" w:rsidRPr="00BF5A76" w:rsidRDefault="000C01F3" w:rsidP="00BF5A76">
      <w:pPr>
        <w:autoSpaceDE w:val="0"/>
        <w:autoSpaceDN w:val="0"/>
        <w:adjustRightInd w:val="0"/>
        <w:jc w:val="both"/>
        <w:rPr>
          <w:rFonts w:ascii="Candara" w:hAnsi="Candara" w:cstheme="minorHAnsi"/>
          <w:sz w:val="24"/>
          <w:szCs w:val="24"/>
        </w:rPr>
      </w:pPr>
      <w:r w:rsidRPr="00BF5A76">
        <w:rPr>
          <w:rFonts w:ascii="Candara" w:hAnsi="Candara" w:cstheme="minorHAnsi"/>
          <w:sz w:val="24"/>
          <w:szCs w:val="24"/>
        </w:rPr>
        <w:t>Smluvní strany berou na vědomí, že nebude-li smlouva zveřejněna ani do tří měsíců od jejího uzavření, je následujícím dnem zrušena od počátku s účinky případného bezdůvodného obohacení.</w:t>
      </w:r>
    </w:p>
    <w:p w14:paraId="718932E3" w14:textId="77777777" w:rsidR="000C01F3" w:rsidRDefault="000C01F3" w:rsidP="000C01F3">
      <w:pPr>
        <w:autoSpaceDE w:val="0"/>
        <w:autoSpaceDN w:val="0"/>
        <w:adjustRightInd w:val="0"/>
        <w:jc w:val="both"/>
        <w:rPr>
          <w:rFonts w:ascii="Candara" w:hAnsi="Candara" w:cstheme="minorHAnsi"/>
          <w:sz w:val="24"/>
          <w:szCs w:val="24"/>
        </w:rPr>
      </w:pPr>
    </w:p>
    <w:p w14:paraId="37722E38" w14:textId="42E24ADD" w:rsidR="000C01F3" w:rsidRPr="00C93A7D" w:rsidRDefault="000C01F3" w:rsidP="000C01F3">
      <w:pPr>
        <w:jc w:val="both"/>
        <w:rPr>
          <w:rFonts w:ascii="Candara" w:hAnsi="Candara"/>
          <w:sz w:val="24"/>
        </w:rPr>
      </w:pPr>
      <w:r>
        <w:rPr>
          <w:rFonts w:ascii="Candara" w:hAnsi="Candara"/>
          <w:b/>
          <w:bCs/>
          <w:sz w:val="24"/>
        </w:rPr>
        <w:t>6</w:t>
      </w:r>
      <w:r w:rsidRPr="00C93A7D">
        <w:rPr>
          <w:rFonts w:ascii="Candara" w:hAnsi="Candara"/>
          <w:b/>
          <w:bCs/>
          <w:sz w:val="24"/>
        </w:rPr>
        <w:t>.</w:t>
      </w:r>
      <w:r w:rsidR="00661068">
        <w:rPr>
          <w:rFonts w:ascii="Candara" w:hAnsi="Candara"/>
          <w:b/>
          <w:bCs/>
          <w:sz w:val="24"/>
        </w:rPr>
        <w:t>4</w:t>
      </w:r>
      <w:r w:rsidRPr="00C93A7D">
        <w:rPr>
          <w:rFonts w:ascii="Candara" w:hAnsi="Candara"/>
          <w:b/>
          <w:bCs/>
          <w:sz w:val="24"/>
        </w:rPr>
        <w:t>.</w:t>
      </w:r>
    </w:p>
    <w:p w14:paraId="490D6EE7" w14:textId="3F2E6298" w:rsidR="000C01F3" w:rsidRPr="00BF5A76" w:rsidRDefault="000C01F3" w:rsidP="00BF5A76">
      <w:pPr>
        <w:autoSpaceDE w:val="0"/>
        <w:autoSpaceDN w:val="0"/>
        <w:adjustRightInd w:val="0"/>
        <w:jc w:val="both"/>
        <w:rPr>
          <w:rFonts w:ascii="Candara" w:hAnsi="Candara" w:cstheme="minorHAnsi"/>
          <w:color w:val="000000"/>
          <w:sz w:val="24"/>
          <w:szCs w:val="24"/>
        </w:rPr>
      </w:pPr>
      <w:r w:rsidRPr="00BF5A76">
        <w:rPr>
          <w:rFonts w:ascii="Candara" w:hAnsi="Candara" w:cstheme="minorHAnsi"/>
          <w:sz w:val="24"/>
          <w:szCs w:val="24"/>
        </w:rPr>
        <w:t>Smluvní strany prohlašují, že žádná část smlouvy nenaplňuje znaky obchodního tajemství (§ 504 zákona č. 89/2012 Sb., občanský zákoník, v platném znění).</w:t>
      </w:r>
    </w:p>
    <w:p w14:paraId="3DE0D4AA" w14:textId="77777777" w:rsidR="000C01F3" w:rsidRDefault="000C01F3" w:rsidP="000C01F3">
      <w:pPr>
        <w:autoSpaceDE w:val="0"/>
        <w:autoSpaceDN w:val="0"/>
        <w:adjustRightInd w:val="0"/>
        <w:jc w:val="both"/>
        <w:rPr>
          <w:rFonts w:ascii="Candara" w:hAnsi="Candara" w:cstheme="minorHAnsi"/>
          <w:color w:val="000000"/>
          <w:sz w:val="24"/>
          <w:szCs w:val="24"/>
        </w:rPr>
      </w:pPr>
    </w:p>
    <w:p w14:paraId="34C78504" w14:textId="1872944C" w:rsidR="00661068" w:rsidRPr="00C93A7D" w:rsidRDefault="00661068" w:rsidP="00661068">
      <w:pPr>
        <w:jc w:val="both"/>
        <w:rPr>
          <w:rFonts w:ascii="Candara" w:hAnsi="Candara"/>
          <w:sz w:val="24"/>
        </w:rPr>
      </w:pPr>
      <w:r>
        <w:rPr>
          <w:rFonts w:ascii="Candara" w:hAnsi="Candara"/>
          <w:b/>
          <w:bCs/>
          <w:sz w:val="24"/>
        </w:rPr>
        <w:t>6</w:t>
      </w:r>
      <w:r w:rsidRPr="00C93A7D">
        <w:rPr>
          <w:rFonts w:ascii="Candara" w:hAnsi="Candara"/>
          <w:b/>
          <w:bCs/>
          <w:sz w:val="24"/>
        </w:rPr>
        <w:t>.</w:t>
      </w:r>
      <w:r>
        <w:rPr>
          <w:rFonts w:ascii="Candara" w:hAnsi="Candara"/>
          <w:b/>
          <w:bCs/>
          <w:sz w:val="24"/>
        </w:rPr>
        <w:t>5</w:t>
      </w:r>
      <w:r w:rsidRPr="00C93A7D">
        <w:rPr>
          <w:rFonts w:ascii="Candara" w:hAnsi="Candara"/>
          <w:b/>
          <w:bCs/>
          <w:sz w:val="24"/>
        </w:rPr>
        <w:t>.</w:t>
      </w:r>
    </w:p>
    <w:p w14:paraId="2364740E" w14:textId="1C599C22" w:rsidR="000C01F3" w:rsidRPr="00BF5A76" w:rsidRDefault="000C01F3" w:rsidP="00BF5A76">
      <w:pPr>
        <w:autoSpaceDE w:val="0"/>
        <w:autoSpaceDN w:val="0"/>
        <w:adjustRightInd w:val="0"/>
        <w:jc w:val="both"/>
        <w:rPr>
          <w:rFonts w:ascii="Candara" w:hAnsi="Candara" w:cstheme="minorHAnsi"/>
          <w:color w:val="000000"/>
          <w:sz w:val="24"/>
          <w:szCs w:val="24"/>
        </w:rPr>
      </w:pPr>
      <w:r w:rsidRPr="00BF5A76">
        <w:rPr>
          <w:rFonts w:ascii="Candara" w:hAnsi="Candara" w:cstheme="minorHAnsi"/>
          <w:sz w:val="24"/>
          <w:szCs w:val="24"/>
        </w:rPr>
        <w:t xml:space="preserve">Smluvní strany se dohodly, že smlouva bude uveřejněna bez podpisů smluvních stran. </w:t>
      </w:r>
    </w:p>
    <w:p w14:paraId="4B777FB8" w14:textId="77777777" w:rsidR="00661068" w:rsidRDefault="00661068" w:rsidP="000C01F3">
      <w:pPr>
        <w:jc w:val="both"/>
        <w:rPr>
          <w:rFonts w:ascii="Candara" w:hAnsi="Candara" w:cstheme="minorHAnsi"/>
          <w:sz w:val="24"/>
          <w:szCs w:val="24"/>
        </w:rPr>
      </w:pPr>
    </w:p>
    <w:p w14:paraId="426B93CE" w14:textId="3DD05182" w:rsidR="00661068" w:rsidRPr="00C93A7D" w:rsidRDefault="00661068" w:rsidP="00661068">
      <w:pPr>
        <w:jc w:val="both"/>
        <w:rPr>
          <w:rFonts w:ascii="Candara" w:hAnsi="Candara"/>
          <w:sz w:val="24"/>
        </w:rPr>
      </w:pPr>
      <w:r>
        <w:rPr>
          <w:rFonts w:ascii="Candara" w:hAnsi="Candara"/>
          <w:b/>
          <w:bCs/>
          <w:sz w:val="24"/>
        </w:rPr>
        <w:t>6</w:t>
      </w:r>
      <w:r w:rsidRPr="00C93A7D">
        <w:rPr>
          <w:rFonts w:ascii="Candara" w:hAnsi="Candara"/>
          <w:b/>
          <w:bCs/>
          <w:sz w:val="24"/>
        </w:rPr>
        <w:t>.</w:t>
      </w:r>
      <w:r>
        <w:rPr>
          <w:rFonts w:ascii="Candara" w:hAnsi="Candara"/>
          <w:b/>
          <w:bCs/>
          <w:sz w:val="24"/>
        </w:rPr>
        <w:t>6</w:t>
      </w:r>
      <w:r w:rsidRPr="00C93A7D">
        <w:rPr>
          <w:rFonts w:ascii="Candara" w:hAnsi="Candara"/>
          <w:b/>
          <w:bCs/>
          <w:sz w:val="24"/>
        </w:rPr>
        <w:t>.</w:t>
      </w:r>
    </w:p>
    <w:p w14:paraId="5FC4F249" w14:textId="2BE3566E" w:rsidR="000C01F3" w:rsidRPr="00BF5A76" w:rsidRDefault="000C01F3" w:rsidP="00BF5A76">
      <w:pPr>
        <w:jc w:val="both"/>
        <w:rPr>
          <w:rFonts w:ascii="Candara" w:hAnsi="Candara" w:cstheme="minorHAnsi"/>
          <w:sz w:val="24"/>
          <w:szCs w:val="24"/>
        </w:rPr>
      </w:pPr>
      <w:r w:rsidRPr="00BF5A76">
        <w:rPr>
          <w:rFonts w:ascii="Candara" w:hAnsi="Candara" w:cstheme="minorHAnsi"/>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657DF315" w14:textId="7BD3AC2F" w:rsidR="00661068" w:rsidRDefault="00661068" w:rsidP="000C01F3">
      <w:pPr>
        <w:autoSpaceDE w:val="0"/>
        <w:autoSpaceDN w:val="0"/>
        <w:adjustRightInd w:val="0"/>
        <w:jc w:val="both"/>
        <w:rPr>
          <w:rFonts w:ascii="Candara" w:hAnsi="Candara" w:cstheme="minorHAnsi"/>
          <w:sz w:val="24"/>
          <w:szCs w:val="24"/>
        </w:rPr>
      </w:pPr>
    </w:p>
    <w:p w14:paraId="2DEA9278" w14:textId="0421CE52" w:rsidR="00661068" w:rsidRPr="00C93A7D" w:rsidRDefault="00661068" w:rsidP="00661068">
      <w:pPr>
        <w:jc w:val="both"/>
        <w:rPr>
          <w:rFonts w:ascii="Candara" w:hAnsi="Candara"/>
          <w:sz w:val="24"/>
        </w:rPr>
      </w:pPr>
      <w:r>
        <w:rPr>
          <w:rFonts w:ascii="Candara" w:hAnsi="Candara"/>
          <w:b/>
          <w:bCs/>
          <w:sz w:val="24"/>
        </w:rPr>
        <w:lastRenderedPageBreak/>
        <w:t>6</w:t>
      </w:r>
      <w:r w:rsidRPr="00C93A7D">
        <w:rPr>
          <w:rFonts w:ascii="Candara" w:hAnsi="Candara"/>
          <w:b/>
          <w:bCs/>
          <w:sz w:val="24"/>
        </w:rPr>
        <w:t>.</w:t>
      </w:r>
      <w:r>
        <w:rPr>
          <w:rFonts w:ascii="Candara" w:hAnsi="Candara"/>
          <w:b/>
          <w:bCs/>
          <w:sz w:val="24"/>
        </w:rPr>
        <w:t>7</w:t>
      </w:r>
      <w:r w:rsidRPr="00C93A7D">
        <w:rPr>
          <w:rFonts w:ascii="Candara" w:hAnsi="Candara"/>
          <w:b/>
          <w:bCs/>
          <w:sz w:val="24"/>
        </w:rPr>
        <w:t>.</w:t>
      </w:r>
    </w:p>
    <w:p w14:paraId="0E458A49" w14:textId="1040B9FB" w:rsidR="00661068" w:rsidRDefault="000C01F3" w:rsidP="000C01F3">
      <w:pPr>
        <w:autoSpaceDE w:val="0"/>
        <w:autoSpaceDN w:val="0"/>
        <w:adjustRightInd w:val="0"/>
        <w:jc w:val="both"/>
        <w:rPr>
          <w:rFonts w:ascii="Candara" w:hAnsi="Candara" w:cstheme="minorHAnsi"/>
          <w:color w:val="000000"/>
          <w:sz w:val="24"/>
          <w:szCs w:val="24"/>
        </w:rPr>
      </w:pPr>
      <w:r w:rsidRPr="00BF5A76">
        <w:rPr>
          <w:rFonts w:ascii="Candara" w:hAnsi="Candara" w:cstheme="minorHAnsi"/>
          <w:sz w:val="24"/>
          <w:szCs w:val="24"/>
        </w:rPr>
        <w:t xml:space="preserve">Strany si nepřejí, aby nad rámec výslovných ustanovení této smlouvy byla jakákoliv práva </w:t>
      </w:r>
      <w:r w:rsidRPr="00BF5A76">
        <w:rPr>
          <w:rFonts w:ascii="Candara" w:hAnsi="Candara" w:cstheme="minorHAnsi"/>
          <w:sz w:val="24"/>
          <w:szCs w:val="24"/>
        </w:rPr>
        <w:br/>
        <w:t>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1CD6BC08" w14:textId="744F41A1" w:rsidR="00661068" w:rsidRPr="00C93A7D" w:rsidRDefault="00661068" w:rsidP="00661068">
      <w:pPr>
        <w:jc w:val="both"/>
        <w:rPr>
          <w:rFonts w:ascii="Candara" w:hAnsi="Candara"/>
          <w:sz w:val="24"/>
        </w:rPr>
      </w:pPr>
      <w:r>
        <w:rPr>
          <w:rFonts w:ascii="Candara" w:hAnsi="Candara"/>
          <w:b/>
          <w:bCs/>
          <w:sz w:val="24"/>
        </w:rPr>
        <w:t>6</w:t>
      </w:r>
      <w:r w:rsidRPr="00C93A7D">
        <w:rPr>
          <w:rFonts w:ascii="Candara" w:hAnsi="Candara"/>
          <w:b/>
          <w:bCs/>
          <w:sz w:val="24"/>
        </w:rPr>
        <w:t>.</w:t>
      </w:r>
      <w:r>
        <w:rPr>
          <w:rFonts w:ascii="Candara" w:hAnsi="Candara"/>
          <w:b/>
          <w:bCs/>
          <w:sz w:val="24"/>
        </w:rPr>
        <w:t>8</w:t>
      </w:r>
      <w:r w:rsidRPr="00C93A7D">
        <w:rPr>
          <w:rFonts w:ascii="Candara" w:hAnsi="Candara"/>
          <w:b/>
          <w:bCs/>
          <w:sz w:val="24"/>
        </w:rPr>
        <w:t>.</w:t>
      </w:r>
    </w:p>
    <w:p w14:paraId="20D3416C" w14:textId="1FF4D2BE" w:rsidR="000C01F3" w:rsidRPr="00BF5A76" w:rsidRDefault="000C01F3" w:rsidP="00BF5A76">
      <w:pPr>
        <w:autoSpaceDE w:val="0"/>
        <w:autoSpaceDN w:val="0"/>
        <w:adjustRightInd w:val="0"/>
        <w:jc w:val="both"/>
        <w:rPr>
          <w:rFonts w:ascii="Candara" w:hAnsi="Candara" w:cstheme="minorHAnsi"/>
          <w:color w:val="000000"/>
          <w:sz w:val="24"/>
          <w:szCs w:val="24"/>
        </w:rPr>
      </w:pPr>
      <w:r w:rsidRPr="00BF5A76">
        <w:rPr>
          <w:rFonts w:ascii="Candara" w:hAnsi="Candara" w:cstheme="minorHAnsi"/>
          <w:color w:val="000000"/>
          <w:sz w:val="24"/>
          <w:szCs w:val="24"/>
        </w:rPr>
        <w:t>Práva a povinnosti touto smlouvou výslovně neupravené se řídí příslušnými ustanoveními občanského zákoníku a souvisejícími právními předpisy.</w:t>
      </w:r>
    </w:p>
    <w:p w14:paraId="4B25A8E1" w14:textId="77777777" w:rsidR="00661068" w:rsidRDefault="00661068" w:rsidP="000C01F3">
      <w:pPr>
        <w:jc w:val="both"/>
        <w:rPr>
          <w:rFonts w:ascii="Candara" w:hAnsi="Candara" w:cstheme="minorHAnsi"/>
          <w:sz w:val="24"/>
          <w:szCs w:val="24"/>
        </w:rPr>
      </w:pPr>
    </w:p>
    <w:p w14:paraId="7ECCA364" w14:textId="594F95D4" w:rsidR="00661068" w:rsidRPr="00C93A7D" w:rsidRDefault="00661068" w:rsidP="00661068">
      <w:pPr>
        <w:jc w:val="both"/>
        <w:rPr>
          <w:rFonts w:ascii="Candara" w:hAnsi="Candara"/>
          <w:sz w:val="24"/>
        </w:rPr>
      </w:pPr>
      <w:r>
        <w:rPr>
          <w:rFonts w:ascii="Candara" w:hAnsi="Candara"/>
          <w:b/>
          <w:bCs/>
          <w:sz w:val="24"/>
        </w:rPr>
        <w:t>6</w:t>
      </w:r>
      <w:r w:rsidRPr="00C93A7D">
        <w:rPr>
          <w:rFonts w:ascii="Candara" w:hAnsi="Candara"/>
          <w:b/>
          <w:bCs/>
          <w:sz w:val="24"/>
        </w:rPr>
        <w:t>.</w:t>
      </w:r>
      <w:r>
        <w:rPr>
          <w:rFonts w:ascii="Candara" w:hAnsi="Candara"/>
          <w:b/>
          <w:bCs/>
          <w:sz w:val="24"/>
        </w:rPr>
        <w:t>9</w:t>
      </w:r>
      <w:r w:rsidRPr="00C93A7D">
        <w:rPr>
          <w:rFonts w:ascii="Candara" w:hAnsi="Candara"/>
          <w:b/>
          <w:bCs/>
          <w:sz w:val="24"/>
        </w:rPr>
        <w:t>.</w:t>
      </w:r>
    </w:p>
    <w:p w14:paraId="6381A313" w14:textId="1F95A69D" w:rsidR="000C01F3" w:rsidRPr="00BF5A76" w:rsidRDefault="000C01F3" w:rsidP="00BF5A76">
      <w:pPr>
        <w:jc w:val="both"/>
        <w:rPr>
          <w:rFonts w:ascii="Candara" w:eastAsia="MS Mincho" w:hAnsi="Candara" w:cstheme="minorHAnsi"/>
          <w:sz w:val="24"/>
          <w:szCs w:val="24"/>
        </w:rPr>
      </w:pPr>
      <w:r w:rsidRPr="00BF5A76">
        <w:rPr>
          <w:rFonts w:ascii="Candara" w:hAnsi="Candara" w:cstheme="minorHAnsi"/>
          <w:sz w:val="24"/>
          <w:szCs w:val="24"/>
        </w:rPr>
        <w:t>Měnit nebo doplňovat text smlouvy je možné jen formou písemných vzestupně číslovaných dodatků podepsaných zástupci obou smluvních stran. Smluvní strany sjednávají, že § 564 občanského zákoníku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263CDBC2" w14:textId="77777777" w:rsidR="00661068" w:rsidRDefault="00661068" w:rsidP="000C01F3">
      <w:pPr>
        <w:autoSpaceDE w:val="0"/>
        <w:autoSpaceDN w:val="0"/>
        <w:adjustRightInd w:val="0"/>
        <w:jc w:val="both"/>
        <w:rPr>
          <w:rFonts w:ascii="Candara" w:eastAsia="MS Mincho" w:hAnsi="Candara" w:cstheme="minorHAnsi"/>
          <w:sz w:val="24"/>
          <w:szCs w:val="24"/>
        </w:rPr>
      </w:pPr>
    </w:p>
    <w:p w14:paraId="07C75FF8" w14:textId="115E922D" w:rsidR="00661068" w:rsidRPr="00C93A7D" w:rsidRDefault="00661068" w:rsidP="00661068">
      <w:pPr>
        <w:jc w:val="both"/>
        <w:rPr>
          <w:rFonts w:ascii="Candara" w:hAnsi="Candara"/>
          <w:sz w:val="24"/>
        </w:rPr>
      </w:pPr>
      <w:r>
        <w:rPr>
          <w:rFonts w:ascii="Candara" w:hAnsi="Candara"/>
          <w:b/>
          <w:bCs/>
          <w:sz w:val="24"/>
        </w:rPr>
        <w:t>6</w:t>
      </w:r>
      <w:r w:rsidRPr="00C93A7D">
        <w:rPr>
          <w:rFonts w:ascii="Candara" w:hAnsi="Candara"/>
          <w:b/>
          <w:bCs/>
          <w:sz w:val="24"/>
        </w:rPr>
        <w:t>.</w:t>
      </w:r>
      <w:r>
        <w:rPr>
          <w:rFonts w:ascii="Candara" w:hAnsi="Candara"/>
          <w:b/>
          <w:bCs/>
          <w:sz w:val="24"/>
        </w:rPr>
        <w:t>10</w:t>
      </w:r>
      <w:r w:rsidRPr="00C93A7D">
        <w:rPr>
          <w:rFonts w:ascii="Candara" w:hAnsi="Candara"/>
          <w:b/>
          <w:bCs/>
          <w:sz w:val="24"/>
        </w:rPr>
        <w:t>.</w:t>
      </w:r>
    </w:p>
    <w:p w14:paraId="7F59FDBE" w14:textId="5D33C5EC" w:rsidR="000C01F3" w:rsidRPr="00BF5A76" w:rsidRDefault="000C01F3" w:rsidP="00BF5A76">
      <w:pPr>
        <w:autoSpaceDE w:val="0"/>
        <w:autoSpaceDN w:val="0"/>
        <w:adjustRightInd w:val="0"/>
        <w:jc w:val="both"/>
        <w:rPr>
          <w:rFonts w:ascii="Candara" w:hAnsi="Candara" w:cstheme="minorHAnsi"/>
          <w:color w:val="000000"/>
          <w:sz w:val="24"/>
          <w:szCs w:val="24"/>
        </w:rPr>
      </w:pPr>
      <w:r w:rsidRPr="00BF5A76">
        <w:rPr>
          <w:rFonts w:ascii="Candara" w:eastAsia="MS Mincho" w:hAnsi="Candara" w:cstheme="minorHAnsi"/>
          <w:sz w:val="24"/>
          <w:szCs w:val="24"/>
        </w:rPr>
        <w:t>Odpověď smluvní strany podle § 1740 odst. 3 občanského zákoníku, s dodatkem nebo odchylkou, není přijetím nabídky na uzavření této smlouvy, ani když podstatně nemění podmínky nabídky.</w:t>
      </w:r>
    </w:p>
    <w:p w14:paraId="37D93625" w14:textId="77777777" w:rsidR="00661068" w:rsidRDefault="00661068" w:rsidP="000C01F3">
      <w:pPr>
        <w:autoSpaceDE w:val="0"/>
        <w:autoSpaceDN w:val="0"/>
        <w:adjustRightInd w:val="0"/>
        <w:jc w:val="both"/>
        <w:rPr>
          <w:rFonts w:ascii="Candara" w:hAnsi="Candara" w:cstheme="minorHAnsi"/>
          <w:sz w:val="24"/>
          <w:szCs w:val="24"/>
        </w:rPr>
      </w:pPr>
    </w:p>
    <w:p w14:paraId="22FEEADB" w14:textId="20E269E8" w:rsidR="00661068" w:rsidRPr="00C93A7D" w:rsidRDefault="00661068" w:rsidP="00661068">
      <w:pPr>
        <w:jc w:val="both"/>
        <w:rPr>
          <w:rFonts w:ascii="Candara" w:hAnsi="Candara"/>
          <w:sz w:val="24"/>
        </w:rPr>
      </w:pPr>
      <w:r>
        <w:rPr>
          <w:rFonts w:ascii="Candara" w:hAnsi="Candara"/>
          <w:b/>
          <w:bCs/>
          <w:sz w:val="24"/>
        </w:rPr>
        <w:t>6</w:t>
      </w:r>
      <w:r w:rsidRPr="00C93A7D">
        <w:rPr>
          <w:rFonts w:ascii="Candara" w:hAnsi="Candara"/>
          <w:b/>
          <w:bCs/>
          <w:sz w:val="24"/>
        </w:rPr>
        <w:t>.</w:t>
      </w:r>
      <w:r>
        <w:rPr>
          <w:rFonts w:ascii="Candara" w:hAnsi="Candara"/>
          <w:b/>
          <w:bCs/>
          <w:sz w:val="24"/>
        </w:rPr>
        <w:t>11</w:t>
      </w:r>
      <w:r w:rsidRPr="00C93A7D">
        <w:rPr>
          <w:rFonts w:ascii="Candara" w:hAnsi="Candara"/>
          <w:b/>
          <w:bCs/>
          <w:sz w:val="24"/>
        </w:rPr>
        <w:t>.</w:t>
      </w:r>
    </w:p>
    <w:p w14:paraId="3A686D2A" w14:textId="741A8124" w:rsidR="000C01F3" w:rsidRPr="00BF5A76" w:rsidRDefault="000C01F3" w:rsidP="00BF5A76">
      <w:pPr>
        <w:autoSpaceDE w:val="0"/>
        <w:autoSpaceDN w:val="0"/>
        <w:adjustRightInd w:val="0"/>
        <w:jc w:val="both"/>
        <w:rPr>
          <w:rFonts w:ascii="Candara" w:hAnsi="Candara" w:cstheme="minorHAnsi"/>
          <w:sz w:val="24"/>
          <w:szCs w:val="24"/>
        </w:rPr>
      </w:pPr>
      <w:r w:rsidRPr="00BF5A76">
        <w:rPr>
          <w:rFonts w:ascii="Candara" w:hAnsi="Candara" w:cstheme="minorHAnsi"/>
          <w:sz w:val="24"/>
          <w:szCs w:val="24"/>
        </w:rPr>
        <w:t xml:space="preserve">Smlouva je vyhotovena ve dvou vyhotoveních, z nichž každá ze smluvních stran obdrží po jednom vyhotovení. </w:t>
      </w:r>
    </w:p>
    <w:p w14:paraId="74F0B644" w14:textId="77777777" w:rsidR="00661068" w:rsidRDefault="00661068" w:rsidP="00661068">
      <w:pPr>
        <w:jc w:val="both"/>
        <w:rPr>
          <w:rFonts w:ascii="Candara" w:hAnsi="Candara"/>
          <w:b/>
          <w:bCs/>
          <w:sz w:val="24"/>
        </w:rPr>
      </w:pPr>
    </w:p>
    <w:p w14:paraId="2905B231" w14:textId="5026A0B9" w:rsidR="00661068" w:rsidRPr="00C93A7D" w:rsidRDefault="00661068" w:rsidP="00661068">
      <w:pPr>
        <w:jc w:val="both"/>
        <w:rPr>
          <w:rFonts w:ascii="Candara" w:hAnsi="Candara"/>
          <w:sz w:val="24"/>
        </w:rPr>
      </w:pPr>
      <w:r>
        <w:rPr>
          <w:rFonts w:ascii="Candara" w:hAnsi="Candara"/>
          <w:b/>
          <w:bCs/>
          <w:sz w:val="24"/>
        </w:rPr>
        <w:t>6</w:t>
      </w:r>
      <w:r w:rsidRPr="00C93A7D">
        <w:rPr>
          <w:rFonts w:ascii="Candara" w:hAnsi="Candara"/>
          <w:b/>
          <w:bCs/>
          <w:sz w:val="24"/>
        </w:rPr>
        <w:t>.</w:t>
      </w:r>
      <w:r>
        <w:rPr>
          <w:rFonts w:ascii="Candara" w:hAnsi="Candara"/>
          <w:b/>
          <w:bCs/>
          <w:sz w:val="24"/>
        </w:rPr>
        <w:t>12</w:t>
      </w:r>
      <w:r w:rsidRPr="00C93A7D">
        <w:rPr>
          <w:rFonts w:ascii="Candara" w:hAnsi="Candara"/>
          <w:b/>
          <w:bCs/>
          <w:sz w:val="24"/>
        </w:rPr>
        <w:t>.</w:t>
      </w:r>
    </w:p>
    <w:p w14:paraId="19656BEC" w14:textId="77777777" w:rsidR="005725AA" w:rsidRDefault="005725AA" w:rsidP="005725AA">
      <w:pPr>
        <w:jc w:val="both"/>
        <w:rPr>
          <w:rFonts w:ascii="Candara" w:hAnsi="Candara"/>
          <w:sz w:val="24"/>
        </w:rPr>
      </w:pPr>
      <w:r w:rsidRPr="00C93A7D">
        <w:rPr>
          <w:rFonts w:ascii="Candara" w:hAnsi="Candara"/>
          <w:sz w:val="24"/>
        </w:rPr>
        <w:t>Tato smlouva je sepsána ve 2 výtiscích s platností originálu, přičemž obě strany obdrží po</w:t>
      </w:r>
      <w:r>
        <w:rPr>
          <w:rFonts w:ascii="Candara" w:hAnsi="Candara"/>
          <w:sz w:val="24"/>
        </w:rPr>
        <w:t xml:space="preserve"> </w:t>
      </w:r>
      <w:r w:rsidRPr="00C93A7D">
        <w:rPr>
          <w:rFonts w:ascii="Candara" w:hAnsi="Candara"/>
          <w:sz w:val="24"/>
        </w:rPr>
        <w:t>1 vyhotovení.</w:t>
      </w:r>
    </w:p>
    <w:p w14:paraId="1957DFA5" w14:textId="77777777" w:rsidR="00661068" w:rsidRDefault="00661068" w:rsidP="00661068">
      <w:pPr>
        <w:jc w:val="both"/>
        <w:rPr>
          <w:rFonts w:ascii="Candara" w:hAnsi="Candara"/>
          <w:b/>
          <w:bCs/>
          <w:sz w:val="24"/>
        </w:rPr>
      </w:pPr>
    </w:p>
    <w:p w14:paraId="657020DC" w14:textId="51BB134D" w:rsidR="00661068" w:rsidRPr="00C93A7D" w:rsidRDefault="00661068" w:rsidP="00661068">
      <w:pPr>
        <w:jc w:val="both"/>
        <w:rPr>
          <w:rFonts w:ascii="Candara" w:hAnsi="Candara"/>
          <w:sz w:val="24"/>
        </w:rPr>
      </w:pPr>
      <w:r>
        <w:rPr>
          <w:rFonts w:ascii="Candara" w:hAnsi="Candara"/>
          <w:b/>
          <w:bCs/>
          <w:sz w:val="24"/>
        </w:rPr>
        <w:t>6</w:t>
      </w:r>
      <w:r w:rsidRPr="00C93A7D">
        <w:rPr>
          <w:rFonts w:ascii="Candara" w:hAnsi="Candara"/>
          <w:b/>
          <w:bCs/>
          <w:sz w:val="24"/>
        </w:rPr>
        <w:t>.</w:t>
      </w:r>
      <w:r>
        <w:rPr>
          <w:rFonts w:ascii="Candara" w:hAnsi="Candara"/>
          <w:b/>
          <w:bCs/>
          <w:sz w:val="24"/>
        </w:rPr>
        <w:t>13</w:t>
      </w:r>
      <w:r w:rsidRPr="00C93A7D">
        <w:rPr>
          <w:rFonts w:ascii="Candara" w:hAnsi="Candara"/>
          <w:b/>
          <w:bCs/>
          <w:sz w:val="24"/>
        </w:rPr>
        <w:t>.</w:t>
      </w:r>
    </w:p>
    <w:p w14:paraId="63690D56" w14:textId="77777777" w:rsidR="000C01F3" w:rsidRPr="00BF5A76" w:rsidRDefault="000C01F3" w:rsidP="00BF5A76">
      <w:pPr>
        <w:jc w:val="both"/>
        <w:rPr>
          <w:rFonts w:ascii="Candara" w:hAnsi="Candara" w:cstheme="minorHAnsi"/>
          <w:sz w:val="24"/>
          <w:szCs w:val="24"/>
        </w:rPr>
      </w:pPr>
      <w:r w:rsidRPr="00BF5A76">
        <w:rPr>
          <w:rFonts w:ascii="Candara" w:hAnsi="Candara" w:cstheme="minorHAnsi"/>
          <w:sz w:val="24"/>
          <w:szCs w:val="24"/>
        </w:rPr>
        <w:t xml:space="preserve">Smluvní strany prohlašují, že obsah smlouvy je pro ně dostatečně určitý a srozumitelný, že smlouva byla sepsána na základě pravdivých údajů a vyjadřuje jejich vážnou vůli, na důkaz čehož připojují své vlastnoruční podpisy. </w:t>
      </w:r>
    </w:p>
    <w:p w14:paraId="5EA462A4" w14:textId="77777777" w:rsidR="000C01F3" w:rsidRPr="000C01F3" w:rsidRDefault="000C01F3" w:rsidP="005725AA">
      <w:pPr>
        <w:jc w:val="both"/>
        <w:rPr>
          <w:rFonts w:ascii="Candara" w:hAnsi="Candara"/>
          <w:sz w:val="24"/>
          <w:szCs w:val="24"/>
        </w:rPr>
      </w:pPr>
    </w:p>
    <w:p w14:paraId="1B66301D" w14:textId="1A118071" w:rsidR="005725AA" w:rsidRDefault="005725AA" w:rsidP="005F5F84">
      <w:pPr>
        <w:jc w:val="both"/>
        <w:rPr>
          <w:rFonts w:ascii="Candara" w:hAnsi="Candara"/>
          <w:sz w:val="24"/>
        </w:rPr>
      </w:pPr>
      <w:r w:rsidRPr="00C93A7D">
        <w:rPr>
          <w:rFonts w:ascii="Candara" w:hAnsi="Candara"/>
          <w:sz w:val="24"/>
        </w:rPr>
        <w:t>V</w:t>
      </w:r>
      <w:r>
        <w:rPr>
          <w:rFonts w:ascii="Candara" w:hAnsi="Candara"/>
          <w:sz w:val="24"/>
        </w:rPr>
        <w:t xml:space="preserve"> Pardubicích, dne </w:t>
      </w:r>
      <w:r w:rsidR="005F5F84">
        <w:rPr>
          <w:rFonts w:ascii="Candara" w:hAnsi="Candara"/>
          <w:sz w:val="24"/>
        </w:rPr>
        <w:tab/>
      </w:r>
      <w:r w:rsidR="005F5F84">
        <w:rPr>
          <w:rFonts w:ascii="Candara" w:hAnsi="Candara"/>
          <w:sz w:val="24"/>
        </w:rPr>
        <w:tab/>
      </w:r>
      <w:r>
        <w:rPr>
          <w:rFonts w:ascii="Candara" w:hAnsi="Candara"/>
          <w:sz w:val="24"/>
        </w:rPr>
        <w:tab/>
      </w:r>
      <w:r>
        <w:rPr>
          <w:rFonts w:ascii="Candara" w:hAnsi="Candara"/>
          <w:sz w:val="24"/>
        </w:rPr>
        <w:tab/>
      </w:r>
      <w:r>
        <w:rPr>
          <w:rFonts w:ascii="Candara" w:hAnsi="Candara"/>
          <w:sz w:val="24"/>
        </w:rPr>
        <w:tab/>
      </w:r>
      <w:r w:rsidRPr="00C93A7D">
        <w:rPr>
          <w:rFonts w:ascii="Candara" w:hAnsi="Candara"/>
          <w:sz w:val="24"/>
        </w:rPr>
        <w:t>V</w:t>
      </w:r>
      <w:r>
        <w:rPr>
          <w:rFonts w:ascii="Candara" w:hAnsi="Candara"/>
          <w:sz w:val="24"/>
        </w:rPr>
        <w:t> Pardubicích, dne</w:t>
      </w:r>
    </w:p>
    <w:p w14:paraId="08A6209D" w14:textId="77777777" w:rsidR="005725AA" w:rsidRDefault="005725AA" w:rsidP="005725AA">
      <w:pPr>
        <w:rPr>
          <w:rFonts w:ascii="Candara" w:hAnsi="Candara"/>
          <w:sz w:val="24"/>
        </w:rPr>
      </w:pPr>
    </w:p>
    <w:p w14:paraId="683DDFD4" w14:textId="77777777" w:rsidR="005725AA" w:rsidRDefault="005725AA" w:rsidP="005725AA">
      <w:pPr>
        <w:rPr>
          <w:rFonts w:ascii="Candara" w:hAnsi="Candara"/>
          <w:sz w:val="24"/>
        </w:rPr>
      </w:pPr>
    </w:p>
    <w:p w14:paraId="28C0C795" w14:textId="77777777" w:rsidR="005725AA" w:rsidRDefault="005725AA" w:rsidP="005725AA">
      <w:pPr>
        <w:rPr>
          <w:rFonts w:ascii="Candara" w:hAnsi="Candara"/>
          <w:sz w:val="24"/>
        </w:rPr>
      </w:pPr>
      <w:r>
        <w:rPr>
          <w:rFonts w:ascii="Candara" w:hAnsi="Candara"/>
          <w:sz w:val="24"/>
        </w:rPr>
        <w:t>……….…………………………………</w:t>
      </w:r>
      <w:r>
        <w:rPr>
          <w:rFonts w:ascii="Candara" w:hAnsi="Candara"/>
          <w:sz w:val="24"/>
        </w:rPr>
        <w:tab/>
      </w:r>
      <w:r>
        <w:rPr>
          <w:rFonts w:ascii="Candara" w:hAnsi="Candara"/>
          <w:sz w:val="24"/>
        </w:rPr>
        <w:tab/>
        <w:t>……….…………………………………</w:t>
      </w:r>
    </w:p>
    <w:p w14:paraId="06B56F28" w14:textId="2C793675" w:rsidR="005725AA" w:rsidRDefault="005725AA" w:rsidP="005725AA">
      <w:pPr>
        <w:rPr>
          <w:rFonts w:ascii="Candara" w:hAnsi="Candara"/>
          <w:sz w:val="24"/>
          <w:szCs w:val="24"/>
        </w:rPr>
      </w:pPr>
      <w:r>
        <w:rPr>
          <w:rFonts w:ascii="Candara" w:hAnsi="Candara"/>
          <w:sz w:val="24"/>
          <w:szCs w:val="24"/>
        </w:rPr>
        <w:t>Za objednatele:</w:t>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t>Za obstaravatele:</w:t>
      </w:r>
    </w:p>
    <w:p w14:paraId="797604B4" w14:textId="59E17BE1" w:rsidR="005725AA" w:rsidRPr="008E116D" w:rsidRDefault="00661068" w:rsidP="005725AA">
      <w:pPr>
        <w:rPr>
          <w:rFonts w:ascii="Candara" w:hAnsi="Candara"/>
          <w:sz w:val="24"/>
          <w:szCs w:val="24"/>
        </w:rPr>
      </w:pPr>
      <w:r>
        <w:rPr>
          <w:rFonts w:ascii="Candara" w:hAnsi="Candara"/>
          <w:b/>
          <w:sz w:val="24"/>
          <w:szCs w:val="24"/>
        </w:rPr>
        <w:t>s</w:t>
      </w:r>
      <w:r w:rsidR="005F5F84">
        <w:rPr>
          <w:rFonts w:ascii="Candara" w:hAnsi="Candara"/>
          <w:b/>
          <w:sz w:val="24"/>
          <w:szCs w:val="24"/>
        </w:rPr>
        <w:t>tatutární město Pardubice</w:t>
      </w:r>
      <w:r w:rsidR="005725AA" w:rsidRPr="00C93A7D">
        <w:rPr>
          <w:rFonts w:ascii="Candara" w:hAnsi="Candara"/>
          <w:b/>
          <w:sz w:val="24"/>
          <w:szCs w:val="24"/>
        </w:rPr>
        <w:t xml:space="preserve">    </w:t>
      </w:r>
      <w:r w:rsidR="005725AA" w:rsidRPr="00C93A7D">
        <w:rPr>
          <w:rFonts w:ascii="Candara" w:hAnsi="Candara"/>
          <w:b/>
          <w:sz w:val="24"/>
          <w:szCs w:val="24"/>
        </w:rPr>
        <w:tab/>
      </w:r>
      <w:r w:rsidR="005725AA">
        <w:rPr>
          <w:rFonts w:ascii="Candara" w:hAnsi="Candara"/>
          <w:b/>
          <w:sz w:val="24"/>
          <w:szCs w:val="24"/>
        </w:rPr>
        <w:tab/>
      </w:r>
      <w:r w:rsidR="005725AA" w:rsidRPr="00C93A7D">
        <w:rPr>
          <w:rFonts w:ascii="Candara" w:hAnsi="Candara"/>
          <w:b/>
          <w:sz w:val="24"/>
          <w:szCs w:val="24"/>
        </w:rPr>
        <w:tab/>
      </w:r>
      <w:r w:rsidR="005725AA">
        <w:rPr>
          <w:rFonts w:ascii="Candara" w:hAnsi="Candara"/>
          <w:b/>
          <w:sz w:val="24"/>
          <w:szCs w:val="24"/>
        </w:rPr>
        <w:t>T.J. Sokol Pardubice I</w:t>
      </w:r>
      <w:r w:rsidR="006E5260">
        <w:rPr>
          <w:rFonts w:ascii="Candara" w:hAnsi="Candara"/>
          <w:b/>
          <w:sz w:val="24"/>
          <w:szCs w:val="24"/>
        </w:rPr>
        <w:t xml:space="preserve">; </w:t>
      </w:r>
    </w:p>
    <w:p w14:paraId="62954E08" w14:textId="125BE7DB" w:rsidR="005725AA" w:rsidRPr="00B56EAF" w:rsidRDefault="006E5260" w:rsidP="005F5F84">
      <w:pPr>
        <w:pStyle w:val="Nadpis2"/>
        <w:numPr>
          <w:ilvl w:val="2"/>
          <w:numId w:val="1"/>
        </w:numPr>
        <w:tabs>
          <w:tab w:val="left" w:pos="2977"/>
        </w:tabs>
        <w:rPr>
          <w:rFonts w:ascii="Candara" w:hAnsi="Candara"/>
          <w:b w:val="0"/>
          <w:i/>
          <w:szCs w:val="24"/>
        </w:rPr>
      </w:pPr>
      <w:r>
        <w:rPr>
          <w:rFonts w:ascii="Candara" w:hAnsi="Candara" w:cs="Times New Roman"/>
          <w:szCs w:val="24"/>
        </w:rPr>
        <w:lastRenderedPageBreak/>
        <w:t xml:space="preserve">Bc. Jan Nadrchal, </w:t>
      </w:r>
      <w:r w:rsidRPr="00B56EAF">
        <w:rPr>
          <w:rFonts w:ascii="Candara" w:hAnsi="Candara" w:cs="Times New Roman"/>
          <w:b w:val="0"/>
          <w:bCs/>
          <w:i/>
          <w:iCs/>
          <w:szCs w:val="24"/>
        </w:rPr>
        <w:t>primátor</w:t>
      </w:r>
      <w:r w:rsidR="005725AA" w:rsidRPr="006E5260">
        <w:rPr>
          <w:rFonts w:ascii="Candara" w:hAnsi="Candara" w:cs="Times New Roman"/>
          <w:szCs w:val="24"/>
        </w:rPr>
        <w:tab/>
      </w:r>
      <w:r w:rsidR="005F5F84" w:rsidRPr="006E5260">
        <w:rPr>
          <w:rFonts w:ascii="Candara" w:hAnsi="Candara" w:cs="Times New Roman"/>
          <w:szCs w:val="24"/>
        </w:rPr>
        <w:tab/>
      </w:r>
      <w:r w:rsidR="005725AA" w:rsidRPr="006E5260">
        <w:rPr>
          <w:rFonts w:ascii="Candara" w:hAnsi="Candara" w:cs="Times New Roman"/>
          <w:szCs w:val="24"/>
        </w:rPr>
        <w:tab/>
        <w:t xml:space="preserve">        </w:t>
      </w:r>
      <w:r w:rsidR="005725AA" w:rsidRPr="006E5260">
        <w:rPr>
          <w:rFonts w:ascii="Candara" w:hAnsi="Candara" w:cs="Times New Roman"/>
          <w:szCs w:val="24"/>
        </w:rPr>
        <w:tab/>
      </w:r>
      <w:r w:rsidR="005F5F84" w:rsidRPr="006E5260">
        <w:rPr>
          <w:rFonts w:ascii="Candara" w:hAnsi="Candara" w:cs="Times New Roman"/>
          <w:szCs w:val="24"/>
        </w:rPr>
        <w:t xml:space="preserve">Ing. </w:t>
      </w:r>
      <w:r w:rsidR="005725AA" w:rsidRPr="006E5260">
        <w:rPr>
          <w:rFonts w:ascii="Candara" w:hAnsi="Candara" w:cs="Times New Roman"/>
          <w:szCs w:val="24"/>
        </w:rPr>
        <w:t>Lenka Pařízková</w:t>
      </w:r>
      <w:r w:rsidR="006D2739" w:rsidRPr="00B56EAF">
        <w:rPr>
          <w:rFonts w:ascii="Candara" w:hAnsi="Candara" w:cs="Times New Roman"/>
          <w:szCs w:val="24"/>
        </w:rPr>
        <w:t>,</w:t>
      </w:r>
      <w:r w:rsidR="005725AA" w:rsidRPr="00B56EAF">
        <w:rPr>
          <w:rFonts w:ascii="Candara" w:hAnsi="Candara" w:cs="Times New Roman"/>
          <w:b w:val="0"/>
          <w:i/>
          <w:szCs w:val="24"/>
        </w:rPr>
        <w:t xml:space="preserve"> </w:t>
      </w:r>
      <w:r w:rsidRPr="00B56EAF">
        <w:rPr>
          <w:rFonts w:ascii="Candara" w:hAnsi="Candara" w:cs="Times New Roman"/>
          <w:b w:val="0"/>
          <w:i/>
          <w:szCs w:val="24"/>
        </w:rPr>
        <w:t>starostka  T.J.</w:t>
      </w:r>
      <w:r w:rsidR="005725AA" w:rsidRPr="00B56EAF">
        <w:rPr>
          <w:rFonts w:ascii="Candara" w:hAnsi="Candara" w:cs="Times New Roman"/>
          <w:b w:val="0"/>
          <w:i/>
          <w:szCs w:val="24"/>
        </w:rPr>
        <w:t xml:space="preserve">       </w:t>
      </w:r>
      <w:r w:rsidR="005725AA" w:rsidRPr="00B56EAF">
        <w:rPr>
          <w:rFonts w:ascii="Candara" w:hAnsi="Candara" w:cs="Times New Roman"/>
          <w:b w:val="0"/>
          <w:i/>
          <w:szCs w:val="24"/>
        </w:rPr>
        <w:tab/>
      </w:r>
      <w:r w:rsidR="005725AA" w:rsidRPr="00B56EAF">
        <w:rPr>
          <w:rFonts w:ascii="Candara" w:hAnsi="Candara" w:cs="Times New Roman"/>
          <w:b w:val="0"/>
          <w:i/>
          <w:szCs w:val="24"/>
        </w:rPr>
        <w:tab/>
        <w:t xml:space="preserve">        </w:t>
      </w:r>
      <w:r w:rsidR="005725AA" w:rsidRPr="00B56EAF">
        <w:rPr>
          <w:rFonts w:ascii="Candara" w:hAnsi="Candara" w:cs="Times New Roman"/>
          <w:b w:val="0"/>
          <w:i/>
          <w:szCs w:val="24"/>
        </w:rPr>
        <w:tab/>
      </w:r>
      <w:r w:rsidR="005F5F84" w:rsidRPr="00B56EAF">
        <w:rPr>
          <w:rFonts w:ascii="Candara" w:hAnsi="Candara" w:cs="Times New Roman"/>
          <w:b w:val="0"/>
          <w:i/>
          <w:szCs w:val="24"/>
        </w:rPr>
        <w:tab/>
      </w:r>
      <w:r w:rsidR="005725AA" w:rsidRPr="00B56EAF">
        <w:rPr>
          <w:rFonts w:ascii="Candara" w:hAnsi="Candara" w:cs="Times New Roman"/>
          <w:b w:val="0"/>
          <w:i/>
          <w:szCs w:val="24"/>
        </w:rPr>
        <w:tab/>
      </w:r>
    </w:p>
    <w:p w14:paraId="14DF6393" w14:textId="77777777" w:rsidR="005725AA" w:rsidRDefault="005725AA" w:rsidP="005725AA">
      <w:pPr>
        <w:tabs>
          <w:tab w:val="left" w:pos="4678"/>
        </w:tabs>
        <w:jc w:val="both"/>
        <w:rPr>
          <w:rFonts w:ascii="Candara" w:hAnsi="Candara"/>
          <w:sz w:val="24"/>
        </w:rPr>
      </w:pPr>
    </w:p>
    <w:p w14:paraId="5C414F13" w14:textId="48B2283A" w:rsidR="005725AA" w:rsidRDefault="005725AA" w:rsidP="005725AA">
      <w:pPr>
        <w:tabs>
          <w:tab w:val="left" w:pos="4678"/>
        </w:tabs>
        <w:jc w:val="both"/>
        <w:rPr>
          <w:rFonts w:ascii="Candara" w:hAnsi="Candara"/>
          <w:sz w:val="24"/>
        </w:rPr>
      </w:pPr>
      <w:r>
        <w:rPr>
          <w:rFonts w:ascii="Candara" w:hAnsi="Candara"/>
          <w:sz w:val="24"/>
        </w:rPr>
        <w:tab/>
        <w:t>……….…………………………………</w:t>
      </w:r>
      <w:r w:rsidRPr="00C93A7D">
        <w:rPr>
          <w:rFonts w:ascii="Candara" w:hAnsi="Candara"/>
          <w:sz w:val="24"/>
        </w:rPr>
        <w:tab/>
      </w:r>
    </w:p>
    <w:p w14:paraId="50837CBE" w14:textId="77777777" w:rsidR="005725AA" w:rsidRDefault="005725AA" w:rsidP="005725AA">
      <w:pPr>
        <w:rPr>
          <w:rFonts w:ascii="Candara" w:hAnsi="Candara"/>
          <w:sz w:val="24"/>
        </w:rPr>
      </w:pPr>
      <w:r>
        <w:rPr>
          <w:rFonts w:ascii="Candara" w:hAnsi="Candara"/>
          <w:sz w:val="24"/>
        </w:rPr>
        <w:tab/>
      </w:r>
      <w:r>
        <w:rPr>
          <w:rFonts w:ascii="Candara" w:hAnsi="Candara"/>
          <w:sz w:val="24"/>
        </w:rPr>
        <w:tab/>
      </w:r>
      <w:r>
        <w:rPr>
          <w:rFonts w:ascii="Candara" w:hAnsi="Candara"/>
          <w:sz w:val="24"/>
        </w:rPr>
        <w:tab/>
      </w:r>
      <w:r>
        <w:rPr>
          <w:rFonts w:ascii="Candara" w:hAnsi="Candara"/>
          <w:sz w:val="24"/>
        </w:rPr>
        <w:tab/>
      </w:r>
      <w:r>
        <w:rPr>
          <w:rFonts w:ascii="Candara" w:hAnsi="Candara"/>
          <w:sz w:val="24"/>
        </w:rPr>
        <w:tab/>
      </w:r>
      <w:r>
        <w:rPr>
          <w:rFonts w:ascii="Candara" w:hAnsi="Candara"/>
          <w:sz w:val="24"/>
        </w:rPr>
        <w:tab/>
      </w:r>
      <w:r>
        <w:rPr>
          <w:rFonts w:ascii="Candara" w:hAnsi="Candara"/>
          <w:sz w:val="24"/>
        </w:rPr>
        <w:tab/>
      </w:r>
      <w:r>
        <w:rPr>
          <w:rFonts w:ascii="Candara" w:hAnsi="Candara"/>
          <w:sz w:val="24"/>
          <w:szCs w:val="24"/>
        </w:rPr>
        <w:t>Za obstaravatele:</w:t>
      </w:r>
    </w:p>
    <w:p w14:paraId="5F5573FE" w14:textId="77777777" w:rsidR="005725AA" w:rsidRDefault="005725AA" w:rsidP="005725AA">
      <w:pPr>
        <w:ind w:left="4248" w:firstLine="708"/>
        <w:rPr>
          <w:rFonts w:ascii="Candara" w:hAnsi="Candara"/>
          <w:b/>
          <w:sz w:val="24"/>
          <w:szCs w:val="24"/>
        </w:rPr>
      </w:pPr>
      <w:r>
        <w:rPr>
          <w:rFonts w:ascii="Candara" w:hAnsi="Candara"/>
          <w:b/>
          <w:sz w:val="24"/>
          <w:szCs w:val="24"/>
        </w:rPr>
        <w:t>T.J. Sokol Pardubice I</w:t>
      </w:r>
    </w:p>
    <w:p w14:paraId="4A53C99E" w14:textId="40F33A02" w:rsidR="005725AA" w:rsidRPr="006D2739" w:rsidRDefault="005725AA" w:rsidP="006D2739">
      <w:pPr>
        <w:rPr>
          <w:rFonts w:ascii="Candara" w:hAnsi="Candara"/>
          <w:szCs w:val="24"/>
        </w:rPr>
      </w:pPr>
      <w:r>
        <w:rPr>
          <w:rFonts w:ascii="Candara" w:hAnsi="Candara"/>
          <w:b/>
          <w:sz w:val="24"/>
          <w:szCs w:val="24"/>
        </w:rPr>
        <w:tab/>
      </w:r>
      <w:r>
        <w:rPr>
          <w:rFonts w:ascii="Candara" w:hAnsi="Candara"/>
          <w:b/>
          <w:sz w:val="24"/>
          <w:szCs w:val="24"/>
        </w:rPr>
        <w:tab/>
      </w:r>
      <w:r>
        <w:rPr>
          <w:rFonts w:ascii="Candara" w:hAnsi="Candara"/>
          <w:b/>
          <w:sz w:val="24"/>
          <w:szCs w:val="24"/>
        </w:rPr>
        <w:tab/>
      </w:r>
      <w:r>
        <w:rPr>
          <w:rFonts w:ascii="Candara" w:hAnsi="Candara"/>
          <w:b/>
          <w:sz w:val="24"/>
          <w:szCs w:val="24"/>
        </w:rPr>
        <w:tab/>
      </w:r>
      <w:r>
        <w:rPr>
          <w:rFonts w:ascii="Candara" w:hAnsi="Candara"/>
          <w:b/>
          <w:sz w:val="24"/>
          <w:szCs w:val="24"/>
        </w:rPr>
        <w:tab/>
      </w:r>
      <w:r>
        <w:rPr>
          <w:rFonts w:ascii="Candara" w:hAnsi="Candara"/>
          <w:b/>
          <w:sz w:val="24"/>
          <w:szCs w:val="24"/>
        </w:rPr>
        <w:tab/>
      </w:r>
      <w:r>
        <w:rPr>
          <w:rFonts w:ascii="Candara" w:hAnsi="Candara"/>
          <w:b/>
          <w:sz w:val="24"/>
          <w:szCs w:val="24"/>
        </w:rPr>
        <w:tab/>
      </w:r>
      <w:r w:rsidR="005F5F84">
        <w:rPr>
          <w:rFonts w:ascii="Candara" w:hAnsi="Candara"/>
          <w:b/>
          <w:sz w:val="24"/>
          <w:szCs w:val="24"/>
        </w:rPr>
        <w:t xml:space="preserve">Ing. </w:t>
      </w:r>
      <w:r>
        <w:rPr>
          <w:rFonts w:ascii="Candara" w:hAnsi="Candara"/>
          <w:b/>
          <w:sz w:val="24"/>
          <w:szCs w:val="24"/>
        </w:rPr>
        <w:t>Pavla Avramov</w:t>
      </w:r>
      <w:r w:rsidR="006D2739">
        <w:rPr>
          <w:rFonts w:ascii="Candara" w:hAnsi="Candara"/>
          <w:b/>
          <w:sz w:val="24"/>
          <w:szCs w:val="24"/>
        </w:rPr>
        <w:t>á,</w:t>
      </w:r>
      <w:r w:rsidR="006D2739">
        <w:rPr>
          <w:rFonts w:ascii="Candara" w:hAnsi="Candara"/>
          <w:szCs w:val="24"/>
        </w:rPr>
        <w:t xml:space="preserve"> </w:t>
      </w:r>
      <w:r w:rsidRPr="00B56EAF">
        <w:rPr>
          <w:rFonts w:ascii="Candara" w:hAnsi="Candara"/>
          <w:i/>
          <w:sz w:val="24"/>
          <w:szCs w:val="24"/>
        </w:rPr>
        <w:t>jednatelka T.J.</w:t>
      </w:r>
      <w:r>
        <w:rPr>
          <w:rFonts w:ascii="Candara" w:hAnsi="Candara"/>
          <w:i/>
          <w:sz w:val="22"/>
          <w:szCs w:val="22"/>
        </w:rPr>
        <w:t xml:space="preserve"> </w:t>
      </w:r>
      <w:bookmarkEnd w:id="0"/>
    </w:p>
    <w:sectPr w:rsidR="005725AA" w:rsidRPr="006D2739" w:rsidSect="002E059D">
      <w:headerReference w:type="default" r:id="rId12"/>
      <w:pgSz w:w="11906" w:h="16838"/>
      <w:pgMar w:top="1417" w:right="991" w:bottom="212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D1BE" w14:textId="77777777" w:rsidR="00E73B32" w:rsidRDefault="00E73B32">
      <w:r>
        <w:separator/>
      </w:r>
    </w:p>
  </w:endnote>
  <w:endnote w:type="continuationSeparator" w:id="0">
    <w:p w14:paraId="18909D0C" w14:textId="77777777" w:rsidR="00E73B32" w:rsidRDefault="00E7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3FEA" w14:textId="77777777" w:rsidR="00E73B32" w:rsidRDefault="00E73B32">
      <w:r>
        <w:separator/>
      </w:r>
    </w:p>
  </w:footnote>
  <w:footnote w:type="continuationSeparator" w:id="0">
    <w:p w14:paraId="5A363407" w14:textId="77777777" w:rsidR="00E73B32" w:rsidRDefault="00E73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CA0E" w14:textId="77777777" w:rsidR="00411818" w:rsidRPr="00C93A7D" w:rsidRDefault="005725AA" w:rsidP="00060625">
    <w:pPr>
      <w:pStyle w:val="Zpat"/>
      <w:jc w:val="right"/>
      <w:rPr>
        <w:rFonts w:ascii="Candara" w:hAnsi="Candara"/>
        <w:color w:val="000000"/>
      </w:rPr>
    </w:pPr>
    <w:r w:rsidRPr="00C93A7D">
      <w:rPr>
        <w:rFonts w:ascii="Candara" w:hAnsi="Candara"/>
        <w:color w:val="000000"/>
      </w:rPr>
      <w:fldChar w:fldCharType="begin"/>
    </w:r>
    <w:r w:rsidRPr="00C93A7D">
      <w:rPr>
        <w:rFonts w:ascii="Candara" w:hAnsi="Candara"/>
        <w:color w:val="000000"/>
      </w:rPr>
      <w:instrText>PAGE   \* MERGEFORMAT</w:instrText>
    </w:r>
    <w:r w:rsidRPr="00C93A7D">
      <w:rPr>
        <w:rFonts w:ascii="Candara" w:hAnsi="Candara"/>
        <w:color w:val="000000"/>
      </w:rPr>
      <w:fldChar w:fldCharType="separate"/>
    </w:r>
    <w:r>
      <w:rPr>
        <w:rFonts w:ascii="Candara" w:hAnsi="Candara"/>
        <w:noProof/>
        <w:color w:val="000000"/>
      </w:rPr>
      <w:t>3</w:t>
    </w:r>
    <w:r w:rsidRPr="00C93A7D">
      <w:rPr>
        <w:rFonts w:ascii="Candara" w:hAnsi="Candara"/>
        <w:color w:val="000000"/>
      </w:rPr>
      <w:fldChar w:fldCharType="end"/>
    </w:r>
  </w:p>
  <w:p w14:paraId="1731311D" w14:textId="77777777" w:rsidR="00411818" w:rsidRDefault="005725AA" w:rsidP="00060625">
    <w:pPr>
      <w:pStyle w:val="Zpat"/>
      <w:tabs>
        <w:tab w:val="clear" w:pos="4536"/>
        <w:tab w:val="clear" w:pos="9072"/>
        <w:tab w:val="left" w:pos="3060"/>
      </w:tabs>
    </w:pPr>
    <w:r>
      <w:tab/>
    </w:r>
  </w:p>
  <w:p w14:paraId="5535D796" w14:textId="77777777" w:rsidR="00411818" w:rsidRDefault="004118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5B83391"/>
    <w:multiLevelType w:val="hybridMultilevel"/>
    <w:tmpl w:val="0E16AA9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4811088F"/>
    <w:multiLevelType w:val="hybridMultilevel"/>
    <w:tmpl w:val="1688B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5A82A93"/>
    <w:multiLevelType w:val="singleLevel"/>
    <w:tmpl w:val="8EF84636"/>
    <w:lvl w:ilvl="0">
      <w:start w:val="2"/>
      <w:numFmt w:val="decimal"/>
      <w:lvlText w:val="%1. "/>
      <w:legacy w:legacy="1" w:legacySpace="0" w:legacyIndent="283"/>
      <w:lvlJc w:val="left"/>
      <w:pPr>
        <w:ind w:left="283" w:hanging="283"/>
      </w:pPr>
      <w:rPr>
        <w:rFonts w:ascii="Times New Roman" w:hAnsi="Times New Roman" w:hint="default"/>
        <w:b w:val="0"/>
        <w:i w:val="0"/>
        <w:sz w:val="20"/>
        <w:szCs w:val="20"/>
        <w:u w:val="none"/>
      </w:rPr>
    </w:lvl>
  </w:abstractNum>
  <w:abstractNum w:abstractNumId="4" w15:restartNumberingAfterBreak="0">
    <w:nsid w:val="66F638C9"/>
    <w:multiLevelType w:val="singleLevel"/>
    <w:tmpl w:val="F244C5E4"/>
    <w:lvl w:ilvl="0">
      <w:start w:val="1"/>
      <w:numFmt w:val="decimal"/>
      <w:lvlText w:val="%1. "/>
      <w:legacy w:legacy="1" w:legacySpace="0" w:legacyIndent="283"/>
      <w:lvlJc w:val="left"/>
      <w:pPr>
        <w:ind w:left="283" w:hanging="283"/>
      </w:pPr>
      <w:rPr>
        <w:rFonts w:ascii="Times New Roman" w:hAnsi="Times New Roman" w:hint="default"/>
        <w:b w:val="0"/>
        <w:i w:val="0"/>
        <w:sz w:val="20"/>
        <w:szCs w:val="20"/>
        <w:u w:val="none"/>
      </w:rPr>
    </w:lvl>
  </w:abstractNum>
  <w:abstractNum w:abstractNumId="5" w15:restartNumberingAfterBreak="0">
    <w:nsid w:val="77123F66"/>
    <w:multiLevelType w:val="hybridMultilevel"/>
    <w:tmpl w:val="7986A5F6"/>
    <w:lvl w:ilvl="0" w:tplc="8E2838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82E4482"/>
    <w:multiLevelType w:val="hybridMultilevel"/>
    <w:tmpl w:val="34BC7114"/>
    <w:lvl w:ilvl="0" w:tplc="04050001">
      <w:start w:val="1"/>
      <w:numFmt w:val="bullet"/>
      <w:lvlText w:val=""/>
      <w:lvlJc w:val="left"/>
      <w:pPr>
        <w:ind w:left="360" w:hanging="360"/>
      </w:pPr>
      <w:rPr>
        <w:rFonts w:ascii="Symbol" w:hAnsi="Symbol" w:hint="default"/>
      </w:rPr>
    </w:lvl>
    <w:lvl w:ilvl="1" w:tplc="73284C30">
      <w:start w:val="1"/>
      <w:numFmt w:val="bullet"/>
      <w:lvlText w:val="-"/>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541867272">
    <w:abstractNumId w:val="0"/>
  </w:num>
  <w:num w:numId="2" w16cid:durableId="1816023651">
    <w:abstractNumId w:val="1"/>
  </w:num>
  <w:num w:numId="3" w16cid:durableId="714358142">
    <w:abstractNumId w:val="6"/>
  </w:num>
  <w:num w:numId="4" w16cid:durableId="2101365660">
    <w:abstractNumId w:val="5"/>
  </w:num>
  <w:num w:numId="5" w16cid:durableId="429551464">
    <w:abstractNumId w:val="4"/>
  </w:num>
  <w:num w:numId="6" w16cid:durableId="659619875">
    <w:abstractNumId w:val="3"/>
  </w:num>
  <w:num w:numId="7" w16cid:durableId="795415733">
    <w:abstractNumId w:val="3"/>
    <w:lvlOverride w:ilvl="0">
      <w:lvl w:ilvl="0">
        <w:start w:val="1"/>
        <w:numFmt w:val="decimal"/>
        <w:lvlText w:val="%1. "/>
        <w:legacy w:legacy="1" w:legacySpace="0" w:legacyIndent="283"/>
        <w:lvlJc w:val="left"/>
        <w:pPr>
          <w:ind w:left="283" w:hanging="283"/>
        </w:pPr>
        <w:rPr>
          <w:rFonts w:ascii="Times New Roman" w:hAnsi="Times New Roman" w:hint="default"/>
          <w:b w:val="0"/>
          <w:i w:val="0"/>
          <w:sz w:val="20"/>
          <w:szCs w:val="20"/>
          <w:u w:val="none"/>
        </w:rPr>
      </w:lvl>
    </w:lvlOverride>
  </w:num>
  <w:num w:numId="8" w16cid:durableId="1569226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AA"/>
    <w:rsid w:val="000020E5"/>
    <w:rsid w:val="000221DE"/>
    <w:rsid w:val="00031221"/>
    <w:rsid w:val="0004262E"/>
    <w:rsid w:val="0005682B"/>
    <w:rsid w:val="000736B4"/>
    <w:rsid w:val="000A58EF"/>
    <w:rsid w:val="000C01F3"/>
    <w:rsid w:val="000D4C6D"/>
    <w:rsid w:val="001123B2"/>
    <w:rsid w:val="00114835"/>
    <w:rsid w:val="00123CC5"/>
    <w:rsid w:val="00144E0F"/>
    <w:rsid w:val="001450B3"/>
    <w:rsid w:val="00173ECB"/>
    <w:rsid w:val="00180D64"/>
    <w:rsid w:val="001D4858"/>
    <w:rsid w:val="00205C9B"/>
    <w:rsid w:val="00233EE3"/>
    <w:rsid w:val="002A130A"/>
    <w:rsid w:val="002F2E10"/>
    <w:rsid w:val="00327ACB"/>
    <w:rsid w:val="00330A58"/>
    <w:rsid w:val="00334809"/>
    <w:rsid w:val="00346CC8"/>
    <w:rsid w:val="003A478F"/>
    <w:rsid w:val="003B1A8F"/>
    <w:rsid w:val="003C2691"/>
    <w:rsid w:val="003F6AB8"/>
    <w:rsid w:val="003F710B"/>
    <w:rsid w:val="00411818"/>
    <w:rsid w:val="00427B88"/>
    <w:rsid w:val="0045407B"/>
    <w:rsid w:val="0046198F"/>
    <w:rsid w:val="004707CF"/>
    <w:rsid w:val="004E0E5A"/>
    <w:rsid w:val="004E785F"/>
    <w:rsid w:val="00533E21"/>
    <w:rsid w:val="005473F0"/>
    <w:rsid w:val="00557BC2"/>
    <w:rsid w:val="00570A9F"/>
    <w:rsid w:val="005725AA"/>
    <w:rsid w:val="005F5F84"/>
    <w:rsid w:val="00661068"/>
    <w:rsid w:val="006D0215"/>
    <w:rsid w:val="006D2739"/>
    <w:rsid w:val="006E2D5D"/>
    <w:rsid w:val="006E3051"/>
    <w:rsid w:val="006E5260"/>
    <w:rsid w:val="00705D51"/>
    <w:rsid w:val="00711EFB"/>
    <w:rsid w:val="00745DE5"/>
    <w:rsid w:val="007A0248"/>
    <w:rsid w:val="008C6F0F"/>
    <w:rsid w:val="008C7580"/>
    <w:rsid w:val="008F5966"/>
    <w:rsid w:val="0099617B"/>
    <w:rsid w:val="009B2188"/>
    <w:rsid w:val="00A8347D"/>
    <w:rsid w:val="00AE2C9B"/>
    <w:rsid w:val="00AE57A3"/>
    <w:rsid w:val="00B41577"/>
    <w:rsid w:val="00B42F06"/>
    <w:rsid w:val="00B56EAF"/>
    <w:rsid w:val="00B637AA"/>
    <w:rsid w:val="00BF5A76"/>
    <w:rsid w:val="00C82B1B"/>
    <w:rsid w:val="00D52CC7"/>
    <w:rsid w:val="00DC4689"/>
    <w:rsid w:val="00DC4857"/>
    <w:rsid w:val="00E73B32"/>
    <w:rsid w:val="00EA3D79"/>
    <w:rsid w:val="00ED4C27"/>
    <w:rsid w:val="00EE13AE"/>
    <w:rsid w:val="00EE1E3B"/>
    <w:rsid w:val="00F01684"/>
    <w:rsid w:val="00F21CC8"/>
    <w:rsid w:val="00FC01BE"/>
    <w:rsid w:val="00FC3338"/>
    <w:rsid w:val="00FC4287"/>
    <w:rsid w:val="00FC6F57"/>
    <w:rsid w:val="00FD32A7"/>
    <w:rsid w:val="00FD6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4C17"/>
  <w15:chartTrackingRefBased/>
  <w15:docId w15:val="{AF57AFDE-2C88-44AD-965F-0E3A47FD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25AA"/>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5725AA"/>
    <w:pPr>
      <w:keepNext/>
      <w:numPr>
        <w:numId w:val="1"/>
      </w:numPr>
      <w:jc w:val="both"/>
      <w:outlineLvl w:val="0"/>
    </w:pPr>
    <w:rPr>
      <w:rFonts w:ascii="Courier New" w:hAnsi="Courier New" w:cs="Courier New"/>
      <w:sz w:val="24"/>
    </w:rPr>
  </w:style>
  <w:style w:type="paragraph" w:styleId="Nadpis2">
    <w:name w:val="heading 2"/>
    <w:basedOn w:val="Normln"/>
    <w:next w:val="Normln"/>
    <w:link w:val="Nadpis2Char"/>
    <w:qFormat/>
    <w:rsid w:val="005725AA"/>
    <w:pPr>
      <w:keepNext/>
      <w:numPr>
        <w:ilvl w:val="1"/>
        <w:numId w:val="1"/>
      </w:numPr>
      <w:jc w:val="both"/>
      <w:outlineLvl w:val="1"/>
    </w:pPr>
    <w:rPr>
      <w:rFonts w:ascii="Courier New" w:hAnsi="Courier New" w:cs="Courier New"/>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AA"/>
    <w:rPr>
      <w:rFonts w:ascii="Courier New" w:eastAsia="Times New Roman" w:hAnsi="Courier New" w:cs="Courier New"/>
      <w:sz w:val="24"/>
      <w:szCs w:val="20"/>
      <w:lang w:eastAsia="zh-CN"/>
    </w:rPr>
  </w:style>
  <w:style w:type="character" w:customStyle="1" w:styleId="Nadpis2Char">
    <w:name w:val="Nadpis 2 Char"/>
    <w:basedOn w:val="Standardnpsmoodstavce"/>
    <w:link w:val="Nadpis2"/>
    <w:rsid w:val="005725AA"/>
    <w:rPr>
      <w:rFonts w:ascii="Courier New" w:eastAsia="Times New Roman" w:hAnsi="Courier New" w:cs="Courier New"/>
      <w:b/>
      <w:sz w:val="24"/>
      <w:szCs w:val="20"/>
      <w:lang w:eastAsia="zh-CN"/>
    </w:rPr>
  </w:style>
  <w:style w:type="paragraph" w:styleId="Zkladntext">
    <w:name w:val="Body Text"/>
    <w:basedOn w:val="Normln"/>
    <w:link w:val="ZkladntextChar"/>
    <w:rsid w:val="005725AA"/>
    <w:pPr>
      <w:jc w:val="both"/>
    </w:pPr>
    <w:rPr>
      <w:rFonts w:ascii="Courier New" w:hAnsi="Courier New" w:cs="Courier New"/>
      <w:sz w:val="24"/>
    </w:rPr>
  </w:style>
  <w:style w:type="character" w:customStyle="1" w:styleId="ZkladntextChar">
    <w:name w:val="Základní text Char"/>
    <w:basedOn w:val="Standardnpsmoodstavce"/>
    <w:link w:val="Zkladntext"/>
    <w:rsid w:val="005725AA"/>
    <w:rPr>
      <w:rFonts w:ascii="Courier New" w:eastAsia="Times New Roman" w:hAnsi="Courier New" w:cs="Courier New"/>
      <w:sz w:val="24"/>
      <w:szCs w:val="20"/>
      <w:lang w:eastAsia="zh-CN"/>
    </w:rPr>
  </w:style>
  <w:style w:type="paragraph" w:styleId="Zhlav">
    <w:name w:val="header"/>
    <w:basedOn w:val="Normln"/>
    <w:link w:val="ZhlavChar"/>
    <w:uiPriority w:val="99"/>
    <w:unhideWhenUsed/>
    <w:rsid w:val="005725AA"/>
    <w:pPr>
      <w:tabs>
        <w:tab w:val="center" w:pos="4536"/>
        <w:tab w:val="right" w:pos="9072"/>
      </w:tabs>
    </w:pPr>
  </w:style>
  <w:style w:type="character" w:customStyle="1" w:styleId="ZhlavChar">
    <w:name w:val="Záhlaví Char"/>
    <w:basedOn w:val="Standardnpsmoodstavce"/>
    <w:link w:val="Zhlav"/>
    <w:uiPriority w:val="99"/>
    <w:rsid w:val="005725AA"/>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5725AA"/>
    <w:pPr>
      <w:tabs>
        <w:tab w:val="center" w:pos="4536"/>
        <w:tab w:val="right" w:pos="9072"/>
      </w:tabs>
    </w:pPr>
  </w:style>
  <w:style w:type="character" w:customStyle="1" w:styleId="ZpatChar">
    <w:name w:val="Zápatí Char"/>
    <w:basedOn w:val="Standardnpsmoodstavce"/>
    <w:link w:val="Zpat"/>
    <w:uiPriority w:val="99"/>
    <w:rsid w:val="005725AA"/>
    <w:rPr>
      <w:rFonts w:ascii="Times New Roman" w:eastAsia="Times New Roman" w:hAnsi="Times New Roman" w:cs="Times New Roman"/>
      <w:sz w:val="20"/>
      <w:szCs w:val="20"/>
      <w:lang w:eastAsia="zh-CN"/>
    </w:rPr>
  </w:style>
  <w:style w:type="paragraph" w:styleId="Odstavecseseznamem">
    <w:name w:val="List Paragraph"/>
    <w:basedOn w:val="Normln"/>
    <w:uiPriority w:val="34"/>
    <w:qFormat/>
    <w:rsid w:val="003A478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3A478F"/>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173ECB"/>
    <w:rPr>
      <w:sz w:val="16"/>
      <w:szCs w:val="16"/>
    </w:rPr>
  </w:style>
  <w:style w:type="paragraph" w:styleId="Textkomente">
    <w:name w:val="annotation text"/>
    <w:basedOn w:val="Normln"/>
    <w:link w:val="TextkomenteChar"/>
    <w:uiPriority w:val="99"/>
    <w:semiHidden/>
    <w:unhideWhenUsed/>
    <w:rsid w:val="00173ECB"/>
  </w:style>
  <w:style w:type="character" w:customStyle="1" w:styleId="TextkomenteChar">
    <w:name w:val="Text komentáře Char"/>
    <w:basedOn w:val="Standardnpsmoodstavce"/>
    <w:link w:val="Textkomente"/>
    <w:uiPriority w:val="99"/>
    <w:semiHidden/>
    <w:rsid w:val="00173ECB"/>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73ECB"/>
    <w:rPr>
      <w:b/>
      <w:bCs/>
    </w:rPr>
  </w:style>
  <w:style w:type="character" w:customStyle="1" w:styleId="PedmtkomenteChar">
    <w:name w:val="Předmět komentáře Char"/>
    <w:basedOn w:val="TextkomenteChar"/>
    <w:link w:val="Pedmtkomente"/>
    <w:uiPriority w:val="99"/>
    <w:semiHidden/>
    <w:rsid w:val="00173ECB"/>
    <w:rPr>
      <w:rFonts w:ascii="Times New Roman" w:eastAsia="Times New Roman" w:hAnsi="Times New Roman" w:cs="Times New Roman"/>
      <w:b/>
      <w:bCs/>
      <w:sz w:val="20"/>
      <w:szCs w:val="20"/>
      <w:lang w:eastAsia="zh-CN"/>
    </w:rPr>
  </w:style>
  <w:style w:type="character" w:styleId="Hypertextovodkaz">
    <w:name w:val="Hyperlink"/>
    <w:rsid w:val="00F01684"/>
    <w:rPr>
      <w:color w:val="0000FF"/>
      <w:u w:val="single"/>
    </w:rPr>
  </w:style>
  <w:style w:type="paragraph" w:styleId="Revize">
    <w:name w:val="Revision"/>
    <w:hidden/>
    <w:uiPriority w:val="99"/>
    <w:semiHidden/>
    <w:rsid w:val="006E3051"/>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mmp.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odJednani xmlns="f94004b3-5c85-4b6f-b2cb-b6e165aced0d">11283</BodJednani>
    <Navrh xmlns="df30a891-99dc-44a0-9782-3a4c8c525d86" xsi:nil="true"/>
    <StatusJednani xmlns="f94004b3-5c85-4b6f-b2cb-b6e165aced0d">Otevřeno</StatusJednani>
    <Jednani xmlns="f94004b3-5c85-4b6f-b2cb-b6e165aced0d">534</Jednani>
    <CitlivyObsah xmlns="df30a891-99dc-44a0-9782-3a4c8c525d86">false</CitlivyObsah>
  </documentManagement>
</p:properties>
</file>

<file path=customXml/itemProps1.xml><?xml version="1.0" encoding="utf-8"?>
<ds:datastoreItem xmlns:ds="http://schemas.openxmlformats.org/officeDocument/2006/customXml" ds:itemID="{5D3A6FAA-C2FC-44AF-A851-EF5D49FA7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C3E3B-CE62-49E7-BB5B-84CA8F5B72B2}">
  <ds:schemaRefs>
    <ds:schemaRef ds:uri="http://schemas.microsoft.com/sharepoint/events"/>
  </ds:schemaRefs>
</ds:datastoreItem>
</file>

<file path=customXml/itemProps3.xml><?xml version="1.0" encoding="utf-8"?>
<ds:datastoreItem xmlns:ds="http://schemas.openxmlformats.org/officeDocument/2006/customXml" ds:itemID="{A6FB7D7A-F63C-4ACE-8454-014E974E0476}">
  <ds:schemaRefs>
    <ds:schemaRef ds:uri="http://schemas.microsoft.com/sharepoint/v3/contenttype/forms"/>
  </ds:schemaRefs>
</ds:datastoreItem>
</file>

<file path=customXml/itemProps4.xml><?xml version="1.0" encoding="utf-8"?>
<ds:datastoreItem xmlns:ds="http://schemas.openxmlformats.org/officeDocument/2006/customXml" ds:itemID="{99875E99-EF13-4985-9016-B08DE5BFFF67}">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dcmitype/"/>
    <ds:schemaRef ds:uri="http://www.w3.org/XML/1998/namespace"/>
    <ds:schemaRef ds:uri="df30a891-99dc-44a0-9782-3a4c8c525d86"/>
    <ds:schemaRef ds:uri="f94004b3-5c85-4b6f-b2cb-b6e165aced0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1824</Words>
  <Characters>10765</Characters>
  <Application>Microsoft Office Word</Application>
  <DocSecurity>4</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1_Smlouva o reklamě TJ Sokol Pardubice</dc:title>
  <dc:subject/>
  <dc:creator>Martin Zozulák</dc:creator>
  <cp:keywords/>
  <dc:description/>
  <cp:lastModifiedBy>Veselá Ilona</cp:lastModifiedBy>
  <cp:revision>2</cp:revision>
  <cp:lastPrinted>2022-09-22T11:56:00Z</cp:lastPrinted>
  <dcterms:created xsi:type="dcterms:W3CDTF">2024-09-11T13:44:00Z</dcterms:created>
  <dcterms:modified xsi:type="dcterms:W3CDTF">2024-09-11T13:44:00Z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