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21AE1" w14:textId="77777777" w:rsidR="00814238" w:rsidRPr="00B04E9D" w:rsidRDefault="00814238" w:rsidP="00814238">
      <w:pPr>
        <w:rPr>
          <w:rFonts w:asciiTheme="minorHAnsi" w:hAnsiTheme="minorHAnsi" w:cs="Calibri"/>
          <w:b/>
          <w:sz w:val="28"/>
          <w:szCs w:val="28"/>
          <w:u w:val="single"/>
        </w:rPr>
      </w:pPr>
      <w:r w:rsidRPr="00B04E9D">
        <w:rPr>
          <w:rFonts w:asciiTheme="minorHAnsi" w:hAnsiTheme="minorHAnsi" w:cs="Calibri"/>
          <w:b/>
          <w:sz w:val="28"/>
          <w:szCs w:val="28"/>
          <w:u w:val="single"/>
        </w:rPr>
        <w:t xml:space="preserve">OBJEDNÁVKA </w:t>
      </w:r>
    </w:p>
    <w:p w14:paraId="7FDDC9F4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7A9999E3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Objednatel:</w:t>
      </w:r>
    </w:p>
    <w:p w14:paraId="71B1A128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 xml:space="preserve">Česká centra </w:t>
      </w:r>
    </w:p>
    <w:p w14:paraId="468079EF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Václavské nám. 816/49</w:t>
      </w:r>
    </w:p>
    <w:p w14:paraId="49D2B026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 xml:space="preserve">110 00 Praha 1 </w:t>
      </w:r>
    </w:p>
    <w:p w14:paraId="32BC71FB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026D6B4D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Dodavatel:</w:t>
      </w:r>
    </w:p>
    <w:p w14:paraId="3ABA1688" w14:textId="12EBED56" w:rsidR="00814238" w:rsidRPr="00EF233F" w:rsidRDefault="00CA764B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proofErr w:type="spellStart"/>
      <w:r>
        <w:rPr>
          <w:rFonts w:asciiTheme="minorHAnsi" w:hAnsiTheme="minorHAnsi" w:cs="Calibri"/>
          <w:color w:val="000000" w:themeColor="text1"/>
        </w:rPr>
        <w:t>Be</w:t>
      </w:r>
      <w:r w:rsidR="00814238" w:rsidRPr="00EF233F">
        <w:rPr>
          <w:rFonts w:asciiTheme="minorHAnsi" w:hAnsiTheme="minorHAnsi" w:cs="Calibri"/>
          <w:color w:val="000000" w:themeColor="text1"/>
        </w:rPr>
        <w:t>havio</w:t>
      </w:r>
      <w:proofErr w:type="spellEnd"/>
      <w:r w:rsidR="00814238" w:rsidRPr="00EF233F">
        <w:rPr>
          <w:rFonts w:asciiTheme="minorHAnsi" w:hAnsiTheme="minorHAnsi" w:cs="Calibri"/>
          <w:color w:val="000000" w:themeColor="text1"/>
        </w:rPr>
        <w:t xml:space="preserve"> </w:t>
      </w:r>
      <w:proofErr w:type="spellStart"/>
      <w:r w:rsidR="00814238" w:rsidRPr="00EF233F">
        <w:rPr>
          <w:rFonts w:asciiTheme="minorHAnsi" w:hAnsiTheme="minorHAnsi" w:cs="Calibri"/>
          <w:color w:val="000000" w:themeColor="text1"/>
        </w:rPr>
        <w:t>Labs</w:t>
      </w:r>
      <w:proofErr w:type="spellEnd"/>
      <w:r w:rsidR="00814238" w:rsidRPr="00EF233F">
        <w:rPr>
          <w:rFonts w:asciiTheme="minorHAnsi" w:hAnsiTheme="minorHAnsi" w:cs="Calibri"/>
          <w:color w:val="000000" w:themeColor="text1"/>
        </w:rPr>
        <w:t xml:space="preserve">, </w:t>
      </w:r>
    </w:p>
    <w:p w14:paraId="0FFF23AC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IČO: 04253931</w:t>
      </w:r>
    </w:p>
    <w:p w14:paraId="4A0833CF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Poupětova 3</w:t>
      </w:r>
    </w:p>
    <w:p w14:paraId="37B85A20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170 00 Praha</w:t>
      </w:r>
      <w:r>
        <w:rPr>
          <w:rFonts w:asciiTheme="minorHAnsi" w:hAnsiTheme="minorHAnsi" w:cs="Calibri"/>
          <w:color w:val="000000" w:themeColor="text1"/>
        </w:rPr>
        <w:br/>
      </w:r>
    </w:p>
    <w:p w14:paraId="366653DE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 xml:space="preserve">Objednáváme u Vás kvantitativní průzkum na reprezentativním vzorku 1000 lidí, který má za cíl dodat informace o tom, jak česká veřejnost vnímá kulturní diplomacii, jakou pozici a sílu značky mají Česká centra v povědomí občanů a zároveň i o to, jak vnímá česká veřejnost prezentaci českých center v zahraničí.  </w:t>
      </w:r>
      <w:r>
        <w:rPr>
          <w:rFonts w:asciiTheme="minorHAnsi" w:hAnsiTheme="minorHAnsi" w:cs="Calibri"/>
          <w:color w:val="000000" w:themeColor="text1"/>
        </w:rPr>
        <w:t>Termín dodání do 14 dní od objednání.</w:t>
      </w:r>
    </w:p>
    <w:p w14:paraId="0EAC481D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0257398F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 xml:space="preserve">Celková </w:t>
      </w:r>
      <w:proofErr w:type="gramStart"/>
      <w:r w:rsidRPr="00EF233F">
        <w:rPr>
          <w:rFonts w:asciiTheme="minorHAnsi" w:hAnsiTheme="minorHAnsi" w:cs="Calibri"/>
          <w:color w:val="000000" w:themeColor="text1"/>
        </w:rPr>
        <w:t>cena:  114</w:t>
      </w:r>
      <w:proofErr w:type="gramEnd"/>
      <w:r w:rsidRPr="00EF233F">
        <w:rPr>
          <w:rFonts w:asciiTheme="minorHAnsi" w:hAnsiTheme="minorHAnsi" w:cs="Calibri"/>
          <w:color w:val="000000" w:themeColor="text1"/>
        </w:rPr>
        <w:t> 950 vč. DPH</w:t>
      </w:r>
    </w:p>
    <w:p w14:paraId="6747DF31" w14:textId="77777777" w:rsidR="00814238" w:rsidRPr="00FB678A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br/>
      </w:r>
      <w:r>
        <w:rPr>
          <w:rFonts w:asciiTheme="minorHAnsi" w:hAnsiTheme="minorHAnsi" w:cs="Calibri"/>
          <w:color w:val="000000" w:themeColor="text1"/>
        </w:rPr>
        <w:br/>
      </w:r>
      <w:r w:rsidRPr="00FB678A">
        <w:rPr>
          <w:rFonts w:asciiTheme="minorHAnsi" w:hAnsiTheme="minorHAnsi" w:cs="Calibri"/>
          <w:color w:val="000000" w:themeColor="text1"/>
        </w:rPr>
        <w:t>Vzhledem k tom, že předmět objednávky a/nebo jeho části vykazuje/</w:t>
      </w:r>
      <w:proofErr w:type="gramStart"/>
      <w:r w:rsidRPr="00FB678A">
        <w:rPr>
          <w:rFonts w:asciiTheme="minorHAnsi" w:hAnsiTheme="minorHAnsi" w:cs="Calibri"/>
          <w:color w:val="000000" w:themeColor="text1"/>
        </w:rPr>
        <w:t>vykazují  znaky</w:t>
      </w:r>
      <w:proofErr w:type="gramEnd"/>
      <w:r w:rsidRPr="00FB678A">
        <w:rPr>
          <w:rFonts w:asciiTheme="minorHAnsi" w:hAnsiTheme="minorHAnsi" w:cs="Calibri"/>
          <w:color w:val="000000" w:themeColor="text1"/>
        </w:rPr>
        <w:t xml:space="preserve"> autorského díla ve smyslu </w:t>
      </w:r>
      <w:proofErr w:type="spellStart"/>
      <w:r w:rsidRPr="00FB678A">
        <w:rPr>
          <w:rFonts w:asciiTheme="minorHAnsi" w:hAnsiTheme="minorHAnsi" w:cs="Calibri"/>
          <w:color w:val="000000" w:themeColor="text1"/>
        </w:rPr>
        <w:t>z.č</w:t>
      </w:r>
      <w:proofErr w:type="spellEnd"/>
      <w:r w:rsidRPr="00FB678A">
        <w:rPr>
          <w:rFonts w:asciiTheme="minorHAnsi" w:hAnsiTheme="minorHAnsi" w:cs="Calibri"/>
          <w:color w:val="000000" w:themeColor="text1"/>
        </w:rPr>
        <w:t>. 121/2000 Sb., autorský zákon, akceptací objednávky poskytuje dodavatel objednateli následující oprávnění:</w:t>
      </w:r>
    </w:p>
    <w:p w14:paraId="4B4A3624" w14:textId="77777777" w:rsidR="00814238" w:rsidRPr="00FB678A" w:rsidRDefault="00814238" w:rsidP="00814238">
      <w:pPr>
        <w:widowControl/>
        <w:tabs>
          <w:tab w:val="left" w:pos="1134"/>
        </w:tabs>
        <w:autoSpaceDE/>
        <w:autoSpaceDN/>
        <w:spacing w:before="120" w:after="120" w:line="240" w:lineRule="atLeast"/>
        <w:ind w:left="284"/>
        <w:rPr>
          <w:rFonts w:asciiTheme="minorHAnsi" w:hAnsiTheme="minorHAnsi" w:cs="Calibri"/>
          <w:color w:val="000000" w:themeColor="text1"/>
        </w:rPr>
      </w:pPr>
      <w:r w:rsidRPr="00FB678A">
        <w:rPr>
          <w:rFonts w:asciiTheme="minorHAnsi" w:hAnsiTheme="minorHAnsi" w:cs="Calibri"/>
          <w:color w:val="000000" w:themeColor="text1"/>
        </w:rPr>
        <w:t xml:space="preserve">a) Česká centra jsou oprávněna vykonávat svým jménem a na svůj účet veškerá majetková práva k dílu (tzn. výhradně, ke všem způsobům užití a v neomezeném rozsahu co se týče množství, času a místa) nebo jejich částem, </w:t>
      </w:r>
    </w:p>
    <w:p w14:paraId="790BDDAA" w14:textId="77777777" w:rsidR="00814238" w:rsidRPr="00FB678A" w:rsidRDefault="00814238" w:rsidP="00814238">
      <w:pPr>
        <w:widowControl/>
        <w:tabs>
          <w:tab w:val="left" w:pos="1134"/>
        </w:tabs>
        <w:autoSpaceDE/>
        <w:autoSpaceDN/>
        <w:spacing w:before="120" w:after="120" w:line="240" w:lineRule="atLeast"/>
        <w:ind w:left="284"/>
        <w:rPr>
          <w:rFonts w:asciiTheme="minorHAnsi" w:hAnsiTheme="minorHAnsi" w:cs="Calibri"/>
          <w:color w:val="000000" w:themeColor="text1"/>
        </w:rPr>
      </w:pPr>
      <w:r w:rsidRPr="00FB678A">
        <w:rPr>
          <w:rFonts w:asciiTheme="minorHAnsi" w:hAnsiTheme="minorHAnsi" w:cs="Calibri"/>
          <w:color w:val="000000" w:themeColor="text1"/>
        </w:rPr>
        <w:t xml:space="preserve">b) Česká centra jsou oprávněna dílo zveřejňovat, upravovat (včetně přejmenování), zpracovávat (včetně překladu), měnit, spojovat s jinými díly, pořizovat rozmnoženiny přímé i nepřímé, trvalé nebo dočasné, v celku nebo zčásti jakýmikoliv prostředky a v jakékoliv formě, jak ve spojení on-line i off-line, zařazovat do děl souborných a uvádět na veřejnost pod svým jménem, Česká centra jsou oprávněna dílo upravovat a/nebo měnit a/nebo popřípadě je dokončovat, jsou-li z jakéhokoli důvodu nehotová, přičemž není povinen vyzývat dodavatele k jejich dokončení, to vše i prostřednictvím třetích osob a za podmínky, že nedojde ke snížení hodnoty díla, </w:t>
      </w:r>
    </w:p>
    <w:p w14:paraId="5743B3C0" w14:textId="77777777" w:rsidR="00814238" w:rsidRPr="00FB678A" w:rsidRDefault="00814238" w:rsidP="00814238">
      <w:pPr>
        <w:widowControl/>
        <w:tabs>
          <w:tab w:val="left" w:pos="1134"/>
        </w:tabs>
        <w:autoSpaceDE/>
        <w:autoSpaceDN/>
        <w:spacing w:before="120" w:after="120" w:line="240" w:lineRule="atLeast"/>
        <w:ind w:left="284"/>
        <w:rPr>
          <w:rFonts w:asciiTheme="minorHAnsi" w:hAnsiTheme="minorHAnsi" w:cs="Calibri"/>
          <w:color w:val="000000" w:themeColor="text1"/>
        </w:rPr>
      </w:pPr>
      <w:r w:rsidRPr="00FB678A">
        <w:rPr>
          <w:rFonts w:asciiTheme="minorHAnsi" w:hAnsiTheme="minorHAnsi" w:cs="Calibri"/>
          <w:color w:val="000000" w:themeColor="text1"/>
        </w:rPr>
        <w:t>c)  poskytnout třetí osobě oprávnění tvořící součást licence zcela nebo zčásti;</w:t>
      </w:r>
    </w:p>
    <w:p w14:paraId="5B53A34A" w14:textId="77777777" w:rsidR="00814238" w:rsidRPr="00FB678A" w:rsidRDefault="00814238" w:rsidP="00814238">
      <w:pPr>
        <w:widowControl/>
        <w:tabs>
          <w:tab w:val="left" w:pos="1134"/>
        </w:tabs>
        <w:autoSpaceDE/>
        <w:autoSpaceDN/>
        <w:spacing w:before="120" w:after="120" w:line="240" w:lineRule="atLeast"/>
        <w:ind w:left="284"/>
        <w:rPr>
          <w:rFonts w:asciiTheme="minorHAnsi" w:hAnsiTheme="minorHAnsi" w:cs="Calibri"/>
          <w:color w:val="000000" w:themeColor="text1"/>
        </w:rPr>
      </w:pPr>
      <w:r w:rsidRPr="00FB678A">
        <w:rPr>
          <w:rFonts w:asciiTheme="minorHAnsi" w:hAnsiTheme="minorHAnsi" w:cs="Calibri"/>
          <w:color w:val="000000" w:themeColor="text1"/>
        </w:rPr>
        <w:t>d)  postoupit licenci zcela nebo zčásti třetí osobě;</w:t>
      </w:r>
    </w:p>
    <w:p w14:paraId="32AC4638" w14:textId="77777777" w:rsidR="00814238" w:rsidRPr="00FB678A" w:rsidRDefault="00814238" w:rsidP="00814238">
      <w:pPr>
        <w:widowControl/>
        <w:tabs>
          <w:tab w:val="left" w:pos="1134"/>
        </w:tabs>
        <w:autoSpaceDE/>
        <w:autoSpaceDN/>
        <w:spacing w:before="120" w:after="120" w:line="240" w:lineRule="atLeast"/>
        <w:ind w:left="284"/>
        <w:rPr>
          <w:rFonts w:asciiTheme="minorHAnsi" w:hAnsiTheme="minorHAnsi" w:cs="Calibri"/>
          <w:color w:val="000000" w:themeColor="text1"/>
        </w:rPr>
      </w:pPr>
      <w:r w:rsidRPr="00FB678A">
        <w:rPr>
          <w:rFonts w:asciiTheme="minorHAnsi" w:hAnsiTheme="minorHAnsi" w:cs="Calibri"/>
          <w:color w:val="000000" w:themeColor="text1"/>
        </w:rPr>
        <w:lastRenderedPageBreak/>
        <w:t>s tím, že odměna za poskytnutí licence je zahrnuta v ceně dodávky.</w:t>
      </w:r>
    </w:p>
    <w:p w14:paraId="160EA13F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4A4CABA1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7A610CBC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783292E9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S pozdravem</w:t>
      </w:r>
    </w:p>
    <w:p w14:paraId="473AF658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3C0977FE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524D25F0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74B539C8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Jitka Pánek Jurková</w:t>
      </w:r>
    </w:p>
    <w:p w14:paraId="6776A670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 xml:space="preserve">generální ředitelka </w:t>
      </w:r>
    </w:p>
    <w:p w14:paraId="4DDC0F65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0E478770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69237CD2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117879C8" w14:textId="188E86B2" w:rsidR="00814238" w:rsidRPr="00EF233F" w:rsidRDefault="00DA4AED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proofErr w:type="spellStart"/>
      <w:r>
        <w:rPr>
          <w:rFonts w:asciiTheme="minorHAnsi" w:hAnsiTheme="minorHAnsi" w:cs="Calibri"/>
          <w:color w:val="000000" w:themeColor="text1"/>
        </w:rPr>
        <w:t>xxxxxxxxxx</w:t>
      </w:r>
      <w:proofErr w:type="spellEnd"/>
    </w:p>
    <w:p w14:paraId="55E499F0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>správce rozpočtu</w:t>
      </w:r>
    </w:p>
    <w:p w14:paraId="3DF27370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19437511" w14:textId="77777777" w:rsidR="00814238" w:rsidRPr="00EF233F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4BEEDDCC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25BFC609" w14:textId="77777777" w:rsidR="00814238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</w:p>
    <w:p w14:paraId="491D0276" w14:textId="77777777" w:rsidR="00814238" w:rsidRPr="00FB678A" w:rsidRDefault="00814238" w:rsidP="00814238">
      <w:pPr>
        <w:pStyle w:val="Zkladntext"/>
        <w:spacing w:before="120"/>
        <w:rPr>
          <w:rFonts w:asciiTheme="minorHAnsi" w:hAnsiTheme="minorHAnsi" w:cs="Calibri"/>
          <w:color w:val="000000" w:themeColor="text1"/>
        </w:rPr>
      </w:pPr>
      <w:r w:rsidRPr="00EF233F">
        <w:rPr>
          <w:rFonts w:asciiTheme="minorHAnsi" w:hAnsiTheme="minorHAnsi" w:cs="Calibri"/>
          <w:color w:val="000000" w:themeColor="text1"/>
        </w:rPr>
        <w:t xml:space="preserve">Objednávku přijímám: </w:t>
      </w:r>
    </w:p>
    <w:p w14:paraId="5542340A" w14:textId="5136C7AA" w:rsidR="00B04E9D" w:rsidRPr="00814238" w:rsidRDefault="00860CBA" w:rsidP="00814238">
      <w:r w:rsidRPr="00814238">
        <w:t xml:space="preserve"> </w:t>
      </w:r>
    </w:p>
    <w:sectPr w:rsidR="00B04E9D" w:rsidRPr="00814238">
      <w:headerReference w:type="default" r:id="rId10"/>
      <w:footerReference w:type="default" r:id="rId11"/>
      <w:type w:val="continuous"/>
      <w:pgSz w:w="11910" w:h="16840"/>
      <w:pgMar w:top="66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7032F" w14:textId="77777777" w:rsidR="006A6A12" w:rsidRDefault="006A6A12" w:rsidP="00EB65E8">
      <w:r>
        <w:separator/>
      </w:r>
    </w:p>
  </w:endnote>
  <w:endnote w:type="continuationSeparator" w:id="0">
    <w:p w14:paraId="0CBEB78F" w14:textId="77777777" w:rsidR="006A6A12" w:rsidRDefault="006A6A12" w:rsidP="00E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1D22" w14:textId="77777777" w:rsidR="00A73AC7" w:rsidRDefault="00A73AC7">
    <w:pPr>
      <w:pStyle w:val="Zpat"/>
      <w:rPr>
        <w:noProof/>
      </w:rPr>
    </w:pPr>
  </w:p>
  <w:p w14:paraId="72BD16AA" w14:textId="7F288421" w:rsidR="00EB65E8" w:rsidRDefault="00317D1E">
    <w:pPr>
      <w:pStyle w:val="Zpat"/>
    </w:pPr>
    <w:r>
      <w:t xml:space="preserve"> </w:t>
    </w:r>
    <w:r w:rsidR="00EB65E8">
      <w:rPr>
        <w:noProof/>
        <w:lang w:eastAsia="cs-CZ"/>
      </w:rPr>
      <w:drawing>
        <wp:inline distT="0" distB="0" distL="0" distR="0" wp14:anchorId="30CBCCE7" wp14:editId="49C2582C">
          <wp:extent cx="2044700" cy="5638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3" t="20165" r="42490" b="18924"/>
                  <a:stretch/>
                </pic:blipFill>
                <pic:spPr bwMode="auto">
                  <a:xfrm>
                    <a:off x="0" y="0"/>
                    <a:ext cx="2046580" cy="564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C99B" w14:textId="77777777" w:rsidR="006A6A12" w:rsidRDefault="006A6A12" w:rsidP="00EB65E8">
      <w:r>
        <w:separator/>
      </w:r>
    </w:p>
  </w:footnote>
  <w:footnote w:type="continuationSeparator" w:id="0">
    <w:p w14:paraId="2445053A" w14:textId="77777777" w:rsidR="006A6A12" w:rsidRDefault="006A6A12" w:rsidP="00E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1DF91" w14:textId="3EB6F5E4" w:rsidR="00EB65E8" w:rsidRDefault="00EB65E8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  <w:r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299D389B" wp14:editId="5E524D61">
          <wp:extent cx="2617470" cy="586740"/>
          <wp:effectExtent l="0" t="0" r="0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2" t="17889" r="5623" b="19497"/>
                  <a:stretch/>
                </pic:blipFill>
                <pic:spPr bwMode="auto">
                  <a:xfrm>
                    <a:off x="0" y="0"/>
                    <a:ext cx="2722588" cy="610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E4030">
      <w:rPr>
        <w:noProof/>
      </w:rPr>
      <w:tab/>
    </w:r>
  </w:p>
  <w:p w14:paraId="6BE6DD44" w14:textId="12C368D3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6D992883" w14:textId="067AB6B0" w:rsidR="007E4030" w:rsidRDefault="007E4030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2CBF2C3F" w14:textId="77777777" w:rsidR="00E75979" w:rsidRDefault="00E75979" w:rsidP="007E4030">
    <w:pPr>
      <w:pStyle w:val="Zhlav"/>
      <w:tabs>
        <w:tab w:val="clear" w:pos="4536"/>
        <w:tab w:val="clear" w:pos="9072"/>
        <w:tab w:val="left" w:pos="4668"/>
      </w:tabs>
      <w:rPr>
        <w:noProof/>
      </w:rPr>
    </w:pPr>
  </w:p>
  <w:p w14:paraId="43C2D8F1" w14:textId="77777777" w:rsidR="007E4030" w:rsidRDefault="007E4030" w:rsidP="007E4030">
    <w:pPr>
      <w:pStyle w:val="Zhlav"/>
      <w:tabs>
        <w:tab w:val="clear" w:pos="4536"/>
        <w:tab w:val="clear" w:pos="9072"/>
        <w:tab w:val="left" w:pos="46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97036"/>
    <w:multiLevelType w:val="hybridMultilevel"/>
    <w:tmpl w:val="CE96EF0A"/>
    <w:lvl w:ilvl="0" w:tplc="F32EF28E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068F"/>
    <w:multiLevelType w:val="hybridMultilevel"/>
    <w:tmpl w:val="E3746A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7347">
    <w:abstractNumId w:val="1"/>
  </w:num>
  <w:num w:numId="2" w16cid:durableId="153291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EA"/>
    <w:rsid w:val="00063724"/>
    <w:rsid w:val="00166D50"/>
    <w:rsid w:val="00194D20"/>
    <w:rsid w:val="001C4696"/>
    <w:rsid w:val="001C4986"/>
    <w:rsid w:val="00210215"/>
    <w:rsid w:val="002517FC"/>
    <w:rsid w:val="00291EC6"/>
    <w:rsid w:val="00317D1E"/>
    <w:rsid w:val="00497700"/>
    <w:rsid w:val="004F1E90"/>
    <w:rsid w:val="006A6A12"/>
    <w:rsid w:val="00702A94"/>
    <w:rsid w:val="0076188F"/>
    <w:rsid w:val="007D7A79"/>
    <w:rsid w:val="007E4030"/>
    <w:rsid w:val="00814238"/>
    <w:rsid w:val="00826BB0"/>
    <w:rsid w:val="00860CBA"/>
    <w:rsid w:val="009521BD"/>
    <w:rsid w:val="00963D93"/>
    <w:rsid w:val="009D1EF3"/>
    <w:rsid w:val="00A367EA"/>
    <w:rsid w:val="00A620B2"/>
    <w:rsid w:val="00A73AC7"/>
    <w:rsid w:val="00B00B3F"/>
    <w:rsid w:val="00B04E9D"/>
    <w:rsid w:val="00B12F4B"/>
    <w:rsid w:val="00B21033"/>
    <w:rsid w:val="00C003BB"/>
    <w:rsid w:val="00C750BE"/>
    <w:rsid w:val="00CA764B"/>
    <w:rsid w:val="00CD36A9"/>
    <w:rsid w:val="00DA4AED"/>
    <w:rsid w:val="00E05BD6"/>
    <w:rsid w:val="00E31162"/>
    <w:rsid w:val="00E75979"/>
    <w:rsid w:val="00EA3184"/>
    <w:rsid w:val="00EB65E8"/>
    <w:rsid w:val="00EF233F"/>
    <w:rsid w:val="00F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85EEA6"/>
  <w15:docId w15:val="{42F04E48-7409-43D9-B63B-2AF618D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next w:val="Normln"/>
    <w:link w:val="Nadpis1Char"/>
    <w:qFormat/>
    <w:rsid w:val="00B04E9D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E8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EB6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E8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17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7FC"/>
    <w:rPr>
      <w:rFonts w:ascii="Tahoma" w:eastAsia="Segoe UI" w:hAnsi="Tahoma" w:cs="Tahoma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rsid w:val="00B04E9D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elementtoproof">
    <w:name w:val="elementtoproof"/>
    <w:basedOn w:val="Normln"/>
    <w:rsid w:val="00210215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9b4a7f-f3c1-4ddc-838d-2e3df5977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AA77CC6480C4B96CD7CF78E5B4059" ma:contentTypeVersion="13" ma:contentTypeDescription="Create a new document." ma:contentTypeScope="" ma:versionID="4cc3fb8c0f77ea75c9da0d55052d68c3">
  <xsd:schema xmlns:xsd="http://www.w3.org/2001/XMLSchema" xmlns:xs="http://www.w3.org/2001/XMLSchema" xmlns:p="http://schemas.microsoft.com/office/2006/metadata/properties" xmlns:ns3="d59b4a7f-f3c1-4ddc-838d-2e3df597755d" xmlns:ns4="f50e66c7-ade1-41db-8948-5db72ddfcfa0" targetNamespace="http://schemas.microsoft.com/office/2006/metadata/properties" ma:root="true" ma:fieldsID="22c9f2e4076ebb51d08d33fe7bef194d" ns3:_="" ns4:_="">
    <xsd:import namespace="d59b4a7f-f3c1-4ddc-838d-2e3df597755d"/>
    <xsd:import namespace="f50e66c7-ade1-41db-8948-5db72ddfcfa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b4a7f-f3c1-4ddc-838d-2e3df59775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e66c7-ade1-41db-8948-5db72ddf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D9640-DB7C-4526-A5A2-62FE6BD29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2377A-3D6F-412B-AD00-A8EC221B1C0F}">
  <ds:schemaRefs>
    <ds:schemaRef ds:uri="d59b4a7f-f3c1-4ddc-838d-2e3df597755d"/>
    <ds:schemaRef ds:uri="http://schemas.microsoft.com/office/2006/documentManagement/types"/>
    <ds:schemaRef ds:uri="f50e66c7-ade1-41db-8948-5db72ddfcfa0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AB28AF-8ECB-44F3-BEBC-BCDD0E8E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b4a7f-f3c1-4ddc-838d-2e3df597755d"/>
    <ds:schemaRef ds:uri="f50e66c7-ade1-41db-8948-5db72ddf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Pája</dc:creator>
  <cp:lastModifiedBy>Svobodová Lenka</cp:lastModifiedBy>
  <cp:revision>2</cp:revision>
  <cp:lastPrinted>2023-10-24T09:10:00Z</cp:lastPrinted>
  <dcterms:created xsi:type="dcterms:W3CDTF">2024-09-11T13:46:00Z</dcterms:created>
  <dcterms:modified xsi:type="dcterms:W3CDTF">2024-09-11T13:46:00Z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0x010100A71AA77CC6480C4B96CD7CF78E5B4059</vt:lpwstr>
  </property>
</Properties>
</file>