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23D60" w14:textId="77777777" w:rsidR="00BA5B0B" w:rsidRDefault="00BA5B0B" w:rsidP="00BA5B0B">
      <w:pPr>
        <w:spacing w:after="0" w:line="240" w:lineRule="auto"/>
        <w:jc w:val="both"/>
        <w:rPr>
          <w:rFonts w:eastAsia="Times New Roman"/>
          <w:sz w:val="20"/>
          <w:szCs w:val="20"/>
          <w:lang w:eastAsia="cs-CZ"/>
        </w:rPr>
      </w:pPr>
    </w:p>
    <w:tbl>
      <w:tblPr>
        <w:tblW w:w="0" w:type="auto"/>
        <w:tblInd w:w="-142" w:type="dxa"/>
        <w:tblLook w:val="00A0" w:firstRow="1" w:lastRow="0" w:firstColumn="1" w:lastColumn="0" w:noHBand="0" w:noVBand="0"/>
      </w:tblPr>
      <w:tblGrid>
        <w:gridCol w:w="2552"/>
        <w:gridCol w:w="6660"/>
      </w:tblGrid>
      <w:tr w:rsidR="007B12DB" w:rsidRPr="009B0609" w14:paraId="2A45F40E" w14:textId="77777777" w:rsidTr="00A71582">
        <w:tc>
          <w:tcPr>
            <w:tcW w:w="2552" w:type="dxa"/>
          </w:tcPr>
          <w:p w14:paraId="055678EB"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Společnost:</w:t>
            </w:r>
          </w:p>
        </w:tc>
        <w:tc>
          <w:tcPr>
            <w:tcW w:w="6660" w:type="dxa"/>
          </w:tcPr>
          <w:p w14:paraId="61699354" w14:textId="567CC969" w:rsidR="007B12DB" w:rsidRPr="009B0609" w:rsidRDefault="009B0609" w:rsidP="00A71582">
            <w:pPr>
              <w:spacing w:after="0" w:line="240" w:lineRule="auto"/>
              <w:jc w:val="both"/>
              <w:rPr>
                <w:b/>
                <w:sz w:val="20"/>
                <w:szCs w:val="20"/>
                <w:lang w:eastAsia="cs-CZ"/>
              </w:rPr>
            </w:pPr>
            <w:r>
              <w:rPr>
                <w:b/>
                <w:sz w:val="20"/>
                <w:szCs w:val="20"/>
                <w:lang w:eastAsia="cs-CZ"/>
              </w:rPr>
              <w:t>Olympus Czech Group, s.r.o., člen koncernu</w:t>
            </w:r>
          </w:p>
        </w:tc>
      </w:tr>
      <w:tr w:rsidR="007B12DB" w:rsidRPr="009B0609" w14:paraId="6CF68609" w14:textId="77777777" w:rsidTr="00A71582">
        <w:tc>
          <w:tcPr>
            <w:tcW w:w="2552" w:type="dxa"/>
          </w:tcPr>
          <w:p w14:paraId="58B07E33"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IČO:</w:t>
            </w:r>
          </w:p>
        </w:tc>
        <w:tc>
          <w:tcPr>
            <w:tcW w:w="6660" w:type="dxa"/>
          </w:tcPr>
          <w:p w14:paraId="05E63E73" w14:textId="0C36C7D4" w:rsidR="007B12DB" w:rsidRPr="009B0609" w:rsidRDefault="009B0609" w:rsidP="00A71582">
            <w:pPr>
              <w:spacing w:after="0" w:line="240" w:lineRule="auto"/>
              <w:jc w:val="both"/>
              <w:rPr>
                <w:sz w:val="20"/>
                <w:szCs w:val="20"/>
                <w:lang w:eastAsia="cs-CZ"/>
              </w:rPr>
            </w:pPr>
            <w:r>
              <w:rPr>
                <w:sz w:val="20"/>
                <w:szCs w:val="20"/>
                <w:lang w:eastAsia="cs-CZ"/>
              </w:rPr>
              <w:t>27068641</w:t>
            </w:r>
          </w:p>
        </w:tc>
      </w:tr>
      <w:tr w:rsidR="007B12DB" w:rsidRPr="009B0609" w14:paraId="15F73B09" w14:textId="77777777" w:rsidTr="00A71582">
        <w:tc>
          <w:tcPr>
            <w:tcW w:w="2552" w:type="dxa"/>
          </w:tcPr>
          <w:p w14:paraId="4880F351"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DIČ:</w:t>
            </w:r>
          </w:p>
        </w:tc>
        <w:tc>
          <w:tcPr>
            <w:tcW w:w="6660" w:type="dxa"/>
          </w:tcPr>
          <w:p w14:paraId="16034192" w14:textId="6097BCC6" w:rsidR="007B12DB" w:rsidRPr="009B0609" w:rsidRDefault="009B0609" w:rsidP="00A71582">
            <w:pPr>
              <w:spacing w:after="0" w:line="240" w:lineRule="auto"/>
              <w:jc w:val="both"/>
              <w:rPr>
                <w:sz w:val="20"/>
                <w:szCs w:val="20"/>
                <w:lang w:eastAsia="cs-CZ"/>
              </w:rPr>
            </w:pPr>
            <w:r>
              <w:rPr>
                <w:sz w:val="20"/>
                <w:szCs w:val="20"/>
                <w:lang w:eastAsia="cs-CZ"/>
              </w:rPr>
              <w:t>CZ27068641</w:t>
            </w:r>
          </w:p>
        </w:tc>
      </w:tr>
      <w:tr w:rsidR="007B12DB" w:rsidRPr="009B0609" w14:paraId="05581CEF" w14:textId="77777777" w:rsidTr="00A71582">
        <w:tc>
          <w:tcPr>
            <w:tcW w:w="2552" w:type="dxa"/>
          </w:tcPr>
          <w:p w14:paraId="48A07633"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Se sídlem:</w:t>
            </w:r>
          </w:p>
        </w:tc>
        <w:tc>
          <w:tcPr>
            <w:tcW w:w="6660" w:type="dxa"/>
          </w:tcPr>
          <w:p w14:paraId="4EE369A1" w14:textId="5624C2A0" w:rsidR="007B12DB" w:rsidRPr="009B0609" w:rsidRDefault="009B0609" w:rsidP="00A71582">
            <w:pPr>
              <w:spacing w:after="0" w:line="240" w:lineRule="auto"/>
              <w:jc w:val="both"/>
              <w:rPr>
                <w:sz w:val="20"/>
                <w:szCs w:val="20"/>
                <w:lang w:eastAsia="cs-CZ"/>
              </w:rPr>
            </w:pPr>
            <w:r>
              <w:rPr>
                <w:sz w:val="20"/>
                <w:szCs w:val="20"/>
                <w:lang w:eastAsia="cs-CZ"/>
              </w:rPr>
              <w:t>Praha 6, Evropská 176/16, PSČ 160 41</w:t>
            </w:r>
          </w:p>
        </w:tc>
      </w:tr>
      <w:tr w:rsidR="007B12DB" w:rsidRPr="009B0609" w14:paraId="221171C1" w14:textId="77777777" w:rsidTr="00A71582">
        <w:tc>
          <w:tcPr>
            <w:tcW w:w="2552" w:type="dxa"/>
          </w:tcPr>
          <w:p w14:paraId="205AAF54"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Zastoupená:</w:t>
            </w:r>
          </w:p>
        </w:tc>
        <w:tc>
          <w:tcPr>
            <w:tcW w:w="6660" w:type="dxa"/>
          </w:tcPr>
          <w:p w14:paraId="1C12B330" w14:textId="77777777" w:rsidR="007B12DB" w:rsidRDefault="009B0609" w:rsidP="00A71582">
            <w:pPr>
              <w:spacing w:after="0" w:line="240" w:lineRule="auto"/>
              <w:jc w:val="both"/>
              <w:rPr>
                <w:sz w:val="20"/>
                <w:szCs w:val="20"/>
                <w:lang w:eastAsia="cs-CZ"/>
              </w:rPr>
            </w:pPr>
            <w:r>
              <w:rPr>
                <w:sz w:val="20"/>
                <w:szCs w:val="20"/>
                <w:lang w:eastAsia="cs-CZ"/>
              </w:rPr>
              <w:t>Radek Šubotník, prokurista</w:t>
            </w:r>
          </w:p>
          <w:p w14:paraId="5204ED53" w14:textId="237635C9" w:rsidR="009B0609" w:rsidRPr="009B0609" w:rsidRDefault="009B0609" w:rsidP="00A71582">
            <w:pPr>
              <w:spacing w:after="0" w:line="240" w:lineRule="auto"/>
              <w:jc w:val="both"/>
              <w:rPr>
                <w:sz w:val="20"/>
                <w:szCs w:val="20"/>
                <w:lang w:eastAsia="cs-CZ"/>
              </w:rPr>
            </w:pPr>
            <w:r>
              <w:rPr>
                <w:sz w:val="20"/>
                <w:szCs w:val="20"/>
                <w:lang w:eastAsia="cs-CZ"/>
              </w:rPr>
              <w:t>Martin Kučera, prokurista</w:t>
            </w:r>
          </w:p>
        </w:tc>
      </w:tr>
      <w:tr w:rsidR="007B12DB" w:rsidRPr="009B0609" w14:paraId="1EEE5282" w14:textId="77777777" w:rsidTr="00A71582">
        <w:tc>
          <w:tcPr>
            <w:tcW w:w="2552" w:type="dxa"/>
          </w:tcPr>
          <w:p w14:paraId="1245C279"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Bankovní spojení:</w:t>
            </w:r>
          </w:p>
        </w:tc>
        <w:tc>
          <w:tcPr>
            <w:tcW w:w="6660" w:type="dxa"/>
          </w:tcPr>
          <w:p w14:paraId="194248C4" w14:textId="49AD58E0" w:rsidR="007B12DB" w:rsidRPr="009B0609" w:rsidRDefault="009B0609" w:rsidP="00A71582">
            <w:pPr>
              <w:spacing w:after="0" w:line="240" w:lineRule="auto"/>
              <w:jc w:val="both"/>
              <w:rPr>
                <w:sz w:val="20"/>
                <w:szCs w:val="20"/>
                <w:lang w:eastAsia="cs-CZ"/>
              </w:rPr>
            </w:pPr>
            <w:r>
              <w:rPr>
                <w:sz w:val="20"/>
                <w:szCs w:val="20"/>
                <w:lang w:eastAsia="cs-CZ"/>
              </w:rPr>
              <w:t>Deutsche Bank AG Filiale Prag, organizační složka</w:t>
            </w:r>
          </w:p>
        </w:tc>
      </w:tr>
      <w:tr w:rsidR="007B12DB" w:rsidRPr="009B0609" w14:paraId="2CE1F17B" w14:textId="77777777" w:rsidTr="00A71582">
        <w:tc>
          <w:tcPr>
            <w:tcW w:w="2552" w:type="dxa"/>
          </w:tcPr>
          <w:p w14:paraId="37E00DC2" w14:textId="77777777" w:rsidR="007B12DB" w:rsidRPr="009B0609" w:rsidRDefault="007B12DB" w:rsidP="00A71582">
            <w:pPr>
              <w:spacing w:after="0" w:line="240" w:lineRule="auto"/>
              <w:jc w:val="both"/>
              <w:rPr>
                <w:sz w:val="20"/>
                <w:szCs w:val="20"/>
                <w:lang w:eastAsia="cs-CZ"/>
              </w:rPr>
            </w:pPr>
            <w:r w:rsidRPr="009B0609">
              <w:rPr>
                <w:sz w:val="20"/>
                <w:szCs w:val="20"/>
                <w:lang w:eastAsia="cs-CZ"/>
              </w:rPr>
              <w:t>Číslo účtu:</w:t>
            </w:r>
          </w:p>
        </w:tc>
        <w:tc>
          <w:tcPr>
            <w:tcW w:w="6660" w:type="dxa"/>
          </w:tcPr>
          <w:p w14:paraId="297C9EB9" w14:textId="1527BC0A" w:rsidR="007B12DB" w:rsidRPr="009B0609" w:rsidRDefault="009B0609" w:rsidP="00A71582">
            <w:pPr>
              <w:spacing w:after="0" w:line="240" w:lineRule="auto"/>
              <w:jc w:val="both"/>
              <w:rPr>
                <w:sz w:val="20"/>
                <w:szCs w:val="20"/>
                <w:lang w:eastAsia="cs-CZ"/>
              </w:rPr>
            </w:pPr>
            <w:r>
              <w:rPr>
                <w:sz w:val="20"/>
                <w:szCs w:val="20"/>
                <w:lang w:eastAsia="cs-CZ"/>
              </w:rPr>
              <w:t>3179800019/7910</w:t>
            </w:r>
          </w:p>
        </w:tc>
      </w:tr>
      <w:tr w:rsidR="007B12DB" w:rsidRPr="00D00C78" w14:paraId="724B2C56" w14:textId="77777777" w:rsidTr="00A71582">
        <w:tc>
          <w:tcPr>
            <w:tcW w:w="9212" w:type="dxa"/>
            <w:gridSpan w:val="2"/>
          </w:tcPr>
          <w:p w14:paraId="72F9C017" w14:textId="77265772" w:rsidR="007B12DB" w:rsidRPr="009B0609" w:rsidRDefault="007B12DB" w:rsidP="00A71582">
            <w:pPr>
              <w:spacing w:after="0" w:line="240" w:lineRule="auto"/>
              <w:jc w:val="both"/>
              <w:rPr>
                <w:sz w:val="20"/>
                <w:szCs w:val="20"/>
                <w:lang w:eastAsia="cs-CZ"/>
              </w:rPr>
            </w:pPr>
            <w:r w:rsidRPr="009B0609">
              <w:rPr>
                <w:sz w:val="20"/>
                <w:szCs w:val="20"/>
                <w:lang w:eastAsia="cs-CZ"/>
              </w:rPr>
              <w:t xml:space="preserve">Zapsaná v obchodním rejstříku </w:t>
            </w:r>
            <w:r w:rsidR="009B0609">
              <w:rPr>
                <w:sz w:val="20"/>
                <w:szCs w:val="20"/>
                <w:lang w:eastAsia="cs-CZ"/>
              </w:rPr>
              <w:t>Městského</w:t>
            </w:r>
            <w:r w:rsidRPr="009B0609">
              <w:rPr>
                <w:sz w:val="20"/>
                <w:szCs w:val="20"/>
                <w:lang w:eastAsia="cs-CZ"/>
              </w:rPr>
              <w:t xml:space="preserve"> soudu v</w:t>
            </w:r>
            <w:r w:rsidR="009B0609">
              <w:rPr>
                <w:sz w:val="20"/>
                <w:szCs w:val="20"/>
                <w:lang w:eastAsia="cs-CZ"/>
              </w:rPr>
              <w:t> Praze,</w:t>
            </w:r>
            <w:r w:rsidRPr="009B0609">
              <w:rPr>
                <w:sz w:val="20"/>
                <w:szCs w:val="20"/>
                <w:lang w:eastAsia="cs-CZ"/>
              </w:rPr>
              <w:t xml:space="preserve"> oddíl </w:t>
            </w:r>
            <w:r w:rsidR="009B0609">
              <w:rPr>
                <w:sz w:val="20"/>
                <w:szCs w:val="20"/>
                <w:lang w:eastAsia="cs-CZ"/>
              </w:rPr>
              <w:t>C,</w:t>
            </w:r>
            <w:r w:rsidRPr="009B0609">
              <w:rPr>
                <w:sz w:val="20"/>
                <w:szCs w:val="20"/>
                <w:lang w:eastAsia="cs-CZ"/>
              </w:rPr>
              <w:t xml:space="preserve"> vložka </w:t>
            </w:r>
            <w:r w:rsidR="009B0609">
              <w:rPr>
                <w:sz w:val="20"/>
                <w:szCs w:val="20"/>
                <w:lang w:eastAsia="cs-CZ"/>
              </w:rPr>
              <w:t>93921</w:t>
            </w:r>
          </w:p>
        </w:tc>
      </w:tr>
    </w:tbl>
    <w:p w14:paraId="7062474E" w14:textId="77777777" w:rsidR="007B12DB" w:rsidRPr="00B93854" w:rsidRDefault="007B12D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1C6DFE0E" w14:textId="77777777" w:rsidR="007B12DB" w:rsidRDefault="007B12DB" w:rsidP="00BA5B0B">
      <w:pPr>
        <w:spacing w:after="0" w:line="240" w:lineRule="auto"/>
        <w:jc w:val="both"/>
        <w:rPr>
          <w:rFonts w:eastAsia="Times New Roman"/>
          <w:sz w:val="20"/>
          <w:szCs w:val="20"/>
          <w:lang w:eastAsia="cs-CZ"/>
        </w:rPr>
      </w:pPr>
    </w:p>
    <w:p w14:paraId="6B73DA0C" w14:textId="481D05A2"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2F083DCF" w14:textId="77777777" w:rsidR="007B12DB" w:rsidRDefault="007B12D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72BAE9AB"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bookmarkStart w:id="0" w:name="_Hlk175205082"/>
      <w:r w:rsidR="009B0609">
        <w:rPr>
          <w:rFonts w:ascii="Verdana" w:hAnsi="Verdana"/>
          <w:b/>
          <w:sz w:val="20"/>
          <w:lang w:eastAsia="cs-CZ"/>
        </w:rPr>
        <w:t>Doplnění endoskopické věže, včetně 2 ks kolonoskopů dle cenové nabídky Q-203343 ze dne 22.7.2024</w:t>
      </w:r>
      <w:r w:rsidR="00E83AA1" w:rsidRPr="00310B7E">
        <w:rPr>
          <w:rFonts w:ascii="Verdana" w:hAnsi="Verdana"/>
          <w:sz w:val="20"/>
          <w:lang w:eastAsia="cs-CZ"/>
        </w:rPr>
        <w:t xml:space="preserve"> </w:t>
      </w:r>
      <w:bookmarkEnd w:id="0"/>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prohlašuje, že zařízení je/bude vyrobeno dle příslušných norem platných v EU. Prodávající zejména zaručuje, že zařízení odpovídá všem požadavkům stanoveným obecně závaznými právními předpisy a normám ČSN a EN, především </w:t>
      </w:r>
      <w:r w:rsidRPr="00310B7E">
        <w:rPr>
          <w:rFonts w:ascii="Verdana" w:hAnsi="Verdana"/>
          <w:sz w:val="20"/>
          <w:lang w:eastAsia="cs-CZ"/>
        </w:rPr>
        <w:lastRenderedPageBreak/>
        <w:t>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02417957" w:rsidR="00BA5B0B" w:rsidRPr="00310B7E" w:rsidRDefault="00BA5B0B" w:rsidP="00BA5B0B">
      <w:pPr>
        <w:pStyle w:val="Nadpis2"/>
        <w:keepNext w:val="0"/>
        <w:spacing w:after="60"/>
        <w:jc w:val="both"/>
        <w:rPr>
          <w:rFonts w:ascii="Verdana" w:hAnsi="Verdana"/>
          <w:sz w:val="20"/>
          <w:lang w:eastAsia="cs-CZ"/>
        </w:rPr>
      </w:pPr>
      <w:bookmarkStart w:id="1" w:name="_Hlk145589892"/>
      <w:r w:rsidRPr="00310B7E">
        <w:rPr>
          <w:rFonts w:ascii="Verdana" w:hAnsi="Verdana"/>
          <w:sz w:val="20"/>
          <w:lang w:eastAsia="cs-CZ"/>
        </w:rPr>
        <w:t xml:space="preserve">Tato smlouva je uzavírána na základě výběru dodavatele ve veřejné zakázce </w:t>
      </w:r>
      <w:r w:rsidR="00E83AA1" w:rsidRPr="00310B7E">
        <w:rPr>
          <w:rFonts w:ascii="Verdana" w:hAnsi="Verdana"/>
          <w:sz w:val="20"/>
          <w:lang w:eastAsia="cs-CZ"/>
        </w:rPr>
        <w:t>na dodávky zadávané v otevřeném řízení v podlimitním režimu dle</w:t>
      </w:r>
      <w:r w:rsidRPr="00310B7E">
        <w:rPr>
          <w:rFonts w:ascii="Verdana" w:hAnsi="Verdana"/>
          <w:sz w:val="20"/>
          <w:lang w:eastAsia="cs-CZ"/>
        </w:rPr>
        <w:t xml:space="preserve"> zákona </w:t>
      </w:r>
      <w:r w:rsidR="00E83AA1" w:rsidRPr="00310B7E">
        <w:rPr>
          <w:rFonts w:ascii="Verdana" w:hAnsi="Verdana"/>
          <w:sz w:val="20"/>
          <w:lang w:eastAsia="cs-CZ"/>
        </w:rPr>
        <w:br/>
      </w:r>
      <w:r w:rsidRPr="00310B7E">
        <w:rPr>
          <w:rFonts w:ascii="Verdana" w:hAnsi="Verdana"/>
          <w:sz w:val="20"/>
          <w:lang w:eastAsia="cs-CZ"/>
        </w:rPr>
        <w:t>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7B12DB" w:rsidRPr="007B12DB">
        <w:rPr>
          <w:rFonts w:ascii="Verdana" w:hAnsi="Verdana"/>
          <w:b/>
          <w:bCs/>
          <w:sz w:val="20"/>
          <w:lang w:eastAsia="cs-CZ"/>
        </w:rPr>
        <w:t>Modernizace vybavení screeningového pracoviště ON Mladá Boleslav – Doplnění endoskopické věže</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1"/>
    <w:p w14:paraId="378C0064" w14:textId="26E81B83" w:rsidR="007B12DB" w:rsidRDefault="007B12DB" w:rsidP="00BA5B0B">
      <w:pPr>
        <w:pStyle w:val="Nadpis2"/>
        <w:keepNext w:val="0"/>
        <w:spacing w:after="60"/>
        <w:jc w:val="both"/>
        <w:rPr>
          <w:rFonts w:ascii="Verdana" w:hAnsi="Verdana"/>
          <w:sz w:val="20"/>
          <w:lang w:eastAsia="cs-CZ"/>
        </w:rPr>
      </w:pPr>
      <w:r>
        <w:rPr>
          <w:rFonts w:ascii="Verdana" w:hAnsi="Verdana"/>
          <w:sz w:val="20"/>
          <w:lang w:eastAsia="cs-CZ"/>
        </w:rPr>
        <w:t xml:space="preserve">Nákup zařízení je </w:t>
      </w:r>
      <w:r w:rsidRPr="007B12DB">
        <w:rPr>
          <w:rFonts w:ascii="Verdana" w:hAnsi="Verdana"/>
          <w:sz w:val="20"/>
          <w:lang w:eastAsia="cs-CZ"/>
        </w:rPr>
        <w:t xml:space="preserve">spolufinancován z Národního plánu obnovy z výzvy č. 11 6.2.2 </w:t>
      </w:r>
      <w:r w:rsidRPr="007B12DB">
        <w:rPr>
          <w:rFonts w:ascii="Verdana" w:hAnsi="Verdana"/>
          <w:b/>
          <w:bCs/>
          <w:sz w:val="20"/>
          <w:lang w:eastAsia="cs-CZ"/>
        </w:rPr>
        <w:t>„Podpora a zvyšování kvality preventivních screeningových programů II – kolorektální karcinom“</w:t>
      </w:r>
      <w:r w:rsidRPr="007B12DB">
        <w:rPr>
          <w:rFonts w:ascii="Verdana" w:hAnsi="Verdana"/>
          <w:sz w:val="20"/>
          <w:lang w:eastAsia="cs-CZ"/>
        </w:rPr>
        <w:t>, registrační číslo projektu CZ.31.8.0/0.0/0.0/24_118/0010411 (dále jen „</w:t>
      </w:r>
      <w:r w:rsidRPr="007B12DB">
        <w:rPr>
          <w:rFonts w:ascii="Verdana" w:hAnsi="Verdana"/>
          <w:b/>
          <w:bCs/>
          <w:sz w:val="20"/>
          <w:lang w:eastAsia="cs-CZ"/>
        </w:rPr>
        <w:t>projekt</w:t>
      </w:r>
      <w:r w:rsidRPr="007B12DB">
        <w:rPr>
          <w:rFonts w:ascii="Verdana" w:hAnsi="Verdana"/>
          <w:sz w:val="20"/>
          <w:lang w:eastAsia="cs-CZ"/>
        </w:rPr>
        <w:t>“)</w:t>
      </w:r>
    </w:p>
    <w:p w14:paraId="1DCF45C5" w14:textId="78AD9DCF"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6B4644" w:rsidRDefault="00BA5B0B" w:rsidP="00BA5B0B">
      <w:pPr>
        <w:pStyle w:val="Nadpis2"/>
        <w:keepNext w:val="0"/>
        <w:spacing w:after="60"/>
        <w:jc w:val="both"/>
        <w:rPr>
          <w:rFonts w:ascii="Verdana" w:hAnsi="Verdana"/>
          <w:sz w:val="20"/>
          <w:lang w:eastAsia="cs-CZ"/>
        </w:rPr>
      </w:pPr>
      <w:r w:rsidRPr="006B4644">
        <w:rPr>
          <w:rFonts w:ascii="Verdana" w:hAnsi="Verdana"/>
          <w:sz w:val="20"/>
          <w:lang w:eastAsia="cs-CZ"/>
        </w:rPr>
        <w:t xml:space="preserve">V případě plnění části předmětu této smlouvy prostřednictvím poddodavatelů, je přílohou č. </w:t>
      </w:r>
      <w:r w:rsidR="00EB223B" w:rsidRPr="006B4644">
        <w:rPr>
          <w:rFonts w:ascii="Verdana" w:hAnsi="Verdana"/>
          <w:sz w:val="20"/>
          <w:lang w:eastAsia="cs-CZ"/>
        </w:rPr>
        <w:t>2</w:t>
      </w:r>
      <w:r w:rsidRPr="006B4644">
        <w:rPr>
          <w:rFonts w:ascii="Verdana" w:hAnsi="Verdana"/>
          <w:sz w:val="20"/>
          <w:lang w:eastAsia="cs-CZ"/>
        </w:rPr>
        <w:t xml:space="preserve"> této smlouvy seznam poddodavatelů.</w:t>
      </w:r>
    </w:p>
    <w:p w14:paraId="662B9FCE" w14:textId="77777777" w:rsidR="009F63D3" w:rsidRPr="006B4644" w:rsidRDefault="009F63D3" w:rsidP="009F63D3">
      <w:pPr>
        <w:rPr>
          <w:lang w:eastAsia="cs-CZ"/>
        </w:rPr>
      </w:pP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447B7DC2"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A0506F">
        <w:rPr>
          <w:rFonts w:ascii="Verdana" w:hAnsi="Verdana"/>
          <w:sz w:val="20"/>
          <w:lang w:eastAsia="cs-CZ"/>
        </w:rPr>
        <w:t xml:space="preserve">Prodávající se zavazuje dodat zařízení nejpozději do </w:t>
      </w:r>
      <w:r w:rsidR="00A0506F" w:rsidRPr="00A0506F">
        <w:rPr>
          <w:rFonts w:ascii="Verdana" w:hAnsi="Verdana"/>
          <w:b/>
          <w:sz w:val="20"/>
          <w:lang w:eastAsia="cs-CZ"/>
        </w:rPr>
        <w:t>16 týdnů</w:t>
      </w:r>
      <w:r w:rsidRPr="00A0506F">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0FD4C6B2"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 xml:space="preserve">Místem dodání zařízení je sídlo kupujícího, konkrétně </w:t>
      </w:r>
      <w:r w:rsidR="003030A9">
        <w:rPr>
          <w:rFonts w:ascii="Verdana" w:hAnsi="Verdana"/>
          <w:b/>
          <w:sz w:val="20"/>
          <w:lang w:eastAsia="cs-CZ"/>
        </w:rPr>
        <w:t>Gastroenterologické oddělení.</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lastRenderedPageBreak/>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tj. ES prohlášení o shodě (CE Conformity Declaration</w:t>
      </w:r>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77777777" w:rsidR="00BA5B0B" w:rsidRPr="00310B7E"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27709830" w14:textId="77777777" w:rsidR="009F63D3" w:rsidRPr="009F63D3" w:rsidRDefault="009F63D3" w:rsidP="009F63D3">
      <w:pPr>
        <w:rPr>
          <w:lang w:eastAsia="cs-CZ"/>
        </w:rPr>
      </w:pP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01977FD5" w:rsidR="00BA5B0B" w:rsidRPr="009B0609" w:rsidRDefault="00BA5B0B" w:rsidP="00670EF8">
      <w:pPr>
        <w:pStyle w:val="Nadpis2"/>
        <w:keepNext w:val="0"/>
        <w:spacing w:after="60"/>
        <w:jc w:val="both"/>
        <w:rPr>
          <w:rFonts w:ascii="Verdana" w:hAnsi="Verdana"/>
          <w:sz w:val="20"/>
          <w:lang w:eastAsia="cs-CZ"/>
        </w:rPr>
      </w:pPr>
      <w:r w:rsidRPr="009B0609">
        <w:rPr>
          <w:rFonts w:ascii="Verdana" w:hAnsi="Verdana"/>
          <w:sz w:val="20"/>
          <w:lang w:eastAsia="cs-CZ"/>
        </w:rPr>
        <w:t xml:space="preserve">Celková kupní cena zařízení činí </w:t>
      </w:r>
      <w:r w:rsidR="009B0609" w:rsidRPr="009B0609">
        <w:rPr>
          <w:rFonts w:ascii="Verdana" w:hAnsi="Verdana"/>
          <w:b/>
          <w:sz w:val="20"/>
          <w:lang w:eastAsia="cs-CZ"/>
        </w:rPr>
        <w:t>2.357.100,</w:t>
      </w:r>
      <w:r w:rsidR="009B0609">
        <w:rPr>
          <w:rFonts w:ascii="Verdana" w:hAnsi="Verdana"/>
          <w:b/>
          <w:sz w:val="20"/>
          <w:lang w:eastAsia="cs-CZ"/>
        </w:rPr>
        <w:t>27</w:t>
      </w:r>
      <w:r w:rsidR="009B0609" w:rsidRPr="009B0609">
        <w:rPr>
          <w:rFonts w:ascii="Verdana" w:hAnsi="Verdana"/>
          <w:b/>
          <w:sz w:val="20"/>
          <w:lang w:eastAsia="cs-CZ"/>
        </w:rPr>
        <w:t>,-</w:t>
      </w:r>
      <w:r w:rsidRPr="009B0609">
        <w:rPr>
          <w:rFonts w:ascii="Verdana" w:hAnsi="Verdana"/>
          <w:b/>
          <w:sz w:val="20"/>
          <w:lang w:eastAsia="cs-CZ"/>
        </w:rPr>
        <w:t xml:space="preserve"> Kč bez DPH</w:t>
      </w:r>
      <w:r w:rsidRPr="009B0609">
        <w:rPr>
          <w:rFonts w:ascii="Verdana" w:hAnsi="Verdana"/>
          <w:sz w:val="20"/>
          <w:lang w:eastAsia="cs-CZ"/>
        </w:rPr>
        <w:t xml:space="preserve">, DPH </w:t>
      </w:r>
      <w:r w:rsidR="009B0609" w:rsidRPr="009B0609">
        <w:rPr>
          <w:rFonts w:ascii="Verdana" w:hAnsi="Verdana"/>
          <w:sz w:val="20"/>
          <w:lang w:eastAsia="cs-CZ"/>
        </w:rPr>
        <w:t>21</w:t>
      </w:r>
      <w:r w:rsidRPr="009B0609">
        <w:rPr>
          <w:rFonts w:ascii="Verdana" w:hAnsi="Verdana"/>
          <w:sz w:val="20"/>
          <w:lang w:eastAsia="cs-CZ"/>
        </w:rPr>
        <w:t xml:space="preserve"> % </w:t>
      </w:r>
      <w:r w:rsidR="009B0609" w:rsidRPr="009B0609">
        <w:rPr>
          <w:rFonts w:ascii="Verdana" w:hAnsi="Verdana"/>
          <w:sz w:val="20"/>
          <w:lang w:eastAsia="cs-CZ"/>
        </w:rPr>
        <w:t xml:space="preserve">+ 12 % </w:t>
      </w:r>
      <w:r w:rsidRPr="009B0609">
        <w:rPr>
          <w:rFonts w:ascii="Verdana" w:hAnsi="Verdana"/>
          <w:sz w:val="20"/>
          <w:lang w:eastAsia="cs-CZ"/>
        </w:rPr>
        <w:t xml:space="preserve">je </w:t>
      </w:r>
      <w:r w:rsidR="009B0609" w:rsidRPr="009B0609">
        <w:rPr>
          <w:rFonts w:ascii="Verdana" w:hAnsi="Verdana"/>
          <w:sz w:val="20"/>
          <w:lang w:eastAsia="cs-CZ"/>
        </w:rPr>
        <w:t>493.064,46,-</w:t>
      </w:r>
      <w:r w:rsidRPr="009B0609">
        <w:rPr>
          <w:rFonts w:ascii="Verdana" w:hAnsi="Verdana"/>
          <w:sz w:val="20"/>
          <w:lang w:eastAsia="cs-CZ"/>
        </w:rPr>
        <w:t xml:space="preserve"> Kč, kupní cena vč. DPH činí </w:t>
      </w:r>
      <w:r w:rsidR="009B0609" w:rsidRPr="009B0609">
        <w:rPr>
          <w:rFonts w:ascii="Verdana" w:hAnsi="Verdana"/>
          <w:sz w:val="20"/>
          <w:lang w:eastAsia="cs-CZ"/>
        </w:rPr>
        <w:t>2.850.164,73,-</w:t>
      </w:r>
      <w:r w:rsidRPr="009B0609">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665D5C54" w:rsidR="00BA5B0B" w:rsidRPr="007B12D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w:t>
      </w:r>
      <w:r w:rsidR="007B12DB">
        <w:rPr>
          <w:rFonts w:ascii="Verdana" w:hAnsi="Verdana"/>
          <w:sz w:val="20"/>
          <w:lang w:eastAsia="cs-CZ"/>
        </w:rPr>
        <w:t xml:space="preserve">odpovídat této smlouvě, nebo nebude </w:t>
      </w:r>
      <w:r w:rsidRPr="00310B7E">
        <w:rPr>
          <w:rFonts w:ascii="Verdana" w:hAnsi="Verdana"/>
          <w:sz w:val="20"/>
          <w:lang w:eastAsia="cs-CZ"/>
        </w:rPr>
        <w:t>mít veškeré náležitosti řádného daňového a účetního dokladu, je kupující oprávněn vrátit. V takovém případě běží ode dne doručení nové/</w:t>
      </w:r>
      <w:r w:rsidRPr="007B12DB">
        <w:rPr>
          <w:rFonts w:ascii="Verdana" w:hAnsi="Verdana"/>
          <w:sz w:val="20"/>
          <w:lang w:eastAsia="cs-CZ"/>
        </w:rPr>
        <w:t>opravené faktury kupujícímu nová lhůta splatnosti.</w:t>
      </w:r>
    </w:p>
    <w:p w14:paraId="678E8F56" w14:textId="0571363D" w:rsidR="007B12DB" w:rsidRDefault="007B12DB" w:rsidP="00BA5B0B">
      <w:pPr>
        <w:pStyle w:val="Nadpis2"/>
        <w:keepNext w:val="0"/>
        <w:spacing w:after="60"/>
        <w:jc w:val="both"/>
        <w:rPr>
          <w:rFonts w:ascii="Verdana" w:hAnsi="Verdana"/>
          <w:sz w:val="20"/>
          <w:lang w:eastAsia="cs-CZ"/>
        </w:rPr>
      </w:pPr>
      <w:r w:rsidRPr="007B12DB">
        <w:rPr>
          <w:rFonts w:ascii="Verdana" w:hAnsi="Verdana"/>
          <w:sz w:val="20"/>
          <w:lang w:eastAsia="cs-CZ"/>
        </w:rPr>
        <w:t>Faktura musí být označena názvem projektu z Národního plánu obnovy z výzvy č. 11 6.2.2</w:t>
      </w:r>
      <w:r w:rsidRPr="007B12DB">
        <w:rPr>
          <w:rFonts w:ascii="Verdana" w:hAnsi="Verdana"/>
          <w:i/>
          <w:iCs/>
          <w:sz w:val="20"/>
          <w:lang w:eastAsia="cs-CZ"/>
        </w:rPr>
        <w:t xml:space="preserve"> </w:t>
      </w:r>
      <w:r>
        <w:rPr>
          <w:rFonts w:ascii="Verdana" w:hAnsi="Verdana"/>
          <w:i/>
          <w:iCs/>
          <w:sz w:val="20"/>
          <w:lang w:eastAsia="cs-CZ"/>
        </w:rPr>
        <w:t>„</w:t>
      </w:r>
      <w:r w:rsidRPr="007B12DB">
        <w:rPr>
          <w:rFonts w:ascii="Verdana" w:hAnsi="Verdana"/>
          <w:i/>
          <w:iCs/>
          <w:sz w:val="20"/>
          <w:lang w:eastAsia="cs-CZ"/>
        </w:rPr>
        <w:t>Podpora a zvyšování kvality preventivních screeningových programů II – kolorektální karcinom“</w:t>
      </w:r>
      <w:r w:rsidRPr="007B12DB">
        <w:rPr>
          <w:rFonts w:ascii="Verdana" w:hAnsi="Verdana"/>
          <w:sz w:val="20"/>
          <w:lang w:eastAsia="cs-CZ"/>
        </w:rPr>
        <w:t xml:space="preserve"> a registračním číslem projektu CZ.31.8.0/0.0/0.0/24_118/0010411.</w:t>
      </w:r>
    </w:p>
    <w:p w14:paraId="22AA4C79" w14:textId="59387FE0"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35335F0B" w14:textId="77777777" w:rsidR="009F63D3" w:rsidRPr="009F63D3" w:rsidRDefault="009F63D3" w:rsidP="009F63D3">
      <w:pPr>
        <w:rPr>
          <w:lang w:eastAsia="cs-CZ"/>
        </w:rPr>
      </w:pP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6B4644">
        <w:rPr>
          <w:rFonts w:ascii="Verdana" w:hAnsi="Verdana"/>
          <w:sz w:val="20"/>
          <w:lang w:eastAsia="cs-CZ"/>
        </w:rPr>
        <w:t xml:space="preserve">Na dodané zařízení poskytuje prodávající záruku za jakost v délce </w:t>
      </w:r>
      <w:r w:rsidRPr="006B4644">
        <w:rPr>
          <w:rFonts w:ascii="Verdana" w:hAnsi="Verdana"/>
          <w:b/>
          <w:sz w:val="20"/>
          <w:lang w:eastAsia="cs-CZ"/>
        </w:rPr>
        <w:t>24 měsíců</w:t>
      </w:r>
      <w:r w:rsidRPr="006B4644">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EB63E4E" w14:textId="77777777" w:rsidR="009F63D3" w:rsidRPr="009F63D3" w:rsidRDefault="009F63D3" w:rsidP="009F63D3">
      <w:pPr>
        <w:rPr>
          <w:lang w:eastAsia="cs-CZ"/>
        </w:rPr>
      </w:pPr>
    </w:p>
    <w:p w14:paraId="42CF6043" w14:textId="77777777" w:rsidR="00BA5B0B" w:rsidRPr="00310B7E" w:rsidRDefault="00BA5B0B" w:rsidP="009F63D3">
      <w:pPr>
        <w:pStyle w:val="Nadpis1"/>
        <w:keepNext w:val="0"/>
        <w:keepLines w:val="0"/>
        <w:spacing w:after="120"/>
        <w:rPr>
          <w:rFonts w:ascii="Verdana" w:hAnsi="Verdana"/>
          <w:sz w:val="20"/>
        </w:rPr>
      </w:pPr>
      <w:r w:rsidRPr="00310B7E">
        <w:rPr>
          <w:rFonts w:ascii="Verdana" w:hAnsi="Verdana"/>
          <w:sz w:val="20"/>
        </w:rPr>
        <w:t>Servis</w:t>
      </w:r>
    </w:p>
    <w:p w14:paraId="28ACB22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65C71C21" w14:textId="20AB2A7D" w:rsidR="00BA5B0B" w:rsidRPr="00310B7E" w:rsidRDefault="00BA5B0B" w:rsidP="001B60BA">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r w:rsidR="001B60BA">
        <w:rPr>
          <w:rFonts w:ascii="Verdana" w:hAnsi="Verdana"/>
          <w:b/>
          <w:bCs/>
          <w:sz w:val="20"/>
          <w:lang w:eastAsia="cs-CZ"/>
        </w:rPr>
        <w:t>xxx</w:t>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38B9A76C" w14:textId="704A49BF" w:rsidR="00BA5B0B" w:rsidRPr="00310B7E" w:rsidRDefault="00BA5B0B" w:rsidP="001B60BA">
      <w:pPr>
        <w:pStyle w:val="Nadpis2"/>
        <w:keepNext w:val="0"/>
        <w:numPr>
          <w:ilvl w:val="0"/>
          <w:numId w:val="0"/>
        </w:numPr>
        <w:spacing w:after="60"/>
        <w:ind w:left="567"/>
        <w:jc w:val="both"/>
        <w:rPr>
          <w:rFonts w:ascii="Verdana" w:hAnsi="Verdana"/>
          <w:sz w:val="20"/>
          <w:lang w:eastAsia="cs-CZ"/>
        </w:rPr>
      </w:pPr>
      <w:r w:rsidRPr="009B0609">
        <w:rPr>
          <w:rFonts w:ascii="Verdana" w:hAnsi="Verdana"/>
          <w:sz w:val="20"/>
          <w:lang w:eastAsia="cs-CZ"/>
        </w:rPr>
        <w:t>Jméno a příjmení:</w:t>
      </w:r>
      <w:r w:rsidRPr="009B0609">
        <w:rPr>
          <w:rFonts w:ascii="Verdana" w:hAnsi="Verdana"/>
          <w:sz w:val="20"/>
          <w:lang w:eastAsia="cs-CZ"/>
        </w:rPr>
        <w:tab/>
      </w:r>
      <w:r w:rsidR="001B60BA">
        <w:rPr>
          <w:rFonts w:ascii="Verdana" w:hAnsi="Verdana"/>
          <w:b/>
          <w:sz w:val="20"/>
          <w:lang w:eastAsia="cs-CZ"/>
        </w:rPr>
        <w:t>xxx</w:t>
      </w:r>
    </w:p>
    <w:p w14:paraId="4558BE6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443EC171" w14:textId="77777777" w:rsidR="009F63D3" w:rsidRPr="009F63D3" w:rsidRDefault="009F63D3" w:rsidP="009F63D3">
      <w:pPr>
        <w:rPr>
          <w:lang w:eastAsia="cs-CZ"/>
        </w:rPr>
      </w:pP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5554636" w14:textId="737357A9" w:rsidR="009F63D3" w:rsidRDefault="009F63D3" w:rsidP="00BA5B0B">
      <w:pPr>
        <w:pStyle w:val="Nadpis2"/>
        <w:keepNext w:val="0"/>
        <w:spacing w:after="60"/>
        <w:jc w:val="both"/>
        <w:rPr>
          <w:rFonts w:ascii="Verdana" w:hAnsi="Verdana"/>
          <w:sz w:val="20"/>
        </w:rPr>
      </w:pPr>
      <w:r>
        <w:rPr>
          <w:rFonts w:ascii="Verdana" w:hAnsi="Verdana"/>
          <w:sz w:val="20"/>
          <w:lang w:eastAsia="cs-CZ"/>
        </w:rPr>
        <w:t xml:space="preserve">Prodávající </w:t>
      </w:r>
      <w:r w:rsidRPr="007B625C">
        <w:rPr>
          <w:rFonts w:ascii="Verdana" w:hAnsi="Verdana"/>
          <w:sz w:val="20"/>
          <w:lang w:eastAsia="cs-CZ"/>
        </w:rPr>
        <w:t xml:space="preserve">je povinen uchovávat veškerou dokumentaci související s realizací projektu včetně účetních dokladů minimálně do konce </w:t>
      </w:r>
      <w:r w:rsidRPr="000A601D">
        <w:rPr>
          <w:rFonts w:ascii="Verdana" w:hAnsi="Verdana"/>
          <w:sz w:val="20"/>
          <w:lang w:eastAsia="cs-CZ"/>
        </w:rPr>
        <w:t>roku 203</w:t>
      </w:r>
      <w:r>
        <w:rPr>
          <w:rFonts w:ascii="Verdana" w:hAnsi="Verdana"/>
          <w:sz w:val="20"/>
          <w:lang w:eastAsia="cs-CZ"/>
        </w:rPr>
        <w:t>9</w:t>
      </w:r>
      <w:r w:rsidRPr="000A601D">
        <w:rPr>
          <w:rFonts w:ascii="Verdana" w:hAnsi="Verdana"/>
          <w:sz w:val="20"/>
          <w:lang w:eastAsia="cs-CZ"/>
        </w:rPr>
        <w:t>.</w:t>
      </w:r>
    </w:p>
    <w:p w14:paraId="261F9A12" w14:textId="392E6E96" w:rsidR="007B12DB" w:rsidRDefault="007B12DB" w:rsidP="00BA5B0B">
      <w:pPr>
        <w:pStyle w:val="Nadpis2"/>
        <w:keepNext w:val="0"/>
        <w:spacing w:after="60"/>
        <w:jc w:val="both"/>
        <w:rPr>
          <w:rFonts w:ascii="Verdana" w:hAnsi="Verdana"/>
          <w:sz w:val="20"/>
        </w:rPr>
      </w:pPr>
      <w:r w:rsidRPr="000A601D">
        <w:rPr>
          <w:rFonts w:ascii="Verdana" w:hAnsi="Verdana"/>
          <w:sz w:val="20"/>
          <w:lang w:eastAsia="cs-CZ"/>
        </w:rPr>
        <w:t>Prodávající je povinen minimálně do konce roku 203</w:t>
      </w:r>
      <w:r>
        <w:rPr>
          <w:rFonts w:ascii="Verdana" w:hAnsi="Verdana"/>
          <w:sz w:val="20"/>
          <w:lang w:eastAsia="cs-CZ"/>
        </w:rPr>
        <w:t>9</w:t>
      </w:r>
      <w:r w:rsidRPr="007B625C" w:rsidDel="007241FE">
        <w:rPr>
          <w:rFonts w:ascii="Verdana" w:hAnsi="Verdana"/>
          <w:sz w:val="20"/>
          <w:lang w:eastAsia="cs-CZ"/>
        </w:rPr>
        <w:t xml:space="preserve"> </w:t>
      </w:r>
      <w:r w:rsidRPr="007B625C">
        <w:rPr>
          <w:rFonts w:ascii="Verdana" w:hAnsi="Verdana"/>
          <w:sz w:val="20"/>
          <w:lang w:eastAsia="cs-CZ"/>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E061702" w14:textId="3C085131"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lastRenderedPageBreak/>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73BB7FD"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8DAD45B" w14:textId="77777777" w:rsidR="009F63D3" w:rsidRPr="009F63D3" w:rsidRDefault="009F63D3" w:rsidP="009F63D3">
      <w:pPr>
        <w:rPr>
          <w:lang w:eastAsia="cs-CZ"/>
        </w:rPr>
      </w:pP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lastRenderedPageBreak/>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6B4644"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6B4644">
        <w:rPr>
          <w:snapToGrid w:val="0"/>
          <w:sz w:val="20"/>
          <w:szCs w:val="20"/>
          <w:lang w:eastAsia="cs-CZ"/>
        </w:rPr>
        <w:t>seznam poddodavatelů / čestné prohlášení o nevyužití poddodavatele</w:t>
      </w:r>
    </w:p>
    <w:p w14:paraId="0A520C39" w14:textId="77777777" w:rsidR="00BA5B0B" w:rsidRDefault="00BA5B0B" w:rsidP="00BA5B0B">
      <w:pPr>
        <w:tabs>
          <w:tab w:val="left" w:pos="567"/>
        </w:tabs>
        <w:spacing w:after="0" w:line="240" w:lineRule="auto"/>
        <w:jc w:val="both"/>
        <w:rPr>
          <w:snapToGrid w:val="0"/>
          <w:sz w:val="20"/>
          <w:szCs w:val="20"/>
          <w:lang w:eastAsia="cs-CZ"/>
        </w:rPr>
      </w:pPr>
    </w:p>
    <w:p w14:paraId="22D21CCD" w14:textId="77777777" w:rsidR="009F63D3" w:rsidRDefault="009F63D3" w:rsidP="00BA5B0B">
      <w:pPr>
        <w:tabs>
          <w:tab w:val="left" w:pos="567"/>
        </w:tabs>
        <w:spacing w:after="0" w:line="240" w:lineRule="auto"/>
        <w:jc w:val="both"/>
        <w:rPr>
          <w:snapToGrid w:val="0"/>
          <w:sz w:val="20"/>
          <w:szCs w:val="20"/>
          <w:lang w:eastAsia="cs-CZ"/>
        </w:rPr>
      </w:pPr>
    </w:p>
    <w:p w14:paraId="4A0C2271" w14:textId="77777777" w:rsidR="009F63D3" w:rsidRPr="00310B7E" w:rsidRDefault="009F63D3"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42C7E2C5" w:rsidR="00BA5B0B" w:rsidRPr="009B0609" w:rsidRDefault="00BA5B0B" w:rsidP="003E2A0C">
            <w:pPr>
              <w:spacing w:after="0" w:line="240" w:lineRule="auto"/>
              <w:rPr>
                <w:sz w:val="20"/>
                <w:szCs w:val="20"/>
                <w:lang w:eastAsia="cs-CZ"/>
              </w:rPr>
            </w:pPr>
            <w:r w:rsidRPr="009B0609">
              <w:rPr>
                <w:sz w:val="20"/>
                <w:szCs w:val="20"/>
                <w:lang w:eastAsia="cs-CZ"/>
              </w:rPr>
              <w:t>V </w:t>
            </w:r>
            <w:r w:rsidR="009B0609" w:rsidRPr="009B0609">
              <w:rPr>
                <w:sz w:val="20"/>
                <w:szCs w:val="20"/>
                <w:lang w:eastAsia="cs-CZ"/>
              </w:rPr>
              <w:t>Praze</w:t>
            </w:r>
            <w:r w:rsidRPr="009B0609">
              <w:rPr>
                <w:sz w:val="20"/>
                <w:szCs w:val="20"/>
                <w:lang w:eastAsia="cs-CZ"/>
              </w:rPr>
              <w:t xml:space="preserve"> dne 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9B0609">
              <w:rPr>
                <w:sz w:val="20"/>
                <w:szCs w:val="20"/>
                <w:lang w:eastAsia="cs-CZ"/>
              </w:rPr>
              <w:t>V Mladé Boleslavi dne ________________</w:t>
            </w:r>
          </w:p>
        </w:tc>
      </w:tr>
      <w:tr w:rsidR="009B0609" w:rsidRPr="00310B7E" w14:paraId="4F7138A5" w14:textId="77777777" w:rsidTr="00C07CE2">
        <w:trPr>
          <w:trHeight w:val="120"/>
          <w:jc w:val="center"/>
        </w:trPr>
        <w:tc>
          <w:tcPr>
            <w:tcW w:w="4535" w:type="dxa"/>
          </w:tcPr>
          <w:p w14:paraId="229BFC42" w14:textId="77777777" w:rsidR="009B0609" w:rsidRPr="00310B7E" w:rsidRDefault="009B0609" w:rsidP="009B0609">
            <w:pPr>
              <w:spacing w:after="0" w:line="240" w:lineRule="auto"/>
              <w:jc w:val="center"/>
              <w:rPr>
                <w:sz w:val="20"/>
                <w:szCs w:val="20"/>
                <w:lang w:eastAsia="cs-CZ"/>
              </w:rPr>
            </w:pPr>
          </w:p>
          <w:p w14:paraId="552926AC" w14:textId="77777777" w:rsidR="009B0609" w:rsidRPr="00310B7E" w:rsidRDefault="009B0609" w:rsidP="009B0609">
            <w:pPr>
              <w:spacing w:after="0" w:line="240" w:lineRule="auto"/>
              <w:jc w:val="center"/>
              <w:rPr>
                <w:sz w:val="20"/>
                <w:szCs w:val="20"/>
                <w:lang w:eastAsia="cs-CZ"/>
              </w:rPr>
            </w:pPr>
          </w:p>
          <w:p w14:paraId="26BD8541" w14:textId="77777777" w:rsidR="009B0609" w:rsidRPr="00310B7E" w:rsidRDefault="009B0609" w:rsidP="009B0609">
            <w:pPr>
              <w:spacing w:after="0" w:line="240" w:lineRule="auto"/>
              <w:jc w:val="center"/>
              <w:rPr>
                <w:sz w:val="20"/>
                <w:szCs w:val="20"/>
                <w:lang w:eastAsia="cs-CZ"/>
              </w:rPr>
            </w:pPr>
          </w:p>
          <w:p w14:paraId="4FADD040" w14:textId="77777777" w:rsidR="009B0609" w:rsidRPr="00310B7E" w:rsidRDefault="009B0609" w:rsidP="009B0609">
            <w:pPr>
              <w:spacing w:after="0" w:line="240" w:lineRule="auto"/>
              <w:jc w:val="center"/>
              <w:rPr>
                <w:sz w:val="20"/>
                <w:szCs w:val="20"/>
                <w:lang w:eastAsia="cs-CZ"/>
              </w:rPr>
            </w:pPr>
          </w:p>
          <w:p w14:paraId="5A1B0595"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w:t>
            </w:r>
          </w:p>
          <w:p w14:paraId="578118B6" w14:textId="07A34A4F" w:rsidR="009B0609" w:rsidRDefault="009B0609" w:rsidP="009B0609">
            <w:pPr>
              <w:spacing w:after="0" w:line="240" w:lineRule="auto"/>
              <w:jc w:val="center"/>
              <w:rPr>
                <w:b/>
                <w:sz w:val="20"/>
                <w:szCs w:val="20"/>
                <w:lang w:eastAsia="cs-CZ"/>
              </w:rPr>
            </w:pPr>
            <w:r>
              <w:rPr>
                <w:b/>
                <w:sz w:val="20"/>
                <w:szCs w:val="20"/>
                <w:lang w:eastAsia="cs-CZ"/>
              </w:rPr>
              <w:t xml:space="preserve">Olympus Czech Group, s.r.o., </w:t>
            </w:r>
          </w:p>
          <w:p w14:paraId="59B21944" w14:textId="07F4DAF8" w:rsidR="009B0609" w:rsidRPr="00310B7E" w:rsidRDefault="009B0609" w:rsidP="009B0609">
            <w:pPr>
              <w:spacing w:after="0" w:line="240" w:lineRule="auto"/>
              <w:jc w:val="center"/>
              <w:rPr>
                <w:b/>
                <w:sz w:val="20"/>
                <w:szCs w:val="20"/>
                <w:lang w:eastAsia="cs-CZ"/>
              </w:rPr>
            </w:pPr>
            <w:r>
              <w:rPr>
                <w:b/>
                <w:sz w:val="20"/>
                <w:szCs w:val="20"/>
                <w:lang w:eastAsia="cs-CZ"/>
              </w:rPr>
              <w:t>člen koncernu</w:t>
            </w:r>
          </w:p>
          <w:p w14:paraId="20803460" w14:textId="4D78B749" w:rsidR="009B0609" w:rsidRPr="00310B7E" w:rsidRDefault="009B0609" w:rsidP="009B0609">
            <w:pPr>
              <w:spacing w:after="0" w:line="240" w:lineRule="auto"/>
              <w:jc w:val="center"/>
              <w:rPr>
                <w:sz w:val="20"/>
                <w:szCs w:val="20"/>
                <w:lang w:eastAsia="cs-CZ"/>
              </w:rPr>
            </w:pPr>
            <w:r>
              <w:rPr>
                <w:sz w:val="20"/>
                <w:szCs w:val="20"/>
                <w:lang w:eastAsia="cs-CZ"/>
              </w:rPr>
              <w:t>Radek Šubotník</w:t>
            </w:r>
          </w:p>
          <w:p w14:paraId="2330B45A" w14:textId="304CBEA5" w:rsidR="009B0609" w:rsidRPr="009B0609" w:rsidRDefault="009B0609" w:rsidP="009B0609">
            <w:pPr>
              <w:spacing w:after="0" w:line="240" w:lineRule="auto"/>
              <w:jc w:val="center"/>
              <w:rPr>
                <w:sz w:val="20"/>
                <w:szCs w:val="20"/>
                <w:lang w:eastAsia="cs-CZ"/>
              </w:rPr>
            </w:pPr>
            <w:r w:rsidRPr="009B0609">
              <w:rPr>
                <w:sz w:val="20"/>
                <w:szCs w:val="20"/>
                <w:lang w:eastAsia="cs-CZ"/>
              </w:rPr>
              <w:t>prokurista</w:t>
            </w:r>
          </w:p>
        </w:tc>
        <w:tc>
          <w:tcPr>
            <w:tcW w:w="4535" w:type="dxa"/>
          </w:tcPr>
          <w:p w14:paraId="1E83985F" w14:textId="77777777" w:rsidR="009B0609" w:rsidRPr="00310B7E" w:rsidRDefault="009B0609" w:rsidP="009B0609">
            <w:pPr>
              <w:spacing w:after="0" w:line="240" w:lineRule="auto"/>
              <w:jc w:val="center"/>
              <w:rPr>
                <w:sz w:val="20"/>
                <w:szCs w:val="20"/>
                <w:lang w:eastAsia="cs-CZ"/>
              </w:rPr>
            </w:pPr>
          </w:p>
          <w:p w14:paraId="77C3894B" w14:textId="77777777" w:rsidR="009B0609" w:rsidRPr="00310B7E" w:rsidRDefault="009B0609" w:rsidP="009B0609">
            <w:pPr>
              <w:spacing w:after="0" w:line="240" w:lineRule="auto"/>
              <w:jc w:val="center"/>
              <w:rPr>
                <w:sz w:val="20"/>
                <w:szCs w:val="20"/>
                <w:lang w:eastAsia="cs-CZ"/>
              </w:rPr>
            </w:pPr>
          </w:p>
          <w:p w14:paraId="23770BD1" w14:textId="77777777" w:rsidR="009B0609" w:rsidRPr="00310B7E" w:rsidRDefault="009B0609" w:rsidP="009B0609">
            <w:pPr>
              <w:spacing w:after="0" w:line="240" w:lineRule="auto"/>
              <w:jc w:val="center"/>
              <w:rPr>
                <w:sz w:val="20"/>
                <w:szCs w:val="20"/>
                <w:lang w:eastAsia="cs-CZ"/>
              </w:rPr>
            </w:pPr>
          </w:p>
          <w:p w14:paraId="1658DFC2" w14:textId="77777777" w:rsidR="009B0609" w:rsidRPr="00310B7E" w:rsidRDefault="009B0609" w:rsidP="009B0609">
            <w:pPr>
              <w:spacing w:after="0" w:line="240" w:lineRule="auto"/>
              <w:jc w:val="center"/>
              <w:rPr>
                <w:sz w:val="20"/>
                <w:szCs w:val="20"/>
                <w:lang w:eastAsia="cs-CZ"/>
              </w:rPr>
            </w:pPr>
          </w:p>
          <w:p w14:paraId="290D1749"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w:t>
            </w:r>
          </w:p>
          <w:p w14:paraId="7643147F" w14:textId="77777777" w:rsidR="009B0609" w:rsidRPr="00310B7E" w:rsidRDefault="009B0609" w:rsidP="009B0609">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JUDr. Ladislav Řípa</w:t>
            </w:r>
          </w:p>
          <w:p w14:paraId="02E2BCCA"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předseda představenstva</w:t>
            </w:r>
          </w:p>
        </w:tc>
      </w:tr>
      <w:tr w:rsidR="009B0609" w:rsidRPr="00310B7E" w14:paraId="7E9CC1FF" w14:textId="77777777" w:rsidTr="00C07CE2">
        <w:trPr>
          <w:trHeight w:val="120"/>
          <w:jc w:val="center"/>
        </w:trPr>
        <w:tc>
          <w:tcPr>
            <w:tcW w:w="4535" w:type="dxa"/>
          </w:tcPr>
          <w:p w14:paraId="71E2ED9D" w14:textId="77777777" w:rsidR="009B0609" w:rsidRPr="00310B7E" w:rsidRDefault="009B0609" w:rsidP="009B0609">
            <w:pPr>
              <w:spacing w:after="0" w:line="240" w:lineRule="auto"/>
              <w:jc w:val="center"/>
              <w:rPr>
                <w:sz w:val="20"/>
                <w:szCs w:val="20"/>
                <w:lang w:eastAsia="cs-CZ"/>
              </w:rPr>
            </w:pPr>
          </w:p>
          <w:p w14:paraId="29C289C3" w14:textId="77777777" w:rsidR="009B0609" w:rsidRPr="00310B7E" w:rsidRDefault="009B0609" w:rsidP="009B0609">
            <w:pPr>
              <w:spacing w:after="0" w:line="240" w:lineRule="auto"/>
              <w:jc w:val="center"/>
              <w:rPr>
                <w:sz w:val="20"/>
                <w:szCs w:val="20"/>
                <w:lang w:eastAsia="cs-CZ"/>
              </w:rPr>
            </w:pPr>
          </w:p>
          <w:p w14:paraId="272BBCB5" w14:textId="77777777" w:rsidR="009B0609" w:rsidRPr="00310B7E" w:rsidRDefault="009B0609" w:rsidP="009B0609">
            <w:pPr>
              <w:spacing w:after="0" w:line="240" w:lineRule="auto"/>
              <w:jc w:val="center"/>
              <w:rPr>
                <w:sz w:val="20"/>
                <w:szCs w:val="20"/>
                <w:lang w:eastAsia="cs-CZ"/>
              </w:rPr>
            </w:pPr>
          </w:p>
          <w:p w14:paraId="53F32E70" w14:textId="77777777" w:rsidR="009B0609" w:rsidRPr="00310B7E" w:rsidRDefault="009B0609" w:rsidP="009B0609">
            <w:pPr>
              <w:spacing w:after="0" w:line="240" w:lineRule="auto"/>
              <w:jc w:val="center"/>
              <w:rPr>
                <w:sz w:val="20"/>
                <w:szCs w:val="20"/>
                <w:lang w:eastAsia="cs-CZ"/>
              </w:rPr>
            </w:pPr>
          </w:p>
          <w:p w14:paraId="334971DA"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w:t>
            </w:r>
          </w:p>
          <w:p w14:paraId="03A6DFA3" w14:textId="1E667A44" w:rsidR="009B0609" w:rsidRDefault="009B0609" w:rsidP="009B0609">
            <w:pPr>
              <w:spacing w:after="0" w:line="240" w:lineRule="auto"/>
              <w:jc w:val="center"/>
              <w:rPr>
                <w:b/>
                <w:sz w:val="20"/>
                <w:szCs w:val="20"/>
                <w:lang w:eastAsia="cs-CZ"/>
              </w:rPr>
            </w:pPr>
            <w:r>
              <w:rPr>
                <w:b/>
                <w:sz w:val="20"/>
                <w:szCs w:val="20"/>
                <w:lang w:eastAsia="cs-CZ"/>
              </w:rPr>
              <w:t xml:space="preserve">Olympus Czech Group, s.r.o., </w:t>
            </w:r>
          </w:p>
          <w:p w14:paraId="33DE1C20" w14:textId="77777777" w:rsidR="009B0609" w:rsidRPr="00310B7E" w:rsidRDefault="009B0609" w:rsidP="009B0609">
            <w:pPr>
              <w:spacing w:after="0" w:line="240" w:lineRule="auto"/>
              <w:jc w:val="center"/>
              <w:rPr>
                <w:b/>
                <w:sz w:val="20"/>
                <w:szCs w:val="20"/>
                <w:lang w:eastAsia="cs-CZ"/>
              </w:rPr>
            </w:pPr>
            <w:r>
              <w:rPr>
                <w:b/>
                <w:sz w:val="20"/>
                <w:szCs w:val="20"/>
                <w:lang w:eastAsia="cs-CZ"/>
              </w:rPr>
              <w:t>člen koncernu</w:t>
            </w:r>
          </w:p>
          <w:p w14:paraId="6AE9BC08" w14:textId="5F4EA969" w:rsidR="009B0609" w:rsidRPr="00310B7E" w:rsidRDefault="009B0609" w:rsidP="009B0609">
            <w:pPr>
              <w:spacing w:after="0" w:line="240" w:lineRule="auto"/>
              <w:jc w:val="center"/>
              <w:rPr>
                <w:sz w:val="20"/>
                <w:szCs w:val="20"/>
                <w:lang w:eastAsia="cs-CZ"/>
              </w:rPr>
            </w:pPr>
            <w:r>
              <w:rPr>
                <w:sz w:val="20"/>
                <w:szCs w:val="20"/>
                <w:lang w:eastAsia="cs-CZ"/>
              </w:rPr>
              <w:t>Martin Kučera</w:t>
            </w:r>
          </w:p>
          <w:p w14:paraId="4596F2AD" w14:textId="12D3B187" w:rsidR="009B0609" w:rsidRPr="00310B7E" w:rsidRDefault="009B0609" w:rsidP="009B0609">
            <w:pPr>
              <w:spacing w:after="0" w:line="240" w:lineRule="auto"/>
              <w:jc w:val="center"/>
              <w:rPr>
                <w:sz w:val="20"/>
                <w:szCs w:val="20"/>
                <w:lang w:eastAsia="cs-CZ"/>
              </w:rPr>
            </w:pPr>
            <w:r>
              <w:rPr>
                <w:sz w:val="20"/>
                <w:szCs w:val="20"/>
                <w:lang w:eastAsia="cs-CZ"/>
              </w:rPr>
              <w:t>prokurista</w:t>
            </w:r>
          </w:p>
        </w:tc>
        <w:tc>
          <w:tcPr>
            <w:tcW w:w="4535" w:type="dxa"/>
          </w:tcPr>
          <w:p w14:paraId="4AE8B46F" w14:textId="77777777" w:rsidR="009B0609" w:rsidRPr="00310B7E" w:rsidRDefault="009B0609" w:rsidP="009B0609">
            <w:pPr>
              <w:spacing w:after="0" w:line="240" w:lineRule="auto"/>
              <w:jc w:val="center"/>
              <w:rPr>
                <w:sz w:val="20"/>
                <w:szCs w:val="20"/>
                <w:lang w:eastAsia="cs-CZ"/>
              </w:rPr>
            </w:pPr>
          </w:p>
          <w:p w14:paraId="5C5EDB24" w14:textId="77777777" w:rsidR="009B0609" w:rsidRPr="00310B7E" w:rsidRDefault="009B0609" w:rsidP="009B0609">
            <w:pPr>
              <w:spacing w:after="0" w:line="240" w:lineRule="auto"/>
              <w:jc w:val="center"/>
              <w:rPr>
                <w:sz w:val="20"/>
                <w:szCs w:val="20"/>
                <w:lang w:eastAsia="cs-CZ"/>
              </w:rPr>
            </w:pPr>
          </w:p>
          <w:p w14:paraId="364B0736" w14:textId="77777777" w:rsidR="009B0609" w:rsidRPr="00310B7E" w:rsidRDefault="009B0609" w:rsidP="009B0609">
            <w:pPr>
              <w:spacing w:after="0" w:line="240" w:lineRule="auto"/>
              <w:jc w:val="center"/>
              <w:rPr>
                <w:sz w:val="20"/>
                <w:szCs w:val="20"/>
                <w:lang w:eastAsia="cs-CZ"/>
              </w:rPr>
            </w:pPr>
          </w:p>
          <w:p w14:paraId="3E09E598" w14:textId="77777777" w:rsidR="009B0609" w:rsidRPr="00310B7E" w:rsidRDefault="009B0609" w:rsidP="009B0609">
            <w:pPr>
              <w:spacing w:after="0" w:line="240" w:lineRule="auto"/>
              <w:jc w:val="center"/>
              <w:rPr>
                <w:sz w:val="20"/>
                <w:szCs w:val="20"/>
                <w:lang w:eastAsia="cs-CZ"/>
              </w:rPr>
            </w:pPr>
          </w:p>
          <w:p w14:paraId="1CB9D92E"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w:t>
            </w:r>
          </w:p>
          <w:p w14:paraId="20CD6ED6" w14:textId="77777777" w:rsidR="009B0609" w:rsidRPr="00310B7E" w:rsidRDefault="009B0609" w:rsidP="009B0609">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Mgr. Daniel Marek</w:t>
            </w:r>
          </w:p>
          <w:p w14:paraId="2198D128" w14:textId="77777777" w:rsidR="009B0609" w:rsidRPr="00310B7E" w:rsidRDefault="009B0609" w:rsidP="009B0609">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B12DB">
      <w:headerReference w:type="default" r:id="rId7"/>
      <w:footerReference w:type="even" r:id="rId8"/>
      <w:footerReference w:type="default" r:id="rId9"/>
      <w:pgSz w:w="11906" w:h="16838" w:code="9"/>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67D0" w14:textId="77777777" w:rsidR="00742088" w:rsidRDefault="00742088">
      <w:pPr>
        <w:spacing w:after="0" w:line="240" w:lineRule="auto"/>
      </w:pPr>
      <w:r>
        <w:separator/>
      </w:r>
    </w:p>
  </w:endnote>
  <w:endnote w:type="continuationSeparator" w:id="0">
    <w:p w14:paraId="28401894" w14:textId="77777777" w:rsidR="00742088" w:rsidRDefault="0074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1B60BA">
      <w:fldChar w:fldCharType="begin"/>
    </w:r>
    <w:r w:rsidR="001B60BA">
      <w:instrText xml:space="preserve"> NUMPAGES  \* Arabic  \* MERGEFORMAT </w:instrText>
    </w:r>
    <w:r w:rsidR="001B60BA">
      <w:fldChar w:fldCharType="separate"/>
    </w:r>
    <w:r w:rsidRPr="004C74C4">
      <w:rPr>
        <w:rStyle w:val="slostrnky"/>
        <w:noProof/>
        <w:sz w:val="18"/>
        <w:szCs w:val="18"/>
      </w:rPr>
      <w:t>6</w:t>
    </w:r>
    <w:r w:rsidR="001B60BA">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83230255"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C92A"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0330" w14:textId="77777777" w:rsidR="00742088" w:rsidRDefault="00742088">
      <w:pPr>
        <w:spacing w:after="0" w:line="240" w:lineRule="auto"/>
      </w:pPr>
      <w:r>
        <w:separator/>
      </w:r>
    </w:p>
  </w:footnote>
  <w:footnote w:type="continuationSeparator" w:id="0">
    <w:p w14:paraId="050ADCDD" w14:textId="77777777" w:rsidR="00742088" w:rsidRDefault="0074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6AACF440" w:rsidR="002F21CC" w:rsidRPr="00C07CE2" w:rsidRDefault="009F63D3" w:rsidP="009F63D3">
    <w:pPr>
      <w:pStyle w:val="Zhlav"/>
      <w:tabs>
        <w:tab w:val="clear" w:pos="4536"/>
        <w:tab w:val="clear" w:pos="9072"/>
        <w:tab w:val="right" w:pos="9354"/>
      </w:tabs>
      <w:jc w:val="center"/>
      <w:rPr>
        <w:sz w:val="16"/>
        <w:szCs w:val="16"/>
      </w:rPr>
    </w:pPr>
    <w:r>
      <w:rPr>
        <w:noProof/>
      </w:rPr>
      <w:drawing>
        <wp:inline distT="0" distB="0" distL="0" distR="0" wp14:anchorId="3E23571A" wp14:editId="6CD149CC">
          <wp:extent cx="2453616" cy="733000"/>
          <wp:effectExtent l="0" t="0" r="4445" b="0"/>
          <wp:docPr id="7" name="Obrázek 7"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Písmo, logo, Elektricky modrá&#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41FC1C3F" wp14:editId="7FD471ED">
          <wp:extent cx="1456704" cy="653714"/>
          <wp:effectExtent l="0" t="0" r="0" b="0"/>
          <wp:docPr id="11" name="Obrázek 1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Písmo, text, Grafika, logo&#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08232521" wp14:editId="4754095A">
          <wp:extent cx="1610556" cy="755238"/>
          <wp:effectExtent l="0" t="0" r="0" b="0"/>
          <wp:docPr id="12" name="Obrázek 12"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Písmo, Grafika, snímek obrazovky&#10;&#10;Popis byl vytvořen automaticky"/>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34151511">
    <w:abstractNumId w:val="2"/>
  </w:num>
  <w:num w:numId="2" w16cid:durableId="1497071237">
    <w:abstractNumId w:val="0"/>
  </w:num>
  <w:num w:numId="3" w16cid:durableId="1044214722">
    <w:abstractNumId w:val="3"/>
  </w:num>
  <w:num w:numId="4" w16cid:durableId="11880374">
    <w:abstractNumId w:val="1"/>
  </w:num>
  <w:num w:numId="5" w16cid:durableId="830365341">
    <w:abstractNumId w:val="2"/>
  </w:num>
  <w:num w:numId="6" w16cid:durableId="211893864">
    <w:abstractNumId w:val="2"/>
  </w:num>
  <w:num w:numId="7" w16cid:durableId="295376260">
    <w:abstractNumId w:val="2"/>
  </w:num>
  <w:num w:numId="8" w16cid:durableId="182119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126B86"/>
    <w:rsid w:val="001A1422"/>
    <w:rsid w:val="001A59F8"/>
    <w:rsid w:val="001B60BA"/>
    <w:rsid w:val="001C0F26"/>
    <w:rsid w:val="001C5274"/>
    <w:rsid w:val="00205A65"/>
    <w:rsid w:val="00242559"/>
    <w:rsid w:val="00275C2F"/>
    <w:rsid w:val="002E5B27"/>
    <w:rsid w:val="002F21CC"/>
    <w:rsid w:val="003030A9"/>
    <w:rsid w:val="00310B7E"/>
    <w:rsid w:val="003532D7"/>
    <w:rsid w:val="0038078B"/>
    <w:rsid w:val="003956C2"/>
    <w:rsid w:val="003F74EE"/>
    <w:rsid w:val="004034E4"/>
    <w:rsid w:val="00524033"/>
    <w:rsid w:val="005512BC"/>
    <w:rsid w:val="005E37B1"/>
    <w:rsid w:val="00670EF8"/>
    <w:rsid w:val="00673ED8"/>
    <w:rsid w:val="006B4644"/>
    <w:rsid w:val="007168B7"/>
    <w:rsid w:val="00717DB3"/>
    <w:rsid w:val="00742088"/>
    <w:rsid w:val="007B12DB"/>
    <w:rsid w:val="00805185"/>
    <w:rsid w:val="00836A8D"/>
    <w:rsid w:val="00860B73"/>
    <w:rsid w:val="00967F91"/>
    <w:rsid w:val="009B0609"/>
    <w:rsid w:val="009F63D3"/>
    <w:rsid w:val="00A0506F"/>
    <w:rsid w:val="00AD6E91"/>
    <w:rsid w:val="00AE6EE7"/>
    <w:rsid w:val="00B33DE7"/>
    <w:rsid w:val="00B71FE7"/>
    <w:rsid w:val="00BA5B0B"/>
    <w:rsid w:val="00C07CE2"/>
    <w:rsid w:val="00C316AB"/>
    <w:rsid w:val="00C61332"/>
    <w:rsid w:val="00C80A8F"/>
    <w:rsid w:val="00CC3F81"/>
    <w:rsid w:val="00D20446"/>
    <w:rsid w:val="00D33A8F"/>
    <w:rsid w:val="00DA14A2"/>
    <w:rsid w:val="00DB1CC8"/>
    <w:rsid w:val="00E01D97"/>
    <w:rsid w:val="00E410CC"/>
    <w:rsid w:val="00E63B14"/>
    <w:rsid w:val="00E83AA1"/>
    <w:rsid w:val="00E879C9"/>
    <w:rsid w:val="00EB223B"/>
    <w:rsid w:val="00F3270B"/>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A050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50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2623</Words>
  <Characters>15480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Šrajlová Michaela</cp:lastModifiedBy>
  <cp:revision>7</cp:revision>
  <cp:lastPrinted>2024-08-22T05:43:00Z</cp:lastPrinted>
  <dcterms:created xsi:type="dcterms:W3CDTF">2024-06-27T07:24:00Z</dcterms:created>
  <dcterms:modified xsi:type="dcterms:W3CDTF">2024-09-11T11:46:00Z</dcterms:modified>
</cp:coreProperties>
</file>