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BD" w:rsidRDefault="007315BD">
      <w:pPr>
        <w:pStyle w:val="Vchozstyl"/>
        <w:jc w:val="center"/>
      </w:pPr>
    </w:p>
    <w:p w:rsidR="007315BD" w:rsidRDefault="007315BD">
      <w:pPr>
        <w:pStyle w:val="Vchozstyl"/>
        <w:jc w:val="center"/>
      </w:pPr>
    </w:p>
    <w:p w:rsidR="007315BD" w:rsidRDefault="00C572D8">
      <w:pPr>
        <w:pStyle w:val="Vchozstyl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SMLOUVA </w:t>
      </w:r>
    </w:p>
    <w:p w:rsidR="00F43912" w:rsidRDefault="00C572D8" w:rsidP="00F43912">
      <w:pPr>
        <w:jc w:val="center"/>
        <w:rPr>
          <w:b/>
          <w:bCs/>
          <w:caps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Pr="00F43912">
        <w:rPr>
          <w:rFonts w:ascii="Arial" w:hAnsi="Arial" w:cs="Arial"/>
          <w:b/>
          <w:bCs/>
          <w:caps/>
          <w:sz w:val="28"/>
          <w:szCs w:val="28"/>
        </w:rPr>
        <w:t>„</w:t>
      </w:r>
      <w:r w:rsidR="00F43912" w:rsidRPr="00F43912">
        <w:rPr>
          <w:b/>
          <w:bCs/>
          <w:caps/>
          <w:sz w:val="28"/>
          <w:szCs w:val="28"/>
        </w:rPr>
        <w:t>Malířské práce v prostorách školy“</w:t>
      </w:r>
    </w:p>
    <w:p w:rsidR="007315BD" w:rsidRDefault="007315BD">
      <w:pPr>
        <w:pStyle w:val="Vchozstyl"/>
        <w:jc w:val="center"/>
      </w:pPr>
    </w:p>
    <w:p w:rsidR="007315BD" w:rsidRDefault="00C572D8">
      <w:pPr>
        <w:pStyle w:val="Vchozstyl"/>
        <w:jc w:val="center"/>
      </w:pPr>
      <w:r w:rsidRPr="00A776C0">
        <w:rPr>
          <w:rFonts w:ascii="Arial" w:hAnsi="Arial" w:cs="Arial"/>
          <w:b/>
          <w:color w:val="000000"/>
        </w:rPr>
        <w:t>P1</w:t>
      </w:r>
      <w:r w:rsidR="006E61DA">
        <w:rPr>
          <w:rFonts w:ascii="Arial" w:hAnsi="Arial" w:cs="Arial"/>
          <w:b/>
          <w:color w:val="000000"/>
        </w:rPr>
        <w:t>7</w:t>
      </w:r>
      <w:r w:rsidRPr="00A776C0">
        <w:rPr>
          <w:rFonts w:ascii="Arial" w:hAnsi="Arial" w:cs="Arial"/>
          <w:b/>
          <w:color w:val="000000"/>
        </w:rPr>
        <w:t>V000000</w:t>
      </w:r>
      <w:r w:rsidR="00A776C0" w:rsidRPr="00A776C0">
        <w:rPr>
          <w:rFonts w:ascii="Arial" w:hAnsi="Arial" w:cs="Arial"/>
          <w:b/>
          <w:color w:val="000000"/>
        </w:rPr>
        <w:t>97</w:t>
      </w:r>
    </w:p>
    <w:p w:rsidR="007315BD" w:rsidRDefault="007315BD">
      <w:pPr>
        <w:pStyle w:val="Vchozstyl"/>
        <w:widowControl w:val="0"/>
        <w:jc w:val="center"/>
      </w:pPr>
    </w:p>
    <w:p w:rsidR="007315BD" w:rsidRDefault="00C572D8">
      <w:pPr>
        <w:pStyle w:val="Vchozstyl"/>
        <w:jc w:val="center"/>
      </w:pPr>
      <w:r>
        <w:rPr>
          <w:rFonts w:ascii="Arial" w:hAnsi="Arial" w:cs="Arial"/>
          <w:sz w:val="16"/>
          <w:szCs w:val="16"/>
        </w:rPr>
        <w:t xml:space="preserve">uzavřená v souladu s obecně závaznými platnými právními předpisy, </w:t>
      </w:r>
    </w:p>
    <w:p w:rsidR="007315BD" w:rsidRDefault="00C572D8">
      <w:pPr>
        <w:pStyle w:val="Vchozstyl"/>
        <w:jc w:val="center"/>
      </w:pPr>
      <w:r>
        <w:rPr>
          <w:rFonts w:ascii="Arial" w:hAnsi="Arial" w:cs="Arial"/>
          <w:sz w:val="16"/>
          <w:szCs w:val="16"/>
        </w:rPr>
        <w:t xml:space="preserve">zejména dle ustanovení § 2586 a násl. zákona č. 89/2006 Sb., v platném zněni </w:t>
      </w:r>
    </w:p>
    <w:p w:rsidR="007315BD" w:rsidRDefault="00C572D8">
      <w:pPr>
        <w:pStyle w:val="Vchozstyl"/>
        <w:jc w:val="center"/>
      </w:pPr>
      <w:r>
        <w:rPr>
          <w:rFonts w:ascii="Arial" w:hAnsi="Arial" w:cs="Arial"/>
          <w:sz w:val="16"/>
          <w:szCs w:val="16"/>
        </w:rPr>
        <w:t xml:space="preserve">a ve znění pozdějších předpisů (dále jen Občanský zákoník), níže uvedeného dne, měsíce a roku, </w:t>
      </w:r>
    </w:p>
    <w:p w:rsidR="007315BD" w:rsidRDefault="00C572D8">
      <w:pPr>
        <w:pStyle w:val="Vchozstyl"/>
        <w:jc w:val="center"/>
      </w:pPr>
      <w:r>
        <w:rPr>
          <w:rFonts w:ascii="Arial" w:hAnsi="Arial" w:cs="Arial"/>
          <w:sz w:val="16"/>
          <w:szCs w:val="16"/>
        </w:rPr>
        <w:t xml:space="preserve">mezi těmito smluvními stranami: </w:t>
      </w:r>
    </w:p>
    <w:p w:rsidR="007315BD" w:rsidRDefault="007315BD">
      <w:pPr>
        <w:pStyle w:val="Vchozstyl"/>
      </w:pPr>
    </w:p>
    <w:p w:rsidR="007315BD" w:rsidRDefault="00C572D8">
      <w:pPr>
        <w:pStyle w:val="Vchozstyl"/>
        <w:tabs>
          <w:tab w:val="left" w:pos="284"/>
        </w:tabs>
        <w:jc w:val="center"/>
      </w:pPr>
      <w:r>
        <w:rPr>
          <w:rFonts w:ascii="Arial" w:hAnsi="Arial" w:cs="Arial"/>
          <w:b/>
          <w:sz w:val="22"/>
          <w:szCs w:val="22"/>
        </w:rPr>
        <w:t>I. Smluvní strany</w:t>
      </w:r>
    </w:p>
    <w:p w:rsidR="007315BD" w:rsidRDefault="007315BD">
      <w:pPr>
        <w:pStyle w:val="Vchozstyl"/>
        <w:tabs>
          <w:tab w:val="left" w:pos="284"/>
        </w:tabs>
        <w:jc w:val="center"/>
      </w:pPr>
    </w:p>
    <w:p w:rsidR="007315BD" w:rsidRDefault="00C572D8">
      <w:pPr>
        <w:pStyle w:val="Vchozstyl"/>
        <w:tabs>
          <w:tab w:val="left" w:pos="284"/>
          <w:tab w:val="left" w:pos="2340"/>
        </w:tabs>
      </w:pPr>
      <w:r>
        <w:rPr>
          <w:rFonts w:ascii="Arial" w:hAnsi="Arial" w:cs="Arial"/>
          <w:b/>
          <w:bCs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Základní škola speciální a Praktická škola Litvínov, Šafaříkova 991, okres Most</w:t>
      </w:r>
    </w:p>
    <w:p w:rsidR="007315BD" w:rsidRDefault="00C572D8">
      <w:pPr>
        <w:pStyle w:val="Vchozstyl"/>
        <w:tabs>
          <w:tab w:val="left" w:pos="1985"/>
        </w:tabs>
      </w:pPr>
      <w:r>
        <w:rPr>
          <w:rFonts w:ascii="Arial" w:hAnsi="Arial" w:cs="Arial"/>
          <w:sz w:val="22"/>
          <w:szCs w:val="22"/>
        </w:rPr>
        <w:t xml:space="preserve">zastoupené:                    </w:t>
      </w:r>
      <w:r>
        <w:rPr>
          <w:rFonts w:ascii="Arial" w:hAnsi="Arial" w:cs="Arial"/>
          <w:sz w:val="22"/>
          <w:szCs w:val="22"/>
        </w:rPr>
        <w:tab/>
        <w:t>Mgr. Evou Sekyrkovou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ředitelkou školy</w:t>
      </w:r>
    </w:p>
    <w:p w:rsidR="007315BD" w:rsidRDefault="00C572D8">
      <w:pPr>
        <w:pStyle w:val="Vchozstyl"/>
        <w:tabs>
          <w:tab w:val="left" w:pos="1985"/>
        </w:tabs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Šafaříkova 991, 436 01 Litvínov</w:t>
      </w:r>
    </w:p>
    <w:p w:rsidR="007315BD" w:rsidRDefault="00C572D8">
      <w:pPr>
        <w:pStyle w:val="Vchozstyl"/>
        <w:tabs>
          <w:tab w:val="left" w:pos="1985"/>
        </w:tabs>
      </w:pPr>
      <w:r>
        <w:rPr>
          <w:rFonts w:ascii="Arial" w:hAnsi="Arial" w:cs="Arial"/>
          <w:sz w:val="22"/>
          <w:szCs w:val="22"/>
        </w:rPr>
        <w:t xml:space="preserve">IČ:                                   </w:t>
      </w:r>
      <w:r>
        <w:rPr>
          <w:rFonts w:ascii="Arial" w:hAnsi="Arial" w:cs="Arial"/>
          <w:sz w:val="22"/>
          <w:szCs w:val="22"/>
        </w:rPr>
        <w:tab/>
        <w:t>473 242 95</w:t>
      </w:r>
    </w:p>
    <w:p w:rsidR="007315BD" w:rsidRDefault="00C572D8">
      <w:pPr>
        <w:pStyle w:val="Vchozstyl"/>
        <w:tabs>
          <w:tab w:val="left" w:pos="1985"/>
        </w:tabs>
      </w:pPr>
      <w:r>
        <w:rPr>
          <w:rFonts w:ascii="Arial" w:hAnsi="Arial" w:cs="Arial"/>
          <w:sz w:val="22"/>
          <w:szCs w:val="22"/>
        </w:rPr>
        <w:t xml:space="preserve">DIČ:   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7315BD" w:rsidRDefault="00C572D8">
      <w:pPr>
        <w:pStyle w:val="Vchozstyl"/>
        <w:tabs>
          <w:tab w:val="left" w:pos="1985"/>
        </w:tabs>
      </w:pPr>
      <w:r>
        <w:rPr>
          <w:rFonts w:ascii="Arial" w:hAnsi="Arial" w:cs="Arial"/>
          <w:sz w:val="22"/>
          <w:szCs w:val="22"/>
        </w:rPr>
        <w:t xml:space="preserve">Bankovní spojení:           </w:t>
      </w:r>
      <w:r>
        <w:rPr>
          <w:rFonts w:ascii="Arial" w:hAnsi="Arial" w:cs="Arial"/>
          <w:sz w:val="22"/>
          <w:szCs w:val="22"/>
        </w:rPr>
        <w:tab/>
        <w:t>Komerční banka, a. s., expozitura Litvínov</w:t>
      </w:r>
    </w:p>
    <w:p w:rsidR="007315BD" w:rsidRDefault="00C572D8">
      <w:pPr>
        <w:pStyle w:val="Vchozstyl"/>
        <w:tabs>
          <w:tab w:val="left" w:pos="1985"/>
        </w:tabs>
      </w:pPr>
      <w:r>
        <w:rPr>
          <w:rFonts w:ascii="Arial" w:hAnsi="Arial" w:cs="Arial"/>
          <w:sz w:val="22"/>
          <w:szCs w:val="22"/>
        </w:rPr>
        <w:t xml:space="preserve">Číslo účtu:                      </w:t>
      </w:r>
      <w:r>
        <w:rPr>
          <w:rFonts w:ascii="Arial" w:hAnsi="Arial" w:cs="Arial"/>
          <w:sz w:val="22"/>
          <w:szCs w:val="22"/>
        </w:rPr>
        <w:tab/>
        <w:t>10038491/0100</w:t>
      </w:r>
    </w:p>
    <w:p w:rsidR="007315BD" w:rsidRDefault="00C572D8">
      <w:pPr>
        <w:pStyle w:val="Vchozstyl"/>
        <w:tabs>
          <w:tab w:val="left" w:pos="1985"/>
        </w:tabs>
      </w:pPr>
      <w:r>
        <w:rPr>
          <w:rFonts w:ascii="Arial" w:hAnsi="Arial" w:cs="Arial"/>
          <w:sz w:val="22"/>
          <w:szCs w:val="22"/>
        </w:rPr>
        <w:t xml:space="preserve">telefon, fax:                     </w:t>
      </w:r>
      <w:r>
        <w:rPr>
          <w:rFonts w:ascii="Arial" w:hAnsi="Arial" w:cs="Arial"/>
          <w:sz w:val="22"/>
          <w:szCs w:val="22"/>
        </w:rPr>
        <w:tab/>
        <w:t>476 111 689</w:t>
      </w:r>
    </w:p>
    <w:p w:rsidR="007315BD" w:rsidRDefault="007315BD">
      <w:pPr>
        <w:pStyle w:val="Vchozstyl"/>
        <w:tabs>
          <w:tab w:val="left" w:pos="2340"/>
        </w:tabs>
      </w:pP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sz w:val="22"/>
          <w:szCs w:val="22"/>
        </w:rPr>
        <w:t>(dále jen „odběratel“)</w:t>
      </w:r>
    </w:p>
    <w:p w:rsidR="007315BD" w:rsidRDefault="007315BD">
      <w:pPr>
        <w:pStyle w:val="Vchozstyl"/>
        <w:tabs>
          <w:tab w:val="left" w:pos="30"/>
        </w:tabs>
      </w:pP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bCs/>
          <w:sz w:val="22"/>
          <w:szCs w:val="22"/>
        </w:rPr>
        <w:t>a</w:t>
      </w:r>
    </w:p>
    <w:p w:rsidR="007315BD" w:rsidRDefault="007315BD">
      <w:pPr>
        <w:pStyle w:val="Vchozstyl"/>
        <w:tabs>
          <w:tab w:val="left" w:pos="2340"/>
        </w:tabs>
      </w:pPr>
    </w:p>
    <w:p w:rsidR="007315BD" w:rsidRDefault="00C572D8">
      <w:pPr>
        <w:pStyle w:val="Vchozstyl"/>
        <w:tabs>
          <w:tab w:val="left" w:pos="284"/>
          <w:tab w:val="left" w:pos="2340"/>
        </w:tabs>
      </w:pPr>
      <w:r>
        <w:rPr>
          <w:rFonts w:ascii="Arial" w:hAnsi="Arial" w:cs="Arial"/>
          <w:b/>
          <w:bCs/>
          <w:sz w:val="22"/>
          <w:szCs w:val="22"/>
        </w:rPr>
        <w:t>2. Dodavatel</w:t>
      </w:r>
      <w:r w:rsidR="006E61DA">
        <w:rPr>
          <w:rFonts w:ascii="Arial" w:hAnsi="Arial" w:cs="Arial"/>
          <w:b/>
          <w:bCs/>
          <w:sz w:val="22"/>
          <w:szCs w:val="22"/>
        </w:rPr>
        <w:tab/>
      </w:r>
      <w:r w:rsidR="006E61DA">
        <w:rPr>
          <w:rFonts w:ascii="Arial" w:hAnsi="Arial" w:cs="Arial"/>
          <w:b/>
          <w:bCs/>
          <w:sz w:val="22"/>
          <w:szCs w:val="22"/>
        </w:rPr>
        <w:tab/>
        <w:t>Pavel Hyka, PH stav stavební firma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sz w:val="22"/>
          <w:szCs w:val="22"/>
        </w:rPr>
        <w:t>zastoupené:</w:t>
      </w:r>
      <w:r w:rsidR="006E61DA">
        <w:rPr>
          <w:rFonts w:ascii="Arial" w:hAnsi="Arial" w:cs="Arial"/>
          <w:sz w:val="22"/>
          <w:szCs w:val="22"/>
        </w:rPr>
        <w:tab/>
      </w:r>
      <w:r w:rsidR="006E61DA">
        <w:rPr>
          <w:rFonts w:ascii="Arial" w:hAnsi="Arial" w:cs="Arial"/>
          <w:sz w:val="22"/>
          <w:szCs w:val="22"/>
        </w:rPr>
        <w:tab/>
        <w:t>Pavlem Hykou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6E61DA">
        <w:rPr>
          <w:rFonts w:ascii="Arial" w:hAnsi="Arial" w:cs="Arial"/>
          <w:sz w:val="22"/>
          <w:szCs w:val="22"/>
        </w:rPr>
        <w:tab/>
        <w:t>J. Ševčíka 833/3, Most PSČ 434 01</w:t>
      </w: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sz w:val="22"/>
          <w:szCs w:val="22"/>
        </w:rPr>
        <w:t>IČ:</w:t>
      </w:r>
      <w:r w:rsidR="006E61DA">
        <w:rPr>
          <w:rFonts w:ascii="Arial" w:hAnsi="Arial" w:cs="Arial"/>
          <w:sz w:val="22"/>
          <w:szCs w:val="22"/>
        </w:rPr>
        <w:tab/>
      </w:r>
      <w:r w:rsidR="006E61DA">
        <w:rPr>
          <w:rFonts w:ascii="Arial" w:hAnsi="Arial" w:cs="Arial"/>
          <w:sz w:val="22"/>
          <w:szCs w:val="22"/>
        </w:rPr>
        <w:tab/>
        <w:t>869 11 091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sz w:val="22"/>
          <w:szCs w:val="22"/>
        </w:rPr>
        <w:t>DIČ:</w:t>
      </w:r>
      <w:r w:rsidR="006E61DA">
        <w:rPr>
          <w:rFonts w:ascii="Arial" w:hAnsi="Arial" w:cs="Arial"/>
          <w:sz w:val="22"/>
          <w:szCs w:val="22"/>
        </w:rPr>
        <w:tab/>
      </w:r>
      <w:r w:rsidR="006E61DA">
        <w:rPr>
          <w:rFonts w:ascii="Arial" w:hAnsi="Arial" w:cs="Arial"/>
          <w:sz w:val="22"/>
          <w:szCs w:val="22"/>
        </w:rPr>
        <w:tab/>
        <w:t>CZ7305122770</w:t>
      </w:r>
      <w:r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sz w:val="22"/>
          <w:szCs w:val="22"/>
        </w:rPr>
        <w:t>Bankovní spojení:</w:t>
      </w:r>
      <w:r w:rsidR="006E61DA">
        <w:rPr>
          <w:rFonts w:ascii="Arial" w:hAnsi="Arial" w:cs="Arial"/>
          <w:sz w:val="22"/>
          <w:szCs w:val="22"/>
        </w:rPr>
        <w:tab/>
      </w:r>
      <w:r w:rsidR="006E61DA">
        <w:rPr>
          <w:rFonts w:ascii="Arial" w:hAnsi="Arial" w:cs="Arial"/>
          <w:sz w:val="22"/>
          <w:szCs w:val="22"/>
        </w:rPr>
        <w:tab/>
      </w:r>
      <w:r w:rsidR="00A34088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7315BD" w:rsidRDefault="00C572D8">
      <w:pPr>
        <w:pStyle w:val="Vchozstyl"/>
        <w:tabs>
          <w:tab w:val="left" w:pos="2340"/>
        </w:tabs>
      </w:pPr>
      <w:r>
        <w:rPr>
          <w:rFonts w:ascii="Arial" w:hAnsi="Arial" w:cs="Arial"/>
          <w:sz w:val="22"/>
          <w:szCs w:val="22"/>
        </w:rPr>
        <w:lastRenderedPageBreak/>
        <w:t>číslo účtu:</w:t>
      </w:r>
      <w:r w:rsidR="00A340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088">
        <w:rPr>
          <w:rFonts w:ascii="Arial" w:hAnsi="Arial" w:cs="Arial"/>
          <w:sz w:val="22"/>
          <w:szCs w:val="22"/>
        </w:rPr>
        <w:t>xxxxxxxxxxxxxxxxxxxxxxxxx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</w:t>
      </w:r>
    </w:p>
    <w:p w:rsidR="007315BD" w:rsidRDefault="00C572D8">
      <w:pPr>
        <w:pStyle w:val="Vchozstyl"/>
        <w:tabs>
          <w:tab w:val="left" w:pos="2340"/>
        </w:tabs>
      </w:pPr>
      <w:proofErr w:type="spellStart"/>
      <w:r>
        <w:rPr>
          <w:rFonts w:ascii="Arial" w:hAnsi="Arial" w:cs="Arial"/>
          <w:sz w:val="22"/>
          <w:szCs w:val="22"/>
        </w:rPr>
        <w:t>telefon:</w:t>
      </w:r>
      <w:r w:rsidR="00A34088">
        <w:rPr>
          <w:rFonts w:ascii="Arial" w:hAnsi="Arial" w:cs="Arial"/>
          <w:sz w:val="22"/>
          <w:szCs w:val="22"/>
        </w:rPr>
        <w:t>xxxxxxxxxxxxxxxxxxxxxxxxxxxx</w:t>
      </w:r>
      <w:proofErr w:type="spellEnd"/>
      <w:r>
        <w:rPr>
          <w:rFonts w:ascii="Arial" w:hAnsi="Arial" w:cs="Arial"/>
          <w:color w:val="FF0000"/>
          <w:sz w:val="22"/>
          <w:szCs w:val="22"/>
        </w:rPr>
        <w:tab/>
        <w:t xml:space="preserve"> </w:t>
      </w:r>
    </w:p>
    <w:p w:rsidR="007315BD" w:rsidRDefault="007315BD">
      <w:pPr>
        <w:pStyle w:val="Vchozstyl"/>
        <w:tabs>
          <w:tab w:val="left" w:pos="45"/>
        </w:tabs>
      </w:pPr>
    </w:p>
    <w:p w:rsidR="007315BD" w:rsidRDefault="00C572D8">
      <w:pPr>
        <w:pStyle w:val="Vchozstyl"/>
      </w:pPr>
      <w:r>
        <w:rPr>
          <w:rFonts w:ascii="Arial" w:hAnsi="Arial" w:cs="Arial"/>
          <w:sz w:val="22"/>
          <w:szCs w:val="22"/>
        </w:rPr>
        <w:t xml:space="preserve">(dále jen „dodavatel“)  </w:t>
      </w:r>
    </w:p>
    <w:p w:rsidR="007315BD" w:rsidRDefault="007315BD">
      <w:pPr>
        <w:pStyle w:val="Vchozstyl"/>
        <w:jc w:val="both"/>
      </w:pPr>
    </w:p>
    <w:p w:rsidR="007315BD" w:rsidRDefault="007315BD">
      <w:pPr>
        <w:pStyle w:val="Vchozstyl"/>
        <w:jc w:val="both"/>
      </w:pPr>
    </w:p>
    <w:p w:rsidR="007315BD" w:rsidRDefault="00C572D8">
      <w:pPr>
        <w:pStyle w:val="Odstavecseseznamem"/>
        <w:ind w:left="0"/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2.  Předmět plnění</w:t>
      </w:r>
    </w:p>
    <w:p w:rsidR="007315BD" w:rsidRDefault="007315BD">
      <w:pPr>
        <w:pStyle w:val="Vchozstyl"/>
      </w:pPr>
    </w:p>
    <w:p w:rsidR="007315BD" w:rsidRDefault="00C572D8">
      <w:pPr>
        <w:pStyle w:val="Vchozstyl"/>
        <w:tabs>
          <w:tab w:val="left" w:pos="568"/>
        </w:tabs>
        <w:ind w:left="284" w:hanging="284"/>
        <w:jc w:val="both"/>
      </w:pPr>
      <w:r>
        <w:rPr>
          <w:rFonts w:ascii="Arial" w:hAnsi="Arial" w:cs="Arial"/>
          <w:sz w:val="22"/>
          <w:szCs w:val="22"/>
        </w:rPr>
        <w:tab/>
        <w:t>2.1</w:t>
      </w:r>
      <w:r>
        <w:rPr>
          <w:rFonts w:ascii="Arial" w:hAnsi="Arial" w:cs="Arial"/>
          <w:sz w:val="22"/>
          <w:szCs w:val="22"/>
        </w:rPr>
        <w:tab/>
        <w:t>Předmětem plnění této smlouvy je malování chodeb a dalších prostor v objektech školy – Základní škola speciální a Praktická škola, Šafaříkova 991, Litvínov</w:t>
      </w:r>
    </w:p>
    <w:p w:rsidR="007315BD" w:rsidRDefault="007315BD">
      <w:pPr>
        <w:pStyle w:val="Vchozstyl"/>
        <w:jc w:val="both"/>
      </w:pPr>
    </w:p>
    <w:p w:rsidR="007315BD" w:rsidRDefault="00C572D8">
      <w:pPr>
        <w:pStyle w:val="Vchozstyl"/>
        <w:tabs>
          <w:tab w:val="left" w:pos="284"/>
        </w:tabs>
        <w:jc w:val="both"/>
      </w:pPr>
      <w:r>
        <w:rPr>
          <w:rFonts w:ascii="Arial" w:hAnsi="Arial" w:cs="Arial"/>
          <w:sz w:val="22"/>
          <w:szCs w:val="22"/>
        </w:rPr>
        <w:tab/>
        <w:t>2.2</w:t>
      </w:r>
      <w:r>
        <w:rPr>
          <w:rFonts w:ascii="Arial" w:hAnsi="Arial" w:cs="Arial"/>
          <w:sz w:val="22"/>
          <w:szCs w:val="22"/>
        </w:rPr>
        <w:tab/>
        <w:t xml:space="preserve">Termín dodání a další určující kritéria budou upřesňována telefonicky nebo osobním </w:t>
      </w:r>
      <w:r>
        <w:rPr>
          <w:rFonts w:ascii="Arial" w:hAnsi="Arial" w:cs="Arial"/>
          <w:sz w:val="22"/>
          <w:szCs w:val="22"/>
        </w:rPr>
        <w:tab/>
        <w:t>jednáním.</w:t>
      </w:r>
    </w:p>
    <w:p w:rsidR="007315BD" w:rsidRDefault="007315BD">
      <w:pPr>
        <w:pStyle w:val="Vchozstyl"/>
        <w:jc w:val="both"/>
      </w:pPr>
    </w:p>
    <w:p w:rsidR="007315BD" w:rsidRDefault="00C572D8">
      <w:pPr>
        <w:pStyle w:val="Vchozstyl"/>
        <w:tabs>
          <w:tab w:val="left" w:pos="284"/>
        </w:tabs>
        <w:jc w:val="both"/>
      </w:pPr>
      <w:r>
        <w:rPr>
          <w:rFonts w:ascii="Arial" w:hAnsi="Arial" w:cs="Arial"/>
          <w:sz w:val="22"/>
          <w:szCs w:val="22"/>
        </w:rPr>
        <w:tab/>
        <w:t xml:space="preserve">2.3 </w:t>
      </w:r>
      <w:r>
        <w:rPr>
          <w:rFonts w:ascii="Arial" w:hAnsi="Arial" w:cs="Arial"/>
          <w:sz w:val="22"/>
          <w:szCs w:val="22"/>
        </w:rPr>
        <w:tab/>
        <w:t>Místem plnění je:</w:t>
      </w:r>
    </w:p>
    <w:p w:rsidR="007315BD" w:rsidRDefault="00C572D8">
      <w:pPr>
        <w:pStyle w:val="Vchozstyl"/>
        <w:tabs>
          <w:tab w:val="left" w:pos="568"/>
        </w:tabs>
        <w:ind w:left="284" w:hanging="284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Základní škola speciální a Praktická škola, Šafaříkova 991, Litvínov</w:t>
      </w:r>
    </w:p>
    <w:p w:rsidR="007315BD" w:rsidRDefault="007315BD">
      <w:pPr>
        <w:pStyle w:val="Vchozstyl"/>
        <w:jc w:val="both"/>
      </w:pPr>
    </w:p>
    <w:p w:rsidR="007315BD" w:rsidRDefault="007315BD">
      <w:pPr>
        <w:pStyle w:val="Vchozstyl"/>
      </w:pPr>
    </w:p>
    <w:p w:rsidR="007315BD" w:rsidRDefault="007315BD">
      <w:pPr>
        <w:pStyle w:val="Vchozstyl"/>
        <w:jc w:val="center"/>
      </w:pPr>
    </w:p>
    <w:p w:rsidR="007315BD" w:rsidRDefault="007315BD">
      <w:pPr>
        <w:pStyle w:val="Vchozstyl"/>
        <w:spacing w:after="120"/>
        <w:jc w:val="center"/>
      </w:pPr>
    </w:p>
    <w:p w:rsidR="007315BD" w:rsidRDefault="00C572D8">
      <w:pPr>
        <w:pStyle w:val="Smlouva-Nadpis1"/>
        <w:ind w:left="0" w:firstLine="0"/>
        <w:jc w:val="both"/>
      </w:pPr>
      <w:r>
        <w:rPr>
          <w:b/>
          <w:i w:val="0"/>
          <w:caps w:val="0"/>
        </w:rPr>
        <w:tab/>
      </w:r>
      <w:r>
        <w:rPr>
          <w:b/>
          <w:i w:val="0"/>
          <w:caps w:val="0"/>
        </w:rPr>
        <w:tab/>
      </w:r>
      <w:r>
        <w:rPr>
          <w:b/>
          <w:i w:val="0"/>
          <w:caps w:val="0"/>
        </w:rPr>
        <w:tab/>
      </w:r>
      <w:r>
        <w:rPr>
          <w:b/>
          <w:i w:val="0"/>
          <w:caps w:val="0"/>
        </w:rPr>
        <w:tab/>
      </w:r>
      <w:bookmarkStart w:id="1" w:name="_Toc275418357"/>
      <w:bookmarkStart w:id="2" w:name="__DdeLink__766_900655706"/>
      <w:r>
        <w:rPr>
          <w:b/>
          <w:i w:val="0"/>
          <w:caps w:val="0"/>
        </w:rPr>
        <w:t>3. Předmět a rozsah díl</w:t>
      </w:r>
      <w:bookmarkEnd w:id="1"/>
      <w:bookmarkEnd w:id="2"/>
      <w:r>
        <w:rPr>
          <w:b/>
          <w:i w:val="0"/>
          <w:caps w:val="0"/>
        </w:rPr>
        <w:t>a</w:t>
      </w:r>
    </w:p>
    <w:p w:rsidR="007315BD" w:rsidRDefault="00C572D8">
      <w:pPr>
        <w:pStyle w:val="Smlouva-Text1"/>
        <w:numPr>
          <w:ilvl w:val="1"/>
          <w:numId w:val="18"/>
        </w:numPr>
        <w:jc w:val="both"/>
      </w:pPr>
      <w:r>
        <w:rPr>
          <w:sz w:val="22"/>
          <w:szCs w:val="22"/>
        </w:rPr>
        <w:t xml:space="preserve">Zhotovitel se zavazuje za podmínek uvedených v této smlouvě dodat a zajistit realizaci díla </w:t>
      </w:r>
      <w:r>
        <w:rPr>
          <w:b/>
          <w:bCs/>
          <w:caps/>
          <w:sz w:val="22"/>
          <w:szCs w:val="22"/>
        </w:rPr>
        <w:t>„</w:t>
      </w:r>
      <w:r>
        <w:rPr>
          <w:b/>
          <w:bCs/>
          <w:sz w:val="22"/>
          <w:szCs w:val="22"/>
        </w:rPr>
        <w:t xml:space="preserve">Malířské práce </w:t>
      </w:r>
      <w:r w:rsidR="00D351B0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 xml:space="preserve"> prostor</w:t>
      </w:r>
      <w:r w:rsidR="00D351B0">
        <w:rPr>
          <w:b/>
          <w:bCs/>
          <w:sz w:val="22"/>
          <w:szCs w:val="22"/>
        </w:rPr>
        <w:t>ách</w:t>
      </w:r>
      <w:r>
        <w:rPr>
          <w:b/>
          <w:bCs/>
          <w:sz w:val="22"/>
          <w:szCs w:val="22"/>
        </w:rPr>
        <w:t xml:space="preserve"> školy - 201</w:t>
      </w:r>
      <w:r w:rsidR="00D351B0">
        <w:rPr>
          <w:b/>
          <w:bCs/>
          <w:sz w:val="22"/>
          <w:szCs w:val="22"/>
        </w:rPr>
        <w:t>7</w:t>
      </w:r>
      <w:r>
        <w:rPr>
          <w:b/>
          <w:bCs/>
          <w:caps/>
          <w:sz w:val="22"/>
          <w:szCs w:val="22"/>
        </w:rPr>
        <w:t>“</w:t>
      </w:r>
      <w:r w:rsidR="00C83F6C">
        <w:rPr>
          <w:sz w:val="22"/>
          <w:szCs w:val="22"/>
        </w:rPr>
        <w:t xml:space="preserve"> </w:t>
      </w:r>
      <w:r>
        <w:rPr>
          <w:sz w:val="22"/>
          <w:szCs w:val="22"/>
        </w:rPr>
        <w:t>v rozsahu zadávací dokumentace a požadavků zadavatele.</w:t>
      </w:r>
    </w:p>
    <w:p w:rsidR="007315BD" w:rsidRDefault="00C572D8">
      <w:pPr>
        <w:pStyle w:val="Smlouva-Text1"/>
        <w:numPr>
          <w:ilvl w:val="1"/>
          <w:numId w:val="18"/>
        </w:numPr>
        <w:jc w:val="both"/>
      </w:pPr>
      <w:r>
        <w:rPr>
          <w:sz w:val="22"/>
          <w:szCs w:val="22"/>
        </w:rPr>
        <w:t>Zhotovitel se zavazuje provést dílo svým jménem a na vlastní zodpovědnost.</w:t>
      </w:r>
    </w:p>
    <w:p w:rsidR="007315BD" w:rsidRDefault="00C572D8">
      <w:pPr>
        <w:pStyle w:val="Smlouva-Text1"/>
        <w:numPr>
          <w:ilvl w:val="1"/>
          <w:numId w:val="18"/>
        </w:numPr>
        <w:jc w:val="both"/>
      </w:pPr>
      <w:r>
        <w:rPr>
          <w:sz w:val="22"/>
          <w:szCs w:val="22"/>
        </w:rPr>
        <w:t>Zhotovitel v rámci předmětu plnění a sjednané ceny zabezpečí veškeré práce, dodávky, služby, výkony a média, kterých je třeba k zahájení, provedení a dokončení předmětu plnění.</w:t>
      </w:r>
    </w:p>
    <w:p w:rsidR="007315BD" w:rsidRDefault="00C572D8">
      <w:pPr>
        <w:pStyle w:val="Smlouva-Text1"/>
        <w:numPr>
          <w:ilvl w:val="1"/>
          <w:numId w:val="18"/>
        </w:numPr>
      </w:pPr>
      <w:r>
        <w:rPr>
          <w:sz w:val="22"/>
          <w:szCs w:val="22"/>
        </w:rPr>
        <w:t>Objednatel se zavazuje řádně provedený předmět plnění (dílo) bez vad a nedodělků bránících provozu převzít a zaplatit cenu za jeho provedení, sjednanou v bodě 5. 1. této smlouvy.</w:t>
      </w:r>
    </w:p>
    <w:p w:rsidR="007315BD" w:rsidRDefault="00C572D8">
      <w:pPr>
        <w:pStyle w:val="Smlouva-Text1"/>
        <w:numPr>
          <w:ilvl w:val="1"/>
          <w:numId w:val="18"/>
        </w:numPr>
      </w:pPr>
      <w:r>
        <w:rPr>
          <w:sz w:val="22"/>
          <w:szCs w:val="22"/>
        </w:rPr>
        <w:t xml:space="preserve">Součástí předmětu plnění jsou: </w:t>
      </w:r>
    </w:p>
    <w:p w:rsidR="007315BD" w:rsidRDefault="00C572D8">
      <w:pPr>
        <w:pStyle w:val="Smlouva-Text1"/>
        <w:numPr>
          <w:ilvl w:val="0"/>
          <w:numId w:val="16"/>
        </w:numPr>
        <w:spacing w:before="120"/>
        <w:ind w:left="1395" w:hanging="357"/>
      </w:pPr>
      <w:r>
        <w:rPr>
          <w:sz w:val="22"/>
          <w:szCs w:val="22"/>
        </w:rPr>
        <w:t>přípravné práce</w:t>
      </w:r>
    </w:p>
    <w:p w:rsidR="007315BD" w:rsidRDefault="00C572D8">
      <w:pPr>
        <w:pStyle w:val="Smlouva-Text1"/>
        <w:numPr>
          <w:ilvl w:val="0"/>
          <w:numId w:val="16"/>
        </w:numPr>
        <w:spacing w:before="120"/>
        <w:ind w:left="1395" w:hanging="357"/>
      </w:pPr>
      <w:r>
        <w:rPr>
          <w:sz w:val="22"/>
          <w:szCs w:val="22"/>
        </w:rPr>
        <w:t>zakrytí podlahových ploch nepropustnou folií</w:t>
      </w:r>
    </w:p>
    <w:p w:rsidR="007315BD" w:rsidRDefault="00C572D8">
      <w:pPr>
        <w:pStyle w:val="Smlouva-Text1"/>
        <w:numPr>
          <w:ilvl w:val="0"/>
          <w:numId w:val="16"/>
        </w:numPr>
        <w:spacing w:before="120"/>
        <w:ind w:left="1395" w:hanging="357"/>
      </w:pPr>
      <w:r>
        <w:rPr>
          <w:sz w:val="22"/>
          <w:szCs w:val="22"/>
        </w:rPr>
        <w:t>oškrábání zasažených míst</w:t>
      </w:r>
    </w:p>
    <w:p w:rsidR="007315BD" w:rsidRDefault="00C572D8">
      <w:pPr>
        <w:pStyle w:val="Smlouva-Text1"/>
        <w:numPr>
          <w:ilvl w:val="0"/>
          <w:numId w:val="16"/>
        </w:numPr>
        <w:spacing w:before="120"/>
        <w:ind w:left="1395" w:hanging="357"/>
      </w:pPr>
      <w:r>
        <w:rPr>
          <w:sz w:val="22"/>
          <w:szCs w:val="22"/>
        </w:rPr>
        <w:t>drobné vysprávky</w:t>
      </w:r>
    </w:p>
    <w:p w:rsidR="007315BD" w:rsidRDefault="00C572D8">
      <w:pPr>
        <w:pStyle w:val="Smlouva-Text1"/>
        <w:numPr>
          <w:ilvl w:val="0"/>
          <w:numId w:val="16"/>
        </w:numPr>
        <w:spacing w:before="120"/>
        <w:ind w:left="1395" w:hanging="357"/>
      </w:pPr>
      <w:r>
        <w:rPr>
          <w:sz w:val="22"/>
          <w:szCs w:val="22"/>
        </w:rPr>
        <w:lastRenderedPageBreak/>
        <w:t>nátěry nátěrovou barvou včetně soklů</w:t>
      </w:r>
    </w:p>
    <w:p w:rsidR="007315BD" w:rsidRDefault="00C572D8">
      <w:pPr>
        <w:pStyle w:val="Smlouva-Text1"/>
        <w:numPr>
          <w:ilvl w:val="0"/>
          <w:numId w:val="16"/>
        </w:numPr>
        <w:spacing w:before="120"/>
        <w:ind w:left="1395" w:hanging="357"/>
      </w:pPr>
      <w:r>
        <w:rPr>
          <w:sz w:val="22"/>
          <w:szCs w:val="22"/>
        </w:rPr>
        <w:t>úklidové práce po vlastním malování</w:t>
      </w:r>
    </w:p>
    <w:p w:rsidR="007315BD" w:rsidRDefault="00C572D8">
      <w:pPr>
        <w:pStyle w:val="Smlouva-Nadpis1"/>
        <w:ind w:left="0" w:firstLine="0"/>
      </w:pPr>
      <w:bookmarkStart w:id="3" w:name="_Toc275418358"/>
      <w:bookmarkEnd w:id="3"/>
      <w:r>
        <w:rPr>
          <w:b/>
          <w:i w:val="0"/>
          <w:caps w:val="0"/>
        </w:rPr>
        <w:t>4. Doba plnění</w:t>
      </w:r>
    </w:p>
    <w:p w:rsidR="007315BD" w:rsidRDefault="00C572D8">
      <w:pPr>
        <w:pStyle w:val="Smlouva-Text1"/>
      </w:pPr>
      <w:r>
        <w:rPr>
          <w:sz w:val="22"/>
          <w:szCs w:val="22"/>
        </w:rPr>
        <w:t>4.1 Zhotovitel se zavazuje provést dílo v těchto termínech:</w:t>
      </w:r>
    </w:p>
    <w:p w:rsidR="007315BD" w:rsidRDefault="00C572D8">
      <w:pPr>
        <w:pStyle w:val="Smlouva-Odrky1"/>
        <w:numPr>
          <w:ilvl w:val="0"/>
          <w:numId w:val="10"/>
        </w:numPr>
      </w:pPr>
      <w:r>
        <w:rPr>
          <w:sz w:val="22"/>
          <w:szCs w:val="22"/>
        </w:rPr>
        <w:t xml:space="preserve">  Zahájení </w:t>
      </w:r>
      <w:r w:rsidR="00D351B0">
        <w:rPr>
          <w:sz w:val="22"/>
          <w:szCs w:val="22"/>
        </w:rPr>
        <w:t xml:space="preserve">od 1. </w:t>
      </w:r>
      <w:r w:rsidR="00A1621F">
        <w:rPr>
          <w:sz w:val="22"/>
          <w:szCs w:val="22"/>
        </w:rPr>
        <w:t>7</w:t>
      </w:r>
      <w:r w:rsidR="00D351B0">
        <w:rPr>
          <w:sz w:val="22"/>
          <w:szCs w:val="22"/>
        </w:rPr>
        <w:t>. 2017</w:t>
      </w:r>
    </w:p>
    <w:p w:rsidR="007315BD" w:rsidRDefault="00C572D8">
      <w:pPr>
        <w:pStyle w:val="Smlouva-Odrky1"/>
        <w:numPr>
          <w:ilvl w:val="0"/>
          <w:numId w:val="10"/>
        </w:numPr>
      </w:pPr>
      <w:r>
        <w:rPr>
          <w:sz w:val="22"/>
          <w:szCs w:val="22"/>
        </w:rPr>
        <w:t xml:space="preserve">  Předání do 31. 8. 201</w:t>
      </w:r>
      <w:r w:rsidR="00D351B0">
        <w:rPr>
          <w:sz w:val="22"/>
          <w:szCs w:val="22"/>
        </w:rPr>
        <w:t>7</w:t>
      </w:r>
    </w:p>
    <w:p w:rsidR="007315BD" w:rsidRDefault="00C572D8">
      <w:pPr>
        <w:pStyle w:val="Smlouva-Text1"/>
        <w:numPr>
          <w:ilvl w:val="1"/>
          <w:numId w:val="19"/>
        </w:numPr>
        <w:jc w:val="both"/>
      </w:pPr>
      <w:r>
        <w:rPr>
          <w:sz w:val="22"/>
          <w:szCs w:val="22"/>
        </w:rPr>
        <w:t>Doba plnění, popř. jednotlivé termíny plnění díla, jsou závazné a lze je měnit jen na základě písemné dohody smluvních stran.</w:t>
      </w:r>
    </w:p>
    <w:p w:rsidR="007315BD" w:rsidRDefault="00C572D8">
      <w:pPr>
        <w:pStyle w:val="Smlouva-Text1"/>
        <w:jc w:val="both"/>
      </w:pPr>
      <w:r>
        <w:rPr>
          <w:sz w:val="22"/>
          <w:szCs w:val="22"/>
        </w:rPr>
        <w:t>Zhotovitel splní svou povinnost provést dílo jeho řádným ukončením a předáním objednateli. Ukončeným dílem pro účely této smlouvy se rozumí dílo, které nebude vykazovat žádné vady a nedodělky bránící provozu a bude schopné provozování.</w:t>
      </w:r>
    </w:p>
    <w:p w:rsidR="007315BD" w:rsidRDefault="00C572D8">
      <w:pPr>
        <w:pStyle w:val="Smlouva-Text1"/>
        <w:jc w:val="both"/>
      </w:pPr>
      <w:r>
        <w:rPr>
          <w:sz w:val="22"/>
          <w:szCs w:val="22"/>
        </w:rPr>
        <w:t>Zhotovitel se zavazuje ukončené dílo předat objednateli neprodleně po jeho provedení.</w:t>
      </w:r>
    </w:p>
    <w:p w:rsidR="007315BD" w:rsidRDefault="00C572D8">
      <w:pPr>
        <w:pStyle w:val="Smlouva-Text1"/>
        <w:jc w:val="both"/>
      </w:pPr>
      <w:r>
        <w:rPr>
          <w:sz w:val="22"/>
          <w:szCs w:val="22"/>
        </w:rPr>
        <w:t>Nezahájí-li zhotovitel práce 1. 7. 2016 je objednatel oprávněn od této smlouvy odstoupit.</w:t>
      </w:r>
    </w:p>
    <w:p w:rsidR="007315BD" w:rsidRDefault="00C572D8">
      <w:pPr>
        <w:pStyle w:val="Smlouva-Nadpis1"/>
        <w:ind w:left="0" w:firstLine="0"/>
      </w:pPr>
      <w:bookmarkStart w:id="4" w:name="_Toc275418359"/>
      <w:r>
        <w:rPr>
          <w:b/>
          <w:i w:val="0"/>
          <w:caps w:val="0"/>
        </w:rPr>
        <w:t>5. Ce</w:t>
      </w:r>
      <w:bookmarkEnd w:id="4"/>
      <w:r>
        <w:rPr>
          <w:b/>
          <w:i w:val="0"/>
          <w:caps w:val="0"/>
        </w:rPr>
        <w:t>na díla</w:t>
      </w:r>
    </w:p>
    <w:p w:rsidR="007315BD" w:rsidRPr="006E61DA" w:rsidRDefault="00C572D8">
      <w:pPr>
        <w:pStyle w:val="Smlouva-Text1"/>
        <w:numPr>
          <w:ilvl w:val="1"/>
          <w:numId w:val="20"/>
        </w:numPr>
        <w:spacing w:before="0"/>
      </w:pPr>
      <w:r>
        <w:rPr>
          <w:caps/>
          <w:sz w:val="22"/>
          <w:szCs w:val="22"/>
        </w:rPr>
        <w:t>O</w:t>
      </w:r>
      <w:r>
        <w:rPr>
          <w:sz w:val="22"/>
          <w:szCs w:val="22"/>
        </w:rPr>
        <w:t xml:space="preserve">bjednatel se zavazuje zaplatit zhotoviteli za provedení díla v rozsahu dle čl. 3 smluvní cenu, která se sjednává jako nejvýše přípustná a činí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00"/>
        </w:rPr>
        <w:t xml:space="preserve"> </w:t>
      </w:r>
      <w:r w:rsidR="006E61DA">
        <w:rPr>
          <w:sz w:val="22"/>
          <w:szCs w:val="22"/>
          <w:shd w:val="clear" w:color="auto" w:fill="FFFF00"/>
        </w:rPr>
        <w:tab/>
      </w:r>
      <w:r>
        <w:rPr>
          <w:sz w:val="22"/>
          <w:szCs w:val="22"/>
          <w:shd w:val="clear" w:color="auto" w:fill="FFFF00"/>
        </w:rPr>
        <w:t xml:space="preserve"> </w:t>
      </w:r>
      <w:r w:rsidR="0069273A">
        <w:rPr>
          <w:sz w:val="22"/>
          <w:szCs w:val="22"/>
          <w:shd w:val="clear" w:color="auto" w:fill="FFFF00"/>
        </w:rPr>
        <w:tab/>
      </w:r>
      <w:r w:rsidR="006E61DA" w:rsidRPr="006E61DA">
        <w:rPr>
          <w:sz w:val="22"/>
          <w:szCs w:val="22"/>
          <w:shd w:val="clear" w:color="auto" w:fill="FFFF00"/>
        </w:rPr>
        <w:t>164 794,70</w:t>
      </w:r>
      <w:r w:rsidRPr="006E61DA">
        <w:rPr>
          <w:sz w:val="22"/>
          <w:szCs w:val="22"/>
        </w:rPr>
        <w:t xml:space="preserve"> Kč bez DPH, </w:t>
      </w:r>
    </w:p>
    <w:p w:rsidR="007315BD" w:rsidRPr="006E61DA" w:rsidRDefault="006E61DA" w:rsidP="0069273A">
      <w:pPr>
        <w:pStyle w:val="Smlouva-Text1"/>
        <w:numPr>
          <w:ilvl w:val="0"/>
          <w:numId w:val="0"/>
        </w:numPr>
        <w:ind w:left="360"/>
      </w:pPr>
      <w:r>
        <w:rPr>
          <w:sz w:val="22"/>
          <w:szCs w:val="22"/>
          <w:shd w:val="clear" w:color="auto" w:fill="FFFF00"/>
        </w:rPr>
        <w:tab/>
      </w:r>
      <w:r w:rsidR="00C572D8" w:rsidRPr="006E61DA">
        <w:rPr>
          <w:sz w:val="22"/>
          <w:szCs w:val="22"/>
          <w:shd w:val="clear" w:color="auto" w:fill="FFFF00"/>
        </w:rPr>
        <w:tab/>
      </w:r>
      <w:r w:rsidR="0069273A" w:rsidRPr="006E61DA">
        <w:rPr>
          <w:sz w:val="22"/>
          <w:szCs w:val="22"/>
          <w:shd w:val="clear" w:color="auto" w:fill="FFFF00"/>
        </w:rPr>
        <w:tab/>
      </w:r>
      <w:r w:rsidR="00A0198D">
        <w:rPr>
          <w:sz w:val="22"/>
          <w:szCs w:val="22"/>
          <w:shd w:val="clear" w:color="auto" w:fill="FFFF00"/>
        </w:rPr>
        <w:t xml:space="preserve">  34 606,89</w:t>
      </w:r>
      <w:r w:rsidR="00A0198D">
        <w:rPr>
          <w:sz w:val="22"/>
          <w:szCs w:val="22"/>
        </w:rPr>
        <w:t xml:space="preserve"> </w:t>
      </w:r>
      <w:r w:rsidR="00C572D8" w:rsidRPr="006E61DA">
        <w:rPr>
          <w:sz w:val="22"/>
          <w:szCs w:val="22"/>
        </w:rPr>
        <w:t xml:space="preserve">Kč DPH Kč, </w:t>
      </w:r>
    </w:p>
    <w:p w:rsidR="007315BD" w:rsidRDefault="006E61DA" w:rsidP="0069273A">
      <w:pPr>
        <w:pStyle w:val="Smlouva-Text1"/>
        <w:numPr>
          <w:ilvl w:val="0"/>
          <w:numId w:val="0"/>
        </w:numPr>
        <w:ind w:left="360"/>
      </w:pPr>
      <w:r>
        <w:rPr>
          <w:sz w:val="22"/>
          <w:szCs w:val="22"/>
          <w:shd w:val="clear" w:color="auto" w:fill="FFFF00"/>
        </w:rPr>
        <w:tab/>
      </w:r>
      <w:r>
        <w:rPr>
          <w:sz w:val="22"/>
          <w:szCs w:val="22"/>
          <w:shd w:val="clear" w:color="auto" w:fill="FFFF00"/>
        </w:rPr>
        <w:tab/>
      </w:r>
      <w:r w:rsidR="00C572D8" w:rsidRPr="006E61DA">
        <w:rPr>
          <w:sz w:val="22"/>
          <w:szCs w:val="22"/>
          <w:shd w:val="clear" w:color="auto" w:fill="FFFF00"/>
        </w:rPr>
        <w:tab/>
      </w:r>
      <w:r w:rsidRPr="006E61DA">
        <w:rPr>
          <w:sz w:val="22"/>
          <w:szCs w:val="22"/>
          <w:shd w:val="clear" w:color="auto" w:fill="FFFF00"/>
        </w:rPr>
        <w:t xml:space="preserve">199 401,59 </w:t>
      </w:r>
      <w:r w:rsidR="00C572D8" w:rsidRPr="006E61DA">
        <w:rPr>
          <w:sz w:val="22"/>
          <w:szCs w:val="22"/>
        </w:rPr>
        <w:t>Kč</w:t>
      </w:r>
      <w:r w:rsidR="00C572D8">
        <w:rPr>
          <w:sz w:val="22"/>
          <w:szCs w:val="22"/>
        </w:rPr>
        <w:t xml:space="preserve"> celková cena díla</w:t>
      </w:r>
    </w:p>
    <w:p w:rsidR="007315BD" w:rsidRDefault="00C572D8" w:rsidP="0069273A">
      <w:pPr>
        <w:pStyle w:val="Smlouva-Text1"/>
        <w:numPr>
          <w:ilvl w:val="0"/>
          <w:numId w:val="0"/>
        </w:numPr>
        <w:ind w:left="360"/>
      </w:pPr>
      <w:r>
        <w:rPr>
          <w:sz w:val="22"/>
          <w:szCs w:val="22"/>
        </w:rPr>
        <w:tab/>
        <w:t>Uvedená cena je považována za cenu pevnou, nepodléhající po dobu realizace díla a účinnosti této smlouvy žádné eskalační doložce.</w:t>
      </w:r>
    </w:p>
    <w:p w:rsidR="007315BD" w:rsidRDefault="00C572D8" w:rsidP="0069273A">
      <w:pPr>
        <w:pStyle w:val="Smlouva-Text1"/>
        <w:numPr>
          <w:ilvl w:val="0"/>
          <w:numId w:val="0"/>
        </w:numPr>
        <w:shd w:val="clear" w:color="auto" w:fill="FFFFFF"/>
        <w:ind w:left="360"/>
        <w:jc w:val="both"/>
      </w:pPr>
      <w:r>
        <w:rPr>
          <w:sz w:val="22"/>
          <w:szCs w:val="22"/>
        </w:rPr>
        <w:t>5.1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Výše uvedená cena je stanovena na z</w:t>
      </w:r>
      <w:r w:rsidR="0069273A">
        <w:rPr>
          <w:sz w:val="22"/>
          <w:szCs w:val="22"/>
        </w:rPr>
        <w:t xml:space="preserve">ákladě zhotovitelem vyplněného </w:t>
      </w:r>
      <w:r>
        <w:rPr>
          <w:sz w:val="22"/>
          <w:szCs w:val="22"/>
        </w:rPr>
        <w:t>položkového rozpočtu v nabídce zhotovitele</w:t>
      </w:r>
      <w:r>
        <w:rPr>
          <w:sz w:val="22"/>
          <w:szCs w:val="22"/>
          <w:shd w:val="clear" w:color="auto" w:fill="FFFF00"/>
        </w:rPr>
        <w:t>.</w:t>
      </w:r>
      <w:r>
        <w:rPr>
          <w:sz w:val="22"/>
          <w:szCs w:val="22"/>
        </w:rPr>
        <w:t xml:space="preserve"> Položkový rozpočet byl zpracován na sjednanou nejvýše přípustnou cenu předmětu stavebního díla a předán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objednateli.</w:t>
      </w:r>
    </w:p>
    <w:p w:rsidR="007315BD" w:rsidRDefault="00C572D8" w:rsidP="0069273A">
      <w:pPr>
        <w:pStyle w:val="Smlouva-Text1"/>
        <w:numPr>
          <w:ilvl w:val="0"/>
          <w:numId w:val="0"/>
        </w:numPr>
        <w:ind w:left="360"/>
        <w:jc w:val="both"/>
      </w:pPr>
      <w:r>
        <w:rPr>
          <w:sz w:val="22"/>
          <w:szCs w:val="22"/>
        </w:rPr>
        <w:t>5.2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Případné chyby a nedostatky položkového rozpočtu nemají v žádném případě vliv na předmět, cenu, čas plnění a další ujednání smluvních stran v této smlouvě.</w:t>
      </w:r>
    </w:p>
    <w:p w:rsidR="007315BD" w:rsidRDefault="00C572D8" w:rsidP="0069273A">
      <w:pPr>
        <w:pStyle w:val="Smlouva-Text1"/>
        <w:numPr>
          <w:ilvl w:val="0"/>
          <w:numId w:val="0"/>
        </w:numPr>
        <w:ind w:left="360"/>
        <w:jc w:val="both"/>
      </w:pPr>
      <w:r>
        <w:rPr>
          <w:sz w:val="22"/>
          <w:szCs w:val="22"/>
        </w:rPr>
        <w:t>5.3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Veškeré dodatečné malířské a natěračské práce, změny nebo doplňky nad rámec zadávací dokumentace musí být vždy před jejich realizací písemně odsouhlaseny objednatelem.</w:t>
      </w:r>
    </w:p>
    <w:p w:rsidR="007315BD" w:rsidRDefault="007315BD" w:rsidP="0069273A">
      <w:pPr>
        <w:pStyle w:val="Smlouva-Text1"/>
        <w:numPr>
          <w:ilvl w:val="0"/>
          <w:numId w:val="0"/>
        </w:numPr>
        <w:ind w:left="1040"/>
        <w:jc w:val="both"/>
      </w:pPr>
    </w:p>
    <w:p w:rsidR="0069273A" w:rsidRDefault="0069273A" w:rsidP="0069273A">
      <w:pPr>
        <w:pStyle w:val="Smlouva-Text1"/>
        <w:numPr>
          <w:ilvl w:val="0"/>
          <w:numId w:val="0"/>
        </w:numPr>
        <w:ind w:left="1040"/>
        <w:jc w:val="both"/>
        <w:rPr>
          <w:b/>
          <w:sz w:val="24"/>
          <w:szCs w:val="24"/>
        </w:rPr>
      </w:pPr>
      <w:bookmarkStart w:id="5" w:name="záložka1"/>
      <w:bookmarkEnd w:id="5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9273A" w:rsidRDefault="0069273A" w:rsidP="0069273A">
      <w:pPr>
        <w:pStyle w:val="Smlouva-Text1"/>
        <w:numPr>
          <w:ilvl w:val="0"/>
          <w:numId w:val="0"/>
        </w:numPr>
        <w:ind w:left="1040"/>
        <w:jc w:val="both"/>
        <w:rPr>
          <w:b/>
          <w:sz w:val="24"/>
          <w:szCs w:val="24"/>
        </w:rPr>
      </w:pPr>
    </w:p>
    <w:p w:rsidR="00A0198D" w:rsidRDefault="00A0198D" w:rsidP="0069273A">
      <w:pPr>
        <w:pStyle w:val="Smlouva-Text1"/>
        <w:numPr>
          <w:ilvl w:val="0"/>
          <w:numId w:val="0"/>
        </w:numPr>
        <w:ind w:left="1040"/>
        <w:jc w:val="both"/>
        <w:rPr>
          <w:b/>
          <w:sz w:val="24"/>
          <w:szCs w:val="24"/>
        </w:rPr>
      </w:pPr>
    </w:p>
    <w:p w:rsidR="007315BD" w:rsidRDefault="00C572D8" w:rsidP="0069273A">
      <w:pPr>
        <w:pStyle w:val="Smlouva-Text1"/>
        <w:numPr>
          <w:ilvl w:val="0"/>
          <w:numId w:val="0"/>
        </w:numPr>
        <w:ind w:left="1040"/>
        <w:jc w:val="both"/>
      </w:pPr>
      <w:r>
        <w:rPr>
          <w:b/>
          <w:sz w:val="24"/>
          <w:szCs w:val="24"/>
        </w:rPr>
        <w:lastRenderedPageBreak/>
        <w:t xml:space="preserve">6. </w:t>
      </w:r>
      <w:bookmarkStart w:id="6" w:name="_Toc275418360"/>
      <w:bookmarkEnd w:id="6"/>
      <w:r>
        <w:rPr>
          <w:b/>
          <w:sz w:val="24"/>
          <w:szCs w:val="24"/>
        </w:rPr>
        <w:t>Platební podmínky</w:t>
      </w:r>
    </w:p>
    <w:p w:rsidR="007315BD" w:rsidRDefault="00C572D8" w:rsidP="0069273A">
      <w:pPr>
        <w:pStyle w:val="Smlouva-Text1"/>
        <w:numPr>
          <w:ilvl w:val="0"/>
          <w:numId w:val="0"/>
        </w:numPr>
        <w:ind w:left="360"/>
      </w:pPr>
      <w:r>
        <w:rPr>
          <w:caps/>
          <w:sz w:val="22"/>
          <w:szCs w:val="22"/>
          <w:shd w:val="clear" w:color="auto" w:fill="FFFFFF"/>
        </w:rPr>
        <w:t>6.1 O</w:t>
      </w:r>
      <w:r>
        <w:rPr>
          <w:sz w:val="22"/>
          <w:szCs w:val="22"/>
          <w:shd w:val="clear" w:color="auto" w:fill="FFFFFF"/>
        </w:rPr>
        <w:t>bjednatel</w:t>
      </w:r>
      <w:r>
        <w:rPr>
          <w:caps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je povinen zaplatit zhotoviteli cenu díla (čl. 5, odstavec 1).  Platba </w:t>
      </w:r>
      <w:r w:rsidR="00C83F6C">
        <w:rPr>
          <w:sz w:val="22"/>
          <w:szCs w:val="22"/>
          <w:shd w:val="clear" w:color="auto" w:fill="FFFFFF"/>
        </w:rPr>
        <w:t>bude provedena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>bezhotovostním stykem a splněna odepsáním z</w:t>
      </w:r>
      <w:r w:rsidR="0069273A">
        <w:rPr>
          <w:sz w:val="22"/>
          <w:szCs w:val="22"/>
        </w:rPr>
        <w:t> </w:t>
      </w:r>
      <w:r>
        <w:rPr>
          <w:sz w:val="22"/>
          <w:szCs w:val="22"/>
        </w:rPr>
        <w:t>účtu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objednatele.</w:t>
      </w:r>
    </w:p>
    <w:p w:rsidR="007315BD" w:rsidRDefault="00C572D8" w:rsidP="0069273A">
      <w:pPr>
        <w:pStyle w:val="Smlouva-Text1"/>
        <w:numPr>
          <w:ilvl w:val="0"/>
          <w:numId w:val="0"/>
        </w:numPr>
        <w:ind w:left="360"/>
        <w:jc w:val="both"/>
      </w:pPr>
      <w:r>
        <w:rPr>
          <w:sz w:val="22"/>
          <w:szCs w:val="22"/>
        </w:rPr>
        <w:t>6.2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Právo fakturovat vzniká zhotoviteli dnem předání a převzetí předmětu díla, dle článku 4. Cena díla bude splatná do 21 dnů od doručení faktury objednateli.</w:t>
      </w:r>
    </w:p>
    <w:p w:rsidR="007315BD" w:rsidRDefault="00C572D8" w:rsidP="0069273A">
      <w:pPr>
        <w:pStyle w:val="Smlouva-Text1"/>
        <w:numPr>
          <w:ilvl w:val="0"/>
          <w:numId w:val="0"/>
        </w:numPr>
        <w:ind w:left="360"/>
        <w:jc w:val="both"/>
      </w:pPr>
      <w:r>
        <w:rPr>
          <w:sz w:val="22"/>
          <w:szCs w:val="22"/>
        </w:rPr>
        <w:t>6.3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Předložená faktura musí obsahovat: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54"/>
        </w:tabs>
        <w:spacing w:before="0"/>
        <w:ind w:left="924"/>
        <w:jc w:val="both"/>
      </w:pPr>
      <w:r>
        <w:rPr>
          <w:sz w:val="22"/>
          <w:szCs w:val="22"/>
        </w:rPr>
        <w:t>označení smluvních stran, sídlo, IČO, DIČ,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54"/>
        </w:tabs>
        <w:spacing w:before="0"/>
        <w:ind w:left="924"/>
        <w:jc w:val="both"/>
      </w:pPr>
      <w:r>
        <w:rPr>
          <w:sz w:val="22"/>
          <w:szCs w:val="22"/>
        </w:rPr>
        <w:t xml:space="preserve">číslo případně název smlouvy 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54"/>
        </w:tabs>
        <w:spacing w:before="0"/>
        <w:ind w:left="924"/>
        <w:jc w:val="both"/>
      </w:pPr>
      <w:r>
        <w:rPr>
          <w:sz w:val="22"/>
          <w:szCs w:val="22"/>
        </w:rPr>
        <w:t>číslo faktury,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54"/>
        </w:tabs>
        <w:spacing w:before="0"/>
        <w:ind w:left="924"/>
        <w:jc w:val="both"/>
      </w:pPr>
      <w:r>
        <w:rPr>
          <w:sz w:val="22"/>
          <w:szCs w:val="22"/>
        </w:rPr>
        <w:t>den vystavení, den splatnosti a den uskutečnění zdanitelného plnění,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54"/>
        </w:tabs>
        <w:spacing w:before="0"/>
        <w:ind w:left="924"/>
        <w:jc w:val="both"/>
      </w:pPr>
      <w:r>
        <w:rPr>
          <w:sz w:val="22"/>
          <w:szCs w:val="22"/>
        </w:rPr>
        <w:t>označení peněžního ústavu a číslo účtu, na který má být platba poukázána,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54"/>
        </w:tabs>
        <w:spacing w:before="0"/>
        <w:ind w:left="924"/>
        <w:jc w:val="both"/>
      </w:pPr>
      <w:r>
        <w:rPr>
          <w:sz w:val="22"/>
          <w:szCs w:val="22"/>
        </w:rPr>
        <w:t>fakturovanou částku bez DPH, sazbu DPH, sumu DPH, fakturovanou částku</w:t>
      </w:r>
    </w:p>
    <w:p w:rsidR="007315BD" w:rsidRDefault="00C572D8">
      <w:pPr>
        <w:pStyle w:val="slknormln"/>
        <w:spacing w:before="0"/>
        <w:ind w:left="924"/>
        <w:jc w:val="both"/>
      </w:pPr>
      <w:r>
        <w:rPr>
          <w:sz w:val="22"/>
          <w:szCs w:val="22"/>
        </w:rPr>
        <w:t>celkem,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54"/>
        </w:tabs>
        <w:spacing w:before="0"/>
        <w:ind w:left="924"/>
        <w:jc w:val="both"/>
      </w:pPr>
      <w:r>
        <w:rPr>
          <w:sz w:val="22"/>
          <w:szCs w:val="22"/>
        </w:rPr>
        <w:t xml:space="preserve">označení předmětu plnění a den dodání </w:t>
      </w:r>
    </w:p>
    <w:p w:rsidR="007315BD" w:rsidRDefault="00C572D8">
      <w:pPr>
        <w:pStyle w:val="slknormln"/>
        <w:numPr>
          <w:ilvl w:val="0"/>
          <w:numId w:val="4"/>
        </w:numPr>
        <w:tabs>
          <w:tab w:val="left" w:pos="1860"/>
        </w:tabs>
        <w:spacing w:before="0"/>
        <w:ind w:left="930"/>
        <w:jc w:val="both"/>
      </w:pPr>
      <w:r>
        <w:rPr>
          <w:sz w:val="22"/>
          <w:szCs w:val="22"/>
        </w:rPr>
        <w:t xml:space="preserve">podpis oprávněné osoby a razítko zhotovitele popř. další údaje požadované </w:t>
      </w:r>
    </w:p>
    <w:p w:rsidR="007315BD" w:rsidRDefault="00C572D8">
      <w:pPr>
        <w:pStyle w:val="slknormln"/>
        <w:spacing w:before="0"/>
        <w:ind w:left="993"/>
        <w:jc w:val="both"/>
      </w:pPr>
      <w:r>
        <w:rPr>
          <w:sz w:val="22"/>
          <w:szCs w:val="22"/>
        </w:rPr>
        <w:t xml:space="preserve">        obecně závaznými právními předpisy, zejména daňovými a účetními.</w:t>
      </w:r>
    </w:p>
    <w:p w:rsidR="007315BD" w:rsidRDefault="00C572D8" w:rsidP="0069273A">
      <w:pPr>
        <w:pStyle w:val="Smlouva-Text1"/>
        <w:numPr>
          <w:ilvl w:val="0"/>
          <w:numId w:val="0"/>
        </w:numPr>
        <w:ind w:left="360"/>
        <w:jc w:val="both"/>
      </w:pPr>
      <w:r>
        <w:rPr>
          <w:sz w:val="22"/>
          <w:szCs w:val="22"/>
        </w:rPr>
        <w:t>6.4</w:t>
      </w:r>
      <w:r w:rsidR="0069273A">
        <w:rPr>
          <w:sz w:val="22"/>
          <w:szCs w:val="22"/>
        </w:rPr>
        <w:t xml:space="preserve"> </w:t>
      </w:r>
      <w:r>
        <w:rPr>
          <w:sz w:val="22"/>
          <w:szCs w:val="22"/>
        </w:rPr>
        <w:t>Nebude-li faktura obsahovat výše uvedené údaje nebo bude-li v nesprávné výši, bude vrácena jako doklad nesplňující předepsané náležitosti k doplnění. Zhotovitel bere na vědomí, že v tomto případě nemá nárok na zaplacení fakturované částky, na úrok z prodlení, smluvní pokutu či jinou sankci a lhůta splatnosti se počítá opět ode dne doručení doplněné nebo opravené faktury.</w:t>
      </w:r>
    </w:p>
    <w:p w:rsidR="007315BD" w:rsidRDefault="00C572D8" w:rsidP="0069273A">
      <w:pPr>
        <w:pStyle w:val="Smlouva-Text1"/>
        <w:numPr>
          <w:ilvl w:val="1"/>
          <w:numId w:val="23"/>
        </w:numPr>
      </w:pPr>
      <w:r>
        <w:rPr>
          <w:sz w:val="22"/>
          <w:szCs w:val="22"/>
        </w:rPr>
        <w:t>Vystavená faktura s údaji dle bodu 5. 1. musí být odeslána na adresu dle bodu 2.4</w:t>
      </w:r>
    </w:p>
    <w:p w:rsidR="007315BD" w:rsidRDefault="00C572D8" w:rsidP="008517A7">
      <w:pPr>
        <w:pStyle w:val="Smlouva-Text1"/>
        <w:numPr>
          <w:ilvl w:val="1"/>
          <w:numId w:val="23"/>
        </w:numPr>
      </w:pPr>
      <w:r>
        <w:rPr>
          <w:sz w:val="22"/>
          <w:szCs w:val="22"/>
        </w:rPr>
        <w:t xml:space="preserve">    Zálohy nebudou propláceny.</w:t>
      </w:r>
    </w:p>
    <w:p w:rsidR="007315BD" w:rsidRDefault="008517A7" w:rsidP="00416C09">
      <w:pPr>
        <w:pStyle w:val="Smlouva-Nadpis1"/>
        <w:ind w:firstLine="0"/>
        <w:jc w:val="left"/>
      </w:pPr>
      <w:bookmarkStart w:id="7" w:name="_Toc275418361"/>
      <w:r>
        <w:rPr>
          <w:b/>
          <w:i w:val="0"/>
          <w:caps w:val="0"/>
          <w:color w:val="000000"/>
        </w:rPr>
        <w:t xml:space="preserve">7. </w:t>
      </w:r>
      <w:r w:rsidR="00C572D8">
        <w:rPr>
          <w:b/>
          <w:i w:val="0"/>
          <w:caps w:val="0"/>
          <w:color w:val="000000"/>
        </w:rPr>
        <w:t>Záruční doba, odpovědnost</w:t>
      </w:r>
      <w:bookmarkEnd w:id="7"/>
      <w:r w:rsidR="00C572D8">
        <w:rPr>
          <w:b/>
          <w:i w:val="0"/>
          <w:caps w:val="0"/>
        </w:rPr>
        <w:t xml:space="preserve"> za škody</w:t>
      </w:r>
    </w:p>
    <w:p w:rsidR="007315BD" w:rsidRDefault="00C83F6C" w:rsidP="008517A7">
      <w:pPr>
        <w:pStyle w:val="Smlouva-Text1"/>
        <w:numPr>
          <w:ilvl w:val="0"/>
          <w:numId w:val="0"/>
        </w:numPr>
        <w:tabs>
          <w:tab w:val="left" w:pos="2120"/>
          <w:tab w:val="left" w:pos="2160"/>
        </w:tabs>
        <w:ind w:left="1040" w:hanging="680"/>
      </w:pPr>
      <w:proofErr w:type="gramStart"/>
      <w:r>
        <w:rPr>
          <w:sz w:val="22"/>
          <w:szCs w:val="22"/>
        </w:rPr>
        <w:t>7.1      Zhotovitel</w:t>
      </w:r>
      <w:proofErr w:type="gramEnd"/>
      <w:r w:rsidR="00C572D8">
        <w:rPr>
          <w:sz w:val="22"/>
          <w:szCs w:val="22"/>
        </w:rPr>
        <w:t xml:space="preserve"> odpovídá za to, že dílo bude proveden</w:t>
      </w:r>
      <w:r w:rsidR="0069273A">
        <w:rPr>
          <w:sz w:val="22"/>
          <w:szCs w:val="22"/>
        </w:rPr>
        <w:t>o podle požadavků objednatele a</w:t>
      </w:r>
      <w:r>
        <w:rPr>
          <w:sz w:val="22"/>
          <w:szCs w:val="22"/>
        </w:rPr>
        <w:t xml:space="preserve"> p</w:t>
      </w:r>
      <w:r w:rsidR="008517A7">
        <w:rPr>
          <w:sz w:val="22"/>
          <w:szCs w:val="22"/>
        </w:rPr>
        <w:t>o</w:t>
      </w:r>
      <w:r w:rsidR="00C572D8">
        <w:rPr>
          <w:sz w:val="22"/>
          <w:szCs w:val="22"/>
        </w:rPr>
        <w:t>dmínek této smlouvy, v souladu s obecně závaznými právními předpisy, veškerými technickými normami vztahujícími se k předmětu smlouvy a že v záruční době bude bez vad a bude mít vlastnosti v této smlouvě dohodnuté nebo vlastnosti s ohledem na povahu díla obvyklé.</w:t>
      </w:r>
    </w:p>
    <w:p w:rsidR="007315BD" w:rsidRDefault="008517A7" w:rsidP="008517A7">
      <w:pPr>
        <w:pStyle w:val="Smlouva-Text1"/>
        <w:numPr>
          <w:ilvl w:val="0"/>
          <w:numId w:val="0"/>
        </w:numPr>
        <w:tabs>
          <w:tab w:val="left" w:pos="2120"/>
          <w:tab w:val="left" w:pos="2160"/>
        </w:tabs>
        <w:ind w:left="1040" w:hanging="680"/>
        <w:jc w:val="both"/>
      </w:pPr>
      <w:proofErr w:type="gramStart"/>
      <w:r>
        <w:rPr>
          <w:sz w:val="22"/>
          <w:szCs w:val="22"/>
        </w:rPr>
        <w:t xml:space="preserve">7.2     </w:t>
      </w:r>
      <w:r w:rsidR="00C572D8">
        <w:rPr>
          <w:sz w:val="22"/>
          <w:szCs w:val="22"/>
        </w:rPr>
        <w:t>Záruční</w:t>
      </w:r>
      <w:proofErr w:type="gramEnd"/>
      <w:r w:rsidR="00C572D8">
        <w:rPr>
          <w:sz w:val="22"/>
          <w:szCs w:val="22"/>
        </w:rPr>
        <w:t xml:space="preserve"> doba je stanovena na 24 měsíců a počítá se ode dne převzetí díla bez vad a nedodělků objednatelem.</w:t>
      </w:r>
    </w:p>
    <w:p w:rsidR="007315BD" w:rsidRDefault="008517A7" w:rsidP="008517A7">
      <w:pPr>
        <w:pStyle w:val="Smlouva-Text1"/>
        <w:numPr>
          <w:ilvl w:val="1"/>
          <w:numId w:val="25"/>
        </w:numPr>
        <w:tabs>
          <w:tab w:val="left" w:pos="2120"/>
          <w:tab w:val="left" w:pos="2160"/>
        </w:tabs>
      </w:pPr>
      <w:bookmarkStart w:id="8" w:name="záložka2"/>
      <w:bookmarkEnd w:id="8"/>
      <w:r>
        <w:rPr>
          <w:sz w:val="22"/>
          <w:szCs w:val="22"/>
        </w:rPr>
        <w:t xml:space="preserve">     </w:t>
      </w:r>
      <w:r w:rsidR="00C572D8">
        <w:rPr>
          <w:sz w:val="22"/>
          <w:szCs w:val="22"/>
        </w:rPr>
        <w:t xml:space="preserve">Zhotovitel prohlašuje, že má uzavřené pojištění odpovědnosti za škody jím </w:t>
      </w:r>
    </w:p>
    <w:p w:rsidR="007315BD" w:rsidRDefault="00C572D8" w:rsidP="008517A7">
      <w:pPr>
        <w:pStyle w:val="Smlouva-Text1"/>
        <w:numPr>
          <w:ilvl w:val="0"/>
          <w:numId w:val="26"/>
        </w:numPr>
      </w:pPr>
      <w:r>
        <w:rPr>
          <w:sz w:val="22"/>
          <w:szCs w:val="22"/>
        </w:rPr>
        <w:t xml:space="preserve">způsobené u: </w:t>
      </w:r>
      <w:r>
        <w:rPr>
          <w:sz w:val="22"/>
          <w:szCs w:val="22"/>
          <w:shd w:val="clear" w:color="auto" w:fill="FFFF00"/>
        </w:rPr>
        <w:t>……………………………….,</w:t>
      </w:r>
      <w:r>
        <w:rPr>
          <w:sz w:val="22"/>
          <w:szCs w:val="22"/>
        </w:rPr>
        <w:t xml:space="preserve"> </w:t>
      </w:r>
    </w:p>
    <w:p w:rsidR="007315BD" w:rsidRDefault="00C572D8" w:rsidP="008517A7">
      <w:pPr>
        <w:pStyle w:val="Smlouva-Text1"/>
        <w:numPr>
          <w:ilvl w:val="3"/>
          <w:numId w:val="2"/>
        </w:numPr>
      </w:pPr>
      <w:r>
        <w:rPr>
          <w:sz w:val="22"/>
          <w:szCs w:val="22"/>
        </w:rPr>
        <w:t xml:space="preserve">pojistka číslo: </w:t>
      </w:r>
      <w:r>
        <w:rPr>
          <w:sz w:val="22"/>
          <w:szCs w:val="22"/>
          <w:shd w:val="clear" w:color="auto" w:fill="FFFF00"/>
        </w:rPr>
        <w:t>…………………………….,</w:t>
      </w:r>
      <w:r>
        <w:rPr>
          <w:sz w:val="22"/>
          <w:szCs w:val="22"/>
        </w:rPr>
        <w:t xml:space="preserve"> </w:t>
      </w:r>
    </w:p>
    <w:p w:rsidR="007315BD" w:rsidRDefault="00C572D8" w:rsidP="008517A7">
      <w:pPr>
        <w:pStyle w:val="Smlouva-Text1"/>
        <w:numPr>
          <w:ilvl w:val="3"/>
          <w:numId w:val="2"/>
        </w:numPr>
      </w:pPr>
      <w:r>
        <w:rPr>
          <w:sz w:val="22"/>
          <w:szCs w:val="22"/>
        </w:rPr>
        <w:t xml:space="preserve"> na pojistnou částku: </w:t>
      </w:r>
      <w:r>
        <w:rPr>
          <w:sz w:val="22"/>
          <w:szCs w:val="22"/>
          <w:shd w:val="clear" w:color="auto" w:fill="FFFF00"/>
        </w:rPr>
        <w:t>…………………………</w:t>
      </w:r>
      <w:r>
        <w:rPr>
          <w:sz w:val="22"/>
          <w:szCs w:val="22"/>
        </w:rPr>
        <w:t>Kč.</w:t>
      </w:r>
    </w:p>
    <w:p w:rsidR="007315BD" w:rsidRDefault="008517A7" w:rsidP="008517A7">
      <w:pPr>
        <w:pStyle w:val="Smlouva-Text1"/>
        <w:numPr>
          <w:ilvl w:val="1"/>
          <w:numId w:val="25"/>
        </w:numPr>
        <w:tabs>
          <w:tab w:val="left" w:pos="2120"/>
          <w:tab w:val="left" w:pos="2160"/>
        </w:tabs>
        <w:jc w:val="both"/>
      </w:pPr>
      <w:r>
        <w:rPr>
          <w:sz w:val="22"/>
          <w:szCs w:val="22"/>
        </w:rPr>
        <w:t xml:space="preserve">     </w:t>
      </w:r>
      <w:r w:rsidR="00C572D8">
        <w:rPr>
          <w:sz w:val="22"/>
          <w:szCs w:val="22"/>
        </w:rPr>
        <w:t xml:space="preserve">Zhotovitel odpovídá za prokazatelné škody, které z důvodu porušení </w:t>
      </w:r>
      <w:r w:rsidR="00C83F6C">
        <w:rPr>
          <w:sz w:val="22"/>
          <w:szCs w:val="22"/>
        </w:rPr>
        <w:t>nebo nedodržení</w:t>
      </w:r>
      <w:r w:rsidR="00C572D8">
        <w:rPr>
          <w:sz w:val="22"/>
          <w:szCs w:val="22"/>
        </w:rPr>
        <w:t xml:space="preserve"> jakékoliv jeho povinnosti plynoucí z tohoto smluvního vztahu, vzniknou objednateli.</w:t>
      </w:r>
    </w:p>
    <w:p w:rsidR="007315BD" w:rsidRDefault="008517A7" w:rsidP="008517A7">
      <w:pPr>
        <w:pStyle w:val="Smlouva-Text1"/>
        <w:numPr>
          <w:ilvl w:val="1"/>
          <w:numId w:val="25"/>
        </w:numPr>
        <w:tabs>
          <w:tab w:val="left" w:pos="2120"/>
          <w:tab w:val="left" w:pos="2160"/>
        </w:tabs>
        <w:jc w:val="both"/>
      </w:pPr>
      <w:r>
        <w:rPr>
          <w:sz w:val="22"/>
          <w:szCs w:val="22"/>
        </w:rPr>
        <w:t xml:space="preserve">    </w:t>
      </w:r>
      <w:r w:rsidR="00C572D8">
        <w:rPr>
          <w:sz w:val="22"/>
          <w:szCs w:val="22"/>
        </w:rPr>
        <w:t>V případě prodlení zhotovitele s odstraňováním vad a nedodělků je objednatel kdykoliv oprávněn zajistit odstranění vad a nedodělků na náklady zhotovitele.</w:t>
      </w:r>
    </w:p>
    <w:p w:rsidR="007315BD" w:rsidRDefault="00C572D8" w:rsidP="00416C09">
      <w:pPr>
        <w:pStyle w:val="Smlouva-Nadpis1"/>
        <w:numPr>
          <w:ilvl w:val="0"/>
          <w:numId w:val="27"/>
        </w:numPr>
        <w:jc w:val="left"/>
      </w:pPr>
      <w:bookmarkStart w:id="9" w:name="_Toc275418362"/>
      <w:bookmarkEnd w:id="9"/>
      <w:r>
        <w:rPr>
          <w:b/>
          <w:i w:val="0"/>
          <w:caps w:val="0"/>
          <w:sz w:val="22"/>
          <w:szCs w:val="22"/>
        </w:rPr>
        <w:lastRenderedPageBreak/>
        <w:t>Podmínky provedení díla</w:t>
      </w:r>
    </w:p>
    <w:p w:rsidR="007315BD" w:rsidRDefault="00416C09" w:rsidP="00416C09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rPr>
          <w:b/>
          <w:bCs/>
          <w:sz w:val="22"/>
          <w:szCs w:val="22"/>
        </w:rPr>
        <w:t>8.1</w:t>
      </w:r>
      <w:proofErr w:type="gramEnd"/>
      <w:r>
        <w:rPr>
          <w:b/>
          <w:bCs/>
          <w:sz w:val="22"/>
          <w:szCs w:val="22"/>
        </w:rPr>
        <w:t>.</w:t>
      </w:r>
      <w:proofErr w:type="gramStart"/>
      <w:r w:rsidR="00C572D8">
        <w:rPr>
          <w:b/>
          <w:bCs/>
          <w:sz w:val="22"/>
          <w:szCs w:val="22"/>
        </w:rPr>
        <w:t>POVINNOSTI</w:t>
      </w:r>
      <w:proofErr w:type="gramEnd"/>
      <w:r w:rsidR="00C572D8">
        <w:rPr>
          <w:b/>
          <w:bCs/>
          <w:sz w:val="22"/>
          <w:szCs w:val="22"/>
        </w:rPr>
        <w:t xml:space="preserve"> ZHOTOVITELE</w:t>
      </w:r>
    </w:p>
    <w:p w:rsidR="007315BD" w:rsidRDefault="00C572D8">
      <w:pPr>
        <w:pStyle w:val="Smlouva-Text1"/>
        <w:numPr>
          <w:ilvl w:val="2"/>
          <w:numId w:val="7"/>
        </w:numPr>
        <w:spacing w:before="120"/>
      </w:pPr>
      <w:r>
        <w:rPr>
          <w:sz w:val="22"/>
          <w:szCs w:val="22"/>
        </w:rPr>
        <w:t>Nebezpečí škody na díle</w:t>
      </w:r>
    </w:p>
    <w:p w:rsidR="007315BD" w:rsidRDefault="00416C09" w:rsidP="00416C09">
      <w:pPr>
        <w:pStyle w:val="Smlouva-Text1"/>
        <w:numPr>
          <w:ilvl w:val="0"/>
          <w:numId w:val="0"/>
        </w:numPr>
        <w:tabs>
          <w:tab w:val="left" w:pos="1440"/>
          <w:tab w:val="left" w:pos="1760"/>
          <w:tab w:val="left" w:pos="1800"/>
          <w:tab w:val="left" w:pos="1980"/>
        </w:tabs>
        <w:spacing w:before="0"/>
        <w:ind w:left="1040" w:hanging="680"/>
        <w:jc w:val="both"/>
      </w:pPr>
      <w:r>
        <w:rPr>
          <w:sz w:val="22"/>
          <w:szCs w:val="22"/>
        </w:rPr>
        <w:tab/>
      </w:r>
      <w:r w:rsidR="00C572D8">
        <w:rPr>
          <w:sz w:val="22"/>
          <w:szCs w:val="22"/>
        </w:rPr>
        <w:t>Zhotovitel provede dílo na své náklady s tím, že ne</w:t>
      </w:r>
      <w:r>
        <w:rPr>
          <w:sz w:val="22"/>
          <w:szCs w:val="22"/>
        </w:rPr>
        <w:t xml:space="preserve">se nebezpečí škody na předmětu </w:t>
      </w:r>
      <w:r w:rsidR="00C572D8">
        <w:rPr>
          <w:sz w:val="22"/>
          <w:szCs w:val="22"/>
        </w:rPr>
        <w:t>díla i jeho částech až do jeho řádného splnění a předání objednateli.</w:t>
      </w:r>
    </w:p>
    <w:p w:rsidR="007315BD" w:rsidRDefault="00C83F6C" w:rsidP="00416C09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rPr>
          <w:sz w:val="22"/>
          <w:szCs w:val="22"/>
        </w:rPr>
        <w:t>8.1.2   Vyklizení</w:t>
      </w:r>
      <w:proofErr w:type="gramEnd"/>
      <w:r w:rsidR="00C572D8" w:rsidRPr="00416C09">
        <w:rPr>
          <w:sz w:val="22"/>
          <w:szCs w:val="22"/>
        </w:rPr>
        <w:t xml:space="preserve"> užívaných prostor, staveniště - zhotovitel se zavazuje na vlast</w:t>
      </w:r>
      <w:r w:rsidR="00416C09" w:rsidRPr="00416C09">
        <w:rPr>
          <w:sz w:val="22"/>
          <w:szCs w:val="22"/>
        </w:rPr>
        <w:t xml:space="preserve">ní </w:t>
      </w:r>
      <w:r>
        <w:rPr>
          <w:sz w:val="22"/>
          <w:szCs w:val="22"/>
        </w:rPr>
        <w:t>náklady udržovat</w:t>
      </w:r>
      <w:r w:rsidR="00C572D8" w:rsidRPr="00416C09">
        <w:rPr>
          <w:sz w:val="22"/>
          <w:szCs w:val="22"/>
        </w:rPr>
        <w:t xml:space="preserve"> pořádek a po dokončení díla vyklidit užívané prostory. </w:t>
      </w:r>
    </w:p>
    <w:p w:rsidR="007315BD" w:rsidRDefault="00C83F6C" w:rsidP="00416C09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rPr>
          <w:sz w:val="22"/>
          <w:szCs w:val="22"/>
        </w:rPr>
        <w:t>8.1.3   Zhotovitel</w:t>
      </w:r>
      <w:proofErr w:type="gramEnd"/>
      <w:r w:rsidR="00C572D8">
        <w:rPr>
          <w:sz w:val="22"/>
          <w:szCs w:val="22"/>
        </w:rPr>
        <w:t xml:space="preserve"> nese v plném rozsahu zodpovědnost za vl</w:t>
      </w:r>
      <w:r w:rsidR="00416C09">
        <w:rPr>
          <w:sz w:val="22"/>
          <w:szCs w:val="22"/>
        </w:rPr>
        <w:t>astní řízení postupu prací, za s</w:t>
      </w:r>
      <w:r w:rsidR="00C572D8">
        <w:rPr>
          <w:sz w:val="22"/>
          <w:szCs w:val="22"/>
        </w:rPr>
        <w:t>ledování a dodržování předpisů o bezpečnosti prá</w:t>
      </w:r>
      <w:r w:rsidR="00416C09">
        <w:rPr>
          <w:sz w:val="22"/>
          <w:szCs w:val="22"/>
        </w:rPr>
        <w:t xml:space="preserve">ce, ochraně zdraví při práci a </w:t>
      </w:r>
      <w:r w:rsidR="00C572D8">
        <w:rPr>
          <w:sz w:val="22"/>
          <w:szCs w:val="22"/>
        </w:rPr>
        <w:t>zachování pořádku na pracovišti, jakož i další</w:t>
      </w:r>
      <w:r w:rsidR="00416C09">
        <w:rPr>
          <w:sz w:val="22"/>
          <w:szCs w:val="22"/>
        </w:rPr>
        <w:t xml:space="preserve">ch, povahou díla a charakterem </w:t>
      </w:r>
      <w:r w:rsidR="00C572D8">
        <w:rPr>
          <w:sz w:val="22"/>
          <w:szCs w:val="22"/>
        </w:rPr>
        <w:t>prováděných prací, dotčených obecně závazných právních předpisů.</w:t>
      </w:r>
    </w:p>
    <w:p w:rsidR="007315BD" w:rsidRDefault="00C572D8" w:rsidP="00416C09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rPr>
          <w:sz w:val="22"/>
          <w:szCs w:val="22"/>
        </w:rPr>
        <w:t>8.1.4</w:t>
      </w:r>
      <w:r w:rsidR="00416C09">
        <w:rPr>
          <w:sz w:val="22"/>
          <w:szCs w:val="22"/>
        </w:rPr>
        <w:t xml:space="preserve">   </w:t>
      </w:r>
      <w:r>
        <w:rPr>
          <w:sz w:val="22"/>
          <w:szCs w:val="22"/>
        </w:rPr>
        <w:t>Stavební</w:t>
      </w:r>
      <w:proofErr w:type="gramEnd"/>
      <w:r>
        <w:rPr>
          <w:sz w:val="22"/>
          <w:szCs w:val="22"/>
        </w:rPr>
        <w:t xml:space="preserve"> deník - O postupu prací je zhotovitel povinen vést stavební deník, </w:t>
      </w:r>
      <w:r w:rsidR="00416C09">
        <w:rPr>
          <w:sz w:val="22"/>
          <w:szCs w:val="22"/>
        </w:rPr>
        <w:t xml:space="preserve">denní </w:t>
      </w:r>
      <w:r>
        <w:rPr>
          <w:sz w:val="22"/>
          <w:szCs w:val="22"/>
        </w:rPr>
        <w:t>záznamy musí být zaznamenávány čitelně a musí být podepsány odpovědným pracovníkem zhotovitele v den, kdy byly zapisované práce provedeny nebo kdy nastaly okolnosti, které jsou předmětem zápisu.</w:t>
      </w:r>
    </w:p>
    <w:p w:rsidR="007315BD" w:rsidRDefault="00416C09" w:rsidP="00416C09">
      <w:pPr>
        <w:pStyle w:val="Smlouva-Text1"/>
        <w:numPr>
          <w:ilvl w:val="0"/>
          <w:numId w:val="0"/>
        </w:numPr>
        <w:ind w:left="1040" w:hanging="680"/>
        <w:jc w:val="both"/>
      </w:pPr>
      <w:r>
        <w:rPr>
          <w:sz w:val="22"/>
          <w:szCs w:val="22"/>
        </w:rPr>
        <w:t xml:space="preserve"> </w:t>
      </w:r>
      <w:r w:rsidR="00C572D8">
        <w:rPr>
          <w:sz w:val="22"/>
          <w:szCs w:val="22"/>
        </w:rPr>
        <w:t>8.1.5</w:t>
      </w:r>
      <w:r>
        <w:rPr>
          <w:sz w:val="22"/>
          <w:szCs w:val="22"/>
        </w:rPr>
        <w:t xml:space="preserve"> </w:t>
      </w:r>
      <w:r w:rsidR="00C572D8">
        <w:rPr>
          <w:sz w:val="22"/>
          <w:szCs w:val="22"/>
        </w:rPr>
        <w:t>Zhotovitel zodpovídá za čistotu a pořádek na stav</w:t>
      </w:r>
      <w:r>
        <w:rPr>
          <w:sz w:val="22"/>
          <w:szCs w:val="22"/>
        </w:rPr>
        <w:t xml:space="preserve">eništi. Zhotovitel odstraní na </w:t>
      </w:r>
      <w:r w:rsidR="00C572D8">
        <w:rPr>
          <w:sz w:val="22"/>
          <w:szCs w:val="22"/>
        </w:rPr>
        <w:t>vlastní náklady odpady, které jsou výsledkem je</w:t>
      </w:r>
      <w:r>
        <w:rPr>
          <w:sz w:val="22"/>
          <w:szCs w:val="22"/>
        </w:rPr>
        <w:t xml:space="preserve">ho činnosti do 3 dnů v průběhu </w:t>
      </w:r>
      <w:r w:rsidR="00C572D8">
        <w:rPr>
          <w:sz w:val="22"/>
          <w:szCs w:val="22"/>
        </w:rPr>
        <w:t>provádění díla.</w:t>
      </w:r>
    </w:p>
    <w:p w:rsidR="007315BD" w:rsidRDefault="00C572D8" w:rsidP="00416C09">
      <w:pPr>
        <w:pStyle w:val="Smlouva-Text1"/>
        <w:numPr>
          <w:ilvl w:val="0"/>
          <w:numId w:val="0"/>
        </w:numPr>
        <w:ind w:left="1040" w:hanging="68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8.1.6</w:t>
      </w:r>
      <w:r w:rsidR="00416C09">
        <w:rPr>
          <w:sz w:val="22"/>
          <w:szCs w:val="22"/>
        </w:rPr>
        <w:t xml:space="preserve">  </w:t>
      </w:r>
      <w:r>
        <w:rPr>
          <w:sz w:val="22"/>
          <w:szCs w:val="22"/>
        </w:rPr>
        <w:t>Likvidaci</w:t>
      </w:r>
      <w:proofErr w:type="gramEnd"/>
      <w:r>
        <w:rPr>
          <w:sz w:val="22"/>
          <w:szCs w:val="22"/>
        </w:rPr>
        <w:t xml:space="preserve"> a úklid staveniště ukončí zhotovitel neprodleně po provedení díl</w:t>
      </w:r>
      <w:r w:rsidR="00416C09">
        <w:rPr>
          <w:sz w:val="22"/>
          <w:szCs w:val="22"/>
        </w:rPr>
        <w:t xml:space="preserve">a a </w:t>
      </w:r>
      <w:r>
        <w:rPr>
          <w:sz w:val="22"/>
          <w:szCs w:val="22"/>
        </w:rPr>
        <w:t>protokolárně je předá zástupci objednatele.</w:t>
      </w:r>
    </w:p>
    <w:p w:rsidR="00416C09" w:rsidRDefault="00416C09" w:rsidP="00416C09">
      <w:pPr>
        <w:pStyle w:val="Smlouva-Text1"/>
        <w:numPr>
          <w:ilvl w:val="0"/>
          <w:numId w:val="0"/>
        </w:numPr>
        <w:ind w:left="1040" w:hanging="680"/>
        <w:jc w:val="both"/>
        <w:rPr>
          <w:sz w:val="22"/>
          <w:szCs w:val="22"/>
        </w:rPr>
      </w:pPr>
    </w:p>
    <w:p w:rsidR="00416C09" w:rsidRDefault="00416C09" w:rsidP="00416C09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rPr>
          <w:b/>
          <w:bCs/>
          <w:sz w:val="22"/>
          <w:szCs w:val="22"/>
        </w:rPr>
        <w:t>8.2. PROVÁDĚNÍ</w:t>
      </w:r>
      <w:proofErr w:type="gramEnd"/>
      <w:r>
        <w:rPr>
          <w:b/>
          <w:bCs/>
          <w:sz w:val="22"/>
          <w:szCs w:val="22"/>
        </w:rPr>
        <w:t xml:space="preserve"> KONTROL</w:t>
      </w:r>
    </w:p>
    <w:p w:rsidR="007315BD" w:rsidRDefault="00416C09" w:rsidP="00416C09">
      <w:pPr>
        <w:pStyle w:val="Smlouva-Text1"/>
        <w:numPr>
          <w:ilvl w:val="0"/>
          <w:numId w:val="0"/>
        </w:numPr>
        <w:ind w:left="360"/>
      </w:pPr>
      <w:r>
        <w:rPr>
          <w:b/>
          <w:bCs/>
          <w:sz w:val="22"/>
          <w:szCs w:val="22"/>
        </w:rPr>
        <w:t xml:space="preserve">  </w:t>
      </w:r>
      <w:r w:rsidR="00C572D8">
        <w:rPr>
          <w:sz w:val="22"/>
          <w:szCs w:val="22"/>
        </w:rPr>
        <w:t>8.2.1</w:t>
      </w:r>
      <w:r>
        <w:rPr>
          <w:sz w:val="22"/>
          <w:szCs w:val="22"/>
        </w:rPr>
        <w:t xml:space="preserve"> </w:t>
      </w:r>
      <w:r w:rsidR="00C572D8">
        <w:rPr>
          <w:sz w:val="22"/>
          <w:szCs w:val="22"/>
        </w:rPr>
        <w:t>Zhotovitel se zavazuje 1x týdně konzultovat s objed</w:t>
      </w:r>
      <w:r w:rsidR="00B42AE1">
        <w:rPr>
          <w:sz w:val="22"/>
          <w:szCs w:val="22"/>
        </w:rPr>
        <w:t>natelem postup prací.          O</w:t>
      </w:r>
      <w:r w:rsidR="00C572D8">
        <w:rPr>
          <w:sz w:val="22"/>
          <w:szCs w:val="22"/>
        </w:rPr>
        <w:t xml:space="preserve">bjednatel může na své náklady průběžně kontrolovat práce a služby prováděné zhotovitelem. Zhotovitel se zavazuje písemně vyzvat objednatele ke </w:t>
      </w:r>
      <w:r w:rsidR="00C572D8">
        <w:rPr>
          <w:sz w:val="22"/>
          <w:szCs w:val="22"/>
        </w:rPr>
        <w:tab/>
        <w:t>kontrole prací, které mají být zakryty, a to nejméně tři pracovní dny před jejich zakrytím.</w:t>
      </w:r>
    </w:p>
    <w:p w:rsidR="007315BD" w:rsidRDefault="00C572D8" w:rsidP="00B42AE1">
      <w:pPr>
        <w:pStyle w:val="Smlouva-Text1"/>
        <w:numPr>
          <w:ilvl w:val="0"/>
          <w:numId w:val="0"/>
        </w:numPr>
        <w:tabs>
          <w:tab w:val="left" w:pos="1400"/>
          <w:tab w:val="left" w:pos="1440"/>
        </w:tabs>
        <w:spacing w:before="120"/>
        <w:ind w:left="360"/>
        <w:jc w:val="both"/>
      </w:pPr>
      <w:r>
        <w:rPr>
          <w:sz w:val="22"/>
          <w:szCs w:val="22"/>
        </w:rPr>
        <w:t>8.2.2</w:t>
      </w:r>
      <w:r w:rsidR="00B42AE1">
        <w:rPr>
          <w:sz w:val="22"/>
          <w:szCs w:val="22"/>
        </w:rPr>
        <w:t xml:space="preserve"> </w:t>
      </w:r>
      <w:r>
        <w:rPr>
          <w:sz w:val="22"/>
          <w:szCs w:val="22"/>
        </w:rPr>
        <w:t>V případě, že kontrolovaná část díla nebude vyh</w:t>
      </w:r>
      <w:r w:rsidR="00B42AE1">
        <w:rPr>
          <w:sz w:val="22"/>
          <w:szCs w:val="22"/>
        </w:rPr>
        <w:t xml:space="preserve">ovovat technickým specifikacím </w:t>
      </w:r>
      <w:r>
        <w:rPr>
          <w:sz w:val="22"/>
          <w:szCs w:val="22"/>
        </w:rPr>
        <w:t xml:space="preserve">projektu nebo požadavkům objednatele, může objednatel takové provedení </w:t>
      </w:r>
      <w:r>
        <w:rPr>
          <w:sz w:val="22"/>
          <w:szCs w:val="22"/>
        </w:rPr>
        <w:tab/>
        <w:t xml:space="preserve">odmítnout formou reklamačního protokolu nebo zápisem ve stavebním deníku a zhotovitel musí nevyhovující provedení takové části díla nahradit a provést všechny úpravy a změny nutné ke splnění oprávněných požadavků objednatele ve lhůtě stanovené objednatelem. V případě prodlení zhotovitele s plněním této </w:t>
      </w:r>
      <w:r>
        <w:rPr>
          <w:sz w:val="22"/>
          <w:szCs w:val="22"/>
        </w:rPr>
        <w:tab/>
        <w:t>povinnosti je objednatel oprávněn zajistit potřebné úpravy a změny na náklady zhotovitele</w:t>
      </w:r>
    </w:p>
    <w:p w:rsidR="007315BD" w:rsidRDefault="00C572D8" w:rsidP="00B42AE1">
      <w:pPr>
        <w:pStyle w:val="Smlouva-Text1"/>
        <w:numPr>
          <w:ilvl w:val="0"/>
          <w:numId w:val="0"/>
        </w:numPr>
        <w:tabs>
          <w:tab w:val="left" w:pos="1400"/>
          <w:tab w:val="left" w:pos="1440"/>
        </w:tabs>
        <w:spacing w:before="120"/>
        <w:ind w:left="360"/>
        <w:jc w:val="both"/>
      </w:pPr>
      <w:r>
        <w:rPr>
          <w:sz w:val="22"/>
          <w:szCs w:val="22"/>
        </w:rPr>
        <w:t>8.2.3</w:t>
      </w:r>
      <w:r w:rsidR="00B42AE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 připraví všechny potřebné dokumenty a zajistí takový přístup ke kontrolované části díla, aby objednatel popř. jím určený zástupce mohl kontrolu uspokojivě provést, v opačném případě náklady související s opakováním kontroly z důvodu nevyhovujícího přístupu zhotovitele, bude hradit zhotovitel.</w:t>
      </w:r>
    </w:p>
    <w:p w:rsidR="007315BD" w:rsidRDefault="00C572D8" w:rsidP="00B42AE1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rPr>
          <w:b/>
          <w:bCs/>
          <w:sz w:val="22"/>
          <w:szCs w:val="22"/>
        </w:rPr>
        <w:t>8.3</w:t>
      </w:r>
      <w:proofErr w:type="gramEnd"/>
      <w:r>
        <w:rPr>
          <w:b/>
          <w:bCs/>
          <w:sz w:val="22"/>
          <w:szCs w:val="22"/>
        </w:rPr>
        <w:t xml:space="preserve">. </w:t>
      </w:r>
      <w:r w:rsidR="00B42AE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ZMĚNY ROZSAHU DÍLA</w:t>
      </w:r>
    </w:p>
    <w:p w:rsidR="007315BD" w:rsidRDefault="00C572D8" w:rsidP="00B42AE1">
      <w:pPr>
        <w:pStyle w:val="Smlouva-Text1"/>
        <w:numPr>
          <w:ilvl w:val="0"/>
          <w:numId w:val="0"/>
        </w:numPr>
        <w:ind w:left="360"/>
        <w:jc w:val="both"/>
      </w:pPr>
      <w:r>
        <w:rPr>
          <w:sz w:val="22"/>
          <w:szCs w:val="22"/>
        </w:rPr>
        <w:t>8.3.1</w:t>
      </w:r>
      <w:r w:rsidR="00B42AE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 zpracoval vyplněný výkaz výměr před</w:t>
      </w:r>
      <w:r w:rsidR="00B42AE1">
        <w:rPr>
          <w:sz w:val="22"/>
          <w:szCs w:val="22"/>
        </w:rPr>
        <w:t xml:space="preserve">mětu díla po jeho </w:t>
      </w:r>
      <w:r w:rsidR="00C83F6C">
        <w:rPr>
          <w:sz w:val="22"/>
          <w:szCs w:val="22"/>
        </w:rPr>
        <w:t>jednotlivých částech</w:t>
      </w:r>
      <w:r>
        <w:rPr>
          <w:sz w:val="22"/>
          <w:szCs w:val="22"/>
        </w:rPr>
        <w:t>.</w:t>
      </w:r>
      <w:r w:rsidR="00B42AE1">
        <w:rPr>
          <w:sz w:val="22"/>
          <w:szCs w:val="22"/>
        </w:rPr>
        <w:t xml:space="preserve"> </w:t>
      </w:r>
      <w:r>
        <w:rPr>
          <w:sz w:val="22"/>
          <w:szCs w:val="22"/>
        </w:rPr>
        <w:t>Položkový rozpočet byl zpracován n</w:t>
      </w:r>
      <w:r w:rsidR="00B42AE1">
        <w:rPr>
          <w:sz w:val="22"/>
          <w:szCs w:val="22"/>
        </w:rPr>
        <w:t xml:space="preserve">a sjednanou nejvýše přípustnou </w:t>
      </w:r>
      <w:r>
        <w:rPr>
          <w:sz w:val="22"/>
          <w:szCs w:val="22"/>
        </w:rPr>
        <w:t xml:space="preserve">cenu předmětu díla a předán objednateli v jednom vyhotovení. Na základě tohoto položkového rozpočtu bude zhotovitel provádět a objednatel potvrzovat soupisy provedených prací a dodávek a zjišťovací protokoly. Soupisy prací a dodávek a zjišťovací protokoly budou objednateli předány při předání díla. </w:t>
      </w:r>
      <w:r>
        <w:rPr>
          <w:color w:val="FF0000"/>
          <w:sz w:val="22"/>
          <w:szCs w:val="22"/>
        </w:rPr>
        <w:t xml:space="preserve"> </w:t>
      </w:r>
    </w:p>
    <w:p w:rsidR="007315BD" w:rsidRDefault="00C83F6C" w:rsidP="00B42AE1">
      <w:pPr>
        <w:pStyle w:val="Smlouva-Text1"/>
        <w:numPr>
          <w:ilvl w:val="0"/>
          <w:numId w:val="0"/>
        </w:numPr>
        <w:jc w:val="both"/>
      </w:pPr>
      <w:proofErr w:type="gramStart"/>
      <w:r>
        <w:rPr>
          <w:sz w:val="22"/>
          <w:szCs w:val="22"/>
        </w:rPr>
        <w:lastRenderedPageBreak/>
        <w:t>8.3.2  Zhotovitel</w:t>
      </w:r>
      <w:proofErr w:type="gramEnd"/>
      <w:r w:rsidR="00C572D8">
        <w:rPr>
          <w:sz w:val="22"/>
          <w:szCs w:val="22"/>
        </w:rPr>
        <w:t xml:space="preserve"> je povinen přistoupit na odpovídajíc</w:t>
      </w:r>
      <w:r w:rsidR="00B42AE1">
        <w:rPr>
          <w:sz w:val="22"/>
          <w:szCs w:val="22"/>
        </w:rPr>
        <w:t xml:space="preserve">í změnu rozsahu předmětu díla, </w:t>
      </w:r>
      <w:r w:rsidR="00C572D8">
        <w:rPr>
          <w:sz w:val="22"/>
          <w:szCs w:val="22"/>
        </w:rPr>
        <w:t>zejména při:</w:t>
      </w:r>
    </w:p>
    <w:p w:rsidR="007315BD" w:rsidRDefault="00C572D8">
      <w:pPr>
        <w:pStyle w:val="Smlouva-Text1"/>
        <w:numPr>
          <w:ilvl w:val="0"/>
          <w:numId w:val="5"/>
        </w:numPr>
        <w:spacing w:before="120"/>
        <w:ind w:left="2427" w:hanging="357"/>
        <w:jc w:val="both"/>
      </w:pPr>
      <w:r>
        <w:rPr>
          <w:sz w:val="22"/>
          <w:szCs w:val="22"/>
        </w:rPr>
        <w:t>změně rozsahu výchozích podkladů a podmínek, např. technické dokumentace,</w:t>
      </w:r>
    </w:p>
    <w:p w:rsidR="007315BD" w:rsidRDefault="00C572D8">
      <w:pPr>
        <w:pStyle w:val="Odstavecseseznamem"/>
        <w:numPr>
          <w:ilvl w:val="0"/>
          <w:numId w:val="5"/>
        </w:numPr>
        <w:spacing w:before="120" w:line="240" w:lineRule="exact"/>
        <w:ind w:left="2427" w:hanging="357"/>
      </w:pPr>
      <w:r>
        <w:rPr>
          <w:rFonts w:ascii="Arial" w:hAnsi="Arial" w:cs="Arial"/>
          <w:sz w:val="22"/>
          <w:szCs w:val="22"/>
        </w:rPr>
        <w:t>nových požadavcích objednatele</w:t>
      </w:r>
      <w:r>
        <w:rPr>
          <w:rFonts w:ascii="Arial" w:hAnsi="Arial" w:cs="Arial"/>
          <w:sz w:val="22"/>
          <w:szCs w:val="22"/>
        </w:rPr>
        <w:br/>
      </w:r>
    </w:p>
    <w:p w:rsidR="007315BD" w:rsidRDefault="00C572D8" w:rsidP="00B42AE1">
      <w:pPr>
        <w:pStyle w:val="Odstavecseseznamem"/>
        <w:spacing w:before="240" w:line="240" w:lineRule="exact"/>
        <w:ind w:left="708" w:hanging="708"/>
        <w:jc w:val="both"/>
      </w:pPr>
      <w:r>
        <w:rPr>
          <w:rFonts w:ascii="Arial" w:hAnsi="Arial" w:cs="Arial"/>
          <w:sz w:val="22"/>
          <w:szCs w:val="22"/>
        </w:rPr>
        <w:t>8.3.3</w:t>
      </w:r>
      <w:r>
        <w:rPr>
          <w:rFonts w:ascii="Arial" w:hAnsi="Arial" w:cs="Arial"/>
          <w:sz w:val="22"/>
          <w:szCs w:val="22"/>
        </w:rPr>
        <w:tab/>
      </w:r>
      <w:r w:rsidR="00B42AE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udou-li mít takové změny za následek zvýšení nebo snížení rozsahu prací, </w:t>
      </w:r>
      <w:r>
        <w:rPr>
          <w:rFonts w:ascii="Arial" w:hAnsi="Arial" w:cs="Arial"/>
          <w:sz w:val="22"/>
          <w:szCs w:val="22"/>
        </w:rPr>
        <w:tab/>
      </w:r>
      <w:r w:rsidR="00C83F6C">
        <w:rPr>
          <w:rFonts w:ascii="Arial" w:hAnsi="Arial" w:cs="Arial"/>
          <w:sz w:val="22"/>
          <w:szCs w:val="22"/>
        </w:rPr>
        <w:t>tzv. vícepráce</w:t>
      </w:r>
      <w:r>
        <w:rPr>
          <w:rFonts w:ascii="Arial" w:hAnsi="Arial" w:cs="Arial"/>
          <w:sz w:val="22"/>
          <w:szCs w:val="22"/>
        </w:rPr>
        <w:t xml:space="preserve"> nebo méně práce, které vyvolají prokazatelné zvýšení nebo snížení </w:t>
      </w:r>
      <w:r>
        <w:rPr>
          <w:rFonts w:ascii="Arial" w:hAnsi="Arial" w:cs="Arial"/>
          <w:sz w:val="22"/>
          <w:szCs w:val="22"/>
        </w:rPr>
        <w:tab/>
        <w:t xml:space="preserve">    nákladů zhotovitele a budou mít vliv na výši dohodnuté smluvní ceny, budou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vícepráce placeny na základě předem vzájemně dohodnutých cen za vícepráce </w:t>
      </w:r>
      <w:r>
        <w:rPr>
          <w:rFonts w:ascii="Arial" w:hAnsi="Arial" w:cs="Arial"/>
          <w:sz w:val="22"/>
          <w:szCs w:val="22"/>
        </w:rPr>
        <w:tab/>
        <w:t xml:space="preserve">   podle článku 5 a o cenu méně prací bude cena díla snížena.</w:t>
      </w:r>
    </w:p>
    <w:p w:rsidR="007315BD" w:rsidRDefault="007315BD">
      <w:pPr>
        <w:pStyle w:val="Odstavecseseznamem"/>
        <w:spacing w:before="240" w:line="240" w:lineRule="exact"/>
        <w:ind w:left="0"/>
        <w:jc w:val="both"/>
      </w:pPr>
    </w:p>
    <w:p w:rsidR="007315BD" w:rsidRDefault="007315BD">
      <w:pPr>
        <w:pStyle w:val="Odstavecseseznamem"/>
        <w:spacing w:before="240" w:line="240" w:lineRule="exact"/>
        <w:ind w:left="0"/>
        <w:jc w:val="both"/>
      </w:pPr>
    </w:p>
    <w:p w:rsidR="007315BD" w:rsidRDefault="00C572D8" w:rsidP="00B42AE1">
      <w:pPr>
        <w:pStyle w:val="Odstavecseseznamem"/>
        <w:spacing w:before="240" w:line="240" w:lineRule="exact"/>
        <w:ind w:left="708" w:hanging="708"/>
        <w:jc w:val="both"/>
      </w:pPr>
      <w:r>
        <w:rPr>
          <w:rFonts w:ascii="Arial" w:hAnsi="Arial" w:cs="Arial"/>
          <w:sz w:val="22"/>
          <w:szCs w:val="22"/>
        </w:rPr>
        <w:t>8.3.4</w:t>
      </w:r>
      <w:r>
        <w:rPr>
          <w:rFonts w:ascii="Arial" w:hAnsi="Arial" w:cs="Arial"/>
          <w:sz w:val="22"/>
          <w:szCs w:val="22"/>
        </w:rPr>
        <w:tab/>
        <w:t xml:space="preserve"> V kteroukoliv dobu před ukončením díla může objednatel na základě </w:t>
      </w:r>
      <w:r w:rsidR="00C83F6C">
        <w:rPr>
          <w:rFonts w:ascii="Arial" w:hAnsi="Arial" w:cs="Arial"/>
          <w:sz w:val="22"/>
          <w:szCs w:val="22"/>
        </w:rPr>
        <w:t>písemného oznámení</w:t>
      </w:r>
      <w:r>
        <w:rPr>
          <w:rFonts w:ascii="Arial" w:hAnsi="Arial" w:cs="Arial"/>
          <w:sz w:val="22"/>
          <w:szCs w:val="22"/>
        </w:rPr>
        <w:t xml:space="preserve"> požádat zhotovitele o změny rozsahu díla. Na základě </w:t>
      </w:r>
      <w:r w:rsidR="00C83F6C">
        <w:rPr>
          <w:rFonts w:ascii="Arial" w:hAnsi="Arial" w:cs="Arial"/>
          <w:sz w:val="22"/>
          <w:szCs w:val="22"/>
        </w:rPr>
        <w:t>tohoto požadavku</w:t>
      </w:r>
      <w:r>
        <w:rPr>
          <w:rFonts w:ascii="Arial" w:hAnsi="Arial" w:cs="Arial"/>
          <w:sz w:val="22"/>
          <w:szCs w:val="22"/>
        </w:rPr>
        <w:t xml:space="preserve"> vypracuje písemně zhotovitel změnové hlášení a předá je objednateli v nejkratším možném termínu, ne však později než patnáct (7) dnů od doručení písemného oznámení o potřebě změny rozsahu díla. Změnové hlášení bude </w:t>
      </w:r>
      <w:r>
        <w:rPr>
          <w:rFonts w:ascii="Arial" w:hAnsi="Arial" w:cs="Arial"/>
          <w:sz w:val="22"/>
          <w:szCs w:val="22"/>
        </w:rPr>
        <w:tab/>
        <w:t xml:space="preserve">obsahovat </w:t>
      </w:r>
      <w:r w:rsidR="00B42AE1"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>ecifikaci úpravy díla, smluvní ceny a předpokládaný termín plnění, případně další relevantní náležitosti. V přípa</w:t>
      </w:r>
      <w:r w:rsidR="00B42AE1">
        <w:rPr>
          <w:rFonts w:ascii="Arial" w:hAnsi="Arial" w:cs="Arial"/>
          <w:sz w:val="22"/>
          <w:szCs w:val="22"/>
        </w:rPr>
        <w:t xml:space="preserve">dě schválení změnového hlášení </w:t>
      </w:r>
      <w:r>
        <w:rPr>
          <w:rFonts w:ascii="Arial" w:hAnsi="Arial" w:cs="Arial"/>
          <w:sz w:val="22"/>
          <w:szCs w:val="22"/>
        </w:rPr>
        <w:t xml:space="preserve">objednatelem připraví zhotovitel návrh dodatku ke smlouvě. Zhotovitel připraví a bude udržovat záznam o změnách, jejich povaze a nákladech, které jsou navrženy </w:t>
      </w:r>
      <w:r>
        <w:rPr>
          <w:rFonts w:ascii="Arial" w:hAnsi="Arial" w:cs="Arial"/>
          <w:sz w:val="22"/>
          <w:szCs w:val="22"/>
        </w:rPr>
        <w:tab/>
        <w:t>nebo</w:t>
      </w:r>
      <w:r w:rsidR="00B42A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odsouhlaseny. Forma a podrobný obsah záznamu, bude předmětem pozdější písemné dohody smluvních stran, nebude-li dohodnuto jinak. Kopie záznamů bude zhotovitel poskytovat objednateli v dohodnutých intervalech. Vzor změnového listu</w:t>
      </w:r>
      <w:r>
        <w:rPr>
          <w:rFonts w:ascii="Arial" w:hAnsi="Arial" w:cs="Arial"/>
          <w:sz w:val="22"/>
          <w:szCs w:val="22"/>
        </w:rPr>
        <w:tab/>
        <w:t>je přílohou této smlouvy a její součástí.</w:t>
      </w:r>
    </w:p>
    <w:p w:rsidR="007315BD" w:rsidRDefault="007315BD">
      <w:pPr>
        <w:pStyle w:val="Vchozstyl"/>
        <w:jc w:val="both"/>
      </w:pPr>
    </w:p>
    <w:p w:rsidR="007315BD" w:rsidRDefault="007315BD">
      <w:pPr>
        <w:pStyle w:val="Vchozstyl"/>
        <w:jc w:val="both"/>
      </w:pPr>
    </w:p>
    <w:p w:rsidR="007315BD" w:rsidRDefault="00C572D8" w:rsidP="00B42AE1">
      <w:pPr>
        <w:pStyle w:val="Smlouva-Text1"/>
        <w:numPr>
          <w:ilvl w:val="0"/>
          <w:numId w:val="0"/>
        </w:numPr>
        <w:ind w:left="360"/>
      </w:pPr>
      <w:proofErr w:type="gramStart"/>
      <w:r>
        <w:rPr>
          <w:b/>
          <w:bCs/>
          <w:sz w:val="22"/>
          <w:szCs w:val="22"/>
        </w:rPr>
        <w:t>8.4. PŘEDÁNÍ</w:t>
      </w:r>
      <w:proofErr w:type="gramEnd"/>
      <w:r>
        <w:rPr>
          <w:b/>
          <w:bCs/>
          <w:sz w:val="22"/>
          <w:szCs w:val="22"/>
        </w:rPr>
        <w:t xml:space="preserve"> A PŘEVZETÍ DÍLA</w:t>
      </w:r>
    </w:p>
    <w:p w:rsidR="007315BD" w:rsidRDefault="00C572D8" w:rsidP="00B42AE1">
      <w:pPr>
        <w:pStyle w:val="Smlouva-Text1"/>
        <w:numPr>
          <w:ilvl w:val="0"/>
          <w:numId w:val="0"/>
        </w:numPr>
        <w:tabs>
          <w:tab w:val="left" w:pos="1760"/>
          <w:tab w:val="left" w:pos="2751"/>
        </w:tabs>
        <w:spacing w:before="120"/>
        <w:ind w:left="1040" w:hanging="680"/>
      </w:pPr>
      <w:r>
        <w:rPr>
          <w:sz w:val="22"/>
          <w:szCs w:val="22"/>
        </w:rPr>
        <w:t>8.4.1</w:t>
      </w:r>
      <w:r>
        <w:rPr>
          <w:sz w:val="22"/>
          <w:szCs w:val="22"/>
        </w:rPr>
        <w:tab/>
        <w:t>Dílo bude předáno na základě předávacího řízení. O předání a převzetí díla bude sepsán písemný protokol, který pořizuje objednatel ve spolupráci se zhotovitelem stavby.</w:t>
      </w:r>
    </w:p>
    <w:p w:rsidR="007315BD" w:rsidRDefault="00C572D8" w:rsidP="00C83F6C">
      <w:pPr>
        <w:pStyle w:val="Smlouva-Text1"/>
        <w:numPr>
          <w:ilvl w:val="0"/>
          <w:numId w:val="0"/>
        </w:numPr>
        <w:tabs>
          <w:tab w:val="left" w:pos="1760"/>
          <w:tab w:val="left" w:pos="2751"/>
        </w:tabs>
        <w:spacing w:before="120"/>
        <w:ind w:left="1040" w:hanging="680"/>
      </w:pPr>
      <w:r>
        <w:rPr>
          <w:sz w:val="22"/>
          <w:szCs w:val="22"/>
        </w:rPr>
        <w:t>8.4.2</w:t>
      </w:r>
      <w:r>
        <w:rPr>
          <w:sz w:val="22"/>
          <w:szCs w:val="22"/>
        </w:rPr>
        <w:tab/>
        <w:t>Zhotovitel vyzve objednatele k převzetí díla písemnou formou 5 dnů předem. Předávací řízení bude provedeno formou prohlídky na pracovním místě. Součástí tohoto předávacího řízení je i předložení všech příslušných dokladů viz odst. 8.4.3 tohoto článku</w:t>
      </w:r>
    </w:p>
    <w:p w:rsidR="007315BD" w:rsidRDefault="00C83F6C" w:rsidP="00B42AE1">
      <w:pPr>
        <w:pStyle w:val="Smlouva-Text1"/>
        <w:numPr>
          <w:ilvl w:val="0"/>
          <w:numId w:val="0"/>
        </w:numPr>
        <w:tabs>
          <w:tab w:val="left" w:pos="1400"/>
          <w:tab w:val="left" w:pos="1440"/>
        </w:tabs>
        <w:ind w:left="360"/>
      </w:pPr>
      <w:proofErr w:type="gramStart"/>
      <w:r>
        <w:rPr>
          <w:sz w:val="22"/>
          <w:szCs w:val="22"/>
        </w:rPr>
        <w:t>8.4.3   Zhotovitel</w:t>
      </w:r>
      <w:proofErr w:type="gramEnd"/>
      <w:r w:rsidR="00C572D8">
        <w:rPr>
          <w:sz w:val="22"/>
          <w:szCs w:val="22"/>
        </w:rPr>
        <w:t xml:space="preserve"> připraví k předávacímu řízení následující dokumenty:</w:t>
      </w:r>
    </w:p>
    <w:p w:rsidR="007315BD" w:rsidRDefault="00C83F6C" w:rsidP="00B42AE1">
      <w:pPr>
        <w:pStyle w:val="Smlouva-Text1"/>
        <w:numPr>
          <w:ilvl w:val="0"/>
          <w:numId w:val="0"/>
        </w:numPr>
        <w:tabs>
          <w:tab w:val="left" w:pos="2480"/>
        </w:tabs>
        <w:spacing w:before="120"/>
        <w:ind w:left="1040" w:hanging="680"/>
        <w:jc w:val="center"/>
      </w:pPr>
      <w:r>
        <w:rPr>
          <w:sz w:val="22"/>
          <w:szCs w:val="22"/>
        </w:rPr>
        <w:t xml:space="preserve"> </w:t>
      </w:r>
      <w:r w:rsidR="00B42AE1">
        <w:rPr>
          <w:sz w:val="22"/>
          <w:szCs w:val="22"/>
        </w:rPr>
        <w:t>p</w:t>
      </w:r>
      <w:r w:rsidR="00C572D8">
        <w:rPr>
          <w:sz w:val="22"/>
          <w:szCs w:val="22"/>
        </w:rPr>
        <w:t>rotokol o mechanickém dokončení (protokol o kompletnosti a jakosti prací)</w:t>
      </w:r>
    </w:p>
    <w:p w:rsidR="007315BD" w:rsidRDefault="00C572D8" w:rsidP="00B42AE1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rPr>
          <w:i/>
          <w:iCs/>
          <w:sz w:val="22"/>
          <w:szCs w:val="22"/>
        </w:rPr>
        <w:t>Nebudou-li tyto podklady řádně připraveny, není objednatel povinen dílo převzít.</w:t>
      </w:r>
    </w:p>
    <w:p w:rsidR="007315BD" w:rsidRDefault="00C572D8">
      <w:pPr>
        <w:pStyle w:val="Smlouva-Text1"/>
        <w:numPr>
          <w:ilvl w:val="2"/>
          <w:numId w:val="14"/>
        </w:numPr>
        <w:jc w:val="both"/>
      </w:pPr>
      <w:bookmarkStart w:id="10" w:name="záložka3"/>
      <w:bookmarkEnd w:id="10"/>
      <w:r>
        <w:rPr>
          <w:sz w:val="22"/>
          <w:szCs w:val="22"/>
        </w:rPr>
        <w:t xml:space="preserve">Dílo může objednatel převzít i tehdy, jestliže vykazuje vady a nedodělky, které samy o sobě ani ve spojení s jinými, nebrání plynulému a bezpečnému provozu (užívání) díla. Tyto vady a nedodělky musí být uvedeny v Protokolu o odevzdání a převzetí stavby s uvedením termínu jejich odstranění.  </w:t>
      </w:r>
    </w:p>
    <w:p w:rsidR="007315BD" w:rsidRDefault="00C572D8">
      <w:pPr>
        <w:pStyle w:val="Smlouva-Text1"/>
        <w:numPr>
          <w:ilvl w:val="2"/>
          <w:numId w:val="14"/>
        </w:numPr>
      </w:pPr>
      <w:r>
        <w:rPr>
          <w:sz w:val="22"/>
          <w:szCs w:val="22"/>
        </w:rPr>
        <w:t xml:space="preserve">Vadou se rozumí odchylka mezi kvalitou, rozsahem a parametry díla, stanovených projektovou dokumentací (technickou specifikací) a touto smlouvou. Vadou se též rozumí chybně zpracovaná projektová dokumentace, pokud </w:t>
      </w:r>
      <w:proofErr w:type="gramStart"/>
      <w:r>
        <w:rPr>
          <w:sz w:val="22"/>
          <w:szCs w:val="22"/>
        </w:rPr>
        <w:t>byla</w:t>
      </w:r>
      <w:proofErr w:type="gramEnd"/>
      <w:r>
        <w:rPr>
          <w:sz w:val="22"/>
          <w:szCs w:val="22"/>
        </w:rPr>
        <w:t xml:space="preserve"> zhotovitelem vypracována.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Nedodělkem se </w:t>
      </w:r>
      <w:proofErr w:type="gramStart"/>
      <w:r>
        <w:rPr>
          <w:sz w:val="22"/>
          <w:szCs w:val="22"/>
        </w:rPr>
        <w:t>rozumějí</w:t>
      </w:r>
      <w:proofErr w:type="gramEnd"/>
      <w:r>
        <w:rPr>
          <w:sz w:val="22"/>
          <w:szCs w:val="22"/>
        </w:rPr>
        <w:t xml:space="preserve"> nedokončené práce oproti projektové dokumentaci (technické specifikaci).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br/>
        <w:t>O předávacím řízení bude smluvními stranami sepsán Protokol o odevzdání a převzetí stavby obsahující relevantní skutečnosti.</w:t>
      </w:r>
    </w:p>
    <w:p w:rsidR="007315BD" w:rsidRDefault="00C572D8">
      <w:pPr>
        <w:pStyle w:val="Smlouva-Text1"/>
        <w:numPr>
          <w:ilvl w:val="2"/>
          <w:numId w:val="14"/>
        </w:numPr>
        <w:jc w:val="both"/>
      </w:pPr>
      <w:r>
        <w:rPr>
          <w:sz w:val="22"/>
          <w:szCs w:val="22"/>
        </w:rPr>
        <w:t>Vada nebo nedodělek budou považovány za odstraněné až po podpisu zástupce pro jednání ve věcech technických objednatele nebo osobou zástupce pro jednání ve věcech technických objednatelem písemně jmenovanou.</w:t>
      </w:r>
    </w:p>
    <w:p w:rsidR="007315BD" w:rsidRDefault="00C572D8">
      <w:pPr>
        <w:pStyle w:val="Smlouva-Nadpis1"/>
      </w:pPr>
      <w:r>
        <w:rPr>
          <w:b/>
          <w:i w:val="0"/>
          <w:caps w:val="0"/>
          <w:sz w:val="22"/>
          <w:szCs w:val="22"/>
        </w:rPr>
        <w:t xml:space="preserve">9. </w:t>
      </w:r>
      <w:bookmarkStart w:id="11" w:name="_Toc275418363"/>
      <w:bookmarkEnd w:id="11"/>
      <w:r>
        <w:rPr>
          <w:b/>
          <w:i w:val="0"/>
          <w:caps w:val="0"/>
          <w:sz w:val="22"/>
          <w:szCs w:val="22"/>
        </w:rPr>
        <w:t>Smluvní pokuty, sankce</w:t>
      </w:r>
    </w:p>
    <w:p w:rsidR="007315BD" w:rsidRDefault="00C572D8" w:rsidP="00B42AE1">
      <w:pPr>
        <w:pStyle w:val="Smlouva-Text1"/>
        <w:numPr>
          <w:ilvl w:val="0"/>
          <w:numId w:val="0"/>
        </w:numPr>
        <w:tabs>
          <w:tab w:val="left" w:pos="2120"/>
        </w:tabs>
        <w:ind w:left="1040"/>
        <w:jc w:val="both"/>
      </w:pPr>
      <w:r>
        <w:rPr>
          <w:sz w:val="22"/>
          <w:szCs w:val="22"/>
        </w:rPr>
        <w:t>9. 1</w:t>
      </w:r>
      <w:r w:rsidR="00B42AE1">
        <w:rPr>
          <w:sz w:val="22"/>
          <w:szCs w:val="22"/>
        </w:rPr>
        <w:t xml:space="preserve"> </w:t>
      </w:r>
      <w:r>
        <w:rPr>
          <w:sz w:val="22"/>
          <w:szCs w:val="22"/>
        </w:rPr>
        <w:t>V případě, že objednatel nedodrží termín splatnosti uvedený v článku 6. 1. této smlouvy, uhradí zhotoviteli úrok z prodlení ve výši 0,05% z dlužné částky za každý den prodlení.</w:t>
      </w:r>
    </w:p>
    <w:p w:rsidR="007315BD" w:rsidRDefault="00B42AE1" w:rsidP="00B42AE1">
      <w:pPr>
        <w:pStyle w:val="Smlouva-Text1"/>
        <w:numPr>
          <w:ilvl w:val="0"/>
          <w:numId w:val="0"/>
        </w:numPr>
        <w:tabs>
          <w:tab w:val="left" w:pos="2120"/>
        </w:tabs>
        <w:ind w:left="1040"/>
        <w:jc w:val="both"/>
      </w:pPr>
      <w:r>
        <w:rPr>
          <w:sz w:val="22"/>
          <w:szCs w:val="22"/>
        </w:rPr>
        <w:t xml:space="preserve">9. 2 </w:t>
      </w:r>
      <w:r w:rsidR="00C572D8">
        <w:rPr>
          <w:sz w:val="22"/>
          <w:szCs w:val="22"/>
        </w:rPr>
        <w:t>V případě, že zhotovitel nedodrží termíny plnění uvedené v článku 4 této smlouvy, uhradí zhotovitel objednateli smluvní pokutu ve výši 0,05 % z dohodnuté ceny díla za každý i započatý den prodlení.</w:t>
      </w:r>
    </w:p>
    <w:p w:rsidR="007315BD" w:rsidRDefault="00B42AE1" w:rsidP="00B42AE1">
      <w:pPr>
        <w:pStyle w:val="Smlouva-Text1"/>
        <w:numPr>
          <w:ilvl w:val="0"/>
          <w:numId w:val="0"/>
        </w:numPr>
        <w:tabs>
          <w:tab w:val="left" w:pos="2120"/>
        </w:tabs>
        <w:ind w:left="1040"/>
        <w:jc w:val="both"/>
      </w:pPr>
      <w:r>
        <w:rPr>
          <w:sz w:val="22"/>
          <w:szCs w:val="22"/>
        </w:rPr>
        <w:t xml:space="preserve">9. 3. </w:t>
      </w:r>
      <w:r w:rsidR="00C572D8">
        <w:rPr>
          <w:sz w:val="22"/>
          <w:szCs w:val="22"/>
        </w:rPr>
        <w:t>Zhotovitel je povinen zaplatit objednateli smluvní pokutu ve výši 500,- Kč za každý den prodlení s odstraněním každé vady a každého nedodělku</w:t>
      </w:r>
      <w:r w:rsidR="00C572D8">
        <w:t>.</w:t>
      </w:r>
    </w:p>
    <w:p w:rsidR="007315BD" w:rsidRDefault="00B42AE1" w:rsidP="00B42AE1">
      <w:pPr>
        <w:pStyle w:val="Smlouva-Text1"/>
        <w:numPr>
          <w:ilvl w:val="0"/>
          <w:numId w:val="0"/>
        </w:numPr>
        <w:tabs>
          <w:tab w:val="left" w:pos="2120"/>
        </w:tabs>
        <w:ind w:left="1040"/>
        <w:jc w:val="both"/>
      </w:pPr>
      <w:r>
        <w:rPr>
          <w:sz w:val="22"/>
          <w:szCs w:val="22"/>
        </w:rPr>
        <w:t xml:space="preserve">9. 4 </w:t>
      </w:r>
      <w:r w:rsidR="00C572D8">
        <w:rPr>
          <w:sz w:val="22"/>
          <w:szCs w:val="22"/>
        </w:rPr>
        <w:t xml:space="preserve">Smluvní pokuty nemají vliv na případný nárok objednatele na náhradu škody a právo na ně vzniká bez ohledu na zavinění zhotovitele. </w:t>
      </w:r>
    </w:p>
    <w:p w:rsidR="007315BD" w:rsidRDefault="00C83F6C" w:rsidP="00B42AE1">
      <w:pPr>
        <w:pStyle w:val="Smlouva-Text1"/>
        <w:numPr>
          <w:ilvl w:val="0"/>
          <w:numId w:val="0"/>
        </w:numPr>
        <w:tabs>
          <w:tab w:val="left" w:pos="2120"/>
        </w:tabs>
        <w:ind w:left="1040"/>
        <w:jc w:val="both"/>
      </w:pPr>
      <w:r>
        <w:rPr>
          <w:sz w:val="22"/>
          <w:szCs w:val="22"/>
        </w:rPr>
        <w:t>9. 5 Objednatel</w:t>
      </w:r>
      <w:r w:rsidR="00C572D8">
        <w:rPr>
          <w:sz w:val="22"/>
          <w:szCs w:val="22"/>
        </w:rPr>
        <w:t xml:space="preserve"> má právo smluvní pokuty uplatněné na základě článku 9 odečíst zhotoviteli z konečné faktury za dílo.</w:t>
      </w:r>
    </w:p>
    <w:p w:rsidR="007315BD" w:rsidRDefault="00C83F6C">
      <w:pPr>
        <w:pStyle w:val="Smlouva-Nadpis1"/>
      </w:pPr>
      <w:r>
        <w:rPr>
          <w:b/>
          <w:i w:val="0"/>
          <w:caps w:val="0"/>
          <w:sz w:val="22"/>
          <w:szCs w:val="22"/>
        </w:rPr>
        <w:t>10. Ostatní</w:t>
      </w:r>
      <w:r w:rsidR="00C572D8">
        <w:rPr>
          <w:b/>
          <w:i w:val="0"/>
          <w:caps w:val="0"/>
          <w:sz w:val="22"/>
          <w:szCs w:val="22"/>
        </w:rPr>
        <w:t xml:space="preserve"> ujednání</w:t>
      </w:r>
    </w:p>
    <w:p w:rsidR="007315BD" w:rsidRDefault="00B42AE1" w:rsidP="00B42AE1">
      <w:pPr>
        <w:pStyle w:val="Smlouva-Text1"/>
        <w:numPr>
          <w:ilvl w:val="0"/>
          <w:numId w:val="0"/>
        </w:numPr>
        <w:tabs>
          <w:tab w:val="left" w:pos="2174"/>
        </w:tabs>
        <w:ind w:left="795"/>
      </w:pPr>
      <w:proofErr w:type="gramStart"/>
      <w:r>
        <w:rPr>
          <w:b/>
          <w:bCs/>
          <w:sz w:val="22"/>
          <w:szCs w:val="22"/>
        </w:rPr>
        <w:t xml:space="preserve">10.1. </w:t>
      </w:r>
      <w:r w:rsidR="00C572D8">
        <w:rPr>
          <w:b/>
          <w:bCs/>
          <w:sz w:val="22"/>
          <w:szCs w:val="22"/>
        </w:rPr>
        <w:t>OCHRANA</w:t>
      </w:r>
      <w:proofErr w:type="gramEnd"/>
      <w:r w:rsidR="00C572D8">
        <w:rPr>
          <w:b/>
          <w:bCs/>
          <w:sz w:val="22"/>
          <w:szCs w:val="22"/>
        </w:rPr>
        <w:t xml:space="preserve"> INFORMACÍ</w:t>
      </w:r>
    </w:p>
    <w:p w:rsidR="007315BD" w:rsidRDefault="00C572D8" w:rsidP="00B42AE1">
      <w:pPr>
        <w:pStyle w:val="Smlouva-Text1"/>
        <w:numPr>
          <w:ilvl w:val="0"/>
          <w:numId w:val="0"/>
        </w:numPr>
        <w:ind w:left="1134"/>
        <w:jc w:val="both"/>
      </w:pPr>
      <w:r>
        <w:rPr>
          <w:sz w:val="22"/>
          <w:szCs w:val="22"/>
        </w:rPr>
        <w:t>10.1.1</w:t>
      </w:r>
      <w:r>
        <w:rPr>
          <w:sz w:val="22"/>
          <w:szCs w:val="22"/>
        </w:rPr>
        <w:tab/>
        <w:t xml:space="preserve"> Objednatel a zhotovitel se zavazují, že obchodní a technické informace, které jim byly svěřeny smluvním partnerem, zásadně nezpřístupní třetím osobám bez předchozího písemného souhlasu objednatele a nepoužijí tyto informace ani pro jiné účely než pro plnění podmínek této smlouvy.</w:t>
      </w:r>
    </w:p>
    <w:p w:rsidR="007315BD" w:rsidRDefault="00C572D8" w:rsidP="00B42AE1">
      <w:pPr>
        <w:pStyle w:val="Smlouva-Text1"/>
        <w:numPr>
          <w:ilvl w:val="0"/>
          <w:numId w:val="0"/>
        </w:numPr>
        <w:tabs>
          <w:tab w:val="left" w:pos="2174"/>
        </w:tabs>
        <w:ind w:left="1134"/>
        <w:jc w:val="both"/>
      </w:pPr>
      <w:r>
        <w:rPr>
          <w:sz w:val="22"/>
          <w:szCs w:val="22"/>
        </w:rPr>
        <w:t xml:space="preserve">10.1.2 Výsledky projektových prací a další dokumentace vytvořená zhotovitelem v rámci plnění předmětu smlouvy jsou majetkem objednatele, který s ní může disponovat dle svého uvážení. </w:t>
      </w:r>
    </w:p>
    <w:p w:rsidR="007315BD" w:rsidRDefault="00B42AE1" w:rsidP="00B42AE1">
      <w:pPr>
        <w:pStyle w:val="Smlouva-Text1"/>
        <w:numPr>
          <w:ilvl w:val="0"/>
          <w:numId w:val="0"/>
        </w:numPr>
        <w:tabs>
          <w:tab w:val="left" w:pos="2174"/>
          <w:tab w:val="left" w:pos="2316"/>
        </w:tabs>
        <w:ind w:left="709"/>
      </w:pPr>
      <w:proofErr w:type="gramStart"/>
      <w:r>
        <w:rPr>
          <w:b/>
          <w:bCs/>
          <w:sz w:val="22"/>
          <w:szCs w:val="22"/>
        </w:rPr>
        <w:t xml:space="preserve">10.2. </w:t>
      </w:r>
      <w:r w:rsidR="00C572D8">
        <w:rPr>
          <w:b/>
          <w:bCs/>
          <w:sz w:val="22"/>
          <w:szCs w:val="22"/>
        </w:rPr>
        <w:t>POSTOUPENÍ</w:t>
      </w:r>
      <w:proofErr w:type="gramEnd"/>
      <w:r w:rsidR="00C572D8">
        <w:rPr>
          <w:b/>
          <w:bCs/>
          <w:sz w:val="22"/>
          <w:szCs w:val="22"/>
        </w:rPr>
        <w:t xml:space="preserve"> PRÁV</w:t>
      </w:r>
    </w:p>
    <w:p w:rsidR="007315BD" w:rsidRDefault="00B42AE1" w:rsidP="00B42AE1">
      <w:pPr>
        <w:pStyle w:val="Smlouva-Text1"/>
        <w:numPr>
          <w:ilvl w:val="0"/>
          <w:numId w:val="0"/>
        </w:numPr>
        <w:tabs>
          <w:tab w:val="left" w:pos="1040"/>
          <w:tab w:val="left" w:pos="1711"/>
        </w:tabs>
        <w:spacing w:before="120"/>
        <w:ind w:left="708"/>
        <w:jc w:val="center"/>
      </w:pPr>
      <w:r>
        <w:rPr>
          <w:sz w:val="22"/>
          <w:szCs w:val="22"/>
        </w:rPr>
        <w:tab/>
      </w:r>
      <w:r w:rsidR="00C572D8">
        <w:rPr>
          <w:sz w:val="22"/>
          <w:szCs w:val="22"/>
        </w:rPr>
        <w:t>Zhotovitel se zavazuje, že nepověří zhotovením díla jinou osobu bez souhlasu objednatele. Při plnění předmětu díla je zhotovitel vázán individuálními pokyny objednatele.</w:t>
      </w:r>
    </w:p>
    <w:p w:rsidR="007315BD" w:rsidRDefault="00C83F6C" w:rsidP="00C83F6C">
      <w:pPr>
        <w:pStyle w:val="Smlouva-Text1"/>
        <w:numPr>
          <w:ilvl w:val="0"/>
          <w:numId w:val="0"/>
        </w:numPr>
        <w:tabs>
          <w:tab w:val="left" w:pos="2174"/>
        </w:tabs>
        <w:ind w:left="1040" w:hanging="680"/>
      </w:pPr>
      <w:r>
        <w:rPr>
          <w:b/>
          <w:bCs/>
          <w:sz w:val="22"/>
          <w:szCs w:val="22"/>
        </w:rPr>
        <w:t xml:space="preserve">     </w:t>
      </w:r>
      <w:proofErr w:type="gramStart"/>
      <w:r w:rsidR="00B42AE1">
        <w:rPr>
          <w:b/>
          <w:bCs/>
          <w:sz w:val="22"/>
          <w:szCs w:val="22"/>
        </w:rPr>
        <w:t>10.3</w:t>
      </w:r>
      <w:proofErr w:type="gramEnd"/>
      <w:r w:rsidR="00B42AE1">
        <w:rPr>
          <w:b/>
          <w:bCs/>
          <w:sz w:val="22"/>
          <w:szCs w:val="22"/>
        </w:rPr>
        <w:t>.</w:t>
      </w:r>
      <w:proofErr w:type="gramStart"/>
      <w:r w:rsidR="00C572D8">
        <w:rPr>
          <w:b/>
          <w:bCs/>
          <w:sz w:val="22"/>
          <w:szCs w:val="22"/>
        </w:rPr>
        <w:t>VYUŽITÍ</w:t>
      </w:r>
      <w:proofErr w:type="gramEnd"/>
      <w:r w:rsidR="00C572D8">
        <w:rPr>
          <w:b/>
          <w:bCs/>
          <w:sz w:val="22"/>
          <w:szCs w:val="22"/>
        </w:rPr>
        <w:t xml:space="preserve"> SUBDODAVATELŮ</w:t>
      </w:r>
    </w:p>
    <w:p w:rsidR="007315BD" w:rsidRDefault="00C572D8">
      <w:pPr>
        <w:pStyle w:val="Smlouva-Text1"/>
        <w:numPr>
          <w:ilvl w:val="2"/>
          <w:numId w:val="15"/>
        </w:numPr>
        <w:spacing w:before="120"/>
        <w:jc w:val="both"/>
      </w:pPr>
      <w:r>
        <w:rPr>
          <w:sz w:val="22"/>
          <w:szCs w:val="22"/>
        </w:rPr>
        <w:t>Zhotovitel může pro realizaci díla nebo jeho části, na kterou není dostatečně vybaven pracovní silou nebo výrobními prostředky, využít subdodavatele uvedené v nabídce nebo písemně schváleného objednatelem.</w:t>
      </w:r>
    </w:p>
    <w:p w:rsidR="007315BD" w:rsidRDefault="00C572D8">
      <w:pPr>
        <w:pStyle w:val="Smlouva-Text1"/>
        <w:numPr>
          <w:ilvl w:val="2"/>
          <w:numId w:val="15"/>
        </w:numPr>
        <w:spacing w:before="120"/>
        <w:jc w:val="both"/>
      </w:pPr>
      <w:r>
        <w:rPr>
          <w:sz w:val="22"/>
          <w:szCs w:val="22"/>
        </w:rPr>
        <w:t>Využití subdodavatelů nezbavuje zhotovitele jeho závazků z uzavřené smlouvy.</w:t>
      </w:r>
    </w:p>
    <w:p w:rsidR="007315BD" w:rsidRDefault="00C572D8">
      <w:pPr>
        <w:pStyle w:val="Smlouva-Text1"/>
        <w:numPr>
          <w:ilvl w:val="2"/>
          <w:numId w:val="15"/>
        </w:numPr>
        <w:spacing w:before="120"/>
        <w:jc w:val="both"/>
      </w:pPr>
      <w:r>
        <w:rPr>
          <w:sz w:val="22"/>
          <w:szCs w:val="22"/>
        </w:rPr>
        <w:t>Zhotovitel nese plnou odpovědnost za práce svých subdodavatelů zúčastněných na zhotovení díla, a to jak po stránce technické, tak po stránce dodržování relevantních obecně závazných i interních předpisů</w:t>
      </w:r>
    </w:p>
    <w:p w:rsidR="007315BD" w:rsidRDefault="00C572D8">
      <w:pPr>
        <w:pStyle w:val="Smlouva-Nadpis1"/>
      </w:pPr>
      <w:r>
        <w:rPr>
          <w:b/>
          <w:i w:val="0"/>
          <w:caps w:val="0"/>
          <w:sz w:val="22"/>
          <w:szCs w:val="22"/>
        </w:rPr>
        <w:lastRenderedPageBreak/>
        <w:t xml:space="preserve">11. </w:t>
      </w:r>
      <w:bookmarkStart w:id="12" w:name="_Toc275418367"/>
      <w:bookmarkEnd w:id="12"/>
      <w:r>
        <w:rPr>
          <w:b/>
          <w:i w:val="0"/>
          <w:caps w:val="0"/>
          <w:sz w:val="22"/>
          <w:szCs w:val="22"/>
        </w:rPr>
        <w:t>Závěrečná ustanovení</w:t>
      </w:r>
    </w:p>
    <w:p w:rsidR="007315BD" w:rsidRDefault="00C572D8" w:rsidP="00B42AE1">
      <w:pPr>
        <w:pStyle w:val="Smlouva-Text1"/>
        <w:numPr>
          <w:ilvl w:val="0"/>
          <w:numId w:val="0"/>
        </w:numPr>
        <w:ind w:left="1040"/>
        <w:jc w:val="both"/>
      </w:pPr>
      <w:r>
        <w:rPr>
          <w:sz w:val="22"/>
          <w:szCs w:val="22"/>
        </w:rPr>
        <w:t>11.1</w:t>
      </w:r>
      <w:r w:rsidR="00C83F6C">
        <w:rPr>
          <w:sz w:val="22"/>
          <w:szCs w:val="22"/>
        </w:rPr>
        <w:t xml:space="preserve"> </w:t>
      </w:r>
      <w:r>
        <w:rPr>
          <w:sz w:val="22"/>
          <w:szCs w:val="22"/>
        </w:rPr>
        <w:t>Tuto smlouvu lze měnit pouze smluvními dodatky podepsanými oprávněnými zástupci obou smluvních stran. Dodatky budou chronologicky očíslovány vzestupnou číselnou řadou.</w:t>
      </w:r>
    </w:p>
    <w:p w:rsidR="007315BD" w:rsidRDefault="00C572D8" w:rsidP="00B42AE1">
      <w:pPr>
        <w:pStyle w:val="Smlouva-Text1"/>
        <w:numPr>
          <w:ilvl w:val="0"/>
          <w:numId w:val="0"/>
        </w:numPr>
        <w:ind w:left="1040"/>
        <w:jc w:val="both"/>
      </w:pPr>
      <w:r>
        <w:rPr>
          <w:sz w:val="22"/>
          <w:szCs w:val="22"/>
        </w:rPr>
        <w:t>11.2</w:t>
      </w:r>
      <w:r w:rsidR="00C83F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této smlouvy lze odstoupit podle zákona č. 89/2012 Sb., občanský zákoník. Doručením písemného odstoupení druhé straně smlouva zaniká s účinky 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>.</w:t>
      </w:r>
    </w:p>
    <w:p w:rsidR="007315BD" w:rsidRDefault="00C83F6C" w:rsidP="00B42AE1">
      <w:pPr>
        <w:pStyle w:val="Smlouva-Text1"/>
        <w:numPr>
          <w:ilvl w:val="0"/>
          <w:numId w:val="0"/>
        </w:numPr>
        <w:ind w:left="1040"/>
        <w:jc w:val="both"/>
      </w:pPr>
      <w:proofErr w:type="gramStart"/>
      <w:r>
        <w:rPr>
          <w:sz w:val="22"/>
          <w:szCs w:val="22"/>
        </w:rPr>
        <w:t xml:space="preserve">11.3  </w:t>
      </w:r>
      <w:r w:rsidR="00C572D8">
        <w:rPr>
          <w:sz w:val="22"/>
          <w:szCs w:val="22"/>
        </w:rPr>
        <w:t>Tato</w:t>
      </w:r>
      <w:proofErr w:type="gramEnd"/>
      <w:r w:rsidR="00C572D8">
        <w:rPr>
          <w:sz w:val="22"/>
          <w:szCs w:val="22"/>
        </w:rPr>
        <w:t xml:space="preserve"> smlouva nabývá účinnosti dnem podpisu obou smluvních stran.</w:t>
      </w:r>
    </w:p>
    <w:p w:rsidR="007315BD" w:rsidRDefault="00C572D8" w:rsidP="00B42AE1">
      <w:pPr>
        <w:pStyle w:val="Smlouva-Text1"/>
        <w:numPr>
          <w:ilvl w:val="0"/>
          <w:numId w:val="0"/>
        </w:numPr>
        <w:ind w:left="1040"/>
        <w:jc w:val="both"/>
      </w:pPr>
      <w:r>
        <w:rPr>
          <w:sz w:val="22"/>
          <w:szCs w:val="22"/>
        </w:rPr>
        <w:t>11. 4</w:t>
      </w:r>
      <w:r w:rsidR="00C83F6C">
        <w:rPr>
          <w:sz w:val="22"/>
          <w:szCs w:val="22"/>
        </w:rPr>
        <w:t xml:space="preserve"> </w:t>
      </w:r>
      <w:r>
        <w:rPr>
          <w:sz w:val="22"/>
          <w:szCs w:val="22"/>
        </w:rPr>
        <w:t>Nedílnou součást smlouvy tvoří:</w:t>
      </w:r>
    </w:p>
    <w:p w:rsidR="007315BD" w:rsidRDefault="00C572D8">
      <w:pPr>
        <w:pStyle w:val="Smlouva-Text1"/>
        <w:numPr>
          <w:ilvl w:val="0"/>
          <w:numId w:val="17"/>
        </w:numPr>
        <w:spacing w:before="120"/>
        <w:jc w:val="both"/>
      </w:pPr>
      <w:r>
        <w:rPr>
          <w:sz w:val="22"/>
          <w:szCs w:val="22"/>
        </w:rPr>
        <w:t>Nabídka zhotovitele v zadávacím řízení pro zadání veřejné zakázky malého rozsahu – specifikace zakázky – položkový rozpočet</w:t>
      </w:r>
    </w:p>
    <w:p w:rsidR="007315BD" w:rsidRDefault="00C572D8">
      <w:pPr>
        <w:pStyle w:val="Smlouva-Text1"/>
        <w:numPr>
          <w:ilvl w:val="0"/>
          <w:numId w:val="17"/>
        </w:numPr>
        <w:spacing w:before="120"/>
        <w:jc w:val="both"/>
      </w:pPr>
      <w:r>
        <w:rPr>
          <w:sz w:val="22"/>
          <w:szCs w:val="22"/>
        </w:rPr>
        <w:t>Změnový list</w:t>
      </w:r>
    </w:p>
    <w:p w:rsidR="00B42AE1" w:rsidRDefault="00B42AE1">
      <w:pPr>
        <w:pStyle w:val="Vchozstyl"/>
        <w:rPr>
          <w:rFonts w:ascii="Arial" w:hAnsi="Arial" w:cs="Arial"/>
          <w:sz w:val="22"/>
          <w:szCs w:val="22"/>
        </w:rPr>
      </w:pPr>
    </w:p>
    <w:p w:rsidR="007315BD" w:rsidRDefault="00C83F6C" w:rsidP="00C83F6C">
      <w:pPr>
        <w:pStyle w:val="Vchozstyl"/>
        <w:ind w:firstLine="360"/>
      </w:pPr>
      <w:r>
        <w:rPr>
          <w:rFonts w:ascii="Arial" w:hAnsi="Arial" w:cs="Arial"/>
          <w:sz w:val="22"/>
          <w:szCs w:val="22"/>
        </w:rPr>
        <w:t>T</w:t>
      </w:r>
      <w:r w:rsidR="00C572D8">
        <w:rPr>
          <w:rFonts w:ascii="Arial" w:hAnsi="Arial" w:cs="Arial"/>
          <w:sz w:val="22"/>
          <w:szCs w:val="22"/>
        </w:rPr>
        <w:t xml:space="preserve">ato smlouva je vypracována ve 2 vyhotoveních, po jednom pro každou smluvní </w:t>
      </w:r>
      <w:r>
        <w:rPr>
          <w:rFonts w:ascii="Arial" w:hAnsi="Arial" w:cs="Arial"/>
          <w:sz w:val="22"/>
          <w:szCs w:val="22"/>
        </w:rPr>
        <w:t>s</w:t>
      </w:r>
      <w:r w:rsidR="00C572D8">
        <w:rPr>
          <w:rFonts w:ascii="Arial" w:hAnsi="Arial" w:cs="Arial"/>
          <w:sz w:val="22"/>
          <w:szCs w:val="22"/>
        </w:rPr>
        <w:t>tranu.</w:t>
      </w:r>
    </w:p>
    <w:p w:rsidR="007315BD" w:rsidRDefault="007315BD" w:rsidP="00C83F6C">
      <w:pPr>
        <w:pStyle w:val="Vchozstyl"/>
      </w:pPr>
    </w:p>
    <w:p w:rsidR="007315BD" w:rsidRDefault="007315BD">
      <w:pPr>
        <w:pStyle w:val="Vchozstyl"/>
      </w:pPr>
    </w:p>
    <w:p w:rsidR="007315BD" w:rsidRDefault="007315BD">
      <w:pPr>
        <w:pStyle w:val="Vchozstyl"/>
      </w:pPr>
    </w:p>
    <w:p w:rsidR="007315BD" w:rsidRDefault="007315BD">
      <w:pPr>
        <w:pStyle w:val="Vchozstyl"/>
      </w:pPr>
    </w:p>
    <w:p w:rsidR="007315BD" w:rsidRDefault="007315BD">
      <w:pPr>
        <w:pStyle w:val="Vchozstyl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4540"/>
      </w:tblGrid>
      <w:tr w:rsidR="007315BD">
        <w:trPr>
          <w:cantSplit/>
        </w:trPr>
        <w:tc>
          <w:tcPr>
            <w:tcW w:w="4605" w:type="dxa"/>
            <w:shd w:val="clear" w:color="auto" w:fill="auto"/>
          </w:tcPr>
          <w:p w:rsidR="007315BD" w:rsidRDefault="00C572D8">
            <w:pPr>
              <w:pStyle w:val="Tabulka2"/>
            </w:pPr>
            <w:r>
              <w:rPr>
                <w:sz w:val="22"/>
                <w:szCs w:val="22"/>
              </w:rPr>
              <w:t xml:space="preserve">Dne:  </w:t>
            </w:r>
          </w:p>
        </w:tc>
        <w:tc>
          <w:tcPr>
            <w:tcW w:w="4604" w:type="dxa"/>
            <w:shd w:val="clear" w:color="auto" w:fill="auto"/>
          </w:tcPr>
          <w:p w:rsidR="007315BD" w:rsidRDefault="00C572D8">
            <w:pPr>
              <w:pStyle w:val="Tabulka2"/>
              <w:ind w:firstLine="498"/>
            </w:pPr>
            <w:r>
              <w:rPr>
                <w:sz w:val="22"/>
                <w:szCs w:val="22"/>
              </w:rPr>
              <w:t>Dne:</w:t>
            </w:r>
          </w:p>
        </w:tc>
      </w:tr>
      <w:tr w:rsidR="007315BD">
        <w:trPr>
          <w:cantSplit/>
        </w:trPr>
        <w:tc>
          <w:tcPr>
            <w:tcW w:w="4605" w:type="dxa"/>
            <w:shd w:val="clear" w:color="auto" w:fill="auto"/>
          </w:tcPr>
          <w:p w:rsidR="007315BD" w:rsidRDefault="007315BD">
            <w:pPr>
              <w:pStyle w:val="Tabulka2"/>
            </w:pPr>
          </w:p>
          <w:p w:rsidR="007315BD" w:rsidRDefault="007315BD">
            <w:pPr>
              <w:pStyle w:val="Tabulka2"/>
            </w:pPr>
          </w:p>
          <w:p w:rsidR="007315BD" w:rsidRDefault="007315BD">
            <w:pPr>
              <w:pStyle w:val="Tabulka2"/>
            </w:pPr>
          </w:p>
          <w:p w:rsidR="007315BD" w:rsidRDefault="00C572D8">
            <w:pPr>
              <w:pStyle w:val="Tabulka2"/>
            </w:pPr>
            <w:r>
              <w:rPr>
                <w:sz w:val="22"/>
                <w:szCs w:val="22"/>
              </w:rPr>
              <w:t>Jméno:  Mgr. Eva Sekyrková</w:t>
            </w:r>
          </w:p>
        </w:tc>
        <w:tc>
          <w:tcPr>
            <w:tcW w:w="4604" w:type="dxa"/>
            <w:shd w:val="clear" w:color="auto" w:fill="auto"/>
          </w:tcPr>
          <w:p w:rsidR="007315BD" w:rsidRDefault="007315BD">
            <w:pPr>
              <w:pStyle w:val="Tabulka2"/>
              <w:ind w:firstLine="498"/>
            </w:pPr>
          </w:p>
          <w:p w:rsidR="007315BD" w:rsidRDefault="007315BD">
            <w:pPr>
              <w:pStyle w:val="Tabulka2"/>
              <w:ind w:firstLine="498"/>
            </w:pPr>
          </w:p>
          <w:p w:rsidR="007315BD" w:rsidRDefault="007315BD">
            <w:pPr>
              <w:pStyle w:val="Tabulka2"/>
              <w:ind w:firstLine="498"/>
            </w:pPr>
          </w:p>
          <w:p w:rsidR="007315BD" w:rsidRDefault="00C572D8" w:rsidP="00A0198D">
            <w:pPr>
              <w:pStyle w:val="Tabulka2"/>
              <w:ind w:firstLine="498"/>
            </w:pPr>
            <w:r>
              <w:rPr>
                <w:sz w:val="22"/>
                <w:szCs w:val="22"/>
              </w:rPr>
              <w:t xml:space="preserve">Jméno:  </w:t>
            </w:r>
            <w:r w:rsidR="00A0198D">
              <w:rPr>
                <w:sz w:val="22"/>
                <w:szCs w:val="22"/>
              </w:rPr>
              <w:t>Pavel Hyka</w:t>
            </w:r>
          </w:p>
        </w:tc>
      </w:tr>
      <w:tr w:rsidR="007315BD">
        <w:trPr>
          <w:cantSplit/>
        </w:trPr>
        <w:tc>
          <w:tcPr>
            <w:tcW w:w="4605" w:type="dxa"/>
            <w:shd w:val="clear" w:color="auto" w:fill="auto"/>
          </w:tcPr>
          <w:p w:rsidR="007315BD" w:rsidRDefault="00C572D8">
            <w:pPr>
              <w:pStyle w:val="Tabulka2"/>
            </w:pPr>
            <w:r>
              <w:rPr>
                <w:sz w:val="22"/>
                <w:szCs w:val="22"/>
              </w:rPr>
              <w:t>Funkce: ředitelka školy</w:t>
            </w:r>
          </w:p>
        </w:tc>
        <w:tc>
          <w:tcPr>
            <w:tcW w:w="4604" w:type="dxa"/>
            <w:shd w:val="clear" w:color="auto" w:fill="auto"/>
          </w:tcPr>
          <w:p w:rsidR="007315BD" w:rsidRDefault="00C572D8">
            <w:pPr>
              <w:pStyle w:val="Tabulka2"/>
              <w:ind w:firstLine="498"/>
            </w:pPr>
            <w:r>
              <w:rPr>
                <w:sz w:val="22"/>
                <w:szCs w:val="22"/>
              </w:rPr>
              <w:t xml:space="preserve">Funkce: </w:t>
            </w:r>
            <w:r w:rsidR="00A0198D">
              <w:rPr>
                <w:sz w:val="22"/>
                <w:szCs w:val="22"/>
              </w:rPr>
              <w:t>majitel firmy</w:t>
            </w:r>
          </w:p>
        </w:tc>
      </w:tr>
      <w:tr w:rsidR="007315BD">
        <w:trPr>
          <w:cantSplit/>
        </w:trPr>
        <w:tc>
          <w:tcPr>
            <w:tcW w:w="4605" w:type="dxa"/>
            <w:shd w:val="clear" w:color="auto" w:fill="auto"/>
          </w:tcPr>
          <w:p w:rsidR="007315BD" w:rsidRDefault="007315BD">
            <w:pPr>
              <w:pStyle w:val="Tabulka2"/>
            </w:pPr>
          </w:p>
          <w:p w:rsidR="007315BD" w:rsidRDefault="007315BD">
            <w:pPr>
              <w:pStyle w:val="Tabulka2"/>
            </w:pPr>
          </w:p>
          <w:p w:rsidR="007315BD" w:rsidRDefault="00C572D8">
            <w:pPr>
              <w:pStyle w:val="Tabulka2"/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4604" w:type="dxa"/>
            <w:shd w:val="clear" w:color="auto" w:fill="auto"/>
          </w:tcPr>
          <w:p w:rsidR="007315BD" w:rsidRDefault="007315BD">
            <w:pPr>
              <w:pStyle w:val="Tabulka2"/>
              <w:ind w:firstLine="498"/>
            </w:pPr>
          </w:p>
          <w:p w:rsidR="007315BD" w:rsidRDefault="007315BD">
            <w:pPr>
              <w:pStyle w:val="Tabulka2"/>
              <w:ind w:firstLine="498"/>
            </w:pPr>
          </w:p>
          <w:p w:rsidR="007315BD" w:rsidRDefault="00C572D8">
            <w:pPr>
              <w:pStyle w:val="Tabulka2"/>
              <w:ind w:firstLine="498"/>
            </w:pPr>
            <w:r>
              <w:rPr>
                <w:sz w:val="22"/>
                <w:szCs w:val="22"/>
              </w:rPr>
              <w:t>Zhotovitel</w:t>
            </w:r>
          </w:p>
        </w:tc>
      </w:tr>
    </w:tbl>
    <w:p w:rsidR="007315BD" w:rsidRDefault="007315BD">
      <w:pPr>
        <w:pStyle w:val="Smlouva-Nadpis1"/>
        <w:ind w:left="0" w:firstLine="0"/>
        <w:jc w:val="left"/>
      </w:pPr>
    </w:p>
    <w:p w:rsidR="007315BD" w:rsidRDefault="007315BD">
      <w:pPr>
        <w:pStyle w:val="Vchozstyl"/>
      </w:pPr>
    </w:p>
    <w:p w:rsidR="007315BD" w:rsidRDefault="007315BD">
      <w:pPr>
        <w:pStyle w:val="Vchozstyl"/>
        <w:ind w:hanging="426"/>
      </w:pPr>
    </w:p>
    <w:p w:rsidR="006D5EF6" w:rsidRDefault="006D5EF6">
      <w:pPr>
        <w:pStyle w:val="Vchozstyl"/>
        <w:ind w:hanging="426"/>
      </w:pPr>
    </w:p>
    <w:p w:rsidR="007315BD" w:rsidRDefault="007315BD">
      <w:pPr>
        <w:pStyle w:val="Vchozstyl"/>
        <w:ind w:hanging="426"/>
      </w:pPr>
    </w:p>
    <w:p w:rsidR="007315BD" w:rsidRDefault="007315BD">
      <w:pPr>
        <w:pStyle w:val="Vchozstyl"/>
        <w:ind w:hanging="426"/>
      </w:pPr>
    </w:p>
    <w:tbl>
      <w:tblPr>
        <w:tblW w:w="967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  <w:gridCol w:w="832"/>
        <w:gridCol w:w="832"/>
        <w:gridCol w:w="1827"/>
        <w:gridCol w:w="1843"/>
      </w:tblGrid>
      <w:tr w:rsidR="00A1621F" w:rsidTr="00A0198D">
        <w:trPr>
          <w:trHeight w:val="39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Příloha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č.1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1621F" w:rsidTr="00A0198D">
        <w:trPr>
          <w:trHeight w:val="272"/>
        </w:trPr>
        <w:tc>
          <w:tcPr>
            <w:tcW w:w="51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 údaje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uchazeče - Název firmy: 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1621F" w:rsidRDefault="00A1621F" w:rsidP="00A0198D">
            <w:pPr>
              <w:autoSpaceDE w:val="0"/>
              <w:autoSpaceDN w:val="0"/>
              <w:adjustRightInd w:val="0"/>
              <w:spacing w:after="0" w:line="240" w:lineRule="auto"/>
              <w:ind w:right="-8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344"/>
        </w:trPr>
        <w:tc>
          <w:tcPr>
            <w:tcW w:w="43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68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Specifikace zakázky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99FF" w:fill="auto"/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99FF" w:fill="auto"/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99FF" w:fill="auto"/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bez DPH za jednotku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99FF" w:fill="auto"/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celkem bez DPH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99FF" w:fill="auto"/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malování </w:t>
            </w:r>
            <w:proofErr w:type="gramStart"/>
            <w:r>
              <w:rPr>
                <w:rFonts w:ascii="Calibri" w:hAnsi="Calibri" w:cs="Calibri"/>
                <w:color w:val="000000"/>
              </w:rPr>
              <w:t>tříd/2.,3. patro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- bílá barva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61 152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sborovny - bílá barva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258,48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 w:rsidP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394E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597,68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kuchyň - strop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112,22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 w:rsidP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394E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601,02 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sádrování, tmelení, oškrábání/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přikrývání nábytku a podlah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2 418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2 418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penetrace podkladu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2 147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nátěr soklů, sloupků a podhledů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75 110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hrubý úklid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4 500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4 500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doprava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4 250,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21F" w:rsidRDefault="00A01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4 250</w:t>
            </w:r>
            <w:r w:rsidR="00A1621F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A1621F" w:rsidTr="00A0198D">
        <w:trPr>
          <w:trHeight w:val="376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621F" w:rsidRPr="00A0198D" w:rsidRDefault="00A01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A0198D">
              <w:rPr>
                <w:rFonts w:ascii="Arial" w:hAnsi="Arial" w:cs="Arial"/>
                <w:color w:val="000000"/>
                <w:sz w:val="18"/>
                <w:szCs w:val="18"/>
              </w:rPr>
              <w:t>164 794,70 Kč</w:t>
            </w:r>
          </w:p>
        </w:tc>
      </w:tr>
      <w:tr w:rsidR="00A1621F" w:rsidTr="00A0198D">
        <w:trPr>
          <w:trHeight w:val="552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Celková nabídková cena vč. DPH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1621F" w:rsidRPr="00A0198D" w:rsidRDefault="00A0198D" w:rsidP="00A01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0198D">
              <w:rPr>
                <w:rFonts w:ascii="Arial" w:hAnsi="Arial" w:cs="Arial"/>
                <w:b/>
                <w:bCs/>
                <w:color w:val="000000"/>
              </w:rPr>
              <w:t xml:space="preserve">199 401,59 </w:t>
            </w:r>
            <w:r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621F" w:rsidRPr="00A0198D" w:rsidRDefault="00A1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27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   Litvínově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dne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1F" w:rsidTr="00A0198D">
        <w:trPr>
          <w:trHeight w:val="248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1621F" w:rsidRDefault="00A16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315BD" w:rsidRDefault="007315BD">
      <w:pPr>
        <w:pStyle w:val="Vchozstyl"/>
        <w:ind w:hanging="426"/>
      </w:pPr>
    </w:p>
    <w:sectPr w:rsidR="007315BD" w:rsidSect="00A47933">
      <w:footerReference w:type="default" r:id="rId7"/>
      <w:pgSz w:w="11906" w:h="16838"/>
      <w:pgMar w:top="1417" w:right="1417" w:bottom="1417" w:left="1417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2F" w:rsidRDefault="00CE532F">
      <w:pPr>
        <w:spacing w:after="0" w:line="240" w:lineRule="auto"/>
      </w:pPr>
      <w:r>
        <w:separator/>
      </w:r>
    </w:p>
  </w:endnote>
  <w:endnote w:type="continuationSeparator" w:id="0">
    <w:p w:rsidR="00CE532F" w:rsidRDefault="00C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5BD" w:rsidRDefault="00C572D8">
    <w:pPr>
      <w:pStyle w:val="Zpat"/>
      <w:jc w:val="right"/>
    </w:pPr>
    <w:r>
      <w:rPr>
        <w:rStyle w:val="slostrnky"/>
        <w:rFonts w:ascii="Arial Narrow" w:hAnsi="Arial Narrow" w:cs="Arial"/>
      </w:rPr>
      <w:fldChar w:fldCharType="begin"/>
    </w:r>
    <w:r>
      <w:instrText>PAGE</w:instrText>
    </w:r>
    <w:r>
      <w:fldChar w:fldCharType="separate"/>
    </w:r>
    <w:r w:rsidR="00A34088">
      <w:rPr>
        <w:noProof/>
      </w:rPr>
      <w:t>9</w:t>
    </w:r>
    <w:r>
      <w:fldChar w:fldCharType="end"/>
    </w:r>
  </w:p>
  <w:p w:rsidR="007315BD" w:rsidRDefault="00731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2F" w:rsidRDefault="00CE532F">
      <w:pPr>
        <w:spacing w:after="0" w:line="240" w:lineRule="auto"/>
      </w:pPr>
      <w:r>
        <w:separator/>
      </w:r>
    </w:p>
  </w:footnote>
  <w:footnote w:type="continuationSeparator" w:id="0">
    <w:p w:rsidR="00CE532F" w:rsidRDefault="00C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5917"/>
    <w:multiLevelType w:val="multilevel"/>
    <w:tmpl w:val="35EE3B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B2EE9"/>
    <w:multiLevelType w:val="multilevel"/>
    <w:tmpl w:val="C37E6536"/>
    <w:lvl w:ilvl="0">
      <w:start w:val="10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14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0BDF1B19"/>
    <w:multiLevelType w:val="hybridMultilevel"/>
    <w:tmpl w:val="A5AAF8DC"/>
    <w:lvl w:ilvl="0" w:tplc="040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0CBE04F1"/>
    <w:multiLevelType w:val="multilevel"/>
    <w:tmpl w:val="78A01F9A"/>
    <w:lvl w:ilvl="0">
      <w:start w:val="1"/>
      <w:numFmt w:val="bullet"/>
      <w:lvlText w:val="-"/>
      <w:lvlJc w:val="left"/>
      <w:pPr>
        <w:ind w:left="14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5907E9"/>
    <w:multiLevelType w:val="multilevel"/>
    <w:tmpl w:val="46964C86"/>
    <w:lvl w:ilvl="0">
      <w:start w:val="1"/>
      <w:numFmt w:val="bullet"/>
      <w:pStyle w:val="Smlouva-Text1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6649CC"/>
    <w:multiLevelType w:val="multilevel"/>
    <w:tmpl w:val="A36AA5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sz w:val="22"/>
      </w:rPr>
    </w:lvl>
  </w:abstractNum>
  <w:abstractNum w:abstractNumId="6" w15:restartNumberingAfterBreak="0">
    <w:nsid w:val="188017D3"/>
    <w:multiLevelType w:val="multilevel"/>
    <w:tmpl w:val="4E382308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9B1424"/>
    <w:multiLevelType w:val="multilevel"/>
    <w:tmpl w:val="DE9A39B2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8" w15:restartNumberingAfterBreak="0">
    <w:nsid w:val="2A011FAF"/>
    <w:multiLevelType w:val="multilevel"/>
    <w:tmpl w:val="5720E4A8"/>
    <w:lvl w:ilvl="0">
      <w:start w:val="1"/>
      <w:numFmt w:val="bullet"/>
      <w:lvlText w:val=""/>
      <w:lvlJc w:val="left"/>
      <w:pPr>
        <w:ind w:left="243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38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60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819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EF4DA8"/>
    <w:multiLevelType w:val="multilevel"/>
    <w:tmpl w:val="D54091C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2B040264"/>
    <w:multiLevelType w:val="multilevel"/>
    <w:tmpl w:val="D83C05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2B3C5739"/>
    <w:multiLevelType w:val="multilevel"/>
    <w:tmpl w:val="DAB8673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2" w15:restartNumberingAfterBreak="0">
    <w:nsid w:val="2C5326A6"/>
    <w:multiLevelType w:val="multilevel"/>
    <w:tmpl w:val="B742F72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2DBC40AC"/>
    <w:multiLevelType w:val="multilevel"/>
    <w:tmpl w:val="89645A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4" w15:restartNumberingAfterBreak="0">
    <w:nsid w:val="2E036A23"/>
    <w:multiLevelType w:val="multilevel"/>
    <w:tmpl w:val="0FA0E652"/>
    <w:lvl w:ilvl="0">
      <w:start w:val="8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61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5" w15:restartNumberingAfterBreak="0">
    <w:nsid w:val="31455038"/>
    <w:multiLevelType w:val="multilevel"/>
    <w:tmpl w:val="5C7A45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6" w15:restartNumberingAfterBreak="0">
    <w:nsid w:val="3CD915B0"/>
    <w:multiLevelType w:val="multilevel"/>
    <w:tmpl w:val="8C2E2620"/>
    <w:lvl w:ilvl="0">
      <w:start w:val="8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75" w:hanging="495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7" w15:restartNumberingAfterBreak="0">
    <w:nsid w:val="46B553CA"/>
    <w:multiLevelType w:val="hybridMultilevel"/>
    <w:tmpl w:val="701C5766"/>
    <w:lvl w:ilvl="0" w:tplc="040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8" w15:restartNumberingAfterBreak="0">
    <w:nsid w:val="4AE31910"/>
    <w:multiLevelType w:val="hybridMultilevel"/>
    <w:tmpl w:val="46045826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9" w15:restartNumberingAfterBreak="0">
    <w:nsid w:val="50DE1522"/>
    <w:multiLevelType w:val="multilevel"/>
    <w:tmpl w:val="C382EBFA"/>
    <w:lvl w:ilvl="0">
      <w:start w:val="8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5B248E6"/>
    <w:multiLevelType w:val="multilevel"/>
    <w:tmpl w:val="BF34DE9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1" w15:restartNumberingAfterBreak="0">
    <w:nsid w:val="5A0B30A1"/>
    <w:multiLevelType w:val="multilevel"/>
    <w:tmpl w:val="B914AAF6"/>
    <w:lvl w:ilvl="0">
      <w:start w:val="1"/>
      <w:numFmt w:val="bullet"/>
      <w:lvlText w:val="-"/>
      <w:lvlJc w:val="left"/>
      <w:pPr>
        <w:ind w:left="140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0D47EED"/>
    <w:multiLevelType w:val="multilevel"/>
    <w:tmpl w:val="2D30073E"/>
    <w:lvl w:ilvl="0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E27839"/>
    <w:multiLevelType w:val="multilevel"/>
    <w:tmpl w:val="1108A99E"/>
    <w:lvl w:ilvl="0">
      <w:start w:val="8"/>
      <w:numFmt w:val="decimal"/>
      <w:lvlText w:val="%1."/>
      <w:lvlJc w:val="left"/>
      <w:pPr>
        <w:ind w:left="3192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3192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  <w:b/>
        <w:sz w:val="22"/>
      </w:rPr>
    </w:lvl>
  </w:abstractNum>
  <w:abstractNum w:abstractNumId="24" w15:restartNumberingAfterBreak="0">
    <w:nsid w:val="65F10CCD"/>
    <w:multiLevelType w:val="multilevel"/>
    <w:tmpl w:val="969202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70252"/>
    <w:multiLevelType w:val="multilevel"/>
    <w:tmpl w:val="4D5AD918"/>
    <w:lvl w:ilvl="0">
      <w:start w:val="6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lvlText w:val="%1.%2"/>
      <w:lvlJc w:val="left"/>
      <w:pPr>
        <w:ind w:left="4187" w:hanging="360"/>
      </w:pPr>
    </w:lvl>
    <w:lvl w:ilvl="2">
      <w:start w:val="1"/>
      <w:numFmt w:val="decimal"/>
      <w:lvlText w:val="%1.%2.%3"/>
      <w:lvlJc w:val="left"/>
      <w:pPr>
        <w:ind w:left="4547" w:hanging="720"/>
      </w:pPr>
    </w:lvl>
    <w:lvl w:ilvl="3">
      <w:start w:val="1"/>
      <w:numFmt w:val="decimal"/>
      <w:lvlText w:val="%1.%2.%3.%4"/>
      <w:lvlJc w:val="left"/>
      <w:pPr>
        <w:ind w:left="4547" w:hanging="720"/>
      </w:pPr>
    </w:lvl>
    <w:lvl w:ilvl="4">
      <w:start w:val="1"/>
      <w:numFmt w:val="decimal"/>
      <w:lvlText w:val="%1.%2.%3.%4.%5"/>
      <w:lvlJc w:val="left"/>
      <w:pPr>
        <w:ind w:left="4907" w:hanging="1080"/>
      </w:pPr>
    </w:lvl>
    <w:lvl w:ilvl="5">
      <w:start w:val="1"/>
      <w:numFmt w:val="decimal"/>
      <w:lvlText w:val="%1.%2.%3.%4.%5.%6"/>
      <w:lvlJc w:val="left"/>
      <w:pPr>
        <w:ind w:left="4907" w:hanging="1080"/>
      </w:pPr>
    </w:lvl>
    <w:lvl w:ilvl="6">
      <w:start w:val="1"/>
      <w:numFmt w:val="decimal"/>
      <w:lvlText w:val="%1.%2.%3.%4.%5.%6.%7"/>
      <w:lvlJc w:val="left"/>
      <w:pPr>
        <w:ind w:left="5267" w:hanging="1440"/>
      </w:pPr>
    </w:lvl>
    <w:lvl w:ilvl="7">
      <w:start w:val="1"/>
      <w:numFmt w:val="decimal"/>
      <w:lvlText w:val="%1.%2.%3.%4.%5.%6.%7.%8"/>
      <w:lvlJc w:val="left"/>
      <w:pPr>
        <w:ind w:left="5267" w:hanging="1440"/>
      </w:pPr>
    </w:lvl>
    <w:lvl w:ilvl="8">
      <w:start w:val="1"/>
      <w:numFmt w:val="decimal"/>
      <w:lvlText w:val="%1.%2.%3.%4.%5.%6.%7.%8.%9"/>
      <w:lvlJc w:val="left"/>
      <w:pPr>
        <w:ind w:left="5627" w:hanging="1800"/>
      </w:pPr>
    </w:lvl>
  </w:abstractNum>
  <w:abstractNum w:abstractNumId="26" w15:restartNumberingAfterBreak="0">
    <w:nsid w:val="6FCB1145"/>
    <w:multiLevelType w:val="multilevel"/>
    <w:tmpl w:val="5B4AAD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7" w15:restartNumberingAfterBreak="0">
    <w:nsid w:val="735D103C"/>
    <w:multiLevelType w:val="multilevel"/>
    <w:tmpl w:val="EEFCDB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CFE7E1A"/>
    <w:multiLevelType w:val="multilevel"/>
    <w:tmpl w:val="E730DE2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21"/>
  </w:num>
  <w:num w:numId="5">
    <w:abstractNumId w:val="8"/>
  </w:num>
  <w:num w:numId="6">
    <w:abstractNumId w:val="19"/>
  </w:num>
  <w:num w:numId="7">
    <w:abstractNumId w:val="14"/>
  </w:num>
  <w:num w:numId="8">
    <w:abstractNumId w:val="16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26"/>
  </w:num>
  <w:num w:numId="14">
    <w:abstractNumId w:val="7"/>
  </w:num>
  <w:num w:numId="15">
    <w:abstractNumId w:val="20"/>
  </w:num>
  <w:num w:numId="16">
    <w:abstractNumId w:val="3"/>
  </w:num>
  <w:num w:numId="17">
    <w:abstractNumId w:val="24"/>
  </w:num>
  <w:num w:numId="18">
    <w:abstractNumId w:val="28"/>
  </w:num>
  <w:num w:numId="19">
    <w:abstractNumId w:val="9"/>
  </w:num>
  <w:num w:numId="20">
    <w:abstractNumId w:val="12"/>
  </w:num>
  <w:num w:numId="21">
    <w:abstractNumId w:val="25"/>
  </w:num>
  <w:num w:numId="22">
    <w:abstractNumId w:val="27"/>
  </w:num>
  <w:num w:numId="23">
    <w:abstractNumId w:val="15"/>
  </w:num>
  <w:num w:numId="24">
    <w:abstractNumId w:val="5"/>
  </w:num>
  <w:num w:numId="25">
    <w:abstractNumId w:val="13"/>
  </w:num>
  <w:num w:numId="26">
    <w:abstractNumId w:val="18"/>
  </w:num>
  <w:num w:numId="27">
    <w:abstractNumId w:val="23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BD"/>
    <w:rsid w:val="00116362"/>
    <w:rsid w:val="002430B0"/>
    <w:rsid w:val="00394E39"/>
    <w:rsid w:val="00416C09"/>
    <w:rsid w:val="00516741"/>
    <w:rsid w:val="0069273A"/>
    <w:rsid w:val="006A4392"/>
    <w:rsid w:val="006D5EF6"/>
    <w:rsid w:val="006E61DA"/>
    <w:rsid w:val="007315BD"/>
    <w:rsid w:val="00775FB2"/>
    <w:rsid w:val="00826F84"/>
    <w:rsid w:val="008517A7"/>
    <w:rsid w:val="00901FEC"/>
    <w:rsid w:val="0095041D"/>
    <w:rsid w:val="00962516"/>
    <w:rsid w:val="00A0198D"/>
    <w:rsid w:val="00A1621F"/>
    <w:rsid w:val="00A34088"/>
    <w:rsid w:val="00A47933"/>
    <w:rsid w:val="00A776C0"/>
    <w:rsid w:val="00AE2FFA"/>
    <w:rsid w:val="00B42AE1"/>
    <w:rsid w:val="00C572D8"/>
    <w:rsid w:val="00C83F6C"/>
    <w:rsid w:val="00CE532F"/>
    <w:rsid w:val="00D351B0"/>
    <w:rsid w:val="00EF10C1"/>
    <w:rsid w:val="00F4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65F09-14F6-4663-B916-24272F84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Vchozstyl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/>
      <w:color w:val="365F91"/>
      <w:sz w:val="32"/>
      <w:szCs w:val="32"/>
      <w:lang w:eastAsia="cs-CZ"/>
    </w:rPr>
  </w:style>
  <w:style w:type="character" w:customStyle="1" w:styleId="ListLabel1">
    <w:name w:val="ListLabel 1"/>
    <w:rPr>
      <w:rFonts w:eastAsia="Times New Roman" w:cs="Arial Narrow"/>
    </w:rPr>
  </w:style>
  <w:style w:type="character" w:customStyle="1" w:styleId="ListLabel2">
    <w:name w:val="ListLabel 2"/>
    <w:rPr>
      <w:rFonts w:cs="Courier New"/>
      <w:sz w:val="22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color w:val="00000A"/>
    </w:rPr>
  </w:style>
  <w:style w:type="paragraph" w:customStyle="1" w:styleId="Nadpis">
    <w:name w:val="Nadpis"/>
    <w:basedOn w:val="Vchozstyl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rPr>
      <w:sz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sty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styl"/>
    <w:pPr>
      <w:suppressLineNumbers/>
    </w:pPr>
    <w:rPr>
      <w:rFonts w:cs="Mangal"/>
    </w:rPr>
  </w:style>
  <w:style w:type="paragraph" w:styleId="Zhlav">
    <w:name w:val="header"/>
    <w:basedOn w:val="Vchozstyl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Vchozstyl"/>
    <w:pPr>
      <w:spacing w:after="0"/>
      <w:ind w:left="720"/>
      <w:contextualSpacing/>
    </w:pPr>
  </w:style>
  <w:style w:type="paragraph" w:styleId="Textbubliny">
    <w:name w:val="Balloon Text"/>
    <w:basedOn w:val="Vchozstyl"/>
    <w:rPr>
      <w:rFonts w:ascii="Tahoma" w:hAnsi="Tahoma" w:cs="Tahoma"/>
      <w:sz w:val="16"/>
      <w:szCs w:val="16"/>
    </w:rPr>
  </w:style>
  <w:style w:type="paragraph" w:customStyle="1" w:styleId="Smlouva-Nadpis1">
    <w:name w:val="Smlouva - Nadpis 1"/>
    <w:basedOn w:val="Nadpis1"/>
    <w:pPr>
      <w:keepLines w:val="0"/>
      <w:tabs>
        <w:tab w:val="left" w:pos="814"/>
      </w:tabs>
      <w:spacing w:before="480" w:line="240" w:lineRule="exact"/>
      <w:ind w:left="360" w:hanging="360"/>
      <w:jc w:val="center"/>
    </w:pPr>
    <w:rPr>
      <w:rFonts w:ascii="Arial" w:hAnsi="Arial" w:cs="Arial"/>
      <w:i/>
      <w:iCs/>
      <w:caps/>
      <w:color w:val="00000A"/>
      <w:spacing w:val="40"/>
      <w:sz w:val="24"/>
      <w:szCs w:val="24"/>
    </w:rPr>
  </w:style>
  <w:style w:type="paragraph" w:customStyle="1" w:styleId="Smlouva-Text1">
    <w:name w:val="Smlouva - Text 1"/>
    <w:basedOn w:val="Vchozstyl"/>
    <w:pPr>
      <w:numPr>
        <w:numId w:val="2"/>
      </w:numPr>
      <w:tabs>
        <w:tab w:val="left" w:pos="2080"/>
      </w:tabs>
      <w:spacing w:before="240" w:after="0" w:line="240" w:lineRule="exact"/>
      <w:ind w:left="1040" w:hanging="680"/>
    </w:pPr>
    <w:rPr>
      <w:rFonts w:ascii="Arial" w:hAnsi="Arial" w:cs="Arial"/>
    </w:rPr>
  </w:style>
  <w:style w:type="paragraph" w:customStyle="1" w:styleId="Tabulka2">
    <w:name w:val="Tabulka 2"/>
    <w:basedOn w:val="Vchozstyl"/>
    <w:pPr>
      <w:spacing w:before="240" w:after="0" w:line="240" w:lineRule="exact"/>
    </w:pPr>
    <w:rPr>
      <w:rFonts w:ascii="Arial" w:hAnsi="Arial" w:cs="Arial"/>
    </w:rPr>
  </w:style>
  <w:style w:type="paragraph" w:customStyle="1" w:styleId="Smlouva-Odrky1">
    <w:name w:val="Smlouva - Odrážky 1"/>
    <w:basedOn w:val="Vchozstyl"/>
    <w:pPr>
      <w:numPr>
        <w:numId w:val="1"/>
      </w:numPr>
      <w:spacing w:before="120" w:after="0" w:line="240" w:lineRule="exact"/>
    </w:pPr>
    <w:rPr>
      <w:rFonts w:ascii="Arial" w:hAnsi="Arial" w:cs="Arial"/>
    </w:rPr>
  </w:style>
  <w:style w:type="paragraph" w:customStyle="1" w:styleId="Smlouva-Odrky2">
    <w:name w:val="Smlouva - Odrážky 2"/>
    <w:basedOn w:val="Vchozstyl"/>
    <w:pPr>
      <w:tabs>
        <w:tab w:val="num" w:pos="1871"/>
      </w:tabs>
      <w:spacing w:before="120" w:after="0"/>
      <w:ind w:left="1871" w:hanging="340"/>
    </w:pPr>
    <w:rPr>
      <w:rFonts w:ascii="Arial" w:hAnsi="Arial" w:cs="Arial"/>
    </w:rPr>
  </w:style>
  <w:style w:type="paragraph" w:customStyle="1" w:styleId="slknormln">
    <w:name w:val="slk normální"/>
    <w:basedOn w:val="Vchozstyl"/>
    <w:pPr>
      <w:spacing w:before="240" w:after="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2375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</dc:creator>
  <cp:lastModifiedBy>kancelar01</cp:lastModifiedBy>
  <cp:revision>8</cp:revision>
  <cp:lastPrinted>2016-04-15T05:03:00Z</cp:lastPrinted>
  <dcterms:created xsi:type="dcterms:W3CDTF">2017-06-27T12:34:00Z</dcterms:created>
  <dcterms:modified xsi:type="dcterms:W3CDTF">2017-07-20T07:36:00Z</dcterms:modified>
</cp:coreProperties>
</file>