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764" w:rsidRDefault="00C55584">
      <w:pPr>
        <w:pStyle w:val="Nadpis10"/>
        <w:keepNext/>
        <w:keepLines/>
        <w:shd w:val="clear" w:color="auto" w:fill="auto"/>
        <w:spacing w:after="0" w:line="300" w:lineRule="exact"/>
      </w:pPr>
      <w:bookmarkStart w:id="0" w:name="bookmark0"/>
      <w:r>
        <w:rPr>
          <w:rStyle w:val="Nadpis115pt"/>
          <w:b/>
          <w:bCs/>
        </w:rPr>
        <w:t xml:space="preserve">Statutární město Plzeň, nám. Republiky </w:t>
      </w:r>
      <w:r>
        <w:t xml:space="preserve">1, 301 00 </w:t>
      </w:r>
      <w:r>
        <w:rPr>
          <w:rStyle w:val="Nadpis115pt"/>
          <w:b/>
          <w:bCs/>
        </w:rPr>
        <w:t>Plzeň</w:t>
      </w:r>
      <w:bookmarkEnd w:id="0"/>
    </w:p>
    <w:p w:rsidR="00944764" w:rsidRDefault="00C55584">
      <w:pPr>
        <w:pStyle w:val="Zkladntext30"/>
        <w:shd w:val="clear" w:color="auto" w:fill="auto"/>
        <w:spacing w:line="190" w:lineRule="exact"/>
      </w:pPr>
      <w:r>
        <w:t>zastoupené</w:t>
      </w:r>
    </w:p>
    <w:p w:rsidR="00944764" w:rsidRDefault="00C55584">
      <w:pPr>
        <w:pStyle w:val="Nadpis10"/>
        <w:keepNext/>
        <w:keepLines/>
        <w:shd w:val="clear" w:color="auto" w:fill="auto"/>
        <w:spacing w:after="185" w:line="280" w:lineRule="exact"/>
      </w:pPr>
      <w:bookmarkStart w:id="1" w:name="bookmark1"/>
      <w:r>
        <w:t>Městským obvodem Plzeň 2 - Slovany IČ 00075370, DIČ CZ00075370</w:t>
      </w:r>
      <w:bookmarkEnd w:id="1"/>
    </w:p>
    <w:p w:rsidR="00944764" w:rsidRDefault="00C55584">
      <w:pPr>
        <w:pStyle w:val="Zkladntext40"/>
        <w:shd w:val="clear" w:color="auto" w:fill="auto"/>
        <w:spacing w:before="0" w:after="239" w:line="260" w:lineRule="exact"/>
      </w:pPr>
      <w:r>
        <w:t xml:space="preserve">Objednávka č. 4510082746 ze dne 09.09.2024 strana </w:t>
      </w:r>
      <w:r>
        <w:rPr>
          <w:rStyle w:val="Zkladntext4Candara105ptNetun"/>
        </w:rPr>
        <w:t>1</w:t>
      </w:r>
      <w:r>
        <w:t xml:space="preserve"> z </w:t>
      </w:r>
      <w:r>
        <w:rPr>
          <w:rStyle w:val="Zkladntext4Candara105ptNetun"/>
        </w:rPr>
        <w:t>1</w:t>
      </w:r>
    </w:p>
    <w:p w:rsidR="00944764" w:rsidRDefault="0042798D">
      <w:pPr>
        <w:pStyle w:val="Zkladntext20"/>
        <w:shd w:val="clear" w:color="auto" w:fill="auto"/>
        <w:spacing w:before="0" w:after="222" w:line="1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95pt;margin-top:.05pt;width:206.1pt;height:139.8pt;z-index:-125829376;mso-wrap-distance-left:5pt;mso-wrap-distance-right:58.15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20"/>
                    <w:shd w:val="clear" w:color="auto" w:fill="auto"/>
                    <w:spacing w:before="0"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:rsidR="00944764" w:rsidRDefault="00944764"/>
                <w:p w:rsidR="00944764" w:rsidRDefault="00C55584">
                  <w:pPr>
                    <w:pStyle w:val="Zkladntext20"/>
                    <w:shd w:val="clear" w:color="auto" w:fill="auto"/>
                    <w:spacing w:before="0"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Naše číslo faxu</w:t>
                  </w:r>
                </w:p>
                <w:p w:rsidR="00944764" w:rsidRDefault="00C55584">
                  <w:pPr>
                    <w:pStyle w:val="Zkladntext7"/>
                    <w:shd w:val="clear" w:color="auto" w:fill="auto"/>
                  </w:pPr>
                  <w:r>
                    <w:t>378036262</w:t>
                  </w:r>
                </w:p>
                <w:p w:rsidR="00944764" w:rsidRDefault="00C55584">
                  <w:pPr>
                    <w:pStyle w:val="Zkladntext20"/>
                    <w:shd w:val="clear" w:color="auto" w:fill="auto"/>
                    <w:spacing w:before="0"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:rsidR="00944764" w:rsidRDefault="00944764"/>
                <w:p w:rsidR="00944764" w:rsidRDefault="00C55584">
                  <w:pPr>
                    <w:pStyle w:val="Zkladntext7"/>
                    <w:shd w:val="clear" w:color="auto" w:fill="auto"/>
                  </w:pPr>
                  <w:r>
                    <w:t>Fakturu zašlete na adresu :</w:t>
                  </w:r>
                </w:p>
                <w:p w:rsidR="00944764" w:rsidRDefault="00C55584">
                  <w:pPr>
                    <w:pStyle w:val="Zkladntext60"/>
                    <w:shd w:val="clear" w:color="auto" w:fill="auto"/>
                    <w:spacing w:before="0" w:line="238" w:lineRule="exact"/>
                  </w:pPr>
                  <w:r>
                    <w:rPr>
                      <w:rStyle w:val="Zkladntext6Exact"/>
                    </w:rPr>
                    <w:t>Statutární město Plzeň, zastoupené Městským obvodem Plzeň 2 - Slovany Koterovská 83 307 53 Plzeň</w:t>
                  </w:r>
                </w:p>
              </w:txbxContent>
            </v:textbox>
            <w10:wrap type="square" side="right" anchorx="margin"/>
          </v:shape>
        </w:pict>
      </w:r>
      <w:r w:rsidR="00C55584">
        <w:t>Příjemce objednávky</w:t>
      </w:r>
    </w:p>
    <w:p w:rsidR="00944764" w:rsidRDefault="00C55584">
      <w:pPr>
        <w:pStyle w:val="Zkladntext50"/>
        <w:shd w:val="clear" w:color="auto" w:fill="auto"/>
        <w:spacing w:before="0"/>
      </w:pPr>
      <w:proofErr w:type="spellStart"/>
      <w:r>
        <w:t>Urbania</w:t>
      </w:r>
      <w:proofErr w:type="spellEnd"/>
      <w:r>
        <w:t>, s.r.o.</w:t>
      </w:r>
    </w:p>
    <w:p w:rsidR="00944764" w:rsidRDefault="00C55584">
      <w:pPr>
        <w:pStyle w:val="Zkladntext50"/>
        <w:shd w:val="clear" w:color="auto" w:fill="auto"/>
        <w:spacing w:before="0"/>
      </w:pPr>
      <w:r>
        <w:t>Hlavní 21</w:t>
      </w:r>
    </w:p>
    <w:p w:rsidR="00944764" w:rsidRDefault="00C55584">
      <w:pPr>
        <w:pStyle w:val="Zkladntext50"/>
        <w:shd w:val="clear" w:color="auto" w:fill="auto"/>
        <w:spacing w:before="0" w:after="240"/>
      </w:pPr>
      <w:r>
        <w:t>664 48 Moravany u Brna-Moravany u Brna</w:t>
      </w:r>
    </w:p>
    <w:p w:rsidR="00944764" w:rsidRDefault="00C55584">
      <w:pPr>
        <w:pStyle w:val="Zkladntext20"/>
        <w:shd w:val="clear" w:color="auto" w:fill="auto"/>
        <w:spacing w:before="0" w:after="0" w:line="238" w:lineRule="exact"/>
      </w:pPr>
      <w:r>
        <w:t xml:space="preserve">IČ: </w:t>
      </w:r>
      <w:r>
        <w:rPr>
          <w:rStyle w:val="Zkladntext2dkovn1pt"/>
        </w:rPr>
        <w:t>26242826</w:t>
      </w:r>
    </w:p>
    <w:p w:rsidR="00944764" w:rsidRDefault="00C55584">
      <w:pPr>
        <w:pStyle w:val="Zkladntext20"/>
        <w:shd w:val="clear" w:color="auto" w:fill="auto"/>
        <w:tabs>
          <w:tab w:val="left" w:pos="835"/>
        </w:tabs>
        <w:spacing w:before="0" w:after="0" w:line="238" w:lineRule="exact"/>
        <w:jc w:val="left"/>
      </w:pPr>
      <w:r>
        <w:t xml:space="preserve">Vaše číslo u nás: </w:t>
      </w:r>
      <w:r>
        <w:rPr>
          <w:rStyle w:val="Zkladntext2dkovn1pt"/>
        </w:rPr>
        <w:t xml:space="preserve">50010667 </w:t>
      </w:r>
      <w:r>
        <w:t>Tel.:</w:t>
      </w:r>
      <w:r>
        <w:tab/>
        <w:t>Fax:</w:t>
      </w:r>
    </w:p>
    <w:p w:rsidR="00944764" w:rsidRDefault="00C55584">
      <w:pPr>
        <w:pStyle w:val="Zkladntext20"/>
        <w:shd w:val="clear" w:color="auto" w:fill="auto"/>
        <w:spacing w:before="0" w:after="597" w:line="238" w:lineRule="exact"/>
      </w:pPr>
      <w:r>
        <w:t>Mobil:</w:t>
      </w:r>
    </w:p>
    <w:p w:rsidR="00944764" w:rsidRDefault="0042798D">
      <w:pPr>
        <w:pStyle w:val="Zkladntext60"/>
        <w:shd w:val="clear" w:color="auto" w:fill="auto"/>
        <w:spacing w:before="0"/>
      </w:pPr>
      <w:r>
        <w:pict>
          <v:shape id="_x0000_s1027" type="#_x0000_t202" style="position:absolute;margin-left:289.1pt;margin-top:-.75pt;width:139.3pt;height:11.45pt;z-index:-125829375;mso-wrap-distance-left:8.3pt;mso-wrap-distance-right:5pt;mso-wrap-distance-bottom:20.25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6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6Exact"/>
                    </w:rPr>
                    <w:t>zda se jedná o fyzickou</w:t>
                  </w:r>
                </w:p>
              </w:txbxContent>
            </v:textbox>
            <w10:wrap type="square" side="left" anchorx="margin"/>
          </v:shape>
        </w:pict>
      </w:r>
      <w:r w:rsidR="00C55584">
        <w:t>Na faktuře uvádějte vždy číslo naší objednávky, nebo právnickou osobu a Vaše IČ, DIČ.</w:t>
      </w:r>
    </w:p>
    <w:p w:rsidR="00944764" w:rsidRDefault="00C55584">
      <w:pPr>
        <w:pStyle w:val="Zkladntext20"/>
        <w:shd w:val="clear" w:color="auto" w:fill="auto"/>
        <w:tabs>
          <w:tab w:val="left" w:pos="1278"/>
        </w:tabs>
        <w:spacing w:before="0" w:after="240" w:line="241" w:lineRule="exact"/>
      </w:pPr>
      <w:r>
        <w:t>Dodací lhůta:</w:t>
      </w:r>
      <w:r>
        <w:tab/>
      </w:r>
      <w:r>
        <w:rPr>
          <w:rStyle w:val="Zkladntext2dkovn1pt"/>
        </w:rPr>
        <w:t>30.</w:t>
      </w:r>
      <w:r w:rsidR="0042798D">
        <w:rPr>
          <w:rStyle w:val="Zkladntext2dkovn1pt"/>
        </w:rPr>
        <w:t>11</w:t>
      </w:r>
      <w:r>
        <w:rPr>
          <w:rStyle w:val="Zkladntext2dkovn1pt"/>
        </w:rPr>
        <w:t>.2024</w:t>
      </w:r>
    </w:p>
    <w:p w:rsidR="00944764" w:rsidRDefault="00C55584">
      <w:pPr>
        <w:pStyle w:val="Zkladntext60"/>
        <w:shd w:val="clear" w:color="auto" w:fill="auto"/>
        <w:spacing w:before="0"/>
      </w:pPr>
      <w:bookmarkStart w:id="2" w:name="_GoBack"/>
      <w:bookmarkEnd w:id="2"/>
      <w:r>
        <w:t>Objednáváme u vás opravu/výměnu pivních setů (stůl se dvěma lavičkami) v areálu Škoda sport park v Plzni dle vaší cenové nabídky.</w:t>
      </w:r>
    </w:p>
    <w:p w:rsidR="00944764" w:rsidRDefault="0042798D">
      <w:pPr>
        <w:pStyle w:val="Zkladntext60"/>
        <w:shd w:val="clear" w:color="auto" w:fill="auto"/>
        <w:spacing w:before="0" w:after="672"/>
        <w:jc w:val="both"/>
      </w:pPr>
      <w:r>
        <w:pict>
          <v:shape id="_x0000_s1028" type="#_x0000_t202" style="position:absolute;left:0;text-align:left;margin-left:1.45pt;margin-top:94.55pt;width:12.8pt;height:11.35pt;z-index:-125829374;mso-wrap-distance-left:5pt;mso-wrap-distance-right:30.25pt;mso-wrap-distance-bottom:12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8"/>
                    <w:shd w:val="clear" w:color="auto" w:fill="auto"/>
                    <w:spacing w:line="170" w:lineRule="exact"/>
                  </w:pPr>
                  <w: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4.45pt;margin-top:93.55pt;width:36.9pt;height:12.75pt;z-index:-125829373;mso-wrap-distance-left:5pt;mso-wrap-distance-top:23.2pt;mso-wrap-distance-right:22.85pt;mso-wrap-distance-bottom:11.6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6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6Exact"/>
                    </w:rPr>
                    <w:t>300040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04.2pt;margin-top:91.3pt;width:257.05pt;height:27pt;z-index:-125829372;mso-wrap-distance-left:5pt;mso-wrap-distance-top:20.95pt;mso-wrap-distance-right:63.7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60"/>
                    <w:shd w:val="clear" w:color="auto" w:fill="auto"/>
                    <w:tabs>
                      <w:tab w:val="left" w:pos="652"/>
                      <w:tab w:val="left" w:pos="3013"/>
                    </w:tabs>
                    <w:spacing w:before="0"/>
                    <w:ind w:firstLine="1560"/>
                  </w:pPr>
                  <w:r>
                    <w:rPr>
                      <w:rStyle w:val="Zkladntext6Exact"/>
                    </w:rPr>
                    <w:t>ŠSP-oprava/výměna pivních setů 1</w:t>
                  </w:r>
                  <w:r>
                    <w:rPr>
                      <w:rStyle w:val="Zkladntext6Exact"/>
                    </w:rPr>
                    <w:tab/>
                  </w:r>
                  <w:proofErr w:type="spellStart"/>
                  <w:r>
                    <w:rPr>
                      <w:rStyle w:val="Zkladntext6Exact"/>
                    </w:rPr>
                    <w:t>Jedn.výk</w:t>
                  </w:r>
                  <w:proofErr w:type="spellEnd"/>
                  <w:r>
                    <w:rPr>
                      <w:rStyle w:val="Zkladntext6Exact"/>
                    </w:rPr>
                    <w:t>.</w:t>
                  </w:r>
                  <w:r>
                    <w:rPr>
                      <w:rStyle w:val="Zkladntext6Exact"/>
                    </w:rPr>
                    <w:tab/>
                    <w:t>108.979,82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425pt;margin-top:104.9pt;width:60.65pt;height:12.4pt;z-index:-125829371;mso-wrap-distance-left:5pt;mso-wrap-distance-top:34.55pt;mso-wrap-distance-right:69.65pt;mso-wrap-distance-bottom:.6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6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6Exact"/>
                    </w:rPr>
                    <w:t>108.979,82</w:t>
                  </w:r>
                </w:p>
              </w:txbxContent>
            </v:textbox>
            <w10:wrap type="topAndBottom" anchorx="margin"/>
          </v:shape>
        </w:pict>
      </w:r>
      <w:r w:rsidR="00C55584"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904"/>
        <w:gridCol w:w="3384"/>
        <w:gridCol w:w="2182"/>
      </w:tblGrid>
      <w:tr w:rsidR="00944764">
        <w:trPr>
          <w:trHeight w:hRule="exact" w:val="223"/>
        </w:trPr>
        <w:tc>
          <w:tcPr>
            <w:tcW w:w="2182" w:type="dxa"/>
            <w:shd w:val="clear" w:color="auto" w:fill="FFFFFF"/>
          </w:tcPr>
          <w:p w:rsidR="00944764" w:rsidRDefault="00C55584">
            <w:pPr>
              <w:pStyle w:val="Zkladntext20"/>
              <w:framePr w:w="8651" w:wrap="notBeside" w:vAnchor="text" w:hAnchor="text" w:y="1"/>
              <w:shd w:val="clear" w:color="auto" w:fill="auto"/>
              <w:spacing w:before="0" w:after="0" w:line="190" w:lineRule="exact"/>
              <w:ind w:right="260"/>
              <w:jc w:val="right"/>
            </w:pPr>
            <w:r>
              <w:rPr>
                <w:rStyle w:val="Zkladntext295pt"/>
              </w:rPr>
              <w:t>Služba/Materiál</w:t>
            </w:r>
          </w:p>
        </w:tc>
        <w:tc>
          <w:tcPr>
            <w:tcW w:w="904" w:type="dxa"/>
            <w:shd w:val="clear" w:color="auto" w:fill="FFFFFF"/>
          </w:tcPr>
          <w:p w:rsidR="00944764" w:rsidRDefault="00944764">
            <w:pPr>
              <w:framePr w:w="865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84" w:type="dxa"/>
            <w:shd w:val="clear" w:color="auto" w:fill="FFFFFF"/>
          </w:tcPr>
          <w:p w:rsidR="00944764" w:rsidRDefault="00C55584">
            <w:pPr>
              <w:pStyle w:val="Zkladntext20"/>
              <w:framePr w:w="8651" w:wrap="notBeside" w:vAnchor="text" w:hAnchor="text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2" w:type="dxa"/>
            <w:shd w:val="clear" w:color="auto" w:fill="FFFFFF"/>
          </w:tcPr>
          <w:p w:rsidR="00944764" w:rsidRDefault="00944764">
            <w:pPr>
              <w:framePr w:w="8651" w:wrap="notBeside" w:vAnchor="text" w:hAnchor="text" w:y="1"/>
              <w:rPr>
                <w:sz w:val="10"/>
                <w:szCs w:val="10"/>
              </w:rPr>
            </w:pPr>
          </w:p>
        </w:tc>
      </w:tr>
      <w:tr w:rsidR="00944764">
        <w:trPr>
          <w:trHeight w:hRule="exact" w:val="270"/>
        </w:trPr>
        <w:tc>
          <w:tcPr>
            <w:tcW w:w="2182" w:type="dxa"/>
            <w:shd w:val="clear" w:color="auto" w:fill="FFFFFF"/>
          </w:tcPr>
          <w:p w:rsidR="00944764" w:rsidRDefault="00C55584">
            <w:pPr>
              <w:pStyle w:val="Zkladntext20"/>
              <w:framePr w:w="8651" w:wrap="notBeside" w:vAnchor="text" w:hAnchor="text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95pt"/>
              </w:rPr>
              <w:t>Objedn.množ</w:t>
            </w:r>
            <w:proofErr w:type="spellEnd"/>
          </w:p>
        </w:tc>
        <w:tc>
          <w:tcPr>
            <w:tcW w:w="904" w:type="dxa"/>
            <w:shd w:val="clear" w:color="auto" w:fill="FFFFFF"/>
          </w:tcPr>
          <w:p w:rsidR="00944764" w:rsidRDefault="00C55584">
            <w:pPr>
              <w:pStyle w:val="Zkladntext20"/>
              <w:framePr w:w="8651" w:wrap="notBeside" w:vAnchor="text" w:hAnchor="text" w:y="1"/>
              <w:shd w:val="clear" w:color="auto" w:fill="auto"/>
              <w:spacing w:before="0" w:after="0" w:line="190" w:lineRule="exact"/>
              <w:ind w:left="260"/>
              <w:jc w:val="left"/>
            </w:pP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3384" w:type="dxa"/>
            <w:shd w:val="clear" w:color="auto" w:fill="FFFFFF"/>
          </w:tcPr>
          <w:p w:rsidR="00944764" w:rsidRDefault="00C55584">
            <w:pPr>
              <w:pStyle w:val="Zkladntext20"/>
              <w:framePr w:w="8651" w:wrap="notBeside" w:vAnchor="text" w:hAnchor="text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95pt"/>
              </w:rPr>
              <w:t xml:space="preserve">Cena za </w:t>
            </w: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2182" w:type="dxa"/>
            <w:shd w:val="clear" w:color="auto" w:fill="FFFFFF"/>
          </w:tcPr>
          <w:p w:rsidR="00944764" w:rsidRDefault="00C55584">
            <w:pPr>
              <w:pStyle w:val="Zkladntext20"/>
              <w:framePr w:w="8651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proofErr w:type="spellStart"/>
            <w:r>
              <w:rPr>
                <w:rStyle w:val="Zkladntext295pt"/>
              </w:rPr>
              <w:t>Hodn.celkem</w:t>
            </w:r>
            <w:proofErr w:type="spellEnd"/>
          </w:p>
        </w:tc>
      </w:tr>
    </w:tbl>
    <w:p w:rsidR="00944764" w:rsidRDefault="00944764">
      <w:pPr>
        <w:framePr w:w="8651" w:wrap="notBeside" w:vAnchor="text" w:hAnchor="text" w:y="1"/>
        <w:rPr>
          <w:sz w:val="2"/>
          <w:szCs w:val="2"/>
        </w:rPr>
      </w:pPr>
    </w:p>
    <w:p w:rsidR="00944764" w:rsidRDefault="00944764">
      <w:pPr>
        <w:rPr>
          <w:sz w:val="2"/>
          <w:szCs w:val="2"/>
        </w:rPr>
      </w:pPr>
    </w:p>
    <w:p w:rsidR="00944764" w:rsidRDefault="0042798D">
      <w:pPr>
        <w:pStyle w:val="Zkladntext60"/>
        <w:shd w:val="clear" w:color="auto" w:fill="auto"/>
        <w:spacing w:before="0" w:after="438" w:line="190" w:lineRule="exact"/>
        <w:jc w:val="right"/>
      </w:pPr>
      <w:r>
        <w:pict>
          <v:shape id="_x0000_s1032" type="#_x0000_t202" style="position:absolute;left:0;text-align:left;margin-left:426.05pt;margin-top:-1.65pt;width:60.65pt;height:12.55pt;z-index:-125829370;mso-wrap-distance-left:162.35pt;mso-wrap-distance-right:5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6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6Exact"/>
                    </w:rPr>
                    <w:t>108.979,82</w:t>
                  </w:r>
                </w:p>
              </w:txbxContent>
            </v:textbox>
            <w10:wrap type="square" side="left" anchorx="margin"/>
          </v:shape>
        </w:pict>
      </w:r>
      <w:r w:rsidR="00C55584">
        <w:t>Celková hodnota v CZK</w:t>
      </w:r>
    </w:p>
    <w:p w:rsidR="00944764" w:rsidRDefault="00C55584">
      <w:pPr>
        <w:pStyle w:val="Zkladntext20"/>
        <w:shd w:val="clear" w:color="auto" w:fill="auto"/>
        <w:spacing w:before="0" w:after="0" w:line="238" w:lineRule="exact"/>
        <w:jc w:val="left"/>
      </w:pPr>
      <w:r>
        <w:t>Zhotovitel se zavazuje, že na jím vydaných daňových dokladech bude uvádět pouze čísla bankovních účtů, která jsou správcem dané zveřejněna způsobem umožňujícím dálkový přístup (§ 98 písm. d) zákona č.235/2004 Sb., o daní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944764" w:rsidRDefault="00C55584">
      <w:pPr>
        <w:pStyle w:val="Zkladntext20"/>
        <w:shd w:val="clear" w:color="auto" w:fill="auto"/>
        <w:tabs>
          <w:tab w:val="left" w:pos="5800"/>
          <w:tab w:val="left" w:pos="6862"/>
        </w:tabs>
        <w:spacing w:before="0" w:after="722" w:line="238" w:lineRule="exact"/>
        <w:jc w:val="left"/>
      </w:pP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dané sám objednatel v souladu s ustanovením § 109a zákona č. 235/2004 Sb.</w:t>
      </w:r>
      <w:r>
        <w:tab/>
      </w:r>
      <w:r>
        <w:rPr>
          <w:rStyle w:val="Zkladntext2BookAntiquaKurzva"/>
        </w:rPr>
        <w:t>r /</w:t>
      </w:r>
      <w:r>
        <w:tab/>
        <w:t xml:space="preserve">/''' </w:t>
      </w:r>
      <w:r>
        <w:rPr>
          <w:rStyle w:val="Zkladntext21"/>
        </w:rPr>
        <w:t>\</w:t>
      </w:r>
    </w:p>
    <w:p w:rsidR="00944764" w:rsidRDefault="0042798D">
      <w:pPr>
        <w:pStyle w:val="Zkladntext20"/>
        <w:shd w:val="clear" w:color="auto" w:fill="auto"/>
        <w:spacing w:before="0" w:after="258" w:line="160" w:lineRule="exact"/>
        <w:ind w:left="1620"/>
        <w:jc w:val="left"/>
      </w:pPr>
      <w:r>
        <w:pict>
          <v:shape id="_x0000_s1033" type="#_x0000_t202" style="position:absolute;left:0;text-align:left;margin-left:-.2pt;margin-top:-7.45pt;width:118.6pt;height:79.1pt;z-index:-125829369;mso-wrap-distance-left:5pt;mso-wrap-distance-right:5pt;mso-wrap-distance-bottom:7.2pt;mso-position-horizontal-relative:margin" filled="f" stroked="f">
            <v:textbox style="mso-fit-shape-to-text:t" inset="0,0,0,0">
              <w:txbxContent>
                <w:p w:rsidR="00944764" w:rsidRDefault="00C55584">
                  <w:pPr>
                    <w:pStyle w:val="Zkladntext20"/>
                    <w:shd w:val="clear" w:color="auto" w:fill="auto"/>
                    <w:tabs>
                      <w:tab w:val="left" w:leader="dot" w:pos="896"/>
                    </w:tabs>
                    <w:spacing w:before="0" w:after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944764" w:rsidRDefault="00944764"/>
                <w:p w:rsidR="00944764" w:rsidRDefault="00944764">
                  <w:pPr>
                    <w:pStyle w:val="Zkladntext90"/>
                    <w:shd w:val="clear" w:color="auto" w:fill="auto"/>
                    <w:spacing w:before="0" w:line="420" w:lineRule="exact"/>
                    <w:ind w:right="200"/>
                    <w:jc w:val="right"/>
                  </w:pPr>
                </w:p>
                <w:p w:rsidR="00944764" w:rsidRDefault="00C55584">
                  <w:pPr>
                    <w:pStyle w:val="Zkladntext20"/>
                    <w:shd w:val="clear" w:color="auto" w:fill="auto"/>
                    <w:tabs>
                      <w:tab w:val="left" w:leader="dot" w:pos="1040"/>
                      <w:tab w:val="left" w:leader="dot" w:pos="2308"/>
                    </w:tabs>
                    <w:spacing w:before="0" w:after="319" w:line="160" w:lineRule="exact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</w:p>
                <w:p w:rsidR="00944764" w:rsidRDefault="00C55584">
                  <w:pPr>
                    <w:pStyle w:val="Zkladntext12"/>
                    <w:shd w:val="clear" w:color="auto" w:fill="auto"/>
                    <w:spacing w:before="0" w:line="16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 w:rsidR="00C55584">
        <w:t>Příkazce operace:</w:t>
      </w:r>
    </w:p>
    <w:p w:rsidR="00944764" w:rsidRDefault="00C55584">
      <w:pPr>
        <w:pStyle w:val="Zkladntext20"/>
        <w:shd w:val="clear" w:color="auto" w:fill="auto"/>
        <w:spacing w:before="0" w:after="531" w:line="160" w:lineRule="exact"/>
        <w:ind w:left="1620"/>
        <w:jc w:val="left"/>
      </w:pPr>
      <w:r>
        <w:t xml:space="preserve">Schválil </w:t>
      </w:r>
      <w:proofErr w:type="gramStart"/>
      <w:r>
        <w:t>dne:.</w:t>
      </w:r>
      <w:proofErr w:type="gramEnd"/>
    </w:p>
    <w:p w:rsidR="00944764" w:rsidRDefault="00C55584">
      <w:pPr>
        <w:pStyle w:val="Zkladntext20"/>
        <w:shd w:val="clear" w:color="auto" w:fill="auto"/>
        <w:tabs>
          <w:tab w:val="left" w:leader="dot" w:pos="3164"/>
        </w:tabs>
        <w:spacing w:before="0" w:after="146" w:line="160" w:lineRule="exact"/>
      </w:pPr>
      <w:r>
        <w:t>Právník úřadu :</w:t>
      </w:r>
      <w:r>
        <w:tab/>
        <w:t xml:space="preserve"> Ředitel úřadu MMP / Tajemník ÚMO:</w:t>
      </w:r>
    </w:p>
    <w:p w:rsidR="00944764" w:rsidRDefault="00C55584">
      <w:pPr>
        <w:pStyle w:val="Zkladntext20"/>
        <w:shd w:val="clear" w:color="auto" w:fill="auto"/>
        <w:tabs>
          <w:tab w:val="left" w:leader="dot" w:pos="3164"/>
          <w:tab w:val="left" w:leader="dot" w:pos="6512"/>
        </w:tabs>
        <w:spacing w:before="0" w:after="519" w:line="160" w:lineRule="exact"/>
      </w:pPr>
      <w:r>
        <w:t>Posoudil dne:</w:t>
      </w:r>
      <w:r>
        <w:tab/>
        <w:t xml:space="preserve"> Schválil dne:</w:t>
      </w:r>
      <w:r>
        <w:tab/>
      </w:r>
    </w:p>
    <w:p w:rsidR="00944764" w:rsidRDefault="00944764"/>
    <w:sectPr w:rsidR="00944764">
      <w:pgSz w:w="11900" w:h="16840"/>
      <w:pgMar w:top="465" w:right="278" w:bottom="1041" w:left="5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76A" w:rsidRDefault="00C55584">
      <w:r>
        <w:separator/>
      </w:r>
    </w:p>
  </w:endnote>
  <w:endnote w:type="continuationSeparator" w:id="0">
    <w:p w:rsidR="0099176A" w:rsidRDefault="00C5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764" w:rsidRDefault="00944764"/>
  </w:footnote>
  <w:footnote w:type="continuationSeparator" w:id="0">
    <w:p w:rsidR="00944764" w:rsidRDefault="009447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764"/>
    <w:rsid w:val="0042798D"/>
    <w:rsid w:val="00944764"/>
    <w:rsid w:val="0099176A"/>
    <w:rsid w:val="00C5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6222260"/>
  <w15:docId w15:val="{43D58B8F-B528-4B8D-B6FB-EEB87EB3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urier New" w:eastAsia="Courier New" w:hAnsi="Courier New" w:cs="Courier Ne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Zkladntext9BookAntiqua21ptNetunKurzvaMtko100Exact">
    <w:name w:val="Základní text (9) + Book Antiqua;21 pt;Ne tučné;Kurzíva;Měřítko 100% Exact"/>
    <w:basedOn w:val="Zkladntext9"/>
    <w:rPr>
      <w:rFonts w:ascii="Book Antiqua" w:eastAsia="Book Antiqua" w:hAnsi="Book Antiqua" w:cs="Book Antiqua"/>
      <w:b/>
      <w:bCs/>
      <w:i/>
      <w:iCs/>
      <w:smallCaps w:val="0"/>
      <w:strike w:val="0"/>
      <w:w w:val="100"/>
      <w:sz w:val="42"/>
      <w:szCs w:val="4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5pt">
    <w:name w:val="Nadpis #1 + 15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Candara105ptNetun">
    <w:name w:val="Základní text (4) + Candara;10;5 pt;Ne tučné"/>
    <w:basedOn w:val="Zkladntext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BookAntiquaKurzva">
    <w:name w:val="Základní text (2) + Book Antiqua;Kurzíva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line="241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line="0" w:lineRule="atLeast"/>
    </w:pPr>
    <w:rPr>
      <w:rFonts w:ascii="Tahoma" w:eastAsia="Tahoma" w:hAnsi="Tahoma" w:cs="Tahoma"/>
      <w:b/>
      <w:bCs/>
      <w:w w:val="50"/>
      <w:sz w:val="26"/>
      <w:szCs w:val="2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238" w:lineRule="exact"/>
      <w:jc w:val="both"/>
    </w:pPr>
    <w:rPr>
      <w:rFonts w:ascii="Courier New" w:eastAsia="Courier New" w:hAnsi="Courier New" w:cs="Courier New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1692</Characters>
  <Application>Microsoft Office Word</Application>
  <DocSecurity>0</DocSecurity>
  <Lines>14</Lines>
  <Paragraphs>3</Paragraphs>
  <ScaleCrop>false</ScaleCrop>
  <Company>SITMP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umo2-ineo224e-20240909150951</dc:title>
  <dc:subject/>
  <dc:creator/>
  <cp:keywords/>
  <cp:lastModifiedBy>NĚMCOVÁ Jana</cp:lastModifiedBy>
  <cp:revision>3</cp:revision>
  <dcterms:created xsi:type="dcterms:W3CDTF">2024-09-09T13:36:00Z</dcterms:created>
  <dcterms:modified xsi:type="dcterms:W3CDTF">2024-09-11T07:24:00Z</dcterms:modified>
</cp:coreProperties>
</file>