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1E9B" w14:textId="77777777" w:rsidR="001F3334" w:rsidRDefault="001F3334" w:rsidP="001F3334">
      <w:pPr>
        <w:pStyle w:val="Default"/>
      </w:pPr>
    </w:p>
    <w:p w14:paraId="4FB7071C" w14:textId="1E10CB9C" w:rsidR="001F3334" w:rsidRPr="001F3334" w:rsidRDefault="001F3334" w:rsidP="001F3334">
      <w:pPr>
        <w:pStyle w:val="Default"/>
        <w:jc w:val="center"/>
        <w:rPr>
          <w:rFonts w:ascii="Arial" w:hAnsi="Arial" w:cs="Arial"/>
          <w:sz w:val="32"/>
          <w:szCs w:val="32"/>
        </w:rPr>
      </w:pPr>
      <w:r w:rsidRPr="001F3334">
        <w:rPr>
          <w:rFonts w:ascii="Arial" w:hAnsi="Arial" w:cs="Arial"/>
          <w:b/>
          <w:bCs/>
          <w:sz w:val="32"/>
          <w:szCs w:val="32"/>
        </w:rPr>
        <w:t>Smlouvu o dílo</w:t>
      </w:r>
    </w:p>
    <w:p w14:paraId="3B98AA91" w14:textId="09022E4D" w:rsidR="001F3334" w:rsidRPr="001F3334" w:rsidRDefault="001F3334" w:rsidP="00741313">
      <w:pPr>
        <w:pStyle w:val="Default"/>
        <w:spacing w:after="120"/>
        <w:jc w:val="center"/>
        <w:rPr>
          <w:rFonts w:ascii="Arial" w:hAnsi="Arial" w:cs="Arial"/>
          <w:sz w:val="32"/>
          <w:szCs w:val="32"/>
        </w:rPr>
      </w:pPr>
      <w:r w:rsidRPr="001F3334">
        <w:rPr>
          <w:rFonts w:ascii="Arial" w:hAnsi="Arial" w:cs="Arial"/>
          <w:b/>
          <w:bCs/>
          <w:sz w:val="32"/>
          <w:szCs w:val="32"/>
        </w:rPr>
        <w:t xml:space="preserve">na zajištění kácení a </w:t>
      </w:r>
      <w:r w:rsidR="009A143C" w:rsidRPr="009A143C">
        <w:rPr>
          <w:rFonts w:ascii="Arial" w:hAnsi="Arial" w:cs="Arial"/>
          <w:b/>
          <w:bCs/>
          <w:sz w:val="32"/>
          <w:szCs w:val="32"/>
        </w:rPr>
        <w:t xml:space="preserve">ořez dřevin v k. </w:t>
      </w:r>
      <w:proofErr w:type="spellStart"/>
      <w:r w:rsidR="009A143C" w:rsidRPr="009A143C">
        <w:rPr>
          <w:rFonts w:ascii="Arial" w:hAnsi="Arial" w:cs="Arial"/>
          <w:b/>
          <w:bCs/>
          <w:sz w:val="32"/>
          <w:szCs w:val="32"/>
        </w:rPr>
        <w:t>ú.</w:t>
      </w:r>
      <w:proofErr w:type="spellEnd"/>
      <w:r w:rsidR="009A143C" w:rsidRPr="009A143C">
        <w:rPr>
          <w:rFonts w:ascii="Arial" w:hAnsi="Arial" w:cs="Arial"/>
          <w:b/>
          <w:bCs/>
          <w:sz w:val="32"/>
          <w:szCs w:val="32"/>
        </w:rPr>
        <w:t xml:space="preserve"> Řepnice</w:t>
      </w:r>
    </w:p>
    <w:p w14:paraId="6AD45E01" w14:textId="499E5A2E" w:rsidR="001F3334" w:rsidRPr="00741313" w:rsidRDefault="001F3334" w:rsidP="001F3334">
      <w:pPr>
        <w:pStyle w:val="Default"/>
        <w:jc w:val="center"/>
        <w:rPr>
          <w:rFonts w:ascii="Arial" w:hAnsi="Arial" w:cs="Arial"/>
          <w:sz w:val="22"/>
          <w:szCs w:val="22"/>
        </w:rPr>
      </w:pPr>
      <w:r w:rsidRPr="00741313">
        <w:rPr>
          <w:rFonts w:ascii="Arial" w:hAnsi="Arial" w:cs="Arial"/>
          <w:sz w:val="22"/>
          <w:szCs w:val="22"/>
        </w:rPr>
        <w:t>uzavřená</w:t>
      </w:r>
    </w:p>
    <w:p w14:paraId="70274AB1" w14:textId="5AF681EF" w:rsidR="001F3334" w:rsidRPr="00741313" w:rsidRDefault="001F3334" w:rsidP="001F3334">
      <w:pPr>
        <w:pStyle w:val="Default"/>
        <w:jc w:val="center"/>
        <w:rPr>
          <w:rFonts w:ascii="Arial" w:hAnsi="Arial" w:cs="Arial"/>
          <w:sz w:val="22"/>
          <w:szCs w:val="22"/>
        </w:rPr>
      </w:pPr>
      <w:r w:rsidRPr="00741313">
        <w:rPr>
          <w:rFonts w:ascii="Arial" w:hAnsi="Arial" w:cs="Arial"/>
          <w:sz w:val="22"/>
          <w:szCs w:val="22"/>
        </w:rPr>
        <w:t>podle. § 2586 a násl. zákona č. 89/2012 Sb., občanský zákoník (dále jen „občanský zákoník“)</w:t>
      </w:r>
    </w:p>
    <w:p w14:paraId="5C6DFB37" w14:textId="77777777" w:rsidR="001F3334" w:rsidRPr="00741313" w:rsidRDefault="001F3334" w:rsidP="001F3334">
      <w:pPr>
        <w:pStyle w:val="Default"/>
        <w:rPr>
          <w:rFonts w:ascii="Arial" w:hAnsi="Arial" w:cs="Arial"/>
          <w:b/>
          <w:bCs/>
          <w:sz w:val="22"/>
          <w:szCs w:val="22"/>
        </w:rPr>
      </w:pPr>
    </w:p>
    <w:p w14:paraId="2E694BBB" w14:textId="024B4566" w:rsidR="001F3334" w:rsidRPr="00741313" w:rsidRDefault="001F3334" w:rsidP="001F3334">
      <w:pPr>
        <w:pStyle w:val="Default"/>
        <w:jc w:val="center"/>
        <w:rPr>
          <w:rFonts w:ascii="Arial" w:hAnsi="Arial" w:cs="Arial"/>
          <w:sz w:val="22"/>
          <w:szCs w:val="22"/>
        </w:rPr>
      </w:pPr>
      <w:r w:rsidRPr="00741313">
        <w:rPr>
          <w:rFonts w:ascii="Arial" w:hAnsi="Arial" w:cs="Arial"/>
          <w:b/>
          <w:bCs/>
          <w:sz w:val="22"/>
          <w:szCs w:val="22"/>
        </w:rPr>
        <w:t>Čl. I.</w:t>
      </w:r>
    </w:p>
    <w:p w14:paraId="188B2046" w14:textId="03CB7E12" w:rsidR="001F3334" w:rsidRPr="00741313" w:rsidRDefault="001F3334" w:rsidP="001F3334">
      <w:pPr>
        <w:pStyle w:val="Default"/>
        <w:jc w:val="center"/>
        <w:rPr>
          <w:rFonts w:ascii="Arial" w:hAnsi="Arial" w:cs="Arial"/>
          <w:sz w:val="22"/>
          <w:szCs w:val="22"/>
        </w:rPr>
      </w:pPr>
      <w:r w:rsidRPr="00741313">
        <w:rPr>
          <w:rFonts w:ascii="Arial" w:hAnsi="Arial" w:cs="Arial"/>
          <w:b/>
          <w:bCs/>
          <w:sz w:val="22"/>
          <w:szCs w:val="22"/>
        </w:rPr>
        <w:t>Smluvní strany:</w:t>
      </w:r>
    </w:p>
    <w:p w14:paraId="2C61E104" w14:textId="77777777" w:rsidR="001F3334" w:rsidRPr="00741313" w:rsidRDefault="001F3334" w:rsidP="001F3334">
      <w:pPr>
        <w:pStyle w:val="Default"/>
        <w:rPr>
          <w:rFonts w:ascii="Arial" w:hAnsi="Arial" w:cs="Arial"/>
          <w:sz w:val="22"/>
          <w:szCs w:val="22"/>
        </w:rPr>
      </w:pPr>
      <w:r w:rsidRPr="00741313">
        <w:rPr>
          <w:rFonts w:ascii="Arial" w:hAnsi="Arial" w:cs="Arial"/>
          <w:b/>
          <w:bCs/>
          <w:sz w:val="22"/>
          <w:szCs w:val="22"/>
        </w:rPr>
        <w:t xml:space="preserve">1. </w:t>
      </w:r>
    </w:p>
    <w:p w14:paraId="42022A26" w14:textId="63A3FCBF" w:rsidR="001F3334" w:rsidRPr="00EC0113" w:rsidRDefault="001F3334" w:rsidP="00EC0113">
      <w:pPr>
        <w:pStyle w:val="Default"/>
        <w:ind w:left="3544" w:hanging="3544"/>
        <w:jc w:val="both"/>
        <w:rPr>
          <w:rFonts w:ascii="Arial" w:hAnsi="Arial" w:cs="Arial"/>
          <w:sz w:val="22"/>
          <w:szCs w:val="22"/>
        </w:rPr>
      </w:pPr>
      <w:r w:rsidRPr="00741313">
        <w:rPr>
          <w:rFonts w:ascii="Arial" w:hAnsi="Arial" w:cs="Arial"/>
          <w:b/>
          <w:bCs/>
          <w:sz w:val="22"/>
          <w:szCs w:val="22"/>
        </w:rPr>
        <w:t xml:space="preserve">Objednatel: </w:t>
      </w:r>
      <w:r w:rsidRPr="00741313">
        <w:rPr>
          <w:rFonts w:ascii="Arial" w:hAnsi="Arial" w:cs="Arial"/>
          <w:b/>
          <w:bCs/>
          <w:sz w:val="22"/>
          <w:szCs w:val="22"/>
        </w:rPr>
        <w:tab/>
        <w:t>Česká republika – Státní pozemkový úřad, Krajský pozemkový úřad pro Ústecký kraj</w:t>
      </w:r>
      <w:r w:rsidR="00EC0113">
        <w:rPr>
          <w:rFonts w:ascii="Arial" w:hAnsi="Arial" w:cs="Arial"/>
          <w:b/>
          <w:bCs/>
          <w:sz w:val="22"/>
          <w:szCs w:val="22"/>
        </w:rPr>
        <w:t>,</w:t>
      </w:r>
      <w:r w:rsidRPr="00741313">
        <w:rPr>
          <w:rFonts w:ascii="Arial" w:hAnsi="Arial" w:cs="Arial"/>
          <w:b/>
          <w:bCs/>
          <w:sz w:val="22"/>
          <w:szCs w:val="22"/>
        </w:rPr>
        <w:t xml:space="preserve"> </w:t>
      </w:r>
      <w:r w:rsidR="00EC0113" w:rsidRPr="00EC0113">
        <w:rPr>
          <w:rFonts w:ascii="Arial" w:hAnsi="Arial" w:cs="Arial"/>
          <w:sz w:val="22"/>
          <w:szCs w:val="22"/>
        </w:rPr>
        <w:t>Pobočka Litoměřice, Velká Krajská 44/1, Město, 41201 Litoměřice.</w:t>
      </w:r>
      <w:r w:rsidRPr="00EC0113">
        <w:rPr>
          <w:rFonts w:ascii="Arial" w:hAnsi="Arial" w:cs="Arial"/>
          <w:sz w:val="22"/>
          <w:szCs w:val="22"/>
        </w:rPr>
        <w:t xml:space="preserve"> </w:t>
      </w:r>
    </w:p>
    <w:p w14:paraId="6817C985" w14:textId="7A85DE3C" w:rsidR="001F3334" w:rsidRPr="00741313" w:rsidRDefault="001F3334" w:rsidP="001F3334">
      <w:pPr>
        <w:pStyle w:val="Default"/>
        <w:ind w:left="3544" w:hanging="3544"/>
        <w:rPr>
          <w:rFonts w:ascii="Arial" w:hAnsi="Arial" w:cs="Arial"/>
          <w:sz w:val="22"/>
          <w:szCs w:val="22"/>
        </w:rPr>
      </w:pPr>
      <w:r w:rsidRPr="00741313">
        <w:rPr>
          <w:rFonts w:ascii="Arial" w:hAnsi="Arial" w:cs="Arial"/>
          <w:sz w:val="22"/>
          <w:szCs w:val="22"/>
        </w:rPr>
        <w:t xml:space="preserve">Fakturační adresa: </w:t>
      </w:r>
      <w:r w:rsidRPr="00741313">
        <w:rPr>
          <w:rFonts w:ascii="Arial" w:hAnsi="Arial" w:cs="Arial"/>
          <w:sz w:val="22"/>
          <w:szCs w:val="22"/>
        </w:rPr>
        <w:tab/>
        <w:t xml:space="preserve">Státní pozemkový úřad, Husinecká 1024/11a, 130 00 Praha – Žižkov </w:t>
      </w:r>
    </w:p>
    <w:p w14:paraId="739AEBB9" w14:textId="2A0283B7"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Zastoupený: </w:t>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t>Ing. Lenka Drábová, vedoucí Pobočky Litoměřice</w:t>
      </w:r>
    </w:p>
    <w:p w14:paraId="19521471" w14:textId="3D83C62B"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Zástupce ve věcech smluvních: </w:t>
      </w:r>
      <w:r w:rsidRPr="00741313">
        <w:rPr>
          <w:rFonts w:ascii="Arial" w:hAnsi="Arial" w:cs="Arial"/>
          <w:sz w:val="22"/>
          <w:szCs w:val="22"/>
        </w:rPr>
        <w:tab/>
        <w:t xml:space="preserve">Ing. Lenka Drábová, vedoucí Pobočky Litoměřice </w:t>
      </w:r>
    </w:p>
    <w:p w14:paraId="7CE6ECD1" w14:textId="058A4A74"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Tel.: </w:t>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t xml:space="preserve">+420 725 100 926 </w:t>
      </w:r>
    </w:p>
    <w:p w14:paraId="42180FDA" w14:textId="2C425BA9"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E-mail: </w:t>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t xml:space="preserve">litomerice.pk@spucr.cz </w:t>
      </w:r>
    </w:p>
    <w:p w14:paraId="3024F6D6" w14:textId="08C32E13"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Zástupce ve věcech realizace ze </w:t>
      </w:r>
      <w:r w:rsidRPr="00741313">
        <w:rPr>
          <w:rFonts w:ascii="Arial" w:hAnsi="Arial" w:cs="Arial"/>
          <w:sz w:val="22"/>
          <w:szCs w:val="22"/>
        </w:rPr>
        <w:tab/>
        <w:t xml:space="preserve">Ivana Páclová </w:t>
      </w:r>
    </w:p>
    <w:p w14:paraId="151E4503" w14:textId="0D5EF6A7"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ze strany objednatele: </w:t>
      </w:r>
      <w:r w:rsidRPr="00741313">
        <w:rPr>
          <w:rFonts w:ascii="Arial" w:hAnsi="Arial" w:cs="Arial"/>
          <w:sz w:val="22"/>
          <w:szCs w:val="22"/>
        </w:rPr>
        <w:tab/>
      </w:r>
      <w:r w:rsidRPr="00741313">
        <w:rPr>
          <w:rFonts w:ascii="Arial" w:hAnsi="Arial" w:cs="Arial"/>
          <w:sz w:val="22"/>
          <w:szCs w:val="22"/>
        </w:rPr>
        <w:tab/>
        <w:t xml:space="preserve">+420 727 956 470 </w:t>
      </w:r>
    </w:p>
    <w:p w14:paraId="454A52B1" w14:textId="35B59EF1" w:rsidR="001F3334" w:rsidRPr="00741313" w:rsidRDefault="001F3334" w:rsidP="001F3334">
      <w:pPr>
        <w:pStyle w:val="Default"/>
        <w:rPr>
          <w:rFonts w:ascii="Arial" w:hAnsi="Arial" w:cs="Arial"/>
          <w:sz w:val="22"/>
          <w:szCs w:val="22"/>
        </w:rPr>
      </w:pPr>
      <w:r w:rsidRPr="00741313">
        <w:rPr>
          <w:rFonts w:ascii="Arial" w:hAnsi="Arial" w:cs="Arial"/>
          <w:sz w:val="22"/>
          <w:szCs w:val="22"/>
        </w:rPr>
        <w:t>(kontaktní osoby dle přílohy č. 1)</w:t>
      </w:r>
      <w:r w:rsidRPr="00741313">
        <w:rPr>
          <w:rFonts w:ascii="Arial" w:hAnsi="Arial" w:cs="Arial"/>
          <w:sz w:val="22"/>
          <w:szCs w:val="22"/>
        </w:rPr>
        <w:tab/>
        <w:t xml:space="preserve">i.paclova@spucr.cz </w:t>
      </w:r>
    </w:p>
    <w:p w14:paraId="4F531888" w14:textId="63EC9E5E"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Adresa: </w:t>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t xml:space="preserve">Velká Krajská 44/1, Město, 41201 Litoměřice </w:t>
      </w:r>
    </w:p>
    <w:p w14:paraId="41E0F724" w14:textId="389B62B0"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ID DS: </w:t>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t xml:space="preserve">z49per3 </w:t>
      </w:r>
    </w:p>
    <w:p w14:paraId="6E7602D5" w14:textId="12F7F389"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Bankovní spojení: </w:t>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t xml:space="preserve">Česká národní banka </w:t>
      </w:r>
    </w:p>
    <w:p w14:paraId="40578EA7" w14:textId="525B8704"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Číslo účtu: </w:t>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t xml:space="preserve">3723001/0710 </w:t>
      </w:r>
    </w:p>
    <w:p w14:paraId="7A087E72" w14:textId="4F5E6612"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IČO: </w:t>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t xml:space="preserve">01312774 </w:t>
      </w:r>
    </w:p>
    <w:p w14:paraId="32E7DD31" w14:textId="61F7C5C7"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DIČ: </w:t>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r>
      <w:r w:rsidRPr="00741313">
        <w:rPr>
          <w:rFonts w:ascii="Arial" w:hAnsi="Arial" w:cs="Arial"/>
          <w:sz w:val="22"/>
          <w:szCs w:val="22"/>
        </w:rPr>
        <w:tab/>
        <w:t xml:space="preserve">CZ01312774 – není plátce DPH </w:t>
      </w:r>
    </w:p>
    <w:p w14:paraId="041D6B5C" w14:textId="77777777" w:rsidR="001F3334" w:rsidRPr="00741313" w:rsidRDefault="001F3334" w:rsidP="001F3334">
      <w:pPr>
        <w:pStyle w:val="Default"/>
        <w:rPr>
          <w:rFonts w:ascii="Arial" w:hAnsi="Arial" w:cs="Arial"/>
          <w:sz w:val="22"/>
          <w:szCs w:val="22"/>
        </w:rPr>
      </w:pPr>
      <w:r w:rsidRPr="00741313">
        <w:rPr>
          <w:rFonts w:ascii="Arial" w:hAnsi="Arial" w:cs="Arial"/>
          <w:sz w:val="22"/>
          <w:szCs w:val="22"/>
        </w:rPr>
        <w:t>(dále jen jako „</w:t>
      </w:r>
      <w:r w:rsidRPr="00741313">
        <w:rPr>
          <w:rFonts w:ascii="Arial" w:hAnsi="Arial" w:cs="Arial"/>
          <w:b/>
          <w:bCs/>
          <w:sz w:val="22"/>
          <w:szCs w:val="22"/>
        </w:rPr>
        <w:t>Objednatel</w:t>
      </w:r>
      <w:r w:rsidRPr="00741313">
        <w:rPr>
          <w:rFonts w:ascii="Arial" w:hAnsi="Arial" w:cs="Arial"/>
          <w:sz w:val="22"/>
          <w:szCs w:val="22"/>
        </w:rPr>
        <w:t xml:space="preserve">“) </w:t>
      </w:r>
    </w:p>
    <w:p w14:paraId="03B71E4A" w14:textId="77777777" w:rsidR="00741313" w:rsidRPr="00741313" w:rsidRDefault="00741313" w:rsidP="001F3334">
      <w:pPr>
        <w:pStyle w:val="Default"/>
        <w:rPr>
          <w:rFonts w:ascii="Arial" w:hAnsi="Arial" w:cs="Arial"/>
          <w:sz w:val="22"/>
          <w:szCs w:val="22"/>
        </w:rPr>
      </w:pPr>
    </w:p>
    <w:p w14:paraId="77AC51A1" w14:textId="77777777"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a </w:t>
      </w:r>
    </w:p>
    <w:p w14:paraId="7AE6713A" w14:textId="77777777" w:rsidR="00741313" w:rsidRPr="00741313" w:rsidRDefault="00741313" w:rsidP="001F3334">
      <w:pPr>
        <w:pStyle w:val="Default"/>
        <w:rPr>
          <w:rFonts w:ascii="Arial" w:hAnsi="Arial" w:cs="Arial"/>
          <w:sz w:val="22"/>
          <w:szCs w:val="22"/>
        </w:rPr>
      </w:pPr>
    </w:p>
    <w:p w14:paraId="28C489F2" w14:textId="77777777" w:rsidR="001F3334" w:rsidRPr="00741313" w:rsidRDefault="001F3334" w:rsidP="001F3334">
      <w:pPr>
        <w:pStyle w:val="Default"/>
        <w:rPr>
          <w:rFonts w:ascii="Arial" w:hAnsi="Arial" w:cs="Arial"/>
          <w:sz w:val="22"/>
          <w:szCs w:val="22"/>
        </w:rPr>
      </w:pPr>
      <w:r w:rsidRPr="00741313">
        <w:rPr>
          <w:rFonts w:ascii="Arial" w:hAnsi="Arial" w:cs="Arial"/>
          <w:b/>
          <w:bCs/>
          <w:sz w:val="22"/>
          <w:szCs w:val="22"/>
        </w:rPr>
        <w:t xml:space="preserve">2. </w:t>
      </w:r>
    </w:p>
    <w:p w14:paraId="16ECD784" w14:textId="0AF5593B" w:rsidR="001F3334" w:rsidRPr="00741313" w:rsidRDefault="001F3334" w:rsidP="001F3334">
      <w:pPr>
        <w:pStyle w:val="Default"/>
        <w:rPr>
          <w:rFonts w:ascii="Arial" w:hAnsi="Arial" w:cs="Arial"/>
          <w:sz w:val="22"/>
          <w:szCs w:val="22"/>
        </w:rPr>
      </w:pPr>
      <w:r w:rsidRPr="00741313">
        <w:rPr>
          <w:rFonts w:ascii="Arial" w:hAnsi="Arial" w:cs="Arial"/>
          <w:b/>
          <w:bCs/>
          <w:sz w:val="22"/>
          <w:szCs w:val="22"/>
        </w:rPr>
        <w:t xml:space="preserve">Zhotovitel: </w:t>
      </w:r>
      <w:r w:rsidR="00741313" w:rsidRPr="00741313">
        <w:rPr>
          <w:rFonts w:ascii="Arial" w:hAnsi="Arial" w:cs="Arial"/>
          <w:b/>
          <w:bCs/>
          <w:sz w:val="22"/>
          <w:szCs w:val="22"/>
        </w:rPr>
        <w:tab/>
      </w:r>
      <w:r w:rsidR="00741313" w:rsidRPr="00741313">
        <w:rPr>
          <w:rFonts w:ascii="Arial" w:hAnsi="Arial" w:cs="Arial"/>
          <w:b/>
          <w:bCs/>
          <w:sz w:val="22"/>
          <w:szCs w:val="22"/>
        </w:rPr>
        <w:tab/>
      </w:r>
      <w:r w:rsidR="00741313" w:rsidRPr="00741313">
        <w:rPr>
          <w:rFonts w:ascii="Arial" w:hAnsi="Arial" w:cs="Arial"/>
          <w:b/>
          <w:bCs/>
          <w:sz w:val="22"/>
          <w:szCs w:val="22"/>
        </w:rPr>
        <w:tab/>
      </w:r>
      <w:r w:rsidR="00741313" w:rsidRPr="00741313">
        <w:rPr>
          <w:rFonts w:ascii="Arial" w:hAnsi="Arial" w:cs="Arial"/>
          <w:b/>
          <w:bCs/>
          <w:sz w:val="22"/>
          <w:szCs w:val="22"/>
        </w:rPr>
        <w:tab/>
      </w:r>
      <w:r w:rsidRPr="00741313">
        <w:rPr>
          <w:rFonts w:ascii="Arial" w:hAnsi="Arial" w:cs="Arial"/>
          <w:b/>
          <w:bCs/>
          <w:sz w:val="22"/>
          <w:szCs w:val="22"/>
        </w:rPr>
        <w:t xml:space="preserve">ONERO s.r.o. </w:t>
      </w:r>
    </w:p>
    <w:p w14:paraId="1714AB30" w14:textId="6BE5B716"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Sídlo: </w:t>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Pr="00741313">
        <w:rPr>
          <w:rFonts w:ascii="Arial" w:hAnsi="Arial" w:cs="Arial"/>
          <w:sz w:val="22"/>
          <w:szCs w:val="22"/>
        </w:rPr>
        <w:t xml:space="preserve">Kosmonautů 477/2, Bukov, 400 01 Ústí nad Labem </w:t>
      </w:r>
    </w:p>
    <w:p w14:paraId="0EF807D0" w14:textId="616F7526" w:rsidR="001F3334" w:rsidRPr="00741313" w:rsidRDefault="001F3334" w:rsidP="001F3334">
      <w:pPr>
        <w:pStyle w:val="Default"/>
        <w:rPr>
          <w:rFonts w:ascii="Arial" w:hAnsi="Arial" w:cs="Arial"/>
          <w:sz w:val="22"/>
          <w:szCs w:val="22"/>
        </w:rPr>
      </w:pPr>
      <w:r w:rsidRPr="00741313">
        <w:rPr>
          <w:rFonts w:ascii="Arial" w:hAnsi="Arial" w:cs="Arial"/>
          <w:sz w:val="22"/>
          <w:szCs w:val="22"/>
        </w:rPr>
        <w:t>Zastoupený:</w:t>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Pr="00741313">
        <w:rPr>
          <w:rFonts w:ascii="Arial" w:hAnsi="Arial" w:cs="Arial"/>
          <w:sz w:val="22"/>
          <w:szCs w:val="22"/>
        </w:rPr>
        <w:t xml:space="preserve">Marek Vonka, jednatel </w:t>
      </w:r>
    </w:p>
    <w:p w14:paraId="5C5072F4" w14:textId="44DBC345"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Tel.: </w:t>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Pr="00741313">
        <w:rPr>
          <w:rFonts w:ascii="Arial" w:hAnsi="Arial" w:cs="Arial"/>
          <w:sz w:val="22"/>
          <w:szCs w:val="22"/>
        </w:rPr>
        <w:t xml:space="preserve">+420 </w:t>
      </w:r>
      <w:proofErr w:type="spellStart"/>
      <w:r w:rsidR="00AC2F01">
        <w:rPr>
          <w:rFonts w:ascii="Arial" w:hAnsi="Arial" w:cs="Arial"/>
          <w:sz w:val="22"/>
          <w:szCs w:val="22"/>
        </w:rPr>
        <w:t>xxxxxxxxxxx</w:t>
      </w:r>
      <w:proofErr w:type="spellEnd"/>
      <w:r w:rsidRPr="00741313">
        <w:rPr>
          <w:rFonts w:ascii="Arial" w:hAnsi="Arial" w:cs="Arial"/>
          <w:sz w:val="22"/>
          <w:szCs w:val="22"/>
        </w:rPr>
        <w:t xml:space="preserve"> </w:t>
      </w:r>
    </w:p>
    <w:p w14:paraId="1556E3EB" w14:textId="3211E70C"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E-mail: </w:t>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proofErr w:type="spellStart"/>
      <w:r w:rsidR="00AC2F01">
        <w:rPr>
          <w:rFonts w:ascii="Arial" w:hAnsi="Arial" w:cs="Arial"/>
          <w:sz w:val="22"/>
          <w:szCs w:val="22"/>
        </w:rPr>
        <w:t>xxxxxxxxxxxxxx</w:t>
      </w:r>
      <w:proofErr w:type="spellEnd"/>
      <w:r w:rsidRPr="00741313">
        <w:rPr>
          <w:rFonts w:ascii="Arial" w:hAnsi="Arial" w:cs="Arial"/>
          <w:sz w:val="22"/>
          <w:szCs w:val="22"/>
        </w:rPr>
        <w:t xml:space="preserve"> </w:t>
      </w:r>
    </w:p>
    <w:p w14:paraId="417269B7" w14:textId="336BE138"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ID DS: </w:t>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Pr="00741313">
        <w:rPr>
          <w:rFonts w:ascii="Arial" w:hAnsi="Arial" w:cs="Arial"/>
          <w:sz w:val="22"/>
          <w:szCs w:val="22"/>
        </w:rPr>
        <w:t xml:space="preserve">8gerf9s </w:t>
      </w:r>
    </w:p>
    <w:p w14:paraId="5D4E65EC" w14:textId="1DC845D0"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Bankovní spojení: </w:t>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Pr="00741313">
        <w:rPr>
          <w:rFonts w:ascii="Arial" w:hAnsi="Arial" w:cs="Arial"/>
          <w:sz w:val="22"/>
          <w:szCs w:val="22"/>
        </w:rPr>
        <w:t xml:space="preserve">MONETA Money Bank, a.s. </w:t>
      </w:r>
    </w:p>
    <w:p w14:paraId="23A903C6" w14:textId="795FD294"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Číslo účtu: </w:t>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Pr="00741313">
        <w:rPr>
          <w:rFonts w:ascii="Arial" w:hAnsi="Arial" w:cs="Arial"/>
          <w:sz w:val="22"/>
          <w:szCs w:val="22"/>
        </w:rPr>
        <w:t xml:space="preserve">188436577/0600 </w:t>
      </w:r>
    </w:p>
    <w:p w14:paraId="26029221" w14:textId="20F11648"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IČO: </w:t>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Pr="00741313">
        <w:rPr>
          <w:rFonts w:ascii="Arial" w:hAnsi="Arial" w:cs="Arial"/>
          <w:sz w:val="22"/>
          <w:szCs w:val="22"/>
        </w:rPr>
        <w:t xml:space="preserve">28671457 </w:t>
      </w:r>
    </w:p>
    <w:p w14:paraId="4BACD59A" w14:textId="3CD25BC1"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DIČ: </w:t>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00741313" w:rsidRPr="00741313">
        <w:rPr>
          <w:rFonts w:ascii="Arial" w:hAnsi="Arial" w:cs="Arial"/>
          <w:sz w:val="22"/>
          <w:szCs w:val="22"/>
        </w:rPr>
        <w:tab/>
      </w:r>
      <w:r w:rsidRPr="00741313">
        <w:rPr>
          <w:rFonts w:ascii="Arial" w:hAnsi="Arial" w:cs="Arial"/>
          <w:sz w:val="22"/>
          <w:szCs w:val="22"/>
        </w:rPr>
        <w:t xml:space="preserve">CZ28671457 </w:t>
      </w:r>
    </w:p>
    <w:p w14:paraId="408B5813" w14:textId="77777777" w:rsidR="001F3334" w:rsidRPr="00741313" w:rsidRDefault="001F3334" w:rsidP="001F3334">
      <w:pPr>
        <w:pStyle w:val="Default"/>
        <w:rPr>
          <w:rFonts w:ascii="Arial" w:hAnsi="Arial" w:cs="Arial"/>
          <w:sz w:val="22"/>
          <w:szCs w:val="22"/>
        </w:rPr>
      </w:pPr>
      <w:r w:rsidRPr="00741313">
        <w:rPr>
          <w:rFonts w:ascii="Arial" w:hAnsi="Arial" w:cs="Arial"/>
          <w:sz w:val="22"/>
          <w:szCs w:val="22"/>
        </w:rPr>
        <w:t xml:space="preserve">Společnost je zapsána v obchodním rejstříku vedeném u Krajského soudu v Ústí nad Labem, oddíl C, vložka 26249. </w:t>
      </w:r>
    </w:p>
    <w:p w14:paraId="3CBEB6A8" w14:textId="1DFA7D14" w:rsidR="001F3334" w:rsidRPr="00741313" w:rsidRDefault="001F3334" w:rsidP="001F3334">
      <w:pPr>
        <w:pStyle w:val="Default"/>
        <w:rPr>
          <w:rFonts w:ascii="Arial" w:hAnsi="Arial" w:cs="Arial"/>
          <w:sz w:val="22"/>
          <w:szCs w:val="22"/>
        </w:rPr>
      </w:pPr>
      <w:r w:rsidRPr="00741313">
        <w:rPr>
          <w:rFonts w:ascii="Arial" w:hAnsi="Arial" w:cs="Arial"/>
          <w:sz w:val="22"/>
          <w:szCs w:val="22"/>
        </w:rPr>
        <w:t>(dále jen jako „</w:t>
      </w:r>
      <w:r w:rsidRPr="00741313">
        <w:rPr>
          <w:rFonts w:ascii="Arial" w:hAnsi="Arial" w:cs="Arial"/>
          <w:b/>
          <w:bCs/>
          <w:sz w:val="22"/>
          <w:szCs w:val="22"/>
        </w:rPr>
        <w:t>Zhotovitel</w:t>
      </w:r>
      <w:r w:rsidRPr="00741313">
        <w:rPr>
          <w:rFonts w:ascii="Arial" w:hAnsi="Arial" w:cs="Arial"/>
          <w:sz w:val="22"/>
          <w:szCs w:val="22"/>
        </w:rPr>
        <w:t xml:space="preserve">“) </w:t>
      </w:r>
    </w:p>
    <w:p w14:paraId="7B721821" w14:textId="77777777" w:rsidR="001F3334" w:rsidRPr="00741313" w:rsidRDefault="001F3334" w:rsidP="001F3334">
      <w:pPr>
        <w:pStyle w:val="Default"/>
        <w:rPr>
          <w:rFonts w:ascii="Arial" w:hAnsi="Arial" w:cs="Arial"/>
          <w:color w:val="auto"/>
          <w:sz w:val="22"/>
          <w:szCs w:val="22"/>
        </w:rPr>
      </w:pPr>
    </w:p>
    <w:p w14:paraId="6314A6AB" w14:textId="61D8877F" w:rsidR="001F3334" w:rsidRPr="00741313" w:rsidRDefault="001F3334" w:rsidP="00741313">
      <w:pPr>
        <w:pStyle w:val="Default"/>
        <w:pageBreakBefore/>
        <w:jc w:val="center"/>
        <w:rPr>
          <w:rFonts w:ascii="Arial" w:hAnsi="Arial" w:cs="Arial"/>
          <w:color w:val="auto"/>
          <w:sz w:val="22"/>
          <w:szCs w:val="22"/>
        </w:rPr>
      </w:pPr>
      <w:r w:rsidRPr="00741313">
        <w:rPr>
          <w:rFonts w:ascii="Arial" w:hAnsi="Arial" w:cs="Arial"/>
          <w:b/>
          <w:bCs/>
          <w:color w:val="auto"/>
          <w:sz w:val="22"/>
          <w:szCs w:val="22"/>
        </w:rPr>
        <w:lastRenderedPageBreak/>
        <w:t>Čl. II.</w:t>
      </w:r>
    </w:p>
    <w:p w14:paraId="2A4AD18D" w14:textId="4AD2FEA9" w:rsidR="001F3334" w:rsidRDefault="001F3334" w:rsidP="00741313">
      <w:pPr>
        <w:pStyle w:val="Default"/>
        <w:jc w:val="center"/>
        <w:rPr>
          <w:rFonts w:ascii="Arial" w:hAnsi="Arial" w:cs="Arial"/>
          <w:b/>
          <w:bCs/>
          <w:color w:val="auto"/>
          <w:sz w:val="22"/>
          <w:szCs w:val="22"/>
        </w:rPr>
      </w:pPr>
      <w:r w:rsidRPr="00741313">
        <w:rPr>
          <w:rFonts w:ascii="Arial" w:hAnsi="Arial" w:cs="Arial"/>
          <w:b/>
          <w:bCs/>
          <w:color w:val="auto"/>
          <w:sz w:val="22"/>
          <w:szCs w:val="22"/>
        </w:rPr>
        <w:t>Předmět a účel smlouvy</w:t>
      </w:r>
    </w:p>
    <w:p w14:paraId="4D7A862C" w14:textId="77777777" w:rsidR="00741313" w:rsidRPr="00741313" w:rsidRDefault="00741313" w:rsidP="00741313">
      <w:pPr>
        <w:pStyle w:val="Default"/>
        <w:jc w:val="center"/>
        <w:rPr>
          <w:rFonts w:ascii="Arial" w:hAnsi="Arial" w:cs="Arial"/>
          <w:color w:val="auto"/>
          <w:sz w:val="22"/>
          <w:szCs w:val="22"/>
        </w:rPr>
      </w:pPr>
    </w:p>
    <w:p w14:paraId="1355E97D" w14:textId="77777777"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1. Touto smlouvou se v souladu se zákonem č. 134/2016 Sb., o zadávání veřejných zakázek (dále jen „ZVZ“), ve znění pozdějších předpisů, realizuje příslušná veřejná zakázka malého rozsahu. </w:t>
      </w:r>
    </w:p>
    <w:p w14:paraId="61EB1D07" w14:textId="77777777" w:rsidR="001F3334" w:rsidRPr="00741313" w:rsidRDefault="001F3334" w:rsidP="00741313">
      <w:pPr>
        <w:pStyle w:val="Default"/>
        <w:jc w:val="both"/>
        <w:rPr>
          <w:rFonts w:ascii="Arial" w:hAnsi="Arial" w:cs="Arial"/>
          <w:color w:val="auto"/>
          <w:sz w:val="22"/>
          <w:szCs w:val="22"/>
        </w:rPr>
      </w:pPr>
    </w:p>
    <w:p w14:paraId="13C56D5D" w14:textId="19EEB3CB"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2. Zhotovitel se touto smlouvou zavazuje provést dílo s názvem: </w:t>
      </w:r>
      <w:r w:rsidRPr="00741313">
        <w:rPr>
          <w:rFonts w:ascii="Arial" w:hAnsi="Arial" w:cs="Arial"/>
          <w:b/>
          <w:bCs/>
          <w:color w:val="auto"/>
          <w:sz w:val="22"/>
          <w:szCs w:val="22"/>
        </w:rPr>
        <w:t>„</w:t>
      </w:r>
      <w:r w:rsidR="00B232F4" w:rsidRPr="00B232F4">
        <w:rPr>
          <w:rFonts w:ascii="Arial" w:hAnsi="Arial" w:cs="Arial"/>
          <w:b/>
          <w:bCs/>
          <w:color w:val="auto"/>
          <w:sz w:val="22"/>
          <w:szCs w:val="22"/>
        </w:rPr>
        <w:t xml:space="preserve">Kácení a ořez dřevin v k. </w:t>
      </w:r>
      <w:proofErr w:type="spellStart"/>
      <w:r w:rsidR="00B232F4" w:rsidRPr="00B232F4">
        <w:rPr>
          <w:rFonts w:ascii="Arial" w:hAnsi="Arial" w:cs="Arial"/>
          <w:b/>
          <w:bCs/>
          <w:color w:val="auto"/>
          <w:sz w:val="22"/>
          <w:szCs w:val="22"/>
        </w:rPr>
        <w:t>ú.</w:t>
      </w:r>
      <w:proofErr w:type="spellEnd"/>
      <w:r w:rsidR="00B232F4" w:rsidRPr="00B232F4">
        <w:rPr>
          <w:rFonts w:ascii="Arial" w:hAnsi="Arial" w:cs="Arial"/>
          <w:b/>
          <w:bCs/>
          <w:color w:val="auto"/>
          <w:sz w:val="22"/>
          <w:szCs w:val="22"/>
        </w:rPr>
        <w:t xml:space="preserve"> Řepnice</w:t>
      </w:r>
      <w:r w:rsidRPr="00741313">
        <w:rPr>
          <w:rFonts w:ascii="Arial" w:hAnsi="Arial" w:cs="Arial"/>
          <w:b/>
          <w:bCs/>
          <w:color w:val="auto"/>
          <w:sz w:val="22"/>
          <w:szCs w:val="22"/>
        </w:rPr>
        <w:t xml:space="preserve">“. </w:t>
      </w:r>
      <w:r w:rsidRPr="00741313">
        <w:rPr>
          <w:rFonts w:ascii="Arial" w:hAnsi="Arial" w:cs="Arial"/>
          <w:color w:val="auto"/>
          <w:sz w:val="22"/>
          <w:szCs w:val="22"/>
        </w:rPr>
        <w:t xml:space="preserve">Dílo je podrobně specifikováno v příloze č. 1, která je nedílnou součástí této smlouvy. </w:t>
      </w:r>
    </w:p>
    <w:p w14:paraId="180137C5" w14:textId="77777777" w:rsidR="001F3334" w:rsidRPr="00741313" w:rsidRDefault="001F3334" w:rsidP="001F3334">
      <w:pPr>
        <w:pStyle w:val="Default"/>
        <w:rPr>
          <w:rFonts w:ascii="Arial" w:hAnsi="Arial" w:cs="Arial"/>
          <w:color w:val="auto"/>
          <w:sz w:val="22"/>
          <w:szCs w:val="22"/>
        </w:rPr>
      </w:pPr>
    </w:p>
    <w:p w14:paraId="01C52FC6" w14:textId="7FC2C094"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3. Účelem této smlouvy je údržba pozemků ve správě Státního pozemkového úřadu, spočívající </w:t>
      </w:r>
      <w:r w:rsidR="00211212" w:rsidRPr="00211212">
        <w:rPr>
          <w:rFonts w:ascii="Arial" w:hAnsi="Arial" w:cs="Arial"/>
          <w:color w:val="auto"/>
          <w:sz w:val="22"/>
          <w:szCs w:val="22"/>
        </w:rPr>
        <w:t xml:space="preserve">v sesazovacím řezu o cca 25% dřevin topolů, a to v souladu s </w:t>
      </w:r>
      <w:proofErr w:type="spellStart"/>
      <w:r w:rsidR="00211212" w:rsidRPr="00211212">
        <w:rPr>
          <w:rFonts w:ascii="Arial" w:hAnsi="Arial" w:cs="Arial"/>
          <w:color w:val="auto"/>
          <w:sz w:val="22"/>
          <w:szCs w:val="22"/>
        </w:rPr>
        <w:t>ust</w:t>
      </w:r>
      <w:proofErr w:type="spellEnd"/>
      <w:r w:rsidR="00211212" w:rsidRPr="00211212">
        <w:rPr>
          <w:rFonts w:ascii="Arial" w:hAnsi="Arial" w:cs="Arial"/>
          <w:color w:val="auto"/>
          <w:sz w:val="22"/>
          <w:szCs w:val="22"/>
        </w:rPr>
        <w:t xml:space="preserve">. § 9 odst. 1 zákona č. 114/1992 Sb., Zákona o ochraně přírody a krajiny, ve znění pozdějších předpisů a v souladu s Dendrologickým hodnocením. Jedná se o lokalitu v k. </w:t>
      </w:r>
      <w:proofErr w:type="spellStart"/>
      <w:r w:rsidR="00211212" w:rsidRPr="00211212">
        <w:rPr>
          <w:rFonts w:ascii="Arial" w:hAnsi="Arial" w:cs="Arial"/>
          <w:color w:val="auto"/>
          <w:sz w:val="22"/>
          <w:szCs w:val="22"/>
        </w:rPr>
        <w:t>ú.</w:t>
      </w:r>
      <w:proofErr w:type="spellEnd"/>
      <w:r w:rsidR="00211212" w:rsidRPr="00211212">
        <w:rPr>
          <w:rFonts w:ascii="Arial" w:hAnsi="Arial" w:cs="Arial"/>
          <w:color w:val="auto"/>
          <w:sz w:val="22"/>
          <w:szCs w:val="22"/>
        </w:rPr>
        <w:t xml:space="preserve"> Řepnice.</w:t>
      </w:r>
      <w:r w:rsidRPr="00741313">
        <w:rPr>
          <w:rFonts w:ascii="Arial" w:hAnsi="Arial" w:cs="Arial"/>
          <w:color w:val="auto"/>
          <w:sz w:val="22"/>
          <w:szCs w:val="22"/>
        </w:rPr>
        <w:t xml:space="preserve"> </w:t>
      </w:r>
    </w:p>
    <w:p w14:paraId="04C6830B" w14:textId="77777777" w:rsidR="001F3334" w:rsidRPr="00741313" w:rsidRDefault="001F3334" w:rsidP="001F3334">
      <w:pPr>
        <w:pStyle w:val="Default"/>
        <w:rPr>
          <w:rFonts w:ascii="Arial" w:hAnsi="Arial" w:cs="Arial"/>
          <w:color w:val="auto"/>
          <w:sz w:val="22"/>
          <w:szCs w:val="22"/>
        </w:rPr>
      </w:pPr>
    </w:p>
    <w:p w14:paraId="4E9DF4BF" w14:textId="1B8065F9" w:rsidR="001F3334" w:rsidRPr="00741313" w:rsidRDefault="001F3334" w:rsidP="00741313">
      <w:pPr>
        <w:pStyle w:val="Default"/>
        <w:jc w:val="center"/>
        <w:rPr>
          <w:rFonts w:ascii="Arial" w:hAnsi="Arial" w:cs="Arial"/>
          <w:color w:val="auto"/>
          <w:sz w:val="22"/>
          <w:szCs w:val="22"/>
        </w:rPr>
      </w:pPr>
      <w:r w:rsidRPr="00741313">
        <w:rPr>
          <w:rFonts w:ascii="Arial" w:hAnsi="Arial" w:cs="Arial"/>
          <w:b/>
          <w:bCs/>
          <w:color w:val="auto"/>
          <w:sz w:val="22"/>
          <w:szCs w:val="22"/>
        </w:rPr>
        <w:t>Čl. III.</w:t>
      </w:r>
    </w:p>
    <w:p w14:paraId="1CC31341" w14:textId="27D4CD5C" w:rsidR="001F3334" w:rsidRDefault="001F3334" w:rsidP="00741313">
      <w:pPr>
        <w:pStyle w:val="Default"/>
        <w:jc w:val="center"/>
        <w:rPr>
          <w:rFonts w:ascii="Arial" w:hAnsi="Arial" w:cs="Arial"/>
          <w:b/>
          <w:bCs/>
          <w:color w:val="auto"/>
          <w:sz w:val="22"/>
          <w:szCs w:val="22"/>
        </w:rPr>
      </w:pPr>
      <w:r w:rsidRPr="00741313">
        <w:rPr>
          <w:rFonts w:ascii="Arial" w:hAnsi="Arial" w:cs="Arial"/>
          <w:b/>
          <w:bCs/>
          <w:color w:val="auto"/>
          <w:sz w:val="22"/>
          <w:szCs w:val="22"/>
        </w:rPr>
        <w:t>Specifikace díla</w:t>
      </w:r>
    </w:p>
    <w:p w14:paraId="71445E55" w14:textId="77777777" w:rsidR="00741313" w:rsidRPr="00741313" w:rsidRDefault="00741313" w:rsidP="00741313">
      <w:pPr>
        <w:pStyle w:val="Default"/>
        <w:jc w:val="center"/>
        <w:rPr>
          <w:rFonts w:ascii="Arial" w:hAnsi="Arial" w:cs="Arial"/>
          <w:color w:val="auto"/>
          <w:sz w:val="22"/>
          <w:szCs w:val="22"/>
        </w:rPr>
      </w:pPr>
    </w:p>
    <w:p w14:paraId="02C660EF" w14:textId="77777777"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1. Dílo spočívá v realizaci následující zakázky dělené na jednotlivé činnosti dle přílohy č. 1 „Podrobná specifikace předmětu realizace díla a jejího místa plnění“. </w:t>
      </w:r>
    </w:p>
    <w:p w14:paraId="0F816CC5" w14:textId="77777777" w:rsidR="001F3334" w:rsidRPr="00741313" w:rsidRDefault="001F3334" w:rsidP="00741313">
      <w:pPr>
        <w:pStyle w:val="Default"/>
        <w:jc w:val="both"/>
        <w:rPr>
          <w:rFonts w:ascii="Arial" w:hAnsi="Arial" w:cs="Arial"/>
          <w:color w:val="auto"/>
          <w:sz w:val="22"/>
          <w:szCs w:val="22"/>
        </w:rPr>
      </w:pPr>
    </w:p>
    <w:p w14:paraId="73368108" w14:textId="77777777"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2. Místa plnění jsou uvedena po jednotlivých činnostech v příloze č. 1 „Podrobná specifikace předmětu realizace díla a jejího místa plnění“. </w:t>
      </w:r>
    </w:p>
    <w:p w14:paraId="0D00FAFB" w14:textId="77777777" w:rsidR="001F3334" w:rsidRPr="00741313" w:rsidRDefault="001F3334" w:rsidP="00741313">
      <w:pPr>
        <w:pStyle w:val="Default"/>
        <w:jc w:val="both"/>
        <w:rPr>
          <w:rFonts w:ascii="Arial" w:hAnsi="Arial" w:cs="Arial"/>
          <w:color w:val="auto"/>
          <w:sz w:val="22"/>
          <w:szCs w:val="22"/>
        </w:rPr>
      </w:pPr>
    </w:p>
    <w:p w14:paraId="79A93863" w14:textId="77777777"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3. Skutečné množství upotřebitelné dřevní a travní hmoty – zboží bude stanoveno po jednotlivých činnostech na základě místního šetření za účasti obou stran. </w:t>
      </w:r>
    </w:p>
    <w:p w14:paraId="6BE5198F" w14:textId="77777777" w:rsidR="001F3334" w:rsidRPr="00741313" w:rsidRDefault="001F3334" w:rsidP="001F3334">
      <w:pPr>
        <w:pStyle w:val="Default"/>
        <w:rPr>
          <w:rFonts w:ascii="Arial" w:hAnsi="Arial" w:cs="Arial"/>
          <w:color w:val="auto"/>
          <w:sz w:val="22"/>
          <w:szCs w:val="22"/>
        </w:rPr>
      </w:pPr>
    </w:p>
    <w:p w14:paraId="4F127CDB" w14:textId="29D71C56" w:rsidR="001F3334" w:rsidRPr="00741313" w:rsidRDefault="001F3334" w:rsidP="00741313">
      <w:pPr>
        <w:pStyle w:val="Default"/>
        <w:jc w:val="center"/>
        <w:rPr>
          <w:rFonts w:ascii="Arial" w:hAnsi="Arial" w:cs="Arial"/>
          <w:color w:val="auto"/>
          <w:sz w:val="22"/>
          <w:szCs w:val="22"/>
        </w:rPr>
      </w:pPr>
      <w:r w:rsidRPr="00741313">
        <w:rPr>
          <w:rFonts w:ascii="Arial" w:hAnsi="Arial" w:cs="Arial"/>
          <w:b/>
          <w:bCs/>
          <w:color w:val="auto"/>
          <w:sz w:val="22"/>
          <w:szCs w:val="22"/>
        </w:rPr>
        <w:t>Čl. IV.</w:t>
      </w:r>
    </w:p>
    <w:p w14:paraId="134CCBC8" w14:textId="3C66E7E2" w:rsidR="001F3334" w:rsidRDefault="001F3334" w:rsidP="00741313">
      <w:pPr>
        <w:pStyle w:val="Default"/>
        <w:jc w:val="center"/>
        <w:rPr>
          <w:rFonts w:ascii="Arial" w:hAnsi="Arial" w:cs="Arial"/>
          <w:b/>
          <w:bCs/>
          <w:color w:val="auto"/>
          <w:sz w:val="22"/>
          <w:szCs w:val="22"/>
        </w:rPr>
      </w:pPr>
      <w:r w:rsidRPr="00741313">
        <w:rPr>
          <w:rFonts w:ascii="Arial" w:hAnsi="Arial" w:cs="Arial"/>
          <w:b/>
          <w:bCs/>
          <w:color w:val="auto"/>
          <w:sz w:val="22"/>
          <w:szCs w:val="22"/>
        </w:rPr>
        <w:t>Termín plnění</w:t>
      </w:r>
    </w:p>
    <w:p w14:paraId="18E0A775" w14:textId="77777777" w:rsidR="00741313" w:rsidRPr="00741313" w:rsidRDefault="00741313" w:rsidP="00741313">
      <w:pPr>
        <w:pStyle w:val="Default"/>
        <w:jc w:val="center"/>
        <w:rPr>
          <w:rFonts w:ascii="Arial" w:hAnsi="Arial" w:cs="Arial"/>
          <w:color w:val="auto"/>
          <w:sz w:val="22"/>
          <w:szCs w:val="22"/>
        </w:rPr>
      </w:pPr>
    </w:p>
    <w:p w14:paraId="0432728E" w14:textId="4916027C"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1. Zhotovitel se zavazuje provést dílo v období od </w:t>
      </w:r>
      <w:r w:rsidR="00211212">
        <w:rPr>
          <w:rFonts w:ascii="Arial" w:hAnsi="Arial" w:cs="Arial"/>
          <w:b/>
          <w:bCs/>
          <w:color w:val="auto"/>
          <w:sz w:val="22"/>
          <w:szCs w:val="22"/>
        </w:rPr>
        <w:t>01</w:t>
      </w:r>
      <w:r w:rsidRPr="00741313">
        <w:rPr>
          <w:rFonts w:ascii="Arial" w:hAnsi="Arial" w:cs="Arial"/>
          <w:b/>
          <w:bCs/>
          <w:color w:val="auto"/>
          <w:sz w:val="22"/>
          <w:szCs w:val="22"/>
        </w:rPr>
        <w:t xml:space="preserve">. </w:t>
      </w:r>
      <w:r w:rsidR="00211212">
        <w:rPr>
          <w:rFonts w:ascii="Arial" w:hAnsi="Arial" w:cs="Arial"/>
          <w:b/>
          <w:bCs/>
          <w:color w:val="auto"/>
          <w:sz w:val="22"/>
          <w:szCs w:val="22"/>
        </w:rPr>
        <w:t>11</w:t>
      </w:r>
      <w:r w:rsidRPr="00741313">
        <w:rPr>
          <w:rFonts w:ascii="Arial" w:hAnsi="Arial" w:cs="Arial"/>
          <w:b/>
          <w:bCs/>
          <w:color w:val="auto"/>
          <w:sz w:val="22"/>
          <w:szCs w:val="22"/>
        </w:rPr>
        <w:t xml:space="preserve">. 2024 </w:t>
      </w:r>
      <w:r w:rsidRPr="00741313">
        <w:rPr>
          <w:rFonts w:ascii="Arial" w:hAnsi="Arial" w:cs="Arial"/>
          <w:color w:val="auto"/>
          <w:sz w:val="22"/>
          <w:szCs w:val="22"/>
        </w:rPr>
        <w:t xml:space="preserve">nejpozději do </w:t>
      </w:r>
      <w:r w:rsidRPr="00741313">
        <w:rPr>
          <w:rFonts w:ascii="Arial" w:hAnsi="Arial" w:cs="Arial"/>
          <w:b/>
          <w:bCs/>
          <w:color w:val="auto"/>
          <w:sz w:val="22"/>
          <w:szCs w:val="22"/>
        </w:rPr>
        <w:t xml:space="preserve">29. 11. 2024 </w:t>
      </w:r>
      <w:r w:rsidRPr="00741313">
        <w:rPr>
          <w:rFonts w:ascii="Arial" w:hAnsi="Arial" w:cs="Arial"/>
          <w:color w:val="auto"/>
          <w:sz w:val="22"/>
          <w:szCs w:val="22"/>
        </w:rPr>
        <w:t xml:space="preserve">v návaznosti na tento termín bude sepsán souhrnný předávací protokol mezi smluvními stranami. </w:t>
      </w:r>
    </w:p>
    <w:p w14:paraId="1E615C39" w14:textId="77777777" w:rsidR="001F3334" w:rsidRPr="00741313" w:rsidRDefault="001F3334" w:rsidP="00741313">
      <w:pPr>
        <w:pStyle w:val="Default"/>
        <w:jc w:val="both"/>
        <w:rPr>
          <w:rFonts w:ascii="Arial" w:hAnsi="Arial" w:cs="Arial"/>
          <w:color w:val="auto"/>
          <w:sz w:val="22"/>
          <w:szCs w:val="22"/>
        </w:rPr>
      </w:pPr>
    </w:p>
    <w:p w14:paraId="181BB7BF" w14:textId="77777777"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2. Zhotovitel se zavazuje k splnění ukončení činností, u kterých vznikne upotřebitelná dřevní hmota pro možnost přípravy konečné verze Kupní smlouvy na upotřebitelnou dřevní hmotu – zboží, do termínu </w:t>
      </w:r>
      <w:r w:rsidRPr="00741313">
        <w:rPr>
          <w:rFonts w:ascii="Arial" w:hAnsi="Arial" w:cs="Arial"/>
          <w:b/>
          <w:bCs/>
          <w:color w:val="auto"/>
          <w:sz w:val="22"/>
          <w:szCs w:val="22"/>
        </w:rPr>
        <w:t xml:space="preserve">29. 11. 2024. </w:t>
      </w:r>
    </w:p>
    <w:p w14:paraId="7A64E756" w14:textId="77777777" w:rsidR="001F3334" w:rsidRPr="00741313" w:rsidRDefault="001F3334" w:rsidP="00741313">
      <w:pPr>
        <w:pStyle w:val="Default"/>
        <w:jc w:val="both"/>
        <w:rPr>
          <w:rFonts w:ascii="Arial" w:hAnsi="Arial" w:cs="Arial"/>
          <w:color w:val="auto"/>
          <w:sz w:val="22"/>
          <w:szCs w:val="22"/>
        </w:rPr>
      </w:pPr>
    </w:p>
    <w:p w14:paraId="0C0BBCFD" w14:textId="77777777"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3. V případě překážek, jež nastaly nezávisle na vůli zhotovitele a brání mu ve splnění jeho povinnosti dle této smlouvy, a jestliže nelze rozumně předpokládat, že by zhotovitel tyto překážky nebo jejich následky odvrátil nebo překonal, nebo že by je v době uzavření této smlouvy předvídal, prodlužuje se termín dokončení dle tohoto článku o dobu trvaní těchto překážek. </w:t>
      </w:r>
    </w:p>
    <w:p w14:paraId="395DFB5F" w14:textId="77777777" w:rsidR="001F3334" w:rsidRPr="00741313" w:rsidRDefault="001F3334" w:rsidP="001F3334">
      <w:pPr>
        <w:pStyle w:val="Default"/>
        <w:rPr>
          <w:rFonts w:ascii="Arial" w:hAnsi="Arial" w:cs="Arial"/>
          <w:color w:val="auto"/>
          <w:sz w:val="22"/>
          <w:szCs w:val="22"/>
        </w:rPr>
      </w:pPr>
    </w:p>
    <w:p w14:paraId="65812D99" w14:textId="2F821F4F" w:rsidR="001F3334" w:rsidRPr="00741313" w:rsidRDefault="001F3334" w:rsidP="00741313">
      <w:pPr>
        <w:pStyle w:val="Default"/>
        <w:jc w:val="center"/>
        <w:rPr>
          <w:rFonts w:ascii="Arial" w:hAnsi="Arial" w:cs="Arial"/>
          <w:color w:val="auto"/>
          <w:sz w:val="22"/>
          <w:szCs w:val="22"/>
        </w:rPr>
      </w:pPr>
      <w:r w:rsidRPr="00741313">
        <w:rPr>
          <w:rFonts w:ascii="Arial" w:hAnsi="Arial" w:cs="Arial"/>
          <w:b/>
          <w:bCs/>
          <w:color w:val="auto"/>
          <w:sz w:val="22"/>
          <w:szCs w:val="22"/>
        </w:rPr>
        <w:t>Čl. V.</w:t>
      </w:r>
    </w:p>
    <w:p w14:paraId="27BF285E" w14:textId="27FA711D" w:rsidR="001F3334" w:rsidRDefault="001F3334" w:rsidP="00741313">
      <w:pPr>
        <w:pStyle w:val="Default"/>
        <w:jc w:val="center"/>
        <w:rPr>
          <w:rFonts w:ascii="Arial" w:hAnsi="Arial" w:cs="Arial"/>
          <w:b/>
          <w:bCs/>
          <w:color w:val="auto"/>
          <w:sz w:val="22"/>
          <w:szCs w:val="22"/>
        </w:rPr>
      </w:pPr>
      <w:r w:rsidRPr="00741313">
        <w:rPr>
          <w:rFonts w:ascii="Arial" w:hAnsi="Arial" w:cs="Arial"/>
          <w:b/>
          <w:bCs/>
          <w:color w:val="auto"/>
          <w:sz w:val="22"/>
          <w:szCs w:val="22"/>
        </w:rPr>
        <w:t>Cena a platební podmínky</w:t>
      </w:r>
    </w:p>
    <w:p w14:paraId="4425B76C" w14:textId="77777777" w:rsidR="00741313" w:rsidRPr="00741313" w:rsidRDefault="00741313" w:rsidP="00741313">
      <w:pPr>
        <w:pStyle w:val="Default"/>
        <w:jc w:val="center"/>
        <w:rPr>
          <w:rFonts w:ascii="Arial" w:hAnsi="Arial" w:cs="Arial"/>
          <w:color w:val="auto"/>
          <w:sz w:val="22"/>
          <w:szCs w:val="22"/>
        </w:rPr>
      </w:pPr>
    </w:p>
    <w:p w14:paraId="6B7C5332" w14:textId="4536096E" w:rsidR="001F3334" w:rsidRPr="00741313" w:rsidRDefault="001F3334" w:rsidP="00741313">
      <w:pPr>
        <w:pStyle w:val="Default"/>
        <w:jc w:val="both"/>
        <w:rPr>
          <w:rFonts w:ascii="Arial" w:hAnsi="Arial" w:cs="Arial"/>
          <w:color w:val="auto"/>
          <w:sz w:val="22"/>
          <w:szCs w:val="22"/>
        </w:rPr>
      </w:pPr>
      <w:r w:rsidRPr="00741313">
        <w:rPr>
          <w:rFonts w:ascii="Arial" w:hAnsi="Arial" w:cs="Arial"/>
          <w:color w:val="auto"/>
          <w:sz w:val="22"/>
          <w:szCs w:val="22"/>
        </w:rPr>
        <w:t xml:space="preserve">1. Celková cena je stanovena dohodou smluvních stran na základě nabídky učiněné zhotovitelem v rámci veřejné zakázky </w:t>
      </w:r>
      <w:r w:rsidRPr="00741313">
        <w:rPr>
          <w:rFonts w:ascii="Arial" w:hAnsi="Arial" w:cs="Arial"/>
          <w:b/>
          <w:bCs/>
          <w:color w:val="auto"/>
          <w:sz w:val="22"/>
          <w:szCs w:val="22"/>
        </w:rPr>
        <w:t>„</w:t>
      </w:r>
      <w:r w:rsidR="00820595" w:rsidRPr="00820595">
        <w:rPr>
          <w:rFonts w:ascii="Arial" w:hAnsi="Arial" w:cs="Arial"/>
          <w:b/>
          <w:bCs/>
          <w:color w:val="auto"/>
          <w:sz w:val="22"/>
          <w:szCs w:val="22"/>
        </w:rPr>
        <w:t xml:space="preserve">Kácení a ořez dřevin v k. </w:t>
      </w:r>
      <w:proofErr w:type="spellStart"/>
      <w:r w:rsidR="00820595" w:rsidRPr="00820595">
        <w:rPr>
          <w:rFonts w:ascii="Arial" w:hAnsi="Arial" w:cs="Arial"/>
          <w:b/>
          <w:bCs/>
          <w:color w:val="auto"/>
          <w:sz w:val="22"/>
          <w:szCs w:val="22"/>
        </w:rPr>
        <w:t>ú.</w:t>
      </w:r>
      <w:proofErr w:type="spellEnd"/>
      <w:r w:rsidR="00820595" w:rsidRPr="00820595">
        <w:rPr>
          <w:rFonts w:ascii="Arial" w:hAnsi="Arial" w:cs="Arial"/>
          <w:b/>
          <w:bCs/>
          <w:color w:val="auto"/>
          <w:sz w:val="22"/>
          <w:szCs w:val="22"/>
        </w:rPr>
        <w:t xml:space="preserve"> Řepnice</w:t>
      </w:r>
      <w:r w:rsidRPr="00741313">
        <w:rPr>
          <w:rFonts w:ascii="Arial" w:hAnsi="Arial" w:cs="Arial"/>
          <w:b/>
          <w:bCs/>
          <w:color w:val="auto"/>
          <w:sz w:val="22"/>
          <w:szCs w:val="22"/>
        </w:rPr>
        <w:t xml:space="preserve">“. </w:t>
      </w:r>
      <w:r w:rsidRPr="00741313">
        <w:rPr>
          <w:rFonts w:ascii="Arial" w:hAnsi="Arial" w:cs="Arial"/>
          <w:color w:val="auto"/>
          <w:sz w:val="22"/>
          <w:szCs w:val="22"/>
        </w:rPr>
        <w:t>a to ve výši</w:t>
      </w:r>
      <w:r w:rsidR="00820595">
        <w:rPr>
          <w:rFonts w:ascii="Arial" w:hAnsi="Arial" w:cs="Arial"/>
          <w:color w:val="auto"/>
          <w:sz w:val="22"/>
          <w:szCs w:val="22"/>
        </w:rPr>
        <w:t xml:space="preserve"> </w:t>
      </w:r>
      <w:r w:rsidR="00820595" w:rsidRPr="00892717">
        <w:rPr>
          <w:rFonts w:ascii="Arial" w:hAnsi="Arial" w:cs="Arial"/>
          <w:b/>
          <w:bCs/>
          <w:color w:val="auto"/>
          <w:sz w:val="22"/>
          <w:szCs w:val="22"/>
        </w:rPr>
        <w:t>79.200 Kč bez DPH</w:t>
      </w:r>
      <w:r w:rsidR="00820595" w:rsidRPr="00820595">
        <w:rPr>
          <w:rFonts w:ascii="Arial" w:hAnsi="Arial" w:cs="Arial"/>
          <w:color w:val="auto"/>
          <w:sz w:val="22"/>
          <w:szCs w:val="22"/>
        </w:rPr>
        <w:t>, tj. 95.832 Kč včetně DPH.</w:t>
      </w:r>
      <w:r w:rsidRPr="00741313">
        <w:rPr>
          <w:rFonts w:ascii="Arial" w:hAnsi="Arial" w:cs="Arial"/>
          <w:color w:val="auto"/>
          <w:sz w:val="22"/>
          <w:szCs w:val="22"/>
        </w:rPr>
        <w:t xml:space="preserve"> </w:t>
      </w:r>
    </w:p>
    <w:p w14:paraId="1B909615" w14:textId="4DD22DC4" w:rsidR="001F3334" w:rsidRPr="00741313" w:rsidRDefault="001F3334" w:rsidP="001F3334">
      <w:pPr>
        <w:pStyle w:val="Default"/>
        <w:rPr>
          <w:rFonts w:ascii="Arial" w:hAnsi="Arial" w:cs="Arial"/>
          <w:color w:val="auto"/>
          <w:sz w:val="22"/>
          <w:szCs w:val="22"/>
        </w:rPr>
      </w:pPr>
    </w:p>
    <w:p w14:paraId="16AEFAF2" w14:textId="77777777" w:rsidR="00741313" w:rsidRPr="00741313" w:rsidRDefault="00741313" w:rsidP="001F3334">
      <w:pPr>
        <w:pStyle w:val="Default"/>
        <w:rPr>
          <w:rFonts w:ascii="Arial" w:hAnsi="Arial" w:cs="Arial"/>
          <w:color w:val="auto"/>
          <w:sz w:val="22"/>
          <w:szCs w:val="22"/>
        </w:rPr>
      </w:pPr>
    </w:p>
    <w:p w14:paraId="46D3F85C" w14:textId="77777777" w:rsidR="00741313" w:rsidRPr="00741313" w:rsidRDefault="00741313" w:rsidP="001F3334">
      <w:pPr>
        <w:pStyle w:val="Default"/>
        <w:rPr>
          <w:rFonts w:ascii="Arial" w:hAnsi="Arial" w:cs="Arial"/>
          <w:color w:val="auto"/>
          <w:sz w:val="22"/>
          <w:szCs w:val="22"/>
        </w:rPr>
      </w:pPr>
    </w:p>
    <w:p w14:paraId="28279471" w14:textId="77777777" w:rsidR="00741313" w:rsidRPr="00741313" w:rsidRDefault="00741313" w:rsidP="001F3334">
      <w:pPr>
        <w:pStyle w:val="Default"/>
        <w:rPr>
          <w:rFonts w:ascii="Arial" w:hAnsi="Arial" w:cs="Arial"/>
          <w:color w:val="auto"/>
          <w:sz w:val="22"/>
          <w:szCs w:val="22"/>
        </w:rPr>
      </w:pPr>
    </w:p>
    <w:p w14:paraId="70F9D02B"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 xml:space="preserve">2. Výše uvedená cena je cenou nejvyšší přípustnou a zahrnuje veškeré náklady zhotovitele na provedení díla. </w:t>
      </w:r>
    </w:p>
    <w:p w14:paraId="3AB3F922"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25695C67"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 xml:space="preserve">3. Změna sjednané ceny je možná pouze v případě, že v průběhu realizace díla dojde ke změně sazby DPH. V takovém případě bude DPH účtována dle platných právních předpisů v době uskutečnění zdanitelného plnění. </w:t>
      </w:r>
    </w:p>
    <w:p w14:paraId="560AA718"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71B92F17"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 xml:space="preserve">4. Sjednanou cenu dle tohoto článku smlouvy uhradí objednavatel na základě faktury vystavené zhotovitelem. Faktura musí mít náležitosti daňového dokladu a její nedílnou součástí musí být protokol o provedení díla podepsaný objednatelem. </w:t>
      </w:r>
    </w:p>
    <w:p w14:paraId="68506A5B"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700D1F90"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 xml:space="preserve">5. Nebude-li mít faktura náležitosti daňového dokladu, nebo nebude-li k ní připojen protokol o provedení díla podepsaný objednavatelem, vrátí jí objednavatel bez zbytečného odkladu zpět zhotoviteli k přepracování. V takovém případě se nedostává do prodlení s její úhradou. </w:t>
      </w:r>
    </w:p>
    <w:p w14:paraId="4280D6D7"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63BED5F0"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6.</w:t>
      </w:r>
      <w:r w:rsidRPr="000C49C2">
        <w:rPr>
          <w:rFonts w:ascii="Arial" w:hAnsi="Arial" w:cs="Arial"/>
          <w:b/>
          <w:bCs/>
          <w:color w:val="000000"/>
          <w:kern w:val="0"/>
        </w:rPr>
        <w:t xml:space="preserve"> </w:t>
      </w:r>
      <w:r w:rsidRPr="000C49C2">
        <w:rPr>
          <w:rFonts w:ascii="Arial" w:hAnsi="Arial" w:cs="Arial"/>
          <w:color w:val="000000"/>
          <w:kern w:val="0"/>
        </w:rPr>
        <w:t xml:space="preserve">Faktura je splatná do 30 dnů od doručení do dispozice objednavatele na adresu: </w:t>
      </w:r>
      <w:r w:rsidRPr="000C49C2">
        <w:rPr>
          <w:rFonts w:ascii="Arial" w:hAnsi="Arial" w:cs="Arial"/>
          <w:b/>
          <w:bCs/>
          <w:color w:val="000000"/>
          <w:kern w:val="0"/>
        </w:rPr>
        <w:t xml:space="preserve">Státní pozemkový úřad, Krajský pozemkový úřad pro Ústecký kraj, Pobočka Litoměřice Velká Krajská 44/1, Město, 412 01 Litoměřice. </w:t>
      </w:r>
    </w:p>
    <w:p w14:paraId="2B223E3E"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5BBA9322"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 xml:space="preserve">7. Zhotovitel bere na vědomí, že objednatel je organizační složkou státu a jeho stav účtu závisí na převodu finančních prostředků ze státního rozpočtu. Zhotovitel souhlasí s tím, že v případě nedostatku finančních prostředků na účtu objednatele, bude prodloužena doba splatnosti faktury na 60 dnů. V případě, že nastane tato situace, objednatel se zavazuje nejpozději do 5 pracovních dnů před termínem splatnosti faktury oznámit písemné tuto skutečnost zhotoviteli, popř. do 3 pracovních dnů od okamžiku, kdy se objednatel dověděl o této skutečnosti, pokud nastane ve lhůtě kratší než 5 pracovních dnů před termínem splatnosti faktury. </w:t>
      </w:r>
    </w:p>
    <w:p w14:paraId="1FAB6B8D"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0E49BECB"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Arial" w:hAnsi="Arial" w:cs="Arial"/>
          <w:color w:val="000000"/>
          <w:kern w:val="0"/>
        </w:rPr>
        <w:t xml:space="preserve">8. V případě prodlení kterékoliv smluvní strany se zaplacením peněžité částky se sjednává úrok z prodlení ve výši 0,05% z dlužné částky za každý den prodlení. </w:t>
      </w:r>
    </w:p>
    <w:p w14:paraId="3E29188F"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p>
    <w:p w14:paraId="49A0033C" w14:textId="77777777" w:rsidR="000C49C2" w:rsidRPr="000C49C2" w:rsidRDefault="000C49C2" w:rsidP="009B244B">
      <w:pPr>
        <w:autoSpaceDE w:val="0"/>
        <w:autoSpaceDN w:val="0"/>
        <w:adjustRightInd w:val="0"/>
        <w:spacing w:after="14" w:line="240" w:lineRule="auto"/>
        <w:jc w:val="both"/>
        <w:rPr>
          <w:rFonts w:ascii="Arial" w:hAnsi="Arial" w:cs="Arial"/>
          <w:color w:val="000000"/>
          <w:kern w:val="0"/>
        </w:rPr>
      </w:pPr>
      <w:r w:rsidRPr="000C49C2">
        <w:rPr>
          <w:rFonts w:ascii="Arial" w:hAnsi="Arial" w:cs="Arial"/>
          <w:color w:val="000000"/>
          <w:kern w:val="0"/>
        </w:rPr>
        <w:t xml:space="preserve">9. Objednavatel je oprávněn pozastavit či jednostranně započíst platbu proti pohledávce zhotovitele z kteréhokoliv z následujících důvodů: </w:t>
      </w:r>
    </w:p>
    <w:p w14:paraId="1AA8F41C" w14:textId="77777777" w:rsidR="000C49C2" w:rsidRPr="000C49C2" w:rsidRDefault="000C49C2" w:rsidP="009B244B">
      <w:pPr>
        <w:autoSpaceDE w:val="0"/>
        <w:autoSpaceDN w:val="0"/>
        <w:adjustRightInd w:val="0"/>
        <w:spacing w:after="14" w:line="240" w:lineRule="auto"/>
        <w:jc w:val="both"/>
        <w:rPr>
          <w:rFonts w:ascii="Calibri" w:hAnsi="Calibri" w:cs="Calibri"/>
          <w:color w:val="000000"/>
          <w:kern w:val="0"/>
        </w:rPr>
      </w:pPr>
      <w:r w:rsidRPr="000C49C2">
        <w:rPr>
          <w:rFonts w:ascii="Calibri" w:hAnsi="Calibri" w:cs="Calibri"/>
          <w:color w:val="000000"/>
          <w:kern w:val="0"/>
        </w:rPr>
        <w:t xml:space="preserve">- vad a nedodělků díla </w:t>
      </w:r>
    </w:p>
    <w:p w14:paraId="5EA98B72" w14:textId="77777777" w:rsidR="000C49C2" w:rsidRPr="000C49C2" w:rsidRDefault="000C49C2" w:rsidP="009B244B">
      <w:pPr>
        <w:autoSpaceDE w:val="0"/>
        <w:autoSpaceDN w:val="0"/>
        <w:adjustRightInd w:val="0"/>
        <w:spacing w:after="14" w:line="240" w:lineRule="auto"/>
        <w:jc w:val="both"/>
        <w:rPr>
          <w:rFonts w:ascii="Arial" w:hAnsi="Arial" w:cs="Arial"/>
          <w:color w:val="000000"/>
          <w:kern w:val="0"/>
        </w:rPr>
      </w:pPr>
      <w:r w:rsidRPr="000C49C2">
        <w:rPr>
          <w:rFonts w:ascii="Calibri" w:hAnsi="Calibri" w:cs="Calibri"/>
          <w:color w:val="000000"/>
          <w:kern w:val="0"/>
        </w:rPr>
        <w:t xml:space="preserve">- </w:t>
      </w:r>
      <w:r w:rsidRPr="000C49C2">
        <w:rPr>
          <w:rFonts w:ascii="Arial" w:hAnsi="Arial" w:cs="Arial"/>
          <w:color w:val="000000"/>
          <w:kern w:val="0"/>
        </w:rPr>
        <w:t xml:space="preserve">oprávněných nároků vznesených třetími osobami vůči objednateli v souvislosti s neplněním povinností zhotovitele </w:t>
      </w:r>
    </w:p>
    <w:p w14:paraId="295773E0" w14:textId="77777777" w:rsidR="000C49C2" w:rsidRPr="000C49C2" w:rsidRDefault="000C49C2" w:rsidP="009B244B">
      <w:pPr>
        <w:autoSpaceDE w:val="0"/>
        <w:autoSpaceDN w:val="0"/>
        <w:adjustRightInd w:val="0"/>
        <w:spacing w:after="14" w:line="240" w:lineRule="auto"/>
        <w:jc w:val="both"/>
        <w:rPr>
          <w:rFonts w:ascii="Calibri" w:hAnsi="Calibri" w:cs="Calibri"/>
          <w:color w:val="000000"/>
          <w:kern w:val="0"/>
        </w:rPr>
      </w:pPr>
      <w:r w:rsidRPr="000C49C2">
        <w:rPr>
          <w:rFonts w:ascii="Calibri" w:hAnsi="Calibri" w:cs="Calibri"/>
          <w:color w:val="000000"/>
          <w:kern w:val="0"/>
        </w:rPr>
        <w:t xml:space="preserve">- škody způsobené zhotovitelem </w:t>
      </w:r>
    </w:p>
    <w:p w14:paraId="1B051B97" w14:textId="77777777" w:rsidR="000C49C2" w:rsidRPr="000C49C2" w:rsidRDefault="000C49C2" w:rsidP="009B244B">
      <w:pPr>
        <w:autoSpaceDE w:val="0"/>
        <w:autoSpaceDN w:val="0"/>
        <w:adjustRightInd w:val="0"/>
        <w:spacing w:after="0" w:line="240" w:lineRule="auto"/>
        <w:jc w:val="both"/>
        <w:rPr>
          <w:rFonts w:ascii="Arial" w:hAnsi="Arial" w:cs="Arial"/>
          <w:color w:val="000000"/>
          <w:kern w:val="0"/>
        </w:rPr>
      </w:pPr>
      <w:r w:rsidRPr="000C49C2">
        <w:rPr>
          <w:rFonts w:ascii="Calibri" w:hAnsi="Calibri" w:cs="Calibri"/>
          <w:color w:val="000000"/>
          <w:kern w:val="0"/>
        </w:rPr>
        <w:t xml:space="preserve">- </w:t>
      </w:r>
      <w:r w:rsidRPr="000C49C2">
        <w:rPr>
          <w:rFonts w:ascii="Arial" w:hAnsi="Arial" w:cs="Arial"/>
          <w:color w:val="000000"/>
          <w:kern w:val="0"/>
        </w:rPr>
        <w:t xml:space="preserve">Opakovaného neplnění povinností ze strany zhotovitele a nepostupováním v souladu se smlouvou </w:t>
      </w:r>
    </w:p>
    <w:p w14:paraId="7F685D29"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Calibri" w:hAnsi="Calibri" w:cs="Calibri"/>
          <w:kern w:val="0"/>
        </w:rPr>
        <w:t xml:space="preserve">- </w:t>
      </w:r>
      <w:r w:rsidRPr="000C49C2">
        <w:rPr>
          <w:rFonts w:ascii="Arial" w:hAnsi="Arial" w:cs="Arial"/>
          <w:kern w:val="0"/>
        </w:rPr>
        <w:t xml:space="preserve">v případě existence jakýchkoliv oprávněných finančních či jiných nároků objednatele vůči zhotoviteli. </w:t>
      </w:r>
    </w:p>
    <w:p w14:paraId="61CAE840" w14:textId="77777777" w:rsidR="000C49C2" w:rsidRPr="000C49C2" w:rsidRDefault="000C49C2" w:rsidP="000C49C2">
      <w:pPr>
        <w:autoSpaceDE w:val="0"/>
        <w:autoSpaceDN w:val="0"/>
        <w:adjustRightInd w:val="0"/>
        <w:spacing w:after="0" w:line="240" w:lineRule="auto"/>
        <w:rPr>
          <w:rFonts w:ascii="Arial" w:hAnsi="Arial" w:cs="Arial"/>
          <w:kern w:val="0"/>
        </w:rPr>
      </w:pPr>
    </w:p>
    <w:p w14:paraId="403CD0EB" w14:textId="2AB3F6BF" w:rsid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10. Zhotovitel není oprávněn započíst žádnou svou pohledávku proti pohledávce objednatele z této smlouvy</w:t>
      </w:r>
      <w:r w:rsidR="002E3856">
        <w:rPr>
          <w:rFonts w:ascii="Arial" w:hAnsi="Arial" w:cs="Arial"/>
          <w:kern w:val="0"/>
        </w:rPr>
        <w:t>.</w:t>
      </w:r>
    </w:p>
    <w:p w14:paraId="390C64F8" w14:textId="77777777" w:rsidR="002E3856" w:rsidRPr="000C49C2" w:rsidRDefault="002E3856" w:rsidP="002E3856">
      <w:pPr>
        <w:autoSpaceDE w:val="0"/>
        <w:autoSpaceDN w:val="0"/>
        <w:adjustRightInd w:val="0"/>
        <w:spacing w:after="0" w:line="240" w:lineRule="auto"/>
        <w:jc w:val="both"/>
        <w:rPr>
          <w:rFonts w:ascii="Arial" w:hAnsi="Arial" w:cs="Arial"/>
          <w:kern w:val="0"/>
        </w:rPr>
      </w:pPr>
    </w:p>
    <w:p w14:paraId="78278FE6" w14:textId="2DF7E12F" w:rsidR="000C49C2" w:rsidRPr="000C49C2" w:rsidRDefault="000C49C2" w:rsidP="002E3856">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 VI.</w:t>
      </w:r>
    </w:p>
    <w:p w14:paraId="20C8642A" w14:textId="0D8B2ED1" w:rsidR="000C49C2" w:rsidRDefault="000C49C2" w:rsidP="002E3856">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Další ujednání</w:t>
      </w:r>
    </w:p>
    <w:p w14:paraId="73EC4E0C" w14:textId="77777777" w:rsidR="002E3856" w:rsidRPr="000C49C2" w:rsidRDefault="002E3856" w:rsidP="002E3856">
      <w:pPr>
        <w:autoSpaceDE w:val="0"/>
        <w:autoSpaceDN w:val="0"/>
        <w:adjustRightInd w:val="0"/>
        <w:spacing w:after="0" w:line="240" w:lineRule="auto"/>
        <w:jc w:val="center"/>
        <w:rPr>
          <w:rFonts w:ascii="Arial" w:hAnsi="Arial" w:cs="Arial"/>
          <w:kern w:val="0"/>
        </w:rPr>
      </w:pPr>
    </w:p>
    <w:p w14:paraId="42B7719B"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Zhotovitel je povinen písemné oznámit objednateli nejpozději 5 pracovních dnů předem termín kompletního ukončení prací na činnostech dle přílohy č. 1 této smlouvy </w:t>
      </w:r>
    </w:p>
    <w:p w14:paraId="128E12B1"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6F6FB96F"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2. Řádné provedení díla v souladu s touto smlouvou potvrdí objednatel zhotoviteli podpisem protokolu o kompletním provedení díla </w:t>
      </w:r>
    </w:p>
    <w:p w14:paraId="2C29CCD0"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5AA31A35"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lastRenderedPageBreak/>
        <w:t xml:space="preserve">3. V případě, kdy dílo vykazuje pouze ojedinělé drobné vady, může objednatel převzít dílo s výhradami s tím, že v protokolu o provedení díla bude stanoven termín k jejich odstranění </w:t>
      </w:r>
    </w:p>
    <w:p w14:paraId="3E314A81"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04041C3F"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4. Odstranění vad bude potvrzeno zápisem o jejich odstranění podepsaným oběma smluvními stranami </w:t>
      </w:r>
    </w:p>
    <w:p w14:paraId="2CBC4726"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4E02415D"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5. Objednavatel si vyhrazuje právo průběžné kontroly prováděných prací. Dále se obě strany na základě oboustranné dohody mohou dohodnout na postupném převzetí a předání po jednotlivých činnostech požadovaných dokumentů a fotodokumentace s tím, že konečný předávací protokol díla bude sepsán dle odstavce 2 tohoto článku. </w:t>
      </w:r>
    </w:p>
    <w:p w14:paraId="47926E57"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579FEC7A"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6. Přerušení provádění díla mohou provést zástupci objednatele i zhotovitele oprávnění podepsat smlouvu. Důsledky přerušení provádění díla se řídí příslušnými ustanoveními občanského zákoníku. </w:t>
      </w:r>
    </w:p>
    <w:p w14:paraId="2D3FDB3D" w14:textId="77777777" w:rsidR="000C49C2" w:rsidRPr="000C49C2" w:rsidRDefault="000C49C2" w:rsidP="000C49C2">
      <w:pPr>
        <w:autoSpaceDE w:val="0"/>
        <w:autoSpaceDN w:val="0"/>
        <w:adjustRightInd w:val="0"/>
        <w:spacing w:after="0" w:line="240" w:lineRule="auto"/>
        <w:rPr>
          <w:rFonts w:ascii="Arial" w:hAnsi="Arial" w:cs="Arial"/>
          <w:kern w:val="0"/>
        </w:rPr>
      </w:pPr>
    </w:p>
    <w:p w14:paraId="05CA819D" w14:textId="1986867E" w:rsidR="000C49C2" w:rsidRPr="000C49C2" w:rsidRDefault="000C49C2" w:rsidP="002E3856">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 VII.</w:t>
      </w:r>
    </w:p>
    <w:p w14:paraId="44DB1E54" w14:textId="4C689163" w:rsidR="000C49C2" w:rsidRDefault="000C49C2" w:rsidP="002E3856">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Smluvní pokuty a náhrady škody</w:t>
      </w:r>
    </w:p>
    <w:p w14:paraId="7399D721" w14:textId="77777777" w:rsidR="002E3856" w:rsidRPr="000C49C2" w:rsidRDefault="002E3856" w:rsidP="002E3856">
      <w:pPr>
        <w:autoSpaceDE w:val="0"/>
        <w:autoSpaceDN w:val="0"/>
        <w:adjustRightInd w:val="0"/>
        <w:spacing w:after="0" w:line="240" w:lineRule="auto"/>
        <w:jc w:val="center"/>
        <w:rPr>
          <w:rFonts w:ascii="Arial" w:hAnsi="Arial" w:cs="Arial"/>
          <w:kern w:val="0"/>
        </w:rPr>
      </w:pPr>
    </w:p>
    <w:p w14:paraId="2527627F"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Zhotovitel se zavazuje uhradit smluvní pokutu ve výši 0,1% z ceny díla bez DPH za každý i započatý den prodlení s termínem dokončení díla dle této smlouvy </w:t>
      </w:r>
    </w:p>
    <w:p w14:paraId="72FA5DC7"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09EC8B9D"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2. Pokud zhotovitel neodstraní reklamovanou vadu díla ve sjednaném termínu, je povinen zaplatit objednavateli smluvní pokutu ve výši 0,05% z ceny díla bez DPH za každý den prodlení </w:t>
      </w:r>
    </w:p>
    <w:p w14:paraId="52B4C44D" w14:textId="77777777" w:rsidR="000C49C2" w:rsidRPr="000C49C2" w:rsidRDefault="000C49C2" w:rsidP="002E3856">
      <w:pPr>
        <w:autoSpaceDE w:val="0"/>
        <w:autoSpaceDN w:val="0"/>
        <w:adjustRightInd w:val="0"/>
        <w:spacing w:after="0" w:line="240" w:lineRule="auto"/>
        <w:jc w:val="both"/>
        <w:rPr>
          <w:rFonts w:ascii="Arial" w:hAnsi="Arial" w:cs="Arial"/>
          <w:kern w:val="0"/>
        </w:rPr>
      </w:pPr>
    </w:p>
    <w:p w14:paraId="7BDB95A3"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3. 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 </w:t>
      </w:r>
    </w:p>
    <w:p w14:paraId="32087BFC" w14:textId="77777777" w:rsidR="000C49C2" w:rsidRPr="000C49C2" w:rsidRDefault="000C49C2" w:rsidP="000C49C2">
      <w:pPr>
        <w:autoSpaceDE w:val="0"/>
        <w:autoSpaceDN w:val="0"/>
        <w:adjustRightInd w:val="0"/>
        <w:spacing w:after="0" w:line="240" w:lineRule="auto"/>
        <w:rPr>
          <w:rFonts w:ascii="Arial" w:hAnsi="Arial" w:cs="Arial"/>
          <w:kern w:val="0"/>
        </w:rPr>
      </w:pPr>
    </w:p>
    <w:p w14:paraId="0A895070" w14:textId="6D1F2D52" w:rsidR="000C49C2" w:rsidRPr="000C49C2" w:rsidRDefault="000C49C2" w:rsidP="002E3856">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w:t>
      </w:r>
      <w:r w:rsidR="004D1963">
        <w:rPr>
          <w:rFonts w:ascii="Arial" w:hAnsi="Arial" w:cs="Arial"/>
          <w:b/>
          <w:bCs/>
          <w:kern w:val="0"/>
        </w:rPr>
        <w:t xml:space="preserve"> VIII</w:t>
      </w:r>
      <w:r w:rsidRPr="000C49C2">
        <w:rPr>
          <w:rFonts w:ascii="Arial" w:hAnsi="Arial" w:cs="Arial"/>
          <w:b/>
          <w:bCs/>
          <w:kern w:val="0"/>
        </w:rPr>
        <w:t>.</w:t>
      </w:r>
    </w:p>
    <w:p w14:paraId="50DF7CA7" w14:textId="5AB6865F" w:rsidR="000C49C2" w:rsidRDefault="000C49C2" w:rsidP="002E3856">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Povinnosti zhotovitele</w:t>
      </w:r>
    </w:p>
    <w:p w14:paraId="70246354" w14:textId="77777777" w:rsidR="002E3856" w:rsidRPr="000C49C2" w:rsidRDefault="002E3856" w:rsidP="002E3856">
      <w:pPr>
        <w:autoSpaceDE w:val="0"/>
        <w:autoSpaceDN w:val="0"/>
        <w:adjustRightInd w:val="0"/>
        <w:spacing w:after="0" w:line="240" w:lineRule="auto"/>
        <w:jc w:val="center"/>
        <w:rPr>
          <w:rFonts w:ascii="Arial" w:hAnsi="Arial" w:cs="Arial"/>
          <w:kern w:val="0"/>
        </w:rPr>
      </w:pPr>
    </w:p>
    <w:p w14:paraId="28BDF3B4" w14:textId="77777777" w:rsidR="000C49C2" w:rsidRPr="000C49C2" w:rsidRDefault="000C49C2" w:rsidP="002E3856">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Zhotovitel se zavazuje: dodržovat bezpečnostní, hygienické, požární a ekologické předpisy, zajistit si vlastní dozor nad bezpečností práce. </w:t>
      </w:r>
    </w:p>
    <w:p w14:paraId="1A3AFC7C" w14:textId="01D1921A" w:rsidR="000C49C2" w:rsidRPr="000C49C2" w:rsidRDefault="000C49C2" w:rsidP="000C49C2">
      <w:pPr>
        <w:autoSpaceDE w:val="0"/>
        <w:autoSpaceDN w:val="0"/>
        <w:adjustRightInd w:val="0"/>
        <w:spacing w:after="0" w:line="240" w:lineRule="auto"/>
        <w:rPr>
          <w:rFonts w:ascii="Arial" w:hAnsi="Arial" w:cs="Arial"/>
          <w:kern w:val="0"/>
          <w:sz w:val="20"/>
          <w:szCs w:val="20"/>
        </w:rPr>
      </w:pPr>
      <w:r w:rsidRPr="000C49C2">
        <w:rPr>
          <w:rFonts w:ascii="Arial" w:hAnsi="Arial" w:cs="Arial"/>
          <w:kern w:val="0"/>
          <w:sz w:val="20"/>
          <w:szCs w:val="20"/>
        </w:rPr>
        <w:t xml:space="preserve"> </w:t>
      </w:r>
    </w:p>
    <w:p w14:paraId="4B1B7641" w14:textId="77777777" w:rsidR="000C49C2" w:rsidRPr="000C49C2" w:rsidRDefault="000C49C2" w:rsidP="000C49C2">
      <w:pPr>
        <w:autoSpaceDE w:val="0"/>
        <w:autoSpaceDN w:val="0"/>
        <w:adjustRightInd w:val="0"/>
        <w:spacing w:after="0" w:line="240" w:lineRule="auto"/>
        <w:rPr>
          <w:rFonts w:ascii="Arial" w:hAnsi="Arial" w:cs="Arial"/>
          <w:kern w:val="0"/>
        </w:rPr>
      </w:pPr>
      <w:r w:rsidRPr="000C49C2">
        <w:rPr>
          <w:rFonts w:ascii="Arial" w:hAnsi="Arial" w:cs="Arial"/>
          <w:kern w:val="0"/>
        </w:rPr>
        <w:t xml:space="preserve">2. Veškeré technické pomůcky a zařízení si zajišťuje zhotovitel. </w:t>
      </w:r>
    </w:p>
    <w:p w14:paraId="7794785F" w14:textId="77777777" w:rsidR="000C49C2" w:rsidRPr="000C49C2" w:rsidRDefault="000C49C2" w:rsidP="000C49C2">
      <w:pPr>
        <w:autoSpaceDE w:val="0"/>
        <w:autoSpaceDN w:val="0"/>
        <w:adjustRightInd w:val="0"/>
        <w:spacing w:after="0" w:line="240" w:lineRule="auto"/>
        <w:rPr>
          <w:rFonts w:ascii="Arial" w:hAnsi="Arial" w:cs="Arial"/>
          <w:kern w:val="0"/>
        </w:rPr>
      </w:pPr>
    </w:p>
    <w:p w14:paraId="15DACFC6"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3. Zhotovitel se zavazuje při provádění díla respektovat rozhodnutí objednatele, je však současně povinen objednatele upozornit na možné negativní důsledky jeho rozhodnutí, včetně důsledků pro kvalitu a termín odevzdání díla. </w:t>
      </w:r>
    </w:p>
    <w:p w14:paraId="06618AC4"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67153EA4"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4. Zhotovitel odpovídá za škody způsobené objednateli nebo třetím osobám a tyto škody se zavazuje uhradit ve lhůtě, kterou stanová objednatel v písemném oznámení o škodě. </w:t>
      </w:r>
    </w:p>
    <w:p w14:paraId="351117AF" w14:textId="77777777" w:rsidR="000C49C2" w:rsidRPr="000C49C2" w:rsidRDefault="000C49C2" w:rsidP="000C49C2">
      <w:pPr>
        <w:autoSpaceDE w:val="0"/>
        <w:autoSpaceDN w:val="0"/>
        <w:adjustRightInd w:val="0"/>
        <w:spacing w:after="0" w:line="240" w:lineRule="auto"/>
        <w:rPr>
          <w:rFonts w:ascii="Arial" w:hAnsi="Arial" w:cs="Arial"/>
          <w:kern w:val="0"/>
        </w:rPr>
      </w:pPr>
    </w:p>
    <w:p w14:paraId="6BC662F2" w14:textId="65E94FA3" w:rsidR="000C49C2" w:rsidRPr="000C49C2" w:rsidRDefault="000C49C2" w:rsidP="0003321B">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 xml:space="preserve">Čl. </w:t>
      </w:r>
      <w:r w:rsidR="004D1963">
        <w:rPr>
          <w:rFonts w:ascii="Arial" w:hAnsi="Arial" w:cs="Arial"/>
          <w:b/>
          <w:bCs/>
          <w:kern w:val="0"/>
        </w:rPr>
        <w:t>I</w:t>
      </w:r>
      <w:r w:rsidRPr="000C49C2">
        <w:rPr>
          <w:rFonts w:ascii="Arial" w:hAnsi="Arial" w:cs="Arial"/>
          <w:b/>
          <w:bCs/>
          <w:kern w:val="0"/>
        </w:rPr>
        <w:t>X.</w:t>
      </w:r>
    </w:p>
    <w:p w14:paraId="34CEDDF8" w14:textId="63FB1D8D" w:rsidR="000C49C2" w:rsidRDefault="000C49C2" w:rsidP="0003321B">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Odstoupení od smlouvy</w:t>
      </w:r>
    </w:p>
    <w:p w14:paraId="0E71EF7B" w14:textId="77777777" w:rsidR="0003321B" w:rsidRPr="000C49C2" w:rsidRDefault="0003321B" w:rsidP="0003321B">
      <w:pPr>
        <w:autoSpaceDE w:val="0"/>
        <w:autoSpaceDN w:val="0"/>
        <w:adjustRightInd w:val="0"/>
        <w:spacing w:after="0" w:line="240" w:lineRule="auto"/>
        <w:jc w:val="center"/>
        <w:rPr>
          <w:rFonts w:ascii="Arial" w:hAnsi="Arial" w:cs="Arial"/>
          <w:kern w:val="0"/>
        </w:rPr>
      </w:pPr>
    </w:p>
    <w:p w14:paraId="7F2636E6"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Objednatel je oprávněn odstoupit od smlouvy v případě, že zhotovitel bude v prodlení s plněním z důvodu na straně zhotovitele delším než 30 kalendářních dnů, nebo pokud bude provádět dílo v rozporu s platnými právními předpisy nebo touto smlouvu. </w:t>
      </w:r>
    </w:p>
    <w:p w14:paraId="78152484"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5E26CBAB"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2. V případě provedení díla v rozporu s touto smlouvou nebo pokyny objednatele je objednatel oprávněn dožadovat se toho, aby zhotovitel odstranil vady vzniklé vadným prováděním díla a prováděl dílo řádným způsobem. Jestliže zhotovitel tak neučiní ani ve lhůtě tomu poskytnuté </w:t>
      </w:r>
      <w:r w:rsidRPr="000C49C2">
        <w:rPr>
          <w:rFonts w:ascii="Arial" w:hAnsi="Arial" w:cs="Arial"/>
          <w:kern w:val="0"/>
        </w:rPr>
        <w:lastRenderedPageBreak/>
        <w:t xml:space="preserve">a postup zhotovitele by vedl nepochybně k podstatnému porušení smlouvy, je objednatel oprávněn odstoupit od smlouvy. </w:t>
      </w:r>
    </w:p>
    <w:p w14:paraId="116058BC"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3838D035"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3. Objednatel je od této smlouvy oprávněn odstoupit bez jakýchkoliv sankcí, pokud mu nebude schválena částka ze státního rozpočtu, která je potřebná k úhradě za plnění poskytované podle této smlouvy. </w:t>
      </w:r>
    </w:p>
    <w:p w14:paraId="769845A9"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4AB55E61" w14:textId="77777777" w:rsidR="000C49C2" w:rsidRPr="000C49C2" w:rsidRDefault="000C49C2" w:rsidP="0003321B">
      <w:pPr>
        <w:autoSpaceDE w:val="0"/>
        <w:autoSpaceDN w:val="0"/>
        <w:adjustRightInd w:val="0"/>
        <w:spacing w:after="53" w:line="240" w:lineRule="auto"/>
        <w:jc w:val="both"/>
        <w:rPr>
          <w:rFonts w:ascii="Arial" w:hAnsi="Arial" w:cs="Arial"/>
          <w:kern w:val="0"/>
        </w:rPr>
      </w:pPr>
      <w:r w:rsidRPr="000C49C2">
        <w:rPr>
          <w:rFonts w:ascii="Arial" w:hAnsi="Arial" w:cs="Arial"/>
          <w:kern w:val="0"/>
        </w:rPr>
        <w:t xml:space="preserve">4. Objednatel je dále oprávněn odstoupit od této smlouvy: </w:t>
      </w:r>
    </w:p>
    <w:p w14:paraId="2AF27DFD" w14:textId="77777777" w:rsidR="000C49C2" w:rsidRPr="000C49C2" w:rsidRDefault="000C49C2" w:rsidP="0003321B">
      <w:pPr>
        <w:autoSpaceDE w:val="0"/>
        <w:autoSpaceDN w:val="0"/>
        <w:adjustRightInd w:val="0"/>
        <w:spacing w:after="53" w:line="240" w:lineRule="auto"/>
        <w:jc w:val="both"/>
        <w:rPr>
          <w:rFonts w:ascii="Arial" w:hAnsi="Arial" w:cs="Arial"/>
          <w:kern w:val="0"/>
        </w:rPr>
      </w:pPr>
      <w:r w:rsidRPr="000C49C2">
        <w:rPr>
          <w:rFonts w:ascii="Calibri" w:hAnsi="Calibri" w:cs="Calibri"/>
          <w:kern w:val="0"/>
        </w:rPr>
        <w:t xml:space="preserve">- </w:t>
      </w:r>
      <w:r w:rsidRPr="000C49C2">
        <w:rPr>
          <w:rFonts w:ascii="Arial" w:hAnsi="Arial" w:cs="Arial"/>
          <w:kern w:val="0"/>
        </w:rPr>
        <w:t xml:space="preserve">v případě, že probíhá insolvenční řízení proti majetku zhotovitele, v němž bylo vydáno rozhodnutí o úpadku nebo byl konkurs zrušen proto, že majetek zhotovitele byl zcela nepostačující, nebo zhotovitel vstoupí do likvidace </w:t>
      </w:r>
    </w:p>
    <w:p w14:paraId="33D82914"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Calibri" w:hAnsi="Calibri" w:cs="Calibri"/>
          <w:kern w:val="0"/>
        </w:rPr>
        <w:t xml:space="preserve">- </w:t>
      </w:r>
      <w:r w:rsidRPr="000C49C2">
        <w:rPr>
          <w:rFonts w:ascii="Arial" w:hAnsi="Arial" w:cs="Arial"/>
          <w:kern w:val="0"/>
        </w:rPr>
        <w:t xml:space="preserve">v případě podstatného porušení této smlouvy zhotovitelem, zejména v případě: </w:t>
      </w:r>
    </w:p>
    <w:p w14:paraId="06ACB9C3"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2B5F2AFC"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 prodlení se zhotovením díla po dobu delší než 30 kalendářních dnů </w:t>
      </w:r>
    </w:p>
    <w:p w14:paraId="7D00C169"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 neoprávněné zastavení či přerušení prací na díle na dobu delší než 15 kalendářních dnů v rozporu s touto smlouvou </w:t>
      </w:r>
    </w:p>
    <w:p w14:paraId="2108DE5F"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 kdy zhotovitel využil k plnění předmětu této smlouvy subdodavatele v rozporu s nabídkou zhotovitele v rámci výběrového řízení na Veřejnou zakázku nebo bez předchozího souhlasu objednatele </w:t>
      </w:r>
    </w:p>
    <w:p w14:paraId="6C47947D"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 kdy vyjde najevo, že zhotovitel uvedl v rámci výběrového řízení nepravdivé či zkreslené informace, který by měly zřejmý vliv na výběr zhotovitele pro uzavření této smlouvy </w:t>
      </w:r>
    </w:p>
    <w:p w14:paraId="11185F2C"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Calibri" w:hAnsi="Calibri" w:cs="Calibri"/>
          <w:kern w:val="0"/>
        </w:rPr>
        <w:t xml:space="preserve">- </w:t>
      </w:r>
      <w:r w:rsidRPr="000C49C2">
        <w:rPr>
          <w:rFonts w:ascii="Arial" w:hAnsi="Arial" w:cs="Arial"/>
          <w:kern w:val="0"/>
        </w:rPr>
        <w:t xml:space="preserve">Jiného porušení povinností dle této smlouvy, které nebude odstraněno ani v dostatečné přiměřené lhůtě 14 kalendářních dnů. </w:t>
      </w:r>
    </w:p>
    <w:p w14:paraId="6F07D3DA"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3D4EBD62" w14:textId="4967738A" w:rsidR="000C49C2" w:rsidRDefault="000C49C2" w:rsidP="00892717">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5. Účinky odstoupení nastávají dnem doručení písemného oznámení druhé straně. V pochybnostech se má za to, že odstoupení odeslané do 3 pracovních dnů od jeho předání k přepravě provozovateli poštovních služeb. Odstoupení od smlouvy může být učiněno i prostřednictvím datové schránky dle zákona č. 300/2008 Sb., o elektronických úkonech a autorizované konverzi dokumentů, ve znění pozdějších předpisů. </w:t>
      </w:r>
    </w:p>
    <w:p w14:paraId="403130A1" w14:textId="77777777" w:rsidR="00892717" w:rsidRPr="000C49C2" w:rsidRDefault="00892717" w:rsidP="00892717">
      <w:pPr>
        <w:autoSpaceDE w:val="0"/>
        <w:autoSpaceDN w:val="0"/>
        <w:adjustRightInd w:val="0"/>
        <w:spacing w:after="0" w:line="240" w:lineRule="auto"/>
        <w:jc w:val="both"/>
        <w:rPr>
          <w:rFonts w:ascii="Arial" w:hAnsi="Arial" w:cs="Arial"/>
          <w:kern w:val="0"/>
          <w:sz w:val="24"/>
          <w:szCs w:val="24"/>
        </w:rPr>
      </w:pPr>
    </w:p>
    <w:p w14:paraId="10C431EB"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6. V případě zániku účinnosti smlouvy odstoupením je zhotovitel povinen učinit veškerá potřebná opatření k tomu, aby zabránil vzniku škody hrozící objednateli v důsledku ukončení činnosti zhotovitele a o těch opatřeních objednatele bezprostředně informovat. V opačném případě odpovídá zhotovitel za škodu způsobenou v důsledku porušení této povinnosti. V případě odstoupení od smlouvy smluvní strany sepíší protokol, v němž bude popsán stav rozpracovanosti díla. </w:t>
      </w:r>
    </w:p>
    <w:p w14:paraId="51BBCBA1" w14:textId="77777777" w:rsidR="000C49C2" w:rsidRPr="000C49C2" w:rsidRDefault="000C49C2" w:rsidP="000C49C2">
      <w:pPr>
        <w:autoSpaceDE w:val="0"/>
        <w:autoSpaceDN w:val="0"/>
        <w:adjustRightInd w:val="0"/>
        <w:spacing w:after="0" w:line="240" w:lineRule="auto"/>
        <w:rPr>
          <w:rFonts w:ascii="Arial" w:hAnsi="Arial" w:cs="Arial"/>
          <w:kern w:val="0"/>
        </w:rPr>
      </w:pPr>
    </w:p>
    <w:p w14:paraId="2C7FAF5D" w14:textId="42A109F0" w:rsidR="000C49C2" w:rsidRPr="000C49C2" w:rsidRDefault="000C49C2" w:rsidP="0003321B">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 X.</w:t>
      </w:r>
    </w:p>
    <w:p w14:paraId="39774E63" w14:textId="3A803C68" w:rsidR="000C49C2" w:rsidRDefault="000C49C2" w:rsidP="0003321B">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Povinnost mlčenlivosti a ochrana informací</w:t>
      </w:r>
    </w:p>
    <w:p w14:paraId="0B025F0B" w14:textId="77777777" w:rsidR="0003321B" w:rsidRPr="000C49C2" w:rsidRDefault="0003321B" w:rsidP="0003321B">
      <w:pPr>
        <w:autoSpaceDE w:val="0"/>
        <w:autoSpaceDN w:val="0"/>
        <w:adjustRightInd w:val="0"/>
        <w:spacing w:after="0" w:line="240" w:lineRule="auto"/>
        <w:jc w:val="center"/>
        <w:rPr>
          <w:rFonts w:ascii="Arial" w:hAnsi="Arial" w:cs="Arial"/>
          <w:kern w:val="0"/>
        </w:rPr>
      </w:pPr>
    </w:p>
    <w:p w14:paraId="3107105F"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Zhotovitel se zavazuje během plnění této smlouvy i po ukončení její účinnosti zachovávat mlčenlivost o všech skutečnostech, které se dozví od objednatele v souvislosti jejím plněním, a to zejména ohledně všech informací, dokumentů nebo materiálů dodaných objednavatelem nebo od objednavatele přijatých v jakékoliv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řízení. </w:t>
      </w:r>
    </w:p>
    <w:p w14:paraId="770BCF45"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1B1B8434"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2. Zhotovitel se zavazuje věnovat Důvěrným informacím stejnou ochranu, péči a pozornost, jako věnuje svým vlastním důvěrným informacím a zavazuje se, že bez výslovného písemného souhlasu objednavatele zejména Důvěrné informace nesdělí, neposkytne nebo neumožní získat Důvěrné informace žádné třetí osobě ani subjektu. </w:t>
      </w:r>
    </w:p>
    <w:p w14:paraId="09AB755E"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11C24CA6"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3. 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nebo ztrátě, neoprávněným přenosům, k jejich neoprávněnému zpracování, jakož aby i jinak neporušil tento zákon. Zhotovitel nese plnou zodpovědnost a právní důsledky za případné porušení zákona z jeho strany. </w:t>
      </w:r>
    </w:p>
    <w:p w14:paraId="66034A4E"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27466F8C"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4. Zhotovitel se zavazuje uhradit objednavateli či třetí straně, kterou porušením povinnosti mlčenlivosti nebo jiní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54322633" w14:textId="77777777" w:rsidR="000C49C2" w:rsidRDefault="000C49C2" w:rsidP="000C49C2">
      <w:pPr>
        <w:autoSpaceDE w:val="0"/>
        <w:autoSpaceDN w:val="0"/>
        <w:adjustRightInd w:val="0"/>
        <w:spacing w:after="0" w:line="240" w:lineRule="auto"/>
        <w:rPr>
          <w:rFonts w:ascii="Arial" w:hAnsi="Arial" w:cs="Arial"/>
          <w:kern w:val="0"/>
        </w:rPr>
      </w:pPr>
    </w:p>
    <w:p w14:paraId="119729FB" w14:textId="77777777" w:rsidR="0003321B" w:rsidRPr="000C49C2" w:rsidRDefault="0003321B" w:rsidP="000C49C2">
      <w:pPr>
        <w:autoSpaceDE w:val="0"/>
        <w:autoSpaceDN w:val="0"/>
        <w:adjustRightInd w:val="0"/>
        <w:spacing w:after="0" w:line="240" w:lineRule="auto"/>
        <w:rPr>
          <w:rFonts w:ascii="Arial" w:hAnsi="Arial" w:cs="Arial"/>
          <w:kern w:val="0"/>
        </w:rPr>
      </w:pPr>
    </w:p>
    <w:p w14:paraId="22F0524A" w14:textId="37072157" w:rsidR="000C49C2" w:rsidRPr="000C49C2" w:rsidRDefault="000C49C2" w:rsidP="0003321B">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 XI.</w:t>
      </w:r>
    </w:p>
    <w:p w14:paraId="7891999A" w14:textId="555FED14" w:rsidR="000C49C2" w:rsidRDefault="000C49C2" w:rsidP="0003321B">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Záruční doba</w:t>
      </w:r>
    </w:p>
    <w:p w14:paraId="78443C9D" w14:textId="77777777" w:rsidR="0003321B" w:rsidRPr="000C49C2" w:rsidRDefault="0003321B" w:rsidP="0003321B">
      <w:pPr>
        <w:autoSpaceDE w:val="0"/>
        <w:autoSpaceDN w:val="0"/>
        <w:adjustRightInd w:val="0"/>
        <w:spacing w:after="0" w:line="240" w:lineRule="auto"/>
        <w:jc w:val="center"/>
        <w:rPr>
          <w:rFonts w:ascii="Arial" w:hAnsi="Arial" w:cs="Arial"/>
          <w:kern w:val="0"/>
        </w:rPr>
      </w:pPr>
    </w:p>
    <w:p w14:paraId="4B5A55A3" w14:textId="6CE8E11E" w:rsidR="000C49C2" w:rsidRDefault="000C49C2" w:rsidP="00892717">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Kvalita díla bude odpovídat ujednáním dle smlouvy a závazným standardům stanovených ČSN, EN, ČSN, technologickými a právními předpisy. </w:t>
      </w:r>
    </w:p>
    <w:p w14:paraId="55C90AD2" w14:textId="77777777" w:rsidR="00892717" w:rsidRPr="000C49C2" w:rsidRDefault="00892717" w:rsidP="00892717">
      <w:pPr>
        <w:autoSpaceDE w:val="0"/>
        <w:autoSpaceDN w:val="0"/>
        <w:adjustRightInd w:val="0"/>
        <w:spacing w:after="0" w:line="240" w:lineRule="auto"/>
        <w:jc w:val="both"/>
        <w:rPr>
          <w:rFonts w:ascii="Arial" w:hAnsi="Arial" w:cs="Arial"/>
          <w:kern w:val="0"/>
          <w:sz w:val="24"/>
          <w:szCs w:val="24"/>
        </w:rPr>
      </w:pPr>
    </w:p>
    <w:p w14:paraId="639429B3"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2. Po dobu záruky za jakost se zhotovitel zavazuje bezplatně odstranit vady reklamované objednavatelem bezodkladně, nejpozději však do 30 kalendářních dnů od doručení reklamace, pokud smluvní strany nedohodnou jinak. Na odstranění vady se rovněž vztahuje záruka v délce dle předchozího odstavce tohoto článku od doby jejich odstranění. </w:t>
      </w:r>
    </w:p>
    <w:p w14:paraId="4610AFEA"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09396F77"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3. Nebyla-li do okamžiku reklamace zaplacena za dílo, není jí povinen objednatel zaplatit do doby odstranění reklamovaných vad, ledaže by zhotovitel prokázal, že reklamace nebyla oprávněná. </w:t>
      </w:r>
    </w:p>
    <w:p w14:paraId="7B75D855"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72F9263E"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4. Odstranění vad a nedodělků bude potvrzeno zápisem o jejich odstranění podepsaným zástupci smluvních stran. </w:t>
      </w:r>
    </w:p>
    <w:p w14:paraId="5B3D11FB" w14:textId="77777777" w:rsidR="000C49C2" w:rsidRPr="000C49C2" w:rsidRDefault="000C49C2" w:rsidP="000C49C2">
      <w:pPr>
        <w:autoSpaceDE w:val="0"/>
        <w:autoSpaceDN w:val="0"/>
        <w:adjustRightInd w:val="0"/>
        <w:spacing w:after="0" w:line="240" w:lineRule="auto"/>
        <w:rPr>
          <w:rFonts w:ascii="Arial" w:hAnsi="Arial" w:cs="Arial"/>
          <w:kern w:val="0"/>
        </w:rPr>
      </w:pPr>
    </w:p>
    <w:p w14:paraId="50E7B4F5" w14:textId="2796E8B0" w:rsidR="000C49C2" w:rsidRPr="000C49C2" w:rsidRDefault="000C49C2" w:rsidP="0003321B">
      <w:pPr>
        <w:autoSpaceDE w:val="0"/>
        <w:autoSpaceDN w:val="0"/>
        <w:adjustRightInd w:val="0"/>
        <w:spacing w:after="0" w:line="240" w:lineRule="auto"/>
        <w:jc w:val="center"/>
        <w:rPr>
          <w:rFonts w:ascii="Arial" w:hAnsi="Arial" w:cs="Arial"/>
          <w:kern w:val="0"/>
        </w:rPr>
      </w:pPr>
      <w:r w:rsidRPr="000C49C2">
        <w:rPr>
          <w:rFonts w:ascii="Arial" w:hAnsi="Arial" w:cs="Arial"/>
          <w:b/>
          <w:bCs/>
          <w:kern w:val="0"/>
        </w:rPr>
        <w:t>Čl. XII.</w:t>
      </w:r>
    </w:p>
    <w:p w14:paraId="6415EE9F" w14:textId="7660AD9F" w:rsidR="000C49C2" w:rsidRDefault="000C49C2" w:rsidP="0003321B">
      <w:pPr>
        <w:autoSpaceDE w:val="0"/>
        <w:autoSpaceDN w:val="0"/>
        <w:adjustRightInd w:val="0"/>
        <w:spacing w:after="0" w:line="240" w:lineRule="auto"/>
        <w:jc w:val="center"/>
        <w:rPr>
          <w:rFonts w:ascii="Arial" w:hAnsi="Arial" w:cs="Arial"/>
          <w:b/>
          <w:bCs/>
          <w:kern w:val="0"/>
        </w:rPr>
      </w:pPr>
      <w:r w:rsidRPr="000C49C2">
        <w:rPr>
          <w:rFonts w:ascii="Arial" w:hAnsi="Arial" w:cs="Arial"/>
          <w:b/>
          <w:bCs/>
          <w:kern w:val="0"/>
        </w:rPr>
        <w:t>Závěrečné ustanovení</w:t>
      </w:r>
    </w:p>
    <w:p w14:paraId="51B9662B" w14:textId="77777777" w:rsidR="0003321B" w:rsidRPr="000C49C2" w:rsidRDefault="0003321B" w:rsidP="0003321B">
      <w:pPr>
        <w:autoSpaceDE w:val="0"/>
        <w:autoSpaceDN w:val="0"/>
        <w:adjustRightInd w:val="0"/>
        <w:spacing w:after="0" w:line="240" w:lineRule="auto"/>
        <w:jc w:val="center"/>
        <w:rPr>
          <w:rFonts w:ascii="Arial" w:hAnsi="Arial" w:cs="Arial"/>
          <w:kern w:val="0"/>
        </w:rPr>
      </w:pPr>
    </w:p>
    <w:p w14:paraId="38703EE0"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1. Práva a povinnosti smluvních stran s touto smlouvou výslovně neupravené se řídí občanským zákoníkem. </w:t>
      </w:r>
    </w:p>
    <w:p w14:paraId="4528ED8B"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4E2DC2FD" w14:textId="77777777" w:rsidR="000C49C2" w:rsidRP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2. Ustanovení této smlouvy je možno měnit či doplňovat pouze písemnými dodatky podepsanými oběma smluvními stranami. Veškeré změny smlouvy je možno činit jen v souladu se ZVZ. </w:t>
      </w:r>
    </w:p>
    <w:p w14:paraId="4C9E476A" w14:textId="77777777" w:rsidR="000C49C2" w:rsidRPr="000C49C2" w:rsidRDefault="000C49C2" w:rsidP="0003321B">
      <w:pPr>
        <w:autoSpaceDE w:val="0"/>
        <w:autoSpaceDN w:val="0"/>
        <w:adjustRightInd w:val="0"/>
        <w:spacing w:after="0" w:line="240" w:lineRule="auto"/>
        <w:jc w:val="both"/>
        <w:rPr>
          <w:rFonts w:ascii="Arial" w:hAnsi="Arial" w:cs="Arial"/>
          <w:kern w:val="0"/>
        </w:rPr>
      </w:pPr>
    </w:p>
    <w:p w14:paraId="6F268FBC" w14:textId="77777777" w:rsidR="000C49C2" w:rsidRDefault="000C49C2" w:rsidP="0003321B">
      <w:pPr>
        <w:autoSpaceDE w:val="0"/>
        <w:autoSpaceDN w:val="0"/>
        <w:adjustRightInd w:val="0"/>
        <w:spacing w:after="0" w:line="240" w:lineRule="auto"/>
        <w:jc w:val="both"/>
        <w:rPr>
          <w:rFonts w:ascii="Arial" w:hAnsi="Arial" w:cs="Arial"/>
          <w:kern w:val="0"/>
        </w:rPr>
      </w:pPr>
      <w:r w:rsidRPr="000C49C2">
        <w:rPr>
          <w:rFonts w:ascii="Arial" w:hAnsi="Arial" w:cs="Arial"/>
          <w:kern w:val="0"/>
        </w:rPr>
        <w:t xml:space="preserve">3. Smlouva nabývá platnosti a účinnosti dnem podpisu oběma smluvními stranami. Ukončení této smlouvy nejsou dotčena ustanovení této smlouvy týkající se nároků z odpovědnosti za vady, nároků z odpovědnosti za škodu a nároků ze smluvních pokut, ustanovení o povinnosti mlčenlivosti a ochraně informací, ani další ustanovení a nároky, z jejichž povahy vyplývá, že mají trvat i po zániku této smlouvy. </w:t>
      </w:r>
    </w:p>
    <w:p w14:paraId="0D921DE5" w14:textId="77777777" w:rsidR="00977105" w:rsidRDefault="00977105" w:rsidP="0003321B">
      <w:pPr>
        <w:autoSpaceDE w:val="0"/>
        <w:autoSpaceDN w:val="0"/>
        <w:adjustRightInd w:val="0"/>
        <w:spacing w:after="0" w:line="240" w:lineRule="auto"/>
        <w:jc w:val="both"/>
        <w:rPr>
          <w:rFonts w:ascii="Arial" w:hAnsi="Arial" w:cs="Arial"/>
          <w:kern w:val="0"/>
        </w:rPr>
      </w:pPr>
    </w:p>
    <w:p w14:paraId="1EAFD969" w14:textId="290D66EF" w:rsidR="00977105" w:rsidRPr="000C49C2" w:rsidRDefault="00977105" w:rsidP="0003321B">
      <w:pPr>
        <w:autoSpaceDE w:val="0"/>
        <w:autoSpaceDN w:val="0"/>
        <w:adjustRightInd w:val="0"/>
        <w:spacing w:after="0" w:line="240" w:lineRule="auto"/>
        <w:jc w:val="both"/>
        <w:rPr>
          <w:rFonts w:ascii="Arial" w:hAnsi="Arial" w:cs="Arial"/>
          <w:kern w:val="0"/>
        </w:rPr>
      </w:pPr>
      <w:r>
        <w:rPr>
          <w:rFonts w:ascii="Arial" w:hAnsi="Arial" w:cs="Arial"/>
          <w:kern w:val="0"/>
        </w:rPr>
        <w:t xml:space="preserve">4. Tato </w:t>
      </w:r>
      <w:r w:rsidR="00A7272D">
        <w:rPr>
          <w:rFonts w:ascii="Arial" w:hAnsi="Arial" w:cs="Arial"/>
          <w:kern w:val="0"/>
        </w:rPr>
        <w:t>s</w:t>
      </w:r>
      <w:r>
        <w:rPr>
          <w:rFonts w:ascii="Arial" w:hAnsi="Arial" w:cs="Arial"/>
          <w:kern w:val="0"/>
        </w:rPr>
        <w:t>mlouva</w:t>
      </w:r>
      <w:r w:rsidR="00A7272D">
        <w:rPr>
          <w:rFonts w:ascii="Arial" w:hAnsi="Arial" w:cs="Arial"/>
          <w:kern w:val="0"/>
        </w:rPr>
        <w:t xml:space="preserve"> </w:t>
      </w:r>
      <w:r w:rsidR="0058437F">
        <w:rPr>
          <w:rFonts w:ascii="Arial" w:hAnsi="Arial" w:cs="Arial"/>
          <w:kern w:val="0"/>
        </w:rPr>
        <w:t>je</w:t>
      </w:r>
      <w:r w:rsidR="00E326AF">
        <w:rPr>
          <w:rFonts w:ascii="Arial" w:hAnsi="Arial" w:cs="Arial"/>
          <w:kern w:val="0"/>
        </w:rPr>
        <w:t xml:space="preserve"> opravou původní smlouvy číslo</w:t>
      </w:r>
      <w:r>
        <w:rPr>
          <w:rFonts w:ascii="Arial" w:hAnsi="Arial" w:cs="Arial"/>
          <w:kern w:val="0"/>
        </w:rPr>
        <w:t xml:space="preserve"> </w:t>
      </w:r>
      <w:r w:rsidR="00E326AF" w:rsidRPr="00E326AF">
        <w:rPr>
          <w:rFonts w:ascii="Arial" w:hAnsi="Arial" w:cs="Arial"/>
          <w:kern w:val="0"/>
        </w:rPr>
        <w:t>705-2024-508204</w:t>
      </w:r>
      <w:r w:rsidR="00936A79">
        <w:rPr>
          <w:rFonts w:ascii="Arial" w:hAnsi="Arial" w:cs="Arial"/>
          <w:kern w:val="0"/>
        </w:rPr>
        <w:t>, ze dne 25. 07. 2024.</w:t>
      </w:r>
    </w:p>
    <w:p w14:paraId="35652485" w14:textId="77777777" w:rsidR="000C49C2" w:rsidRPr="000C49C2" w:rsidRDefault="000C49C2" w:rsidP="000C49C2">
      <w:pPr>
        <w:autoSpaceDE w:val="0"/>
        <w:autoSpaceDN w:val="0"/>
        <w:adjustRightInd w:val="0"/>
        <w:spacing w:after="0" w:line="240" w:lineRule="auto"/>
        <w:rPr>
          <w:rFonts w:ascii="Arial" w:hAnsi="Arial" w:cs="Arial"/>
          <w:kern w:val="0"/>
        </w:rPr>
      </w:pPr>
    </w:p>
    <w:p w14:paraId="0436DAA9" w14:textId="17D8BC3C" w:rsidR="000C49C2" w:rsidRPr="000C49C2" w:rsidRDefault="00977105" w:rsidP="000C49C2">
      <w:pPr>
        <w:autoSpaceDE w:val="0"/>
        <w:autoSpaceDN w:val="0"/>
        <w:adjustRightInd w:val="0"/>
        <w:spacing w:after="0" w:line="240" w:lineRule="auto"/>
        <w:rPr>
          <w:rFonts w:ascii="Arial" w:hAnsi="Arial" w:cs="Arial"/>
          <w:kern w:val="0"/>
        </w:rPr>
      </w:pPr>
      <w:r>
        <w:rPr>
          <w:rFonts w:ascii="Arial" w:hAnsi="Arial" w:cs="Arial"/>
          <w:kern w:val="0"/>
        </w:rPr>
        <w:t>5</w:t>
      </w:r>
      <w:r w:rsidR="000C49C2" w:rsidRPr="000C49C2">
        <w:rPr>
          <w:rFonts w:ascii="Arial" w:hAnsi="Arial" w:cs="Arial"/>
          <w:kern w:val="0"/>
        </w:rPr>
        <w:t xml:space="preserve">. Nedílnou součást smlouvy tvoří tyto přílohy: </w:t>
      </w:r>
    </w:p>
    <w:p w14:paraId="476F3ECA" w14:textId="77777777" w:rsidR="000C49C2" w:rsidRPr="000C49C2" w:rsidRDefault="000C49C2" w:rsidP="000C49C2">
      <w:pPr>
        <w:autoSpaceDE w:val="0"/>
        <w:autoSpaceDN w:val="0"/>
        <w:adjustRightInd w:val="0"/>
        <w:spacing w:after="0" w:line="240" w:lineRule="auto"/>
        <w:rPr>
          <w:rFonts w:ascii="Arial" w:hAnsi="Arial" w:cs="Arial"/>
          <w:kern w:val="0"/>
        </w:rPr>
      </w:pPr>
    </w:p>
    <w:p w14:paraId="11C8AA78" w14:textId="77777777" w:rsidR="000C49C2" w:rsidRDefault="000C49C2" w:rsidP="000C49C2">
      <w:pPr>
        <w:autoSpaceDE w:val="0"/>
        <w:autoSpaceDN w:val="0"/>
        <w:adjustRightInd w:val="0"/>
        <w:spacing w:after="0" w:line="240" w:lineRule="auto"/>
        <w:rPr>
          <w:rFonts w:ascii="Arial" w:hAnsi="Arial" w:cs="Arial"/>
          <w:kern w:val="0"/>
        </w:rPr>
      </w:pPr>
      <w:r w:rsidRPr="000C49C2">
        <w:rPr>
          <w:rFonts w:ascii="Arial" w:hAnsi="Arial" w:cs="Arial"/>
          <w:kern w:val="0"/>
        </w:rPr>
        <w:t xml:space="preserve">Příloha č. 1: Podrobná specifikace předmětu realizace díla a jejího místa plnění </w:t>
      </w:r>
    </w:p>
    <w:p w14:paraId="7532BDBD" w14:textId="77777777" w:rsidR="0003321B" w:rsidRPr="000C49C2" w:rsidRDefault="0003321B" w:rsidP="000C49C2">
      <w:pPr>
        <w:autoSpaceDE w:val="0"/>
        <w:autoSpaceDN w:val="0"/>
        <w:adjustRightInd w:val="0"/>
        <w:spacing w:after="0" w:line="240" w:lineRule="auto"/>
        <w:rPr>
          <w:rFonts w:ascii="Arial" w:hAnsi="Arial" w:cs="Arial"/>
          <w:kern w:val="0"/>
        </w:rPr>
      </w:pPr>
    </w:p>
    <w:p w14:paraId="5A408453" w14:textId="260C7B3B" w:rsidR="000C49C2" w:rsidRPr="000C49C2" w:rsidRDefault="000C49C2" w:rsidP="000C49C2">
      <w:pPr>
        <w:autoSpaceDE w:val="0"/>
        <w:autoSpaceDN w:val="0"/>
        <w:adjustRightInd w:val="0"/>
        <w:spacing w:after="0" w:line="240" w:lineRule="auto"/>
        <w:rPr>
          <w:rFonts w:ascii="Arial" w:hAnsi="Arial" w:cs="Arial"/>
          <w:kern w:val="0"/>
        </w:rPr>
      </w:pPr>
      <w:r w:rsidRPr="000C49C2">
        <w:rPr>
          <w:rFonts w:ascii="Arial" w:hAnsi="Arial" w:cs="Arial"/>
          <w:kern w:val="0"/>
        </w:rPr>
        <w:t xml:space="preserve">V Litoměřicích dne </w:t>
      </w:r>
      <w:r w:rsidR="00AC45E6">
        <w:rPr>
          <w:rFonts w:ascii="Arial" w:hAnsi="Arial" w:cs="Arial"/>
          <w:kern w:val="0"/>
        </w:rPr>
        <w:t xml:space="preserve">09. 09. 2024                   </w:t>
      </w:r>
      <w:r w:rsidRPr="000C49C2">
        <w:rPr>
          <w:rFonts w:ascii="Arial" w:hAnsi="Arial" w:cs="Arial"/>
          <w:kern w:val="0"/>
        </w:rPr>
        <w:t xml:space="preserve">V Ústí nad Labem dne </w:t>
      </w:r>
      <w:r w:rsidR="00500B33">
        <w:rPr>
          <w:rFonts w:ascii="Arial" w:hAnsi="Arial" w:cs="Arial"/>
          <w:kern w:val="0"/>
        </w:rPr>
        <w:t>06. 09. 2024</w:t>
      </w:r>
    </w:p>
    <w:p w14:paraId="1A03D04B" w14:textId="77777777" w:rsidR="0003321B" w:rsidRDefault="0003321B" w:rsidP="000C49C2">
      <w:pPr>
        <w:autoSpaceDE w:val="0"/>
        <w:autoSpaceDN w:val="0"/>
        <w:adjustRightInd w:val="0"/>
        <w:spacing w:after="0" w:line="240" w:lineRule="auto"/>
        <w:rPr>
          <w:rFonts w:ascii="Arial" w:hAnsi="Arial" w:cs="Arial"/>
          <w:kern w:val="0"/>
        </w:rPr>
      </w:pPr>
    </w:p>
    <w:p w14:paraId="6D98EFEC" w14:textId="77777777" w:rsidR="0003321B" w:rsidRDefault="0003321B" w:rsidP="000C49C2">
      <w:pPr>
        <w:autoSpaceDE w:val="0"/>
        <w:autoSpaceDN w:val="0"/>
        <w:adjustRightInd w:val="0"/>
        <w:spacing w:after="0" w:line="240" w:lineRule="auto"/>
        <w:rPr>
          <w:rFonts w:ascii="Arial" w:hAnsi="Arial" w:cs="Arial"/>
          <w:kern w:val="0"/>
        </w:rPr>
      </w:pPr>
    </w:p>
    <w:p w14:paraId="78214FF9" w14:textId="79675EC3" w:rsidR="000C49C2" w:rsidRDefault="000C49C2" w:rsidP="000C49C2">
      <w:pPr>
        <w:autoSpaceDE w:val="0"/>
        <w:autoSpaceDN w:val="0"/>
        <w:adjustRightInd w:val="0"/>
        <w:spacing w:after="0" w:line="240" w:lineRule="auto"/>
        <w:rPr>
          <w:rFonts w:ascii="Arial" w:hAnsi="Arial" w:cs="Arial"/>
          <w:kern w:val="0"/>
        </w:rPr>
      </w:pPr>
      <w:r w:rsidRPr="000C49C2">
        <w:rPr>
          <w:rFonts w:ascii="Arial" w:hAnsi="Arial" w:cs="Arial"/>
          <w:kern w:val="0"/>
        </w:rPr>
        <w:t xml:space="preserve">Objednatel: </w:t>
      </w:r>
      <w:r w:rsidR="0003321B">
        <w:rPr>
          <w:rFonts w:ascii="Arial" w:hAnsi="Arial" w:cs="Arial"/>
          <w:kern w:val="0"/>
        </w:rPr>
        <w:tab/>
      </w:r>
      <w:r w:rsidR="0003321B">
        <w:rPr>
          <w:rFonts w:ascii="Arial" w:hAnsi="Arial" w:cs="Arial"/>
          <w:kern w:val="0"/>
        </w:rPr>
        <w:tab/>
      </w:r>
      <w:r w:rsidR="0003321B">
        <w:rPr>
          <w:rFonts w:ascii="Arial" w:hAnsi="Arial" w:cs="Arial"/>
          <w:kern w:val="0"/>
        </w:rPr>
        <w:tab/>
      </w:r>
      <w:r w:rsidR="0003321B">
        <w:rPr>
          <w:rFonts w:ascii="Arial" w:hAnsi="Arial" w:cs="Arial"/>
          <w:kern w:val="0"/>
        </w:rPr>
        <w:tab/>
      </w:r>
      <w:r w:rsidR="0003321B">
        <w:rPr>
          <w:rFonts w:ascii="Arial" w:hAnsi="Arial" w:cs="Arial"/>
          <w:kern w:val="0"/>
        </w:rPr>
        <w:tab/>
      </w:r>
      <w:r w:rsidRPr="000C49C2">
        <w:rPr>
          <w:rFonts w:ascii="Arial" w:hAnsi="Arial" w:cs="Arial"/>
          <w:kern w:val="0"/>
        </w:rPr>
        <w:t xml:space="preserve">Zhotovitel: </w:t>
      </w:r>
    </w:p>
    <w:p w14:paraId="0283D982" w14:textId="77777777" w:rsidR="0003321B" w:rsidRDefault="0003321B" w:rsidP="000C49C2">
      <w:pPr>
        <w:autoSpaceDE w:val="0"/>
        <w:autoSpaceDN w:val="0"/>
        <w:adjustRightInd w:val="0"/>
        <w:spacing w:after="0" w:line="240" w:lineRule="auto"/>
        <w:rPr>
          <w:rFonts w:ascii="Arial" w:hAnsi="Arial" w:cs="Arial"/>
          <w:kern w:val="0"/>
        </w:rPr>
      </w:pPr>
    </w:p>
    <w:p w14:paraId="748680A4" w14:textId="77777777" w:rsidR="0003321B" w:rsidRDefault="0003321B" w:rsidP="000C49C2">
      <w:pPr>
        <w:autoSpaceDE w:val="0"/>
        <w:autoSpaceDN w:val="0"/>
        <w:adjustRightInd w:val="0"/>
        <w:spacing w:after="0" w:line="240" w:lineRule="auto"/>
        <w:rPr>
          <w:rFonts w:ascii="Arial" w:hAnsi="Arial" w:cs="Arial"/>
          <w:kern w:val="0"/>
        </w:rPr>
      </w:pPr>
    </w:p>
    <w:p w14:paraId="64BD24F7" w14:textId="77777777" w:rsidR="00CB26F4" w:rsidRDefault="00CB26F4" w:rsidP="000C49C2">
      <w:pPr>
        <w:autoSpaceDE w:val="0"/>
        <w:autoSpaceDN w:val="0"/>
        <w:adjustRightInd w:val="0"/>
        <w:spacing w:after="0" w:line="240" w:lineRule="auto"/>
        <w:rPr>
          <w:rFonts w:ascii="Arial" w:hAnsi="Arial" w:cs="Arial"/>
          <w:kern w:val="0"/>
        </w:rPr>
      </w:pPr>
    </w:p>
    <w:p w14:paraId="5253D8B8" w14:textId="77777777" w:rsidR="0003321B" w:rsidRDefault="0003321B" w:rsidP="000C49C2">
      <w:pPr>
        <w:autoSpaceDE w:val="0"/>
        <w:autoSpaceDN w:val="0"/>
        <w:adjustRightInd w:val="0"/>
        <w:spacing w:after="0" w:line="240" w:lineRule="auto"/>
        <w:rPr>
          <w:rFonts w:ascii="Arial" w:hAnsi="Arial" w:cs="Arial"/>
          <w:kern w:val="0"/>
        </w:rPr>
      </w:pPr>
    </w:p>
    <w:p w14:paraId="2A2B0AC2" w14:textId="77777777" w:rsidR="0003321B" w:rsidRPr="000C49C2" w:rsidRDefault="0003321B" w:rsidP="000C49C2">
      <w:pPr>
        <w:autoSpaceDE w:val="0"/>
        <w:autoSpaceDN w:val="0"/>
        <w:adjustRightInd w:val="0"/>
        <w:spacing w:after="0" w:line="240" w:lineRule="auto"/>
        <w:rPr>
          <w:rFonts w:ascii="Arial" w:hAnsi="Arial" w:cs="Arial"/>
          <w:kern w:val="0"/>
        </w:rPr>
      </w:pPr>
    </w:p>
    <w:p w14:paraId="3105EBE9" w14:textId="50487D15" w:rsidR="000C49C2" w:rsidRPr="000C49C2" w:rsidRDefault="000C49C2" w:rsidP="000C49C2">
      <w:pPr>
        <w:autoSpaceDE w:val="0"/>
        <w:autoSpaceDN w:val="0"/>
        <w:adjustRightInd w:val="0"/>
        <w:spacing w:after="0" w:line="240" w:lineRule="auto"/>
        <w:rPr>
          <w:rFonts w:ascii="Arial" w:hAnsi="Arial" w:cs="Arial"/>
          <w:kern w:val="0"/>
        </w:rPr>
      </w:pPr>
      <w:r w:rsidRPr="000C49C2">
        <w:rPr>
          <w:rFonts w:ascii="Arial" w:hAnsi="Arial" w:cs="Arial"/>
          <w:kern w:val="0"/>
        </w:rPr>
        <w:t xml:space="preserve">…………………………………………… </w:t>
      </w:r>
      <w:r w:rsidR="0003321B">
        <w:rPr>
          <w:rFonts w:ascii="Arial" w:hAnsi="Arial" w:cs="Arial"/>
          <w:kern w:val="0"/>
        </w:rPr>
        <w:tab/>
      </w:r>
      <w:r w:rsidRPr="000C49C2">
        <w:rPr>
          <w:rFonts w:ascii="Arial" w:hAnsi="Arial" w:cs="Arial"/>
          <w:kern w:val="0"/>
        </w:rPr>
        <w:t xml:space="preserve">…………………………………………… </w:t>
      </w:r>
    </w:p>
    <w:p w14:paraId="4B380536" w14:textId="72F196F4" w:rsidR="000C49C2" w:rsidRPr="000C49C2" w:rsidRDefault="000C49C2" w:rsidP="000C49C2">
      <w:pPr>
        <w:autoSpaceDE w:val="0"/>
        <w:autoSpaceDN w:val="0"/>
        <w:adjustRightInd w:val="0"/>
        <w:spacing w:after="0" w:line="240" w:lineRule="auto"/>
        <w:rPr>
          <w:rFonts w:ascii="Arial" w:hAnsi="Arial" w:cs="Arial"/>
          <w:kern w:val="0"/>
        </w:rPr>
      </w:pPr>
      <w:r w:rsidRPr="000C49C2">
        <w:rPr>
          <w:rFonts w:ascii="Arial" w:hAnsi="Arial" w:cs="Arial"/>
          <w:kern w:val="0"/>
        </w:rPr>
        <w:t xml:space="preserve">Ing. Lenka Drábová </w:t>
      </w:r>
      <w:r w:rsidR="0003321B">
        <w:rPr>
          <w:rFonts w:ascii="Arial" w:hAnsi="Arial" w:cs="Arial"/>
          <w:kern w:val="0"/>
        </w:rPr>
        <w:tab/>
      </w:r>
      <w:r w:rsidR="0003321B">
        <w:rPr>
          <w:rFonts w:ascii="Arial" w:hAnsi="Arial" w:cs="Arial"/>
          <w:kern w:val="0"/>
        </w:rPr>
        <w:tab/>
      </w:r>
      <w:r w:rsidR="0003321B">
        <w:rPr>
          <w:rFonts w:ascii="Arial" w:hAnsi="Arial" w:cs="Arial"/>
          <w:kern w:val="0"/>
        </w:rPr>
        <w:tab/>
      </w:r>
      <w:r w:rsidR="0003321B">
        <w:rPr>
          <w:rFonts w:ascii="Arial" w:hAnsi="Arial" w:cs="Arial"/>
          <w:kern w:val="0"/>
        </w:rPr>
        <w:tab/>
      </w:r>
      <w:r w:rsidRPr="000C49C2">
        <w:rPr>
          <w:rFonts w:ascii="Arial" w:hAnsi="Arial" w:cs="Arial"/>
          <w:kern w:val="0"/>
        </w:rPr>
        <w:t xml:space="preserve">Marek Vonka </w:t>
      </w:r>
    </w:p>
    <w:p w14:paraId="3F2CD1F7" w14:textId="21CD34E2" w:rsidR="000C49C2" w:rsidRPr="000C49C2" w:rsidRDefault="000C49C2" w:rsidP="000C49C2">
      <w:pPr>
        <w:autoSpaceDE w:val="0"/>
        <w:autoSpaceDN w:val="0"/>
        <w:adjustRightInd w:val="0"/>
        <w:spacing w:after="0" w:line="240" w:lineRule="auto"/>
        <w:rPr>
          <w:rFonts w:ascii="Arial" w:hAnsi="Arial" w:cs="Arial"/>
          <w:kern w:val="0"/>
          <w:sz w:val="20"/>
          <w:szCs w:val="20"/>
        </w:rPr>
      </w:pPr>
      <w:r w:rsidRPr="000C49C2">
        <w:rPr>
          <w:rFonts w:ascii="Arial" w:hAnsi="Arial" w:cs="Arial"/>
          <w:kern w:val="0"/>
        </w:rPr>
        <w:t xml:space="preserve">vedoucí Pobočky Litoměřice </w:t>
      </w:r>
      <w:r w:rsidR="0003321B">
        <w:rPr>
          <w:rFonts w:ascii="Arial" w:hAnsi="Arial" w:cs="Arial"/>
          <w:kern w:val="0"/>
        </w:rPr>
        <w:tab/>
      </w:r>
      <w:r w:rsidR="0003321B">
        <w:rPr>
          <w:rFonts w:ascii="Arial" w:hAnsi="Arial" w:cs="Arial"/>
          <w:kern w:val="0"/>
        </w:rPr>
        <w:tab/>
      </w:r>
      <w:r w:rsidR="0003321B">
        <w:rPr>
          <w:rFonts w:ascii="Arial" w:hAnsi="Arial" w:cs="Arial"/>
          <w:kern w:val="0"/>
        </w:rPr>
        <w:tab/>
      </w:r>
      <w:r w:rsidRPr="000C49C2">
        <w:rPr>
          <w:rFonts w:ascii="Arial" w:hAnsi="Arial" w:cs="Arial"/>
          <w:kern w:val="0"/>
        </w:rPr>
        <w:t>jednatel, ONERO s.r.o.</w:t>
      </w:r>
      <w:r w:rsidRPr="000C49C2">
        <w:rPr>
          <w:rFonts w:ascii="Arial" w:hAnsi="Arial" w:cs="Arial"/>
          <w:kern w:val="0"/>
          <w:sz w:val="20"/>
          <w:szCs w:val="20"/>
        </w:rPr>
        <w:t xml:space="preserve"> </w:t>
      </w:r>
    </w:p>
    <w:p w14:paraId="357FD968" w14:textId="04A015F9" w:rsidR="000C49C2" w:rsidRPr="000C49C2" w:rsidRDefault="000C49C2" w:rsidP="000C49C2">
      <w:pPr>
        <w:autoSpaceDE w:val="0"/>
        <w:autoSpaceDN w:val="0"/>
        <w:adjustRightInd w:val="0"/>
        <w:spacing w:after="0" w:line="240" w:lineRule="auto"/>
        <w:rPr>
          <w:rFonts w:ascii="Arial" w:hAnsi="Arial" w:cs="Arial"/>
          <w:kern w:val="0"/>
          <w:sz w:val="24"/>
          <w:szCs w:val="24"/>
        </w:rPr>
      </w:pPr>
    </w:p>
    <w:p w14:paraId="04C43B1C" w14:textId="77777777" w:rsidR="000C49C2" w:rsidRPr="000C49C2" w:rsidRDefault="000C49C2" w:rsidP="00757574">
      <w:pPr>
        <w:pageBreakBefore/>
        <w:autoSpaceDE w:val="0"/>
        <w:autoSpaceDN w:val="0"/>
        <w:adjustRightInd w:val="0"/>
        <w:spacing w:after="120" w:line="240" w:lineRule="auto"/>
        <w:rPr>
          <w:rFonts w:ascii="Arial" w:hAnsi="Arial" w:cs="Arial"/>
          <w:kern w:val="0"/>
        </w:rPr>
      </w:pPr>
      <w:r w:rsidRPr="000C49C2">
        <w:rPr>
          <w:rFonts w:ascii="Arial" w:hAnsi="Arial" w:cs="Arial"/>
          <w:b/>
          <w:bCs/>
          <w:kern w:val="0"/>
        </w:rPr>
        <w:lastRenderedPageBreak/>
        <w:t xml:space="preserve">Příloha č. 1 </w:t>
      </w:r>
    </w:p>
    <w:p w14:paraId="771C49DB" w14:textId="77777777" w:rsidR="000C49C2" w:rsidRPr="000C49C2" w:rsidRDefault="000C49C2" w:rsidP="0003321B">
      <w:pPr>
        <w:autoSpaceDE w:val="0"/>
        <w:autoSpaceDN w:val="0"/>
        <w:adjustRightInd w:val="0"/>
        <w:spacing w:after="120" w:line="240" w:lineRule="auto"/>
        <w:rPr>
          <w:rFonts w:ascii="Arial" w:hAnsi="Arial" w:cs="Arial"/>
          <w:kern w:val="0"/>
        </w:rPr>
      </w:pPr>
      <w:r w:rsidRPr="000C49C2">
        <w:rPr>
          <w:rFonts w:ascii="Arial" w:hAnsi="Arial" w:cs="Arial"/>
          <w:kern w:val="0"/>
        </w:rPr>
        <w:t xml:space="preserve">Podrobná specifikace předmětu realizace díla jejího místa plnění: </w:t>
      </w:r>
    </w:p>
    <w:p w14:paraId="75BF8DAA" w14:textId="12E8ADF9" w:rsidR="0050298C" w:rsidRPr="00741313" w:rsidRDefault="006B4FC2" w:rsidP="006B4FC2">
      <w:pPr>
        <w:autoSpaceDE w:val="0"/>
        <w:autoSpaceDN w:val="0"/>
        <w:adjustRightInd w:val="0"/>
        <w:spacing w:after="120" w:line="240" w:lineRule="auto"/>
        <w:rPr>
          <w:rFonts w:ascii="Arial" w:hAnsi="Arial" w:cs="Arial"/>
        </w:rPr>
      </w:pPr>
      <w:r w:rsidRPr="006B4FC2">
        <w:rPr>
          <w:rFonts w:ascii="Arial" w:hAnsi="Arial" w:cs="Arial"/>
          <w:kern w:val="0"/>
        </w:rPr>
        <w:t>Parcela číslo 664, katastrální území Řepnice, obec Libochovany, okres Litoměřice – ostatní plocha, ostatní komunikace.</w:t>
      </w:r>
    </w:p>
    <w:sectPr w:rsidR="0050298C" w:rsidRPr="0074131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E074" w14:textId="77777777" w:rsidR="00E250B3" w:rsidRDefault="00E250B3" w:rsidP="001F3334">
      <w:pPr>
        <w:spacing w:after="0" w:line="240" w:lineRule="auto"/>
      </w:pPr>
      <w:r>
        <w:separator/>
      </w:r>
    </w:p>
  </w:endnote>
  <w:endnote w:type="continuationSeparator" w:id="0">
    <w:p w14:paraId="73115F89" w14:textId="77777777" w:rsidR="00E250B3" w:rsidRDefault="00E250B3" w:rsidP="001F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D869" w14:textId="77777777" w:rsidR="00E250B3" w:rsidRDefault="00E250B3" w:rsidP="001F3334">
      <w:pPr>
        <w:spacing w:after="0" w:line="240" w:lineRule="auto"/>
      </w:pPr>
      <w:r>
        <w:separator/>
      </w:r>
    </w:p>
  </w:footnote>
  <w:footnote w:type="continuationSeparator" w:id="0">
    <w:p w14:paraId="759D779A" w14:textId="77777777" w:rsidR="00E250B3" w:rsidRDefault="00E250B3" w:rsidP="001F3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9419" w14:textId="42D891E7" w:rsidR="001F3334" w:rsidRDefault="001F3334" w:rsidP="001F3334">
    <w:pPr>
      <w:pStyle w:val="Zhlav"/>
    </w:pPr>
    <w:r>
      <w:tab/>
    </w:r>
    <w:r>
      <w:tab/>
      <w:t xml:space="preserve">Číslo smlouvy objednatele: </w:t>
    </w:r>
    <w:r w:rsidR="00E12818">
      <w:t>843</w:t>
    </w:r>
    <w:r>
      <w:t>-2024-508204</w:t>
    </w:r>
  </w:p>
  <w:p w14:paraId="3D2069E2" w14:textId="20E133AB" w:rsidR="001F3334" w:rsidRDefault="001F3334" w:rsidP="001F3334">
    <w:pPr>
      <w:pStyle w:val="Zhlav"/>
    </w:pPr>
    <w:r>
      <w:tab/>
      <w:t xml:space="preserve">                                                                           </w:t>
    </w:r>
    <w:r w:rsidR="004F6D8C" w:rsidRPr="004F6D8C">
      <w:t>UID: spudms00000014792220</w:t>
    </w:r>
  </w:p>
  <w:p w14:paraId="333FCA9F" w14:textId="636ED439" w:rsidR="001F3334" w:rsidRDefault="001F3334" w:rsidP="001F3334">
    <w:pPr>
      <w:pStyle w:val="Zhlav"/>
    </w:pPr>
    <w:r>
      <w:tab/>
      <w:t xml:space="preserve">                                                                  Číslo smlouvy zhotovitele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34"/>
    <w:rsid w:val="00012CF3"/>
    <w:rsid w:val="0003321B"/>
    <w:rsid w:val="000C49C2"/>
    <w:rsid w:val="001F3334"/>
    <w:rsid w:val="00211212"/>
    <w:rsid w:val="002E3856"/>
    <w:rsid w:val="00370A10"/>
    <w:rsid w:val="0049760F"/>
    <w:rsid w:val="004D1963"/>
    <w:rsid w:val="004F6D8C"/>
    <w:rsid w:val="00500B33"/>
    <w:rsid w:val="0050298C"/>
    <w:rsid w:val="00545524"/>
    <w:rsid w:val="0058437F"/>
    <w:rsid w:val="005B4E0B"/>
    <w:rsid w:val="006B4FC2"/>
    <w:rsid w:val="00741313"/>
    <w:rsid w:val="00757574"/>
    <w:rsid w:val="00820595"/>
    <w:rsid w:val="00892717"/>
    <w:rsid w:val="00936A79"/>
    <w:rsid w:val="00977105"/>
    <w:rsid w:val="009A143C"/>
    <w:rsid w:val="009B244B"/>
    <w:rsid w:val="009B498B"/>
    <w:rsid w:val="00A7272D"/>
    <w:rsid w:val="00A749E5"/>
    <w:rsid w:val="00AC2F01"/>
    <w:rsid w:val="00AC45E6"/>
    <w:rsid w:val="00B232F4"/>
    <w:rsid w:val="00CB26F4"/>
    <w:rsid w:val="00CC43C0"/>
    <w:rsid w:val="00DC7571"/>
    <w:rsid w:val="00E12818"/>
    <w:rsid w:val="00E250B3"/>
    <w:rsid w:val="00E326AF"/>
    <w:rsid w:val="00EC0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2338"/>
  <w15:chartTrackingRefBased/>
  <w15:docId w15:val="{F719224D-772C-4807-B9B1-47F896F2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F3334"/>
    <w:pPr>
      <w:autoSpaceDE w:val="0"/>
      <w:autoSpaceDN w:val="0"/>
      <w:adjustRightInd w:val="0"/>
      <w:spacing w:after="0" w:line="240" w:lineRule="auto"/>
    </w:pPr>
    <w:rPr>
      <w:rFonts w:ascii="Calibri" w:hAnsi="Calibri" w:cs="Calibri"/>
      <w:color w:val="000000"/>
      <w:kern w:val="0"/>
      <w:sz w:val="24"/>
      <w:szCs w:val="24"/>
    </w:rPr>
  </w:style>
  <w:style w:type="paragraph" w:styleId="Zhlav">
    <w:name w:val="header"/>
    <w:basedOn w:val="Normln"/>
    <w:link w:val="ZhlavChar"/>
    <w:uiPriority w:val="99"/>
    <w:unhideWhenUsed/>
    <w:rsid w:val="001F33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334"/>
  </w:style>
  <w:style w:type="paragraph" w:styleId="Zpat">
    <w:name w:val="footer"/>
    <w:basedOn w:val="Normln"/>
    <w:link w:val="ZpatChar"/>
    <w:uiPriority w:val="99"/>
    <w:unhideWhenUsed/>
    <w:rsid w:val="001F3334"/>
    <w:pPr>
      <w:tabs>
        <w:tab w:val="center" w:pos="4536"/>
        <w:tab w:val="right" w:pos="9072"/>
      </w:tabs>
      <w:spacing w:after="0" w:line="240" w:lineRule="auto"/>
    </w:pPr>
  </w:style>
  <w:style w:type="character" w:customStyle="1" w:styleId="ZpatChar">
    <w:name w:val="Zápatí Char"/>
    <w:basedOn w:val="Standardnpsmoodstavce"/>
    <w:link w:val="Zpat"/>
    <w:uiPriority w:val="99"/>
    <w:rsid w:val="001F3334"/>
  </w:style>
  <w:style w:type="paragraph" w:styleId="Odstavecseseznamem">
    <w:name w:val="List Paragraph"/>
    <w:basedOn w:val="Normln"/>
    <w:uiPriority w:val="34"/>
    <w:qFormat/>
    <w:rsid w:val="00892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2282</Words>
  <Characters>13464</Characters>
  <Application>Microsoft Office Word</Application>
  <DocSecurity>0</DocSecurity>
  <Lines>112</Lines>
  <Paragraphs>31</Paragraphs>
  <ScaleCrop>false</ScaleCrop>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Trávníček Pavel</dc:creator>
  <cp:keywords/>
  <dc:description/>
  <cp:lastModifiedBy>Trávníček Pavel</cp:lastModifiedBy>
  <cp:revision>29</cp:revision>
  <dcterms:created xsi:type="dcterms:W3CDTF">2024-08-28T11:05:00Z</dcterms:created>
  <dcterms:modified xsi:type="dcterms:W3CDTF">2024-09-11T05:19:00Z</dcterms:modified>
</cp:coreProperties>
</file>