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C6788" w14:textId="77777777" w:rsidR="00285533" w:rsidRPr="00644F55" w:rsidRDefault="00285533" w:rsidP="00644F55">
      <w:pPr>
        <w:pStyle w:val="Nadpis5"/>
        <w:rPr>
          <w:rFonts w:asciiTheme="minorHAnsi" w:hAnsiTheme="minorHAnsi" w:cs="Arial"/>
          <w:i/>
          <w:color w:val="404040"/>
        </w:rPr>
      </w:pPr>
      <w:r w:rsidRPr="00644F55">
        <w:rPr>
          <w:rFonts w:asciiTheme="minorHAnsi" w:hAnsiTheme="minorHAnsi" w:cs="Arial"/>
          <w:color w:val="404040"/>
          <w:sz w:val="28"/>
          <w:szCs w:val="28"/>
        </w:rPr>
        <w:t>Smlouva o dílo</w:t>
      </w:r>
    </w:p>
    <w:p w14:paraId="657C9F0D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i/>
          <w:color w:val="404040"/>
        </w:rPr>
        <w:t xml:space="preserve">uzavřená dle </w:t>
      </w:r>
      <w:proofErr w:type="spellStart"/>
      <w:r w:rsidRPr="00644F55">
        <w:rPr>
          <w:rFonts w:asciiTheme="minorHAnsi" w:hAnsiTheme="minorHAnsi" w:cs="Arial"/>
          <w:i/>
          <w:color w:val="404040"/>
        </w:rPr>
        <w:t>ust</w:t>
      </w:r>
      <w:proofErr w:type="spellEnd"/>
      <w:r w:rsidRPr="00644F55">
        <w:rPr>
          <w:rFonts w:asciiTheme="minorHAnsi" w:hAnsiTheme="minorHAnsi" w:cs="Arial"/>
          <w:i/>
          <w:color w:val="404040"/>
        </w:rPr>
        <w:t>. §2586 a násl. Občanského zák.</w:t>
      </w:r>
      <w:r w:rsidR="004260B5">
        <w:rPr>
          <w:rFonts w:asciiTheme="minorHAnsi" w:hAnsiTheme="minorHAnsi" w:cs="Arial"/>
          <w:i/>
          <w:color w:val="404040"/>
        </w:rPr>
        <w:t xml:space="preserve"> </w:t>
      </w:r>
      <w:r w:rsidRPr="00644F55">
        <w:rPr>
          <w:rFonts w:asciiTheme="minorHAnsi" w:hAnsiTheme="minorHAnsi" w:cs="Arial"/>
          <w:i/>
          <w:color w:val="404040"/>
        </w:rPr>
        <w:t>č.</w:t>
      </w:r>
      <w:r w:rsidR="004260B5">
        <w:rPr>
          <w:rFonts w:asciiTheme="minorHAnsi" w:hAnsiTheme="minorHAnsi" w:cs="Arial"/>
          <w:i/>
          <w:color w:val="404040"/>
        </w:rPr>
        <w:t xml:space="preserve"> </w:t>
      </w:r>
      <w:r w:rsidRPr="00644F55">
        <w:rPr>
          <w:rFonts w:asciiTheme="minorHAnsi" w:hAnsiTheme="minorHAnsi" w:cs="Arial"/>
          <w:i/>
          <w:color w:val="404040"/>
        </w:rPr>
        <w:t>89/2012 Sb.</w:t>
      </w:r>
    </w:p>
    <w:p w14:paraId="78EE9CF8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7508E1D5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70CC9F70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750D7DA7" w14:textId="77777777" w:rsidR="00285533" w:rsidRPr="00644F55" w:rsidRDefault="00285533" w:rsidP="00644F55">
      <w:pPr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I. Smluvní strany</w:t>
      </w:r>
    </w:p>
    <w:p w14:paraId="219A5426" w14:textId="77777777" w:rsidR="00285533" w:rsidRPr="00644F55" w:rsidRDefault="00285533" w:rsidP="00644F55">
      <w:pPr>
        <w:jc w:val="both"/>
        <w:rPr>
          <w:rFonts w:asciiTheme="minorHAnsi" w:hAnsiTheme="minorHAnsi" w:cs="Arial"/>
          <w:color w:val="404040"/>
        </w:rPr>
      </w:pPr>
    </w:p>
    <w:p w14:paraId="389AFF9C" w14:textId="77777777" w:rsidR="00644F55" w:rsidRPr="00644F55" w:rsidRDefault="00644F55" w:rsidP="00644F55">
      <w:pPr>
        <w:rPr>
          <w:rFonts w:asciiTheme="minorHAnsi" w:hAnsiTheme="minorHAnsi" w:cs="Arial"/>
          <w:b/>
          <w:bCs/>
          <w:color w:val="404040"/>
        </w:rPr>
      </w:pPr>
      <w:r w:rsidRPr="00644F55">
        <w:rPr>
          <w:rFonts w:asciiTheme="minorHAnsi" w:hAnsiTheme="minorHAnsi" w:cs="Arial"/>
          <w:b/>
          <w:bCs/>
          <w:color w:val="404040"/>
        </w:rPr>
        <w:t>Objednatel</w:t>
      </w:r>
      <w:r w:rsidR="00F95667">
        <w:rPr>
          <w:rFonts w:asciiTheme="minorHAnsi" w:hAnsiTheme="minorHAnsi" w:cs="Arial"/>
          <w:b/>
          <w:bCs/>
          <w:color w:val="404040"/>
        </w:rPr>
        <w:t>:</w:t>
      </w:r>
    </w:p>
    <w:p w14:paraId="25FCCF29" w14:textId="77777777" w:rsidR="00442BBC" w:rsidRPr="00644F55" w:rsidRDefault="00442BBC" w:rsidP="00442BBC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Regionální rozvojová agentura Ústeckého kraje, a.s.</w:t>
      </w:r>
    </w:p>
    <w:p w14:paraId="6EA41E8D" w14:textId="77777777" w:rsidR="00442BBC" w:rsidRPr="00644F55" w:rsidRDefault="00442BBC" w:rsidP="00442BBC">
      <w:pPr>
        <w:pStyle w:val="Textvbloku1"/>
        <w:ind w:left="0" w:right="6"/>
        <w:rPr>
          <w:rFonts w:asciiTheme="minorHAnsi" w:hAnsiTheme="minorHAnsi" w:cs="Arial"/>
          <w:color w:val="404040"/>
          <w:sz w:val="20"/>
        </w:rPr>
      </w:pPr>
      <w:r w:rsidRPr="00644F55">
        <w:rPr>
          <w:rFonts w:asciiTheme="minorHAnsi" w:hAnsiTheme="minorHAnsi" w:cs="Arial"/>
          <w:color w:val="404040"/>
          <w:sz w:val="20"/>
        </w:rPr>
        <w:t>se sídlem: Velká Hradební 3118/48, 400 02 Ústí nad Labem</w:t>
      </w:r>
    </w:p>
    <w:p w14:paraId="2934EC14" w14:textId="77777777" w:rsidR="00442BBC" w:rsidRPr="00644F55" w:rsidRDefault="00442BBC" w:rsidP="00442BBC">
      <w:pPr>
        <w:pStyle w:val="Textvbloku1"/>
        <w:ind w:left="0" w:right="6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  <w:sz w:val="20"/>
        </w:rPr>
        <w:t>zapsaná v obchodním rejstříku vedeném Krajským soudem v Ústí n. L. oddíl B, vložka 557, ze dne 2. 4. 1994</w:t>
      </w:r>
    </w:p>
    <w:p w14:paraId="6E51819F" w14:textId="77777777" w:rsidR="00442BBC" w:rsidRPr="00644F55" w:rsidRDefault="00442BBC" w:rsidP="00442BBC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>IČO: 60279524</w:t>
      </w:r>
    </w:p>
    <w:p w14:paraId="47E6A01B" w14:textId="77777777" w:rsidR="00442BBC" w:rsidRPr="00644F55" w:rsidRDefault="00442BBC" w:rsidP="00442BBC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>DIČ: CZ60279524</w:t>
      </w:r>
    </w:p>
    <w:p w14:paraId="759902A6" w14:textId="77777777" w:rsidR="00442BBC" w:rsidRPr="00644F55" w:rsidRDefault="00442BBC" w:rsidP="00442BBC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>bank. spoj.: ČSOB a.s., pobočka Most</w:t>
      </w:r>
    </w:p>
    <w:p w14:paraId="0A078827" w14:textId="77777777" w:rsidR="00442BBC" w:rsidRPr="00644F55" w:rsidRDefault="00442BBC" w:rsidP="00442BBC">
      <w:pPr>
        <w:rPr>
          <w:rFonts w:asciiTheme="minorHAnsi" w:hAnsiTheme="minorHAnsi" w:cs="Arial"/>
          <w:color w:val="404040"/>
          <w:spacing w:val="-10"/>
        </w:rPr>
      </w:pPr>
      <w:r w:rsidRPr="00644F55">
        <w:rPr>
          <w:rFonts w:asciiTheme="minorHAnsi" w:hAnsiTheme="minorHAnsi" w:cs="Arial"/>
          <w:color w:val="404040"/>
        </w:rPr>
        <w:t>číslo účtu: 615211963 / 0300</w:t>
      </w:r>
    </w:p>
    <w:p w14:paraId="4DC3BD90" w14:textId="1A7F3F7A" w:rsidR="00285533" w:rsidRPr="00644F55" w:rsidRDefault="00442BBC" w:rsidP="00863446">
      <w:pPr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  <w:spacing w:val="-10"/>
        </w:rPr>
        <w:t>zástupce:</w:t>
      </w:r>
      <w:r w:rsidRPr="00644F55">
        <w:rPr>
          <w:rFonts w:asciiTheme="minorHAnsi" w:hAnsiTheme="minorHAnsi" w:cs="Arial"/>
          <w:color w:val="404040"/>
          <w:spacing w:val="-10"/>
        </w:rPr>
        <w:t xml:space="preserve"> </w:t>
      </w:r>
      <w:r w:rsidRPr="00B4555C">
        <w:rPr>
          <w:rFonts w:asciiTheme="minorHAnsi" w:hAnsiTheme="minorHAnsi" w:cs="Arial"/>
          <w:color w:val="404040"/>
          <w:spacing w:val="-10"/>
        </w:rPr>
        <w:t>Ing. Mgr. Marek Hartych</w:t>
      </w:r>
      <w:r>
        <w:rPr>
          <w:rFonts w:asciiTheme="minorHAnsi" w:hAnsiTheme="minorHAnsi" w:cs="Arial"/>
          <w:color w:val="404040"/>
          <w:spacing w:val="-10"/>
        </w:rPr>
        <w:t>, ředitel</w:t>
      </w:r>
    </w:p>
    <w:p w14:paraId="694C234A" w14:textId="77777777" w:rsidR="00285533" w:rsidRPr="00644F55" w:rsidRDefault="00285533" w:rsidP="00644F55">
      <w:pPr>
        <w:rPr>
          <w:rFonts w:asciiTheme="minorHAnsi" w:hAnsiTheme="minorHAnsi" w:cs="Arial Narrow"/>
          <w:color w:val="404040"/>
          <w:sz w:val="24"/>
          <w:szCs w:val="24"/>
        </w:rPr>
      </w:pPr>
      <w:r w:rsidRPr="00644F55">
        <w:rPr>
          <w:rFonts w:asciiTheme="minorHAnsi" w:hAnsiTheme="minorHAnsi" w:cs="Arial"/>
          <w:color w:val="404040"/>
        </w:rPr>
        <w:t xml:space="preserve">(dále </w:t>
      </w:r>
      <w:r w:rsidRPr="00644F55">
        <w:rPr>
          <w:rFonts w:asciiTheme="minorHAnsi" w:hAnsiTheme="minorHAnsi" w:cs="Arial"/>
          <w:b/>
          <w:color w:val="404040"/>
        </w:rPr>
        <w:t>objednatel</w:t>
      </w:r>
      <w:r w:rsidRPr="00644F55">
        <w:rPr>
          <w:rFonts w:asciiTheme="minorHAnsi" w:hAnsiTheme="minorHAnsi" w:cs="Arial"/>
          <w:color w:val="404040"/>
        </w:rPr>
        <w:t>)</w:t>
      </w:r>
    </w:p>
    <w:p w14:paraId="28F2AFE4" w14:textId="77777777" w:rsidR="00285533" w:rsidRPr="00644F55" w:rsidRDefault="00285533" w:rsidP="00293CC4">
      <w:pPr>
        <w:rPr>
          <w:rFonts w:asciiTheme="minorHAnsi" w:hAnsiTheme="minorHAnsi" w:cs="Arial Narrow"/>
          <w:color w:val="404040"/>
          <w:sz w:val="24"/>
          <w:szCs w:val="24"/>
        </w:rPr>
      </w:pPr>
    </w:p>
    <w:p w14:paraId="015287C9" w14:textId="77777777" w:rsidR="00644F55" w:rsidRPr="00644F55" w:rsidRDefault="00285533" w:rsidP="00644F55">
      <w:pPr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Zhotovitel:</w:t>
      </w:r>
    </w:p>
    <w:p w14:paraId="562FE836" w14:textId="059D1E05" w:rsidR="00285533" w:rsidRPr="00644F55" w:rsidRDefault="00442BBC" w:rsidP="00644F55">
      <w:pPr>
        <w:rPr>
          <w:rFonts w:asciiTheme="minorHAnsi" w:hAnsiTheme="minorHAnsi" w:cs="Arial"/>
          <w:color w:val="404040"/>
        </w:rPr>
      </w:pPr>
      <w:r w:rsidRPr="00442BBC">
        <w:rPr>
          <w:rFonts w:asciiTheme="minorHAnsi" w:hAnsiTheme="minorHAnsi" w:cs="Arial"/>
          <w:b/>
          <w:color w:val="404040"/>
        </w:rPr>
        <w:t xml:space="preserve">Studio </w:t>
      </w:r>
      <w:proofErr w:type="spellStart"/>
      <w:r w:rsidRPr="00442BBC">
        <w:rPr>
          <w:rFonts w:asciiTheme="minorHAnsi" w:hAnsiTheme="minorHAnsi" w:cs="Arial"/>
          <w:b/>
          <w:color w:val="404040"/>
        </w:rPr>
        <w:t>acht</w:t>
      </w:r>
      <w:proofErr w:type="spellEnd"/>
      <w:r w:rsidRPr="00442BBC">
        <w:rPr>
          <w:rFonts w:asciiTheme="minorHAnsi" w:hAnsiTheme="minorHAnsi" w:cs="Arial"/>
          <w:b/>
          <w:color w:val="404040"/>
        </w:rPr>
        <w:t>, spol. s r. o.</w:t>
      </w:r>
    </w:p>
    <w:p w14:paraId="06EC3052" w14:textId="12593156" w:rsidR="00285533" w:rsidRDefault="00285533" w:rsidP="00644F55">
      <w:pPr>
        <w:pStyle w:val="Textvbloku1"/>
        <w:ind w:left="0" w:right="6"/>
        <w:rPr>
          <w:rFonts w:asciiTheme="minorHAnsi" w:hAnsiTheme="minorHAnsi" w:cs="Arial"/>
          <w:color w:val="404040"/>
          <w:sz w:val="20"/>
        </w:rPr>
      </w:pPr>
      <w:r w:rsidRPr="00644F55">
        <w:rPr>
          <w:rFonts w:asciiTheme="minorHAnsi" w:hAnsiTheme="minorHAnsi" w:cs="Arial"/>
          <w:color w:val="404040"/>
          <w:sz w:val="20"/>
        </w:rPr>
        <w:t xml:space="preserve">se sídlem: </w:t>
      </w:r>
      <w:r w:rsidR="00442BBC" w:rsidRPr="00442BBC">
        <w:rPr>
          <w:rFonts w:asciiTheme="minorHAnsi" w:hAnsiTheme="minorHAnsi" w:cs="Arial"/>
          <w:color w:val="404040"/>
          <w:sz w:val="20"/>
        </w:rPr>
        <w:t xml:space="preserve">Za Zámečkem 746/3, 158 00 Praha 5 </w:t>
      </w:r>
      <w:r w:rsidR="00442BBC">
        <w:rPr>
          <w:rFonts w:asciiTheme="minorHAnsi" w:hAnsiTheme="minorHAnsi" w:cs="Arial"/>
          <w:color w:val="404040"/>
          <w:sz w:val="20"/>
        </w:rPr>
        <w:t>–</w:t>
      </w:r>
      <w:r w:rsidR="00442BBC" w:rsidRPr="00442BBC">
        <w:rPr>
          <w:rFonts w:asciiTheme="minorHAnsi" w:hAnsiTheme="minorHAnsi" w:cs="Arial"/>
          <w:color w:val="404040"/>
          <w:sz w:val="20"/>
        </w:rPr>
        <w:t xml:space="preserve"> Jinonice</w:t>
      </w:r>
    </w:p>
    <w:p w14:paraId="4E4B4362" w14:textId="2F2C1AE4" w:rsidR="00442BBC" w:rsidRPr="00644F55" w:rsidRDefault="00442BBC" w:rsidP="00644F55">
      <w:pPr>
        <w:pStyle w:val="Textvbloku1"/>
        <w:ind w:left="0" w:right="6"/>
        <w:rPr>
          <w:rFonts w:asciiTheme="minorHAnsi" w:hAnsiTheme="minorHAnsi" w:cs="Arial"/>
          <w:color w:val="404040"/>
          <w:sz w:val="20"/>
        </w:rPr>
      </w:pPr>
      <w:r w:rsidRPr="00644F55">
        <w:rPr>
          <w:rFonts w:asciiTheme="minorHAnsi" w:hAnsiTheme="minorHAnsi" w:cs="Arial"/>
          <w:color w:val="404040"/>
          <w:sz w:val="20"/>
        </w:rPr>
        <w:t>zapsaná v obchodním rejstříku vedeném</w:t>
      </w:r>
      <w:r>
        <w:rPr>
          <w:rFonts w:asciiTheme="minorHAnsi" w:hAnsiTheme="minorHAnsi" w:cs="Arial"/>
          <w:color w:val="404040"/>
          <w:sz w:val="20"/>
        </w:rPr>
        <w:t xml:space="preserve"> </w:t>
      </w:r>
      <w:r w:rsidRPr="00442BBC">
        <w:rPr>
          <w:rFonts w:asciiTheme="minorHAnsi" w:hAnsiTheme="minorHAnsi" w:cs="Arial"/>
          <w:color w:val="404040"/>
          <w:sz w:val="20"/>
        </w:rPr>
        <w:t>Městského soudu v</w:t>
      </w:r>
      <w:r>
        <w:rPr>
          <w:rFonts w:asciiTheme="minorHAnsi" w:hAnsiTheme="minorHAnsi" w:cs="Arial"/>
          <w:color w:val="404040"/>
          <w:sz w:val="20"/>
        </w:rPr>
        <w:t> </w:t>
      </w:r>
      <w:r w:rsidRPr="00442BBC">
        <w:rPr>
          <w:rFonts w:asciiTheme="minorHAnsi" w:hAnsiTheme="minorHAnsi" w:cs="Arial"/>
          <w:color w:val="404040"/>
          <w:sz w:val="20"/>
        </w:rPr>
        <w:t>Praze</w:t>
      </w:r>
      <w:r>
        <w:rPr>
          <w:rFonts w:asciiTheme="minorHAnsi" w:hAnsiTheme="minorHAnsi" w:cs="Arial"/>
          <w:color w:val="404040"/>
          <w:sz w:val="20"/>
        </w:rPr>
        <w:t xml:space="preserve">, oddíl </w:t>
      </w:r>
      <w:r w:rsidRPr="00442BBC">
        <w:rPr>
          <w:rFonts w:asciiTheme="minorHAnsi" w:hAnsiTheme="minorHAnsi" w:cs="Arial"/>
          <w:color w:val="404040"/>
          <w:sz w:val="20"/>
        </w:rPr>
        <w:t>C 51346</w:t>
      </w:r>
    </w:p>
    <w:p w14:paraId="472D604A" w14:textId="1C82FB97" w:rsidR="00285533" w:rsidRPr="00644F55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 xml:space="preserve">IČO: </w:t>
      </w:r>
      <w:r w:rsidR="00442BBC" w:rsidRPr="00442BBC">
        <w:rPr>
          <w:rFonts w:asciiTheme="minorHAnsi" w:hAnsiTheme="minorHAnsi" w:cs="Arial"/>
          <w:color w:val="404040"/>
        </w:rPr>
        <w:t>25119966</w:t>
      </w:r>
    </w:p>
    <w:p w14:paraId="32D3D36C" w14:textId="57690BD1" w:rsidR="00285533" w:rsidRPr="00644F55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 xml:space="preserve">DIČ: </w:t>
      </w:r>
      <w:r w:rsidR="00442BBC" w:rsidRPr="00442BBC">
        <w:rPr>
          <w:rFonts w:asciiTheme="minorHAnsi" w:hAnsiTheme="minorHAnsi" w:cs="Arial"/>
          <w:color w:val="404040"/>
        </w:rPr>
        <w:t>CZ25119966</w:t>
      </w:r>
    </w:p>
    <w:p w14:paraId="0362963A" w14:textId="65BD35D4" w:rsidR="00285533" w:rsidRPr="00644F55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 xml:space="preserve">bank. spoj.: </w:t>
      </w:r>
      <w:r w:rsidR="00442BBC">
        <w:rPr>
          <w:rFonts w:asciiTheme="minorHAnsi" w:hAnsiTheme="minorHAnsi" w:cs="Arial"/>
          <w:color w:val="404040"/>
        </w:rPr>
        <w:t>Komerční banka,</w:t>
      </w:r>
      <w:r w:rsidRPr="00644F55">
        <w:rPr>
          <w:rFonts w:asciiTheme="minorHAnsi" w:hAnsiTheme="minorHAnsi" w:cs="Arial"/>
          <w:color w:val="404040"/>
        </w:rPr>
        <w:t xml:space="preserve"> a.s.</w:t>
      </w:r>
    </w:p>
    <w:p w14:paraId="7829E730" w14:textId="0EE3E0CC" w:rsidR="00285533" w:rsidRPr="00644F55" w:rsidRDefault="00285533" w:rsidP="00644F55">
      <w:pPr>
        <w:rPr>
          <w:rFonts w:asciiTheme="minorHAnsi" w:hAnsiTheme="minorHAnsi" w:cs="Arial"/>
          <w:color w:val="404040"/>
          <w:spacing w:val="-10"/>
        </w:rPr>
      </w:pPr>
      <w:r w:rsidRPr="00644F55">
        <w:rPr>
          <w:rFonts w:asciiTheme="minorHAnsi" w:hAnsiTheme="minorHAnsi" w:cs="Arial"/>
          <w:color w:val="404040"/>
        </w:rPr>
        <w:t xml:space="preserve">číslo účtu: </w:t>
      </w:r>
      <w:r w:rsidR="00442BBC" w:rsidRPr="00442BBC">
        <w:rPr>
          <w:rFonts w:asciiTheme="minorHAnsi" w:hAnsiTheme="minorHAnsi" w:cs="Arial"/>
          <w:color w:val="404040"/>
        </w:rPr>
        <w:t>3596570277</w:t>
      </w:r>
      <w:r w:rsidR="00442BBC">
        <w:rPr>
          <w:rFonts w:asciiTheme="minorHAnsi" w:hAnsiTheme="minorHAnsi" w:cs="Arial"/>
          <w:color w:val="404040"/>
        </w:rPr>
        <w:t xml:space="preserve"> </w:t>
      </w:r>
      <w:r w:rsidR="00442BBC" w:rsidRPr="00442BBC">
        <w:rPr>
          <w:rFonts w:asciiTheme="minorHAnsi" w:hAnsiTheme="minorHAnsi" w:cs="Arial"/>
          <w:color w:val="404040"/>
        </w:rPr>
        <w:t>/</w:t>
      </w:r>
      <w:r w:rsidR="00442BBC">
        <w:rPr>
          <w:rFonts w:asciiTheme="minorHAnsi" w:hAnsiTheme="minorHAnsi" w:cs="Arial"/>
          <w:color w:val="404040"/>
        </w:rPr>
        <w:t xml:space="preserve"> </w:t>
      </w:r>
      <w:r w:rsidR="00442BBC" w:rsidRPr="00442BBC">
        <w:rPr>
          <w:rFonts w:asciiTheme="minorHAnsi" w:hAnsiTheme="minorHAnsi" w:cs="Arial"/>
          <w:color w:val="404040"/>
        </w:rPr>
        <w:t>0100</w:t>
      </w:r>
    </w:p>
    <w:p w14:paraId="7A971E82" w14:textId="644DFFCE" w:rsidR="00285533" w:rsidRPr="00644F55" w:rsidRDefault="0061194D" w:rsidP="00644F55">
      <w:pPr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  <w:spacing w:val="-10"/>
        </w:rPr>
        <w:t>zástupce</w:t>
      </w:r>
      <w:r w:rsidR="00BD7304">
        <w:rPr>
          <w:rFonts w:asciiTheme="minorHAnsi" w:hAnsiTheme="minorHAnsi" w:cs="Arial"/>
          <w:color w:val="404040"/>
          <w:spacing w:val="-10"/>
        </w:rPr>
        <w:t>:</w:t>
      </w:r>
      <w:r w:rsidR="00285533" w:rsidRPr="00644F55">
        <w:rPr>
          <w:rFonts w:asciiTheme="minorHAnsi" w:hAnsiTheme="minorHAnsi" w:cs="Arial"/>
          <w:color w:val="404040"/>
          <w:spacing w:val="-10"/>
        </w:rPr>
        <w:t xml:space="preserve"> </w:t>
      </w:r>
      <w:r w:rsidR="00442BBC" w:rsidRPr="00442BBC">
        <w:rPr>
          <w:rFonts w:asciiTheme="minorHAnsi" w:hAnsiTheme="minorHAnsi" w:cs="Arial"/>
          <w:color w:val="404040"/>
          <w:spacing w:val="-10"/>
        </w:rPr>
        <w:t>Ing. Václav Hlaváček, jednatel společnosti</w:t>
      </w:r>
    </w:p>
    <w:p w14:paraId="127A6E05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 xml:space="preserve">(dále </w:t>
      </w:r>
      <w:r w:rsidRPr="00644F55">
        <w:rPr>
          <w:rFonts w:asciiTheme="minorHAnsi" w:hAnsiTheme="minorHAnsi" w:cs="Arial"/>
          <w:b/>
          <w:color w:val="404040"/>
        </w:rPr>
        <w:t>zhotovitel</w:t>
      </w:r>
      <w:r w:rsidRPr="00644F55">
        <w:rPr>
          <w:rFonts w:asciiTheme="minorHAnsi" w:hAnsiTheme="minorHAnsi" w:cs="Arial"/>
          <w:color w:val="404040"/>
        </w:rPr>
        <w:t>)</w:t>
      </w:r>
    </w:p>
    <w:p w14:paraId="7DDB74FA" w14:textId="77777777" w:rsidR="00285533" w:rsidRPr="00644F55" w:rsidRDefault="00285533" w:rsidP="00644F55">
      <w:pPr>
        <w:ind w:left="708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b/>
          <w:color w:val="404040"/>
        </w:rPr>
        <w:tab/>
      </w:r>
      <w:r w:rsidRPr="00644F55">
        <w:rPr>
          <w:rFonts w:asciiTheme="minorHAnsi" w:hAnsiTheme="minorHAnsi" w:cs="Arial"/>
          <w:b/>
          <w:color w:val="404040"/>
        </w:rPr>
        <w:tab/>
      </w:r>
    </w:p>
    <w:p w14:paraId="67239FBE" w14:textId="77777777" w:rsidR="00285533" w:rsidRPr="00644F55" w:rsidRDefault="00285533" w:rsidP="00644F55">
      <w:pPr>
        <w:ind w:left="708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ab/>
      </w:r>
      <w:r w:rsidRPr="00644F55">
        <w:rPr>
          <w:rFonts w:asciiTheme="minorHAnsi" w:hAnsiTheme="minorHAnsi" w:cs="Arial"/>
          <w:b/>
          <w:color w:val="404040"/>
        </w:rPr>
        <w:tab/>
      </w:r>
    </w:p>
    <w:p w14:paraId="5CB41EDA" w14:textId="77777777" w:rsidR="00285533" w:rsidRPr="00644F55" w:rsidRDefault="00285533" w:rsidP="00644F55">
      <w:pPr>
        <w:jc w:val="both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 xml:space="preserve">Smluvní strany se dohodly, že jejich závazkový vztah se dle §2586. a </w:t>
      </w:r>
      <w:proofErr w:type="spellStart"/>
      <w:r w:rsidRPr="00644F55">
        <w:rPr>
          <w:rFonts w:asciiTheme="minorHAnsi" w:hAnsiTheme="minorHAnsi" w:cs="Arial"/>
          <w:b/>
          <w:color w:val="404040"/>
        </w:rPr>
        <w:t>násled</w:t>
      </w:r>
      <w:proofErr w:type="spellEnd"/>
      <w:r w:rsidRPr="00644F55">
        <w:rPr>
          <w:rFonts w:asciiTheme="minorHAnsi" w:hAnsiTheme="minorHAnsi" w:cs="Arial"/>
          <w:b/>
          <w:color w:val="404040"/>
        </w:rPr>
        <w:t>. Občanského</w:t>
      </w:r>
      <w:r w:rsidRPr="00644F55">
        <w:rPr>
          <w:rFonts w:asciiTheme="minorHAnsi" w:hAnsiTheme="minorHAnsi" w:cs="Arial"/>
          <w:color w:val="404040"/>
        </w:rPr>
        <w:t xml:space="preserve"> </w:t>
      </w:r>
      <w:r w:rsidRPr="00644F55">
        <w:rPr>
          <w:rFonts w:asciiTheme="minorHAnsi" w:hAnsiTheme="minorHAnsi" w:cs="Arial"/>
          <w:b/>
          <w:color w:val="404040"/>
        </w:rPr>
        <w:t>zák. č. 89/2012</w:t>
      </w:r>
      <w:r w:rsidRPr="00644F55">
        <w:rPr>
          <w:rFonts w:asciiTheme="minorHAnsi" w:hAnsiTheme="minorHAnsi" w:cs="Arial"/>
          <w:color w:val="404040"/>
        </w:rPr>
        <w:t xml:space="preserve"> </w:t>
      </w:r>
      <w:r w:rsidRPr="00644F55">
        <w:rPr>
          <w:rFonts w:asciiTheme="minorHAnsi" w:hAnsiTheme="minorHAnsi" w:cs="Arial"/>
          <w:b/>
          <w:color w:val="404040"/>
        </w:rPr>
        <w:t>Sb. bude řídit tímto zákonem a níže uvedeného dne, měsíce a roku uzavírají tuto smlouvu.</w:t>
      </w:r>
    </w:p>
    <w:p w14:paraId="05108171" w14:textId="77777777" w:rsidR="00285533" w:rsidRPr="00644F55" w:rsidRDefault="00285533" w:rsidP="00644F55">
      <w:pPr>
        <w:tabs>
          <w:tab w:val="left" w:pos="0"/>
        </w:tabs>
        <w:jc w:val="both"/>
        <w:rPr>
          <w:rFonts w:asciiTheme="minorHAnsi" w:hAnsiTheme="minorHAnsi" w:cs="Arial"/>
          <w:b/>
          <w:color w:val="404040"/>
        </w:rPr>
      </w:pPr>
    </w:p>
    <w:p w14:paraId="65428345" w14:textId="77777777" w:rsidR="00285533" w:rsidRPr="00644F55" w:rsidRDefault="00285533" w:rsidP="00644F55">
      <w:pPr>
        <w:tabs>
          <w:tab w:val="left" w:pos="0"/>
        </w:tabs>
        <w:jc w:val="both"/>
        <w:rPr>
          <w:rFonts w:asciiTheme="minorHAnsi" w:hAnsiTheme="minorHAnsi" w:cs="Arial"/>
          <w:b/>
          <w:color w:val="404040"/>
        </w:rPr>
      </w:pPr>
    </w:p>
    <w:p w14:paraId="43B2E940" w14:textId="77777777" w:rsidR="00285533" w:rsidRPr="00644F55" w:rsidRDefault="00285533" w:rsidP="00644F55">
      <w:pPr>
        <w:pStyle w:val="Nadpis4"/>
        <w:ind w:left="0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  <w:sz w:val="20"/>
        </w:rPr>
        <w:t>Čl. II. Předmět smlouvy</w:t>
      </w:r>
    </w:p>
    <w:p w14:paraId="0824EF11" w14:textId="647C70B0" w:rsidR="00863446" w:rsidRDefault="0061194D" w:rsidP="00863446">
      <w:pPr>
        <w:jc w:val="both"/>
        <w:rPr>
          <w:rFonts w:asciiTheme="minorHAnsi" w:hAnsiTheme="minorHAnsi" w:cs="Arial"/>
          <w:color w:val="404040"/>
        </w:rPr>
      </w:pPr>
      <w:r w:rsidRPr="0061194D">
        <w:rPr>
          <w:rFonts w:asciiTheme="minorHAnsi" w:hAnsiTheme="minorHAnsi" w:cs="Arial"/>
          <w:color w:val="404040"/>
        </w:rPr>
        <w:t>Zhotovitel se zavazuje provést na svůj náklad a nebezpečí pro objednatele dílo spoč</w:t>
      </w:r>
      <w:r>
        <w:rPr>
          <w:rFonts w:asciiTheme="minorHAnsi" w:hAnsiTheme="minorHAnsi" w:cs="Arial"/>
          <w:color w:val="404040"/>
        </w:rPr>
        <w:t xml:space="preserve">ívající </w:t>
      </w:r>
      <w:r w:rsidR="00442BBC">
        <w:rPr>
          <w:rFonts w:asciiTheme="minorHAnsi" w:hAnsiTheme="minorHAnsi" w:cs="Arial"/>
          <w:color w:val="404040"/>
        </w:rPr>
        <w:t xml:space="preserve">v zpracování studií, průzkumů a zaměření v rámci projektu </w:t>
      </w:r>
      <w:r w:rsidR="00442BBC" w:rsidRPr="00442BBC">
        <w:rPr>
          <w:rFonts w:asciiTheme="minorHAnsi" w:hAnsiTheme="minorHAnsi" w:cs="Arial"/>
          <w:color w:val="404040"/>
        </w:rPr>
        <w:t xml:space="preserve">Velebudice </w:t>
      </w:r>
      <w:r w:rsidR="00442BBC">
        <w:rPr>
          <w:rFonts w:asciiTheme="minorHAnsi" w:hAnsiTheme="minorHAnsi" w:cs="Arial"/>
          <w:color w:val="404040"/>
        </w:rPr>
        <w:t>–</w:t>
      </w:r>
      <w:r w:rsidR="00442BBC" w:rsidRPr="00442BBC">
        <w:rPr>
          <w:rFonts w:asciiTheme="minorHAnsi" w:hAnsiTheme="minorHAnsi" w:cs="Arial"/>
          <w:color w:val="404040"/>
        </w:rPr>
        <w:t xml:space="preserve"> Centrální depozitář paměťových institucí s laboratořemi a</w:t>
      </w:r>
      <w:r w:rsidR="00442BBC">
        <w:rPr>
          <w:rFonts w:asciiTheme="minorHAnsi" w:hAnsiTheme="minorHAnsi" w:cs="Arial"/>
          <w:color w:val="404040"/>
        </w:rPr>
        <w:t> </w:t>
      </w:r>
      <w:r w:rsidR="00442BBC" w:rsidRPr="00442BBC">
        <w:rPr>
          <w:rFonts w:asciiTheme="minorHAnsi" w:hAnsiTheme="minorHAnsi" w:cs="Arial"/>
          <w:color w:val="404040"/>
        </w:rPr>
        <w:t>dílnami</w:t>
      </w:r>
      <w:r w:rsidR="00442BBC">
        <w:rPr>
          <w:rFonts w:asciiTheme="minorHAnsi" w:hAnsiTheme="minorHAnsi" w:cs="Arial"/>
          <w:color w:val="404040"/>
        </w:rPr>
        <w:t>.</w:t>
      </w:r>
    </w:p>
    <w:p w14:paraId="2BECD451" w14:textId="784CA562" w:rsidR="00863446" w:rsidRDefault="00863446" w:rsidP="00863446">
      <w:pPr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>Součástí díla bude:</w:t>
      </w:r>
    </w:p>
    <w:p w14:paraId="1DD1C986" w14:textId="77777777" w:rsidR="00442BBC" w:rsidRPr="00442BBC" w:rsidRDefault="00442BBC" w:rsidP="00442BBC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="Arial"/>
          <w:color w:val="404040"/>
        </w:rPr>
      </w:pPr>
      <w:r w:rsidRPr="00442BBC">
        <w:rPr>
          <w:rFonts w:asciiTheme="minorHAnsi" w:hAnsiTheme="minorHAnsi" w:cs="Arial"/>
          <w:color w:val="404040"/>
        </w:rPr>
        <w:t>Stavebně technický průzkum na místě včetně vyhodnocení</w:t>
      </w:r>
    </w:p>
    <w:p w14:paraId="142CCE6F" w14:textId="77777777" w:rsidR="00442BBC" w:rsidRPr="00442BBC" w:rsidRDefault="00442BBC" w:rsidP="00442BBC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="Arial"/>
          <w:color w:val="404040"/>
        </w:rPr>
      </w:pPr>
      <w:r w:rsidRPr="00442BBC">
        <w:rPr>
          <w:rFonts w:asciiTheme="minorHAnsi" w:hAnsiTheme="minorHAnsi" w:cs="Arial"/>
          <w:color w:val="404040"/>
        </w:rPr>
        <w:t xml:space="preserve">Laboratorní vyhodnocení </w:t>
      </w:r>
      <w:proofErr w:type="gramStart"/>
      <w:r w:rsidRPr="00442BBC">
        <w:rPr>
          <w:rFonts w:asciiTheme="minorHAnsi" w:hAnsiTheme="minorHAnsi" w:cs="Arial"/>
          <w:color w:val="404040"/>
        </w:rPr>
        <w:t>sond - stanovení</w:t>
      </w:r>
      <w:proofErr w:type="gramEnd"/>
      <w:r w:rsidRPr="00442BBC">
        <w:rPr>
          <w:rFonts w:asciiTheme="minorHAnsi" w:hAnsiTheme="minorHAnsi" w:cs="Arial"/>
          <w:color w:val="404040"/>
        </w:rPr>
        <w:t xml:space="preserve"> fyzikálních parametrů zdiva, betonu, oceli</w:t>
      </w:r>
    </w:p>
    <w:p w14:paraId="15F82702" w14:textId="77777777" w:rsidR="00442BBC" w:rsidRPr="00442BBC" w:rsidRDefault="00442BBC" w:rsidP="00442BBC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="Arial"/>
          <w:color w:val="404040"/>
        </w:rPr>
      </w:pPr>
      <w:r w:rsidRPr="00442BBC">
        <w:rPr>
          <w:rFonts w:asciiTheme="minorHAnsi" w:hAnsiTheme="minorHAnsi" w:cs="Arial"/>
          <w:color w:val="404040"/>
        </w:rPr>
        <w:t>Geodetické doměření</w:t>
      </w:r>
    </w:p>
    <w:p w14:paraId="5821DFA5" w14:textId="6B5DD0D3" w:rsidR="00863446" w:rsidRPr="00442BBC" w:rsidRDefault="00442BBC" w:rsidP="00442BBC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="Arial"/>
          <w:color w:val="404040"/>
        </w:rPr>
      </w:pPr>
      <w:proofErr w:type="spellStart"/>
      <w:r w:rsidRPr="00442BBC">
        <w:rPr>
          <w:rFonts w:asciiTheme="minorHAnsi" w:hAnsiTheme="minorHAnsi" w:cs="Arial"/>
          <w:color w:val="404040"/>
        </w:rPr>
        <w:t>Inženýrsko</w:t>
      </w:r>
      <w:proofErr w:type="spellEnd"/>
      <w:r w:rsidRPr="00442BBC">
        <w:rPr>
          <w:rFonts w:asciiTheme="minorHAnsi" w:hAnsiTheme="minorHAnsi" w:cs="Arial"/>
          <w:color w:val="404040"/>
        </w:rPr>
        <w:t xml:space="preserve"> geologická a hydrogeologická rešerše</w:t>
      </w:r>
    </w:p>
    <w:p w14:paraId="0E5DD24C" w14:textId="24BE55D3" w:rsidR="00C15A13" w:rsidRDefault="00442BBC" w:rsidP="00863446">
      <w:pPr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 xml:space="preserve">Obsah a rozsah díla je dán cenovou nabídkou </w:t>
      </w:r>
      <w:r w:rsidRPr="00442BBC">
        <w:rPr>
          <w:rFonts w:asciiTheme="minorHAnsi" w:hAnsiTheme="minorHAnsi" w:cs="Arial"/>
          <w:color w:val="404040"/>
        </w:rPr>
        <w:t>č. 24VN076 ze dne 18. 04. 2024</w:t>
      </w:r>
      <w:r w:rsidR="00C15A13">
        <w:rPr>
          <w:rFonts w:asciiTheme="minorHAnsi" w:hAnsiTheme="minorHAnsi" w:cs="Arial"/>
          <w:color w:val="404040"/>
        </w:rPr>
        <w:t>.</w:t>
      </w:r>
    </w:p>
    <w:p w14:paraId="29B984AE" w14:textId="77777777" w:rsidR="00863446" w:rsidRDefault="00863446" w:rsidP="00863446">
      <w:pPr>
        <w:jc w:val="both"/>
        <w:rPr>
          <w:rFonts w:asciiTheme="minorHAnsi" w:hAnsiTheme="minorHAnsi" w:cs="Arial"/>
          <w:color w:val="404040"/>
        </w:rPr>
      </w:pPr>
    </w:p>
    <w:p w14:paraId="0952D923" w14:textId="77777777" w:rsidR="00E721A1" w:rsidRPr="00644F55" w:rsidRDefault="00E721A1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4A60B8CE" w14:textId="77777777" w:rsidR="00285533" w:rsidRPr="00644F55" w:rsidRDefault="00285533" w:rsidP="00644F55">
      <w:pPr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 xml:space="preserve">Čl. III. Doba </w:t>
      </w:r>
      <w:r w:rsidR="00B672EB">
        <w:rPr>
          <w:rFonts w:asciiTheme="minorHAnsi" w:hAnsiTheme="minorHAnsi" w:cs="Arial"/>
          <w:b/>
          <w:color w:val="404040"/>
        </w:rPr>
        <w:t xml:space="preserve">a místo </w:t>
      </w:r>
      <w:r w:rsidRPr="00644F55">
        <w:rPr>
          <w:rFonts w:asciiTheme="minorHAnsi" w:hAnsiTheme="minorHAnsi" w:cs="Arial"/>
          <w:b/>
          <w:color w:val="404040"/>
        </w:rPr>
        <w:t>plnění</w:t>
      </w:r>
    </w:p>
    <w:p w14:paraId="0C9FB458" w14:textId="75496E9D" w:rsidR="00DC5A51" w:rsidRDefault="00DC5A51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="Arial"/>
          <w:bCs/>
          <w:color w:val="404040"/>
        </w:rPr>
      </w:pPr>
      <w:r w:rsidRPr="00DC5A51">
        <w:rPr>
          <w:rFonts w:asciiTheme="minorHAnsi" w:hAnsiTheme="minorHAnsi" w:cs="Arial"/>
          <w:bCs/>
          <w:color w:val="404040"/>
        </w:rPr>
        <w:t xml:space="preserve">Zhotovitel se zavazuje, že dokončí dílo specifikované dle čl. II. v termínu nejpozději do </w:t>
      </w:r>
      <w:r w:rsidR="00442BBC">
        <w:rPr>
          <w:rFonts w:asciiTheme="minorHAnsi" w:hAnsiTheme="minorHAnsi" w:cs="Arial"/>
          <w:bCs/>
          <w:color w:val="404040"/>
        </w:rPr>
        <w:t xml:space="preserve">18. </w:t>
      </w:r>
      <w:r w:rsidR="008914D3">
        <w:rPr>
          <w:rFonts w:asciiTheme="minorHAnsi" w:hAnsiTheme="minorHAnsi" w:cs="Arial"/>
          <w:bCs/>
          <w:color w:val="404040"/>
        </w:rPr>
        <w:t>7</w:t>
      </w:r>
      <w:r w:rsidR="00442BBC">
        <w:rPr>
          <w:rFonts w:asciiTheme="minorHAnsi" w:hAnsiTheme="minorHAnsi" w:cs="Arial"/>
          <w:bCs/>
          <w:color w:val="404040"/>
        </w:rPr>
        <w:t>. 2024</w:t>
      </w:r>
      <w:r w:rsidR="004520A5">
        <w:rPr>
          <w:rFonts w:asciiTheme="minorHAnsi" w:hAnsiTheme="minorHAnsi" w:cs="Arial"/>
          <w:bCs/>
          <w:color w:val="404040"/>
        </w:rPr>
        <w:t>.</w:t>
      </w:r>
    </w:p>
    <w:p w14:paraId="39240672" w14:textId="729D0485" w:rsidR="009E2B49" w:rsidRPr="009E2B49" w:rsidRDefault="009E2B49" w:rsidP="009E2B49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="Arial"/>
          <w:bCs/>
          <w:color w:val="404040"/>
        </w:rPr>
      </w:pPr>
      <w:r>
        <w:rPr>
          <w:rFonts w:asciiTheme="minorHAnsi" w:hAnsiTheme="minorHAnsi" w:cs="Arial"/>
          <w:bCs/>
          <w:color w:val="404040"/>
        </w:rPr>
        <w:t>V</w:t>
      </w:r>
      <w:r w:rsidRPr="009E2B49">
        <w:rPr>
          <w:rFonts w:asciiTheme="minorHAnsi" w:hAnsiTheme="minorHAnsi" w:cs="Arial"/>
          <w:bCs/>
          <w:color w:val="404040"/>
        </w:rPr>
        <w:t xml:space="preserve"> případě, kdy (i) </w:t>
      </w:r>
      <w:r>
        <w:rPr>
          <w:rFonts w:asciiTheme="minorHAnsi" w:hAnsiTheme="minorHAnsi" w:cs="Arial"/>
          <w:bCs/>
          <w:color w:val="404040"/>
        </w:rPr>
        <w:t>o</w:t>
      </w:r>
      <w:r w:rsidRPr="009E2B49">
        <w:rPr>
          <w:rFonts w:asciiTheme="minorHAnsi" w:hAnsiTheme="minorHAnsi" w:cs="Arial"/>
          <w:bCs/>
          <w:color w:val="404040"/>
        </w:rPr>
        <w:t xml:space="preserve">bjednatel doručí písemný pokyn (včetně elektronické komunikace e-mailem) </w:t>
      </w:r>
      <w:r>
        <w:rPr>
          <w:rFonts w:asciiTheme="minorHAnsi" w:hAnsiTheme="minorHAnsi" w:cs="Arial"/>
          <w:bCs/>
          <w:color w:val="404040"/>
        </w:rPr>
        <w:t>z</w:t>
      </w:r>
      <w:r w:rsidRPr="009E2B49">
        <w:rPr>
          <w:rFonts w:asciiTheme="minorHAnsi" w:hAnsiTheme="minorHAnsi" w:cs="Arial"/>
          <w:bCs/>
          <w:color w:val="404040"/>
        </w:rPr>
        <w:t>hotoviteli k přerušení prací, nebo (</w:t>
      </w:r>
      <w:proofErr w:type="spellStart"/>
      <w:r w:rsidRPr="009E2B49">
        <w:rPr>
          <w:rFonts w:asciiTheme="minorHAnsi" w:hAnsiTheme="minorHAnsi" w:cs="Arial"/>
          <w:bCs/>
          <w:color w:val="404040"/>
        </w:rPr>
        <w:t>ii</w:t>
      </w:r>
      <w:proofErr w:type="spellEnd"/>
      <w:r w:rsidRPr="009E2B49">
        <w:rPr>
          <w:rFonts w:asciiTheme="minorHAnsi" w:hAnsiTheme="minorHAnsi" w:cs="Arial"/>
          <w:bCs/>
          <w:color w:val="404040"/>
        </w:rPr>
        <w:t xml:space="preserve">) nastane jiná objektivní překážka vzniklá výlučně na straně </w:t>
      </w:r>
      <w:r>
        <w:rPr>
          <w:rFonts w:asciiTheme="minorHAnsi" w:hAnsiTheme="minorHAnsi" w:cs="Arial"/>
          <w:bCs/>
          <w:color w:val="404040"/>
        </w:rPr>
        <w:t>o</w:t>
      </w:r>
      <w:r w:rsidRPr="009E2B49">
        <w:rPr>
          <w:rFonts w:asciiTheme="minorHAnsi" w:hAnsiTheme="minorHAnsi" w:cs="Arial"/>
          <w:bCs/>
          <w:color w:val="404040"/>
        </w:rPr>
        <w:t xml:space="preserve">bjednatele, která </w:t>
      </w:r>
      <w:r>
        <w:rPr>
          <w:rFonts w:asciiTheme="minorHAnsi" w:hAnsiTheme="minorHAnsi" w:cs="Arial"/>
          <w:bCs/>
          <w:color w:val="404040"/>
        </w:rPr>
        <w:t>z</w:t>
      </w:r>
      <w:r w:rsidRPr="009E2B49">
        <w:rPr>
          <w:rFonts w:asciiTheme="minorHAnsi" w:hAnsiTheme="minorHAnsi" w:cs="Arial"/>
          <w:bCs/>
          <w:color w:val="404040"/>
        </w:rPr>
        <w:t>hotoviteli znemožňuje provádět práce na díle, prodlužuje se sjednaný termín k provedení díla o počet dnů, ve</w:t>
      </w:r>
      <w:r>
        <w:rPr>
          <w:rFonts w:asciiTheme="minorHAnsi" w:hAnsiTheme="minorHAnsi" w:cs="Arial"/>
          <w:bCs/>
          <w:color w:val="404040"/>
        </w:rPr>
        <w:t xml:space="preserve"> </w:t>
      </w:r>
      <w:r w:rsidRPr="009E2B49">
        <w:rPr>
          <w:rFonts w:asciiTheme="minorHAnsi" w:hAnsiTheme="minorHAnsi" w:cs="Arial"/>
          <w:bCs/>
          <w:color w:val="404040"/>
        </w:rPr>
        <w:t xml:space="preserve">kterých trval pokyn </w:t>
      </w:r>
      <w:r>
        <w:rPr>
          <w:rFonts w:asciiTheme="minorHAnsi" w:hAnsiTheme="minorHAnsi" w:cs="Arial"/>
          <w:bCs/>
          <w:color w:val="404040"/>
        </w:rPr>
        <w:t>o</w:t>
      </w:r>
      <w:r w:rsidRPr="009E2B49">
        <w:rPr>
          <w:rFonts w:asciiTheme="minorHAnsi" w:hAnsiTheme="minorHAnsi" w:cs="Arial"/>
          <w:bCs/>
          <w:color w:val="404040"/>
        </w:rPr>
        <w:t>bjednatele dle bodu (i) a/nebo trvala překážka dle bodu (</w:t>
      </w:r>
      <w:proofErr w:type="spellStart"/>
      <w:r w:rsidRPr="009E2B49">
        <w:rPr>
          <w:rFonts w:asciiTheme="minorHAnsi" w:hAnsiTheme="minorHAnsi" w:cs="Arial"/>
          <w:bCs/>
          <w:color w:val="404040"/>
        </w:rPr>
        <w:t>ii</w:t>
      </w:r>
      <w:proofErr w:type="spellEnd"/>
      <w:r w:rsidRPr="009E2B49">
        <w:rPr>
          <w:rFonts w:asciiTheme="minorHAnsi" w:hAnsiTheme="minorHAnsi" w:cs="Arial"/>
          <w:bCs/>
          <w:color w:val="404040"/>
        </w:rPr>
        <w:t xml:space="preserve">). V takovém případě je </w:t>
      </w:r>
      <w:r>
        <w:rPr>
          <w:rFonts w:asciiTheme="minorHAnsi" w:hAnsiTheme="minorHAnsi" w:cs="Arial"/>
          <w:bCs/>
          <w:color w:val="404040"/>
        </w:rPr>
        <w:lastRenderedPageBreak/>
        <w:t>z</w:t>
      </w:r>
      <w:r w:rsidRPr="009E2B49">
        <w:rPr>
          <w:rFonts w:asciiTheme="minorHAnsi" w:hAnsiTheme="minorHAnsi" w:cs="Arial"/>
          <w:bCs/>
          <w:color w:val="404040"/>
        </w:rPr>
        <w:t xml:space="preserve">hotovitel povinen pokračovat v práci na díle v den následující po dni, ve kterém (a) mu byl </w:t>
      </w:r>
      <w:r>
        <w:rPr>
          <w:rFonts w:asciiTheme="minorHAnsi" w:hAnsiTheme="minorHAnsi" w:cs="Arial"/>
          <w:bCs/>
          <w:color w:val="404040"/>
        </w:rPr>
        <w:t>o</w:t>
      </w:r>
      <w:r w:rsidRPr="009E2B49">
        <w:rPr>
          <w:rFonts w:asciiTheme="minorHAnsi" w:hAnsiTheme="minorHAnsi" w:cs="Arial"/>
          <w:bCs/>
          <w:color w:val="404040"/>
        </w:rPr>
        <w:t xml:space="preserve">bjednatelem doručen písemný pokyn (včetně elektronické komunikace e-mailem) k pokračování v práci na díle v případě přerušení prací dle bodu (i), nebo (b) ve kterém se </w:t>
      </w:r>
      <w:r>
        <w:rPr>
          <w:rFonts w:asciiTheme="minorHAnsi" w:hAnsiTheme="minorHAnsi" w:cs="Arial"/>
          <w:bCs/>
          <w:color w:val="404040"/>
        </w:rPr>
        <w:t>z</w:t>
      </w:r>
      <w:r w:rsidRPr="009E2B49">
        <w:rPr>
          <w:rFonts w:asciiTheme="minorHAnsi" w:hAnsiTheme="minorHAnsi" w:cs="Arial"/>
          <w:bCs/>
          <w:color w:val="404040"/>
        </w:rPr>
        <w:t>hotovitel prokazatelně dozvěděl o odpadnutí překážky dle bodu (</w:t>
      </w:r>
      <w:proofErr w:type="spellStart"/>
      <w:r w:rsidRPr="009E2B49">
        <w:rPr>
          <w:rFonts w:asciiTheme="minorHAnsi" w:hAnsiTheme="minorHAnsi" w:cs="Arial"/>
          <w:bCs/>
          <w:color w:val="404040"/>
        </w:rPr>
        <w:t>ii</w:t>
      </w:r>
      <w:proofErr w:type="spellEnd"/>
      <w:r w:rsidRPr="009E2B49">
        <w:rPr>
          <w:rFonts w:asciiTheme="minorHAnsi" w:hAnsiTheme="minorHAnsi" w:cs="Arial"/>
          <w:bCs/>
          <w:color w:val="404040"/>
        </w:rPr>
        <w:t>).</w:t>
      </w:r>
    </w:p>
    <w:p w14:paraId="677CFDB9" w14:textId="76573677" w:rsidR="00DC5A51" w:rsidRPr="00DC5A51" w:rsidRDefault="00DC5A51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="Arial"/>
          <w:bCs/>
          <w:color w:val="404040"/>
        </w:rPr>
      </w:pPr>
      <w:r w:rsidRPr="00DC5A51">
        <w:rPr>
          <w:rFonts w:asciiTheme="minorHAnsi" w:hAnsiTheme="minorHAnsi" w:cs="Arial"/>
          <w:bCs/>
          <w:color w:val="404040"/>
        </w:rPr>
        <w:t xml:space="preserve">Dílo je řádně </w:t>
      </w:r>
      <w:r>
        <w:rPr>
          <w:rFonts w:asciiTheme="minorHAnsi" w:hAnsiTheme="minorHAnsi" w:cs="Arial"/>
          <w:bCs/>
          <w:color w:val="404040"/>
        </w:rPr>
        <w:t>z</w:t>
      </w:r>
      <w:r w:rsidRPr="00DC5A51">
        <w:rPr>
          <w:rFonts w:asciiTheme="minorHAnsi" w:hAnsiTheme="minorHAnsi" w:cs="Arial"/>
          <w:bCs/>
          <w:color w:val="404040"/>
        </w:rPr>
        <w:t xml:space="preserve">hotovitelem </w:t>
      </w:r>
      <w:r>
        <w:rPr>
          <w:rFonts w:asciiTheme="minorHAnsi" w:hAnsiTheme="minorHAnsi" w:cs="Arial"/>
          <w:bCs/>
          <w:color w:val="404040"/>
        </w:rPr>
        <w:t>o</w:t>
      </w:r>
      <w:r w:rsidRPr="00DC5A51">
        <w:rPr>
          <w:rFonts w:asciiTheme="minorHAnsi" w:hAnsiTheme="minorHAnsi" w:cs="Arial"/>
          <w:bCs/>
          <w:color w:val="404040"/>
        </w:rPr>
        <w:t xml:space="preserve">bjednateli předáno a </w:t>
      </w:r>
      <w:r>
        <w:rPr>
          <w:rFonts w:asciiTheme="minorHAnsi" w:hAnsiTheme="minorHAnsi" w:cs="Arial"/>
          <w:bCs/>
          <w:color w:val="404040"/>
        </w:rPr>
        <w:t>o</w:t>
      </w:r>
      <w:r w:rsidRPr="00DC5A51">
        <w:rPr>
          <w:rFonts w:asciiTheme="minorHAnsi" w:hAnsiTheme="minorHAnsi" w:cs="Arial"/>
          <w:bCs/>
          <w:color w:val="404040"/>
        </w:rPr>
        <w:t>bjednatelem převzato podpisem zápisu/protokolu o</w:t>
      </w:r>
      <w:r>
        <w:rPr>
          <w:rFonts w:asciiTheme="minorHAnsi" w:hAnsiTheme="minorHAnsi" w:cs="Arial"/>
          <w:bCs/>
          <w:color w:val="404040"/>
        </w:rPr>
        <w:t> </w:t>
      </w:r>
      <w:r w:rsidRPr="00DC5A51">
        <w:rPr>
          <w:rFonts w:asciiTheme="minorHAnsi" w:hAnsiTheme="minorHAnsi" w:cs="Arial"/>
          <w:bCs/>
          <w:color w:val="404040"/>
        </w:rPr>
        <w:t xml:space="preserve">předání a převzetí </w:t>
      </w:r>
      <w:r>
        <w:rPr>
          <w:rFonts w:asciiTheme="minorHAnsi" w:hAnsiTheme="minorHAnsi" w:cs="Arial"/>
          <w:bCs/>
          <w:color w:val="404040"/>
        </w:rPr>
        <w:t>d</w:t>
      </w:r>
      <w:r w:rsidRPr="00DC5A51">
        <w:rPr>
          <w:rFonts w:asciiTheme="minorHAnsi" w:hAnsiTheme="minorHAnsi" w:cs="Arial"/>
          <w:bCs/>
          <w:color w:val="404040"/>
        </w:rPr>
        <w:t>íla</w:t>
      </w:r>
      <w:r>
        <w:rPr>
          <w:rFonts w:asciiTheme="minorHAnsi" w:hAnsiTheme="minorHAnsi" w:cs="Arial"/>
          <w:bCs/>
          <w:color w:val="404040"/>
        </w:rPr>
        <w:t xml:space="preserve">. Podpisem předávacího protokolu objednatel potvrzuje, </w:t>
      </w:r>
      <w:r w:rsidRPr="00DC5A51">
        <w:rPr>
          <w:rFonts w:asciiTheme="minorHAnsi" w:hAnsiTheme="minorHAnsi" w:cs="Arial"/>
          <w:bCs/>
          <w:color w:val="404040"/>
        </w:rPr>
        <w:t xml:space="preserve">že </w:t>
      </w:r>
      <w:r>
        <w:rPr>
          <w:rFonts w:asciiTheme="minorHAnsi" w:hAnsiTheme="minorHAnsi" w:cs="Arial"/>
          <w:bCs/>
          <w:color w:val="404040"/>
        </w:rPr>
        <w:t>d</w:t>
      </w:r>
      <w:r w:rsidRPr="00DC5A51">
        <w:rPr>
          <w:rFonts w:asciiTheme="minorHAnsi" w:hAnsiTheme="minorHAnsi" w:cs="Arial"/>
          <w:bCs/>
          <w:color w:val="404040"/>
        </w:rPr>
        <w:t>ílo je bez jakýchkoliv vad a</w:t>
      </w:r>
      <w:r w:rsidR="00D755F6">
        <w:rPr>
          <w:rFonts w:asciiTheme="minorHAnsi" w:hAnsiTheme="minorHAnsi" w:cs="Arial"/>
          <w:bCs/>
          <w:color w:val="404040"/>
        </w:rPr>
        <w:t> </w:t>
      </w:r>
      <w:r w:rsidRPr="00DC5A51">
        <w:rPr>
          <w:rFonts w:asciiTheme="minorHAnsi" w:hAnsiTheme="minorHAnsi" w:cs="Arial"/>
          <w:bCs/>
          <w:color w:val="404040"/>
        </w:rPr>
        <w:t>nedodělků.</w:t>
      </w:r>
    </w:p>
    <w:p w14:paraId="411E9539" w14:textId="1F64F61D" w:rsidR="00285533" w:rsidRPr="00DC5A51" w:rsidRDefault="00CF1E16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="Arial"/>
          <w:bCs/>
          <w:color w:val="404040"/>
        </w:rPr>
      </w:pPr>
      <w:r>
        <w:rPr>
          <w:rFonts w:asciiTheme="minorHAnsi" w:hAnsiTheme="minorHAnsi" w:cs="Arial"/>
          <w:bCs/>
          <w:color w:val="404040"/>
        </w:rPr>
        <w:t>Dílo bude předáno v digitální podobě</w:t>
      </w:r>
      <w:r w:rsidR="00DC5A51" w:rsidRPr="00DC5A51">
        <w:rPr>
          <w:rFonts w:asciiTheme="minorHAnsi" w:hAnsiTheme="minorHAnsi" w:cs="Arial"/>
          <w:bCs/>
          <w:color w:val="404040"/>
        </w:rPr>
        <w:t>.</w:t>
      </w:r>
    </w:p>
    <w:p w14:paraId="4D4F7E94" w14:textId="77777777" w:rsidR="00DC5A51" w:rsidRDefault="00DC5A51" w:rsidP="00644F55">
      <w:pPr>
        <w:jc w:val="both"/>
        <w:rPr>
          <w:rFonts w:asciiTheme="minorHAnsi" w:hAnsiTheme="minorHAnsi" w:cs="Arial"/>
          <w:bCs/>
          <w:color w:val="404040"/>
        </w:rPr>
      </w:pPr>
    </w:p>
    <w:p w14:paraId="7DB7C98E" w14:textId="77777777" w:rsidR="00DC5A51" w:rsidRPr="00644F55" w:rsidRDefault="00DC5A51" w:rsidP="00644F55">
      <w:pPr>
        <w:jc w:val="both"/>
        <w:rPr>
          <w:rFonts w:asciiTheme="minorHAnsi" w:hAnsiTheme="minorHAnsi" w:cs="Arial"/>
          <w:color w:val="404040"/>
        </w:rPr>
      </w:pPr>
    </w:p>
    <w:p w14:paraId="0EBC4BF8" w14:textId="77777777" w:rsidR="00285533" w:rsidRPr="00644F55" w:rsidRDefault="00285533" w:rsidP="00644F55">
      <w:pPr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Čl. IV. Cena díla</w:t>
      </w:r>
    </w:p>
    <w:p w14:paraId="68BB147A" w14:textId="0DFAB0FD" w:rsidR="00285533" w:rsidRPr="00DC5A51" w:rsidRDefault="00285533" w:rsidP="00DC5A51">
      <w:pPr>
        <w:pStyle w:val="Odstavecseseznamem"/>
        <w:numPr>
          <w:ilvl w:val="0"/>
          <w:numId w:val="24"/>
        </w:numPr>
        <w:tabs>
          <w:tab w:val="left" w:pos="426"/>
        </w:tabs>
        <w:ind w:left="426"/>
        <w:jc w:val="both"/>
        <w:rPr>
          <w:rFonts w:asciiTheme="minorHAnsi" w:hAnsiTheme="minorHAnsi" w:cs="Arial Narrow"/>
          <w:color w:val="595959"/>
          <w:szCs w:val="22"/>
        </w:rPr>
      </w:pPr>
      <w:r w:rsidRPr="00DC5A51">
        <w:rPr>
          <w:rFonts w:asciiTheme="minorHAnsi" w:hAnsiTheme="minorHAnsi" w:cs="Arial"/>
          <w:color w:val="404040"/>
        </w:rPr>
        <w:t xml:space="preserve">Za zhotovení díla dle čl. II. zaplatí objednatel zhotoviteli částku ve výši </w:t>
      </w:r>
      <w:r w:rsidR="00E23073">
        <w:rPr>
          <w:rFonts w:asciiTheme="minorHAnsi" w:hAnsiTheme="minorHAnsi" w:cs="Arial"/>
          <w:bCs/>
          <w:color w:val="404040"/>
        </w:rPr>
        <w:t>216</w:t>
      </w:r>
      <w:r w:rsidRPr="00DC5A51">
        <w:rPr>
          <w:rFonts w:asciiTheme="minorHAnsi" w:hAnsiTheme="minorHAnsi" w:cs="Arial"/>
          <w:bCs/>
          <w:color w:val="404040"/>
        </w:rPr>
        <w:t xml:space="preserve"> 000 Kč + D</w:t>
      </w:r>
      <w:r w:rsidRPr="00DC5A51">
        <w:rPr>
          <w:rFonts w:asciiTheme="minorHAnsi" w:hAnsiTheme="minorHAnsi" w:cs="Arial"/>
          <w:color w:val="404040"/>
        </w:rPr>
        <w:t xml:space="preserve">PH dle platných předpisů. Cena celkem včetně aktuální výše DPH činí </w:t>
      </w:r>
      <w:r w:rsidR="00792906">
        <w:rPr>
          <w:rFonts w:asciiTheme="minorHAnsi" w:hAnsiTheme="minorHAnsi" w:cs="Arial"/>
          <w:color w:val="404040"/>
        </w:rPr>
        <w:t>261 360</w:t>
      </w:r>
      <w:r w:rsidRPr="00DC5A51">
        <w:rPr>
          <w:rFonts w:asciiTheme="minorHAnsi" w:hAnsiTheme="minorHAnsi" w:cs="Arial"/>
          <w:color w:val="404040"/>
        </w:rPr>
        <w:t xml:space="preserve"> Kč. Cena je dále členěna:</w:t>
      </w:r>
    </w:p>
    <w:tbl>
      <w:tblPr>
        <w:tblW w:w="8844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2"/>
        <w:gridCol w:w="1417"/>
        <w:gridCol w:w="1418"/>
        <w:gridCol w:w="1417"/>
      </w:tblGrid>
      <w:tr w:rsidR="00001E6D" w:rsidRPr="00644F55" w14:paraId="1BEED02B" w14:textId="77777777" w:rsidTr="008B1013">
        <w:trPr>
          <w:trHeight w:val="600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C0D6CAD" w14:textId="77777777" w:rsidR="00001E6D" w:rsidRPr="00644F55" w:rsidRDefault="00001E6D" w:rsidP="00644F55">
            <w:pPr>
              <w:rPr>
                <w:rFonts w:asciiTheme="minorHAnsi" w:hAnsiTheme="minorHAnsi"/>
                <w:b/>
                <w:bCs/>
                <w:color w:val="404040"/>
                <w:szCs w:val="22"/>
              </w:rPr>
            </w:pPr>
            <w:r w:rsidRPr="00644F55">
              <w:rPr>
                <w:rFonts w:asciiTheme="minorHAnsi" w:hAnsiTheme="minorHAnsi"/>
                <w:b/>
                <w:bCs/>
                <w:color w:val="404040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5A0F1950" w14:textId="77777777" w:rsidR="00001E6D" w:rsidRPr="00644F55" w:rsidRDefault="00001E6D" w:rsidP="00644F55">
            <w:pPr>
              <w:jc w:val="center"/>
              <w:rPr>
                <w:rFonts w:asciiTheme="minorHAnsi" w:hAnsiTheme="minorHAnsi"/>
                <w:b/>
                <w:bCs/>
                <w:color w:val="404040"/>
                <w:szCs w:val="22"/>
              </w:rPr>
            </w:pPr>
            <w:r w:rsidRPr="00644F55">
              <w:rPr>
                <w:rFonts w:asciiTheme="minorHAnsi" w:hAnsiTheme="minorHAnsi"/>
                <w:b/>
                <w:bCs/>
                <w:color w:val="404040"/>
                <w:szCs w:val="22"/>
              </w:rPr>
              <w:t>Cena 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04B04A2" w14:textId="2B7047DE" w:rsidR="00001E6D" w:rsidRPr="00644F55" w:rsidRDefault="00001E6D" w:rsidP="00644F55">
            <w:pPr>
              <w:jc w:val="center"/>
              <w:rPr>
                <w:rFonts w:asciiTheme="minorHAnsi" w:hAnsiTheme="minorHAnsi"/>
                <w:b/>
                <w:bCs/>
                <w:color w:val="404040"/>
                <w:szCs w:val="22"/>
              </w:rPr>
            </w:pPr>
            <w:r w:rsidRPr="00644F55">
              <w:rPr>
                <w:rFonts w:asciiTheme="minorHAnsi" w:hAnsiTheme="minorHAnsi"/>
                <w:b/>
                <w:bCs/>
                <w:color w:val="404040"/>
                <w:szCs w:val="22"/>
              </w:rPr>
              <w:t>DPH 21</w:t>
            </w:r>
            <w:r w:rsidR="00EB5F01">
              <w:rPr>
                <w:rFonts w:asciiTheme="minorHAnsi" w:hAnsiTheme="minorHAnsi"/>
                <w:b/>
                <w:bCs/>
                <w:color w:val="404040"/>
                <w:szCs w:val="22"/>
              </w:rPr>
              <w:t xml:space="preserve"> </w:t>
            </w:r>
            <w:r w:rsidRPr="00644F55">
              <w:rPr>
                <w:rFonts w:asciiTheme="minorHAnsi" w:hAnsiTheme="minorHAnsi"/>
                <w:b/>
                <w:bCs/>
                <w:color w:val="404040"/>
                <w:szCs w:val="22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8FD63EA" w14:textId="77777777" w:rsidR="00001E6D" w:rsidRPr="00644F55" w:rsidRDefault="00001E6D" w:rsidP="00644F55">
            <w:pPr>
              <w:jc w:val="center"/>
              <w:rPr>
                <w:rFonts w:asciiTheme="minorHAnsi" w:hAnsiTheme="minorHAnsi"/>
                <w:b/>
                <w:bCs/>
                <w:color w:val="404040"/>
                <w:szCs w:val="22"/>
              </w:rPr>
            </w:pPr>
            <w:r w:rsidRPr="00644F55">
              <w:rPr>
                <w:rFonts w:asciiTheme="minorHAnsi" w:hAnsiTheme="minorHAnsi"/>
                <w:b/>
                <w:bCs/>
                <w:color w:val="404040"/>
                <w:szCs w:val="22"/>
              </w:rPr>
              <w:t>Cena včetně DPH</w:t>
            </w:r>
          </w:p>
        </w:tc>
      </w:tr>
      <w:tr w:rsidR="00792906" w:rsidRPr="00644F55" w14:paraId="0396B8FC" w14:textId="77777777" w:rsidTr="00DC5A51">
        <w:trPr>
          <w:trHeight w:val="300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B207" w14:textId="53619741" w:rsidR="00792906" w:rsidRPr="004520A5" w:rsidRDefault="00792906" w:rsidP="00792906">
            <w:pPr>
              <w:rPr>
                <w:rFonts w:asciiTheme="minorHAnsi" w:hAnsiTheme="minorHAnsi" w:cstheme="minorHAnsi"/>
              </w:rPr>
            </w:pPr>
            <w:r w:rsidRPr="00E23073">
              <w:rPr>
                <w:rFonts w:asciiTheme="minorHAnsi" w:hAnsiTheme="minorHAnsi" w:cstheme="minorHAnsi"/>
              </w:rPr>
              <w:t>Stavebně technický průzkum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770F" w14:textId="7C3342A7" w:rsidR="00792906" w:rsidRPr="004520A5" w:rsidRDefault="00792906" w:rsidP="00792906">
            <w:pPr>
              <w:jc w:val="center"/>
              <w:rPr>
                <w:rFonts w:asciiTheme="minorHAnsi" w:hAnsiTheme="minorHAnsi" w:cstheme="minorHAnsi"/>
              </w:rPr>
            </w:pPr>
            <w:r w:rsidRPr="00E23073">
              <w:rPr>
                <w:rFonts w:asciiTheme="minorHAnsi" w:hAnsiTheme="minorHAnsi" w:cstheme="minorHAnsi"/>
              </w:rPr>
              <w:t>126 000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3CFC" w14:textId="38C2BE53" w:rsidR="00792906" w:rsidRPr="004520A5" w:rsidRDefault="00792906" w:rsidP="00792906">
            <w:pPr>
              <w:jc w:val="center"/>
              <w:rPr>
                <w:rFonts w:asciiTheme="minorHAnsi" w:hAnsiTheme="minorHAnsi" w:cstheme="minorHAnsi"/>
              </w:rPr>
            </w:pPr>
            <w:r w:rsidRPr="00792906">
              <w:rPr>
                <w:rFonts w:asciiTheme="minorHAnsi" w:hAnsiTheme="minorHAnsi" w:cstheme="minorHAnsi"/>
              </w:rPr>
              <w:t>26 460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74C6" w14:textId="4F204107" w:rsidR="00792906" w:rsidRPr="004520A5" w:rsidRDefault="00792906" w:rsidP="00792906">
            <w:pPr>
              <w:jc w:val="center"/>
              <w:rPr>
                <w:rFonts w:asciiTheme="minorHAnsi" w:hAnsiTheme="minorHAnsi" w:cstheme="minorHAnsi"/>
              </w:rPr>
            </w:pPr>
            <w:r w:rsidRPr="00792906">
              <w:rPr>
                <w:rFonts w:asciiTheme="minorHAnsi" w:hAnsiTheme="minorHAnsi" w:cstheme="minorHAnsi"/>
              </w:rPr>
              <w:t>152 460 Kč</w:t>
            </w:r>
          </w:p>
        </w:tc>
      </w:tr>
      <w:tr w:rsidR="00792906" w:rsidRPr="00644F55" w14:paraId="33C28921" w14:textId="77777777" w:rsidTr="00DC5A51">
        <w:trPr>
          <w:trHeight w:val="300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4223" w14:textId="3393E286" w:rsidR="00792906" w:rsidRPr="004520A5" w:rsidRDefault="00792906" w:rsidP="00792906">
            <w:pPr>
              <w:rPr>
                <w:rFonts w:asciiTheme="minorHAnsi" w:hAnsiTheme="minorHAnsi" w:cstheme="minorHAnsi"/>
              </w:rPr>
            </w:pPr>
            <w:r w:rsidRPr="00E23073">
              <w:rPr>
                <w:rFonts w:asciiTheme="minorHAnsi" w:hAnsiTheme="minorHAnsi" w:cstheme="minorHAnsi"/>
              </w:rPr>
              <w:t>Laboratorní vyhodnocení sond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0118" w14:textId="21B866A4" w:rsidR="00792906" w:rsidRPr="004520A5" w:rsidRDefault="00792906" w:rsidP="00792906">
            <w:pPr>
              <w:jc w:val="center"/>
              <w:rPr>
                <w:rFonts w:asciiTheme="minorHAnsi" w:hAnsiTheme="minorHAnsi" w:cstheme="minorHAnsi"/>
              </w:rPr>
            </w:pPr>
            <w:r w:rsidRPr="00E23073">
              <w:rPr>
                <w:rFonts w:asciiTheme="minorHAnsi" w:hAnsiTheme="minorHAnsi" w:cstheme="minorHAnsi"/>
              </w:rPr>
              <w:t>20 000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FE164" w14:textId="712B7AC9" w:rsidR="00792906" w:rsidRPr="004520A5" w:rsidRDefault="00792906" w:rsidP="00792906">
            <w:pPr>
              <w:jc w:val="center"/>
              <w:rPr>
                <w:rFonts w:asciiTheme="minorHAnsi" w:hAnsiTheme="minorHAnsi" w:cstheme="minorHAnsi"/>
              </w:rPr>
            </w:pPr>
            <w:r w:rsidRPr="00792906">
              <w:rPr>
                <w:rFonts w:asciiTheme="minorHAnsi" w:hAnsiTheme="minorHAnsi" w:cstheme="minorHAnsi"/>
              </w:rPr>
              <w:t>4 200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93D8" w14:textId="57A8CAD2" w:rsidR="00792906" w:rsidRPr="004520A5" w:rsidRDefault="00792906" w:rsidP="00792906">
            <w:pPr>
              <w:jc w:val="center"/>
              <w:rPr>
                <w:rFonts w:asciiTheme="minorHAnsi" w:hAnsiTheme="minorHAnsi" w:cstheme="minorHAnsi"/>
              </w:rPr>
            </w:pPr>
            <w:r w:rsidRPr="00792906">
              <w:rPr>
                <w:rFonts w:asciiTheme="minorHAnsi" w:hAnsiTheme="minorHAnsi" w:cstheme="minorHAnsi"/>
              </w:rPr>
              <w:t>24 200 Kč</w:t>
            </w:r>
          </w:p>
        </w:tc>
      </w:tr>
      <w:tr w:rsidR="00792906" w:rsidRPr="00644F55" w14:paraId="7908C12F" w14:textId="77777777" w:rsidTr="00DC5A51">
        <w:trPr>
          <w:trHeight w:val="300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228C" w14:textId="39CC0E25" w:rsidR="00792906" w:rsidRPr="004520A5" w:rsidRDefault="00792906" w:rsidP="00792906">
            <w:pPr>
              <w:rPr>
                <w:rFonts w:asciiTheme="minorHAnsi" w:hAnsiTheme="minorHAnsi" w:cstheme="minorHAnsi"/>
              </w:rPr>
            </w:pPr>
            <w:r w:rsidRPr="00E23073">
              <w:rPr>
                <w:rFonts w:asciiTheme="minorHAnsi" w:hAnsiTheme="minorHAnsi" w:cstheme="minorHAnsi"/>
              </w:rPr>
              <w:t>Geodetické doměření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3C0A" w14:textId="21CD934F" w:rsidR="00792906" w:rsidRPr="004520A5" w:rsidRDefault="00792906" w:rsidP="00792906">
            <w:pPr>
              <w:jc w:val="center"/>
              <w:rPr>
                <w:rFonts w:asciiTheme="minorHAnsi" w:hAnsiTheme="minorHAnsi" w:cstheme="minorHAnsi"/>
              </w:rPr>
            </w:pPr>
            <w:r w:rsidRPr="00E23073">
              <w:rPr>
                <w:rFonts w:asciiTheme="minorHAnsi" w:hAnsiTheme="minorHAnsi" w:cstheme="minorHAnsi"/>
              </w:rPr>
              <w:t>50 000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03AE" w14:textId="34568F4B" w:rsidR="00792906" w:rsidRPr="004520A5" w:rsidRDefault="00792906" w:rsidP="00792906">
            <w:pPr>
              <w:jc w:val="center"/>
              <w:rPr>
                <w:rFonts w:asciiTheme="minorHAnsi" w:hAnsiTheme="minorHAnsi" w:cstheme="minorHAnsi"/>
              </w:rPr>
            </w:pPr>
            <w:r w:rsidRPr="00792906">
              <w:rPr>
                <w:rFonts w:asciiTheme="minorHAnsi" w:hAnsiTheme="minorHAnsi" w:cstheme="minorHAnsi"/>
              </w:rPr>
              <w:t>10 500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FEF5" w14:textId="32E417C9" w:rsidR="00792906" w:rsidRPr="004520A5" w:rsidRDefault="00792906" w:rsidP="00792906">
            <w:pPr>
              <w:jc w:val="center"/>
              <w:rPr>
                <w:rFonts w:asciiTheme="minorHAnsi" w:hAnsiTheme="minorHAnsi" w:cstheme="minorHAnsi"/>
              </w:rPr>
            </w:pPr>
            <w:r w:rsidRPr="00792906">
              <w:rPr>
                <w:rFonts w:asciiTheme="minorHAnsi" w:hAnsiTheme="minorHAnsi" w:cstheme="minorHAnsi"/>
              </w:rPr>
              <w:t>60 500 Kč</w:t>
            </w:r>
          </w:p>
        </w:tc>
      </w:tr>
      <w:tr w:rsidR="00792906" w:rsidRPr="00644F55" w14:paraId="55FC18D5" w14:textId="77777777" w:rsidTr="0071348A">
        <w:trPr>
          <w:trHeight w:val="300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91A7" w14:textId="17ECD48B" w:rsidR="00792906" w:rsidRPr="004520A5" w:rsidRDefault="00792906" w:rsidP="00792906">
            <w:pPr>
              <w:rPr>
                <w:rFonts w:asciiTheme="minorHAnsi" w:hAnsiTheme="minorHAnsi" w:cstheme="minorHAnsi"/>
              </w:rPr>
            </w:pPr>
            <w:proofErr w:type="spellStart"/>
            <w:r w:rsidRPr="00E23073">
              <w:rPr>
                <w:rFonts w:asciiTheme="minorHAnsi" w:hAnsiTheme="minorHAnsi" w:cstheme="minorHAnsi"/>
              </w:rPr>
              <w:t>Inženýrsko</w:t>
            </w:r>
            <w:proofErr w:type="spellEnd"/>
            <w:r w:rsidRPr="00E23073">
              <w:rPr>
                <w:rFonts w:asciiTheme="minorHAnsi" w:hAnsiTheme="minorHAnsi" w:cstheme="minorHAnsi"/>
              </w:rPr>
              <w:t xml:space="preserve"> geologická a hydrogeologická rešerše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8545" w14:textId="3FFA28F2" w:rsidR="00792906" w:rsidRPr="004520A5" w:rsidRDefault="00792906" w:rsidP="00792906">
            <w:pPr>
              <w:jc w:val="center"/>
              <w:rPr>
                <w:rFonts w:asciiTheme="minorHAnsi" w:hAnsiTheme="minorHAnsi" w:cstheme="minorHAnsi"/>
              </w:rPr>
            </w:pPr>
            <w:r w:rsidRPr="00E23073">
              <w:rPr>
                <w:rFonts w:asciiTheme="minorHAnsi" w:hAnsiTheme="minorHAnsi" w:cstheme="minorHAnsi"/>
              </w:rPr>
              <w:t>20 000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5421" w14:textId="5A695619" w:rsidR="00792906" w:rsidRPr="004520A5" w:rsidRDefault="00792906" w:rsidP="00792906">
            <w:pPr>
              <w:jc w:val="center"/>
              <w:rPr>
                <w:rFonts w:asciiTheme="minorHAnsi" w:hAnsiTheme="minorHAnsi" w:cstheme="minorHAnsi"/>
              </w:rPr>
            </w:pPr>
            <w:r w:rsidRPr="00792906">
              <w:rPr>
                <w:rFonts w:asciiTheme="minorHAnsi" w:hAnsiTheme="minorHAnsi" w:cstheme="minorHAnsi"/>
              </w:rPr>
              <w:t>4 200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21F8" w14:textId="52C8E418" w:rsidR="00792906" w:rsidRPr="004520A5" w:rsidRDefault="00792906" w:rsidP="00792906">
            <w:pPr>
              <w:jc w:val="center"/>
              <w:rPr>
                <w:rFonts w:asciiTheme="minorHAnsi" w:hAnsiTheme="minorHAnsi" w:cstheme="minorHAnsi"/>
              </w:rPr>
            </w:pPr>
            <w:r w:rsidRPr="00792906">
              <w:rPr>
                <w:rFonts w:asciiTheme="minorHAnsi" w:hAnsiTheme="minorHAnsi" w:cstheme="minorHAnsi"/>
              </w:rPr>
              <w:t>24 200 Kč</w:t>
            </w:r>
          </w:p>
        </w:tc>
      </w:tr>
      <w:tr w:rsidR="00792906" w:rsidRPr="00644F55" w14:paraId="1E796429" w14:textId="77777777" w:rsidTr="00DC5A51">
        <w:trPr>
          <w:trHeight w:val="300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19964" w14:textId="7F82E2AC" w:rsidR="00792906" w:rsidRPr="004520A5" w:rsidRDefault="00792906" w:rsidP="00792906">
            <w:pPr>
              <w:rPr>
                <w:rFonts w:asciiTheme="minorHAnsi" w:hAnsiTheme="minorHAnsi" w:cstheme="minorHAnsi"/>
              </w:rPr>
            </w:pPr>
            <w:r w:rsidRPr="00D755F6">
              <w:rPr>
                <w:rFonts w:asciiTheme="minorHAnsi" w:hAnsiTheme="minorHAnsi" w:cstheme="minorHAnsi"/>
              </w:rPr>
              <w:t>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66E64" w14:textId="6CD906DF" w:rsidR="00792906" w:rsidRPr="004520A5" w:rsidRDefault="00792906" w:rsidP="007929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216 000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5BCBB" w14:textId="4E8C5CCF" w:rsidR="00792906" w:rsidRPr="004520A5" w:rsidRDefault="00792906" w:rsidP="00792906">
            <w:pPr>
              <w:jc w:val="center"/>
              <w:rPr>
                <w:rFonts w:asciiTheme="minorHAnsi" w:hAnsiTheme="minorHAnsi" w:cstheme="minorHAnsi"/>
              </w:rPr>
            </w:pPr>
            <w:r w:rsidRPr="00792906">
              <w:rPr>
                <w:rFonts w:asciiTheme="minorHAnsi" w:hAnsiTheme="minorHAnsi" w:cstheme="minorHAnsi"/>
              </w:rPr>
              <w:t>45 360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639EE" w14:textId="6D5B0EC0" w:rsidR="00792906" w:rsidRPr="004520A5" w:rsidRDefault="00792906" w:rsidP="00792906">
            <w:pPr>
              <w:jc w:val="center"/>
              <w:rPr>
                <w:rFonts w:asciiTheme="minorHAnsi" w:hAnsiTheme="minorHAnsi" w:cstheme="minorHAnsi"/>
              </w:rPr>
            </w:pPr>
            <w:r w:rsidRPr="00792906">
              <w:rPr>
                <w:rFonts w:asciiTheme="minorHAnsi" w:hAnsiTheme="minorHAnsi" w:cstheme="minorHAnsi"/>
              </w:rPr>
              <w:t>261 360 Kč</w:t>
            </w:r>
          </w:p>
        </w:tc>
      </w:tr>
    </w:tbl>
    <w:p w14:paraId="320446BF" w14:textId="77777777" w:rsidR="00285533" w:rsidRDefault="00285533" w:rsidP="00644F55">
      <w:pPr>
        <w:ind w:left="426"/>
        <w:jc w:val="both"/>
        <w:rPr>
          <w:rFonts w:asciiTheme="minorHAnsi" w:hAnsiTheme="minorHAnsi" w:cs="Arial"/>
          <w:b/>
          <w:color w:val="404040"/>
        </w:rPr>
      </w:pPr>
    </w:p>
    <w:p w14:paraId="691ADCA9" w14:textId="77777777" w:rsidR="00644F55" w:rsidRPr="00644F55" w:rsidRDefault="00644F55" w:rsidP="00644F55">
      <w:pPr>
        <w:ind w:left="426"/>
        <w:jc w:val="both"/>
        <w:rPr>
          <w:rFonts w:asciiTheme="minorHAnsi" w:hAnsiTheme="minorHAnsi" w:cs="Arial"/>
          <w:b/>
          <w:color w:val="404040"/>
        </w:rPr>
      </w:pPr>
    </w:p>
    <w:p w14:paraId="46901FFA" w14:textId="77777777" w:rsidR="00285533" w:rsidRPr="00644F55" w:rsidRDefault="00285533" w:rsidP="00644F55">
      <w:pPr>
        <w:ind w:left="426"/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Čl. V. Platební podmínky</w:t>
      </w:r>
    </w:p>
    <w:p w14:paraId="222798D5" w14:textId="3E1EFEF2" w:rsidR="00001E6D" w:rsidRPr="00DC5A51" w:rsidRDefault="009B2BE5" w:rsidP="00DC5A51">
      <w:pPr>
        <w:pStyle w:val="Odstavecseseznamem"/>
        <w:numPr>
          <w:ilvl w:val="0"/>
          <w:numId w:val="25"/>
        </w:numPr>
        <w:ind w:left="426"/>
        <w:jc w:val="both"/>
        <w:rPr>
          <w:rFonts w:asciiTheme="minorHAnsi" w:hAnsiTheme="minorHAnsi" w:cs="Arial"/>
          <w:bCs/>
          <w:color w:val="404040"/>
        </w:rPr>
      </w:pPr>
      <w:r w:rsidRPr="00DC5A51">
        <w:rPr>
          <w:rFonts w:asciiTheme="minorHAnsi" w:hAnsiTheme="minorHAnsi" w:cs="Arial"/>
          <w:bCs/>
          <w:color w:val="404040"/>
        </w:rPr>
        <w:t xml:space="preserve">Výše uvedená odměna je konečná a </w:t>
      </w:r>
      <w:r w:rsidR="00DC5A51" w:rsidRPr="00DC5A51">
        <w:rPr>
          <w:rFonts w:asciiTheme="minorHAnsi" w:hAnsiTheme="minorHAnsi" w:cs="Arial"/>
          <w:bCs/>
          <w:color w:val="404040"/>
        </w:rPr>
        <w:t>z</w:t>
      </w:r>
      <w:r w:rsidRPr="00DC5A51">
        <w:rPr>
          <w:rFonts w:asciiTheme="minorHAnsi" w:hAnsiTheme="minorHAnsi" w:cs="Arial"/>
          <w:bCs/>
          <w:color w:val="404040"/>
        </w:rPr>
        <w:t xml:space="preserve">hotovitel nemá nárok </w:t>
      </w:r>
      <w:proofErr w:type="gramStart"/>
      <w:r w:rsidRPr="00DC5A51">
        <w:rPr>
          <w:rFonts w:asciiTheme="minorHAnsi" w:hAnsiTheme="minorHAnsi" w:cs="Arial"/>
          <w:bCs/>
          <w:color w:val="404040"/>
        </w:rPr>
        <w:t>ji</w:t>
      </w:r>
      <w:proofErr w:type="gramEnd"/>
      <w:r w:rsidRPr="00DC5A51">
        <w:rPr>
          <w:rFonts w:asciiTheme="minorHAnsi" w:hAnsiTheme="minorHAnsi" w:cs="Arial"/>
          <w:bCs/>
          <w:color w:val="404040"/>
        </w:rPr>
        <w:t xml:space="preserve"> jakkoliv navyšovat.</w:t>
      </w:r>
    </w:p>
    <w:p w14:paraId="641EE324" w14:textId="77777777" w:rsidR="009B2BE5" w:rsidRPr="00DC5A51" w:rsidRDefault="009B2BE5" w:rsidP="00DC5A51">
      <w:pPr>
        <w:pStyle w:val="Odstavecseseznamem"/>
        <w:numPr>
          <w:ilvl w:val="0"/>
          <w:numId w:val="25"/>
        </w:numPr>
        <w:ind w:left="426"/>
        <w:jc w:val="both"/>
        <w:rPr>
          <w:rFonts w:asciiTheme="minorHAnsi" w:hAnsiTheme="minorHAnsi" w:cs="Arial"/>
          <w:bCs/>
          <w:color w:val="404040"/>
        </w:rPr>
      </w:pPr>
      <w:r w:rsidRPr="00DC5A51">
        <w:rPr>
          <w:rFonts w:asciiTheme="minorHAnsi" w:hAnsiTheme="minorHAnsi" w:cs="Arial"/>
          <w:bCs/>
          <w:color w:val="404040"/>
        </w:rPr>
        <w:t xml:space="preserve">Odměna za </w:t>
      </w:r>
      <w:r w:rsidR="00DC5A51" w:rsidRPr="00DC5A51">
        <w:rPr>
          <w:rFonts w:asciiTheme="minorHAnsi" w:hAnsiTheme="minorHAnsi" w:cs="Arial"/>
          <w:bCs/>
          <w:color w:val="404040"/>
        </w:rPr>
        <w:t>d</w:t>
      </w:r>
      <w:r w:rsidRPr="00DC5A51">
        <w:rPr>
          <w:rFonts w:asciiTheme="minorHAnsi" w:hAnsiTheme="minorHAnsi" w:cs="Arial"/>
          <w:bCs/>
          <w:color w:val="404040"/>
        </w:rPr>
        <w:t xml:space="preserve">ílo bude zaplacena na základě </w:t>
      </w:r>
      <w:r w:rsidR="00DC5A51" w:rsidRPr="00DC5A51">
        <w:rPr>
          <w:rFonts w:asciiTheme="minorHAnsi" w:hAnsiTheme="minorHAnsi" w:cs="Arial"/>
          <w:bCs/>
          <w:color w:val="404040"/>
        </w:rPr>
        <w:t>z</w:t>
      </w:r>
      <w:r w:rsidRPr="00DC5A51">
        <w:rPr>
          <w:rFonts w:asciiTheme="minorHAnsi" w:hAnsiTheme="minorHAnsi" w:cs="Arial"/>
          <w:bCs/>
          <w:color w:val="404040"/>
        </w:rPr>
        <w:t>hotovitelem vystaveného daňového dokladu (faktury).</w:t>
      </w:r>
    </w:p>
    <w:p w14:paraId="0FFCCC06" w14:textId="77777777" w:rsidR="00001E6D" w:rsidRPr="00DC5A51" w:rsidRDefault="00001E6D" w:rsidP="00DC5A51">
      <w:pPr>
        <w:pStyle w:val="Odstavecseseznamem"/>
        <w:numPr>
          <w:ilvl w:val="0"/>
          <w:numId w:val="25"/>
        </w:numPr>
        <w:tabs>
          <w:tab w:val="num" w:pos="720"/>
        </w:tabs>
        <w:ind w:left="426"/>
        <w:jc w:val="both"/>
        <w:rPr>
          <w:rFonts w:asciiTheme="minorHAnsi" w:hAnsiTheme="minorHAnsi" w:cs="Arial"/>
          <w:bCs/>
          <w:color w:val="404040"/>
        </w:rPr>
      </w:pPr>
      <w:r w:rsidRPr="00DC5A51">
        <w:rPr>
          <w:rFonts w:asciiTheme="minorHAnsi" w:hAnsiTheme="minorHAnsi" w:cs="Arial"/>
          <w:bCs/>
          <w:color w:val="404040"/>
        </w:rPr>
        <w:t xml:space="preserve">Faktura musí obsahovat všechny náležitosti řádného účetního a daňového dokladu ve smyslu příslušných právních předpisů, zejména zákona č. 563/1991 Sb., o účetnictví ve znění </w:t>
      </w:r>
      <w:r w:rsidR="007F5067" w:rsidRPr="00DC5A51">
        <w:rPr>
          <w:rFonts w:asciiTheme="minorHAnsi" w:hAnsiTheme="minorHAnsi" w:cs="Arial"/>
          <w:bCs/>
          <w:color w:val="404040"/>
        </w:rPr>
        <w:t>pozdějších předpisů a zákona č. </w:t>
      </w:r>
      <w:r w:rsidRPr="00DC5A51">
        <w:rPr>
          <w:rFonts w:asciiTheme="minorHAnsi" w:hAnsiTheme="minorHAnsi" w:cs="Arial"/>
          <w:bCs/>
          <w:color w:val="404040"/>
        </w:rPr>
        <w:t xml:space="preserve">235/2004 Sb., o dani z přidané hodnoty ve znění pozdějších předpisů. V případě, že faktura nebude mít odpovídající náležitosti, je </w:t>
      </w:r>
      <w:r w:rsidR="00DC5A51" w:rsidRPr="00DC5A51">
        <w:rPr>
          <w:rFonts w:asciiTheme="minorHAnsi" w:hAnsiTheme="minorHAnsi" w:cs="Arial"/>
          <w:bCs/>
          <w:color w:val="404040"/>
        </w:rPr>
        <w:t>o</w:t>
      </w:r>
      <w:r w:rsidRPr="00DC5A51">
        <w:rPr>
          <w:rFonts w:asciiTheme="minorHAnsi" w:hAnsiTheme="minorHAnsi" w:cs="Arial"/>
          <w:bCs/>
          <w:color w:val="404040"/>
        </w:rPr>
        <w:t xml:space="preserve">bjednatel oprávněn zaslat ji ve lhůtě splatnosti zpět </w:t>
      </w:r>
      <w:r w:rsidR="00DC5A51" w:rsidRPr="00DC5A51">
        <w:rPr>
          <w:rFonts w:asciiTheme="minorHAnsi" w:hAnsiTheme="minorHAnsi" w:cs="Arial"/>
          <w:bCs/>
          <w:color w:val="404040"/>
        </w:rPr>
        <w:t>z</w:t>
      </w:r>
      <w:r w:rsidRPr="00DC5A51">
        <w:rPr>
          <w:rFonts w:asciiTheme="minorHAnsi" w:hAnsiTheme="minorHAnsi" w:cs="Arial"/>
          <w:bCs/>
          <w:color w:val="404040"/>
        </w:rPr>
        <w:t>hotoviteli k doplnění či úpravě, aniž se tak dostane do prodlení se splatností; lhůta splatnosti počíná běžet znovu od opětovného doručení náležitě doplněného či opraveného dokladu.</w:t>
      </w:r>
    </w:p>
    <w:p w14:paraId="702BC3E4" w14:textId="77777777" w:rsidR="00001E6D" w:rsidRPr="00DC5A51" w:rsidRDefault="00001E6D" w:rsidP="00DC5A51">
      <w:pPr>
        <w:pStyle w:val="Odstavecseseznamem"/>
        <w:numPr>
          <w:ilvl w:val="0"/>
          <w:numId w:val="25"/>
        </w:numPr>
        <w:tabs>
          <w:tab w:val="num" w:pos="720"/>
        </w:tabs>
        <w:ind w:left="426"/>
        <w:jc w:val="both"/>
        <w:rPr>
          <w:rFonts w:asciiTheme="minorHAnsi" w:hAnsiTheme="minorHAnsi" w:cs="Arial"/>
          <w:bCs/>
          <w:color w:val="404040"/>
        </w:rPr>
      </w:pPr>
      <w:r w:rsidRPr="00DC5A51">
        <w:rPr>
          <w:rFonts w:asciiTheme="minorHAnsi" w:hAnsiTheme="minorHAnsi" w:cs="Arial"/>
          <w:bCs/>
          <w:color w:val="404040"/>
        </w:rPr>
        <w:t xml:space="preserve">Cenu za </w:t>
      </w:r>
      <w:r w:rsidR="00DC5A51" w:rsidRPr="00DC5A51">
        <w:rPr>
          <w:rFonts w:asciiTheme="minorHAnsi" w:hAnsiTheme="minorHAnsi" w:cs="Arial"/>
          <w:bCs/>
          <w:color w:val="404040"/>
        </w:rPr>
        <w:t>d</w:t>
      </w:r>
      <w:r w:rsidRPr="00DC5A51">
        <w:rPr>
          <w:rFonts w:asciiTheme="minorHAnsi" w:hAnsiTheme="minorHAnsi" w:cs="Arial"/>
          <w:bCs/>
          <w:color w:val="404040"/>
        </w:rPr>
        <w:t xml:space="preserve">ílo </w:t>
      </w:r>
      <w:r w:rsidR="00DC5A51" w:rsidRPr="00DC5A51">
        <w:rPr>
          <w:rFonts w:asciiTheme="minorHAnsi" w:hAnsiTheme="minorHAnsi" w:cs="Arial"/>
          <w:bCs/>
          <w:color w:val="404040"/>
        </w:rPr>
        <w:t>o</w:t>
      </w:r>
      <w:r w:rsidRPr="00DC5A51">
        <w:rPr>
          <w:rFonts w:asciiTheme="minorHAnsi" w:hAnsiTheme="minorHAnsi" w:cs="Arial"/>
          <w:bCs/>
          <w:color w:val="404040"/>
        </w:rPr>
        <w:t xml:space="preserve">bjednatel uhradí výhradně v korunách českých (Kč). Objednatel uhradí cenu za </w:t>
      </w:r>
      <w:r w:rsidR="00DC5A51" w:rsidRPr="00DC5A51">
        <w:rPr>
          <w:rFonts w:asciiTheme="minorHAnsi" w:hAnsiTheme="minorHAnsi" w:cs="Arial"/>
          <w:bCs/>
          <w:color w:val="404040"/>
        </w:rPr>
        <w:t>d</w:t>
      </w:r>
      <w:r w:rsidRPr="00DC5A51">
        <w:rPr>
          <w:rFonts w:asciiTheme="minorHAnsi" w:hAnsiTheme="minorHAnsi" w:cs="Arial"/>
          <w:bCs/>
          <w:color w:val="404040"/>
        </w:rPr>
        <w:t xml:space="preserve">ílo bezhotovostním převodem na bankovní účet </w:t>
      </w:r>
      <w:r w:rsidR="00DC5A51" w:rsidRPr="00DC5A51">
        <w:rPr>
          <w:rFonts w:asciiTheme="minorHAnsi" w:hAnsiTheme="minorHAnsi" w:cs="Arial"/>
          <w:bCs/>
          <w:color w:val="404040"/>
        </w:rPr>
        <w:t>z</w:t>
      </w:r>
      <w:r w:rsidRPr="00DC5A51">
        <w:rPr>
          <w:rFonts w:asciiTheme="minorHAnsi" w:hAnsiTheme="minorHAnsi" w:cs="Arial"/>
          <w:bCs/>
          <w:color w:val="404040"/>
        </w:rPr>
        <w:t xml:space="preserve">hotovitele. Za termín úhrady se považuje termín odepsání platby z účtu </w:t>
      </w:r>
      <w:r w:rsidR="00DC5A51" w:rsidRPr="00DC5A51">
        <w:rPr>
          <w:rFonts w:asciiTheme="minorHAnsi" w:hAnsiTheme="minorHAnsi" w:cs="Arial"/>
          <w:bCs/>
          <w:color w:val="404040"/>
        </w:rPr>
        <w:t>o</w:t>
      </w:r>
      <w:r w:rsidRPr="00DC5A51">
        <w:rPr>
          <w:rFonts w:asciiTheme="minorHAnsi" w:hAnsiTheme="minorHAnsi" w:cs="Arial"/>
          <w:bCs/>
          <w:color w:val="404040"/>
        </w:rPr>
        <w:t xml:space="preserve">bjednatele ve prospěch účtu </w:t>
      </w:r>
      <w:r w:rsidR="00DC5A51" w:rsidRPr="00DC5A51">
        <w:rPr>
          <w:rFonts w:asciiTheme="minorHAnsi" w:hAnsiTheme="minorHAnsi" w:cs="Arial"/>
          <w:bCs/>
          <w:color w:val="404040"/>
        </w:rPr>
        <w:t>z</w:t>
      </w:r>
      <w:r w:rsidRPr="00DC5A51">
        <w:rPr>
          <w:rFonts w:asciiTheme="minorHAnsi" w:hAnsiTheme="minorHAnsi" w:cs="Arial"/>
          <w:bCs/>
          <w:color w:val="404040"/>
        </w:rPr>
        <w:t>hotovitele.</w:t>
      </w:r>
    </w:p>
    <w:p w14:paraId="5A06E721" w14:textId="77777777" w:rsidR="00285533" w:rsidRPr="00C44F81" w:rsidRDefault="00285533" w:rsidP="00DC5A51">
      <w:pPr>
        <w:pStyle w:val="Odstavecseseznamem"/>
        <w:numPr>
          <w:ilvl w:val="0"/>
          <w:numId w:val="25"/>
        </w:numPr>
        <w:ind w:left="426"/>
        <w:jc w:val="both"/>
        <w:rPr>
          <w:rFonts w:asciiTheme="minorHAnsi" w:hAnsiTheme="minorHAnsi" w:cs="Arial"/>
          <w:b/>
          <w:color w:val="404040"/>
        </w:rPr>
      </w:pPr>
      <w:r w:rsidRPr="00DC5A51">
        <w:rPr>
          <w:rFonts w:asciiTheme="minorHAnsi" w:hAnsiTheme="minorHAnsi" w:cs="Arial Narrow"/>
          <w:color w:val="404040"/>
        </w:rPr>
        <w:t xml:space="preserve">V případě, že dojde ke zrušení nebo odstoupení od této smlouvy ze strany </w:t>
      </w:r>
      <w:r w:rsidR="00DC5A51" w:rsidRPr="00DC5A51">
        <w:rPr>
          <w:rFonts w:asciiTheme="minorHAnsi" w:hAnsiTheme="minorHAnsi" w:cs="Arial Narrow"/>
          <w:color w:val="404040"/>
        </w:rPr>
        <w:t>o</w:t>
      </w:r>
      <w:r w:rsidRPr="00DC5A51">
        <w:rPr>
          <w:rFonts w:asciiTheme="minorHAnsi" w:hAnsiTheme="minorHAnsi" w:cs="Arial Narrow"/>
          <w:color w:val="404040"/>
        </w:rPr>
        <w:t>bjednatele</w:t>
      </w:r>
      <w:r w:rsidR="009B2BE5" w:rsidRPr="00DC5A51">
        <w:rPr>
          <w:rFonts w:asciiTheme="minorHAnsi" w:hAnsiTheme="minorHAnsi" w:cs="Arial Narrow"/>
          <w:color w:val="404040"/>
        </w:rPr>
        <w:t>,</w:t>
      </w:r>
      <w:r w:rsidRPr="00DC5A51">
        <w:rPr>
          <w:rFonts w:asciiTheme="minorHAnsi" w:hAnsiTheme="minorHAnsi" w:cs="Arial Narrow"/>
          <w:color w:val="404040"/>
        </w:rPr>
        <w:t xml:space="preserve"> bude </w:t>
      </w:r>
      <w:r w:rsidR="00DC5A51" w:rsidRPr="00DC5A51">
        <w:rPr>
          <w:rFonts w:asciiTheme="minorHAnsi" w:hAnsiTheme="minorHAnsi" w:cs="Arial Narrow"/>
          <w:color w:val="404040"/>
        </w:rPr>
        <w:t>z</w:t>
      </w:r>
      <w:r w:rsidRPr="00DC5A51">
        <w:rPr>
          <w:rFonts w:asciiTheme="minorHAnsi" w:hAnsiTheme="minorHAnsi" w:cs="Arial Narrow"/>
          <w:color w:val="404040"/>
        </w:rPr>
        <w:t xml:space="preserve">hotovitel fakturovat </w:t>
      </w:r>
      <w:r w:rsidR="00DC5A51" w:rsidRPr="00DC5A51">
        <w:rPr>
          <w:rFonts w:asciiTheme="minorHAnsi" w:hAnsiTheme="minorHAnsi" w:cs="Arial Narrow"/>
          <w:color w:val="404040"/>
        </w:rPr>
        <w:t>o</w:t>
      </w:r>
      <w:r w:rsidRPr="00DC5A51">
        <w:rPr>
          <w:rFonts w:asciiTheme="minorHAnsi" w:hAnsiTheme="minorHAnsi" w:cs="Arial Narrow"/>
          <w:color w:val="404040"/>
        </w:rPr>
        <w:t>bjednateli částku odpovídající rozsahu prací provedených ke dni zrušení či odstoupení od smlouvy.</w:t>
      </w:r>
    </w:p>
    <w:p w14:paraId="55DDCD01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390E8E68" w14:textId="77777777" w:rsidR="00D052DC" w:rsidRPr="00644F55" w:rsidRDefault="00D052DC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7E7A0CF6" w14:textId="77777777" w:rsidR="00285533" w:rsidRPr="00644F55" w:rsidRDefault="00285533" w:rsidP="009B2BE5">
      <w:pPr>
        <w:keepNext/>
        <w:keepLines/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Čl. VI. Práva a povinnosti smluvních stran</w:t>
      </w:r>
    </w:p>
    <w:p w14:paraId="3D5EE300" w14:textId="77777777" w:rsidR="00B672EB" w:rsidRPr="00AF2DDA" w:rsidRDefault="00B672EB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="Arial"/>
          <w:color w:val="404040"/>
        </w:rPr>
      </w:pPr>
      <w:r w:rsidRPr="00AF2DDA">
        <w:rPr>
          <w:rFonts w:asciiTheme="minorHAnsi" w:hAnsiTheme="minorHAnsi" w:cs="Arial"/>
          <w:color w:val="404040"/>
        </w:rPr>
        <w:t>Zhotovitel bude při realizaci služby postupovat s odbornou péčí a v mezích platných obecně závazných právních předpisů.</w:t>
      </w:r>
    </w:p>
    <w:p w14:paraId="7C374393" w14:textId="77777777" w:rsidR="00B672EB" w:rsidRPr="00AF2DDA" w:rsidRDefault="00B672EB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="Arial"/>
          <w:color w:val="404040"/>
        </w:rPr>
      </w:pPr>
      <w:r w:rsidRPr="00AF2DDA">
        <w:rPr>
          <w:rFonts w:asciiTheme="minorHAnsi" w:hAnsiTheme="minorHAnsi" w:cs="Arial"/>
          <w:color w:val="404040"/>
        </w:rPr>
        <w:t xml:space="preserve">Zhotovitel se zavazuje nesdělovat bez souhlasu </w:t>
      </w:r>
      <w:r w:rsidR="00DC5A51" w:rsidRPr="00AF2DDA">
        <w:rPr>
          <w:rFonts w:asciiTheme="minorHAnsi" w:hAnsiTheme="minorHAnsi" w:cs="Arial"/>
          <w:color w:val="404040"/>
        </w:rPr>
        <w:t>o</w:t>
      </w:r>
      <w:r w:rsidRPr="00AF2DDA">
        <w:rPr>
          <w:rFonts w:asciiTheme="minorHAnsi" w:hAnsiTheme="minorHAnsi" w:cs="Arial"/>
          <w:color w:val="404040"/>
        </w:rPr>
        <w:t>bjednatele třetím osobám žádné údaje, týkající se plnění předmětu této smlouvy.</w:t>
      </w:r>
    </w:p>
    <w:p w14:paraId="6F2850AA" w14:textId="77777777" w:rsidR="00B672EB" w:rsidRPr="00AF2DDA" w:rsidRDefault="00B672EB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="Arial"/>
          <w:color w:val="404040"/>
        </w:rPr>
      </w:pPr>
      <w:r w:rsidRPr="00AF2DDA">
        <w:rPr>
          <w:rFonts w:asciiTheme="minorHAnsi" w:hAnsiTheme="minorHAnsi" w:cs="Arial"/>
          <w:color w:val="404040"/>
        </w:rPr>
        <w:t xml:space="preserve">Zhotovitel je se souhlasem </w:t>
      </w:r>
      <w:r w:rsidR="00AF2DDA" w:rsidRPr="00AF2DDA">
        <w:rPr>
          <w:rFonts w:asciiTheme="minorHAnsi" w:hAnsiTheme="minorHAnsi" w:cs="Arial"/>
          <w:color w:val="404040"/>
        </w:rPr>
        <w:t>o</w:t>
      </w:r>
      <w:r w:rsidRPr="00AF2DDA">
        <w:rPr>
          <w:rFonts w:asciiTheme="minorHAnsi" w:hAnsiTheme="minorHAnsi" w:cs="Arial"/>
          <w:color w:val="404040"/>
        </w:rPr>
        <w:t xml:space="preserve">bjednatele oprávněn použít ke splnění předmětu smlouvy i jiných osob, přičemž odpovídá </w:t>
      </w:r>
      <w:r w:rsidR="00AF2DDA" w:rsidRPr="00AF2DDA">
        <w:rPr>
          <w:rFonts w:asciiTheme="minorHAnsi" w:hAnsiTheme="minorHAnsi" w:cs="Arial"/>
          <w:color w:val="404040"/>
        </w:rPr>
        <w:t>o</w:t>
      </w:r>
      <w:r w:rsidRPr="00AF2DDA">
        <w:rPr>
          <w:rFonts w:asciiTheme="minorHAnsi" w:hAnsiTheme="minorHAnsi" w:cs="Arial"/>
          <w:color w:val="404040"/>
        </w:rPr>
        <w:t>bjednateli za jejich řádné splnění předmětu smlouvy v plném rozsahu, jakož i za zachování jejich mlčenlivosti.</w:t>
      </w:r>
    </w:p>
    <w:p w14:paraId="73A86E12" w14:textId="279F30AE" w:rsidR="008F3865" w:rsidRDefault="00B672EB" w:rsidP="008F3865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="Arial"/>
          <w:color w:val="404040"/>
        </w:rPr>
      </w:pPr>
      <w:r w:rsidRPr="00AF2DDA">
        <w:rPr>
          <w:rFonts w:asciiTheme="minorHAnsi" w:hAnsiTheme="minorHAnsi" w:cs="Arial"/>
          <w:color w:val="404040"/>
        </w:rPr>
        <w:t xml:space="preserve">Zhotovitel je povinen oznámit </w:t>
      </w:r>
      <w:r w:rsidR="00AF2DDA" w:rsidRPr="00AF2DDA">
        <w:rPr>
          <w:rFonts w:asciiTheme="minorHAnsi" w:hAnsiTheme="minorHAnsi" w:cs="Arial"/>
          <w:color w:val="404040"/>
        </w:rPr>
        <w:t>o</w:t>
      </w:r>
      <w:r w:rsidRPr="00AF2DDA">
        <w:rPr>
          <w:rFonts w:asciiTheme="minorHAnsi" w:hAnsiTheme="minorHAnsi" w:cs="Arial"/>
          <w:color w:val="404040"/>
        </w:rPr>
        <w:t>bjednateli všechny okolnosti, které zjistil v průběhu realizace předmětu smlouvy a které mohou mít na něj vliv.</w:t>
      </w:r>
    </w:p>
    <w:p w14:paraId="2C69CB79" w14:textId="2DBF9A0E" w:rsidR="008F3865" w:rsidRDefault="009E2B49" w:rsidP="008F3865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="Arial"/>
          <w:color w:val="404040"/>
        </w:rPr>
      </w:pPr>
      <w:r w:rsidRPr="009E2B49">
        <w:rPr>
          <w:rFonts w:asciiTheme="minorHAnsi" w:hAnsiTheme="minorHAnsi" w:cs="Arial"/>
          <w:color w:val="404040"/>
        </w:rPr>
        <w:t xml:space="preserve">Veškerá dokumentace zpracovaná </w:t>
      </w:r>
      <w:r>
        <w:rPr>
          <w:rFonts w:asciiTheme="minorHAnsi" w:hAnsiTheme="minorHAnsi" w:cs="Arial"/>
          <w:color w:val="404040"/>
        </w:rPr>
        <w:t>z</w:t>
      </w:r>
      <w:r w:rsidRPr="009E2B49">
        <w:rPr>
          <w:rFonts w:asciiTheme="minorHAnsi" w:hAnsiTheme="minorHAnsi" w:cs="Arial"/>
          <w:color w:val="404040"/>
        </w:rPr>
        <w:t xml:space="preserve">hotovitelem v rámci a/nebo na základě této nabídky (zejména, nikoli však výlučně, včetně veškerých grafických a/nebo textových návrhů, konceptů, studií apod.) je autorským dílem ve smyslu </w:t>
      </w:r>
      <w:proofErr w:type="spellStart"/>
      <w:r w:rsidRPr="009E2B49">
        <w:rPr>
          <w:rFonts w:asciiTheme="minorHAnsi" w:hAnsiTheme="minorHAnsi" w:cs="Arial"/>
          <w:color w:val="404040"/>
        </w:rPr>
        <w:t>ust</w:t>
      </w:r>
      <w:proofErr w:type="spellEnd"/>
      <w:r w:rsidRPr="009E2B49">
        <w:rPr>
          <w:rFonts w:asciiTheme="minorHAnsi" w:hAnsiTheme="minorHAnsi" w:cs="Arial"/>
          <w:color w:val="404040"/>
        </w:rPr>
        <w:t>. § 2 odst. 1 zákona č. 121/2000 Sb., autorský zákon, v účinném znění.</w:t>
      </w:r>
    </w:p>
    <w:p w14:paraId="69BE1708" w14:textId="56BD2792" w:rsidR="009E2B49" w:rsidRPr="00AF2DDA" w:rsidRDefault="009E2B49" w:rsidP="009E2B49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="Arial"/>
          <w:b/>
          <w:color w:val="404040"/>
        </w:rPr>
      </w:pPr>
      <w:r>
        <w:rPr>
          <w:rFonts w:asciiTheme="minorHAnsi" w:hAnsiTheme="minorHAnsi" w:cs="Arial"/>
          <w:color w:val="404040"/>
        </w:rPr>
        <w:lastRenderedPageBreak/>
        <w:t>Objednatel je oprávněn předat zpracované výstupy nositeli projektu „</w:t>
      </w:r>
      <w:r w:rsidRPr="00442BBC">
        <w:rPr>
          <w:rFonts w:asciiTheme="minorHAnsi" w:hAnsiTheme="minorHAnsi" w:cs="Arial"/>
          <w:color w:val="404040"/>
        </w:rPr>
        <w:t xml:space="preserve">Velebudice </w:t>
      </w:r>
      <w:r>
        <w:rPr>
          <w:rFonts w:asciiTheme="minorHAnsi" w:hAnsiTheme="minorHAnsi" w:cs="Arial"/>
          <w:color w:val="404040"/>
        </w:rPr>
        <w:t>–</w:t>
      </w:r>
      <w:r w:rsidRPr="00442BBC">
        <w:rPr>
          <w:rFonts w:asciiTheme="minorHAnsi" w:hAnsiTheme="minorHAnsi" w:cs="Arial"/>
          <w:color w:val="404040"/>
        </w:rPr>
        <w:t xml:space="preserve"> Centrální depozitář paměťových institucí s laboratořemi a</w:t>
      </w:r>
      <w:r>
        <w:rPr>
          <w:rFonts w:asciiTheme="minorHAnsi" w:hAnsiTheme="minorHAnsi" w:cs="Arial"/>
          <w:color w:val="404040"/>
        </w:rPr>
        <w:t> </w:t>
      </w:r>
      <w:r w:rsidRPr="00442BBC">
        <w:rPr>
          <w:rFonts w:asciiTheme="minorHAnsi" w:hAnsiTheme="minorHAnsi" w:cs="Arial"/>
          <w:color w:val="404040"/>
        </w:rPr>
        <w:t>dílnami</w:t>
      </w:r>
      <w:r>
        <w:rPr>
          <w:rFonts w:asciiTheme="minorHAnsi" w:hAnsiTheme="minorHAnsi" w:cs="Arial"/>
          <w:color w:val="404040"/>
        </w:rPr>
        <w:t>“, kterým je Ústecký kraj.</w:t>
      </w:r>
    </w:p>
    <w:p w14:paraId="6A35853B" w14:textId="41D95B99" w:rsidR="00285533" w:rsidRPr="00AF2DDA" w:rsidRDefault="00285533" w:rsidP="00F8074F">
      <w:pPr>
        <w:pStyle w:val="Odstavecseseznamem"/>
        <w:ind w:left="426" w:right="-47"/>
        <w:jc w:val="both"/>
        <w:rPr>
          <w:rFonts w:asciiTheme="minorHAnsi" w:hAnsiTheme="minorHAnsi" w:cs="Arial"/>
          <w:b/>
          <w:color w:val="404040"/>
        </w:rPr>
      </w:pPr>
    </w:p>
    <w:p w14:paraId="22452498" w14:textId="77777777"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51998DDF" w14:textId="774F6345" w:rsidR="00285533" w:rsidRPr="00644F55" w:rsidRDefault="00285533" w:rsidP="00644F55">
      <w:pPr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 xml:space="preserve">Čl. VII. </w:t>
      </w:r>
      <w:r w:rsidR="009E2B49">
        <w:rPr>
          <w:rFonts w:asciiTheme="minorHAnsi" w:hAnsiTheme="minorHAnsi" w:cs="Arial"/>
          <w:b/>
          <w:color w:val="404040"/>
        </w:rPr>
        <w:t>Rozhodné právo</w:t>
      </w:r>
    </w:p>
    <w:p w14:paraId="0AE475C3" w14:textId="6F35343D" w:rsidR="00285533" w:rsidRPr="009E2B49" w:rsidRDefault="009E2B49" w:rsidP="00AF2DDA">
      <w:pPr>
        <w:pStyle w:val="Odstavecseseznamem"/>
        <w:numPr>
          <w:ilvl w:val="0"/>
          <w:numId w:val="27"/>
        </w:numPr>
        <w:ind w:left="426" w:right="-45"/>
        <w:jc w:val="both"/>
        <w:rPr>
          <w:rFonts w:asciiTheme="minorHAnsi" w:hAnsiTheme="minorHAnsi" w:cs="Arial"/>
          <w:b/>
          <w:color w:val="404040"/>
        </w:rPr>
      </w:pPr>
      <w:r w:rsidRPr="009E2B49">
        <w:rPr>
          <w:rFonts w:asciiTheme="minorHAnsi" w:hAnsiTheme="minorHAnsi" w:cs="Arial"/>
          <w:color w:val="404040"/>
        </w:rPr>
        <w:t>Rozhodným právem pro vztahy vzniklé akceptací této nabídky mezi Objednatelem a Zhotovitelem je právní řád České republiky, zejména pak zákon č. 89/2012 Sb., občanský zákoník. Objednatel a Zhotovitel vylučují pro účely vztahů mezi nimi použití § 1748, § 1765 odst. 2 a použití zachovávaných obchodních zvyklostí ve smyslu ustanovení § 558 odst. 2 občanského zákoníku</w:t>
      </w:r>
      <w:r w:rsidR="00285533" w:rsidRPr="00AF2DDA">
        <w:rPr>
          <w:rFonts w:asciiTheme="minorHAnsi" w:hAnsiTheme="minorHAnsi" w:cs="Arial"/>
          <w:color w:val="404040"/>
        </w:rPr>
        <w:t>.</w:t>
      </w:r>
    </w:p>
    <w:p w14:paraId="65936BFF" w14:textId="77777777" w:rsidR="009E2B49" w:rsidRDefault="009E2B49" w:rsidP="009E2B49">
      <w:pPr>
        <w:ind w:right="-45"/>
        <w:jc w:val="both"/>
        <w:rPr>
          <w:rFonts w:asciiTheme="minorHAnsi" w:hAnsiTheme="minorHAnsi" w:cs="Arial"/>
          <w:b/>
          <w:color w:val="404040"/>
        </w:rPr>
      </w:pPr>
    </w:p>
    <w:p w14:paraId="26DAB37B" w14:textId="77777777" w:rsidR="009E2B49" w:rsidRDefault="009E2B49" w:rsidP="009E2B49">
      <w:pPr>
        <w:ind w:right="-45"/>
        <w:jc w:val="both"/>
        <w:rPr>
          <w:rFonts w:asciiTheme="minorHAnsi" w:hAnsiTheme="minorHAnsi" w:cs="Arial"/>
          <w:b/>
          <w:color w:val="404040"/>
        </w:rPr>
      </w:pPr>
    </w:p>
    <w:p w14:paraId="1A17F263" w14:textId="21404C40" w:rsidR="009E2B49" w:rsidRPr="009E2B49" w:rsidRDefault="009E2B49" w:rsidP="00F8074F">
      <w:pPr>
        <w:ind w:right="-45"/>
        <w:jc w:val="center"/>
        <w:rPr>
          <w:rFonts w:asciiTheme="minorHAnsi" w:hAnsiTheme="minorHAnsi" w:cs="Arial"/>
          <w:b/>
          <w:color w:val="404040"/>
        </w:rPr>
      </w:pPr>
      <w:r>
        <w:rPr>
          <w:rFonts w:asciiTheme="minorHAnsi" w:hAnsiTheme="minorHAnsi" w:cs="Arial"/>
          <w:b/>
          <w:color w:val="404040"/>
        </w:rPr>
        <w:t>Čl. VIII. Důvěrnost informací</w:t>
      </w:r>
    </w:p>
    <w:p w14:paraId="02AECFAE" w14:textId="77777777" w:rsidR="00F8074F" w:rsidRDefault="009E2B49" w:rsidP="00F8074F">
      <w:pPr>
        <w:pStyle w:val="Odstavecseseznamem"/>
        <w:numPr>
          <w:ilvl w:val="0"/>
          <w:numId w:val="38"/>
        </w:numPr>
        <w:suppressAutoHyphens w:val="0"/>
        <w:autoSpaceDE w:val="0"/>
        <w:autoSpaceDN w:val="0"/>
        <w:adjustRightInd w:val="0"/>
        <w:ind w:left="426"/>
        <w:jc w:val="both"/>
        <w:rPr>
          <w:rFonts w:ascii="SegoeUI" w:hAnsi="SegoeUI" w:cs="SegoeUI"/>
          <w:sz w:val="18"/>
          <w:szCs w:val="18"/>
          <w:lang w:eastAsia="cs-CZ"/>
        </w:rPr>
      </w:pPr>
      <w:r w:rsidRPr="00F8074F">
        <w:rPr>
          <w:rFonts w:ascii="SegoeUI" w:hAnsi="SegoeUI" w:cs="SegoeUI"/>
          <w:sz w:val="18"/>
          <w:szCs w:val="18"/>
          <w:lang w:eastAsia="cs-CZ"/>
        </w:rPr>
        <w:t>Nedohodnou-li se Zhotovitel s Objednatelem výslovně písemnou formou jinak, považují se za důvěrné informace pro účely této smlouvy informace o obsahu a podmínkách této smlouvy. Za důvěrné informace se však nepovažují informace, které jsou nebo se stanou veřejně dostupnými jinak než jednáním</w:t>
      </w:r>
      <w:r w:rsidR="00F8074F">
        <w:rPr>
          <w:rFonts w:ascii="SegoeUI" w:hAnsi="SegoeUI" w:cs="SegoeUI"/>
          <w:sz w:val="18"/>
          <w:szCs w:val="18"/>
          <w:lang w:eastAsia="cs-CZ"/>
        </w:rPr>
        <w:t xml:space="preserve"> o</w:t>
      </w:r>
      <w:r w:rsidRPr="00F8074F">
        <w:rPr>
          <w:rFonts w:ascii="SegoeUI" w:hAnsi="SegoeUI" w:cs="SegoeUI"/>
          <w:sz w:val="18"/>
          <w:szCs w:val="18"/>
          <w:lang w:eastAsia="cs-CZ"/>
        </w:rPr>
        <w:t>bjednatele v rozporu s</w:t>
      </w:r>
      <w:r w:rsidR="00F8074F">
        <w:rPr>
          <w:rFonts w:ascii="SegoeUI" w:hAnsi="SegoeUI" w:cs="SegoeUI"/>
          <w:sz w:val="18"/>
          <w:szCs w:val="18"/>
          <w:lang w:eastAsia="cs-CZ"/>
        </w:rPr>
        <w:t> odst. 2</w:t>
      </w:r>
      <w:r w:rsidRPr="00F8074F">
        <w:rPr>
          <w:rFonts w:ascii="SegoeUI" w:hAnsi="SegoeUI" w:cs="SegoeUI"/>
          <w:sz w:val="18"/>
          <w:szCs w:val="18"/>
          <w:lang w:eastAsia="cs-CZ"/>
        </w:rPr>
        <w:t xml:space="preserve"> níže.</w:t>
      </w:r>
    </w:p>
    <w:p w14:paraId="09B6E518" w14:textId="45ABC31B" w:rsidR="009E2B49" w:rsidRPr="00F8074F" w:rsidRDefault="009E2B49" w:rsidP="00F8074F">
      <w:pPr>
        <w:pStyle w:val="Odstavecseseznamem"/>
        <w:numPr>
          <w:ilvl w:val="0"/>
          <w:numId w:val="38"/>
        </w:numPr>
        <w:suppressAutoHyphens w:val="0"/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/>
          <w:color w:val="404040"/>
        </w:rPr>
      </w:pPr>
      <w:r w:rsidRPr="00F8074F">
        <w:rPr>
          <w:rFonts w:ascii="SegoeUI" w:hAnsi="SegoeUI" w:cs="SegoeUI"/>
          <w:sz w:val="18"/>
          <w:szCs w:val="18"/>
          <w:lang w:eastAsia="cs-CZ"/>
        </w:rPr>
        <w:t xml:space="preserve">Zhotovitel ani </w:t>
      </w:r>
      <w:r w:rsidR="00F8074F" w:rsidRPr="00F8074F">
        <w:rPr>
          <w:rFonts w:ascii="SegoeUI" w:hAnsi="SegoeUI" w:cs="SegoeUI"/>
          <w:sz w:val="18"/>
          <w:szCs w:val="18"/>
          <w:lang w:eastAsia="cs-CZ"/>
        </w:rPr>
        <w:t>o</w:t>
      </w:r>
      <w:r w:rsidRPr="00F8074F">
        <w:rPr>
          <w:rFonts w:ascii="SegoeUI" w:hAnsi="SegoeUI" w:cs="SegoeUI"/>
          <w:sz w:val="18"/>
          <w:szCs w:val="18"/>
          <w:lang w:eastAsia="cs-CZ"/>
        </w:rPr>
        <w:t xml:space="preserve">bjednatel nesmí poskytnout jakékoli třetí osobě </w:t>
      </w:r>
      <w:r w:rsidR="00F8074F" w:rsidRPr="00F8074F">
        <w:rPr>
          <w:rFonts w:ascii="SegoeUI" w:hAnsi="SegoeUI" w:cs="SegoeUI"/>
          <w:sz w:val="18"/>
          <w:szCs w:val="18"/>
          <w:lang w:eastAsia="cs-CZ"/>
        </w:rPr>
        <w:t>d</w:t>
      </w:r>
      <w:r w:rsidRPr="00F8074F">
        <w:rPr>
          <w:rFonts w:ascii="SegoeUI" w:hAnsi="SegoeUI" w:cs="SegoeUI"/>
          <w:sz w:val="18"/>
          <w:szCs w:val="18"/>
          <w:lang w:eastAsia="cs-CZ"/>
        </w:rPr>
        <w:t>ůvěrné informace bez předchozího písemného souhlasu</w:t>
      </w:r>
      <w:r w:rsidR="00F8074F" w:rsidRPr="00F8074F">
        <w:rPr>
          <w:rFonts w:ascii="SegoeUI" w:hAnsi="SegoeUI" w:cs="SegoeUI"/>
          <w:sz w:val="18"/>
          <w:szCs w:val="18"/>
          <w:lang w:eastAsia="cs-CZ"/>
        </w:rPr>
        <w:t xml:space="preserve"> </w:t>
      </w:r>
      <w:r w:rsidRPr="00F8074F">
        <w:rPr>
          <w:rFonts w:ascii="SegoeUI" w:hAnsi="SegoeUI" w:cs="SegoeUI"/>
          <w:sz w:val="18"/>
          <w:szCs w:val="18"/>
          <w:lang w:eastAsia="cs-CZ"/>
        </w:rPr>
        <w:t xml:space="preserve">druhé smluvní strany s výjimkou (i) osob, které nezbytně potřebují tyto </w:t>
      </w:r>
      <w:r w:rsidR="00F8074F" w:rsidRPr="00F8074F">
        <w:rPr>
          <w:rFonts w:ascii="SegoeUI" w:hAnsi="SegoeUI" w:cs="SegoeUI"/>
          <w:sz w:val="18"/>
          <w:szCs w:val="18"/>
          <w:lang w:eastAsia="cs-CZ"/>
        </w:rPr>
        <w:t>d</w:t>
      </w:r>
      <w:r w:rsidRPr="00F8074F">
        <w:rPr>
          <w:rFonts w:ascii="SegoeUI" w:hAnsi="SegoeUI" w:cs="SegoeUI"/>
          <w:sz w:val="18"/>
          <w:szCs w:val="18"/>
          <w:lang w:eastAsia="cs-CZ"/>
        </w:rPr>
        <w:t>ůvěrné informace v souvislosti s</w:t>
      </w:r>
      <w:r w:rsidR="00F8074F">
        <w:rPr>
          <w:rFonts w:ascii="SegoeUI" w:hAnsi="SegoeUI" w:cs="SegoeUI"/>
          <w:sz w:val="18"/>
          <w:szCs w:val="18"/>
          <w:lang w:eastAsia="cs-CZ"/>
        </w:rPr>
        <w:t> </w:t>
      </w:r>
      <w:r w:rsidRPr="00F8074F">
        <w:rPr>
          <w:rFonts w:ascii="SegoeUI" w:hAnsi="SegoeUI" w:cs="SegoeUI"/>
          <w:sz w:val="18"/>
          <w:szCs w:val="18"/>
          <w:lang w:eastAsia="cs-CZ"/>
        </w:rPr>
        <w:t>přípravou či realizací</w:t>
      </w:r>
      <w:r w:rsidR="00F8074F" w:rsidRPr="00F8074F">
        <w:rPr>
          <w:rFonts w:ascii="SegoeUI" w:hAnsi="SegoeUI" w:cs="SegoeUI"/>
          <w:sz w:val="18"/>
          <w:szCs w:val="18"/>
          <w:lang w:eastAsia="cs-CZ"/>
        </w:rPr>
        <w:t xml:space="preserve"> </w:t>
      </w:r>
      <w:r w:rsidRPr="00F8074F">
        <w:rPr>
          <w:rFonts w:ascii="SegoeUI" w:hAnsi="SegoeUI" w:cs="SegoeUI"/>
          <w:sz w:val="18"/>
          <w:szCs w:val="18"/>
          <w:lang w:eastAsia="cs-CZ"/>
        </w:rPr>
        <w:t xml:space="preserve">spolupráce v rozsahu dle této cenové nabídky, ale pouze za podmínky, že tyto osoby budou vázány povinností chránit </w:t>
      </w:r>
      <w:r w:rsidR="00F8074F" w:rsidRPr="00F8074F">
        <w:rPr>
          <w:rFonts w:ascii="SegoeUI" w:hAnsi="SegoeUI" w:cs="SegoeUI"/>
          <w:sz w:val="18"/>
          <w:szCs w:val="18"/>
          <w:lang w:eastAsia="cs-CZ"/>
        </w:rPr>
        <w:t>d</w:t>
      </w:r>
      <w:r w:rsidRPr="00F8074F">
        <w:rPr>
          <w:rFonts w:ascii="SegoeUI" w:hAnsi="SegoeUI" w:cs="SegoeUI"/>
          <w:sz w:val="18"/>
          <w:szCs w:val="18"/>
          <w:lang w:eastAsia="cs-CZ"/>
        </w:rPr>
        <w:t>ůvěrné</w:t>
      </w:r>
      <w:r w:rsidR="00F8074F" w:rsidRPr="00F8074F">
        <w:rPr>
          <w:rFonts w:ascii="SegoeUI" w:hAnsi="SegoeUI" w:cs="SegoeUI"/>
          <w:sz w:val="18"/>
          <w:szCs w:val="18"/>
          <w:lang w:eastAsia="cs-CZ"/>
        </w:rPr>
        <w:t xml:space="preserve"> </w:t>
      </w:r>
      <w:r w:rsidRPr="00F8074F">
        <w:rPr>
          <w:rFonts w:ascii="SegoeUI" w:hAnsi="SegoeUI" w:cs="SegoeUI"/>
          <w:sz w:val="18"/>
          <w:szCs w:val="18"/>
          <w:lang w:eastAsia="cs-CZ"/>
        </w:rPr>
        <w:t>informace za nejméně stejných podmínek, jaké vyplývají z této cenové nabídky, a dále (</w:t>
      </w:r>
      <w:proofErr w:type="spellStart"/>
      <w:r w:rsidRPr="00F8074F">
        <w:rPr>
          <w:rFonts w:ascii="SegoeUI" w:hAnsi="SegoeUI" w:cs="SegoeUI"/>
          <w:sz w:val="18"/>
          <w:szCs w:val="18"/>
          <w:lang w:eastAsia="cs-CZ"/>
        </w:rPr>
        <w:t>ii</w:t>
      </w:r>
      <w:proofErr w:type="spellEnd"/>
      <w:r w:rsidRPr="00F8074F">
        <w:rPr>
          <w:rFonts w:ascii="SegoeUI" w:hAnsi="SegoeUI" w:cs="SegoeUI"/>
          <w:sz w:val="18"/>
          <w:szCs w:val="18"/>
          <w:lang w:eastAsia="cs-CZ"/>
        </w:rPr>
        <w:t>) příslušných státních a jiných správních</w:t>
      </w:r>
      <w:r w:rsidR="00F8074F" w:rsidRPr="00F8074F">
        <w:rPr>
          <w:rFonts w:ascii="SegoeUI" w:hAnsi="SegoeUI" w:cs="SegoeUI"/>
          <w:sz w:val="18"/>
          <w:szCs w:val="18"/>
          <w:lang w:eastAsia="cs-CZ"/>
        </w:rPr>
        <w:t xml:space="preserve"> </w:t>
      </w:r>
      <w:r w:rsidRPr="00F8074F">
        <w:rPr>
          <w:rFonts w:ascii="SegoeUI" w:hAnsi="SegoeUI" w:cs="SegoeUI"/>
          <w:sz w:val="18"/>
          <w:szCs w:val="18"/>
          <w:lang w:eastAsia="cs-CZ"/>
        </w:rPr>
        <w:t>úřadů a soudů, pokud jsou smluvní strany povinny podle obecně závazných předpisů jim tyto informace poskytnout. Objednatel bez</w:t>
      </w:r>
      <w:r w:rsidR="00F8074F" w:rsidRPr="00F8074F">
        <w:rPr>
          <w:rFonts w:ascii="SegoeUI" w:hAnsi="SegoeUI" w:cs="SegoeUI"/>
          <w:sz w:val="18"/>
          <w:szCs w:val="18"/>
          <w:lang w:eastAsia="cs-CZ"/>
        </w:rPr>
        <w:t xml:space="preserve"> </w:t>
      </w:r>
      <w:r w:rsidRPr="00F8074F">
        <w:rPr>
          <w:rFonts w:ascii="SegoeUI" w:hAnsi="SegoeUI" w:cs="SegoeUI"/>
          <w:sz w:val="18"/>
          <w:szCs w:val="18"/>
          <w:lang w:eastAsia="cs-CZ"/>
        </w:rPr>
        <w:t xml:space="preserve">závažného důvodu neodmítne udělit </w:t>
      </w:r>
      <w:r w:rsidR="00F8074F" w:rsidRPr="00F8074F">
        <w:rPr>
          <w:rFonts w:ascii="SegoeUI" w:hAnsi="SegoeUI" w:cs="SegoeUI"/>
          <w:sz w:val="18"/>
          <w:szCs w:val="18"/>
          <w:lang w:eastAsia="cs-CZ"/>
        </w:rPr>
        <w:t>z</w:t>
      </w:r>
      <w:r w:rsidRPr="00F8074F">
        <w:rPr>
          <w:rFonts w:ascii="SegoeUI" w:hAnsi="SegoeUI" w:cs="SegoeUI"/>
          <w:sz w:val="18"/>
          <w:szCs w:val="18"/>
          <w:lang w:eastAsia="cs-CZ"/>
        </w:rPr>
        <w:t xml:space="preserve">hotoviteli písemný souhlas v případě žádosti </w:t>
      </w:r>
      <w:r w:rsidR="00F8074F" w:rsidRPr="00F8074F">
        <w:rPr>
          <w:rFonts w:ascii="SegoeUI" w:hAnsi="SegoeUI" w:cs="SegoeUI"/>
          <w:sz w:val="18"/>
          <w:szCs w:val="18"/>
          <w:lang w:eastAsia="cs-CZ"/>
        </w:rPr>
        <w:t>z</w:t>
      </w:r>
      <w:r w:rsidRPr="00F8074F">
        <w:rPr>
          <w:rFonts w:ascii="SegoeUI" w:hAnsi="SegoeUI" w:cs="SegoeUI"/>
          <w:sz w:val="18"/>
          <w:szCs w:val="18"/>
          <w:lang w:eastAsia="cs-CZ"/>
        </w:rPr>
        <w:t>hotovitele o použití informací, jež mohou být</w:t>
      </w:r>
      <w:r w:rsidR="00F8074F">
        <w:rPr>
          <w:rFonts w:ascii="SegoeUI" w:hAnsi="SegoeUI" w:cs="SegoeUI"/>
          <w:sz w:val="18"/>
          <w:szCs w:val="18"/>
          <w:lang w:eastAsia="cs-CZ"/>
        </w:rPr>
        <w:t xml:space="preserve"> </w:t>
      </w:r>
      <w:r w:rsidRPr="00F8074F">
        <w:rPr>
          <w:rFonts w:ascii="SegoeUI" w:hAnsi="SegoeUI" w:cs="SegoeUI"/>
          <w:sz w:val="18"/>
          <w:szCs w:val="18"/>
          <w:lang w:eastAsia="cs-CZ"/>
        </w:rPr>
        <w:t xml:space="preserve">považovány za </w:t>
      </w:r>
      <w:r w:rsidR="00F8074F">
        <w:rPr>
          <w:rFonts w:ascii="SegoeUI" w:hAnsi="SegoeUI" w:cs="SegoeUI"/>
          <w:sz w:val="18"/>
          <w:szCs w:val="18"/>
          <w:lang w:eastAsia="cs-CZ"/>
        </w:rPr>
        <w:t>d</w:t>
      </w:r>
      <w:r w:rsidRPr="00F8074F">
        <w:rPr>
          <w:rFonts w:ascii="SegoeUI" w:hAnsi="SegoeUI" w:cs="SegoeUI"/>
          <w:sz w:val="18"/>
          <w:szCs w:val="18"/>
          <w:lang w:eastAsia="cs-CZ"/>
        </w:rPr>
        <w:t>ůvěrné informace, pro marketingové a obdobné účely.</w:t>
      </w:r>
    </w:p>
    <w:p w14:paraId="46526CE0" w14:textId="1902D8A6" w:rsidR="00F8074F" w:rsidRPr="00F8074F" w:rsidRDefault="00F8074F" w:rsidP="00F8074F">
      <w:pPr>
        <w:pStyle w:val="Odstavecseseznamem"/>
        <w:numPr>
          <w:ilvl w:val="0"/>
          <w:numId w:val="38"/>
        </w:numPr>
        <w:suppressAutoHyphens w:val="0"/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/>
          <w:color w:val="404040"/>
        </w:rPr>
      </w:pPr>
      <w:r>
        <w:rPr>
          <w:rFonts w:ascii="SegoeUI" w:hAnsi="SegoeUI" w:cs="SegoeUI"/>
          <w:sz w:val="18"/>
          <w:szCs w:val="18"/>
          <w:lang w:eastAsia="cs-CZ"/>
        </w:rPr>
        <w:t xml:space="preserve">Objednatel je oprávněn předat informace týkající se této smlouvy </w:t>
      </w:r>
      <w:r>
        <w:rPr>
          <w:rFonts w:asciiTheme="minorHAnsi" w:hAnsiTheme="minorHAnsi" w:cs="Arial"/>
          <w:color w:val="404040"/>
        </w:rPr>
        <w:t>nositeli projektu „</w:t>
      </w:r>
      <w:r w:rsidRPr="00442BBC">
        <w:rPr>
          <w:rFonts w:asciiTheme="minorHAnsi" w:hAnsiTheme="minorHAnsi" w:cs="Arial"/>
          <w:color w:val="404040"/>
        </w:rPr>
        <w:t xml:space="preserve">Velebudice </w:t>
      </w:r>
      <w:r>
        <w:rPr>
          <w:rFonts w:asciiTheme="minorHAnsi" w:hAnsiTheme="minorHAnsi" w:cs="Arial"/>
          <w:color w:val="404040"/>
        </w:rPr>
        <w:t>–</w:t>
      </w:r>
      <w:r w:rsidRPr="00442BBC">
        <w:rPr>
          <w:rFonts w:asciiTheme="minorHAnsi" w:hAnsiTheme="minorHAnsi" w:cs="Arial"/>
          <w:color w:val="404040"/>
        </w:rPr>
        <w:t xml:space="preserve"> Centrální depozitář paměťových institucí s laboratořemi a</w:t>
      </w:r>
      <w:r>
        <w:rPr>
          <w:rFonts w:asciiTheme="minorHAnsi" w:hAnsiTheme="minorHAnsi" w:cs="Arial"/>
          <w:color w:val="404040"/>
        </w:rPr>
        <w:t> </w:t>
      </w:r>
      <w:r w:rsidRPr="00442BBC">
        <w:rPr>
          <w:rFonts w:asciiTheme="minorHAnsi" w:hAnsiTheme="minorHAnsi" w:cs="Arial"/>
          <w:color w:val="404040"/>
        </w:rPr>
        <w:t>dílnami</w:t>
      </w:r>
      <w:r>
        <w:rPr>
          <w:rFonts w:asciiTheme="minorHAnsi" w:hAnsiTheme="minorHAnsi" w:cs="Arial"/>
          <w:color w:val="404040"/>
        </w:rPr>
        <w:t>“, kterým je Ústecký kraj.</w:t>
      </w:r>
    </w:p>
    <w:p w14:paraId="5E461515" w14:textId="77777777" w:rsidR="009E2B49" w:rsidRDefault="009E2B49" w:rsidP="009E2B49">
      <w:pPr>
        <w:rPr>
          <w:rFonts w:asciiTheme="minorHAnsi" w:hAnsiTheme="minorHAnsi" w:cs="Arial"/>
          <w:b/>
          <w:color w:val="404040"/>
        </w:rPr>
      </w:pPr>
    </w:p>
    <w:p w14:paraId="1CE7694B" w14:textId="77777777" w:rsidR="009E2B49" w:rsidRDefault="009E2B49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658B1F85" w14:textId="77777777" w:rsidR="009E2B49" w:rsidRPr="00644F55" w:rsidRDefault="009E2B49" w:rsidP="00644F55">
      <w:pPr>
        <w:jc w:val="center"/>
        <w:rPr>
          <w:rFonts w:asciiTheme="minorHAnsi" w:hAnsiTheme="minorHAnsi" w:cs="Arial"/>
          <w:b/>
          <w:color w:val="404040"/>
        </w:rPr>
      </w:pPr>
    </w:p>
    <w:p w14:paraId="3616A2D9" w14:textId="3D38001D" w:rsidR="00285533" w:rsidRPr="00644F55" w:rsidRDefault="00285533" w:rsidP="00644F55">
      <w:pPr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 xml:space="preserve">Čl. </w:t>
      </w:r>
      <w:r w:rsidR="009E2B49">
        <w:rPr>
          <w:rFonts w:asciiTheme="minorHAnsi" w:hAnsiTheme="minorHAnsi" w:cs="Arial"/>
          <w:b/>
          <w:color w:val="404040"/>
        </w:rPr>
        <w:t>IX</w:t>
      </w:r>
      <w:r w:rsidRPr="00644F55">
        <w:rPr>
          <w:rFonts w:asciiTheme="minorHAnsi" w:hAnsiTheme="minorHAnsi" w:cs="Arial"/>
          <w:b/>
          <w:color w:val="404040"/>
        </w:rPr>
        <w:t>. Závěrečná ujednání</w:t>
      </w:r>
    </w:p>
    <w:p w14:paraId="1D722B09" w14:textId="77777777" w:rsidR="00285533" w:rsidRPr="00AF2DDA" w:rsidRDefault="00285533" w:rsidP="00AF2DDA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 w:cs="Arial"/>
          <w:color w:val="404040"/>
        </w:rPr>
      </w:pPr>
      <w:r w:rsidRPr="00AF2DDA">
        <w:rPr>
          <w:rFonts w:asciiTheme="minorHAnsi" w:hAnsiTheme="minorHAnsi" w:cs="Arial"/>
          <w:color w:val="404040"/>
        </w:rPr>
        <w:t>Ostatní vztahy touto smlouvou výslovně neupravené se řídí příslušnými ustanoveními Občanského zákoníku.</w:t>
      </w:r>
    </w:p>
    <w:p w14:paraId="3FE9C7B2" w14:textId="77777777" w:rsidR="00285533" w:rsidRPr="00AF2DDA" w:rsidRDefault="00285533" w:rsidP="00AF2DDA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 w:cs="Arial"/>
          <w:color w:val="404040"/>
        </w:rPr>
      </w:pPr>
      <w:r w:rsidRPr="00AF2DDA">
        <w:rPr>
          <w:rFonts w:asciiTheme="minorHAnsi" w:hAnsiTheme="minorHAnsi" w:cs="Arial"/>
          <w:color w:val="404040"/>
        </w:rPr>
        <w:t>Smlouva nabývá platnosti a účinnosti dnem podpisu oprávněných zástupců smluvních stran. Smlouvu lze měnit či doplňovat písemnými dodatky podepsanými oprávněnými zástupci obou smluvních stran.</w:t>
      </w:r>
    </w:p>
    <w:p w14:paraId="069EBFD3" w14:textId="77777777" w:rsidR="00285533" w:rsidRPr="00AF2DDA" w:rsidRDefault="00285533" w:rsidP="00AF2DDA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 w:cs="Arial"/>
          <w:color w:val="404040"/>
        </w:rPr>
      </w:pPr>
      <w:r w:rsidRPr="00AF2DDA">
        <w:rPr>
          <w:rFonts w:asciiTheme="minorHAnsi" w:hAnsiTheme="minorHAnsi" w:cs="Arial"/>
          <w:color w:val="404040"/>
        </w:rPr>
        <w:t>Smlouva je vyhotovena ve dvou stejnopisech, z nichž jedno vyhotovení obdrží objednatel, jedno zhotovitel.</w:t>
      </w:r>
    </w:p>
    <w:p w14:paraId="1331B20F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14:paraId="7488A9F6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 xml:space="preserve">   </w:t>
      </w:r>
    </w:p>
    <w:p w14:paraId="39ED2B44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14:paraId="5AA1B4EE" w14:textId="3A35DDC9" w:rsidR="00285533" w:rsidRPr="00644F55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>V</w:t>
      </w:r>
      <w:r w:rsidR="008B1013">
        <w:rPr>
          <w:rFonts w:asciiTheme="minorHAnsi" w:hAnsiTheme="minorHAnsi" w:cs="Arial"/>
          <w:color w:val="404040"/>
        </w:rPr>
        <w:t> </w:t>
      </w:r>
      <w:r w:rsidR="00F8074F">
        <w:rPr>
          <w:rFonts w:asciiTheme="minorHAnsi" w:hAnsiTheme="minorHAnsi" w:cs="Arial"/>
          <w:color w:val="404040"/>
        </w:rPr>
        <w:t>Praze</w:t>
      </w:r>
      <w:r w:rsidRPr="00644F55">
        <w:rPr>
          <w:rFonts w:asciiTheme="minorHAnsi" w:hAnsiTheme="minorHAnsi" w:cs="Arial"/>
          <w:color w:val="404040"/>
        </w:rPr>
        <w:t xml:space="preserve"> </w:t>
      </w:r>
      <w:r w:rsidR="00EB5F01">
        <w:rPr>
          <w:rFonts w:asciiTheme="minorHAnsi" w:hAnsiTheme="minorHAnsi" w:cs="Arial"/>
          <w:color w:val="404040"/>
        </w:rPr>
        <w:t>27. 8. 2024</w:t>
      </w:r>
      <w:r w:rsidR="00EB5F01">
        <w:rPr>
          <w:rFonts w:asciiTheme="minorHAnsi" w:hAnsiTheme="minorHAnsi" w:cs="Arial"/>
          <w:color w:val="404040"/>
        </w:rPr>
        <w:tab/>
      </w:r>
      <w:r w:rsidR="00EB5F01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  <w:t xml:space="preserve">               </w:t>
      </w:r>
      <w:r w:rsidRPr="00644F55">
        <w:rPr>
          <w:rFonts w:asciiTheme="minorHAnsi" w:hAnsiTheme="minorHAnsi" w:cs="Arial"/>
          <w:color w:val="404040"/>
        </w:rPr>
        <w:tab/>
      </w:r>
      <w:r w:rsidR="0071348A">
        <w:rPr>
          <w:rFonts w:asciiTheme="minorHAnsi" w:hAnsiTheme="minorHAnsi" w:cs="Arial"/>
          <w:color w:val="404040"/>
        </w:rPr>
        <w:tab/>
      </w:r>
      <w:r w:rsidR="000053BD" w:rsidRPr="00644F55">
        <w:rPr>
          <w:rFonts w:asciiTheme="minorHAnsi" w:hAnsiTheme="minorHAnsi" w:cs="Arial"/>
          <w:color w:val="404040"/>
        </w:rPr>
        <w:t xml:space="preserve">    </w:t>
      </w:r>
      <w:r w:rsidRPr="00644F55">
        <w:rPr>
          <w:rFonts w:asciiTheme="minorHAnsi" w:hAnsiTheme="minorHAnsi" w:cs="Arial"/>
          <w:color w:val="404040"/>
        </w:rPr>
        <w:t>V</w:t>
      </w:r>
      <w:r w:rsidR="00AF2DDA">
        <w:rPr>
          <w:rFonts w:asciiTheme="minorHAnsi" w:hAnsiTheme="minorHAnsi" w:cs="Arial"/>
          <w:color w:val="404040"/>
        </w:rPr>
        <w:t> Ústí nad Labem</w:t>
      </w:r>
      <w:r w:rsidRPr="00644F55">
        <w:rPr>
          <w:rFonts w:asciiTheme="minorHAnsi" w:hAnsiTheme="minorHAnsi" w:cs="Arial"/>
          <w:color w:val="404040"/>
        </w:rPr>
        <w:t xml:space="preserve"> </w:t>
      </w:r>
      <w:r w:rsidR="00EB5F01">
        <w:rPr>
          <w:rFonts w:asciiTheme="minorHAnsi" w:hAnsiTheme="minorHAnsi" w:cs="Arial"/>
          <w:color w:val="404040"/>
        </w:rPr>
        <w:t>27. 8. 2024</w:t>
      </w:r>
    </w:p>
    <w:p w14:paraId="08A6F784" w14:textId="77777777" w:rsidR="00285533" w:rsidRPr="00644F55" w:rsidRDefault="00285533" w:rsidP="00644F55">
      <w:pPr>
        <w:rPr>
          <w:rFonts w:asciiTheme="minorHAnsi" w:hAnsiTheme="minorHAnsi" w:cs="Arial"/>
          <w:color w:val="404040"/>
          <w:sz w:val="16"/>
        </w:rPr>
      </w:pPr>
    </w:p>
    <w:p w14:paraId="08722965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14:paraId="1EAAC223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14:paraId="17E68645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14:paraId="01B9B879" w14:textId="77777777"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14:paraId="4CE69E4C" w14:textId="77777777" w:rsidR="00285533" w:rsidRPr="00644F55" w:rsidRDefault="00285533" w:rsidP="00644F55">
      <w:pPr>
        <w:rPr>
          <w:rFonts w:asciiTheme="minorHAnsi" w:hAnsiTheme="minorHAnsi" w:cs="Arial"/>
          <w:bCs/>
          <w:color w:val="404040"/>
        </w:rPr>
      </w:pPr>
      <w:r w:rsidRPr="00644F55">
        <w:rPr>
          <w:rFonts w:asciiTheme="minorHAnsi" w:hAnsiTheme="minorHAnsi" w:cs="Arial"/>
          <w:color w:val="404040"/>
        </w:rPr>
        <w:t>..........................................</w:t>
      </w: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  <w:t xml:space="preserve">             </w:t>
      </w:r>
      <w:r w:rsidRPr="00644F55">
        <w:rPr>
          <w:rFonts w:asciiTheme="minorHAnsi" w:hAnsiTheme="minorHAnsi" w:cs="Arial"/>
          <w:color w:val="404040"/>
        </w:rPr>
        <w:tab/>
        <w:t xml:space="preserve">      </w:t>
      </w:r>
      <w:r w:rsidRPr="00644F55">
        <w:rPr>
          <w:rFonts w:asciiTheme="minorHAnsi" w:hAnsiTheme="minorHAnsi" w:cs="Arial"/>
          <w:color w:val="404040"/>
        </w:rPr>
        <w:tab/>
        <w:t xml:space="preserve">                      ............................................</w:t>
      </w:r>
    </w:p>
    <w:p w14:paraId="4653A71F" w14:textId="21025F5B" w:rsidR="00285533" w:rsidRPr="00644F55" w:rsidRDefault="00F8074F" w:rsidP="00644F55">
      <w:pPr>
        <w:rPr>
          <w:rFonts w:asciiTheme="minorHAnsi" w:hAnsiTheme="minorHAnsi" w:cs="Arial"/>
          <w:bCs/>
          <w:color w:val="404040"/>
        </w:rPr>
      </w:pPr>
      <w:r w:rsidRPr="00442BBC">
        <w:rPr>
          <w:rFonts w:asciiTheme="minorHAnsi" w:hAnsiTheme="minorHAnsi" w:cs="Arial"/>
          <w:color w:val="404040"/>
          <w:spacing w:val="-10"/>
        </w:rPr>
        <w:t>Ing. Václav Hlaváček, jednatel společnosti</w:t>
      </w:r>
      <w:r w:rsidR="00285533" w:rsidRPr="00644F55">
        <w:rPr>
          <w:rFonts w:asciiTheme="minorHAnsi" w:hAnsiTheme="minorHAnsi" w:cs="Arial"/>
          <w:color w:val="404040"/>
        </w:rPr>
        <w:t xml:space="preserve">       </w:t>
      </w:r>
      <w:r w:rsidR="00285533" w:rsidRPr="00644F55">
        <w:rPr>
          <w:rFonts w:asciiTheme="minorHAnsi" w:hAnsiTheme="minorHAnsi" w:cs="Arial"/>
          <w:color w:val="404040"/>
        </w:rPr>
        <w:tab/>
      </w:r>
      <w:r w:rsidR="00285533" w:rsidRPr="00644F55">
        <w:rPr>
          <w:rFonts w:asciiTheme="minorHAnsi" w:hAnsiTheme="minorHAnsi" w:cs="Arial"/>
          <w:color w:val="404040"/>
        </w:rPr>
        <w:tab/>
      </w:r>
      <w:r w:rsidR="00285533" w:rsidRPr="00644F55">
        <w:rPr>
          <w:rFonts w:asciiTheme="minorHAnsi" w:hAnsiTheme="minorHAnsi" w:cs="Arial"/>
          <w:color w:val="404040"/>
        </w:rPr>
        <w:tab/>
        <w:t xml:space="preserve">       </w:t>
      </w:r>
      <w:r w:rsidR="00AF2DDA" w:rsidRPr="00AF2DDA">
        <w:rPr>
          <w:rFonts w:asciiTheme="minorHAnsi" w:hAnsiTheme="minorHAnsi" w:cs="Arial"/>
          <w:color w:val="404040"/>
        </w:rPr>
        <w:t xml:space="preserve">Ing. Mgr. Marek Hartych, </w:t>
      </w:r>
      <w:r w:rsidR="00C44F81">
        <w:rPr>
          <w:rFonts w:asciiTheme="minorHAnsi" w:hAnsiTheme="minorHAnsi" w:cs="Arial"/>
          <w:color w:val="404040"/>
        </w:rPr>
        <w:t>ředitel, prokurista</w:t>
      </w:r>
    </w:p>
    <w:p w14:paraId="123F351E" w14:textId="77777777" w:rsidR="00285533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</w:r>
      <w:r w:rsidR="000053BD" w:rsidRPr="00644F55">
        <w:rPr>
          <w:rFonts w:asciiTheme="minorHAnsi" w:hAnsiTheme="minorHAnsi" w:cs="Arial"/>
          <w:color w:val="404040"/>
        </w:rPr>
        <w:tab/>
      </w:r>
      <w:r w:rsidR="000053BD"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  <w:t xml:space="preserve">       </w:t>
      </w:r>
    </w:p>
    <w:sectPr w:rsidR="00285533" w:rsidSect="00E0412D">
      <w:footerReference w:type="default" r:id="rId7"/>
      <w:pgSz w:w="12240" w:h="15840"/>
      <w:pgMar w:top="1701" w:right="1418" w:bottom="1134" w:left="1418" w:header="708" w:footer="90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AB776" w14:textId="77777777" w:rsidR="00FF300A" w:rsidRDefault="00FF300A">
      <w:r>
        <w:separator/>
      </w:r>
    </w:p>
  </w:endnote>
  <w:endnote w:type="continuationSeparator" w:id="0">
    <w:p w14:paraId="5C2A1909" w14:textId="77777777" w:rsidR="00FF300A" w:rsidRDefault="00FF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UI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B80F9" w14:textId="77777777" w:rsidR="00285533" w:rsidRDefault="00285533">
    <w:pPr>
      <w:pStyle w:val="Zpat"/>
      <w:jc w:val="center"/>
    </w:pPr>
    <w:r>
      <w:rPr>
        <w:rFonts w:ascii="Arial Narrow" w:hAnsi="Arial Narrow" w:cs="Arial Narrow"/>
        <w:b/>
        <w:color w:val="595959"/>
      </w:rPr>
      <w:t xml:space="preserve">- </w:t>
    </w:r>
    <w:r w:rsidR="001D2E01">
      <w:rPr>
        <w:rStyle w:val="slostrnky"/>
        <w:rFonts w:cs="Arial Narrow"/>
        <w:b/>
        <w:color w:val="595959"/>
      </w:rPr>
      <w:fldChar w:fldCharType="begin"/>
    </w:r>
    <w:r>
      <w:rPr>
        <w:rStyle w:val="slostrnky"/>
        <w:rFonts w:cs="Arial Narrow"/>
        <w:b/>
        <w:color w:val="595959"/>
      </w:rPr>
      <w:instrText xml:space="preserve"> PAGE </w:instrText>
    </w:r>
    <w:r w:rsidR="001D2E01">
      <w:rPr>
        <w:rStyle w:val="slostrnky"/>
        <w:rFonts w:cs="Arial Narrow"/>
        <w:b/>
        <w:color w:val="595959"/>
      </w:rPr>
      <w:fldChar w:fldCharType="separate"/>
    </w:r>
    <w:r w:rsidR="002A4864">
      <w:rPr>
        <w:rStyle w:val="slostrnky"/>
        <w:rFonts w:cs="Arial Narrow"/>
        <w:b/>
        <w:noProof/>
        <w:color w:val="595959"/>
      </w:rPr>
      <w:t>1</w:t>
    </w:r>
    <w:r w:rsidR="001D2E01">
      <w:rPr>
        <w:rStyle w:val="slostrnky"/>
        <w:rFonts w:cs="Arial Narrow"/>
        <w:b/>
        <w:color w:val="595959"/>
      </w:rPr>
      <w:fldChar w:fldCharType="end"/>
    </w:r>
    <w:r>
      <w:rPr>
        <w:rStyle w:val="slostrnky"/>
        <w:rFonts w:ascii="Arial Narrow" w:hAnsi="Arial Narrow" w:cs="Arial Narrow"/>
        <w:b/>
        <w:color w:val="595959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2B888" w14:textId="77777777" w:rsidR="00FF300A" w:rsidRDefault="00FF300A">
      <w:r>
        <w:separator/>
      </w:r>
    </w:p>
  </w:footnote>
  <w:footnote w:type="continuationSeparator" w:id="0">
    <w:p w14:paraId="3785D173" w14:textId="77777777" w:rsidR="00FF300A" w:rsidRDefault="00FF3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trike w:val="0"/>
        <w:dstrike w:val="0"/>
        <w:color w:val="404040"/>
      </w:rPr>
    </w:lvl>
  </w:abstractNum>
  <w:abstractNum w:abstractNumId="2" w15:restartNumberingAfterBreak="0">
    <w:nsid w:val="00000003"/>
    <w:multiLevelType w:val="singleLevel"/>
    <w:tmpl w:val="02A03682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b w:val="0"/>
        <w:color w:val="404040"/>
      </w:rPr>
    </w:lvl>
  </w:abstractNum>
  <w:abstractNum w:abstractNumId="3" w15:restartNumberingAfterBreak="0">
    <w:nsid w:val="00000004"/>
    <w:multiLevelType w:val="singleLevel"/>
    <w:tmpl w:val="8A6CB1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4" w15:restartNumberingAfterBreak="0">
    <w:nsid w:val="00000005"/>
    <w:multiLevelType w:val="singleLevel"/>
    <w:tmpl w:val="11D2E21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color w:val="404040"/>
      </w:rPr>
    </w:lvl>
  </w:abstractNum>
  <w:abstractNum w:abstractNumId="6" w15:restartNumberingAfterBreak="0">
    <w:nsid w:val="00000007"/>
    <w:multiLevelType w:val="multilevel"/>
    <w:tmpl w:val="7684398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A0316"/>
    <w:multiLevelType w:val="hybridMultilevel"/>
    <w:tmpl w:val="1294F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E3196"/>
    <w:multiLevelType w:val="hybridMultilevel"/>
    <w:tmpl w:val="54B65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E7595"/>
    <w:multiLevelType w:val="hybridMultilevel"/>
    <w:tmpl w:val="C8060236"/>
    <w:lvl w:ilvl="0" w:tplc="FB94108A">
      <w:start w:val="370"/>
      <w:numFmt w:val="bullet"/>
      <w:lvlText w:val="-"/>
      <w:lvlJc w:val="left"/>
      <w:pPr>
        <w:ind w:left="113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0" w15:restartNumberingAfterBreak="0">
    <w:nsid w:val="1A1A01A5"/>
    <w:multiLevelType w:val="hybridMultilevel"/>
    <w:tmpl w:val="45A41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95814"/>
    <w:multiLevelType w:val="hybridMultilevel"/>
    <w:tmpl w:val="6D5CFF40"/>
    <w:lvl w:ilvl="0" w:tplc="DA98A9CA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DD10BD6"/>
    <w:multiLevelType w:val="hybridMultilevel"/>
    <w:tmpl w:val="7C903ACC"/>
    <w:lvl w:ilvl="0" w:tplc="DA98A9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66418"/>
    <w:multiLevelType w:val="hybridMultilevel"/>
    <w:tmpl w:val="6C86D334"/>
    <w:lvl w:ilvl="0" w:tplc="B9EC32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B345D"/>
    <w:multiLevelType w:val="hybridMultilevel"/>
    <w:tmpl w:val="A906D9B0"/>
    <w:lvl w:ilvl="0" w:tplc="C6DC76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7690B"/>
    <w:multiLevelType w:val="hybridMultilevel"/>
    <w:tmpl w:val="2BE8D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94206"/>
    <w:multiLevelType w:val="hybridMultilevel"/>
    <w:tmpl w:val="19507A24"/>
    <w:lvl w:ilvl="0" w:tplc="299CC39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65AE5"/>
    <w:multiLevelType w:val="hybridMultilevel"/>
    <w:tmpl w:val="6AF23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521A4"/>
    <w:multiLevelType w:val="hybridMultilevel"/>
    <w:tmpl w:val="9AAAE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D40C9"/>
    <w:multiLevelType w:val="hybridMultilevel"/>
    <w:tmpl w:val="3078D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02C76"/>
    <w:multiLevelType w:val="multilevel"/>
    <w:tmpl w:val="0EF42380"/>
    <w:lvl w:ilvl="0">
      <w:start w:val="1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35262110"/>
    <w:multiLevelType w:val="hybridMultilevel"/>
    <w:tmpl w:val="44F82952"/>
    <w:lvl w:ilvl="0" w:tplc="DA98A9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C2E4F"/>
    <w:multiLevelType w:val="hybridMultilevel"/>
    <w:tmpl w:val="ACCCBA46"/>
    <w:lvl w:ilvl="0" w:tplc="B4827E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D5D8D"/>
    <w:multiLevelType w:val="hybridMultilevel"/>
    <w:tmpl w:val="FC6428E4"/>
    <w:lvl w:ilvl="0" w:tplc="7C986416">
      <w:start w:val="1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8106F"/>
    <w:multiLevelType w:val="hybridMultilevel"/>
    <w:tmpl w:val="5B0A1D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23871"/>
    <w:multiLevelType w:val="hybridMultilevel"/>
    <w:tmpl w:val="6A1A075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5EC8E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E6A0B"/>
    <w:multiLevelType w:val="hybridMultilevel"/>
    <w:tmpl w:val="DC6EE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A70F6"/>
    <w:multiLevelType w:val="hybridMultilevel"/>
    <w:tmpl w:val="792AC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D6D61"/>
    <w:multiLevelType w:val="hybridMultilevel"/>
    <w:tmpl w:val="FC24A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B2D45"/>
    <w:multiLevelType w:val="hybridMultilevel"/>
    <w:tmpl w:val="F3C2E5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203C5"/>
    <w:multiLevelType w:val="hybridMultilevel"/>
    <w:tmpl w:val="A5AA1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F6794"/>
    <w:multiLevelType w:val="hybridMultilevel"/>
    <w:tmpl w:val="D28E1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37D77"/>
    <w:multiLevelType w:val="hybridMultilevel"/>
    <w:tmpl w:val="420AE7F6"/>
    <w:lvl w:ilvl="0" w:tplc="B9EC32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71E46"/>
    <w:multiLevelType w:val="hybridMultilevel"/>
    <w:tmpl w:val="DBB69394"/>
    <w:lvl w:ilvl="0" w:tplc="0405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7DB653F"/>
    <w:multiLevelType w:val="hybridMultilevel"/>
    <w:tmpl w:val="C262C11A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41B61"/>
    <w:multiLevelType w:val="hybridMultilevel"/>
    <w:tmpl w:val="FFD8BE0E"/>
    <w:lvl w:ilvl="0" w:tplc="DA98A9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5421B"/>
    <w:multiLevelType w:val="hybridMultilevel"/>
    <w:tmpl w:val="8E56EBAC"/>
    <w:lvl w:ilvl="0" w:tplc="7C986416">
      <w:start w:val="1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C3CB3"/>
    <w:multiLevelType w:val="hybridMultilevel"/>
    <w:tmpl w:val="DC844E02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43571666">
    <w:abstractNumId w:val="0"/>
  </w:num>
  <w:num w:numId="2" w16cid:durableId="2136898713">
    <w:abstractNumId w:val="1"/>
  </w:num>
  <w:num w:numId="3" w16cid:durableId="1872109292">
    <w:abstractNumId w:val="2"/>
  </w:num>
  <w:num w:numId="4" w16cid:durableId="1891916103">
    <w:abstractNumId w:val="3"/>
  </w:num>
  <w:num w:numId="5" w16cid:durableId="1505197540">
    <w:abstractNumId w:val="4"/>
  </w:num>
  <w:num w:numId="6" w16cid:durableId="1408961049">
    <w:abstractNumId w:val="5"/>
  </w:num>
  <w:num w:numId="7" w16cid:durableId="1452018218">
    <w:abstractNumId w:val="6"/>
  </w:num>
  <w:num w:numId="8" w16cid:durableId="2006932858">
    <w:abstractNumId w:val="20"/>
  </w:num>
  <w:num w:numId="9" w16cid:durableId="360933175">
    <w:abstractNumId w:val="33"/>
  </w:num>
  <w:num w:numId="10" w16cid:durableId="2100829266">
    <w:abstractNumId w:val="9"/>
  </w:num>
  <w:num w:numId="11" w16cid:durableId="1942445386">
    <w:abstractNumId w:val="30"/>
  </w:num>
  <w:num w:numId="12" w16cid:durableId="387529858">
    <w:abstractNumId w:val="25"/>
  </w:num>
  <w:num w:numId="13" w16cid:durableId="1938825123">
    <w:abstractNumId w:val="26"/>
  </w:num>
  <w:num w:numId="14" w16cid:durableId="2000883862">
    <w:abstractNumId w:val="29"/>
  </w:num>
  <w:num w:numId="15" w16cid:durableId="222251592">
    <w:abstractNumId w:val="15"/>
  </w:num>
  <w:num w:numId="16" w16cid:durableId="127286850">
    <w:abstractNumId w:val="8"/>
  </w:num>
  <w:num w:numId="17" w16cid:durableId="2078356401">
    <w:abstractNumId w:val="27"/>
  </w:num>
  <w:num w:numId="18" w16cid:durableId="543753179">
    <w:abstractNumId w:val="10"/>
  </w:num>
  <w:num w:numId="19" w16cid:durableId="895168462">
    <w:abstractNumId w:val="13"/>
  </w:num>
  <w:num w:numId="20" w16cid:durableId="419301337">
    <w:abstractNumId w:val="23"/>
  </w:num>
  <w:num w:numId="21" w16cid:durableId="595286812">
    <w:abstractNumId w:val="36"/>
  </w:num>
  <w:num w:numId="22" w16cid:durableId="1384450367">
    <w:abstractNumId w:val="32"/>
  </w:num>
  <w:num w:numId="23" w16cid:durableId="623775418">
    <w:abstractNumId w:val="19"/>
  </w:num>
  <w:num w:numId="24" w16cid:durableId="1253590312">
    <w:abstractNumId w:val="31"/>
  </w:num>
  <w:num w:numId="25" w16cid:durableId="1446384845">
    <w:abstractNumId w:val="22"/>
  </w:num>
  <w:num w:numId="26" w16cid:durableId="1150293224">
    <w:abstractNumId w:val="16"/>
  </w:num>
  <w:num w:numId="27" w16cid:durableId="1710497978">
    <w:abstractNumId w:val="14"/>
  </w:num>
  <w:num w:numId="28" w16cid:durableId="1662002343">
    <w:abstractNumId w:val="34"/>
  </w:num>
  <w:num w:numId="29" w16cid:durableId="1351878345">
    <w:abstractNumId w:val="7"/>
  </w:num>
  <w:num w:numId="30" w16cid:durableId="1408381932">
    <w:abstractNumId w:val="18"/>
  </w:num>
  <w:num w:numId="31" w16cid:durableId="2060591902">
    <w:abstractNumId w:val="21"/>
  </w:num>
  <w:num w:numId="32" w16cid:durableId="2115972381">
    <w:abstractNumId w:val="37"/>
  </w:num>
  <w:num w:numId="33" w16cid:durableId="1906646803">
    <w:abstractNumId w:val="24"/>
  </w:num>
  <w:num w:numId="34" w16cid:durableId="1464739311">
    <w:abstractNumId w:val="35"/>
  </w:num>
  <w:num w:numId="35" w16cid:durableId="876771162">
    <w:abstractNumId w:val="11"/>
  </w:num>
  <w:num w:numId="36" w16cid:durableId="1661536675">
    <w:abstractNumId w:val="28"/>
  </w:num>
  <w:num w:numId="37" w16cid:durableId="1005785036">
    <w:abstractNumId w:val="12"/>
  </w:num>
  <w:num w:numId="38" w16cid:durableId="14474574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9E"/>
    <w:rsid w:val="00001E6D"/>
    <w:rsid w:val="000053BD"/>
    <w:rsid w:val="00032966"/>
    <w:rsid w:val="00057655"/>
    <w:rsid w:val="000A4C2C"/>
    <w:rsid w:val="00105602"/>
    <w:rsid w:val="001320DB"/>
    <w:rsid w:val="001660CB"/>
    <w:rsid w:val="001A6944"/>
    <w:rsid w:val="001D2E01"/>
    <w:rsid w:val="00221183"/>
    <w:rsid w:val="0022134B"/>
    <w:rsid w:val="00281F4D"/>
    <w:rsid w:val="00285533"/>
    <w:rsid w:val="00293CC4"/>
    <w:rsid w:val="002A4864"/>
    <w:rsid w:val="002E5336"/>
    <w:rsid w:val="002F4DEC"/>
    <w:rsid w:val="00303E42"/>
    <w:rsid w:val="003332FB"/>
    <w:rsid w:val="003753FD"/>
    <w:rsid w:val="00375E83"/>
    <w:rsid w:val="00376F92"/>
    <w:rsid w:val="003E11B1"/>
    <w:rsid w:val="003F4452"/>
    <w:rsid w:val="004260B5"/>
    <w:rsid w:val="00442BBC"/>
    <w:rsid w:val="004520A5"/>
    <w:rsid w:val="00491A26"/>
    <w:rsid w:val="004C01E7"/>
    <w:rsid w:val="004E416C"/>
    <w:rsid w:val="0061194D"/>
    <w:rsid w:val="00613983"/>
    <w:rsid w:val="006242AF"/>
    <w:rsid w:val="00624C17"/>
    <w:rsid w:val="00644F55"/>
    <w:rsid w:val="006B0CC8"/>
    <w:rsid w:val="006D28FF"/>
    <w:rsid w:val="0071348A"/>
    <w:rsid w:val="007421A5"/>
    <w:rsid w:val="00792906"/>
    <w:rsid w:val="007A2DA6"/>
    <w:rsid w:val="007C1714"/>
    <w:rsid w:val="007C23EF"/>
    <w:rsid w:val="007D1984"/>
    <w:rsid w:val="007E3E25"/>
    <w:rsid w:val="007F5067"/>
    <w:rsid w:val="00810FBE"/>
    <w:rsid w:val="00863446"/>
    <w:rsid w:val="008914D3"/>
    <w:rsid w:val="008B1013"/>
    <w:rsid w:val="008B72C2"/>
    <w:rsid w:val="008C1F9E"/>
    <w:rsid w:val="008F3865"/>
    <w:rsid w:val="00910226"/>
    <w:rsid w:val="00926607"/>
    <w:rsid w:val="00943C75"/>
    <w:rsid w:val="00974E1B"/>
    <w:rsid w:val="009876F8"/>
    <w:rsid w:val="00994EA7"/>
    <w:rsid w:val="009B2BE5"/>
    <w:rsid w:val="009D0461"/>
    <w:rsid w:val="009E2B49"/>
    <w:rsid w:val="00A51C91"/>
    <w:rsid w:val="00A55D02"/>
    <w:rsid w:val="00AC5EBB"/>
    <w:rsid w:val="00AF2DDA"/>
    <w:rsid w:val="00B244F2"/>
    <w:rsid w:val="00B4555C"/>
    <w:rsid w:val="00B672EB"/>
    <w:rsid w:val="00BA2852"/>
    <w:rsid w:val="00BC047B"/>
    <w:rsid w:val="00BD7304"/>
    <w:rsid w:val="00C120CC"/>
    <w:rsid w:val="00C15A13"/>
    <w:rsid w:val="00C44F81"/>
    <w:rsid w:val="00CE1AD7"/>
    <w:rsid w:val="00CF1E16"/>
    <w:rsid w:val="00CF48CF"/>
    <w:rsid w:val="00D052DC"/>
    <w:rsid w:val="00D17C17"/>
    <w:rsid w:val="00D203B8"/>
    <w:rsid w:val="00D7280F"/>
    <w:rsid w:val="00D755F6"/>
    <w:rsid w:val="00D9031E"/>
    <w:rsid w:val="00DC5A51"/>
    <w:rsid w:val="00E0412D"/>
    <w:rsid w:val="00E23073"/>
    <w:rsid w:val="00E50535"/>
    <w:rsid w:val="00E63304"/>
    <w:rsid w:val="00E721A1"/>
    <w:rsid w:val="00EA55D1"/>
    <w:rsid w:val="00EB5F01"/>
    <w:rsid w:val="00F568CD"/>
    <w:rsid w:val="00F80187"/>
    <w:rsid w:val="00F8074F"/>
    <w:rsid w:val="00F95667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B0BBE3"/>
  <w15:docId w15:val="{D2BE7254-DCF1-4A98-8E2F-0ABBA1C8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33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E5336"/>
    <w:pPr>
      <w:keepNext/>
      <w:numPr>
        <w:numId w:val="1"/>
      </w:numPr>
      <w:spacing w:before="240" w:after="360"/>
      <w:jc w:val="both"/>
      <w:outlineLvl w:val="0"/>
    </w:pPr>
    <w:rPr>
      <w:rFonts w:ascii="Book Antiqua" w:hAnsi="Book Antiqua" w:cs="Book Antiqua"/>
      <w:b/>
      <w:kern w:val="1"/>
      <w:sz w:val="32"/>
    </w:rPr>
  </w:style>
  <w:style w:type="paragraph" w:styleId="Nadpis2">
    <w:name w:val="heading 2"/>
    <w:basedOn w:val="Normln"/>
    <w:next w:val="Normln"/>
    <w:qFormat/>
    <w:rsid w:val="002E533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dpis3">
    <w:name w:val="heading 3"/>
    <w:basedOn w:val="Normln"/>
    <w:next w:val="Normln"/>
    <w:qFormat/>
    <w:rsid w:val="002E5336"/>
    <w:pPr>
      <w:keepNext/>
      <w:numPr>
        <w:ilvl w:val="2"/>
        <w:numId w:val="1"/>
      </w:numPr>
      <w:shd w:val="clear" w:color="auto" w:fill="CCCCCC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2E5336"/>
    <w:pPr>
      <w:keepNext/>
      <w:numPr>
        <w:ilvl w:val="3"/>
        <w:numId w:val="1"/>
      </w:numPr>
      <w:ind w:left="708" w:firstLine="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2E5336"/>
    <w:pPr>
      <w:keepNext/>
      <w:numPr>
        <w:ilvl w:val="4"/>
        <w:numId w:val="1"/>
      </w:numPr>
      <w:jc w:val="center"/>
      <w:outlineLvl w:val="4"/>
    </w:pPr>
    <w:rPr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E5336"/>
    <w:rPr>
      <w:rFonts w:hint="default"/>
    </w:rPr>
  </w:style>
  <w:style w:type="character" w:customStyle="1" w:styleId="WW8Num1z1">
    <w:name w:val="WW8Num1z1"/>
    <w:rsid w:val="002E5336"/>
  </w:style>
  <w:style w:type="character" w:customStyle="1" w:styleId="WW8Num1z2">
    <w:name w:val="WW8Num1z2"/>
    <w:rsid w:val="002E5336"/>
  </w:style>
  <w:style w:type="character" w:customStyle="1" w:styleId="WW8Num1z3">
    <w:name w:val="WW8Num1z3"/>
    <w:rsid w:val="002E5336"/>
  </w:style>
  <w:style w:type="character" w:customStyle="1" w:styleId="WW8Num1z4">
    <w:name w:val="WW8Num1z4"/>
    <w:rsid w:val="002E5336"/>
  </w:style>
  <w:style w:type="character" w:customStyle="1" w:styleId="WW8Num1z5">
    <w:name w:val="WW8Num1z5"/>
    <w:rsid w:val="002E5336"/>
  </w:style>
  <w:style w:type="character" w:customStyle="1" w:styleId="WW8Num1z6">
    <w:name w:val="WW8Num1z6"/>
    <w:rsid w:val="002E5336"/>
  </w:style>
  <w:style w:type="character" w:customStyle="1" w:styleId="WW8Num1z7">
    <w:name w:val="WW8Num1z7"/>
    <w:rsid w:val="002E5336"/>
  </w:style>
  <w:style w:type="character" w:customStyle="1" w:styleId="WW8Num1z8">
    <w:name w:val="WW8Num1z8"/>
    <w:rsid w:val="002E5336"/>
  </w:style>
  <w:style w:type="character" w:customStyle="1" w:styleId="WW8Num2z0">
    <w:name w:val="WW8Num2z0"/>
    <w:rsid w:val="002E5336"/>
  </w:style>
  <w:style w:type="character" w:customStyle="1" w:styleId="WW8Num2z1">
    <w:name w:val="WW8Num2z1"/>
    <w:rsid w:val="002E5336"/>
  </w:style>
  <w:style w:type="character" w:customStyle="1" w:styleId="WW8Num2z2">
    <w:name w:val="WW8Num2z2"/>
    <w:rsid w:val="002E5336"/>
  </w:style>
  <w:style w:type="character" w:customStyle="1" w:styleId="WW8Num2z3">
    <w:name w:val="WW8Num2z3"/>
    <w:rsid w:val="002E5336"/>
  </w:style>
  <w:style w:type="character" w:customStyle="1" w:styleId="WW8Num2z4">
    <w:name w:val="WW8Num2z4"/>
    <w:rsid w:val="002E5336"/>
  </w:style>
  <w:style w:type="character" w:customStyle="1" w:styleId="WW8Num2z5">
    <w:name w:val="WW8Num2z5"/>
    <w:rsid w:val="002E5336"/>
  </w:style>
  <w:style w:type="character" w:customStyle="1" w:styleId="WW8Num2z6">
    <w:name w:val="WW8Num2z6"/>
    <w:rsid w:val="002E5336"/>
  </w:style>
  <w:style w:type="character" w:customStyle="1" w:styleId="WW8Num2z7">
    <w:name w:val="WW8Num2z7"/>
    <w:rsid w:val="002E5336"/>
  </w:style>
  <w:style w:type="character" w:customStyle="1" w:styleId="WW8Num2z8">
    <w:name w:val="WW8Num2z8"/>
    <w:rsid w:val="002E5336"/>
  </w:style>
  <w:style w:type="character" w:customStyle="1" w:styleId="WW8Num3z0">
    <w:name w:val="WW8Num3z0"/>
    <w:rsid w:val="002E5336"/>
    <w:rPr>
      <w:rFonts w:ascii="Symbol" w:hAnsi="Symbol" w:cs="Symbol" w:hint="default"/>
    </w:rPr>
  </w:style>
  <w:style w:type="character" w:customStyle="1" w:styleId="WW8Num3z1">
    <w:name w:val="WW8Num3z1"/>
    <w:rsid w:val="002E5336"/>
  </w:style>
  <w:style w:type="character" w:customStyle="1" w:styleId="WW8Num3z2">
    <w:name w:val="WW8Num3z2"/>
    <w:rsid w:val="002E5336"/>
  </w:style>
  <w:style w:type="character" w:customStyle="1" w:styleId="WW8Num3z3">
    <w:name w:val="WW8Num3z3"/>
    <w:rsid w:val="002E5336"/>
  </w:style>
  <w:style w:type="character" w:customStyle="1" w:styleId="WW8Num3z4">
    <w:name w:val="WW8Num3z4"/>
    <w:rsid w:val="002E5336"/>
  </w:style>
  <w:style w:type="character" w:customStyle="1" w:styleId="WW8Num3z5">
    <w:name w:val="WW8Num3z5"/>
    <w:rsid w:val="002E5336"/>
  </w:style>
  <w:style w:type="character" w:customStyle="1" w:styleId="WW8Num3z6">
    <w:name w:val="WW8Num3z6"/>
    <w:rsid w:val="002E5336"/>
  </w:style>
  <w:style w:type="character" w:customStyle="1" w:styleId="WW8Num3z7">
    <w:name w:val="WW8Num3z7"/>
    <w:rsid w:val="002E5336"/>
  </w:style>
  <w:style w:type="character" w:customStyle="1" w:styleId="WW8Num3z8">
    <w:name w:val="WW8Num3z8"/>
    <w:rsid w:val="002E5336"/>
  </w:style>
  <w:style w:type="character" w:customStyle="1" w:styleId="WW8Num4z0">
    <w:name w:val="WW8Num4z0"/>
    <w:rsid w:val="002E5336"/>
    <w:rPr>
      <w:rFonts w:ascii="Arial Narrow" w:hAnsi="Arial Narrow" w:cs="Arial Narrow"/>
      <w:strike w:val="0"/>
      <w:dstrike w:val="0"/>
      <w:color w:val="404040"/>
    </w:rPr>
  </w:style>
  <w:style w:type="character" w:customStyle="1" w:styleId="WW8Num4z1">
    <w:name w:val="WW8Num4z1"/>
    <w:rsid w:val="002E5336"/>
  </w:style>
  <w:style w:type="character" w:customStyle="1" w:styleId="WW8Num4z2">
    <w:name w:val="WW8Num4z2"/>
    <w:rsid w:val="002E5336"/>
  </w:style>
  <w:style w:type="character" w:customStyle="1" w:styleId="WW8Num4z3">
    <w:name w:val="WW8Num4z3"/>
    <w:rsid w:val="002E5336"/>
  </w:style>
  <w:style w:type="character" w:customStyle="1" w:styleId="WW8Num4z4">
    <w:name w:val="WW8Num4z4"/>
    <w:rsid w:val="002E5336"/>
  </w:style>
  <w:style w:type="character" w:customStyle="1" w:styleId="WW8Num4z5">
    <w:name w:val="WW8Num4z5"/>
    <w:rsid w:val="002E5336"/>
  </w:style>
  <w:style w:type="character" w:customStyle="1" w:styleId="WW8Num4z6">
    <w:name w:val="WW8Num4z6"/>
    <w:rsid w:val="002E5336"/>
  </w:style>
  <w:style w:type="character" w:customStyle="1" w:styleId="WW8Num4z7">
    <w:name w:val="WW8Num4z7"/>
    <w:rsid w:val="002E5336"/>
  </w:style>
  <w:style w:type="character" w:customStyle="1" w:styleId="WW8Num4z8">
    <w:name w:val="WW8Num4z8"/>
    <w:rsid w:val="002E5336"/>
  </w:style>
  <w:style w:type="character" w:customStyle="1" w:styleId="WW8Num5z0">
    <w:name w:val="WW8Num5z0"/>
    <w:rsid w:val="002E5336"/>
  </w:style>
  <w:style w:type="character" w:customStyle="1" w:styleId="WW8Num5z1">
    <w:name w:val="WW8Num5z1"/>
    <w:rsid w:val="002E5336"/>
  </w:style>
  <w:style w:type="character" w:customStyle="1" w:styleId="WW8Num5z2">
    <w:name w:val="WW8Num5z2"/>
    <w:rsid w:val="002E5336"/>
  </w:style>
  <w:style w:type="character" w:customStyle="1" w:styleId="WW8Num5z3">
    <w:name w:val="WW8Num5z3"/>
    <w:rsid w:val="002E5336"/>
  </w:style>
  <w:style w:type="character" w:customStyle="1" w:styleId="WW8Num5z4">
    <w:name w:val="WW8Num5z4"/>
    <w:rsid w:val="002E5336"/>
  </w:style>
  <w:style w:type="character" w:customStyle="1" w:styleId="WW8Num5z5">
    <w:name w:val="WW8Num5z5"/>
    <w:rsid w:val="002E5336"/>
  </w:style>
  <w:style w:type="character" w:customStyle="1" w:styleId="WW8Num5z6">
    <w:name w:val="WW8Num5z6"/>
    <w:rsid w:val="002E5336"/>
  </w:style>
  <w:style w:type="character" w:customStyle="1" w:styleId="WW8Num5z7">
    <w:name w:val="WW8Num5z7"/>
    <w:rsid w:val="002E5336"/>
  </w:style>
  <w:style w:type="character" w:customStyle="1" w:styleId="WW8Num5z8">
    <w:name w:val="WW8Num5z8"/>
    <w:rsid w:val="002E5336"/>
  </w:style>
  <w:style w:type="character" w:customStyle="1" w:styleId="WW8Num6z0">
    <w:name w:val="WW8Num6z0"/>
    <w:rsid w:val="002E5336"/>
    <w:rPr>
      <w:rFonts w:ascii="Symbol" w:hAnsi="Symbol" w:cs="Symbol" w:hint="default"/>
    </w:rPr>
  </w:style>
  <w:style w:type="character" w:customStyle="1" w:styleId="WW8Num6z1">
    <w:name w:val="WW8Num6z1"/>
    <w:rsid w:val="002E5336"/>
    <w:rPr>
      <w:rFonts w:ascii="Courier New" w:hAnsi="Courier New" w:cs="Courier New" w:hint="default"/>
    </w:rPr>
  </w:style>
  <w:style w:type="character" w:customStyle="1" w:styleId="WW8Num6z2">
    <w:name w:val="WW8Num6z2"/>
    <w:rsid w:val="002E5336"/>
    <w:rPr>
      <w:rFonts w:ascii="Wingdings" w:hAnsi="Wingdings" w:cs="Wingdings" w:hint="default"/>
    </w:rPr>
  </w:style>
  <w:style w:type="character" w:customStyle="1" w:styleId="WW8Num7z0">
    <w:name w:val="WW8Num7z0"/>
    <w:rsid w:val="002E5336"/>
    <w:rPr>
      <w:rFonts w:ascii="Arial Narrow" w:eastAsia="Times New Roman" w:hAnsi="Arial Narrow" w:cs="Arial"/>
      <w:color w:val="404040"/>
    </w:rPr>
  </w:style>
  <w:style w:type="character" w:customStyle="1" w:styleId="WW8Num7z1">
    <w:name w:val="WW8Num7z1"/>
    <w:rsid w:val="002E5336"/>
    <w:rPr>
      <w:rFonts w:ascii="Wingdings" w:hAnsi="Wingdings" w:cs="Wingdings" w:hint="default"/>
    </w:rPr>
  </w:style>
  <w:style w:type="character" w:customStyle="1" w:styleId="WW8Num7z3">
    <w:name w:val="WW8Num7z3"/>
    <w:rsid w:val="002E5336"/>
    <w:rPr>
      <w:rFonts w:ascii="Symbol" w:hAnsi="Symbol" w:cs="Symbol" w:hint="default"/>
    </w:rPr>
  </w:style>
  <w:style w:type="character" w:customStyle="1" w:styleId="WW8Num7z4">
    <w:name w:val="WW8Num7z4"/>
    <w:rsid w:val="002E5336"/>
    <w:rPr>
      <w:rFonts w:ascii="Courier New" w:hAnsi="Courier New" w:cs="Courier New" w:hint="default"/>
    </w:rPr>
  </w:style>
  <w:style w:type="character" w:customStyle="1" w:styleId="WW8Num8z0">
    <w:name w:val="WW8Num8z0"/>
    <w:rsid w:val="002E5336"/>
    <w:rPr>
      <w:rFonts w:ascii="Arial Narrow" w:hAnsi="Arial Narrow" w:cs="Arial"/>
      <w:color w:val="404040"/>
    </w:rPr>
  </w:style>
  <w:style w:type="character" w:customStyle="1" w:styleId="WW8Num8z1">
    <w:name w:val="WW8Num8z1"/>
    <w:rsid w:val="002E5336"/>
  </w:style>
  <w:style w:type="character" w:customStyle="1" w:styleId="WW8Num8z2">
    <w:name w:val="WW8Num8z2"/>
    <w:rsid w:val="002E5336"/>
  </w:style>
  <w:style w:type="character" w:customStyle="1" w:styleId="WW8Num8z3">
    <w:name w:val="WW8Num8z3"/>
    <w:rsid w:val="002E5336"/>
  </w:style>
  <w:style w:type="character" w:customStyle="1" w:styleId="WW8Num8z4">
    <w:name w:val="WW8Num8z4"/>
    <w:rsid w:val="002E5336"/>
  </w:style>
  <w:style w:type="character" w:customStyle="1" w:styleId="WW8Num8z5">
    <w:name w:val="WW8Num8z5"/>
    <w:rsid w:val="002E5336"/>
  </w:style>
  <w:style w:type="character" w:customStyle="1" w:styleId="WW8Num8z6">
    <w:name w:val="WW8Num8z6"/>
    <w:rsid w:val="002E5336"/>
  </w:style>
  <w:style w:type="character" w:customStyle="1" w:styleId="WW8Num8z7">
    <w:name w:val="WW8Num8z7"/>
    <w:rsid w:val="002E5336"/>
  </w:style>
  <w:style w:type="character" w:customStyle="1" w:styleId="WW8Num8z8">
    <w:name w:val="WW8Num8z8"/>
    <w:rsid w:val="002E5336"/>
  </w:style>
  <w:style w:type="character" w:customStyle="1" w:styleId="WW8Num9z0">
    <w:name w:val="WW8Num9z0"/>
    <w:rsid w:val="002E5336"/>
    <w:rPr>
      <w:rFonts w:ascii="Arial Narrow" w:hAnsi="Arial Narrow" w:cs="Arial"/>
      <w:color w:val="404040"/>
    </w:rPr>
  </w:style>
  <w:style w:type="character" w:customStyle="1" w:styleId="WW8Num9z1">
    <w:name w:val="WW8Num9z1"/>
    <w:rsid w:val="002E5336"/>
  </w:style>
  <w:style w:type="character" w:customStyle="1" w:styleId="WW8Num9z2">
    <w:name w:val="WW8Num9z2"/>
    <w:rsid w:val="002E5336"/>
  </w:style>
  <w:style w:type="character" w:customStyle="1" w:styleId="WW8Num9z3">
    <w:name w:val="WW8Num9z3"/>
    <w:rsid w:val="002E5336"/>
  </w:style>
  <w:style w:type="character" w:customStyle="1" w:styleId="WW8Num9z4">
    <w:name w:val="WW8Num9z4"/>
    <w:rsid w:val="002E5336"/>
  </w:style>
  <w:style w:type="character" w:customStyle="1" w:styleId="WW8Num9z5">
    <w:name w:val="WW8Num9z5"/>
    <w:rsid w:val="002E5336"/>
  </w:style>
  <w:style w:type="character" w:customStyle="1" w:styleId="WW8Num9z6">
    <w:name w:val="WW8Num9z6"/>
    <w:rsid w:val="002E5336"/>
  </w:style>
  <w:style w:type="character" w:customStyle="1" w:styleId="WW8Num9z7">
    <w:name w:val="WW8Num9z7"/>
    <w:rsid w:val="002E5336"/>
  </w:style>
  <w:style w:type="character" w:customStyle="1" w:styleId="WW8Num9z8">
    <w:name w:val="WW8Num9z8"/>
    <w:rsid w:val="002E5336"/>
  </w:style>
  <w:style w:type="character" w:customStyle="1" w:styleId="WW8Num10z0">
    <w:name w:val="WW8Num10z0"/>
    <w:rsid w:val="002E5336"/>
    <w:rPr>
      <w:rFonts w:ascii="Arial" w:eastAsia="Times New Roman" w:hAnsi="Arial" w:cs="Arial" w:hint="default"/>
    </w:rPr>
  </w:style>
  <w:style w:type="character" w:customStyle="1" w:styleId="WW8Num10z1">
    <w:name w:val="WW8Num10z1"/>
    <w:rsid w:val="002E5336"/>
    <w:rPr>
      <w:rFonts w:ascii="Courier New" w:hAnsi="Courier New" w:cs="Courier New" w:hint="default"/>
    </w:rPr>
  </w:style>
  <w:style w:type="character" w:customStyle="1" w:styleId="WW8Num10z2">
    <w:name w:val="WW8Num10z2"/>
    <w:rsid w:val="002E5336"/>
    <w:rPr>
      <w:rFonts w:ascii="Wingdings" w:hAnsi="Wingdings" w:cs="Wingdings" w:hint="default"/>
    </w:rPr>
  </w:style>
  <w:style w:type="character" w:customStyle="1" w:styleId="WW8Num10z3">
    <w:name w:val="WW8Num10z3"/>
    <w:rsid w:val="002E5336"/>
    <w:rPr>
      <w:rFonts w:ascii="Symbol" w:hAnsi="Symbol" w:cs="Symbol" w:hint="default"/>
    </w:rPr>
  </w:style>
  <w:style w:type="character" w:customStyle="1" w:styleId="WW8Num11z0">
    <w:name w:val="WW8Num11z0"/>
    <w:rsid w:val="002E5336"/>
    <w:rPr>
      <w:rFonts w:hint="default"/>
    </w:rPr>
  </w:style>
  <w:style w:type="character" w:customStyle="1" w:styleId="WW8Num11z1">
    <w:name w:val="WW8Num11z1"/>
    <w:rsid w:val="002E5336"/>
  </w:style>
  <w:style w:type="character" w:customStyle="1" w:styleId="WW8Num11z2">
    <w:name w:val="WW8Num11z2"/>
    <w:rsid w:val="002E5336"/>
  </w:style>
  <w:style w:type="character" w:customStyle="1" w:styleId="WW8Num11z3">
    <w:name w:val="WW8Num11z3"/>
    <w:rsid w:val="002E5336"/>
  </w:style>
  <w:style w:type="character" w:customStyle="1" w:styleId="WW8Num11z4">
    <w:name w:val="WW8Num11z4"/>
    <w:rsid w:val="002E5336"/>
  </w:style>
  <w:style w:type="character" w:customStyle="1" w:styleId="WW8Num11z5">
    <w:name w:val="WW8Num11z5"/>
    <w:rsid w:val="002E5336"/>
  </w:style>
  <w:style w:type="character" w:customStyle="1" w:styleId="WW8Num11z6">
    <w:name w:val="WW8Num11z6"/>
    <w:rsid w:val="002E5336"/>
  </w:style>
  <w:style w:type="character" w:customStyle="1" w:styleId="WW8Num11z7">
    <w:name w:val="WW8Num11z7"/>
    <w:rsid w:val="002E5336"/>
  </w:style>
  <w:style w:type="character" w:customStyle="1" w:styleId="WW8Num11z8">
    <w:name w:val="WW8Num11z8"/>
    <w:rsid w:val="002E5336"/>
  </w:style>
  <w:style w:type="character" w:customStyle="1" w:styleId="WW8Num12z0">
    <w:name w:val="WW8Num12z0"/>
    <w:rsid w:val="002E5336"/>
    <w:rPr>
      <w:rFonts w:ascii="Arial Narrow" w:hAnsi="Arial Narrow" w:cs="Arial" w:hint="default"/>
      <w:color w:val="404040"/>
    </w:rPr>
  </w:style>
  <w:style w:type="character" w:customStyle="1" w:styleId="WW8Num13z0">
    <w:name w:val="WW8Num13z0"/>
    <w:rsid w:val="002E5336"/>
  </w:style>
  <w:style w:type="character" w:customStyle="1" w:styleId="WW8Num13z1">
    <w:name w:val="WW8Num13z1"/>
    <w:rsid w:val="002E5336"/>
  </w:style>
  <w:style w:type="character" w:customStyle="1" w:styleId="WW8Num13z2">
    <w:name w:val="WW8Num13z2"/>
    <w:rsid w:val="002E5336"/>
  </w:style>
  <w:style w:type="character" w:customStyle="1" w:styleId="WW8Num13z3">
    <w:name w:val="WW8Num13z3"/>
    <w:rsid w:val="002E5336"/>
  </w:style>
  <w:style w:type="character" w:customStyle="1" w:styleId="WW8Num13z4">
    <w:name w:val="WW8Num13z4"/>
    <w:rsid w:val="002E5336"/>
  </w:style>
  <w:style w:type="character" w:customStyle="1" w:styleId="WW8Num13z5">
    <w:name w:val="WW8Num13z5"/>
    <w:rsid w:val="002E5336"/>
  </w:style>
  <w:style w:type="character" w:customStyle="1" w:styleId="WW8Num13z6">
    <w:name w:val="WW8Num13z6"/>
    <w:rsid w:val="002E5336"/>
  </w:style>
  <w:style w:type="character" w:customStyle="1" w:styleId="WW8Num13z7">
    <w:name w:val="WW8Num13z7"/>
    <w:rsid w:val="002E5336"/>
  </w:style>
  <w:style w:type="character" w:customStyle="1" w:styleId="WW8Num13z8">
    <w:name w:val="WW8Num13z8"/>
    <w:rsid w:val="002E5336"/>
  </w:style>
  <w:style w:type="character" w:customStyle="1" w:styleId="WW8Num14z0">
    <w:name w:val="WW8Num14z0"/>
    <w:rsid w:val="002E5336"/>
    <w:rPr>
      <w:rFonts w:hint="default"/>
    </w:rPr>
  </w:style>
  <w:style w:type="character" w:customStyle="1" w:styleId="WW8Num15z0">
    <w:name w:val="WW8Num15z0"/>
    <w:rsid w:val="002E5336"/>
    <w:rPr>
      <w:rFonts w:ascii="Arial Narrow" w:hAnsi="Arial Narrow" w:cs="Arial"/>
      <w:color w:val="404040"/>
    </w:rPr>
  </w:style>
  <w:style w:type="character" w:customStyle="1" w:styleId="WW8Num15z1">
    <w:name w:val="WW8Num15z1"/>
    <w:rsid w:val="002E5336"/>
    <w:rPr>
      <w:rFonts w:hint="default"/>
    </w:rPr>
  </w:style>
  <w:style w:type="character" w:customStyle="1" w:styleId="WW8Num15z2">
    <w:name w:val="WW8Num15z2"/>
    <w:rsid w:val="002E5336"/>
  </w:style>
  <w:style w:type="character" w:customStyle="1" w:styleId="WW8Num15z3">
    <w:name w:val="WW8Num15z3"/>
    <w:rsid w:val="002E5336"/>
  </w:style>
  <w:style w:type="character" w:customStyle="1" w:styleId="WW8Num15z4">
    <w:name w:val="WW8Num15z4"/>
    <w:rsid w:val="002E5336"/>
  </w:style>
  <w:style w:type="character" w:customStyle="1" w:styleId="WW8Num15z5">
    <w:name w:val="WW8Num15z5"/>
    <w:rsid w:val="002E5336"/>
  </w:style>
  <w:style w:type="character" w:customStyle="1" w:styleId="WW8Num15z6">
    <w:name w:val="WW8Num15z6"/>
    <w:rsid w:val="002E5336"/>
  </w:style>
  <w:style w:type="character" w:customStyle="1" w:styleId="WW8Num15z7">
    <w:name w:val="WW8Num15z7"/>
    <w:rsid w:val="002E5336"/>
  </w:style>
  <w:style w:type="character" w:customStyle="1" w:styleId="WW8Num15z8">
    <w:name w:val="WW8Num15z8"/>
    <w:rsid w:val="002E5336"/>
  </w:style>
  <w:style w:type="character" w:customStyle="1" w:styleId="WW8Num16z0">
    <w:name w:val="WW8Num16z0"/>
    <w:rsid w:val="002E5336"/>
    <w:rPr>
      <w:rFonts w:hint="default"/>
    </w:rPr>
  </w:style>
  <w:style w:type="character" w:customStyle="1" w:styleId="WW8Num16z1">
    <w:name w:val="WW8Num16z1"/>
    <w:rsid w:val="002E5336"/>
  </w:style>
  <w:style w:type="character" w:customStyle="1" w:styleId="WW8Num16z2">
    <w:name w:val="WW8Num16z2"/>
    <w:rsid w:val="002E5336"/>
  </w:style>
  <w:style w:type="character" w:customStyle="1" w:styleId="WW8Num16z3">
    <w:name w:val="WW8Num16z3"/>
    <w:rsid w:val="002E5336"/>
  </w:style>
  <w:style w:type="character" w:customStyle="1" w:styleId="WW8Num16z4">
    <w:name w:val="WW8Num16z4"/>
    <w:rsid w:val="002E5336"/>
  </w:style>
  <w:style w:type="character" w:customStyle="1" w:styleId="WW8Num16z5">
    <w:name w:val="WW8Num16z5"/>
    <w:rsid w:val="002E5336"/>
  </w:style>
  <w:style w:type="character" w:customStyle="1" w:styleId="WW8Num16z6">
    <w:name w:val="WW8Num16z6"/>
    <w:rsid w:val="002E5336"/>
  </w:style>
  <w:style w:type="character" w:customStyle="1" w:styleId="WW8Num16z7">
    <w:name w:val="WW8Num16z7"/>
    <w:rsid w:val="002E5336"/>
  </w:style>
  <w:style w:type="character" w:customStyle="1" w:styleId="WW8Num16z8">
    <w:name w:val="WW8Num16z8"/>
    <w:rsid w:val="002E5336"/>
  </w:style>
  <w:style w:type="character" w:customStyle="1" w:styleId="Standardnpsmoodstavce1">
    <w:name w:val="Standardní písmo odstavce1"/>
    <w:rsid w:val="002E5336"/>
  </w:style>
  <w:style w:type="character" w:styleId="slostrnky">
    <w:name w:val="page number"/>
    <w:basedOn w:val="Standardnpsmoodstavce1"/>
    <w:rsid w:val="002E5336"/>
  </w:style>
  <w:style w:type="character" w:customStyle="1" w:styleId="Odkaznakoment1">
    <w:name w:val="Odkaz na komentář1"/>
    <w:rsid w:val="002E5336"/>
    <w:rPr>
      <w:sz w:val="16"/>
      <w:szCs w:val="16"/>
    </w:rPr>
  </w:style>
  <w:style w:type="character" w:styleId="Siln">
    <w:name w:val="Strong"/>
    <w:qFormat/>
    <w:rsid w:val="002E5336"/>
    <w:rPr>
      <w:b/>
      <w:bCs/>
    </w:rPr>
  </w:style>
  <w:style w:type="character" w:styleId="Hypertextovodkaz">
    <w:name w:val="Hyperlink"/>
    <w:rsid w:val="002E5336"/>
    <w:rPr>
      <w:rFonts w:cs="Times New Roman"/>
      <w:color w:val="0000FF"/>
      <w:u w:val="single"/>
    </w:rPr>
  </w:style>
  <w:style w:type="character" w:customStyle="1" w:styleId="red-icon">
    <w:name w:val="red-icon"/>
    <w:rsid w:val="002E5336"/>
  </w:style>
  <w:style w:type="character" w:customStyle="1" w:styleId="ProsttextChar">
    <w:name w:val="Prostý text Char"/>
    <w:rsid w:val="002E5336"/>
    <w:rPr>
      <w:rFonts w:ascii="Calibri" w:eastAsia="Calibri" w:hAnsi="Calibri" w:cs="Calibri"/>
      <w:sz w:val="22"/>
      <w:szCs w:val="22"/>
    </w:rPr>
  </w:style>
  <w:style w:type="paragraph" w:customStyle="1" w:styleId="Nadpis">
    <w:name w:val="Nadpis"/>
    <w:basedOn w:val="Normln"/>
    <w:next w:val="Zkladntext"/>
    <w:rsid w:val="002E53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2E5336"/>
    <w:pPr>
      <w:jc w:val="both"/>
    </w:pPr>
    <w:rPr>
      <w:sz w:val="24"/>
    </w:rPr>
  </w:style>
  <w:style w:type="paragraph" w:styleId="Seznam">
    <w:name w:val="List"/>
    <w:basedOn w:val="Zkladntext"/>
    <w:rsid w:val="002E5336"/>
    <w:rPr>
      <w:rFonts w:cs="Lucida Sans"/>
    </w:rPr>
  </w:style>
  <w:style w:type="paragraph" w:customStyle="1" w:styleId="Popisek">
    <w:name w:val="Popisek"/>
    <w:basedOn w:val="Normln"/>
    <w:rsid w:val="002E533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2E5336"/>
    <w:pPr>
      <w:suppressLineNumbers/>
    </w:pPr>
    <w:rPr>
      <w:rFonts w:cs="Lucida Sans"/>
    </w:rPr>
  </w:style>
  <w:style w:type="paragraph" w:styleId="Zhlav">
    <w:name w:val="header"/>
    <w:basedOn w:val="Normln"/>
    <w:rsid w:val="002E53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336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2E5336"/>
    <w:pPr>
      <w:jc w:val="center"/>
    </w:pPr>
    <w:rPr>
      <w:b/>
      <w:sz w:val="24"/>
    </w:rPr>
  </w:style>
  <w:style w:type="paragraph" w:styleId="Podnadpis">
    <w:name w:val="Subtitle"/>
    <w:basedOn w:val="Nadpis"/>
    <w:next w:val="Zkladntext"/>
    <w:qFormat/>
    <w:rsid w:val="002E5336"/>
    <w:pPr>
      <w:jc w:val="center"/>
    </w:pPr>
    <w:rPr>
      <w:i/>
      <w:iCs/>
    </w:rPr>
  </w:style>
  <w:style w:type="paragraph" w:styleId="Obsah8">
    <w:name w:val="toc 8"/>
    <w:basedOn w:val="Normln"/>
    <w:next w:val="Normln"/>
    <w:rsid w:val="002E5336"/>
    <w:pPr>
      <w:tabs>
        <w:tab w:val="right" w:leader="dot" w:pos="9071"/>
      </w:tabs>
      <w:ind w:left="1540"/>
    </w:pPr>
    <w:rPr>
      <w:sz w:val="18"/>
    </w:rPr>
  </w:style>
  <w:style w:type="paragraph" w:customStyle="1" w:styleId="TEXT1">
    <w:name w:val="TEXT1"/>
    <w:basedOn w:val="Normln"/>
    <w:rsid w:val="002E5336"/>
    <w:pPr>
      <w:spacing w:after="180"/>
      <w:ind w:firstLine="567"/>
      <w:jc w:val="both"/>
    </w:pPr>
    <w:rPr>
      <w:rFonts w:ascii="Arial" w:hAnsi="Arial" w:cs="Arial"/>
      <w:sz w:val="24"/>
    </w:rPr>
  </w:style>
  <w:style w:type="paragraph" w:customStyle="1" w:styleId="Texttabulky">
    <w:name w:val="Text tabulky"/>
    <w:basedOn w:val="Normln"/>
    <w:rsid w:val="002E5336"/>
    <w:pPr>
      <w:spacing w:after="60"/>
    </w:pPr>
    <w:rPr>
      <w:rFonts w:ascii="Book Antiqua" w:hAnsi="Book Antiqua" w:cs="Book Antiqua"/>
      <w:sz w:val="22"/>
    </w:rPr>
  </w:style>
  <w:style w:type="paragraph" w:customStyle="1" w:styleId="text-3mezera">
    <w:name w:val="text - 3 mezera"/>
    <w:basedOn w:val="Normln"/>
    <w:rsid w:val="002E5336"/>
    <w:pPr>
      <w:spacing w:before="60" w:line="240" w:lineRule="exact"/>
      <w:jc w:val="both"/>
    </w:pPr>
    <w:rPr>
      <w:rFonts w:ascii="Arial" w:hAnsi="Arial" w:cs="Arial"/>
      <w:sz w:val="24"/>
    </w:rPr>
  </w:style>
  <w:style w:type="paragraph" w:customStyle="1" w:styleId="oddl-nadpis">
    <w:name w:val="oddíl-nadpis"/>
    <w:basedOn w:val="Normln"/>
    <w:rsid w:val="002E5336"/>
    <w:pPr>
      <w:keepNext/>
      <w:tabs>
        <w:tab w:val="left" w:pos="567"/>
      </w:tabs>
      <w:spacing w:before="240" w:line="240" w:lineRule="exact"/>
    </w:pPr>
    <w:rPr>
      <w:rFonts w:ascii="Arial" w:hAnsi="Arial" w:cs="Arial"/>
      <w:b/>
      <w:sz w:val="24"/>
    </w:rPr>
  </w:style>
  <w:style w:type="paragraph" w:styleId="Zkladntextodsazen">
    <w:name w:val="Body Text Indent"/>
    <w:basedOn w:val="Normln"/>
    <w:rsid w:val="002E5336"/>
    <w:pPr>
      <w:ind w:left="2127" w:hanging="3"/>
    </w:pPr>
    <w:rPr>
      <w:sz w:val="24"/>
    </w:rPr>
  </w:style>
  <w:style w:type="paragraph" w:customStyle="1" w:styleId="Textvbloku1">
    <w:name w:val="Text v bloku1"/>
    <w:basedOn w:val="Normln"/>
    <w:rsid w:val="002E5336"/>
    <w:pPr>
      <w:widowControl w:val="0"/>
      <w:tabs>
        <w:tab w:val="left" w:pos="720"/>
      </w:tabs>
      <w:ind w:left="2124" w:right="566"/>
      <w:jc w:val="both"/>
    </w:pPr>
    <w:rPr>
      <w:sz w:val="24"/>
    </w:rPr>
  </w:style>
  <w:style w:type="paragraph" w:styleId="Textbubliny">
    <w:name w:val="Balloon Text"/>
    <w:basedOn w:val="Normln"/>
    <w:rsid w:val="002E5336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rsid w:val="002E5336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2E5336"/>
  </w:style>
  <w:style w:type="paragraph" w:styleId="Pedmtkomente">
    <w:name w:val="annotation subject"/>
    <w:basedOn w:val="Textkomente1"/>
    <w:next w:val="Textkomente1"/>
    <w:rsid w:val="002E5336"/>
    <w:rPr>
      <w:b/>
      <w:bCs/>
    </w:rPr>
  </w:style>
  <w:style w:type="paragraph" w:styleId="FormtovanvHTML">
    <w:name w:val="HTML Preformatted"/>
    <w:basedOn w:val="Normln"/>
    <w:rsid w:val="002E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customStyle="1" w:styleId="ZprvaCSP">
    <w:name w:val="Zpráva CSP"/>
    <w:rsid w:val="002E5336"/>
    <w:pPr>
      <w:suppressAutoHyphens/>
      <w:ind w:firstLine="709"/>
      <w:jc w:val="both"/>
    </w:pPr>
    <w:rPr>
      <w:sz w:val="24"/>
      <w:lang w:eastAsia="ar-SA"/>
    </w:rPr>
  </w:style>
  <w:style w:type="paragraph" w:customStyle="1" w:styleId="Char">
    <w:name w:val="Char"/>
    <w:basedOn w:val="Normln"/>
    <w:rsid w:val="002E533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NormlnIMP2">
    <w:name w:val="Normální_IMP~2"/>
    <w:basedOn w:val="Normln"/>
    <w:rsid w:val="002E5336"/>
    <w:pPr>
      <w:widowControl w:val="0"/>
      <w:spacing w:line="276" w:lineRule="auto"/>
    </w:pPr>
    <w:rPr>
      <w:rFonts w:eastAsia="Calibri"/>
      <w:sz w:val="24"/>
    </w:rPr>
  </w:style>
  <w:style w:type="paragraph" w:styleId="Normlnweb">
    <w:name w:val="Normal (Web)"/>
    <w:basedOn w:val="Normln"/>
    <w:rsid w:val="002E5336"/>
    <w:rPr>
      <w:sz w:val="24"/>
      <w:szCs w:val="24"/>
    </w:rPr>
  </w:style>
  <w:style w:type="paragraph" w:customStyle="1" w:styleId="Prosttext1">
    <w:name w:val="Prostý text1"/>
    <w:basedOn w:val="Normln"/>
    <w:rsid w:val="002E5336"/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rsid w:val="002E5336"/>
    <w:pPr>
      <w:suppressLineNumbers/>
    </w:pPr>
  </w:style>
  <w:style w:type="paragraph" w:customStyle="1" w:styleId="Nadpistabulky">
    <w:name w:val="Nadpis tabulky"/>
    <w:basedOn w:val="Obsahtabulky"/>
    <w:rsid w:val="002E5336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01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E6D"/>
    <w:pPr>
      <w:suppressAutoHyphens w:val="0"/>
    </w:pPr>
    <w:rPr>
      <w:rFonts w:ascii="Arial" w:hAnsi="Arial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001E6D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B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1183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podle § 269 odst</vt:lpstr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podle § 269 odst</dc:title>
  <dc:creator>Zdeněk Tarant</dc:creator>
  <cp:lastModifiedBy>rra@rra.cz</cp:lastModifiedBy>
  <cp:revision>9</cp:revision>
  <cp:lastPrinted>2014-05-07T14:03:00Z</cp:lastPrinted>
  <dcterms:created xsi:type="dcterms:W3CDTF">2024-05-10T10:58:00Z</dcterms:created>
  <dcterms:modified xsi:type="dcterms:W3CDTF">2024-09-10T13:26:00Z</dcterms:modified>
</cp:coreProperties>
</file>