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80E3" w14:textId="4D222700" w:rsidR="00C06947" w:rsidRDefault="00C06947" w:rsidP="00F832B8">
      <w:pPr>
        <w:pStyle w:val="Nzev"/>
        <w:spacing w:after="120" w:line="24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3E2C71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</w:t>
      </w:r>
      <w:r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08140007" w14:textId="14C87759" w:rsidR="00745C32" w:rsidRPr="00F832B8" w:rsidRDefault="00A627E5" w:rsidP="00F832B8">
      <w:pPr>
        <w:pStyle w:val="Normln-odrky"/>
        <w:numPr>
          <w:ilvl w:val="0"/>
          <w:numId w:val="0"/>
        </w:numPr>
        <w:spacing w:after="120" w:line="240" w:lineRule="auto"/>
        <w:contextualSpacing w:val="0"/>
        <w:jc w:val="center"/>
        <w:rPr>
          <w:rFonts w:cs="Arial"/>
          <w:b/>
          <w:bCs/>
          <w:sz w:val="22"/>
        </w:rPr>
      </w:pPr>
      <w:r w:rsidRPr="00F832B8">
        <w:rPr>
          <w:rFonts w:cs="Arial"/>
          <w:b/>
          <w:bCs/>
          <w:sz w:val="22"/>
        </w:rPr>
        <w:t xml:space="preserve">Komplexní pozemkové úpravy v k.ú. </w:t>
      </w:r>
      <w:r w:rsidR="00745C32" w:rsidRPr="00F832B8">
        <w:rPr>
          <w:rFonts w:cs="Arial"/>
          <w:b/>
          <w:bCs/>
          <w:sz w:val="22"/>
        </w:rPr>
        <w:t>Podhradní Lhota</w:t>
      </w:r>
    </w:p>
    <w:p w14:paraId="2B871BEE" w14:textId="7E391400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 xml:space="preserve">uzavřená </w:t>
      </w:r>
      <w:r w:rsidR="00AC2259" w:rsidRPr="00AC2259">
        <w:rPr>
          <w:rFonts w:cs="Arial"/>
          <w:sz w:val="22"/>
        </w:rPr>
        <w:t xml:space="preserve">dne </w:t>
      </w:r>
      <w:r w:rsidR="006D5441">
        <w:rPr>
          <w:rFonts w:cs="Arial"/>
          <w:sz w:val="22"/>
        </w:rPr>
        <w:t>22.</w:t>
      </w:r>
      <w:r w:rsidR="00AC2259" w:rsidRPr="00AC2259">
        <w:rPr>
          <w:rFonts w:cs="Arial"/>
          <w:sz w:val="22"/>
        </w:rPr>
        <w:t xml:space="preserve"> </w:t>
      </w:r>
      <w:r w:rsidR="006D5441">
        <w:rPr>
          <w:rFonts w:cs="Arial"/>
          <w:sz w:val="22"/>
        </w:rPr>
        <w:t>8</w:t>
      </w:r>
      <w:r w:rsidR="00AC2259" w:rsidRPr="00AC2259">
        <w:rPr>
          <w:rFonts w:cs="Arial"/>
          <w:sz w:val="22"/>
        </w:rPr>
        <w:t>. 202</w:t>
      </w:r>
      <w:r w:rsidR="006D5441">
        <w:rPr>
          <w:rFonts w:cs="Arial"/>
          <w:sz w:val="22"/>
        </w:rPr>
        <w:t>3</w:t>
      </w:r>
      <w:r w:rsidR="00AC2259" w:rsidRPr="00AC2259">
        <w:rPr>
          <w:rFonts w:cs="Arial"/>
          <w:sz w:val="22"/>
        </w:rPr>
        <w:t xml:space="preserve"> mezi smluvními stranami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004DB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858E037" w14:textId="77CC376E" w:rsidR="004F1A06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F7AA3">
        <w:rPr>
          <w:rFonts w:ascii="Arial" w:hAnsi="Arial" w:cs="Arial"/>
        </w:rPr>
        <w:t>se sídlem Husinecká 1024/11a, 130 00 Praha 3 – Žižkov, IČO: 01312774</w:t>
      </w:r>
    </w:p>
    <w:p w14:paraId="4B472C5F" w14:textId="606CE170" w:rsidR="00E26FCC" w:rsidRPr="00ED6435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F1A06">
        <w:rPr>
          <w:rFonts w:ascii="Arial" w:hAnsi="Arial" w:cs="Arial"/>
          <w:b/>
          <w:bCs/>
        </w:rPr>
        <w:t>Krajský pozemkový úřad pro Zlínský kraj</w:t>
      </w:r>
      <w:r w:rsidRPr="00AF7AA3">
        <w:rPr>
          <w:rFonts w:ascii="Arial" w:hAnsi="Arial" w:cs="Arial"/>
        </w:rPr>
        <w:t>, na adrese Zarámí 88, 760 41 Zlín</w:t>
      </w:r>
    </w:p>
    <w:p w14:paraId="047E0C6F" w14:textId="77777777" w:rsidR="00E26FCC" w:rsidRPr="00FD6031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 xml:space="preserve">Zastoupená: Ing. Mladou Augustinovou, ředitelkou KPÚ pro Zlínský kraj </w:t>
      </w:r>
    </w:p>
    <w:p w14:paraId="72AFC295" w14:textId="77777777" w:rsidR="00E26FCC" w:rsidRPr="00ED6435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>Ve smluvních záležitostech zastoupená: Ing. Mladou Augustinovou, ředitelkou KPÚ pro Zlínský kraj</w:t>
      </w:r>
    </w:p>
    <w:p w14:paraId="5BC8BA2D" w14:textId="1E8C6635" w:rsidR="00E26FCC" w:rsidRDefault="00E26FCC" w:rsidP="007004DB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Radkou Zábojníkovou,</w:t>
      </w:r>
      <w:r w:rsidR="00CB1B5D">
        <w:rPr>
          <w:rFonts w:ascii="Arial" w:hAnsi="Arial" w:cs="Arial"/>
          <w:snapToGrid w:val="0"/>
        </w:rPr>
        <w:t xml:space="preserve"> Ph</w:t>
      </w:r>
      <w:r w:rsidR="00C1546B">
        <w:rPr>
          <w:rFonts w:ascii="Arial" w:hAnsi="Arial" w:cs="Arial"/>
          <w:snapToGrid w:val="0"/>
        </w:rPr>
        <w:t>.</w:t>
      </w:r>
      <w:r w:rsidR="00CB1B5D">
        <w:rPr>
          <w:rFonts w:ascii="Arial" w:hAnsi="Arial" w:cs="Arial"/>
          <w:snapToGrid w:val="0"/>
        </w:rPr>
        <w:t>D.</w:t>
      </w:r>
      <w:r w:rsidR="00C1546B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vedoucí Pobočky Kroměříž a</w:t>
      </w:r>
    </w:p>
    <w:p w14:paraId="3E9B277D" w14:textId="272E0BBB" w:rsidR="00E26FCC" w:rsidRPr="00117ACD" w:rsidRDefault="002035B9" w:rsidP="00E26FC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035B9">
        <w:rPr>
          <w:rFonts w:ascii="Arial" w:hAnsi="Arial" w:cs="Arial"/>
          <w:iCs/>
        </w:rPr>
        <w:t>Ing. Michal Luhan, odborný rada Pobočky Kroměříž</w:t>
      </w:r>
      <w:r w:rsidR="00E26FCC" w:rsidRPr="00117ACD">
        <w:rPr>
          <w:rFonts w:ascii="Arial" w:hAnsi="Arial" w:cs="Arial"/>
          <w:iCs/>
        </w:rPr>
        <w:t xml:space="preserve"> </w:t>
      </w:r>
    </w:p>
    <w:p w14:paraId="6146C9C3" w14:textId="77777777" w:rsidR="00E26FCC" w:rsidRPr="00117ACD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  <w:b/>
          <w:bCs/>
        </w:rPr>
        <w:t>Kontaktní údaje:</w:t>
      </w:r>
    </w:p>
    <w:p w14:paraId="73B7387F" w14:textId="04FCB1EE" w:rsidR="00E26FCC" w:rsidRPr="00117ACD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</w:rPr>
        <w:t xml:space="preserve">Tel.: +420 725 970 656, </w:t>
      </w:r>
      <w:r w:rsidR="009C4162" w:rsidRPr="009C4162">
        <w:rPr>
          <w:rFonts w:ascii="Arial" w:hAnsi="Arial" w:cs="Arial"/>
        </w:rPr>
        <w:t>+420 725 970 657</w:t>
      </w:r>
    </w:p>
    <w:p w14:paraId="56FF473D" w14:textId="5A9FF632" w:rsidR="00E26FCC" w:rsidRPr="00ED6435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</w:rPr>
        <w:t>E-mail:</w:t>
      </w:r>
      <w:r w:rsidRPr="00117ACD">
        <w:rPr>
          <w:rFonts w:ascii="Arial" w:hAnsi="Arial" w:cs="Arial"/>
          <w:snapToGrid w:val="0"/>
        </w:rPr>
        <w:t xml:space="preserve"> r.zabojnikova@spucr.cz, </w:t>
      </w:r>
      <w:r w:rsidR="009C4162" w:rsidRPr="009C4162">
        <w:rPr>
          <w:rFonts w:ascii="Arial" w:hAnsi="Arial" w:cs="Arial"/>
          <w:snapToGrid w:val="0"/>
        </w:rPr>
        <w:t>m.luhan@spucr.cz</w:t>
      </w:r>
    </w:p>
    <w:p w14:paraId="1A5CC69B" w14:textId="77777777" w:rsidR="00E26FCC" w:rsidRPr="00ED6435" w:rsidRDefault="00E26FCC" w:rsidP="00E26FC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43BDACF" w14:textId="77777777" w:rsidR="00E26FCC" w:rsidRPr="00ED6435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7462160" w14:textId="77777777" w:rsidR="00E26FCC" w:rsidRPr="00ED6435" w:rsidRDefault="00E26FCC" w:rsidP="00E26FC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87B2230" w14:textId="77777777" w:rsidR="00E26FCC" w:rsidRPr="00ED6435" w:rsidRDefault="00E26FCC" w:rsidP="00E26FC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865C29">
      <w:pPr>
        <w:spacing w:after="120"/>
        <w:ind w:left="4536" w:right="1418" w:hanging="3969"/>
        <w:contextualSpacing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2864114B" w14:textId="77777777" w:rsidR="00D450AB" w:rsidRPr="001F2856" w:rsidRDefault="00D450AB" w:rsidP="00D450AB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1F2856">
        <w:rPr>
          <w:rFonts w:ascii="Arial" w:hAnsi="Arial" w:cs="Arial"/>
          <w:b/>
        </w:rPr>
        <w:t>Geocentrum spol. s r.o.</w:t>
      </w:r>
    </w:p>
    <w:p w14:paraId="21F828AA" w14:textId="6C8B5B26" w:rsidR="00D450AB" w:rsidRPr="0077739E" w:rsidRDefault="00D450AB" w:rsidP="00D450AB">
      <w:pPr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společnost založená a</w:t>
      </w:r>
      <w:r w:rsidR="00AB2AE2">
        <w:rPr>
          <w:rFonts w:ascii="Arial" w:hAnsi="Arial" w:cs="Arial"/>
        </w:rPr>
        <w:t xml:space="preserve"> </w:t>
      </w:r>
      <w:r w:rsidRPr="0077739E">
        <w:rPr>
          <w:rFonts w:ascii="Arial" w:hAnsi="Arial" w:cs="Arial"/>
        </w:rPr>
        <w:t>existující podle právního řádu České republiky, se sídlem tř.</w:t>
      </w:r>
      <w:r w:rsidR="00865C29">
        <w:rPr>
          <w:rFonts w:ascii="Arial" w:hAnsi="Arial" w:cs="Arial"/>
        </w:rPr>
        <w:t> </w:t>
      </w:r>
      <w:r w:rsidRPr="0077739E">
        <w:rPr>
          <w:rFonts w:ascii="Arial" w:hAnsi="Arial" w:cs="Arial"/>
        </w:rPr>
        <w:t>Kosmonautů 1143/8b, 779 00 Olomouc, IČO: 47974460, zapsaná v obchodním rejstříku vedeném u Krajského soudu v Ostravě, oddíl C, vložka 5555</w:t>
      </w:r>
    </w:p>
    <w:p w14:paraId="483CC0FF" w14:textId="77777777" w:rsidR="00D450AB" w:rsidRPr="0077739E" w:rsidRDefault="00D450AB" w:rsidP="00D450AB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77739E">
        <w:rPr>
          <w:rFonts w:ascii="Arial" w:hAnsi="Arial" w:cs="Arial"/>
          <w:snapToGrid w:val="0"/>
          <w:color w:val="000000" w:themeColor="text1"/>
        </w:rPr>
        <w:t xml:space="preserve">Zastoupená: </w:t>
      </w:r>
      <w:r w:rsidRPr="0077739E">
        <w:rPr>
          <w:rFonts w:ascii="Arial" w:hAnsi="Arial" w:cs="Arial"/>
          <w:snapToGrid w:val="0"/>
        </w:rPr>
        <w:t>Petrem Liškou, jednatelem společnosti</w:t>
      </w:r>
    </w:p>
    <w:p w14:paraId="5DC4DC2A" w14:textId="77777777" w:rsidR="00D450AB" w:rsidRPr="0077739E" w:rsidRDefault="00D450AB" w:rsidP="00D450AB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77739E">
        <w:rPr>
          <w:rFonts w:ascii="Arial" w:hAnsi="Arial" w:cs="Arial"/>
          <w:color w:val="000000" w:themeColor="text1"/>
        </w:rPr>
        <w:t>Ve smluvních záležitostech zastoupená</w:t>
      </w:r>
      <w:r w:rsidRPr="0077739E">
        <w:rPr>
          <w:rFonts w:ascii="Arial" w:hAnsi="Arial" w:cs="Arial"/>
          <w:bCs/>
          <w:color w:val="000000" w:themeColor="text1"/>
        </w:rPr>
        <w:t xml:space="preserve">: </w:t>
      </w:r>
      <w:r w:rsidRPr="0077739E">
        <w:rPr>
          <w:rFonts w:ascii="Arial" w:hAnsi="Arial" w:cs="Arial"/>
          <w:snapToGrid w:val="0"/>
        </w:rPr>
        <w:t>Petrem Liškou, jednatelem společnosti</w:t>
      </w:r>
    </w:p>
    <w:p w14:paraId="643F15D1" w14:textId="780D1A6E" w:rsidR="00D450AB" w:rsidRPr="0077739E" w:rsidRDefault="00D450AB" w:rsidP="00D450AB">
      <w:pPr>
        <w:spacing w:before="120" w:after="120"/>
        <w:ind w:left="567"/>
        <w:jc w:val="both"/>
        <w:rPr>
          <w:rFonts w:ascii="Arial" w:hAnsi="Arial" w:cs="Arial"/>
          <w:color w:val="000000" w:themeColor="text1"/>
        </w:rPr>
      </w:pPr>
      <w:r w:rsidRPr="0077739E">
        <w:rPr>
          <w:rFonts w:ascii="Arial" w:hAnsi="Arial" w:cs="Arial"/>
          <w:color w:val="000000" w:themeColor="text1"/>
        </w:rPr>
        <w:t xml:space="preserve">V technických záležitostech zastoupená: </w:t>
      </w:r>
      <w:r w:rsidR="00E833E3">
        <w:rPr>
          <w:rFonts w:ascii="Arial" w:hAnsi="Arial" w:cs="Arial"/>
          <w:snapToGrid w:val="0"/>
        </w:rPr>
        <w:t>x x x x x x x x x x</w:t>
      </w:r>
    </w:p>
    <w:p w14:paraId="6334D59B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  <w:b/>
          <w:bCs/>
        </w:rPr>
        <w:t>Kontaktní údaje:</w:t>
      </w:r>
    </w:p>
    <w:p w14:paraId="2706A058" w14:textId="77777777" w:rsidR="00E833E3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 xml:space="preserve">Tel.: </w:t>
      </w:r>
      <w:r w:rsidR="00E833E3">
        <w:rPr>
          <w:rFonts w:ascii="Arial" w:hAnsi="Arial" w:cs="Arial"/>
          <w:snapToGrid w:val="0"/>
        </w:rPr>
        <w:t>x x x x x x x x x x</w:t>
      </w:r>
    </w:p>
    <w:p w14:paraId="2426D5DD" w14:textId="374DF2C3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E-mail:</w:t>
      </w:r>
      <w:r w:rsidRPr="0077739E">
        <w:rPr>
          <w:rFonts w:ascii="Arial" w:hAnsi="Arial" w:cs="Arial"/>
          <w:snapToGrid w:val="0"/>
        </w:rPr>
        <w:t xml:space="preserve"> </w:t>
      </w:r>
      <w:r w:rsidR="00E833E3">
        <w:rPr>
          <w:rFonts w:ascii="Arial" w:hAnsi="Arial" w:cs="Arial"/>
          <w:snapToGrid w:val="0"/>
        </w:rPr>
        <w:t>x x x x x x x x x x</w:t>
      </w:r>
    </w:p>
    <w:p w14:paraId="00E7536F" w14:textId="2AC16401" w:rsidR="00D450AB" w:rsidRPr="0077739E" w:rsidRDefault="00D450AB" w:rsidP="00D450AB">
      <w:pPr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ID datové schránky:</w:t>
      </w:r>
      <w:r w:rsidRPr="0077739E">
        <w:rPr>
          <w:rFonts w:ascii="Arial" w:hAnsi="Arial" w:cs="Arial"/>
          <w:snapToGrid w:val="0"/>
        </w:rPr>
        <w:t xml:space="preserve"> </w:t>
      </w:r>
      <w:r w:rsidR="009E03EF" w:rsidRPr="009E03EF">
        <w:rPr>
          <w:rFonts w:ascii="Arial" w:hAnsi="Arial" w:cs="Arial"/>
          <w:snapToGrid w:val="0"/>
        </w:rPr>
        <w:t>6ejp63k</w:t>
      </w:r>
    </w:p>
    <w:p w14:paraId="45787C20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  <w:b/>
        </w:rPr>
        <w:t>Bankovní spojení:</w:t>
      </w:r>
      <w:r w:rsidRPr="0077739E">
        <w:rPr>
          <w:rFonts w:ascii="Arial" w:hAnsi="Arial" w:cs="Arial"/>
          <w:snapToGrid w:val="0"/>
        </w:rPr>
        <w:t xml:space="preserve"> Komerční banka a.s.</w:t>
      </w:r>
    </w:p>
    <w:p w14:paraId="3A3EB74F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Číslo účtu: 59309811/0100</w:t>
      </w:r>
    </w:p>
    <w:p w14:paraId="19074D75" w14:textId="130B3548" w:rsidR="00E0086F" w:rsidRPr="00ED6435" w:rsidRDefault="00D450AB" w:rsidP="00D450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DIČ: CZ47974460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01412676" w:rsidR="00E33BF8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B6D403A" w14:textId="77777777" w:rsidR="00E33BF8" w:rsidRDefault="00E33B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62BB22" w14:textId="77777777" w:rsidR="006045EC" w:rsidRPr="00A07CFB" w:rsidRDefault="006045EC" w:rsidP="006045EC">
      <w:pPr>
        <w:jc w:val="center"/>
        <w:rPr>
          <w:rFonts w:ascii="Arial" w:hAnsi="Arial" w:cs="Arial"/>
          <w:b/>
          <w:bCs/>
        </w:rPr>
      </w:pPr>
      <w:r w:rsidRPr="00A07CFB">
        <w:rPr>
          <w:rFonts w:ascii="Arial" w:hAnsi="Arial" w:cs="Arial"/>
          <w:b/>
          <w:bCs/>
        </w:rPr>
        <w:lastRenderedPageBreak/>
        <w:t>Úvodní ustanovení</w:t>
      </w:r>
    </w:p>
    <w:p w14:paraId="73B20C92" w14:textId="691BF0E4" w:rsidR="006045EC" w:rsidRPr="00A07CFB" w:rsidRDefault="006045EC" w:rsidP="006045EC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07CFB">
        <w:rPr>
          <w:rFonts w:ascii="Arial" w:hAnsi="Arial" w:cs="Arial"/>
        </w:rPr>
        <w:t xml:space="preserve">Mezi účastníky byla dne </w:t>
      </w:r>
      <w:r w:rsidR="006D5441">
        <w:rPr>
          <w:rFonts w:ascii="Arial" w:hAnsi="Arial" w:cs="Arial"/>
        </w:rPr>
        <w:t>22</w:t>
      </w:r>
      <w:r w:rsidRPr="00A07CFB">
        <w:rPr>
          <w:rFonts w:ascii="Arial" w:hAnsi="Arial" w:cs="Arial"/>
        </w:rPr>
        <w:t xml:space="preserve">. </w:t>
      </w:r>
      <w:r w:rsidR="006D5441">
        <w:rPr>
          <w:rFonts w:ascii="Arial" w:hAnsi="Arial" w:cs="Arial"/>
        </w:rPr>
        <w:t>8</w:t>
      </w:r>
      <w:r w:rsidRPr="00A07CFB">
        <w:rPr>
          <w:rFonts w:ascii="Arial" w:hAnsi="Arial" w:cs="Arial"/>
        </w:rPr>
        <w:t>. 202</w:t>
      </w:r>
      <w:r w:rsidR="006D5441">
        <w:rPr>
          <w:rFonts w:ascii="Arial" w:hAnsi="Arial" w:cs="Arial"/>
        </w:rPr>
        <w:t>3</w:t>
      </w:r>
      <w:r w:rsidRPr="00A07CFB">
        <w:rPr>
          <w:rFonts w:ascii="Arial" w:hAnsi="Arial" w:cs="Arial"/>
        </w:rPr>
        <w:t xml:space="preserve"> sepsána smlouva o dílo na vypracování návrhu Komplexních</w:t>
      </w:r>
      <w:r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pozemkových úprav (dále jen „KoPÚ“) v k.ú. </w:t>
      </w:r>
      <w:r w:rsidR="00D66D55" w:rsidRPr="00D66D55">
        <w:rPr>
          <w:rFonts w:ascii="Arial" w:hAnsi="Arial" w:cs="Arial"/>
        </w:rPr>
        <w:t xml:space="preserve">Podhradní Lhota </w:t>
      </w:r>
      <w:r w:rsidRPr="00A07CFB">
        <w:rPr>
          <w:rFonts w:ascii="Arial" w:hAnsi="Arial" w:cs="Arial"/>
        </w:rPr>
        <w:t>(dále jen „smlouva“)</w:t>
      </w:r>
      <w:r w:rsidR="00683DCE" w:rsidRPr="00683DCE">
        <w:t xml:space="preserve"> </w:t>
      </w:r>
      <w:r w:rsidR="00683DCE" w:rsidRPr="00683DCE">
        <w:rPr>
          <w:rFonts w:ascii="Arial" w:hAnsi="Arial" w:cs="Arial"/>
        </w:rPr>
        <w:t>ve znění dodatku č. 1.</w:t>
      </w:r>
    </w:p>
    <w:p w14:paraId="00477B8B" w14:textId="7508946C" w:rsidR="0049456F" w:rsidRDefault="006045EC" w:rsidP="0049456F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 xml:space="preserve">2. </w:t>
      </w:r>
      <w:r w:rsidR="0049456F" w:rsidRPr="0049456F">
        <w:rPr>
          <w:rFonts w:ascii="Arial" w:hAnsi="Arial" w:cs="Arial"/>
        </w:rPr>
        <w:t xml:space="preserve">V souladu s ustanovením bodu 3.6. smlouvy o dílo požádal zhotovitel přípisem ze </w:t>
      </w:r>
      <w:r w:rsidR="0049456F" w:rsidRPr="006E5398">
        <w:rPr>
          <w:rFonts w:ascii="Arial" w:hAnsi="Arial" w:cs="Arial"/>
        </w:rPr>
        <w:t xml:space="preserve">dne </w:t>
      </w:r>
      <w:r w:rsidR="006E5398" w:rsidRPr="006E5398">
        <w:rPr>
          <w:rFonts w:ascii="Arial" w:hAnsi="Arial" w:cs="Arial"/>
        </w:rPr>
        <w:t>30</w:t>
      </w:r>
      <w:r w:rsidR="0049456F" w:rsidRPr="006E5398">
        <w:rPr>
          <w:rFonts w:ascii="Arial" w:hAnsi="Arial" w:cs="Arial"/>
        </w:rPr>
        <w:t xml:space="preserve">. </w:t>
      </w:r>
      <w:r w:rsidR="006E5398" w:rsidRPr="006E5398">
        <w:rPr>
          <w:rFonts w:ascii="Arial" w:hAnsi="Arial" w:cs="Arial"/>
        </w:rPr>
        <w:t>8</w:t>
      </w:r>
      <w:r w:rsidR="0049456F" w:rsidRPr="006E5398">
        <w:rPr>
          <w:rFonts w:ascii="Arial" w:hAnsi="Arial" w:cs="Arial"/>
        </w:rPr>
        <w:t>. 2024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o navýšení jednotkových položkových cen měrných jednotek pro ty části díla, které dosud nebyly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provedeny a s jejichž provedením není zhotovitel v prodlení, a to za použití ročního indexu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průměrné meziroční míry inflace vyjádřené přírůstkem průměrného ročního indexu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spotřebitelských cen uveřejňovaného Českým statistickým úřadem pro uplynulý kalendářní rok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2023. Navýšení jednotkových položkových cen měrných jednotek činí maximum procentní výše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uvedené ve shora citovaném bodu smlouvy, a to 10 %. Důvodem je skutečnost, že roční index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průměrné meziroční míry inflace vyjádřené přírůstkem průměrného ročního indexu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spotřebitelských cen, uveřejněný Českým statistickým úřadem pro rok 2023, byl vyšší, konkrétně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ve výši 10,7 %. Doklad o výši průměrné meziroční míry inflace je uveden v příloze č. 2 tohoto</w:t>
      </w:r>
      <w:r w:rsidR="0049456F">
        <w:rPr>
          <w:rFonts w:ascii="Arial" w:hAnsi="Arial" w:cs="Arial"/>
        </w:rPr>
        <w:t xml:space="preserve"> </w:t>
      </w:r>
      <w:r w:rsidR="0049456F" w:rsidRPr="0049456F">
        <w:rPr>
          <w:rFonts w:ascii="Arial" w:hAnsi="Arial" w:cs="Arial"/>
        </w:rPr>
        <w:t>dodatku. Jednotkové ceny v nové výši jsou uvedeny v příloze č. 1 tohoto dodatku.</w:t>
      </w:r>
    </w:p>
    <w:p w14:paraId="35022CFE" w14:textId="2B074913" w:rsidR="0049456F" w:rsidRDefault="00931857" w:rsidP="006045EC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931857">
        <w:rPr>
          <w:rFonts w:ascii="Arial" w:hAnsi="Arial" w:cs="Arial"/>
        </w:rPr>
        <w:t>3. Tato změna smlouvy není změnou závazku ze smlouvy o dílo ve smyslu ust. § 222 ZZVZ.</w:t>
      </w:r>
    </w:p>
    <w:p w14:paraId="45B04F28" w14:textId="77777777" w:rsidR="00785CA8" w:rsidRPr="00785CA8" w:rsidRDefault="00785CA8" w:rsidP="00785CA8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85CA8">
        <w:rPr>
          <w:rFonts w:ascii="Arial" w:hAnsi="Arial" w:cs="Arial"/>
        </w:rPr>
        <w:t>4.</w:t>
      </w:r>
      <w:r w:rsidRPr="00785CA8">
        <w:rPr>
          <w:rFonts w:ascii="Arial" w:hAnsi="Arial" w:cs="Arial"/>
        </w:rPr>
        <w:tab/>
        <w:t>Dále je předmětem tohoto dodatku 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prováděno výhradně cestou Výměnného úložiště SPÚ, které je iniciováno a zpřístupněno ze strany SPÚ. V důsledku této změny se mění čl. 7. TECHNICKÉ POŽADAVKY NA PROVEDENÍ DÍLA.</w:t>
      </w:r>
    </w:p>
    <w:p w14:paraId="17D97E43" w14:textId="77777777" w:rsidR="00785CA8" w:rsidRPr="00785CA8" w:rsidRDefault="00785CA8" w:rsidP="00785CA8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85CA8">
        <w:rPr>
          <w:rFonts w:ascii="Arial" w:hAnsi="Arial" w:cs="Arial"/>
        </w:rPr>
        <w:t>5.</w:t>
      </w:r>
      <w:r w:rsidRPr="00785CA8">
        <w:rPr>
          <w:rFonts w:ascii="Arial" w:hAnsi="Arial" w:cs="Arial"/>
        </w:rPr>
        <w:tab/>
        <w:t xml:space="preserve">Konečně je předmětem tohoto dodatku změna týkající se předávání faktur podle čl. 4. PLATEBNÍ A FAKTURAČNÍ PODMÍNKY. Nově podle čl. 4.3 mezi náležitosti Faktury </w:t>
      </w:r>
      <w:proofErr w:type="gramStart"/>
      <w:r w:rsidRPr="00785CA8">
        <w:rPr>
          <w:rFonts w:ascii="Arial" w:hAnsi="Arial" w:cs="Arial"/>
        </w:rPr>
        <w:t>nepatří</w:t>
      </w:r>
      <w:proofErr w:type="gramEnd"/>
      <w:r w:rsidRPr="00785CA8">
        <w:rPr>
          <w:rFonts w:ascii="Arial" w:hAnsi="Arial" w:cs="Arial"/>
        </w:rPr>
        <w:t xml:space="preserve"> kopie Akceptačního protokolu.</w:t>
      </w:r>
    </w:p>
    <w:p w14:paraId="15691BA5" w14:textId="0DCD83D2" w:rsidR="0049456F" w:rsidRDefault="00785CA8" w:rsidP="00785CA8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85CA8">
        <w:rPr>
          <w:rFonts w:ascii="Arial" w:hAnsi="Arial" w:cs="Arial"/>
        </w:rPr>
        <w:t>6. Z výše uvedených důvodů se smluvní strany dohodly na změně smlouvy o dílo.</w:t>
      </w:r>
    </w:p>
    <w:p w14:paraId="00FACCA6" w14:textId="77777777" w:rsidR="006045EC" w:rsidRPr="00375D3A" w:rsidRDefault="006045EC" w:rsidP="006045EC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375D3A">
        <w:rPr>
          <w:rFonts w:ascii="Arial" w:hAnsi="Arial" w:cs="Arial"/>
          <w:b/>
          <w:bCs/>
        </w:rPr>
        <w:t>I.</w:t>
      </w:r>
    </w:p>
    <w:p w14:paraId="29915402" w14:textId="77777777" w:rsidR="00FE6422" w:rsidRPr="009D4BE9" w:rsidRDefault="00FE6422" w:rsidP="00FE6422">
      <w:pPr>
        <w:spacing w:after="120" w:line="240" w:lineRule="auto"/>
        <w:jc w:val="both"/>
        <w:rPr>
          <w:rFonts w:ascii="Arial" w:hAnsi="Arial" w:cs="Arial"/>
        </w:rPr>
      </w:pPr>
      <w:r w:rsidRPr="009D4BE9">
        <w:rPr>
          <w:rFonts w:ascii="Arial" w:hAnsi="Arial" w:cs="Arial"/>
        </w:rPr>
        <w:t>Příloha č. 1 ke smlouvě o dílo (položkový výkaz činností), která je nedílnou součástí</w:t>
      </w:r>
      <w:r>
        <w:rPr>
          <w:rFonts w:ascii="Arial" w:hAnsi="Arial" w:cs="Arial"/>
        </w:rPr>
        <w:t xml:space="preserve"> </w:t>
      </w:r>
      <w:r w:rsidRPr="009D4BE9">
        <w:rPr>
          <w:rFonts w:ascii="Arial" w:hAnsi="Arial" w:cs="Arial"/>
        </w:rPr>
        <w:t>smlouvy, se</w:t>
      </w:r>
      <w:r>
        <w:rPr>
          <w:rFonts w:ascii="Arial" w:hAnsi="Arial" w:cs="Arial"/>
        </w:rPr>
        <w:t> </w:t>
      </w:r>
      <w:r w:rsidRPr="009D4BE9">
        <w:rPr>
          <w:rFonts w:ascii="Arial" w:hAnsi="Arial" w:cs="Arial"/>
        </w:rPr>
        <w:t>u</w:t>
      </w:r>
      <w:r>
        <w:rPr>
          <w:rFonts w:ascii="Arial" w:hAnsi="Arial" w:cs="Arial"/>
        </w:rPr>
        <w:t> </w:t>
      </w:r>
      <w:r w:rsidRPr="009D4BE9">
        <w:rPr>
          <w:rFonts w:ascii="Arial" w:hAnsi="Arial" w:cs="Arial"/>
        </w:rPr>
        <w:t>níže uvedených dílčích částí upravuje takto:</w:t>
      </w:r>
    </w:p>
    <w:p w14:paraId="47509297" w14:textId="77777777" w:rsidR="00FE6422" w:rsidRPr="009D4BE9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D4BE9">
        <w:rPr>
          <w:rFonts w:ascii="Arial" w:hAnsi="Arial" w:cs="Arial"/>
        </w:rPr>
        <w:t>6.2.4</w:t>
      </w:r>
      <w:r>
        <w:rPr>
          <w:rFonts w:ascii="Arial" w:hAnsi="Arial" w:cs="Arial"/>
        </w:rPr>
        <w:tab/>
      </w:r>
      <w:r w:rsidRPr="009D4BE9">
        <w:rPr>
          <w:rFonts w:ascii="Arial" w:hAnsi="Arial" w:cs="Arial"/>
        </w:rPr>
        <w:t>Zjišťování hranic obvodu KoPÚ, geometrické plány pro stanovení obvodu KoPÚ, předepsaná</w:t>
      </w:r>
      <w:r>
        <w:rPr>
          <w:rFonts w:ascii="Arial" w:hAnsi="Arial" w:cs="Arial"/>
        </w:rPr>
        <w:t xml:space="preserve"> </w:t>
      </w:r>
      <w:r w:rsidRPr="009D4BE9">
        <w:rPr>
          <w:rFonts w:ascii="Arial" w:hAnsi="Arial" w:cs="Arial"/>
        </w:rPr>
        <w:t>stabilizace dle vyhlášky č. 357/2013 Sb.</w:t>
      </w:r>
    </w:p>
    <w:p w14:paraId="791477BB" w14:textId="424A5098" w:rsidR="00FE6422" w:rsidRPr="009D4BE9" w:rsidRDefault="00ED23AF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FE6422" w:rsidRPr="000E23A3">
        <w:rPr>
          <w:rFonts w:ascii="Arial" w:hAnsi="Arial" w:cs="Arial"/>
        </w:rPr>
        <w:t xml:space="preserve"> MJ × </w:t>
      </w:r>
      <w:r w:rsidR="007C0032">
        <w:rPr>
          <w:rFonts w:ascii="Arial" w:hAnsi="Arial" w:cs="Arial"/>
        </w:rPr>
        <w:t>3</w:t>
      </w:r>
      <w:r w:rsidR="00FE6422">
        <w:rPr>
          <w:rFonts w:ascii="Arial" w:hAnsi="Arial" w:cs="Arial"/>
        </w:rPr>
        <w:t xml:space="preserve"> </w:t>
      </w:r>
      <w:r w:rsidR="007C0032">
        <w:rPr>
          <w:rFonts w:ascii="Arial" w:hAnsi="Arial" w:cs="Arial"/>
        </w:rPr>
        <w:t>30</w:t>
      </w:r>
      <w:r w:rsidR="00FE6422">
        <w:rPr>
          <w:rFonts w:ascii="Arial" w:hAnsi="Arial" w:cs="Arial"/>
        </w:rPr>
        <w:t>0</w:t>
      </w:r>
      <w:r w:rsidR="00FE6422" w:rsidRPr="000E23A3">
        <w:rPr>
          <w:rFonts w:ascii="Arial" w:hAnsi="Arial" w:cs="Arial"/>
        </w:rPr>
        <w:t xml:space="preserve">,00 Kč = </w:t>
      </w:r>
      <w:r w:rsidR="007C0032">
        <w:rPr>
          <w:rFonts w:ascii="Arial" w:hAnsi="Arial" w:cs="Arial"/>
        </w:rPr>
        <w:t>349 800</w:t>
      </w:r>
      <w:r w:rsidR="00FE6422" w:rsidRPr="000E23A3">
        <w:rPr>
          <w:rFonts w:ascii="Arial" w:hAnsi="Arial" w:cs="Arial"/>
        </w:rPr>
        <w:t xml:space="preserve">,00 Kč (původně </w:t>
      </w:r>
      <w:r w:rsidR="007C0032">
        <w:rPr>
          <w:rFonts w:ascii="Arial" w:hAnsi="Arial" w:cs="Arial"/>
        </w:rPr>
        <w:t>3</w:t>
      </w:r>
      <w:r w:rsidR="00FE6422" w:rsidRPr="000E23A3">
        <w:rPr>
          <w:rFonts w:ascii="Arial" w:hAnsi="Arial" w:cs="Arial"/>
        </w:rPr>
        <w:t xml:space="preserve"> </w:t>
      </w:r>
      <w:r w:rsidR="007C0032">
        <w:rPr>
          <w:rFonts w:ascii="Arial" w:hAnsi="Arial" w:cs="Arial"/>
        </w:rPr>
        <w:t>0</w:t>
      </w:r>
      <w:r w:rsidR="00FE6422" w:rsidRPr="000E23A3">
        <w:rPr>
          <w:rFonts w:ascii="Arial" w:hAnsi="Arial" w:cs="Arial"/>
        </w:rPr>
        <w:t>00,00 Kč/MJ)</w:t>
      </w:r>
    </w:p>
    <w:p w14:paraId="214228B6" w14:textId="77777777" w:rsidR="00FE6422" w:rsidRPr="009D4BE9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D4BE9">
        <w:rPr>
          <w:rFonts w:ascii="Arial" w:hAnsi="Arial" w:cs="Arial"/>
        </w:rPr>
        <w:t>6.2.5</w:t>
      </w:r>
      <w:r>
        <w:rPr>
          <w:rFonts w:ascii="Arial" w:hAnsi="Arial" w:cs="Arial"/>
        </w:rPr>
        <w:tab/>
      </w:r>
      <w:r w:rsidRPr="009D4BE9">
        <w:rPr>
          <w:rFonts w:ascii="Arial" w:hAnsi="Arial" w:cs="Arial"/>
        </w:rPr>
        <w:t>Zjišťování hranic pozemků neřešených dle § 2 zákona</w:t>
      </w:r>
    </w:p>
    <w:p w14:paraId="022097A0" w14:textId="6D173B0C" w:rsidR="00FE6422" w:rsidRDefault="000D6D30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176</w:t>
      </w:r>
      <w:r w:rsidR="00FE6422" w:rsidRPr="000E23A3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3</w:t>
      </w:r>
      <w:r w:rsidR="00FE6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FE6422">
        <w:rPr>
          <w:rFonts w:ascii="Arial" w:hAnsi="Arial" w:cs="Arial"/>
        </w:rPr>
        <w:t>0</w:t>
      </w:r>
      <w:r w:rsidR="00FE6422" w:rsidRPr="000E23A3">
        <w:rPr>
          <w:rFonts w:ascii="Arial" w:hAnsi="Arial" w:cs="Arial"/>
        </w:rPr>
        <w:t xml:space="preserve">,00 Kč = </w:t>
      </w:r>
      <w:r>
        <w:rPr>
          <w:rFonts w:ascii="Arial" w:hAnsi="Arial" w:cs="Arial"/>
        </w:rPr>
        <w:t>580 8</w:t>
      </w:r>
      <w:r w:rsidR="00FE6422">
        <w:rPr>
          <w:rFonts w:ascii="Arial" w:hAnsi="Arial" w:cs="Arial"/>
        </w:rPr>
        <w:t>00</w:t>
      </w:r>
      <w:r w:rsidR="00FE6422" w:rsidRPr="000E23A3">
        <w:rPr>
          <w:rFonts w:ascii="Arial" w:hAnsi="Arial" w:cs="Arial"/>
        </w:rPr>
        <w:t xml:space="preserve">,00 Kč (původně </w:t>
      </w:r>
      <w:r>
        <w:rPr>
          <w:rFonts w:ascii="Arial" w:hAnsi="Arial" w:cs="Arial"/>
        </w:rPr>
        <w:t>3</w:t>
      </w:r>
      <w:r w:rsidR="00FE6422" w:rsidRPr="000E2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FE6422" w:rsidRPr="000E23A3">
        <w:rPr>
          <w:rFonts w:ascii="Arial" w:hAnsi="Arial" w:cs="Arial"/>
        </w:rPr>
        <w:t>00,00 Kč/MJ)</w:t>
      </w:r>
    </w:p>
    <w:p w14:paraId="6FCB6C34" w14:textId="2A82663A" w:rsidR="000D6D30" w:rsidRPr="009B0D0A" w:rsidRDefault="000D6D30" w:rsidP="007A3600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6.2.7</w:t>
      </w:r>
      <w:r w:rsidRPr="009B0D0A">
        <w:rPr>
          <w:rFonts w:ascii="Arial" w:hAnsi="Arial" w:cs="Arial"/>
        </w:rPr>
        <w:tab/>
      </w:r>
      <w:r w:rsidR="007A3600" w:rsidRPr="009B0D0A">
        <w:rPr>
          <w:rFonts w:ascii="Arial" w:hAnsi="Arial" w:cs="Arial"/>
        </w:rPr>
        <w:t>Rozbor současného stavu</w:t>
      </w:r>
    </w:p>
    <w:p w14:paraId="150018AB" w14:textId="2C60AF26" w:rsidR="007A3600" w:rsidRPr="009B0D0A" w:rsidRDefault="00CB2ECE" w:rsidP="007A3600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>307</w:t>
      </w:r>
      <w:r w:rsidR="007A3600" w:rsidRPr="009B0D0A">
        <w:rPr>
          <w:rFonts w:ascii="Arial" w:hAnsi="Arial" w:cs="Arial"/>
        </w:rPr>
        <w:t xml:space="preserve"> MJ × </w:t>
      </w:r>
      <w:r w:rsidRPr="009B0D0A">
        <w:rPr>
          <w:rFonts w:ascii="Arial" w:hAnsi="Arial" w:cs="Arial"/>
        </w:rPr>
        <w:t>605</w:t>
      </w:r>
      <w:r w:rsidR="007A3600" w:rsidRPr="009B0D0A">
        <w:rPr>
          <w:rFonts w:ascii="Arial" w:hAnsi="Arial" w:cs="Arial"/>
        </w:rPr>
        <w:t xml:space="preserve">,00 Kč = </w:t>
      </w:r>
      <w:r w:rsidRPr="009B0D0A">
        <w:rPr>
          <w:rFonts w:ascii="Arial" w:hAnsi="Arial" w:cs="Arial"/>
        </w:rPr>
        <w:t>185 735</w:t>
      </w:r>
      <w:r w:rsidR="007A3600" w:rsidRPr="009B0D0A">
        <w:rPr>
          <w:rFonts w:ascii="Arial" w:hAnsi="Arial" w:cs="Arial"/>
        </w:rPr>
        <w:t xml:space="preserve">,00 Kč (původně </w:t>
      </w:r>
      <w:r w:rsidRPr="009B0D0A">
        <w:rPr>
          <w:rFonts w:ascii="Arial" w:hAnsi="Arial" w:cs="Arial"/>
        </w:rPr>
        <w:t>550</w:t>
      </w:r>
      <w:r w:rsidR="007A3600" w:rsidRPr="009B0D0A">
        <w:rPr>
          <w:rFonts w:ascii="Arial" w:hAnsi="Arial" w:cs="Arial"/>
        </w:rPr>
        <w:t>,00 Kč/MJ)</w:t>
      </w:r>
    </w:p>
    <w:p w14:paraId="37658FDF" w14:textId="77777777" w:rsidR="00FE6422" w:rsidRPr="009B0D0A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6.2.8</w:t>
      </w:r>
      <w:r w:rsidRPr="009B0D0A">
        <w:rPr>
          <w:rFonts w:ascii="Arial" w:hAnsi="Arial" w:cs="Arial"/>
        </w:rPr>
        <w:tab/>
        <w:t>Dokumentace k soupisu nároků vlastníků pozemků</w:t>
      </w:r>
    </w:p>
    <w:p w14:paraId="4E4D2113" w14:textId="25BABFA5" w:rsidR="00FE6422" w:rsidRPr="009B0D0A" w:rsidRDefault="00A10967" w:rsidP="00FE6422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>307</w:t>
      </w:r>
      <w:r w:rsidR="00FE6422" w:rsidRPr="009B0D0A">
        <w:rPr>
          <w:rFonts w:ascii="Arial" w:hAnsi="Arial" w:cs="Arial"/>
        </w:rPr>
        <w:t xml:space="preserve"> MJ × </w:t>
      </w:r>
      <w:r w:rsidRPr="009B0D0A">
        <w:rPr>
          <w:rFonts w:ascii="Arial" w:hAnsi="Arial" w:cs="Arial"/>
        </w:rPr>
        <w:t>605</w:t>
      </w:r>
      <w:r w:rsidR="00FE6422" w:rsidRPr="009B0D0A">
        <w:rPr>
          <w:rFonts w:ascii="Arial" w:hAnsi="Arial" w:cs="Arial"/>
        </w:rPr>
        <w:t xml:space="preserve">,00 Kč = </w:t>
      </w:r>
      <w:r w:rsidRPr="009B0D0A">
        <w:rPr>
          <w:rFonts w:ascii="Arial" w:hAnsi="Arial" w:cs="Arial"/>
        </w:rPr>
        <w:t>185 735</w:t>
      </w:r>
      <w:r w:rsidR="00FE6422" w:rsidRPr="009B0D0A">
        <w:rPr>
          <w:rFonts w:ascii="Arial" w:hAnsi="Arial" w:cs="Arial"/>
        </w:rPr>
        <w:t xml:space="preserve">,00 Kč (původně </w:t>
      </w:r>
      <w:r w:rsidRPr="009B0D0A">
        <w:rPr>
          <w:rFonts w:ascii="Arial" w:hAnsi="Arial" w:cs="Arial"/>
        </w:rPr>
        <w:t>550</w:t>
      </w:r>
      <w:r w:rsidR="00FE6422" w:rsidRPr="009B0D0A">
        <w:rPr>
          <w:rFonts w:ascii="Arial" w:hAnsi="Arial" w:cs="Arial"/>
        </w:rPr>
        <w:t>,00 Kč/MJ)</w:t>
      </w:r>
    </w:p>
    <w:p w14:paraId="7FFAB62E" w14:textId="77777777" w:rsidR="00FE6422" w:rsidRPr="009B0D0A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6.3.1</w:t>
      </w:r>
      <w:r w:rsidRPr="009B0D0A">
        <w:rPr>
          <w:rFonts w:ascii="Arial" w:hAnsi="Arial" w:cs="Arial"/>
        </w:rPr>
        <w:tab/>
        <w:t>Vypracování plánu společných zařízení ("PSZ")</w:t>
      </w:r>
    </w:p>
    <w:p w14:paraId="502C1293" w14:textId="5A867B14" w:rsidR="00FE6422" w:rsidRPr="009B0D0A" w:rsidRDefault="009A7FBB" w:rsidP="00FE6422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>285</w:t>
      </w:r>
      <w:r w:rsidR="00FE6422" w:rsidRPr="009B0D0A">
        <w:rPr>
          <w:rFonts w:ascii="Arial" w:hAnsi="Arial" w:cs="Arial"/>
        </w:rPr>
        <w:t xml:space="preserve"> MJ × </w:t>
      </w:r>
      <w:r w:rsidR="00923682" w:rsidRPr="009B0D0A">
        <w:rPr>
          <w:rFonts w:ascii="Arial" w:hAnsi="Arial" w:cs="Arial"/>
        </w:rPr>
        <w:t>1 045</w:t>
      </w:r>
      <w:r w:rsidR="00FE6422" w:rsidRPr="009B0D0A">
        <w:rPr>
          <w:rFonts w:ascii="Arial" w:hAnsi="Arial" w:cs="Arial"/>
        </w:rPr>
        <w:t xml:space="preserve">,00 Kč = </w:t>
      </w:r>
      <w:r w:rsidR="00923682" w:rsidRPr="009B0D0A">
        <w:rPr>
          <w:rFonts w:ascii="Arial" w:hAnsi="Arial" w:cs="Arial"/>
        </w:rPr>
        <w:t>297 825</w:t>
      </w:r>
      <w:r w:rsidR="00FE6422" w:rsidRPr="009B0D0A">
        <w:rPr>
          <w:rFonts w:ascii="Arial" w:hAnsi="Arial" w:cs="Arial"/>
        </w:rPr>
        <w:t xml:space="preserve">,00 Kč (původně </w:t>
      </w:r>
      <w:r w:rsidR="00923682" w:rsidRPr="009B0D0A">
        <w:rPr>
          <w:rFonts w:ascii="Arial" w:hAnsi="Arial" w:cs="Arial"/>
        </w:rPr>
        <w:t>950</w:t>
      </w:r>
      <w:r w:rsidR="00FE6422" w:rsidRPr="009B0D0A">
        <w:rPr>
          <w:rFonts w:ascii="Arial" w:hAnsi="Arial" w:cs="Arial"/>
        </w:rPr>
        <w:t>,00 Kč/MJ)</w:t>
      </w:r>
    </w:p>
    <w:p w14:paraId="45D161A7" w14:textId="77777777" w:rsidR="00FE6422" w:rsidRPr="009B0D0A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6.3.1 i) a)</w:t>
      </w:r>
      <w:r w:rsidRPr="009B0D0A">
        <w:rPr>
          <w:rFonts w:ascii="Arial" w:hAnsi="Arial" w:cs="Arial"/>
        </w:rPr>
        <w:tab/>
        <w:t>Výškopisné zaměření zájmového území dle čl. 6.3.1 i) a) Smlouvy</w:t>
      </w:r>
    </w:p>
    <w:p w14:paraId="0C9C0BC1" w14:textId="56FFD6EE" w:rsidR="00FE6422" w:rsidRPr="009B0D0A" w:rsidRDefault="00FE6422" w:rsidP="00FE6422">
      <w:pPr>
        <w:spacing w:after="12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ab/>
      </w:r>
      <w:r w:rsidR="00923682" w:rsidRPr="009B0D0A">
        <w:rPr>
          <w:rFonts w:ascii="Arial" w:hAnsi="Arial" w:cs="Arial"/>
        </w:rPr>
        <w:t>41</w:t>
      </w:r>
      <w:r w:rsidRPr="009B0D0A">
        <w:rPr>
          <w:rFonts w:ascii="Arial" w:hAnsi="Arial" w:cs="Arial"/>
        </w:rPr>
        <w:t xml:space="preserve"> MJ × </w:t>
      </w:r>
      <w:r w:rsidR="008D74C3" w:rsidRPr="009B0D0A">
        <w:rPr>
          <w:rFonts w:ascii="Arial" w:hAnsi="Arial" w:cs="Arial"/>
        </w:rPr>
        <w:t xml:space="preserve">1 </w:t>
      </w:r>
      <w:r w:rsidR="00893235" w:rsidRPr="009B0D0A">
        <w:rPr>
          <w:rFonts w:ascii="Arial" w:hAnsi="Arial" w:cs="Arial"/>
        </w:rPr>
        <w:t>6</w:t>
      </w:r>
      <w:r w:rsidR="008D74C3" w:rsidRPr="009B0D0A">
        <w:rPr>
          <w:rFonts w:ascii="Arial" w:hAnsi="Arial" w:cs="Arial"/>
        </w:rPr>
        <w:t>5</w:t>
      </w:r>
      <w:r w:rsidR="00893235" w:rsidRPr="009B0D0A">
        <w:rPr>
          <w:rFonts w:ascii="Arial" w:hAnsi="Arial" w:cs="Arial"/>
        </w:rPr>
        <w:t>0</w:t>
      </w:r>
      <w:r w:rsidRPr="009B0D0A">
        <w:rPr>
          <w:rFonts w:ascii="Arial" w:hAnsi="Arial" w:cs="Arial"/>
        </w:rPr>
        <w:t xml:space="preserve">,00 Kč = </w:t>
      </w:r>
      <w:r w:rsidR="008D74C3" w:rsidRPr="009B0D0A">
        <w:rPr>
          <w:rFonts w:ascii="Arial" w:hAnsi="Arial" w:cs="Arial"/>
        </w:rPr>
        <w:t>67 650</w:t>
      </w:r>
      <w:r w:rsidRPr="009B0D0A">
        <w:rPr>
          <w:rFonts w:ascii="Arial" w:hAnsi="Arial" w:cs="Arial"/>
        </w:rPr>
        <w:t xml:space="preserve">,00 Kč (původně 1 </w:t>
      </w:r>
      <w:r w:rsidR="00893235" w:rsidRPr="009B0D0A">
        <w:rPr>
          <w:rFonts w:ascii="Arial" w:hAnsi="Arial" w:cs="Arial"/>
        </w:rPr>
        <w:t>5</w:t>
      </w:r>
      <w:r w:rsidRPr="009B0D0A">
        <w:rPr>
          <w:rFonts w:ascii="Arial" w:hAnsi="Arial" w:cs="Arial"/>
        </w:rPr>
        <w:t>00,00 Kč/MJ)</w:t>
      </w:r>
    </w:p>
    <w:p w14:paraId="597B948C" w14:textId="77777777" w:rsidR="00FE6422" w:rsidRPr="009B0D0A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6.3.1 i) b)</w:t>
      </w:r>
      <w:r w:rsidRPr="009B0D0A">
        <w:rPr>
          <w:rFonts w:ascii="Arial" w:hAnsi="Arial" w:cs="Arial"/>
        </w:rPr>
        <w:tab/>
        <w:t>DTR liniových dopravních staveb PSZ pro stanovení plochy záboru půdy stavbami dle čl. 6.3.1 i) b) Smlouvy</w:t>
      </w:r>
    </w:p>
    <w:p w14:paraId="74FEA9DB" w14:textId="7A0BA152" w:rsidR="00FE6422" w:rsidRPr="009B0D0A" w:rsidRDefault="00893235" w:rsidP="00FE6422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>59</w:t>
      </w:r>
      <w:r w:rsidR="00FE6422" w:rsidRPr="009B0D0A">
        <w:rPr>
          <w:rFonts w:ascii="Arial" w:hAnsi="Arial" w:cs="Arial"/>
        </w:rPr>
        <w:t xml:space="preserve"> MJ × </w:t>
      </w:r>
      <w:r w:rsidRPr="009B0D0A">
        <w:rPr>
          <w:rFonts w:ascii="Arial" w:hAnsi="Arial" w:cs="Arial"/>
        </w:rPr>
        <w:t>1 43</w:t>
      </w:r>
      <w:r w:rsidR="00FE6422" w:rsidRPr="009B0D0A">
        <w:rPr>
          <w:rFonts w:ascii="Arial" w:hAnsi="Arial" w:cs="Arial"/>
        </w:rPr>
        <w:t xml:space="preserve">0,00 Kč = </w:t>
      </w:r>
      <w:r w:rsidR="002E2FCB" w:rsidRPr="009B0D0A">
        <w:rPr>
          <w:rFonts w:ascii="Arial" w:hAnsi="Arial" w:cs="Arial"/>
        </w:rPr>
        <w:t>84 370</w:t>
      </w:r>
      <w:r w:rsidR="00FE6422" w:rsidRPr="009B0D0A">
        <w:rPr>
          <w:rFonts w:ascii="Arial" w:hAnsi="Arial" w:cs="Arial"/>
        </w:rPr>
        <w:t xml:space="preserve">,00 Kč (původně </w:t>
      </w:r>
      <w:r w:rsidR="00A96485" w:rsidRPr="009B0D0A">
        <w:rPr>
          <w:rFonts w:ascii="Arial" w:hAnsi="Arial" w:cs="Arial"/>
        </w:rPr>
        <w:t>1</w:t>
      </w:r>
      <w:r w:rsidR="00FE6422" w:rsidRPr="009B0D0A">
        <w:rPr>
          <w:rFonts w:ascii="Arial" w:hAnsi="Arial" w:cs="Arial"/>
        </w:rPr>
        <w:t xml:space="preserve"> </w:t>
      </w:r>
      <w:r w:rsidR="00A96485" w:rsidRPr="009B0D0A">
        <w:rPr>
          <w:rFonts w:ascii="Arial" w:hAnsi="Arial" w:cs="Arial"/>
        </w:rPr>
        <w:t>3</w:t>
      </w:r>
      <w:r w:rsidR="00FE6422" w:rsidRPr="009B0D0A">
        <w:rPr>
          <w:rFonts w:ascii="Arial" w:hAnsi="Arial" w:cs="Arial"/>
        </w:rPr>
        <w:t>00,00 Kč/MJ)</w:t>
      </w:r>
    </w:p>
    <w:p w14:paraId="68C71F15" w14:textId="77777777" w:rsidR="00FE6422" w:rsidRPr="009B0D0A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lastRenderedPageBreak/>
        <w:t>6.3.1 i) b)</w:t>
      </w:r>
      <w:r w:rsidRPr="009B0D0A">
        <w:rPr>
          <w:rFonts w:ascii="Arial" w:hAnsi="Arial" w:cs="Arial"/>
        </w:rPr>
        <w:tab/>
        <w:t>DTR liniových vodohospodářských a protierozních staveb PSZ pro stanovení plochy záboru půdy stavbami dle čl. 6.3.1 i) b) Smlouvy</w:t>
      </w:r>
    </w:p>
    <w:p w14:paraId="3A005174" w14:textId="58AFB039" w:rsidR="00FE6422" w:rsidRPr="009B0D0A" w:rsidRDefault="00A96485" w:rsidP="00FE6422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>23</w:t>
      </w:r>
      <w:r w:rsidR="00FE6422" w:rsidRPr="009B0D0A">
        <w:rPr>
          <w:rFonts w:ascii="Arial" w:hAnsi="Arial" w:cs="Arial"/>
        </w:rPr>
        <w:t xml:space="preserve"> MJ × 3 3</w:t>
      </w:r>
      <w:r w:rsidRPr="009B0D0A">
        <w:rPr>
          <w:rFonts w:ascii="Arial" w:hAnsi="Arial" w:cs="Arial"/>
        </w:rPr>
        <w:t>0</w:t>
      </w:r>
      <w:r w:rsidR="00FE6422" w:rsidRPr="009B0D0A">
        <w:rPr>
          <w:rFonts w:ascii="Arial" w:hAnsi="Arial" w:cs="Arial"/>
        </w:rPr>
        <w:t xml:space="preserve">0,00 Kč = </w:t>
      </w:r>
      <w:r w:rsidR="008A6B9F" w:rsidRPr="009B0D0A">
        <w:rPr>
          <w:rFonts w:ascii="Arial" w:hAnsi="Arial" w:cs="Arial"/>
        </w:rPr>
        <w:t>75 90</w:t>
      </w:r>
      <w:r w:rsidR="00FE6422" w:rsidRPr="009B0D0A">
        <w:rPr>
          <w:rFonts w:ascii="Arial" w:hAnsi="Arial" w:cs="Arial"/>
        </w:rPr>
        <w:t xml:space="preserve">0,00 Kč (původně 3 </w:t>
      </w:r>
      <w:r w:rsidR="008A6B9F" w:rsidRPr="009B0D0A">
        <w:rPr>
          <w:rFonts w:ascii="Arial" w:hAnsi="Arial" w:cs="Arial"/>
        </w:rPr>
        <w:t>0</w:t>
      </w:r>
      <w:r w:rsidR="00FE6422" w:rsidRPr="009B0D0A">
        <w:rPr>
          <w:rFonts w:ascii="Arial" w:hAnsi="Arial" w:cs="Arial"/>
        </w:rPr>
        <w:t>00,00 Kč/MJ)</w:t>
      </w:r>
    </w:p>
    <w:p w14:paraId="5129003F" w14:textId="6ECA5DA5" w:rsidR="008A6B9F" w:rsidRPr="009B0D0A" w:rsidRDefault="008A6B9F" w:rsidP="008A6B9F">
      <w:pPr>
        <w:spacing w:after="60" w:line="240" w:lineRule="auto"/>
        <w:ind w:left="1134" w:hanging="1134"/>
        <w:rPr>
          <w:rFonts w:ascii="Arial" w:hAnsi="Arial" w:cs="Arial"/>
        </w:rPr>
      </w:pPr>
      <w:r w:rsidRPr="009B0D0A">
        <w:rPr>
          <w:rFonts w:ascii="Arial" w:hAnsi="Arial" w:cs="Arial"/>
        </w:rPr>
        <w:t>6.3.</w:t>
      </w:r>
      <w:r w:rsidR="006B0EB4" w:rsidRPr="009B0D0A">
        <w:rPr>
          <w:rFonts w:ascii="Arial" w:hAnsi="Arial" w:cs="Arial"/>
        </w:rPr>
        <w:t>1</w:t>
      </w:r>
      <w:r w:rsidRPr="009B0D0A">
        <w:rPr>
          <w:rFonts w:ascii="Arial" w:hAnsi="Arial" w:cs="Arial"/>
        </w:rPr>
        <w:t xml:space="preserve"> </w:t>
      </w:r>
      <w:r w:rsidR="006B0EB4" w:rsidRPr="009B0D0A">
        <w:rPr>
          <w:rFonts w:ascii="Arial" w:hAnsi="Arial" w:cs="Arial"/>
        </w:rPr>
        <w:t>c</w:t>
      </w:r>
      <w:r w:rsidRPr="009B0D0A">
        <w:rPr>
          <w:rFonts w:ascii="Arial" w:hAnsi="Arial" w:cs="Arial"/>
        </w:rPr>
        <w:t>)</w:t>
      </w:r>
      <w:r w:rsidRPr="009B0D0A">
        <w:rPr>
          <w:rFonts w:ascii="Arial" w:hAnsi="Arial" w:cs="Arial"/>
        </w:rPr>
        <w:tab/>
      </w:r>
      <w:r w:rsidR="006B0EB4" w:rsidRPr="009B0D0A">
        <w:rPr>
          <w:rFonts w:ascii="Arial" w:hAnsi="Arial" w:cs="Arial"/>
        </w:rPr>
        <w:t>DTR vodohospodářských staveb PSZ dle čl. 6.3.1 i) c) Smlouvy</w:t>
      </w:r>
    </w:p>
    <w:p w14:paraId="2CFB4269" w14:textId="0030FC3F" w:rsidR="008A6B9F" w:rsidRDefault="008A6B9F" w:rsidP="008A6B9F">
      <w:pPr>
        <w:spacing w:after="120" w:line="240" w:lineRule="auto"/>
        <w:ind w:left="1134"/>
        <w:rPr>
          <w:rFonts w:ascii="Arial" w:hAnsi="Arial" w:cs="Arial"/>
        </w:rPr>
      </w:pPr>
      <w:r w:rsidRPr="009B0D0A">
        <w:rPr>
          <w:rFonts w:ascii="Arial" w:hAnsi="Arial" w:cs="Arial"/>
        </w:rPr>
        <w:t xml:space="preserve">1 MJ × </w:t>
      </w:r>
      <w:r w:rsidR="006B0EB4" w:rsidRPr="009B0D0A">
        <w:rPr>
          <w:rFonts w:ascii="Arial" w:hAnsi="Arial" w:cs="Arial"/>
        </w:rPr>
        <w:t>6</w:t>
      </w:r>
      <w:r w:rsidRPr="009B0D0A">
        <w:rPr>
          <w:rFonts w:ascii="Arial" w:hAnsi="Arial" w:cs="Arial"/>
        </w:rPr>
        <w:t xml:space="preserve">6 </w:t>
      </w:r>
      <w:r w:rsidR="006B0EB4" w:rsidRPr="009B0D0A">
        <w:rPr>
          <w:rFonts w:ascii="Arial" w:hAnsi="Arial" w:cs="Arial"/>
        </w:rPr>
        <w:t>000</w:t>
      </w:r>
      <w:r w:rsidRPr="009B0D0A">
        <w:rPr>
          <w:rFonts w:ascii="Arial" w:hAnsi="Arial" w:cs="Arial"/>
        </w:rPr>
        <w:t xml:space="preserve">,00 Kč = </w:t>
      </w:r>
      <w:r w:rsidR="006B0EB4" w:rsidRPr="009B0D0A">
        <w:rPr>
          <w:rFonts w:ascii="Arial" w:hAnsi="Arial" w:cs="Arial"/>
        </w:rPr>
        <w:t>66</w:t>
      </w:r>
      <w:r w:rsidRPr="009B0D0A">
        <w:rPr>
          <w:rFonts w:ascii="Arial" w:hAnsi="Arial" w:cs="Arial"/>
        </w:rPr>
        <w:t xml:space="preserve"> </w:t>
      </w:r>
      <w:r w:rsidR="006B0EB4" w:rsidRPr="009B0D0A">
        <w:rPr>
          <w:rFonts w:ascii="Arial" w:hAnsi="Arial" w:cs="Arial"/>
        </w:rPr>
        <w:t>00</w:t>
      </w:r>
      <w:r w:rsidRPr="009B0D0A">
        <w:rPr>
          <w:rFonts w:ascii="Arial" w:hAnsi="Arial" w:cs="Arial"/>
        </w:rPr>
        <w:t xml:space="preserve">0,00 Kč (původně </w:t>
      </w:r>
      <w:r w:rsidR="006B0EB4" w:rsidRPr="009B0D0A">
        <w:rPr>
          <w:rFonts w:ascii="Arial" w:hAnsi="Arial" w:cs="Arial"/>
        </w:rPr>
        <w:t>60</w:t>
      </w:r>
      <w:r w:rsidRPr="009B0D0A">
        <w:rPr>
          <w:rFonts w:ascii="Arial" w:hAnsi="Arial" w:cs="Arial"/>
        </w:rPr>
        <w:t xml:space="preserve"> </w:t>
      </w:r>
      <w:r w:rsidR="006B0EB4" w:rsidRPr="009B0D0A">
        <w:rPr>
          <w:rFonts w:ascii="Arial" w:hAnsi="Arial" w:cs="Arial"/>
        </w:rPr>
        <w:t>0</w:t>
      </w:r>
      <w:r w:rsidRPr="009B0D0A">
        <w:rPr>
          <w:rFonts w:ascii="Arial" w:hAnsi="Arial" w:cs="Arial"/>
        </w:rPr>
        <w:t>00,00 Kč/MJ)</w:t>
      </w:r>
    </w:p>
    <w:p w14:paraId="3941AD67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704400">
        <w:rPr>
          <w:rFonts w:ascii="Arial" w:hAnsi="Arial" w:cs="Arial"/>
        </w:rPr>
        <w:t>6.3.2 h) i)</w:t>
      </w:r>
      <w:r>
        <w:rPr>
          <w:rFonts w:ascii="Arial" w:hAnsi="Arial" w:cs="Arial"/>
        </w:rPr>
        <w:tab/>
      </w:r>
      <w:r w:rsidRPr="00704400">
        <w:rPr>
          <w:rFonts w:ascii="Arial" w:hAnsi="Arial" w:cs="Arial"/>
        </w:rPr>
        <w:t>Aktualizace PSZ do 10 ha</w:t>
      </w:r>
    </w:p>
    <w:p w14:paraId="27A60F3A" w14:textId="369AE195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 w:rsidR="002F1DB2">
        <w:rPr>
          <w:rFonts w:ascii="Arial" w:hAnsi="Arial" w:cs="Arial"/>
        </w:rPr>
        <w:t>7 315</w:t>
      </w:r>
      <w:r w:rsidRPr="000E23A3">
        <w:rPr>
          <w:rFonts w:ascii="Arial" w:hAnsi="Arial" w:cs="Arial"/>
        </w:rPr>
        <w:t xml:space="preserve">,00 Kč = </w:t>
      </w:r>
      <w:r w:rsidR="002F1DB2">
        <w:rPr>
          <w:rFonts w:ascii="Arial" w:hAnsi="Arial" w:cs="Arial"/>
        </w:rPr>
        <w:t>7 315</w:t>
      </w:r>
      <w:r w:rsidRPr="000E23A3">
        <w:rPr>
          <w:rFonts w:ascii="Arial" w:hAnsi="Arial" w:cs="Arial"/>
        </w:rPr>
        <w:t xml:space="preserve">,00 Kč (původně </w:t>
      </w:r>
      <w:r w:rsidR="002F1DB2">
        <w:rPr>
          <w:rFonts w:ascii="Arial" w:hAnsi="Arial" w:cs="Arial"/>
        </w:rPr>
        <w:t>6 650</w:t>
      </w:r>
      <w:r w:rsidRPr="000E23A3">
        <w:rPr>
          <w:rFonts w:ascii="Arial" w:hAnsi="Arial" w:cs="Arial"/>
        </w:rPr>
        <w:t>,00 Kč/MJ)</w:t>
      </w:r>
    </w:p>
    <w:p w14:paraId="28A2F080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0B4A06">
        <w:rPr>
          <w:rFonts w:ascii="Arial" w:hAnsi="Arial" w:cs="Arial"/>
        </w:rPr>
        <w:t>6.3.2 h) ii)</w:t>
      </w:r>
      <w:r w:rsidRPr="000B4A06">
        <w:rPr>
          <w:rFonts w:ascii="Arial" w:hAnsi="Arial" w:cs="Arial"/>
        </w:rPr>
        <w:tab/>
        <w:t>Aktualizace PSZ do 50 ha</w:t>
      </w:r>
    </w:p>
    <w:p w14:paraId="0DF11C78" w14:textId="76F636BB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 w:rsidR="00D706AE">
        <w:rPr>
          <w:rFonts w:ascii="Arial" w:hAnsi="Arial" w:cs="Arial"/>
        </w:rPr>
        <w:t>4 180</w:t>
      </w:r>
      <w:r w:rsidRPr="000E23A3">
        <w:rPr>
          <w:rFonts w:ascii="Arial" w:hAnsi="Arial" w:cs="Arial"/>
        </w:rPr>
        <w:t xml:space="preserve">,00 Kč = </w:t>
      </w:r>
      <w:r w:rsidR="00D706A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D706AE">
        <w:rPr>
          <w:rFonts w:ascii="Arial" w:hAnsi="Arial" w:cs="Arial"/>
        </w:rPr>
        <w:t>1</w:t>
      </w:r>
      <w:r>
        <w:rPr>
          <w:rFonts w:ascii="Arial" w:hAnsi="Arial" w:cs="Arial"/>
        </w:rPr>
        <w:t>80</w:t>
      </w:r>
      <w:r w:rsidRPr="000E23A3">
        <w:rPr>
          <w:rFonts w:ascii="Arial" w:hAnsi="Arial" w:cs="Arial"/>
        </w:rPr>
        <w:t xml:space="preserve">,00 Kč (původně </w:t>
      </w:r>
      <w:r w:rsidR="00D706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800</w:t>
      </w:r>
      <w:r w:rsidRPr="000E23A3">
        <w:rPr>
          <w:rFonts w:ascii="Arial" w:hAnsi="Arial" w:cs="Arial"/>
        </w:rPr>
        <w:t>,00 Kč/MJ)</w:t>
      </w:r>
    </w:p>
    <w:p w14:paraId="75DDE362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881029">
        <w:rPr>
          <w:rFonts w:ascii="Arial" w:hAnsi="Arial" w:cs="Arial"/>
        </w:rPr>
        <w:t>6.3.2 h) iii)</w:t>
      </w:r>
      <w:r>
        <w:rPr>
          <w:rFonts w:ascii="Arial" w:hAnsi="Arial" w:cs="Arial"/>
        </w:rPr>
        <w:tab/>
      </w:r>
      <w:r w:rsidRPr="00881029">
        <w:rPr>
          <w:rFonts w:ascii="Arial" w:hAnsi="Arial" w:cs="Arial"/>
        </w:rPr>
        <w:t>Aktualizace PSZ nad 50 ha</w:t>
      </w:r>
    </w:p>
    <w:p w14:paraId="5C6924DB" w14:textId="3D50B551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 w:rsidR="008A074A">
        <w:rPr>
          <w:rFonts w:ascii="Arial" w:hAnsi="Arial" w:cs="Arial"/>
        </w:rPr>
        <w:t>1 567,50</w:t>
      </w:r>
      <w:r w:rsidRPr="000E23A3">
        <w:rPr>
          <w:rFonts w:ascii="Arial" w:hAnsi="Arial" w:cs="Arial"/>
        </w:rPr>
        <w:t xml:space="preserve"> Kč = </w:t>
      </w:r>
      <w:r w:rsidR="008A074A">
        <w:rPr>
          <w:rFonts w:ascii="Arial" w:hAnsi="Arial" w:cs="Arial"/>
        </w:rPr>
        <w:t>1 567</w:t>
      </w:r>
      <w:r w:rsidRPr="000E23A3">
        <w:rPr>
          <w:rFonts w:ascii="Arial" w:hAnsi="Arial" w:cs="Arial"/>
        </w:rPr>
        <w:t>,</w:t>
      </w:r>
      <w:r w:rsidR="008A074A">
        <w:rPr>
          <w:rFonts w:ascii="Arial" w:hAnsi="Arial" w:cs="Arial"/>
        </w:rPr>
        <w:t>5</w:t>
      </w:r>
      <w:r w:rsidRPr="000E23A3">
        <w:rPr>
          <w:rFonts w:ascii="Arial" w:hAnsi="Arial" w:cs="Arial"/>
        </w:rPr>
        <w:t xml:space="preserve">0 Kč (původně </w:t>
      </w:r>
      <w:r w:rsidR="008A074A">
        <w:rPr>
          <w:rFonts w:ascii="Arial" w:hAnsi="Arial" w:cs="Arial"/>
        </w:rPr>
        <w:t>1</w:t>
      </w:r>
      <w:r w:rsidR="00007BD3">
        <w:rPr>
          <w:rFonts w:ascii="Arial" w:hAnsi="Arial" w:cs="Arial"/>
        </w:rPr>
        <w:t xml:space="preserve"> </w:t>
      </w:r>
      <w:r w:rsidR="008A074A">
        <w:rPr>
          <w:rFonts w:ascii="Arial" w:hAnsi="Arial" w:cs="Arial"/>
        </w:rPr>
        <w:t>4</w:t>
      </w:r>
      <w:r w:rsidR="00007BD3">
        <w:rPr>
          <w:rFonts w:ascii="Arial" w:hAnsi="Arial" w:cs="Arial"/>
        </w:rPr>
        <w:t>25</w:t>
      </w:r>
      <w:r w:rsidRPr="000E23A3">
        <w:rPr>
          <w:rFonts w:ascii="Arial" w:hAnsi="Arial" w:cs="Arial"/>
        </w:rPr>
        <w:t>,00 Kč/MJ)</w:t>
      </w:r>
    </w:p>
    <w:p w14:paraId="48B7C1F2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0810AA">
        <w:rPr>
          <w:rFonts w:ascii="Arial" w:hAnsi="Arial" w:cs="Arial"/>
        </w:rPr>
        <w:t xml:space="preserve">6.3.2 </w:t>
      </w:r>
      <w:r w:rsidRPr="000810AA">
        <w:rPr>
          <w:rFonts w:ascii="Arial" w:hAnsi="Arial" w:cs="Arial"/>
        </w:rPr>
        <w:tab/>
        <w:t>Vypracování návrhu nového uspořádání pozemků k jeho vystavení dle § 11 odst. 1 Zákona</w:t>
      </w:r>
    </w:p>
    <w:p w14:paraId="4C983954" w14:textId="5BD08928" w:rsidR="00FE6422" w:rsidRDefault="00FE6422" w:rsidP="00FE6422">
      <w:pPr>
        <w:spacing w:after="12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BD3">
        <w:rPr>
          <w:rFonts w:ascii="Arial" w:hAnsi="Arial" w:cs="Arial"/>
        </w:rPr>
        <w:t>285</w:t>
      </w:r>
      <w:r w:rsidRPr="000E23A3">
        <w:rPr>
          <w:rFonts w:ascii="Arial" w:hAnsi="Arial" w:cs="Arial"/>
        </w:rPr>
        <w:t xml:space="preserve"> MJ × </w:t>
      </w:r>
      <w:r w:rsidR="00007BD3">
        <w:rPr>
          <w:rFonts w:ascii="Arial" w:hAnsi="Arial" w:cs="Arial"/>
        </w:rPr>
        <w:t>1 8</w:t>
      </w:r>
      <w:r w:rsidR="002443E8">
        <w:rPr>
          <w:rFonts w:ascii="Arial" w:hAnsi="Arial" w:cs="Arial"/>
        </w:rPr>
        <w:t>70</w:t>
      </w:r>
      <w:r w:rsidRPr="000E23A3">
        <w:rPr>
          <w:rFonts w:ascii="Arial" w:hAnsi="Arial" w:cs="Arial"/>
        </w:rPr>
        <w:t xml:space="preserve">,00 Kč = </w:t>
      </w:r>
      <w:r w:rsidR="002443E8">
        <w:rPr>
          <w:rFonts w:ascii="Arial" w:hAnsi="Arial" w:cs="Arial"/>
        </w:rPr>
        <w:t>532 950</w:t>
      </w:r>
      <w:r w:rsidRPr="000E23A3">
        <w:rPr>
          <w:rFonts w:ascii="Arial" w:hAnsi="Arial" w:cs="Arial"/>
        </w:rPr>
        <w:t xml:space="preserve">,00 Kč (původně </w:t>
      </w:r>
      <w:r w:rsidR="002443E8">
        <w:rPr>
          <w:rFonts w:ascii="Arial" w:hAnsi="Arial" w:cs="Arial"/>
        </w:rPr>
        <w:t>1 700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06DC323F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521271">
        <w:rPr>
          <w:rFonts w:ascii="Arial" w:hAnsi="Arial" w:cs="Arial"/>
        </w:rPr>
        <w:t>6.3.3</w:t>
      </w:r>
      <w:r w:rsidRPr="00521271">
        <w:rPr>
          <w:rFonts w:ascii="Arial" w:hAnsi="Arial" w:cs="Arial"/>
        </w:rPr>
        <w:tab/>
        <w:t>Předložení aktuální dokumentace návrhu KoPÚ</w:t>
      </w:r>
    </w:p>
    <w:p w14:paraId="48804F7C" w14:textId="2BC75A9F" w:rsidR="00FE6422" w:rsidRDefault="00FE6422" w:rsidP="00FE6422">
      <w:pPr>
        <w:spacing w:after="12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0E23A3">
        <w:rPr>
          <w:rFonts w:ascii="Arial" w:hAnsi="Arial" w:cs="Arial"/>
        </w:rPr>
        <w:t xml:space="preserve"> MJ × </w:t>
      </w:r>
      <w:r w:rsidR="00211B1A">
        <w:rPr>
          <w:rFonts w:ascii="Arial" w:hAnsi="Arial" w:cs="Arial"/>
        </w:rPr>
        <w:t>27 50</w:t>
      </w:r>
      <w:r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= </w:t>
      </w:r>
      <w:r w:rsidR="00211B1A">
        <w:rPr>
          <w:rFonts w:ascii="Arial" w:hAnsi="Arial" w:cs="Arial"/>
        </w:rPr>
        <w:t>55 00</w:t>
      </w:r>
      <w:r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(původně </w:t>
      </w:r>
      <w:r w:rsidR="00211B1A">
        <w:rPr>
          <w:rFonts w:ascii="Arial" w:hAnsi="Arial" w:cs="Arial"/>
        </w:rPr>
        <w:t>25 0</w:t>
      </w:r>
      <w:r>
        <w:rPr>
          <w:rFonts w:ascii="Arial" w:hAnsi="Arial" w:cs="Arial"/>
        </w:rPr>
        <w:t>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7D763584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A41615">
        <w:rPr>
          <w:rFonts w:ascii="Arial" w:hAnsi="Arial" w:cs="Arial"/>
        </w:rPr>
        <w:t>6.3.4</w:t>
      </w:r>
      <w:r w:rsidRPr="00A41615">
        <w:rPr>
          <w:rFonts w:ascii="Arial" w:hAnsi="Arial" w:cs="Arial"/>
        </w:rPr>
        <w:tab/>
        <w:t>Zhotovení podkladů pro změnu katastrální hranice</w:t>
      </w:r>
    </w:p>
    <w:p w14:paraId="3AEFF141" w14:textId="193F7E9B" w:rsidR="00FE6422" w:rsidRDefault="00FE6422" w:rsidP="00FE6422">
      <w:pPr>
        <w:spacing w:after="12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Pr="000E23A3">
        <w:rPr>
          <w:rFonts w:ascii="Arial" w:hAnsi="Arial" w:cs="Arial"/>
        </w:rPr>
        <w:t xml:space="preserve"> MJ × </w:t>
      </w:r>
      <w:r w:rsidR="00695A82">
        <w:rPr>
          <w:rFonts w:ascii="Arial" w:hAnsi="Arial" w:cs="Arial"/>
        </w:rPr>
        <w:t>9 90</w:t>
      </w:r>
      <w:r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= </w:t>
      </w:r>
      <w:r w:rsidR="00695A82">
        <w:rPr>
          <w:rFonts w:ascii="Arial" w:hAnsi="Arial" w:cs="Arial"/>
        </w:rPr>
        <w:t>9 90</w:t>
      </w:r>
      <w:r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(původně </w:t>
      </w:r>
      <w:r w:rsidR="00695A82">
        <w:rPr>
          <w:rFonts w:ascii="Arial" w:hAnsi="Arial" w:cs="Arial"/>
        </w:rPr>
        <w:t>9 0</w:t>
      </w:r>
      <w:r>
        <w:rPr>
          <w:rFonts w:ascii="Arial" w:hAnsi="Arial" w:cs="Arial"/>
        </w:rPr>
        <w:t>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22071E76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2667DA">
        <w:rPr>
          <w:rFonts w:ascii="Arial" w:hAnsi="Arial" w:cs="Arial"/>
        </w:rPr>
        <w:t>6.3.5 i)</w:t>
      </w:r>
      <w:r w:rsidRPr="002667DA">
        <w:rPr>
          <w:rFonts w:ascii="Arial" w:hAnsi="Arial" w:cs="Arial"/>
        </w:rPr>
        <w:tab/>
        <w:t>Aktualizace návrhu po ukončení odvolacího řízení do 10 ha</w:t>
      </w:r>
    </w:p>
    <w:p w14:paraId="0628522A" w14:textId="4793F625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1</w:t>
      </w:r>
      <w:r w:rsidR="00F21B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F21BF1">
        <w:rPr>
          <w:rFonts w:ascii="Arial" w:hAnsi="Arial" w:cs="Arial"/>
        </w:rPr>
        <w:t>0</w:t>
      </w:r>
      <w:r>
        <w:rPr>
          <w:rFonts w:ascii="Arial" w:hAnsi="Arial" w:cs="Arial"/>
        </w:rPr>
        <w:t>90</w:t>
      </w:r>
      <w:r w:rsidRPr="000E23A3">
        <w:rPr>
          <w:rFonts w:ascii="Arial" w:hAnsi="Arial" w:cs="Arial"/>
        </w:rPr>
        <w:t xml:space="preserve">,00 Kč = </w:t>
      </w:r>
      <w:r>
        <w:rPr>
          <w:rFonts w:ascii="Arial" w:hAnsi="Arial" w:cs="Arial"/>
        </w:rPr>
        <w:t>1</w:t>
      </w:r>
      <w:r w:rsidR="0090571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90571A">
        <w:rPr>
          <w:rFonts w:ascii="Arial" w:hAnsi="Arial" w:cs="Arial"/>
        </w:rPr>
        <w:t>0</w:t>
      </w:r>
      <w:r>
        <w:rPr>
          <w:rFonts w:ascii="Arial" w:hAnsi="Arial" w:cs="Arial"/>
        </w:rPr>
        <w:t>90</w:t>
      </w:r>
      <w:r w:rsidRPr="000E23A3">
        <w:rPr>
          <w:rFonts w:ascii="Arial" w:hAnsi="Arial" w:cs="Arial"/>
        </w:rPr>
        <w:t xml:space="preserve">,00 Kč (původně </w:t>
      </w:r>
      <w:r>
        <w:rPr>
          <w:rFonts w:ascii="Arial" w:hAnsi="Arial" w:cs="Arial"/>
        </w:rPr>
        <w:t>1</w:t>
      </w:r>
      <w:r w:rsidR="0090571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0571A">
        <w:rPr>
          <w:rFonts w:ascii="Arial" w:hAnsi="Arial" w:cs="Arial"/>
        </w:rPr>
        <w:t>9</w:t>
      </w:r>
      <w:r>
        <w:rPr>
          <w:rFonts w:ascii="Arial" w:hAnsi="Arial" w:cs="Arial"/>
        </w:rPr>
        <w:t>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53E4B8B3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397A44">
        <w:rPr>
          <w:rFonts w:ascii="Arial" w:hAnsi="Arial" w:cs="Arial"/>
        </w:rPr>
        <w:t>6.3.5 ii)</w:t>
      </w:r>
      <w:r w:rsidRPr="00397A44">
        <w:rPr>
          <w:rFonts w:ascii="Arial" w:hAnsi="Arial" w:cs="Arial"/>
        </w:rPr>
        <w:tab/>
        <w:t>Aktualizace návrhu po ukončení odvolacího řízení do 50 ha</w:t>
      </w:r>
    </w:p>
    <w:p w14:paraId="088E81A6" w14:textId="50CE10BB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 w:rsidR="0090571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90571A">
        <w:rPr>
          <w:rFonts w:ascii="Arial" w:hAnsi="Arial" w:cs="Arial"/>
        </w:rPr>
        <w:t>4</w:t>
      </w:r>
      <w:r>
        <w:rPr>
          <w:rFonts w:ascii="Arial" w:hAnsi="Arial" w:cs="Arial"/>
        </w:rPr>
        <w:t>80</w:t>
      </w:r>
      <w:r w:rsidRPr="000E23A3">
        <w:rPr>
          <w:rFonts w:ascii="Arial" w:hAnsi="Arial" w:cs="Arial"/>
        </w:rPr>
        <w:t xml:space="preserve">,00 Kč = </w:t>
      </w:r>
      <w:r w:rsidR="0090571A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90571A">
        <w:rPr>
          <w:rFonts w:ascii="Arial" w:hAnsi="Arial" w:cs="Arial"/>
        </w:rPr>
        <w:t>4</w:t>
      </w:r>
      <w:r>
        <w:rPr>
          <w:rFonts w:ascii="Arial" w:hAnsi="Arial" w:cs="Arial"/>
        </w:rPr>
        <w:t>80,0</w:t>
      </w:r>
      <w:r w:rsidRPr="000E23A3">
        <w:rPr>
          <w:rFonts w:ascii="Arial" w:hAnsi="Arial" w:cs="Arial"/>
        </w:rPr>
        <w:t xml:space="preserve">0 Kč (původně </w:t>
      </w:r>
      <w:r w:rsidR="009A690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800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5E106FE1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280091">
        <w:rPr>
          <w:rFonts w:ascii="Arial" w:hAnsi="Arial" w:cs="Arial"/>
        </w:rPr>
        <w:t>6.3.5 iii)</w:t>
      </w:r>
      <w:r>
        <w:rPr>
          <w:rFonts w:ascii="Arial" w:hAnsi="Arial" w:cs="Arial"/>
        </w:rPr>
        <w:tab/>
      </w:r>
      <w:r w:rsidRPr="00280091">
        <w:rPr>
          <w:rFonts w:ascii="Arial" w:hAnsi="Arial" w:cs="Arial"/>
        </w:rPr>
        <w:t>Aktualizace návrhu po ukončení odvolacího řízení nad 50 ha</w:t>
      </w:r>
    </w:p>
    <w:p w14:paraId="37A0FBE1" w14:textId="44763A20" w:rsidR="00FE6422" w:rsidRDefault="00FE6422" w:rsidP="00FE6422">
      <w:pPr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E23A3">
        <w:rPr>
          <w:rFonts w:ascii="Arial" w:hAnsi="Arial" w:cs="Arial"/>
        </w:rPr>
        <w:t xml:space="preserve"> MJ × </w:t>
      </w:r>
      <w:r w:rsidR="009A690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9A6900">
        <w:rPr>
          <w:rFonts w:ascii="Arial" w:hAnsi="Arial" w:cs="Arial"/>
        </w:rPr>
        <w:t>805</w:t>
      </w:r>
      <w:r w:rsidRPr="000E23A3">
        <w:rPr>
          <w:rFonts w:ascii="Arial" w:hAnsi="Arial" w:cs="Arial"/>
        </w:rPr>
        <w:t xml:space="preserve">,00 Kč = </w:t>
      </w:r>
      <w:r w:rsidR="009A6900">
        <w:rPr>
          <w:rFonts w:ascii="Arial" w:hAnsi="Arial" w:cs="Arial"/>
        </w:rPr>
        <w:t>2 805</w:t>
      </w:r>
      <w:r>
        <w:rPr>
          <w:rFonts w:ascii="Arial" w:hAnsi="Arial" w:cs="Arial"/>
        </w:rPr>
        <w:t>,0</w:t>
      </w:r>
      <w:r w:rsidRPr="000E23A3">
        <w:rPr>
          <w:rFonts w:ascii="Arial" w:hAnsi="Arial" w:cs="Arial"/>
        </w:rPr>
        <w:t xml:space="preserve">0 Kč (původně </w:t>
      </w:r>
      <w:r w:rsidR="009A6900">
        <w:rPr>
          <w:rFonts w:ascii="Arial" w:hAnsi="Arial" w:cs="Arial"/>
        </w:rPr>
        <w:t>2 550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35EBCB38" w14:textId="77777777" w:rsidR="00FE6422" w:rsidRDefault="00FE6422" w:rsidP="00FE6422">
      <w:pPr>
        <w:spacing w:after="60" w:line="240" w:lineRule="auto"/>
        <w:ind w:left="1134" w:hanging="1134"/>
        <w:rPr>
          <w:rFonts w:ascii="Arial" w:hAnsi="Arial" w:cs="Arial"/>
        </w:rPr>
      </w:pPr>
      <w:r w:rsidRPr="0046682B">
        <w:rPr>
          <w:rFonts w:ascii="Arial" w:hAnsi="Arial" w:cs="Arial"/>
        </w:rPr>
        <w:t>6.4</w:t>
      </w:r>
      <w:r w:rsidRPr="0046682B">
        <w:rPr>
          <w:rFonts w:ascii="Arial" w:hAnsi="Arial" w:cs="Arial"/>
        </w:rPr>
        <w:tab/>
        <w:t>Hlavní celek 3 „Mapové dílo“</w:t>
      </w:r>
    </w:p>
    <w:p w14:paraId="5A725CE2" w14:textId="2326B3CA" w:rsidR="006045EC" w:rsidRDefault="00FE6422" w:rsidP="0008359D">
      <w:pPr>
        <w:spacing w:after="12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674">
        <w:rPr>
          <w:rFonts w:ascii="Arial" w:hAnsi="Arial" w:cs="Arial"/>
        </w:rPr>
        <w:t>307</w:t>
      </w:r>
      <w:r w:rsidRPr="000E23A3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1 1</w:t>
      </w:r>
      <w:r w:rsidR="005F4674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= </w:t>
      </w:r>
      <w:r w:rsidR="005F4674">
        <w:rPr>
          <w:rFonts w:ascii="Arial" w:hAnsi="Arial" w:cs="Arial"/>
        </w:rPr>
        <w:t>337 7</w:t>
      </w:r>
      <w:r w:rsidR="00CF43DC">
        <w:rPr>
          <w:rFonts w:ascii="Arial" w:hAnsi="Arial" w:cs="Arial"/>
        </w:rPr>
        <w:t>0</w:t>
      </w:r>
      <w:r w:rsidR="005F4674">
        <w:rPr>
          <w:rFonts w:ascii="Arial" w:hAnsi="Arial" w:cs="Arial"/>
        </w:rPr>
        <w:t>0</w:t>
      </w:r>
      <w:r w:rsidRPr="000E23A3">
        <w:rPr>
          <w:rFonts w:ascii="Arial" w:hAnsi="Arial" w:cs="Arial"/>
        </w:rPr>
        <w:t xml:space="preserve">,00 Kč (původně </w:t>
      </w:r>
      <w:r>
        <w:rPr>
          <w:rFonts w:ascii="Arial" w:hAnsi="Arial" w:cs="Arial"/>
        </w:rPr>
        <w:t xml:space="preserve">1 </w:t>
      </w:r>
      <w:r w:rsidR="0008359D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Pr="000E23A3">
        <w:rPr>
          <w:rFonts w:ascii="Arial" w:hAnsi="Arial" w:cs="Arial"/>
        </w:rPr>
        <w:t>,00 Kč/MJ</w:t>
      </w:r>
      <w:r>
        <w:rPr>
          <w:rFonts w:ascii="Arial" w:hAnsi="Arial" w:cs="Arial"/>
        </w:rPr>
        <w:t>)</w:t>
      </w:r>
    </w:p>
    <w:p w14:paraId="1A9BED09" w14:textId="77777777" w:rsidR="006045EC" w:rsidRDefault="006045EC" w:rsidP="006045EC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5B06B3">
        <w:rPr>
          <w:rFonts w:ascii="Arial" w:hAnsi="Arial" w:cs="Arial"/>
          <w:b/>
          <w:bCs/>
        </w:rPr>
        <w:t>II.</w:t>
      </w:r>
    </w:p>
    <w:p w14:paraId="6AE130C3" w14:textId="77777777" w:rsidR="006045EC" w:rsidRDefault="006045EC" w:rsidP="006045E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Dosavadní text bodu 3.1. článku 3. smlouvy se </w:t>
      </w:r>
      <w:proofErr w:type="gramStart"/>
      <w:r>
        <w:rPr>
          <w:rFonts w:ascii="ArialMT" w:eastAsia="Calibri" w:hAnsi="ArialMT" w:cs="ArialMT"/>
          <w:lang w:eastAsia="cs-CZ"/>
        </w:rPr>
        <w:t>ruší</w:t>
      </w:r>
      <w:proofErr w:type="gramEnd"/>
      <w:r>
        <w:rPr>
          <w:rFonts w:ascii="ArialMT" w:eastAsia="Calibri" w:hAnsi="ArialMT" w:cs="ArialMT"/>
          <w:lang w:eastAsia="cs-CZ"/>
        </w:rPr>
        <w:t xml:space="preserve"> a nový text zní takto:</w:t>
      </w:r>
    </w:p>
    <w:p w14:paraId="246091BB" w14:textId="18510DD4" w:rsidR="00354192" w:rsidRPr="00ED6435" w:rsidRDefault="006045EC" w:rsidP="00E91102">
      <w:pPr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3.1. Cena za řádné a včasné provedení Díla je sjednána následovně:</w:t>
      </w:r>
      <w:bookmarkStart w:id="0" w:name="_Ref50660230"/>
    </w:p>
    <w:tbl>
      <w:tblPr>
        <w:tblW w:w="480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835"/>
      </w:tblGrid>
      <w:tr w:rsidR="009C49C4" w:rsidRPr="00C62699" w14:paraId="6B8C8A98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7C368F5" w14:textId="0FB79A39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77D" w14:textId="3718478E" w:rsidR="009C49C4" w:rsidRPr="00C62699" w:rsidRDefault="009C49C4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1CF7">
              <w:rPr>
                <w:rFonts w:ascii="Arial" w:hAnsi="Arial" w:cs="Arial"/>
              </w:rPr>
              <w:t> 654 37</w:t>
            </w:r>
            <w:r>
              <w:rPr>
                <w:rFonts w:ascii="Arial" w:hAnsi="Arial" w:cs="Arial"/>
              </w:rPr>
              <w:t>0</w:t>
            </w:r>
            <w:r w:rsidR="00C7526A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0E6F82C6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092" w14:textId="1D13C885" w:rsidR="009C49C4" w:rsidRPr="00C62699" w:rsidRDefault="009C49C4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1CF7">
              <w:rPr>
                <w:rFonts w:ascii="Arial" w:hAnsi="Arial" w:cs="Arial"/>
              </w:rPr>
              <w:t> 226 032,5</w:t>
            </w:r>
            <w:r w:rsidR="00C7526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45FCCC1B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77B" w14:textId="530D8986" w:rsidR="009C49C4" w:rsidRPr="00C62699" w:rsidRDefault="009C49C4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71C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  <w:r w:rsidR="00C7526A">
              <w:rPr>
                <w:rFonts w:ascii="Arial" w:hAnsi="Arial" w:cs="Arial"/>
              </w:rPr>
              <w:t> </w:t>
            </w:r>
            <w:r w:rsidR="00D71CF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="00C7526A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7E8D71DC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4203E" w14:textId="7B95EEA8" w:rsidR="009C49C4" w:rsidRPr="00C62699" w:rsidRDefault="00D71CF7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3 218 102,5</w:t>
            </w:r>
            <w:r w:rsidR="00C7526A">
              <w:rPr>
                <w:rFonts w:ascii="Arial" w:hAnsi="Arial" w:cs="Arial"/>
              </w:rPr>
              <w:t>0</w:t>
            </w:r>
            <w:r w:rsidR="009C49C4"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ED6435" w14:paraId="7CF9D7F9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D82" w14:textId="6631A14B" w:rsidR="009C49C4" w:rsidRPr="00C62699" w:rsidRDefault="009C49C4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71CF7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 </w:t>
            </w:r>
            <w:r w:rsidR="00526F62">
              <w:rPr>
                <w:rFonts w:ascii="Arial" w:hAnsi="Arial" w:cs="Arial"/>
              </w:rPr>
              <w:t>801</w:t>
            </w:r>
            <w:r>
              <w:rPr>
                <w:rFonts w:ascii="Arial" w:hAnsi="Arial" w:cs="Arial"/>
              </w:rPr>
              <w:t>,</w:t>
            </w:r>
            <w:r w:rsidR="00526F62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ED6435" w14:paraId="13929696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9C49C4" w:rsidRPr="00ED6435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9B19A" w14:textId="5F951219" w:rsidR="009C49C4" w:rsidRPr="00ED6435" w:rsidRDefault="009C49C4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6F62">
              <w:rPr>
                <w:rFonts w:ascii="Arial" w:hAnsi="Arial" w:cs="Arial"/>
              </w:rPr>
              <w:t> 893 904,03</w:t>
            </w:r>
            <w:r>
              <w:rPr>
                <w:rFonts w:ascii="Arial" w:hAnsi="Arial" w:cs="Arial"/>
              </w:rPr>
              <w:t xml:space="preserve"> </w:t>
            </w:r>
            <w:r w:rsidRPr="00ED6435">
              <w:rPr>
                <w:rFonts w:ascii="Arial" w:hAnsi="Arial" w:cs="Arial"/>
              </w:rPr>
              <w:t>Kč</w:t>
            </w:r>
          </w:p>
        </w:tc>
      </w:tr>
    </w:tbl>
    <w:p w14:paraId="79A7B927" w14:textId="76946660" w:rsidR="00921C8C" w:rsidRDefault="00921C8C" w:rsidP="000E0B69">
      <w:pPr>
        <w:pStyle w:val="Level2"/>
        <w:numPr>
          <w:ilvl w:val="0"/>
          <w:numId w:val="0"/>
        </w:numPr>
        <w:spacing w:before="120" w:after="240" w:line="240" w:lineRule="auto"/>
        <w:ind w:left="567" w:hanging="142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>“).</w:t>
      </w:r>
    </w:p>
    <w:p w14:paraId="034A75B7" w14:textId="77777777" w:rsidR="00EA6C36" w:rsidRDefault="00EA6C36">
      <w:pPr>
        <w:spacing w:after="0" w:line="240" w:lineRule="auto"/>
        <w:rPr>
          <w:rFonts w:ascii="Arial" w:eastAsiaTheme="minorEastAsia" w:hAnsi="Arial" w:cs="Arial"/>
          <w:b/>
          <w:bCs/>
          <w:lang w:eastAsia="cs-CZ"/>
        </w:rPr>
      </w:pPr>
      <w:r>
        <w:rPr>
          <w:rFonts w:ascii="Arial" w:eastAsiaTheme="minorEastAsia" w:hAnsi="Arial" w:cs="Arial"/>
          <w:b/>
          <w:bCs/>
          <w:lang w:eastAsia="cs-CZ"/>
        </w:rPr>
        <w:br w:type="page"/>
      </w:r>
    </w:p>
    <w:p w14:paraId="60F0B089" w14:textId="6731F9D6" w:rsidR="00B8655F" w:rsidRPr="00B8655F" w:rsidRDefault="00B8655F" w:rsidP="00B8655F">
      <w:pPr>
        <w:numPr>
          <w:ilvl w:val="4"/>
          <w:numId w:val="0"/>
        </w:numPr>
        <w:spacing w:before="360" w:after="120" w:line="240" w:lineRule="auto"/>
        <w:jc w:val="center"/>
        <w:rPr>
          <w:rFonts w:ascii="Arial" w:eastAsiaTheme="minorEastAsia" w:hAnsi="Arial" w:cs="Arial"/>
          <w:b/>
          <w:bCs/>
          <w:lang w:eastAsia="cs-CZ"/>
        </w:rPr>
      </w:pPr>
      <w:r w:rsidRPr="00B8655F">
        <w:rPr>
          <w:rFonts w:ascii="Arial" w:eastAsiaTheme="minorEastAsia" w:hAnsi="Arial" w:cs="Arial"/>
          <w:b/>
          <w:bCs/>
          <w:lang w:eastAsia="cs-CZ"/>
        </w:rPr>
        <w:lastRenderedPageBreak/>
        <w:t>III.</w:t>
      </w:r>
    </w:p>
    <w:p w14:paraId="0CB16AA3" w14:textId="77777777" w:rsidR="00B8655F" w:rsidRPr="00B8655F" w:rsidRDefault="00B8655F" w:rsidP="00B8655F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lang w:eastAsia="cs-CZ"/>
        </w:rPr>
      </w:pPr>
      <w:r w:rsidRPr="00B8655F">
        <w:rPr>
          <w:rFonts w:ascii="Arial" w:eastAsiaTheme="minorEastAsia" w:hAnsi="Arial" w:cs="Arial"/>
          <w:lang w:eastAsia="cs-CZ"/>
        </w:rPr>
        <w:t>Dosavadní text věty třetí čl. 4.3 se mění takto:</w:t>
      </w:r>
    </w:p>
    <w:p w14:paraId="0D54B427" w14:textId="77777777" w:rsidR="00B8655F" w:rsidRPr="00B8655F" w:rsidRDefault="00B8655F" w:rsidP="00B8655F">
      <w:pPr>
        <w:numPr>
          <w:ilvl w:val="4"/>
          <w:numId w:val="0"/>
        </w:numPr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B8655F">
        <w:rPr>
          <w:rFonts w:ascii="Arial" w:eastAsiaTheme="minorEastAsia" w:hAnsi="Arial" w:cs="Arial"/>
          <w:lang w:eastAsia="cs-CZ"/>
        </w:rPr>
        <w:t>Nebude-li Faktura obsahovat stanovené náležitosti, nebo v ní nebudou správně uvedené údaje, je Objednatel oprávněn vrátit ji ve lhůtě patnácti (15) pracovních dnů od jejího doručení Zhotoviteli s uvedením chybějících náležitostí anebo nesprávných údajů.</w:t>
      </w:r>
    </w:p>
    <w:p w14:paraId="058FF3D8" w14:textId="74E421A5" w:rsidR="00B8655F" w:rsidRPr="00B8655F" w:rsidRDefault="00B8655F" w:rsidP="00B8655F">
      <w:pPr>
        <w:spacing w:after="0" w:line="240" w:lineRule="auto"/>
        <w:rPr>
          <w:rFonts w:ascii="Arial" w:eastAsiaTheme="minorEastAsia" w:hAnsi="Arial" w:cs="Arial"/>
          <w:b/>
          <w:bCs/>
          <w:lang w:eastAsia="cs-CZ"/>
        </w:rPr>
      </w:pPr>
    </w:p>
    <w:p w14:paraId="7E8A575E" w14:textId="77777777" w:rsidR="00B8655F" w:rsidRPr="00B8655F" w:rsidRDefault="00B8655F" w:rsidP="00B8655F">
      <w:pPr>
        <w:numPr>
          <w:ilvl w:val="4"/>
          <w:numId w:val="0"/>
        </w:numPr>
        <w:spacing w:before="360" w:after="120" w:line="240" w:lineRule="auto"/>
        <w:jc w:val="center"/>
        <w:rPr>
          <w:rFonts w:ascii="Arial" w:eastAsiaTheme="minorEastAsia" w:hAnsi="Arial" w:cs="Arial"/>
          <w:b/>
          <w:bCs/>
          <w:lang w:eastAsia="cs-CZ"/>
        </w:rPr>
      </w:pPr>
      <w:r w:rsidRPr="00B8655F">
        <w:rPr>
          <w:rFonts w:ascii="Arial" w:eastAsiaTheme="minorEastAsia" w:hAnsi="Arial" w:cs="Arial"/>
          <w:b/>
          <w:bCs/>
          <w:lang w:eastAsia="cs-CZ"/>
        </w:rPr>
        <w:t>IV.</w:t>
      </w:r>
    </w:p>
    <w:p w14:paraId="1C46B04E" w14:textId="77777777" w:rsidR="00B8655F" w:rsidRPr="00B8655F" w:rsidRDefault="00B8655F" w:rsidP="00B8655F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kern w:val="0"/>
          <w:lang w:eastAsia="cs-CZ"/>
          <w14:ligatures w14:val="none"/>
        </w:rPr>
      </w:pPr>
      <w:r w:rsidRPr="00B8655F">
        <w:rPr>
          <w:rFonts w:ascii="Arial" w:eastAsiaTheme="minorEastAsia" w:hAnsi="Arial" w:cs="Arial"/>
          <w:kern w:val="0"/>
          <w:lang w:eastAsia="cs-CZ"/>
          <w14:ligatures w14:val="none"/>
        </w:rPr>
        <w:t>Dosavadní text věty druhé čl. 7.1 se mění takto:</w:t>
      </w:r>
    </w:p>
    <w:p w14:paraId="5EE65D40" w14:textId="77777777" w:rsidR="00B8655F" w:rsidRPr="00B8655F" w:rsidRDefault="00B8655F" w:rsidP="00B8655F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kern w:val="0"/>
          <w:lang w:eastAsia="cs-CZ"/>
          <w14:ligatures w14:val="none"/>
        </w:rPr>
      </w:pPr>
      <w:r w:rsidRPr="00B8655F">
        <w:rPr>
          <w:rFonts w:ascii="Arial" w:eastAsiaTheme="minorEastAsia" w:hAnsi="Arial" w:cs="Arial"/>
          <w:kern w:val="0"/>
          <w:lang w:eastAsia="cs-CZ"/>
          <w14:ligatures w14:val="none"/>
        </w:rPr>
        <w:t>Dále budou dílčí části Hlavních celků a Hlavní celek 3 předány rovněž v digitální podobě ve formátu VFP, společně s údaji Informačního systému katastru nemovitostí ve formátu VFK, v souladu s platným relevantním metodickým pokynem SPÚ, na výměnné úložiště SPÚ a současně bude předána textová část ve formátu doc(x) nebo jiném formátu kompatibilním s textovým editorem Microsoft Word, tabulková část ve formátu xls(x) nebo jiném formátu kompatibilním s programem Microsoft Excel.</w:t>
      </w:r>
    </w:p>
    <w:p w14:paraId="469453F0" w14:textId="77777777" w:rsidR="00B8655F" w:rsidRPr="00B8655F" w:rsidRDefault="00B8655F" w:rsidP="00B8655F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kern w:val="0"/>
          <w:lang w:eastAsia="cs-CZ"/>
          <w14:ligatures w14:val="none"/>
        </w:rPr>
      </w:pPr>
      <w:r w:rsidRPr="00B8655F">
        <w:rPr>
          <w:rFonts w:ascii="Arial" w:eastAsiaTheme="minorEastAsia" w:hAnsi="Arial" w:cs="Arial"/>
          <w:kern w:val="0"/>
          <w:lang w:eastAsia="cs-CZ"/>
          <w14:ligatures w14:val="none"/>
        </w:rPr>
        <w:t>Dosavadní text čl. 7.2 se mění takto:</w:t>
      </w:r>
    </w:p>
    <w:p w14:paraId="43650969" w14:textId="77777777" w:rsidR="00B8655F" w:rsidRPr="00B8655F" w:rsidRDefault="00B8655F" w:rsidP="00B8655F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kern w:val="0"/>
          <w:lang w:eastAsia="cs-CZ"/>
          <w14:ligatures w14:val="none"/>
        </w:rPr>
      </w:pPr>
      <w:r w:rsidRPr="00B8655F">
        <w:rPr>
          <w:rFonts w:ascii="Arial" w:eastAsiaTheme="minorEastAsia" w:hAnsi="Arial" w:cs="Arial"/>
          <w:kern w:val="0"/>
          <w:lang w:eastAsia="cs-CZ"/>
          <w14:ligatures w14:val="none"/>
        </w:rPr>
        <w:t>Ukončené dílčí části Hlavních celků a Hlavní celek 3 Zhotovitel předá Objednateli s náležitostmi podle čl. 7.1 v následujícím počtu vyhotovení, formě a příslušným osobám:</w:t>
      </w:r>
    </w:p>
    <w:p w14:paraId="1626D837" w14:textId="77777777" w:rsidR="00B8655F" w:rsidRPr="00B8655F" w:rsidRDefault="00B8655F" w:rsidP="00B8655F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Zjišťování průběhu hranic obvodu KoPÚ – 1× listinné a 1× digitální vyhotovení (CD/DVD) určené Objednateli; geometrické plány budou odevzdány jen na CD/DVD;</w:t>
      </w:r>
    </w:p>
    <w:p w14:paraId="6B416C00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Zjišťování hranic pozemků neřešených dle § 2 Zákona – 1× listinné a 1× digitální vyhotovení (CD/DVD) určené Objednateli; geometrické plány budou odevzdány jen na CD/DVD);</w:t>
      </w:r>
    </w:p>
    <w:p w14:paraId="47D93AC7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  <w:bCs/>
        </w:rPr>
        <w:t xml:space="preserve">Šetření průběhu vlastnických hranic řešených pozemků s porosty pro účely návrhu </w:t>
      </w:r>
      <w:r w:rsidRPr="00B8655F">
        <w:rPr>
          <w:rFonts w:ascii="Arial" w:hAnsi="Arial" w:cs="Arial"/>
        </w:rPr>
        <w:t>KoPÚ – 1× listinné a 1× digitální vyhotovení (CD/DVD) určené Objednateli; není předmětem této smlouvy</w:t>
      </w:r>
    </w:p>
    <w:p w14:paraId="73B0CB04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Rozbor současného stavu – 1× listinné a 1× digitální vyhotovení (CD/DVD) určené Objednateli;</w:t>
      </w:r>
    </w:p>
    <w:p w14:paraId="606959C7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Dokumentace nároků vlastníků – 4× listinné a 2× digitální vyhotovení (CD/DVD) určené po jednom od každé z forem vyhotovení Objednateli, po jednom od každé z forem vyhotovení příslušné obci; a 2× listinné vyhotovení k rozeslání účastníkům řízení, 1× mapa vlastnických vztahů – listinné vyhotovení;</w:t>
      </w:r>
    </w:p>
    <w:p w14:paraId="44A614EA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PSZ:</w:t>
      </w:r>
    </w:p>
    <w:p w14:paraId="327D24E2" w14:textId="77777777" w:rsidR="00B8655F" w:rsidRPr="00B8655F" w:rsidRDefault="00B8655F" w:rsidP="00B8655F">
      <w:pPr>
        <w:numPr>
          <w:ilvl w:val="3"/>
          <w:numId w:val="2"/>
        </w:numPr>
        <w:spacing w:after="120" w:line="240" w:lineRule="auto"/>
        <w:jc w:val="both"/>
        <w:rPr>
          <w:rFonts w:ascii="Arial" w:hAnsi="Arial" w:cs="Arial"/>
          <w:color w:val="000000"/>
        </w:rPr>
      </w:pPr>
      <w:r w:rsidRPr="00B8655F">
        <w:rPr>
          <w:rFonts w:ascii="Arial" w:hAnsi="Arial" w:cs="Arial"/>
          <w:color w:val="000000"/>
        </w:rPr>
        <w:t>Vypracování dokumentace PSZ – 2× listinné a 2× digitální vyhotovení (CD/DVD) určené po jednom z obou forem vyhotovení Objednateli, jedno listinné vyhotovení určené příslušné obci a jedno digitální vyhotovení určené příslušné obci s rozšířenou působností;</w:t>
      </w:r>
    </w:p>
    <w:p w14:paraId="05FCBDB5" w14:textId="77777777" w:rsidR="00B8655F" w:rsidRPr="00B8655F" w:rsidRDefault="00B8655F" w:rsidP="00B8655F">
      <w:pPr>
        <w:numPr>
          <w:ilvl w:val="3"/>
          <w:numId w:val="2"/>
        </w:numPr>
        <w:spacing w:after="120" w:line="240" w:lineRule="auto"/>
        <w:jc w:val="both"/>
        <w:rPr>
          <w:rFonts w:ascii="Arial" w:hAnsi="Arial" w:cs="Arial"/>
          <w:color w:val="000000"/>
        </w:rPr>
      </w:pPr>
      <w:r w:rsidRPr="00B8655F">
        <w:rPr>
          <w:rFonts w:ascii="Arial" w:hAnsi="Arial" w:cs="Arial"/>
          <w:color w:val="000000"/>
        </w:rPr>
        <w:t>Vypracování dokumentace technického řešení – 1× listinné a 2× digitální vyhotovení (CD/DVD), určené po jednom z obou forem vyhotovení Objednateli, a jedno digitální vyhotovení určené příslušné obci s rozšířenou působností;</w:t>
      </w:r>
    </w:p>
    <w:p w14:paraId="4C0686CB" w14:textId="77777777" w:rsidR="00B8655F" w:rsidRPr="00B8655F" w:rsidRDefault="00B8655F" w:rsidP="00B8655F">
      <w:pPr>
        <w:numPr>
          <w:ilvl w:val="3"/>
          <w:numId w:val="2"/>
        </w:numPr>
        <w:spacing w:after="120" w:line="240" w:lineRule="auto"/>
        <w:jc w:val="both"/>
        <w:rPr>
          <w:rFonts w:ascii="Arial" w:hAnsi="Arial" w:cs="Arial"/>
          <w:color w:val="000000"/>
        </w:rPr>
      </w:pPr>
      <w:r w:rsidRPr="00B8655F">
        <w:rPr>
          <w:rFonts w:ascii="Arial" w:hAnsi="Arial" w:cs="Arial"/>
          <w:color w:val="000000"/>
        </w:rPr>
        <w:t xml:space="preserve">Vypracování aktualizace PSZ – 2× listinné a 2× digitální vyhotovení (CD/DVD) určené po jednom z obou forem vyhotovení Objednateli, jedno listinné vyhotovení určené příslušné obci a jedno digitální vyhotovení určené příslušné obci s rozšířenou působností; </w:t>
      </w:r>
    </w:p>
    <w:p w14:paraId="316E02DF" w14:textId="77777777" w:rsidR="00B8655F" w:rsidRPr="00B8655F" w:rsidRDefault="00B8655F" w:rsidP="00B8655F">
      <w:pPr>
        <w:numPr>
          <w:ilvl w:val="3"/>
          <w:numId w:val="2"/>
        </w:numPr>
        <w:spacing w:after="120" w:line="240" w:lineRule="auto"/>
        <w:jc w:val="both"/>
        <w:rPr>
          <w:rFonts w:ascii="Arial" w:hAnsi="Arial" w:cs="Arial"/>
          <w:color w:val="000000"/>
        </w:rPr>
      </w:pPr>
      <w:r w:rsidRPr="00B8655F">
        <w:rPr>
          <w:rFonts w:ascii="Arial" w:hAnsi="Arial" w:cs="Arial"/>
          <w:color w:val="000000"/>
        </w:rPr>
        <w:t>Vypracování kompletní digitální podoby dokumentace PSZ – 1× digitální vyhotovení (CD/DVD) určené Objednateli, 1× listinné vyhotovení mapy určené Objednateli;</w:t>
      </w:r>
    </w:p>
    <w:p w14:paraId="6470F8C8" w14:textId="77777777" w:rsidR="00B8655F" w:rsidRPr="00B8655F" w:rsidRDefault="00B8655F" w:rsidP="00B8655F">
      <w:pPr>
        <w:numPr>
          <w:ilvl w:val="3"/>
          <w:numId w:val="2"/>
        </w:numPr>
        <w:spacing w:after="120" w:line="240" w:lineRule="auto"/>
        <w:jc w:val="both"/>
        <w:rPr>
          <w:rFonts w:ascii="Arial" w:hAnsi="Arial" w:cs="Arial"/>
          <w:color w:val="000000"/>
        </w:rPr>
      </w:pPr>
      <w:r w:rsidRPr="00B8655F">
        <w:rPr>
          <w:rFonts w:ascii="Arial" w:hAnsi="Arial" w:cs="Arial"/>
          <w:color w:val="000000"/>
        </w:rPr>
        <w:lastRenderedPageBreak/>
        <w:t>Výškopisné zaměření zájmového území – 1× listinné a 1× digitální vyhotovení (CD/DVD) určené Objednateli;</w:t>
      </w:r>
    </w:p>
    <w:p w14:paraId="5D04ED57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bookmarkStart w:id="1" w:name="_Ref51580600"/>
      <w:r w:rsidRPr="00B8655F">
        <w:rPr>
          <w:rFonts w:ascii="Arial" w:hAnsi="Arial" w:cs="Arial"/>
        </w:rPr>
        <w:t>Vypracování návrhu nového uspořádání pozemků k vystavení – 2× listinné a 1× digitální vyhotovení (CD/DVD) určené po jednom z obou forem vyhotovení Objednateli a 1× listinné vyhotovení příslušné obci;</w:t>
      </w:r>
      <w:bookmarkEnd w:id="1"/>
    </w:p>
    <w:p w14:paraId="211216E5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bookmarkStart w:id="2" w:name="_Ref51580601"/>
      <w:r w:rsidRPr="00B8655F">
        <w:rPr>
          <w:rFonts w:ascii="Arial" w:hAnsi="Arial" w:cs="Arial"/>
        </w:rPr>
        <w:t>Předložení aktuální dokumentace návrhu nového uspořádání pozemků – 2× listinné vyhotovení, jedno určené Objednateli (paré č. 1) a jedno příslušné obci k uložení a 1× digitální vyhotovení a (CD/DVD) určené Objednateli + 3× listinné vyhotovení přílohy k rozhodnutí o schválení návrhu, jedno určené Objednateli, jedno příslušné obci a 1× k rozeslání účastníkům řízení;</w:t>
      </w:r>
      <w:bookmarkEnd w:id="2"/>
    </w:p>
    <w:p w14:paraId="4E05256F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Vypracování podkladů pro změnu katastrální hranice – 2× listinné a 2× digitální vyhotovení (CD/DVD) určené po jednom z obou forem vyhotovení Objednateli, 1× listinné vyhotovení příslušné obci, 1× listinné vyhotovení určené každé dotčené obci a 1× digitální vyhotovení (CD/DVD) určené katastrálnímu úřadu;</w:t>
      </w:r>
    </w:p>
    <w:p w14:paraId="3679EFC9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Vypracování aktualizace návrhu – přiměřeně se použijí předchozí články Smlouvy;</w:t>
      </w:r>
    </w:p>
    <w:p w14:paraId="7EF0D166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Zpracování mapového díla – 1× listinné a 1× digitální vyhotovení (CD/DVD) určené Objednateli; a</w:t>
      </w:r>
    </w:p>
    <w:p w14:paraId="779E3F05" w14:textId="77777777" w:rsidR="00B8655F" w:rsidRPr="00B8655F" w:rsidRDefault="00B8655F" w:rsidP="00B8655F">
      <w:pPr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8655F">
        <w:rPr>
          <w:rFonts w:ascii="Arial" w:hAnsi="Arial" w:cs="Arial"/>
        </w:rPr>
        <w:t>Vypracování písemných příloh k rozhodnutí o výměně nebo přechodu vlastnických práv – 4× listinné a 1× digitální vyhotovení (CD/DVD) určené po jednom od každé z forem vyhotovení Objednateli a po jednom listinném vyhotovení katastrálnímu úřadu, k rozeslání účastníkům řízení, příslušné obci k veřejnému nahlédnutí.</w:t>
      </w:r>
    </w:p>
    <w:p w14:paraId="5292F4DB" w14:textId="77777777" w:rsidR="002F4B13" w:rsidRPr="00B554AD" w:rsidRDefault="002F4B13" w:rsidP="002F4B13">
      <w:pPr>
        <w:numPr>
          <w:ilvl w:val="4"/>
          <w:numId w:val="0"/>
        </w:numPr>
        <w:spacing w:before="360" w:after="120" w:line="240" w:lineRule="auto"/>
        <w:jc w:val="center"/>
        <w:rPr>
          <w:rFonts w:ascii="Arial" w:eastAsiaTheme="minorEastAsia" w:hAnsi="Arial" w:cs="Arial"/>
          <w:b/>
          <w:bCs/>
          <w:lang w:eastAsia="cs-CZ"/>
        </w:rPr>
      </w:pPr>
      <w:r w:rsidRPr="00B554AD">
        <w:rPr>
          <w:rFonts w:ascii="Arial" w:eastAsiaTheme="minorEastAsia" w:hAnsi="Arial" w:cs="Arial"/>
          <w:b/>
          <w:bCs/>
          <w:lang w:eastAsia="cs-CZ"/>
        </w:rPr>
        <w:t>Závěrečná ustanovení</w:t>
      </w:r>
    </w:p>
    <w:p w14:paraId="6AC861FA" w14:textId="77777777" w:rsidR="002F4B13" w:rsidRPr="00B554AD" w:rsidRDefault="002F4B13" w:rsidP="002F4B13">
      <w:pPr>
        <w:numPr>
          <w:ilvl w:val="4"/>
          <w:numId w:val="0"/>
        </w:numPr>
        <w:spacing w:after="120" w:line="240" w:lineRule="auto"/>
        <w:ind w:left="426" w:hanging="426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1.</w:t>
      </w:r>
      <w:r w:rsidRPr="00B554AD">
        <w:rPr>
          <w:rFonts w:ascii="Arial" w:eastAsiaTheme="minorEastAsia" w:hAnsi="Arial" w:cs="Arial"/>
          <w:lang w:eastAsia="cs-CZ"/>
        </w:rPr>
        <w:tab/>
        <w:t>Ostatní ujednání Smlouvy, která nejsou dotčena tímto Dodatkem, se nemění.</w:t>
      </w:r>
    </w:p>
    <w:p w14:paraId="2463ADA8" w14:textId="77777777" w:rsidR="002F4B13" w:rsidRPr="00B554AD" w:rsidRDefault="002F4B13" w:rsidP="002F4B13">
      <w:pPr>
        <w:numPr>
          <w:ilvl w:val="4"/>
          <w:numId w:val="0"/>
        </w:numPr>
        <w:spacing w:after="120" w:line="240" w:lineRule="auto"/>
        <w:ind w:left="426" w:hanging="426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2.</w:t>
      </w:r>
      <w:r w:rsidRPr="00B554AD">
        <w:rPr>
          <w:rFonts w:ascii="Arial" w:eastAsiaTheme="minorEastAsia" w:hAnsi="Arial" w:cs="Arial"/>
          <w:lang w:eastAsia="cs-CZ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B554AD">
        <w:rPr>
          <w:rFonts w:ascii="Arial" w:eastAsiaTheme="minorEastAsia" w:hAnsi="Arial" w:cs="Arial"/>
          <w:lang w:eastAsia="cs-CZ"/>
        </w:rPr>
        <w:t>ruší</w:t>
      </w:r>
      <w:proofErr w:type="gramEnd"/>
      <w:r w:rsidRPr="00B554AD">
        <w:rPr>
          <w:rFonts w:ascii="Arial" w:eastAsiaTheme="minorEastAsia" w:hAnsi="Arial" w:cs="Arial"/>
          <w:lang w:eastAsia="cs-CZ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F09C6FF" w14:textId="77777777" w:rsidR="002F4B13" w:rsidRPr="00B554AD" w:rsidRDefault="002F4B13" w:rsidP="002F4B13">
      <w:pPr>
        <w:numPr>
          <w:ilvl w:val="4"/>
          <w:numId w:val="0"/>
        </w:numPr>
        <w:spacing w:after="120" w:line="240" w:lineRule="auto"/>
        <w:ind w:left="426" w:hanging="426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3.</w:t>
      </w:r>
      <w:r w:rsidRPr="00B554AD">
        <w:rPr>
          <w:rFonts w:ascii="Arial" w:eastAsiaTheme="minorEastAsia" w:hAnsi="Arial" w:cs="Arial"/>
          <w:lang w:eastAsia="cs-CZ"/>
        </w:rPr>
        <w:tab/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523EA9E" w14:textId="77777777" w:rsidR="002F4B13" w:rsidRPr="00B554AD" w:rsidRDefault="002F4B13" w:rsidP="002F4B13">
      <w:pPr>
        <w:numPr>
          <w:ilvl w:val="4"/>
          <w:numId w:val="0"/>
        </w:numPr>
        <w:spacing w:after="120" w:line="240" w:lineRule="auto"/>
        <w:ind w:left="426" w:hanging="426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4.</w:t>
      </w:r>
      <w:r w:rsidRPr="00B554AD">
        <w:rPr>
          <w:rFonts w:ascii="Arial" w:eastAsiaTheme="minorEastAsia" w:hAnsi="Arial" w:cs="Arial"/>
          <w:lang w:eastAsia="cs-CZ"/>
        </w:rPr>
        <w:tab/>
        <w:t>Nedílnou součástí tohoto dodatku smlouvy je:</w:t>
      </w:r>
    </w:p>
    <w:p w14:paraId="5DECA243" w14:textId="77777777" w:rsidR="002F4B13" w:rsidRPr="00B554AD" w:rsidRDefault="002F4B13" w:rsidP="002F4B13">
      <w:pPr>
        <w:numPr>
          <w:ilvl w:val="4"/>
          <w:numId w:val="0"/>
        </w:numPr>
        <w:spacing w:after="60" w:line="240" w:lineRule="auto"/>
        <w:ind w:left="425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Příloha č. 1 Položkový výkaz činností</w:t>
      </w:r>
    </w:p>
    <w:p w14:paraId="5A19CFA3" w14:textId="77777777" w:rsidR="002F4B13" w:rsidRPr="00B440D2" w:rsidRDefault="002F4B13" w:rsidP="002F4B13">
      <w:pPr>
        <w:numPr>
          <w:ilvl w:val="4"/>
          <w:numId w:val="0"/>
        </w:numPr>
        <w:spacing w:after="120" w:line="240" w:lineRule="auto"/>
        <w:ind w:left="426"/>
        <w:jc w:val="both"/>
        <w:rPr>
          <w:rFonts w:ascii="Arial" w:eastAsiaTheme="minorEastAsia" w:hAnsi="Arial" w:cs="Arial"/>
          <w:lang w:eastAsia="cs-CZ"/>
        </w:rPr>
      </w:pPr>
      <w:r w:rsidRPr="00B554AD">
        <w:rPr>
          <w:rFonts w:ascii="Arial" w:eastAsiaTheme="minorEastAsia" w:hAnsi="Arial" w:cs="Arial"/>
          <w:lang w:eastAsia="cs-CZ"/>
        </w:rPr>
        <w:t>Příloha č. 2 Doklad o výši průměrné meziroční míry inflace</w:t>
      </w:r>
    </w:p>
    <w:p w14:paraId="17507A25" w14:textId="79ADF53C" w:rsidR="009D5749" w:rsidRDefault="009D5749" w:rsidP="002F4B13">
      <w:pPr>
        <w:spacing w:after="0" w:line="240" w:lineRule="auto"/>
        <w:rPr>
          <w:rFonts w:ascii="Arial" w:hAnsi="Arial" w:cs="Arial"/>
          <w:bCs/>
          <w:iCs/>
          <w:snapToGrid w:val="0"/>
          <w:szCs w:val="28"/>
          <w:lang w:eastAsia="cs-CZ"/>
        </w:rPr>
      </w:pPr>
    </w:p>
    <w:p w14:paraId="4D61CBD7" w14:textId="5A92A154" w:rsidR="00EA6C36" w:rsidRDefault="00EA6C36">
      <w:pPr>
        <w:spacing w:after="0" w:line="240" w:lineRule="auto"/>
        <w:rPr>
          <w:rFonts w:ascii="Arial" w:hAnsi="Arial" w:cs="Arial"/>
          <w:bCs/>
          <w:iCs/>
          <w:snapToGrid w:val="0"/>
          <w:szCs w:val="28"/>
          <w:lang w:eastAsia="cs-CZ"/>
        </w:rPr>
      </w:pPr>
      <w:r>
        <w:rPr>
          <w:rFonts w:ascii="Arial" w:hAnsi="Arial" w:cs="Arial"/>
          <w:bCs/>
          <w:iCs/>
          <w:snapToGrid w:val="0"/>
          <w:szCs w:val="28"/>
          <w:lang w:eastAsia="cs-CZ"/>
        </w:rPr>
        <w:br w:type="page"/>
      </w:r>
    </w:p>
    <w:p w14:paraId="46440808" w14:textId="77777777" w:rsidR="00C32671" w:rsidRPr="002F4B13" w:rsidRDefault="00C32671" w:rsidP="002F4B13">
      <w:pPr>
        <w:spacing w:after="0" w:line="240" w:lineRule="auto"/>
        <w:rPr>
          <w:rFonts w:ascii="Arial" w:hAnsi="Arial" w:cs="Arial"/>
          <w:bCs/>
          <w:iCs/>
          <w:snapToGrid w:val="0"/>
          <w:szCs w:val="28"/>
          <w:lang w:eastAsia="cs-CZ"/>
        </w:rPr>
      </w:pPr>
    </w:p>
    <w:p w14:paraId="1AF1EF46" w14:textId="07B45E5B" w:rsidR="00EB09B6" w:rsidRPr="00492DE0" w:rsidRDefault="00EB09B6" w:rsidP="00EB09B6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Zlín</w:t>
      </w:r>
      <w:r>
        <w:rPr>
          <w:rFonts w:ascii="Arial" w:hAnsi="Arial" w:cs="Arial"/>
          <w:bCs/>
        </w:rPr>
        <w:t>,</w:t>
      </w:r>
      <w:r w:rsidRPr="00492DE0">
        <w:rPr>
          <w:rFonts w:ascii="Arial" w:hAnsi="Arial" w:cs="Arial"/>
          <w:bCs/>
        </w:rPr>
        <w:t xml:space="preserve"> </w:t>
      </w:r>
      <w:r w:rsidR="00A659D0">
        <w:rPr>
          <w:rFonts w:ascii="Arial" w:hAnsi="Arial" w:cs="Arial"/>
          <w:bCs/>
        </w:rPr>
        <w:t>10. 9. 2024</w:t>
      </w:r>
      <w:r w:rsidRPr="00492D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Olomouc, </w:t>
      </w:r>
      <w:r w:rsidR="00871596">
        <w:rPr>
          <w:rFonts w:ascii="Arial" w:hAnsi="Arial" w:cs="Arial"/>
          <w:bCs/>
        </w:rPr>
        <w:t>9. 9. 2024</w:t>
      </w:r>
    </w:p>
    <w:p w14:paraId="4E7503FB" w14:textId="77777777" w:rsidR="00EB09B6" w:rsidRDefault="00EB09B6" w:rsidP="00EB09B6">
      <w:pPr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Za objednatele: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92DE0">
        <w:rPr>
          <w:rFonts w:ascii="Arial" w:hAnsi="Arial" w:cs="Arial"/>
          <w:bCs/>
        </w:rPr>
        <w:t>Za zhotovitele:</w:t>
      </w:r>
    </w:p>
    <w:p w14:paraId="7A268CD2" w14:textId="77777777" w:rsidR="00EB09B6" w:rsidRPr="00492DE0" w:rsidRDefault="00EB09B6" w:rsidP="00EB09B6">
      <w:pPr>
        <w:spacing w:after="120" w:line="240" w:lineRule="auto"/>
        <w:jc w:val="both"/>
        <w:rPr>
          <w:rFonts w:ascii="Arial" w:hAnsi="Arial" w:cs="Arial"/>
          <w:bCs/>
        </w:rPr>
      </w:pPr>
    </w:p>
    <w:p w14:paraId="33F54FEC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3F7EC3">
        <w:rPr>
          <w:rFonts w:ascii="Arial" w:eastAsia="Times New Roman" w:hAnsi="Arial" w:cs="Arial"/>
          <w:b/>
          <w:lang w:eastAsia="cs-CZ"/>
        </w:rPr>
        <w:t>Geocentrum spol. s r.o.</w:t>
      </w:r>
    </w:p>
    <w:p w14:paraId="6507DF7B" w14:textId="77777777" w:rsidR="00EB09B6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156E36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32097A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1A24A89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1252F8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05CED6" w14:textId="63081EA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5DC99F1" w14:textId="77777777" w:rsidR="00EB09B6" w:rsidRDefault="00EB09B6" w:rsidP="00EB09B6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Petr Liška</w:t>
      </w:r>
    </w:p>
    <w:p w14:paraId="0B0AA738" w14:textId="77777777" w:rsidR="00EB09B6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32BDBBB4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3D6B03F" w14:textId="77777777" w:rsidR="00EB09B6" w:rsidRDefault="00EB09B6" w:rsidP="00EB09B6">
      <w:pPr>
        <w:spacing w:before="240" w:line="240" w:lineRule="auto"/>
        <w:jc w:val="both"/>
        <w:rPr>
          <w:rFonts w:ascii="Arial" w:hAnsi="Arial" w:cs="Arial"/>
          <w:b/>
        </w:rPr>
      </w:pPr>
    </w:p>
    <w:p w14:paraId="19E9C2EC" w14:textId="77777777" w:rsidR="00515145" w:rsidRDefault="00515145" w:rsidP="00EB09B6">
      <w:pPr>
        <w:spacing w:before="240" w:line="240" w:lineRule="auto"/>
        <w:jc w:val="both"/>
        <w:rPr>
          <w:rFonts w:ascii="Arial" w:hAnsi="Arial" w:cs="Arial"/>
          <w:b/>
        </w:rPr>
      </w:pPr>
    </w:p>
    <w:p w14:paraId="611AB54C" w14:textId="0C6D31B1" w:rsidR="002B735B" w:rsidRPr="007878BF" w:rsidRDefault="00EB09B6" w:rsidP="007878BF">
      <w:pPr>
        <w:spacing w:after="120" w:line="240" w:lineRule="auto"/>
        <w:contextualSpacing/>
        <w:rPr>
          <w:rFonts w:ascii="Arial" w:hAnsi="Arial" w:cs="Arial"/>
        </w:rPr>
      </w:pPr>
      <w:r w:rsidRPr="00B6592A">
        <w:rPr>
          <w:rFonts w:ascii="Arial" w:hAnsi="Arial" w:cs="Arial"/>
        </w:rPr>
        <w:t xml:space="preserve">Dokument vyhotovil a za správnost odpovídá </w:t>
      </w:r>
      <w:r>
        <w:rPr>
          <w:rFonts w:ascii="Arial" w:hAnsi="Arial" w:cs="Arial"/>
        </w:rPr>
        <w:t>Ing. Petr Šo</w:t>
      </w:r>
      <w:r w:rsidR="007878BF">
        <w:rPr>
          <w:rFonts w:ascii="Arial" w:hAnsi="Arial" w:cs="Arial"/>
        </w:rPr>
        <w:t>š</w:t>
      </w:r>
      <w:r>
        <w:rPr>
          <w:rFonts w:ascii="Arial" w:hAnsi="Arial" w:cs="Arial"/>
        </w:rPr>
        <w:t>olík</w:t>
      </w:r>
    </w:p>
    <w:sectPr w:rsidR="002B735B" w:rsidRPr="007878BF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886A" w14:textId="77777777" w:rsidR="00C35996" w:rsidRDefault="00C35996" w:rsidP="007936E4">
      <w:pPr>
        <w:spacing w:after="0"/>
      </w:pPr>
      <w:r>
        <w:separator/>
      </w:r>
    </w:p>
  </w:endnote>
  <w:endnote w:type="continuationSeparator" w:id="0">
    <w:p w14:paraId="2C9A85C3" w14:textId="77777777" w:rsidR="00C35996" w:rsidRDefault="00C35996" w:rsidP="007936E4">
      <w:pPr>
        <w:spacing w:after="0"/>
      </w:pPr>
      <w:r>
        <w:continuationSeparator/>
      </w:r>
    </w:p>
  </w:endnote>
  <w:endnote w:type="continuationNotice" w:id="1">
    <w:p w14:paraId="0CEC7865" w14:textId="77777777" w:rsidR="00C35996" w:rsidRDefault="00C3599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1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4507" w14:textId="77777777" w:rsidR="00C35996" w:rsidRDefault="00C35996" w:rsidP="007936E4">
      <w:pPr>
        <w:spacing w:after="0"/>
      </w:pPr>
      <w:r>
        <w:separator/>
      </w:r>
    </w:p>
  </w:footnote>
  <w:footnote w:type="continuationSeparator" w:id="0">
    <w:p w14:paraId="14DEDCCF" w14:textId="77777777" w:rsidR="00C35996" w:rsidRDefault="00C35996" w:rsidP="007936E4">
      <w:pPr>
        <w:spacing w:after="0"/>
      </w:pPr>
      <w:r>
        <w:continuationSeparator/>
      </w:r>
    </w:p>
  </w:footnote>
  <w:footnote w:type="continuationNotice" w:id="1">
    <w:p w14:paraId="0A264B56" w14:textId="77777777" w:rsidR="00C35996" w:rsidRDefault="00C3599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43D6CD3" w:rsidR="00043079" w:rsidRPr="001D4BED" w:rsidRDefault="00A6782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B05ACA">
      <w:rPr>
        <w:szCs w:val="16"/>
      </w:rPr>
      <w:t>2</w:t>
    </w:r>
    <w:r>
      <w:rPr>
        <w:szCs w:val="16"/>
      </w:rPr>
      <w:t xml:space="preserve"> s</w:t>
    </w:r>
    <w:r w:rsidRPr="001D4BED">
      <w:rPr>
        <w:szCs w:val="16"/>
      </w:rPr>
      <w:t>mlouv</w:t>
    </w:r>
    <w:r>
      <w:rPr>
        <w:szCs w:val="16"/>
      </w:rPr>
      <w:t>y</w:t>
    </w:r>
    <w:r w:rsidRPr="001D4BED">
      <w:rPr>
        <w:szCs w:val="16"/>
      </w:rPr>
      <w:t xml:space="preserve"> o </w:t>
    </w:r>
    <w:r w:rsidR="00E70BBD" w:rsidRPr="001D4BED">
      <w:rPr>
        <w:szCs w:val="16"/>
      </w:rPr>
      <w:t xml:space="preserve">dílo </w:t>
    </w:r>
    <w:r w:rsidR="00E70BBD">
      <w:rPr>
        <w:szCs w:val="16"/>
      </w:rPr>
      <w:t>– Komplexní</w:t>
    </w:r>
    <w:r w:rsidR="00043079" w:rsidRPr="001D4BED">
      <w:rPr>
        <w:szCs w:val="16"/>
      </w:rPr>
      <w:t xml:space="preserve"> pozemkové úpravy </w:t>
    </w:r>
    <w:r w:rsidR="00640404">
      <w:rPr>
        <w:szCs w:val="16"/>
      </w:rPr>
      <w:t>v k.ú. Podhradní Lhota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3CEC" w14:textId="6C118046" w:rsidR="00DB47CB" w:rsidRDefault="00043079" w:rsidP="000637B3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7E32BC" w:rsidRPr="007E32BC">
      <w:rPr>
        <w:rFonts w:cs="Arial"/>
        <w:szCs w:val="16"/>
        <w:lang w:val="fr-FR" w:eastAsia="cs-CZ"/>
      </w:rPr>
      <w:t>953-2023-525202</w:t>
    </w:r>
    <w:r w:rsidR="00575E01">
      <w:rPr>
        <w:rFonts w:cs="Arial"/>
        <w:szCs w:val="16"/>
        <w:lang w:val="fr-FR" w:eastAsia="cs-CZ"/>
      </w:rPr>
      <w:t>/</w:t>
    </w:r>
    <w:r w:rsidR="003E2C71">
      <w:rPr>
        <w:rFonts w:cs="Arial"/>
        <w:szCs w:val="16"/>
        <w:lang w:val="fr-FR" w:eastAsia="cs-CZ"/>
      </w:rPr>
      <w:t>2</w:t>
    </w:r>
    <w:r w:rsidR="007E32BC">
      <w:rPr>
        <w:rFonts w:cs="Arial"/>
        <w:szCs w:val="16"/>
        <w:lang w:val="fr-FR" w:eastAsia="cs-CZ"/>
      </w:rPr>
      <w:t xml:space="preserve">, UID dokumentu: </w:t>
    </w:r>
    <w:r w:rsidR="00774B0A" w:rsidRPr="00774B0A">
      <w:rPr>
        <w:rFonts w:cs="Arial"/>
        <w:szCs w:val="16"/>
        <w:lang w:val="fr-FR" w:eastAsia="cs-CZ"/>
      </w:rPr>
      <w:t>spudms00000014857753</w:t>
    </w:r>
  </w:p>
  <w:p w14:paraId="5EB20BA7" w14:textId="48CF23B9" w:rsidR="00043079" w:rsidRPr="001D4BED" w:rsidRDefault="00043079" w:rsidP="000637B3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8D5B31">
      <w:rPr>
        <w:rFonts w:cs="Arial"/>
        <w:szCs w:val="16"/>
        <w:lang w:val="fr-FR" w:eastAsia="cs-CZ"/>
      </w:rPr>
      <w:t xml:space="preserve"> </w:t>
    </w:r>
    <w:r w:rsidR="008D5B31" w:rsidRPr="008D5B31">
      <w:rPr>
        <w:rFonts w:cs="Arial"/>
        <w:szCs w:val="16"/>
        <w:lang w:val="fr-FR" w:eastAsia="cs-CZ"/>
      </w:rPr>
      <w:t>231010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811C8D5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2."/>
      <w:lvlJc w:val="left"/>
      <w:pPr>
        <w:ind w:left="360" w:hanging="360"/>
      </w:p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272451">
    <w:abstractNumId w:val="30"/>
  </w:num>
  <w:num w:numId="2" w16cid:durableId="1337534000">
    <w:abstractNumId w:val="35"/>
  </w:num>
  <w:num w:numId="3" w16cid:durableId="1552812680">
    <w:abstractNumId w:val="17"/>
  </w:num>
  <w:num w:numId="4" w16cid:durableId="746196568">
    <w:abstractNumId w:val="21"/>
  </w:num>
  <w:num w:numId="5" w16cid:durableId="1423263862">
    <w:abstractNumId w:val="32"/>
  </w:num>
  <w:num w:numId="6" w16cid:durableId="842548477">
    <w:abstractNumId w:val="9"/>
  </w:num>
  <w:num w:numId="7" w16cid:durableId="1438795424">
    <w:abstractNumId w:val="24"/>
  </w:num>
  <w:num w:numId="8" w16cid:durableId="1017853070">
    <w:abstractNumId w:val="4"/>
  </w:num>
  <w:num w:numId="9" w16cid:durableId="1738015829">
    <w:abstractNumId w:val="0"/>
  </w:num>
  <w:num w:numId="10" w16cid:durableId="1215963737">
    <w:abstractNumId w:val="5"/>
  </w:num>
  <w:num w:numId="11" w16cid:durableId="632708955">
    <w:abstractNumId w:val="37"/>
  </w:num>
  <w:num w:numId="12" w16cid:durableId="1380399847">
    <w:abstractNumId w:val="18"/>
  </w:num>
  <w:num w:numId="13" w16cid:durableId="220822965">
    <w:abstractNumId w:val="36"/>
  </w:num>
  <w:num w:numId="14" w16cid:durableId="1693456045">
    <w:abstractNumId w:val="29"/>
  </w:num>
  <w:num w:numId="15" w16cid:durableId="128668574">
    <w:abstractNumId w:val="12"/>
  </w:num>
  <w:num w:numId="16" w16cid:durableId="1533422628">
    <w:abstractNumId w:val="25"/>
  </w:num>
  <w:num w:numId="17" w16cid:durableId="42608589">
    <w:abstractNumId w:val="12"/>
    <w:lvlOverride w:ilvl="0">
      <w:startOverride w:val="1"/>
    </w:lvlOverride>
  </w:num>
  <w:num w:numId="18" w16cid:durableId="1621762904">
    <w:abstractNumId w:val="20"/>
  </w:num>
  <w:num w:numId="19" w16cid:durableId="1036155299">
    <w:abstractNumId w:val="34"/>
  </w:num>
  <w:num w:numId="20" w16cid:durableId="1021323592">
    <w:abstractNumId w:val="27"/>
  </w:num>
  <w:num w:numId="21" w16cid:durableId="1151873192">
    <w:abstractNumId w:val="11"/>
  </w:num>
  <w:num w:numId="22" w16cid:durableId="15460597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5026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7984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32563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822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36941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90918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38756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26940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49832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2451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20037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51265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03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6500999">
    <w:abstractNumId w:val="16"/>
  </w:num>
  <w:num w:numId="37" w16cid:durableId="234781157">
    <w:abstractNumId w:val="6"/>
  </w:num>
  <w:num w:numId="38" w16cid:durableId="65302129">
    <w:abstractNumId w:val="19"/>
  </w:num>
  <w:num w:numId="39" w16cid:durableId="1575697751">
    <w:abstractNumId w:val="15"/>
  </w:num>
  <w:num w:numId="40" w16cid:durableId="1074932547">
    <w:abstractNumId w:val="22"/>
  </w:num>
  <w:num w:numId="41" w16cid:durableId="743916783">
    <w:abstractNumId w:val="2"/>
  </w:num>
  <w:num w:numId="42" w16cid:durableId="403915027">
    <w:abstractNumId w:val="14"/>
  </w:num>
  <w:num w:numId="43" w16cid:durableId="2067800281">
    <w:abstractNumId w:val="13"/>
  </w:num>
  <w:num w:numId="44" w16cid:durableId="2022052325">
    <w:abstractNumId w:val="1"/>
  </w:num>
  <w:num w:numId="45" w16cid:durableId="1672903031">
    <w:abstractNumId w:val="28"/>
  </w:num>
  <w:num w:numId="46" w16cid:durableId="1511139580">
    <w:abstractNumId w:val="26"/>
  </w:num>
  <w:num w:numId="47" w16cid:durableId="203443647">
    <w:abstractNumId w:val="3"/>
  </w:num>
  <w:num w:numId="48" w16cid:durableId="356080820">
    <w:abstractNumId w:val="7"/>
  </w:num>
  <w:num w:numId="49" w16cid:durableId="8409725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11106081">
    <w:abstractNumId w:val="33"/>
  </w:num>
  <w:num w:numId="51" w16cid:durableId="1904169812">
    <w:abstractNumId w:val="23"/>
  </w:num>
  <w:num w:numId="52" w16cid:durableId="1767732165">
    <w:abstractNumId w:val="31"/>
  </w:num>
  <w:num w:numId="53" w16cid:durableId="548691397">
    <w:abstractNumId w:val="8"/>
  </w:num>
  <w:num w:numId="54" w16cid:durableId="1339888403">
    <w:abstractNumId w:val="10"/>
  </w:num>
  <w:num w:numId="55" w16cid:durableId="20474860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5394894">
    <w:abstractNumId w:val="32"/>
  </w:num>
  <w:num w:numId="57" w16cid:durableId="1879467971">
    <w:abstractNumId w:val="3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BD3"/>
    <w:rsid w:val="000125A9"/>
    <w:rsid w:val="0001270D"/>
    <w:rsid w:val="000129D0"/>
    <w:rsid w:val="00012DE2"/>
    <w:rsid w:val="00012F3E"/>
    <w:rsid w:val="0001351E"/>
    <w:rsid w:val="00015425"/>
    <w:rsid w:val="0001592E"/>
    <w:rsid w:val="0001701D"/>
    <w:rsid w:val="0001770C"/>
    <w:rsid w:val="00017D3F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5D13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E80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7B3"/>
    <w:rsid w:val="00063CE1"/>
    <w:rsid w:val="00064336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359D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D30"/>
    <w:rsid w:val="000D6EF4"/>
    <w:rsid w:val="000D749B"/>
    <w:rsid w:val="000D74B9"/>
    <w:rsid w:val="000D751D"/>
    <w:rsid w:val="000D759F"/>
    <w:rsid w:val="000E0B69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17ACD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0D5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E9D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35B9"/>
    <w:rsid w:val="0020553F"/>
    <w:rsid w:val="002057AB"/>
    <w:rsid w:val="00205DFC"/>
    <w:rsid w:val="00207846"/>
    <w:rsid w:val="00207B39"/>
    <w:rsid w:val="00210B7C"/>
    <w:rsid w:val="0021157D"/>
    <w:rsid w:val="00211B1A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4EA"/>
    <w:rsid w:val="002425C7"/>
    <w:rsid w:val="0024266D"/>
    <w:rsid w:val="002427ED"/>
    <w:rsid w:val="002429E8"/>
    <w:rsid w:val="0024410F"/>
    <w:rsid w:val="0024439C"/>
    <w:rsid w:val="002443E8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29B7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FCB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DB2"/>
    <w:rsid w:val="002F20B9"/>
    <w:rsid w:val="002F2620"/>
    <w:rsid w:val="002F2B82"/>
    <w:rsid w:val="002F3E07"/>
    <w:rsid w:val="002F4B13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2B57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14"/>
    <w:rsid w:val="0036335F"/>
    <w:rsid w:val="00363385"/>
    <w:rsid w:val="00363483"/>
    <w:rsid w:val="0036541B"/>
    <w:rsid w:val="00366B6E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0BB"/>
    <w:rsid w:val="00375304"/>
    <w:rsid w:val="0037551A"/>
    <w:rsid w:val="00375856"/>
    <w:rsid w:val="00375D9D"/>
    <w:rsid w:val="003763FC"/>
    <w:rsid w:val="00380011"/>
    <w:rsid w:val="0038007B"/>
    <w:rsid w:val="003800BD"/>
    <w:rsid w:val="00381175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71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239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3C3"/>
    <w:rsid w:val="00404486"/>
    <w:rsid w:val="0040495D"/>
    <w:rsid w:val="00404FB1"/>
    <w:rsid w:val="004051C8"/>
    <w:rsid w:val="004065AD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693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A97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0F3F"/>
    <w:rsid w:val="004812FF"/>
    <w:rsid w:val="00481BA2"/>
    <w:rsid w:val="0048228C"/>
    <w:rsid w:val="00482641"/>
    <w:rsid w:val="004832A1"/>
    <w:rsid w:val="00483303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56F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6D02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D78"/>
    <w:rsid w:val="004F04AB"/>
    <w:rsid w:val="004F08F1"/>
    <w:rsid w:val="004F0BCD"/>
    <w:rsid w:val="004F1A06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FE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959"/>
    <w:rsid w:val="00510E41"/>
    <w:rsid w:val="00510F2A"/>
    <w:rsid w:val="005113AC"/>
    <w:rsid w:val="00511BDF"/>
    <w:rsid w:val="00511EB0"/>
    <w:rsid w:val="005121FE"/>
    <w:rsid w:val="0051293F"/>
    <w:rsid w:val="0051325D"/>
    <w:rsid w:val="0051355A"/>
    <w:rsid w:val="00514227"/>
    <w:rsid w:val="00514C05"/>
    <w:rsid w:val="0051514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6F62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68C"/>
    <w:rsid w:val="00546F23"/>
    <w:rsid w:val="00547AF4"/>
    <w:rsid w:val="00547FD3"/>
    <w:rsid w:val="005502C0"/>
    <w:rsid w:val="00553621"/>
    <w:rsid w:val="00553DE3"/>
    <w:rsid w:val="005542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01"/>
    <w:rsid w:val="00575EF3"/>
    <w:rsid w:val="00576C45"/>
    <w:rsid w:val="00576C8F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165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90A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674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5EC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9F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E55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131"/>
    <w:rsid w:val="00630996"/>
    <w:rsid w:val="00630E42"/>
    <w:rsid w:val="00631FC8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404"/>
    <w:rsid w:val="00640BAC"/>
    <w:rsid w:val="00640DCF"/>
    <w:rsid w:val="00642125"/>
    <w:rsid w:val="00643111"/>
    <w:rsid w:val="0064404C"/>
    <w:rsid w:val="00645808"/>
    <w:rsid w:val="00645F2A"/>
    <w:rsid w:val="00646A93"/>
    <w:rsid w:val="00646DA4"/>
    <w:rsid w:val="00646EE1"/>
    <w:rsid w:val="0064703D"/>
    <w:rsid w:val="00647E6D"/>
    <w:rsid w:val="00650B73"/>
    <w:rsid w:val="00650C2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2F09"/>
    <w:rsid w:val="00673C2D"/>
    <w:rsid w:val="006744AF"/>
    <w:rsid w:val="00674D1B"/>
    <w:rsid w:val="006767ED"/>
    <w:rsid w:val="006776A2"/>
    <w:rsid w:val="00677F0D"/>
    <w:rsid w:val="006806AC"/>
    <w:rsid w:val="006810E8"/>
    <w:rsid w:val="00682382"/>
    <w:rsid w:val="00683DCE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5A82"/>
    <w:rsid w:val="00696AF1"/>
    <w:rsid w:val="0069748E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0EB4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7AA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44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5398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DB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964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32"/>
    <w:rsid w:val="00745C7F"/>
    <w:rsid w:val="00746A86"/>
    <w:rsid w:val="00746FD8"/>
    <w:rsid w:val="007470A1"/>
    <w:rsid w:val="0074778C"/>
    <w:rsid w:val="00750065"/>
    <w:rsid w:val="00750A9B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4B0A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CA8"/>
    <w:rsid w:val="00785DC0"/>
    <w:rsid w:val="007878BF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60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032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2BC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465"/>
    <w:rsid w:val="00806596"/>
    <w:rsid w:val="0081045F"/>
    <w:rsid w:val="008104F8"/>
    <w:rsid w:val="00811041"/>
    <w:rsid w:val="00811BF6"/>
    <w:rsid w:val="0081392F"/>
    <w:rsid w:val="00814A2D"/>
    <w:rsid w:val="00815095"/>
    <w:rsid w:val="00816AD6"/>
    <w:rsid w:val="00816F24"/>
    <w:rsid w:val="008178E0"/>
    <w:rsid w:val="00817D8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57CE7"/>
    <w:rsid w:val="008600D1"/>
    <w:rsid w:val="008624EC"/>
    <w:rsid w:val="008630AA"/>
    <w:rsid w:val="00864F8D"/>
    <w:rsid w:val="008658B9"/>
    <w:rsid w:val="008658DE"/>
    <w:rsid w:val="00865BD1"/>
    <w:rsid w:val="00865C29"/>
    <w:rsid w:val="00865F0C"/>
    <w:rsid w:val="00867C63"/>
    <w:rsid w:val="00870814"/>
    <w:rsid w:val="00870A7C"/>
    <w:rsid w:val="00871596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235"/>
    <w:rsid w:val="00893F3B"/>
    <w:rsid w:val="00895BF5"/>
    <w:rsid w:val="00895DC6"/>
    <w:rsid w:val="00895E59"/>
    <w:rsid w:val="00896A6E"/>
    <w:rsid w:val="00897CD0"/>
    <w:rsid w:val="008A074A"/>
    <w:rsid w:val="008A1579"/>
    <w:rsid w:val="008A1A17"/>
    <w:rsid w:val="008A1E2B"/>
    <w:rsid w:val="008A24F8"/>
    <w:rsid w:val="008A2680"/>
    <w:rsid w:val="008A2C95"/>
    <w:rsid w:val="008A390B"/>
    <w:rsid w:val="008A5038"/>
    <w:rsid w:val="008A6B9F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C7EC4"/>
    <w:rsid w:val="008D1061"/>
    <w:rsid w:val="008D21DB"/>
    <w:rsid w:val="008D2DA8"/>
    <w:rsid w:val="008D399A"/>
    <w:rsid w:val="008D4ECD"/>
    <w:rsid w:val="008D5269"/>
    <w:rsid w:val="008D5B31"/>
    <w:rsid w:val="008D60F8"/>
    <w:rsid w:val="008D743C"/>
    <w:rsid w:val="008D74C3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FE0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71A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682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857"/>
    <w:rsid w:val="00932AEC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900"/>
    <w:rsid w:val="009A6DC7"/>
    <w:rsid w:val="009A7F06"/>
    <w:rsid w:val="009A7FBB"/>
    <w:rsid w:val="009B0D0A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162"/>
    <w:rsid w:val="009C4257"/>
    <w:rsid w:val="009C49C4"/>
    <w:rsid w:val="009C6169"/>
    <w:rsid w:val="009C651F"/>
    <w:rsid w:val="009C7E98"/>
    <w:rsid w:val="009C7F55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39A"/>
    <w:rsid w:val="009D5749"/>
    <w:rsid w:val="009D6539"/>
    <w:rsid w:val="009D7AC8"/>
    <w:rsid w:val="009E02CD"/>
    <w:rsid w:val="009E03EF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967"/>
    <w:rsid w:val="00A111D3"/>
    <w:rsid w:val="00A11491"/>
    <w:rsid w:val="00A11AF8"/>
    <w:rsid w:val="00A11D2A"/>
    <w:rsid w:val="00A127F4"/>
    <w:rsid w:val="00A138E4"/>
    <w:rsid w:val="00A1565A"/>
    <w:rsid w:val="00A16549"/>
    <w:rsid w:val="00A17610"/>
    <w:rsid w:val="00A17AE4"/>
    <w:rsid w:val="00A20777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2109"/>
    <w:rsid w:val="00A42947"/>
    <w:rsid w:val="00A435A0"/>
    <w:rsid w:val="00A44610"/>
    <w:rsid w:val="00A4505A"/>
    <w:rsid w:val="00A45451"/>
    <w:rsid w:val="00A45517"/>
    <w:rsid w:val="00A45F6A"/>
    <w:rsid w:val="00A47F36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7E5"/>
    <w:rsid w:val="00A62CA7"/>
    <w:rsid w:val="00A62D08"/>
    <w:rsid w:val="00A62D33"/>
    <w:rsid w:val="00A6393D"/>
    <w:rsid w:val="00A64C78"/>
    <w:rsid w:val="00A659D0"/>
    <w:rsid w:val="00A660E8"/>
    <w:rsid w:val="00A66680"/>
    <w:rsid w:val="00A66986"/>
    <w:rsid w:val="00A66DE3"/>
    <w:rsid w:val="00A674F2"/>
    <w:rsid w:val="00A6782F"/>
    <w:rsid w:val="00A678CC"/>
    <w:rsid w:val="00A679CA"/>
    <w:rsid w:val="00A67AC7"/>
    <w:rsid w:val="00A67ADB"/>
    <w:rsid w:val="00A67C90"/>
    <w:rsid w:val="00A70A46"/>
    <w:rsid w:val="00A70A90"/>
    <w:rsid w:val="00A70B9C"/>
    <w:rsid w:val="00A73ABE"/>
    <w:rsid w:val="00A74366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0B3C"/>
    <w:rsid w:val="00A8152D"/>
    <w:rsid w:val="00A81564"/>
    <w:rsid w:val="00A81CD8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3BE6"/>
    <w:rsid w:val="00A94598"/>
    <w:rsid w:val="00A94700"/>
    <w:rsid w:val="00A94C48"/>
    <w:rsid w:val="00A959C8"/>
    <w:rsid w:val="00A963E6"/>
    <w:rsid w:val="00A96485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2AE2"/>
    <w:rsid w:val="00AB3C95"/>
    <w:rsid w:val="00AB4826"/>
    <w:rsid w:val="00AB565B"/>
    <w:rsid w:val="00AC09E6"/>
    <w:rsid w:val="00AC1BD2"/>
    <w:rsid w:val="00AC2259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621"/>
    <w:rsid w:val="00AE7BA7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D18"/>
    <w:rsid w:val="00B05271"/>
    <w:rsid w:val="00B05ACA"/>
    <w:rsid w:val="00B068A5"/>
    <w:rsid w:val="00B10AF3"/>
    <w:rsid w:val="00B1161B"/>
    <w:rsid w:val="00B1328A"/>
    <w:rsid w:val="00B13383"/>
    <w:rsid w:val="00B13597"/>
    <w:rsid w:val="00B14419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30"/>
    <w:rsid w:val="00B321EF"/>
    <w:rsid w:val="00B3284D"/>
    <w:rsid w:val="00B3409E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B5D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27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717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55F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4507"/>
    <w:rsid w:val="00BD50DE"/>
    <w:rsid w:val="00BD51D9"/>
    <w:rsid w:val="00BD59C3"/>
    <w:rsid w:val="00BD7BD4"/>
    <w:rsid w:val="00BD7DD8"/>
    <w:rsid w:val="00BE0367"/>
    <w:rsid w:val="00BE0C3C"/>
    <w:rsid w:val="00BE16A9"/>
    <w:rsid w:val="00BE1895"/>
    <w:rsid w:val="00BE199D"/>
    <w:rsid w:val="00BE1F8C"/>
    <w:rsid w:val="00BE267F"/>
    <w:rsid w:val="00BE270C"/>
    <w:rsid w:val="00BE3244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5FC7"/>
    <w:rsid w:val="00BF6373"/>
    <w:rsid w:val="00BF63BE"/>
    <w:rsid w:val="00BF6F7A"/>
    <w:rsid w:val="00BF75F9"/>
    <w:rsid w:val="00BF7C39"/>
    <w:rsid w:val="00C007B3"/>
    <w:rsid w:val="00C018AA"/>
    <w:rsid w:val="00C01E64"/>
    <w:rsid w:val="00C023E6"/>
    <w:rsid w:val="00C028D5"/>
    <w:rsid w:val="00C03E22"/>
    <w:rsid w:val="00C04A3E"/>
    <w:rsid w:val="00C0529B"/>
    <w:rsid w:val="00C052EA"/>
    <w:rsid w:val="00C05312"/>
    <w:rsid w:val="00C064A7"/>
    <w:rsid w:val="00C0694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46B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671"/>
    <w:rsid w:val="00C345D9"/>
    <w:rsid w:val="00C356F4"/>
    <w:rsid w:val="00C35782"/>
    <w:rsid w:val="00C35996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559"/>
    <w:rsid w:val="00C47971"/>
    <w:rsid w:val="00C50586"/>
    <w:rsid w:val="00C51051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26A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1B5D"/>
    <w:rsid w:val="00CB2ECE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3DC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0AB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492A"/>
    <w:rsid w:val="00D6505F"/>
    <w:rsid w:val="00D6651A"/>
    <w:rsid w:val="00D66D55"/>
    <w:rsid w:val="00D6720E"/>
    <w:rsid w:val="00D675B3"/>
    <w:rsid w:val="00D6763B"/>
    <w:rsid w:val="00D702AE"/>
    <w:rsid w:val="00D702BB"/>
    <w:rsid w:val="00D706AE"/>
    <w:rsid w:val="00D70763"/>
    <w:rsid w:val="00D7113E"/>
    <w:rsid w:val="00D712BD"/>
    <w:rsid w:val="00D7135F"/>
    <w:rsid w:val="00D718BD"/>
    <w:rsid w:val="00D71CF7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683"/>
    <w:rsid w:val="00DB2376"/>
    <w:rsid w:val="00DB2542"/>
    <w:rsid w:val="00DB2B42"/>
    <w:rsid w:val="00DB47CB"/>
    <w:rsid w:val="00DB483A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3C44"/>
    <w:rsid w:val="00DC4DE2"/>
    <w:rsid w:val="00DC6572"/>
    <w:rsid w:val="00DC71BA"/>
    <w:rsid w:val="00DC73D9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6FCC"/>
    <w:rsid w:val="00E278E7"/>
    <w:rsid w:val="00E301E0"/>
    <w:rsid w:val="00E30312"/>
    <w:rsid w:val="00E304DD"/>
    <w:rsid w:val="00E30BAE"/>
    <w:rsid w:val="00E31FA5"/>
    <w:rsid w:val="00E33017"/>
    <w:rsid w:val="00E33542"/>
    <w:rsid w:val="00E33BF8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0BBD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6778"/>
    <w:rsid w:val="00E774CF"/>
    <w:rsid w:val="00E80528"/>
    <w:rsid w:val="00E80C53"/>
    <w:rsid w:val="00E80D2E"/>
    <w:rsid w:val="00E81B02"/>
    <w:rsid w:val="00E81C8C"/>
    <w:rsid w:val="00E81EA6"/>
    <w:rsid w:val="00E82242"/>
    <w:rsid w:val="00E8265C"/>
    <w:rsid w:val="00E833E3"/>
    <w:rsid w:val="00E85062"/>
    <w:rsid w:val="00E85730"/>
    <w:rsid w:val="00E85C9E"/>
    <w:rsid w:val="00E86382"/>
    <w:rsid w:val="00E864D3"/>
    <w:rsid w:val="00E86890"/>
    <w:rsid w:val="00E87EEA"/>
    <w:rsid w:val="00E90838"/>
    <w:rsid w:val="00E91102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B8"/>
    <w:rsid w:val="00EA5770"/>
    <w:rsid w:val="00EA6C36"/>
    <w:rsid w:val="00EA77F3"/>
    <w:rsid w:val="00EA7AA7"/>
    <w:rsid w:val="00EA7B9E"/>
    <w:rsid w:val="00EB09B6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4A2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3AF"/>
    <w:rsid w:val="00ED266B"/>
    <w:rsid w:val="00ED2A14"/>
    <w:rsid w:val="00ED32BD"/>
    <w:rsid w:val="00ED3A4B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1BF1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AA9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A38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B8"/>
    <w:rsid w:val="00F832D4"/>
    <w:rsid w:val="00F83322"/>
    <w:rsid w:val="00F83839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20A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422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9D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659D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659D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4161-0489-4341-921A-2702620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2024-01-08T09:01:00Z</dcterms:created>
  <dcterms:modified xsi:type="dcterms:W3CDTF">2024-09-10T12:12:00Z</dcterms:modified>
</cp:coreProperties>
</file>