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D356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D356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D356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D356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D356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D356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10. 9. 2024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  <w:bookmarkStart w:id="0" w:name="_GoBack"/>
      <w:bookmarkEnd w:id="0"/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D356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VODOINSTALATÉRSTVÍ HROMEK, s.r.o.</w:t>
            </w:r>
          </w:p>
          <w:p w:rsidR="001F0477" w:rsidRPr="006F0BA2" w:rsidRDefault="00BD356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5. května 15</w:t>
            </w:r>
          </w:p>
          <w:p w:rsidR="001F0477" w:rsidRPr="006F0BA2" w:rsidRDefault="00BD356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BD356C">
              <w:rPr>
                <w:rFonts w:ascii="Tahoma" w:hAnsi="Tahoma" w:cs="Tahoma"/>
                <w:bCs/>
                <w:noProof/>
                <w:sz w:val="22"/>
                <w:szCs w:val="22"/>
              </w:rPr>
              <w:t>28092929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BD356C">
              <w:rPr>
                <w:rFonts w:ascii="Tahoma" w:hAnsi="Tahoma" w:cs="Tahoma"/>
                <w:bCs/>
                <w:noProof/>
                <w:sz w:val="22"/>
                <w:szCs w:val="22"/>
              </w:rPr>
              <w:t>CZ28092929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D356C">
        <w:rPr>
          <w:rFonts w:ascii="Tahoma" w:hAnsi="Tahoma" w:cs="Tahoma"/>
          <w:noProof/>
          <w:sz w:val="28"/>
          <w:szCs w:val="28"/>
        </w:rPr>
        <w:t>253/24/7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</w:r>
      <w:r w:rsidR="00BD356C">
        <w:rPr>
          <w:rFonts w:ascii="Tahoma" w:hAnsi="Tahoma" w:cs="Tahoma"/>
          <w:sz w:val="20"/>
        </w:rPr>
        <w:t xml:space="preserve">             </w:t>
      </w:r>
      <w:r w:rsidRPr="006F0BA2">
        <w:rPr>
          <w:rFonts w:ascii="Tahoma" w:hAnsi="Tahoma" w:cs="Tahoma"/>
          <w:sz w:val="20"/>
        </w:rPr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89"/>
        <w:gridCol w:w="161"/>
        <w:gridCol w:w="830"/>
        <w:gridCol w:w="2230"/>
      </w:tblGrid>
      <w:tr w:rsidR="001F0477" w:rsidRPr="006F0BA2" w:rsidTr="00BD356C">
        <w:tc>
          <w:tcPr>
            <w:tcW w:w="7289" w:type="dxa"/>
          </w:tcPr>
          <w:p w:rsidR="001F0477" w:rsidRPr="006F0BA2" w:rsidRDefault="00BD356C" w:rsidP="00BD356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havárie rozvodů a stoupaček ZŠ Čelakovského kuchyň-výměník+suterén</w:t>
            </w: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ab/>
            </w: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ab/>
            </w: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ab/>
            </w: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ab/>
            </w:r>
          </w:p>
        </w:tc>
        <w:tc>
          <w:tcPr>
            <w:tcW w:w="161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BD356C" w:rsidP="00BD356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136 000,- Kč bez DPH</w:t>
            </w:r>
          </w:p>
        </w:tc>
      </w:tr>
    </w:tbl>
    <w:p w:rsidR="001F0477" w:rsidRPr="006F0BA2" w:rsidRDefault="00D0576D" w:rsidP="00BD356C">
      <w:pPr>
        <w:tabs>
          <w:tab w:val="left" w:pos="6663"/>
          <w:tab w:val="right" w:pos="10632"/>
        </w:tabs>
        <w:ind w:left="142"/>
        <w:rPr>
          <w:rFonts w:ascii="Tahoma" w:hAnsi="Tahoma" w:cs="Tahoma"/>
        </w:rPr>
      </w:pP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BD356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BD356C">
        <w:rPr>
          <w:rFonts w:ascii="Tahoma" w:hAnsi="Tahoma" w:cs="Tahoma"/>
          <w:noProof/>
          <w:sz w:val="20"/>
          <w:szCs w:val="20"/>
        </w:rPr>
        <w:t>30. 9. 2024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D356C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D356C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56C" w:rsidRDefault="00BD356C">
      <w:r>
        <w:separator/>
      </w:r>
    </w:p>
  </w:endnote>
  <w:endnote w:type="continuationSeparator" w:id="0">
    <w:p w:rsidR="00BD356C" w:rsidRDefault="00BD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56C" w:rsidRDefault="00BD356C">
      <w:r>
        <w:separator/>
      </w:r>
    </w:p>
  </w:footnote>
  <w:footnote w:type="continuationSeparator" w:id="0">
    <w:p w:rsidR="00BD356C" w:rsidRDefault="00BD3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6C"/>
    <w:rsid w:val="001A6E76"/>
    <w:rsid w:val="001F0477"/>
    <w:rsid w:val="00351E8F"/>
    <w:rsid w:val="003D76AD"/>
    <w:rsid w:val="003E4984"/>
    <w:rsid w:val="00447743"/>
    <w:rsid w:val="004E446F"/>
    <w:rsid w:val="00505AF7"/>
    <w:rsid w:val="006B4B5A"/>
    <w:rsid w:val="006F0BA2"/>
    <w:rsid w:val="008B64A3"/>
    <w:rsid w:val="009A5745"/>
    <w:rsid w:val="00B00805"/>
    <w:rsid w:val="00B049CF"/>
    <w:rsid w:val="00B42472"/>
    <w:rsid w:val="00BD356C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A3CBA-0C97-4A07-812E-22F805C5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35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129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1022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2</cp:revision>
  <cp:lastPrinted>2024-09-10T10:33:00Z</cp:lastPrinted>
  <dcterms:created xsi:type="dcterms:W3CDTF">2024-09-10T11:06:00Z</dcterms:created>
  <dcterms:modified xsi:type="dcterms:W3CDTF">2024-09-10T11:06:00Z</dcterms:modified>
</cp:coreProperties>
</file>