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EB" w:rsidRDefault="003055F7">
      <w:pPr>
        <w:spacing w:after="3" w:line="259" w:lineRule="auto"/>
        <w:ind w:left="0" w:firstLine="0"/>
      </w:pPr>
      <w:r>
        <w:rPr>
          <w:b/>
          <w:sz w:val="28"/>
        </w:rPr>
        <w:t>Rozpočet a specifikace</w:t>
      </w:r>
    </w:p>
    <w:p w:rsidR="005029EB" w:rsidRDefault="003055F7">
      <w:pPr>
        <w:spacing w:after="0" w:line="259" w:lineRule="auto"/>
        <w:ind w:left="10" w:right="516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1245/53/24</w:t>
      </w:r>
    </w:p>
    <w:p w:rsidR="005029EB" w:rsidRDefault="003055F7">
      <w:pPr>
        <w:spacing w:after="0" w:line="259" w:lineRule="auto"/>
        <w:ind w:left="10" w:right="516"/>
        <w:jc w:val="right"/>
      </w:pPr>
      <w:r>
        <w:rPr>
          <w:sz w:val="22"/>
        </w:rPr>
        <w:t>Číslo jednací: 05658/UL/24</w:t>
      </w:r>
    </w:p>
    <w:p w:rsidR="005029EB" w:rsidRDefault="003055F7">
      <w:pPr>
        <w:spacing w:after="1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12371" name="Group 12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4ADAE" id="Group 12371" o:spid="_x0000_s1026" style="width:481.5pt;height:.5pt;mso-position-horizontal-relative:char;mso-position-vertical-relative:line" coordsize="6115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">
                <v:shape id="Shape 11" o:spid="_x0000_s1027" style="position:absolute;width:61152;height:0;visibility:visible;mso-wrap-style:square;v-text-anchor:top" coordsize="61152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jbMMA&#10;AADbAAAADwAAAGRycy9kb3ducmV2LnhtbERPTWvCQBC9F/wPywi91U1CkRJdQxWspT1p9eBtzE6z&#10;wexsml1j/PddodDbPN7nzIvBNqKnzteOFaSTBARx6XTNlYL91/rpBYQPyBobx6TgRh6Kxehhjrl2&#10;V95SvwuViCHsc1RgQmhzKX1pyKKfuJY4ct+usxgi7CqpO7zGcNvILEmm0mLNscFgSytD5Xl3sQo+&#10;ws/hcsyWb897s7Hl5ynrm02m1ON4eJ2BCDSEf/Gf+13H+Sncf4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EjbMMAAADbAAAADwAAAAAAAAAAAAAAAACYAgAAZHJzL2Rv&#10;d25yZXYueG1sUEsFBgAAAAAEAAQA9QAAAIgDAAAAAA==&#10;" path="m6115241,l,e" filled="f" strokeweight=".51pt">
                  <v:stroke miterlimit="83231f" joinstyle="miter"/>
                  <v:path arrowok="t" textboxrect="0,0,6115241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62" w:type="dxa"/>
        <w:tblInd w:w="0" w:type="dxa"/>
        <w:tblLook w:val="04A0" w:firstRow="1" w:lastRow="0" w:firstColumn="1" w:lastColumn="0" w:noHBand="0" w:noVBand="1"/>
      </w:tblPr>
      <w:tblGrid>
        <w:gridCol w:w="8"/>
        <w:gridCol w:w="820"/>
        <w:gridCol w:w="821"/>
        <w:gridCol w:w="64"/>
        <w:gridCol w:w="3066"/>
        <w:gridCol w:w="1174"/>
        <w:gridCol w:w="917"/>
        <w:gridCol w:w="216"/>
        <w:gridCol w:w="964"/>
        <w:gridCol w:w="1804"/>
        <w:gridCol w:w="8"/>
      </w:tblGrid>
      <w:tr w:rsidR="005029EB" w:rsidRPr="003055F7" w:rsidTr="003055F7">
        <w:trPr>
          <w:gridAfter w:val="1"/>
          <w:wAfter w:w="8" w:type="dxa"/>
          <w:trHeight w:val="373"/>
        </w:trPr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9EB" w:rsidRPr="003055F7" w:rsidRDefault="003055F7">
            <w:pPr>
              <w:spacing w:after="0" w:line="259" w:lineRule="auto"/>
              <w:ind w:left="0" w:firstLine="0"/>
              <w:rPr>
                <w:sz w:val="22"/>
              </w:rPr>
            </w:pPr>
            <w:r w:rsidRPr="003055F7">
              <w:rPr>
                <w:sz w:val="22"/>
              </w:rPr>
              <w:t xml:space="preserve"> Příloha č. 1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029EB" w:rsidRPr="003055F7" w:rsidRDefault="005029EB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9EB" w:rsidRPr="003055F7" w:rsidRDefault="005029EB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9EB" w:rsidRPr="003055F7" w:rsidRDefault="005029EB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5029EB">
        <w:trPr>
          <w:gridAfter w:val="1"/>
          <w:wAfter w:w="8" w:type="dxa"/>
          <w:trHeight w:val="725"/>
        </w:trPr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9EB" w:rsidRDefault="003055F7">
            <w:pPr>
              <w:tabs>
                <w:tab w:val="center" w:pos="1073"/>
              </w:tabs>
              <w:spacing w:after="108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5029EB" w:rsidRDefault="003055F7">
            <w:pPr>
              <w:spacing w:after="20" w:line="259" w:lineRule="auto"/>
              <w:ind w:left="130" w:firstLine="0"/>
            </w:pPr>
            <w:r>
              <w:t>Rok: 2024</w:t>
            </w:r>
          </w:p>
          <w:p w:rsidR="005029EB" w:rsidRDefault="003055F7">
            <w:pPr>
              <w:spacing w:after="0" w:line="259" w:lineRule="auto"/>
              <w:ind w:left="130" w:firstLine="0"/>
            </w:pPr>
            <w:r>
              <w:t xml:space="preserve">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9EB" w:rsidRDefault="003055F7">
            <w:pPr>
              <w:spacing w:after="0" w:line="259" w:lineRule="auto"/>
              <w:ind w:left="1238" w:firstLine="0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9EB" w:rsidRDefault="003055F7">
            <w:pPr>
              <w:tabs>
                <w:tab w:val="center" w:pos="718"/>
                <w:tab w:val="right" w:pos="298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5029EB">
        <w:trPr>
          <w:gridAfter w:val="1"/>
          <w:wAfter w:w="8" w:type="dxa"/>
          <w:trHeight w:val="217"/>
        </w:trPr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9EB" w:rsidRDefault="003055F7">
            <w:pPr>
              <w:spacing w:after="0" w:line="259" w:lineRule="auto"/>
              <w:ind w:left="130" w:firstLine="0"/>
            </w:pPr>
            <w:r>
              <w:rPr>
                <w:b/>
              </w:rPr>
              <w:t>Rozpočet: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9EB" w:rsidRDefault="003055F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5029EB">
        <w:trPr>
          <w:gridBefore w:val="1"/>
          <w:wBefore w:w="8" w:type="dxa"/>
          <w:trHeight w:val="407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5029EB" w:rsidRDefault="003055F7">
            <w:pPr>
              <w:spacing w:after="0" w:line="259" w:lineRule="auto"/>
              <w:ind w:left="0" w:right="723" w:firstLine="0"/>
              <w:jc w:val="right"/>
            </w:pPr>
            <w:r>
              <w:rPr>
                <w:b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  <w:vAlign w:val="center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ID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Kód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Opatření a činnost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Množství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5029EB" w:rsidRDefault="003055F7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Celková cena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82762B">
            <w:pPr>
              <w:spacing w:after="0" w:line="259" w:lineRule="auto"/>
              <w:ind w:left="58" w:firstLine="0"/>
            </w:pPr>
            <w:r>
              <w:rPr>
                <w:b/>
              </w:rPr>
              <w:t>EVL Bílé stráně u Litoměřic, část Satan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5683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0.3754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ha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13 139,00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sklon svahu 15-30 %: navýšení o 20%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%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2 627,80</w:t>
            </w: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Cena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15 766,80</w:t>
            </w: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82762B">
            <w:pPr>
              <w:spacing w:after="0" w:line="259" w:lineRule="auto"/>
              <w:ind w:left="58" w:firstLine="0"/>
            </w:pPr>
            <w:r>
              <w:rPr>
                <w:b/>
              </w:rPr>
              <w:t xml:space="preserve">EVL Bílé stráně u Litoměřic, </w:t>
            </w:r>
            <w:r>
              <w:rPr>
                <w:b/>
              </w:rPr>
              <w:t>část Satan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5694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0.1859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ha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6 506,50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sklon svahu 15-30 %: navýšení o 20%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%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1 301,30</w:t>
            </w: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Cena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7 807,80</w:t>
            </w: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82762B">
            <w:pPr>
              <w:spacing w:after="0" w:line="259" w:lineRule="auto"/>
              <w:ind w:left="58" w:firstLine="0"/>
            </w:pPr>
            <w:r>
              <w:rPr>
                <w:b/>
              </w:rPr>
              <w:t xml:space="preserve">EVL Bílé stráně u Litoměřic, </w:t>
            </w:r>
            <w:r>
              <w:rPr>
                <w:b/>
              </w:rPr>
              <w:t>část Satan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5697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ZC08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Vyhrabávání stařiny a mechorostů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455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ZC08d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Vyhrabávání stařiny a mechorostů ručně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1240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m2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2 976,00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sklon svahu 15-30 %: navýšení o 20%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%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595,20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Cena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6 571,20</w:t>
            </w: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82762B">
            <w:pPr>
              <w:spacing w:after="0" w:line="259" w:lineRule="auto"/>
              <w:ind w:left="58" w:firstLine="0"/>
            </w:pPr>
            <w:r>
              <w:rPr>
                <w:b/>
              </w:rPr>
              <w:t>EVL Bílé stráně u Litoměřic, část Kamýk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5698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0.8847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ha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30 964,50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sklon svahu 15-30 %: navýšení o 20%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%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6 192,90</w:t>
            </w: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Cena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37 157,40</w:t>
            </w: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82762B">
            <w:pPr>
              <w:spacing w:after="0" w:line="259" w:lineRule="auto"/>
              <w:ind w:left="58" w:firstLine="0"/>
            </w:pPr>
            <w:r>
              <w:rPr>
                <w:b/>
              </w:rPr>
              <w:t>EVL Bílé stráně u Litoměřic, část Pokratice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5699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0.5976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ha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20 916,00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sklon svahu 15-30 %: navýšení o 20%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%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4 183,20</w:t>
            </w: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Cena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25 099,20</w:t>
            </w: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82762B">
            <w:pPr>
              <w:spacing w:after="0" w:line="259" w:lineRule="auto"/>
              <w:ind w:left="58" w:firstLine="0"/>
            </w:pPr>
            <w:r>
              <w:rPr>
                <w:b/>
              </w:rPr>
              <w:t>Kostelní vrch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4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5702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gridBefore w:val="1"/>
          <w:wBefore w:w="8" w:type="dxa"/>
          <w:trHeight w:val="279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0.2212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ha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7 742,00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309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5029EB">
        <w:trPr>
          <w:gridBefore w:val="1"/>
          <w:wBefore w:w="8" w:type="dxa"/>
          <w:trHeight w:val="276"/>
        </w:trPr>
        <w:tc>
          <w:tcPr>
            <w:tcW w:w="5950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Cena</w:t>
            </w:r>
          </w:p>
        </w:tc>
        <w:tc>
          <w:tcPr>
            <w:tcW w:w="181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10 742,00</w:t>
            </w:r>
          </w:p>
        </w:tc>
      </w:tr>
    </w:tbl>
    <w:p w:rsidR="005029EB" w:rsidRDefault="003055F7">
      <w:pPr>
        <w:spacing w:after="20" w:line="259" w:lineRule="auto"/>
        <w:ind w:left="130" w:firstLine="0"/>
      </w:pPr>
      <w:r>
        <w:t xml:space="preserve"> </w:t>
      </w:r>
    </w:p>
    <w:p w:rsidR="005029EB" w:rsidRDefault="003055F7">
      <w:pPr>
        <w:tabs>
          <w:tab w:val="center" w:pos="4876"/>
        </w:tabs>
        <w:spacing w:after="0" w:line="259" w:lineRule="auto"/>
        <w:ind w:left="0" w:firstLine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5029EB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Cena bez DPH</w:t>
            </w:r>
          </w:p>
        </w:tc>
      </w:tr>
      <w:tr w:rsidR="005029EB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83" w:firstLine="0"/>
            </w:pPr>
            <w:r>
              <w:t>2024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t>103 144,40</w:t>
            </w:r>
          </w:p>
        </w:tc>
      </w:tr>
      <w:tr w:rsidR="005029EB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103 144,40</w:t>
            </w:r>
          </w:p>
        </w:tc>
      </w:tr>
    </w:tbl>
    <w:p w:rsidR="005029EB" w:rsidRDefault="003055F7">
      <w:pPr>
        <w:spacing w:after="20" w:line="259" w:lineRule="auto"/>
        <w:ind w:left="130" w:firstLine="0"/>
      </w:pPr>
      <w:r>
        <w:t xml:space="preserve"> </w:t>
      </w:r>
    </w:p>
    <w:p w:rsidR="005029EB" w:rsidRDefault="003055F7" w:rsidP="003055F7">
      <w:pPr>
        <w:spacing w:after="13" w:line="259" w:lineRule="auto"/>
        <w:ind w:left="130" w:firstLine="0"/>
      </w:pPr>
      <w:r>
        <w:t xml:space="preserve"> </w:t>
      </w: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5029EB" w:rsidRDefault="003055F7">
      <w:pPr>
        <w:tabs>
          <w:tab w:val="center" w:pos="8870"/>
        </w:tabs>
        <w:spacing w:after="0" w:line="259" w:lineRule="auto"/>
        <w:ind w:left="0" w:firstLine="0"/>
      </w:pPr>
      <w:r>
        <w:rPr>
          <w:b/>
        </w:rPr>
        <w:t>Specifikace díla:</w:t>
      </w:r>
      <w:r>
        <w:rPr>
          <w:b/>
        </w:rPr>
        <w:tab/>
        <w:t>Odkaz na mapové dílo</w:t>
      </w:r>
    </w:p>
    <w:tbl>
      <w:tblPr>
        <w:tblStyle w:val="TableGrid"/>
        <w:tblW w:w="9878" w:type="dxa"/>
        <w:tblInd w:w="5" w:type="dxa"/>
        <w:tblCellMar>
          <w:top w:w="56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5029EB">
        <w:trPr>
          <w:trHeight w:val="407"/>
        </w:trPr>
        <w:tc>
          <w:tcPr>
            <w:tcW w:w="8284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5029EB" w:rsidRDefault="003055F7">
            <w:pPr>
              <w:spacing w:after="0" w:line="259" w:lineRule="auto"/>
              <w:ind w:left="1651" w:firstLine="0"/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trHeight w:val="276"/>
        </w:trPr>
        <w:tc>
          <w:tcPr>
            <w:tcW w:w="8284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3055F7">
            <w:pPr>
              <w:spacing w:after="0" w:line="259" w:lineRule="auto"/>
              <w:ind w:left="58" w:firstLine="0"/>
            </w:pPr>
            <w:r>
              <w:rPr>
                <w:b/>
              </w:rPr>
              <w:t>EVL Bílé stráně u Litoměřic - Satan;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5683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15 766,80 Kč</w:t>
            </w:r>
          </w:p>
        </w:tc>
      </w:tr>
      <w:tr w:rsidR="005029EB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</w:tbl>
    <w:p w:rsidR="005029EB" w:rsidRDefault="003055F7">
      <w:pPr>
        <w:spacing w:after="201" w:line="259" w:lineRule="auto"/>
        <w:ind w:left="67"/>
      </w:pPr>
      <w:r>
        <w:rPr>
          <w:u w:val="single" w:color="000000"/>
        </w:rPr>
        <w:t>Popis opatření:</w:t>
      </w:r>
    </w:p>
    <w:p w:rsidR="005029EB" w:rsidRDefault="003055F7">
      <w:pPr>
        <w:spacing w:after="262"/>
        <w:ind w:left="67" w:right="328"/>
      </w:pPr>
      <w:r>
        <w:t>BS Satan - ruční kosení na p. p. č. 1459/1 k. ú. Žitenice. Celková plocha vymezená zákresem nad ortofotomapou je 0,6256 ha. Z důvodu ponechaných dřevin je plocha ke kosení o 40% snížena, kosena bude výměra 0,3754 ha. Celá plocha pozemku je svažitá. Veškerá vzniklá hmota bude odklizena a využita v souladu s platnými právními předpisy. Opatření bude provedeno v období od účinnosti Dohody do 31. 10. 2024.</w:t>
      </w:r>
    </w:p>
    <w:p w:rsidR="005029EB" w:rsidRDefault="003055F7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5029EB">
        <w:trPr>
          <w:trHeight w:val="274"/>
        </w:trPr>
        <w:tc>
          <w:tcPr>
            <w:tcW w:w="8284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3055F7">
            <w:pPr>
              <w:spacing w:after="0" w:line="259" w:lineRule="auto"/>
              <w:ind w:left="58" w:firstLine="0"/>
            </w:pPr>
            <w:r>
              <w:rPr>
                <w:b/>
              </w:rPr>
              <w:t>EVL Bílé stráně u Litoměřic - Satan;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5694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7 807,80 Kč</w:t>
            </w:r>
          </w:p>
        </w:tc>
      </w:tr>
      <w:tr w:rsidR="005029EB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</w:tbl>
    <w:p w:rsidR="005029EB" w:rsidRDefault="003055F7">
      <w:pPr>
        <w:spacing w:after="201" w:line="259" w:lineRule="auto"/>
        <w:ind w:left="67"/>
      </w:pPr>
      <w:r>
        <w:rPr>
          <w:u w:val="single" w:color="000000"/>
        </w:rPr>
        <w:t>Popis opatření:</w:t>
      </w:r>
    </w:p>
    <w:p w:rsidR="005029EB" w:rsidRDefault="003055F7">
      <w:pPr>
        <w:ind w:left="67" w:right="328"/>
      </w:pPr>
      <w:r>
        <w:t>BS Satan - ruční kosení na p. p. č. 1459/1 k. ú. Žitenice. Celková plocha vymezená zákresem nad ortofotomapou má rozlohu 0,6198 ha. Plocha je po výřezu keřového patra, plocha k odstranění výmladků je proto redukována o 70% na 0,1859 ha. Pozemek je svažitý. Pokosená hmota bude odstraněna a využita v souladu s platnými právními předpisy. Opatření bude provedeno v období od účinnosti Dohody do 31. 10. 2024.</w:t>
      </w:r>
    </w:p>
    <w:p w:rsidR="005029EB" w:rsidRDefault="003055F7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5029EB">
        <w:trPr>
          <w:trHeight w:val="274"/>
        </w:trPr>
        <w:tc>
          <w:tcPr>
            <w:tcW w:w="8284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3055F7">
            <w:pPr>
              <w:spacing w:after="0" w:line="259" w:lineRule="auto"/>
              <w:ind w:left="58" w:firstLine="0"/>
            </w:pPr>
            <w:r>
              <w:rPr>
                <w:b/>
              </w:rPr>
              <w:t>EVL Bílé stráně u Litoměřic - Satan;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5697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ZC08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Vyhrabávání stařiny a mechorostů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6 571,20 Kč</w:t>
            </w:r>
          </w:p>
        </w:tc>
      </w:tr>
      <w:tr w:rsidR="005029EB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ZC08d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Vyhrabávání stařiny a mechorostů ručně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</w:tbl>
    <w:p w:rsidR="005029EB" w:rsidRDefault="003055F7">
      <w:pPr>
        <w:spacing w:after="104" w:line="259" w:lineRule="auto"/>
        <w:ind w:left="67"/>
      </w:pPr>
      <w:r>
        <w:rPr>
          <w:u w:val="single" w:color="000000"/>
        </w:rPr>
        <w:t>Popis opatření:</w:t>
      </w:r>
    </w:p>
    <w:p w:rsidR="005029EB" w:rsidRDefault="003055F7">
      <w:pPr>
        <w:spacing w:after="80"/>
        <w:ind w:left="67" w:right="328"/>
      </w:pPr>
      <w:r>
        <w:t>BS Satan - hrabání opadu na p. p. č. 1459/1 k. ú. Žitenice Experimentální odstranění (hrabání) opadu. Hrabat se bude parciálně v místech s vyvinutým bylinným patrem na</w:t>
      </w:r>
      <w:r w:rsidR="006B1524">
        <w:t xml:space="preserve"> 20% vyznačené plochy, t</w:t>
      </w:r>
      <w:r>
        <w:t>j. na 0,124 ha. Celá plocha pozemku je svažitá. Veškerá vzniklá hmota bude odklizena a využita v souladu s platnými právními předpisy. Opatření bude provedeno v období od účinnosti Dohody do 31. 10. 2024.</w:t>
      </w:r>
    </w:p>
    <w:p w:rsidR="005029EB" w:rsidRDefault="003055F7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5029EB">
        <w:trPr>
          <w:trHeight w:val="274"/>
        </w:trPr>
        <w:tc>
          <w:tcPr>
            <w:tcW w:w="8284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3055F7">
            <w:pPr>
              <w:spacing w:after="0" w:line="259" w:lineRule="auto"/>
              <w:ind w:left="58" w:firstLine="0"/>
            </w:pPr>
            <w:r>
              <w:rPr>
                <w:b/>
              </w:rPr>
              <w:t>EVL Bílé stráně u Litoměřic - Kamýk;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5698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37 157,40 Kč</w:t>
            </w:r>
          </w:p>
        </w:tc>
      </w:tr>
      <w:tr w:rsidR="005029EB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</w:tbl>
    <w:p w:rsidR="005029EB" w:rsidRDefault="003055F7">
      <w:pPr>
        <w:spacing w:after="201" w:line="259" w:lineRule="auto"/>
        <w:ind w:left="67"/>
      </w:pPr>
      <w:r>
        <w:rPr>
          <w:u w:val="single" w:color="000000"/>
        </w:rPr>
        <w:t>Popis opatření:</w:t>
      </w:r>
    </w:p>
    <w:p w:rsidR="005029EB" w:rsidRDefault="003055F7" w:rsidP="003055F7">
      <w:pPr>
        <w:spacing w:after="5"/>
        <w:ind w:left="67" w:right="328"/>
      </w:pPr>
      <w:r>
        <w:lastRenderedPageBreak/>
        <w:t>BS Kamýk - ruční kosení na p. p. č. 664 a 665 k. ú. Kamýk u Litoměřic. Celková plocha vymezená zákresem nad ortofotomapou je 0,9313 ha. Z důvodu ponechání solitérních dřevin a mozaikovitého kosení je odečteno 5 % z vyznačené plochy, ke kosení je tedy 0,8847 ha. Pozemky jsou svažité. Veškerá pokosená hmota bude odklizena a využita vhodným způsobem, v souladu s platnými právními předpisy. Opatření bude provedeno v období od účinnosti Dohody do 31. 10. 2024.</w:t>
      </w:r>
    </w:p>
    <w:p w:rsidR="005029EB" w:rsidRDefault="003055F7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5029EB">
        <w:trPr>
          <w:trHeight w:val="274"/>
        </w:trPr>
        <w:tc>
          <w:tcPr>
            <w:tcW w:w="8284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5029EB" w:rsidRDefault="003055F7">
            <w:pPr>
              <w:spacing w:after="0" w:line="259" w:lineRule="auto"/>
              <w:ind w:left="58" w:firstLine="0"/>
            </w:pPr>
            <w:r>
              <w:rPr>
                <w:b/>
              </w:rPr>
              <w:t>EVL Bílé stráně u Litoměřic - Pokratice;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  <w:tr w:rsidR="005029EB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5699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25 099,20 Kč</w:t>
            </w:r>
          </w:p>
        </w:tc>
      </w:tr>
      <w:tr w:rsidR="005029EB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</w:tbl>
    <w:p w:rsidR="005029EB" w:rsidRDefault="003055F7">
      <w:pPr>
        <w:spacing w:after="201" w:line="259" w:lineRule="auto"/>
        <w:ind w:left="67"/>
      </w:pPr>
      <w:r>
        <w:rPr>
          <w:u w:val="single" w:color="000000"/>
        </w:rPr>
        <w:t>Popis opatření:</w:t>
      </w:r>
    </w:p>
    <w:p w:rsidR="005029EB" w:rsidRDefault="003055F7">
      <w:pPr>
        <w:ind w:left="67" w:right="328"/>
      </w:pPr>
      <w:r>
        <w:t>BS Pokratice - ruční kosení na p. p. č. 214/1 k. ú. Skalice u Žitenic Celková plocha vymezená zákresem nad ortofotomapou je 0,6290 ha. Z důvodu ponechání solitérních dřevin a mozaikovitého kosení je odečteno 5 % z vyznačené plochy, ke kosení je tedy 0,5976 ha. Veškerá pokosená hmota bude odklizena a využita v souladu s platnými právními předpisy. Opatření bude provedeno v období od účinnosti Dohody do 31. 10. 2024.</w:t>
      </w:r>
    </w:p>
    <w:p w:rsidR="0082762B" w:rsidRDefault="0082762B">
      <w:pPr>
        <w:ind w:left="67" w:right="328"/>
      </w:pPr>
    </w:p>
    <w:p w:rsidR="005029EB" w:rsidRPr="0082762B" w:rsidRDefault="003055F7">
      <w:pPr>
        <w:pBdr>
          <w:top w:val="single" w:sz="8" w:space="0" w:color="808080"/>
          <w:left w:val="single" w:sz="2" w:space="0" w:color="808080"/>
          <w:bottom w:val="single" w:sz="8" w:space="0" w:color="808080"/>
          <w:right w:val="single" w:sz="2" w:space="0" w:color="808080"/>
        </w:pBdr>
        <w:shd w:val="clear" w:color="auto" w:fill="B4DBE6"/>
        <w:spacing w:after="0" w:line="259" w:lineRule="auto"/>
        <w:ind w:left="140" w:firstLine="0"/>
        <w:rPr>
          <w:b/>
        </w:rPr>
      </w:pPr>
      <w:r w:rsidRPr="0082762B">
        <w:rPr>
          <w:b/>
        </w:rPr>
        <w:t>Kostelní vrch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5029EB">
        <w:trPr>
          <w:trHeight w:val="271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</w:pPr>
            <w:r>
              <w:rPr>
                <w:b/>
              </w:rPr>
              <w:t>5702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5029EB" w:rsidRDefault="003055F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10 742,00 Kč</w:t>
            </w:r>
          </w:p>
        </w:tc>
      </w:tr>
      <w:tr w:rsidR="005029EB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5029EB" w:rsidRDefault="003055F7">
            <w:pPr>
              <w:spacing w:after="0" w:line="259" w:lineRule="auto"/>
              <w:ind w:left="4" w:firstLine="0"/>
            </w:pPr>
            <w:r>
              <w:t>ZC04b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5029EB" w:rsidRDefault="003055F7">
            <w:pPr>
              <w:spacing w:after="0" w:line="259" w:lineRule="auto"/>
              <w:ind w:left="5" w:firstLine="0"/>
            </w:pPr>
            <w:r>
              <w:t>Seč křovinořezem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vAlign w:val="center"/>
          </w:tcPr>
          <w:p w:rsidR="005029EB" w:rsidRDefault="005029EB">
            <w:pPr>
              <w:spacing w:after="160" w:line="259" w:lineRule="auto"/>
              <w:ind w:left="0" w:firstLine="0"/>
            </w:pPr>
          </w:p>
        </w:tc>
      </w:tr>
    </w:tbl>
    <w:p w:rsidR="005029EB" w:rsidRDefault="003055F7">
      <w:pPr>
        <w:spacing w:after="201" w:line="259" w:lineRule="auto"/>
        <w:ind w:left="67"/>
      </w:pPr>
      <w:r>
        <w:rPr>
          <w:u w:val="single" w:color="000000"/>
        </w:rPr>
        <w:t>Popis opatření:</w:t>
      </w:r>
    </w:p>
    <w:p w:rsidR="005029EB" w:rsidRDefault="003055F7">
      <w:pPr>
        <w:ind w:left="67" w:right="328"/>
      </w:pPr>
      <w:r>
        <w:t xml:space="preserve">Kostelní vrch - ruční kosení na p. p. č. 660/1 k. ú. Libochovany Celková plocha vymezená zákresem nad ortofotomapou je 0,2257 ha. Z důvodu ponechaných dřevin je rozloha ke kosení snížena o 2% na 0,2212 ha. Pozemek je obtížně dostupný, z těchto důvodů je cena navýšena o 20 % oproti sazbě uvedené v </w:t>
      </w:r>
      <w:r>
        <w:rPr>
          <w:rFonts w:ascii="Segoe UI Symbol" w:eastAsia="Segoe UI Symbol" w:hAnsi="Segoe UI Symbol" w:cs="Segoe UI Symbol"/>
        </w:rPr>
        <w:t>„</w:t>
      </w:r>
      <w:r>
        <w:t>Nákladech obvyklých opatření MŽP</w:t>
      </w:r>
      <w:r>
        <w:rPr>
          <w:rFonts w:ascii="Segoe UI Symbol" w:eastAsia="Segoe UI Symbol" w:hAnsi="Segoe UI Symbol" w:cs="Segoe UI Symbol"/>
        </w:rPr>
        <w:t>“</w:t>
      </w:r>
      <w:r>
        <w:t>. Veškerá pokosená hmota bude odklizena a využita v souladu s platnými právními předpisy. Opatření bude provedeno v období od účinnosti Dohody do 31. 10. 2024</w:t>
      </w:r>
    </w:p>
    <w:p w:rsidR="005029EB" w:rsidRDefault="003055F7">
      <w:pPr>
        <w:spacing w:after="20" w:line="259" w:lineRule="auto"/>
        <w:ind w:left="130" w:firstLine="0"/>
      </w:pPr>
      <w:r>
        <w:t xml:space="preserve"> </w:t>
      </w:r>
    </w:p>
    <w:p w:rsidR="005029EB" w:rsidRDefault="003055F7">
      <w:pPr>
        <w:spacing w:after="0" w:line="259" w:lineRule="auto"/>
        <w:ind w:left="130" w:firstLine="0"/>
      </w:pPr>
      <w:r>
        <w:t xml:space="preserve"> </w:t>
      </w:r>
      <w:r>
        <w:br w:type="page"/>
      </w:r>
    </w:p>
    <w:p w:rsidR="005029EB" w:rsidRDefault="003055F7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:rsidR="005029EB" w:rsidRDefault="003055F7">
      <w:pPr>
        <w:pStyle w:val="Nadpis1"/>
        <w:ind w:left="95"/>
      </w:pPr>
      <w:r>
        <w:t>5697 [ZC08] Vyhrabávání stařiny a mechorostů [ZC08d] Vyhrabávání stařiny a mechorostů ručně</w:t>
      </w:r>
      <w:r w:rsidR="0082762B">
        <w:t xml:space="preserve">, </w:t>
      </w:r>
      <w:r w:rsidR="0082762B">
        <w:t>EVL Bílé stráně u Litoměřic - Satan</w:t>
      </w:r>
    </w:p>
    <w:p w:rsidR="005029EB" w:rsidRDefault="003055F7">
      <w:pPr>
        <w:spacing w:after="0" w:line="259" w:lineRule="auto"/>
        <w:ind w:left="173" w:firstLine="0"/>
      </w:pPr>
      <w:r>
        <w:rPr>
          <w:noProof/>
        </w:rPr>
        <w:drawing>
          <wp:inline distT="0" distB="0" distL="0" distR="0">
            <wp:extent cx="6108700" cy="8639873"/>
            <wp:effectExtent l="0" t="0" r="0" b="0"/>
            <wp:docPr id="2394" name="Picture 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" name="Picture 23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9EB" w:rsidRDefault="003055F7">
      <w:pPr>
        <w:pStyle w:val="Nadpis1"/>
        <w:ind w:left="95"/>
      </w:pPr>
      <w:bookmarkStart w:id="0" w:name="_GoBack"/>
      <w:bookmarkEnd w:id="0"/>
      <w:r>
        <w:t>5694 [ZC04] Sečení travního porostu a rákosin [ZC04b] Seč křovinořezem</w:t>
      </w:r>
      <w:r w:rsidR="0082762B">
        <w:t xml:space="preserve">, </w:t>
      </w:r>
      <w:r w:rsidR="0082762B">
        <w:t>EVL Bílé stráně u Litoměřic - Satan</w:t>
      </w:r>
    </w:p>
    <w:p w:rsidR="005029EB" w:rsidRDefault="003055F7">
      <w:pPr>
        <w:spacing w:after="0" w:line="259" w:lineRule="auto"/>
        <w:ind w:left="173" w:firstLine="0"/>
      </w:pPr>
      <w:r>
        <w:rPr>
          <w:noProof/>
        </w:rPr>
        <w:drawing>
          <wp:inline distT="0" distB="0" distL="0" distR="0">
            <wp:extent cx="6108700" cy="8639873"/>
            <wp:effectExtent l="0" t="0" r="0" b="0"/>
            <wp:docPr id="2410" name="Picture 2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" name="Picture 24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1F5" w:rsidRDefault="00DE21F5" w:rsidP="00DE21F5">
      <w:pPr>
        <w:pStyle w:val="Nadpis1"/>
        <w:ind w:left="95"/>
      </w:pPr>
      <w:r>
        <w:t>5683 [ZC04] Sečení travního porostu a rákosin [ZC04b] Seč křovinořezem, EVL Bílé stráně u Litoměřic - Satan</w:t>
      </w:r>
    </w:p>
    <w:p w:rsidR="00DE21F5" w:rsidRDefault="00DE21F5" w:rsidP="00DE21F5">
      <w:pPr>
        <w:spacing w:after="0" w:line="259" w:lineRule="auto"/>
        <w:ind w:left="173" w:firstLine="0"/>
      </w:pPr>
      <w:r>
        <w:rPr>
          <w:noProof/>
        </w:rPr>
        <w:drawing>
          <wp:inline distT="0" distB="0" distL="0" distR="0" wp14:anchorId="1626AC7E" wp14:editId="64B4099B">
            <wp:extent cx="6108700" cy="8639873"/>
            <wp:effectExtent l="0" t="0" r="0" b="0"/>
            <wp:docPr id="1" name="Picture 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" name="Picture 24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1F5" w:rsidRDefault="00DE21F5">
      <w:pPr>
        <w:spacing w:after="0" w:line="259" w:lineRule="auto"/>
        <w:ind w:left="173" w:firstLine="0"/>
      </w:pPr>
    </w:p>
    <w:p w:rsidR="005029EB" w:rsidRDefault="003055F7">
      <w:pPr>
        <w:pStyle w:val="Nadpis1"/>
        <w:ind w:left="95"/>
      </w:pPr>
      <w:r>
        <w:t>5698 [ZC04] Sečení travního porostu a rákosin [ZC04b] Seč křovinořezem</w:t>
      </w:r>
      <w:r w:rsidR="0082762B">
        <w:t>, EVL Bílé stráně u Litoměřic - Kamýk</w:t>
      </w:r>
    </w:p>
    <w:p w:rsidR="005029EB" w:rsidRDefault="003055F7">
      <w:pPr>
        <w:spacing w:after="0" w:line="259" w:lineRule="auto"/>
        <w:ind w:left="173" w:firstLine="0"/>
      </w:pPr>
      <w:r>
        <w:rPr>
          <w:noProof/>
        </w:rPr>
        <w:drawing>
          <wp:inline distT="0" distB="0" distL="0" distR="0">
            <wp:extent cx="6108700" cy="8639873"/>
            <wp:effectExtent l="0" t="0" r="0" b="0"/>
            <wp:docPr id="2418" name="Picture 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1F5" w:rsidRDefault="00DE21F5" w:rsidP="00DE21F5">
      <w:pPr>
        <w:pStyle w:val="Nadpis1"/>
        <w:ind w:left="95"/>
      </w:pPr>
      <w:r>
        <w:t>5699 [ZC04] Sečení travního porostu a rákosin [ZC04b] Seč křovinořezem, EVL Bílé stráně u Litoměřic - Pokratice</w:t>
      </w:r>
    </w:p>
    <w:p w:rsidR="00DE21F5" w:rsidRDefault="00DE21F5" w:rsidP="00DE21F5">
      <w:pPr>
        <w:spacing w:after="0" w:line="259" w:lineRule="auto"/>
        <w:ind w:left="173" w:firstLine="0"/>
      </w:pPr>
      <w:r>
        <w:rPr>
          <w:noProof/>
        </w:rPr>
        <w:drawing>
          <wp:inline distT="0" distB="0" distL="0" distR="0" wp14:anchorId="62839D2B" wp14:editId="6E31544F">
            <wp:extent cx="6108700" cy="8639873"/>
            <wp:effectExtent l="0" t="0" r="0" b="0"/>
            <wp:docPr id="2" name="Picture 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" name="Picture 24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1F5" w:rsidRDefault="00DE21F5">
      <w:pPr>
        <w:spacing w:after="0" w:line="259" w:lineRule="auto"/>
        <w:ind w:left="173" w:firstLine="0"/>
      </w:pPr>
    </w:p>
    <w:p w:rsidR="005029EB" w:rsidRDefault="003055F7">
      <w:pPr>
        <w:pStyle w:val="Nadpis1"/>
        <w:ind w:left="95"/>
      </w:pPr>
      <w:r>
        <w:t>5702 [ZC04] Sečení travního porostu a rákosin [ZC04b] Seč křovinořezem</w:t>
      </w:r>
      <w:r w:rsidR="0082762B">
        <w:t>, Kostelní vrch</w:t>
      </w:r>
    </w:p>
    <w:p w:rsidR="005029EB" w:rsidRDefault="003055F7">
      <w:pPr>
        <w:spacing w:after="0" w:line="259" w:lineRule="auto"/>
        <w:ind w:left="173" w:firstLine="0"/>
      </w:pPr>
      <w:r>
        <w:rPr>
          <w:noProof/>
        </w:rPr>
        <w:drawing>
          <wp:inline distT="0" distB="0" distL="0" distR="0">
            <wp:extent cx="6108700" cy="8639873"/>
            <wp:effectExtent l="0" t="0" r="0" b="0"/>
            <wp:docPr id="2426" name="Picture 2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" name="Picture 24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9EB">
      <w:pgSz w:w="11906" w:h="16838"/>
      <w:pgMar w:top="1103" w:right="606" w:bottom="1181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EB"/>
    <w:rsid w:val="003055F7"/>
    <w:rsid w:val="005029EB"/>
    <w:rsid w:val="006B1524"/>
    <w:rsid w:val="0082762B"/>
    <w:rsid w:val="00D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472C2-BADF-44CE-85A2-03D3C93A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6" w:line="235" w:lineRule="auto"/>
      <w:ind w:left="82" w:hanging="10"/>
    </w:pPr>
    <w:rPr>
      <w:rFonts w:ascii="Arial" w:eastAsia="Arial" w:hAnsi="Arial" w:cs="Arial"/>
      <w:color w:val="000000"/>
      <w:sz w:val="19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4"/>
      <w:ind w:left="1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841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5</cp:revision>
  <dcterms:created xsi:type="dcterms:W3CDTF">2024-08-19T12:35:00Z</dcterms:created>
  <dcterms:modified xsi:type="dcterms:W3CDTF">2024-09-02T07:38:00Z</dcterms:modified>
</cp:coreProperties>
</file>