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A6801" w14:textId="181251E1" w:rsidR="00A601E1" w:rsidRDefault="001358E6" w:rsidP="001358E6">
      <w:pPr>
        <w:ind w:left="5664" w:firstLine="708"/>
      </w:pPr>
      <w:r>
        <w:t>P</w:t>
      </w:r>
      <w:r w:rsidR="00367F37" w:rsidRPr="00367F37">
        <w:t>říloha č. 1: Technický popis</w:t>
      </w:r>
    </w:p>
    <w:p w14:paraId="4AC7A6F9" w14:textId="77777777" w:rsidR="00367F37" w:rsidRDefault="00367F37" w:rsidP="00367F37">
      <w:pPr>
        <w:ind w:left="4956"/>
      </w:pPr>
    </w:p>
    <w:p w14:paraId="218D007E" w14:textId="544C4EC0" w:rsidR="00367F37" w:rsidRPr="000D12EA" w:rsidRDefault="00367F37" w:rsidP="00367F37">
      <w:pPr>
        <w:jc w:val="both"/>
      </w:pPr>
      <w:r w:rsidRPr="000D12EA">
        <w:t>Výše uveden</w:t>
      </w:r>
      <w:r>
        <w:t>á</w:t>
      </w:r>
      <w:r w:rsidRPr="000D12EA">
        <w:t xml:space="preserve"> příloh</w:t>
      </w:r>
      <w:r>
        <w:t>a</w:t>
      </w:r>
      <w:r w:rsidRPr="000D12EA">
        <w:t xml:space="preserve"> smlouvy </w:t>
      </w:r>
      <w:r>
        <w:t>je</w:t>
      </w:r>
      <w:r w:rsidRPr="000D12EA">
        <w:t xml:space="preserve"> obchodním tajemstvím dle § 504 zákona č. 89/2012 Sb., občanský zákoník, ve znění pozdějších předpisů a dle § 3 odst. 1 zákona č. 340/2015 Sb., o zvláštních podmínkách účinnosti některých smluv, uveřejňování těchto smluv a o registru smluv (zákon o registru smluv), ve znění pozdějších předpisů</w:t>
      </w:r>
      <w:r>
        <w:t>, n</w:t>
      </w:r>
      <w:r w:rsidRPr="000D12EA">
        <w:t>ebud</w:t>
      </w:r>
      <w:r>
        <w:t>e</w:t>
      </w:r>
      <w:r w:rsidRPr="000D12EA">
        <w:t xml:space="preserve"> zveřejněn</w:t>
      </w:r>
      <w:r>
        <w:t>a.</w:t>
      </w:r>
      <w:r w:rsidRPr="000D12EA">
        <w:t xml:space="preserve"> </w:t>
      </w:r>
    </w:p>
    <w:p w14:paraId="6777AF47" w14:textId="77777777" w:rsidR="00367F37" w:rsidRDefault="00367F37" w:rsidP="00367F37">
      <w:pPr>
        <w:ind w:left="4956"/>
      </w:pPr>
    </w:p>
    <w:sectPr w:rsidR="0036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70"/>
    <w:rsid w:val="001358E6"/>
    <w:rsid w:val="00180E2B"/>
    <w:rsid w:val="00367F37"/>
    <w:rsid w:val="00744370"/>
    <w:rsid w:val="00762375"/>
    <w:rsid w:val="00A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3B8E"/>
  <w15:chartTrackingRefBased/>
  <w15:docId w15:val="{A0FDC898-D363-4B6B-A5CC-B8AF669B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3</cp:revision>
  <dcterms:created xsi:type="dcterms:W3CDTF">2024-08-15T08:52:00Z</dcterms:created>
  <dcterms:modified xsi:type="dcterms:W3CDTF">2024-08-15T08:56:00Z</dcterms:modified>
</cp:coreProperties>
</file>