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A3DEC" w14:textId="7AF861FF" w:rsidR="00521139" w:rsidRDefault="005B17B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BAEABC7" wp14:editId="7EAE2CC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0E655DD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F78AB9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735AC0ED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BA834F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F053A3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696BF93" w14:textId="43D39AE1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A0E2C">
        <w:rPr>
          <w:b w:val="0"/>
          <w:bCs w:val="0"/>
          <w:color w:val="auto"/>
          <w:sz w:val="16"/>
          <w:szCs w:val="16"/>
        </w:rPr>
        <w:t xml:space="preserve"> </w:t>
      </w:r>
    </w:p>
    <w:p w14:paraId="6040266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80EC3AB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975471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334501B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8F22275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2400264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3C20A5B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8234B2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28961404</w:t>
      </w:r>
    </w:p>
    <w:p w14:paraId="5D2C7AF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770C1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Agarden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rostliny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817691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Boseň 124, 295 01 Boseň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52804B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4A3E3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40C9DA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09.09.2024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28C60F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7113D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11E6D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816D0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16D0D" w:rsidRPr="00816D0D">
        <w:rPr>
          <w:rFonts w:ascii="Times New Roman" w:hAnsi="Times New Roman"/>
          <w:bCs w:val="0"/>
          <w:color w:val="auto"/>
          <w:szCs w:val="24"/>
          <w:u w:val="single"/>
        </w:rPr>
        <w:t>Rubešova – výsadba dle projektu</w:t>
      </w:r>
    </w:p>
    <w:p w14:paraId="10D246AA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ED98D5" w14:textId="77777777" w:rsidR="004521E2" w:rsidRDefault="00816D0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M</w:t>
      </w:r>
      <w:r w:rsidRPr="00816D0D">
        <w:rPr>
          <w:rFonts w:ascii="Times New Roman" w:hAnsi="Times New Roman"/>
          <w:b w:val="0"/>
          <w:bCs w:val="0"/>
          <w:color w:val="auto"/>
          <w:szCs w:val="24"/>
        </w:rPr>
        <w:t xml:space="preserve">alus </w:t>
      </w:r>
      <w:r>
        <w:rPr>
          <w:rFonts w:ascii="Times New Roman" w:hAnsi="Times New Roman"/>
          <w:b w:val="0"/>
          <w:bCs w:val="0"/>
          <w:color w:val="auto"/>
          <w:szCs w:val="24"/>
        </w:rPr>
        <w:t>„B</w:t>
      </w:r>
      <w:r w:rsidRPr="00816D0D">
        <w:rPr>
          <w:rFonts w:ascii="Times New Roman" w:hAnsi="Times New Roman"/>
          <w:b w:val="0"/>
          <w:bCs w:val="0"/>
          <w:color w:val="auto"/>
          <w:szCs w:val="24"/>
        </w:rPr>
        <w:t xml:space="preserve">ohemia </w:t>
      </w:r>
      <w:proofErr w:type="spellStart"/>
      <w:r w:rsidRPr="00816D0D">
        <w:rPr>
          <w:rFonts w:ascii="Times New Roman" w:hAnsi="Times New Roman"/>
          <w:b w:val="0"/>
          <w:bCs w:val="0"/>
          <w:color w:val="auto"/>
          <w:szCs w:val="24"/>
        </w:rPr>
        <w:t>Royal</w:t>
      </w:r>
      <w:proofErr w:type="spellEnd"/>
      <w:r w:rsidRPr="00816D0D">
        <w:rPr>
          <w:rFonts w:ascii="Times New Roman" w:hAnsi="Times New Roman"/>
          <w:b w:val="0"/>
          <w:bCs w:val="0"/>
          <w:color w:val="auto"/>
          <w:szCs w:val="24"/>
        </w:rPr>
        <w:t xml:space="preserve"> Obelisk</w:t>
      </w:r>
      <w:r>
        <w:rPr>
          <w:rFonts w:ascii="Times New Roman" w:hAnsi="Times New Roman"/>
          <w:b w:val="0"/>
          <w:bCs w:val="0"/>
          <w:color w:val="auto"/>
          <w:szCs w:val="24"/>
        </w:rPr>
        <w:t>“ (á 1165,-)</w:t>
      </w:r>
      <w:proofErr w:type="gramStart"/>
      <w:r w:rsidRPr="00816D0D"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vel.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Pr="00816D0D">
        <w:rPr>
          <w:rFonts w:ascii="Times New Roman" w:hAnsi="Times New Roman"/>
          <w:b w:val="0"/>
          <w:bCs w:val="0"/>
          <w:color w:val="auto"/>
          <w:szCs w:val="24"/>
        </w:rPr>
        <w:t>125-150</w:t>
      </w:r>
      <w:r w:rsidRPr="00816D0D"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11x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816D0D">
        <w:rPr>
          <w:rFonts w:ascii="Times New Roman" w:hAnsi="Times New Roman"/>
          <w:b w:val="0"/>
          <w:bCs w:val="0"/>
          <w:color w:val="auto"/>
          <w:szCs w:val="24"/>
        </w:rPr>
        <w:tab/>
        <w:t>12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Pr="00816D0D">
        <w:rPr>
          <w:rFonts w:ascii="Times New Roman" w:hAnsi="Times New Roman"/>
          <w:b w:val="0"/>
          <w:bCs w:val="0"/>
          <w:color w:val="auto"/>
          <w:szCs w:val="24"/>
        </w:rPr>
        <w:t>815,</w:t>
      </w:r>
      <w:r>
        <w:rPr>
          <w:rFonts w:ascii="Times New Roman" w:hAnsi="Times New Roman"/>
          <w:b w:val="0"/>
          <w:bCs w:val="0"/>
          <w:color w:val="auto"/>
          <w:szCs w:val="24"/>
        </w:rPr>
        <w:t>-</w:t>
      </w:r>
    </w:p>
    <w:p w14:paraId="4F0D229B" w14:textId="77777777" w:rsidR="004521E2" w:rsidRDefault="00816D0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(okrasná jabloň)</w:t>
      </w:r>
    </w:p>
    <w:p w14:paraId="45F57EA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07DD0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B716A8" w14:textId="6E52E774" w:rsidR="00793E9A" w:rsidRPr="00D27828" w:rsidRDefault="005B17B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700B40E" wp14:editId="60606D6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FF0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007AC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09.10.2024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872BF7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291C2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12 815,00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52962F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C6D8C1" w14:textId="77777777" w:rsidR="00816D0D" w:rsidRDefault="00816D0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7625F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9BB4B3" w14:textId="40D8210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BA0E2C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D6FF87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9AD07A" w14:textId="77777777" w:rsidR="00816D0D" w:rsidRDefault="00816D0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3CD8D3" w14:textId="77BBDC9F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BA0E2C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256DDE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8C038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6FD0EA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399983895">
    <w:abstractNumId w:val="0"/>
  </w:num>
  <w:num w:numId="2" w16cid:durableId="1358896108">
    <w:abstractNumId w:val="5"/>
  </w:num>
  <w:num w:numId="3" w16cid:durableId="1688559538">
    <w:abstractNumId w:val="3"/>
  </w:num>
  <w:num w:numId="4" w16cid:durableId="2137213412">
    <w:abstractNumId w:val="2"/>
  </w:num>
  <w:num w:numId="5" w16cid:durableId="69624270">
    <w:abstractNumId w:val="1"/>
  </w:num>
  <w:num w:numId="6" w16cid:durableId="1926718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2AA1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B17BA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6D0D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468DB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A0E2C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1944D0"/>
  <w14:defaultImageDpi w14:val="96"/>
  <w15:docId w15:val="{CB160810-A98F-4598-BED3-F698198A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64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946</Characters>
  <Application>Microsoft Office Word</Application>
  <DocSecurity>0</DocSecurity>
  <Lines>7</Lines>
  <Paragraphs>2</Paragraphs>
  <ScaleCrop>false</ScaleCrop>
  <Company>TS Pelhřimov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2024-09-09T09:01:00Z</cp:lastPrinted>
  <dcterms:created xsi:type="dcterms:W3CDTF">2024-09-10T04:34:00Z</dcterms:created>
  <dcterms:modified xsi:type="dcterms:W3CDTF">2024-09-10T04:34:00Z</dcterms:modified>
</cp:coreProperties>
</file>