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874EB2" w14:textId="77777777" w:rsidR="00D1071C" w:rsidRDefault="00D1071C">
      <w:pPr>
        <w:pStyle w:val="Zkladntext"/>
        <w:rPr>
          <w:rFonts w:ascii="Times New Roman"/>
          <w:sz w:val="20"/>
        </w:rPr>
      </w:pPr>
    </w:p>
    <w:p w14:paraId="45874EB3" w14:textId="77777777" w:rsidR="00D1071C" w:rsidRDefault="00D1071C">
      <w:pPr>
        <w:pStyle w:val="Zkladntext"/>
        <w:rPr>
          <w:rFonts w:ascii="Times New Roman"/>
          <w:sz w:val="20"/>
        </w:rPr>
      </w:pPr>
    </w:p>
    <w:p w14:paraId="45874EB4" w14:textId="77777777" w:rsidR="00D1071C" w:rsidRDefault="00D1071C">
      <w:pPr>
        <w:pStyle w:val="Zkladntext"/>
        <w:rPr>
          <w:rFonts w:ascii="Times New Roman"/>
          <w:sz w:val="20"/>
        </w:rPr>
      </w:pPr>
    </w:p>
    <w:p w14:paraId="45874EB5" w14:textId="77777777" w:rsidR="00D1071C" w:rsidRDefault="00D1071C">
      <w:pPr>
        <w:pStyle w:val="Zkladntext"/>
        <w:spacing w:before="3"/>
        <w:rPr>
          <w:rFonts w:ascii="Times New Roman"/>
          <w:sz w:val="27"/>
        </w:rPr>
      </w:pPr>
    </w:p>
    <w:p w14:paraId="45874EB6" w14:textId="77777777" w:rsidR="00D1071C" w:rsidRDefault="00000000">
      <w:pPr>
        <w:pStyle w:val="Zkladntext"/>
        <w:ind w:left="51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5875599" wp14:editId="4587559A">
            <wp:extent cx="247773" cy="2667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773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74EB7" w14:textId="77777777" w:rsidR="00D1071C" w:rsidRDefault="00D1071C">
      <w:pPr>
        <w:pStyle w:val="Zkladntext"/>
        <w:rPr>
          <w:rFonts w:ascii="Times New Roman"/>
          <w:sz w:val="20"/>
        </w:rPr>
      </w:pPr>
    </w:p>
    <w:p w14:paraId="45874EB8" w14:textId="77777777" w:rsidR="00D1071C" w:rsidRDefault="00D1071C">
      <w:pPr>
        <w:pStyle w:val="Zkladntext"/>
        <w:spacing w:before="4"/>
        <w:rPr>
          <w:rFonts w:ascii="Times New Roman"/>
          <w:sz w:val="17"/>
        </w:rPr>
      </w:pPr>
    </w:p>
    <w:p w14:paraId="45874EB9" w14:textId="77777777" w:rsidR="00D1071C" w:rsidRDefault="00000000">
      <w:pPr>
        <w:spacing w:before="89"/>
        <w:ind w:left="764" w:right="711"/>
        <w:jc w:val="center"/>
        <w:rPr>
          <w:rFonts w:ascii="Arial" w:hAnsi="Arial"/>
          <w:b/>
          <w:sz w:val="32"/>
        </w:rPr>
      </w:pPr>
      <w:r>
        <w:pict w14:anchorId="4587559B">
          <v:shape id="_x0000_s1084" style="position:absolute;left:0;text-align:left;margin-left:72.5pt;margin-top:-93.75pt;width:16.75pt;height:42.65pt;z-index:251666432;mso-position-horizontal-relative:page" coordorigin="1450,-1875" coordsize="335,853" path="m1784,-1875r-334,l1458,-1022r318,l1784,-1875xe" fillcolor="#1c4690" stroked="f">
            <v:path arrowok="t"/>
            <w10:wrap anchorx="page"/>
          </v:shape>
        </w:pict>
      </w:r>
      <w:proofErr w:type="spellStart"/>
      <w:r>
        <w:rPr>
          <w:rFonts w:ascii="Arial" w:hAnsi="Arial"/>
          <w:b/>
          <w:sz w:val="32"/>
        </w:rPr>
        <w:t>Smlouva</w:t>
      </w:r>
      <w:proofErr w:type="spellEnd"/>
      <w:r>
        <w:rPr>
          <w:rFonts w:ascii="Arial" w:hAnsi="Arial"/>
          <w:b/>
          <w:sz w:val="32"/>
        </w:rPr>
        <w:t xml:space="preserve"> o </w:t>
      </w:r>
      <w:proofErr w:type="spellStart"/>
      <w:r>
        <w:rPr>
          <w:rFonts w:ascii="Arial" w:hAnsi="Arial"/>
          <w:b/>
          <w:sz w:val="32"/>
        </w:rPr>
        <w:t>poskytování</w:t>
      </w:r>
      <w:proofErr w:type="spellEnd"/>
      <w:r>
        <w:rPr>
          <w:rFonts w:ascii="Arial" w:hAnsi="Arial"/>
          <w:b/>
          <w:sz w:val="32"/>
        </w:rPr>
        <w:t xml:space="preserve"> </w:t>
      </w:r>
      <w:proofErr w:type="spellStart"/>
      <w:r>
        <w:rPr>
          <w:rFonts w:ascii="Arial" w:hAnsi="Arial"/>
          <w:b/>
          <w:sz w:val="32"/>
        </w:rPr>
        <w:t>služeb</w:t>
      </w:r>
      <w:proofErr w:type="spellEnd"/>
    </w:p>
    <w:p w14:paraId="45874EBA" w14:textId="77777777" w:rsidR="00D1071C" w:rsidRDefault="00D1071C">
      <w:pPr>
        <w:pStyle w:val="Zkladntext"/>
        <w:spacing w:before="8"/>
        <w:rPr>
          <w:rFonts w:ascii="Arial"/>
          <w:b/>
          <w:sz w:val="40"/>
        </w:rPr>
      </w:pPr>
    </w:p>
    <w:p w14:paraId="45874EBB" w14:textId="77777777" w:rsidR="00D1071C" w:rsidRDefault="00000000">
      <w:pPr>
        <w:spacing w:line="259" w:lineRule="auto"/>
        <w:ind w:left="638" w:right="568" w:firstLine="1070"/>
        <w:rPr>
          <w:rFonts w:ascii="Arial" w:hAnsi="Arial"/>
          <w:b/>
          <w:sz w:val="36"/>
        </w:rPr>
      </w:pPr>
      <w:proofErr w:type="spellStart"/>
      <w:r>
        <w:rPr>
          <w:rFonts w:ascii="Arial" w:hAnsi="Arial"/>
          <w:b/>
          <w:sz w:val="36"/>
        </w:rPr>
        <w:t>Evaluace</w:t>
      </w:r>
      <w:proofErr w:type="spellEnd"/>
      <w:r>
        <w:rPr>
          <w:rFonts w:ascii="Arial" w:hAnsi="Arial"/>
          <w:b/>
          <w:sz w:val="36"/>
        </w:rPr>
        <w:t xml:space="preserve"> </w:t>
      </w:r>
      <w:proofErr w:type="spellStart"/>
      <w:r>
        <w:rPr>
          <w:rFonts w:ascii="Arial" w:hAnsi="Arial"/>
          <w:b/>
          <w:sz w:val="36"/>
        </w:rPr>
        <w:t>programů</w:t>
      </w:r>
      <w:proofErr w:type="spellEnd"/>
      <w:r>
        <w:rPr>
          <w:rFonts w:ascii="Arial" w:hAnsi="Arial"/>
          <w:b/>
          <w:sz w:val="36"/>
        </w:rPr>
        <w:t xml:space="preserve"> </w:t>
      </w:r>
      <w:proofErr w:type="spellStart"/>
      <w:r>
        <w:rPr>
          <w:rFonts w:ascii="Arial" w:hAnsi="Arial"/>
          <w:b/>
          <w:sz w:val="36"/>
        </w:rPr>
        <w:t>podpory</w:t>
      </w:r>
      <w:proofErr w:type="spellEnd"/>
      <w:r>
        <w:rPr>
          <w:rFonts w:ascii="Arial" w:hAnsi="Arial"/>
          <w:b/>
          <w:sz w:val="36"/>
        </w:rPr>
        <w:t xml:space="preserve"> </w:t>
      </w:r>
      <w:proofErr w:type="spellStart"/>
      <w:r>
        <w:rPr>
          <w:rFonts w:ascii="Arial" w:hAnsi="Arial"/>
          <w:b/>
          <w:sz w:val="36"/>
        </w:rPr>
        <w:t>podnikání</w:t>
      </w:r>
      <w:proofErr w:type="spellEnd"/>
      <w:r>
        <w:rPr>
          <w:rFonts w:ascii="Arial" w:hAnsi="Arial"/>
          <w:b/>
          <w:sz w:val="36"/>
        </w:rPr>
        <w:t xml:space="preserve"> Moravskoslezského </w:t>
      </w:r>
      <w:proofErr w:type="spellStart"/>
      <w:r>
        <w:rPr>
          <w:rFonts w:ascii="Arial" w:hAnsi="Arial"/>
          <w:b/>
          <w:sz w:val="36"/>
        </w:rPr>
        <w:t>inovačního</w:t>
      </w:r>
      <w:proofErr w:type="spellEnd"/>
      <w:r>
        <w:rPr>
          <w:rFonts w:ascii="Arial" w:hAnsi="Arial"/>
          <w:b/>
          <w:sz w:val="36"/>
        </w:rPr>
        <w:t xml:space="preserve"> centra Ostrava, </w:t>
      </w:r>
      <w:proofErr w:type="spellStart"/>
      <w:r>
        <w:rPr>
          <w:rFonts w:ascii="Arial" w:hAnsi="Arial"/>
          <w:b/>
          <w:sz w:val="36"/>
        </w:rPr>
        <w:t>a.s.</w:t>
      </w:r>
      <w:proofErr w:type="spellEnd"/>
    </w:p>
    <w:p w14:paraId="45874EBC" w14:textId="77777777" w:rsidR="00D1071C" w:rsidRDefault="00000000">
      <w:pPr>
        <w:spacing w:before="158" w:line="261" w:lineRule="auto"/>
        <w:ind w:left="1500" w:right="568" w:hanging="802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uzavřená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níže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uvedeného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dne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měsíce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roku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dle</w:t>
      </w:r>
      <w:proofErr w:type="spellEnd"/>
      <w:r>
        <w:rPr>
          <w:rFonts w:ascii="Arial" w:hAnsi="Arial"/>
          <w:sz w:val="20"/>
        </w:rPr>
        <w:t xml:space="preserve"> § 1746 </w:t>
      </w:r>
      <w:proofErr w:type="spellStart"/>
      <w:r>
        <w:rPr>
          <w:rFonts w:ascii="Arial" w:hAnsi="Arial"/>
          <w:sz w:val="20"/>
        </w:rPr>
        <w:t>odst</w:t>
      </w:r>
      <w:proofErr w:type="spellEnd"/>
      <w:r>
        <w:rPr>
          <w:rFonts w:ascii="Arial" w:hAnsi="Arial"/>
          <w:sz w:val="20"/>
        </w:rPr>
        <w:t xml:space="preserve">. 2 </w:t>
      </w:r>
      <w:proofErr w:type="spellStart"/>
      <w:r>
        <w:rPr>
          <w:rFonts w:ascii="Arial" w:hAnsi="Arial"/>
          <w:sz w:val="20"/>
        </w:rPr>
        <w:t>zákona</w:t>
      </w:r>
      <w:proofErr w:type="spellEnd"/>
      <w:r>
        <w:rPr>
          <w:rFonts w:ascii="Arial" w:hAnsi="Arial"/>
          <w:sz w:val="20"/>
        </w:rPr>
        <w:t xml:space="preserve"> č. 89/2012 Sb., </w:t>
      </w:r>
      <w:proofErr w:type="spellStart"/>
      <w:r>
        <w:rPr>
          <w:rFonts w:ascii="Arial" w:hAnsi="Arial"/>
          <w:sz w:val="20"/>
        </w:rPr>
        <w:t>občanský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zákoník</w:t>
      </w:r>
      <w:proofErr w:type="spellEnd"/>
      <w:r>
        <w:rPr>
          <w:rFonts w:ascii="Arial" w:hAnsi="Arial"/>
          <w:sz w:val="20"/>
        </w:rPr>
        <w:t xml:space="preserve"> („</w:t>
      </w:r>
      <w:proofErr w:type="spellStart"/>
      <w:r>
        <w:rPr>
          <w:rFonts w:ascii="Arial" w:hAnsi="Arial"/>
          <w:sz w:val="20"/>
        </w:rPr>
        <w:t>Občanský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zákoník</w:t>
      </w:r>
      <w:proofErr w:type="spellEnd"/>
      <w:r>
        <w:rPr>
          <w:rFonts w:ascii="Arial" w:hAnsi="Arial"/>
          <w:sz w:val="20"/>
        </w:rPr>
        <w:t xml:space="preserve">“), a </w:t>
      </w:r>
      <w:proofErr w:type="spellStart"/>
      <w:r>
        <w:rPr>
          <w:rFonts w:ascii="Arial" w:hAnsi="Arial"/>
          <w:sz w:val="20"/>
        </w:rPr>
        <w:t>dle</w:t>
      </w:r>
      <w:proofErr w:type="spellEnd"/>
      <w:r>
        <w:rPr>
          <w:rFonts w:ascii="Arial" w:hAnsi="Arial"/>
          <w:sz w:val="20"/>
        </w:rPr>
        <w:t xml:space="preserve"> § 11 a § 89 a </w:t>
      </w:r>
      <w:proofErr w:type="spellStart"/>
      <w:r>
        <w:rPr>
          <w:rFonts w:ascii="Arial" w:hAnsi="Arial"/>
          <w:sz w:val="20"/>
        </w:rPr>
        <w:t>násl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zákona</w:t>
      </w:r>
      <w:proofErr w:type="spellEnd"/>
      <w:r>
        <w:rPr>
          <w:rFonts w:ascii="Arial" w:hAnsi="Arial"/>
          <w:sz w:val="20"/>
        </w:rPr>
        <w:t xml:space="preserve"> č. 134/2016 Sb.,</w:t>
      </w:r>
    </w:p>
    <w:p w14:paraId="45874EBD" w14:textId="77777777" w:rsidR="00D1071C" w:rsidRDefault="00000000">
      <w:pPr>
        <w:spacing w:line="424" w:lineRule="auto"/>
        <w:ind w:left="4150" w:right="2261" w:hanging="1818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o </w:t>
      </w:r>
      <w:proofErr w:type="spellStart"/>
      <w:r>
        <w:rPr>
          <w:rFonts w:ascii="Arial" w:hAnsi="Arial"/>
          <w:sz w:val="20"/>
        </w:rPr>
        <w:t>zadávání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veřejných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zakázek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ve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znění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pozdějších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předpisů</w:t>
      </w:r>
      <w:proofErr w:type="spellEnd"/>
      <w:r>
        <w:rPr>
          <w:rFonts w:ascii="Arial" w:hAnsi="Arial"/>
          <w:sz w:val="20"/>
        </w:rPr>
        <w:t>, (</w:t>
      </w:r>
      <w:proofErr w:type="spellStart"/>
      <w:r>
        <w:rPr>
          <w:rFonts w:ascii="Arial" w:hAnsi="Arial"/>
          <w:sz w:val="20"/>
        </w:rPr>
        <w:t>dále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jen</w:t>
      </w:r>
      <w:proofErr w:type="spellEnd"/>
      <w:r>
        <w:rPr>
          <w:rFonts w:ascii="Arial" w:hAnsi="Arial"/>
          <w:sz w:val="20"/>
        </w:rPr>
        <w:t xml:space="preserve"> „</w:t>
      </w:r>
      <w:proofErr w:type="spellStart"/>
      <w:r>
        <w:rPr>
          <w:rFonts w:ascii="Arial" w:hAnsi="Arial"/>
          <w:b/>
          <w:sz w:val="20"/>
        </w:rPr>
        <w:t>Smlouva</w:t>
      </w:r>
      <w:proofErr w:type="spellEnd"/>
      <w:r>
        <w:rPr>
          <w:rFonts w:ascii="Arial" w:hAnsi="Arial"/>
          <w:sz w:val="20"/>
        </w:rPr>
        <w:t>“)</w:t>
      </w:r>
    </w:p>
    <w:p w14:paraId="45874EBE" w14:textId="77777777" w:rsidR="00D1071C" w:rsidRDefault="00000000">
      <w:pPr>
        <w:spacing w:before="77"/>
        <w:ind w:left="516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mezi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těmito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smluvními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stranami</w:t>
      </w:r>
      <w:proofErr w:type="spellEnd"/>
      <w:r>
        <w:rPr>
          <w:rFonts w:ascii="Arial" w:hAnsi="Arial"/>
          <w:sz w:val="20"/>
        </w:rPr>
        <w:t>:</w:t>
      </w:r>
    </w:p>
    <w:p w14:paraId="45874EBF" w14:textId="77777777" w:rsidR="00D1071C" w:rsidRDefault="00D1071C">
      <w:pPr>
        <w:pStyle w:val="Zkladntext"/>
        <w:spacing w:before="5"/>
        <w:rPr>
          <w:rFonts w:ascii="Arial"/>
          <w:sz w:val="27"/>
        </w:rPr>
      </w:pPr>
    </w:p>
    <w:p w14:paraId="45874EC0" w14:textId="77777777" w:rsidR="00D1071C" w:rsidRDefault="00000000">
      <w:pPr>
        <w:tabs>
          <w:tab w:val="left" w:pos="3497"/>
        </w:tabs>
        <w:ind w:left="564"/>
        <w:rPr>
          <w:rFonts w:ascii="Arial" w:hAnsi="Arial"/>
          <w:b/>
          <w:sz w:val="20"/>
        </w:rPr>
      </w:pPr>
      <w:proofErr w:type="spellStart"/>
      <w:r>
        <w:rPr>
          <w:rFonts w:ascii="Arial" w:hAnsi="Arial"/>
          <w:b/>
          <w:sz w:val="20"/>
        </w:rPr>
        <w:t>Název</w:t>
      </w:r>
      <w:proofErr w:type="spellEnd"/>
      <w:r>
        <w:rPr>
          <w:rFonts w:ascii="Arial" w:hAnsi="Arial"/>
          <w:b/>
          <w:sz w:val="20"/>
        </w:rPr>
        <w:t>:</w:t>
      </w:r>
      <w:r>
        <w:rPr>
          <w:rFonts w:ascii="Arial" w:hAnsi="Arial"/>
          <w:b/>
          <w:sz w:val="20"/>
        </w:rPr>
        <w:tab/>
      </w:r>
      <w:proofErr w:type="spellStart"/>
      <w:r>
        <w:rPr>
          <w:rFonts w:ascii="Arial" w:hAnsi="Arial"/>
          <w:b/>
          <w:sz w:val="20"/>
        </w:rPr>
        <w:t>Moravskoslezské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inovační</w:t>
      </w:r>
      <w:proofErr w:type="spellEnd"/>
      <w:r>
        <w:rPr>
          <w:rFonts w:ascii="Arial" w:hAnsi="Arial"/>
          <w:b/>
          <w:sz w:val="20"/>
        </w:rPr>
        <w:t xml:space="preserve"> centrum Ostrava,</w:t>
      </w:r>
      <w:r>
        <w:rPr>
          <w:rFonts w:ascii="Arial" w:hAnsi="Arial"/>
          <w:b/>
          <w:spacing w:val="-8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a.s.</w:t>
      </w:r>
      <w:proofErr w:type="spellEnd"/>
    </w:p>
    <w:p w14:paraId="45874EC1" w14:textId="77777777" w:rsidR="00D1071C" w:rsidRDefault="00000000">
      <w:pPr>
        <w:tabs>
          <w:tab w:val="right" w:pos="4385"/>
        </w:tabs>
        <w:spacing w:before="111"/>
        <w:ind w:left="564"/>
        <w:rPr>
          <w:rFonts w:ascii="Arial" w:hAnsi="Arial"/>
          <w:sz w:val="20"/>
        </w:rPr>
      </w:pPr>
      <w:r>
        <w:rPr>
          <w:rFonts w:ascii="Arial" w:hAnsi="Arial"/>
          <w:sz w:val="20"/>
        </w:rPr>
        <w:t>IČO:</w:t>
      </w:r>
      <w:r>
        <w:rPr>
          <w:rFonts w:ascii="Arial" w:hAnsi="Arial"/>
          <w:sz w:val="20"/>
        </w:rPr>
        <w:tab/>
        <w:t>25379631</w:t>
      </w:r>
    </w:p>
    <w:p w14:paraId="45874EC2" w14:textId="77777777" w:rsidR="00D1071C" w:rsidRDefault="00000000">
      <w:pPr>
        <w:tabs>
          <w:tab w:val="left" w:pos="3497"/>
        </w:tabs>
        <w:spacing w:before="108"/>
        <w:ind w:left="564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Adresa</w:t>
      </w:r>
      <w:proofErr w:type="spellEnd"/>
      <w:r>
        <w:rPr>
          <w:rFonts w:ascii="Arial" w:hAnsi="Arial"/>
          <w:spacing w:val="-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sídla</w:t>
      </w:r>
      <w:proofErr w:type="spellEnd"/>
      <w:r>
        <w:rPr>
          <w:rFonts w:ascii="Arial" w:hAnsi="Arial"/>
          <w:sz w:val="20"/>
        </w:rPr>
        <w:t>:</w:t>
      </w:r>
      <w:r>
        <w:rPr>
          <w:rFonts w:ascii="Arial" w:hAnsi="Arial"/>
          <w:sz w:val="20"/>
        </w:rPr>
        <w:tab/>
      </w:r>
      <w:proofErr w:type="spellStart"/>
      <w:r>
        <w:rPr>
          <w:rFonts w:ascii="Arial" w:hAnsi="Arial"/>
          <w:sz w:val="20"/>
        </w:rPr>
        <w:t>Technologická</w:t>
      </w:r>
      <w:proofErr w:type="spellEnd"/>
      <w:r>
        <w:rPr>
          <w:rFonts w:ascii="Arial" w:hAnsi="Arial"/>
          <w:sz w:val="20"/>
        </w:rPr>
        <w:t xml:space="preserve"> 375/3, </w:t>
      </w:r>
      <w:proofErr w:type="spellStart"/>
      <w:r>
        <w:rPr>
          <w:rFonts w:ascii="Arial" w:hAnsi="Arial"/>
          <w:sz w:val="20"/>
        </w:rPr>
        <w:t>Pustkovec</w:t>
      </w:r>
      <w:proofErr w:type="spellEnd"/>
      <w:r>
        <w:rPr>
          <w:rFonts w:ascii="Arial" w:hAnsi="Arial"/>
          <w:sz w:val="20"/>
        </w:rPr>
        <w:t>, 708 00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Ostrava</w:t>
      </w:r>
    </w:p>
    <w:p w14:paraId="45874EC3" w14:textId="77777777" w:rsidR="00D1071C" w:rsidRDefault="00D1071C">
      <w:pPr>
        <w:rPr>
          <w:rFonts w:ascii="Arial" w:hAnsi="Arial"/>
          <w:sz w:val="20"/>
        </w:rPr>
        <w:sectPr w:rsidR="00D1071C">
          <w:type w:val="continuous"/>
          <w:pgSz w:w="11910" w:h="16840"/>
          <w:pgMar w:top="0" w:right="960" w:bottom="280" w:left="900" w:header="708" w:footer="708" w:gutter="0"/>
          <w:cols w:space="708"/>
        </w:sectPr>
      </w:pPr>
    </w:p>
    <w:p w14:paraId="45874EC4" w14:textId="77777777" w:rsidR="00D1071C" w:rsidRDefault="00000000">
      <w:pPr>
        <w:spacing w:before="84"/>
        <w:ind w:left="564" w:right="-6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Osoba </w:t>
      </w:r>
      <w:proofErr w:type="spellStart"/>
      <w:r>
        <w:rPr>
          <w:rFonts w:ascii="Arial" w:hAnsi="Arial"/>
          <w:sz w:val="20"/>
        </w:rPr>
        <w:t>oprávněná</w:t>
      </w:r>
      <w:proofErr w:type="spellEnd"/>
      <w:r>
        <w:rPr>
          <w:rFonts w:ascii="Arial" w:hAnsi="Arial"/>
          <w:spacing w:val="-1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zastupovat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Objednatele</w:t>
      </w:r>
      <w:proofErr w:type="spellEnd"/>
      <w:r>
        <w:rPr>
          <w:rFonts w:ascii="Arial" w:hAnsi="Arial"/>
          <w:sz w:val="20"/>
        </w:rPr>
        <w:t>:</w:t>
      </w:r>
    </w:p>
    <w:p w14:paraId="45874EC5" w14:textId="77777777" w:rsidR="00D1071C" w:rsidRDefault="00000000">
      <w:pPr>
        <w:spacing w:before="200"/>
        <w:ind w:left="283"/>
        <w:rPr>
          <w:rFonts w:ascii="Arial" w:hAnsi="Arial"/>
          <w:sz w:val="20"/>
        </w:rPr>
      </w:pPr>
      <w:r>
        <w:br w:type="column"/>
      </w:r>
      <w:r>
        <w:rPr>
          <w:rFonts w:ascii="Arial" w:hAnsi="Arial"/>
          <w:sz w:val="20"/>
        </w:rPr>
        <w:t xml:space="preserve">Mgr. Adéla Hradilová, </w:t>
      </w:r>
      <w:proofErr w:type="spellStart"/>
      <w:r>
        <w:rPr>
          <w:rFonts w:ascii="Arial" w:hAnsi="Arial"/>
          <w:sz w:val="20"/>
        </w:rPr>
        <w:t>předsedkyně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představenstva</w:t>
      </w:r>
      <w:proofErr w:type="spellEnd"/>
    </w:p>
    <w:p w14:paraId="45874EC6" w14:textId="77777777" w:rsidR="00D1071C" w:rsidRDefault="00D1071C">
      <w:pPr>
        <w:rPr>
          <w:rFonts w:ascii="Arial" w:hAnsi="Arial"/>
          <w:sz w:val="20"/>
        </w:rPr>
        <w:sectPr w:rsidR="00D1071C">
          <w:type w:val="continuous"/>
          <w:pgSz w:w="11910" w:h="16840"/>
          <w:pgMar w:top="0" w:right="960" w:bottom="280" w:left="900" w:header="708" w:footer="708" w:gutter="0"/>
          <w:cols w:num="2" w:space="708" w:equalWidth="0">
            <w:col w:w="3175" w:space="40"/>
            <w:col w:w="6835"/>
          </w:cols>
        </w:sectPr>
      </w:pPr>
    </w:p>
    <w:p w14:paraId="45874EC7" w14:textId="77777777" w:rsidR="00D1071C" w:rsidRDefault="00000000">
      <w:pPr>
        <w:spacing w:before="148" w:line="424" w:lineRule="auto"/>
        <w:ind w:left="516" w:right="4745" w:firstLine="55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dále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jen</w:t>
      </w:r>
      <w:proofErr w:type="spellEnd"/>
      <w:r>
        <w:rPr>
          <w:rFonts w:ascii="Arial" w:hAnsi="Arial"/>
          <w:sz w:val="20"/>
        </w:rPr>
        <w:t xml:space="preserve"> „</w:t>
      </w:r>
      <w:proofErr w:type="spellStart"/>
      <w:r>
        <w:rPr>
          <w:rFonts w:ascii="Arial" w:hAnsi="Arial"/>
          <w:b/>
          <w:sz w:val="20"/>
        </w:rPr>
        <w:t>Objednatel</w:t>
      </w:r>
      <w:proofErr w:type="spellEnd"/>
      <w:r>
        <w:rPr>
          <w:rFonts w:ascii="Arial" w:hAnsi="Arial"/>
          <w:sz w:val="20"/>
        </w:rPr>
        <w:t xml:space="preserve">“ </w:t>
      </w:r>
      <w:proofErr w:type="spellStart"/>
      <w:r>
        <w:rPr>
          <w:rFonts w:ascii="Arial" w:hAnsi="Arial"/>
          <w:sz w:val="20"/>
        </w:rPr>
        <w:t>nebo</w:t>
      </w:r>
      <w:proofErr w:type="spellEnd"/>
      <w:r>
        <w:rPr>
          <w:rFonts w:ascii="Arial" w:hAnsi="Arial"/>
          <w:sz w:val="20"/>
        </w:rPr>
        <w:t xml:space="preserve"> „</w:t>
      </w:r>
      <w:r>
        <w:rPr>
          <w:rFonts w:ascii="Arial" w:hAnsi="Arial"/>
          <w:b/>
          <w:sz w:val="20"/>
        </w:rPr>
        <w:t>MSIC</w:t>
      </w:r>
      <w:r>
        <w:rPr>
          <w:rFonts w:ascii="Arial" w:hAnsi="Arial"/>
          <w:sz w:val="20"/>
        </w:rPr>
        <w:t xml:space="preserve">“ – </w:t>
      </w:r>
      <w:proofErr w:type="spellStart"/>
      <w:r>
        <w:rPr>
          <w:rFonts w:ascii="Arial" w:hAnsi="Arial"/>
          <w:sz w:val="20"/>
        </w:rPr>
        <w:t>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straně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jedné</w:t>
      </w:r>
      <w:proofErr w:type="spellEnd"/>
      <w:r>
        <w:rPr>
          <w:rFonts w:ascii="Arial" w:hAnsi="Arial"/>
          <w:sz w:val="20"/>
        </w:rPr>
        <w:t xml:space="preserve"> a</w:t>
      </w:r>
    </w:p>
    <w:p w14:paraId="45874EC8" w14:textId="77777777" w:rsidR="00D1071C" w:rsidRDefault="00000000">
      <w:pPr>
        <w:tabs>
          <w:tab w:val="left" w:pos="3497"/>
        </w:tabs>
        <w:spacing w:before="57"/>
        <w:ind w:left="564"/>
        <w:rPr>
          <w:rFonts w:ascii="Arial" w:hAnsi="Arial"/>
          <w:sz w:val="20"/>
        </w:rPr>
      </w:pPr>
      <w:proofErr w:type="spellStart"/>
      <w:r>
        <w:rPr>
          <w:rFonts w:ascii="Arial" w:hAnsi="Arial"/>
          <w:b/>
          <w:sz w:val="20"/>
        </w:rPr>
        <w:t>Obchodní</w:t>
      </w:r>
      <w:proofErr w:type="spellEnd"/>
      <w:r>
        <w:rPr>
          <w:rFonts w:ascii="Arial" w:hAnsi="Arial"/>
          <w:b/>
          <w:spacing w:val="-4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firma</w:t>
      </w:r>
      <w:proofErr w:type="spellEnd"/>
      <w:r>
        <w:rPr>
          <w:rFonts w:ascii="Arial" w:hAnsi="Arial"/>
          <w:b/>
          <w:sz w:val="20"/>
        </w:rPr>
        <w:t>:</w:t>
      </w:r>
      <w:r>
        <w:rPr>
          <w:rFonts w:ascii="Arial" w:hAnsi="Arial"/>
          <w:b/>
          <w:sz w:val="20"/>
        </w:rPr>
        <w:tab/>
      </w:r>
      <w:proofErr w:type="spellStart"/>
      <w:r>
        <w:rPr>
          <w:rFonts w:ascii="Arial" w:hAnsi="Arial"/>
          <w:sz w:val="20"/>
        </w:rPr>
        <w:t>UNICO.Analytics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s.r.o.</w:t>
      </w:r>
      <w:proofErr w:type="spellEnd"/>
    </w:p>
    <w:p w14:paraId="45874EC9" w14:textId="77777777" w:rsidR="00D1071C" w:rsidRDefault="00000000">
      <w:pPr>
        <w:tabs>
          <w:tab w:val="right" w:pos="4385"/>
        </w:tabs>
        <w:spacing w:before="111"/>
        <w:ind w:left="564"/>
        <w:rPr>
          <w:rFonts w:ascii="Arial" w:hAnsi="Arial"/>
          <w:sz w:val="20"/>
        </w:rPr>
      </w:pPr>
      <w:r>
        <w:rPr>
          <w:rFonts w:ascii="Arial" w:hAnsi="Arial"/>
          <w:sz w:val="20"/>
        </w:rPr>
        <w:t>IČ:</w:t>
      </w:r>
      <w:r>
        <w:rPr>
          <w:rFonts w:ascii="Arial" w:hAnsi="Arial"/>
          <w:sz w:val="20"/>
        </w:rPr>
        <w:tab/>
        <w:t>07480130</w:t>
      </w:r>
    </w:p>
    <w:p w14:paraId="45874ECA" w14:textId="77777777" w:rsidR="00D1071C" w:rsidRDefault="00000000">
      <w:pPr>
        <w:tabs>
          <w:tab w:val="left" w:pos="3497"/>
        </w:tabs>
        <w:spacing w:before="108"/>
        <w:ind w:left="564"/>
        <w:rPr>
          <w:rFonts w:ascii="Arial" w:hAnsi="Arial"/>
          <w:sz w:val="20"/>
        </w:rPr>
      </w:pPr>
      <w:r>
        <w:rPr>
          <w:rFonts w:ascii="Arial" w:hAnsi="Arial"/>
          <w:sz w:val="20"/>
        </w:rPr>
        <w:t>DIČ:</w:t>
      </w:r>
      <w:r>
        <w:rPr>
          <w:rFonts w:ascii="Arial" w:hAnsi="Arial"/>
          <w:sz w:val="20"/>
        </w:rPr>
        <w:tab/>
        <w:t>CZ07480130</w:t>
      </w:r>
    </w:p>
    <w:p w14:paraId="45874ECB" w14:textId="77777777" w:rsidR="00D1071C" w:rsidRDefault="00000000">
      <w:pPr>
        <w:tabs>
          <w:tab w:val="left" w:pos="3497"/>
        </w:tabs>
        <w:spacing w:before="111"/>
        <w:ind w:left="564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Adresa</w:t>
      </w:r>
      <w:proofErr w:type="spellEnd"/>
      <w:r>
        <w:rPr>
          <w:rFonts w:ascii="Arial" w:hAnsi="Arial"/>
          <w:spacing w:val="-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sídla</w:t>
      </w:r>
      <w:proofErr w:type="spellEnd"/>
      <w:r>
        <w:rPr>
          <w:rFonts w:ascii="Arial" w:hAnsi="Arial"/>
          <w:sz w:val="20"/>
        </w:rPr>
        <w:t>:</w:t>
      </w:r>
      <w:r>
        <w:rPr>
          <w:rFonts w:ascii="Arial" w:hAnsi="Arial"/>
          <w:sz w:val="20"/>
        </w:rPr>
        <w:tab/>
      </w:r>
      <w:proofErr w:type="spellStart"/>
      <w:r>
        <w:rPr>
          <w:rFonts w:ascii="Arial" w:hAnsi="Arial"/>
          <w:sz w:val="20"/>
        </w:rPr>
        <w:t>Krakovská</w:t>
      </w:r>
      <w:proofErr w:type="spellEnd"/>
      <w:r>
        <w:rPr>
          <w:rFonts w:ascii="Arial" w:hAnsi="Arial"/>
          <w:sz w:val="20"/>
        </w:rPr>
        <w:t xml:space="preserve"> 1256/24, </w:t>
      </w:r>
      <w:proofErr w:type="spellStart"/>
      <w:r>
        <w:rPr>
          <w:rFonts w:ascii="Arial" w:hAnsi="Arial"/>
          <w:sz w:val="20"/>
        </w:rPr>
        <w:t>Nové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Město</w:t>
      </w:r>
      <w:proofErr w:type="spellEnd"/>
      <w:r>
        <w:rPr>
          <w:rFonts w:ascii="Arial" w:hAnsi="Arial"/>
          <w:sz w:val="20"/>
        </w:rPr>
        <w:t>, 110 00 Praha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1</w:t>
      </w:r>
    </w:p>
    <w:p w14:paraId="45874ECC" w14:textId="77777777" w:rsidR="00D1071C" w:rsidRDefault="00000000">
      <w:pPr>
        <w:tabs>
          <w:tab w:val="left" w:pos="3497"/>
        </w:tabs>
        <w:spacing w:before="111"/>
        <w:ind w:left="564"/>
        <w:rPr>
          <w:rFonts w:ascii="Arial" w:hAnsi="Arial"/>
          <w:sz w:val="20"/>
        </w:rPr>
      </w:pPr>
      <w:r>
        <w:rPr>
          <w:rFonts w:ascii="Arial" w:hAnsi="Arial"/>
          <w:sz w:val="20"/>
        </w:rPr>
        <w:t>Právní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forma:</w:t>
      </w:r>
      <w:r>
        <w:rPr>
          <w:rFonts w:ascii="Arial" w:hAnsi="Arial"/>
          <w:sz w:val="20"/>
        </w:rPr>
        <w:tab/>
      </w:r>
      <w:proofErr w:type="spellStart"/>
      <w:r>
        <w:rPr>
          <w:rFonts w:ascii="Arial" w:hAnsi="Arial"/>
          <w:sz w:val="20"/>
        </w:rPr>
        <w:t>společnost</w:t>
      </w:r>
      <w:proofErr w:type="spellEnd"/>
      <w:r>
        <w:rPr>
          <w:rFonts w:ascii="Arial" w:hAnsi="Arial"/>
          <w:sz w:val="20"/>
        </w:rPr>
        <w:t xml:space="preserve"> s </w:t>
      </w:r>
      <w:proofErr w:type="spellStart"/>
      <w:r>
        <w:rPr>
          <w:rFonts w:ascii="Arial" w:hAnsi="Arial"/>
          <w:sz w:val="20"/>
        </w:rPr>
        <w:t>ručením</w:t>
      </w:r>
      <w:proofErr w:type="spellEnd"/>
      <w:r>
        <w:rPr>
          <w:rFonts w:ascii="Arial" w:hAnsi="Arial"/>
          <w:spacing w:val="1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omezeným</w:t>
      </w:r>
      <w:proofErr w:type="spellEnd"/>
    </w:p>
    <w:p w14:paraId="45874ECD" w14:textId="77777777" w:rsidR="00D1071C" w:rsidRDefault="00000000">
      <w:pPr>
        <w:tabs>
          <w:tab w:val="left" w:pos="3497"/>
        </w:tabs>
        <w:spacing w:before="108"/>
        <w:ind w:left="564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Zápis</w:t>
      </w:r>
      <w:proofErr w:type="spellEnd"/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pacing w:val="-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obchodním</w:t>
      </w:r>
      <w:proofErr w:type="spellEnd"/>
      <w:r>
        <w:rPr>
          <w:rFonts w:ascii="Arial" w:hAnsi="Arial"/>
          <w:spacing w:val="-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rejstříku</w:t>
      </w:r>
      <w:proofErr w:type="spellEnd"/>
      <w:r>
        <w:rPr>
          <w:rFonts w:ascii="Arial" w:hAnsi="Arial"/>
          <w:sz w:val="20"/>
        </w:rPr>
        <w:t>:</w:t>
      </w:r>
      <w:r>
        <w:rPr>
          <w:rFonts w:ascii="Arial" w:hAnsi="Arial"/>
          <w:sz w:val="20"/>
        </w:rPr>
        <w:tab/>
        <w:t xml:space="preserve">C 301719 </w:t>
      </w:r>
      <w:proofErr w:type="spellStart"/>
      <w:r>
        <w:rPr>
          <w:rFonts w:ascii="Arial" w:hAnsi="Arial"/>
          <w:sz w:val="20"/>
        </w:rPr>
        <w:t>vedená</w:t>
      </w:r>
      <w:proofErr w:type="spellEnd"/>
      <w:r>
        <w:rPr>
          <w:rFonts w:ascii="Arial" w:hAnsi="Arial"/>
          <w:sz w:val="20"/>
        </w:rPr>
        <w:t xml:space="preserve"> u </w:t>
      </w:r>
      <w:proofErr w:type="spellStart"/>
      <w:r>
        <w:rPr>
          <w:rFonts w:ascii="Arial" w:hAnsi="Arial"/>
          <w:sz w:val="20"/>
        </w:rPr>
        <w:t>Městského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soudu</w:t>
      </w:r>
      <w:proofErr w:type="spellEnd"/>
      <w:r>
        <w:rPr>
          <w:rFonts w:ascii="Arial" w:hAnsi="Arial"/>
          <w:sz w:val="20"/>
        </w:rPr>
        <w:t xml:space="preserve"> v </w:t>
      </w:r>
      <w:proofErr w:type="spellStart"/>
      <w:r>
        <w:rPr>
          <w:rFonts w:ascii="Arial" w:hAnsi="Arial"/>
          <w:sz w:val="20"/>
        </w:rPr>
        <w:t>Praze</w:t>
      </w:r>
      <w:proofErr w:type="spellEnd"/>
    </w:p>
    <w:p w14:paraId="45874ECE" w14:textId="77777777" w:rsidR="00D1071C" w:rsidRDefault="00D1071C">
      <w:pPr>
        <w:rPr>
          <w:rFonts w:ascii="Arial" w:hAnsi="Arial"/>
          <w:sz w:val="20"/>
        </w:rPr>
        <w:sectPr w:rsidR="00D1071C">
          <w:type w:val="continuous"/>
          <w:pgSz w:w="11910" w:h="16840"/>
          <w:pgMar w:top="0" w:right="960" w:bottom="280" w:left="900" w:header="708" w:footer="708" w:gutter="0"/>
          <w:cols w:space="708"/>
        </w:sectPr>
      </w:pPr>
    </w:p>
    <w:p w14:paraId="45874ECF" w14:textId="77777777" w:rsidR="00D1071C" w:rsidRDefault="00000000">
      <w:pPr>
        <w:spacing w:before="85"/>
        <w:ind w:left="564" w:right="-6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Osoba </w:t>
      </w:r>
      <w:proofErr w:type="spellStart"/>
      <w:r>
        <w:rPr>
          <w:rFonts w:ascii="Arial" w:hAnsi="Arial"/>
          <w:sz w:val="20"/>
        </w:rPr>
        <w:t>oprávněná</w:t>
      </w:r>
      <w:proofErr w:type="spellEnd"/>
      <w:r>
        <w:rPr>
          <w:rFonts w:ascii="Arial" w:hAnsi="Arial"/>
          <w:spacing w:val="-1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zastupovat</w:t>
      </w:r>
      <w:proofErr w:type="spellEnd"/>
      <w:r>
        <w:rPr>
          <w:rFonts w:ascii="Arial" w:hAnsi="Arial"/>
          <w:sz w:val="20"/>
        </w:rPr>
        <w:t xml:space="preserve"> Agenturu:</w:t>
      </w:r>
    </w:p>
    <w:p w14:paraId="45874ED0" w14:textId="77777777" w:rsidR="00D1071C" w:rsidRDefault="00000000">
      <w:pPr>
        <w:pStyle w:val="Zkladntext"/>
        <w:spacing w:before="4"/>
        <w:rPr>
          <w:rFonts w:ascii="Arial"/>
          <w:sz w:val="17"/>
        </w:rPr>
      </w:pPr>
      <w:r>
        <w:br w:type="column"/>
      </w:r>
    </w:p>
    <w:p w14:paraId="45874ED1" w14:textId="77777777" w:rsidR="00D1071C" w:rsidRDefault="00000000">
      <w:pPr>
        <w:spacing w:before="1"/>
        <w:ind w:left="283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Vojtěch Kadlec, </w:t>
      </w:r>
      <w:proofErr w:type="spellStart"/>
      <w:r>
        <w:rPr>
          <w:rFonts w:ascii="Arial" w:hAnsi="Arial"/>
          <w:sz w:val="20"/>
        </w:rPr>
        <w:t>jednatel</w:t>
      </w:r>
      <w:proofErr w:type="spellEnd"/>
    </w:p>
    <w:p w14:paraId="45874ED2" w14:textId="77777777" w:rsidR="00D1071C" w:rsidRDefault="00D1071C">
      <w:pPr>
        <w:rPr>
          <w:rFonts w:ascii="Arial" w:hAnsi="Arial"/>
          <w:sz w:val="20"/>
        </w:rPr>
        <w:sectPr w:rsidR="00D1071C">
          <w:type w:val="continuous"/>
          <w:pgSz w:w="11910" w:h="16840"/>
          <w:pgMar w:top="0" w:right="960" w:bottom="280" w:left="900" w:header="708" w:footer="708" w:gutter="0"/>
          <w:cols w:num="2" w:space="708" w:equalWidth="0">
            <w:col w:w="3175" w:space="40"/>
            <w:col w:w="6835"/>
          </w:cols>
        </w:sectPr>
      </w:pPr>
    </w:p>
    <w:p w14:paraId="45874ED3" w14:textId="77777777" w:rsidR="00D1071C" w:rsidRDefault="00000000">
      <w:pPr>
        <w:tabs>
          <w:tab w:val="left" w:pos="3497"/>
        </w:tabs>
        <w:spacing w:before="82"/>
        <w:ind w:left="564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Bankovní</w:t>
      </w:r>
      <w:proofErr w:type="spellEnd"/>
      <w:r>
        <w:rPr>
          <w:rFonts w:ascii="Arial" w:hAnsi="Arial"/>
          <w:spacing w:val="-3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spojení</w:t>
      </w:r>
      <w:proofErr w:type="spellEnd"/>
      <w:r>
        <w:rPr>
          <w:rFonts w:ascii="Arial" w:hAnsi="Arial"/>
          <w:sz w:val="20"/>
        </w:rPr>
        <w:t>:</w:t>
      </w:r>
      <w:r>
        <w:rPr>
          <w:rFonts w:ascii="Arial" w:hAnsi="Arial"/>
          <w:sz w:val="20"/>
        </w:rPr>
        <w:tab/>
        <w:t>Moneta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Bank</w:t>
      </w:r>
    </w:p>
    <w:p w14:paraId="268A1F21" w14:textId="77777777" w:rsidR="00931550" w:rsidRDefault="00000000">
      <w:pPr>
        <w:tabs>
          <w:tab w:val="left" w:pos="3497"/>
        </w:tabs>
        <w:spacing w:before="111" w:line="422" w:lineRule="auto"/>
        <w:ind w:left="571" w:right="5047" w:hanging="8"/>
        <w:rPr>
          <w:rFonts w:ascii="Arial" w:hAnsi="Arial"/>
          <w:w w:val="95"/>
          <w:sz w:val="20"/>
        </w:rPr>
      </w:pPr>
      <w:proofErr w:type="spellStart"/>
      <w:r>
        <w:rPr>
          <w:rFonts w:ascii="Arial" w:hAnsi="Arial"/>
          <w:sz w:val="20"/>
        </w:rPr>
        <w:t>Číslo</w:t>
      </w:r>
      <w:proofErr w:type="spellEnd"/>
      <w:r>
        <w:rPr>
          <w:rFonts w:ascii="Arial" w:hAnsi="Arial"/>
          <w:spacing w:val="-4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účtu</w:t>
      </w:r>
      <w:proofErr w:type="spellEnd"/>
      <w:r>
        <w:rPr>
          <w:rFonts w:ascii="Arial" w:hAnsi="Arial"/>
          <w:sz w:val="20"/>
        </w:rPr>
        <w:t>:</w:t>
      </w:r>
      <w:r>
        <w:rPr>
          <w:rFonts w:ascii="Arial" w:hAnsi="Arial"/>
          <w:sz w:val="20"/>
        </w:rPr>
        <w:tab/>
      </w:r>
      <w:proofErr w:type="spellStart"/>
      <w:r w:rsidR="00931550">
        <w:rPr>
          <w:rFonts w:ascii="Arial" w:hAnsi="Arial"/>
          <w:w w:val="95"/>
          <w:sz w:val="20"/>
        </w:rPr>
        <w:t>xxxxxxxxxx</w:t>
      </w:r>
      <w:proofErr w:type="spellEnd"/>
    </w:p>
    <w:p w14:paraId="45874ED4" w14:textId="48D4CB5A" w:rsidR="00D1071C" w:rsidRDefault="00000000">
      <w:pPr>
        <w:tabs>
          <w:tab w:val="left" w:pos="3497"/>
        </w:tabs>
        <w:spacing w:before="111" w:line="422" w:lineRule="auto"/>
        <w:ind w:left="571" w:right="5047" w:hanging="8"/>
        <w:rPr>
          <w:rFonts w:ascii="Arial" w:hAnsi="Arial"/>
          <w:sz w:val="20"/>
        </w:rPr>
      </w:pPr>
      <w:r>
        <w:rPr>
          <w:rFonts w:ascii="Arial" w:hAnsi="Arial"/>
          <w:w w:val="9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dále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jen</w:t>
      </w:r>
      <w:proofErr w:type="spellEnd"/>
      <w:r>
        <w:rPr>
          <w:rFonts w:ascii="Arial" w:hAnsi="Arial"/>
          <w:sz w:val="20"/>
        </w:rPr>
        <w:t xml:space="preserve"> „</w:t>
      </w:r>
      <w:r>
        <w:rPr>
          <w:rFonts w:ascii="Arial" w:hAnsi="Arial"/>
          <w:b/>
          <w:sz w:val="20"/>
        </w:rPr>
        <w:t>Agentura</w:t>
      </w:r>
      <w:r>
        <w:rPr>
          <w:rFonts w:ascii="Arial" w:hAnsi="Arial"/>
          <w:sz w:val="20"/>
        </w:rPr>
        <w:t xml:space="preserve">“ – </w:t>
      </w:r>
      <w:proofErr w:type="spellStart"/>
      <w:r>
        <w:rPr>
          <w:rFonts w:ascii="Arial" w:hAnsi="Arial"/>
          <w:sz w:val="20"/>
        </w:rPr>
        <w:t>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straně</w:t>
      </w:r>
      <w:proofErr w:type="spellEnd"/>
      <w:r>
        <w:rPr>
          <w:rFonts w:ascii="Arial" w:hAnsi="Arial"/>
          <w:spacing w:val="-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druhé</w:t>
      </w:r>
      <w:proofErr w:type="spellEnd"/>
    </w:p>
    <w:p w14:paraId="45874ED5" w14:textId="77777777" w:rsidR="00D1071C" w:rsidRDefault="00000000">
      <w:pPr>
        <w:spacing w:before="4"/>
        <w:ind w:left="516"/>
        <w:rPr>
          <w:rFonts w:ascii="Arial" w:hAnsi="Arial"/>
          <w:sz w:val="20"/>
        </w:rPr>
      </w:pPr>
      <w:r>
        <w:rPr>
          <w:rFonts w:ascii="Arial" w:hAnsi="Arial"/>
          <w:sz w:val="20"/>
        </w:rPr>
        <w:t>(</w:t>
      </w:r>
      <w:proofErr w:type="spellStart"/>
      <w:r>
        <w:rPr>
          <w:rFonts w:ascii="Arial" w:hAnsi="Arial"/>
          <w:sz w:val="20"/>
        </w:rPr>
        <w:t>společně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dále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jen</w:t>
      </w:r>
      <w:proofErr w:type="spellEnd"/>
      <w:r>
        <w:rPr>
          <w:rFonts w:ascii="Arial" w:hAnsi="Arial"/>
          <w:sz w:val="20"/>
        </w:rPr>
        <w:t xml:space="preserve"> „</w:t>
      </w:r>
      <w:proofErr w:type="spellStart"/>
      <w:r>
        <w:rPr>
          <w:rFonts w:ascii="Arial" w:hAnsi="Arial"/>
          <w:b/>
          <w:sz w:val="20"/>
        </w:rPr>
        <w:t>Smluvní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strany</w:t>
      </w:r>
      <w:proofErr w:type="spellEnd"/>
      <w:r>
        <w:rPr>
          <w:rFonts w:ascii="Arial" w:hAnsi="Arial"/>
          <w:sz w:val="20"/>
        </w:rPr>
        <w:t>“)</w:t>
      </w:r>
    </w:p>
    <w:p w14:paraId="45874ED6" w14:textId="77777777" w:rsidR="00D1071C" w:rsidRDefault="00D1071C">
      <w:pPr>
        <w:pStyle w:val="Zkladntext"/>
        <w:rPr>
          <w:rFonts w:ascii="Arial"/>
        </w:rPr>
      </w:pPr>
    </w:p>
    <w:p w14:paraId="45874ED7" w14:textId="77777777" w:rsidR="00D1071C" w:rsidRDefault="00D1071C">
      <w:pPr>
        <w:pStyle w:val="Zkladntext"/>
        <w:rPr>
          <w:rFonts w:ascii="Arial"/>
        </w:rPr>
      </w:pPr>
    </w:p>
    <w:p w14:paraId="45874ED8" w14:textId="77777777" w:rsidR="00D1071C" w:rsidRDefault="00000000">
      <w:pPr>
        <w:pStyle w:val="Nadpis4"/>
        <w:numPr>
          <w:ilvl w:val="0"/>
          <w:numId w:val="59"/>
        </w:numPr>
        <w:tabs>
          <w:tab w:val="left" w:pos="1082"/>
          <w:tab w:val="left" w:pos="1083"/>
        </w:tabs>
        <w:spacing w:before="185"/>
      </w:pPr>
      <w:proofErr w:type="spellStart"/>
      <w:r>
        <w:t>Preambule</w:t>
      </w:r>
      <w:proofErr w:type="spellEnd"/>
    </w:p>
    <w:p w14:paraId="45874ED9" w14:textId="77777777" w:rsidR="00D1071C" w:rsidRDefault="00000000">
      <w:pPr>
        <w:spacing w:before="59" w:line="259" w:lineRule="auto"/>
        <w:ind w:left="516" w:right="455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MS </w:t>
      </w:r>
      <w:proofErr w:type="spellStart"/>
      <w:r>
        <w:rPr>
          <w:rFonts w:ascii="Arial" w:hAnsi="Arial"/>
          <w:sz w:val="20"/>
        </w:rPr>
        <w:t>kraj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prochází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náročnou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hospodářskou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transformací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Významnou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součástí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této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proměny</w:t>
      </w:r>
      <w:proofErr w:type="spellEnd"/>
      <w:r>
        <w:rPr>
          <w:rFonts w:ascii="Arial" w:hAnsi="Arial"/>
          <w:sz w:val="20"/>
        </w:rPr>
        <w:t xml:space="preserve"> je </w:t>
      </w:r>
      <w:proofErr w:type="spellStart"/>
      <w:r>
        <w:rPr>
          <w:rFonts w:ascii="Arial" w:hAnsi="Arial"/>
          <w:sz w:val="20"/>
        </w:rPr>
        <w:t>rozvoj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inovačního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ekosystému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regionu</w:t>
      </w:r>
      <w:proofErr w:type="spellEnd"/>
      <w:r>
        <w:rPr>
          <w:rFonts w:ascii="Arial" w:hAnsi="Arial"/>
          <w:sz w:val="20"/>
        </w:rPr>
        <w:t xml:space="preserve">. MSIC je </w:t>
      </w:r>
      <w:proofErr w:type="spellStart"/>
      <w:r>
        <w:rPr>
          <w:rFonts w:ascii="Arial" w:hAnsi="Arial"/>
          <w:sz w:val="20"/>
        </w:rPr>
        <w:t>koordinátorem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implementace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Regionální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inovační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strategie</w:t>
      </w:r>
      <w:proofErr w:type="spellEnd"/>
      <w:r>
        <w:rPr>
          <w:rFonts w:ascii="Arial" w:hAnsi="Arial"/>
          <w:sz w:val="20"/>
        </w:rPr>
        <w:t xml:space="preserve"> MS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kraje.</w:t>
      </w:r>
      <w:r>
        <w:rPr>
          <w:rFonts w:ascii="Arial" w:hAnsi="Arial"/>
          <w:spacing w:val="-4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Současně</w:t>
      </w:r>
      <w:proofErr w:type="spellEnd"/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je</w:t>
      </w:r>
      <w:r>
        <w:rPr>
          <w:rFonts w:ascii="Arial" w:hAnsi="Arial"/>
          <w:spacing w:val="-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realizátorem</w:t>
      </w:r>
      <w:proofErr w:type="spellEnd"/>
      <w:r>
        <w:rPr>
          <w:rFonts w:ascii="Arial" w:hAnsi="Arial"/>
          <w:spacing w:val="-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řady</w:t>
      </w:r>
      <w:proofErr w:type="spellEnd"/>
      <w:r>
        <w:rPr>
          <w:rFonts w:ascii="Arial" w:hAnsi="Arial"/>
          <w:spacing w:val="-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aktivit</w:t>
      </w:r>
      <w:proofErr w:type="spellEnd"/>
      <w:r>
        <w:rPr>
          <w:rFonts w:ascii="Arial" w:hAnsi="Arial"/>
          <w:spacing w:val="-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zaměřených</w:t>
      </w:r>
      <w:proofErr w:type="spellEnd"/>
      <w:r>
        <w:rPr>
          <w:rFonts w:ascii="Arial" w:hAnsi="Arial"/>
          <w:spacing w:val="-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</w:t>
      </w:r>
      <w:proofErr w:type="spellEnd"/>
      <w:r>
        <w:rPr>
          <w:rFonts w:ascii="Arial" w:hAnsi="Arial"/>
          <w:spacing w:val="-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podporu</w:t>
      </w:r>
      <w:proofErr w:type="spellEnd"/>
      <w:r>
        <w:rPr>
          <w:rFonts w:ascii="Arial" w:hAnsi="Arial"/>
          <w:spacing w:val="-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podnikání</w:t>
      </w:r>
      <w:proofErr w:type="spellEnd"/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-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inovací</w:t>
      </w:r>
      <w:proofErr w:type="spellEnd"/>
      <w:r>
        <w:rPr>
          <w:rFonts w:ascii="Arial" w:hAnsi="Arial"/>
          <w:sz w:val="20"/>
        </w:rPr>
        <w:t>,</w:t>
      </w:r>
      <w:r>
        <w:rPr>
          <w:rFonts w:ascii="Arial" w:hAnsi="Arial"/>
          <w:spacing w:val="-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které</w:t>
      </w:r>
      <w:proofErr w:type="spellEnd"/>
      <w:r>
        <w:rPr>
          <w:rFonts w:ascii="Arial" w:hAnsi="Arial"/>
          <w:spacing w:val="-4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tuto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krajskou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strategii</w:t>
      </w:r>
      <w:proofErr w:type="spellEnd"/>
      <w:r>
        <w:rPr>
          <w:rFonts w:ascii="Arial" w:hAnsi="Arial"/>
          <w:spacing w:val="-3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naplňují</w:t>
      </w:r>
      <w:proofErr w:type="spellEnd"/>
      <w:r>
        <w:rPr>
          <w:rFonts w:ascii="Arial" w:hAnsi="Arial"/>
          <w:sz w:val="20"/>
        </w:rPr>
        <w:t>.</w:t>
      </w:r>
    </w:p>
    <w:p w14:paraId="45874EDA" w14:textId="77777777" w:rsidR="00D1071C" w:rsidRDefault="00000000">
      <w:pPr>
        <w:spacing w:before="161" w:line="256" w:lineRule="auto"/>
        <w:ind w:left="516" w:right="471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Rozvoj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inovačního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ekosystému</w:t>
      </w:r>
      <w:proofErr w:type="spellEnd"/>
      <w:r>
        <w:rPr>
          <w:rFonts w:ascii="Arial" w:hAnsi="Arial"/>
          <w:sz w:val="20"/>
        </w:rPr>
        <w:t xml:space="preserve"> v </w:t>
      </w:r>
      <w:proofErr w:type="spellStart"/>
      <w:r>
        <w:rPr>
          <w:rFonts w:ascii="Arial" w:hAnsi="Arial"/>
          <w:sz w:val="20"/>
        </w:rPr>
        <w:t>jakémkoliv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regionu</w:t>
      </w:r>
      <w:proofErr w:type="spellEnd"/>
      <w:r>
        <w:rPr>
          <w:rFonts w:ascii="Arial" w:hAnsi="Arial"/>
          <w:sz w:val="20"/>
        </w:rPr>
        <w:t xml:space="preserve"> je </w:t>
      </w:r>
      <w:proofErr w:type="spellStart"/>
      <w:r>
        <w:rPr>
          <w:rFonts w:ascii="Arial" w:hAnsi="Arial"/>
          <w:sz w:val="20"/>
        </w:rPr>
        <w:t>úzce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spjat</w:t>
      </w:r>
      <w:proofErr w:type="spellEnd"/>
      <w:r>
        <w:rPr>
          <w:rFonts w:ascii="Arial" w:hAnsi="Arial"/>
          <w:sz w:val="20"/>
        </w:rPr>
        <w:t xml:space="preserve"> s </w:t>
      </w:r>
      <w:proofErr w:type="spellStart"/>
      <w:r>
        <w:rPr>
          <w:rFonts w:ascii="Arial" w:hAnsi="Arial"/>
          <w:sz w:val="20"/>
        </w:rPr>
        <w:t>inovační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poptávkou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firem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které</w:t>
      </w:r>
      <w:proofErr w:type="spellEnd"/>
      <w:r>
        <w:rPr>
          <w:rFonts w:ascii="Arial" w:hAnsi="Arial"/>
          <w:sz w:val="20"/>
        </w:rPr>
        <w:t xml:space="preserve">    v </w:t>
      </w:r>
      <w:proofErr w:type="spellStart"/>
      <w:r>
        <w:rPr>
          <w:rFonts w:ascii="Arial" w:hAnsi="Arial"/>
          <w:sz w:val="20"/>
        </w:rPr>
        <w:t>daném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regionu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realizují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své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aktivity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Důležitými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silami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které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zvyšují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inovační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poptávku</w:t>
      </w:r>
      <w:proofErr w:type="spellEnd"/>
      <w:r>
        <w:rPr>
          <w:rFonts w:ascii="Arial" w:hAnsi="Arial"/>
          <w:spacing w:val="-2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jsou</w:t>
      </w:r>
      <w:proofErr w:type="spellEnd"/>
      <w:r>
        <w:rPr>
          <w:rFonts w:ascii="Arial" w:hAnsi="Arial"/>
          <w:sz w:val="20"/>
        </w:rPr>
        <w:t>:</w:t>
      </w:r>
    </w:p>
    <w:p w14:paraId="45874EDB" w14:textId="77777777" w:rsidR="00D1071C" w:rsidRDefault="00000000">
      <w:pPr>
        <w:pStyle w:val="Odstavecseseznamem"/>
        <w:numPr>
          <w:ilvl w:val="1"/>
          <w:numId w:val="59"/>
        </w:numPr>
        <w:tabs>
          <w:tab w:val="left" w:pos="1236"/>
          <w:tab w:val="left" w:pos="1237"/>
        </w:tabs>
        <w:spacing w:before="163"/>
        <w:ind w:hanging="462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intenzita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vzniku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nových</w:t>
      </w:r>
      <w:proofErr w:type="spellEnd"/>
      <w:r>
        <w:rPr>
          <w:rFonts w:ascii="Arial" w:hAnsi="Arial"/>
          <w:spacing w:val="-2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firem</w:t>
      </w:r>
      <w:proofErr w:type="spellEnd"/>
    </w:p>
    <w:p w14:paraId="45874EDC" w14:textId="77777777" w:rsidR="00D1071C" w:rsidRDefault="00000000">
      <w:pPr>
        <w:pStyle w:val="Zkladntext"/>
        <w:spacing w:before="7"/>
        <w:rPr>
          <w:rFonts w:ascii="Arial"/>
          <w:sz w:val="29"/>
        </w:rPr>
      </w:pPr>
      <w:r>
        <w:pict w14:anchorId="4587559C">
          <v:group id="_x0000_s1078" style="position:absolute;margin-left:67.05pt;margin-top:21.15pt;width:63.1pt;height:18.8pt;z-index:-251658240;mso-wrap-distance-left:0;mso-wrap-distance-right:0;mso-position-horizontal-relative:page" coordorigin="1341,423" coordsize="1262,37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3" type="#_x0000_t75" style="position:absolute;left:2251;top:422;width:352;height:376">
              <v:imagedata r:id="rId6" o:title=""/>
            </v:shape>
            <v:shape id="_x0000_s1082" type="#_x0000_t75" style="position:absolute;left:1341;top:427;width:366;height:366">
              <v:imagedata r:id="rId7" o:title=""/>
            </v:shape>
            <v:shape id="_x0000_s1081" type="#_x0000_t75" style="position:absolute;left:1753;top:422;width:290;height:376">
              <v:imagedata r:id="rId8" o:title=""/>
            </v:shape>
            <v:shape id="_x0000_s1080" type="#_x0000_t75" style="position:absolute;left:2094;top:696;width:103;height:103">
              <v:imagedata r:id="rId9" o:title=""/>
            </v:shape>
            <v:line id="_x0000_s1079" style="position:absolute" from="2146,428" to="2146,655" strokecolor="#1c4690" strokeweight="1.66417mm"/>
            <w10:wrap type="topAndBottom" anchorx="page"/>
          </v:group>
        </w:pict>
      </w:r>
      <w:r>
        <w:rPr>
          <w:noProof/>
        </w:rPr>
        <w:drawing>
          <wp:anchor distT="0" distB="0" distL="0" distR="0" simplePos="0" relativeHeight="251668480" behindDoc="0" locked="0" layoutInCell="1" allowOverlap="1" wp14:anchorId="4587559D" wp14:editId="4587559E">
            <wp:simplePos x="0" y="0"/>
            <wp:positionH relativeFrom="page">
              <wp:posOffset>3123564</wp:posOffset>
            </wp:positionH>
            <wp:positionV relativeFrom="paragraph">
              <wp:posOffset>312945</wp:posOffset>
            </wp:positionV>
            <wp:extent cx="293426" cy="95250"/>
            <wp:effectExtent l="0" t="0" r="0" b="0"/>
            <wp:wrapTopAndBottom/>
            <wp:docPr id="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426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4587559F">
          <v:group id="_x0000_s1075" style="position:absolute;margin-left:272.8pt;margin-top:24.65pt;width:40pt;height:7.6pt;z-index:-251656192;mso-wrap-distance-left:0;mso-wrap-distance-right:0;mso-position-horizontal-relative:page;mso-position-vertical-relative:text" coordorigin="5456,493" coordsize="800,152">
            <v:shape id="_x0000_s1077" type="#_x0000_t75" style="position:absolute;left:5456;top:492;width:366;height:152">
              <v:imagedata r:id="rId11" o:title=""/>
            </v:shape>
            <v:shape id="_x0000_s1076" type="#_x0000_t75" style="position:absolute;left:5890;top:493;width:365;height:151">
              <v:imagedata r:id="rId12" o:title=""/>
            </v:shape>
            <w10:wrap type="topAndBottom" anchorx="page"/>
          </v:group>
        </w:pict>
      </w:r>
      <w:r>
        <w:rPr>
          <w:noProof/>
        </w:rPr>
        <w:drawing>
          <wp:anchor distT="0" distB="0" distL="0" distR="0" simplePos="0" relativeHeight="3" behindDoc="0" locked="0" layoutInCell="1" allowOverlap="1" wp14:anchorId="458755A0" wp14:editId="458755A1">
            <wp:simplePos x="0" y="0"/>
            <wp:positionH relativeFrom="page">
              <wp:posOffset>4020094</wp:posOffset>
            </wp:positionH>
            <wp:positionV relativeFrom="paragraph">
              <wp:posOffset>312945</wp:posOffset>
            </wp:positionV>
            <wp:extent cx="227167" cy="95250"/>
            <wp:effectExtent l="0" t="0" r="0" b="0"/>
            <wp:wrapTopAndBottom/>
            <wp:docPr id="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167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" behindDoc="0" locked="0" layoutInCell="1" allowOverlap="1" wp14:anchorId="458755A2" wp14:editId="458755A3">
            <wp:simplePos x="0" y="0"/>
            <wp:positionH relativeFrom="page">
              <wp:posOffset>4380837</wp:posOffset>
            </wp:positionH>
            <wp:positionV relativeFrom="paragraph">
              <wp:posOffset>308962</wp:posOffset>
            </wp:positionV>
            <wp:extent cx="97241" cy="100012"/>
            <wp:effectExtent l="0" t="0" r="0" b="0"/>
            <wp:wrapTopAndBottom/>
            <wp:docPr id="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41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458755A4">
          <v:group id="_x0000_s1061" style="position:absolute;margin-left:365.45pt;margin-top:24pt;width:70.25pt;height:9.75pt;z-index:-251653120;mso-wrap-distance-left:0;mso-wrap-distance-right:0;mso-position-horizontal-relative:page;mso-position-vertical-relative:text" coordorigin="7309,480" coordsize="1405,195">
            <v:shape id="_x0000_s1074" style="position:absolute;left:7309;top:480;width:32;height:163" coordorigin="7309,480" coordsize="32,163" o:spt="100" adj="0,,0" path="m7333,480r-18,l7309,487r,19l7315,513r18,l7340,506r,-19l7333,480xm7340,529r-31,l7309,642r31,l7340,529xe" fillcolor="#1c4690" stroked="f">
              <v:stroke joinstyle="round"/>
              <v:formulas/>
              <v:path arrowok="t" o:connecttype="segments"/>
            </v:shape>
            <v:shape id="_x0000_s1073" style="position:absolute;left:7370;top:527;width:109;height:115" coordorigin="7370,528" coordsize="109,115" o:spt="100" adj="0,,0" path="m7401,529r-31,l7370,642r31,l7401,570r10,-13l7477,557r-1,-4l7474,549r-73,l7401,529xm7477,557r-37,l7448,566r,76l7479,642r,-70l7477,557xm7439,528r-12,1l7417,533r-9,7l7401,549r73,l7468,540r-12,-9l7439,528xe" fillcolor="#1c4690" stroked="f">
              <v:stroke joinstyle="round"/>
              <v:formulas/>
              <v:path arrowok="t" o:connecttype="segments"/>
            </v:shape>
            <v:shape id="_x0000_s1072" style="position:absolute;left:7497;top:484;width:84;height:158" coordorigin="7497,485" coordsize="84,158" o:spt="100" adj="0,,0" path="m7543,556r-31,l7512,642r31,l7543,556xm7569,534r-72,l7497,556r72,l7569,534xm7563,485r-11,l7537,487r-13,8l7515,507r-3,16l7512,534r31,l7543,515r6,-3l7572,512r9,-19l7573,487r-10,-2xm7572,512r-11,l7566,513r4,3l7572,512xe" fillcolor="#1c4690" stroked="f">
              <v:stroke joinstyle="round"/>
              <v:formulas/>
              <v:path arrowok="t" o:connecttype="segments"/>
            </v:shape>
            <v:shape id="_x0000_s1071" style="position:absolute;left:7570;top:527;width:118;height:117" coordorigin="7570,528" coordsize="118,117" o:spt="100" adj="0,,0" path="m7629,528r-24,4l7586,544r-11,18l7570,586r5,23l7586,628r19,12l7629,644r24,-4l7672,628r6,-11l7629,617r-11,-2l7609,609r-6,-10l7601,586r2,-12l7609,564r9,-7l7629,555r50,l7672,544r-19,-12l7629,528xm7679,555r-50,l7640,557r9,7l7655,574r2,12l7655,599r-6,10l7640,615r-11,2l7678,617r5,-8l7688,586r-5,-24l7679,555xe" fillcolor="#1c4690" stroked="f">
              <v:stroke joinstyle="round"/>
              <v:formulas/>
              <v:path arrowok="t" o:connecttype="segments"/>
            </v:shape>
            <v:shape id="_x0000_s1070" style="position:absolute;left:7698;top:494;width:179;height:181" coordorigin="7699,495" coordsize="179,181" o:spt="100" adj="0,,0" path="m7789,495r-35,7l7725,521r-19,29l7699,586r7,35l7724,650r28,18l7787,675r12,-1l7812,670r12,-4l7834,659r-2,-3l7787,656r-27,-5l7738,636r-15,-22l7718,586r5,-28l7739,535r22,-16l7789,513r53,l7824,501r-35,-6xm7825,642r-9,6l7806,653r-10,2l7787,656r45,l7825,642xm7832,617r-18,l7815,620r3,12l7826,637r12,l7854,633r13,-10l7868,620r-32,l7832,617xm7797,536r-17,l7762,540r-13,11l7741,566r-3,20l7741,606r10,15l7766,631r16,3l7794,634r12,-5l7814,617r18,l7832,612r-60,l7763,599r,-28l7772,559r60,l7832,550r-23,l7807,547r-10,-11xm7842,513r-53,l7818,519r22,15l7854,557r4,27l7858,606r-7,14l7868,620r6,-14l7877,586r,-2l7871,549r-19,-29l7842,513xm7832,559r-33,l7807,571r,28l7799,612r33,l7832,559xm7832,539r-23,l7809,550r23,l7832,539xe" fillcolor="#1c4690" stroked="f">
              <v:stroke joinstyle="round"/>
              <v:formulas/>
              <v:path arrowok="t" o:connecttype="segments"/>
            </v:shape>
            <v:shape id="_x0000_s1069" style="position:absolute;left:7897;top:527;width:185;height:115" coordorigin="7898,528" coordsize="185,115" o:spt="100" adj="0,,0" path="m7930,529r-32,l7898,642r32,l7930,570r8,-13l8080,557r,-3l8003,554r-3,-6l7930,548r,-19xm8015,557r-48,l7975,566r,76l8006,642r,-72l8015,557xm8080,557r-37,l8051,566r,76l8082,642r,-70l8080,557xm8043,528r-13,1l8019,534r-9,9l8003,554r77,l8080,553r-8,-13l8059,531r-16,-3xm7966,528r-12,1l7944,533r-8,6l7930,548r70,l7998,543r-8,-8l7979,530r-13,-2xe" fillcolor="#1c4690" stroked="f">
              <v:stroke joinstyle="round"/>
              <v:formulas/>
              <v:path arrowok="t" o:connecttype="segments"/>
            </v:shape>
            <v:shape id="_x0000_s1068" style="position:absolute;left:8097;top:527;width:92;height:117" coordorigin="8098,528" coordsize="92,117" o:spt="100" adj="0,,0" path="m8107,606r-9,22l8108,635r11,5l8132,643r13,1l8162,642r14,-7l8186,624r1,-4l8146,620r-9,-1l8127,617r-10,-5l8107,606xm8146,528r-17,2l8116,537r-10,10l8103,563r9,22l8132,595r19,7l8160,611r,6l8154,620r33,l8189,608r-9,-22l8161,575r-20,-6l8132,560r,-6l8138,551r45,l8188,540r-9,-5l8168,531r-11,-2l8146,528xm8183,551r-29,l8166,556r12,7l8183,551xe" fillcolor="#1c4690" stroked="f">
              <v:stroke joinstyle="round"/>
              <v:formulas/>
              <v:path arrowok="t" o:connecttype="segments"/>
            </v:shape>
            <v:rect id="_x0000_s1067" style="position:absolute;left:8206;top:567;width:53;height:22" fillcolor="#1c4690" stroked="f"/>
            <v:shape id="_x0000_s1066" style="position:absolute;left:8285;top:480;width:32;height:163" coordorigin="8286,480" coordsize="32,163" o:spt="100" adj="0,,0" path="m8311,480r-18,l8286,487r,19l8293,513r18,l8317,506r,-19l8311,480xm8317,529r-31,l8286,642r31,l8317,529xe" fillcolor="#1c4690" stroked="f">
              <v:stroke joinstyle="round"/>
              <v:formulas/>
              <v:path arrowok="t" o:connecttype="segments"/>
            </v:shape>
            <v:shape id="_x0000_s1065" style="position:absolute;left:8337;top:527;width:105;height:117" coordorigin="8337,528" coordsize="105,117" o:spt="100" adj="0,,0" path="m8394,528r-23,4l8353,544r-11,18l8337,586r5,24l8353,628r18,12l8394,644r15,-2l8423,637r11,-7l8442,619r-4,-3l8380,616r-11,-11l8369,568r11,-12l8436,556r5,-4l8433,542r-11,-8l8409,529r-15,-1xm8420,604r-5,9l8406,616r32,l8420,604xm8436,556r-30,l8414,560r6,8l8436,556xe" fillcolor="#1c4690" stroked="f">
              <v:stroke joinstyle="round"/>
              <v:formulas/>
              <v:path arrowok="t" o:connecttype="segments"/>
            </v:shape>
            <v:shape id="_x0000_s1064" style="position:absolute;left:8454;top:611;width:32;height:34" coordorigin="8455,611" coordsize="32,34" path="m8479,611r-18,l8455,617r,20l8461,644r18,l8486,637r,-20l8479,611xe" fillcolor="#1c4690" stroked="f">
              <v:path arrowok="t"/>
            </v:shape>
            <v:shape id="_x0000_s1063" style="position:absolute;left:8499;top:527;width:105;height:117" coordorigin="8500,528" coordsize="105,117" o:spt="100" adj="0,,0" path="m8556,528r-23,4l8515,544r-11,18l8500,586r4,24l8515,628r18,12l8556,644r15,-2l8585,637r10,-7l8604,619r-4,-3l8557,616r-10,-2l8538,608r-5,-9l8531,586r2,-12l8538,564r9,-6l8557,556r41,l8603,552r-9,-10l8583,534r-13,-5l8556,528xm8582,604r-5,9l8569,616r31,l8582,604xm8598,556r-30,l8576,560r6,8l8598,556xe" fillcolor="#1c4690" stroked="f">
              <v:stroke joinstyle="round"/>
              <v:formulas/>
              <v:path arrowok="t" o:connecttype="segments"/>
            </v:shape>
            <v:shape id="_x0000_s1062" style="position:absolute;left:8615;top:529;width:98;height:113" coordorigin="8616,530" coordsize="98,113" path="m8712,530r-94,l8618,555r54,l8616,622r,20l8713,642r,-25l8655,617r57,-67l8712,530xe" fillcolor="#1c4690" stroked="f">
              <v:path arrowok="t"/>
            </v:shape>
            <w10:wrap type="topAndBottom" anchorx="page"/>
          </v:group>
        </w:pict>
      </w:r>
      <w:r>
        <w:rPr>
          <w:noProof/>
        </w:rPr>
        <w:drawing>
          <wp:anchor distT="0" distB="0" distL="0" distR="0" simplePos="0" relativeHeight="6" behindDoc="0" locked="0" layoutInCell="1" allowOverlap="1" wp14:anchorId="458755A5" wp14:editId="458755A6">
            <wp:simplePos x="0" y="0"/>
            <wp:positionH relativeFrom="page">
              <wp:posOffset>5687289</wp:posOffset>
            </wp:positionH>
            <wp:positionV relativeFrom="paragraph">
              <wp:posOffset>308962</wp:posOffset>
            </wp:positionV>
            <wp:extent cx="97314" cy="100012"/>
            <wp:effectExtent l="0" t="0" r="0" b="0"/>
            <wp:wrapTopAndBottom/>
            <wp:docPr id="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314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458755A7">
          <v:group id="_x0000_s1048" style="position:absolute;margin-left:464.45pt;margin-top:24pt;width:71.8pt;height:8.2pt;z-index:-251651072;mso-wrap-distance-left:0;mso-wrap-distance-right:0;mso-position-horizontal-relative:page;mso-position-vertical-relative:text" coordorigin="9289,480" coordsize="1436,164">
            <v:shape id="_x0000_s1060" style="position:absolute;left:9289;top:528;width:190;height:114" coordorigin="9289,529" coordsize="190,114" o:spt="100" adj="0,,0" path="m9321,529r-32,1l9330,642r31,l9371,610r-26,l9321,529xm9411,568r-27,l9407,642r32,l9450,610r-26,l9411,568xm9399,529r-30,l9345,610r26,l9384,568r27,l9399,529xm9479,529r-31,l9424,610r26,l9479,529xe" fillcolor="#1c4690" stroked="f">
              <v:stroke joinstyle="round"/>
              <v:formulas/>
              <v:path arrowok="t" o:connecttype="segments"/>
            </v:shape>
            <v:shape id="_x0000_s1059" style="position:absolute;left:9477;top:528;width:189;height:114" coordorigin="9477,529" coordsize="189,114" o:spt="100" adj="0,,0" path="m9509,529r-32,1l9517,642r31,l9558,610r-25,l9509,529xm9599,568r-28,l9595,642r31,l9637,610r-26,l9599,568xm9587,529r-31,l9533,610r25,l9571,568r28,l9587,529xm9666,529r-31,l9611,610r26,l9666,529xe" fillcolor="#1c4690" stroked="f">
              <v:stroke joinstyle="round"/>
              <v:formulas/>
              <v:path arrowok="t" o:connecttype="segments"/>
            </v:shape>
            <v:shape id="_x0000_s1058" style="position:absolute;left:9664;top:528;width:189;height:114" coordorigin="9664,529" coordsize="189,114" o:spt="100" adj="0,,0" path="m9696,529r-32,1l9704,642r32,l9746,610r-26,l9696,529xm9786,568r-27,l9782,642r31,l9824,610r-25,l9786,568xm9774,529r-31,l9720,610r26,l9759,568r27,l9774,529xm9853,529r-30,l9799,610r25,l9853,529xe" fillcolor="#1c4690" stroked="f">
              <v:stroke joinstyle="round"/>
              <v:formulas/>
              <v:path arrowok="t" o:connecttype="segments"/>
            </v:shape>
            <v:shape id="_x0000_s1057" style="position:absolute;left:9854;top:611;width:32;height:34" coordorigin="9855,611" coordsize="32,34" path="m9880,611r-19,l9855,617r,20l9861,644r19,l9886,637r,-20l9880,611xe" fillcolor="#1c4690" stroked="f">
              <v:path arrowok="t"/>
            </v:shape>
            <v:shape id="_x0000_s1056" style="position:absolute;left:9908;top:527;width:185;height:115" coordorigin="9909,528" coordsize="185,115" o:spt="100" adj="0,,0" path="m9941,529r-32,l9909,642r32,l9941,570r8,-13l10091,557r,-3l10014,554r-3,-6l9941,548r,-19xm10026,557r-48,l9986,566r,76l10017,642r,-72l10026,557xm10091,557r-37,l10062,566r,76l10093,642r,-70l10091,557xm10054,528r-13,1l10030,534r-9,9l10014,554r77,l10091,553r-8,-13l10070,531r-16,-3xm9977,528r-12,1l9956,533r-9,6l9941,548r70,l10009,543r-8,-8l9990,530r-13,-2xe" fillcolor="#1c4690" stroked="f">
              <v:stroke joinstyle="round"/>
              <v:formulas/>
              <v:path arrowok="t" o:connecttype="segments"/>
            </v:shape>
            <v:shape id="_x0000_s1055" style="position:absolute;left:10108;top:527;width:92;height:117" coordorigin="10109,528" coordsize="92,117" o:spt="100" adj="0,,0" path="m10119,606r-10,22l10119,635r11,5l10143,643r13,1l10173,642r14,-7l10197,624r1,-4l10157,620r-9,-1l10138,617r-10,-5l10119,606xm10157,528r-17,2l10127,537r-10,10l10114,563r9,22l10142,595r20,7l10171,611r,6l10165,620r33,l10200,608r-9,-22l10172,575r-20,-6l10143,560r,-6l10149,551r45,l10199,540r-9,-5l10179,531r-11,-2l10157,528xm10194,551r-29,l10177,556r12,7l10194,551xe" fillcolor="#1c4690" stroked="f">
              <v:stroke joinstyle="round"/>
              <v:formulas/>
              <v:path arrowok="t" o:connecttype="segments"/>
            </v:shape>
            <v:rect id="_x0000_s1054" style="position:absolute;left:10217;top:567;width:53;height:22" fillcolor="#1c4690" stroked="f"/>
            <v:shape id="_x0000_s1053" style="position:absolute;left:10296;top:480;width:32;height:163" coordorigin="10297,480" coordsize="32,163" o:spt="100" adj="0,,0" path="m10322,480r-18,l10297,487r,19l10304,513r18,l10328,506r,-19l10322,480xm10328,529r-31,l10297,642r31,l10328,529xe" fillcolor="#1c4690" stroked="f">
              <v:stroke joinstyle="round"/>
              <v:formulas/>
              <v:path arrowok="t" o:connecttype="segments"/>
            </v:shape>
            <v:shape id="_x0000_s1052" style="position:absolute;left:10348;top:527;width:105;height:117" coordorigin="10348,528" coordsize="105,117" o:spt="100" adj="0,,0" path="m10404,528r-22,4l10364,544r-12,18l10348,586r4,24l10364,628r18,12l10404,644r16,-2l10434,637r11,-7l10453,619r-4,-3l10391,616r-11,-11l10380,568r11,-12l10447,556r5,-4l10444,542r-11,-8l10420,529r-16,-1xm10431,604r-5,9l10417,616r32,l10431,604xm10447,556r-30,l10425,560r6,8l10447,556xe" fillcolor="#1c4690" stroked="f">
              <v:stroke joinstyle="round"/>
              <v:formulas/>
              <v:path arrowok="t" o:connecttype="segments"/>
            </v:shape>
            <v:shape id="_x0000_s1051" style="position:absolute;left:10465;top:611;width:32;height:34" coordorigin="10466,611" coordsize="32,34" path="m10490,611r-18,l10466,617r,20l10472,644r18,l10497,637r,-20l10490,611xe" fillcolor="#1c4690" stroked="f">
              <v:path arrowok="t"/>
            </v:shape>
            <v:shape id="_x0000_s1050" style="position:absolute;left:10510;top:527;width:105;height:117" coordorigin="10510,528" coordsize="105,117" o:spt="100" adj="0,,0" path="m10567,528r-23,4l10526,544r-11,18l10510,586r5,24l10526,628r18,12l10567,644r15,-2l10596,637r10,-7l10615,619r-4,-3l10568,616r-10,-2l10549,608r-5,-9l10541,586r3,-12l10549,564r9,-6l10568,556r41,l10614,552r-9,-10l10594,534r-13,-5l10567,528xm10593,604r-5,9l10579,616r32,l10593,604xm10609,556r-30,l10587,560r6,8l10609,556xe" fillcolor="#1c4690" stroked="f">
              <v:stroke joinstyle="round"/>
              <v:formulas/>
              <v:path arrowok="t" o:connecttype="segments"/>
            </v:shape>
            <v:shape id="_x0000_s1049" style="position:absolute;left:10626;top:529;width:98;height:113" coordorigin="10627,530" coordsize="98,113" path="m10722,530r-93,l10629,555r54,l10627,622r,20l10724,642r,-25l10666,617r56,-67l10722,530xe" fillcolor="#1c4690" stroked="f">
              <v:path arrowok="t"/>
            </v:shape>
            <w10:wrap type="topAndBottom" anchorx="page"/>
          </v:group>
        </w:pict>
      </w:r>
    </w:p>
    <w:p w14:paraId="45874EDD" w14:textId="77777777" w:rsidR="00D1071C" w:rsidRDefault="00D1071C">
      <w:pPr>
        <w:rPr>
          <w:rFonts w:ascii="Arial"/>
          <w:sz w:val="29"/>
        </w:rPr>
        <w:sectPr w:rsidR="00D1071C">
          <w:type w:val="continuous"/>
          <w:pgSz w:w="11910" w:h="16840"/>
          <w:pgMar w:top="0" w:right="960" w:bottom="280" w:left="900" w:header="708" w:footer="708" w:gutter="0"/>
          <w:cols w:space="708"/>
        </w:sectPr>
      </w:pPr>
    </w:p>
    <w:p w14:paraId="45874EDE" w14:textId="77777777" w:rsidR="00D1071C" w:rsidRDefault="00000000">
      <w:pPr>
        <w:pStyle w:val="Zkladntext"/>
        <w:ind w:left="550"/>
        <w:rPr>
          <w:rFonts w:ascii="Arial"/>
          <w:sz w:val="20"/>
        </w:rPr>
      </w:pPr>
      <w:r>
        <w:rPr>
          <w:rFonts w:ascii="Arial"/>
          <w:sz w:val="20"/>
        </w:rPr>
      </w:r>
      <w:r>
        <w:rPr>
          <w:rFonts w:ascii="Arial"/>
          <w:sz w:val="20"/>
        </w:rPr>
        <w:pict w14:anchorId="458755A9">
          <v:group id="_x0000_s1046" style="width:16.75pt;height:42.65pt;mso-position-horizontal-relative:char;mso-position-vertical-relative:line" coordsize="335,853">
            <v:shape id="_x0000_s1047" style="position:absolute;width:335;height:853" coordsize="335,853" path="m334,l,,8,853r318,l334,xe" fillcolor="#1c4690" stroked="f">
              <v:path arrowok="t"/>
            </v:shape>
            <w10:anchorlock/>
          </v:group>
        </w:pict>
      </w:r>
    </w:p>
    <w:p w14:paraId="45874EDF" w14:textId="77777777" w:rsidR="00D1071C" w:rsidRDefault="00D1071C">
      <w:pPr>
        <w:pStyle w:val="Zkladntext"/>
        <w:spacing w:before="3"/>
        <w:rPr>
          <w:rFonts w:ascii="Arial"/>
          <w:sz w:val="11"/>
        </w:rPr>
      </w:pPr>
    </w:p>
    <w:p w14:paraId="45874EE0" w14:textId="77777777" w:rsidR="00D1071C" w:rsidRDefault="00000000">
      <w:pPr>
        <w:pStyle w:val="Zkladntext"/>
        <w:ind w:left="517"/>
        <w:rPr>
          <w:rFonts w:ascii="Arial"/>
          <w:sz w:val="20"/>
        </w:rPr>
      </w:pPr>
      <w:r>
        <w:rPr>
          <w:rFonts w:ascii="Arial"/>
          <w:noProof/>
          <w:sz w:val="20"/>
        </w:rPr>
        <w:drawing>
          <wp:inline distT="0" distB="0" distL="0" distR="0" wp14:anchorId="458755AA" wp14:editId="458755AB">
            <wp:extent cx="247773" cy="266700"/>
            <wp:effectExtent l="0" t="0" r="0" b="0"/>
            <wp:docPr id="1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773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74EE1" w14:textId="77777777" w:rsidR="00D1071C" w:rsidRDefault="00D1071C">
      <w:pPr>
        <w:pStyle w:val="Zkladntext"/>
        <w:spacing w:before="1"/>
        <w:rPr>
          <w:rFonts w:ascii="Arial"/>
          <w:sz w:val="21"/>
        </w:rPr>
      </w:pPr>
    </w:p>
    <w:p w14:paraId="45874EE2" w14:textId="77777777" w:rsidR="00D1071C" w:rsidRDefault="00000000">
      <w:pPr>
        <w:pStyle w:val="Odstavecseseznamem"/>
        <w:numPr>
          <w:ilvl w:val="1"/>
          <w:numId w:val="59"/>
        </w:numPr>
        <w:tabs>
          <w:tab w:val="left" w:pos="1236"/>
          <w:tab w:val="left" w:pos="1237"/>
        </w:tabs>
        <w:spacing w:before="93"/>
        <w:ind w:hanging="505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růstové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inovační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ambice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zralých</w:t>
      </w:r>
      <w:proofErr w:type="spellEnd"/>
      <w:r>
        <w:rPr>
          <w:rFonts w:ascii="Arial" w:hAnsi="Arial"/>
          <w:spacing w:val="-4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firem</w:t>
      </w:r>
      <w:proofErr w:type="spellEnd"/>
    </w:p>
    <w:p w14:paraId="45874EE3" w14:textId="77777777" w:rsidR="00D1071C" w:rsidRDefault="00000000">
      <w:pPr>
        <w:spacing w:before="137" w:line="259" w:lineRule="auto"/>
        <w:ind w:left="516" w:right="462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Programy</w:t>
      </w:r>
      <w:proofErr w:type="spellEnd"/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MSIC,</w:t>
      </w:r>
      <w:r>
        <w:rPr>
          <w:rFonts w:ascii="Arial" w:hAnsi="Arial"/>
          <w:spacing w:val="-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které</w:t>
      </w:r>
      <w:proofErr w:type="spellEnd"/>
      <w:r>
        <w:rPr>
          <w:rFonts w:ascii="Arial" w:hAnsi="Arial"/>
          <w:spacing w:val="-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jsou</w:t>
      </w:r>
      <w:proofErr w:type="spellEnd"/>
      <w:r>
        <w:rPr>
          <w:rFonts w:ascii="Arial" w:hAnsi="Arial"/>
          <w:spacing w:val="-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předmětem</w:t>
      </w:r>
      <w:proofErr w:type="spellEnd"/>
      <w:r>
        <w:rPr>
          <w:rFonts w:ascii="Arial" w:hAnsi="Arial"/>
          <w:spacing w:val="-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evaluace</w:t>
      </w:r>
      <w:proofErr w:type="spellEnd"/>
      <w:r>
        <w:rPr>
          <w:rFonts w:ascii="Arial" w:hAnsi="Arial"/>
          <w:sz w:val="20"/>
        </w:rPr>
        <w:t>,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je</w:t>
      </w:r>
      <w:r>
        <w:rPr>
          <w:rFonts w:ascii="Arial" w:hAnsi="Arial"/>
          <w:spacing w:val="-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třeba</w:t>
      </w:r>
      <w:proofErr w:type="spellEnd"/>
      <w:r>
        <w:rPr>
          <w:rFonts w:ascii="Arial" w:hAnsi="Arial"/>
          <w:spacing w:val="-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posuzovat</w:t>
      </w:r>
      <w:proofErr w:type="spellEnd"/>
      <w:r>
        <w:rPr>
          <w:rFonts w:ascii="Arial" w:hAnsi="Arial"/>
          <w:spacing w:val="-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právě</w:t>
      </w:r>
      <w:proofErr w:type="spellEnd"/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z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toho</w:t>
      </w:r>
      <w:r>
        <w:rPr>
          <w:rFonts w:ascii="Arial" w:hAnsi="Arial"/>
          <w:spacing w:val="-4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hlediska</w:t>
      </w:r>
      <w:proofErr w:type="spellEnd"/>
      <w:r>
        <w:rPr>
          <w:rFonts w:ascii="Arial" w:hAnsi="Arial"/>
          <w:sz w:val="20"/>
        </w:rPr>
        <w:t>,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jak</w:t>
      </w:r>
      <w:r>
        <w:rPr>
          <w:rFonts w:ascii="Arial" w:hAnsi="Arial"/>
          <w:spacing w:val="-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přímo</w:t>
      </w:r>
      <w:proofErr w:type="spellEnd"/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 xml:space="preserve">a </w:t>
      </w:r>
      <w:proofErr w:type="spellStart"/>
      <w:r>
        <w:rPr>
          <w:rFonts w:ascii="Arial" w:hAnsi="Arial"/>
          <w:sz w:val="20"/>
        </w:rPr>
        <w:t>nepřímo</w:t>
      </w:r>
      <w:proofErr w:type="spellEnd"/>
      <w:r>
        <w:rPr>
          <w:rFonts w:ascii="Arial" w:hAnsi="Arial"/>
          <w:spacing w:val="-14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zvyšují</w:t>
      </w:r>
      <w:proofErr w:type="spellEnd"/>
      <w:r>
        <w:rPr>
          <w:rFonts w:ascii="Arial" w:hAnsi="Arial"/>
          <w:spacing w:val="-13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intenzitu</w:t>
      </w:r>
      <w:proofErr w:type="spellEnd"/>
      <w:r>
        <w:rPr>
          <w:rFonts w:ascii="Arial" w:hAnsi="Arial"/>
          <w:spacing w:val="-13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vzniku</w:t>
      </w:r>
      <w:proofErr w:type="spellEnd"/>
      <w:r>
        <w:rPr>
          <w:rFonts w:ascii="Arial" w:hAnsi="Arial"/>
          <w:spacing w:val="-12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nových</w:t>
      </w:r>
      <w:proofErr w:type="spellEnd"/>
      <w:r>
        <w:rPr>
          <w:rFonts w:ascii="Arial" w:hAnsi="Arial"/>
          <w:spacing w:val="-13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firem</w:t>
      </w:r>
      <w:proofErr w:type="spellEnd"/>
      <w:r>
        <w:rPr>
          <w:rFonts w:ascii="Arial" w:hAnsi="Arial"/>
          <w:spacing w:val="-12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</w:t>
      </w:r>
      <w:proofErr w:type="spellEnd"/>
      <w:r>
        <w:rPr>
          <w:rFonts w:ascii="Arial" w:hAnsi="Arial"/>
          <w:spacing w:val="-11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růstové</w:t>
      </w:r>
      <w:proofErr w:type="spellEnd"/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-14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inovační</w:t>
      </w:r>
      <w:proofErr w:type="spellEnd"/>
      <w:r>
        <w:rPr>
          <w:rFonts w:ascii="Arial" w:hAnsi="Arial"/>
          <w:spacing w:val="-11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ambice</w:t>
      </w:r>
      <w:proofErr w:type="spellEnd"/>
      <w:r>
        <w:rPr>
          <w:rFonts w:ascii="Arial" w:hAnsi="Arial"/>
          <w:spacing w:val="-12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firem</w:t>
      </w:r>
      <w:proofErr w:type="spellEnd"/>
      <w:r>
        <w:rPr>
          <w:rFonts w:ascii="Arial" w:hAnsi="Arial"/>
          <w:spacing w:val="-11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zralých</w:t>
      </w:r>
      <w:proofErr w:type="spellEnd"/>
      <w:r>
        <w:rPr>
          <w:rFonts w:ascii="Arial" w:hAnsi="Arial"/>
          <w:sz w:val="20"/>
        </w:rPr>
        <w:t>.</w:t>
      </w:r>
      <w:r>
        <w:rPr>
          <w:rFonts w:ascii="Arial" w:hAnsi="Arial"/>
          <w:spacing w:val="-13"/>
          <w:sz w:val="20"/>
        </w:rPr>
        <w:t xml:space="preserve"> </w:t>
      </w:r>
      <w:r>
        <w:rPr>
          <w:rFonts w:ascii="Arial" w:hAnsi="Arial"/>
          <w:sz w:val="20"/>
        </w:rPr>
        <w:t>Oba</w:t>
      </w:r>
      <w:r>
        <w:rPr>
          <w:rFonts w:ascii="Arial" w:hAnsi="Arial"/>
          <w:spacing w:val="-12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tyto</w:t>
      </w:r>
      <w:proofErr w:type="spellEnd"/>
      <w:r>
        <w:rPr>
          <w:rFonts w:ascii="Arial" w:hAnsi="Arial"/>
          <w:spacing w:val="-13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faktory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inovační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poptávky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jsou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úzce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provázané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společně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ovlivňují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dynamiku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vývoje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inovačního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ekosystému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regionu</w:t>
      </w:r>
      <w:proofErr w:type="spellEnd"/>
      <w:r>
        <w:rPr>
          <w:rFonts w:ascii="Arial" w:hAnsi="Arial"/>
          <w:sz w:val="20"/>
        </w:rPr>
        <w:t>.</w:t>
      </w:r>
    </w:p>
    <w:p w14:paraId="45874EE4" w14:textId="77777777" w:rsidR="00D1071C" w:rsidRDefault="00000000">
      <w:pPr>
        <w:spacing w:before="161" w:line="259" w:lineRule="auto"/>
        <w:ind w:left="516" w:right="455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Nově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vznikající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firmy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přinášejí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nové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impulsy</w:t>
      </w:r>
      <w:proofErr w:type="spellEnd"/>
      <w:r>
        <w:rPr>
          <w:rFonts w:ascii="Arial" w:hAnsi="Arial"/>
          <w:sz w:val="20"/>
        </w:rPr>
        <w:t xml:space="preserve"> pro </w:t>
      </w:r>
      <w:proofErr w:type="spellStart"/>
      <w:r>
        <w:rPr>
          <w:rFonts w:ascii="Arial" w:hAnsi="Arial"/>
          <w:sz w:val="20"/>
        </w:rPr>
        <w:t>inovace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Reagují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nové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potřeby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zákazníků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usilují</w:t>
      </w:r>
      <w:proofErr w:type="spellEnd"/>
      <w:r>
        <w:rPr>
          <w:rFonts w:ascii="Arial" w:hAnsi="Arial"/>
          <w:sz w:val="20"/>
        </w:rPr>
        <w:t xml:space="preserve"> o </w:t>
      </w:r>
      <w:proofErr w:type="spellStart"/>
      <w:r>
        <w:rPr>
          <w:rFonts w:ascii="Arial" w:hAnsi="Arial"/>
          <w:sz w:val="20"/>
        </w:rPr>
        <w:t>nové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způsoby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řešení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jejich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potřeb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využívají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přitom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nové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technologie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způsoby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prodeje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komunikace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Tím</w:t>
      </w:r>
      <w:proofErr w:type="spellEnd"/>
      <w:r>
        <w:rPr>
          <w:rFonts w:ascii="Arial" w:hAnsi="Arial"/>
          <w:spacing w:val="-11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vším</w:t>
      </w:r>
      <w:proofErr w:type="spellEnd"/>
      <w:r>
        <w:rPr>
          <w:rFonts w:ascii="Arial" w:hAnsi="Arial"/>
          <w:spacing w:val="-11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přispívají</w:t>
      </w:r>
      <w:proofErr w:type="spellEnd"/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k</w:t>
      </w:r>
      <w:r>
        <w:rPr>
          <w:rFonts w:ascii="Arial" w:hAnsi="Arial"/>
          <w:spacing w:val="-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inovační</w:t>
      </w:r>
      <w:proofErr w:type="spellEnd"/>
      <w:r>
        <w:rPr>
          <w:rFonts w:ascii="Arial" w:hAnsi="Arial"/>
          <w:spacing w:val="-11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poptávce</w:t>
      </w:r>
      <w:proofErr w:type="spellEnd"/>
      <w:r>
        <w:rPr>
          <w:rFonts w:ascii="Arial" w:hAnsi="Arial"/>
          <w:sz w:val="20"/>
        </w:rPr>
        <w:t>,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to</w:t>
      </w:r>
      <w:r>
        <w:rPr>
          <w:rFonts w:ascii="Arial" w:hAnsi="Arial"/>
          <w:spacing w:val="-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</w:t>
      </w:r>
      <w:proofErr w:type="spellEnd"/>
      <w:r>
        <w:rPr>
          <w:rFonts w:ascii="Arial" w:hAnsi="Arial"/>
          <w:spacing w:val="-11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ve</w:t>
      </w:r>
      <w:proofErr w:type="spellEnd"/>
      <w:r>
        <w:rPr>
          <w:rFonts w:ascii="Arial" w:hAnsi="Arial"/>
          <w:spacing w:val="-11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zralých</w:t>
      </w:r>
      <w:proofErr w:type="spellEnd"/>
      <w:r>
        <w:rPr>
          <w:rFonts w:ascii="Arial" w:hAnsi="Arial"/>
          <w:spacing w:val="-11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firmách</w:t>
      </w:r>
      <w:proofErr w:type="spellEnd"/>
      <w:r>
        <w:rPr>
          <w:rFonts w:ascii="Arial" w:hAnsi="Arial"/>
          <w:sz w:val="20"/>
        </w:rPr>
        <w:t>,</w:t>
      </w:r>
      <w:r>
        <w:rPr>
          <w:rFonts w:ascii="Arial" w:hAnsi="Arial"/>
          <w:spacing w:val="-10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které</w:t>
      </w:r>
      <w:proofErr w:type="spellEnd"/>
      <w:r>
        <w:rPr>
          <w:rFonts w:ascii="Arial" w:hAnsi="Arial"/>
          <w:spacing w:val="-10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jsou</w:t>
      </w:r>
      <w:proofErr w:type="spellEnd"/>
      <w:r>
        <w:rPr>
          <w:rFonts w:ascii="Arial" w:hAnsi="Arial"/>
          <w:spacing w:val="-11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nuceny</w:t>
      </w:r>
      <w:proofErr w:type="spellEnd"/>
      <w:r>
        <w:rPr>
          <w:rFonts w:ascii="Arial" w:hAnsi="Arial"/>
          <w:spacing w:val="-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</w:t>
      </w:r>
      <w:proofErr w:type="spellEnd"/>
      <w:r>
        <w:rPr>
          <w:rFonts w:ascii="Arial" w:hAnsi="Arial"/>
          <w:spacing w:val="-11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tyto</w:t>
      </w:r>
      <w:proofErr w:type="spellEnd"/>
      <w:r>
        <w:rPr>
          <w:rFonts w:ascii="Arial" w:hAnsi="Arial"/>
          <w:spacing w:val="-11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nové</w:t>
      </w:r>
      <w:proofErr w:type="spellEnd"/>
      <w:r>
        <w:rPr>
          <w:rFonts w:ascii="Arial" w:hAnsi="Arial"/>
          <w:spacing w:val="-11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stimuly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reagovat</w:t>
      </w:r>
      <w:proofErr w:type="spellEnd"/>
      <w:r>
        <w:rPr>
          <w:rFonts w:ascii="Arial" w:hAnsi="Arial"/>
          <w:sz w:val="20"/>
        </w:rPr>
        <w:t>.</w:t>
      </w:r>
      <w:r>
        <w:rPr>
          <w:rFonts w:ascii="Arial" w:hAnsi="Arial"/>
          <w:spacing w:val="-1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Klíčové</w:t>
      </w:r>
      <w:proofErr w:type="spellEnd"/>
      <w:r>
        <w:rPr>
          <w:rFonts w:ascii="Arial" w:hAnsi="Arial"/>
          <w:spacing w:val="-1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nové</w:t>
      </w:r>
      <w:proofErr w:type="spellEnd"/>
      <w:r>
        <w:rPr>
          <w:rFonts w:ascii="Arial" w:hAnsi="Arial"/>
          <w:spacing w:val="-1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impulsy</w:t>
      </w:r>
      <w:proofErr w:type="spellEnd"/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-1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tomto</w:t>
      </w:r>
      <w:proofErr w:type="spellEnd"/>
      <w:r>
        <w:rPr>
          <w:rFonts w:ascii="Arial" w:hAnsi="Arial"/>
          <w:spacing w:val="-1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ohledu</w:t>
      </w:r>
      <w:proofErr w:type="spellEnd"/>
      <w:r>
        <w:rPr>
          <w:rFonts w:ascii="Arial" w:hAnsi="Arial"/>
          <w:spacing w:val="-1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přináší</w:t>
      </w:r>
      <w:proofErr w:type="spellEnd"/>
      <w:r>
        <w:rPr>
          <w:rFonts w:ascii="Arial" w:hAnsi="Arial"/>
          <w:spacing w:val="-1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úspěšné</w:t>
      </w:r>
      <w:proofErr w:type="spellEnd"/>
      <w:r>
        <w:rPr>
          <w:rFonts w:ascii="Arial" w:hAnsi="Arial"/>
          <w:spacing w:val="-1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startupy</w:t>
      </w:r>
      <w:proofErr w:type="spellEnd"/>
      <w:r>
        <w:rPr>
          <w:rFonts w:ascii="Arial" w:hAnsi="Arial"/>
          <w:sz w:val="20"/>
        </w:rPr>
        <w:t>.</w:t>
      </w:r>
      <w:r>
        <w:rPr>
          <w:rFonts w:ascii="Arial" w:hAnsi="Arial"/>
          <w:spacing w:val="-17"/>
          <w:sz w:val="20"/>
        </w:rPr>
        <w:t xml:space="preserve"> </w:t>
      </w:r>
      <w:r>
        <w:rPr>
          <w:rFonts w:ascii="Arial" w:hAnsi="Arial"/>
          <w:sz w:val="20"/>
        </w:rPr>
        <w:t>Ty</w:t>
      </w:r>
      <w:r>
        <w:rPr>
          <w:rFonts w:ascii="Arial" w:hAnsi="Arial"/>
          <w:spacing w:val="-1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představují</w:t>
      </w:r>
      <w:proofErr w:type="spellEnd"/>
      <w:r>
        <w:rPr>
          <w:rFonts w:ascii="Arial" w:hAnsi="Arial"/>
          <w:spacing w:val="-1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koncentrovanou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inovační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poptávku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při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jejímž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naplňování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dochází</w:t>
      </w:r>
      <w:proofErr w:type="spellEnd"/>
      <w:r>
        <w:rPr>
          <w:rFonts w:ascii="Arial" w:hAnsi="Arial"/>
          <w:sz w:val="20"/>
        </w:rPr>
        <w:t xml:space="preserve"> k </w:t>
      </w:r>
      <w:proofErr w:type="spellStart"/>
      <w:r>
        <w:rPr>
          <w:rFonts w:ascii="Arial" w:hAnsi="Arial"/>
          <w:sz w:val="20"/>
        </w:rPr>
        <w:t>intenzivnímu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učení</w:t>
      </w:r>
      <w:proofErr w:type="spellEnd"/>
      <w:r>
        <w:rPr>
          <w:rFonts w:ascii="Arial" w:hAnsi="Arial"/>
          <w:sz w:val="20"/>
        </w:rPr>
        <w:t xml:space="preserve"> jak </w:t>
      </w:r>
      <w:proofErr w:type="spellStart"/>
      <w:r>
        <w:rPr>
          <w:rFonts w:ascii="Arial" w:hAnsi="Arial"/>
          <w:sz w:val="20"/>
        </w:rPr>
        <w:t>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úrovni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zaměstnanců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pacing w:val="4"/>
          <w:sz w:val="20"/>
        </w:rPr>
        <w:t>tak</w:t>
      </w:r>
      <w:proofErr w:type="spellEnd"/>
      <w:r>
        <w:rPr>
          <w:rFonts w:ascii="Arial" w:hAnsi="Arial"/>
          <w:spacing w:val="4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straně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zapojených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partnerů</w:t>
      </w:r>
      <w:proofErr w:type="spellEnd"/>
      <w:r>
        <w:rPr>
          <w:rFonts w:ascii="Arial" w:hAnsi="Arial"/>
          <w:sz w:val="20"/>
        </w:rPr>
        <w:t xml:space="preserve"> (</w:t>
      </w:r>
      <w:proofErr w:type="spellStart"/>
      <w:r>
        <w:rPr>
          <w:rFonts w:ascii="Arial" w:hAnsi="Arial"/>
          <w:sz w:val="20"/>
        </w:rPr>
        <w:t>např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dodavatelů</w:t>
      </w:r>
      <w:proofErr w:type="spellEnd"/>
      <w:r>
        <w:rPr>
          <w:rFonts w:ascii="Arial" w:hAnsi="Arial"/>
          <w:sz w:val="20"/>
        </w:rPr>
        <w:t xml:space="preserve">). </w:t>
      </w:r>
      <w:proofErr w:type="spellStart"/>
      <w:r>
        <w:rPr>
          <w:rFonts w:ascii="Arial" w:hAnsi="Arial"/>
          <w:sz w:val="20"/>
        </w:rPr>
        <w:t>Nově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získané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znalosti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zkušenosti</w:t>
      </w:r>
      <w:proofErr w:type="spellEnd"/>
      <w:r>
        <w:rPr>
          <w:rFonts w:ascii="Arial" w:hAnsi="Arial"/>
          <w:sz w:val="20"/>
        </w:rPr>
        <w:t xml:space="preserve"> se </w:t>
      </w:r>
      <w:proofErr w:type="spellStart"/>
      <w:r>
        <w:rPr>
          <w:rFonts w:ascii="Arial" w:hAnsi="Arial"/>
          <w:sz w:val="20"/>
        </w:rPr>
        <w:t>skrze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spolupráci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přelévají</w:t>
      </w:r>
      <w:proofErr w:type="spellEnd"/>
      <w:r>
        <w:rPr>
          <w:rFonts w:ascii="Arial" w:hAnsi="Arial"/>
          <w:sz w:val="20"/>
        </w:rPr>
        <w:t xml:space="preserve"> do </w:t>
      </w:r>
      <w:proofErr w:type="spellStart"/>
      <w:r>
        <w:rPr>
          <w:rFonts w:ascii="Arial" w:hAnsi="Arial"/>
          <w:sz w:val="20"/>
        </w:rPr>
        <w:t>dalších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oblastí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ekonomiky</w:t>
      </w:r>
      <w:proofErr w:type="spellEnd"/>
      <w:r>
        <w:rPr>
          <w:rFonts w:ascii="Arial" w:hAnsi="Arial"/>
          <w:sz w:val="20"/>
        </w:rPr>
        <w:t xml:space="preserve">. Pro </w:t>
      </w:r>
      <w:proofErr w:type="spellStart"/>
      <w:r>
        <w:rPr>
          <w:rFonts w:ascii="Arial" w:hAnsi="Arial"/>
          <w:sz w:val="20"/>
        </w:rPr>
        <w:t>inovační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ekosystém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regionu</w:t>
      </w:r>
      <w:proofErr w:type="spellEnd"/>
      <w:r>
        <w:rPr>
          <w:rFonts w:ascii="Arial" w:hAnsi="Arial"/>
          <w:sz w:val="20"/>
        </w:rPr>
        <w:t xml:space="preserve"> je proto do </w:t>
      </w:r>
      <w:proofErr w:type="spellStart"/>
      <w:r>
        <w:rPr>
          <w:rFonts w:ascii="Arial" w:hAnsi="Arial"/>
          <w:sz w:val="20"/>
        </w:rPr>
        <w:t>značné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míry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určující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počet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zaměření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úspěšných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startupů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jimž</w:t>
      </w:r>
      <w:proofErr w:type="spellEnd"/>
      <w:r>
        <w:rPr>
          <w:rFonts w:ascii="Arial" w:hAnsi="Arial"/>
          <w:sz w:val="20"/>
        </w:rPr>
        <w:t xml:space="preserve"> se </w:t>
      </w:r>
      <w:proofErr w:type="spellStart"/>
      <w:r>
        <w:rPr>
          <w:rFonts w:ascii="Arial" w:hAnsi="Arial"/>
          <w:sz w:val="20"/>
        </w:rPr>
        <w:t>daří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postupná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proměna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zralé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rostoucí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firmy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Užitečné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jsou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neúspěšné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startupy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Jejich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aktivity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totiž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významně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přispívají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sdílenému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učení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posilují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atmosféru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experimentování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odvahu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podstupovat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vyšší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podnikatelské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riziko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nevyhnutně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spojené</w:t>
      </w:r>
      <w:proofErr w:type="spellEnd"/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pacing w:val="-2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inovacemi</w:t>
      </w:r>
      <w:proofErr w:type="spellEnd"/>
      <w:r>
        <w:rPr>
          <w:rFonts w:ascii="Arial" w:hAnsi="Arial"/>
          <w:sz w:val="20"/>
        </w:rPr>
        <w:t>.</w:t>
      </w:r>
    </w:p>
    <w:p w14:paraId="45874EE5" w14:textId="77777777" w:rsidR="00D1071C" w:rsidRDefault="00000000">
      <w:pPr>
        <w:spacing w:before="117" w:line="259" w:lineRule="auto"/>
        <w:ind w:left="516" w:right="459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Zralé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firmy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mají</w:t>
      </w:r>
      <w:proofErr w:type="spellEnd"/>
      <w:r>
        <w:rPr>
          <w:rFonts w:ascii="Arial" w:hAnsi="Arial"/>
          <w:sz w:val="20"/>
        </w:rPr>
        <w:t xml:space="preserve"> pro </w:t>
      </w:r>
      <w:proofErr w:type="spellStart"/>
      <w:r>
        <w:rPr>
          <w:rFonts w:ascii="Arial" w:hAnsi="Arial"/>
          <w:sz w:val="20"/>
        </w:rPr>
        <w:t>inovace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mnohem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více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zdrojů</w:t>
      </w:r>
      <w:proofErr w:type="spellEnd"/>
      <w:r>
        <w:rPr>
          <w:rFonts w:ascii="Arial" w:hAnsi="Arial"/>
          <w:sz w:val="20"/>
        </w:rPr>
        <w:t xml:space="preserve">, a to jak </w:t>
      </w:r>
      <w:proofErr w:type="spellStart"/>
      <w:r>
        <w:rPr>
          <w:rFonts w:ascii="Arial" w:hAnsi="Arial"/>
          <w:sz w:val="20"/>
        </w:rPr>
        <w:t>finančních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tak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lidských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znalostních</w:t>
      </w:r>
      <w:proofErr w:type="spellEnd"/>
      <w:r>
        <w:rPr>
          <w:rFonts w:ascii="Arial" w:hAnsi="Arial"/>
          <w:sz w:val="20"/>
        </w:rPr>
        <w:t xml:space="preserve"> ad. Na </w:t>
      </w:r>
      <w:proofErr w:type="spellStart"/>
      <w:r>
        <w:rPr>
          <w:rFonts w:ascii="Arial" w:hAnsi="Arial"/>
          <w:sz w:val="20"/>
        </w:rPr>
        <w:t>druhé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straně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zralé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firmy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čelí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řadě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systémových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bariér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svém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inovačním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úsilí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Hospodářství</w:t>
      </w:r>
      <w:proofErr w:type="spellEnd"/>
      <w:r>
        <w:rPr>
          <w:rFonts w:ascii="Arial" w:hAnsi="Arial"/>
          <w:sz w:val="20"/>
        </w:rPr>
        <w:t xml:space="preserve"> MS kraje se </w:t>
      </w:r>
      <w:proofErr w:type="spellStart"/>
      <w:r>
        <w:rPr>
          <w:rFonts w:ascii="Arial" w:hAnsi="Arial"/>
          <w:sz w:val="20"/>
        </w:rPr>
        <w:t>velmi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dlouho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vyznačovalo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tradicí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velkých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firem</w:t>
      </w:r>
      <w:proofErr w:type="spellEnd"/>
      <w:r>
        <w:rPr>
          <w:rFonts w:ascii="Arial" w:hAnsi="Arial"/>
          <w:sz w:val="20"/>
        </w:rPr>
        <w:t xml:space="preserve"> v </w:t>
      </w:r>
      <w:proofErr w:type="spellStart"/>
      <w:r>
        <w:rPr>
          <w:rFonts w:ascii="Arial" w:hAnsi="Arial"/>
          <w:sz w:val="20"/>
        </w:rPr>
        <w:t>kapitálově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náročných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oborech</w:t>
      </w:r>
      <w:proofErr w:type="spellEnd"/>
      <w:r>
        <w:rPr>
          <w:rFonts w:ascii="Arial" w:hAnsi="Arial"/>
          <w:sz w:val="20"/>
        </w:rPr>
        <w:t xml:space="preserve"> (</w:t>
      </w:r>
      <w:proofErr w:type="spellStart"/>
      <w:r>
        <w:rPr>
          <w:rFonts w:ascii="Arial" w:hAnsi="Arial"/>
          <w:sz w:val="20"/>
        </w:rPr>
        <w:t>např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ocelářství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těžké</w:t>
      </w:r>
      <w:proofErr w:type="spellEnd"/>
      <w:r>
        <w:rPr>
          <w:rFonts w:ascii="Arial" w:hAnsi="Arial"/>
          <w:spacing w:val="-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strojírenství</w:t>
      </w:r>
      <w:proofErr w:type="spellEnd"/>
      <w:r>
        <w:rPr>
          <w:rFonts w:ascii="Arial" w:hAnsi="Arial"/>
          <w:sz w:val="20"/>
        </w:rPr>
        <w:t>,</w:t>
      </w:r>
      <w:r>
        <w:rPr>
          <w:rFonts w:ascii="Arial" w:hAnsi="Arial"/>
          <w:spacing w:val="-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nákladní</w:t>
      </w:r>
      <w:proofErr w:type="spellEnd"/>
      <w:r>
        <w:rPr>
          <w:rFonts w:ascii="Arial" w:hAnsi="Arial"/>
          <w:spacing w:val="-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doprava</w:t>
      </w:r>
      <w:proofErr w:type="spellEnd"/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ad.).</w:t>
      </w:r>
      <w:r>
        <w:rPr>
          <w:rFonts w:ascii="Arial" w:hAnsi="Arial"/>
          <w:spacing w:val="-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Podmínky</w:t>
      </w:r>
      <w:proofErr w:type="spellEnd"/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pro</w:t>
      </w:r>
      <w:r>
        <w:rPr>
          <w:rFonts w:ascii="Arial" w:hAnsi="Arial"/>
          <w:spacing w:val="-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inovace</w:t>
      </w:r>
      <w:proofErr w:type="spellEnd"/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-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těchto</w:t>
      </w:r>
      <w:proofErr w:type="spellEnd"/>
      <w:r>
        <w:rPr>
          <w:rFonts w:ascii="Arial" w:hAnsi="Arial"/>
          <w:spacing w:val="-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oborech</w:t>
      </w:r>
      <w:proofErr w:type="spellEnd"/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se</w:t>
      </w:r>
      <w:r>
        <w:rPr>
          <w:rFonts w:ascii="Arial" w:hAnsi="Arial"/>
          <w:spacing w:val="-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značně</w:t>
      </w:r>
      <w:proofErr w:type="spellEnd"/>
      <w:r>
        <w:rPr>
          <w:rFonts w:ascii="Arial" w:hAnsi="Arial"/>
          <w:spacing w:val="-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liší</w:t>
      </w:r>
      <w:proofErr w:type="spellEnd"/>
      <w:r>
        <w:rPr>
          <w:rFonts w:ascii="Arial" w:hAnsi="Arial"/>
          <w:sz w:val="20"/>
        </w:rPr>
        <w:t>.</w:t>
      </w:r>
      <w:r>
        <w:rPr>
          <w:rFonts w:ascii="Arial" w:hAnsi="Arial"/>
          <w:spacing w:val="-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Např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délka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inovačních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cyklů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návratnost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investic</w:t>
      </w:r>
      <w:proofErr w:type="spellEnd"/>
      <w:r>
        <w:rPr>
          <w:rFonts w:ascii="Arial" w:hAnsi="Arial"/>
          <w:sz w:val="20"/>
        </w:rPr>
        <w:t xml:space="preserve"> do </w:t>
      </w:r>
      <w:proofErr w:type="spellStart"/>
      <w:r>
        <w:rPr>
          <w:rFonts w:ascii="Arial" w:hAnsi="Arial"/>
          <w:sz w:val="20"/>
        </w:rPr>
        <w:t>inovací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kultura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spolupráce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charakter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experimentálních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inovačních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projektů</w:t>
      </w:r>
      <w:proofErr w:type="spellEnd"/>
      <w:r>
        <w:rPr>
          <w:rFonts w:ascii="Arial" w:hAnsi="Arial"/>
          <w:sz w:val="20"/>
        </w:rPr>
        <w:t xml:space="preserve"> se </w:t>
      </w:r>
      <w:proofErr w:type="spellStart"/>
      <w:r>
        <w:rPr>
          <w:rFonts w:ascii="Arial" w:hAnsi="Arial"/>
          <w:sz w:val="20"/>
        </w:rPr>
        <w:t>zásadně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odlišují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od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podmínek</w:t>
      </w:r>
      <w:proofErr w:type="spellEnd"/>
      <w:r>
        <w:rPr>
          <w:rFonts w:ascii="Arial" w:hAnsi="Arial"/>
          <w:sz w:val="20"/>
        </w:rPr>
        <w:t xml:space="preserve"> pro </w:t>
      </w:r>
      <w:proofErr w:type="spellStart"/>
      <w:r>
        <w:rPr>
          <w:rFonts w:ascii="Arial" w:hAnsi="Arial"/>
          <w:sz w:val="20"/>
        </w:rPr>
        <w:t>inovace</w:t>
      </w:r>
      <w:proofErr w:type="spellEnd"/>
      <w:r>
        <w:rPr>
          <w:rFonts w:ascii="Arial" w:hAnsi="Arial"/>
          <w:sz w:val="20"/>
        </w:rPr>
        <w:t xml:space="preserve"> v ICT, </w:t>
      </w:r>
      <w:proofErr w:type="spellStart"/>
      <w:r>
        <w:rPr>
          <w:rFonts w:ascii="Arial" w:hAnsi="Arial"/>
          <w:sz w:val="20"/>
        </w:rPr>
        <w:t>které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dnes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představují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typické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inovační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prostředí</w:t>
      </w:r>
      <w:proofErr w:type="spellEnd"/>
      <w:r>
        <w:rPr>
          <w:rFonts w:ascii="Arial" w:hAnsi="Arial"/>
          <w:sz w:val="20"/>
        </w:rPr>
        <w:t xml:space="preserve"> a do </w:t>
      </w:r>
      <w:proofErr w:type="spellStart"/>
      <w:r>
        <w:rPr>
          <w:rFonts w:ascii="Arial" w:hAnsi="Arial"/>
          <w:sz w:val="20"/>
        </w:rPr>
        <w:t>značné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míry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určují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</w:t>
      </w:r>
      <w:proofErr w:type="spellEnd"/>
      <w:r>
        <w:rPr>
          <w:rFonts w:ascii="Arial" w:hAnsi="Arial"/>
          <w:sz w:val="20"/>
        </w:rPr>
        <w:t xml:space="preserve"> trendy v </w:t>
      </w:r>
      <w:proofErr w:type="spellStart"/>
      <w:r>
        <w:rPr>
          <w:rFonts w:ascii="Arial" w:hAnsi="Arial"/>
          <w:sz w:val="20"/>
        </w:rPr>
        <w:t>podpoře</w:t>
      </w:r>
      <w:proofErr w:type="spellEnd"/>
      <w:r>
        <w:rPr>
          <w:rFonts w:ascii="Arial" w:hAnsi="Arial"/>
          <w:spacing w:val="-14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inovací</w:t>
      </w:r>
      <w:proofErr w:type="spellEnd"/>
      <w:r>
        <w:rPr>
          <w:rFonts w:ascii="Arial" w:hAnsi="Arial"/>
          <w:sz w:val="20"/>
        </w:rPr>
        <w:t>.</w:t>
      </w:r>
    </w:p>
    <w:p w14:paraId="45874EE6" w14:textId="77777777" w:rsidR="00D1071C" w:rsidRDefault="00000000">
      <w:pPr>
        <w:spacing w:before="160" w:line="259" w:lineRule="auto"/>
        <w:ind w:left="516" w:right="461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Firemní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prostředí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podmínky</w:t>
      </w:r>
      <w:proofErr w:type="spellEnd"/>
      <w:r>
        <w:rPr>
          <w:rFonts w:ascii="Arial" w:hAnsi="Arial"/>
          <w:sz w:val="20"/>
        </w:rPr>
        <w:t xml:space="preserve"> pro </w:t>
      </w:r>
      <w:proofErr w:type="spellStart"/>
      <w:r>
        <w:rPr>
          <w:rFonts w:ascii="Arial" w:hAnsi="Arial"/>
          <w:sz w:val="20"/>
        </w:rPr>
        <w:t>inovace</w:t>
      </w:r>
      <w:proofErr w:type="spellEnd"/>
      <w:r>
        <w:rPr>
          <w:rFonts w:ascii="Arial" w:hAnsi="Arial"/>
          <w:sz w:val="20"/>
        </w:rPr>
        <w:t xml:space="preserve"> v MS </w:t>
      </w:r>
      <w:proofErr w:type="spellStart"/>
      <w:r>
        <w:rPr>
          <w:rFonts w:ascii="Arial" w:hAnsi="Arial"/>
          <w:sz w:val="20"/>
        </w:rPr>
        <w:t>kraji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jsou</w:t>
      </w:r>
      <w:proofErr w:type="spellEnd"/>
      <w:r>
        <w:rPr>
          <w:rFonts w:ascii="Arial" w:hAnsi="Arial"/>
          <w:sz w:val="20"/>
        </w:rPr>
        <w:t xml:space="preserve"> v </w:t>
      </w:r>
      <w:proofErr w:type="spellStart"/>
      <w:r>
        <w:rPr>
          <w:rFonts w:ascii="Arial" w:hAnsi="Arial"/>
          <w:sz w:val="20"/>
        </w:rPr>
        <w:t>důsledku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specifické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struktury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ekonomiky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historie</w:t>
      </w:r>
      <w:proofErr w:type="spellEnd"/>
      <w:r>
        <w:rPr>
          <w:rFonts w:ascii="Arial" w:hAnsi="Arial"/>
          <w:spacing w:val="-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hospodářského</w:t>
      </w:r>
      <w:proofErr w:type="spellEnd"/>
      <w:r>
        <w:rPr>
          <w:rFonts w:ascii="Arial" w:hAnsi="Arial"/>
          <w:spacing w:val="-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vývoje</w:t>
      </w:r>
      <w:proofErr w:type="spellEnd"/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-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řadě</w:t>
      </w:r>
      <w:proofErr w:type="spellEnd"/>
      <w:r>
        <w:rPr>
          <w:rFonts w:ascii="Arial" w:hAnsi="Arial"/>
          <w:spacing w:val="-4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ohledů</w:t>
      </w:r>
      <w:proofErr w:type="spellEnd"/>
      <w:r>
        <w:rPr>
          <w:rFonts w:ascii="Arial" w:hAnsi="Arial"/>
          <w:spacing w:val="-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velmi</w:t>
      </w:r>
      <w:proofErr w:type="spellEnd"/>
      <w:r>
        <w:rPr>
          <w:rFonts w:ascii="Arial" w:hAnsi="Arial"/>
          <w:spacing w:val="-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specifické</w:t>
      </w:r>
      <w:proofErr w:type="spellEnd"/>
      <w:r>
        <w:rPr>
          <w:rFonts w:ascii="Arial" w:hAnsi="Arial"/>
          <w:sz w:val="20"/>
        </w:rPr>
        <w:t>.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S</w:t>
      </w:r>
      <w:r>
        <w:rPr>
          <w:rFonts w:ascii="Arial" w:hAnsi="Arial"/>
          <w:spacing w:val="-4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určitou</w:t>
      </w:r>
      <w:proofErr w:type="spellEnd"/>
      <w:r>
        <w:rPr>
          <w:rFonts w:ascii="Arial" w:hAnsi="Arial"/>
          <w:spacing w:val="-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mírou</w:t>
      </w:r>
      <w:proofErr w:type="spellEnd"/>
      <w:r>
        <w:rPr>
          <w:rFonts w:ascii="Arial" w:hAnsi="Arial"/>
          <w:spacing w:val="-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zjednodušení</w:t>
      </w:r>
      <w:proofErr w:type="spellEnd"/>
      <w:r>
        <w:rPr>
          <w:rFonts w:ascii="Arial" w:hAnsi="Arial"/>
          <w:spacing w:val="-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lze</w:t>
      </w:r>
      <w:proofErr w:type="spellEnd"/>
      <w:r>
        <w:rPr>
          <w:rFonts w:ascii="Arial" w:hAnsi="Arial"/>
          <w:spacing w:val="-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říct</w:t>
      </w:r>
      <w:proofErr w:type="spellEnd"/>
      <w:r>
        <w:rPr>
          <w:rFonts w:ascii="Arial" w:hAnsi="Arial"/>
          <w:sz w:val="20"/>
        </w:rPr>
        <w:t>,</w:t>
      </w:r>
      <w:r>
        <w:rPr>
          <w:rFonts w:ascii="Arial" w:hAnsi="Arial"/>
          <w:spacing w:val="-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že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zde</w:t>
      </w:r>
      <w:proofErr w:type="spellEnd"/>
      <w:r>
        <w:rPr>
          <w:rFonts w:ascii="Arial" w:hAnsi="Arial"/>
          <w:spacing w:val="-1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vedle</w:t>
      </w:r>
      <w:proofErr w:type="spellEnd"/>
      <w:r>
        <w:rPr>
          <w:rFonts w:ascii="Arial" w:hAnsi="Arial"/>
          <w:spacing w:val="-13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sebe</w:t>
      </w:r>
      <w:proofErr w:type="spellEnd"/>
      <w:r>
        <w:rPr>
          <w:rFonts w:ascii="Arial" w:hAnsi="Arial"/>
          <w:spacing w:val="-13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koexistují</w:t>
      </w:r>
      <w:proofErr w:type="spellEnd"/>
      <w:r>
        <w:rPr>
          <w:rFonts w:ascii="Arial" w:hAnsi="Arial"/>
          <w:spacing w:val="-1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dvě</w:t>
      </w:r>
      <w:proofErr w:type="spellEnd"/>
      <w:r>
        <w:rPr>
          <w:rFonts w:ascii="Arial" w:hAnsi="Arial"/>
          <w:spacing w:val="-1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velmi</w:t>
      </w:r>
      <w:proofErr w:type="spellEnd"/>
      <w:r>
        <w:rPr>
          <w:rFonts w:ascii="Arial" w:hAnsi="Arial"/>
          <w:spacing w:val="-14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odlišné</w:t>
      </w:r>
      <w:proofErr w:type="spellEnd"/>
      <w:r>
        <w:rPr>
          <w:rFonts w:ascii="Arial" w:hAnsi="Arial"/>
          <w:spacing w:val="-13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ekonomiky</w:t>
      </w:r>
      <w:proofErr w:type="spellEnd"/>
      <w:r>
        <w:rPr>
          <w:rFonts w:ascii="Arial" w:hAnsi="Arial"/>
          <w:sz w:val="20"/>
        </w:rPr>
        <w:t>.</w:t>
      </w:r>
      <w:r>
        <w:rPr>
          <w:rFonts w:ascii="Arial" w:hAnsi="Arial"/>
          <w:spacing w:val="-15"/>
          <w:sz w:val="20"/>
        </w:rPr>
        <w:t xml:space="preserve"> </w:t>
      </w:r>
      <w:r>
        <w:rPr>
          <w:rFonts w:ascii="Arial" w:hAnsi="Arial"/>
          <w:sz w:val="20"/>
        </w:rPr>
        <w:t>Tou</w:t>
      </w:r>
      <w:r>
        <w:rPr>
          <w:rFonts w:ascii="Arial" w:hAnsi="Arial"/>
          <w:spacing w:val="-13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první</w:t>
      </w:r>
      <w:proofErr w:type="spellEnd"/>
      <w:r>
        <w:rPr>
          <w:rFonts w:ascii="Arial" w:hAnsi="Arial"/>
          <w:spacing w:val="-14"/>
          <w:sz w:val="20"/>
        </w:rPr>
        <w:t xml:space="preserve"> </w:t>
      </w:r>
      <w:r>
        <w:rPr>
          <w:rFonts w:ascii="Arial" w:hAnsi="Arial"/>
          <w:sz w:val="20"/>
        </w:rPr>
        <w:t>je</w:t>
      </w:r>
      <w:r>
        <w:rPr>
          <w:rFonts w:ascii="Arial" w:hAnsi="Arial"/>
          <w:spacing w:val="-1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starší</w:t>
      </w:r>
      <w:proofErr w:type="spellEnd"/>
      <w:r>
        <w:rPr>
          <w:rFonts w:ascii="Arial" w:hAnsi="Arial"/>
          <w:spacing w:val="-13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-1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konzervativnější</w:t>
      </w:r>
      <w:proofErr w:type="spellEnd"/>
      <w:r>
        <w:rPr>
          <w:rFonts w:ascii="Arial" w:hAnsi="Arial"/>
          <w:spacing w:val="-1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ekonomika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velkých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firem</w:t>
      </w:r>
      <w:proofErr w:type="spellEnd"/>
      <w:r>
        <w:rPr>
          <w:rFonts w:ascii="Arial" w:hAnsi="Arial"/>
          <w:sz w:val="20"/>
        </w:rPr>
        <w:t xml:space="preserve"> v </w:t>
      </w:r>
      <w:proofErr w:type="spellStart"/>
      <w:r>
        <w:rPr>
          <w:rFonts w:ascii="Arial" w:hAnsi="Arial"/>
          <w:sz w:val="20"/>
        </w:rPr>
        <w:t>tradičních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oborech</w:t>
      </w:r>
      <w:proofErr w:type="spellEnd"/>
      <w:r>
        <w:rPr>
          <w:rFonts w:ascii="Arial" w:hAnsi="Arial"/>
          <w:sz w:val="20"/>
        </w:rPr>
        <w:t xml:space="preserve"> se </w:t>
      </w:r>
      <w:proofErr w:type="spellStart"/>
      <w:r>
        <w:rPr>
          <w:rFonts w:ascii="Arial" w:hAnsi="Arial"/>
          <w:sz w:val="20"/>
        </w:rPr>
        <w:t>svými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silnými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slabými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stránkami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přičemž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většina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velkých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firem</w:t>
      </w:r>
      <w:proofErr w:type="spellEnd"/>
      <w:r>
        <w:rPr>
          <w:rFonts w:ascii="Arial" w:hAnsi="Arial"/>
          <w:sz w:val="20"/>
        </w:rPr>
        <w:t xml:space="preserve"> e </w:t>
      </w:r>
      <w:proofErr w:type="spellStart"/>
      <w:r>
        <w:rPr>
          <w:rFonts w:ascii="Arial" w:hAnsi="Arial"/>
          <w:sz w:val="20"/>
        </w:rPr>
        <w:t>dostala</w:t>
      </w:r>
      <w:proofErr w:type="spellEnd"/>
      <w:r>
        <w:rPr>
          <w:rFonts w:ascii="Arial" w:hAnsi="Arial"/>
          <w:sz w:val="20"/>
        </w:rPr>
        <w:t xml:space="preserve"> / </w:t>
      </w:r>
      <w:proofErr w:type="spellStart"/>
      <w:r>
        <w:rPr>
          <w:rFonts w:ascii="Arial" w:hAnsi="Arial"/>
          <w:sz w:val="20"/>
        </w:rPr>
        <w:t>opakovaně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dostává</w:t>
      </w:r>
      <w:proofErr w:type="spellEnd"/>
      <w:r>
        <w:rPr>
          <w:rFonts w:ascii="Arial" w:hAnsi="Arial"/>
          <w:sz w:val="20"/>
        </w:rPr>
        <w:t xml:space="preserve"> do </w:t>
      </w:r>
      <w:proofErr w:type="spellStart"/>
      <w:r>
        <w:rPr>
          <w:rFonts w:ascii="Arial" w:hAnsi="Arial"/>
          <w:sz w:val="20"/>
        </w:rPr>
        <w:t>stavu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krizového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řízení</w:t>
      </w:r>
      <w:proofErr w:type="spellEnd"/>
      <w:r>
        <w:rPr>
          <w:rFonts w:ascii="Arial" w:hAnsi="Arial"/>
          <w:sz w:val="20"/>
        </w:rPr>
        <w:t xml:space="preserve">. Tou </w:t>
      </w:r>
      <w:proofErr w:type="spellStart"/>
      <w:r>
        <w:rPr>
          <w:rFonts w:ascii="Arial" w:hAnsi="Arial"/>
          <w:sz w:val="20"/>
        </w:rPr>
        <w:t>druhou</w:t>
      </w:r>
      <w:proofErr w:type="spellEnd"/>
      <w:r>
        <w:rPr>
          <w:rFonts w:ascii="Arial" w:hAnsi="Arial"/>
          <w:sz w:val="20"/>
        </w:rPr>
        <w:t xml:space="preserve"> je </w:t>
      </w:r>
      <w:proofErr w:type="spellStart"/>
      <w:r>
        <w:rPr>
          <w:rFonts w:ascii="Arial" w:hAnsi="Arial"/>
          <w:sz w:val="20"/>
        </w:rPr>
        <w:t>výrazně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mladší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dynamicky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rostoucí</w:t>
      </w:r>
      <w:proofErr w:type="spellEnd"/>
      <w:r>
        <w:rPr>
          <w:rFonts w:ascii="Arial" w:hAnsi="Arial"/>
          <w:spacing w:val="-1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ekonomika</w:t>
      </w:r>
      <w:proofErr w:type="spellEnd"/>
      <w:r>
        <w:rPr>
          <w:rFonts w:ascii="Arial" w:hAnsi="Arial"/>
          <w:spacing w:val="-1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mladých</w:t>
      </w:r>
      <w:proofErr w:type="spellEnd"/>
      <w:r>
        <w:rPr>
          <w:rFonts w:ascii="Arial" w:hAnsi="Arial"/>
          <w:spacing w:val="-18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-1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středních</w:t>
      </w:r>
      <w:proofErr w:type="spellEnd"/>
      <w:r>
        <w:rPr>
          <w:rFonts w:ascii="Arial" w:hAnsi="Arial"/>
          <w:spacing w:val="-1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firem</w:t>
      </w:r>
      <w:proofErr w:type="spellEnd"/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-14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novějších</w:t>
      </w:r>
      <w:proofErr w:type="spellEnd"/>
      <w:r>
        <w:rPr>
          <w:rFonts w:ascii="Arial" w:hAnsi="Arial"/>
          <w:spacing w:val="-1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oborech</w:t>
      </w:r>
      <w:proofErr w:type="spellEnd"/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-1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službách</w:t>
      </w:r>
      <w:proofErr w:type="spellEnd"/>
      <w:r>
        <w:rPr>
          <w:rFonts w:ascii="Arial" w:hAnsi="Arial"/>
          <w:sz w:val="20"/>
        </w:rPr>
        <w:t>,</w:t>
      </w:r>
      <w:r>
        <w:rPr>
          <w:rFonts w:ascii="Arial" w:hAnsi="Arial"/>
          <w:spacing w:val="-1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která</w:t>
      </w:r>
      <w:proofErr w:type="spellEnd"/>
      <w:r>
        <w:rPr>
          <w:rFonts w:ascii="Arial" w:hAnsi="Arial"/>
          <w:spacing w:val="-18"/>
          <w:sz w:val="20"/>
        </w:rPr>
        <w:t xml:space="preserve"> </w:t>
      </w:r>
      <w:r>
        <w:rPr>
          <w:rFonts w:ascii="Arial" w:hAnsi="Arial"/>
          <w:sz w:val="20"/>
        </w:rPr>
        <w:t>se</w:t>
      </w:r>
      <w:r>
        <w:rPr>
          <w:rFonts w:ascii="Arial" w:hAnsi="Arial"/>
          <w:spacing w:val="-1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mnohem</w:t>
      </w:r>
      <w:proofErr w:type="spellEnd"/>
      <w:r>
        <w:rPr>
          <w:rFonts w:ascii="Arial" w:hAnsi="Arial"/>
          <w:spacing w:val="-1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rychleji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adaptuje</w:t>
      </w:r>
      <w:proofErr w:type="spellEnd"/>
      <w:r>
        <w:rPr>
          <w:rFonts w:ascii="Arial" w:hAnsi="Arial"/>
          <w:spacing w:val="-10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</w:t>
      </w:r>
      <w:proofErr w:type="spellEnd"/>
      <w:r>
        <w:rPr>
          <w:rFonts w:ascii="Arial" w:hAnsi="Arial"/>
          <w:spacing w:val="-10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probíhající</w:t>
      </w:r>
      <w:proofErr w:type="spellEnd"/>
      <w:r>
        <w:rPr>
          <w:rFonts w:ascii="Arial" w:hAnsi="Arial"/>
          <w:spacing w:val="-10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globální</w:t>
      </w:r>
      <w:proofErr w:type="spellEnd"/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trendy.</w:t>
      </w:r>
      <w:r>
        <w:rPr>
          <w:rFonts w:ascii="Arial" w:hAnsi="Arial"/>
          <w:spacing w:val="-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Specifickou</w:t>
      </w:r>
      <w:proofErr w:type="spellEnd"/>
      <w:r>
        <w:rPr>
          <w:rFonts w:ascii="Arial" w:hAnsi="Arial"/>
          <w:spacing w:val="-11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roli</w:t>
      </w:r>
      <w:proofErr w:type="spellEnd"/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u</w:t>
      </w:r>
      <w:r>
        <w:rPr>
          <w:rFonts w:ascii="Arial" w:hAnsi="Arial"/>
          <w:spacing w:val="-12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zralých</w:t>
      </w:r>
      <w:proofErr w:type="spellEnd"/>
      <w:r>
        <w:rPr>
          <w:rFonts w:ascii="Arial" w:hAnsi="Arial"/>
          <w:spacing w:val="-10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firem</w:t>
      </w:r>
      <w:proofErr w:type="spellEnd"/>
      <w:r>
        <w:rPr>
          <w:rFonts w:ascii="Arial" w:hAnsi="Arial"/>
          <w:spacing w:val="-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mají</w:t>
      </w:r>
      <w:proofErr w:type="spellEnd"/>
      <w:r>
        <w:rPr>
          <w:rFonts w:ascii="Arial" w:hAnsi="Arial"/>
          <w:spacing w:val="-11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vývojové</w:t>
      </w:r>
      <w:proofErr w:type="spellEnd"/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-10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výrobní</w:t>
      </w:r>
      <w:proofErr w:type="spellEnd"/>
      <w:r>
        <w:rPr>
          <w:rFonts w:ascii="Arial" w:hAnsi="Arial"/>
          <w:spacing w:val="-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pobočky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nadnárodních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firem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které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jsou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klíčovou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hybnou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silou</w:t>
      </w:r>
      <w:proofErr w:type="spellEnd"/>
      <w:r>
        <w:rPr>
          <w:rFonts w:ascii="Arial" w:hAnsi="Arial"/>
          <w:sz w:val="20"/>
        </w:rPr>
        <w:t xml:space="preserve"> jak </w:t>
      </w:r>
      <w:proofErr w:type="spellStart"/>
      <w:r>
        <w:rPr>
          <w:rFonts w:ascii="Arial" w:hAnsi="Arial"/>
          <w:sz w:val="20"/>
        </w:rPr>
        <w:t>exportu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firemních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inovačních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kapacit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tak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šíření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dobré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praxe</w:t>
      </w:r>
      <w:proofErr w:type="spellEnd"/>
      <w:r>
        <w:rPr>
          <w:rFonts w:ascii="Arial" w:hAnsi="Arial"/>
          <w:sz w:val="20"/>
        </w:rPr>
        <w:t xml:space="preserve"> v </w:t>
      </w:r>
      <w:proofErr w:type="spellStart"/>
      <w:r>
        <w:rPr>
          <w:rFonts w:ascii="Arial" w:hAnsi="Arial"/>
          <w:sz w:val="20"/>
        </w:rPr>
        <w:t>oblasti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řízení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procesů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práce</w:t>
      </w:r>
      <w:proofErr w:type="spellEnd"/>
      <w:r>
        <w:rPr>
          <w:rFonts w:ascii="Arial" w:hAnsi="Arial"/>
          <w:sz w:val="20"/>
        </w:rPr>
        <w:t xml:space="preserve"> s </w:t>
      </w:r>
      <w:proofErr w:type="spellStart"/>
      <w:r>
        <w:rPr>
          <w:rFonts w:ascii="Arial" w:hAnsi="Arial"/>
          <w:sz w:val="20"/>
        </w:rPr>
        <w:t>lidmi</w:t>
      </w:r>
      <w:proofErr w:type="spellEnd"/>
      <w:r>
        <w:rPr>
          <w:rFonts w:ascii="Arial" w:hAnsi="Arial"/>
          <w:sz w:val="20"/>
        </w:rPr>
        <w:t xml:space="preserve">. Ze </w:t>
      </w:r>
      <w:proofErr w:type="spellStart"/>
      <w:r>
        <w:rPr>
          <w:rFonts w:ascii="Arial" w:hAnsi="Arial"/>
          <w:sz w:val="20"/>
        </w:rPr>
        <w:t>spolupráce</w:t>
      </w:r>
      <w:proofErr w:type="spellEnd"/>
      <w:r>
        <w:rPr>
          <w:rFonts w:ascii="Arial" w:hAnsi="Arial"/>
          <w:sz w:val="20"/>
        </w:rPr>
        <w:t xml:space="preserve"> s </w:t>
      </w:r>
      <w:proofErr w:type="spellStart"/>
      <w:r>
        <w:rPr>
          <w:rFonts w:ascii="Arial" w:hAnsi="Arial"/>
          <w:sz w:val="20"/>
        </w:rPr>
        <w:t>nimi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silně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těží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úspěšní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subdodavatelé</w:t>
      </w:r>
      <w:proofErr w:type="spellEnd"/>
      <w:r>
        <w:rPr>
          <w:rFonts w:ascii="Arial" w:hAnsi="Arial"/>
          <w:sz w:val="20"/>
        </w:rPr>
        <w:t>.</w:t>
      </w:r>
      <w:r>
        <w:rPr>
          <w:rFonts w:ascii="Arial" w:hAnsi="Arial"/>
          <w:spacing w:val="-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Některé</w:t>
      </w:r>
      <w:proofErr w:type="spellEnd"/>
      <w:r>
        <w:rPr>
          <w:rFonts w:ascii="Arial" w:hAnsi="Arial"/>
          <w:spacing w:val="-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subdodavatelské</w:t>
      </w:r>
      <w:proofErr w:type="spellEnd"/>
      <w:r>
        <w:rPr>
          <w:rFonts w:ascii="Arial" w:hAnsi="Arial"/>
          <w:spacing w:val="-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firmy</w:t>
      </w:r>
      <w:proofErr w:type="spellEnd"/>
      <w:r>
        <w:rPr>
          <w:rFonts w:ascii="Arial" w:hAnsi="Arial"/>
          <w:spacing w:val="-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si</w:t>
      </w:r>
      <w:proofErr w:type="spellEnd"/>
      <w:r>
        <w:rPr>
          <w:rFonts w:ascii="Arial" w:hAnsi="Arial"/>
          <w:spacing w:val="-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postupně</w:t>
      </w:r>
      <w:proofErr w:type="spellEnd"/>
      <w:r>
        <w:rPr>
          <w:rFonts w:ascii="Arial" w:hAnsi="Arial"/>
          <w:spacing w:val="-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vytvořily</w:t>
      </w:r>
      <w:proofErr w:type="spellEnd"/>
      <w:r>
        <w:rPr>
          <w:rFonts w:ascii="Arial" w:hAnsi="Arial"/>
          <w:spacing w:val="-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silné</w:t>
      </w:r>
      <w:proofErr w:type="spellEnd"/>
      <w:r>
        <w:rPr>
          <w:rFonts w:ascii="Arial" w:hAnsi="Arial"/>
          <w:spacing w:val="-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inovační</w:t>
      </w:r>
      <w:proofErr w:type="spellEnd"/>
      <w:r>
        <w:rPr>
          <w:rFonts w:ascii="Arial" w:hAnsi="Arial"/>
          <w:spacing w:val="-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kompetence</w:t>
      </w:r>
      <w:proofErr w:type="spellEnd"/>
      <w:r>
        <w:rPr>
          <w:rFonts w:ascii="Arial" w:hAnsi="Arial"/>
          <w:sz w:val="20"/>
        </w:rPr>
        <w:t>,</w:t>
      </w:r>
      <w:r>
        <w:rPr>
          <w:rFonts w:ascii="Arial" w:hAnsi="Arial"/>
          <w:spacing w:val="-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jejichž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prostřednictvím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dokáží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opakovaně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nacházet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vlastní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konkurenční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výhody</w:t>
      </w:r>
      <w:proofErr w:type="spellEnd"/>
      <w:r>
        <w:rPr>
          <w:rFonts w:ascii="Arial" w:hAnsi="Arial"/>
          <w:sz w:val="20"/>
        </w:rPr>
        <w:t xml:space="preserve"> v </w:t>
      </w:r>
      <w:proofErr w:type="spellStart"/>
      <w:r>
        <w:rPr>
          <w:rFonts w:ascii="Arial" w:hAnsi="Arial"/>
          <w:sz w:val="20"/>
        </w:rPr>
        <w:t>rámci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globálních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hodnotových</w:t>
      </w:r>
      <w:proofErr w:type="spellEnd"/>
      <w:r>
        <w:rPr>
          <w:rFonts w:ascii="Arial" w:hAnsi="Arial"/>
          <w:spacing w:val="-2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řetězců</w:t>
      </w:r>
      <w:proofErr w:type="spellEnd"/>
      <w:r>
        <w:rPr>
          <w:rFonts w:ascii="Arial" w:hAnsi="Arial"/>
          <w:sz w:val="20"/>
        </w:rPr>
        <w:t>.</w:t>
      </w:r>
    </w:p>
    <w:p w14:paraId="45874EE7" w14:textId="77777777" w:rsidR="00D1071C" w:rsidRDefault="00000000">
      <w:pPr>
        <w:spacing w:before="156" w:line="259" w:lineRule="auto"/>
        <w:ind w:left="516" w:right="465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Výše</w:t>
      </w:r>
      <w:proofErr w:type="spellEnd"/>
      <w:r>
        <w:rPr>
          <w:rFonts w:ascii="Arial" w:hAnsi="Arial"/>
          <w:spacing w:val="-20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uvedený</w:t>
      </w:r>
      <w:proofErr w:type="spellEnd"/>
      <w:r>
        <w:rPr>
          <w:rFonts w:ascii="Arial" w:hAnsi="Arial"/>
          <w:spacing w:val="-1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kontext</w:t>
      </w:r>
      <w:proofErr w:type="spellEnd"/>
      <w:r>
        <w:rPr>
          <w:rFonts w:ascii="Arial" w:hAnsi="Arial"/>
          <w:spacing w:val="-18"/>
          <w:sz w:val="20"/>
        </w:rPr>
        <w:t xml:space="preserve"> </w:t>
      </w:r>
      <w:r>
        <w:rPr>
          <w:rFonts w:ascii="Arial" w:hAnsi="Arial"/>
          <w:sz w:val="20"/>
        </w:rPr>
        <w:t>je</w:t>
      </w:r>
      <w:r>
        <w:rPr>
          <w:rFonts w:ascii="Arial" w:hAnsi="Arial"/>
          <w:spacing w:val="-1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třeba</w:t>
      </w:r>
      <w:proofErr w:type="spellEnd"/>
      <w:r>
        <w:rPr>
          <w:rFonts w:ascii="Arial" w:hAnsi="Arial"/>
          <w:spacing w:val="-1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zohlednit</w:t>
      </w:r>
      <w:proofErr w:type="spellEnd"/>
      <w:r>
        <w:rPr>
          <w:rFonts w:ascii="Arial" w:hAnsi="Arial"/>
          <w:spacing w:val="-1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při</w:t>
      </w:r>
      <w:proofErr w:type="spellEnd"/>
      <w:r>
        <w:rPr>
          <w:rFonts w:ascii="Arial" w:hAnsi="Arial"/>
          <w:spacing w:val="-1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návrhu</w:t>
      </w:r>
      <w:proofErr w:type="spellEnd"/>
      <w:r>
        <w:rPr>
          <w:rFonts w:ascii="Arial" w:hAnsi="Arial"/>
          <w:spacing w:val="-1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metodického</w:t>
      </w:r>
      <w:proofErr w:type="spellEnd"/>
      <w:r>
        <w:rPr>
          <w:rFonts w:ascii="Arial" w:hAnsi="Arial"/>
          <w:spacing w:val="-1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řešení</w:t>
      </w:r>
      <w:proofErr w:type="spellEnd"/>
      <w:r>
        <w:rPr>
          <w:rFonts w:ascii="Arial" w:hAnsi="Arial"/>
          <w:spacing w:val="-1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</w:t>
      </w:r>
      <w:proofErr w:type="spellEnd"/>
      <w:r>
        <w:rPr>
          <w:rFonts w:ascii="Arial" w:hAnsi="Arial"/>
          <w:spacing w:val="-1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interpretaci</w:t>
      </w:r>
      <w:proofErr w:type="spellEnd"/>
      <w:r>
        <w:rPr>
          <w:rFonts w:ascii="Arial" w:hAnsi="Arial"/>
          <w:spacing w:val="-1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získaných</w:t>
      </w:r>
      <w:proofErr w:type="spellEnd"/>
      <w:r>
        <w:rPr>
          <w:rFonts w:ascii="Arial" w:hAnsi="Arial"/>
          <w:spacing w:val="-1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informací</w:t>
      </w:r>
      <w:proofErr w:type="spellEnd"/>
      <w:r>
        <w:rPr>
          <w:rFonts w:ascii="Arial" w:hAnsi="Arial"/>
          <w:sz w:val="20"/>
        </w:rPr>
        <w:t xml:space="preserve"> v </w:t>
      </w:r>
      <w:proofErr w:type="spellStart"/>
      <w:r>
        <w:rPr>
          <w:rFonts w:ascii="Arial" w:hAnsi="Arial"/>
          <w:sz w:val="20"/>
        </w:rPr>
        <w:t>průběhu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evaluace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Hlavním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účelem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poptávané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evaluace</w:t>
      </w:r>
      <w:proofErr w:type="spellEnd"/>
      <w:r>
        <w:rPr>
          <w:rFonts w:ascii="Arial" w:hAnsi="Arial"/>
          <w:sz w:val="20"/>
        </w:rPr>
        <w:t xml:space="preserve"> je </w:t>
      </w:r>
      <w:proofErr w:type="spellStart"/>
      <w:r>
        <w:rPr>
          <w:rFonts w:ascii="Arial" w:hAnsi="Arial"/>
          <w:sz w:val="20"/>
        </w:rPr>
        <w:t>kvantitativní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kvalitativní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zhodnocení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výsledků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dopadů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dvou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typů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programů</w:t>
      </w:r>
      <w:proofErr w:type="spellEnd"/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MSIC:</w:t>
      </w:r>
    </w:p>
    <w:p w14:paraId="45874EE8" w14:textId="77777777" w:rsidR="00D1071C" w:rsidRDefault="00000000">
      <w:pPr>
        <w:pStyle w:val="Odstavecseseznamem"/>
        <w:numPr>
          <w:ilvl w:val="2"/>
          <w:numId w:val="59"/>
        </w:numPr>
        <w:tabs>
          <w:tab w:val="left" w:pos="1957"/>
        </w:tabs>
        <w:spacing w:before="122"/>
        <w:ind w:hanging="462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Akcelerační</w:t>
      </w:r>
      <w:proofErr w:type="spellEnd"/>
      <w:r>
        <w:rPr>
          <w:rFonts w:ascii="Arial" w:hAnsi="Arial"/>
          <w:sz w:val="20"/>
        </w:rPr>
        <w:t xml:space="preserve"> (</w:t>
      </w:r>
      <w:proofErr w:type="spellStart"/>
      <w:r>
        <w:rPr>
          <w:rFonts w:ascii="Arial" w:hAnsi="Arial"/>
          <w:sz w:val="20"/>
        </w:rPr>
        <w:t>koučingové</w:t>
      </w:r>
      <w:proofErr w:type="spellEnd"/>
      <w:r>
        <w:rPr>
          <w:rFonts w:ascii="Arial" w:hAnsi="Arial"/>
          <w:sz w:val="20"/>
        </w:rPr>
        <w:t>)</w:t>
      </w:r>
      <w:r>
        <w:rPr>
          <w:rFonts w:ascii="Arial" w:hAnsi="Arial"/>
          <w:spacing w:val="-1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programy</w:t>
      </w:r>
      <w:proofErr w:type="spellEnd"/>
    </w:p>
    <w:p w14:paraId="45874EE9" w14:textId="77777777" w:rsidR="00D1071C" w:rsidRDefault="00000000">
      <w:pPr>
        <w:pStyle w:val="Odstavecseseznamem"/>
        <w:numPr>
          <w:ilvl w:val="2"/>
          <w:numId w:val="59"/>
        </w:numPr>
        <w:tabs>
          <w:tab w:val="left" w:pos="1957"/>
        </w:tabs>
        <w:spacing w:before="34"/>
        <w:ind w:hanging="505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Programy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zaměřené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adopci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nových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technologií</w:t>
      </w:r>
      <w:proofErr w:type="spellEnd"/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(</w:t>
      </w:r>
      <w:proofErr w:type="spellStart"/>
      <w:r>
        <w:rPr>
          <w:rFonts w:ascii="Arial" w:hAnsi="Arial"/>
          <w:sz w:val="20"/>
        </w:rPr>
        <w:t>procesů</w:t>
      </w:r>
      <w:proofErr w:type="spellEnd"/>
      <w:r>
        <w:rPr>
          <w:rFonts w:ascii="Arial" w:hAnsi="Arial"/>
          <w:sz w:val="20"/>
        </w:rPr>
        <w:t>)</w:t>
      </w:r>
    </w:p>
    <w:p w14:paraId="45874EEA" w14:textId="77777777" w:rsidR="00D1071C" w:rsidRDefault="00D1071C">
      <w:pPr>
        <w:pStyle w:val="Zkladntext"/>
        <w:spacing w:before="3"/>
        <w:rPr>
          <w:rFonts w:ascii="Arial"/>
          <w:sz w:val="20"/>
        </w:rPr>
      </w:pPr>
    </w:p>
    <w:p w14:paraId="45874EEB" w14:textId="77777777" w:rsidR="00D1071C" w:rsidRDefault="00000000">
      <w:pPr>
        <w:spacing w:line="259" w:lineRule="auto"/>
        <w:ind w:left="516" w:right="453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b/>
          <w:sz w:val="20"/>
        </w:rPr>
        <w:t>Akcelerační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programy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začal</w:t>
      </w:r>
      <w:proofErr w:type="spellEnd"/>
      <w:r>
        <w:rPr>
          <w:rFonts w:ascii="Arial" w:hAnsi="Arial"/>
          <w:sz w:val="20"/>
        </w:rPr>
        <w:t xml:space="preserve"> MSIC </w:t>
      </w:r>
      <w:proofErr w:type="spellStart"/>
      <w:r>
        <w:rPr>
          <w:rFonts w:ascii="Arial" w:hAnsi="Arial"/>
          <w:sz w:val="20"/>
        </w:rPr>
        <w:t>realizovat</w:t>
      </w:r>
      <w:proofErr w:type="spellEnd"/>
      <w:r>
        <w:rPr>
          <w:rFonts w:ascii="Arial" w:hAnsi="Arial"/>
          <w:sz w:val="20"/>
        </w:rPr>
        <w:t xml:space="preserve"> v </w:t>
      </w:r>
      <w:proofErr w:type="spellStart"/>
      <w:r>
        <w:rPr>
          <w:rFonts w:ascii="Arial" w:hAnsi="Arial"/>
          <w:sz w:val="20"/>
        </w:rPr>
        <w:t>polovině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roku</w:t>
      </w:r>
      <w:proofErr w:type="spellEnd"/>
      <w:r>
        <w:rPr>
          <w:rFonts w:ascii="Arial" w:hAnsi="Arial"/>
          <w:sz w:val="20"/>
        </w:rPr>
        <w:t xml:space="preserve"> 2017. </w:t>
      </w:r>
      <w:proofErr w:type="spellStart"/>
      <w:r>
        <w:rPr>
          <w:rFonts w:ascii="Arial" w:hAnsi="Arial"/>
          <w:sz w:val="20"/>
        </w:rPr>
        <w:t>Původní</w:t>
      </w:r>
      <w:proofErr w:type="spellEnd"/>
      <w:r>
        <w:rPr>
          <w:rFonts w:ascii="Arial" w:hAnsi="Arial"/>
          <w:sz w:val="20"/>
        </w:rPr>
        <w:t xml:space="preserve"> program Expand se </w:t>
      </w:r>
      <w:proofErr w:type="spellStart"/>
      <w:r>
        <w:rPr>
          <w:rFonts w:ascii="Arial" w:hAnsi="Arial"/>
          <w:sz w:val="20"/>
        </w:rPr>
        <w:t>postupně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rozšířil</w:t>
      </w:r>
      <w:proofErr w:type="spellEnd"/>
      <w:r>
        <w:rPr>
          <w:rFonts w:ascii="Arial" w:hAnsi="Arial"/>
          <w:sz w:val="20"/>
        </w:rPr>
        <w:t xml:space="preserve"> o </w:t>
      </w:r>
      <w:proofErr w:type="spellStart"/>
      <w:r>
        <w:rPr>
          <w:rFonts w:ascii="Arial" w:hAnsi="Arial"/>
          <w:sz w:val="20"/>
        </w:rPr>
        <w:t>programy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Impuls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</w:t>
      </w:r>
      <w:proofErr w:type="spellEnd"/>
      <w:r>
        <w:rPr>
          <w:rFonts w:ascii="Arial" w:hAnsi="Arial"/>
          <w:sz w:val="20"/>
        </w:rPr>
        <w:t xml:space="preserve"> Impact. </w:t>
      </w:r>
      <w:proofErr w:type="spellStart"/>
      <w:r>
        <w:rPr>
          <w:rFonts w:ascii="Arial" w:hAnsi="Arial"/>
          <w:sz w:val="20"/>
        </w:rPr>
        <w:t>Zpočátku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čelil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nedostatku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relevantních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expertů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jejichž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zkušenosti</w:t>
      </w:r>
      <w:proofErr w:type="spellEnd"/>
      <w:r>
        <w:rPr>
          <w:rFonts w:ascii="Arial" w:hAnsi="Arial"/>
          <w:sz w:val="20"/>
        </w:rPr>
        <w:t xml:space="preserve"> by </w:t>
      </w:r>
      <w:proofErr w:type="spellStart"/>
      <w:r>
        <w:rPr>
          <w:rFonts w:ascii="Arial" w:hAnsi="Arial"/>
          <w:sz w:val="20"/>
        </w:rPr>
        <w:t>klienti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programu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mohli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využít</w:t>
      </w:r>
      <w:proofErr w:type="spellEnd"/>
      <w:r>
        <w:rPr>
          <w:rFonts w:ascii="Arial" w:hAnsi="Arial"/>
          <w:sz w:val="20"/>
        </w:rPr>
        <w:t xml:space="preserve">. Program </w:t>
      </w:r>
      <w:proofErr w:type="spellStart"/>
      <w:r>
        <w:rPr>
          <w:rFonts w:ascii="Arial" w:hAnsi="Arial"/>
          <w:sz w:val="20"/>
        </w:rPr>
        <w:t>probíhal</w:t>
      </w:r>
      <w:proofErr w:type="spellEnd"/>
      <w:r>
        <w:rPr>
          <w:rFonts w:ascii="Arial" w:hAnsi="Arial"/>
          <w:sz w:val="20"/>
        </w:rPr>
        <w:t xml:space="preserve"> v </w:t>
      </w:r>
      <w:proofErr w:type="spellStart"/>
      <w:r>
        <w:rPr>
          <w:rFonts w:ascii="Arial" w:hAnsi="Arial"/>
          <w:sz w:val="20"/>
        </w:rPr>
        <w:t>následujících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letech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kontinuálně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Síť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akreditovaných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expertů</w:t>
      </w:r>
      <w:proofErr w:type="spellEnd"/>
      <w:r>
        <w:rPr>
          <w:rFonts w:ascii="Arial" w:hAnsi="Arial"/>
          <w:sz w:val="20"/>
        </w:rPr>
        <w:t xml:space="preserve"> se </w:t>
      </w:r>
      <w:proofErr w:type="spellStart"/>
      <w:r>
        <w:rPr>
          <w:rFonts w:ascii="Arial" w:hAnsi="Arial"/>
          <w:sz w:val="20"/>
        </w:rPr>
        <w:t>významně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rozšířila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přičemž</w:t>
      </w:r>
      <w:proofErr w:type="spellEnd"/>
      <w:r>
        <w:rPr>
          <w:rFonts w:ascii="Arial" w:hAnsi="Arial"/>
          <w:sz w:val="20"/>
        </w:rPr>
        <w:t xml:space="preserve"> MSIC </w:t>
      </w:r>
      <w:proofErr w:type="spellStart"/>
      <w:r>
        <w:rPr>
          <w:rFonts w:ascii="Arial" w:hAnsi="Arial"/>
          <w:sz w:val="20"/>
        </w:rPr>
        <w:t>začal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využívat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příležitosti</w:t>
      </w:r>
      <w:proofErr w:type="spellEnd"/>
      <w:r>
        <w:rPr>
          <w:rFonts w:ascii="Arial" w:hAnsi="Arial"/>
          <w:sz w:val="20"/>
        </w:rPr>
        <w:t xml:space="preserve"> ze </w:t>
      </w:r>
      <w:proofErr w:type="spellStart"/>
      <w:r>
        <w:rPr>
          <w:rFonts w:ascii="Arial" w:hAnsi="Arial"/>
          <w:sz w:val="20"/>
        </w:rPr>
        <w:t>sdílení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akreditovaných</w:t>
      </w:r>
      <w:proofErr w:type="spellEnd"/>
      <w:r>
        <w:rPr>
          <w:rFonts w:ascii="Arial" w:hAnsi="Arial"/>
          <w:spacing w:val="-11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expertů</w:t>
      </w:r>
      <w:proofErr w:type="spellEnd"/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s</w:t>
      </w:r>
      <w:r>
        <w:rPr>
          <w:rFonts w:ascii="Arial" w:hAnsi="Arial"/>
          <w:spacing w:val="-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partnerskými</w:t>
      </w:r>
      <w:proofErr w:type="spellEnd"/>
      <w:r>
        <w:rPr>
          <w:rFonts w:ascii="Arial" w:hAnsi="Arial"/>
          <w:spacing w:val="-10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inovačními</w:t>
      </w:r>
      <w:proofErr w:type="spellEnd"/>
      <w:r>
        <w:rPr>
          <w:rFonts w:ascii="Arial" w:hAnsi="Arial"/>
          <w:spacing w:val="-11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centry</w:t>
      </w:r>
      <w:proofErr w:type="spellEnd"/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ČR.</w:t>
      </w:r>
      <w:r>
        <w:rPr>
          <w:rFonts w:ascii="Arial" w:hAnsi="Arial"/>
          <w:spacing w:val="-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Hlavním</w:t>
      </w:r>
      <w:proofErr w:type="spellEnd"/>
      <w:r>
        <w:rPr>
          <w:rFonts w:ascii="Arial" w:hAnsi="Arial"/>
          <w:spacing w:val="-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cílem</w:t>
      </w:r>
      <w:proofErr w:type="spellEnd"/>
      <w:r>
        <w:rPr>
          <w:rFonts w:ascii="Arial" w:hAnsi="Arial"/>
          <w:spacing w:val="-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akceleračních</w:t>
      </w:r>
      <w:proofErr w:type="spellEnd"/>
      <w:r>
        <w:rPr>
          <w:rFonts w:ascii="Arial" w:hAnsi="Arial"/>
          <w:spacing w:val="-10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programů</w:t>
      </w:r>
      <w:proofErr w:type="spellEnd"/>
      <w:r>
        <w:rPr>
          <w:rFonts w:ascii="Arial" w:hAnsi="Arial"/>
          <w:sz w:val="20"/>
        </w:rPr>
        <w:t xml:space="preserve"> je </w:t>
      </w:r>
      <w:proofErr w:type="spellStart"/>
      <w:r>
        <w:rPr>
          <w:rFonts w:ascii="Arial" w:hAnsi="Arial"/>
          <w:sz w:val="20"/>
        </w:rPr>
        <w:t>posílit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interní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motivaci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kapacitu</w:t>
      </w:r>
      <w:proofErr w:type="spellEnd"/>
      <w:r>
        <w:rPr>
          <w:rFonts w:ascii="Arial" w:hAnsi="Arial"/>
          <w:sz w:val="20"/>
        </w:rPr>
        <w:t xml:space="preserve"> k </w:t>
      </w:r>
      <w:proofErr w:type="spellStart"/>
      <w:r>
        <w:rPr>
          <w:rFonts w:ascii="Arial" w:hAnsi="Arial"/>
          <w:sz w:val="20"/>
        </w:rPr>
        <w:t>realizaci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strategických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změn</w:t>
      </w:r>
      <w:proofErr w:type="spellEnd"/>
      <w:r>
        <w:rPr>
          <w:rFonts w:ascii="Arial" w:hAnsi="Arial"/>
          <w:sz w:val="20"/>
        </w:rPr>
        <w:t xml:space="preserve"> v </w:t>
      </w:r>
      <w:proofErr w:type="spellStart"/>
      <w:r>
        <w:rPr>
          <w:rFonts w:ascii="Arial" w:hAnsi="Arial"/>
          <w:sz w:val="20"/>
        </w:rPr>
        <w:t>malých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středních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firmách</w:t>
      </w:r>
      <w:proofErr w:type="spellEnd"/>
      <w:r>
        <w:rPr>
          <w:rFonts w:ascii="Arial" w:hAnsi="Arial"/>
          <w:sz w:val="20"/>
        </w:rPr>
        <w:t xml:space="preserve"> v MS </w:t>
      </w:r>
      <w:proofErr w:type="spellStart"/>
      <w:r>
        <w:rPr>
          <w:rFonts w:ascii="Arial" w:hAnsi="Arial"/>
          <w:sz w:val="20"/>
        </w:rPr>
        <w:t>kraji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Úspěšná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realizace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těchto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změn</w:t>
      </w:r>
      <w:proofErr w:type="spellEnd"/>
      <w:r>
        <w:rPr>
          <w:rFonts w:ascii="Arial" w:hAnsi="Arial"/>
          <w:sz w:val="20"/>
        </w:rPr>
        <w:t xml:space="preserve"> by </w:t>
      </w:r>
      <w:proofErr w:type="spellStart"/>
      <w:r>
        <w:rPr>
          <w:rFonts w:ascii="Arial" w:hAnsi="Arial"/>
          <w:sz w:val="20"/>
        </w:rPr>
        <w:t>měla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vést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zrychlení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či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obnovení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růstu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firmy</w:t>
      </w:r>
      <w:proofErr w:type="spellEnd"/>
      <w:r>
        <w:rPr>
          <w:rFonts w:ascii="Arial" w:hAnsi="Arial"/>
          <w:sz w:val="20"/>
        </w:rPr>
        <w:t xml:space="preserve">, a to </w:t>
      </w:r>
      <w:proofErr w:type="spellStart"/>
      <w:r>
        <w:rPr>
          <w:rFonts w:ascii="Arial" w:hAnsi="Arial"/>
          <w:sz w:val="20"/>
        </w:rPr>
        <w:t>buď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růstu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produktivity</w:t>
      </w:r>
      <w:proofErr w:type="spellEnd"/>
      <w:r>
        <w:rPr>
          <w:rFonts w:ascii="Arial" w:hAnsi="Arial"/>
          <w:sz w:val="20"/>
        </w:rPr>
        <w:t xml:space="preserve"> a/</w:t>
      </w:r>
      <w:proofErr w:type="spellStart"/>
      <w:r>
        <w:rPr>
          <w:rFonts w:ascii="Arial" w:hAnsi="Arial"/>
          <w:sz w:val="20"/>
        </w:rPr>
        <w:t>nebo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celkového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obratu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Typickými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příklady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strategických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změnových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projektů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jsou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mezinárodní</w:t>
      </w:r>
      <w:proofErr w:type="spellEnd"/>
      <w:r>
        <w:rPr>
          <w:rFonts w:ascii="Arial" w:hAnsi="Arial"/>
          <w:spacing w:val="2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expanze</w:t>
      </w:r>
      <w:proofErr w:type="spellEnd"/>
      <w:r>
        <w:rPr>
          <w:rFonts w:ascii="Arial" w:hAnsi="Arial"/>
          <w:sz w:val="20"/>
        </w:rPr>
        <w:t>,</w:t>
      </w:r>
      <w:r>
        <w:rPr>
          <w:rFonts w:ascii="Arial" w:hAnsi="Arial"/>
          <w:spacing w:val="30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zavedení</w:t>
      </w:r>
      <w:proofErr w:type="spellEnd"/>
      <w:r>
        <w:rPr>
          <w:rFonts w:ascii="Arial" w:hAnsi="Arial"/>
          <w:spacing w:val="2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nového</w:t>
      </w:r>
      <w:proofErr w:type="spellEnd"/>
      <w:r>
        <w:rPr>
          <w:rFonts w:ascii="Arial" w:hAnsi="Arial"/>
          <w:spacing w:val="31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produktu</w:t>
      </w:r>
      <w:proofErr w:type="spellEnd"/>
      <w:r>
        <w:rPr>
          <w:rFonts w:ascii="Arial" w:hAnsi="Arial"/>
          <w:sz w:val="20"/>
        </w:rPr>
        <w:t>,</w:t>
      </w:r>
      <w:r>
        <w:rPr>
          <w:rFonts w:ascii="Arial" w:hAnsi="Arial"/>
          <w:spacing w:val="29"/>
          <w:sz w:val="20"/>
        </w:rPr>
        <w:t xml:space="preserve"> </w:t>
      </w:r>
      <w:r>
        <w:rPr>
          <w:rFonts w:ascii="Arial" w:hAnsi="Arial"/>
          <w:sz w:val="20"/>
        </w:rPr>
        <w:t>re-</w:t>
      </w:r>
      <w:proofErr w:type="spellStart"/>
      <w:r>
        <w:rPr>
          <w:rFonts w:ascii="Arial" w:hAnsi="Arial"/>
          <w:sz w:val="20"/>
        </w:rPr>
        <w:t>organizace</w:t>
      </w:r>
      <w:proofErr w:type="spellEnd"/>
      <w:r>
        <w:rPr>
          <w:rFonts w:ascii="Arial" w:hAnsi="Arial"/>
          <w:spacing w:val="30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výroby</w:t>
      </w:r>
      <w:proofErr w:type="spellEnd"/>
      <w:r>
        <w:rPr>
          <w:rFonts w:ascii="Arial" w:hAnsi="Arial"/>
          <w:spacing w:val="30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či</w:t>
      </w:r>
      <w:proofErr w:type="spellEnd"/>
      <w:r>
        <w:rPr>
          <w:rFonts w:ascii="Arial" w:hAnsi="Arial"/>
          <w:spacing w:val="2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posílení</w:t>
      </w:r>
      <w:proofErr w:type="spellEnd"/>
      <w:r>
        <w:rPr>
          <w:rFonts w:ascii="Arial" w:hAnsi="Arial"/>
          <w:spacing w:val="30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odpovědnosti</w:t>
      </w:r>
      <w:proofErr w:type="spellEnd"/>
      <w:r>
        <w:rPr>
          <w:rFonts w:ascii="Arial" w:hAnsi="Arial"/>
          <w:spacing w:val="29"/>
          <w:sz w:val="20"/>
        </w:rPr>
        <w:t xml:space="preserve"> </w:t>
      </w:r>
      <w:r>
        <w:rPr>
          <w:rFonts w:ascii="Arial" w:hAnsi="Arial"/>
          <w:sz w:val="20"/>
        </w:rPr>
        <w:t>a</w:t>
      </w:r>
    </w:p>
    <w:p w14:paraId="45874EEC" w14:textId="77777777" w:rsidR="00D1071C" w:rsidRDefault="00D1071C">
      <w:pPr>
        <w:pStyle w:val="Zkladntext"/>
        <w:rPr>
          <w:rFonts w:ascii="Arial"/>
          <w:sz w:val="20"/>
        </w:rPr>
      </w:pPr>
    </w:p>
    <w:p w14:paraId="45874EED" w14:textId="77777777" w:rsidR="00D1071C" w:rsidRDefault="00D1071C">
      <w:pPr>
        <w:pStyle w:val="Zkladntext"/>
        <w:rPr>
          <w:rFonts w:ascii="Arial"/>
          <w:sz w:val="20"/>
        </w:rPr>
      </w:pPr>
    </w:p>
    <w:p w14:paraId="45874EEE" w14:textId="77777777" w:rsidR="00D1071C" w:rsidRDefault="00D1071C">
      <w:pPr>
        <w:pStyle w:val="Zkladntext"/>
        <w:rPr>
          <w:rFonts w:ascii="Arial"/>
          <w:sz w:val="20"/>
        </w:rPr>
      </w:pPr>
    </w:p>
    <w:p w14:paraId="45874EEF" w14:textId="77777777" w:rsidR="00D1071C" w:rsidRDefault="00D1071C">
      <w:pPr>
        <w:pStyle w:val="Zkladntext"/>
        <w:spacing w:before="7"/>
        <w:rPr>
          <w:rFonts w:ascii="Arial"/>
          <w:sz w:val="20"/>
        </w:rPr>
      </w:pPr>
    </w:p>
    <w:p w14:paraId="45874EF0" w14:textId="77777777" w:rsidR="00D1071C" w:rsidRDefault="00000000">
      <w:pPr>
        <w:ind w:right="453"/>
        <w:jc w:val="right"/>
        <w:rPr>
          <w:rFonts w:ascii="Arial"/>
          <w:sz w:val="16"/>
        </w:rPr>
      </w:pPr>
      <w:r>
        <w:rPr>
          <w:rFonts w:ascii="Arial"/>
          <w:sz w:val="16"/>
        </w:rPr>
        <w:t>2 / 10</w:t>
      </w:r>
    </w:p>
    <w:p w14:paraId="45874EF1" w14:textId="77777777" w:rsidR="00D1071C" w:rsidRDefault="00D1071C">
      <w:pPr>
        <w:jc w:val="right"/>
        <w:rPr>
          <w:rFonts w:ascii="Arial"/>
          <w:sz w:val="16"/>
        </w:rPr>
        <w:sectPr w:rsidR="00D1071C">
          <w:pgSz w:w="11910" w:h="16840"/>
          <w:pgMar w:top="0" w:right="960" w:bottom="280" w:left="900" w:header="708" w:footer="708" w:gutter="0"/>
          <w:cols w:space="708"/>
        </w:sectPr>
      </w:pPr>
    </w:p>
    <w:p w14:paraId="45874EF2" w14:textId="77777777" w:rsidR="00D1071C" w:rsidRDefault="00000000">
      <w:pPr>
        <w:pStyle w:val="Zkladntext"/>
        <w:ind w:left="550"/>
        <w:rPr>
          <w:rFonts w:ascii="Arial"/>
          <w:sz w:val="20"/>
        </w:rPr>
      </w:pPr>
      <w:r>
        <w:rPr>
          <w:rFonts w:ascii="Arial"/>
          <w:sz w:val="20"/>
        </w:rPr>
      </w:r>
      <w:r>
        <w:rPr>
          <w:rFonts w:ascii="Arial"/>
          <w:sz w:val="20"/>
        </w:rPr>
        <w:pict w14:anchorId="458755AD">
          <v:group id="_x0000_s1044" style="width:16.75pt;height:42.65pt;mso-position-horizontal-relative:char;mso-position-vertical-relative:line" coordsize="335,853">
            <v:shape id="_x0000_s1045" style="position:absolute;width:335;height:853" coordsize="335,853" path="m334,l,,8,853r318,l334,xe" fillcolor="#1c4690" stroked="f">
              <v:path arrowok="t"/>
            </v:shape>
            <w10:anchorlock/>
          </v:group>
        </w:pict>
      </w:r>
    </w:p>
    <w:p w14:paraId="45874EF3" w14:textId="77777777" w:rsidR="00D1071C" w:rsidRDefault="00D1071C">
      <w:pPr>
        <w:pStyle w:val="Zkladntext"/>
        <w:spacing w:before="3"/>
        <w:rPr>
          <w:rFonts w:ascii="Arial"/>
          <w:sz w:val="11"/>
        </w:rPr>
      </w:pPr>
    </w:p>
    <w:p w14:paraId="45874EF4" w14:textId="77777777" w:rsidR="00D1071C" w:rsidRDefault="00000000">
      <w:pPr>
        <w:pStyle w:val="Zkladntext"/>
        <w:ind w:left="517"/>
        <w:rPr>
          <w:rFonts w:ascii="Arial"/>
          <w:sz w:val="20"/>
        </w:rPr>
      </w:pPr>
      <w:r>
        <w:rPr>
          <w:rFonts w:ascii="Arial"/>
          <w:noProof/>
          <w:sz w:val="20"/>
        </w:rPr>
        <w:drawing>
          <wp:inline distT="0" distB="0" distL="0" distR="0" wp14:anchorId="458755AE" wp14:editId="458755AF">
            <wp:extent cx="247773" cy="266700"/>
            <wp:effectExtent l="0" t="0" r="0" b="0"/>
            <wp:docPr id="1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773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74EF5" w14:textId="77777777" w:rsidR="00D1071C" w:rsidRDefault="00D1071C">
      <w:pPr>
        <w:pStyle w:val="Zkladntext"/>
        <w:spacing w:before="1"/>
        <w:rPr>
          <w:rFonts w:ascii="Arial"/>
          <w:sz w:val="21"/>
        </w:rPr>
      </w:pPr>
    </w:p>
    <w:p w14:paraId="45874EF6" w14:textId="77777777" w:rsidR="00D1071C" w:rsidRDefault="00000000">
      <w:pPr>
        <w:spacing w:before="93" w:line="256" w:lineRule="auto"/>
        <w:ind w:left="516" w:right="470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motivace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zaměstnanců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skrze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nový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systém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odměňování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Podrobněji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jsou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jednotlivé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programy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popsány</w:t>
      </w:r>
      <w:proofErr w:type="spellEnd"/>
      <w:r>
        <w:rPr>
          <w:rFonts w:ascii="Arial" w:hAnsi="Arial"/>
          <w:sz w:val="20"/>
        </w:rPr>
        <w:t xml:space="preserve"> v </w:t>
      </w:r>
      <w:proofErr w:type="spellStart"/>
      <w:r>
        <w:rPr>
          <w:rFonts w:ascii="Arial" w:hAnsi="Arial"/>
          <w:sz w:val="20"/>
        </w:rPr>
        <w:t>příloze</w:t>
      </w:r>
      <w:proofErr w:type="spellEnd"/>
      <w:r>
        <w:rPr>
          <w:rFonts w:ascii="Arial" w:hAnsi="Arial"/>
          <w:sz w:val="20"/>
        </w:rPr>
        <w:t xml:space="preserve"> č. 1a k </w:t>
      </w:r>
      <w:proofErr w:type="spellStart"/>
      <w:r>
        <w:rPr>
          <w:rFonts w:ascii="Arial" w:hAnsi="Arial"/>
          <w:sz w:val="20"/>
        </w:rPr>
        <w:t>této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smlouvě</w:t>
      </w:r>
      <w:proofErr w:type="spellEnd"/>
      <w:r>
        <w:rPr>
          <w:rFonts w:ascii="Arial" w:hAnsi="Arial"/>
          <w:sz w:val="20"/>
        </w:rPr>
        <w:t>.</w:t>
      </w:r>
    </w:p>
    <w:p w14:paraId="45874EF7" w14:textId="77777777" w:rsidR="00D1071C" w:rsidRDefault="00000000">
      <w:pPr>
        <w:spacing w:before="163" w:line="259" w:lineRule="auto"/>
        <w:ind w:left="516" w:right="459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b/>
          <w:sz w:val="20"/>
        </w:rPr>
        <w:t>Programy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zaměřené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na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adopci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nových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technologií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reagují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typickou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situaci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mnoha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malých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středních</w:t>
      </w:r>
      <w:proofErr w:type="spellEnd"/>
      <w:r>
        <w:rPr>
          <w:rFonts w:ascii="Arial" w:hAnsi="Arial"/>
          <w:spacing w:val="-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firem</w:t>
      </w:r>
      <w:proofErr w:type="spellEnd"/>
      <w:r>
        <w:rPr>
          <w:rFonts w:ascii="Arial" w:hAnsi="Arial"/>
          <w:sz w:val="20"/>
        </w:rPr>
        <w:t>,</w:t>
      </w:r>
      <w:r>
        <w:rPr>
          <w:rFonts w:ascii="Arial" w:hAnsi="Arial"/>
          <w:spacing w:val="-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kdy</w:t>
      </w:r>
      <w:proofErr w:type="spellEnd"/>
      <w:r>
        <w:rPr>
          <w:rFonts w:ascii="Arial" w:hAnsi="Arial"/>
          <w:spacing w:val="-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tyto</w:t>
      </w:r>
      <w:proofErr w:type="spellEnd"/>
      <w:r>
        <w:rPr>
          <w:rFonts w:ascii="Arial" w:hAnsi="Arial"/>
          <w:spacing w:val="-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firmy</w:t>
      </w:r>
      <w:proofErr w:type="spellEnd"/>
      <w:r>
        <w:rPr>
          <w:rFonts w:ascii="Arial" w:hAnsi="Arial"/>
          <w:spacing w:val="-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nemají</w:t>
      </w:r>
      <w:proofErr w:type="spellEnd"/>
      <w:r>
        <w:rPr>
          <w:rFonts w:ascii="Arial" w:hAnsi="Arial"/>
          <w:spacing w:val="-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dostatek</w:t>
      </w:r>
      <w:proofErr w:type="spellEnd"/>
      <w:r>
        <w:rPr>
          <w:rFonts w:ascii="Arial" w:hAnsi="Arial"/>
          <w:spacing w:val="-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relevantních</w:t>
      </w:r>
      <w:proofErr w:type="spellEnd"/>
      <w:r>
        <w:rPr>
          <w:rFonts w:ascii="Arial" w:hAnsi="Arial"/>
          <w:spacing w:val="-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informací</w:t>
      </w:r>
      <w:proofErr w:type="spellEnd"/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o</w:t>
      </w:r>
      <w:r>
        <w:rPr>
          <w:rFonts w:ascii="Arial" w:hAnsi="Arial"/>
          <w:spacing w:val="-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možnostech</w:t>
      </w:r>
      <w:proofErr w:type="spellEnd"/>
      <w:r>
        <w:rPr>
          <w:rFonts w:ascii="Arial" w:hAnsi="Arial"/>
          <w:spacing w:val="-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praktického</w:t>
      </w:r>
      <w:proofErr w:type="spellEnd"/>
      <w:r>
        <w:rPr>
          <w:rFonts w:ascii="Arial" w:hAnsi="Arial"/>
          <w:spacing w:val="-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využití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nových</w:t>
      </w:r>
      <w:proofErr w:type="spellEnd"/>
      <w:r>
        <w:rPr>
          <w:rFonts w:ascii="Arial" w:hAnsi="Arial"/>
          <w:spacing w:val="-1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technologií</w:t>
      </w:r>
      <w:proofErr w:type="spellEnd"/>
      <w:r>
        <w:rPr>
          <w:rFonts w:ascii="Arial" w:hAnsi="Arial"/>
          <w:sz w:val="20"/>
        </w:rPr>
        <w:t>.</w:t>
      </w:r>
      <w:r>
        <w:rPr>
          <w:rFonts w:ascii="Arial" w:hAnsi="Arial"/>
          <w:spacing w:val="-1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Důsledkem</w:t>
      </w:r>
      <w:proofErr w:type="spellEnd"/>
      <w:r>
        <w:rPr>
          <w:rFonts w:ascii="Arial" w:hAnsi="Arial"/>
          <w:spacing w:val="-17"/>
          <w:sz w:val="20"/>
        </w:rPr>
        <w:t xml:space="preserve"> </w:t>
      </w:r>
      <w:r>
        <w:rPr>
          <w:rFonts w:ascii="Arial" w:hAnsi="Arial"/>
          <w:sz w:val="20"/>
        </w:rPr>
        <w:t>je,</w:t>
      </w:r>
      <w:r>
        <w:rPr>
          <w:rFonts w:ascii="Arial" w:hAnsi="Arial"/>
          <w:spacing w:val="-1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že</w:t>
      </w:r>
      <w:proofErr w:type="spellEnd"/>
      <w:r>
        <w:rPr>
          <w:rFonts w:ascii="Arial" w:hAnsi="Arial"/>
          <w:spacing w:val="-1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nevyužijí</w:t>
      </w:r>
      <w:proofErr w:type="spellEnd"/>
      <w:r>
        <w:rPr>
          <w:rFonts w:ascii="Arial" w:hAnsi="Arial"/>
          <w:spacing w:val="-1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významné</w:t>
      </w:r>
      <w:proofErr w:type="spellEnd"/>
      <w:r>
        <w:rPr>
          <w:rFonts w:ascii="Arial" w:hAnsi="Arial"/>
          <w:spacing w:val="-1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příležitosti</w:t>
      </w:r>
      <w:proofErr w:type="spellEnd"/>
      <w:r>
        <w:rPr>
          <w:rFonts w:ascii="Arial" w:hAnsi="Arial"/>
          <w:spacing w:val="-18"/>
          <w:sz w:val="20"/>
        </w:rPr>
        <w:t xml:space="preserve"> </w:t>
      </w:r>
      <w:r>
        <w:rPr>
          <w:rFonts w:ascii="Arial" w:hAnsi="Arial"/>
          <w:sz w:val="20"/>
        </w:rPr>
        <w:t>pro</w:t>
      </w:r>
      <w:r>
        <w:rPr>
          <w:rFonts w:ascii="Arial" w:hAnsi="Arial"/>
          <w:spacing w:val="-1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růst</w:t>
      </w:r>
      <w:proofErr w:type="spellEnd"/>
      <w:r>
        <w:rPr>
          <w:rFonts w:ascii="Arial" w:hAnsi="Arial"/>
          <w:spacing w:val="-1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produktivity</w:t>
      </w:r>
      <w:proofErr w:type="spellEnd"/>
      <w:r>
        <w:rPr>
          <w:rFonts w:ascii="Arial" w:hAnsi="Arial"/>
          <w:spacing w:val="-1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svých</w:t>
      </w:r>
      <w:proofErr w:type="spellEnd"/>
      <w:r>
        <w:rPr>
          <w:rFonts w:ascii="Arial" w:hAnsi="Arial"/>
          <w:spacing w:val="-1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činností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Současně</w:t>
      </w:r>
      <w:proofErr w:type="spellEnd"/>
      <w:r>
        <w:rPr>
          <w:rFonts w:ascii="Arial" w:hAnsi="Arial"/>
          <w:sz w:val="20"/>
        </w:rPr>
        <w:t xml:space="preserve"> je </w:t>
      </w:r>
      <w:proofErr w:type="spellStart"/>
      <w:r>
        <w:rPr>
          <w:rFonts w:ascii="Arial" w:hAnsi="Arial"/>
          <w:sz w:val="20"/>
        </w:rPr>
        <w:t>určité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zpoždění</w:t>
      </w:r>
      <w:proofErr w:type="spellEnd"/>
      <w:r>
        <w:rPr>
          <w:rFonts w:ascii="Arial" w:hAnsi="Arial"/>
          <w:sz w:val="20"/>
        </w:rPr>
        <w:t xml:space="preserve"> v </w:t>
      </w:r>
      <w:proofErr w:type="spellStart"/>
      <w:r>
        <w:rPr>
          <w:rFonts w:ascii="Arial" w:hAnsi="Arial"/>
          <w:sz w:val="20"/>
        </w:rPr>
        <w:t>praktické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aplikaci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nových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technologií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může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limitovat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spolupráci</w:t>
      </w:r>
      <w:proofErr w:type="spellEnd"/>
      <w:r>
        <w:rPr>
          <w:rFonts w:ascii="Arial" w:hAnsi="Arial"/>
          <w:sz w:val="20"/>
        </w:rPr>
        <w:t xml:space="preserve"> s </w:t>
      </w:r>
      <w:proofErr w:type="spellStart"/>
      <w:r>
        <w:rPr>
          <w:rFonts w:ascii="Arial" w:hAnsi="Arial"/>
          <w:sz w:val="20"/>
        </w:rPr>
        <w:t>velkými</w:t>
      </w:r>
      <w:proofErr w:type="spellEnd"/>
      <w:r>
        <w:rPr>
          <w:rFonts w:ascii="Arial" w:hAnsi="Arial"/>
          <w:spacing w:val="-11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firmami</w:t>
      </w:r>
      <w:proofErr w:type="spellEnd"/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-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tím</w:t>
      </w:r>
      <w:proofErr w:type="spellEnd"/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-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zapojení</w:t>
      </w:r>
      <w:proofErr w:type="spellEnd"/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do</w:t>
      </w:r>
      <w:r>
        <w:rPr>
          <w:rFonts w:ascii="Arial" w:hAnsi="Arial"/>
          <w:spacing w:val="-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globálních</w:t>
      </w:r>
      <w:proofErr w:type="spellEnd"/>
      <w:r>
        <w:rPr>
          <w:rFonts w:ascii="Arial" w:hAnsi="Arial"/>
          <w:spacing w:val="-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hodnotových</w:t>
      </w:r>
      <w:proofErr w:type="spellEnd"/>
      <w:r>
        <w:rPr>
          <w:rFonts w:ascii="Arial" w:hAnsi="Arial"/>
          <w:spacing w:val="-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řetězců</w:t>
      </w:r>
      <w:proofErr w:type="spellEnd"/>
      <w:r>
        <w:rPr>
          <w:rFonts w:ascii="Arial" w:hAnsi="Arial"/>
          <w:sz w:val="20"/>
        </w:rPr>
        <w:t>.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-10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konečném</w:t>
      </w:r>
      <w:proofErr w:type="spellEnd"/>
      <w:r>
        <w:rPr>
          <w:rFonts w:ascii="Arial" w:hAnsi="Arial"/>
          <w:spacing w:val="-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důsledku</w:t>
      </w:r>
      <w:proofErr w:type="spellEnd"/>
      <w:r>
        <w:rPr>
          <w:rFonts w:ascii="Arial" w:hAnsi="Arial"/>
          <w:spacing w:val="-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tato</w:t>
      </w:r>
      <w:proofErr w:type="spellEnd"/>
      <w:r>
        <w:rPr>
          <w:rFonts w:ascii="Arial" w:hAnsi="Arial"/>
          <w:spacing w:val="-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situace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snižuje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hospodářský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růst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regionu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jeho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obyvatelé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mají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slabší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nabídku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atraktivních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pracovních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příležitostí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Programy</w:t>
      </w:r>
      <w:proofErr w:type="spellEnd"/>
      <w:r>
        <w:rPr>
          <w:rFonts w:ascii="Arial" w:hAnsi="Arial"/>
          <w:sz w:val="20"/>
        </w:rPr>
        <w:t xml:space="preserve"> MSIC v </w:t>
      </w:r>
      <w:proofErr w:type="spellStart"/>
      <w:r>
        <w:rPr>
          <w:rFonts w:ascii="Arial" w:hAnsi="Arial"/>
          <w:sz w:val="20"/>
        </w:rPr>
        <w:t>této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oblasti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míří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posílení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schopností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místních</w:t>
      </w:r>
      <w:proofErr w:type="spellEnd"/>
      <w:r>
        <w:rPr>
          <w:rFonts w:ascii="Arial" w:hAnsi="Arial"/>
          <w:sz w:val="20"/>
        </w:rPr>
        <w:t xml:space="preserve"> MSP </w:t>
      </w:r>
      <w:proofErr w:type="spellStart"/>
      <w:r>
        <w:rPr>
          <w:rFonts w:ascii="Arial" w:hAnsi="Arial"/>
          <w:sz w:val="20"/>
        </w:rPr>
        <w:t>produktivně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využívat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nové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digitální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technologie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Právě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digitalizace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představuje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klíčový</w:t>
      </w:r>
      <w:proofErr w:type="spellEnd"/>
      <w:r>
        <w:rPr>
          <w:rFonts w:ascii="Arial" w:hAnsi="Arial"/>
          <w:sz w:val="20"/>
        </w:rPr>
        <w:t xml:space="preserve"> trend a </w:t>
      </w:r>
      <w:proofErr w:type="spellStart"/>
      <w:r>
        <w:rPr>
          <w:rFonts w:ascii="Arial" w:hAnsi="Arial"/>
          <w:sz w:val="20"/>
        </w:rPr>
        <w:t>různorodé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digitální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technologie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stále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rychleji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mění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zavedené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zvyklosti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napříč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obory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geografickými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trhy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Nastupujícím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trendem</w:t>
      </w:r>
      <w:proofErr w:type="spellEnd"/>
      <w:r>
        <w:rPr>
          <w:rFonts w:ascii="Arial" w:hAnsi="Arial"/>
          <w:sz w:val="20"/>
        </w:rPr>
        <w:t xml:space="preserve"> je </w:t>
      </w:r>
      <w:proofErr w:type="spellStart"/>
      <w:r>
        <w:rPr>
          <w:rFonts w:ascii="Arial" w:hAnsi="Arial"/>
          <w:sz w:val="20"/>
        </w:rPr>
        <w:t>udržitelnost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přičemž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tento</w:t>
      </w:r>
      <w:proofErr w:type="spellEnd"/>
      <w:r>
        <w:rPr>
          <w:rFonts w:ascii="Arial" w:hAnsi="Arial"/>
          <w:sz w:val="20"/>
        </w:rPr>
        <w:t xml:space="preserve"> trend se </w:t>
      </w:r>
      <w:proofErr w:type="spellStart"/>
      <w:r>
        <w:rPr>
          <w:rFonts w:ascii="Arial" w:hAnsi="Arial"/>
          <w:sz w:val="20"/>
        </w:rPr>
        <w:t>stále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silněji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prolíná</w:t>
      </w:r>
      <w:proofErr w:type="spellEnd"/>
      <w:r>
        <w:rPr>
          <w:rFonts w:ascii="Arial" w:hAnsi="Arial"/>
          <w:sz w:val="20"/>
        </w:rPr>
        <w:t xml:space="preserve"> s </w:t>
      </w:r>
      <w:proofErr w:type="spellStart"/>
      <w:r>
        <w:rPr>
          <w:rFonts w:ascii="Arial" w:hAnsi="Arial"/>
          <w:sz w:val="20"/>
        </w:rPr>
        <w:t>důsledky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digitalizace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Podrobněji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jsou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jednotlivé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programy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popsány</w:t>
      </w:r>
      <w:proofErr w:type="spellEnd"/>
      <w:r>
        <w:rPr>
          <w:rFonts w:ascii="Arial" w:hAnsi="Arial"/>
          <w:sz w:val="20"/>
        </w:rPr>
        <w:t xml:space="preserve"> v </w:t>
      </w:r>
      <w:proofErr w:type="spellStart"/>
      <w:r>
        <w:rPr>
          <w:rFonts w:ascii="Arial" w:hAnsi="Arial"/>
          <w:sz w:val="20"/>
        </w:rPr>
        <w:t>příloze</w:t>
      </w:r>
      <w:proofErr w:type="spellEnd"/>
      <w:r>
        <w:rPr>
          <w:rFonts w:ascii="Arial" w:hAnsi="Arial"/>
          <w:sz w:val="20"/>
        </w:rPr>
        <w:t xml:space="preserve"> č. 1b k </w:t>
      </w:r>
      <w:proofErr w:type="spellStart"/>
      <w:r>
        <w:rPr>
          <w:rFonts w:ascii="Arial" w:hAnsi="Arial"/>
          <w:sz w:val="20"/>
        </w:rPr>
        <w:t>této</w:t>
      </w:r>
      <w:proofErr w:type="spellEnd"/>
      <w:r>
        <w:rPr>
          <w:rFonts w:ascii="Arial" w:hAnsi="Arial"/>
          <w:spacing w:val="-4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smlouvě</w:t>
      </w:r>
      <w:proofErr w:type="spellEnd"/>
      <w:r>
        <w:rPr>
          <w:rFonts w:ascii="Arial" w:hAnsi="Arial"/>
          <w:sz w:val="20"/>
        </w:rPr>
        <w:t>.</w:t>
      </w:r>
    </w:p>
    <w:p w14:paraId="45874EF8" w14:textId="77777777" w:rsidR="00D1071C" w:rsidRDefault="00D1071C">
      <w:pPr>
        <w:pStyle w:val="Zkladntext"/>
        <w:spacing w:before="10"/>
        <w:rPr>
          <w:rFonts w:ascii="Arial"/>
          <w:sz w:val="20"/>
        </w:rPr>
      </w:pPr>
    </w:p>
    <w:p w14:paraId="45874EF9" w14:textId="77777777" w:rsidR="00D1071C" w:rsidRDefault="00000000">
      <w:pPr>
        <w:pStyle w:val="Nadpis4"/>
        <w:numPr>
          <w:ilvl w:val="0"/>
          <w:numId w:val="59"/>
        </w:numPr>
        <w:tabs>
          <w:tab w:val="left" w:pos="1082"/>
          <w:tab w:val="left" w:pos="1083"/>
        </w:tabs>
      </w:pPr>
      <w:proofErr w:type="spellStart"/>
      <w:r>
        <w:t>Účel</w:t>
      </w:r>
      <w:proofErr w:type="spellEnd"/>
      <w:r>
        <w:t xml:space="preserve"> a </w:t>
      </w:r>
      <w:proofErr w:type="spellStart"/>
      <w:r>
        <w:t>předmět</w:t>
      </w:r>
      <w:proofErr w:type="spellEnd"/>
      <w:r>
        <w:rPr>
          <w:spacing w:val="-5"/>
        </w:rPr>
        <w:t xml:space="preserve"> </w:t>
      </w:r>
      <w:proofErr w:type="spellStart"/>
      <w:r>
        <w:t>smlouvy</w:t>
      </w:r>
      <w:proofErr w:type="spellEnd"/>
    </w:p>
    <w:p w14:paraId="45874EFA" w14:textId="77777777" w:rsidR="00D1071C" w:rsidRDefault="00000000">
      <w:pPr>
        <w:pStyle w:val="Odstavecseseznamem"/>
        <w:numPr>
          <w:ilvl w:val="1"/>
          <w:numId w:val="58"/>
        </w:numPr>
        <w:tabs>
          <w:tab w:val="left" w:pos="1080"/>
          <w:tab w:val="left" w:pos="1081"/>
        </w:tabs>
        <w:spacing w:before="119"/>
        <w:ind w:right="463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Účelem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této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Smlouvy</w:t>
      </w:r>
      <w:proofErr w:type="spellEnd"/>
      <w:r>
        <w:rPr>
          <w:rFonts w:ascii="Arial" w:hAnsi="Arial"/>
          <w:sz w:val="20"/>
        </w:rPr>
        <w:t xml:space="preserve"> je </w:t>
      </w:r>
      <w:proofErr w:type="spellStart"/>
      <w:r>
        <w:rPr>
          <w:rFonts w:ascii="Arial" w:hAnsi="Arial"/>
          <w:sz w:val="20"/>
        </w:rPr>
        <w:t>zajištění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realizace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evaluace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programů</w:t>
      </w:r>
      <w:proofErr w:type="spellEnd"/>
      <w:r>
        <w:rPr>
          <w:rFonts w:ascii="Arial" w:hAnsi="Arial"/>
          <w:sz w:val="20"/>
        </w:rPr>
        <w:t xml:space="preserve"> Moravskoslezského </w:t>
      </w:r>
      <w:proofErr w:type="spellStart"/>
      <w:r>
        <w:rPr>
          <w:rFonts w:ascii="Arial" w:hAnsi="Arial"/>
          <w:sz w:val="20"/>
        </w:rPr>
        <w:t>inovačního</w:t>
      </w:r>
      <w:proofErr w:type="spellEnd"/>
      <w:r>
        <w:rPr>
          <w:rFonts w:ascii="Arial" w:hAnsi="Arial"/>
          <w:sz w:val="20"/>
        </w:rPr>
        <w:t xml:space="preserve"> centra Ostrava,</w:t>
      </w:r>
      <w:r>
        <w:rPr>
          <w:rFonts w:ascii="Arial" w:hAnsi="Arial"/>
          <w:spacing w:val="-3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a.s.</w:t>
      </w:r>
      <w:proofErr w:type="spellEnd"/>
    </w:p>
    <w:p w14:paraId="45874EFB" w14:textId="77777777" w:rsidR="00D1071C" w:rsidRDefault="00000000">
      <w:pPr>
        <w:pStyle w:val="Odstavecseseznamem"/>
        <w:numPr>
          <w:ilvl w:val="1"/>
          <w:numId w:val="58"/>
        </w:numPr>
        <w:tabs>
          <w:tab w:val="left" w:pos="1080"/>
          <w:tab w:val="left" w:pos="1081"/>
        </w:tabs>
        <w:spacing w:before="121"/>
        <w:ind w:hanging="565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Předmět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této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Smlouvy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bude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spočívat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zejména</w:t>
      </w:r>
      <w:proofErr w:type="spellEnd"/>
      <w:r>
        <w:rPr>
          <w:rFonts w:ascii="Arial" w:hAnsi="Arial"/>
          <w:spacing w:val="-2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ve</w:t>
      </w:r>
      <w:proofErr w:type="spellEnd"/>
      <w:r>
        <w:rPr>
          <w:rFonts w:ascii="Arial" w:hAnsi="Arial"/>
          <w:sz w:val="20"/>
        </w:rPr>
        <w:t>:</w:t>
      </w:r>
    </w:p>
    <w:p w14:paraId="45874EFC" w14:textId="77777777" w:rsidR="00D1071C" w:rsidRDefault="00000000">
      <w:pPr>
        <w:pStyle w:val="Odstavecseseznamem"/>
        <w:numPr>
          <w:ilvl w:val="2"/>
          <w:numId w:val="58"/>
        </w:numPr>
        <w:tabs>
          <w:tab w:val="left" w:pos="1741"/>
        </w:tabs>
        <w:spacing w:before="118"/>
        <w:ind w:hanging="659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Kvantifikaci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ekonomických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dopadů</w:t>
      </w:r>
      <w:proofErr w:type="spellEnd"/>
      <w:r>
        <w:rPr>
          <w:rFonts w:ascii="Arial" w:hAnsi="Arial"/>
          <w:spacing w:val="-3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programů</w:t>
      </w:r>
      <w:proofErr w:type="spellEnd"/>
      <w:r>
        <w:rPr>
          <w:rFonts w:ascii="Arial" w:hAnsi="Arial"/>
          <w:sz w:val="20"/>
        </w:rPr>
        <w:t>:</w:t>
      </w:r>
    </w:p>
    <w:p w14:paraId="45874EFD" w14:textId="77777777" w:rsidR="00D1071C" w:rsidRDefault="00000000">
      <w:pPr>
        <w:spacing w:before="121"/>
        <w:ind w:left="1740" w:right="463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Kvantifikací</w:t>
      </w:r>
      <w:proofErr w:type="spellEnd"/>
      <w:r>
        <w:rPr>
          <w:rFonts w:ascii="Arial" w:hAnsi="Arial"/>
          <w:sz w:val="20"/>
        </w:rPr>
        <w:t xml:space="preserve"> se </w:t>
      </w:r>
      <w:proofErr w:type="spellStart"/>
      <w:r>
        <w:rPr>
          <w:rFonts w:ascii="Arial" w:hAnsi="Arial"/>
          <w:sz w:val="20"/>
        </w:rPr>
        <w:t>zde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rozumí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celkové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hospodářské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dopady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realizovaných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programů</w:t>
      </w:r>
      <w:proofErr w:type="spellEnd"/>
      <w:r>
        <w:rPr>
          <w:rFonts w:ascii="Arial" w:hAnsi="Arial"/>
          <w:sz w:val="20"/>
        </w:rPr>
        <w:t xml:space="preserve">, jak </w:t>
      </w:r>
      <w:proofErr w:type="spellStart"/>
      <w:r>
        <w:rPr>
          <w:rFonts w:ascii="Arial" w:hAnsi="Arial"/>
          <w:sz w:val="20"/>
        </w:rPr>
        <w:t>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úrovni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podpořených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firem</w:t>
      </w:r>
      <w:proofErr w:type="spellEnd"/>
      <w:r>
        <w:rPr>
          <w:rFonts w:ascii="Arial" w:hAnsi="Arial"/>
          <w:sz w:val="20"/>
        </w:rPr>
        <w:t xml:space="preserve"> (</w:t>
      </w:r>
      <w:proofErr w:type="spellStart"/>
      <w:r>
        <w:rPr>
          <w:rFonts w:ascii="Arial" w:hAnsi="Arial"/>
          <w:sz w:val="20"/>
        </w:rPr>
        <w:t>přímé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dopady</w:t>
      </w:r>
      <w:proofErr w:type="spellEnd"/>
      <w:r>
        <w:rPr>
          <w:rFonts w:ascii="Arial" w:hAnsi="Arial"/>
          <w:sz w:val="20"/>
        </w:rPr>
        <w:t xml:space="preserve">), </w:t>
      </w:r>
      <w:proofErr w:type="spellStart"/>
      <w:r>
        <w:rPr>
          <w:rFonts w:ascii="Arial" w:hAnsi="Arial"/>
          <w:sz w:val="20"/>
        </w:rPr>
        <w:t>tak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úrovni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regionu</w:t>
      </w:r>
      <w:proofErr w:type="spellEnd"/>
      <w:r>
        <w:rPr>
          <w:rFonts w:ascii="Arial" w:hAnsi="Arial"/>
          <w:sz w:val="20"/>
        </w:rPr>
        <w:t xml:space="preserve"> (</w:t>
      </w:r>
      <w:proofErr w:type="spellStart"/>
      <w:r>
        <w:rPr>
          <w:rFonts w:ascii="Arial" w:hAnsi="Arial"/>
          <w:sz w:val="20"/>
        </w:rPr>
        <w:t>přímé</w:t>
      </w:r>
      <w:proofErr w:type="spellEnd"/>
      <w:r>
        <w:rPr>
          <w:rFonts w:ascii="Arial" w:hAnsi="Arial"/>
          <w:sz w:val="20"/>
        </w:rPr>
        <w:t xml:space="preserve"> + </w:t>
      </w:r>
      <w:proofErr w:type="spellStart"/>
      <w:r>
        <w:rPr>
          <w:rFonts w:ascii="Arial" w:hAnsi="Arial"/>
          <w:sz w:val="20"/>
        </w:rPr>
        <w:t>nepřímé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dopady</w:t>
      </w:r>
      <w:proofErr w:type="spellEnd"/>
      <w:r>
        <w:rPr>
          <w:rFonts w:ascii="Arial" w:hAnsi="Arial"/>
          <w:sz w:val="20"/>
        </w:rPr>
        <w:t xml:space="preserve">). </w:t>
      </w:r>
      <w:proofErr w:type="spellStart"/>
      <w:r>
        <w:rPr>
          <w:rFonts w:ascii="Arial" w:hAnsi="Arial"/>
          <w:sz w:val="20"/>
        </w:rPr>
        <w:t>Současně</w:t>
      </w:r>
      <w:proofErr w:type="spellEnd"/>
      <w:r>
        <w:rPr>
          <w:rFonts w:ascii="Arial" w:hAnsi="Arial"/>
          <w:sz w:val="20"/>
        </w:rPr>
        <w:t xml:space="preserve">  </w:t>
      </w:r>
      <w:proofErr w:type="spellStart"/>
      <w:r>
        <w:rPr>
          <w:rFonts w:ascii="Arial" w:hAnsi="Arial"/>
          <w:sz w:val="20"/>
        </w:rPr>
        <w:t>objednatel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požaduje</w:t>
      </w:r>
      <w:proofErr w:type="spellEnd"/>
      <w:r>
        <w:rPr>
          <w:rFonts w:ascii="Arial" w:hAnsi="Arial"/>
          <w:sz w:val="20"/>
        </w:rPr>
        <w:t xml:space="preserve">  </w:t>
      </w:r>
      <w:proofErr w:type="spellStart"/>
      <w:r>
        <w:rPr>
          <w:rFonts w:ascii="Arial" w:hAnsi="Arial"/>
          <w:sz w:val="20"/>
        </w:rPr>
        <w:t>kvantifikaci</w:t>
      </w:r>
      <w:proofErr w:type="spellEnd"/>
      <w:r>
        <w:rPr>
          <w:rFonts w:ascii="Arial" w:hAnsi="Arial"/>
          <w:sz w:val="20"/>
        </w:rPr>
        <w:t xml:space="preserve">  </w:t>
      </w:r>
      <w:proofErr w:type="spellStart"/>
      <w:r>
        <w:rPr>
          <w:rFonts w:ascii="Arial" w:hAnsi="Arial"/>
          <w:sz w:val="20"/>
        </w:rPr>
        <w:t>jednotkových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dopadů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ve</w:t>
      </w:r>
      <w:proofErr w:type="spellEnd"/>
      <w:r>
        <w:rPr>
          <w:rFonts w:ascii="Arial" w:hAnsi="Arial"/>
          <w:sz w:val="20"/>
        </w:rPr>
        <w:t xml:space="preserve">  </w:t>
      </w:r>
      <w:proofErr w:type="spellStart"/>
      <w:r>
        <w:rPr>
          <w:rFonts w:ascii="Arial" w:hAnsi="Arial"/>
          <w:sz w:val="20"/>
        </w:rPr>
        <w:t>vztahu</w:t>
      </w:r>
      <w:proofErr w:type="spellEnd"/>
      <w:r>
        <w:rPr>
          <w:rFonts w:ascii="Arial" w:hAnsi="Arial"/>
          <w:sz w:val="20"/>
        </w:rPr>
        <w:t xml:space="preserve">  k </w:t>
      </w:r>
      <w:proofErr w:type="spellStart"/>
      <w:r>
        <w:rPr>
          <w:rFonts w:ascii="Arial" w:hAnsi="Arial"/>
          <w:sz w:val="20"/>
        </w:rPr>
        <w:t>vloženým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veřejným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prostředkům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alespoň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základní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porovnání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jednotkových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dopadů</w:t>
      </w:r>
      <w:proofErr w:type="spellEnd"/>
      <w:r>
        <w:rPr>
          <w:rFonts w:ascii="Arial" w:hAnsi="Arial"/>
          <w:sz w:val="20"/>
        </w:rPr>
        <w:t xml:space="preserve"> s </w:t>
      </w:r>
      <w:proofErr w:type="spellStart"/>
      <w:r>
        <w:rPr>
          <w:rFonts w:ascii="Arial" w:hAnsi="Arial"/>
          <w:sz w:val="20"/>
        </w:rPr>
        <w:t>obdobnými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programy</w:t>
      </w:r>
      <w:proofErr w:type="spellEnd"/>
      <w:r>
        <w:rPr>
          <w:rFonts w:ascii="Arial" w:hAnsi="Arial"/>
          <w:sz w:val="20"/>
        </w:rPr>
        <w:t xml:space="preserve"> v ČR, </w:t>
      </w:r>
      <w:proofErr w:type="spellStart"/>
      <w:r>
        <w:rPr>
          <w:rFonts w:ascii="Arial" w:hAnsi="Arial"/>
          <w:sz w:val="20"/>
        </w:rPr>
        <w:t>případně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relevantních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regionech</w:t>
      </w:r>
      <w:proofErr w:type="spellEnd"/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pacing w:val="-1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zahraničí</w:t>
      </w:r>
      <w:proofErr w:type="spellEnd"/>
      <w:r>
        <w:rPr>
          <w:rFonts w:ascii="Arial" w:hAnsi="Arial"/>
          <w:sz w:val="20"/>
        </w:rPr>
        <w:t>.</w:t>
      </w:r>
    </w:p>
    <w:p w14:paraId="45874EFE" w14:textId="77777777" w:rsidR="00D1071C" w:rsidRDefault="00000000">
      <w:pPr>
        <w:pStyle w:val="Odstavecseseznamem"/>
        <w:numPr>
          <w:ilvl w:val="2"/>
          <w:numId w:val="58"/>
        </w:numPr>
        <w:tabs>
          <w:tab w:val="left" w:pos="1741"/>
        </w:tabs>
        <w:spacing w:before="119"/>
        <w:ind w:hanging="659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Identifikaci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významných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kvalitativních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změn</w:t>
      </w:r>
      <w:proofErr w:type="spellEnd"/>
      <w:r>
        <w:rPr>
          <w:rFonts w:ascii="Arial" w:hAnsi="Arial"/>
          <w:sz w:val="20"/>
        </w:rPr>
        <w:t xml:space="preserve"> v </w:t>
      </w:r>
      <w:proofErr w:type="spellStart"/>
      <w:r>
        <w:rPr>
          <w:rFonts w:ascii="Arial" w:hAnsi="Arial"/>
          <w:sz w:val="20"/>
        </w:rPr>
        <w:t>podpořených</w:t>
      </w:r>
      <w:proofErr w:type="spellEnd"/>
      <w:r>
        <w:rPr>
          <w:rFonts w:ascii="Arial" w:hAnsi="Arial"/>
          <w:spacing w:val="-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firmách</w:t>
      </w:r>
      <w:proofErr w:type="spellEnd"/>
      <w:r>
        <w:rPr>
          <w:rFonts w:ascii="Arial" w:hAnsi="Arial"/>
          <w:sz w:val="20"/>
        </w:rPr>
        <w:t>:</w:t>
      </w:r>
    </w:p>
    <w:p w14:paraId="45874EFF" w14:textId="77777777" w:rsidR="00D1071C" w:rsidRDefault="00000000">
      <w:pPr>
        <w:spacing w:before="121"/>
        <w:ind w:left="1740" w:right="454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Objednatel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potřebuje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hlouběji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porozumět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povaze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výsledků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dopadů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realizovaných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programů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úrovni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jednotlivých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firem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Zejména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pak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tomu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jaké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faktory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úrovni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jednotlivých</w:t>
      </w:r>
      <w:proofErr w:type="spellEnd"/>
      <w:r>
        <w:rPr>
          <w:rFonts w:ascii="Arial" w:hAnsi="Arial"/>
          <w:spacing w:val="-1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firem</w:t>
      </w:r>
      <w:proofErr w:type="spellEnd"/>
      <w:r>
        <w:rPr>
          <w:rFonts w:ascii="Arial" w:hAnsi="Arial"/>
          <w:spacing w:val="-1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nejsilněji</w:t>
      </w:r>
      <w:proofErr w:type="spellEnd"/>
      <w:r>
        <w:rPr>
          <w:rFonts w:ascii="Arial" w:hAnsi="Arial"/>
          <w:spacing w:val="-14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ovlivňují</w:t>
      </w:r>
      <w:proofErr w:type="spellEnd"/>
      <w:r>
        <w:rPr>
          <w:rFonts w:ascii="Arial" w:hAnsi="Arial"/>
          <w:spacing w:val="-1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celkový</w:t>
      </w:r>
      <w:proofErr w:type="spellEnd"/>
      <w:r>
        <w:rPr>
          <w:rFonts w:ascii="Arial" w:hAnsi="Arial"/>
          <w:spacing w:val="-1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přínos</w:t>
      </w:r>
      <w:proofErr w:type="spellEnd"/>
      <w:r>
        <w:rPr>
          <w:rFonts w:ascii="Arial" w:hAnsi="Arial"/>
          <w:spacing w:val="-1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daného</w:t>
      </w:r>
      <w:proofErr w:type="spellEnd"/>
      <w:r>
        <w:rPr>
          <w:rFonts w:ascii="Arial" w:hAnsi="Arial"/>
          <w:spacing w:val="-1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programu</w:t>
      </w:r>
      <w:proofErr w:type="spellEnd"/>
      <w:r>
        <w:rPr>
          <w:rFonts w:ascii="Arial" w:hAnsi="Arial"/>
          <w:sz w:val="20"/>
        </w:rPr>
        <w:t>.</w:t>
      </w:r>
      <w:r>
        <w:rPr>
          <w:rFonts w:ascii="Arial" w:hAnsi="Arial"/>
          <w:spacing w:val="-13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Klíčovým</w:t>
      </w:r>
      <w:proofErr w:type="spellEnd"/>
      <w:r>
        <w:rPr>
          <w:rFonts w:ascii="Arial" w:hAnsi="Arial"/>
          <w:spacing w:val="-1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výstupem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analýzy</w:t>
      </w:r>
      <w:proofErr w:type="spellEnd"/>
      <w:r>
        <w:rPr>
          <w:rFonts w:ascii="Arial" w:hAnsi="Arial"/>
          <w:spacing w:val="-1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kvalitativních</w:t>
      </w:r>
      <w:proofErr w:type="spellEnd"/>
      <w:r>
        <w:rPr>
          <w:rFonts w:ascii="Arial" w:hAnsi="Arial"/>
          <w:spacing w:val="-1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dat</w:t>
      </w:r>
      <w:proofErr w:type="spellEnd"/>
      <w:r>
        <w:rPr>
          <w:rFonts w:ascii="Arial" w:hAnsi="Arial"/>
          <w:spacing w:val="-19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-1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kontextu</w:t>
      </w:r>
      <w:proofErr w:type="spellEnd"/>
      <w:r>
        <w:rPr>
          <w:rFonts w:ascii="Arial" w:hAnsi="Arial"/>
          <w:spacing w:val="-1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rozdílného</w:t>
      </w:r>
      <w:proofErr w:type="spellEnd"/>
      <w:r>
        <w:rPr>
          <w:rFonts w:ascii="Arial" w:hAnsi="Arial"/>
          <w:spacing w:val="-20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vnitrofiremního</w:t>
      </w:r>
      <w:proofErr w:type="spellEnd"/>
      <w:r>
        <w:rPr>
          <w:rFonts w:ascii="Arial" w:hAnsi="Arial"/>
          <w:spacing w:val="-1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prostředí</w:t>
      </w:r>
      <w:proofErr w:type="spellEnd"/>
      <w:r>
        <w:rPr>
          <w:rFonts w:ascii="Arial" w:hAnsi="Arial"/>
          <w:spacing w:val="-18"/>
          <w:sz w:val="20"/>
        </w:rPr>
        <w:t xml:space="preserve"> </w:t>
      </w:r>
      <w:r>
        <w:rPr>
          <w:rFonts w:ascii="Arial" w:hAnsi="Arial"/>
          <w:sz w:val="20"/>
        </w:rPr>
        <w:t>pro</w:t>
      </w:r>
      <w:r>
        <w:rPr>
          <w:rFonts w:ascii="Arial" w:hAnsi="Arial"/>
          <w:spacing w:val="-1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inovace</w:t>
      </w:r>
      <w:proofErr w:type="spellEnd"/>
      <w:r>
        <w:rPr>
          <w:rFonts w:ascii="Arial" w:hAnsi="Arial"/>
          <w:spacing w:val="-20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bude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typologie</w:t>
      </w:r>
      <w:proofErr w:type="spellEnd"/>
      <w:r>
        <w:rPr>
          <w:rFonts w:ascii="Arial" w:hAnsi="Arial"/>
          <w:i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konkrétních</w:t>
      </w:r>
      <w:proofErr w:type="spellEnd"/>
      <w:r>
        <w:rPr>
          <w:rFonts w:ascii="Arial" w:hAnsi="Arial"/>
          <w:i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strategických</w:t>
      </w:r>
      <w:proofErr w:type="spellEnd"/>
      <w:r>
        <w:rPr>
          <w:rFonts w:ascii="Arial" w:hAnsi="Arial"/>
          <w:i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změn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které</w:t>
      </w:r>
      <w:proofErr w:type="spellEnd"/>
      <w:r>
        <w:rPr>
          <w:rFonts w:ascii="Arial" w:hAnsi="Arial"/>
          <w:sz w:val="20"/>
        </w:rPr>
        <w:t xml:space="preserve"> program v </w:t>
      </w:r>
      <w:proofErr w:type="spellStart"/>
      <w:r>
        <w:rPr>
          <w:rFonts w:ascii="Arial" w:hAnsi="Arial"/>
          <w:sz w:val="20"/>
        </w:rPr>
        <w:t>podpořených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firmách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iniciuje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urychluje</w:t>
      </w:r>
      <w:proofErr w:type="spellEnd"/>
      <w:r>
        <w:rPr>
          <w:rFonts w:ascii="Arial" w:hAnsi="Arial"/>
          <w:spacing w:val="-1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či</w:t>
      </w:r>
      <w:proofErr w:type="spellEnd"/>
      <w:r>
        <w:rPr>
          <w:rFonts w:ascii="Arial" w:hAnsi="Arial"/>
          <w:spacing w:val="-1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zvyšuje</w:t>
      </w:r>
      <w:proofErr w:type="spellEnd"/>
      <w:r>
        <w:rPr>
          <w:rFonts w:ascii="Arial" w:hAnsi="Arial"/>
          <w:spacing w:val="-1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jejich</w:t>
      </w:r>
      <w:proofErr w:type="spellEnd"/>
      <w:r>
        <w:rPr>
          <w:rFonts w:ascii="Arial" w:hAnsi="Arial"/>
          <w:spacing w:val="-1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celkový</w:t>
      </w:r>
      <w:proofErr w:type="spellEnd"/>
      <w:r>
        <w:rPr>
          <w:rFonts w:ascii="Arial" w:hAnsi="Arial"/>
          <w:spacing w:val="-1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přínos</w:t>
      </w:r>
      <w:proofErr w:type="spellEnd"/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z w:val="20"/>
        </w:rPr>
        <w:t>pro</w:t>
      </w:r>
      <w:r>
        <w:rPr>
          <w:rFonts w:ascii="Arial" w:hAnsi="Arial"/>
          <w:spacing w:val="-1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růst</w:t>
      </w:r>
      <w:proofErr w:type="spellEnd"/>
      <w:r>
        <w:rPr>
          <w:rFonts w:ascii="Arial" w:hAnsi="Arial"/>
          <w:spacing w:val="-14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-1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konkurenceschopnost</w:t>
      </w:r>
      <w:proofErr w:type="spellEnd"/>
      <w:r>
        <w:rPr>
          <w:rFonts w:ascii="Arial" w:hAnsi="Arial"/>
          <w:spacing w:val="-1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firem</w:t>
      </w:r>
      <w:proofErr w:type="spellEnd"/>
      <w:r>
        <w:rPr>
          <w:rFonts w:ascii="Arial" w:hAnsi="Arial"/>
          <w:sz w:val="20"/>
        </w:rPr>
        <w:t>.</w:t>
      </w:r>
      <w:r>
        <w:rPr>
          <w:rFonts w:ascii="Arial" w:hAnsi="Arial"/>
          <w:spacing w:val="-14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Příkladem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takové</w:t>
      </w:r>
      <w:proofErr w:type="spellEnd"/>
      <w:r>
        <w:rPr>
          <w:rFonts w:ascii="Arial" w:hAnsi="Arial"/>
          <w:spacing w:val="-12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strategické</w:t>
      </w:r>
      <w:proofErr w:type="spellEnd"/>
      <w:r>
        <w:rPr>
          <w:rFonts w:ascii="Arial" w:hAnsi="Arial"/>
          <w:spacing w:val="-12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změny</w:t>
      </w:r>
      <w:proofErr w:type="spellEnd"/>
      <w:r>
        <w:rPr>
          <w:rFonts w:ascii="Arial" w:hAnsi="Arial"/>
          <w:spacing w:val="-10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může</w:t>
      </w:r>
      <w:proofErr w:type="spellEnd"/>
      <w:r>
        <w:rPr>
          <w:rFonts w:ascii="Arial" w:hAnsi="Arial"/>
          <w:spacing w:val="-11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být</w:t>
      </w:r>
      <w:proofErr w:type="spellEnd"/>
      <w:r>
        <w:rPr>
          <w:rFonts w:ascii="Arial" w:hAnsi="Arial"/>
          <w:spacing w:val="-11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např</w:t>
      </w:r>
      <w:proofErr w:type="spellEnd"/>
      <w:r>
        <w:rPr>
          <w:rFonts w:ascii="Arial" w:hAnsi="Arial"/>
          <w:sz w:val="20"/>
        </w:rPr>
        <w:t>.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“</w:t>
      </w:r>
      <w:proofErr w:type="spellStart"/>
      <w:r>
        <w:rPr>
          <w:rFonts w:ascii="Arial" w:hAnsi="Arial"/>
          <w:sz w:val="20"/>
        </w:rPr>
        <w:t>vstup</w:t>
      </w:r>
      <w:proofErr w:type="spellEnd"/>
      <w:r>
        <w:rPr>
          <w:rFonts w:ascii="Arial" w:hAnsi="Arial"/>
          <w:spacing w:val="-12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</w:t>
      </w:r>
      <w:proofErr w:type="spellEnd"/>
      <w:r>
        <w:rPr>
          <w:rFonts w:ascii="Arial" w:hAnsi="Arial"/>
          <w:spacing w:val="-11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německy</w:t>
      </w:r>
      <w:proofErr w:type="spellEnd"/>
      <w:r>
        <w:rPr>
          <w:rFonts w:ascii="Arial" w:hAnsi="Arial"/>
          <w:spacing w:val="-10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hovořící</w:t>
      </w:r>
      <w:proofErr w:type="spellEnd"/>
      <w:r>
        <w:rPr>
          <w:rFonts w:ascii="Arial" w:hAnsi="Arial"/>
          <w:spacing w:val="-11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trhy</w:t>
      </w:r>
      <w:proofErr w:type="spellEnd"/>
      <w:r>
        <w:rPr>
          <w:rFonts w:ascii="Arial" w:hAnsi="Arial"/>
          <w:sz w:val="20"/>
        </w:rPr>
        <w:t>”,</w:t>
      </w:r>
      <w:r>
        <w:rPr>
          <w:rFonts w:ascii="Arial" w:hAnsi="Arial"/>
          <w:spacing w:val="-11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což</w:t>
      </w:r>
      <w:proofErr w:type="spellEnd"/>
      <w:r>
        <w:rPr>
          <w:rFonts w:ascii="Arial" w:hAnsi="Arial"/>
          <w:spacing w:val="-10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patří</w:t>
      </w:r>
      <w:proofErr w:type="spellEnd"/>
      <w:r>
        <w:rPr>
          <w:rFonts w:ascii="Arial" w:hAnsi="Arial"/>
          <w:spacing w:val="-10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mezi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opakované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strategické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výzvy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které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podpořené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firmy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opakovaně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uvádějí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mezi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prioritami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interních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inovačních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aktivit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Důležitou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součástí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evaluace</w:t>
      </w:r>
      <w:proofErr w:type="spellEnd"/>
      <w:r>
        <w:rPr>
          <w:rFonts w:ascii="Arial" w:hAnsi="Arial"/>
          <w:sz w:val="20"/>
        </w:rPr>
        <w:t xml:space="preserve"> je </w:t>
      </w:r>
      <w:proofErr w:type="spellStart"/>
      <w:r>
        <w:rPr>
          <w:rFonts w:ascii="Arial" w:hAnsi="Arial"/>
          <w:sz w:val="20"/>
        </w:rPr>
        <w:t>odhalení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dopadů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nezamýšlených</w:t>
      </w:r>
      <w:proofErr w:type="spellEnd"/>
      <w:r>
        <w:rPr>
          <w:rFonts w:ascii="Arial" w:hAnsi="Arial"/>
          <w:sz w:val="20"/>
        </w:rPr>
        <w:t xml:space="preserve">, a to jak s </w:t>
      </w:r>
      <w:proofErr w:type="spellStart"/>
      <w:r>
        <w:rPr>
          <w:rFonts w:ascii="Arial" w:hAnsi="Arial"/>
          <w:sz w:val="20"/>
        </w:rPr>
        <w:t>pozitivním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negativním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dopadem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regionální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inovační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ekosystém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hospodářství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regionu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jako</w:t>
      </w:r>
      <w:proofErr w:type="spellEnd"/>
      <w:r>
        <w:rPr>
          <w:rFonts w:ascii="Arial" w:hAnsi="Arial"/>
          <w:spacing w:val="-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celku</w:t>
      </w:r>
      <w:proofErr w:type="spellEnd"/>
      <w:r>
        <w:rPr>
          <w:rFonts w:ascii="Arial" w:hAnsi="Arial"/>
          <w:sz w:val="20"/>
        </w:rPr>
        <w:t>.</w:t>
      </w:r>
    </w:p>
    <w:p w14:paraId="45874F00" w14:textId="77777777" w:rsidR="00D1071C" w:rsidRDefault="00000000">
      <w:pPr>
        <w:pStyle w:val="Odstavecseseznamem"/>
        <w:numPr>
          <w:ilvl w:val="2"/>
          <w:numId w:val="58"/>
        </w:numPr>
        <w:tabs>
          <w:tab w:val="left" w:pos="1741"/>
        </w:tabs>
        <w:spacing w:before="120"/>
        <w:ind w:right="464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Návrhu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způsobu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hodnocení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nepřímých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dopadů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kvalitativních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změn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identifikovaných</w:t>
      </w:r>
      <w:proofErr w:type="spellEnd"/>
      <w:r>
        <w:rPr>
          <w:rFonts w:ascii="Arial" w:hAnsi="Arial"/>
          <w:sz w:val="20"/>
        </w:rPr>
        <w:t xml:space="preserve"> v </w:t>
      </w:r>
      <w:proofErr w:type="spellStart"/>
      <w:r>
        <w:rPr>
          <w:rFonts w:ascii="Arial" w:hAnsi="Arial"/>
          <w:sz w:val="20"/>
        </w:rPr>
        <w:t>cíli</w:t>
      </w:r>
      <w:proofErr w:type="spellEnd"/>
      <w:r>
        <w:rPr>
          <w:rFonts w:ascii="Arial" w:hAnsi="Arial"/>
          <w:sz w:val="20"/>
        </w:rPr>
        <w:t xml:space="preserve"> ii:</w:t>
      </w:r>
    </w:p>
    <w:p w14:paraId="45874F01" w14:textId="77777777" w:rsidR="00D1071C" w:rsidRDefault="00000000">
      <w:pPr>
        <w:spacing w:before="121"/>
        <w:ind w:left="1740" w:right="456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Inovační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procesy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firem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jsou</w:t>
      </w:r>
      <w:proofErr w:type="spellEnd"/>
      <w:r>
        <w:rPr>
          <w:rFonts w:ascii="Arial" w:hAnsi="Arial"/>
          <w:sz w:val="20"/>
        </w:rPr>
        <w:t xml:space="preserve"> v </w:t>
      </w:r>
      <w:proofErr w:type="spellStart"/>
      <w:r>
        <w:rPr>
          <w:rFonts w:ascii="Arial" w:hAnsi="Arial"/>
          <w:sz w:val="20"/>
        </w:rPr>
        <w:t>rostoucí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míře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interaktivní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Stále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více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síťový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charakter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moderní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ekonomiky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mění</w:t>
      </w:r>
      <w:proofErr w:type="spellEnd"/>
      <w:r>
        <w:rPr>
          <w:rFonts w:ascii="Arial" w:hAnsi="Arial"/>
          <w:sz w:val="20"/>
        </w:rPr>
        <w:t xml:space="preserve"> jak </w:t>
      </w:r>
      <w:proofErr w:type="spellStart"/>
      <w:r>
        <w:rPr>
          <w:rFonts w:ascii="Arial" w:hAnsi="Arial"/>
          <w:sz w:val="20"/>
        </w:rPr>
        <w:t>procesy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učení</w:t>
      </w:r>
      <w:proofErr w:type="spellEnd"/>
      <w:r>
        <w:rPr>
          <w:rFonts w:ascii="Arial" w:hAnsi="Arial"/>
          <w:sz w:val="20"/>
        </w:rPr>
        <w:t xml:space="preserve"> se, </w:t>
      </w:r>
      <w:proofErr w:type="spellStart"/>
      <w:r>
        <w:rPr>
          <w:rFonts w:ascii="Arial" w:hAnsi="Arial"/>
          <w:sz w:val="20"/>
        </w:rPr>
        <w:t>tak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sdílení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imitaci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efektivních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postupů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naplňování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nových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stávajících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potřeb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zákazníků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Stovky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firem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podpořených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prostřednictvím</w:t>
      </w:r>
      <w:proofErr w:type="spellEnd"/>
      <w:r>
        <w:rPr>
          <w:rFonts w:ascii="Arial" w:hAnsi="Arial"/>
          <w:spacing w:val="-1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hodnocených</w:t>
      </w:r>
      <w:proofErr w:type="spellEnd"/>
      <w:r>
        <w:rPr>
          <w:rFonts w:ascii="Arial" w:hAnsi="Arial"/>
          <w:spacing w:val="-1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programů</w:t>
      </w:r>
      <w:proofErr w:type="spellEnd"/>
      <w:r>
        <w:rPr>
          <w:rFonts w:ascii="Arial" w:hAnsi="Arial"/>
          <w:spacing w:val="-1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již</w:t>
      </w:r>
      <w:proofErr w:type="spellEnd"/>
      <w:r>
        <w:rPr>
          <w:rFonts w:ascii="Arial" w:hAnsi="Arial"/>
          <w:spacing w:val="-1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mohou</w:t>
      </w:r>
      <w:proofErr w:type="spellEnd"/>
      <w:r>
        <w:rPr>
          <w:rFonts w:ascii="Arial" w:hAnsi="Arial"/>
          <w:spacing w:val="-1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indukovat</w:t>
      </w:r>
      <w:proofErr w:type="spellEnd"/>
      <w:r>
        <w:rPr>
          <w:rFonts w:ascii="Arial" w:hAnsi="Arial"/>
          <w:spacing w:val="-1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systémové</w:t>
      </w:r>
      <w:proofErr w:type="spellEnd"/>
      <w:r>
        <w:rPr>
          <w:rFonts w:ascii="Arial" w:hAnsi="Arial"/>
          <w:spacing w:val="-1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přínosy</w:t>
      </w:r>
      <w:proofErr w:type="spellEnd"/>
      <w:r>
        <w:rPr>
          <w:rFonts w:ascii="Arial" w:hAnsi="Arial"/>
          <w:spacing w:val="-13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</w:t>
      </w:r>
      <w:proofErr w:type="spellEnd"/>
      <w:r>
        <w:rPr>
          <w:rFonts w:ascii="Arial" w:hAnsi="Arial"/>
          <w:spacing w:val="-1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úrovni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inovační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poptávky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sdílení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dobré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praxe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šíření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osvědčených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přístupů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apod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Objednatel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potřebuje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zmapovat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zdali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již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dochází</w:t>
      </w:r>
      <w:proofErr w:type="spellEnd"/>
      <w:r>
        <w:rPr>
          <w:rFonts w:ascii="Arial" w:hAnsi="Arial"/>
          <w:sz w:val="20"/>
        </w:rPr>
        <w:t xml:space="preserve"> k </w:t>
      </w:r>
      <w:proofErr w:type="spellStart"/>
      <w:r>
        <w:rPr>
          <w:rFonts w:ascii="Arial" w:hAnsi="Arial"/>
          <w:sz w:val="20"/>
        </w:rPr>
        <w:t>těmto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očekávaným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systémovým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dopadům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jakou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mají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podobu</w:t>
      </w:r>
      <w:proofErr w:type="spellEnd"/>
      <w:r>
        <w:rPr>
          <w:rFonts w:ascii="Arial" w:hAnsi="Arial"/>
          <w:sz w:val="20"/>
        </w:rPr>
        <w:t xml:space="preserve"> a jak </w:t>
      </w:r>
      <w:proofErr w:type="spellStart"/>
      <w:r>
        <w:rPr>
          <w:rFonts w:ascii="Arial" w:hAnsi="Arial"/>
          <w:sz w:val="20"/>
        </w:rPr>
        <w:t>ve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vazbě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další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rozvoj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služeb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podpory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inovací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tyto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dopady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monitorovat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případně</w:t>
      </w:r>
      <w:proofErr w:type="spellEnd"/>
      <w:r>
        <w:rPr>
          <w:rFonts w:ascii="Arial" w:hAnsi="Arial"/>
          <w:spacing w:val="-4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kvantifikovat</w:t>
      </w:r>
      <w:proofErr w:type="spellEnd"/>
      <w:r>
        <w:rPr>
          <w:rFonts w:ascii="Arial" w:hAnsi="Arial"/>
          <w:sz w:val="20"/>
        </w:rPr>
        <w:t>.</w:t>
      </w:r>
    </w:p>
    <w:p w14:paraId="45874F02" w14:textId="77777777" w:rsidR="00D1071C" w:rsidRDefault="00000000">
      <w:pPr>
        <w:spacing w:before="119"/>
        <w:ind w:left="1740" w:right="456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Součástí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nepřímých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dopadů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hodnocených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programů</w:t>
      </w:r>
      <w:proofErr w:type="spellEnd"/>
      <w:r>
        <w:rPr>
          <w:rFonts w:ascii="Arial" w:hAnsi="Arial"/>
          <w:sz w:val="20"/>
        </w:rPr>
        <w:t xml:space="preserve"> je </w:t>
      </w:r>
      <w:proofErr w:type="spellStart"/>
      <w:r>
        <w:rPr>
          <w:rFonts w:ascii="Arial" w:hAnsi="Arial"/>
          <w:sz w:val="20"/>
        </w:rPr>
        <w:t>vytváření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sítě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expertů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formální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neformální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spolupráce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jako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součást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inovační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infrastruktury</w:t>
      </w:r>
      <w:proofErr w:type="spellEnd"/>
      <w:r>
        <w:rPr>
          <w:rFonts w:ascii="Arial" w:hAnsi="Arial"/>
          <w:sz w:val="20"/>
        </w:rPr>
        <w:t xml:space="preserve"> v MS </w:t>
      </w:r>
      <w:proofErr w:type="spellStart"/>
      <w:r>
        <w:rPr>
          <w:rFonts w:ascii="Arial" w:hAnsi="Arial"/>
          <w:sz w:val="20"/>
        </w:rPr>
        <w:t>kraji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Objednatel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potřebuje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nezávislou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zpětnou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vazbu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rozsahu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kvality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unikátních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podnikatelských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zkušeností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které</w:t>
      </w:r>
      <w:proofErr w:type="spellEnd"/>
      <w:r>
        <w:rPr>
          <w:rFonts w:ascii="Arial" w:hAnsi="Arial"/>
          <w:sz w:val="20"/>
        </w:rPr>
        <w:t xml:space="preserve"> je </w:t>
      </w:r>
      <w:proofErr w:type="spellStart"/>
      <w:r>
        <w:rPr>
          <w:rFonts w:ascii="Arial" w:hAnsi="Arial"/>
          <w:sz w:val="20"/>
        </w:rPr>
        <w:t>schopen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klientům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programů</w:t>
      </w:r>
      <w:proofErr w:type="spellEnd"/>
      <w:r>
        <w:rPr>
          <w:rFonts w:ascii="Arial" w:hAnsi="Arial"/>
          <w:spacing w:val="-10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zprostředkovat</w:t>
      </w:r>
      <w:proofErr w:type="spellEnd"/>
      <w:r>
        <w:rPr>
          <w:rFonts w:ascii="Arial" w:hAnsi="Arial"/>
          <w:sz w:val="20"/>
        </w:rPr>
        <w:t>.</w:t>
      </w:r>
    </w:p>
    <w:p w14:paraId="45874F03" w14:textId="77777777" w:rsidR="00D1071C" w:rsidRDefault="00D1071C">
      <w:pPr>
        <w:pStyle w:val="Zkladntext"/>
        <w:rPr>
          <w:rFonts w:ascii="Arial"/>
          <w:sz w:val="20"/>
        </w:rPr>
      </w:pPr>
    </w:p>
    <w:p w14:paraId="45874F04" w14:textId="77777777" w:rsidR="00D1071C" w:rsidRDefault="00D1071C">
      <w:pPr>
        <w:pStyle w:val="Zkladntext"/>
        <w:rPr>
          <w:rFonts w:ascii="Arial"/>
          <w:sz w:val="20"/>
        </w:rPr>
      </w:pPr>
    </w:p>
    <w:p w14:paraId="45874F05" w14:textId="77777777" w:rsidR="00D1071C" w:rsidRDefault="00D1071C">
      <w:pPr>
        <w:pStyle w:val="Zkladntext"/>
        <w:rPr>
          <w:rFonts w:ascii="Arial"/>
          <w:sz w:val="20"/>
        </w:rPr>
      </w:pPr>
    </w:p>
    <w:p w14:paraId="45874F06" w14:textId="77777777" w:rsidR="00D1071C" w:rsidRDefault="00D1071C">
      <w:pPr>
        <w:pStyle w:val="Zkladntext"/>
        <w:rPr>
          <w:rFonts w:ascii="Arial"/>
          <w:sz w:val="20"/>
        </w:rPr>
      </w:pPr>
    </w:p>
    <w:p w14:paraId="45874F07" w14:textId="77777777" w:rsidR="00D1071C" w:rsidRDefault="00D1071C">
      <w:pPr>
        <w:pStyle w:val="Zkladntext"/>
        <w:spacing w:before="4"/>
        <w:rPr>
          <w:rFonts w:ascii="Arial"/>
          <w:sz w:val="18"/>
        </w:rPr>
      </w:pPr>
    </w:p>
    <w:p w14:paraId="45874F08" w14:textId="77777777" w:rsidR="00D1071C" w:rsidRDefault="00000000">
      <w:pPr>
        <w:ind w:right="453"/>
        <w:jc w:val="right"/>
        <w:rPr>
          <w:rFonts w:ascii="Arial"/>
          <w:sz w:val="16"/>
        </w:rPr>
      </w:pPr>
      <w:r>
        <w:rPr>
          <w:rFonts w:ascii="Arial"/>
          <w:sz w:val="16"/>
        </w:rPr>
        <w:t>3 / 10</w:t>
      </w:r>
    </w:p>
    <w:p w14:paraId="45874F09" w14:textId="77777777" w:rsidR="00D1071C" w:rsidRDefault="00D1071C">
      <w:pPr>
        <w:jc w:val="right"/>
        <w:rPr>
          <w:rFonts w:ascii="Arial"/>
          <w:sz w:val="16"/>
        </w:rPr>
        <w:sectPr w:rsidR="00D1071C">
          <w:pgSz w:w="11910" w:h="16840"/>
          <w:pgMar w:top="0" w:right="960" w:bottom="280" w:left="900" w:header="708" w:footer="708" w:gutter="0"/>
          <w:cols w:space="708"/>
        </w:sectPr>
      </w:pPr>
    </w:p>
    <w:p w14:paraId="45874F0A" w14:textId="77777777" w:rsidR="00D1071C" w:rsidRDefault="00000000">
      <w:pPr>
        <w:pStyle w:val="Zkladntext"/>
        <w:ind w:left="550"/>
        <w:rPr>
          <w:rFonts w:ascii="Arial"/>
          <w:sz w:val="20"/>
        </w:rPr>
      </w:pPr>
      <w:r>
        <w:rPr>
          <w:rFonts w:ascii="Arial"/>
          <w:sz w:val="20"/>
        </w:rPr>
      </w:r>
      <w:r>
        <w:rPr>
          <w:rFonts w:ascii="Arial"/>
          <w:sz w:val="20"/>
        </w:rPr>
        <w:pict w14:anchorId="458755B1">
          <v:group id="_x0000_s1042" style="width:16.75pt;height:42.65pt;mso-position-horizontal-relative:char;mso-position-vertical-relative:line" coordsize="335,853">
            <v:shape id="_x0000_s1043" style="position:absolute;width:335;height:853" coordsize="335,853" path="m334,l,,8,853r318,l334,xe" fillcolor="#1c4690" stroked="f">
              <v:path arrowok="t"/>
            </v:shape>
            <w10:anchorlock/>
          </v:group>
        </w:pict>
      </w:r>
    </w:p>
    <w:p w14:paraId="45874F0B" w14:textId="77777777" w:rsidR="00D1071C" w:rsidRDefault="00D1071C">
      <w:pPr>
        <w:pStyle w:val="Zkladntext"/>
        <w:spacing w:before="3"/>
        <w:rPr>
          <w:rFonts w:ascii="Arial"/>
          <w:sz w:val="11"/>
        </w:rPr>
      </w:pPr>
    </w:p>
    <w:p w14:paraId="45874F0C" w14:textId="77777777" w:rsidR="00D1071C" w:rsidRDefault="00000000">
      <w:pPr>
        <w:pStyle w:val="Zkladntext"/>
        <w:ind w:left="517"/>
        <w:rPr>
          <w:rFonts w:ascii="Arial"/>
          <w:sz w:val="20"/>
        </w:rPr>
      </w:pPr>
      <w:r>
        <w:rPr>
          <w:rFonts w:ascii="Arial"/>
          <w:noProof/>
          <w:sz w:val="20"/>
        </w:rPr>
        <w:drawing>
          <wp:inline distT="0" distB="0" distL="0" distR="0" wp14:anchorId="458755B2" wp14:editId="458755B3">
            <wp:extent cx="247773" cy="266700"/>
            <wp:effectExtent l="0" t="0" r="0" b="0"/>
            <wp:docPr id="1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773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74F0D" w14:textId="77777777" w:rsidR="00D1071C" w:rsidRDefault="00D1071C">
      <w:pPr>
        <w:pStyle w:val="Zkladntext"/>
        <w:spacing w:before="1"/>
        <w:rPr>
          <w:rFonts w:ascii="Arial"/>
          <w:sz w:val="21"/>
        </w:rPr>
      </w:pPr>
    </w:p>
    <w:p w14:paraId="45874F0E" w14:textId="77777777" w:rsidR="00D1071C" w:rsidRDefault="00000000">
      <w:pPr>
        <w:pStyle w:val="Odstavecseseznamem"/>
        <w:numPr>
          <w:ilvl w:val="2"/>
          <w:numId w:val="58"/>
        </w:numPr>
        <w:tabs>
          <w:tab w:val="left" w:pos="1741"/>
        </w:tabs>
        <w:spacing w:before="93"/>
        <w:ind w:hanging="659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Identifikace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příležitostí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zlepšení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služeb</w:t>
      </w:r>
      <w:proofErr w:type="spellEnd"/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MSIC:</w:t>
      </w:r>
    </w:p>
    <w:p w14:paraId="45874F0F" w14:textId="77777777" w:rsidR="00D1071C" w:rsidRDefault="00000000">
      <w:pPr>
        <w:spacing w:before="120"/>
        <w:ind w:left="1740" w:right="463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V </w:t>
      </w:r>
      <w:proofErr w:type="spellStart"/>
      <w:r>
        <w:rPr>
          <w:rFonts w:ascii="Arial" w:hAnsi="Arial"/>
          <w:sz w:val="20"/>
        </w:rPr>
        <w:t>neposlední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řadě</w:t>
      </w:r>
      <w:proofErr w:type="spellEnd"/>
      <w:r>
        <w:rPr>
          <w:rFonts w:ascii="Arial" w:hAnsi="Arial"/>
          <w:sz w:val="20"/>
        </w:rPr>
        <w:t xml:space="preserve"> je </w:t>
      </w:r>
      <w:proofErr w:type="spellStart"/>
      <w:r>
        <w:rPr>
          <w:rFonts w:ascii="Arial" w:hAnsi="Arial"/>
          <w:sz w:val="20"/>
        </w:rPr>
        <w:t>cílem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dopadové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evaluace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objevit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prioritizovat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příležitosti</w:t>
      </w:r>
      <w:proofErr w:type="spellEnd"/>
      <w:r>
        <w:rPr>
          <w:rFonts w:ascii="Arial" w:hAnsi="Arial"/>
          <w:sz w:val="20"/>
        </w:rPr>
        <w:t xml:space="preserve"> pro </w:t>
      </w:r>
      <w:proofErr w:type="spellStart"/>
      <w:r>
        <w:rPr>
          <w:rFonts w:ascii="Arial" w:hAnsi="Arial"/>
          <w:sz w:val="20"/>
        </w:rPr>
        <w:t>zlepšení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služeb</w:t>
      </w:r>
      <w:proofErr w:type="spellEnd"/>
      <w:r>
        <w:rPr>
          <w:rFonts w:ascii="Arial" w:hAnsi="Arial"/>
          <w:sz w:val="20"/>
        </w:rPr>
        <w:t xml:space="preserve"> MSIC v </w:t>
      </w:r>
      <w:proofErr w:type="spellStart"/>
      <w:r>
        <w:rPr>
          <w:rFonts w:ascii="Arial" w:hAnsi="Arial"/>
          <w:sz w:val="20"/>
        </w:rPr>
        <w:t>oblasti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akcelerace</w:t>
      </w:r>
      <w:proofErr w:type="spellEnd"/>
      <w:r>
        <w:rPr>
          <w:rFonts w:ascii="Arial" w:hAnsi="Arial"/>
          <w:sz w:val="20"/>
        </w:rPr>
        <w:t xml:space="preserve"> MSP a </w:t>
      </w:r>
      <w:proofErr w:type="spellStart"/>
      <w:r>
        <w:rPr>
          <w:rFonts w:ascii="Arial" w:hAnsi="Arial"/>
          <w:sz w:val="20"/>
        </w:rPr>
        <w:t>adopce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nových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technologií</w:t>
      </w:r>
      <w:proofErr w:type="spellEnd"/>
      <w:r>
        <w:rPr>
          <w:rFonts w:ascii="Arial" w:hAnsi="Arial"/>
          <w:sz w:val="20"/>
        </w:rPr>
        <w:t xml:space="preserve"> v </w:t>
      </w:r>
      <w:proofErr w:type="spellStart"/>
      <w:r>
        <w:rPr>
          <w:rFonts w:ascii="Arial" w:hAnsi="Arial"/>
          <w:sz w:val="20"/>
        </w:rPr>
        <w:t>tomto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segmentu</w:t>
      </w:r>
      <w:proofErr w:type="spellEnd"/>
      <w:r>
        <w:rPr>
          <w:rFonts w:ascii="Arial" w:hAnsi="Arial"/>
          <w:spacing w:val="-1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firem</w:t>
      </w:r>
      <w:proofErr w:type="spellEnd"/>
      <w:r>
        <w:rPr>
          <w:rFonts w:ascii="Arial" w:hAnsi="Arial"/>
          <w:sz w:val="20"/>
        </w:rPr>
        <w:t>.</w:t>
      </w:r>
      <w:r>
        <w:rPr>
          <w:rFonts w:ascii="Arial" w:hAnsi="Arial"/>
          <w:spacing w:val="-1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Hledané</w:t>
      </w:r>
      <w:proofErr w:type="spellEnd"/>
      <w:r>
        <w:rPr>
          <w:rFonts w:ascii="Arial" w:hAnsi="Arial"/>
          <w:spacing w:val="-1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příležitosti</w:t>
      </w:r>
      <w:proofErr w:type="spellEnd"/>
      <w:r>
        <w:rPr>
          <w:rFonts w:ascii="Arial" w:hAnsi="Arial"/>
          <w:spacing w:val="-1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ke</w:t>
      </w:r>
      <w:proofErr w:type="spellEnd"/>
      <w:r>
        <w:rPr>
          <w:rFonts w:ascii="Arial" w:hAnsi="Arial"/>
          <w:spacing w:val="-1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zlepšení</w:t>
      </w:r>
      <w:proofErr w:type="spellEnd"/>
      <w:r>
        <w:rPr>
          <w:rFonts w:ascii="Arial" w:hAnsi="Arial"/>
          <w:spacing w:val="-17"/>
          <w:sz w:val="20"/>
        </w:rPr>
        <w:t xml:space="preserve"> </w:t>
      </w:r>
      <w:r>
        <w:rPr>
          <w:rFonts w:ascii="Arial" w:hAnsi="Arial"/>
          <w:sz w:val="20"/>
        </w:rPr>
        <w:t>se</w:t>
      </w:r>
      <w:r>
        <w:rPr>
          <w:rFonts w:ascii="Arial" w:hAnsi="Arial"/>
          <w:spacing w:val="-1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mohou</w:t>
      </w:r>
      <w:proofErr w:type="spellEnd"/>
      <w:r>
        <w:rPr>
          <w:rFonts w:ascii="Arial" w:hAnsi="Arial"/>
          <w:spacing w:val="-1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týkat</w:t>
      </w:r>
      <w:proofErr w:type="spellEnd"/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z w:val="20"/>
        </w:rPr>
        <w:t>jak</w:t>
      </w:r>
      <w:r>
        <w:rPr>
          <w:rFonts w:ascii="Arial" w:hAnsi="Arial"/>
          <w:spacing w:val="-1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programů</w:t>
      </w:r>
      <w:proofErr w:type="spellEnd"/>
      <w:r>
        <w:rPr>
          <w:rFonts w:ascii="Arial" w:hAnsi="Arial"/>
          <w:sz w:val="20"/>
        </w:rPr>
        <w:t>,</w:t>
      </w:r>
      <w:r>
        <w:rPr>
          <w:rFonts w:ascii="Arial" w:hAnsi="Arial"/>
          <w:spacing w:val="-1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které</w:t>
      </w:r>
      <w:proofErr w:type="spellEnd"/>
      <w:r>
        <w:rPr>
          <w:rFonts w:ascii="Arial" w:hAnsi="Arial"/>
          <w:spacing w:val="-14"/>
          <w:sz w:val="20"/>
        </w:rPr>
        <w:t xml:space="preserve"> </w:t>
      </w:r>
      <w:r>
        <w:rPr>
          <w:rFonts w:ascii="Arial" w:hAnsi="Arial"/>
          <w:sz w:val="20"/>
        </w:rPr>
        <w:t xml:space="preserve">MSIC </w:t>
      </w:r>
      <w:proofErr w:type="spellStart"/>
      <w:r>
        <w:rPr>
          <w:rFonts w:ascii="Arial" w:hAnsi="Arial"/>
          <w:sz w:val="20"/>
        </w:rPr>
        <w:t>realizuje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tak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identifikace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opakujících</w:t>
      </w:r>
      <w:proofErr w:type="spellEnd"/>
      <w:r>
        <w:rPr>
          <w:rFonts w:ascii="Arial" w:hAnsi="Arial"/>
          <w:sz w:val="20"/>
        </w:rPr>
        <w:t xml:space="preserve"> se </w:t>
      </w:r>
      <w:proofErr w:type="spellStart"/>
      <w:r>
        <w:rPr>
          <w:rFonts w:ascii="Arial" w:hAnsi="Arial"/>
          <w:sz w:val="20"/>
        </w:rPr>
        <w:t>potřeb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firem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které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nejsou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reflektovány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či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dostatečně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uspokojeny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existující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nabídkou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trhu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dostupných</w:t>
      </w:r>
      <w:proofErr w:type="spellEnd"/>
      <w:r>
        <w:rPr>
          <w:rFonts w:ascii="Arial" w:hAnsi="Arial"/>
          <w:spacing w:val="-11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služeb</w:t>
      </w:r>
      <w:proofErr w:type="spellEnd"/>
      <w:r>
        <w:rPr>
          <w:rFonts w:ascii="Arial" w:hAnsi="Arial"/>
          <w:sz w:val="20"/>
        </w:rPr>
        <w:t>.</w:t>
      </w:r>
    </w:p>
    <w:p w14:paraId="45874F10" w14:textId="77777777" w:rsidR="00D1071C" w:rsidRDefault="00D1071C">
      <w:pPr>
        <w:pStyle w:val="Zkladntext"/>
        <w:rPr>
          <w:rFonts w:ascii="Arial"/>
        </w:rPr>
      </w:pPr>
    </w:p>
    <w:p w14:paraId="45874F11" w14:textId="77777777" w:rsidR="00D1071C" w:rsidRDefault="00D1071C">
      <w:pPr>
        <w:pStyle w:val="Zkladntext"/>
        <w:spacing w:before="10"/>
        <w:rPr>
          <w:rFonts w:ascii="Arial"/>
          <w:sz w:val="18"/>
        </w:rPr>
      </w:pPr>
    </w:p>
    <w:p w14:paraId="45874F12" w14:textId="77777777" w:rsidR="00D1071C" w:rsidRDefault="00000000">
      <w:pPr>
        <w:pStyle w:val="Odstavecseseznamem"/>
        <w:numPr>
          <w:ilvl w:val="1"/>
          <w:numId w:val="58"/>
        </w:numPr>
        <w:tabs>
          <w:tab w:val="left" w:pos="1081"/>
        </w:tabs>
        <w:ind w:right="456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Východiskem</w:t>
      </w:r>
      <w:proofErr w:type="spellEnd"/>
      <w:r>
        <w:rPr>
          <w:rFonts w:ascii="Arial" w:hAnsi="Arial"/>
          <w:sz w:val="20"/>
        </w:rPr>
        <w:t xml:space="preserve">  pro  </w:t>
      </w:r>
      <w:proofErr w:type="spellStart"/>
      <w:r>
        <w:rPr>
          <w:rFonts w:ascii="Arial" w:hAnsi="Arial"/>
          <w:sz w:val="20"/>
        </w:rPr>
        <w:t>metodiku</w:t>
      </w:r>
      <w:proofErr w:type="spellEnd"/>
      <w:r>
        <w:rPr>
          <w:rFonts w:ascii="Arial" w:hAnsi="Arial"/>
          <w:sz w:val="20"/>
        </w:rPr>
        <w:t xml:space="preserve">  </w:t>
      </w:r>
      <w:proofErr w:type="spellStart"/>
      <w:r>
        <w:rPr>
          <w:rFonts w:ascii="Arial" w:hAnsi="Arial"/>
          <w:sz w:val="20"/>
        </w:rPr>
        <w:t>požadované</w:t>
      </w:r>
      <w:proofErr w:type="spellEnd"/>
      <w:r>
        <w:rPr>
          <w:rFonts w:ascii="Arial" w:hAnsi="Arial"/>
          <w:sz w:val="20"/>
        </w:rPr>
        <w:t xml:space="preserve">  </w:t>
      </w:r>
      <w:proofErr w:type="spellStart"/>
      <w:r>
        <w:rPr>
          <w:rFonts w:ascii="Arial" w:hAnsi="Arial"/>
          <w:sz w:val="20"/>
        </w:rPr>
        <w:t>evaluace</w:t>
      </w:r>
      <w:proofErr w:type="spellEnd"/>
      <w:r>
        <w:rPr>
          <w:rFonts w:ascii="Arial" w:hAnsi="Arial"/>
          <w:sz w:val="20"/>
        </w:rPr>
        <w:t xml:space="preserve">  </w:t>
      </w:r>
      <w:proofErr w:type="spellStart"/>
      <w:r>
        <w:rPr>
          <w:rFonts w:ascii="Arial" w:hAnsi="Arial"/>
          <w:sz w:val="20"/>
        </w:rPr>
        <w:t>jsou</w:t>
      </w:r>
      <w:proofErr w:type="spellEnd"/>
      <w:r>
        <w:rPr>
          <w:rFonts w:ascii="Arial" w:hAnsi="Arial"/>
          <w:sz w:val="20"/>
        </w:rPr>
        <w:t xml:space="preserve">  </w:t>
      </w:r>
      <w:proofErr w:type="spellStart"/>
      <w:r>
        <w:rPr>
          <w:rFonts w:ascii="Arial" w:hAnsi="Arial"/>
          <w:sz w:val="20"/>
        </w:rPr>
        <w:t>evaluační</w:t>
      </w:r>
      <w:proofErr w:type="spellEnd"/>
      <w:r>
        <w:rPr>
          <w:rFonts w:ascii="Arial" w:hAnsi="Arial"/>
          <w:sz w:val="20"/>
        </w:rPr>
        <w:t xml:space="preserve">  </w:t>
      </w:r>
      <w:proofErr w:type="spellStart"/>
      <w:r>
        <w:rPr>
          <w:rFonts w:ascii="Arial" w:hAnsi="Arial"/>
          <w:sz w:val="20"/>
        </w:rPr>
        <w:t>otázky</w:t>
      </w:r>
      <w:proofErr w:type="spellEnd"/>
      <w:r>
        <w:rPr>
          <w:rFonts w:ascii="Arial" w:hAnsi="Arial"/>
          <w:sz w:val="20"/>
        </w:rPr>
        <w:t xml:space="preserve">,  </w:t>
      </w:r>
      <w:proofErr w:type="spellStart"/>
      <w:r>
        <w:rPr>
          <w:rFonts w:ascii="Arial" w:hAnsi="Arial"/>
          <w:sz w:val="20"/>
        </w:rPr>
        <w:t>které</w:t>
      </w:r>
      <w:proofErr w:type="spellEnd"/>
      <w:r>
        <w:rPr>
          <w:rFonts w:ascii="Arial" w:hAnsi="Arial"/>
          <w:sz w:val="20"/>
        </w:rPr>
        <w:t xml:space="preserve">  </w:t>
      </w:r>
      <w:proofErr w:type="spellStart"/>
      <w:r>
        <w:rPr>
          <w:rFonts w:ascii="Arial" w:hAnsi="Arial"/>
          <w:sz w:val="20"/>
        </w:rPr>
        <w:t>musí</w:t>
      </w:r>
      <w:proofErr w:type="spellEnd"/>
      <w:r>
        <w:rPr>
          <w:rFonts w:ascii="Arial" w:hAnsi="Arial"/>
          <w:sz w:val="20"/>
        </w:rPr>
        <w:t xml:space="preserve">  </w:t>
      </w:r>
      <w:proofErr w:type="spellStart"/>
      <w:r>
        <w:rPr>
          <w:rFonts w:ascii="Arial" w:hAnsi="Arial"/>
          <w:sz w:val="20"/>
        </w:rPr>
        <w:t>být</w:t>
      </w:r>
      <w:proofErr w:type="spellEnd"/>
      <w:r>
        <w:rPr>
          <w:rFonts w:ascii="Arial" w:hAnsi="Arial"/>
          <w:sz w:val="20"/>
        </w:rPr>
        <w:t xml:space="preserve">   v </w:t>
      </w:r>
      <w:proofErr w:type="spellStart"/>
      <w:r>
        <w:rPr>
          <w:rFonts w:ascii="Arial" w:hAnsi="Arial"/>
          <w:sz w:val="20"/>
        </w:rPr>
        <w:t>evaluaci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zahrnuty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Objednatel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požaduje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zodpovězení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následujících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otázek</w:t>
      </w:r>
      <w:proofErr w:type="spellEnd"/>
      <w:r>
        <w:rPr>
          <w:rFonts w:ascii="Arial" w:hAnsi="Arial"/>
          <w:sz w:val="20"/>
        </w:rPr>
        <w:t xml:space="preserve"> – </w:t>
      </w:r>
      <w:proofErr w:type="spellStart"/>
      <w:r>
        <w:rPr>
          <w:rFonts w:ascii="Arial" w:hAnsi="Arial"/>
          <w:sz w:val="20"/>
        </w:rPr>
        <w:t>přičemž</w:t>
      </w:r>
      <w:proofErr w:type="spellEnd"/>
      <w:r>
        <w:rPr>
          <w:rFonts w:ascii="Arial" w:hAnsi="Arial"/>
          <w:sz w:val="20"/>
        </w:rPr>
        <w:t xml:space="preserve"> se </w:t>
      </w:r>
      <w:proofErr w:type="spellStart"/>
      <w:r>
        <w:rPr>
          <w:rFonts w:ascii="Arial" w:hAnsi="Arial"/>
          <w:sz w:val="20"/>
        </w:rPr>
        <w:t>nejedná</w:t>
      </w:r>
      <w:proofErr w:type="spellEnd"/>
      <w:r>
        <w:rPr>
          <w:rFonts w:ascii="Arial" w:hAnsi="Arial"/>
          <w:sz w:val="20"/>
        </w:rPr>
        <w:t xml:space="preserve"> o  </w:t>
      </w:r>
      <w:proofErr w:type="spellStart"/>
      <w:r>
        <w:rPr>
          <w:rFonts w:ascii="Arial" w:hAnsi="Arial"/>
          <w:sz w:val="20"/>
        </w:rPr>
        <w:t>finální</w:t>
      </w:r>
      <w:proofErr w:type="spellEnd"/>
      <w:r>
        <w:rPr>
          <w:rFonts w:ascii="Arial" w:hAnsi="Arial"/>
          <w:sz w:val="20"/>
        </w:rPr>
        <w:t xml:space="preserve">  </w:t>
      </w:r>
      <w:proofErr w:type="spellStart"/>
      <w:r>
        <w:rPr>
          <w:rFonts w:ascii="Arial" w:hAnsi="Arial"/>
          <w:sz w:val="20"/>
        </w:rPr>
        <w:t>výčet</w:t>
      </w:r>
      <w:proofErr w:type="spellEnd"/>
      <w:r>
        <w:rPr>
          <w:rFonts w:ascii="Arial" w:hAnsi="Arial"/>
          <w:sz w:val="20"/>
        </w:rPr>
        <w:t xml:space="preserve">  </w:t>
      </w:r>
      <w:proofErr w:type="spellStart"/>
      <w:r>
        <w:rPr>
          <w:rFonts w:ascii="Arial" w:hAnsi="Arial"/>
          <w:sz w:val="20"/>
        </w:rPr>
        <w:t>otázek</w:t>
      </w:r>
      <w:proofErr w:type="spellEnd"/>
      <w:r>
        <w:rPr>
          <w:rFonts w:ascii="Arial" w:hAnsi="Arial"/>
          <w:sz w:val="20"/>
        </w:rPr>
        <w:t xml:space="preserve">.  Agentura  je  </w:t>
      </w:r>
      <w:proofErr w:type="spellStart"/>
      <w:r>
        <w:rPr>
          <w:rFonts w:ascii="Arial" w:hAnsi="Arial"/>
          <w:sz w:val="20"/>
        </w:rPr>
        <w:t>povinna</w:t>
      </w:r>
      <w:proofErr w:type="spellEnd"/>
      <w:r>
        <w:rPr>
          <w:rFonts w:ascii="Arial" w:hAnsi="Arial"/>
          <w:sz w:val="20"/>
        </w:rPr>
        <w:t xml:space="preserve">  </w:t>
      </w:r>
      <w:proofErr w:type="spellStart"/>
      <w:r>
        <w:rPr>
          <w:rFonts w:ascii="Arial" w:hAnsi="Arial"/>
          <w:sz w:val="20"/>
        </w:rPr>
        <w:t>zodpovědět</w:t>
      </w:r>
      <w:proofErr w:type="spellEnd"/>
      <w:r>
        <w:rPr>
          <w:rFonts w:ascii="Arial" w:hAnsi="Arial"/>
          <w:sz w:val="20"/>
        </w:rPr>
        <w:t xml:space="preserve">  </w:t>
      </w:r>
      <w:proofErr w:type="spellStart"/>
      <w:r>
        <w:rPr>
          <w:rFonts w:ascii="Arial" w:hAnsi="Arial"/>
          <w:sz w:val="20"/>
        </w:rPr>
        <w:t>i</w:t>
      </w:r>
      <w:proofErr w:type="spellEnd"/>
      <w:r>
        <w:rPr>
          <w:rFonts w:ascii="Arial" w:hAnsi="Arial"/>
          <w:sz w:val="20"/>
        </w:rPr>
        <w:t xml:space="preserve">  </w:t>
      </w:r>
      <w:proofErr w:type="spellStart"/>
      <w:r>
        <w:rPr>
          <w:rFonts w:ascii="Arial" w:hAnsi="Arial"/>
          <w:sz w:val="20"/>
        </w:rPr>
        <w:t>další</w:t>
      </w:r>
      <w:proofErr w:type="spellEnd"/>
      <w:r>
        <w:rPr>
          <w:rFonts w:ascii="Arial" w:hAnsi="Arial"/>
          <w:sz w:val="20"/>
        </w:rPr>
        <w:t xml:space="preserve">  </w:t>
      </w:r>
      <w:proofErr w:type="spellStart"/>
      <w:r>
        <w:rPr>
          <w:rFonts w:ascii="Arial" w:hAnsi="Arial"/>
          <w:sz w:val="20"/>
        </w:rPr>
        <w:t>otázky</w:t>
      </w:r>
      <w:proofErr w:type="spellEnd"/>
      <w:r>
        <w:rPr>
          <w:rFonts w:ascii="Arial" w:hAnsi="Arial"/>
          <w:sz w:val="20"/>
        </w:rPr>
        <w:t xml:space="preserve">  </w:t>
      </w:r>
      <w:proofErr w:type="spellStart"/>
      <w:r>
        <w:rPr>
          <w:rFonts w:ascii="Arial" w:hAnsi="Arial"/>
          <w:sz w:val="20"/>
        </w:rPr>
        <w:t>navržené</w:t>
      </w:r>
      <w:proofErr w:type="spellEnd"/>
      <w:r>
        <w:rPr>
          <w:rFonts w:ascii="Arial" w:hAnsi="Arial"/>
          <w:sz w:val="20"/>
        </w:rPr>
        <w:t xml:space="preserve">  a</w:t>
      </w:r>
      <w:r>
        <w:rPr>
          <w:rFonts w:ascii="Arial" w:hAnsi="Arial"/>
          <w:spacing w:val="-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odsouhlasené</w:t>
      </w:r>
      <w:proofErr w:type="spellEnd"/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-1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metodice</w:t>
      </w:r>
      <w:proofErr w:type="spellEnd"/>
      <w:r>
        <w:rPr>
          <w:rFonts w:ascii="Arial" w:hAnsi="Arial"/>
          <w:spacing w:val="-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realizaci</w:t>
      </w:r>
      <w:proofErr w:type="spellEnd"/>
      <w:r>
        <w:rPr>
          <w:rFonts w:ascii="Arial" w:hAnsi="Arial"/>
          <w:spacing w:val="-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této</w:t>
      </w:r>
      <w:proofErr w:type="spellEnd"/>
      <w:r>
        <w:rPr>
          <w:rFonts w:ascii="Arial" w:hAnsi="Arial"/>
          <w:spacing w:val="-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veřejné</w:t>
      </w:r>
      <w:proofErr w:type="spellEnd"/>
      <w:r>
        <w:rPr>
          <w:rFonts w:ascii="Arial" w:hAnsi="Arial"/>
          <w:spacing w:val="-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zakázky</w:t>
      </w:r>
      <w:proofErr w:type="spellEnd"/>
      <w:r>
        <w:rPr>
          <w:rFonts w:ascii="Arial" w:hAnsi="Arial"/>
          <w:sz w:val="20"/>
        </w:rPr>
        <w:t>,</w:t>
      </w:r>
      <w:r>
        <w:rPr>
          <w:rFonts w:ascii="Arial" w:hAnsi="Arial"/>
          <w:spacing w:val="-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která</w:t>
      </w:r>
      <w:proofErr w:type="spellEnd"/>
      <w:r>
        <w:rPr>
          <w:rFonts w:ascii="Arial" w:hAnsi="Arial"/>
          <w:spacing w:val="-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tvoří</w:t>
      </w:r>
      <w:proofErr w:type="spellEnd"/>
      <w:r>
        <w:rPr>
          <w:rFonts w:ascii="Arial" w:hAnsi="Arial"/>
          <w:spacing w:val="-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Přílohu</w:t>
      </w:r>
      <w:proofErr w:type="spellEnd"/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č.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2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k</w:t>
      </w:r>
      <w:r>
        <w:rPr>
          <w:rFonts w:ascii="Arial" w:hAnsi="Arial"/>
          <w:spacing w:val="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této</w:t>
      </w:r>
      <w:proofErr w:type="spellEnd"/>
      <w:r>
        <w:rPr>
          <w:rFonts w:ascii="Arial" w:hAnsi="Arial"/>
          <w:spacing w:val="-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smlouvě</w:t>
      </w:r>
      <w:proofErr w:type="spellEnd"/>
      <w:r>
        <w:rPr>
          <w:rFonts w:ascii="Arial" w:hAnsi="Arial"/>
          <w:sz w:val="20"/>
        </w:rPr>
        <w:t>:</w:t>
      </w:r>
    </w:p>
    <w:p w14:paraId="45874F13" w14:textId="77777777" w:rsidR="00D1071C" w:rsidRDefault="00000000">
      <w:pPr>
        <w:pStyle w:val="Odstavecseseznamem"/>
        <w:numPr>
          <w:ilvl w:val="0"/>
          <w:numId w:val="57"/>
        </w:numPr>
        <w:tabs>
          <w:tab w:val="left" w:pos="1508"/>
        </w:tabs>
        <w:spacing w:before="119"/>
        <w:ind w:right="469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Jaký</w:t>
      </w:r>
      <w:proofErr w:type="spellEnd"/>
      <w:r>
        <w:rPr>
          <w:rFonts w:ascii="Arial" w:hAnsi="Arial"/>
          <w:sz w:val="20"/>
        </w:rPr>
        <w:t xml:space="preserve"> je </w:t>
      </w:r>
      <w:proofErr w:type="spellStart"/>
      <w:r>
        <w:rPr>
          <w:rFonts w:ascii="Arial" w:hAnsi="Arial"/>
          <w:sz w:val="20"/>
        </w:rPr>
        <w:t>celkový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dopad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realizovaných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programů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</w:t>
      </w:r>
      <w:proofErr w:type="spellEnd"/>
      <w:r>
        <w:rPr>
          <w:rFonts w:ascii="Arial" w:hAnsi="Arial"/>
          <w:sz w:val="20"/>
        </w:rPr>
        <w:t xml:space="preserve"> (</w:t>
      </w:r>
      <w:proofErr w:type="spellStart"/>
      <w:r>
        <w:rPr>
          <w:rFonts w:ascii="Arial" w:hAnsi="Arial"/>
          <w:sz w:val="20"/>
        </w:rPr>
        <w:t>i</w:t>
      </w:r>
      <w:proofErr w:type="spellEnd"/>
      <w:r>
        <w:rPr>
          <w:rFonts w:ascii="Arial" w:hAnsi="Arial"/>
          <w:sz w:val="20"/>
        </w:rPr>
        <w:t xml:space="preserve">) </w:t>
      </w:r>
      <w:proofErr w:type="spellStart"/>
      <w:r>
        <w:rPr>
          <w:rFonts w:ascii="Arial" w:hAnsi="Arial"/>
          <w:sz w:val="20"/>
        </w:rPr>
        <w:t>inovační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ekosystém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regionu</w:t>
      </w:r>
      <w:proofErr w:type="spellEnd"/>
      <w:r>
        <w:rPr>
          <w:rFonts w:ascii="Arial" w:hAnsi="Arial"/>
          <w:sz w:val="20"/>
        </w:rPr>
        <w:t xml:space="preserve">, (ii) </w:t>
      </w:r>
      <w:proofErr w:type="spellStart"/>
      <w:r>
        <w:rPr>
          <w:rFonts w:ascii="Arial" w:hAnsi="Arial"/>
          <w:sz w:val="20"/>
        </w:rPr>
        <w:t>ekonomiku</w:t>
      </w:r>
      <w:proofErr w:type="spellEnd"/>
      <w:r>
        <w:rPr>
          <w:rFonts w:ascii="Arial" w:hAnsi="Arial"/>
          <w:spacing w:val="-2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regionu</w:t>
      </w:r>
      <w:proofErr w:type="spellEnd"/>
      <w:r>
        <w:rPr>
          <w:rFonts w:ascii="Arial" w:hAnsi="Arial"/>
          <w:sz w:val="20"/>
        </w:rPr>
        <w:t>?</w:t>
      </w:r>
    </w:p>
    <w:p w14:paraId="45874F14" w14:textId="77777777" w:rsidR="00D1071C" w:rsidRDefault="00000000">
      <w:pPr>
        <w:pStyle w:val="Odstavecseseznamem"/>
        <w:numPr>
          <w:ilvl w:val="0"/>
          <w:numId w:val="57"/>
        </w:numPr>
        <w:tabs>
          <w:tab w:val="left" w:pos="1508"/>
        </w:tabs>
        <w:spacing w:before="122"/>
        <w:ind w:right="467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Jak se </w:t>
      </w:r>
      <w:proofErr w:type="spellStart"/>
      <w:r>
        <w:rPr>
          <w:rFonts w:ascii="Arial" w:hAnsi="Arial"/>
          <w:sz w:val="20"/>
        </w:rPr>
        <w:t>liší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dopady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hodnocených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programů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specifických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charakteristik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firem</w:t>
      </w:r>
      <w:proofErr w:type="spellEnd"/>
      <w:r>
        <w:rPr>
          <w:rFonts w:ascii="Arial" w:hAnsi="Arial"/>
          <w:sz w:val="20"/>
        </w:rPr>
        <w:t xml:space="preserve"> (</w:t>
      </w:r>
      <w:proofErr w:type="spellStart"/>
      <w:r>
        <w:rPr>
          <w:rFonts w:ascii="Arial" w:hAnsi="Arial"/>
          <w:sz w:val="20"/>
        </w:rPr>
        <w:t>vliv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zralosti</w:t>
      </w:r>
      <w:proofErr w:type="spellEnd"/>
      <w:r>
        <w:rPr>
          <w:rFonts w:ascii="Arial" w:hAnsi="Arial"/>
          <w:sz w:val="20"/>
        </w:rPr>
        <w:t>/</w:t>
      </w:r>
      <w:proofErr w:type="spellStart"/>
      <w:r>
        <w:rPr>
          <w:rFonts w:ascii="Arial" w:hAnsi="Arial"/>
          <w:sz w:val="20"/>
        </w:rPr>
        <w:t>fáze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vývoje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firmy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vliv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oborových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specifik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vliv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aspirace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majitelů</w:t>
      </w:r>
      <w:proofErr w:type="spellEnd"/>
      <w:r>
        <w:rPr>
          <w:rFonts w:ascii="Arial" w:hAnsi="Arial"/>
          <w:spacing w:val="-17"/>
          <w:sz w:val="20"/>
        </w:rPr>
        <w:t xml:space="preserve"> </w:t>
      </w:r>
      <w:r>
        <w:rPr>
          <w:rFonts w:ascii="Arial" w:hAnsi="Arial"/>
          <w:sz w:val="20"/>
        </w:rPr>
        <w:t>ad.)?</w:t>
      </w:r>
    </w:p>
    <w:p w14:paraId="45874F15" w14:textId="77777777" w:rsidR="00D1071C" w:rsidRDefault="00000000">
      <w:pPr>
        <w:pStyle w:val="Odstavecseseznamem"/>
        <w:numPr>
          <w:ilvl w:val="0"/>
          <w:numId w:val="57"/>
        </w:numPr>
        <w:tabs>
          <w:tab w:val="left" w:pos="1508"/>
        </w:tabs>
        <w:spacing w:before="118"/>
        <w:ind w:right="467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Měly</w:t>
      </w:r>
      <w:proofErr w:type="spellEnd"/>
      <w:r>
        <w:rPr>
          <w:rFonts w:ascii="Arial" w:hAnsi="Arial"/>
          <w:sz w:val="20"/>
        </w:rPr>
        <w:t xml:space="preserve"> by se </w:t>
      </w:r>
      <w:proofErr w:type="spellStart"/>
      <w:r>
        <w:rPr>
          <w:rFonts w:ascii="Arial" w:hAnsi="Arial"/>
          <w:sz w:val="20"/>
        </w:rPr>
        <w:t>jednotlivé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programy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prioritně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zaměřit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určité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typy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firem</w:t>
      </w:r>
      <w:proofErr w:type="spellEnd"/>
      <w:r>
        <w:rPr>
          <w:rFonts w:ascii="Arial" w:hAnsi="Arial"/>
          <w:sz w:val="20"/>
        </w:rPr>
        <w:t xml:space="preserve">, aby </w:t>
      </w:r>
      <w:proofErr w:type="spellStart"/>
      <w:r>
        <w:rPr>
          <w:rFonts w:ascii="Arial" w:hAnsi="Arial"/>
          <w:sz w:val="20"/>
        </w:rPr>
        <w:t>byly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maximalizovány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přínosy</w:t>
      </w:r>
      <w:proofErr w:type="spellEnd"/>
      <w:r>
        <w:rPr>
          <w:rFonts w:ascii="Arial" w:hAnsi="Arial"/>
          <w:sz w:val="20"/>
        </w:rPr>
        <w:t xml:space="preserve"> pro (</w:t>
      </w:r>
      <w:proofErr w:type="spellStart"/>
      <w:r>
        <w:rPr>
          <w:rFonts w:ascii="Arial" w:hAnsi="Arial"/>
          <w:sz w:val="20"/>
        </w:rPr>
        <w:t>i</w:t>
      </w:r>
      <w:proofErr w:type="spellEnd"/>
      <w:r>
        <w:rPr>
          <w:rFonts w:ascii="Arial" w:hAnsi="Arial"/>
          <w:sz w:val="20"/>
        </w:rPr>
        <w:t xml:space="preserve">) </w:t>
      </w:r>
      <w:proofErr w:type="spellStart"/>
      <w:r>
        <w:rPr>
          <w:rFonts w:ascii="Arial" w:hAnsi="Arial"/>
          <w:sz w:val="20"/>
        </w:rPr>
        <w:t>inovační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ekosystém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regionu</w:t>
      </w:r>
      <w:proofErr w:type="spellEnd"/>
      <w:r>
        <w:rPr>
          <w:rFonts w:ascii="Arial" w:hAnsi="Arial"/>
          <w:sz w:val="20"/>
        </w:rPr>
        <w:t xml:space="preserve">, (ii) </w:t>
      </w:r>
      <w:proofErr w:type="spellStart"/>
      <w:r>
        <w:rPr>
          <w:rFonts w:ascii="Arial" w:hAnsi="Arial"/>
          <w:sz w:val="20"/>
        </w:rPr>
        <w:t>ekonomiku</w:t>
      </w:r>
      <w:proofErr w:type="spellEnd"/>
      <w:r>
        <w:rPr>
          <w:rFonts w:ascii="Arial" w:hAnsi="Arial"/>
          <w:spacing w:val="-23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regionu</w:t>
      </w:r>
      <w:proofErr w:type="spellEnd"/>
      <w:r>
        <w:rPr>
          <w:rFonts w:ascii="Arial" w:hAnsi="Arial"/>
          <w:sz w:val="20"/>
        </w:rPr>
        <w:t>?</w:t>
      </w:r>
    </w:p>
    <w:p w14:paraId="45874F16" w14:textId="77777777" w:rsidR="00D1071C" w:rsidRDefault="00000000">
      <w:pPr>
        <w:pStyle w:val="Odstavecseseznamem"/>
        <w:numPr>
          <w:ilvl w:val="0"/>
          <w:numId w:val="57"/>
        </w:numPr>
        <w:tabs>
          <w:tab w:val="left" w:pos="1508"/>
        </w:tabs>
        <w:spacing w:before="121"/>
        <w:ind w:right="460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Které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typy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kvalitativních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změn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firmách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vyvolané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programy</w:t>
      </w:r>
      <w:proofErr w:type="spellEnd"/>
      <w:r>
        <w:rPr>
          <w:rFonts w:ascii="Arial" w:hAnsi="Arial"/>
          <w:sz w:val="20"/>
        </w:rPr>
        <w:t xml:space="preserve"> MSIC </w:t>
      </w:r>
      <w:proofErr w:type="spellStart"/>
      <w:r>
        <w:rPr>
          <w:rFonts w:ascii="Arial" w:hAnsi="Arial"/>
          <w:sz w:val="20"/>
        </w:rPr>
        <w:t>mají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největší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přínos</w:t>
      </w:r>
      <w:proofErr w:type="spellEnd"/>
      <w:r>
        <w:rPr>
          <w:rFonts w:ascii="Arial" w:hAnsi="Arial"/>
          <w:sz w:val="20"/>
        </w:rPr>
        <w:t xml:space="preserve"> pro </w:t>
      </w:r>
      <w:proofErr w:type="spellStart"/>
      <w:r>
        <w:rPr>
          <w:rFonts w:ascii="Arial" w:hAnsi="Arial"/>
          <w:sz w:val="20"/>
        </w:rPr>
        <w:t>růst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konkurenceschopnosti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ekonomické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výsledky</w:t>
      </w:r>
      <w:proofErr w:type="spellEnd"/>
      <w:r>
        <w:rPr>
          <w:rFonts w:ascii="Arial" w:hAnsi="Arial"/>
          <w:spacing w:val="-4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firem</w:t>
      </w:r>
      <w:proofErr w:type="spellEnd"/>
      <w:r>
        <w:rPr>
          <w:rFonts w:ascii="Arial" w:hAnsi="Arial"/>
          <w:sz w:val="20"/>
        </w:rPr>
        <w:t>?</w:t>
      </w:r>
    </w:p>
    <w:p w14:paraId="45874F17" w14:textId="77777777" w:rsidR="00D1071C" w:rsidRDefault="00000000">
      <w:pPr>
        <w:pStyle w:val="Odstavecseseznamem"/>
        <w:numPr>
          <w:ilvl w:val="0"/>
          <w:numId w:val="57"/>
        </w:numPr>
        <w:tabs>
          <w:tab w:val="left" w:pos="1508"/>
        </w:tabs>
        <w:spacing w:before="121"/>
        <w:ind w:right="467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Které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vnitrofiremní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faktory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nejvíce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ovlivňují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výsledky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dopady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programu</w:t>
      </w:r>
      <w:proofErr w:type="spellEnd"/>
      <w:r>
        <w:rPr>
          <w:rFonts w:ascii="Arial" w:hAnsi="Arial"/>
          <w:sz w:val="20"/>
        </w:rPr>
        <w:t xml:space="preserve"> (</w:t>
      </w:r>
      <w:proofErr w:type="spellStart"/>
      <w:r>
        <w:rPr>
          <w:rFonts w:ascii="Arial" w:hAnsi="Arial"/>
          <w:sz w:val="20"/>
        </w:rPr>
        <w:t>posilují</w:t>
      </w:r>
      <w:proofErr w:type="spellEnd"/>
      <w:r>
        <w:rPr>
          <w:rFonts w:ascii="Arial" w:hAnsi="Arial"/>
          <w:sz w:val="20"/>
        </w:rPr>
        <w:t xml:space="preserve"> vs. </w:t>
      </w:r>
      <w:proofErr w:type="spellStart"/>
      <w:r>
        <w:rPr>
          <w:rFonts w:ascii="Arial" w:hAnsi="Arial"/>
          <w:sz w:val="20"/>
        </w:rPr>
        <w:t>limitují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přínosy</w:t>
      </w:r>
      <w:proofErr w:type="spellEnd"/>
      <w:r>
        <w:rPr>
          <w:rFonts w:ascii="Arial" w:hAnsi="Arial"/>
          <w:sz w:val="20"/>
        </w:rPr>
        <w:t>)?</w:t>
      </w:r>
    </w:p>
    <w:p w14:paraId="45874F18" w14:textId="77777777" w:rsidR="00D1071C" w:rsidRDefault="00000000">
      <w:pPr>
        <w:pStyle w:val="Odstavecseseznamem"/>
        <w:numPr>
          <w:ilvl w:val="0"/>
          <w:numId w:val="57"/>
        </w:numPr>
        <w:tabs>
          <w:tab w:val="left" w:pos="1508"/>
        </w:tabs>
        <w:spacing w:before="118"/>
        <w:ind w:right="458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Jaká</w:t>
      </w:r>
      <w:proofErr w:type="spellEnd"/>
      <w:r>
        <w:rPr>
          <w:rFonts w:ascii="Arial" w:hAnsi="Arial"/>
          <w:sz w:val="20"/>
        </w:rPr>
        <w:t xml:space="preserve"> je </w:t>
      </w:r>
      <w:proofErr w:type="spellStart"/>
      <w:r>
        <w:rPr>
          <w:rFonts w:ascii="Arial" w:hAnsi="Arial"/>
          <w:sz w:val="20"/>
        </w:rPr>
        <w:t>efektivita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účinnost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investovaných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veřejných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prostředků</w:t>
      </w:r>
      <w:proofErr w:type="spellEnd"/>
      <w:r>
        <w:rPr>
          <w:rFonts w:ascii="Arial" w:hAnsi="Arial"/>
          <w:sz w:val="20"/>
        </w:rPr>
        <w:t xml:space="preserve"> do </w:t>
      </w:r>
      <w:proofErr w:type="spellStart"/>
      <w:r>
        <w:rPr>
          <w:rFonts w:ascii="Arial" w:hAnsi="Arial"/>
          <w:sz w:val="20"/>
        </w:rPr>
        <w:t>těchto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programů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tedy</w:t>
      </w:r>
      <w:proofErr w:type="spellEnd"/>
      <w:r>
        <w:rPr>
          <w:rFonts w:ascii="Arial" w:hAnsi="Arial"/>
          <w:sz w:val="20"/>
        </w:rPr>
        <w:t xml:space="preserve"> co </w:t>
      </w:r>
      <w:proofErr w:type="spellStart"/>
      <w:r>
        <w:rPr>
          <w:rFonts w:ascii="Arial" w:hAnsi="Arial"/>
          <w:sz w:val="20"/>
        </w:rPr>
        <w:t>podnikatelské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subjekty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konkrétně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získaly</w:t>
      </w:r>
      <w:proofErr w:type="spellEnd"/>
      <w:r>
        <w:rPr>
          <w:rFonts w:ascii="Arial" w:hAnsi="Arial"/>
          <w:sz w:val="20"/>
        </w:rPr>
        <w:t xml:space="preserve"> za </w:t>
      </w:r>
      <w:proofErr w:type="spellStart"/>
      <w:r>
        <w:rPr>
          <w:rFonts w:ascii="Arial" w:hAnsi="Arial"/>
          <w:sz w:val="20"/>
        </w:rPr>
        <w:t>jednotku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investovaných</w:t>
      </w:r>
      <w:proofErr w:type="spellEnd"/>
      <w:r>
        <w:rPr>
          <w:rFonts w:ascii="Arial" w:hAnsi="Arial"/>
          <w:spacing w:val="-21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prostředků</w:t>
      </w:r>
      <w:proofErr w:type="spellEnd"/>
      <w:r>
        <w:rPr>
          <w:rFonts w:ascii="Arial" w:hAnsi="Arial"/>
          <w:sz w:val="20"/>
        </w:rPr>
        <w:t>?</w:t>
      </w:r>
    </w:p>
    <w:p w14:paraId="45874F19" w14:textId="77777777" w:rsidR="00D1071C" w:rsidRDefault="00000000">
      <w:pPr>
        <w:pStyle w:val="Odstavecseseznamem"/>
        <w:numPr>
          <w:ilvl w:val="0"/>
          <w:numId w:val="57"/>
        </w:numPr>
        <w:tabs>
          <w:tab w:val="left" w:pos="1507"/>
          <w:tab w:val="left" w:pos="1508"/>
        </w:tabs>
        <w:spacing w:before="121"/>
        <w:ind w:hanging="426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Jaké</w:t>
      </w:r>
      <w:proofErr w:type="spellEnd"/>
      <w:r>
        <w:rPr>
          <w:rFonts w:ascii="Arial" w:hAnsi="Arial"/>
          <w:spacing w:val="-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má</w:t>
      </w:r>
      <w:proofErr w:type="spellEnd"/>
      <w:r>
        <w:rPr>
          <w:rFonts w:ascii="Arial" w:hAnsi="Arial"/>
          <w:spacing w:val="-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realizace</w:t>
      </w:r>
      <w:proofErr w:type="spellEnd"/>
      <w:r>
        <w:rPr>
          <w:rFonts w:ascii="Arial" w:hAnsi="Arial"/>
          <w:spacing w:val="-3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programů</w:t>
      </w:r>
      <w:proofErr w:type="spellEnd"/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MSIC</w:t>
      </w:r>
      <w:r>
        <w:rPr>
          <w:rFonts w:ascii="Arial" w:hAnsi="Arial"/>
          <w:spacing w:val="-3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daňové</w:t>
      </w:r>
      <w:proofErr w:type="spellEnd"/>
      <w:r>
        <w:rPr>
          <w:rFonts w:ascii="Arial" w:hAnsi="Arial"/>
          <w:spacing w:val="-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přínosy</w:t>
      </w:r>
      <w:proofErr w:type="spellEnd"/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pro</w:t>
      </w:r>
      <w:r>
        <w:rPr>
          <w:rFonts w:ascii="Arial" w:hAnsi="Arial"/>
          <w:spacing w:val="-3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krajský</w:t>
      </w:r>
      <w:proofErr w:type="spellEnd"/>
      <w:r>
        <w:rPr>
          <w:rFonts w:ascii="Arial" w:hAnsi="Arial"/>
          <w:spacing w:val="-4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rozpočet</w:t>
      </w:r>
      <w:proofErr w:type="spellEnd"/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-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obecní</w:t>
      </w:r>
      <w:proofErr w:type="spellEnd"/>
      <w:r>
        <w:rPr>
          <w:rFonts w:ascii="Arial" w:hAnsi="Arial"/>
          <w:spacing w:val="-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rozpočet</w:t>
      </w:r>
      <w:proofErr w:type="spellEnd"/>
      <w:r>
        <w:rPr>
          <w:rFonts w:ascii="Arial" w:hAnsi="Arial"/>
          <w:sz w:val="20"/>
        </w:rPr>
        <w:t>?</w:t>
      </w:r>
    </w:p>
    <w:p w14:paraId="45874F1A" w14:textId="77777777" w:rsidR="00D1071C" w:rsidRDefault="00000000">
      <w:pPr>
        <w:pStyle w:val="Odstavecseseznamem"/>
        <w:numPr>
          <w:ilvl w:val="0"/>
          <w:numId w:val="57"/>
        </w:numPr>
        <w:tabs>
          <w:tab w:val="left" w:pos="1508"/>
        </w:tabs>
        <w:spacing w:before="121"/>
        <w:ind w:right="460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Jaký</w:t>
      </w:r>
      <w:proofErr w:type="spellEnd"/>
      <w:r>
        <w:rPr>
          <w:rFonts w:ascii="Arial" w:hAnsi="Arial"/>
          <w:sz w:val="20"/>
        </w:rPr>
        <w:t xml:space="preserve"> je </w:t>
      </w:r>
      <w:proofErr w:type="spellStart"/>
      <w:r>
        <w:rPr>
          <w:rFonts w:ascii="Arial" w:hAnsi="Arial"/>
          <w:sz w:val="20"/>
        </w:rPr>
        <w:t>poměr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vynaložených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veřejných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zdrojů</w:t>
      </w:r>
      <w:proofErr w:type="spellEnd"/>
      <w:r>
        <w:rPr>
          <w:rFonts w:ascii="Arial" w:hAnsi="Arial"/>
          <w:sz w:val="20"/>
        </w:rPr>
        <w:t xml:space="preserve"> z MS kraje a SMO </w:t>
      </w:r>
      <w:proofErr w:type="spellStart"/>
      <w:r>
        <w:rPr>
          <w:rFonts w:ascii="Arial" w:hAnsi="Arial"/>
          <w:sz w:val="20"/>
        </w:rPr>
        <w:t>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hodnocené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programy</w:t>
      </w:r>
      <w:proofErr w:type="spellEnd"/>
      <w:r>
        <w:rPr>
          <w:rFonts w:ascii="Arial" w:hAnsi="Arial"/>
          <w:sz w:val="20"/>
        </w:rPr>
        <w:t xml:space="preserve"> MSIC </w:t>
      </w:r>
      <w:proofErr w:type="spellStart"/>
      <w:r>
        <w:rPr>
          <w:rFonts w:ascii="Arial" w:hAnsi="Arial"/>
          <w:sz w:val="20"/>
        </w:rPr>
        <w:t>ve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vztahu</w:t>
      </w:r>
      <w:proofErr w:type="spellEnd"/>
      <w:r>
        <w:rPr>
          <w:rFonts w:ascii="Arial" w:hAnsi="Arial"/>
          <w:sz w:val="20"/>
        </w:rPr>
        <w:t xml:space="preserve"> k </w:t>
      </w:r>
      <w:proofErr w:type="spellStart"/>
      <w:r>
        <w:rPr>
          <w:rFonts w:ascii="Arial" w:hAnsi="Arial"/>
          <w:sz w:val="20"/>
        </w:rPr>
        <w:t>získaným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ekonomickým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efektům</w:t>
      </w:r>
      <w:proofErr w:type="spellEnd"/>
      <w:r>
        <w:rPr>
          <w:rFonts w:ascii="Arial" w:hAnsi="Arial"/>
          <w:sz w:val="20"/>
        </w:rPr>
        <w:t xml:space="preserve"> pro </w:t>
      </w:r>
      <w:proofErr w:type="spellStart"/>
      <w:r>
        <w:rPr>
          <w:rFonts w:ascii="Arial" w:hAnsi="Arial"/>
          <w:sz w:val="20"/>
        </w:rPr>
        <w:t>krajský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rozpočet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dále</w:t>
      </w:r>
      <w:proofErr w:type="spellEnd"/>
      <w:r>
        <w:rPr>
          <w:rFonts w:ascii="Arial" w:hAnsi="Arial"/>
          <w:sz w:val="20"/>
        </w:rPr>
        <w:t xml:space="preserve"> pro </w:t>
      </w:r>
      <w:proofErr w:type="spellStart"/>
      <w:r>
        <w:rPr>
          <w:rFonts w:ascii="Arial" w:hAnsi="Arial"/>
          <w:sz w:val="20"/>
        </w:rPr>
        <w:t>obecní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rozpočty</w:t>
      </w:r>
      <w:proofErr w:type="spellEnd"/>
      <w:r>
        <w:rPr>
          <w:rFonts w:ascii="Arial" w:hAnsi="Arial"/>
          <w:sz w:val="20"/>
        </w:rPr>
        <w:t>?</w:t>
      </w:r>
    </w:p>
    <w:p w14:paraId="45874F1B" w14:textId="77777777" w:rsidR="00D1071C" w:rsidRDefault="00000000">
      <w:pPr>
        <w:pStyle w:val="Odstavecseseznamem"/>
        <w:numPr>
          <w:ilvl w:val="0"/>
          <w:numId w:val="57"/>
        </w:numPr>
        <w:tabs>
          <w:tab w:val="left" w:pos="1508"/>
        </w:tabs>
        <w:spacing w:before="119"/>
        <w:ind w:right="466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Jaké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jsou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nejčastěji</w:t>
      </w:r>
      <w:proofErr w:type="spellEnd"/>
      <w:r>
        <w:rPr>
          <w:rFonts w:ascii="Arial" w:hAnsi="Arial"/>
          <w:sz w:val="20"/>
        </w:rPr>
        <w:t xml:space="preserve"> se </w:t>
      </w:r>
      <w:proofErr w:type="spellStart"/>
      <w:r>
        <w:rPr>
          <w:rFonts w:ascii="Arial" w:hAnsi="Arial"/>
          <w:sz w:val="20"/>
        </w:rPr>
        <w:t>opakující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potřeby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očekávání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firem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od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účasti</w:t>
      </w:r>
      <w:proofErr w:type="spellEnd"/>
      <w:r>
        <w:rPr>
          <w:rFonts w:ascii="Arial" w:hAnsi="Arial"/>
          <w:sz w:val="20"/>
        </w:rPr>
        <w:t xml:space="preserve"> v </w:t>
      </w:r>
      <w:proofErr w:type="spellStart"/>
      <w:r>
        <w:rPr>
          <w:rFonts w:ascii="Arial" w:hAnsi="Arial"/>
          <w:sz w:val="20"/>
        </w:rPr>
        <w:t>hodnocených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programech</w:t>
      </w:r>
      <w:proofErr w:type="spellEnd"/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MSIC?</w:t>
      </w:r>
    </w:p>
    <w:p w14:paraId="45874F1C" w14:textId="77777777" w:rsidR="00D1071C" w:rsidRDefault="00000000">
      <w:pPr>
        <w:pStyle w:val="Odstavecseseznamem"/>
        <w:numPr>
          <w:ilvl w:val="0"/>
          <w:numId w:val="57"/>
        </w:numPr>
        <w:tabs>
          <w:tab w:val="left" w:pos="1508"/>
        </w:tabs>
        <w:spacing w:before="121"/>
        <w:ind w:right="457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Jaké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systémové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změny</w:t>
      </w:r>
      <w:proofErr w:type="spellEnd"/>
      <w:r>
        <w:rPr>
          <w:rFonts w:ascii="Arial" w:hAnsi="Arial"/>
          <w:sz w:val="20"/>
        </w:rPr>
        <w:t xml:space="preserve"> se </w:t>
      </w:r>
      <w:proofErr w:type="spellStart"/>
      <w:r>
        <w:rPr>
          <w:rFonts w:ascii="Arial" w:hAnsi="Arial"/>
          <w:sz w:val="20"/>
        </w:rPr>
        <w:t>prostřednictvím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firem</w:t>
      </w:r>
      <w:proofErr w:type="spellEnd"/>
      <w:r>
        <w:rPr>
          <w:rFonts w:ascii="Arial" w:hAnsi="Arial"/>
          <w:sz w:val="20"/>
        </w:rPr>
        <w:t xml:space="preserve"> v </w:t>
      </w:r>
      <w:proofErr w:type="spellStart"/>
      <w:r>
        <w:rPr>
          <w:rFonts w:ascii="Arial" w:hAnsi="Arial"/>
          <w:sz w:val="20"/>
        </w:rPr>
        <w:t>programech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daří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iniciovat</w:t>
      </w:r>
      <w:proofErr w:type="spellEnd"/>
      <w:r>
        <w:rPr>
          <w:rFonts w:ascii="Arial" w:hAnsi="Arial"/>
          <w:sz w:val="20"/>
        </w:rPr>
        <w:t xml:space="preserve"> / </w:t>
      </w:r>
      <w:proofErr w:type="spellStart"/>
      <w:r>
        <w:rPr>
          <w:rFonts w:ascii="Arial" w:hAnsi="Arial"/>
          <w:sz w:val="20"/>
        </w:rPr>
        <w:t>šířit</w:t>
      </w:r>
      <w:proofErr w:type="spellEnd"/>
      <w:r>
        <w:rPr>
          <w:rFonts w:ascii="Arial" w:hAnsi="Arial"/>
          <w:sz w:val="20"/>
        </w:rPr>
        <w:t xml:space="preserve"> v </w:t>
      </w:r>
      <w:proofErr w:type="spellStart"/>
      <w:r>
        <w:rPr>
          <w:rFonts w:ascii="Arial" w:hAnsi="Arial"/>
          <w:sz w:val="20"/>
        </w:rPr>
        <w:t>rámci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hospodářství</w:t>
      </w:r>
      <w:proofErr w:type="spellEnd"/>
      <w:r>
        <w:rPr>
          <w:rFonts w:ascii="Arial" w:hAnsi="Arial"/>
          <w:sz w:val="20"/>
        </w:rPr>
        <w:t xml:space="preserve"> MS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kraje?</w:t>
      </w:r>
    </w:p>
    <w:p w14:paraId="45874F1D" w14:textId="77777777" w:rsidR="00D1071C" w:rsidRDefault="00000000">
      <w:pPr>
        <w:pStyle w:val="Odstavecseseznamem"/>
        <w:numPr>
          <w:ilvl w:val="0"/>
          <w:numId w:val="57"/>
        </w:numPr>
        <w:tabs>
          <w:tab w:val="left" w:pos="1508"/>
        </w:tabs>
        <w:spacing w:before="118"/>
        <w:ind w:right="462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Co </w:t>
      </w:r>
      <w:proofErr w:type="spellStart"/>
      <w:r>
        <w:rPr>
          <w:rFonts w:ascii="Arial" w:hAnsi="Arial"/>
          <w:sz w:val="20"/>
        </w:rPr>
        <w:t>bychom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jako</w:t>
      </w:r>
      <w:proofErr w:type="spellEnd"/>
      <w:r>
        <w:rPr>
          <w:rFonts w:ascii="Arial" w:hAnsi="Arial"/>
          <w:sz w:val="20"/>
        </w:rPr>
        <w:t xml:space="preserve"> Kraj </w:t>
      </w:r>
      <w:proofErr w:type="spellStart"/>
      <w:r>
        <w:rPr>
          <w:rFonts w:ascii="Arial" w:hAnsi="Arial"/>
          <w:sz w:val="20"/>
        </w:rPr>
        <w:t>získali</w:t>
      </w:r>
      <w:proofErr w:type="spellEnd"/>
      <w:r>
        <w:rPr>
          <w:rFonts w:ascii="Arial" w:hAnsi="Arial"/>
          <w:sz w:val="20"/>
        </w:rPr>
        <w:t xml:space="preserve"> / </w:t>
      </w:r>
      <w:proofErr w:type="spellStart"/>
      <w:r>
        <w:rPr>
          <w:rFonts w:ascii="Arial" w:hAnsi="Arial"/>
          <w:sz w:val="20"/>
        </w:rPr>
        <w:t>ztratili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zvýšením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kapacity</w:t>
      </w:r>
      <w:proofErr w:type="spellEnd"/>
      <w:r>
        <w:rPr>
          <w:rFonts w:ascii="Arial" w:hAnsi="Arial"/>
          <w:sz w:val="20"/>
        </w:rPr>
        <w:t xml:space="preserve"> / </w:t>
      </w:r>
      <w:proofErr w:type="spellStart"/>
      <w:r>
        <w:rPr>
          <w:rFonts w:ascii="Arial" w:hAnsi="Arial"/>
          <w:sz w:val="20"/>
        </w:rPr>
        <w:t>ukončením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hodnocených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programů</w:t>
      </w:r>
      <w:proofErr w:type="spellEnd"/>
      <w:r>
        <w:rPr>
          <w:rFonts w:ascii="Arial" w:hAnsi="Arial"/>
          <w:sz w:val="20"/>
        </w:rPr>
        <w:t>?</w:t>
      </w:r>
    </w:p>
    <w:p w14:paraId="45874F1E" w14:textId="77777777" w:rsidR="00D1071C" w:rsidRDefault="00000000">
      <w:pPr>
        <w:pStyle w:val="Odstavecseseznamem"/>
        <w:numPr>
          <w:ilvl w:val="0"/>
          <w:numId w:val="57"/>
        </w:numPr>
        <w:tabs>
          <w:tab w:val="left" w:pos="1508"/>
        </w:tabs>
        <w:spacing w:before="121"/>
        <w:ind w:right="467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Jakým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jiným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způsobem</w:t>
      </w:r>
      <w:proofErr w:type="spellEnd"/>
      <w:r>
        <w:rPr>
          <w:rFonts w:ascii="Arial" w:hAnsi="Arial"/>
          <w:sz w:val="20"/>
        </w:rPr>
        <w:t xml:space="preserve"> (s </w:t>
      </w:r>
      <w:proofErr w:type="spellStart"/>
      <w:r>
        <w:rPr>
          <w:rFonts w:ascii="Arial" w:hAnsi="Arial"/>
          <w:sz w:val="20"/>
        </w:rPr>
        <w:t>vyšším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dopadem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nižšími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náklady</w:t>
      </w:r>
      <w:proofErr w:type="spellEnd"/>
      <w:r>
        <w:rPr>
          <w:rFonts w:ascii="Arial" w:hAnsi="Arial"/>
          <w:sz w:val="20"/>
        </w:rPr>
        <w:t xml:space="preserve">) </w:t>
      </w:r>
      <w:proofErr w:type="spellStart"/>
      <w:r>
        <w:rPr>
          <w:rFonts w:ascii="Arial" w:hAnsi="Arial"/>
          <w:sz w:val="20"/>
        </w:rPr>
        <w:t>uspokojit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potřeby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firem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adresované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aktivitami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hodnocených</w:t>
      </w:r>
      <w:proofErr w:type="spellEnd"/>
      <w:r>
        <w:rPr>
          <w:rFonts w:ascii="Arial" w:hAnsi="Arial"/>
          <w:spacing w:val="-3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programů</w:t>
      </w:r>
      <w:proofErr w:type="spellEnd"/>
      <w:r>
        <w:rPr>
          <w:rFonts w:ascii="Arial" w:hAnsi="Arial"/>
          <w:sz w:val="20"/>
        </w:rPr>
        <w:t>?</w:t>
      </w:r>
    </w:p>
    <w:p w14:paraId="45874F1F" w14:textId="77777777" w:rsidR="00D1071C" w:rsidRDefault="00000000">
      <w:pPr>
        <w:pStyle w:val="Odstavecseseznamem"/>
        <w:numPr>
          <w:ilvl w:val="0"/>
          <w:numId w:val="57"/>
        </w:numPr>
        <w:tabs>
          <w:tab w:val="left" w:pos="1508"/>
        </w:tabs>
        <w:spacing w:before="121"/>
        <w:ind w:right="464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Jaký</w:t>
      </w:r>
      <w:proofErr w:type="spellEnd"/>
      <w:r>
        <w:rPr>
          <w:rFonts w:ascii="Arial" w:hAnsi="Arial"/>
          <w:spacing w:val="-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vliv</w:t>
      </w:r>
      <w:proofErr w:type="spellEnd"/>
      <w:r>
        <w:rPr>
          <w:rFonts w:ascii="Arial" w:hAnsi="Arial"/>
          <w:spacing w:val="-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má</w:t>
      </w:r>
      <w:proofErr w:type="spellEnd"/>
      <w:r>
        <w:rPr>
          <w:rFonts w:ascii="Arial" w:hAnsi="Arial"/>
          <w:spacing w:val="-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četnost</w:t>
      </w:r>
      <w:proofErr w:type="spellEnd"/>
      <w:r>
        <w:rPr>
          <w:rFonts w:ascii="Arial" w:hAnsi="Arial"/>
          <w:spacing w:val="-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využití</w:t>
      </w:r>
      <w:proofErr w:type="spellEnd"/>
      <w:r>
        <w:rPr>
          <w:rFonts w:ascii="Arial" w:hAnsi="Arial"/>
          <w:spacing w:val="-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programů</w:t>
      </w:r>
      <w:proofErr w:type="spellEnd"/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MSIC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-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jejich</w:t>
      </w:r>
      <w:proofErr w:type="spellEnd"/>
      <w:r>
        <w:rPr>
          <w:rFonts w:ascii="Arial" w:hAnsi="Arial"/>
          <w:spacing w:val="-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kombinace</w:t>
      </w:r>
      <w:proofErr w:type="spellEnd"/>
      <w:r>
        <w:rPr>
          <w:rFonts w:ascii="Arial" w:hAnsi="Arial"/>
          <w:spacing w:val="-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</w:t>
      </w:r>
      <w:proofErr w:type="spellEnd"/>
      <w:r>
        <w:rPr>
          <w:rFonts w:ascii="Arial" w:hAnsi="Arial"/>
          <w:spacing w:val="-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celkový</w:t>
      </w:r>
      <w:proofErr w:type="spellEnd"/>
      <w:r>
        <w:rPr>
          <w:rFonts w:ascii="Arial" w:hAnsi="Arial"/>
          <w:spacing w:val="-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přínos</w:t>
      </w:r>
      <w:proofErr w:type="spellEnd"/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pro</w:t>
      </w:r>
      <w:r>
        <w:rPr>
          <w:rFonts w:ascii="Arial" w:hAnsi="Arial"/>
          <w:spacing w:val="-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danou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firmu</w:t>
      </w:r>
      <w:proofErr w:type="spellEnd"/>
      <w:r>
        <w:rPr>
          <w:rFonts w:ascii="Arial" w:hAnsi="Arial"/>
          <w:sz w:val="20"/>
        </w:rPr>
        <w:t>?</w:t>
      </w:r>
    </w:p>
    <w:p w14:paraId="45874F20" w14:textId="77777777" w:rsidR="00D1071C" w:rsidRDefault="00D1071C">
      <w:pPr>
        <w:pStyle w:val="Zkladntext"/>
        <w:rPr>
          <w:rFonts w:ascii="Arial"/>
        </w:rPr>
      </w:pPr>
    </w:p>
    <w:p w14:paraId="45874F21" w14:textId="77777777" w:rsidR="00D1071C" w:rsidRDefault="00D1071C">
      <w:pPr>
        <w:pStyle w:val="Zkladntext"/>
        <w:spacing w:before="9"/>
        <w:rPr>
          <w:rFonts w:ascii="Arial"/>
          <w:sz w:val="18"/>
        </w:rPr>
      </w:pPr>
    </w:p>
    <w:p w14:paraId="45874F22" w14:textId="77777777" w:rsidR="00D1071C" w:rsidRDefault="00000000">
      <w:pPr>
        <w:pStyle w:val="Odstavecseseznamem"/>
        <w:numPr>
          <w:ilvl w:val="1"/>
          <w:numId w:val="58"/>
        </w:numPr>
        <w:tabs>
          <w:tab w:val="left" w:pos="1081"/>
        </w:tabs>
        <w:ind w:right="468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Plnění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této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smlouvy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bude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provedeno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mimo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jiné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tak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že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počet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hloubkových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rozhovorů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bude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tvořit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alespoň</w:t>
      </w:r>
      <w:proofErr w:type="spellEnd"/>
      <w:r>
        <w:rPr>
          <w:rFonts w:ascii="Arial" w:hAnsi="Arial"/>
          <w:sz w:val="20"/>
        </w:rPr>
        <w:t xml:space="preserve"> 20 %. </w:t>
      </w:r>
      <w:proofErr w:type="spellStart"/>
      <w:r>
        <w:rPr>
          <w:rFonts w:ascii="Arial" w:hAnsi="Arial"/>
          <w:sz w:val="20"/>
        </w:rPr>
        <w:t>Rozhovory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musí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být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vedeny</w:t>
      </w:r>
      <w:proofErr w:type="spellEnd"/>
      <w:r>
        <w:rPr>
          <w:rFonts w:ascii="Arial" w:hAnsi="Arial"/>
          <w:sz w:val="20"/>
        </w:rPr>
        <w:t xml:space="preserve"> s </w:t>
      </w:r>
      <w:proofErr w:type="spellStart"/>
      <w:r>
        <w:rPr>
          <w:rFonts w:ascii="Arial" w:hAnsi="Arial"/>
          <w:sz w:val="20"/>
        </w:rPr>
        <w:t>majiteli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nebo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jednateli</w:t>
      </w:r>
      <w:proofErr w:type="spellEnd"/>
      <w:r>
        <w:rPr>
          <w:rFonts w:ascii="Arial" w:hAnsi="Arial"/>
          <w:spacing w:val="-13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firem</w:t>
      </w:r>
      <w:proofErr w:type="spellEnd"/>
      <w:r>
        <w:rPr>
          <w:rFonts w:ascii="Arial" w:hAnsi="Arial"/>
          <w:sz w:val="20"/>
        </w:rPr>
        <w:t>.</w:t>
      </w:r>
    </w:p>
    <w:p w14:paraId="45874F23" w14:textId="77777777" w:rsidR="00D1071C" w:rsidRDefault="00D1071C">
      <w:pPr>
        <w:pStyle w:val="Zkladntext"/>
        <w:rPr>
          <w:rFonts w:ascii="Arial"/>
        </w:rPr>
      </w:pPr>
    </w:p>
    <w:p w14:paraId="45874F24" w14:textId="77777777" w:rsidR="00D1071C" w:rsidRDefault="00D1071C">
      <w:pPr>
        <w:pStyle w:val="Zkladntext"/>
        <w:rPr>
          <w:rFonts w:ascii="Arial"/>
        </w:rPr>
      </w:pPr>
    </w:p>
    <w:p w14:paraId="45874F25" w14:textId="77777777" w:rsidR="00D1071C" w:rsidRDefault="00D1071C">
      <w:pPr>
        <w:pStyle w:val="Zkladntext"/>
        <w:spacing w:before="5"/>
        <w:rPr>
          <w:rFonts w:ascii="Arial"/>
          <w:sz w:val="27"/>
        </w:rPr>
      </w:pPr>
    </w:p>
    <w:p w14:paraId="45874F26" w14:textId="77777777" w:rsidR="00D1071C" w:rsidRDefault="00000000">
      <w:pPr>
        <w:pStyle w:val="Odstavecseseznamem"/>
        <w:numPr>
          <w:ilvl w:val="1"/>
          <w:numId w:val="58"/>
        </w:numPr>
        <w:tabs>
          <w:tab w:val="left" w:pos="1080"/>
          <w:tab w:val="left" w:pos="1081"/>
        </w:tabs>
        <w:spacing w:before="1"/>
        <w:ind w:hanging="565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Povinné</w:t>
      </w:r>
      <w:proofErr w:type="spellEnd"/>
      <w:r>
        <w:rPr>
          <w:rFonts w:ascii="Arial" w:hAnsi="Arial"/>
          <w:spacing w:val="-3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výstupy</w:t>
      </w:r>
      <w:proofErr w:type="spellEnd"/>
      <w:r>
        <w:rPr>
          <w:rFonts w:ascii="Arial" w:hAnsi="Arial"/>
          <w:sz w:val="20"/>
        </w:rPr>
        <w:t>:</w:t>
      </w:r>
    </w:p>
    <w:p w14:paraId="45874F27" w14:textId="77777777" w:rsidR="00D1071C" w:rsidRDefault="00000000">
      <w:pPr>
        <w:pStyle w:val="Odstavecseseznamem"/>
        <w:numPr>
          <w:ilvl w:val="2"/>
          <w:numId w:val="58"/>
        </w:numPr>
        <w:tabs>
          <w:tab w:val="left" w:pos="1793"/>
          <w:tab w:val="left" w:pos="1794"/>
        </w:tabs>
        <w:spacing w:before="118"/>
        <w:ind w:left="1793" w:right="455" w:hanging="711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Závěrečná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zpráva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souhrnná</w:t>
      </w:r>
      <w:proofErr w:type="spellEnd"/>
      <w:r>
        <w:rPr>
          <w:rFonts w:ascii="Arial" w:hAnsi="Arial"/>
          <w:sz w:val="20"/>
        </w:rPr>
        <w:t xml:space="preserve"> v </w:t>
      </w:r>
      <w:proofErr w:type="spellStart"/>
      <w:r>
        <w:rPr>
          <w:rFonts w:ascii="Arial" w:hAnsi="Arial"/>
          <w:sz w:val="20"/>
        </w:rPr>
        <w:t>českém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anglickém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jazyce</w:t>
      </w:r>
      <w:proofErr w:type="spellEnd"/>
      <w:r>
        <w:rPr>
          <w:rFonts w:ascii="Arial" w:hAnsi="Arial"/>
          <w:sz w:val="20"/>
        </w:rPr>
        <w:t xml:space="preserve"> (</w:t>
      </w:r>
      <w:proofErr w:type="spellStart"/>
      <w:r>
        <w:rPr>
          <w:rFonts w:ascii="Arial" w:hAnsi="Arial"/>
          <w:sz w:val="20"/>
        </w:rPr>
        <w:t>každá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zvlášť</w:t>
      </w:r>
      <w:proofErr w:type="spellEnd"/>
      <w:r>
        <w:rPr>
          <w:rFonts w:ascii="Arial" w:hAnsi="Arial"/>
          <w:sz w:val="20"/>
        </w:rPr>
        <w:t xml:space="preserve">) v </w:t>
      </w:r>
      <w:proofErr w:type="spellStart"/>
      <w:r>
        <w:rPr>
          <w:rFonts w:ascii="Arial" w:hAnsi="Arial"/>
          <w:sz w:val="20"/>
        </w:rPr>
        <w:t>elektronické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verzi</w:t>
      </w:r>
      <w:proofErr w:type="spellEnd"/>
      <w:r>
        <w:rPr>
          <w:rFonts w:ascii="Arial" w:hAnsi="Arial"/>
          <w:sz w:val="20"/>
        </w:rPr>
        <w:t>.</w:t>
      </w:r>
    </w:p>
    <w:p w14:paraId="45874F28" w14:textId="77777777" w:rsidR="00D1071C" w:rsidRDefault="00000000">
      <w:pPr>
        <w:pStyle w:val="Odstavecseseznamem"/>
        <w:numPr>
          <w:ilvl w:val="2"/>
          <w:numId w:val="58"/>
        </w:numPr>
        <w:tabs>
          <w:tab w:val="left" w:pos="1793"/>
          <w:tab w:val="left" w:pos="1794"/>
        </w:tabs>
        <w:spacing w:before="120"/>
        <w:ind w:left="1793" w:hanging="712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Závěrečná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zpráva</w:t>
      </w:r>
      <w:proofErr w:type="spellEnd"/>
      <w:r>
        <w:rPr>
          <w:rFonts w:ascii="Arial" w:hAnsi="Arial"/>
          <w:sz w:val="20"/>
        </w:rPr>
        <w:t xml:space="preserve"> v </w:t>
      </w:r>
      <w:proofErr w:type="spellStart"/>
      <w:r>
        <w:rPr>
          <w:rFonts w:ascii="Arial" w:hAnsi="Arial"/>
          <w:sz w:val="20"/>
        </w:rPr>
        <w:t>plné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verzi</w:t>
      </w:r>
      <w:proofErr w:type="spellEnd"/>
      <w:r>
        <w:rPr>
          <w:rFonts w:ascii="Arial" w:hAnsi="Arial"/>
          <w:sz w:val="20"/>
        </w:rPr>
        <w:t xml:space="preserve"> v </w:t>
      </w:r>
      <w:proofErr w:type="spellStart"/>
      <w:r>
        <w:rPr>
          <w:rFonts w:ascii="Arial" w:hAnsi="Arial"/>
          <w:sz w:val="20"/>
        </w:rPr>
        <w:t>souladu</w:t>
      </w:r>
      <w:proofErr w:type="spellEnd"/>
      <w:r>
        <w:rPr>
          <w:rFonts w:ascii="Arial" w:hAnsi="Arial"/>
          <w:sz w:val="20"/>
        </w:rPr>
        <w:t xml:space="preserve"> s </w:t>
      </w:r>
      <w:proofErr w:type="spellStart"/>
      <w:r>
        <w:rPr>
          <w:rFonts w:ascii="Arial" w:hAnsi="Arial"/>
          <w:sz w:val="20"/>
        </w:rPr>
        <w:t>metodikou</w:t>
      </w:r>
      <w:proofErr w:type="spellEnd"/>
      <w:r>
        <w:rPr>
          <w:rFonts w:ascii="Arial" w:hAnsi="Arial"/>
          <w:sz w:val="20"/>
        </w:rPr>
        <w:t xml:space="preserve"> v </w:t>
      </w:r>
      <w:proofErr w:type="spellStart"/>
      <w:r>
        <w:rPr>
          <w:rFonts w:ascii="Arial" w:hAnsi="Arial"/>
          <w:sz w:val="20"/>
        </w:rPr>
        <w:t>Příloze</w:t>
      </w:r>
      <w:proofErr w:type="spellEnd"/>
      <w:r>
        <w:rPr>
          <w:rFonts w:ascii="Arial" w:hAnsi="Arial"/>
          <w:sz w:val="20"/>
        </w:rPr>
        <w:t xml:space="preserve"> č. 2 k </w:t>
      </w:r>
      <w:proofErr w:type="spellStart"/>
      <w:r>
        <w:rPr>
          <w:rFonts w:ascii="Arial" w:hAnsi="Arial"/>
          <w:sz w:val="20"/>
        </w:rPr>
        <w:t>této</w:t>
      </w:r>
      <w:proofErr w:type="spellEnd"/>
      <w:r>
        <w:rPr>
          <w:rFonts w:ascii="Arial" w:hAnsi="Arial"/>
          <w:spacing w:val="-1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smlouvě</w:t>
      </w:r>
      <w:proofErr w:type="spellEnd"/>
      <w:r>
        <w:rPr>
          <w:rFonts w:ascii="Arial" w:hAnsi="Arial"/>
          <w:sz w:val="20"/>
        </w:rPr>
        <w:t>.</w:t>
      </w:r>
    </w:p>
    <w:p w14:paraId="45874F29" w14:textId="77777777" w:rsidR="00D1071C" w:rsidRDefault="00D1071C">
      <w:pPr>
        <w:pStyle w:val="Zkladntext"/>
        <w:rPr>
          <w:rFonts w:ascii="Arial"/>
          <w:sz w:val="20"/>
        </w:rPr>
      </w:pPr>
    </w:p>
    <w:p w14:paraId="45874F2A" w14:textId="77777777" w:rsidR="00D1071C" w:rsidRDefault="00D1071C">
      <w:pPr>
        <w:pStyle w:val="Zkladntext"/>
        <w:rPr>
          <w:rFonts w:ascii="Arial"/>
          <w:sz w:val="20"/>
        </w:rPr>
      </w:pPr>
    </w:p>
    <w:p w14:paraId="45874F2B" w14:textId="77777777" w:rsidR="00D1071C" w:rsidRDefault="00D1071C">
      <w:pPr>
        <w:pStyle w:val="Zkladntext"/>
        <w:spacing w:before="3"/>
        <w:rPr>
          <w:rFonts w:ascii="Arial"/>
          <w:sz w:val="23"/>
        </w:rPr>
      </w:pPr>
    </w:p>
    <w:p w14:paraId="45874F2C" w14:textId="77777777" w:rsidR="00D1071C" w:rsidRDefault="00000000">
      <w:pPr>
        <w:spacing w:before="96"/>
        <w:ind w:right="453"/>
        <w:jc w:val="right"/>
        <w:rPr>
          <w:rFonts w:ascii="Arial"/>
          <w:sz w:val="16"/>
        </w:rPr>
      </w:pPr>
      <w:r>
        <w:rPr>
          <w:rFonts w:ascii="Arial"/>
          <w:sz w:val="16"/>
        </w:rPr>
        <w:t>4 / 10</w:t>
      </w:r>
    </w:p>
    <w:p w14:paraId="45874F2D" w14:textId="77777777" w:rsidR="00D1071C" w:rsidRDefault="00D1071C">
      <w:pPr>
        <w:jc w:val="right"/>
        <w:rPr>
          <w:rFonts w:ascii="Arial"/>
          <w:sz w:val="16"/>
        </w:rPr>
        <w:sectPr w:rsidR="00D1071C">
          <w:pgSz w:w="11910" w:h="16840"/>
          <w:pgMar w:top="0" w:right="960" w:bottom="280" w:left="900" w:header="708" w:footer="708" w:gutter="0"/>
          <w:cols w:space="708"/>
        </w:sectPr>
      </w:pPr>
    </w:p>
    <w:p w14:paraId="45874F2E" w14:textId="77777777" w:rsidR="00D1071C" w:rsidRDefault="00000000">
      <w:pPr>
        <w:pStyle w:val="Zkladntext"/>
        <w:ind w:left="550"/>
        <w:rPr>
          <w:rFonts w:ascii="Arial"/>
          <w:sz w:val="20"/>
        </w:rPr>
      </w:pPr>
      <w:r>
        <w:rPr>
          <w:rFonts w:ascii="Arial"/>
          <w:sz w:val="20"/>
        </w:rPr>
      </w:r>
      <w:r>
        <w:rPr>
          <w:rFonts w:ascii="Arial"/>
          <w:sz w:val="20"/>
        </w:rPr>
        <w:pict w14:anchorId="458755B5">
          <v:group id="_x0000_s1040" style="width:16.75pt;height:42.65pt;mso-position-horizontal-relative:char;mso-position-vertical-relative:line" coordsize="335,853">
            <v:shape id="_x0000_s1041" style="position:absolute;width:335;height:853" coordsize="335,853" path="m334,l,,8,853r318,l334,xe" fillcolor="#1c4690" stroked="f">
              <v:path arrowok="t"/>
            </v:shape>
            <w10:anchorlock/>
          </v:group>
        </w:pict>
      </w:r>
    </w:p>
    <w:p w14:paraId="45874F2F" w14:textId="77777777" w:rsidR="00D1071C" w:rsidRDefault="00D1071C">
      <w:pPr>
        <w:pStyle w:val="Zkladntext"/>
        <w:spacing w:before="3"/>
        <w:rPr>
          <w:rFonts w:ascii="Arial"/>
          <w:sz w:val="11"/>
        </w:rPr>
      </w:pPr>
    </w:p>
    <w:p w14:paraId="45874F30" w14:textId="77777777" w:rsidR="00D1071C" w:rsidRDefault="00000000">
      <w:pPr>
        <w:pStyle w:val="Zkladntext"/>
        <w:ind w:left="517"/>
        <w:rPr>
          <w:rFonts w:ascii="Arial"/>
          <w:sz w:val="20"/>
        </w:rPr>
      </w:pPr>
      <w:r>
        <w:rPr>
          <w:rFonts w:ascii="Arial"/>
          <w:noProof/>
          <w:sz w:val="20"/>
        </w:rPr>
        <w:drawing>
          <wp:inline distT="0" distB="0" distL="0" distR="0" wp14:anchorId="458755B6" wp14:editId="458755B7">
            <wp:extent cx="247773" cy="266700"/>
            <wp:effectExtent l="0" t="0" r="0" b="0"/>
            <wp:docPr id="1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773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74F31" w14:textId="77777777" w:rsidR="00D1071C" w:rsidRDefault="00D1071C">
      <w:pPr>
        <w:pStyle w:val="Zkladntext"/>
        <w:spacing w:before="1"/>
        <w:rPr>
          <w:rFonts w:ascii="Arial"/>
          <w:sz w:val="21"/>
        </w:rPr>
      </w:pPr>
    </w:p>
    <w:p w14:paraId="45874F32" w14:textId="77777777" w:rsidR="00D1071C" w:rsidRDefault="00000000">
      <w:pPr>
        <w:pStyle w:val="Odstavecseseznamem"/>
        <w:numPr>
          <w:ilvl w:val="2"/>
          <w:numId w:val="58"/>
        </w:numPr>
        <w:tabs>
          <w:tab w:val="left" w:pos="1794"/>
        </w:tabs>
        <w:spacing w:before="93"/>
        <w:ind w:left="1793" w:right="455" w:hanging="711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Závěrečná</w:t>
      </w:r>
      <w:proofErr w:type="spellEnd"/>
      <w:r>
        <w:rPr>
          <w:rFonts w:ascii="Arial" w:hAnsi="Arial"/>
          <w:sz w:val="20"/>
        </w:rPr>
        <w:t xml:space="preserve">  </w:t>
      </w:r>
      <w:proofErr w:type="spellStart"/>
      <w:r>
        <w:rPr>
          <w:rFonts w:ascii="Arial" w:hAnsi="Arial"/>
          <w:sz w:val="20"/>
        </w:rPr>
        <w:t>zpráva</w:t>
      </w:r>
      <w:proofErr w:type="spellEnd"/>
      <w:r>
        <w:rPr>
          <w:rFonts w:ascii="Arial" w:hAnsi="Arial"/>
          <w:sz w:val="20"/>
        </w:rPr>
        <w:t xml:space="preserve">  pro  </w:t>
      </w:r>
      <w:proofErr w:type="spellStart"/>
      <w:r>
        <w:rPr>
          <w:rFonts w:ascii="Arial" w:hAnsi="Arial"/>
          <w:sz w:val="20"/>
        </w:rPr>
        <w:t>stakeholdery</w:t>
      </w:r>
      <w:proofErr w:type="spellEnd"/>
      <w:r>
        <w:rPr>
          <w:rFonts w:ascii="Arial" w:hAnsi="Arial"/>
          <w:sz w:val="20"/>
        </w:rPr>
        <w:t xml:space="preserve">  a  </w:t>
      </w:r>
      <w:proofErr w:type="spellStart"/>
      <w:r>
        <w:rPr>
          <w:rFonts w:ascii="Arial" w:hAnsi="Arial"/>
          <w:sz w:val="20"/>
        </w:rPr>
        <w:t>odbornou</w:t>
      </w:r>
      <w:proofErr w:type="spellEnd"/>
      <w:r>
        <w:rPr>
          <w:rFonts w:ascii="Arial" w:hAnsi="Arial"/>
          <w:sz w:val="20"/>
        </w:rPr>
        <w:t xml:space="preserve">  </w:t>
      </w:r>
      <w:proofErr w:type="spellStart"/>
      <w:r>
        <w:rPr>
          <w:rFonts w:ascii="Arial" w:hAnsi="Arial"/>
          <w:sz w:val="20"/>
        </w:rPr>
        <w:t>veřejnost</w:t>
      </w:r>
      <w:proofErr w:type="spellEnd"/>
      <w:r>
        <w:rPr>
          <w:rFonts w:ascii="Arial" w:hAnsi="Arial"/>
          <w:sz w:val="20"/>
        </w:rPr>
        <w:t xml:space="preserve">  v </w:t>
      </w:r>
      <w:proofErr w:type="spellStart"/>
      <w:r>
        <w:rPr>
          <w:rFonts w:ascii="Arial" w:hAnsi="Arial"/>
          <w:sz w:val="20"/>
        </w:rPr>
        <w:t>souladu</w:t>
      </w:r>
      <w:proofErr w:type="spellEnd"/>
      <w:r>
        <w:rPr>
          <w:rFonts w:ascii="Arial" w:hAnsi="Arial"/>
          <w:sz w:val="20"/>
        </w:rPr>
        <w:t xml:space="preserve">  s </w:t>
      </w:r>
      <w:proofErr w:type="spellStart"/>
      <w:r>
        <w:rPr>
          <w:rFonts w:ascii="Arial" w:hAnsi="Arial"/>
          <w:sz w:val="20"/>
        </w:rPr>
        <w:t>metodikou</w:t>
      </w:r>
      <w:proofErr w:type="spellEnd"/>
      <w:r>
        <w:rPr>
          <w:rFonts w:ascii="Arial" w:hAnsi="Arial"/>
          <w:sz w:val="20"/>
        </w:rPr>
        <w:t xml:space="preserve">   v </w:t>
      </w:r>
      <w:proofErr w:type="spellStart"/>
      <w:r>
        <w:rPr>
          <w:rFonts w:ascii="Arial" w:hAnsi="Arial"/>
          <w:sz w:val="20"/>
        </w:rPr>
        <w:t>Příloze</w:t>
      </w:r>
      <w:proofErr w:type="spellEnd"/>
      <w:r>
        <w:rPr>
          <w:rFonts w:ascii="Arial" w:hAnsi="Arial"/>
          <w:sz w:val="20"/>
        </w:rPr>
        <w:t xml:space="preserve"> č. 2 k </w:t>
      </w:r>
      <w:proofErr w:type="spellStart"/>
      <w:r>
        <w:rPr>
          <w:rFonts w:ascii="Arial" w:hAnsi="Arial"/>
          <w:sz w:val="20"/>
        </w:rPr>
        <w:t>této</w:t>
      </w:r>
      <w:proofErr w:type="spellEnd"/>
      <w:r>
        <w:rPr>
          <w:rFonts w:ascii="Arial" w:hAnsi="Arial"/>
          <w:spacing w:val="-2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smlouvě</w:t>
      </w:r>
      <w:proofErr w:type="spellEnd"/>
      <w:r>
        <w:rPr>
          <w:rFonts w:ascii="Arial" w:hAnsi="Arial"/>
          <w:sz w:val="20"/>
        </w:rPr>
        <w:t>.</w:t>
      </w:r>
    </w:p>
    <w:p w14:paraId="45874F33" w14:textId="77777777" w:rsidR="00D1071C" w:rsidRDefault="00000000">
      <w:pPr>
        <w:pStyle w:val="Odstavecseseznamem"/>
        <w:numPr>
          <w:ilvl w:val="2"/>
          <w:numId w:val="58"/>
        </w:numPr>
        <w:tabs>
          <w:tab w:val="left" w:pos="1794"/>
        </w:tabs>
        <w:spacing w:before="118"/>
        <w:ind w:left="1793" w:right="455" w:hanging="711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Data: </w:t>
      </w:r>
      <w:proofErr w:type="spellStart"/>
      <w:r>
        <w:rPr>
          <w:rFonts w:ascii="Arial" w:hAnsi="Arial"/>
          <w:sz w:val="20"/>
        </w:rPr>
        <w:t>kvantitativní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údaje</w:t>
      </w:r>
      <w:proofErr w:type="spellEnd"/>
      <w:r>
        <w:rPr>
          <w:rFonts w:ascii="Arial" w:hAnsi="Arial"/>
          <w:sz w:val="20"/>
        </w:rPr>
        <w:t xml:space="preserve"> o </w:t>
      </w:r>
      <w:proofErr w:type="spellStart"/>
      <w:r>
        <w:rPr>
          <w:rFonts w:ascii="Arial" w:hAnsi="Arial"/>
          <w:sz w:val="20"/>
        </w:rPr>
        <w:t>firmách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kvalitativní</w:t>
      </w:r>
      <w:proofErr w:type="spellEnd"/>
      <w:r>
        <w:rPr>
          <w:rFonts w:ascii="Arial" w:hAnsi="Arial"/>
          <w:sz w:val="20"/>
        </w:rPr>
        <w:t xml:space="preserve"> data (</w:t>
      </w:r>
      <w:proofErr w:type="spellStart"/>
      <w:r>
        <w:rPr>
          <w:rFonts w:ascii="Arial" w:hAnsi="Arial"/>
          <w:sz w:val="20"/>
        </w:rPr>
        <w:t>textová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reprezentující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odpovědi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firem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otázky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které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mohou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být</w:t>
      </w:r>
      <w:proofErr w:type="spellEnd"/>
      <w:r>
        <w:rPr>
          <w:rFonts w:ascii="Arial" w:hAnsi="Arial"/>
          <w:sz w:val="20"/>
        </w:rPr>
        <w:t xml:space="preserve"> v </w:t>
      </w:r>
      <w:proofErr w:type="spellStart"/>
      <w:r>
        <w:rPr>
          <w:rFonts w:ascii="Arial" w:hAnsi="Arial"/>
          <w:sz w:val="20"/>
        </w:rPr>
        <w:t>podobě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záznamu</w:t>
      </w:r>
      <w:proofErr w:type="spellEnd"/>
      <w:r>
        <w:rPr>
          <w:rFonts w:ascii="Arial" w:hAnsi="Arial"/>
          <w:sz w:val="20"/>
        </w:rPr>
        <w:t xml:space="preserve"> z </w:t>
      </w:r>
      <w:proofErr w:type="spellStart"/>
      <w:r>
        <w:rPr>
          <w:rFonts w:ascii="Arial" w:hAnsi="Arial"/>
          <w:sz w:val="20"/>
        </w:rPr>
        <w:t>rozhovorů</w:t>
      </w:r>
      <w:proofErr w:type="spellEnd"/>
      <w:r>
        <w:rPr>
          <w:rFonts w:ascii="Arial" w:hAnsi="Arial"/>
          <w:sz w:val="20"/>
        </w:rPr>
        <w:t xml:space="preserve">), </w:t>
      </w:r>
      <w:proofErr w:type="spellStart"/>
      <w:r>
        <w:rPr>
          <w:rFonts w:ascii="Arial" w:hAnsi="Arial"/>
          <w:sz w:val="20"/>
        </w:rPr>
        <w:t>dále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čistý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obrat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provozní</w:t>
      </w:r>
      <w:proofErr w:type="spellEnd"/>
      <w:r>
        <w:rPr>
          <w:rFonts w:ascii="Arial" w:hAnsi="Arial"/>
          <w:spacing w:val="-11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zisk</w:t>
      </w:r>
      <w:proofErr w:type="spellEnd"/>
      <w:r>
        <w:rPr>
          <w:rFonts w:ascii="Arial" w:hAnsi="Arial"/>
          <w:spacing w:val="-10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hospodaření</w:t>
      </w:r>
      <w:proofErr w:type="spellEnd"/>
      <w:r>
        <w:rPr>
          <w:rFonts w:ascii="Arial" w:hAnsi="Arial"/>
          <w:sz w:val="20"/>
        </w:rPr>
        <w:t>,</w:t>
      </w:r>
      <w:r>
        <w:rPr>
          <w:rFonts w:ascii="Arial" w:hAnsi="Arial"/>
          <w:spacing w:val="-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počet</w:t>
      </w:r>
      <w:proofErr w:type="spellEnd"/>
      <w:r>
        <w:rPr>
          <w:rFonts w:ascii="Arial" w:hAnsi="Arial"/>
          <w:spacing w:val="-11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zaměstnanců</w:t>
      </w:r>
      <w:proofErr w:type="spellEnd"/>
      <w:r>
        <w:rPr>
          <w:rFonts w:ascii="Arial" w:hAnsi="Arial"/>
          <w:sz w:val="20"/>
        </w:rPr>
        <w:t>,</w:t>
      </w:r>
      <w:r>
        <w:rPr>
          <w:rFonts w:ascii="Arial" w:hAnsi="Arial"/>
          <w:spacing w:val="-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mzdové</w:t>
      </w:r>
      <w:proofErr w:type="spellEnd"/>
      <w:r>
        <w:rPr>
          <w:rFonts w:ascii="Arial" w:hAnsi="Arial"/>
          <w:spacing w:val="-11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náklady</w:t>
      </w:r>
      <w:proofErr w:type="spellEnd"/>
      <w:r>
        <w:rPr>
          <w:rFonts w:ascii="Arial" w:hAnsi="Arial"/>
          <w:sz w:val="20"/>
        </w:rPr>
        <w:t>,</w:t>
      </w:r>
      <w:r>
        <w:rPr>
          <w:rFonts w:ascii="Arial" w:hAnsi="Arial"/>
          <w:spacing w:val="-10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počet</w:t>
      </w:r>
      <w:proofErr w:type="spellEnd"/>
      <w:r>
        <w:rPr>
          <w:rFonts w:ascii="Arial" w:hAnsi="Arial"/>
          <w:spacing w:val="-11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zaměstnanců</w:t>
      </w:r>
      <w:proofErr w:type="spellEnd"/>
      <w:r>
        <w:rPr>
          <w:rFonts w:ascii="Arial" w:hAnsi="Arial"/>
          <w:spacing w:val="-11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VaV</w:t>
      </w:r>
      <w:proofErr w:type="spellEnd"/>
      <w:r>
        <w:rPr>
          <w:rFonts w:ascii="Arial" w:hAnsi="Arial"/>
          <w:sz w:val="20"/>
        </w:rPr>
        <w:t>.</w:t>
      </w:r>
    </w:p>
    <w:p w14:paraId="45874F34" w14:textId="77777777" w:rsidR="00D1071C" w:rsidRDefault="00000000">
      <w:pPr>
        <w:pStyle w:val="Odstavecseseznamem"/>
        <w:numPr>
          <w:ilvl w:val="2"/>
          <w:numId w:val="58"/>
        </w:numPr>
        <w:tabs>
          <w:tab w:val="left" w:pos="1794"/>
        </w:tabs>
        <w:spacing w:before="122"/>
        <w:ind w:left="1793" w:right="457" w:hanging="711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Typologie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kvalitativních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změn</w:t>
      </w:r>
      <w:proofErr w:type="spellEnd"/>
      <w:r>
        <w:rPr>
          <w:rFonts w:ascii="Arial" w:hAnsi="Arial"/>
          <w:sz w:val="20"/>
        </w:rPr>
        <w:t xml:space="preserve"> v </w:t>
      </w:r>
      <w:proofErr w:type="spellStart"/>
      <w:r>
        <w:rPr>
          <w:rFonts w:ascii="Arial" w:hAnsi="Arial"/>
          <w:sz w:val="20"/>
        </w:rPr>
        <w:t>podnikatelských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subjektech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vedoucích</w:t>
      </w:r>
      <w:proofErr w:type="spellEnd"/>
      <w:r>
        <w:rPr>
          <w:rFonts w:ascii="Arial" w:hAnsi="Arial"/>
          <w:sz w:val="20"/>
        </w:rPr>
        <w:t xml:space="preserve"> k </w:t>
      </w:r>
      <w:proofErr w:type="spellStart"/>
      <w:r>
        <w:rPr>
          <w:rFonts w:ascii="Arial" w:hAnsi="Arial"/>
          <w:sz w:val="20"/>
        </w:rPr>
        <w:t>růstu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jejich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konkurenceschopnosti</w:t>
      </w:r>
      <w:proofErr w:type="spellEnd"/>
      <w:r>
        <w:rPr>
          <w:rFonts w:ascii="Arial" w:hAnsi="Arial"/>
          <w:sz w:val="20"/>
        </w:rPr>
        <w:t>.</w:t>
      </w:r>
    </w:p>
    <w:p w14:paraId="45874F35" w14:textId="77777777" w:rsidR="00D1071C" w:rsidRDefault="00000000">
      <w:pPr>
        <w:pStyle w:val="Odstavecseseznamem"/>
        <w:numPr>
          <w:ilvl w:val="2"/>
          <w:numId w:val="58"/>
        </w:numPr>
        <w:tabs>
          <w:tab w:val="left" w:pos="1794"/>
        </w:tabs>
        <w:spacing w:before="118"/>
        <w:ind w:left="1793" w:right="460" w:hanging="711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Tato </w:t>
      </w:r>
      <w:proofErr w:type="spellStart"/>
      <w:r>
        <w:rPr>
          <w:rFonts w:ascii="Arial" w:hAnsi="Arial"/>
          <w:sz w:val="20"/>
        </w:rPr>
        <w:t>typologie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představuje</w:t>
      </w:r>
      <w:proofErr w:type="spellEnd"/>
      <w:r>
        <w:rPr>
          <w:rFonts w:ascii="Arial" w:hAnsi="Arial"/>
          <w:sz w:val="20"/>
        </w:rPr>
        <w:t xml:space="preserve"> pro </w:t>
      </w:r>
      <w:proofErr w:type="spellStart"/>
      <w:r>
        <w:rPr>
          <w:rFonts w:ascii="Arial" w:hAnsi="Arial"/>
          <w:sz w:val="20"/>
        </w:rPr>
        <w:t>zadavatele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významný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výstup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evaluace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dopadů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Doposud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jsou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hodnocené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programy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zaměřeny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poměrně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široce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zejména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pak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programy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akcelerační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Objednatel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potřebuje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identifikovat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jaké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typy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kvalitativních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změn</w:t>
      </w:r>
      <w:proofErr w:type="spellEnd"/>
      <w:r>
        <w:rPr>
          <w:rFonts w:ascii="Arial" w:hAnsi="Arial"/>
          <w:sz w:val="20"/>
        </w:rPr>
        <w:t xml:space="preserve"> a v </w:t>
      </w:r>
      <w:proofErr w:type="spellStart"/>
      <w:r>
        <w:rPr>
          <w:rFonts w:ascii="Arial" w:hAnsi="Arial"/>
          <w:sz w:val="20"/>
        </w:rPr>
        <w:t>jakých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typech</w:t>
      </w:r>
      <w:proofErr w:type="spellEnd"/>
      <w:r>
        <w:rPr>
          <w:rFonts w:ascii="Arial" w:hAnsi="Arial"/>
          <w:spacing w:val="-1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firem</w:t>
      </w:r>
      <w:proofErr w:type="spellEnd"/>
      <w:r>
        <w:rPr>
          <w:rFonts w:ascii="Arial" w:hAnsi="Arial"/>
          <w:spacing w:val="-1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mají</w:t>
      </w:r>
      <w:proofErr w:type="spellEnd"/>
      <w:r>
        <w:rPr>
          <w:rFonts w:ascii="Arial" w:hAnsi="Arial"/>
          <w:spacing w:val="-1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největší</w:t>
      </w:r>
      <w:proofErr w:type="spellEnd"/>
      <w:r>
        <w:rPr>
          <w:rFonts w:ascii="Arial" w:hAnsi="Arial"/>
          <w:spacing w:val="-1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přínos</w:t>
      </w:r>
      <w:proofErr w:type="spellEnd"/>
      <w:r>
        <w:rPr>
          <w:rFonts w:ascii="Arial" w:hAnsi="Arial"/>
          <w:spacing w:val="-15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z w:val="20"/>
        </w:rPr>
        <w:t>jak</w:t>
      </w:r>
      <w:r>
        <w:rPr>
          <w:rFonts w:ascii="Arial" w:hAnsi="Arial"/>
          <w:spacing w:val="-1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tyto</w:t>
      </w:r>
      <w:proofErr w:type="spellEnd"/>
      <w:r>
        <w:rPr>
          <w:rFonts w:ascii="Arial" w:hAnsi="Arial"/>
          <w:spacing w:val="-1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informace</w:t>
      </w:r>
      <w:proofErr w:type="spellEnd"/>
      <w:r>
        <w:rPr>
          <w:rFonts w:ascii="Arial" w:hAnsi="Arial"/>
          <w:spacing w:val="-1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využít</w:t>
      </w:r>
      <w:proofErr w:type="spellEnd"/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z w:val="20"/>
        </w:rPr>
        <w:t>pro</w:t>
      </w:r>
      <w:r>
        <w:rPr>
          <w:rFonts w:ascii="Arial" w:hAnsi="Arial"/>
          <w:spacing w:val="-1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další</w:t>
      </w:r>
      <w:proofErr w:type="spellEnd"/>
      <w:r>
        <w:rPr>
          <w:rFonts w:ascii="Arial" w:hAnsi="Arial"/>
          <w:spacing w:val="-1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rozvoj</w:t>
      </w:r>
      <w:proofErr w:type="spellEnd"/>
      <w:r>
        <w:rPr>
          <w:rFonts w:ascii="Arial" w:hAnsi="Arial"/>
          <w:spacing w:val="-15"/>
          <w:sz w:val="20"/>
        </w:rPr>
        <w:t xml:space="preserve"> </w:t>
      </w:r>
      <w:r>
        <w:rPr>
          <w:rFonts w:ascii="Arial" w:hAnsi="Arial"/>
          <w:sz w:val="20"/>
        </w:rPr>
        <w:t>a/</w:t>
      </w:r>
      <w:proofErr w:type="spellStart"/>
      <w:r>
        <w:rPr>
          <w:rFonts w:ascii="Arial" w:hAnsi="Arial"/>
          <w:sz w:val="20"/>
        </w:rPr>
        <w:t>nebo</w:t>
      </w:r>
      <w:proofErr w:type="spellEnd"/>
      <w:r>
        <w:rPr>
          <w:rFonts w:ascii="Arial" w:hAnsi="Arial"/>
          <w:spacing w:val="-14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změny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hodnocených</w:t>
      </w:r>
      <w:proofErr w:type="spellEnd"/>
      <w:r>
        <w:rPr>
          <w:rFonts w:ascii="Arial" w:hAnsi="Arial"/>
          <w:spacing w:val="-2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programů</w:t>
      </w:r>
      <w:proofErr w:type="spellEnd"/>
      <w:r>
        <w:rPr>
          <w:rFonts w:ascii="Arial" w:hAnsi="Arial"/>
          <w:sz w:val="20"/>
        </w:rPr>
        <w:t>.</w:t>
      </w:r>
    </w:p>
    <w:p w14:paraId="45874F36" w14:textId="77777777" w:rsidR="00D1071C" w:rsidRDefault="00000000">
      <w:pPr>
        <w:pStyle w:val="Odstavecseseznamem"/>
        <w:numPr>
          <w:ilvl w:val="2"/>
          <w:numId w:val="58"/>
        </w:numPr>
        <w:tabs>
          <w:tab w:val="left" w:pos="1793"/>
          <w:tab w:val="left" w:pos="1794"/>
        </w:tabs>
        <w:spacing w:before="122"/>
        <w:ind w:left="1793" w:hanging="712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Doporučení</w:t>
      </w:r>
      <w:proofErr w:type="spellEnd"/>
      <w:r>
        <w:rPr>
          <w:rFonts w:ascii="Arial" w:hAnsi="Arial"/>
          <w:sz w:val="20"/>
        </w:rPr>
        <w:t xml:space="preserve"> pro </w:t>
      </w:r>
      <w:proofErr w:type="spellStart"/>
      <w:r>
        <w:rPr>
          <w:rFonts w:ascii="Arial" w:hAnsi="Arial"/>
          <w:sz w:val="20"/>
        </w:rPr>
        <w:t>zvýšení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účinnosti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hodnocených</w:t>
      </w:r>
      <w:proofErr w:type="spellEnd"/>
      <w:r>
        <w:rPr>
          <w:rFonts w:ascii="Arial" w:hAnsi="Arial"/>
          <w:spacing w:val="-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programů</w:t>
      </w:r>
      <w:proofErr w:type="spellEnd"/>
      <w:r>
        <w:rPr>
          <w:rFonts w:ascii="Arial" w:hAnsi="Arial"/>
          <w:sz w:val="20"/>
        </w:rPr>
        <w:t>.</w:t>
      </w:r>
    </w:p>
    <w:p w14:paraId="45874F37" w14:textId="77777777" w:rsidR="00D1071C" w:rsidRDefault="00000000">
      <w:pPr>
        <w:pStyle w:val="Odstavecseseznamem"/>
        <w:numPr>
          <w:ilvl w:val="2"/>
          <w:numId w:val="58"/>
        </w:numPr>
        <w:tabs>
          <w:tab w:val="left" w:pos="1794"/>
        </w:tabs>
        <w:spacing w:before="119"/>
        <w:ind w:left="1793" w:right="461" w:hanging="711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Každý</w:t>
      </w:r>
      <w:proofErr w:type="spellEnd"/>
      <w:r>
        <w:rPr>
          <w:rFonts w:ascii="Arial" w:hAnsi="Arial"/>
          <w:sz w:val="20"/>
        </w:rPr>
        <w:t xml:space="preserve"> z </w:t>
      </w:r>
      <w:proofErr w:type="spellStart"/>
      <w:r>
        <w:rPr>
          <w:rFonts w:ascii="Arial" w:hAnsi="Arial"/>
          <w:sz w:val="20"/>
        </w:rPr>
        <w:t>hodnocených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programů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má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určitý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proces</w:t>
      </w:r>
      <w:proofErr w:type="spellEnd"/>
      <w:r>
        <w:rPr>
          <w:rFonts w:ascii="Arial" w:hAnsi="Arial"/>
          <w:sz w:val="20"/>
        </w:rPr>
        <w:t xml:space="preserve">. V </w:t>
      </w:r>
      <w:proofErr w:type="spellStart"/>
      <w:r>
        <w:rPr>
          <w:rFonts w:ascii="Arial" w:hAnsi="Arial"/>
          <w:sz w:val="20"/>
        </w:rPr>
        <w:t>rámci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stanoveného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procesu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příslušní</w:t>
      </w:r>
      <w:proofErr w:type="spellEnd"/>
      <w:r>
        <w:rPr>
          <w:rFonts w:ascii="Arial" w:hAnsi="Arial"/>
          <w:spacing w:val="-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interní</w:t>
      </w:r>
      <w:proofErr w:type="spellEnd"/>
      <w:r>
        <w:rPr>
          <w:rFonts w:ascii="Arial" w:hAnsi="Arial"/>
          <w:spacing w:val="-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zaměstnanci</w:t>
      </w:r>
      <w:proofErr w:type="spellEnd"/>
      <w:r>
        <w:rPr>
          <w:rFonts w:ascii="Arial" w:hAnsi="Arial"/>
          <w:spacing w:val="-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zadavatele</w:t>
      </w:r>
      <w:proofErr w:type="spellEnd"/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-4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externí</w:t>
      </w:r>
      <w:proofErr w:type="spellEnd"/>
      <w:r>
        <w:rPr>
          <w:rFonts w:ascii="Arial" w:hAnsi="Arial"/>
          <w:spacing w:val="-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experti</w:t>
      </w:r>
      <w:proofErr w:type="spellEnd"/>
      <w:r>
        <w:rPr>
          <w:rFonts w:ascii="Arial" w:hAnsi="Arial"/>
          <w:spacing w:val="-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využívají</w:t>
      </w:r>
      <w:proofErr w:type="spellEnd"/>
      <w:r>
        <w:rPr>
          <w:rFonts w:ascii="Arial" w:hAnsi="Arial"/>
          <w:spacing w:val="-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různé</w:t>
      </w:r>
      <w:proofErr w:type="spellEnd"/>
      <w:r>
        <w:rPr>
          <w:rFonts w:ascii="Arial" w:hAnsi="Arial"/>
          <w:spacing w:val="-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dílčí</w:t>
      </w:r>
      <w:proofErr w:type="spellEnd"/>
      <w:r>
        <w:rPr>
          <w:rFonts w:ascii="Arial" w:hAnsi="Arial"/>
          <w:spacing w:val="-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nástroje</w:t>
      </w:r>
      <w:proofErr w:type="spellEnd"/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 xml:space="preserve">a </w:t>
      </w:r>
      <w:proofErr w:type="spellStart"/>
      <w:r>
        <w:rPr>
          <w:rFonts w:ascii="Arial" w:hAnsi="Arial"/>
          <w:sz w:val="20"/>
        </w:rPr>
        <w:t>metody</w:t>
      </w:r>
      <w:proofErr w:type="spellEnd"/>
      <w:r>
        <w:rPr>
          <w:rFonts w:ascii="Arial" w:hAnsi="Arial"/>
          <w:sz w:val="20"/>
        </w:rPr>
        <w:t xml:space="preserve"> - </w:t>
      </w:r>
      <w:proofErr w:type="spellStart"/>
      <w:r>
        <w:rPr>
          <w:rFonts w:ascii="Arial" w:hAnsi="Arial"/>
          <w:sz w:val="20"/>
        </w:rPr>
        <w:t>např</w:t>
      </w:r>
      <w:proofErr w:type="spellEnd"/>
      <w:r>
        <w:rPr>
          <w:rFonts w:ascii="Arial" w:hAnsi="Arial"/>
          <w:sz w:val="20"/>
        </w:rPr>
        <w:t xml:space="preserve">. pro </w:t>
      </w:r>
      <w:proofErr w:type="spellStart"/>
      <w:r>
        <w:rPr>
          <w:rFonts w:ascii="Arial" w:hAnsi="Arial"/>
          <w:sz w:val="20"/>
        </w:rPr>
        <w:t>akvizici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nových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klientů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diagnostiku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firmy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definování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zadání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řešeného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apod</w:t>
      </w:r>
      <w:proofErr w:type="spellEnd"/>
      <w:r>
        <w:rPr>
          <w:rFonts w:ascii="Arial" w:hAnsi="Arial"/>
          <w:sz w:val="20"/>
        </w:rPr>
        <w:t xml:space="preserve">. Jak </w:t>
      </w:r>
      <w:proofErr w:type="spellStart"/>
      <w:r>
        <w:rPr>
          <w:rFonts w:ascii="Arial" w:hAnsi="Arial"/>
          <w:sz w:val="20"/>
        </w:rPr>
        <w:t>celkový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proces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tak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dílčí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používané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nástroje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mohou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mít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významný</w:t>
      </w:r>
      <w:proofErr w:type="spellEnd"/>
      <w:r>
        <w:rPr>
          <w:rFonts w:ascii="Arial" w:hAnsi="Arial"/>
          <w:spacing w:val="-11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vliv</w:t>
      </w:r>
      <w:proofErr w:type="spellEnd"/>
      <w:r>
        <w:rPr>
          <w:rFonts w:ascii="Arial" w:hAnsi="Arial"/>
          <w:spacing w:val="-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</w:t>
      </w:r>
      <w:proofErr w:type="spellEnd"/>
      <w:r>
        <w:rPr>
          <w:rFonts w:ascii="Arial" w:hAnsi="Arial"/>
          <w:spacing w:val="-13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celkový</w:t>
      </w:r>
      <w:proofErr w:type="spellEnd"/>
      <w:r>
        <w:rPr>
          <w:rFonts w:ascii="Arial" w:hAnsi="Arial"/>
          <w:spacing w:val="-11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dopad</w:t>
      </w:r>
      <w:proofErr w:type="spellEnd"/>
      <w:r>
        <w:rPr>
          <w:rFonts w:ascii="Arial" w:hAnsi="Arial"/>
          <w:spacing w:val="-10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programů</w:t>
      </w:r>
      <w:proofErr w:type="spellEnd"/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-13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spokojenost</w:t>
      </w:r>
      <w:proofErr w:type="spellEnd"/>
      <w:r>
        <w:rPr>
          <w:rFonts w:ascii="Arial" w:hAnsi="Arial"/>
          <w:spacing w:val="-11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podpořených</w:t>
      </w:r>
      <w:proofErr w:type="spellEnd"/>
      <w:r>
        <w:rPr>
          <w:rFonts w:ascii="Arial" w:hAnsi="Arial"/>
          <w:spacing w:val="-13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firem</w:t>
      </w:r>
      <w:proofErr w:type="spellEnd"/>
      <w:r>
        <w:rPr>
          <w:rFonts w:ascii="Arial" w:hAnsi="Arial"/>
          <w:sz w:val="20"/>
        </w:rPr>
        <w:t>.</w:t>
      </w:r>
      <w:r>
        <w:rPr>
          <w:rFonts w:ascii="Arial" w:hAnsi="Arial"/>
          <w:spacing w:val="-10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Prostor</w:t>
      </w:r>
      <w:proofErr w:type="spellEnd"/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z w:val="20"/>
        </w:rPr>
        <w:t xml:space="preserve">pro </w:t>
      </w:r>
      <w:proofErr w:type="spellStart"/>
      <w:r>
        <w:rPr>
          <w:rFonts w:ascii="Arial" w:hAnsi="Arial"/>
          <w:sz w:val="20"/>
        </w:rPr>
        <w:t>jejich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zlepšení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může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být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značný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zadavatel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může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mít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zkreslené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vnímání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celkového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nastavení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dílčích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prvků</w:t>
      </w:r>
      <w:proofErr w:type="spellEnd"/>
      <w:r>
        <w:rPr>
          <w:rFonts w:ascii="Arial" w:hAnsi="Arial"/>
          <w:sz w:val="20"/>
        </w:rPr>
        <w:t xml:space="preserve"> v </w:t>
      </w:r>
      <w:proofErr w:type="spellStart"/>
      <w:r>
        <w:rPr>
          <w:rFonts w:ascii="Arial" w:hAnsi="Arial"/>
          <w:sz w:val="20"/>
        </w:rPr>
        <w:t>důsledku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operativní</w:t>
      </w:r>
      <w:proofErr w:type="spellEnd"/>
      <w:r>
        <w:rPr>
          <w:rFonts w:ascii="Arial" w:hAnsi="Arial"/>
          <w:spacing w:val="-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sleposti</w:t>
      </w:r>
      <w:proofErr w:type="spellEnd"/>
      <w:r>
        <w:rPr>
          <w:rFonts w:ascii="Arial" w:hAnsi="Arial"/>
          <w:sz w:val="20"/>
        </w:rPr>
        <w:t>.</w:t>
      </w:r>
    </w:p>
    <w:p w14:paraId="45874F38" w14:textId="77777777" w:rsidR="00D1071C" w:rsidRDefault="00000000">
      <w:pPr>
        <w:pStyle w:val="Odstavecseseznamem"/>
        <w:numPr>
          <w:ilvl w:val="2"/>
          <w:numId w:val="58"/>
        </w:numPr>
        <w:tabs>
          <w:tab w:val="left" w:pos="1794"/>
        </w:tabs>
        <w:spacing w:before="120"/>
        <w:ind w:left="1793" w:right="453" w:hanging="711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Záznamy</w:t>
      </w:r>
      <w:proofErr w:type="spellEnd"/>
      <w:r>
        <w:rPr>
          <w:rFonts w:ascii="Arial" w:hAnsi="Arial"/>
          <w:spacing w:val="-1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hloubkových</w:t>
      </w:r>
      <w:proofErr w:type="spellEnd"/>
      <w:r>
        <w:rPr>
          <w:rFonts w:ascii="Arial" w:hAnsi="Arial"/>
          <w:spacing w:val="-1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rozhovorů</w:t>
      </w:r>
      <w:proofErr w:type="spellEnd"/>
      <w:r>
        <w:rPr>
          <w:rFonts w:ascii="Arial" w:hAnsi="Arial"/>
          <w:sz w:val="20"/>
        </w:rPr>
        <w:t>,</w:t>
      </w:r>
      <w:r>
        <w:rPr>
          <w:rFonts w:ascii="Arial" w:hAnsi="Arial"/>
          <w:spacing w:val="-1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včetně</w:t>
      </w:r>
      <w:proofErr w:type="spellEnd"/>
      <w:r>
        <w:rPr>
          <w:rFonts w:ascii="Arial" w:hAnsi="Arial"/>
          <w:spacing w:val="-1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vyplněné</w:t>
      </w:r>
      <w:proofErr w:type="spellEnd"/>
      <w:r>
        <w:rPr>
          <w:rFonts w:ascii="Arial" w:hAnsi="Arial"/>
          <w:spacing w:val="-1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souhrnu</w:t>
      </w:r>
      <w:proofErr w:type="spellEnd"/>
      <w:r>
        <w:rPr>
          <w:rFonts w:ascii="Arial" w:hAnsi="Arial"/>
          <w:sz w:val="20"/>
        </w:rPr>
        <w:t>/</w:t>
      </w:r>
      <w:proofErr w:type="spellStart"/>
      <w:r>
        <w:rPr>
          <w:rFonts w:ascii="Arial" w:hAnsi="Arial"/>
          <w:sz w:val="20"/>
        </w:rPr>
        <w:t>tabulku</w:t>
      </w:r>
      <w:proofErr w:type="spellEnd"/>
      <w:r>
        <w:rPr>
          <w:rFonts w:ascii="Arial" w:hAnsi="Arial"/>
          <w:spacing w:val="-17"/>
          <w:sz w:val="20"/>
        </w:rPr>
        <w:t xml:space="preserve"> </w:t>
      </w:r>
      <w:r>
        <w:rPr>
          <w:rFonts w:ascii="Arial" w:hAnsi="Arial"/>
          <w:sz w:val="20"/>
        </w:rPr>
        <w:t>s</w:t>
      </w:r>
      <w:r>
        <w:rPr>
          <w:rFonts w:ascii="Arial" w:hAnsi="Arial"/>
          <w:spacing w:val="-1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daty</w:t>
      </w:r>
      <w:proofErr w:type="spellEnd"/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z w:val="20"/>
        </w:rPr>
        <w:t>z</w:t>
      </w:r>
      <w:r>
        <w:rPr>
          <w:rFonts w:ascii="Arial" w:hAnsi="Arial"/>
          <w:spacing w:val="-3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hloubkových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rozhovorů</w:t>
      </w:r>
      <w:proofErr w:type="spellEnd"/>
      <w:r>
        <w:rPr>
          <w:rFonts w:ascii="Arial" w:hAnsi="Arial"/>
          <w:sz w:val="20"/>
        </w:rPr>
        <w:t>.</w:t>
      </w:r>
    </w:p>
    <w:p w14:paraId="45874F39" w14:textId="77777777" w:rsidR="00D1071C" w:rsidRDefault="00000000">
      <w:pPr>
        <w:pStyle w:val="Odstavecseseznamem"/>
        <w:numPr>
          <w:ilvl w:val="2"/>
          <w:numId w:val="58"/>
        </w:numPr>
        <w:tabs>
          <w:tab w:val="left" w:pos="1794"/>
        </w:tabs>
        <w:spacing w:before="121"/>
        <w:ind w:left="1793" w:hanging="712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Metodika</w:t>
      </w:r>
      <w:proofErr w:type="spellEnd"/>
      <w:r>
        <w:rPr>
          <w:rFonts w:ascii="Arial" w:hAnsi="Arial"/>
          <w:sz w:val="20"/>
        </w:rPr>
        <w:t xml:space="preserve"> pro </w:t>
      </w:r>
      <w:proofErr w:type="spellStart"/>
      <w:r>
        <w:rPr>
          <w:rFonts w:ascii="Arial" w:hAnsi="Arial"/>
          <w:sz w:val="20"/>
        </w:rPr>
        <w:t>kontinuální</w:t>
      </w:r>
      <w:proofErr w:type="spellEnd"/>
      <w:r>
        <w:rPr>
          <w:rFonts w:ascii="Arial" w:hAnsi="Arial"/>
          <w:sz w:val="20"/>
        </w:rPr>
        <w:t xml:space="preserve"> monitoring a </w:t>
      </w:r>
      <w:proofErr w:type="spellStart"/>
      <w:r>
        <w:rPr>
          <w:rFonts w:ascii="Arial" w:hAnsi="Arial"/>
          <w:sz w:val="20"/>
        </w:rPr>
        <w:t>měření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výsledků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dopadů</w:t>
      </w:r>
      <w:proofErr w:type="spellEnd"/>
      <w:r>
        <w:rPr>
          <w:rFonts w:ascii="Arial" w:hAnsi="Arial"/>
          <w:spacing w:val="-13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programů</w:t>
      </w:r>
      <w:proofErr w:type="spellEnd"/>
      <w:r>
        <w:rPr>
          <w:rFonts w:ascii="Arial" w:hAnsi="Arial"/>
          <w:sz w:val="20"/>
        </w:rPr>
        <w:t>.</w:t>
      </w:r>
    </w:p>
    <w:p w14:paraId="45874F3A" w14:textId="77777777" w:rsidR="00D1071C" w:rsidRDefault="00000000">
      <w:pPr>
        <w:pStyle w:val="Odstavecseseznamem"/>
        <w:numPr>
          <w:ilvl w:val="2"/>
          <w:numId w:val="58"/>
        </w:numPr>
        <w:tabs>
          <w:tab w:val="left" w:pos="1794"/>
        </w:tabs>
        <w:spacing w:before="121"/>
        <w:ind w:left="1793" w:right="457" w:hanging="711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Prezentace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hlavních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závěrů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doporučení</w:t>
      </w:r>
      <w:proofErr w:type="spellEnd"/>
      <w:r>
        <w:rPr>
          <w:rFonts w:ascii="Arial" w:hAnsi="Arial"/>
          <w:sz w:val="20"/>
        </w:rPr>
        <w:t xml:space="preserve"> – </w:t>
      </w:r>
      <w:proofErr w:type="spellStart"/>
      <w:r>
        <w:rPr>
          <w:rFonts w:ascii="Arial" w:hAnsi="Arial"/>
          <w:sz w:val="20"/>
        </w:rPr>
        <w:t>ve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variantách</w:t>
      </w:r>
      <w:proofErr w:type="spellEnd"/>
      <w:r>
        <w:rPr>
          <w:rFonts w:ascii="Arial" w:hAnsi="Arial"/>
          <w:sz w:val="20"/>
        </w:rPr>
        <w:t xml:space="preserve"> (</w:t>
      </w:r>
      <w:proofErr w:type="spellStart"/>
      <w:r>
        <w:rPr>
          <w:rFonts w:ascii="Arial" w:hAnsi="Arial"/>
          <w:sz w:val="20"/>
        </w:rPr>
        <w:t>i</w:t>
      </w:r>
      <w:proofErr w:type="spellEnd"/>
      <w:r>
        <w:rPr>
          <w:rFonts w:ascii="Arial" w:hAnsi="Arial"/>
          <w:sz w:val="20"/>
        </w:rPr>
        <w:t xml:space="preserve">) </w:t>
      </w:r>
      <w:proofErr w:type="spellStart"/>
      <w:r>
        <w:rPr>
          <w:rFonts w:ascii="Arial" w:hAnsi="Arial"/>
          <w:sz w:val="20"/>
        </w:rPr>
        <w:t>dovnitř</w:t>
      </w:r>
      <w:proofErr w:type="spellEnd"/>
      <w:r>
        <w:rPr>
          <w:rFonts w:ascii="Arial" w:hAnsi="Arial"/>
          <w:sz w:val="20"/>
        </w:rPr>
        <w:t xml:space="preserve"> MSIC, (ii) pro </w:t>
      </w:r>
      <w:proofErr w:type="spellStart"/>
      <w:r>
        <w:rPr>
          <w:rFonts w:ascii="Arial" w:hAnsi="Arial"/>
          <w:sz w:val="20"/>
        </w:rPr>
        <w:t>stakeholdery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další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zájemce</w:t>
      </w:r>
      <w:proofErr w:type="spellEnd"/>
      <w:r>
        <w:rPr>
          <w:rFonts w:ascii="Arial" w:hAnsi="Arial"/>
          <w:sz w:val="20"/>
        </w:rPr>
        <w:t xml:space="preserve"> - min. 2 </w:t>
      </w:r>
      <w:proofErr w:type="spellStart"/>
      <w:r>
        <w:rPr>
          <w:rFonts w:ascii="Arial" w:hAnsi="Arial"/>
          <w:sz w:val="20"/>
        </w:rPr>
        <w:t>osobní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vystoupení</w:t>
      </w:r>
      <w:proofErr w:type="spellEnd"/>
      <w:r>
        <w:rPr>
          <w:rFonts w:ascii="Arial" w:hAnsi="Arial"/>
          <w:sz w:val="20"/>
        </w:rPr>
        <w:t xml:space="preserve"> s </w:t>
      </w:r>
      <w:proofErr w:type="spellStart"/>
      <w:r>
        <w:rPr>
          <w:rFonts w:ascii="Arial" w:hAnsi="Arial"/>
          <w:sz w:val="20"/>
        </w:rPr>
        <w:t>prezentací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závěrů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doporučení</w:t>
      </w:r>
      <w:proofErr w:type="spellEnd"/>
      <w:r>
        <w:rPr>
          <w:rFonts w:ascii="Arial" w:hAnsi="Arial"/>
          <w:sz w:val="20"/>
        </w:rPr>
        <w:t>.</w:t>
      </w:r>
    </w:p>
    <w:p w14:paraId="45874F3B" w14:textId="77777777" w:rsidR="00D1071C" w:rsidRDefault="00D1071C">
      <w:pPr>
        <w:pStyle w:val="Zkladntext"/>
        <w:rPr>
          <w:rFonts w:ascii="Arial"/>
        </w:rPr>
      </w:pPr>
    </w:p>
    <w:p w14:paraId="45874F3C" w14:textId="77777777" w:rsidR="00D1071C" w:rsidRDefault="00D1071C">
      <w:pPr>
        <w:pStyle w:val="Zkladntext"/>
        <w:spacing w:before="9"/>
        <w:rPr>
          <w:rFonts w:ascii="Arial"/>
          <w:sz w:val="18"/>
        </w:rPr>
      </w:pPr>
    </w:p>
    <w:p w14:paraId="45874F3D" w14:textId="77777777" w:rsidR="00D1071C" w:rsidRDefault="00000000">
      <w:pPr>
        <w:ind w:left="516"/>
        <w:rPr>
          <w:rFonts w:ascii="Arial" w:hAnsi="Arial"/>
          <w:sz w:val="20"/>
        </w:rPr>
      </w:pPr>
      <w:r>
        <w:rPr>
          <w:rFonts w:ascii="Arial" w:hAnsi="Arial"/>
          <w:sz w:val="20"/>
        </w:rPr>
        <w:t>(</w:t>
      </w:r>
      <w:proofErr w:type="spellStart"/>
      <w:r>
        <w:rPr>
          <w:rFonts w:ascii="Arial" w:hAnsi="Arial"/>
          <w:sz w:val="20"/>
        </w:rPr>
        <w:t>dále</w:t>
      </w:r>
      <w:proofErr w:type="spellEnd"/>
      <w:r>
        <w:rPr>
          <w:rFonts w:ascii="Arial" w:hAnsi="Arial"/>
          <w:sz w:val="20"/>
        </w:rPr>
        <w:t xml:space="preserve"> v </w:t>
      </w:r>
      <w:proofErr w:type="spellStart"/>
      <w:r>
        <w:rPr>
          <w:rFonts w:ascii="Arial" w:hAnsi="Arial"/>
          <w:sz w:val="20"/>
        </w:rPr>
        <w:t>této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smlouvě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také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jen</w:t>
      </w:r>
      <w:proofErr w:type="spellEnd"/>
      <w:r>
        <w:rPr>
          <w:rFonts w:ascii="Arial" w:hAnsi="Arial"/>
          <w:sz w:val="20"/>
        </w:rPr>
        <w:t xml:space="preserve"> „</w:t>
      </w:r>
      <w:r>
        <w:rPr>
          <w:rFonts w:ascii="Arial" w:hAnsi="Arial"/>
          <w:b/>
          <w:sz w:val="20"/>
        </w:rPr>
        <w:t>Služby</w:t>
      </w:r>
      <w:r>
        <w:rPr>
          <w:rFonts w:ascii="Arial" w:hAnsi="Arial"/>
          <w:sz w:val="20"/>
        </w:rPr>
        <w:t>“).</w:t>
      </w:r>
    </w:p>
    <w:p w14:paraId="45874F3E" w14:textId="77777777" w:rsidR="00D1071C" w:rsidRDefault="00D1071C">
      <w:pPr>
        <w:pStyle w:val="Zkladntext"/>
        <w:rPr>
          <w:rFonts w:ascii="Arial"/>
        </w:rPr>
      </w:pPr>
    </w:p>
    <w:p w14:paraId="45874F3F" w14:textId="77777777" w:rsidR="00D1071C" w:rsidRDefault="00D1071C">
      <w:pPr>
        <w:pStyle w:val="Zkladntext"/>
        <w:spacing w:before="11"/>
        <w:rPr>
          <w:rFonts w:ascii="Arial"/>
          <w:sz w:val="18"/>
        </w:rPr>
      </w:pPr>
    </w:p>
    <w:p w14:paraId="45874F40" w14:textId="77777777" w:rsidR="00D1071C" w:rsidRDefault="00000000">
      <w:pPr>
        <w:pStyle w:val="Odstavecseseznamem"/>
        <w:numPr>
          <w:ilvl w:val="1"/>
          <w:numId w:val="58"/>
        </w:numPr>
        <w:tabs>
          <w:tab w:val="left" w:pos="1080"/>
          <w:tab w:val="left" w:pos="1081"/>
        </w:tabs>
        <w:ind w:right="461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Objednatel</w:t>
      </w:r>
      <w:proofErr w:type="spellEnd"/>
      <w:r>
        <w:rPr>
          <w:rFonts w:ascii="Arial" w:hAnsi="Arial"/>
          <w:sz w:val="20"/>
        </w:rPr>
        <w:t xml:space="preserve"> se </w:t>
      </w:r>
      <w:proofErr w:type="spellStart"/>
      <w:r>
        <w:rPr>
          <w:rFonts w:ascii="Arial" w:hAnsi="Arial"/>
          <w:sz w:val="20"/>
        </w:rPr>
        <w:t>zavazuje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uhradit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Agentuře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cenu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Služeb</w:t>
      </w:r>
      <w:proofErr w:type="spellEnd"/>
      <w:r>
        <w:rPr>
          <w:rFonts w:ascii="Arial" w:hAnsi="Arial"/>
          <w:sz w:val="20"/>
        </w:rPr>
        <w:t xml:space="preserve"> za </w:t>
      </w:r>
      <w:proofErr w:type="spellStart"/>
      <w:r>
        <w:rPr>
          <w:rFonts w:ascii="Arial" w:hAnsi="Arial"/>
          <w:sz w:val="20"/>
        </w:rPr>
        <w:t>podmínek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dále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vymezených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touto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Smlouvou</w:t>
      </w:r>
      <w:proofErr w:type="spellEnd"/>
      <w:r>
        <w:rPr>
          <w:rFonts w:ascii="Arial" w:hAnsi="Arial"/>
          <w:sz w:val="20"/>
        </w:rPr>
        <w:t>.</w:t>
      </w:r>
    </w:p>
    <w:p w14:paraId="45874F41" w14:textId="77777777" w:rsidR="00D1071C" w:rsidRDefault="00D1071C">
      <w:pPr>
        <w:pStyle w:val="Zkladntext"/>
        <w:rPr>
          <w:rFonts w:ascii="Arial"/>
        </w:rPr>
      </w:pPr>
    </w:p>
    <w:p w14:paraId="45874F42" w14:textId="77777777" w:rsidR="00D1071C" w:rsidRDefault="00D1071C">
      <w:pPr>
        <w:pStyle w:val="Zkladntext"/>
        <w:spacing w:before="4"/>
        <w:rPr>
          <w:rFonts w:ascii="Arial"/>
          <w:sz w:val="31"/>
        </w:rPr>
      </w:pPr>
    </w:p>
    <w:p w14:paraId="45874F43" w14:textId="77777777" w:rsidR="00D1071C" w:rsidRDefault="00000000">
      <w:pPr>
        <w:pStyle w:val="Nadpis4"/>
        <w:numPr>
          <w:ilvl w:val="0"/>
          <w:numId w:val="59"/>
        </w:numPr>
        <w:tabs>
          <w:tab w:val="left" w:pos="1082"/>
          <w:tab w:val="left" w:pos="1083"/>
        </w:tabs>
      </w:pPr>
      <w:proofErr w:type="spellStart"/>
      <w:r>
        <w:t>Místo</w:t>
      </w:r>
      <w:proofErr w:type="spellEnd"/>
      <w:r>
        <w:rPr>
          <w:spacing w:val="-1"/>
        </w:rPr>
        <w:t xml:space="preserve"> </w:t>
      </w:r>
      <w:proofErr w:type="spellStart"/>
      <w:r>
        <w:t>plnění</w:t>
      </w:r>
      <w:proofErr w:type="spellEnd"/>
    </w:p>
    <w:p w14:paraId="45874F44" w14:textId="77777777" w:rsidR="00D1071C" w:rsidRDefault="00000000">
      <w:pPr>
        <w:tabs>
          <w:tab w:val="left" w:pos="1082"/>
        </w:tabs>
        <w:spacing w:before="60"/>
        <w:ind w:left="516"/>
        <w:rPr>
          <w:rFonts w:ascii="Arial" w:hAnsi="Arial"/>
          <w:sz w:val="20"/>
        </w:rPr>
      </w:pPr>
      <w:r>
        <w:rPr>
          <w:rFonts w:ascii="Arial" w:hAnsi="Arial"/>
          <w:sz w:val="20"/>
        </w:rPr>
        <w:t>3.1.</w:t>
      </w:r>
      <w:r>
        <w:rPr>
          <w:rFonts w:ascii="Arial" w:hAnsi="Arial"/>
          <w:sz w:val="20"/>
        </w:rPr>
        <w:tab/>
      </w:r>
      <w:proofErr w:type="spellStart"/>
      <w:r>
        <w:rPr>
          <w:rFonts w:ascii="Arial" w:hAnsi="Arial"/>
          <w:sz w:val="20"/>
        </w:rPr>
        <w:t>Místem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plnění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této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Smlouvy</w:t>
      </w:r>
      <w:proofErr w:type="spellEnd"/>
      <w:r>
        <w:rPr>
          <w:rFonts w:ascii="Arial" w:hAnsi="Arial"/>
          <w:sz w:val="20"/>
        </w:rPr>
        <w:t xml:space="preserve"> je </w:t>
      </w:r>
      <w:proofErr w:type="spellStart"/>
      <w:r>
        <w:rPr>
          <w:rFonts w:ascii="Arial" w:hAnsi="Arial"/>
          <w:sz w:val="20"/>
        </w:rPr>
        <w:t>zejména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sídlo</w:t>
      </w:r>
      <w:proofErr w:type="spellEnd"/>
      <w:r>
        <w:rPr>
          <w:rFonts w:ascii="Arial" w:hAnsi="Arial"/>
          <w:spacing w:val="-1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Objednatele</w:t>
      </w:r>
      <w:proofErr w:type="spellEnd"/>
      <w:r>
        <w:rPr>
          <w:rFonts w:ascii="Arial" w:hAnsi="Arial"/>
          <w:sz w:val="20"/>
        </w:rPr>
        <w:t>.</w:t>
      </w:r>
    </w:p>
    <w:p w14:paraId="45874F45" w14:textId="77777777" w:rsidR="00D1071C" w:rsidRDefault="00D1071C">
      <w:pPr>
        <w:pStyle w:val="Zkladntext"/>
        <w:rPr>
          <w:rFonts w:ascii="Arial"/>
        </w:rPr>
      </w:pPr>
    </w:p>
    <w:p w14:paraId="45874F46" w14:textId="77777777" w:rsidR="00D1071C" w:rsidRDefault="00D1071C">
      <w:pPr>
        <w:pStyle w:val="Zkladntext"/>
        <w:spacing w:before="3"/>
        <w:rPr>
          <w:rFonts w:ascii="Arial"/>
          <w:sz w:val="31"/>
        </w:rPr>
      </w:pPr>
    </w:p>
    <w:p w14:paraId="45874F47" w14:textId="77777777" w:rsidR="00D1071C" w:rsidRDefault="00000000">
      <w:pPr>
        <w:pStyle w:val="Nadpis4"/>
        <w:numPr>
          <w:ilvl w:val="0"/>
          <w:numId w:val="59"/>
        </w:numPr>
        <w:tabs>
          <w:tab w:val="left" w:pos="1082"/>
          <w:tab w:val="left" w:pos="1083"/>
        </w:tabs>
      </w:pPr>
      <w:proofErr w:type="spellStart"/>
      <w:r>
        <w:t>Poskytování</w:t>
      </w:r>
      <w:proofErr w:type="spellEnd"/>
      <w:r>
        <w:t xml:space="preserve"> a </w:t>
      </w:r>
      <w:proofErr w:type="spellStart"/>
      <w:r>
        <w:t>předání</w:t>
      </w:r>
      <w:proofErr w:type="spellEnd"/>
      <w:r>
        <w:rPr>
          <w:spacing w:val="-2"/>
        </w:rPr>
        <w:t xml:space="preserve"> </w:t>
      </w:r>
      <w:proofErr w:type="spellStart"/>
      <w:r>
        <w:t>plnění</w:t>
      </w:r>
      <w:proofErr w:type="spellEnd"/>
    </w:p>
    <w:p w14:paraId="45874F48" w14:textId="77777777" w:rsidR="00D1071C" w:rsidRDefault="00000000">
      <w:pPr>
        <w:pStyle w:val="Odstavecseseznamem"/>
        <w:numPr>
          <w:ilvl w:val="1"/>
          <w:numId w:val="56"/>
        </w:numPr>
        <w:tabs>
          <w:tab w:val="left" w:pos="1080"/>
          <w:tab w:val="left" w:pos="1081"/>
        </w:tabs>
        <w:spacing w:before="120"/>
        <w:ind w:right="456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Plnění</w:t>
      </w:r>
      <w:proofErr w:type="spellEnd"/>
      <w:r>
        <w:rPr>
          <w:rFonts w:ascii="Arial" w:hAnsi="Arial"/>
          <w:spacing w:val="-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dle</w:t>
      </w:r>
      <w:proofErr w:type="spellEnd"/>
      <w:r>
        <w:rPr>
          <w:rFonts w:ascii="Arial" w:hAnsi="Arial"/>
          <w:spacing w:val="-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této</w:t>
      </w:r>
      <w:proofErr w:type="spellEnd"/>
      <w:r>
        <w:rPr>
          <w:rFonts w:ascii="Arial" w:hAnsi="Arial"/>
          <w:spacing w:val="-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Smlouvy</w:t>
      </w:r>
      <w:proofErr w:type="spellEnd"/>
      <w:r>
        <w:rPr>
          <w:rFonts w:ascii="Arial" w:hAnsi="Arial"/>
          <w:spacing w:val="-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bude</w:t>
      </w:r>
      <w:proofErr w:type="spellEnd"/>
      <w:r>
        <w:rPr>
          <w:rFonts w:ascii="Arial" w:hAnsi="Arial"/>
          <w:spacing w:val="-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poskytováno</w:t>
      </w:r>
      <w:proofErr w:type="spellEnd"/>
      <w:r>
        <w:rPr>
          <w:rFonts w:ascii="Arial" w:hAnsi="Arial"/>
          <w:spacing w:val="-4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Agenturou</w:t>
      </w:r>
      <w:proofErr w:type="spellEnd"/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-4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adekvátní</w:t>
      </w:r>
      <w:proofErr w:type="spellEnd"/>
      <w:r>
        <w:rPr>
          <w:rFonts w:ascii="Arial" w:hAnsi="Arial"/>
          <w:spacing w:val="-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spolupráci</w:t>
      </w:r>
      <w:proofErr w:type="spellEnd"/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s</w:t>
      </w:r>
      <w:r>
        <w:rPr>
          <w:rFonts w:ascii="Arial" w:hAnsi="Arial"/>
          <w:spacing w:val="-2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objednatelem</w:t>
      </w:r>
      <w:proofErr w:type="spellEnd"/>
      <w:r>
        <w:rPr>
          <w:rFonts w:ascii="Arial" w:hAnsi="Arial"/>
          <w:spacing w:val="-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následujícího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harmonogramu</w:t>
      </w:r>
      <w:proofErr w:type="spellEnd"/>
      <w:r>
        <w:rPr>
          <w:rFonts w:ascii="Arial" w:hAnsi="Arial"/>
          <w:sz w:val="20"/>
        </w:rPr>
        <w:t>:</w:t>
      </w:r>
    </w:p>
    <w:p w14:paraId="45874F49" w14:textId="77777777" w:rsidR="00D1071C" w:rsidRDefault="00000000">
      <w:pPr>
        <w:pStyle w:val="Odstavecseseznamem"/>
        <w:numPr>
          <w:ilvl w:val="2"/>
          <w:numId w:val="56"/>
        </w:numPr>
        <w:tabs>
          <w:tab w:val="left" w:pos="1741"/>
          <w:tab w:val="right" w:pos="7179"/>
        </w:tabs>
        <w:spacing w:before="121"/>
        <w:ind w:hanging="659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Úvodní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schůzka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mezi</w:t>
      </w:r>
      <w:proofErr w:type="spellEnd"/>
      <w:r>
        <w:rPr>
          <w:rFonts w:ascii="Arial" w:hAnsi="Arial"/>
          <w:spacing w:val="-12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smluvními</w:t>
      </w:r>
      <w:proofErr w:type="spellEnd"/>
      <w:r>
        <w:rPr>
          <w:rFonts w:ascii="Arial" w:hAnsi="Arial"/>
          <w:spacing w:val="-4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stranami</w:t>
      </w:r>
      <w:proofErr w:type="spellEnd"/>
      <w:r>
        <w:rPr>
          <w:rFonts w:ascii="Arial" w:hAnsi="Arial"/>
          <w:sz w:val="20"/>
        </w:rPr>
        <w:tab/>
        <w:t>10. 9.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2024</w:t>
      </w:r>
    </w:p>
    <w:p w14:paraId="45874F4A" w14:textId="77777777" w:rsidR="00D1071C" w:rsidRDefault="00000000">
      <w:pPr>
        <w:tabs>
          <w:tab w:val="left" w:pos="6181"/>
        </w:tabs>
        <w:spacing w:before="120"/>
        <w:ind w:left="1082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4.1.2. </w:t>
      </w:r>
      <w:r>
        <w:rPr>
          <w:rFonts w:ascii="Arial" w:hAnsi="Arial"/>
          <w:spacing w:val="42"/>
          <w:sz w:val="20"/>
        </w:rPr>
        <w:t xml:space="preserve"> </w:t>
      </w:r>
      <w:r>
        <w:rPr>
          <w:rFonts w:ascii="Arial" w:hAnsi="Arial"/>
          <w:sz w:val="20"/>
        </w:rPr>
        <w:t>Desk-research</w:t>
      </w:r>
      <w:r>
        <w:rPr>
          <w:rFonts w:ascii="Arial" w:hAnsi="Arial"/>
          <w:sz w:val="20"/>
        </w:rPr>
        <w:tab/>
        <w:t>9. 9. – 6. 10.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2024</w:t>
      </w:r>
    </w:p>
    <w:p w14:paraId="45874F4B" w14:textId="77777777" w:rsidR="00D1071C" w:rsidRDefault="00000000">
      <w:pPr>
        <w:tabs>
          <w:tab w:val="left" w:pos="6181"/>
        </w:tabs>
        <w:spacing w:before="118"/>
        <w:ind w:left="1082"/>
        <w:rPr>
          <w:rFonts w:ascii="Arial" w:hAnsi="Arial"/>
          <w:sz w:val="20"/>
        </w:rPr>
      </w:pPr>
      <w:r>
        <w:rPr>
          <w:rFonts w:ascii="Arial" w:hAnsi="Arial"/>
          <w:sz w:val="20"/>
        </w:rPr>
        <w:t>4.1.3.   1.</w:t>
      </w:r>
      <w:r>
        <w:rPr>
          <w:rFonts w:ascii="Arial" w:hAnsi="Arial"/>
          <w:spacing w:val="-1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kontrolní</w:t>
      </w:r>
      <w:proofErr w:type="spellEnd"/>
      <w:r>
        <w:rPr>
          <w:rFonts w:ascii="Arial" w:hAnsi="Arial"/>
          <w:sz w:val="20"/>
        </w:rPr>
        <w:t xml:space="preserve"> den</w:t>
      </w:r>
      <w:r>
        <w:rPr>
          <w:rFonts w:ascii="Arial" w:hAnsi="Arial"/>
          <w:sz w:val="20"/>
        </w:rPr>
        <w:tab/>
        <w:t>16 9. – 22.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9.2024</w:t>
      </w:r>
    </w:p>
    <w:p w14:paraId="45874F4C" w14:textId="77777777" w:rsidR="00D1071C" w:rsidRDefault="00000000">
      <w:pPr>
        <w:tabs>
          <w:tab w:val="left" w:pos="6181"/>
        </w:tabs>
        <w:spacing w:before="121"/>
        <w:ind w:left="1082"/>
        <w:rPr>
          <w:rFonts w:ascii="Arial" w:hAnsi="Arial"/>
          <w:sz w:val="20"/>
        </w:rPr>
      </w:pPr>
      <w:r>
        <w:rPr>
          <w:rFonts w:ascii="Arial" w:hAnsi="Arial"/>
          <w:sz w:val="20"/>
        </w:rPr>
        <w:t>4.1.4.   Online</w:t>
      </w:r>
      <w:r>
        <w:rPr>
          <w:rFonts w:ascii="Arial" w:hAnsi="Arial"/>
          <w:spacing w:val="-1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dotazování</w:t>
      </w:r>
      <w:proofErr w:type="spellEnd"/>
      <w:r>
        <w:rPr>
          <w:rFonts w:ascii="Arial" w:hAnsi="Arial"/>
          <w:spacing w:val="-1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firem</w:t>
      </w:r>
      <w:proofErr w:type="spellEnd"/>
      <w:r>
        <w:rPr>
          <w:rFonts w:ascii="Arial" w:hAnsi="Arial"/>
          <w:sz w:val="20"/>
        </w:rPr>
        <w:tab/>
        <w:t>30 9. – 3. 11.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2024</w:t>
      </w:r>
    </w:p>
    <w:p w14:paraId="45874F4D" w14:textId="77777777" w:rsidR="00D1071C" w:rsidRDefault="00000000">
      <w:pPr>
        <w:tabs>
          <w:tab w:val="left" w:pos="6181"/>
        </w:tabs>
        <w:spacing w:before="120"/>
        <w:ind w:left="1082"/>
        <w:rPr>
          <w:rFonts w:ascii="Arial" w:hAnsi="Arial"/>
          <w:sz w:val="20"/>
        </w:rPr>
      </w:pPr>
      <w:r>
        <w:rPr>
          <w:rFonts w:ascii="Arial" w:hAnsi="Arial"/>
          <w:sz w:val="20"/>
        </w:rPr>
        <w:t>4.1.5.   2.</w:t>
      </w:r>
      <w:r>
        <w:rPr>
          <w:rFonts w:ascii="Arial" w:hAnsi="Arial"/>
          <w:spacing w:val="-1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kontrolní</w:t>
      </w:r>
      <w:proofErr w:type="spellEnd"/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den</w:t>
      </w:r>
      <w:r>
        <w:rPr>
          <w:rFonts w:ascii="Arial" w:hAnsi="Arial"/>
          <w:sz w:val="20"/>
        </w:rPr>
        <w:tab/>
        <w:t>14. – 20. 10.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2024</w:t>
      </w:r>
    </w:p>
    <w:p w14:paraId="45874F4E" w14:textId="77777777" w:rsidR="00D1071C" w:rsidRDefault="00000000">
      <w:pPr>
        <w:tabs>
          <w:tab w:val="left" w:pos="6181"/>
        </w:tabs>
        <w:spacing w:before="121"/>
        <w:ind w:left="1082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4.1.6.   </w:t>
      </w:r>
      <w:proofErr w:type="spellStart"/>
      <w:r>
        <w:rPr>
          <w:rFonts w:ascii="Arial" w:hAnsi="Arial"/>
          <w:sz w:val="20"/>
        </w:rPr>
        <w:t>Rozhovory</w:t>
      </w:r>
      <w:proofErr w:type="spellEnd"/>
      <w:r>
        <w:rPr>
          <w:rFonts w:ascii="Arial" w:hAnsi="Arial"/>
          <w:spacing w:val="-15"/>
          <w:sz w:val="20"/>
        </w:rPr>
        <w:t xml:space="preserve"> </w:t>
      </w:r>
      <w:r>
        <w:rPr>
          <w:rFonts w:ascii="Arial" w:hAnsi="Arial"/>
          <w:sz w:val="20"/>
        </w:rPr>
        <w:t xml:space="preserve">s </w:t>
      </w:r>
      <w:proofErr w:type="spellStart"/>
      <w:r>
        <w:rPr>
          <w:rFonts w:ascii="Arial" w:hAnsi="Arial"/>
          <w:sz w:val="20"/>
        </w:rPr>
        <w:t>firmami</w:t>
      </w:r>
      <w:proofErr w:type="spellEnd"/>
      <w:r>
        <w:rPr>
          <w:rFonts w:ascii="Arial" w:hAnsi="Arial"/>
          <w:sz w:val="20"/>
        </w:rPr>
        <w:tab/>
        <w:t>21. 10. – 22. 12.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2024</w:t>
      </w:r>
    </w:p>
    <w:p w14:paraId="45874F4F" w14:textId="77777777" w:rsidR="00D1071C" w:rsidRDefault="00000000">
      <w:pPr>
        <w:spacing w:before="614"/>
        <w:ind w:right="453"/>
        <w:jc w:val="right"/>
        <w:rPr>
          <w:rFonts w:ascii="Arial"/>
          <w:sz w:val="16"/>
        </w:rPr>
      </w:pPr>
      <w:r>
        <w:rPr>
          <w:rFonts w:ascii="Arial"/>
          <w:sz w:val="16"/>
        </w:rPr>
        <w:t>5 / 10</w:t>
      </w:r>
    </w:p>
    <w:p w14:paraId="45874F50" w14:textId="77777777" w:rsidR="00D1071C" w:rsidRDefault="00D1071C">
      <w:pPr>
        <w:jc w:val="right"/>
        <w:rPr>
          <w:rFonts w:ascii="Arial"/>
          <w:sz w:val="16"/>
        </w:rPr>
        <w:sectPr w:rsidR="00D1071C">
          <w:pgSz w:w="11910" w:h="16840"/>
          <w:pgMar w:top="0" w:right="960" w:bottom="280" w:left="900" w:header="708" w:footer="708" w:gutter="0"/>
          <w:cols w:space="708"/>
        </w:sectPr>
      </w:pPr>
    </w:p>
    <w:p w14:paraId="45874F51" w14:textId="77777777" w:rsidR="00D1071C" w:rsidRDefault="00000000">
      <w:pPr>
        <w:pStyle w:val="Zkladntext"/>
        <w:ind w:left="550"/>
        <w:rPr>
          <w:rFonts w:ascii="Arial"/>
          <w:sz w:val="20"/>
        </w:rPr>
      </w:pPr>
      <w:r>
        <w:rPr>
          <w:rFonts w:ascii="Arial"/>
          <w:sz w:val="20"/>
        </w:rPr>
      </w:r>
      <w:r>
        <w:rPr>
          <w:rFonts w:ascii="Arial"/>
          <w:sz w:val="20"/>
        </w:rPr>
        <w:pict w14:anchorId="458755B9">
          <v:group id="_x0000_s1038" style="width:16.75pt;height:42.65pt;mso-position-horizontal-relative:char;mso-position-vertical-relative:line" coordsize="335,853">
            <v:shape id="_x0000_s1039" style="position:absolute;width:335;height:853" coordsize="335,853" path="m334,l,,8,853r318,l334,xe" fillcolor="#1c4690" stroked="f">
              <v:path arrowok="t"/>
            </v:shape>
            <w10:anchorlock/>
          </v:group>
        </w:pict>
      </w:r>
    </w:p>
    <w:p w14:paraId="45874F52" w14:textId="77777777" w:rsidR="00D1071C" w:rsidRDefault="00D1071C">
      <w:pPr>
        <w:pStyle w:val="Zkladntext"/>
        <w:spacing w:before="3"/>
        <w:rPr>
          <w:rFonts w:ascii="Arial"/>
          <w:sz w:val="11"/>
        </w:rPr>
      </w:pPr>
    </w:p>
    <w:p w14:paraId="45874F53" w14:textId="77777777" w:rsidR="00D1071C" w:rsidRDefault="00000000">
      <w:pPr>
        <w:pStyle w:val="Zkladntext"/>
        <w:ind w:left="517"/>
        <w:rPr>
          <w:rFonts w:ascii="Arial"/>
          <w:sz w:val="20"/>
        </w:rPr>
      </w:pPr>
      <w:r>
        <w:rPr>
          <w:rFonts w:ascii="Arial"/>
          <w:noProof/>
          <w:sz w:val="20"/>
        </w:rPr>
        <w:drawing>
          <wp:inline distT="0" distB="0" distL="0" distR="0" wp14:anchorId="458755BA" wp14:editId="458755BB">
            <wp:extent cx="247773" cy="266700"/>
            <wp:effectExtent l="0" t="0" r="0" b="0"/>
            <wp:docPr id="1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773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74F54" w14:textId="77777777" w:rsidR="00D1071C" w:rsidRDefault="00D1071C">
      <w:pPr>
        <w:pStyle w:val="Zkladntext"/>
        <w:spacing w:before="9"/>
        <w:rPr>
          <w:rFonts w:ascii="Arial"/>
          <w:sz w:val="29"/>
        </w:rPr>
      </w:pPr>
    </w:p>
    <w:tbl>
      <w:tblPr>
        <w:tblStyle w:val="TableNormal"/>
        <w:tblW w:w="0" w:type="auto"/>
        <w:tblInd w:w="1037" w:type="dxa"/>
        <w:tblLayout w:type="fixed"/>
        <w:tblLook w:val="01E0" w:firstRow="1" w:lastRow="1" w:firstColumn="1" w:lastColumn="1" w:noHBand="0" w:noVBand="0"/>
      </w:tblPr>
      <w:tblGrid>
        <w:gridCol w:w="686"/>
        <w:gridCol w:w="4099"/>
        <w:gridCol w:w="2026"/>
      </w:tblGrid>
      <w:tr w:rsidR="00D1071C" w14:paraId="45874F58" w14:textId="77777777">
        <w:trPr>
          <w:trHeight w:val="286"/>
        </w:trPr>
        <w:tc>
          <w:tcPr>
            <w:tcW w:w="686" w:type="dxa"/>
          </w:tcPr>
          <w:p w14:paraId="45874F55" w14:textId="77777777" w:rsidR="00D1071C" w:rsidRDefault="00000000">
            <w:pPr>
              <w:pStyle w:val="TableParagraph"/>
              <w:spacing w:line="223" w:lineRule="exact"/>
              <w:ind w:left="5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4.1.7.</w:t>
            </w:r>
          </w:p>
        </w:tc>
        <w:tc>
          <w:tcPr>
            <w:tcW w:w="4099" w:type="dxa"/>
          </w:tcPr>
          <w:p w14:paraId="45874F56" w14:textId="77777777" w:rsidR="00D1071C" w:rsidRDefault="00000000">
            <w:pPr>
              <w:pStyle w:val="TableParagraph"/>
              <w:spacing w:line="223" w:lineRule="exact"/>
              <w:ind w:left="2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Status k </w:t>
            </w:r>
            <w:proofErr w:type="spellStart"/>
            <w:r>
              <w:rPr>
                <w:rFonts w:ascii="Arial" w:hAnsi="Arial"/>
                <w:sz w:val="20"/>
              </w:rPr>
              <w:t>průběhu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rozhovorů</w:t>
            </w:r>
            <w:proofErr w:type="spellEnd"/>
          </w:p>
        </w:tc>
        <w:tc>
          <w:tcPr>
            <w:tcW w:w="2026" w:type="dxa"/>
          </w:tcPr>
          <w:p w14:paraId="45874F57" w14:textId="77777777" w:rsidR="00D1071C" w:rsidRDefault="00000000">
            <w:pPr>
              <w:pStyle w:val="TableParagraph"/>
              <w:spacing w:line="223" w:lineRule="exact"/>
              <w:ind w:left="36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18. – 24. 11. 2024</w:t>
            </w:r>
          </w:p>
        </w:tc>
      </w:tr>
      <w:tr w:rsidR="00D1071C" w14:paraId="45874F5C" w14:textId="77777777">
        <w:trPr>
          <w:trHeight w:val="350"/>
        </w:trPr>
        <w:tc>
          <w:tcPr>
            <w:tcW w:w="686" w:type="dxa"/>
          </w:tcPr>
          <w:p w14:paraId="45874F59" w14:textId="77777777" w:rsidR="00D1071C" w:rsidRDefault="00000000">
            <w:pPr>
              <w:pStyle w:val="TableParagraph"/>
              <w:spacing w:before="56"/>
              <w:ind w:left="5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4.1.8.</w:t>
            </w:r>
          </w:p>
        </w:tc>
        <w:tc>
          <w:tcPr>
            <w:tcW w:w="4099" w:type="dxa"/>
          </w:tcPr>
          <w:p w14:paraId="45874F5A" w14:textId="77777777" w:rsidR="00D1071C" w:rsidRDefault="00000000">
            <w:pPr>
              <w:pStyle w:val="TableParagraph"/>
              <w:spacing w:before="56"/>
              <w:ind w:left="23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Společný</w:t>
            </w:r>
            <w:proofErr w:type="spellEnd"/>
            <w:r>
              <w:rPr>
                <w:rFonts w:ascii="Arial" w:hAnsi="Arial"/>
                <w:sz w:val="20"/>
              </w:rPr>
              <w:t xml:space="preserve"> debrief </w:t>
            </w:r>
            <w:proofErr w:type="spellStart"/>
            <w:r>
              <w:rPr>
                <w:rFonts w:ascii="Arial" w:hAnsi="Arial"/>
                <w:sz w:val="20"/>
              </w:rPr>
              <w:t>realizovaných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rozhovorů</w:t>
            </w:r>
            <w:proofErr w:type="spellEnd"/>
          </w:p>
        </w:tc>
        <w:tc>
          <w:tcPr>
            <w:tcW w:w="2026" w:type="dxa"/>
          </w:tcPr>
          <w:p w14:paraId="45874F5B" w14:textId="77777777" w:rsidR="00D1071C" w:rsidRDefault="00000000">
            <w:pPr>
              <w:pStyle w:val="TableParagraph"/>
              <w:spacing w:before="56"/>
              <w:ind w:left="36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9. – 15. 12. 2024</w:t>
            </w:r>
          </w:p>
        </w:tc>
      </w:tr>
      <w:tr w:rsidR="00D1071C" w14:paraId="45874F60" w14:textId="77777777">
        <w:trPr>
          <w:trHeight w:val="349"/>
        </w:trPr>
        <w:tc>
          <w:tcPr>
            <w:tcW w:w="686" w:type="dxa"/>
          </w:tcPr>
          <w:p w14:paraId="45874F5D" w14:textId="77777777" w:rsidR="00D1071C" w:rsidRDefault="00000000">
            <w:pPr>
              <w:pStyle w:val="TableParagraph"/>
              <w:spacing w:before="56"/>
              <w:ind w:left="5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4.1.9.</w:t>
            </w:r>
          </w:p>
        </w:tc>
        <w:tc>
          <w:tcPr>
            <w:tcW w:w="4099" w:type="dxa"/>
          </w:tcPr>
          <w:p w14:paraId="45874F5E" w14:textId="77777777" w:rsidR="00D1071C" w:rsidRDefault="00000000">
            <w:pPr>
              <w:pStyle w:val="TableParagraph"/>
              <w:spacing w:before="56"/>
              <w:ind w:left="23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Předložení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draftu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závěrečné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zprávy</w:t>
            </w:r>
            <w:proofErr w:type="spellEnd"/>
          </w:p>
        </w:tc>
        <w:tc>
          <w:tcPr>
            <w:tcW w:w="2026" w:type="dxa"/>
          </w:tcPr>
          <w:p w14:paraId="45874F5F" w14:textId="77777777" w:rsidR="00D1071C" w:rsidRDefault="00000000">
            <w:pPr>
              <w:pStyle w:val="TableParagraph"/>
              <w:spacing w:before="56"/>
              <w:ind w:left="36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6. 1. 2025</w:t>
            </w:r>
          </w:p>
        </w:tc>
      </w:tr>
      <w:tr w:rsidR="00D1071C" w14:paraId="45874F64" w14:textId="77777777">
        <w:trPr>
          <w:trHeight w:val="349"/>
        </w:trPr>
        <w:tc>
          <w:tcPr>
            <w:tcW w:w="686" w:type="dxa"/>
          </w:tcPr>
          <w:p w14:paraId="45874F61" w14:textId="77777777" w:rsidR="00D1071C" w:rsidRDefault="00000000">
            <w:pPr>
              <w:pStyle w:val="TableParagraph"/>
              <w:spacing w:before="55"/>
              <w:ind w:left="5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4.1.10.</w:t>
            </w:r>
          </w:p>
        </w:tc>
        <w:tc>
          <w:tcPr>
            <w:tcW w:w="4099" w:type="dxa"/>
          </w:tcPr>
          <w:p w14:paraId="45874F62" w14:textId="77777777" w:rsidR="00D1071C" w:rsidRDefault="00000000">
            <w:pPr>
              <w:pStyle w:val="TableParagraph"/>
              <w:spacing w:before="55"/>
              <w:ind w:left="23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Dodání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připomínek</w:t>
            </w:r>
            <w:proofErr w:type="spellEnd"/>
            <w:r>
              <w:rPr>
                <w:rFonts w:ascii="Arial" w:hAnsi="Arial"/>
                <w:sz w:val="20"/>
              </w:rPr>
              <w:t xml:space="preserve"> ze </w:t>
            </w:r>
            <w:proofErr w:type="spellStart"/>
            <w:r>
              <w:rPr>
                <w:rFonts w:ascii="Arial" w:hAnsi="Arial"/>
                <w:sz w:val="20"/>
              </w:rPr>
              <w:t>strany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zadavatele</w:t>
            </w:r>
            <w:proofErr w:type="spellEnd"/>
          </w:p>
        </w:tc>
        <w:tc>
          <w:tcPr>
            <w:tcW w:w="2026" w:type="dxa"/>
          </w:tcPr>
          <w:p w14:paraId="45874F63" w14:textId="77777777" w:rsidR="00D1071C" w:rsidRDefault="00000000">
            <w:pPr>
              <w:pStyle w:val="TableParagraph"/>
              <w:spacing w:before="55"/>
              <w:ind w:left="36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13. 1. 2025</w:t>
            </w:r>
          </w:p>
        </w:tc>
      </w:tr>
      <w:tr w:rsidR="00D1071C" w14:paraId="45874F69" w14:textId="77777777">
        <w:trPr>
          <w:trHeight w:val="636"/>
        </w:trPr>
        <w:tc>
          <w:tcPr>
            <w:tcW w:w="686" w:type="dxa"/>
          </w:tcPr>
          <w:p w14:paraId="45874F65" w14:textId="77777777" w:rsidR="00D1071C" w:rsidRDefault="00000000">
            <w:pPr>
              <w:pStyle w:val="TableParagraph"/>
              <w:spacing w:before="56"/>
              <w:ind w:left="5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4.1.11.</w:t>
            </w:r>
          </w:p>
          <w:p w14:paraId="45874F66" w14:textId="77777777" w:rsidR="00D1071C" w:rsidRDefault="00000000">
            <w:pPr>
              <w:pStyle w:val="TableParagraph"/>
              <w:spacing w:before="121" w:line="210" w:lineRule="exact"/>
              <w:ind w:left="50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.</w:t>
            </w:r>
          </w:p>
        </w:tc>
        <w:tc>
          <w:tcPr>
            <w:tcW w:w="4099" w:type="dxa"/>
          </w:tcPr>
          <w:p w14:paraId="45874F67" w14:textId="77777777" w:rsidR="00D1071C" w:rsidRDefault="00000000">
            <w:pPr>
              <w:pStyle w:val="TableParagraph"/>
              <w:spacing w:before="56"/>
              <w:ind w:left="23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Předložení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finálních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výstupů</w:t>
            </w:r>
            <w:proofErr w:type="spellEnd"/>
          </w:p>
        </w:tc>
        <w:tc>
          <w:tcPr>
            <w:tcW w:w="2026" w:type="dxa"/>
          </w:tcPr>
          <w:p w14:paraId="45874F68" w14:textId="77777777" w:rsidR="00D1071C" w:rsidRDefault="00000000">
            <w:pPr>
              <w:pStyle w:val="TableParagraph"/>
              <w:spacing w:before="56"/>
              <w:ind w:left="36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31. 1. 2025</w:t>
            </w:r>
          </w:p>
        </w:tc>
      </w:tr>
    </w:tbl>
    <w:p w14:paraId="45874F6A" w14:textId="77777777" w:rsidR="00D1071C" w:rsidRDefault="00000000">
      <w:pPr>
        <w:pStyle w:val="Odstavecseseznamem"/>
        <w:numPr>
          <w:ilvl w:val="1"/>
          <w:numId w:val="56"/>
        </w:numPr>
        <w:tabs>
          <w:tab w:val="left" w:pos="1081"/>
        </w:tabs>
        <w:spacing w:before="120"/>
        <w:ind w:right="456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Objednatel</w:t>
      </w:r>
      <w:proofErr w:type="spellEnd"/>
      <w:r>
        <w:rPr>
          <w:rFonts w:ascii="Arial" w:hAnsi="Arial"/>
          <w:sz w:val="20"/>
        </w:rPr>
        <w:t xml:space="preserve"> se </w:t>
      </w:r>
      <w:proofErr w:type="spellStart"/>
      <w:r>
        <w:rPr>
          <w:rFonts w:ascii="Arial" w:hAnsi="Arial"/>
          <w:sz w:val="20"/>
        </w:rPr>
        <w:t>zavazuje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uvádět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veškeré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své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výhrady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nebo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připomínky</w:t>
      </w:r>
      <w:proofErr w:type="spellEnd"/>
      <w:r>
        <w:rPr>
          <w:rFonts w:ascii="Arial" w:hAnsi="Arial"/>
          <w:sz w:val="20"/>
        </w:rPr>
        <w:t xml:space="preserve"> k </w:t>
      </w:r>
      <w:proofErr w:type="spellStart"/>
      <w:r>
        <w:rPr>
          <w:rFonts w:ascii="Arial" w:hAnsi="Arial"/>
          <w:sz w:val="20"/>
        </w:rPr>
        <w:t>plnění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poskytovaném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Agenturou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této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smlouvy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již</w:t>
      </w:r>
      <w:proofErr w:type="spellEnd"/>
      <w:r>
        <w:rPr>
          <w:rFonts w:ascii="Arial" w:hAnsi="Arial"/>
          <w:sz w:val="20"/>
        </w:rPr>
        <w:t xml:space="preserve"> v </w:t>
      </w:r>
      <w:proofErr w:type="spellStart"/>
      <w:r>
        <w:rPr>
          <w:rFonts w:ascii="Arial" w:hAnsi="Arial"/>
          <w:sz w:val="20"/>
        </w:rPr>
        <w:t>průběhu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samotného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plnění</w:t>
      </w:r>
      <w:proofErr w:type="spellEnd"/>
      <w:r>
        <w:rPr>
          <w:rFonts w:ascii="Arial" w:hAnsi="Arial"/>
          <w:sz w:val="20"/>
        </w:rPr>
        <w:t xml:space="preserve"> bez </w:t>
      </w:r>
      <w:proofErr w:type="spellStart"/>
      <w:r>
        <w:rPr>
          <w:rFonts w:ascii="Arial" w:hAnsi="Arial"/>
          <w:sz w:val="20"/>
        </w:rPr>
        <w:t>zbytečného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odkladu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poté</w:t>
      </w:r>
      <w:proofErr w:type="spellEnd"/>
      <w:r>
        <w:rPr>
          <w:rFonts w:ascii="Arial" w:hAnsi="Arial"/>
          <w:sz w:val="20"/>
        </w:rPr>
        <w:t xml:space="preserve">, co se </w:t>
      </w:r>
      <w:proofErr w:type="spellStart"/>
      <w:r>
        <w:rPr>
          <w:rFonts w:ascii="Arial" w:hAnsi="Arial"/>
          <w:sz w:val="20"/>
        </w:rPr>
        <w:t>dozví</w:t>
      </w:r>
      <w:proofErr w:type="spellEnd"/>
      <w:r>
        <w:rPr>
          <w:rFonts w:ascii="Arial" w:hAnsi="Arial"/>
          <w:sz w:val="20"/>
        </w:rPr>
        <w:t xml:space="preserve"> o </w:t>
      </w:r>
      <w:proofErr w:type="spellStart"/>
      <w:r>
        <w:rPr>
          <w:rFonts w:ascii="Arial" w:hAnsi="Arial"/>
          <w:sz w:val="20"/>
        </w:rPr>
        <w:t>jednotlivém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plnění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tak</w:t>
      </w:r>
      <w:proofErr w:type="spellEnd"/>
      <w:r>
        <w:rPr>
          <w:rFonts w:ascii="Arial" w:hAnsi="Arial"/>
          <w:sz w:val="20"/>
        </w:rPr>
        <w:t xml:space="preserve">, aby Agentura </w:t>
      </w:r>
      <w:proofErr w:type="spellStart"/>
      <w:r>
        <w:rPr>
          <w:rFonts w:ascii="Arial" w:hAnsi="Arial"/>
          <w:sz w:val="20"/>
        </w:rPr>
        <w:t>byla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schopná</w:t>
      </w:r>
      <w:proofErr w:type="spellEnd"/>
      <w:r>
        <w:rPr>
          <w:rFonts w:ascii="Arial" w:hAnsi="Arial"/>
          <w:sz w:val="20"/>
        </w:rPr>
        <w:t xml:space="preserve"> v </w:t>
      </w:r>
      <w:proofErr w:type="spellStart"/>
      <w:r>
        <w:rPr>
          <w:rFonts w:ascii="Arial" w:hAnsi="Arial"/>
          <w:sz w:val="20"/>
        </w:rPr>
        <w:t>přiměřeném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čase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aktivně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reagovat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výhrady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či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připomínky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Objednatele</w:t>
      </w:r>
      <w:proofErr w:type="spellEnd"/>
      <w:r>
        <w:rPr>
          <w:rFonts w:ascii="Arial" w:hAnsi="Arial"/>
          <w:sz w:val="20"/>
        </w:rPr>
        <w:t xml:space="preserve"> k </w:t>
      </w:r>
      <w:proofErr w:type="spellStart"/>
      <w:r>
        <w:rPr>
          <w:rFonts w:ascii="Arial" w:hAnsi="Arial"/>
          <w:sz w:val="20"/>
        </w:rPr>
        <w:t>plnění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bezodkladně</w:t>
      </w:r>
      <w:proofErr w:type="spellEnd"/>
      <w:r>
        <w:rPr>
          <w:rFonts w:ascii="Arial" w:hAnsi="Arial"/>
          <w:spacing w:val="-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vypořádat</w:t>
      </w:r>
      <w:proofErr w:type="spellEnd"/>
      <w:r>
        <w:rPr>
          <w:rFonts w:ascii="Arial" w:hAnsi="Arial"/>
          <w:sz w:val="20"/>
        </w:rPr>
        <w:t>.</w:t>
      </w:r>
    </w:p>
    <w:p w14:paraId="45874F6B" w14:textId="77777777" w:rsidR="00D1071C" w:rsidRDefault="00D1071C">
      <w:pPr>
        <w:pStyle w:val="Zkladntext"/>
        <w:spacing w:before="10"/>
        <w:rPr>
          <w:rFonts w:ascii="Arial"/>
          <w:sz w:val="20"/>
        </w:rPr>
      </w:pPr>
    </w:p>
    <w:p w14:paraId="45874F6C" w14:textId="77777777" w:rsidR="00D1071C" w:rsidRDefault="00000000">
      <w:pPr>
        <w:pStyle w:val="Nadpis4"/>
        <w:numPr>
          <w:ilvl w:val="0"/>
          <w:numId w:val="59"/>
        </w:numPr>
        <w:tabs>
          <w:tab w:val="left" w:pos="1082"/>
          <w:tab w:val="left" w:pos="1083"/>
        </w:tabs>
      </w:pPr>
      <w:r>
        <w:t xml:space="preserve">Cena a </w:t>
      </w:r>
      <w:proofErr w:type="spellStart"/>
      <w:r>
        <w:t>platební</w:t>
      </w:r>
      <w:proofErr w:type="spellEnd"/>
      <w:r>
        <w:t xml:space="preserve"> </w:t>
      </w:r>
      <w:proofErr w:type="spellStart"/>
      <w:r>
        <w:t>podmínky</w:t>
      </w:r>
      <w:proofErr w:type="spellEnd"/>
    </w:p>
    <w:p w14:paraId="45874F6D" w14:textId="77777777" w:rsidR="00D1071C" w:rsidRDefault="00000000">
      <w:pPr>
        <w:pStyle w:val="Odstavecseseznamem"/>
        <w:numPr>
          <w:ilvl w:val="1"/>
          <w:numId w:val="55"/>
        </w:numPr>
        <w:tabs>
          <w:tab w:val="left" w:pos="1083"/>
        </w:tabs>
        <w:spacing w:before="60"/>
        <w:ind w:right="459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Cena </w:t>
      </w:r>
      <w:proofErr w:type="spellStart"/>
      <w:r>
        <w:rPr>
          <w:rFonts w:ascii="Arial" w:hAnsi="Arial"/>
          <w:sz w:val="20"/>
        </w:rPr>
        <w:t>plnění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této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Smlouvy</w:t>
      </w:r>
      <w:proofErr w:type="spellEnd"/>
      <w:r>
        <w:rPr>
          <w:rFonts w:ascii="Arial" w:hAnsi="Arial"/>
          <w:sz w:val="20"/>
        </w:rPr>
        <w:t xml:space="preserve"> se </w:t>
      </w:r>
      <w:proofErr w:type="spellStart"/>
      <w:r>
        <w:rPr>
          <w:rFonts w:ascii="Arial" w:hAnsi="Arial"/>
          <w:sz w:val="20"/>
        </w:rPr>
        <w:t>sjednává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výši</w:t>
      </w:r>
      <w:proofErr w:type="spellEnd"/>
      <w:r>
        <w:rPr>
          <w:rFonts w:ascii="Arial" w:hAnsi="Arial"/>
          <w:sz w:val="20"/>
        </w:rPr>
        <w:t xml:space="preserve">: 1.490.000,- </w:t>
      </w:r>
      <w:proofErr w:type="spellStart"/>
      <w:r>
        <w:rPr>
          <w:rFonts w:ascii="Arial" w:hAnsi="Arial"/>
          <w:sz w:val="20"/>
        </w:rPr>
        <w:t>Kč</w:t>
      </w:r>
      <w:proofErr w:type="spellEnd"/>
      <w:r>
        <w:rPr>
          <w:rFonts w:ascii="Arial" w:hAnsi="Arial"/>
          <w:sz w:val="20"/>
        </w:rPr>
        <w:t xml:space="preserve"> (</w:t>
      </w:r>
      <w:proofErr w:type="spellStart"/>
      <w:r>
        <w:rPr>
          <w:rFonts w:ascii="Arial" w:hAnsi="Arial"/>
          <w:sz w:val="20"/>
        </w:rPr>
        <w:t>slovy</w:t>
      </w:r>
      <w:proofErr w:type="spellEnd"/>
      <w:r>
        <w:rPr>
          <w:rFonts w:ascii="Arial" w:hAnsi="Arial"/>
          <w:sz w:val="20"/>
        </w:rPr>
        <w:t xml:space="preserve">: </w:t>
      </w:r>
      <w:proofErr w:type="spellStart"/>
      <w:r>
        <w:rPr>
          <w:rFonts w:ascii="Arial" w:hAnsi="Arial"/>
          <w:sz w:val="20"/>
        </w:rPr>
        <w:t>jeden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milion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čtyři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devadesát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tisíc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korun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českých</w:t>
      </w:r>
      <w:proofErr w:type="spellEnd"/>
      <w:r>
        <w:rPr>
          <w:rFonts w:ascii="Arial" w:hAnsi="Arial"/>
          <w:sz w:val="20"/>
        </w:rPr>
        <w:t>) bez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DPH.</w:t>
      </w:r>
    </w:p>
    <w:p w14:paraId="45874F6E" w14:textId="77777777" w:rsidR="00D1071C" w:rsidRDefault="00000000">
      <w:pPr>
        <w:pStyle w:val="Odstavecseseznamem"/>
        <w:numPr>
          <w:ilvl w:val="1"/>
          <w:numId w:val="55"/>
        </w:numPr>
        <w:tabs>
          <w:tab w:val="left" w:pos="1083"/>
        </w:tabs>
        <w:spacing w:before="121"/>
        <w:ind w:right="458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Cena   </w:t>
      </w:r>
      <w:proofErr w:type="spellStart"/>
      <w:r>
        <w:rPr>
          <w:rFonts w:ascii="Arial" w:hAnsi="Arial"/>
          <w:sz w:val="20"/>
        </w:rPr>
        <w:t>sjednaná</w:t>
      </w:r>
      <w:proofErr w:type="spellEnd"/>
      <w:r>
        <w:rPr>
          <w:rFonts w:ascii="Arial" w:hAnsi="Arial"/>
          <w:sz w:val="20"/>
        </w:rPr>
        <w:t xml:space="preserve">    v </w:t>
      </w:r>
      <w:proofErr w:type="spellStart"/>
      <w:r>
        <w:rPr>
          <w:rFonts w:ascii="Arial" w:hAnsi="Arial"/>
          <w:sz w:val="20"/>
        </w:rPr>
        <w:t>této</w:t>
      </w:r>
      <w:proofErr w:type="spellEnd"/>
      <w:r>
        <w:rPr>
          <w:rFonts w:ascii="Arial" w:hAnsi="Arial"/>
          <w:sz w:val="20"/>
        </w:rPr>
        <w:t xml:space="preserve">    </w:t>
      </w:r>
      <w:proofErr w:type="spellStart"/>
      <w:r>
        <w:rPr>
          <w:rFonts w:ascii="Arial" w:hAnsi="Arial"/>
          <w:sz w:val="20"/>
        </w:rPr>
        <w:t>Smlouvě</w:t>
      </w:r>
      <w:proofErr w:type="spellEnd"/>
      <w:r>
        <w:rPr>
          <w:rFonts w:ascii="Arial" w:hAnsi="Arial"/>
          <w:sz w:val="20"/>
        </w:rPr>
        <w:t xml:space="preserve">    je    </w:t>
      </w:r>
      <w:proofErr w:type="spellStart"/>
      <w:r>
        <w:rPr>
          <w:rFonts w:ascii="Arial" w:hAnsi="Arial"/>
          <w:sz w:val="20"/>
        </w:rPr>
        <w:t>stanovena</w:t>
      </w:r>
      <w:proofErr w:type="spellEnd"/>
      <w:r>
        <w:rPr>
          <w:rFonts w:ascii="Arial" w:hAnsi="Arial"/>
          <w:sz w:val="20"/>
        </w:rPr>
        <w:t xml:space="preserve">    </w:t>
      </w:r>
      <w:proofErr w:type="spellStart"/>
      <w:r>
        <w:rPr>
          <w:rFonts w:ascii="Arial" w:hAnsi="Arial"/>
          <w:sz w:val="20"/>
        </w:rPr>
        <w:t>jako</w:t>
      </w:r>
      <w:proofErr w:type="spellEnd"/>
      <w:r>
        <w:rPr>
          <w:rFonts w:ascii="Arial" w:hAnsi="Arial"/>
          <w:sz w:val="20"/>
        </w:rPr>
        <w:t xml:space="preserve">    </w:t>
      </w:r>
      <w:proofErr w:type="spellStart"/>
      <w:r>
        <w:rPr>
          <w:rFonts w:ascii="Arial" w:hAnsi="Arial"/>
          <w:sz w:val="20"/>
        </w:rPr>
        <w:t>maximální</w:t>
      </w:r>
      <w:proofErr w:type="spellEnd"/>
      <w:r>
        <w:rPr>
          <w:rFonts w:ascii="Arial" w:hAnsi="Arial"/>
          <w:sz w:val="20"/>
        </w:rPr>
        <w:t xml:space="preserve">    a    </w:t>
      </w:r>
      <w:proofErr w:type="spellStart"/>
      <w:r>
        <w:rPr>
          <w:rFonts w:ascii="Arial" w:hAnsi="Arial"/>
          <w:sz w:val="20"/>
        </w:rPr>
        <w:t>nepřekročitelná</w:t>
      </w:r>
      <w:proofErr w:type="spellEnd"/>
      <w:r>
        <w:rPr>
          <w:rFonts w:ascii="Arial" w:hAnsi="Arial"/>
          <w:sz w:val="20"/>
        </w:rPr>
        <w:t xml:space="preserve">  a </w:t>
      </w:r>
      <w:proofErr w:type="spellStart"/>
      <w:r>
        <w:rPr>
          <w:rFonts w:ascii="Arial" w:hAnsi="Arial"/>
          <w:sz w:val="20"/>
        </w:rPr>
        <w:t>zahrnuje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veškeré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náklady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Agentury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vzniklé</w:t>
      </w:r>
      <w:proofErr w:type="spellEnd"/>
      <w:r>
        <w:rPr>
          <w:rFonts w:ascii="Arial" w:hAnsi="Arial"/>
          <w:sz w:val="20"/>
        </w:rPr>
        <w:t xml:space="preserve"> v </w:t>
      </w:r>
      <w:proofErr w:type="spellStart"/>
      <w:r>
        <w:rPr>
          <w:rFonts w:ascii="Arial" w:hAnsi="Arial"/>
          <w:sz w:val="20"/>
        </w:rPr>
        <w:t>souvislosti</w:t>
      </w:r>
      <w:proofErr w:type="spellEnd"/>
      <w:r>
        <w:rPr>
          <w:rFonts w:ascii="Arial" w:hAnsi="Arial"/>
          <w:sz w:val="20"/>
        </w:rPr>
        <w:t xml:space="preserve"> s </w:t>
      </w:r>
      <w:proofErr w:type="spellStart"/>
      <w:r>
        <w:rPr>
          <w:rFonts w:ascii="Arial" w:hAnsi="Arial"/>
          <w:sz w:val="20"/>
        </w:rPr>
        <w:t>plněním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této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Smlouvy</w:t>
      </w:r>
      <w:proofErr w:type="spellEnd"/>
      <w:r>
        <w:rPr>
          <w:rFonts w:ascii="Arial" w:hAnsi="Arial"/>
          <w:sz w:val="20"/>
        </w:rPr>
        <w:t xml:space="preserve">. K </w:t>
      </w:r>
      <w:proofErr w:type="spellStart"/>
      <w:r>
        <w:rPr>
          <w:rFonts w:ascii="Arial" w:hAnsi="Arial"/>
          <w:sz w:val="20"/>
        </w:rPr>
        <w:t>této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částce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bude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připočteno</w:t>
      </w:r>
      <w:proofErr w:type="spellEnd"/>
      <w:r>
        <w:rPr>
          <w:rFonts w:ascii="Arial" w:hAnsi="Arial"/>
          <w:sz w:val="20"/>
        </w:rPr>
        <w:t xml:space="preserve"> DPH v </w:t>
      </w:r>
      <w:proofErr w:type="spellStart"/>
      <w:r>
        <w:rPr>
          <w:rFonts w:ascii="Arial" w:hAnsi="Arial"/>
          <w:sz w:val="20"/>
        </w:rPr>
        <w:t>zákonné</w:t>
      </w:r>
      <w:proofErr w:type="spellEnd"/>
      <w:r>
        <w:rPr>
          <w:rFonts w:ascii="Arial" w:hAnsi="Arial"/>
          <w:spacing w:val="-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výši</w:t>
      </w:r>
      <w:proofErr w:type="spellEnd"/>
      <w:r>
        <w:rPr>
          <w:rFonts w:ascii="Arial" w:hAnsi="Arial"/>
          <w:sz w:val="20"/>
        </w:rPr>
        <w:t>.</w:t>
      </w:r>
    </w:p>
    <w:p w14:paraId="45874F6F" w14:textId="77777777" w:rsidR="00D1071C" w:rsidRDefault="00000000">
      <w:pPr>
        <w:pStyle w:val="Odstavecseseznamem"/>
        <w:numPr>
          <w:ilvl w:val="1"/>
          <w:numId w:val="55"/>
        </w:numPr>
        <w:tabs>
          <w:tab w:val="left" w:pos="1083"/>
        </w:tabs>
        <w:spacing w:before="119"/>
        <w:ind w:right="456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Veškeré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náklady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Agentury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plnění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této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Smlouvy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jsou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zahrnuty</w:t>
      </w:r>
      <w:proofErr w:type="spellEnd"/>
      <w:r>
        <w:rPr>
          <w:rFonts w:ascii="Arial" w:hAnsi="Arial"/>
          <w:sz w:val="20"/>
        </w:rPr>
        <w:t xml:space="preserve"> v </w:t>
      </w:r>
      <w:proofErr w:type="spellStart"/>
      <w:r>
        <w:rPr>
          <w:rFonts w:ascii="Arial" w:hAnsi="Arial"/>
          <w:sz w:val="20"/>
        </w:rPr>
        <w:t>ceně</w:t>
      </w:r>
      <w:proofErr w:type="spellEnd"/>
      <w:r>
        <w:rPr>
          <w:rFonts w:ascii="Arial" w:hAnsi="Arial"/>
          <w:sz w:val="20"/>
        </w:rPr>
        <w:t xml:space="preserve"> a Agentura </w:t>
      </w:r>
      <w:proofErr w:type="spellStart"/>
      <w:r>
        <w:rPr>
          <w:rFonts w:ascii="Arial" w:hAnsi="Arial"/>
          <w:sz w:val="20"/>
        </w:rPr>
        <w:t>nemá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nárok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úhradu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žádné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další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částky</w:t>
      </w:r>
      <w:proofErr w:type="spellEnd"/>
      <w:r>
        <w:rPr>
          <w:rFonts w:ascii="Arial" w:hAnsi="Arial"/>
          <w:sz w:val="20"/>
        </w:rPr>
        <w:t xml:space="preserve"> za </w:t>
      </w:r>
      <w:proofErr w:type="spellStart"/>
      <w:r>
        <w:rPr>
          <w:rFonts w:ascii="Arial" w:hAnsi="Arial"/>
          <w:sz w:val="20"/>
        </w:rPr>
        <w:t>plnění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této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Smlouvy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nad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rámec</w:t>
      </w:r>
      <w:proofErr w:type="spellEnd"/>
      <w:r>
        <w:rPr>
          <w:rFonts w:ascii="Arial" w:hAnsi="Arial"/>
          <w:spacing w:val="-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ceny</w:t>
      </w:r>
      <w:proofErr w:type="spellEnd"/>
      <w:r>
        <w:rPr>
          <w:rFonts w:ascii="Arial" w:hAnsi="Arial"/>
          <w:sz w:val="20"/>
        </w:rPr>
        <w:t>.</w:t>
      </w:r>
    </w:p>
    <w:p w14:paraId="45874F70" w14:textId="77777777" w:rsidR="00D1071C" w:rsidRDefault="00000000">
      <w:pPr>
        <w:pStyle w:val="Odstavecseseznamem"/>
        <w:numPr>
          <w:ilvl w:val="1"/>
          <w:numId w:val="55"/>
        </w:numPr>
        <w:tabs>
          <w:tab w:val="left" w:pos="1083"/>
        </w:tabs>
        <w:spacing w:before="121"/>
        <w:ind w:right="461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Objednatel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uhradí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sjednanou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cenu</w:t>
      </w:r>
      <w:proofErr w:type="spellEnd"/>
      <w:r>
        <w:rPr>
          <w:rFonts w:ascii="Arial" w:hAnsi="Arial"/>
          <w:sz w:val="20"/>
        </w:rPr>
        <w:t xml:space="preserve">  v </w:t>
      </w:r>
      <w:proofErr w:type="spellStart"/>
      <w:r>
        <w:rPr>
          <w:rFonts w:ascii="Arial" w:hAnsi="Arial"/>
          <w:sz w:val="20"/>
        </w:rPr>
        <w:t>české</w:t>
      </w:r>
      <w:proofErr w:type="spellEnd"/>
      <w:r>
        <w:rPr>
          <w:rFonts w:ascii="Arial" w:hAnsi="Arial"/>
          <w:sz w:val="20"/>
        </w:rPr>
        <w:t xml:space="preserve">  </w:t>
      </w:r>
      <w:proofErr w:type="spellStart"/>
      <w:r>
        <w:rPr>
          <w:rFonts w:ascii="Arial" w:hAnsi="Arial"/>
          <w:sz w:val="20"/>
        </w:rPr>
        <w:t>měně</w:t>
      </w:r>
      <w:proofErr w:type="spellEnd"/>
      <w:r>
        <w:rPr>
          <w:rFonts w:ascii="Arial" w:hAnsi="Arial"/>
          <w:sz w:val="20"/>
        </w:rPr>
        <w:t xml:space="preserve">  (CZK),  a  to  </w:t>
      </w:r>
      <w:proofErr w:type="spellStart"/>
      <w:r>
        <w:rPr>
          <w:rFonts w:ascii="Arial" w:hAnsi="Arial"/>
          <w:sz w:val="20"/>
        </w:rPr>
        <w:t>bezhotovostním</w:t>
      </w:r>
      <w:proofErr w:type="spellEnd"/>
      <w:r>
        <w:rPr>
          <w:rFonts w:ascii="Arial" w:hAnsi="Arial"/>
          <w:sz w:val="20"/>
        </w:rPr>
        <w:t xml:space="preserve">  </w:t>
      </w:r>
      <w:proofErr w:type="spellStart"/>
      <w:r>
        <w:rPr>
          <w:rFonts w:ascii="Arial" w:hAnsi="Arial"/>
          <w:sz w:val="20"/>
        </w:rPr>
        <w:t>převodem</w:t>
      </w:r>
      <w:proofErr w:type="spellEnd"/>
      <w:r>
        <w:rPr>
          <w:rFonts w:ascii="Arial" w:hAnsi="Arial"/>
          <w:sz w:val="20"/>
        </w:rPr>
        <w:t xml:space="preserve">  </w:t>
      </w:r>
      <w:proofErr w:type="spellStart"/>
      <w:r>
        <w:rPr>
          <w:rFonts w:ascii="Arial" w:hAnsi="Arial"/>
          <w:sz w:val="20"/>
        </w:rPr>
        <w:t>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základě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faktury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vystavené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Agenturou</w:t>
      </w:r>
      <w:proofErr w:type="spellEnd"/>
      <w:r>
        <w:rPr>
          <w:rFonts w:ascii="Arial" w:hAnsi="Arial"/>
          <w:sz w:val="20"/>
        </w:rPr>
        <w:t xml:space="preserve"> bez </w:t>
      </w:r>
      <w:proofErr w:type="spellStart"/>
      <w:r>
        <w:rPr>
          <w:rFonts w:ascii="Arial" w:hAnsi="Arial"/>
          <w:sz w:val="20"/>
        </w:rPr>
        <w:t>zbytečného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odkladu</w:t>
      </w:r>
      <w:proofErr w:type="spellEnd"/>
      <w:r>
        <w:rPr>
          <w:rFonts w:ascii="Arial" w:hAnsi="Arial"/>
          <w:spacing w:val="-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takto</w:t>
      </w:r>
      <w:proofErr w:type="spellEnd"/>
      <w:r>
        <w:rPr>
          <w:rFonts w:ascii="Arial" w:hAnsi="Arial"/>
          <w:sz w:val="20"/>
        </w:rPr>
        <w:t>:</w:t>
      </w:r>
    </w:p>
    <w:p w14:paraId="45874F71" w14:textId="77777777" w:rsidR="00D1071C" w:rsidRDefault="00000000">
      <w:pPr>
        <w:pStyle w:val="Odstavecseseznamem"/>
        <w:numPr>
          <w:ilvl w:val="2"/>
          <w:numId w:val="55"/>
        </w:numPr>
        <w:tabs>
          <w:tab w:val="left" w:pos="1741"/>
        </w:tabs>
        <w:spacing w:before="121"/>
        <w:ind w:right="463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Objednatel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uhradí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zálohu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výši</w:t>
      </w:r>
      <w:proofErr w:type="spellEnd"/>
      <w:r>
        <w:rPr>
          <w:rFonts w:ascii="Arial" w:hAnsi="Arial"/>
          <w:sz w:val="20"/>
        </w:rPr>
        <w:t xml:space="preserve"> 25 % ze </w:t>
      </w:r>
      <w:proofErr w:type="spellStart"/>
      <w:r>
        <w:rPr>
          <w:rFonts w:ascii="Arial" w:hAnsi="Arial"/>
          <w:sz w:val="20"/>
        </w:rPr>
        <w:t>sjednané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ceny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plnění</w:t>
      </w:r>
      <w:proofErr w:type="spellEnd"/>
      <w:r>
        <w:rPr>
          <w:rFonts w:ascii="Arial" w:hAnsi="Arial"/>
          <w:sz w:val="20"/>
        </w:rPr>
        <w:t xml:space="preserve"> v </w:t>
      </w:r>
      <w:proofErr w:type="spellStart"/>
      <w:r>
        <w:rPr>
          <w:rFonts w:ascii="Arial" w:hAnsi="Arial"/>
          <w:sz w:val="20"/>
        </w:rPr>
        <w:t>Kč</w:t>
      </w:r>
      <w:proofErr w:type="spellEnd"/>
      <w:r>
        <w:rPr>
          <w:rFonts w:ascii="Arial" w:hAnsi="Arial"/>
          <w:sz w:val="20"/>
        </w:rPr>
        <w:t xml:space="preserve"> bez DPH, </w:t>
      </w:r>
      <w:proofErr w:type="spellStart"/>
      <w:r>
        <w:rPr>
          <w:rFonts w:ascii="Arial" w:hAnsi="Arial"/>
          <w:sz w:val="20"/>
        </w:rPr>
        <w:t>nejvýše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však</w:t>
      </w:r>
      <w:proofErr w:type="spellEnd"/>
      <w:r>
        <w:rPr>
          <w:rFonts w:ascii="Arial" w:hAnsi="Arial"/>
          <w:sz w:val="20"/>
        </w:rPr>
        <w:t xml:space="preserve"> 400.000,- </w:t>
      </w:r>
      <w:proofErr w:type="spellStart"/>
      <w:r>
        <w:rPr>
          <w:rFonts w:ascii="Arial" w:hAnsi="Arial"/>
          <w:sz w:val="20"/>
        </w:rPr>
        <w:t>Kč</w:t>
      </w:r>
      <w:proofErr w:type="spellEnd"/>
      <w:r>
        <w:rPr>
          <w:rFonts w:ascii="Arial" w:hAnsi="Arial"/>
          <w:sz w:val="20"/>
        </w:rPr>
        <w:t xml:space="preserve"> bez DPH, </w:t>
      </w:r>
      <w:proofErr w:type="spellStart"/>
      <w:r>
        <w:rPr>
          <w:rFonts w:ascii="Arial" w:hAnsi="Arial"/>
          <w:sz w:val="20"/>
        </w:rPr>
        <w:t>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základě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zálohové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faktury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kterou</w:t>
      </w:r>
      <w:proofErr w:type="spellEnd"/>
      <w:r>
        <w:rPr>
          <w:rFonts w:ascii="Arial" w:hAnsi="Arial"/>
          <w:sz w:val="20"/>
        </w:rPr>
        <w:t xml:space="preserve"> je Agentura </w:t>
      </w:r>
      <w:proofErr w:type="spellStart"/>
      <w:r>
        <w:rPr>
          <w:rFonts w:ascii="Arial" w:hAnsi="Arial"/>
          <w:sz w:val="20"/>
        </w:rPr>
        <w:t>oprávněna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vystavit</w:t>
      </w:r>
      <w:proofErr w:type="spellEnd"/>
      <w:r>
        <w:rPr>
          <w:rFonts w:ascii="Arial" w:hAnsi="Arial"/>
          <w:sz w:val="20"/>
        </w:rPr>
        <w:t xml:space="preserve"> po </w:t>
      </w:r>
      <w:proofErr w:type="spellStart"/>
      <w:r>
        <w:rPr>
          <w:rFonts w:ascii="Arial" w:hAnsi="Arial"/>
          <w:sz w:val="20"/>
        </w:rPr>
        <w:t>uzavření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této</w:t>
      </w:r>
      <w:proofErr w:type="spellEnd"/>
      <w:r>
        <w:rPr>
          <w:rFonts w:ascii="Arial" w:hAnsi="Arial"/>
          <w:spacing w:val="-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Smlouvy</w:t>
      </w:r>
      <w:proofErr w:type="spellEnd"/>
      <w:r>
        <w:rPr>
          <w:rFonts w:ascii="Arial" w:hAnsi="Arial"/>
          <w:sz w:val="20"/>
        </w:rPr>
        <w:t>.</w:t>
      </w:r>
    </w:p>
    <w:p w14:paraId="45874F72" w14:textId="77777777" w:rsidR="00D1071C" w:rsidRDefault="00000000">
      <w:pPr>
        <w:pStyle w:val="Odstavecseseznamem"/>
        <w:numPr>
          <w:ilvl w:val="2"/>
          <w:numId w:val="55"/>
        </w:numPr>
        <w:tabs>
          <w:tab w:val="left" w:pos="1741"/>
        </w:tabs>
        <w:spacing w:before="118"/>
        <w:ind w:right="457"/>
        <w:jc w:val="both"/>
        <w:rPr>
          <w:rFonts w:ascii="Arial" w:hAnsi="Arial"/>
          <w:sz w:val="18"/>
        </w:rPr>
      </w:pPr>
      <w:proofErr w:type="spellStart"/>
      <w:r>
        <w:rPr>
          <w:rFonts w:ascii="Arial" w:hAnsi="Arial"/>
          <w:sz w:val="20"/>
        </w:rPr>
        <w:t>Objednatel</w:t>
      </w:r>
      <w:proofErr w:type="spellEnd"/>
      <w:r>
        <w:rPr>
          <w:rFonts w:ascii="Arial" w:hAnsi="Arial"/>
          <w:spacing w:val="-12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uhradí</w:t>
      </w:r>
      <w:proofErr w:type="spellEnd"/>
      <w:r>
        <w:rPr>
          <w:rFonts w:ascii="Arial" w:hAnsi="Arial"/>
          <w:spacing w:val="-11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část</w:t>
      </w:r>
      <w:proofErr w:type="spellEnd"/>
      <w:r>
        <w:rPr>
          <w:rFonts w:ascii="Arial" w:hAnsi="Arial"/>
          <w:spacing w:val="-10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ceny</w:t>
      </w:r>
      <w:proofErr w:type="spellEnd"/>
      <w:r>
        <w:rPr>
          <w:rFonts w:ascii="Arial" w:hAnsi="Arial"/>
          <w:spacing w:val="-10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ve</w:t>
      </w:r>
      <w:proofErr w:type="spellEnd"/>
      <w:r>
        <w:rPr>
          <w:rFonts w:ascii="Arial" w:hAnsi="Arial"/>
          <w:spacing w:val="-11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výši</w:t>
      </w:r>
      <w:proofErr w:type="spellEnd"/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z w:val="20"/>
        </w:rPr>
        <w:t>25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%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ze</w:t>
      </w:r>
      <w:r>
        <w:rPr>
          <w:rFonts w:ascii="Arial" w:hAnsi="Arial"/>
          <w:spacing w:val="-12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sjednané</w:t>
      </w:r>
      <w:proofErr w:type="spellEnd"/>
      <w:r>
        <w:rPr>
          <w:rFonts w:ascii="Arial" w:hAnsi="Arial"/>
          <w:spacing w:val="-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ceny</w:t>
      </w:r>
      <w:proofErr w:type="spellEnd"/>
      <w:r>
        <w:rPr>
          <w:rFonts w:ascii="Arial" w:hAnsi="Arial"/>
          <w:spacing w:val="-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plnění</w:t>
      </w:r>
      <w:proofErr w:type="spellEnd"/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-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Kč</w:t>
      </w:r>
      <w:proofErr w:type="spellEnd"/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bez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DPH,</w:t>
      </w:r>
      <w:r>
        <w:rPr>
          <w:rFonts w:ascii="Arial" w:hAnsi="Arial"/>
          <w:spacing w:val="-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nejvýše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však</w:t>
      </w:r>
      <w:proofErr w:type="spellEnd"/>
      <w:r>
        <w:rPr>
          <w:rFonts w:ascii="Arial" w:hAnsi="Arial"/>
          <w:sz w:val="20"/>
        </w:rPr>
        <w:t xml:space="preserve"> 400.000,- </w:t>
      </w:r>
      <w:proofErr w:type="spellStart"/>
      <w:r>
        <w:rPr>
          <w:rFonts w:ascii="Arial" w:hAnsi="Arial"/>
          <w:sz w:val="20"/>
        </w:rPr>
        <w:t>Kč</w:t>
      </w:r>
      <w:proofErr w:type="spellEnd"/>
      <w:r>
        <w:rPr>
          <w:rFonts w:ascii="Arial" w:hAnsi="Arial"/>
          <w:sz w:val="20"/>
        </w:rPr>
        <w:t xml:space="preserve"> bez DPH, za </w:t>
      </w:r>
      <w:proofErr w:type="spellStart"/>
      <w:r>
        <w:rPr>
          <w:rFonts w:ascii="Arial" w:hAnsi="Arial"/>
          <w:sz w:val="20"/>
        </w:rPr>
        <w:t>uskutečnění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dílčího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plnění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spočívajícího</w:t>
      </w:r>
      <w:proofErr w:type="spellEnd"/>
      <w:r>
        <w:rPr>
          <w:rFonts w:ascii="Arial" w:hAnsi="Arial"/>
          <w:sz w:val="20"/>
        </w:rPr>
        <w:t xml:space="preserve"> v </w:t>
      </w:r>
      <w:proofErr w:type="spellStart"/>
      <w:r>
        <w:rPr>
          <w:rFonts w:ascii="Arial" w:hAnsi="Arial"/>
          <w:sz w:val="20"/>
        </w:rPr>
        <w:t>předložení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draftu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závěrečné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zprávy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čl</w:t>
      </w:r>
      <w:proofErr w:type="spellEnd"/>
      <w:r>
        <w:rPr>
          <w:rFonts w:ascii="Arial" w:hAnsi="Arial"/>
          <w:sz w:val="20"/>
        </w:rPr>
        <w:t xml:space="preserve">. 4.1.7. </w:t>
      </w:r>
      <w:proofErr w:type="spellStart"/>
      <w:r>
        <w:rPr>
          <w:rFonts w:ascii="Arial" w:hAnsi="Arial"/>
          <w:sz w:val="20"/>
        </w:rPr>
        <w:t>této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Smlouvy</w:t>
      </w:r>
      <w:proofErr w:type="spellEnd"/>
      <w:r>
        <w:rPr>
          <w:rFonts w:ascii="Arial" w:hAnsi="Arial"/>
          <w:sz w:val="20"/>
        </w:rPr>
        <w:t xml:space="preserve">, a to </w:t>
      </w:r>
      <w:proofErr w:type="spellStart"/>
      <w:r>
        <w:rPr>
          <w:rFonts w:ascii="Arial" w:hAnsi="Arial"/>
          <w:sz w:val="20"/>
        </w:rPr>
        <w:t>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základě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faktury</w:t>
      </w:r>
      <w:proofErr w:type="spellEnd"/>
      <w:r>
        <w:rPr>
          <w:rFonts w:ascii="Arial" w:hAnsi="Arial"/>
          <w:sz w:val="20"/>
        </w:rPr>
        <w:t xml:space="preserve"> – </w:t>
      </w:r>
      <w:proofErr w:type="spellStart"/>
      <w:r>
        <w:rPr>
          <w:rFonts w:ascii="Arial" w:hAnsi="Arial"/>
          <w:sz w:val="20"/>
        </w:rPr>
        <w:t>daňového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dokladu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kterou</w:t>
      </w:r>
      <w:proofErr w:type="spellEnd"/>
      <w:r>
        <w:rPr>
          <w:rFonts w:ascii="Arial" w:hAnsi="Arial"/>
          <w:sz w:val="20"/>
        </w:rPr>
        <w:t xml:space="preserve"> je Agentura </w:t>
      </w:r>
      <w:proofErr w:type="spellStart"/>
      <w:r>
        <w:rPr>
          <w:rFonts w:ascii="Arial" w:hAnsi="Arial"/>
          <w:sz w:val="20"/>
        </w:rPr>
        <w:t>oprávněna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vystavit</w:t>
      </w:r>
      <w:proofErr w:type="spellEnd"/>
      <w:r>
        <w:rPr>
          <w:rFonts w:ascii="Arial" w:hAnsi="Arial"/>
          <w:sz w:val="20"/>
        </w:rPr>
        <w:t xml:space="preserve"> po </w:t>
      </w:r>
      <w:proofErr w:type="spellStart"/>
      <w:r>
        <w:rPr>
          <w:rFonts w:ascii="Arial" w:hAnsi="Arial"/>
          <w:sz w:val="20"/>
        </w:rPr>
        <w:t>předložení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tohoto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dílčího</w:t>
      </w:r>
      <w:proofErr w:type="spellEnd"/>
      <w:r>
        <w:rPr>
          <w:rFonts w:ascii="Arial" w:hAnsi="Arial"/>
          <w:spacing w:val="-2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plnění</w:t>
      </w:r>
      <w:proofErr w:type="spellEnd"/>
      <w:r>
        <w:rPr>
          <w:rFonts w:ascii="Arial" w:hAnsi="Arial"/>
          <w:sz w:val="20"/>
        </w:rPr>
        <w:t>.</w:t>
      </w:r>
    </w:p>
    <w:p w14:paraId="45874F73" w14:textId="77777777" w:rsidR="00D1071C" w:rsidRDefault="00000000">
      <w:pPr>
        <w:pStyle w:val="Odstavecseseznamem"/>
        <w:numPr>
          <w:ilvl w:val="2"/>
          <w:numId w:val="55"/>
        </w:numPr>
        <w:tabs>
          <w:tab w:val="left" w:pos="1741"/>
        </w:tabs>
        <w:spacing w:before="120"/>
        <w:ind w:right="454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Objednatel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uhradí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zbývající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část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sjednané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ceny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plnění</w:t>
      </w:r>
      <w:proofErr w:type="spellEnd"/>
      <w:r>
        <w:rPr>
          <w:rFonts w:ascii="Arial" w:hAnsi="Arial"/>
          <w:sz w:val="20"/>
        </w:rPr>
        <w:t xml:space="preserve"> v </w:t>
      </w:r>
      <w:proofErr w:type="spellStart"/>
      <w:r>
        <w:rPr>
          <w:rFonts w:ascii="Arial" w:hAnsi="Arial"/>
          <w:sz w:val="20"/>
        </w:rPr>
        <w:t>Kč</w:t>
      </w:r>
      <w:proofErr w:type="spellEnd"/>
      <w:r>
        <w:rPr>
          <w:rFonts w:ascii="Arial" w:hAnsi="Arial"/>
          <w:sz w:val="20"/>
        </w:rPr>
        <w:t xml:space="preserve"> bez DPH bez </w:t>
      </w:r>
      <w:proofErr w:type="spellStart"/>
      <w:r>
        <w:rPr>
          <w:rFonts w:ascii="Arial" w:hAnsi="Arial"/>
          <w:sz w:val="20"/>
        </w:rPr>
        <w:t>zbytečného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odkladu</w:t>
      </w:r>
      <w:proofErr w:type="spellEnd"/>
      <w:r>
        <w:rPr>
          <w:rFonts w:ascii="Arial" w:hAnsi="Arial"/>
          <w:sz w:val="20"/>
        </w:rPr>
        <w:t xml:space="preserve"> po </w:t>
      </w:r>
      <w:proofErr w:type="spellStart"/>
      <w:r>
        <w:rPr>
          <w:rFonts w:ascii="Arial" w:hAnsi="Arial"/>
          <w:sz w:val="20"/>
        </w:rPr>
        <w:t>vydání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finálních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výstupů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základě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odsouhlasení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poskytnutého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plnění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čl</w:t>
      </w:r>
      <w:proofErr w:type="spellEnd"/>
      <w:r>
        <w:rPr>
          <w:rFonts w:ascii="Arial" w:hAnsi="Arial"/>
          <w:sz w:val="20"/>
        </w:rPr>
        <w:t xml:space="preserve">. 2.5 </w:t>
      </w:r>
      <w:proofErr w:type="spellStart"/>
      <w:r>
        <w:rPr>
          <w:rFonts w:ascii="Arial" w:hAnsi="Arial"/>
          <w:sz w:val="20"/>
        </w:rPr>
        <w:t>této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Smlouvy</w:t>
      </w:r>
      <w:proofErr w:type="spellEnd"/>
      <w:r>
        <w:rPr>
          <w:rFonts w:ascii="Arial" w:hAnsi="Arial"/>
          <w:sz w:val="20"/>
        </w:rPr>
        <w:t xml:space="preserve">, a to </w:t>
      </w:r>
      <w:proofErr w:type="spellStart"/>
      <w:r>
        <w:rPr>
          <w:rFonts w:ascii="Arial" w:hAnsi="Arial"/>
          <w:sz w:val="20"/>
        </w:rPr>
        <w:t>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základě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faktury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vystavené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agenturou</w:t>
      </w:r>
      <w:proofErr w:type="spellEnd"/>
      <w:r>
        <w:rPr>
          <w:rFonts w:ascii="Arial" w:hAnsi="Arial"/>
          <w:sz w:val="20"/>
        </w:rPr>
        <w:t xml:space="preserve"> s </w:t>
      </w:r>
      <w:proofErr w:type="spellStart"/>
      <w:r>
        <w:rPr>
          <w:rFonts w:ascii="Arial" w:hAnsi="Arial"/>
          <w:sz w:val="20"/>
        </w:rPr>
        <w:t>vyúčtováním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zálohy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Objednatel</w:t>
      </w:r>
      <w:proofErr w:type="spellEnd"/>
      <w:r>
        <w:rPr>
          <w:rFonts w:ascii="Arial" w:hAnsi="Arial"/>
          <w:sz w:val="20"/>
        </w:rPr>
        <w:t xml:space="preserve"> se </w:t>
      </w:r>
      <w:proofErr w:type="spellStart"/>
      <w:r>
        <w:rPr>
          <w:rFonts w:ascii="Arial" w:hAnsi="Arial"/>
          <w:sz w:val="20"/>
        </w:rPr>
        <w:t>zavazuje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uskutečnit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plnění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odst</w:t>
      </w:r>
      <w:proofErr w:type="spellEnd"/>
      <w:r>
        <w:rPr>
          <w:rFonts w:ascii="Arial" w:hAnsi="Arial"/>
          <w:sz w:val="20"/>
        </w:rPr>
        <w:t xml:space="preserve">. 2.5.11 </w:t>
      </w:r>
      <w:proofErr w:type="spellStart"/>
      <w:r>
        <w:rPr>
          <w:rFonts w:ascii="Arial" w:hAnsi="Arial"/>
          <w:sz w:val="20"/>
        </w:rPr>
        <w:t>této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Smlouvy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nejpozději</w:t>
      </w:r>
      <w:proofErr w:type="spellEnd"/>
      <w:r>
        <w:rPr>
          <w:rFonts w:ascii="Arial" w:hAnsi="Arial"/>
          <w:sz w:val="20"/>
        </w:rPr>
        <w:t xml:space="preserve"> do 30 </w:t>
      </w:r>
      <w:proofErr w:type="spellStart"/>
      <w:r>
        <w:rPr>
          <w:rFonts w:ascii="Arial" w:hAnsi="Arial"/>
          <w:sz w:val="20"/>
        </w:rPr>
        <w:t>dnů</w:t>
      </w:r>
      <w:proofErr w:type="spellEnd"/>
      <w:r>
        <w:rPr>
          <w:rFonts w:ascii="Arial" w:hAnsi="Arial"/>
          <w:sz w:val="20"/>
        </w:rPr>
        <w:t xml:space="preserve"> ode </w:t>
      </w:r>
      <w:proofErr w:type="spellStart"/>
      <w:r>
        <w:rPr>
          <w:rFonts w:ascii="Arial" w:hAnsi="Arial"/>
          <w:sz w:val="20"/>
        </w:rPr>
        <w:t>dne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předání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výstupů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odst</w:t>
      </w:r>
      <w:proofErr w:type="spellEnd"/>
      <w:r>
        <w:rPr>
          <w:rFonts w:ascii="Arial" w:hAnsi="Arial"/>
          <w:sz w:val="20"/>
        </w:rPr>
        <w:t xml:space="preserve">. 2.5.1 – 2.5.10 </w:t>
      </w:r>
      <w:proofErr w:type="spellStart"/>
      <w:r>
        <w:rPr>
          <w:rFonts w:ascii="Arial" w:hAnsi="Arial"/>
          <w:sz w:val="20"/>
        </w:rPr>
        <w:t>této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Smlouvy</w:t>
      </w:r>
      <w:proofErr w:type="spellEnd"/>
      <w:r>
        <w:rPr>
          <w:rFonts w:ascii="Arial" w:hAnsi="Arial"/>
          <w:sz w:val="20"/>
        </w:rPr>
        <w:t xml:space="preserve">. V </w:t>
      </w:r>
      <w:proofErr w:type="spellStart"/>
      <w:r>
        <w:rPr>
          <w:rFonts w:ascii="Arial" w:hAnsi="Arial"/>
          <w:sz w:val="20"/>
        </w:rPr>
        <w:t>případě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že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Objednatel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tento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závazek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nesplní</w:t>
      </w:r>
      <w:proofErr w:type="spellEnd"/>
      <w:r>
        <w:rPr>
          <w:rFonts w:ascii="Arial" w:hAnsi="Arial"/>
          <w:sz w:val="20"/>
        </w:rPr>
        <w:t xml:space="preserve">, je Agentura </w:t>
      </w:r>
      <w:proofErr w:type="spellStart"/>
      <w:r>
        <w:rPr>
          <w:rFonts w:ascii="Arial" w:hAnsi="Arial"/>
          <w:sz w:val="20"/>
        </w:rPr>
        <w:t>oprávněna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vystavit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fakturu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ihned</w:t>
      </w:r>
      <w:proofErr w:type="spellEnd"/>
      <w:r>
        <w:rPr>
          <w:rFonts w:ascii="Arial" w:hAnsi="Arial"/>
          <w:sz w:val="20"/>
        </w:rPr>
        <w:t xml:space="preserve"> po </w:t>
      </w:r>
      <w:proofErr w:type="spellStart"/>
      <w:r>
        <w:rPr>
          <w:rFonts w:ascii="Arial" w:hAnsi="Arial"/>
          <w:sz w:val="20"/>
        </w:rPr>
        <w:t>uplynutí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této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lhůty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zbývající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plnění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odst</w:t>
      </w:r>
      <w:proofErr w:type="spellEnd"/>
      <w:r>
        <w:rPr>
          <w:rFonts w:ascii="Arial" w:hAnsi="Arial"/>
          <w:sz w:val="20"/>
        </w:rPr>
        <w:t xml:space="preserve">.  2.5.11 </w:t>
      </w:r>
      <w:proofErr w:type="spellStart"/>
      <w:r>
        <w:rPr>
          <w:rFonts w:ascii="Arial" w:hAnsi="Arial"/>
          <w:sz w:val="20"/>
        </w:rPr>
        <w:t>této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Smlouvy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uskutečnit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později</w:t>
      </w:r>
      <w:proofErr w:type="spellEnd"/>
      <w:r>
        <w:rPr>
          <w:rFonts w:ascii="Arial" w:hAnsi="Arial"/>
          <w:sz w:val="20"/>
        </w:rPr>
        <w:t xml:space="preserve">     v </w:t>
      </w:r>
      <w:proofErr w:type="spellStart"/>
      <w:r>
        <w:rPr>
          <w:rFonts w:ascii="Arial" w:hAnsi="Arial"/>
          <w:sz w:val="20"/>
        </w:rPr>
        <w:t>souladu</w:t>
      </w:r>
      <w:proofErr w:type="spellEnd"/>
      <w:r>
        <w:rPr>
          <w:rFonts w:ascii="Arial" w:hAnsi="Arial"/>
          <w:sz w:val="20"/>
        </w:rPr>
        <w:t xml:space="preserve"> s </w:t>
      </w:r>
      <w:proofErr w:type="spellStart"/>
      <w:r>
        <w:rPr>
          <w:rFonts w:ascii="Arial" w:hAnsi="Arial"/>
          <w:sz w:val="20"/>
        </w:rPr>
        <w:t>požadavky</w:t>
      </w:r>
      <w:proofErr w:type="spellEnd"/>
      <w:r>
        <w:rPr>
          <w:rFonts w:ascii="Arial" w:hAnsi="Arial"/>
          <w:spacing w:val="-2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Objednatele</w:t>
      </w:r>
      <w:proofErr w:type="spellEnd"/>
      <w:r>
        <w:rPr>
          <w:rFonts w:ascii="Arial" w:hAnsi="Arial"/>
          <w:sz w:val="20"/>
        </w:rPr>
        <w:t>.</w:t>
      </w:r>
    </w:p>
    <w:p w14:paraId="45874F74" w14:textId="77777777" w:rsidR="00D1071C" w:rsidRDefault="00000000">
      <w:pPr>
        <w:pStyle w:val="Odstavecseseznamem"/>
        <w:numPr>
          <w:ilvl w:val="1"/>
          <w:numId w:val="55"/>
        </w:numPr>
        <w:tabs>
          <w:tab w:val="left" w:pos="1083"/>
        </w:tabs>
        <w:spacing w:before="121"/>
        <w:ind w:right="458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Faktura </w:t>
      </w:r>
      <w:proofErr w:type="spellStart"/>
      <w:r>
        <w:rPr>
          <w:rFonts w:ascii="Arial" w:hAnsi="Arial"/>
          <w:sz w:val="20"/>
        </w:rPr>
        <w:t>bude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mít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splatnost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vždy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minimálně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třicet</w:t>
      </w:r>
      <w:proofErr w:type="spellEnd"/>
      <w:r>
        <w:rPr>
          <w:rFonts w:ascii="Arial" w:hAnsi="Arial"/>
          <w:sz w:val="20"/>
        </w:rPr>
        <w:t xml:space="preserve"> (30) </w:t>
      </w:r>
      <w:proofErr w:type="spellStart"/>
      <w:r>
        <w:rPr>
          <w:rFonts w:ascii="Arial" w:hAnsi="Arial"/>
          <w:sz w:val="20"/>
        </w:rPr>
        <w:t>dnů</w:t>
      </w:r>
      <w:proofErr w:type="spellEnd"/>
      <w:r>
        <w:rPr>
          <w:rFonts w:ascii="Arial" w:hAnsi="Arial"/>
          <w:sz w:val="20"/>
        </w:rPr>
        <w:t xml:space="preserve"> ode </w:t>
      </w:r>
      <w:proofErr w:type="spellStart"/>
      <w:r>
        <w:rPr>
          <w:rFonts w:ascii="Arial" w:hAnsi="Arial"/>
          <w:sz w:val="20"/>
        </w:rPr>
        <w:t>dne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doručení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faktury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Objednateli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Faktury</w:t>
      </w:r>
      <w:proofErr w:type="spellEnd"/>
      <w:r>
        <w:rPr>
          <w:rFonts w:ascii="Arial" w:hAnsi="Arial"/>
          <w:sz w:val="20"/>
        </w:rPr>
        <w:t xml:space="preserve">  </w:t>
      </w:r>
      <w:proofErr w:type="spellStart"/>
      <w:r>
        <w:rPr>
          <w:rFonts w:ascii="Arial" w:hAnsi="Arial"/>
          <w:sz w:val="20"/>
        </w:rPr>
        <w:t>vystavené</w:t>
      </w:r>
      <w:proofErr w:type="spellEnd"/>
      <w:r>
        <w:rPr>
          <w:rFonts w:ascii="Arial" w:hAnsi="Arial"/>
          <w:sz w:val="20"/>
        </w:rPr>
        <w:t xml:space="preserve">  </w:t>
      </w:r>
      <w:proofErr w:type="spellStart"/>
      <w:r>
        <w:rPr>
          <w:rFonts w:ascii="Arial" w:hAnsi="Arial"/>
          <w:sz w:val="20"/>
        </w:rPr>
        <w:t>Agenturou</w:t>
      </w:r>
      <w:proofErr w:type="spellEnd"/>
      <w:r>
        <w:rPr>
          <w:rFonts w:ascii="Arial" w:hAnsi="Arial"/>
          <w:sz w:val="20"/>
        </w:rPr>
        <w:t xml:space="preserve">  </w:t>
      </w:r>
      <w:proofErr w:type="spellStart"/>
      <w:r>
        <w:rPr>
          <w:rFonts w:ascii="Arial" w:hAnsi="Arial"/>
          <w:sz w:val="20"/>
        </w:rPr>
        <w:t>musí</w:t>
      </w:r>
      <w:proofErr w:type="spellEnd"/>
      <w:r>
        <w:rPr>
          <w:rFonts w:ascii="Arial" w:hAnsi="Arial"/>
          <w:sz w:val="20"/>
        </w:rPr>
        <w:t xml:space="preserve">   </w:t>
      </w:r>
      <w:proofErr w:type="spellStart"/>
      <w:r>
        <w:rPr>
          <w:rFonts w:ascii="Arial" w:hAnsi="Arial"/>
          <w:sz w:val="20"/>
        </w:rPr>
        <w:t>obsahovat</w:t>
      </w:r>
      <w:proofErr w:type="spellEnd"/>
      <w:r>
        <w:rPr>
          <w:rFonts w:ascii="Arial" w:hAnsi="Arial"/>
          <w:sz w:val="20"/>
        </w:rPr>
        <w:t xml:space="preserve">   </w:t>
      </w:r>
      <w:proofErr w:type="spellStart"/>
      <w:r>
        <w:rPr>
          <w:rFonts w:ascii="Arial" w:hAnsi="Arial"/>
          <w:sz w:val="20"/>
        </w:rPr>
        <w:t>veškeré</w:t>
      </w:r>
      <w:proofErr w:type="spellEnd"/>
      <w:r>
        <w:rPr>
          <w:rFonts w:ascii="Arial" w:hAnsi="Arial"/>
          <w:sz w:val="20"/>
        </w:rPr>
        <w:t xml:space="preserve">   </w:t>
      </w:r>
      <w:proofErr w:type="spellStart"/>
      <w:r>
        <w:rPr>
          <w:rFonts w:ascii="Arial" w:hAnsi="Arial"/>
          <w:sz w:val="20"/>
        </w:rPr>
        <w:t>náležitosti</w:t>
      </w:r>
      <w:proofErr w:type="spellEnd"/>
      <w:r>
        <w:rPr>
          <w:rFonts w:ascii="Arial" w:hAnsi="Arial"/>
          <w:sz w:val="20"/>
        </w:rPr>
        <w:t xml:space="preserve">   </w:t>
      </w:r>
      <w:proofErr w:type="spellStart"/>
      <w:r>
        <w:rPr>
          <w:rFonts w:ascii="Arial" w:hAnsi="Arial"/>
          <w:sz w:val="20"/>
        </w:rPr>
        <w:t>stanovené</w:t>
      </w:r>
      <w:proofErr w:type="spellEnd"/>
      <w:r>
        <w:rPr>
          <w:rFonts w:ascii="Arial" w:hAnsi="Arial"/>
          <w:sz w:val="20"/>
        </w:rPr>
        <w:t xml:space="preserve">   </w:t>
      </w:r>
      <w:proofErr w:type="spellStart"/>
      <w:r>
        <w:rPr>
          <w:rFonts w:ascii="Arial" w:hAnsi="Arial"/>
          <w:sz w:val="20"/>
        </w:rPr>
        <w:t>zákonem</w:t>
      </w:r>
      <w:proofErr w:type="spellEnd"/>
      <w:r>
        <w:rPr>
          <w:rFonts w:ascii="Arial" w:hAnsi="Arial"/>
          <w:sz w:val="20"/>
        </w:rPr>
        <w:t xml:space="preserve"> č. 235/2004 Sb., o </w:t>
      </w:r>
      <w:proofErr w:type="spellStart"/>
      <w:r>
        <w:rPr>
          <w:rFonts w:ascii="Arial" w:hAnsi="Arial"/>
          <w:sz w:val="20"/>
        </w:rPr>
        <w:t>dani</w:t>
      </w:r>
      <w:proofErr w:type="spellEnd"/>
      <w:r>
        <w:rPr>
          <w:rFonts w:ascii="Arial" w:hAnsi="Arial"/>
          <w:sz w:val="20"/>
        </w:rPr>
        <w:t xml:space="preserve"> z </w:t>
      </w:r>
      <w:proofErr w:type="spellStart"/>
      <w:r>
        <w:rPr>
          <w:rFonts w:ascii="Arial" w:hAnsi="Arial"/>
          <w:sz w:val="20"/>
        </w:rPr>
        <w:t>přidané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hodnoty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ve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znění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pozdějších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předpisů</w:t>
      </w:r>
      <w:proofErr w:type="spellEnd"/>
      <w:r>
        <w:rPr>
          <w:rFonts w:ascii="Arial" w:hAnsi="Arial"/>
          <w:sz w:val="20"/>
        </w:rPr>
        <w:t xml:space="preserve">. V </w:t>
      </w:r>
      <w:proofErr w:type="spellStart"/>
      <w:r>
        <w:rPr>
          <w:rFonts w:ascii="Arial" w:hAnsi="Arial"/>
          <w:sz w:val="20"/>
        </w:rPr>
        <w:t>případě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že</w:t>
      </w:r>
      <w:proofErr w:type="spellEnd"/>
      <w:r>
        <w:rPr>
          <w:rFonts w:ascii="Arial" w:hAnsi="Arial"/>
          <w:sz w:val="20"/>
        </w:rPr>
        <w:t xml:space="preserve"> faktura </w:t>
      </w:r>
      <w:proofErr w:type="spellStart"/>
      <w:r>
        <w:rPr>
          <w:rFonts w:ascii="Arial" w:hAnsi="Arial"/>
          <w:sz w:val="20"/>
        </w:rPr>
        <w:t>doručená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Objednateli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nebude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obsahovat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některou</w:t>
      </w:r>
      <w:proofErr w:type="spellEnd"/>
      <w:r>
        <w:rPr>
          <w:rFonts w:ascii="Arial" w:hAnsi="Arial"/>
          <w:sz w:val="20"/>
        </w:rPr>
        <w:t xml:space="preserve"> z </w:t>
      </w:r>
      <w:proofErr w:type="spellStart"/>
      <w:r>
        <w:rPr>
          <w:rFonts w:ascii="Arial" w:hAnsi="Arial"/>
          <w:sz w:val="20"/>
        </w:rPr>
        <w:t>předepsaných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náležitostí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nebo</w:t>
      </w:r>
      <w:proofErr w:type="spellEnd"/>
      <w:r>
        <w:rPr>
          <w:rFonts w:ascii="Arial" w:hAnsi="Arial"/>
          <w:sz w:val="20"/>
        </w:rPr>
        <w:t xml:space="preserve"> ji </w:t>
      </w:r>
      <w:proofErr w:type="spellStart"/>
      <w:r>
        <w:rPr>
          <w:rFonts w:ascii="Arial" w:hAnsi="Arial"/>
          <w:sz w:val="20"/>
        </w:rPr>
        <w:t>bude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obsahovat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chybně</w:t>
      </w:r>
      <w:proofErr w:type="spellEnd"/>
      <w:r>
        <w:rPr>
          <w:rFonts w:ascii="Arial" w:hAnsi="Arial"/>
          <w:sz w:val="20"/>
        </w:rPr>
        <w:t xml:space="preserve">, je </w:t>
      </w:r>
      <w:proofErr w:type="spellStart"/>
      <w:r>
        <w:rPr>
          <w:rFonts w:ascii="Arial" w:hAnsi="Arial"/>
          <w:sz w:val="20"/>
        </w:rPr>
        <w:t>Objednatel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oprávněn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vrátit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takovouto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fakturu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Zhotoviteli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nejpozději</w:t>
      </w:r>
      <w:proofErr w:type="spellEnd"/>
      <w:r>
        <w:rPr>
          <w:rFonts w:ascii="Arial" w:hAnsi="Arial"/>
          <w:sz w:val="20"/>
        </w:rPr>
        <w:t xml:space="preserve"> do 10 </w:t>
      </w:r>
      <w:proofErr w:type="spellStart"/>
      <w:r>
        <w:rPr>
          <w:rFonts w:ascii="Arial" w:hAnsi="Arial"/>
          <w:sz w:val="20"/>
        </w:rPr>
        <w:t>dnů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od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doručení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faktury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Lhůta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splatnosti</w:t>
      </w:r>
      <w:proofErr w:type="spellEnd"/>
      <w:r>
        <w:rPr>
          <w:rFonts w:ascii="Arial" w:hAnsi="Arial"/>
          <w:sz w:val="20"/>
        </w:rPr>
        <w:t xml:space="preserve"> v </w:t>
      </w:r>
      <w:proofErr w:type="spellStart"/>
      <w:r>
        <w:rPr>
          <w:rFonts w:ascii="Arial" w:hAnsi="Arial"/>
          <w:sz w:val="20"/>
        </w:rPr>
        <w:t>takovémto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případě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neběží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přičemž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nová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lhůta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splatnosti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počíná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běžet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až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od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doručení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opravené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či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doplněné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faktury</w:t>
      </w:r>
      <w:proofErr w:type="spellEnd"/>
      <w:r>
        <w:rPr>
          <w:rFonts w:ascii="Arial" w:hAnsi="Arial"/>
          <w:sz w:val="20"/>
        </w:rPr>
        <w:t xml:space="preserve">. Faktura </w:t>
      </w:r>
      <w:proofErr w:type="spellStart"/>
      <w:r>
        <w:rPr>
          <w:rFonts w:ascii="Arial" w:hAnsi="Arial"/>
          <w:sz w:val="20"/>
        </w:rPr>
        <w:t>bude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obsahovat</w:t>
      </w:r>
      <w:proofErr w:type="spellEnd"/>
      <w:r>
        <w:rPr>
          <w:rFonts w:ascii="Arial" w:hAnsi="Arial"/>
          <w:sz w:val="20"/>
        </w:rPr>
        <w:t xml:space="preserve"> text „</w:t>
      </w:r>
      <w:proofErr w:type="spellStart"/>
      <w:r>
        <w:rPr>
          <w:rFonts w:ascii="Arial" w:hAnsi="Arial"/>
          <w:i/>
          <w:sz w:val="20"/>
        </w:rPr>
        <w:t>Výdaje</w:t>
      </w:r>
      <w:proofErr w:type="spellEnd"/>
      <w:r>
        <w:rPr>
          <w:rFonts w:ascii="Arial" w:hAnsi="Arial"/>
          <w:i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budou</w:t>
      </w:r>
      <w:proofErr w:type="spellEnd"/>
      <w:r>
        <w:rPr>
          <w:rFonts w:ascii="Arial" w:hAnsi="Arial"/>
          <w:i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hrazeny</w:t>
      </w:r>
      <w:proofErr w:type="spellEnd"/>
      <w:r>
        <w:rPr>
          <w:rFonts w:ascii="Arial" w:hAnsi="Arial"/>
          <w:i/>
          <w:sz w:val="20"/>
        </w:rPr>
        <w:t xml:space="preserve"> v </w:t>
      </w:r>
      <w:proofErr w:type="spellStart"/>
      <w:r>
        <w:rPr>
          <w:rFonts w:ascii="Arial" w:hAnsi="Arial"/>
          <w:i/>
          <w:sz w:val="20"/>
        </w:rPr>
        <w:t>rámci</w:t>
      </w:r>
      <w:proofErr w:type="spellEnd"/>
      <w:r>
        <w:rPr>
          <w:rFonts w:ascii="Arial" w:hAnsi="Arial"/>
          <w:i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projektu</w:t>
      </w:r>
      <w:proofErr w:type="spellEnd"/>
      <w:r>
        <w:rPr>
          <w:rFonts w:ascii="Arial" w:hAnsi="Arial"/>
          <w:i/>
          <w:sz w:val="20"/>
        </w:rPr>
        <w:t xml:space="preserve"> „Smart </w:t>
      </w:r>
      <w:proofErr w:type="spellStart"/>
      <w:r>
        <w:rPr>
          <w:rFonts w:ascii="Arial" w:hAnsi="Arial"/>
          <w:i/>
          <w:sz w:val="20"/>
        </w:rPr>
        <w:t>Akcelerátor</w:t>
      </w:r>
      <w:proofErr w:type="spellEnd"/>
      <w:r>
        <w:rPr>
          <w:rFonts w:ascii="Arial" w:hAnsi="Arial"/>
          <w:i/>
          <w:sz w:val="20"/>
        </w:rPr>
        <w:t xml:space="preserve"> MSK“, reg. č. CZ.02.01.02/00/22_009/0008169</w:t>
      </w:r>
      <w:r>
        <w:rPr>
          <w:rFonts w:ascii="Arial" w:hAnsi="Arial"/>
          <w:sz w:val="20"/>
        </w:rPr>
        <w:t>.“</w:t>
      </w:r>
    </w:p>
    <w:p w14:paraId="45874F75" w14:textId="77777777" w:rsidR="00D1071C" w:rsidRDefault="00000000">
      <w:pPr>
        <w:pStyle w:val="Odstavecseseznamem"/>
        <w:numPr>
          <w:ilvl w:val="1"/>
          <w:numId w:val="55"/>
        </w:numPr>
        <w:tabs>
          <w:tab w:val="left" w:pos="1083"/>
        </w:tabs>
        <w:spacing w:before="120"/>
        <w:ind w:right="462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Smluvní</w:t>
      </w:r>
      <w:proofErr w:type="spellEnd"/>
      <w:r>
        <w:rPr>
          <w:rFonts w:ascii="Arial" w:hAnsi="Arial"/>
          <w:spacing w:val="-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strany</w:t>
      </w:r>
      <w:proofErr w:type="spellEnd"/>
      <w:r>
        <w:rPr>
          <w:rFonts w:ascii="Arial" w:hAnsi="Arial"/>
          <w:spacing w:val="-3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berou</w:t>
      </w:r>
      <w:proofErr w:type="spellEnd"/>
      <w:r>
        <w:rPr>
          <w:rFonts w:ascii="Arial" w:hAnsi="Arial"/>
          <w:spacing w:val="-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</w:t>
      </w:r>
      <w:proofErr w:type="spellEnd"/>
      <w:r>
        <w:rPr>
          <w:rFonts w:ascii="Arial" w:hAnsi="Arial"/>
          <w:spacing w:val="-4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vědomí</w:t>
      </w:r>
      <w:proofErr w:type="spellEnd"/>
      <w:r>
        <w:rPr>
          <w:rFonts w:ascii="Arial" w:hAnsi="Arial"/>
          <w:sz w:val="20"/>
        </w:rPr>
        <w:t>,</w:t>
      </w:r>
      <w:r>
        <w:rPr>
          <w:rFonts w:ascii="Arial" w:hAnsi="Arial"/>
          <w:spacing w:val="-4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že</w:t>
      </w:r>
      <w:proofErr w:type="spellEnd"/>
      <w:r>
        <w:rPr>
          <w:rFonts w:ascii="Arial" w:hAnsi="Arial"/>
          <w:spacing w:val="-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výše</w:t>
      </w:r>
      <w:proofErr w:type="spellEnd"/>
      <w:r>
        <w:rPr>
          <w:rFonts w:ascii="Arial" w:hAnsi="Arial"/>
          <w:spacing w:val="-4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uvedené</w:t>
      </w:r>
      <w:proofErr w:type="spellEnd"/>
      <w:r>
        <w:rPr>
          <w:rFonts w:ascii="Arial" w:hAnsi="Arial"/>
          <w:spacing w:val="-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náklady</w:t>
      </w:r>
      <w:proofErr w:type="spellEnd"/>
      <w:r>
        <w:rPr>
          <w:rFonts w:ascii="Arial" w:hAnsi="Arial"/>
          <w:spacing w:val="-3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může</w:t>
      </w:r>
      <w:proofErr w:type="spellEnd"/>
      <w:r>
        <w:rPr>
          <w:rFonts w:ascii="Arial" w:hAnsi="Arial"/>
          <w:spacing w:val="-4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Objednatel</w:t>
      </w:r>
      <w:proofErr w:type="spellEnd"/>
      <w:r>
        <w:rPr>
          <w:rFonts w:ascii="Arial" w:hAnsi="Arial"/>
          <w:spacing w:val="-4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hradit</w:t>
      </w:r>
      <w:proofErr w:type="spellEnd"/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z</w:t>
      </w:r>
      <w:r>
        <w:rPr>
          <w:rFonts w:ascii="Arial" w:hAnsi="Arial"/>
          <w:spacing w:val="-4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prostředků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Smart </w:t>
      </w:r>
      <w:proofErr w:type="spellStart"/>
      <w:r>
        <w:rPr>
          <w:rFonts w:ascii="Arial" w:hAnsi="Arial"/>
          <w:sz w:val="20"/>
        </w:rPr>
        <w:t>Akcelerátor</w:t>
      </w:r>
      <w:proofErr w:type="spellEnd"/>
      <w:r>
        <w:rPr>
          <w:rFonts w:ascii="Arial" w:hAnsi="Arial"/>
          <w:sz w:val="20"/>
        </w:rPr>
        <w:t xml:space="preserve"> MSK, reg. č. CZ.02.01.02/00/22_009/0008169, </w:t>
      </w:r>
      <w:proofErr w:type="spellStart"/>
      <w:r>
        <w:rPr>
          <w:rFonts w:ascii="Arial" w:hAnsi="Arial"/>
          <w:sz w:val="20"/>
        </w:rPr>
        <w:t>financovaného</w:t>
      </w:r>
      <w:proofErr w:type="spellEnd"/>
      <w:r>
        <w:rPr>
          <w:rFonts w:ascii="Arial" w:hAnsi="Arial"/>
          <w:sz w:val="20"/>
        </w:rPr>
        <w:t xml:space="preserve"> z </w:t>
      </w:r>
      <w:proofErr w:type="spellStart"/>
      <w:r>
        <w:rPr>
          <w:rFonts w:ascii="Arial" w:hAnsi="Arial"/>
          <w:sz w:val="20"/>
        </w:rPr>
        <w:t>Operačního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programu</w:t>
      </w:r>
      <w:proofErr w:type="spellEnd"/>
      <w:r>
        <w:rPr>
          <w:rFonts w:ascii="Arial" w:hAnsi="Arial"/>
          <w:sz w:val="20"/>
        </w:rPr>
        <w:t xml:space="preserve"> Jan Amos </w:t>
      </w:r>
      <w:proofErr w:type="spellStart"/>
      <w:r>
        <w:rPr>
          <w:rFonts w:ascii="Arial" w:hAnsi="Arial"/>
          <w:sz w:val="20"/>
        </w:rPr>
        <w:t>Komenský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období</w:t>
      </w:r>
      <w:proofErr w:type="spellEnd"/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2021-2027.</w:t>
      </w:r>
    </w:p>
    <w:p w14:paraId="45874F76" w14:textId="77777777" w:rsidR="00D1071C" w:rsidRDefault="00D1071C">
      <w:pPr>
        <w:pStyle w:val="Zkladntext"/>
        <w:rPr>
          <w:rFonts w:ascii="Arial"/>
          <w:sz w:val="20"/>
        </w:rPr>
      </w:pPr>
    </w:p>
    <w:p w14:paraId="45874F77" w14:textId="77777777" w:rsidR="00D1071C" w:rsidRDefault="00D1071C">
      <w:pPr>
        <w:pStyle w:val="Zkladntext"/>
        <w:rPr>
          <w:rFonts w:ascii="Arial"/>
          <w:sz w:val="20"/>
        </w:rPr>
      </w:pPr>
    </w:p>
    <w:p w14:paraId="45874F78" w14:textId="77777777" w:rsidR="00D1071C" w:rsidRDefault="00D1071C">
      <w:pPr>
        <w:pStyle w:val="Zkladntext"/>
        <w:rPr>
          <w:rFonts w:ascii="Arial"/>
          <w:sz w:val="20"/>
        </w:rPr>
      </w:pPr>
    </w:p>
    <w:p w14:paraId="45874F79" w14:textId="77777777" w:rsidR="00D1071C" w:rsidRDefault="00D1071C">
      <w:pPr>
        <w:pStyle w:val="Zkladntext"/>
        <w:rPr>
          <w:rFonts w:ascii="Arial"/>
          <w:sz w:val="20"/>
        </w:rPr>
      </w:pPr>
    </w:p>
    <w:p w14:paraId="45874F7A" w14:textId="77777777" w:rsidR="00D1071C" w:rsidRDefault="00D1071C">
      <w:pPr>
        <w:pStyle w:val="Zkladntext"/>
        <w:spacing w:before="1"/>
        <w:rPr>
          <w:rFonts w:ascii="Arial"/>
          <w:sz w:val="27"/>
        </w:rPr>
      </w:pPr>
    </w:p>
    <w:p w14:paraId="45874F7B" w14:textId="77777777" w:rsidR="00D1071C" w:rsidRDefault="00000000">
      <w:pPr>
        <w:spacing w:before="96"/>
        <w:ind w:right="453"/>
        <w:jc w:val="right"/>
        <w:rPr>
          <w:rFonts w:ascii="Arial"/>
          <w:sz w:val="16"/>
        </w:rPr>
      </w:pPr>
      <w:r>
        <w:rPr>
          <w:rFonts w:ascii="Arial"/>
          <w:sz w:val="16"/>
        </w:rPr>
        <w:t>6 / 10</w:t>
      </w:r>
    </w:p>
    <w:p w14:paraId="45874F7C" w14:textId="77777777" w:rsidR="00D1071C" w:rsidRDefault="00D1071C">
      <w:pPr>
        <w:jc w:val="right"/>
        <w:rPr>
          <w:rFonts w:ascii="Arial"/>
          <w:sz w:val="16"/>
        </w:rPr>
        <w:sectPr w:rsidR="00D1071C">
          <w:pgSz w:w="11910" w:h="16840"/>
          <w:pgMar w:top="0" w:right="960" w:bottom="280" w:left="900" w:header="708" w:footer="708" w:gutter="0"/>
          <w:cols w:space="708"/>
        </w:sectPr>
      </w:pPr>
    </w:p>
    <w:p w14:paraId="45874F7D" w14:textId="77777777" w:rsidR="00D1071C" w:rsidRDefault="00000000">
      <w:pPr>
        <w:pStyle w:val="Zkladntext"/>
        <w:ind w:left="550"/>
        <w:rPr>
          <w:rFonts w:ascii="Arial"/>
          <w:sz w:val="20"/>
        </w:rPr>
      </w:pPr>
      <w:r>
        <w:rPr>
          <w:rFonts w:ascii="Arial"/>
          <w:sz w:val="20"/>
        </w:rPr>
      </w:r>
      <w:r>
        <w:rPr>
          <w:rFonts w:ascii="Arial"/>
          <w:sz w:val="20"/>
        </w:rPr>
        <w:pict w14:anchorId="458755BD">
          <v:group id="_x0000_s1036" style="width:16.75pt;height:42.65pt;mso-position-horizontal-relative:char;mso-position-vertical-relative:line" coordsize="335,853">
            <v:shape id="_x0000_s1037" style="position:absolute;width:335;height:853" coordsize="335,853" path="m334,l,,8,853r318,l334,xe" fillcolor="#1c4690" stroked="f">
              <v:path arrowok="t"/>
            </v:shape>
            <w10:anchorlock/>
          </v:group>
        </w:pict>
      </w:r>
    </w:p>
    <w:p w14:paraId="45874F7E" w14:textId="77777777" w:rsidR="00D1071C" w:rsidRDefault="00D1071C">
      <w:pPr>
        <w:pStyle w:val="Zkladntext"/>
        <w:spacing w:before="3"/>
        <w:rPr>
          <w:rFonts w:ascii="Arial"/>
          <w:sz w:val="11"/>
        </w:rPr>
      </w:pPr>
    </w:p>
    <w:p w14:paraId="45874F7F" w14:textId="77777777" w:rsidR="00D1071C" w:rsidRDefault="00000000">
      <w:pPr>
        <w:pStyle w:val="Zkladntext"/>
        <w:ind w:left="517"/>
        <w:rPr>
          <w:rFonts w:ascii="Arial"/>
          <w:sz w:val="20"/>
        </w:rPr>
      </w:pPr>
      <w:r>
        <w:rPr>
          <w:rFonts w:ascii="Arial"/>
          <w:noProof/>
          <w:sz w:val="20"/>
        </w:rPr>
        <w:drawing>
          <wp:inline distT="0" distB="0" distL="0" distR="0" wp14:anchorId="458755BE" wp14:editId="458755BF">
            <wp:extent cx="247773" cy="266700"/>
            <wp:effectExtent l="0" t="0" r="0" b="0"/>
            <wp:docPr id="2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773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74F80" w14:textId="77777777" w:rsidR="00D1071C" w:rsidRDefault="00D1071C">
      <w:pPr>
        <w:pStyle w:val="Zkladntext"/>
        <w:spacing w:before="2"/>
        <w:rPr>
          <w:rFonts w:ascii="Arial"/>
          <w:sz w:val="21"/>
        </w:rPr>
      </w:pPr>
    </w:p>
    <w:p w14:paraId="45874F81" w14:textId="77777777" w:rsidR="00D1071C" w:rsidRDefault="00000000">
      <w:pPr>
        <w:pStyle w:val="Nadpis4"/>
        <w:numPr>
          <w:ilvl w:val="0"/>
          <w:numId w:val="59"/>
        </w:numPr>
        <w:tabs>
          <w:tab w:val="left" w:pos="1082"/>
          <w:tab w:val="left" w:pos="1083"/>
        </w:tabs>
        <w:spacing w:before="92"/>
      </w:pPr>
      <w:proofErr w:type="spellStart"/>
      <w:r>
        <w:t>Další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a </w:t>
      </w:r>
      <w:proofErr w:type="spellStart"/>
      <w:r>
        <w:t>povinnosti</w:t>
      </w:r>
      <w:proofErr w:type="spellEnd"/>
    </w:p>
    <w:p w14:paraId="45874F82" w14:textId="77777777" w:rsidR="00D1071C" w:rsidRDefault="00000000">
      <w:pPr>
        <w:pStyle w:val="Odstavecseseznamem"/>
        <w:numPr>
          <w:ilvl w:val="1"/>
          <w:numId w:val="54"/>
        </w:numPr>
        <w:tabs>
          <w:tab w:val="left" w:pos="1081"/>
        </w:tabs>
        <w:spacing w:before="60"/>
        <w:ind w:right="457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Agentura </w:t>
      </w:r>
      <w:proofErr w:type="spellStart"/>
      <w:r>
        <w:rPr>
          <w:rFonts w:ascii="Arial" w:hAnsi="Arial"/>
          <w:sz w:val="20"/>
        </w:rPr>
        <w:t>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Objednatel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jsou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povinni</w:t>
      </w:r>
      <w:proofErr w:type="spellEnd"/>
      <w:r>
        <w:rPr>
          <w:rFonts w:ascii="Arial" w:hAnsi="Arial"/>
          <w:sz w:val="20"/>
        </w:rPr>
        <w:t xml:space="preserve"> se </w:t>
      </w:r>
      <w:proofErr w:type="spellStart"/>
      <w:r>
        <w:rPr>
          <w:rFonts w:ascii="Arial" w:hAnsi="Arial"/>
          <w:sz w:val="20"/>
        </w:rPr>
        <w:t>vzájemně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informovat</w:t>
      </w:r>
      <w:proofErr w:type="spellEnd"/>
      <w:r>
        <w:rPr>
          <w:rFonts w:ascii="Arial" w:hAnsi="Arial"/>
          <w:sz w:val="20"/>
        </w:rPr>
        <w:t xml:space="preserve"> o </w:t>
      </w:r>
      <w:proofErr w:type="spellStart"/>
      <w:r>
        <w:rPr>
          <w:rFonts w:ascii="Arial" w:hAnsi="Arial"/>
          <w:sz w:val="20"/>
        </w:rPr>
        <w:t>všech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okolnostech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důležitých</w:t>
      </w:r>
      <w:proofErr w:type="spellEnd"/>
      <w:r>
        <w:rPr>
          <w:rFonts w:ascii="Arial" w:hAnsi="Arial"/>
          <w:sz w:val="20"/>
        </w:rPr>
        <w:t xml:space="preserve"> pro </w:t>
      </w:r>
      <w:proofErr w:type="spellStart"/>
      <w:r>
        <w:rPr>
          <w:rFonts w:ascii="Arial" w:hAnsi="Arial"/>
          <w:sz w:val="20"/>
        </w:rPr>
        <w:t>řádné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včasné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poskytování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Služeb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této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Smlouvy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poskytovat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si</w:t>
      </w:r>
      <w:proofErr w:type="spellEnd"/>
      <w:r>
        <w:rPr>
          <w:rFonts w:ascii="Arial" w:hAnsi="Arial"/>
          <w:sz w:val="20"/>
        </w:rPr>
        <w:t xml:space="preserve"> k </w:t>
      </w:r>
      <w:proofErr w:type="spellStart"/>
      <w:r>
        <w:rPr>
          <w:rFonts w:ascii="Arial" w:hAnsi="Arial"/>
          <w:sz w:val="20"/>
        </w:rPr>
        <w:t>tomu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nezbytnou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součinnost</w:t>
      </w:r>
      <w:proofErr w:type="spellEnd"/>
      <w:r>
        <w:rPr>
          <w:rFonts w:ascii="Arial" w:hAnsi="Arial"/>
          <w:sz w:val="20"/>
        </w:rPr>
        <w:t>.</w:t>
      </w:r>
    </w:p>
    <w:p w14:paraId="45874F83" w14:textId="77777777" w:rsidR="00D1071C" w:rsidRDefault="00000000">
      <w:pPr>
        <w:pStyle w:val="Odstavecseseznamem"/>
        <w:numPr>
          <w:ilvl w:val="1"/>
          <w:numId w:val="54"/>
        </w:numPr>
        <w:tabs>
          <w:tab w:val="left" w:pos="1081"/>
        </w:tabs>
        <w:spacing w:before="58"/>
        <w:ind w:right="458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Agentura se </w:t>
      </w:r>
      <w:proofErr w:type="spellStart"/>
      <w:r>
        <w:rPr>
          <w:rFonts w:ascii="Arial" w:hAnsi="Arial"/>
          <w:sz w:val="20"/>
        </w:rPr>
        <w:t>zavazuje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zajistit</w:t>
      </w:r>
      <w:proofErr w:type="spellEnd"/>
      <w:r>
        <w:rPr>
          <w:rFonts w:ascii="Arial" w:hAnsi="Arial"/>
          <w:sz w:val="20"/>
        </w:rPr>
        <w:t xml:space="preserve">, aby </w:t>
      </w:r>
      <w:proofErr w:type="spellStart"/>
      <w:r>
        <w:rPr>
          <w:rFonts w:ascii="Arial" w:hAnsi="Arial"/>
          <w:sz w:val="20"/>
        </w:rPr>
        <w:t>při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plnění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této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Smlouvy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nedošlo</w:t>
      </w:r>
      <w:proofErr w:type="spellEnd"/>
      <w:r>
        <w:rPr>
          <w:rFonts w:ascii="Arial" w:hAnsi="Arial"/>
          <w:sz w:val="20"/>
        </w:rPr>
        <w:t xml:space="preserve"> z </w:t>
      </w:r>
      <w:proofErr w:type="spellStart"/>
      <w:r>
        <w:rPr>
          <w:rFonts w:ascii="Arial" w:hAnsi="Arial"/>
          <w:sz w:val="20"/>
        </w:rPr>
        <w:t>její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strany</w:t>
      </w:r>
      <w:proofErr w:type="spellEnd"/>
      <w:r>
        <w:rPr>
          <w:rFonts w:ascii="Arial" w:hAnsi="Arial"/>
          <w:sz w:val="20"/>
        </w:rPr>
        <w:t xml:space="preserve"> k </w:t>
      </w:r>
      <w:proofErr w:type="spellStart"/>
      <w:r>
        <w:rPr>
          <w:rFonts w:ascii="Arial" w:hAnsi="Arial"/>
          <w:sz w:val="20"/>
        </w:rPr>
        <w:t>poškození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dobrého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jména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či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pověsti</w:t>
      </w:r>
      <w:proofErr w:type="spellEnd"/>
      <w:r>
        <w:rPr>
          <w:rFonts w:ascii="Arial" w:hAnsi="Arial"/>
          <w:spacing w:val="-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Objednatele</w:t>
      </w:r>
      <w:proofErr w:type="spellEnd"/>
      <w:r>
        <w:rPr>
          <w:rFonts w:ascii="Arial" w:hAnsi="Arial"/>
          <w:sz w:val="20"/>
        </w:rPr>
        <w:t>.</w:t>
      </w:r>
    </w:p>
    <w:p w14:paraId="45874F84" w14:textId="77777777" w:rsidR="00D1071C" w:rsidRDefault="00000000">
      <w:pPr>
        <w:pStyle w:val="Odstavecseseznamem"/>
        <w:numPr>
          <w:ilvl w:val="1"/>
          <w:numId w:val="54"/>
        </w:numPr>
        <w:tabs>
          <w:tab w:val="left" w:pos="1081"/>
        </w:tabs>
        <w:spacing w:before="61"/>
        <w:ind w:right="459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Agentura je </w:t>
      </w:r>
      <w:proofErr w:type="spellStart"/>
      <w:r>
        <w:rPr>
          <w:rFonts w:ascii="Arial" w:hAnsi="Arial"/>
          <w:sz w:val="20"/>
        </w:rPr>
        <w:t>povinna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plnění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této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Smlouvy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včas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písemně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upozornit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Objednatele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zřejmou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nevhodnost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jeho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pokynů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jejichž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následkem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může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vzniknout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škoda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nebo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nesoulad</w:t>
      </w:r>
      <w:proofErr w:type="spellEnd"/>
      <w:r>
        <w:rPr>
          <w:rFonts w:ascii="Arial" w:hAnsi="Arial"/>
          <w:sz w:val="20"/>
        </w:rPr>
        <w:t xml:space="preserve"> s </w:t>
      </w:r>
      <w:proofErr w:type="spellStart"/>
      <w:r>
        <w:rPr>
          <w:rFonts w:ascii="Arial" w:hAnsi="Arial"/>
          <w:sz w:val="20"/>
        </w:rPr>
        <w:t>obecně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závaznými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právními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předpisy</w:t>
      </w:r>
      <w:proofErr w:type="spellEnd"/>
      <w:r>
        <w:rPr>
          <w:rFonts w:ascii="Arial" w:hAnsi="Arial"/>
          <w:sz w:val="20"/>
        </w:rPr>
        <w:t xml:space="preserve">. Pokud </w:t>
      </w:r>
      <w:proofErr w:type="spellStart"/>
      <w:r>
        <w:rPr>
          <w:rFonts w:ascii="Arial" w:hAnsi="Arial"/>
          <w:sz w:val="20"/>
        </w:rPr>
        <w:t>Objednatel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navzdory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takovému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upozornění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trvá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svých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pokynech</w:t>
      </w:r>
      <w:proofErr w:type="spellEnd"/>
      <w:r>
        <w:rPr>
          <w:rFonts w:ascii="Arial" w:hAnsi="Arial"/>
          <w:sz w:val="20"/>
        </w:rPr>
        <w:t xml:space="preserve">, Agentura </w:t>
      </w:r>
      <w:proofErr w:type="spellStart"/>
      <w:r>
        <w:rPr>
          <w:rFonts w:ascii="Arial" w:hAnsi="Arial"/>
          <w:sz w:val="20"/>
        </w:rPr>
        <w:t>neodpovídá</w:t>
      </w:r>
      <w:proofErr w:type="spellEnd"/>
      <w:r>
        <w:rPr>
          <w:rFonts w:ascii="Arial" w:hAnsi="Arial"/>
          <w:sz w:val="20"/>
        </w:rPr>
        <w:t xml:space="preserve"> za </w:t>
      </w:r>
      <w:proofErr w:type="spellStart"/>
      <w:r>
        <w:rPr>
          <w:rFonts w:ascii="Arial" w:hAnsi="Arial"/>
          <w:sz w:val="20"/>
        </w:rPr>
        <w:t>jakoukoli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škodu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způsobenou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jejím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jednáním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základě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takových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pokynů</w:t>
      </w:r>
      <w:proofErr w:type="spellEnd"/>
      <w:r>
        <w:rPr>
          <w:rFonts w:ascii="Arial" w:hAnsi="Arial"/>
          <w:spacing w:val="-4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Objednatele</w:t>
      </w:r>
      <w:proofErr w:type="spellEnd"/>
      <w:r>
        <w:rPr>
          <w:rFonts w:ascii="Arial" w:hAnsi="Arial"/>
          <w:sz w:val="20"/>
        </w:rPr>
        <w:t>.</w:t>
      </w:r>
    </w:p>
    <w:p w14:paraId="45874F85" w14:textId="77777777" w:rsidR="00D1071C" w:rsidRDefault="00D1071C">
      <w:pPr>
        <w:pStyle w:val="Zkladntext"/>
        <w:spacing w:before="11"/>
        <w:rPr>
          <w:rFonts w:ascii="Arial"/>
          <w:sz w:val="20"/>
        </w:rPr>
      </w:pPr>
    </w:p>
    <w:p w14:paraId="45874F86" w14:textId="77777777" w:rsidR="00D1071C" w:rsidRDefault="00000000">
      <w:pPr>
        <w:pStyle w:val="Nadpis4"/>
        <w:numPr>
          <w:ilvl w:val="0"/>
          <w:numId w:val="59"/>
        </w:numPr>
        <w:tabs>
          <w:tab w:val="left" w:pos="1082"/>
          <w:tab w:val="left" w:pos="1083"/>
        </w:tabs>
      </w:pPr>
      <w:proofErr w:type="spellStart"/>
      <w:r>
        <w:t>Práva</w:t>
      </w:r>
      <w:proofErr w:type="spellEnd"/>
      <w:r>
        <w:t xml:space="preserve"> </w:t>
      </w:r>
      <w:proofErr w:type="spellStart"/>
      <w:r>
        <w:t>duševního</w:t>
      </w:r>
      <w:proofErr w:type="spellEnd"/>
      <w:r>
        <w:rPr>
          <w:spacing w:val="-1"/>
        </w:rPr>
        <w:t xml:space="preserve"> </w:t>
      </w:r>
      <w:proofErr w:type="spellStart"/>
      <w:r>
        <w:t>vlastnictví</w:t>
      </w:r>
      <w:proofErr w:type="spellEnd"/>
    </w:p>
    <w:p w14:paraId="45874F87" w14:textId="77777777" w:rsidR="00D1071C" w:rsidRDefault="00000000">
      <w:pPr>
        <w:pStyle w:val="Odstavecseseznamem"/>
        <w:numPr>
          <w:ilvl w:val="1"/>
          <w:numId w:val="53"/>
        </w:numPr>
        <w:tabs>
          <w:tab w:val="left" w:pos="1081"/>
        </w:tabs>
        <w:spacing w:before="119"/>
        <w:ind w:right="456"/>
        <w:jc w:val="both"/>
        <w:rPr>
          <w:rFonts w:ascii="Arial" w:hAnsi="Arial"/>
          <w:sz w:val="20"/>
        </w:rPr>
      </w:pPr>
      <w:bookmarkStart w:id="0" w:name="_bookmark0"/>
      <w:bookmarkEnd w:id="0"/>
      <w:r>
        <w:rPr>
          <w:rFonts w:ascii="Arial" w:hAnsi="Arial"/>
          <w:sz w:val="20"/>
        </w:rPr>
        <w:t xml:space="preserve">Bude-li </w:t>
      </w:r>
      <w:proofErr w:type="spellStart"/>
      <w:r>
        <w:rPr>
          <w:rFonts w:ascii="Arial" w:hAnsi="Arial"/>
          <w:sz w:val="20"/>
        </w:rPr>
        <w:t>výsledkem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plnění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nebo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jiné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činnosti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Agentury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prováděné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této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Smlouvy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předmět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požívající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ochrany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autorského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díla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podle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zákona</w:t>
      </w:r>
      <w:proofErr w:type="spellEnd"/>
      <w:r>
        <w:rPr>
          <w:rFonts w:ascii="Arial" w:hAnsi="Arial"/>
          <w:sz w:val="20"/>
        </w:rPr>
        <w:t xml:space="preserve"> č. 121/2001 Sb., o </w:t>
      </w:r>
      <w:proofErr w:type="spellStart"/>
      <w:r>
        <w:rPr>
          <w:rFonts w:ascii="Arial" w:hAnsi="Arial"/>
          <w:sz w:val="20"/>
        </w:rPr>
        <w:t>právu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autorském</w:t>
      </w:r>
      <w:proofErr w:type="spellEnd"/>
      <w:r>
        <w:rPr>
          <w:rFonts w:ascii="Arial" w:hAnsi="Arial"/>
          <w:sz w:val="20"/>
        </w:rPr>
        <w:t xml:space="preserve">, o </w:t>
      </w:r>
      <w:proofErr w:type="spellStart"/>
      <w:r>
        <w:rPr>
          <w:rFonts w:ascii="Arial" w:hAnsi="Arial"/>
          <w:sz w:val="20"/>
        </w:rPr>
        <w:t>právech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souvisejících</w:t>
      </w:r>
      <w:proofErr w:type="spellEnd"/>
      <w:r>
        <w:rPr>
          <w:rFonts w:ascii="Arial" w:hAnsi="Arial"/>
          <w:sz w:val="20"/>
        </w:rPr>
        <w:t xml:space="preserve"> s </w:t>
      </w:r>
      <w:proofErr w:type="spellStart"/>
      <w:r>
        <w:rPr>
          <w:rFonts w:ascii="Arial" w:hAnsi="Arial"/>
          <w:sz w:val="20"/>
        </w:rPr>
        <w:t>právem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autorským</w:t>
      </w:r>
      <w:proofErr w:type="spellEnd"/>
      <w:r>
        <w:rPr>
          <w:rFonts w:ascii="Arial" w:hAnsi="Arial"/>
          <w:sz w:val="20"/>
        </w:rPr>
        <w:t xml:space="preserve"> a o </w:t>
      </w:r>
      <w:proofErr w:type="spellStart"/>
      <w:r>
        <w:rPr>
          <w:rFonts w:ascii="Arial" w:hAnsi="Arial"/>
          <w:sz w:val="20"/>
        </w:rPr>
        <w:t>změně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některých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zákonů</w:t>
      </w:r>
      <w:proofErr w:type="spellEnd"/>
      <w:r>
        <w:rPr>
          <w:rFonts w:ascii="Arial" w:hAnsi="Arial"/>
          <w:sz w:val="20"/>
        </w:rPr>
        <w:t xml:space="preserve"> (</w:t>
      </w:r>
      <w:proofErr w:type="spellStart"/>
      <w:r>
        <w:rPr>
          <w:rFonts w:ascii="Arial" w:hAnsi="Arial"/>
          <w:sz w:val="20"/>
        </w:rPr>
        <w:t>autorský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zákon</w:t>
      </w:r>
      <w:proofErr w:type="spellEnd"/>
      <w:r>
        <w:rPr>
          <w:rFonts w:ascii="Arial" w:hAnsi="Arial"/>
          <w:sz w:val="20"/>
        </w:rPr>
        <w:t xml:space="preserve">), </w:t>
      </w:r>
      <w:proofErr w:type="spellStart"/>
      <w:r>
        <w:rPr>
          <w:rFonts w:ascii="Arial" w:hAnsi="Arial"/>
          <w:sz w:val="20"/>
        </w:rPr>
        <w:t>ve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znění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pozdějších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předpisů</w:t>
      </w:r>
      <w:proofErr w:type="spellEnd"/>
      <w:r>
        <w:rPr>
          <w:rFonts w:ascii="Arial" w:hAnsi="Arial"/>
          <w:sz w:val="20"/>
        </w:rPr>
        <w:t xml:space="preserve"> (</w:t>
      </w:r>
      <w:proofErr w:type="spellStart"/>
      <w:r>
        <w:rPr>
          <w:rFonts w:ascii="Arial" w:hAnsi="Arial"/>
          <w:sz w:val="20"/>
        </w:rPr>
        <w:t>dále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jen</w:t>
      </w:r>
      <w:proofErr w:type="spellEnd"/>
      <w:r>
        <w:rPr>
          <w:rFonts w:ascii="Arial" w:hAnsi="Arial"/>
          <w:sz w:val="20"/>
        </w:rPr>
        <w:t xml:space="preserve"> „</w:t>
      </w:r>
      <w:proofErr w:type="spellStart"/>
      <w:r>
        <w:rPr>
          <w:rFonts w:ascii="Arial" w:hAnsi="Arial"/>
          <w:sz w:val="20"/>
        </w:rPr>
        <w:t>Autorské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dílo</w:t>
      </w:r>
      <w:proofErr w:type="spellEnd"/>
      <w:r>
        <w:rPr>
          <w:rFonts w:ascii="Arial" w:hAnsi="Arial"/>
          <w:sz w:val="20"/>
        </w:rPr>
        <w:t xml:space="preserve">“), </w:t>
      </w:r>
      <w:proofErr w:type="spellStart"/>
      <w:r>
        <w:rPr>
          <w:rFonts w:ascii="Arial" w:hAnsi="Arial"/>
          <w:sz w:val="20"/>
        </w:rPr>
        <w:t>nabývá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Objednatel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dnem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poskytnutí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Autorského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díla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výhradní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právo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užít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takovéto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Autorské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dílo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veškerými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známými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způsoby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užití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takového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díla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zejména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nikoliv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však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výlučně</w:t>
      </w:r>
      <w:proofErr w:type="spellEnd"/>
      <w:r>
        <w:rPr>
          <w:rFonts w:ascii="Arial" w:hAnsi="Arial"/>
          <w:sz w:val="20"/>
        </w:rPr>
        <w:t xml:space="preserve">, k </w:t>
      </w:r>
      <w:proofErr w:type="spellStart"/>
      <w:r>
        <w:rPr>
          <w:rFonts w:ascii="Arial" w:hAnsi="Arial"/>
          <w:sz w:val="20"/>
        </w:rPr>
        <w:t>účelu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ke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kterému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bylo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takové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dílo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Agenturou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vytvořeno</w:t>
      </w:r>
      <w:proofErr w:type="spellEnd"/>
      <w:r>
        <w:rPr>
          <w:rFonts w:ascii="Arial" w:hAnsi="Arial"/>
          <w:sz w:val="20"/>
        </w:rPr>
        <w:t xml:space="preserve"> v </w:t>
      </w:r>
      <w:proofErr w:type="spellStart"/>
      <w:r>
        <w:rPr>
          <w:rFonts w:ascii="Arial" w:hAnsi="Arial"/>
          <w:sz w:val="20"/>
        </w:rPr>
        <w:t>souladu</w:t>
      </w:r>
      <w:proofErr w:type="spellEnd"/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s</w:t>
      </w:r>
      <w:r>
        <w:rPr>
          <w:rFonts w:ascii="Arial" w:hAnsi="Arial"/>
          <w:spacing w:val="-2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touto</w:t>
      </w:r>
      <w:proofErr w:type="spellEnd"/>
      <w:r>
        <w:rPr>
          <w:rFonts w:ascii="Arial" w:hAnsi="Arial"/>
          <w:spacing w:val="-4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Smlouvou</w:t>
      </w:r>
      <w:proofErr w:type="spellEnd"/>
      <w:r>
        <w:rPr>
          <w:rFonts w:ascii="Arial" w:hAnsi="Arial"/>
          <w:sz w:val="20"/>
        </w:rPr>
        <w:t>,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to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po</w:t>
      </w:r>
      <w:r>
        <w:rPr>
          <w:rFonts w:ascii="Arial" w:hAnsi="Arial"/>
          <w:spacing w:val="-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celou</w:t>
      </w:r>
      <w:proofErr w:type="spellEnd"/>
      <w:r>
        <w:rPr>
          <w:rFonts w:ascii="Arial" w:hAnsi="Arial"/>
          <w:spacing w:val="-4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dobu</w:t>
      </w:r>
      <w:proofErr w:type="spellEnd"/>
      <w:r>
        <w:rPr>
          <w:rFonts w:ascii="Arial" w:hAnsi="Arial"/>
          <w:spacing w:val="-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trvání</w:t>
      </w:r>
      <w:proofErr w:type="spellEnd"/>
      <w:r>
        <w:rPr>
          <w:rFonts w:ascii="Arial" w:hAnsi="Arial"/>
          <w:spacing w:val="-3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autorských</w:t>
      </w:r>
      <w:proofErr w:type="spellEnd"/>
      <w:r>
        <w:rPr>
          <w:rFonts w:ascii="Arial" w:hAnsi="Arial"/>
          <w:spacing w:val="-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práv</w:t>
      </w:r>
      <w:proofErr w:type="spellEnd"/>
      <w:r>
        <w:rPr>
          <w:rFonts w:ascii="Arial" w:hAnsi="Arial"/>
          <w:spacing w:val="-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majetkových</w:t>
      </w:r>
      <w:proofErr w:type="spellEnd"/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k</w:t>
      </w:r>
      <w:r>
        <w:rPr>
          <w:rFonts w:ascii="Arial" w:hAnsi="Arial"/>
          <w:spacing w:val="-2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Autorskému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dílu</w:t>
      </w:r>
      <w:proofErr w:type="spellEnd"/>
      <w:r>
        <w:rPr>
          <w:rFonts w:ascii="Arial" w:hAnsi="Arial"/>
          <w:sz w:val="20"/>
        </w:rPr>
        <w:t xml:space="preserve">, resp. po </w:t>
      </w:r>
      <w:proofErr w:type="spellStart"/>
      <w:r>
        <w:rPr>
          <w:rFonts w:ascii="Arial" w:hAnsi="Arial"/>
          <w:sz w:val="20"/>
        </w:rPr>
        <w:t>dobu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autorskoprávní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ochrany</w:t>
      </w:r>
      <w:proofErr w:type="spellEnd"/>
      <w:r>
        <w:rPr>
          <w:rFonts w:ascii="Arial" w:hAnsi="Arial"/>
          <w:sz w:val="20"/>
        </w:rPr>
        <w:t xml:space="preserve">, bez </w:t>
      </w:r>
      <w:proofErr w:type="spellStart"/>
      <w:r>
        <w:rPr>
          <w:rFonts w:ascii="Arial" w:hAnsi="Arial"/>
          <w:sz w:val="20"/>
        </w:rPr>
        <w:t>omezení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rozsahu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množstevního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grafického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technologického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teritoriálního</w:t>
      </w:r>
      <w:proofErr w:type="spellEnd"/>
      <w:r>
        <w:rPr>
          <w:rFonts w:ascii="Arial" w:hAnsi="Arial"/>
          <w:sz w:val="20"/>
        </w:rPr>
        <w:t xml:space="preserve"> (</w:t>
      </w:r>
      <w:proofErr w:type="spellStart"/>
      <w:r>
        <w:rPr>
          <w:rFonts w:ascii="Arial" w:hAnsi="Arial"/>
          <w:sz w:val="20"/>
        </w:rPr>
        <w:t>dále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jen</w:t>
      </w:r>
      <w:proofErr w:type="spellEnd"/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„</w:t>
      </w:r>
      <w:proofErr w:type="spellStart"/>
      <w:r>
        <w:rPr>
          <w:rFonts w:ascii="Arial" w:hAnsi="Arial"/>
          <w:sz w:val="20"/>
        </w:rPr>
        <w:t>Licence</w:t>
      </w:r>
      <w:proofErr w:type="spellEnd"/>
      <w:r>
        <w:rPr>
          <w:rFonts w:ascii="Arial" w:hAnsi="Arial"/>
          <w:sz w:val="20"/>
        </w:rPr>
        <w:t>“).</w:t>
      </w:r>
    </w:p>
    <w:p w14:paraId="45874F88" w14:textId="77777777" w:rsidR="00D1071C" w:rsidRDefault="00000000">
      <w:pPr>
        <w:pStyle w:val="Odstavecseseznamem"/>
        <w:numPr>
          <w:ilvl w:val="1"/>
          <w:numId w:val="53"/>
        </w:numPr>
        <w:tabs>
          <w:tab w:val="left" w:pos="1081"/>
        </w:tabs>
        <w:spacing w:before="120"/>
        <w:ind w:right="454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Součástí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Licence</w:t>
      </w:r>
      <w:proofErr w:type="spellEnd"/>
      <w:r>
        <w:rPr>
          <w:rFonts w:ascii="Arial" w:hAnsi="Arial"/>
          <w:sz w:val="20"/>
        </w:rPr>
        <w:t xml:space="preserve"> je </w:t>
      </w:r>
      <w:proofErr w:type="spellStart"/>
      <w:r>
        <w:rPr>
          <w:rFonts w:ascii="Arial" w:hAnsi="Arial"/>
          <w:sz w:val="20"/>
        </w:rPr>
        <w:t>rovněž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neomezené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právo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Objednatele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poskytnout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třetím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osobám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podlicenci</w:t>
      </w:r>
      <w:proofErr w:type="spellEnd"/>
      <w:r>
        <w:rPr>
          <w:rFonts w:ascii="Arial" w:hAnsi="Arial"/>
          <w:sz w:val="20"/>
        </w:rPr>
        <w:t xml:space="preserve"> k </w:t>
      </w:r>
      <w:proofErr w:type="spellStart"/>
      <w:r>
        <w:rPr>
          <w:rFonts w:ascii="Arial" w:hAnsi="Arial"/>
          <w:sz w:val="20"/>
        </w:rPr>
        <w:t>užití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Autorského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díla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také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souhlas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Agentury</w:t>
      </w:r>
      <w:proofErr w:type="spellEnd"/>
      <w:r>
        <w:rPr>
          <w:rFonts w:ascii="Arial" w:hAnsi="Arial"/>
          <w:sz w:val="20"/>
        </w:rPr>
        <w:t xml:space="preserve"> k </w:t>
      </w:r>
      <w:proofErr w:type="spellStart"/>
      <w:r>
        <w:rPr>
          <w:rFonts w:ascii="Arial" w:hAnsi="Arial"/>
          <w:sz w:val="20"/>
        </w:rPr>
        <w:t>postoupení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Licence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třetí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osoby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souhlas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Agentury</w:t>
      </w:r>
      <w:proofErr w:type="spellEnd"/>
      <w:r>
        <w:rPr>
          <w:rFonts w:ascii="Arial" w:hAnsi="Arial"/>
          <w:spacing w:val="-1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udělený</w:t>
      </w:r>
      <w:proofErr w:type="spellEnd"/>
      <w:r>
        <w:rPr>
          <w:rFonts w:ascii="Arial" w:hAnsi="Arial"/>
          <w:spacing w:val="-1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Objednateli</w:t>
      </w:r>
      <w:proofErr w:type="spellEnd"/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z w:val="20"/>
        </w:rPr>
        <w:t>k</w:t>
      </w:r>
      <w:r>
        <w:rPr>
          <w:rFonts w:ascii="Arial" w:hAnsi="Arial"/>
          <w:spacing w:val="-1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provedení</w:t>
      </w:r>
      <w:proofErr w:type="spellEnd"/>
      <w:r>
        <w:rPr>
          <w:rFonts w:ascii="Arial" w:hAnsi="Arial"/>
          <w:spacing w:val="-1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jakýchkoliv</w:t>
      </w:r>
      <w:proofErr w:type="spellEnd"/>
      <w:r>
        <w:rPr>
          <w:rFonts w:ascii="Arial" w:hAnsi="Arial"/>
          <w:spacing w:val="-1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změn</w:t>
      </w:r>
      <w:proofErr w:type="spellEnd"/>
      <w:r>
        <w:rPr>
          <w:rFonts w:ascii="Arial" w:hAnsi="Arial"/>
          <w:spacing w:val="-14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nebo</w:t>
      </w:r>
      <w:proofErr w:type="spellEnd"/>
      <w:r>
        <w:rPr>
          <w:rFonts w:ascii="Arial" w:hAnsi="Arial"/>
          <w:spacing w:val="-1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modifikací</w:t>
      </w:r>
      <w:proofErr w:type="spellEnd"/>
      <w:r>
        <w:rPr>
          <w:rFonts w:ascii="Arial" w:hAnsi="Arial"/>
          <w:spacing w:val="-14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Autorského</w:t>
      </w:r>
      <w:proofErr w:type="spellEnd"/>
      <w:r>
        <w:rPr>
          <w:rFonts w:ascii="Arial" w:hAnsi="Arial"/>
          <w:spacing w:val="-1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díla</w:t>
      </w:r>
      <w:proofErr w:type="spellEnd"/>
      <w:r>
        <w:rPr>
          <w:rFonts w:ascii="Arial" w:hAnsi="Arial"/>
          <w:sz w:val="20"/>
        </w:rPr>
        <w:t>,</w:t>
      </w:r>
      <w:r>
        <w:rPr>
          <w:rFonts w:ascii="Arial" w:hAnsi="Arial"/>
          <w:spacing w:val="-15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3"/>
          <w:sz w:val="20"/>
        </w:rPr>
        <w:t xml:space="preserve"> </w:t>
      </w:r>
      <w:r>
        <w:rPr>
          <w:rFonts w:ascii="Arial" w:hAnsi="Arial"/>
          <w:sz w:val="20"/>
        </w:rPr>
        <w:t xml:space="preserve">to </w:t>
      </w:r>
      <w:proofErr w:type="spellStart"/>
      <w:r>
        <w:rPr>
          <w:rFonts w:ascii="Arial" w:hAnsi="Arial"/>
          <w:sz w:val="20"/>
        </w:rPr>
        <w:t>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prostřednictvím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třetích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osob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Licence</w:t>
      </w:r>
      <w:proofErr w:type="spellEnd"/>
      <w:r>
        <w:rPr>
          <w:rFonts w:ascii="Arial" w:hAnsi="Arial"/>
          <w:sz w:val="20"/>
        </w:rPr>
        <w:t xml:space="preserve"> se </w:t>
      </w:r>
      <w:proofErr w:type="spellStart"/>
      <w:r>
        <w:rPr>
          <w:rFonts w:ascii="Arial" w:hAnsi="Arial"/>
          <w:sz w:val="20"/>
        </w:rPr>
        <w:t>automaticky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vztahuje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všechny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nové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verze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aktualizované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verze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úpravy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překlady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Autorského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díla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dodané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Agenturou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Odměna</w:t>
      </w:r>
      <w:proofErr w:type="spellEnd"/>
      <w:r>
        <w:rPr>
          <w:rFonts w:ascii="Arial" w:hAnsi="Arial"/>
          <w:sz w:val="20"/>
        </w:rPr>
        <w:t xml:space="preserve"> za </w:t>
      </w:r>
      <w:proofErr w:type="spellStart"/>
      <w:r>
        <w:rPr>
          <w:rFonts w:ascii="Arial" w:hAnsi="Arial"/>
          <w:sz w:val="20"/>
        </w:rPr>
        <w:t>poskytnutí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Licence</w:t>
      </w:r>
      <w:proofErr w:type="spellEnd"/>
      <w:r>
        <w:rPr>
          <w:rFonts w:ascii="Arial" w:hAnsi="Arial"/>
          <w:sz w:val="20"/>
        </w:rPr>
        <w:t xml:space="preserve"> je </w:t>
      </w:r>
      <w:proofErr w:type="spellStart"/>
      <w:r>
        <w:rPr>
          <w:rFonts w:ascii="Arial" w:hAnsi="Arial"/>
          <w:sz w:val="20"/>
        </w:rPr>
        <w:t>zahrnuta</w:t>
      </w:r>
      <w:proofErr w:type="spellEnd"/>
      <w:r>
        <w:rPr>
          <w:rFonts w:ascii="Arial" w:hAnsi="Arial"/>
          <w:sz w:val="20"/>
        </w:rPr>
        <w:t xml:space="preserve"> v </w:t>
      </w:r>
      <w:proofErr w:type="spellStart"/>
      <w:r>
        <w:rPr>
          <w:rFonts w:ascii="Arial" w:hAnsi="Arial"/>
          <w:sz w:val="20"/>
        </w:rPr>
        <w:t>odměně</w:t>
      </w:r>
      <w:proofErr w:type="spellEnd"/>
      <w:r>
        <w:rPr>
          <w:rFonts w:ascii="Arial" w:hAnsi="Arial"/>
          <w:sz w:val="20"/>
        </w:rPr>
        <w:t xml:space="preserve"> za </w:t>
      </w:r>
      <w:proofErr w:type="spellStart"/>
      <w:r>
        <w:rPr>
          <w:rFonts w:ascii="Arial" w:hAnsi="Arial"/>
          <w:sz w:val="20"/>
        </w:rPr>
        <w:t>poskytované</w:t>
      </w:r>
      <w:proofErr w:type="spellEnd"/>
      <w:r>
        <w:rPr>
          <w:rFonts w:ascii="Arial" w:hAnsi="Arial"/>
          <w:sz w:val="20"/>
        </w:rPr>
        <w:t xml:space="preserve"> Služby </w:t>
      </w:r>
      <w:proofErr w:type="spellStart"/>
      <w:r>
        <w:rPr>
          <w:rFonts w:ascii="Arial" w:hAnsi="Arial"/>
          <w:sz w:val="20"/>
        </w:rPr>
        <w:t>dle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čl</w:t>
      </w:r>
      <w:proofErr w:type="spellEnd"/>
      <w:r>
        <w:rPr>
          <w:rFonts w:ascii="Arial" w:hAnsi="Arial"/>
          <w:sz w:val="20"/>
        </w:rPr>
        <w:t xml:space="preserve">. 4 </w:t>
      </w:r>
      <w:proofErr w:type="spellStart"/>
      <w:r>
        <w:rPr>
          <w:rFonts w:ascii="Arial" w:hAnsi="Arial"/>
          <w:sz w:val="20"/>
        </w:rPr>
        <w:t>této</w:t>
      </w:r>
      <w:proofErr w:type="spellEnd"/>
      <w:r>
        <w:rPr>
          <w:rFonts w:ascii="Arial" w:hAnsi="Arial"/>
          <w:spacing w:val="-1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Smlouvy</w:t>
      </w:r>
      <w:proofErr w:type="spellEnd"/>
      <w:r>
        <w:rPr>
          <w:rFonts w:ascii="Arial" w:hAnsi="Arial"/>
          <w:sz w:val="20"/>
        </w:rPr>
        <w:t>.</w:t>
      </w:r>
    </w:p>
    <w:p w14:paraId="45874F89" w14:textId="77777777" w:rsidR="00D1071C" w:rsidRDefault="00000000">
      <w:pPr>
        <w:pStyle w:val="Odstavecseseznamem"/>
        <w:numPr>
          <w:ilvl w:val="1"/>
          <w:numId w:val="53"/>
        </w:numPr>
        <w:tabs>
          <w:tab w:val="left" w:pos="1080"/>
          <w:tab w:val="left" w:pos="1081"/>
        </w:tabs>
        <w:spacing w:before="122"/>
        <w:ind w:hanging="565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Objednatel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povinen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Licenci</w:t>
      </w:r>
      <w:proofErr w:type="spellEnd"/>
      <w:r>
        <w:rPr>
          <w:rFonts w:ascii="Arial" w:hAnsi="Arial"/>
          <w:spacing w:val="-3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využít</w:t>
      </w:r>
      <w:proofErr w:type="spellEnd"/>
      <w:r>
        <w:rPr>
          <w:rFonts w:ascii="Arial" w:hAnsi="Arial"/>
          <w:sz w:val="20"/>
        </w:rPr>
        <w:t>.</w:t>
      </w:r>
    </w:p>
    <w:p w14:paraId="45874F8A" w14:textId="77777777" w:rsidR="00D1071C" w:rsidRDefault="00000000">
      <w:pPr>
        <w:pStyle w:val="Odstavecseseznamem"/>
        <w:numPr>
          <w:ilvl w:val="1"/>
          <w:numId w:val="53"/>
        </w:numPr>
        <w:tabs>
          <w:tab w:val="left" w:pos="1081"/>
        </w:tabs>
        <w:spacing w:before="119"/>
        <w:ind w:right="454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Agentura </w:t>
      </w:r>
      <w:proofErr w:type="spellStart"/>
      <w:r>
        <w:rPr>
          <w:rFonts w:ascii="Arial" w:hAnsi="Arial"/>
          <w:sz w:val="20"/>
        </w:rPr>
        <w:t>prohlašuje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že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má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veškerá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oprávnění</w:t>
      </w:r>
      <w:proofErr w:type="spellEnd"/>
      <w:r>
        <w:rPr>
          <w:rFonts w:ascii="Arial" w:hAnsi="Arial"/>
          <w:sz w:val="20"/>
        </w:rPr>
        <w:t xml:space="preserve"> k </w:t>
      </w:r>
      <w:proofErr w:type="spellStart"/>
      <w:r>
        <w:rPr>
          <w:rFonts w:ascii="Arial" w:hAnsi="Arial"/>
          <w:sz w:val="20"/>
        </w:rPr>
        <w:t>Autorskému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dílu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odst</w:t>
      </w:r>
      <w:proofErr w:type="spellEnd"/>
      <w:r>
        <w:rPr>
          <w:rFonts w:ascii="Arial" w:hAnsi="Arial"/>
          <w:sz w:val="20"/>
        </w:rPr>
        <w:t xml:space="preserve">. </w:t>
      </w:r>
      <w:hyperlink w:anchor="_bookmark0" w:history="1">
        <w:r>
          <w:rPr>
            <w:rFonts w:ascii="Arial" w:hAnsi="Arial"/>
            <w:sz w:val="20"/>
          </w:rPr>
          <w:t xml:space="preserve">7.1 </w:t>
        </w:r>
      </w:hyperlink>
      <w:proofErr w:type="spellStart"/>
      <w:r>
        <w:rPr>
          <w:rFonts w:ascii="Arial" w:hAnsi="Arial"/>
          <w:sz w:val="20"/>
        </w:rPr>
        <w:t>této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Smlouvy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zejména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nikoliv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však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výlučně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že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získala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veškerá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oprávnění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autorů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či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třetích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osob</w:t>
      </w:r>
      <w:proofErr w:type="spellEnd"/>
      <w:r>
        <w:rPr>
          <w:rFonts w:ascii="Arial" w:hAnsi="Arial"/>
          <w:sz w:val="20"/>
        </w:rPr>
        <w:t xml:space="preserve"> k </w:t>
      </w:r>
      <w:proofErr w:type="spellStart"/>
      <w:r>
        <w:rPr>
          <w:rFonts w:ascii="Arial" w:hAnsi="Arial"/>
          <w:sz w:val="20"/>
        </w:rPr>
        <w:t>takovému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Autorskému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dílu</w:t>
      </w:r>
      <w:proofErr w:type="spellEnd"/>
      <w:r>
        <w:rPr>
          <w:rFonts w:ascii="Arial" w:hAnsi="Arial"/>
          <w:sz w:val="20"/>
        </w:rPr>
        <w:t xml:space="preserve"> a je </w:t>
      </w:r>
      <w:proofErr w:type="spellStart"/>
      <w:r>
        <w:rPr>
          <w:rFonts w:ascii="Arial" w:hAnsi="Arial"/>
          <w:sz w:val="20"/>
        </w:rPr>
        <w:t>oprávněna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poskytnout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Objednateli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zejména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nikoliv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však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výlučně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veškerá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oprávnění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uvedená</w:t>
      </w:r>
      <w:proofErr w:type="spellEnd"/>
      <w:r>
        <w:rPr>
          <w:rFonts w:ascii="Arial" w:hAnsi="Arial"/>
          <w:sz w:val="20"/>
        </w:rPr>
        <w:t xml:space="preserve"> v </w:t>
      </w:r>
      <w:proofErr w:type="spellStart"/>
      <w:r>
        <w:rPr>
          <w:rFonts w:ascii="Arial" w:hAnsi="Arial"/>
          <w:sz w:val="20"/>
        </w:rPr>
        <w:t>tomto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článku</w:t>
      </w:r>
      <w:proofErr w:type="spellEnd"/>
      <w:r>
        <w:rPr>
          <w:rFonts w:ascii="Arial" w:hAnsi="Arial"/>
          <w:sz w:val="20"/>
        </w:rPr>
        <w:t xml:space="preserve"> 8 </w:t>
      </w:r>
      <w:proofErr w:type="spellStart"/>
      <w:r>
        <w:rPr>
          <w:rFonts w:ascii="Arial" w:hAnsi="Arial"/>
          <w:sz w:val="20"/>
        </w:rPr>
        <w:t>Smlouvy</w:t>
      </w:r>
      <w:proofErr w:type="spellEnd"/>
      <w:r>
        <w:rPr>
          <w:rFonts w:ascii="Arial" w:hAnsi="Arial"/>
          <w:sz w:val="20"/>
        </w:rPr>
        <w:t xml:space="preserve">. Agentura se </w:t>
      </w:r>
      <w:proofErr w:type="spellStart"/>
      <w:r>
        <w:rPr>
          <w:rFonts w:ascii="Arial" w:hAnsi="Arial"/>
          <w:sz w:val="20"/>
        </w:rPr>
        <w:t>zavazuje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získat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veškerá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oprávnění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autorů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či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třetích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osob</w:t>
      </w:r>
      <w:proofErr w:type="spellEnd"/>
      <w:r>
        <w:rPr>
          <w:rFonts w:ascii="Arial" w:hAnsi="Arial"/>
          <w:sz w:val="20"/>
        </w:rPr>
        <w:t xml:space="preserve"> k </w:t>
      </w:r>
      <w:proofErr w:type="spellStart"/>
      <w:r>
        <w:rPr>
          <w:rFonts w:ascii="Arial" w:hAnsi="Arial"/>
          <w:sz w:val="20"/>
        </w:rPr>
        <w:t>takovému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Autorskému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dílu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odst</w:t>
      </w:r>
      <w:proofErr w:type="spellEnd"/>
      <w:r>
        <w:rPr>
          <w:rFonts w:ascii="Arial" w:hAnsi="Arial"/>
          <w:sz w:val="20"/>
        </w:rPr>
        <w:t xml:space="preserve">. </w:t>
      </w:r>
      <w:hyperlink w:anchor="_bookmark0" w:history="1">
        <w:r>
          <w:rPr>
            <w:rFonts w:ascii="Arial" w:hAnsi="Arial"/>
            <w:sz w:val="20"/>
          </w:rPr>
          <w:t>7.1</w:t>
        </w:r>
      </w:hyperlink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této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Smlouvy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které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bude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výsledkem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plnění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nebo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jiné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činnosti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Agentury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této</w:t>
      </w:r>
      <w:proofErr w:type="spellEnd"/>
      <w:r>
        <w:rPr>
          <w:rFonts w:ascii="Arial" w:hAnsi="Arial"/>
          <w:spacing w:val="-2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Smlouvy</w:t>
      </w:r>
      <w:proofErr w:type="spellEnd"/>
      <w:r>
        <w:rPr>
          <w:rFonts w:ascii="Arial" w:hAnsi="Arial"/>
          <w:sz w:val="20"/>
        </w:rPr>
        <w:t>.</w:t>
      </w:r>
    </w:p>
    <w:p w14:paraId="45874F8B" w14:textId="77777777" w:rsidR="00D1071C" w:rsidRDefault="00000000">
      <w:pPr>
        <w:pStyle w:val="Odstavecseseznamem"/>
        <w:numPr>
          <w:ilvl w:val="1"/>
          <w:numId w:val="53"/>
        </w:numPr>
        <w:tabs>
          <w:tab w:val="left" w:pos="1081"/>
        </w:tabs>
        <w:spacing w:before="120"/>
        <w:ind w:right="457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Agentura</w:t>
      </w:r>
      <w:r>
        <w:rPr>
          <w:rFonts w:ascii="Arial" w:hAnsi="Arial"/>
          <w:spacing w:val="-1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prohlašuje</w:t>
      </w:r>
      <w:proofErr w:type="spellEnd"/>
      <w:r>
        <w:rPr>
          <w:rFonts w:ascii="Arial" w:hAnsi="Arial"/>
          <w:sz w:val="20"/>
        </w:rPr>
        <w:t>,</w:t>
      </w:r>
      <w:r>
        <w:rPr>
          <w:rFonts w:ascii="Arial" w:hAnsi="Arial"/>
          <w:spacing w:val="-1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že</w:t>
      </w:r>
      <w:proofErr w:type="spellEnd"/>
      <w:r>
        <w:rPr>
          <w:rFonts w:ascii="Arial" w:hAnsi="Arial"/>
          <w:spacing w:val="-1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Objednatel</w:t>
      </w:r>
      <w:proofErr w:type="spellEnd"/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z w:val="20"/>
        </w:rPr>
        <w:t>je</w:t>
      </w:r>
      <w:r>
        <w:rPr>
          <w:rFonts w:ascii="Arial" w:hAnsi="Arial"/>
          <w:spacing w:val="-1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oprávněn</w:t>
      </w:r>
      <w:proofErr w:type="spellEnd"/>
      <w:r>
        <w:rPr>
          <w:rFonts w:ascii="Arial" w:hAnsi="Arial"/>
          <w:spacing w:val="-1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Autorské</w:t>
      </w:r>
      <w:proofErr w:type="spellEnd"/>
      <w:r>
        <w:rPr>
          <w:rFonts w:ascii="Arial" w:hAnsi="Arial"/>
          <w:spacing w:val="-1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dílo</w:t>
      </w:r>
      <w:proofErr w:type="spellEnd"/>
      <w:r>
        <w:rPr>
          <w:rFonts w:ascii="Arial" w:hAnsi="Arial"/>
          <w:spacing w:val="-1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dle</w:t>
      </w:r>
      <w:proofErr w:type="spellEnd"/>
      <w:r>
        <w:rPr>
          <w:rFonts w:ascii="Arial" w:hAnsi="Arial"/>
          <w:spacing w:val="-1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odst</w:t>
      </w:r>
      <w:proofErr w:type="spellEnd"/>
      <w:r>
        <w:rPr>
          <w:rFonts w:ascii="Arial" w:hAnsi="Arial"/>
          <w:sz w:val="20"/>
        </w:rPr>
        <w:t>.</w:t>
      </w:r>
      <w:r>
        <w:rPr>
          <w:rFonts w:ascii="Arial" w:hAnsi="Arial"/>
          <w:spacing w:val="-10"/>
          <w:sz w:val="20"/>
        </w:rPr>
        <w:t xml:space="preserve"> </w:t>
      </w:r>
      <w:hyperlink w:anchor="_bookmark0" w:history="1">
        <w:r>
          <w:rPr>
            <w:rFonts w:ascii="Arial" w:hAnsi="Arial"/>
            <w:sz w:val="20"/>
          </w:rPr>
          <w:t>7.1</w:t>
        </w:r>
        <w:r>
          <w:rPr>
            <w:rFonts w:ascii="Arial" w:hAnsi="Arial"/>
            <w:spacing w:val="-16"/>
            <w:sz w:val="20"/>
          </w:rPr>
          <w:t xml:space="preserve"> </w:t>
        </w:r>
      </w:hyperlink>
      <w:proofErr w:type="spellStart"/>
      <w:r>
        <w:rPr>
          <w:rFonts w:ascii="Arial" w:hAnsi="Arial"/>
          <w:sz w:val="20"/>
        </w:rPr>
        <w:t>této</w:t>
      </w:r>
      <w:proofErr w:type="spellEnd"/>
      <w:r>
        <w:rPr>
          <w:rFonts w:ascii="Arial" w:hAnsi="Arial"/>
          <w:spacing w:val="-1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Smlouvy</w:t>
      </w:r>
      <w:proofErr w:type="spellEnd"/>
      <w:r>
        <w:rPr>
          <w:rFonts w:ascii="Arial" w:hAnsi="Arial"/>
          <w:spacing w:val="-13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zveřejnit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upravovat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zpracovávat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překládat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či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měnit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jeho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název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že</w:t>
      </w:r>
      <w:proofErr w:type="spellEnd"/>
      <w:r>
        <w:rPr>
          <w:rFonts w:ascii="Arial" w:hAnsi="Arial"/>
          <w:sz w:val="20"/>
        </w:rPr>
        <w:t xml:space="preserve"> je </w:t>
      </w:r>
      <w:proofErr w:type="spellStart"/>
      <w:r>
        <w:rPr>
          <w:rFonts w:ascii="Arial" w:hAnsi="Arial"/>
          <w:sz w:val="20"/>
        </w:rPr>
        <w:t>též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oprávněn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Autorské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dílo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spojit</w:t>
      </w:r>
      <w:proofErr w:type="spellEnd"/>
      <w:r>
        <w:rPr>
          <w:rFonts w:ascii="Arial" w:hAnsi="Arial"/>
          <w:sz w:val="20"/>
        </w:rPr>
        <w:t xml:space="preserve"> s </w:t>
      </w:r>
      <w:proofErr w:type="spellStart"/>
      <w:r>
        <w:rPr>
          <w:rFonts w:ascii="Arial" w:hAnsi="Arial"/>
          <w:sz w:val="20"/>
        </w:rPr>
        <w:t>dílem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jiným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zařadit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jej</w:t>
      </w:r>
      <w:proofErr w:type="spellEnd"/>
      <w:r>
        <w:rPr>
          <w:rFonts w:ascii="Arial" w:hAnsi="Arial"/>
          <w:sz w:val="20"/>
        </w:rPr>
        <w:t xml:space="preserve"> do </w:t>
      </w:r>
      <w:proofErr w:type="spellStart"/>
      <w:r>
        <w:rPr>
          <w:rFonts w:ascii="Arial" w:hAnsi="Arial"/>
          <w:sz w:val="20"/>
        </w:rPr>
        <w:t>díla</w:t>
      </w:r>
      <w:proofErr w:type="spellEnd"/>
      <w:r>
        <w:rPr>
          <w:rFonts w:ascii="Arial" w:hAnsi="Arial"/>
          <w:spacing w:val="-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souborného</w:t>
      </w:r>
      <w:proofErr w:type="spellEnd"/>
      <w:r>
        <w:rPr>
          <w:rFonts w:ascii="Arial" w:hAnsi="Arial"/>
          <w:sz w:val="20"/>
        </w:rPr>
        <w:t>.</w:t>
      </w:r>
    </w:p>
    <w:p w14:paraId="45874F8C" w14:textId="77777777" w:rsidR="00D1071C" w:rsidRDefault="00000000">
      <w:pPr>
        <w:pStyle w:val="Odstavecseseznamem"/>
        <w:numPr>
          <w:ilvl w:val="1"/>
          <w:numId w:val="53"/>
        </w:numPr>
        <w:tabs>
          <w:tab w:val="left" w:pos="1081"/>
        </w:tabs>
        <w:spacing w:before="121"/>
        <w:ind w:right="459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Výstupy</w:t>
      </w:r>
      <w:proofErr w:type="spellEnd"/>
      <w:r>
        <w:rPr>
          <w:rFonts w:ascii="Arial" w:hAnsi="Arial"/>
          <w:sz w:val="20"/>
        </w:rPr>
        <w:t xml:space="preserve"> z </w:t>
      </w:r>
      <w:proofErr w:type="spellStart"/>
      <w:r>
        <w:rPr>
          <w:rFonts w:ascii="Arial" w:hAnsi="Arial"/>
          <w:sz w:val="20"/>
        </w:rPr>
        <w:t>poskytnutého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plnění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které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vzniknou</w:t>
      </w:r>
      <w:proofErr w:type="spellEnd"/>
      <w:r>
        <w:rPr>
          <w:rFonts w:ascii="Arial" w:hAnsi="Arial"/>
          <w:sz w:val="20"/>
        </w:rPr>
        <w:t xml:space="preserve"> v </w:t>
      </w:r>
      <w:proofErr w:type="spellStart"/>
      <w:r>
        <w:rPr>
          <w:rFonts w:ascii="Arial" w:hAnsi="Arial"/>
          <w:sz w:val="20"/>
        </w:rPr>
        <w:t>průběhu</w:t>
      </w:r>
      <w:proofErr w:type="spellEnd"/>
      <w:r>
        <w:rPr>
          <w:rFonts w:ascii="Arial" w:hAnsi="Arial"/>
          <w:sz w:val="20"/>
        </w:rPr>
        <w:t xml:space="preserve"> a v </w:t>
      </w:r>
      <w:proofErr w:type="spellStart"/>
      <w:r>
        <w:rPr>
          <w:rFonts w:ascii="Arial" w:hAnsi="Arial"/>
          <w:sz w:val="20"/>
        </w:rPr>
        <w:t>souvislosti</w:t>
      </w:r>
      <w:proofErr w:type="spellEnd"/>
      <w:r>
        <w:rPr>
          <w:rFonts w:ascii="Arial" w:hAnsi="Arial"/>
          <w:sz w:val="20"/>
        </w:rPr>
        <w:t xml:space="preserve"> s </w:t>
      </w:r>
      <w:proofErr w:type="spellStart"/>
      <w:r>
        <w:rPr>
          <w:rFonts w:ascii="Arial" w:hAnsi="Arial"/>
          <w:sz w:val="20"/>
        </w:rPr>
        <w:t>plněním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této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Smlouvy</w:t>
      </w:r>
      <w:proofErr w:type="spellEnd"/>
      <w:r>
        <w:rPr>
          <w:rFonts w:ascii="Arial" w:hAnsi="Arial"/>
          <w:sz w:val="20"/>
        </w:rPr>
        <w:t xml:space="preserve">, se </w:t>
      </w:r>
      <w:proofErr w:type="spellStart"/>
      <w:r>
        <w:rPr>
          <w:rFonts w:ascii="Arial" w:hAnsi="Arial"/>
          <w:sz w:val="20"/>
        </w:rPr>
        <w:t>stávají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okamžikem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jejich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předání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Objednateli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jeho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vlastnictvím</w:t>
      </w:r>
      <w:proofErr w:type="spellEnd"/>
      <w:r>
        <w:rPr>
          <w:rFonts w:ascii="Arial" w:hAnsi="Arial"/>
          <w:sz w:val="20"/>
        </w:rPr>
        <w:t xml:space="preserve">. Agentura </w:t>
      </w:r>
      <w:proofErr w:type="spellStart"/>
      <w:r>
        <w:rPr>
          <w:rFonts w:ascii="Arial" w:hAnsi="Arial"/>
          <w:sz w:val="20"/>
        </w:rPr>
        <w:t>nesmí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poskytnout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žádný</w:t>
      </w:r>
      <w:proofErr w:type="spellEnd"/>
      <w:r>
        <w:rPr>
          <w:rFonts w:ascii="Arial" w:hAnsi="Arial"/>
          <w:sz w:val="20"/>
        </w:rPr>
        <w:t xml:space="preserve"> z </w:t>
      </w:r>
      <w:proofErr w:type="spellStart"/>
      <w:r>
        <w:rPr>
          <w:rFonts w:ascii="Arial" w:hAnsi="Arial"/>
          <w:sz w:val="20"/>
        </w:rPr>
        <w:t>těchto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výstupů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třetí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straně</w:t>
      </w:r>
      <w:proofErr w:type="spellEnd"/>
      <w:r>
        <w:rPr>
          <w:rFonts w:ascii="Arial" w:hAnsi="Arial"/>
          <w:sz w:val="20"/>
        </w:rPr>
        <w:t xml:space="preserve"> bez </w:t>
      </w:r>
      <w:proofErr w:type="spellStart"/>
      <w:r>
        <w:rPr>
          <w:rFonts w:ascii="Arial" w:hAnsi="Arial"/>
          <w:sz w:val="20"/>
        </w:rPr>
        <w:t>předchozího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písemného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souhlasu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Objednatele</w:t>
      </w:r>
      <w:proofErr w:type="spellEnd"/>
      <w:r>
        <w:rPr>
          <w:rFonts w:ascii="Arial" w:hAnsi="Arial"/>
          <w:sz w:val="20"/>
        </w:rPr>
        <w:t xml:space="preserve">. Agentura se </w:t>
      </w:r>
      <w:proofErr w:type="spellStart"/>
      <w:r>
        <w:rPr>
          <w:rFonts w:ascii="Arial" w:hAnsi="Arial"/>
          <w:sz w:val="20"/>
        </w:rPr>
        <w:t>ve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smyslu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článku</w:t>
      </w:r>
      <w:proofErr w:type="spellEnd"/>
      <w:r>
        <w:rPr>
          <w:rFonts w:ascii="Arial" w:hAnsi="Arial"/>
          <w:sz w:val="20"/>
        </w:rPr>
        <w:t xml:space="preserve"> 8 </w:t>
      </w:r>
      <w:proofErr w:type="spellStart"/>
      <w:r>
        <w:rPr>
          <w:rFonts w:ascii="Arial" w:hAnsi="Arial"/>
          <w:sz w:val="20"/>
        </w:rPr>
        <w:t>této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Smlouvy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zavazuje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poskytnout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Objednateli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neomezené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licence</w:t>
      </w:r>
      <w:proofErr w:type="spellEnd"/>
      <w:r>
        <w:rPr>
          <w:rFonts w:ascii="Arial" w:hAnsi="Arial"/>
          <w:sz w:val="20"/>
        </w:rPr>
        <w:t xml:space="preserve"> k </w:t>
      </w:r>
      <w:proofErr w:type="spellStart"/>
      <w:r>
        <w:rPr>
          <w:rFonts w:ascii="Arial" w:hAnsi="Arial"/>
          <w:sz w:val="20"/>
        </w:rPr>
        <w:t>užití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díla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vzniklého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plnění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této</w:t>
      </w:r>
      <w:proofErr w:type="spellEnd"/>
      <w:r>
        <w:rPr>
          <w:rFonts w:ascii="Arial" w:hAnsi="Arial"/>
          <w:spacing w:val="-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Smlouvy</w:t>
      </w:r>
      <w:proofErr w:type="spellEnd"/>
      <w:r>
        <w:rPr>
          <w:rFonts w:ascii="Arial" w:hAnsi="Arial"/>
          <w:sz w:val="20"/>
        </w:rPr>
        <w:t>.</w:t>
      </w:r>
    </w:p>
    <w:p w14:paraId="45874F8D" w14:textId="77777777" w:rsidR="00D1071C" w:rsidRDefault="00D1071C">
      <w:pPr>
        <w:pStyle w:val="Zkladntext"/>
        <w:rPr>
          <w:rFonts w:ascii="Arial"/>
        </w:rPr>
      </w:pPr>
    </w:p>
    <w:p w14:paraId="45874F8E" w14:textId="77777777" w:rsidR="00D1071C" w:rsidRDefault="00D1071C">
      <w:pPr>
        <w:pStyle w:val="Zkladntext"/>
        <w:spacing w:before="5"/>
        <w:rPr>
          <w:rFonts w:ascii="Arial"/>
          <w:sz w:val="29"/>
        </w:rPr>
      </w:pPr>
    </w:p>
    <w:p w14:paraId="45874F8F" w14:textId="77777777" w:rsidR="00D1071C" w:rsidRDefault="00000000">
      <w:pPr>
        <w:pStyle w:val="Nadpis4"/>
        <w:numPr>
          <w:ilvl w:val="0"/>
          <w:numId w:val="59"/>
        </w:numPr>
        <w:tabs>
          <w:tab w:val="left" w:pos="1082"/>
          <w:tab w:val="left" w:pos="1083"/>
        </w:tabs>
      </w:pPr>
      <w:proofErr w:type="spellStart"/>
      <w:r>
        <w:t>Povinnost</w:t>
      </w:r>
      <w:proofErr w:type="spellEnd"/>
      <w:r>
        <w:rPr>
          <w:spacing w:val="-1"/>
        </w:rPr>
        <w:t xml:space="preserve"> </w:t>
      </w:r>
      <w:proofErr w:type="spellStart"/>
      <w:r>
        <w:t>mlčenlivosti</w:t>
      </w:r>
      <w:proofErr w:type="spellEnd"/>
    </w:p>
    <w:p w14:paraId="45874F90" w14:textId="77777777" w:rsidR="00D1071C" w:rsidRDefault="00000000">
      <w:pPr>
        <w:pStyle w:val="Odstavecseseznamem"/>
        <w:numPr>
          <w:ilvl w:val="1"/>
          <w:numId w:val="52"/>
        </w:numPr>
        <w:tabs>
          <w:tab w:val="left" w:pos="1081"/>
        </w:tabs>
        <w:spacing w:before="119"/>
        <w:ind w:right="455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Agentura  je </w:t>
      </w:r>
      <w:proofErr w:type="spellStart"/>
      <w:r>
        <w:rPr>
          <w:rFonts w:ascii="Arial" w:hAnsi="Arial"/>
          <w:sz w:val="20"/>
        </w:rPr>
        <w:t>povinna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zachovávat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mlčenlivost</w:t>
      </w:r>
      <w:proofErr w:type="spellEnd"/>
      <w:r>
        <w:rPr>
          <w:rFonts w:ascii="Arial" w:hAnsi="Arial"/>
          <w:sz w:val="20"/>
        </w:rPr>
        <w:t xml:space="preserve">  o </w:t>
      </w:r>
      <w:proofErr w:type="spellStart"/>
      <w:r>
        <w:rPr>
          <w:rFonts w:ascii="Arial" w:hAnsi="Arial"/>
          <w:sz w:val="20"/>
        </w:rPr>
        <w:t>všech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skutečnostech</w:t>
      </w:r>
      <w:proofErr w:type="spellEnd"/>
      <w:r>
        <w:rPr>
          <w:rFonts w:ascii="Arial" w:hAnsi="Arial"/>
          <w:sz w:val="20"/>
        </w:rPr>
        <w:t xml:space="preserve">, o  </w:t>
      </w:r>
      <w:proofErr w:type="spellStart"/>
      <w:r>
        <w:rPr>
          <w:rFonts w:ascii="Arial" w:hAnsi="Arial"/>
          <w:sz w:val="20"/>
        </w:rPr>
        <w:t>nichž</w:t>
      </w:r>
      <w:proofErr w:type="spellEnd"/>
      <w:r>
        <w:rPr>
          <w:rFonts w:ascii="Arial" w:hAnsi="Arial"/>
          <w:sz w:val="20"/>
        </w:rPr>
        <w:t xml:space="preserve">  se </w:t>
      </w:r>
      <w:proofErr w:type="spellStart"/>
      <w:r>
        <w:rPr>
          <w:rFonts w:ascii="Arial" w:hAnsi="Arial"/>
          <w:sz w:val="20"/>
        </w:rPr>
        <w:t>dozvěděla</w:t>
      </w:r>
      <w:proofErr w:type="spellEnd"/>
      <w:r>
        <w:rPr>
          <w:rFonts w:ascii="Arial" w:hAnsi="Arial"/>
          <w:sz w:val="20"/>
        </w:rPr>
        <w:t xml:space="preserve">     v </w:t>
      </w:r>
      <w:proofErr w:type="spellStart"/>
      <w:r>
        <w:rPr>
          <w:rFonts w:ascii="Arial" w:hAnsi="Arial"/>
          <w:sz w:val="20"/>
        </w:rPr>
        <w:t>souvislosti</w:t>
      </w:r>
      <w:proofErr w:type="spellEnd"/>
      <w:r>
        <w:rPr>
          <w:rFonts w:ascii="Arial" w:hAnsi="Arial"/>
          <w:sz w:val="20"/>
        </w:rPr>
        <w:t xml:space="preserve"> s </w:t>
      </w:r>
      <w:proofErr w:type="spellStart"/>
      <w:r>
        <w:rPr>
          <w:rFonts w:ascii="Arial" w:hAnsi="Arial"/>
          <w:sz w:val="20"/>
        </w:rPr>
        <w:t>poskytováním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Služeb</w:t>
      </w:r>
      <w:proofErr w:type="spellEnd"/>
      <w:r>
        <w:rPr>
          <w:rFonts w:ascii="Arial" w:hAnsi="Arial"/>
          <w:sz w:val="20"/>
        </w:rPr>
        <w:t xml:space="preserve"> pro </w:t>
      </w:r>
      <w:proofErr w:type="spellStart"/>
      <w:r>
        <w:rPr>
          <w:rFonts w:ascii="Arial" w:hAnsi="Arial"/>
          <w:sz w:val="20"/>
        </w:rPr>
        <w:t>Objednatele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Zejména</w:t>
      </w:r>
      <w:proofErr w:type="spellEnd"/>
      <w:r>
        <w:rPr>
          <w:rFonts w:ascii="Arial" w:hAnsi="Arial"/>
          <w:sz w:val="20"/>
        </w:rPr>
        <w:t xml:space="preserve"> se </w:t>
      </w:r>
      <w:proofErr w:type="spellStart"/>
      <w:r>
        <w:rPr>
          <w:rFonts w:ascii="Arial" w:hAnsi="Arial"/>
          <w:sz w:val="20"/>
        </w:rPr>
        <w:t>zavazuje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nesdělovat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předmětné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skutečnosti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třetím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osobám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současně</w:t>
      </w:r>
      <w:proofErr w:type="spellEnd"/>
      <w:r>
        <w:rPr>
          <w:rFonts w:ascii="Arial" w:hAnsi="Arial"/>
          <w:sz w:val="20"/>
        </w:rPr>
        <w:t xml:space="preserve"> je </w:t>
      </w:r>
      <w:proofErr w:type="spellStart"/>
      <w:r>
        <w:rPr>
          <w:rFonts w:ascii="Arial" w:hAnsi="Arial"/>
          <w:sz w:val="20"/>
        </w:rPr>
        <w:t>nevyužít</w:t>
      </w:r>
      <w:proofErr w:type="spellEnd"/>
      <w:r>
        <w:rPr>
          <w:rFonts w:ascii="Arial" w:hAnsi="Arial"/>
          <w:sz w:val="20"/>
        </w:rPr>
        <w:t xml:space="preserve"> v </w:t>
      </w:r>
      <w:proofErr w:type="spellStart"/>
      <w:r>
        <w:rPr>
          <w:rFonts w:ascii="Arial" w:hAnsi="Arial"/>
          <w:sz w:val="20"/>
        </w:rPr>
        <w:t>rozporu</w:t>
      </w:r>
      <w:proofErr w:type="spellEnd"/>
      <w:r>
        <w:rPr>
          <w:rFonts w:ascii="Arial" w:hAnsi="Arial"/>
          <w:sz w:val="20"/>
        </w:rPr>
        <w:t xml:space="preserve"> s </w:t>
      </w:r>
      <w:proofErr w:type="spellStart"/>
      <w:r>
        <w:rPr>
          <w:rFonts w:ascii="Arial" w:hAnsi="Arial"/>
          <w:sz w:val="20"/>
        </w:rPr>
        <w:t>oprávněnými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zájmy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Objednatele</w:t>
      </w:r>
      <w:proofErr w:type="spellEnd"/>
      <w:r>
        <w:rPr>
          <w:rFonts w:ascii="Arial" w:hAnsi="Arial"/>
          <w:sz w:val="20"/>
        </w:rPr>
        <w:t>.</w:t>
      </w:r>
    </w:p>
    <w:p w14:paraId="45874F91" w14:textId="77777777" w:rsidR="00D1071C" w:rsidRDefault="00000000">
      <w:pPr>
        <w:pStyle w:val="Odstavecseseznamem"/>
        <w:numPr>
          <w:ilvl w:val="1"/>
          <w:numId w:val="52"/>
        </w:numPr>
        <w:tabs>
          <w:tab w:val="left" w:pos="1081"/>
        </w:tabs>
        <w:spacing w:before="119"/>
        <w:ind w:right="454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Agentura je </w:t>
      </w:r>
      <w:proofErr w:type="spellStart"/>
      <w:r>
        <w:rPr>
          <w:rFonts w:ascii="Arial" w:hAnsi="Arial"/>
          <w:sz w:val="20"/>
        </w:rPr>
        <w:t>povinna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zavázat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zaměstnance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další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osoby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podílející</w:t>
      </w:r>
      <w:proofErr w:type="spellEnd"/>
      <w:r>
        <w:rPr>
          <w:rFonts w:ascii="Arial" w:hAnsi="Arial"/>
          <w:sz w:val="20"/>
        </w:rPr>
        <w:t xml:space="preserve"> se </w:t>
      </w:r>
      <w:proofErr w:type="spellStart"/>
      <w:r>
        <w:rPr>
          <w:rFonts w:ascii="Arial" w:hAnsi="Arial"/>
          <w:sz w:val="20"/>
        </w:rPr>
        <w:t>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poskytování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Služeb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podle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této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Smlouvy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mlčenlivostí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seznámit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tyto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osoby</w:t>
      </w:r>
      <w:proofErr w:type="spellEnd"/>
      <w:r>
        <w:rPr>
          <w:rFonts w:ascii="Arial" w:hAnsi="Arial"/>
          <w:sz w:val="20"/>
        </w:rPr>
        <w:t xml:space="preserve"> s </w:t>
      </w:r>
      <w:proofErr w:type="spellStart"/>
      <w:r>
        <w:rPr>
          <w:rFonts w:ascii="Arial" w:hAnsi="Arial"/>
          <w:sz w:val="20"/>
        </w:rPr>
        <w:t>podmínkami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této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Smlouvy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které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potřebují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znát</w:t>
      </w:r>
      <w:proofErr w:type="spellEnd"/>
      <w:r>
        <w:rPr>
          <w:rFonts w:ascii="Arial" w:hAnsi="Arial"/>
          <w:sz w:val="20"/>
        </w:rPr>
        <w:t xml:space="preserve"> pro </w:t>
      </w:r>
      <w:proofErr w:type="spellStart"/>
      <w:r>
        <w:rPr>
          <w:rFonts w:ascii="Arial" w:hAnsi="Arial"/>
          <w:sz w:val="20"/>
        </w:rPr>
        <w:t>zajištění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řádného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plnění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dodržení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všech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jejich</w:t>
      </w:r>
      <w:proofErr w:type="spellEnd"/>
      <w:r>
        <w:rPr>
          <w:rFonts w:ascii="Arial" w:hAnsi="Arial"/>
          <w:spacing w:val="-12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ujednání</w:t>
      </w:r>
      <w:proofErr w:type="spellEnd"/>
      <w:r>
        <w:rPr>
          <w:rFonts w:ascii="Arial" w:hAnsi="Arial"/>
          <w:sz w:val="20"/>
        </w:rPr>
        <w:t>.</w:t>
      </w:r>
    </w:p>
    <w:p w14:paraId="45874F92" w14:textId="77777777" w:rsidR="00D1071C" w:rsidRDefault="00D1071C">
      <w:pPr>
        <w:pStyle w:val="Zkladntext"/>
        <w:rPr>
          <w:rFonts w:ascii="Arial"/>
          <w:sz w:val="20"/>
        </w:rPr>
      </w:pPr>
    </w:p>
    <w:p w14:paraId="45874F93" w14:textId="77777777" w:rsidR="00D1071C" w:rsidRDefault="00D1071C">
      <w:pPr>
        <w:pStyle w:val="Zkladntext"/>
        <w:spacing w:before="11"/>
        <w:rPr>
          <w:rFonts w:ascii="Arial"/>
          <w:sz w:val="19"/>
        </w:rPr>
      </w:pPr>
    </w:p>
    <w:p w14:paraId="45874F94" w14:textId="77777777" w:rsidR="00D1071C" w:rsidRDefault="00000000">
      <w:pPr>
        <w:spacing w:before="96"/>
        <w:ind w:right="453"/>
        <w:jc w:val="right"/>
        <w:rPr>
          <w:rFonts w:ascii="Arial"/>
          <w:sz w:val="16"/>
        </w:rPr>
      </w:pPr>
      <w:r>
        <w:rPr>
          <w:rFonts w:ascii="Arial"/>
          <w:sz w:val="16"/>
        </w:rPr>
        <w:t>7 / 10</w:t>
      </w:r>
    </w:p>
    <w:p w14:paraId="45874F95" w14:textId="77777777" w:rsidR="00D1071C" w:rsidRDefault="00D1071C">
      <w:pPr>
        <w:jc w:val="right"/>
        <w:rPr>
          <w:rFonts w:ascii="Arial"/>
          <w:sz w:val="16"/>
        </w:rPr>
        <w:sectPr w:rsidR="00D1071C">
          <w:pgSz w:w="11910" w:h="16840"/>
          <w:pgMar w:top="0" w:right="960" w:bottom="280" w:left="900" w:header="708" w:footer="708" w:gutter="0"/>
          <w:cols w:space="708"/>
        </w:sectPr>
      </w:pPr>
    </w:p>
    <w:p w14:paraId="45874F96" w14:textId="77777777" w:rsidR="00D1071C" w:rsidRDefault="00000000">
      <w:pPr>
        <w:pStyle w:val="Zkladntext"/>
        <w:ind w:left="550"/>
        <w:rPr>
          <w:rFonts w:ascii="Arial"/>
          <w:sz w:val="20"/>
        </w:rPr>
      </w:pPr>
      <w:r>
        <w:rPr>
          <w:rFonts w:ascii="Arial"/>
          <w:sz w:val="20"/>
        </w:rPr>
      </w:r>
      <w:r>
        <w:rPr>
          <w:rFonts w:ascii="Arial"/>
          <w:sz w:val="20"/>
        </w:rPr>
        <w:pict w14:anchorId="458755C1">
          <v:group id="_x0000_s1034" style="width:16.75pt;height:42.65pt;mso-position-horizontal-relative:char;mso-position-vertical-relative:line" coordsize="335,853">
            <v:shape id="_x0000_s1035" style="position:absolute;width:335;height:853" coordsize="335,853" path="m334,l,,8,853r318,l334,xe" fillcolor="#1c4690" stroked="f">
              <v:path arrowok="t"/>
            </v:shape>
            <w10:anchorlock/>
          </v:group>
        </w:pict>
      </w:r>
    </w:p>
    <w:p w14:paraId="45874F97" w14:textId="77777777" w:rsidR="00D1071C" w:rsidRDefault="00D1071C">
      <w:pPr>
        <w:pStyle w:val="Zkladntext"/>
        <w:spacing w:before="3"/>
        <w:rPr>
          <w:rFonts w:ascii="Arial"/>
          <w:sz w:val="11"/>
        </w:rPr>
      </w:pPr>
    </w:p>
    <w:p w14:paraId="45874F98" w14:textId="77777777" w:rsidR="00D1071C" w:rsidRDefault="00000000">
      <w:pPr>
        <w:pStyle w:val="Zkladntext"/>
        <w:ind w:left="517"/>
        <w:rPr>
          <w:rFonts w:ascii="Arial"/>
          <w:sz w:val="20"/>
        </w:rPr>
      </w:pPr>
      <w:r>
        <w:rPr>
          <w:rFonts w:ascii="Arial"/>
          <w:noProof/>
          <w:sz w:val="20"/>
        </w:rPr>
        <w:drawing>
          <wp:inline distT="0" distB="0" distL="0" distR="0" wp14:anchorId="458755C2" wp14:editId="458755C3">
            <wp:extent cx="247773" cy="266700"/>
            <wp:effectExtent l="0" t="0" r="0" b="0"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773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74F99" w14:textId="77777777" w:rsidR="00D1071C" w:rsidRDefault="00D1071C">
      <w:pPr>
        <w:pStyle w:val="Zkladntext"/>
        <w:spacing w:before="1"/>
        <w:rPr>
          <w:rFonts w:ascii="Arial"/>
          <w:sz w:val="21"/>
        </w:rPr>
      </w:pPr>
    </w:p>
    <w:p w14:paraId="45874F9A" w14:textId="77777777" w:rsidR="00D1071C" w:rsidRDefault="00000000">
      <w:pPr>
        <w:pStyle w:val="Odstavecseseznamem"/>
        <w:numPr>
          <w:ilvl w:val="1"/>
          <w:numId w:val="52"/>
        </w:numPr>
        <w:tabs>
          <w:tab w:val="left" w:pos="1080"/>
          <w:tab w:val="left" w:pos="1081"/>
        </w:tabs>
        <w:spacing w:before="93"/>
        <w:ind w:hanging="565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Povinnost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Agentury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podle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odst</w:t>
      </w:r>
      <w:proofErr w:type="spellEnd"/>
      <w:r>
        <w:rPr>
          <w:rFonts w:ascii="Arial" w:hAnsi="Arial"/>
          <w:sz w:val="20"/>
        </w:rPr>
        <w:t xml:space="preserve">. 7.1 </w:t>
      </w:r>
      <w:proofErr w:type="spellStart"/>
      <w:r>
        <w:rPr>
          <w:rFonts w:ascii="Arial" w:hAnsi="Arial"/>
          <w:sz w:val="20"/>
        </w:rPr>
        <w:t>této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Smlouvy</w:t>
      </w:r>
      <w:proofErr w:type="spellEnd"/>
      <w:r>
        <w:rPr>
          <w:rFonts w:ascii="Arial" w:hAnsi="Arial"/>
          <w:sz w:val="20"/>
        </w:rPr>
        <w:t xml:space="preserve"> se </w:t>
      </w:r>
      <w:proofErr w:type="spellStart"/>
      <w:r>
        <w:rPr>
          <w:rFonts w:ascii="Arial" w:hAnsi="Arial"/>
          <w:sz w:val="20"/>
        </w:rPr>
        <w:t>nevztahuje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</w:t>
      </w:r>
      <w:proofErr w:type="spellEnd"/>
      <w:r>
        <w:rPr>
          <w:rFonts w:ascii="Arial" w:hAnsi="Arial"/>
          <w:spacing w:val="-2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informace</w:t>
      </w:r>
      <w:proofErr w:type="spellEnd"/>
      <w:r>
        <w:rPr>
          <w:rFonts w:ascii="Arial" w:hAnsi="Arial"/>
          <w:sz w:val="20"/>
        </w:rPr>
        <w:t>:</w:t>
      </w:r>
    </w:p>
    <w:p w14:paraId="45874F9B" w14:textId="77777777" w:rsidR="00D1071C" w:rsidRDefault="00000000">
      <w:pPr>
        <w:pStyle w:val="Odstavecseseznamem"/>
        <w:numPr>
          <w:ilvl w:val="2"/>
          <w:numId w:val="52"/>
        </w:numPr>
        <w:tabs>
          <w:tab w:val="left" w:pos="1369"/>
        </w:tabs>
        <w:spacing w:before="120"/>
        <w:ind w:right="466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které</w:t>
      </w:r>
      <w:proofErr w:type="spellEnd"/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z w:val="20"/>
        </w:rPr>
        <w:t>se</w:t>
      </w:r>
      <w:r>
        <w:rPr>
          <w:rFonts w:ascii="Arial" w:hAnsi="Arial"/>
          <w:spacing w:val="-12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staly</w:t>
      </w:r>
      <w:proofErr w:type="spellEnd"/>
      <w:r>
        <w:rPr>
          <w:rFonts w:ascii="Arial" w:hAnsi="Arial"/>
          <w:spacing w:val="-11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veřejně</w:t>
      </w:r>
      <w:proofErr w:type="spellEnd"/>
      <w:r>
        <w:rPr>
          <w:rFonts w:ascii="Arial" w:hAnsi="Arial"/>
          <w:spacing w:val="-10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známými</w:t>
      </w:r>
      <w:proofErr w:type="spellEnd"/>
      <w:r>
        <w:rPr>
          <w:rFonts w:ascii="Arial" w:hAnsi="Arial"/>
          <w:sz w:val="20"/>
        </w:rPr>
        <w:t>,</w:t>
      </w:r>
      <w:r>
        <w:rPr>
          <w:rFonts w:ascii="Arial" w:hAnsi="Arial"/>
          <w:spacing w:val="-11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aniž</w:t>
      </w:r>
      <w:proofErr w:type="spellEnd"/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by</w:t>
      </w:r>
      <w:r>
        <w:rPr>
          <w:rFonts w:ascii="Arial" w:hAnsi="Arial"/>
          <w:spacing w:val="-10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jejich</w:t>
      </w:r>
      <w:proofErr w:type="spellEnd"/>
      <w:r>
        <w:rPr>
          <w:rFonts w:ascii="Arial" w:hAnsi="Arial"/>
          <w:spacing w:val="-13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zveřejněním</w:t>
      </w:r>
      <w:proofErr w:type="spellEnd"/>
      <w:r>
        <w:rPr>
          <w:rFonts w:ascii="Arial" w:hAnsi="Arial"/>
          <w:spacing w:val="-12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došlo</w:t>
      </w:r>
      <w:proofErr w:type="spellEnd"/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z w:val="20"/>
        </w:rPr>
        <w:t>k</w:t>
      </w:r>
      <w:r>
        <w:rPr>
          <w:rFonts w:ascii="Arial" w:hAnsi="Arial"/>
          <w:spacing w:val="-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porušení</w:t>
      </w:r>
      <w:proofErr w:type="spellEnd"/>
      <w:r>
        <w:rPr>
          <w:rFonts w:ascii="Arial" w:hAnsi="Arial"/>
          <w:spacing w:val="-11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závazků</w:t>
      </w:r>
      <w:proofErr w:type="spellEnd"/>
      <w:r>
        <w:rPr>
          <w:rFonts w:ascii="Arial" w:hAnsi="Arial"/>
          <w:spacing w:val="-12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Agentury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či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právních</w:t>
      </w:r>
      <w:proofErr w:type="spellEnd"/>
      <w:r>
        <w:rPr>
          <w:rFonts w:ascii="Arial" w:hAnsi="Arial"/>
          <w:spacing w:val="-4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předpisů</w:t>
      </w:r>
      <w:proofErr w:type="spellEnd"/>
      <w:r>
        <w:rPr>
          <w:rFonts w:ascii="Arial" w:hAnsi="Arial"/>
          <w:sz w:val="20"/>
        </w:rPr>
        <w:t>;</w:t>
      </w:r>
    </w:p>
    <w:p w14:paraId="45874F9C" w14:textId="77777777" w:rsidR="00D1071C" w:rsidRDefault="00000000">
      <w:pPr>
        <w:pStyle w:val="Odstavecseseznamem"/>
        <w:numPr>
          <w:ilvl w:val="2"/>
          <w:numId w:val="52"/>
        </w:numPr>
        <w:tabs>
          <w:tab w:val="left" w:pos="1369"/>
        </w:tabs>
        <w:spacing w:before="118"/>
        <w:ind w:right="454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které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měla</w:t>
      </w:r>
      <w:proofErr w:type="spellEnd"/>
      <w:r>
        <w:rPr>
          <w:rFonts w:ascii="Arial" w:hAnsi="Arial"/>
          <w:sz w:val="20"/>
        </w:rPr>
        <w:t xml:space="preserve"> Agentura </w:t>
      </w:r>
      <w:proofErr w:type="spellStart"/>
      <w:r>
        <w:rPr>
          <w:rFonts w:ascii="Arial" w:hAnsi="Arial"/>
          <w:sz w:val="20"/>
        </w:rPr>
        <w:t>prokazatelně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legálně</w:t>
      </w:r>
      <w:proofErr w:type="spellEnd"/>
      <w:r>
        <w:rPr>
          <w:rFonts w:ascii="Arial" w:hAnsi="Arial"/>
          <w:sz w:val="20"/>
        </w:rPr>
        <w:t xml:space="preserve"> k </w:t>
      </w:r>
      <w:proofErr w:type="spellStart"/>
      <w:r>
        <w:rPr>
          <w:rFonts w:ascii="Arial" w:hAnsi="Arial"/>
          <w:sz w:val="20"/>
        </w:rPr>
        <w:t>dispozici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před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uzavřením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této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Smlouvy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pokud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takové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informace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nebyly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předmětem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jiné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dříve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mezi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Smluvními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stranami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uzavřené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smlouvy</w:t>
      </w:r>
      <w:proofErr w:type="spellEnd"/>
      <w:r>
        <w:rPr>
          <w:rFonts w:ascii="Arial" w:hAnsi="Arial"/>
          <w:sz w:val="20"/>
        </w:rPr>
        <w:t xml:space="preserve"> o </w:t>
      </w:r>
      <w:proofErr w:type="spellStart"/>
      <w:r>
        <w:rPr>
          <w:rFonts w:ascii="Arial" w:hAnsi="Arial"/>
          <w:sz w:val="20"/>
        </w:rPr>
        <w:t>ochraně</w:t>
      </w:r>
      <w:proofErr w:type="spellEnd"/>
      <w:r>
        <w:rPr>
          <w:rFonts w:ascii="Arial" w:hAnsi="Arial"/>
          <w:spacing w:val="-3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informací</w:t>
      </w:r>
      <w:proofErr w:type="spellEnd"/>
      <w:r>
        <w:rPr>
          <w:rFonts w:ascii="Arial" w:hAnsi="Arial"/>
          <w:sz w:val="20"/>
        </w:rPr>
        <w:t>;</w:t>
      </w:r>
    </w:p>
    <w:p w14:paraId="45874F9D" w14:textId="77777777" w:rsidR="00D1071C" w:rsidRDefault="00000000">
      <w:pPr>
        <w:pStyle w:val="Odstavecseseznamem"/>
        <w:numPr>
          <w:ilvl w:val="2"/>
          <w:numId w:val="52"/>
        </w:numPr>
        <w:tabs>
          <w:tab w:val="left" w:pos="1369"/>
        </w:tabs>
        <w:spacing w:before="122"/>
        <w:ind w:right="464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které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jsou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výsledkem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postupu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při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kterém</w:t>
      </w:r>
      <w:proofErr w:type="spellEnd"/>
      <w:r>
        <w:rPr>
          <w:rFonts w:ascii="Arial" w:hAnsi="Arial"/>
          <w:sz w:val="20"/>
        </w:rPr>
        <w:t xml:space="preserve"> k nim </w:t>
      </w:r>
      <w:proofErr w:type="spellStart"/>
      <w:r>
        <w:rPr>
          <w:rFonts w:ascii="Arial" w:hAnsi="Arial"/>
          <w:sz w:val="20"/>
        </w:rPr>
        <w:t>Agentury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dospěje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nezávisle</w:t>
      </w:r>
      <w:proofErr w:type="spellEnd"/>
      <w:r>
        <w:rPr>
          <w:rFonts w:ascii="Arial" w:hAnsi="Arial"/>
          <w:sz w:val="20"/>
        </w:rPr>
        <w:t xml:space="preserve"> a je to </w:t>
      </w:r>
      <w:proofErr w:type="spellStart"/>
      <w:r>
        <w:rPr>
          <w:rFonts w:ascii="Arial" w:hAnsi="Arial"/>
          <w:sz w:val="20"/>
        </w:rPr>
        <w:t>schopna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doložit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svými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záznamy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nebo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důvěrnými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informacemi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třetí</w:t>
      </w:r>
      <w:proofErr w:type="spellEnd"/>
      <w:r>
        <w:rPr>
          <w:rFonts w:ascii="Arial" w:hAnsi="Arial"/>
          <w:spacing w:val="-12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strany</w:t>
      </w:r>
      <w:proofErr w:type="spellEnd"/>
      <w:r>
        <w:rPr>
          <w:rFonts w:ascii="Arial" w:hAnsi="Arial"/>
          <w:sz w:val="20"/>
        </w:rPr>
        <w:t>;</w:t>
      </w:r>
    </w:p>
    <w:p w14:paraId="45874F9E" w14:textId="77777777" w:rsidR="00D1071C" w:rsidRDefault="00000000">
      <w:pPr>
        <w:pStyle w:val="Odstavecseseznamem"/>
        <w:numPr>
          <w:ilvl w:val="2"/>
          <w:numId w:val="52"/>
        </w:numPr>
        <w:tabs>
          <w:tab w:val="left" w:pos="1369"/>
        </w:tabs>
        <w:spacing w:before="118"/>
        <w:ind w:right="456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které</w:t>
      </w:r>
      <w:proofErr w:type="spellEnd"/>
      <w:r>
        <w:rPr>
          <w:rFonts w:ascii="Arial" w:hAnsi="Arial"/>
          <w:sz w:val="20"/>
        </w:rPr>
        <w:t xml:space="preserve"> po </w:t>
      </w:r>
      <w:proofErr w:type="spellStart"/>
      <w:r>
        <w:rPr>
          <w:rFonts w:ascii="Arial" w:hAnsi="Arial"/>
          <w:sz w:val="20"/>
        </w:rPr>
        <w:t>podpisu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této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Smlouvy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poskytne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Agentuře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třetí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osoba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jež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omezena</w:t>
      </w:r>
      <w:proofErr w:type="spellEnd"/>
      <w:r>
        <w:rPr>
          <w:rFonts w:ascii="Arial" w:hAnsi="Arial"/>
          <w:sz w:val="20"/>
        </w:rPr>
        <w:t xml:space="preserve"> v </w:t>
      </w:r>
      <w:proofErr w:type="spellStart"/>
      <w:r>
        <w:rPr>
          <w:rFonts w:ascii="Arial" w:hAnsi="Arial"/>
          <w:sz w:val="20"/>
        </w:rPr>
        <w:t>takovém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nakládání</w:t>
      </w:r>
      <w:proofErr w:type="spellEnd"/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pacing w:val="1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informacemi</w:t>
      </w:r>
      <w:proofErr w:type="spellEnd"/>
      <w:r>
        <w:rPr>
          <w:rFonts w:ascii="Arial" w:hAnsi="Arial"/>
          <w:sz w:val="20"/>
        </w:rPr>
        <w:t>;</w:t>
      </w:r>
    </w:p>
    <w:p w14:paraId="45874F9F" w14:textId="77777777" w:rsidR="00D1071C" w:rsidRDefault="00000000">
      <w:pPr>
        <w:pStyle w:val="Odstavecseseznamem"/>
        <w:numPr>
          <w:ilvl w:val="2"/>
          <w:numId w:val="52"/>
        </w:numPr>
        <w:tabs>
          <w:tab w:val="left" w:pos="1369"/>
        </w:tabs>
        <w:spacing w:before="121"/>
        <w:ind w:right="467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jejichž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zpřístupnění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třetím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osobám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stanoveno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zákonem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nebo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pravomocným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rozhodnutím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soudního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nebo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správního</w:t>
      </w:r>
      <w:proofErr w:type="spellEnd"/>
      <w:r>
        <w:rPr>
          <w:rFonts w:ascii="Arial" w:hAnsi="Arial"/>
          <w:spacing w:val="-3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orgánu</w:t>
      </w:r>
      <w:proofErr w:type="spellEnd"/>
      <w:r>
        <w:rPr>
          <w:rFonts w:ascii="Arial" w:hAnsi="Arial"/>
          <w:sz w:val="20"/>
        </w:rPr>
        <w:t>.</w:t>
      </w:r>
    </w:p>
    <w:p w14:paraId="45874FA0" w14:textId="77777777" w:rsidR="00D1071C" w:rsidRDefault="00000000">
      <w:pPr>
        <w:pStyle w:val="Odstavecseseznamem"/>
        <w:numPr>
          <w:ilvl w:val="1"/>
          <w:numId w:val="52"/>
        </w:numPr>
        <w:tabs>
          <w:tab w:val="left" w:pos="1081"/>
        </w:tabs>
        <w:spacing w:before="121"/>
        <w:ind w:right="466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Povinnost</w:t>
      </w:r>
      <w:proofErr w:type="spellEnd"/>
      <w:r>
        <w:rPr>
          <w:rFonts w:ascii="Arial" w:hAnsi="Arial"/>
          <w:spacing w:val="-1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mlčenlivosti</w:t>
      </w:r>
      <w:proofErr w:type="spellEnd"/>
      <w:r>
        <w:rPr>
          <w:rFonts w:ascii="Arial" w:hAnsi="Arial"/>
          <w:spacing w:val="-1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ve</w:t>
      </w:r>
      <w:proofErr w:type="spellEnd"/>
      <w:r>
        <w:rPr>
          <w:rFonts w:ascii="Arial" w:hAnsi="Arial"/>
          <w:spacing w:val="-1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shora</w:t>
      </w:r>
      <w:proofErr w:type="spellEnd"/>
      <w:r>
        <w:rPr>
          <w:rFonts w:ascii="Arial" w:hAnsi="Arial"/>
          <w:spacing w:val="-1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uvedeném</w:t>
      </w:r>
      <w:proofErr w:type="spellEnd"/>
      <w:r>
        <w:rPr>
          <w:rFonts w:ascii="Arial" w:hAnsi="Arial"/>
          <w:spacing w:val="-1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rozsahu</w:t>
      </w:r>
      <w:proofErr w:type="spellEnd"/>
      <w:r>
        <w:rPr>
          <w:rFonts w:ascii="Arial" w:hAnsi="Arial"/>
          <w:spacing w:val="-20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platí</w:t>
      </w:r>
      <w:proofErr w:type="spellEnd"/>
      <w:r>
        <w:rPr>
          <w:rFonts w:ascii="Arial" w:hAnsi="Arial"/>
          <w:spacing w:val="-1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dále</w:t>
      </w:r>
      <w:proofErr w:type="spellEnd"/>
      <w:r>
        <w:rPr>
          <w:rFonts w:ascii="Arial" w:hAnsi="Arial"/>
          <w:spacing w:val="-1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ještě</w:t>
      </w:r>
      <w:proofErr w:type="spellEnd"/>
      <w:r>
        <w:rPr>
          <w:rFonts w:ascii="Arial" w:hAnsi="Arial"/>
          <w:spacing w:val="-1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dva</w:t>
      </w:r>
      <w:proofErr w:type="spellEnd"/>
      <w:r>
        <w:rPr>
          <w:rFonts w:ascii="Arial" w:hAnsi="Arial"/>
          <w:spacing w:val="-1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roky</w:t>
      </w:r>
      <w:proofErr w:type="spellEnd"/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z w:val="20"/>
        </w:rPr>
        <w:t>po</w:t>
      </w:r>
      <w:r>
        <w:rPr>
          <w:rFonts w:ascii="Arial" w:hAnsi="Arial"/>
          <w:spacing w:val="-1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skončení</w:t>
      </w:r>
      <w:proofErr w:type="spellEnd"/>
      <w:r>
        <w:rPr>
          <w:rFonts w:ascii="Arial" w:hAnsi="Arial"/>
          <w:spacing w:val="-1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účinnosti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této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Smlouvy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nebude</w:t>
      </w:r>
      <w:proofErr w:type="spellEnd"/>
      <w:r>
        <w:rPr>
          <w:rFonts w:ascii="Arial" w:hAnsi="Arial"/>
          <w:sz w:val="20"/>
        </w:rPr>
        <w:t xml:space="preserve">-li v </w:t>
      </w:r>
      <w:proofErr w:type="spellStart"/>
      <w:r>
        <w:rPr>
          <w:rFonts w:ascii="Arial" w:hAnsi="Arial"/>
          <w:sz w:val="20"/>
        </w:rPr>
        <w:t>jednotlivém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případě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dohodnuto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Smluvními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stranami</w:t>
      </w:r>
      <w:proofErr w:type="spellEnd"/>
      <w:r>
        <w:rPr>
          <w:rFonts w:ascii="Arial" w:hAnsi="Arial"/>
          <w:spacing w:val="-1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jinak</w:t>
      </w:r>
      <w:proofErr w:type="spellEnd"/>
      <w:r>
        <w:rPr>
          <w:rFonts w:ascii="Arial" w:hAnsi="Arial"/>
          <w:sz w:val="20"/>
        </w:rPr>
        <w:t>.</w:t>
      </w:r>
    </w:p>
    <w:p w14:paraId="45874FA1" w14:textId="77777777" w:rsidR="00D1071C" w:rsidRDefault="00000000">
      <w:pPr>
        <w:pStyle w:val="Odstavecseseznamem"/>
        <w:numPr>
          <w:ilvl w:val="1"/>
          <w:numId w:val="52"/>
        </w:numPr>
        <w:tabs>
          <w:tab w:val="left" w:pos="1080"/>
          <w:tab w:val="left" w:pos="1081"/>
        </w:tabs>
        <w:spacing w:before="121"/>
        <w:ind w:hanging="565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Ustanovení</w:t>
      </w:r>
      <w:proofErr w:type="spellEnd"/>
      <w:r>
        <w:rPr>
          <w:rFonts w:ascii="Arial" w:hAnsi="Arial"/>
          <w:sz w:val="20"/>
        </w:rPr>
        <w:t xml:space="preserve"> § 504 (</w:t>
      </w:r>
      <w:proofErr w:type="spellStart"/>
      <w:r>
        <w:rPr>
          <w:rFonts w:ascii="Arial" w:hAnsi="Arial"/>
          <w:sz w:val="20"/>
        </w:rPr>
        <w:t>obchodní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tajemství</w:t>
      </w:r>
      <w:proofErr w:type="spellEnd"/>
      <w:r>
        <w:rPr>
          <w:rFonts w:ascii="Arial" w:hAnsi="Arial"/>
          <w:sz w:val="20"/>
        </w:rPr>
        <w:t xml:space="preserve">) </w:t>
      </w:r>
      <w:proofErr w:type="spellStart"/>
      <w:r>
        <w:rPr>
          <w:rFonts w:ascii="Arial" w:hAnsi="Arial"/>
          <w:sz w:val="20"/>
        </w:rPr>
        <w:t>Občanského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zákoníku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nejsou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tímto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článkem</w:t>
      </w:r>
      <w:proofErr w:type="spellEnd"/>
      <w:r>
        <w:rPr>
          <w:rFonts w:ascii="Arial" w:hAnsi="Arial"/>
          <w:spacing w:val="-2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dotčena</w:t>
      </w:r>
      <w:proofErr w:type="spellEnd"/>
      <w:r>
        <w:rPr>
          <w:rFonts w:ascii="Arial" w:hAnsi="Arial"/>
          <w:sz w:val="20"/>
        </w:rPr>
        <w:t>.</w:t>
      </w:r>
    </w:p>
    <w:p w14:paraId="45874FA2" w14:textId="77777777" w:rsidR="00D1071C" w:rsidRDefault="00D1071C">
      <w:pPr>
        <w:pStyle w:val="Zkladntext"/>
        <w:spacing w:before="9"/>
        <w:rPr>
          <w:rFonts w:ascii="Arial"/>
          <w:sz w:val="20"/>
        </w:rPr>
      </w:pPr>
    </w:p>
    <w:p w14:paraId="45874FA3" w14:textId="77777777" w:rsidR="00D1071C" w:rsidRDefault="00000000">
      <w:pPr>
        <w:pStyle w:val="Nadpis4"/>
        <w:numPr>
          <w:ilvl w:val="0"/>
          <w:numId w:val="59"/>
        </w:numPr>
        <w:tabs>
          <w:tab w:val="left" w:pos="1082"/>
          <w:tab w:val="left" w:pos="1083"/>
        </w:tabs>
      </w:pPr>
      <w:r>
        <w:t xml:space="preserve">Doba </w:t>
      </w:r>
      <w:proofErr w:type="spellStart"/>
      <w:r>
        <w:t>trvání</w:t>
      </w:r>
      <w:proofErr w:type="spellEnd"/>
      <w:r>
        <w:t xml:space="preserve">,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smlouvy</w:t>
      </w:r>
      <w:proofErr w:type="spellEnd"/>
    </w:p>
    <w:p w14:paraId="45874FA4" w14:textId="77777777" w:rsidR="00D1071C" w:rsidRDefault="00000000">
      <w:pPr>
        <w:pStyle w:val="Odstavecseseznamem"/>
        <w:numPr>
          <w:ilvl w:val="1"/>
          <w:numId w:val="51"/>
        </w:numPr>
        <w:tabs>
          <w:tab w:val="left" w:pos="1081"/>
        </w:tabs>
        <w:spacing w:before="119"/>
        <w:ind w:right="4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Tato </w:t>
      </w:r>
      <w:proofErr w:type="spellStart"/>
      <w:r>
        <w:rPr>
          <w:rFonts w:ascii="Arial" w:hAnsi="Arial"/>
          <w:sz w:val="20"/>
        </w:rPr>
        <w:t>Smlouva</w:t>
      </w:r>
      <w:proofErr w:type="spellEnd"/>
      <w:r>
        <w:rPr>
          <w:rFonts w:ascii="Arial" w:hAnsi="Arial"/>
          <w:sz w:val="20"/>
        </w:rPr>
        <w:t xml:space="preserve"> se </w:t>
      </w:r>
      <w:proofErr w:type="spellStart"/>
      <w:r>
        <w:rPr>
          <w:rFonts w:ascii="Arial" w:hAnsi="Arial"/>
          <w:sz w:val="20"/>
        </w:rPr>
        <w:t>uzavírá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dobu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určitou</w:t>
      </w:r>
      <w:proofErr w:type="spellEnd"/>
      <w:r>
        <w:rPr>
          <w:rFonts w:ascii="Arial" w:hAnsi="Arial"/>
          <w:sz w:val="20"/>
        </w:rPr>
        <w:t xml:space="preserve">, a to </w:t>
      </w:r>
      <w:proofErr w:type="spellStart"/>
      <w:r>
        <w:rPr>
          <w:rFonts w:ascii="Arial" w:hAnsi="Arial"/>
          <w:sz w:val="20"/>
        </w:rPr>
        <w:t>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dobu</w:t>
      </w:r>
      <w:proofErr w:type="spellEnd"/>
      <w:r>
        <w:rPr>
          <w:rFonts w:ascii="Arial" w:hAnsi="Arial"/>
          <w:sz w:val="20"/>
        </w:rPr>
        <w:t xml:space="preserve"> do </w:t>
      </w:r>
      <w:proofErr w:type="spellStart"/>
      <w:r>
        <w:rPr>
          <w:rFonts w:ascii="Arial" w:hAnsi="Arial"/>
          <w:sz w:val="20"/>
        </w:rPr>
        <w:t>úplného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řádného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splnění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všech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povinností</w:t>
      </w:r>
      <w:proofErr w:type="spellEnd"/>
      <w:r>
        <w:rPr>
          <w:rFonts w:ascii="Arial" w:hAnsi="Arial"/>
          <w:sz w:val="20"/>
        </w:rPr>
        <w:t xml:space="preserve"> v </w:t>
      </w:r>
      <w:proofErr w:type="spellStart"/>
      <w:r>
        <w:rPr>
          <w:rFonts w:ascii="Arial" w:hAnsi="Arial"/>
          <w:sz w:val="20"/>
        </w:rPr>
        <w:t>této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Smlouvě</w:t>
      </w:r>
      <w:proofErr w:type="spellEnd"/>
      <w:r>
        <w:rPr>
          <w:rFonts w:ascii="Arial" w:hAnsi="Arial"/>
          <w:spacing w:val="-2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sjednaných</w:t>
      </w:r>
      <w:proofErr w:type="spellEnd"/>
      <w:r>
        <w:rPr>
          <w:rFonts w:ascii="Arial" w:hAnsi="Arial"/>
          <w:sz w:val="20"/>
        </w:rPr>
        <w:t>.</w:t>
      </w:r>
    </w:p>
    <w:p w14:paraId="45874FA5" w14:textId="77777777" w:rsidR="00D1071C" w:rsidRDefault="00000000">
      <w:pPr>
        <w:pStyle w:val="Odstavecseseznamem"/>
        <w:numPr>
          <w:ilvl w:val="1"/>
          <w:numId w:val="51"/>
        </w:numPr>
        <w:tabs>
          <w:tab w:val="left" w:pos="1081"/>
        </w:tabs>
        <w:spacing w:before="121"/>
        <w:ind w:right="456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Objednatel</w:t>
      </w:r>
      <w:proofErr w:type="spellEnd"/>
      <w:r>
        <w:rPr>
          <w:rFonts w:ascii="Arial" w:hAnsi="Arial"/>
          <w:spacing w:val="-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může</w:t>
      </w:r>
      <w:proofErr w:type="spellEnd"/>
      <w:r>
        <w:rPr>
          <w:rFonts w:ascii="Arial" w:hAnsi="Arial"/>
          <w:spacing w:val="-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tuto</w:t>
      </w:r>
      <w:proofErr w:type="spellEnd"/>
      <w:r>
        <w:rPr>
          <w:rFonts w:ascii="Arial" w:hAnsi="Arial"/>
          <w:spacing w:val="-2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Smlouvu</w:t>
      </w:r>
      <w:proofErr w:type="spellEnd"/>
      <w:r>
        <w:rPr>
          <w:rFonts w:ascii="Arial" w:hAnsi="Arial"/>
          <w:spacing w:val="-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ukončit</w:t>
      </w:r>
      <w:proofErr w:type="spellEnd"/>
      <w:r>
        <w:rPr>
          <w:rFonts w:ascii="Arial" w:hAnsi="Arial"/>
          <w:spacing w:val="-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okamžitě</w:t>
      </w:r>
      <w:proofErr w:type="spellEnd"/>
      <w:r>
        <w:rPr>
          <w:rFonts w:ascii="Arial" w:hAnsi="Arial"/>
          <w:spacing w:val="-4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písemným</w:t>
      </w:r>
      <w:proofErr w:type="spellEnd"/>
      <w:r>
        <w:rPr>
          <w:rFonts w:ascii="Arial" w:hAnsi="Arial"/>
          <w:spacing w:val="-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odstoupením</w:t>
      </w:r>
      <w:proofErr w:type="spellEnd"/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-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případě</w:t>
      </w:r>
      <w:proofErr w:type="spellEnd"/>
      <w:r>
        <w:rPr>
          <w:rFonts w:ascii="Arial" w:hAnsi="Arial"/>
          <w:spacing w:val="-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podstatného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porušení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této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Smlouvy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Agenturou</w:t>
      </w:r>
      <w:proofErr w:type="spellEnd"/>
      <w:r>
        <w:rPr>
          <w:rFonts w:ascii="Arial" w:hAnsi="Arial"/>
          <w:sz w:val="20"/>
        </w:rPr>
        <w:t xml:space="preserve">. Za </w:t>
      </w:r>
      <w:proofErr w:type="spellStart"/>
      <w:r>
        <w:rPr>
          <w:rFonts w:ascii="Arial" w:hAnsi="Arial"/>
          <w:sz w:val="20"/>
        </w:rPr>
        <w:t>podstatné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porušení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této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Smlouvy</w:t>
      </w:r>
      <w:proofErr w:type="spellEnd"/>
      <w:r>
        <w:rPr>
          <w:rFonts w:ascii="Arial" w:hAnsi="Arial"/>
          <w:sz w:val="20"/>
        </w:rPr>
        <w:t xml:space="preserve"> se </w:t>
      </w:r>
      <w:proofErr w:type="spellStart"/>
      <w:r>
        <w:rPr>
          <w:rFonts w:ascii="Arial" w:hAnsi="Arial"/>
          <w:sz w:val="20"/>
        </w:rPr>
        <w:t>považuje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zejména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nikoliv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však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výlučně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porušení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povinností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Agentury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uvedených</w:t>
      </w:r>
      <w:proofErr w:type="spellEnd"/>
      <w:r>
        <w:rPr>
          <w:rFonts w:ascii="Arial" w:hAnsi="Arial"/>
          <w:sz w:val="20"/>
        </w:rPr>
        <w:t xml:space="preserve"> v </w:t>
      </w:r>
      <w:proofErr w:type="spellStart"/>
      <w:r>
        <w:rPr>
          <w:rFonts w:ascii="Arial" w:hAnsi="Arial"/>
          <w:sz w:val="20"/>
        </w:rPr>
        <w:t>článku</w:t>
      </w:r>
      <w:proofErr w:type="spellEnd"/>
      <w:r>
        <w:rPr>
          <w:rFonts w:ascii="Arial" w:hAnsi="Arial"/>
          <w:sz w:val="20"/>
        </w:rPr>
        <w:t xml:space="preserve"> 7. </w:t>
      </w:r>
      <w:proofErr w:type="spellStart"/>
      <w:r>
        <w:rPr>
          <w:rFonts w:ascii="Arial" w:hAnsi="Arial"/>
          <w:sz w:val="20"/>
        </w:rPr>
        <w:t>této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Smlouvy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Objednatel</w:t>
      </w:r>
      <w:proofErr w:type="spellEnd"/>
      <w:r>
        <w:rPr>
          <w:rFonts w:ascii="Arial" w:hAnsi="Arial"/>
          <w:sz w:val="20"/>
        </w:rPr>
        <w:t xml:space="preserve"> je </w:t>
      </w:r>
      <w:proofErr w:type="spellStart"/>
      <w:r>
        <w:rPr>
          <w:rFonts w:ascii="Arial" w:hAnsi="Arial"/>
          <w:sz w:val="20"/>
        </w:rPr>
        <w:t>dále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oprávněn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odstoupit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od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této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Smlouvy</w:t>
      </w:r>
      <w:proofErr w:type="spellEnd"/>
      <w:r>
        <w:rPr>
          <w:rFonts w:ascii="Arial" w:hAnsi="Arial"/>
          <w:sz w:val="20"/>
        </w:rPr>
        <w:t xml:space="preserve"> v </w:t>
      </w:r>
      <w:proofErr w:type="spellStart"/>
      <w:r>
        <w:rPr>
          <w:rFonts w:ascii="Arial" w:hAnsi="Arial"/>
          <w:sz w:val="20"/>
        </w:rPr>
        <w:t>dalších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případech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stanovených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zákonem</w:t>
      </w:r>
      <w:proofErr w:type="spellEnd"/>
      <w:r>
        <w:rPr>
          <w:rFonts w:ascii="Arial" w:hAnsi="Arial"/>
          <w:sz w:val="20"/>
        </w:rPr>
        <w:t>.</w:t>
      </w:r>
    </w:p>
    <w:p w14:paraId="45874FA6" w14:textId="77777777" w:rsidR="00D1071C" w:rsidRDefault="00000000">
      <w:pPr>
        <w:pStyle w:val="Odstavecseseznamem"/>
        <w:numPr>
          <w:ilvl w:val="1"/>
          <w:numId w:val="51"/>
        </w:numPr>
        <w:tabs>
          <w:tab w:val="left" w:pos="1081"/>
        </w:tabs>
        <w:spacing w:before="120"/>
        <w:ind w:right="456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Objednatel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má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právo</w:t>
      </w:r>
      <w:proofErr w:type="spellEnd"/>
      <w:r>
        <w:rPr>
          <w:rFonts w:ascii="Arial" w:hAnsi="Arial"/>
          <w:sz w:val="20"/>
        </w:rPr>
        <w:t xml:space="preserve">  </w:t>
      </w:r>
      <w:proofErr w:type="spellStart"/>
      <w:r>
        <w:rPr>
          <w:rFonts w:ascii="Arial" w:hAnsi="Arial"/>
          <w:sz w:val="20"/>
        </w:rPr>
        <w:t>odstoupit</w:t>
      </w:r>
      <w:proofErr w:type="spellEnd"/>
      <w:r>
        <w:rPr>
          <w:rFonts w:ascii="Arial" w:hAnsi="Arial"/>
          <w:sz w:val="20"/>
        </w:rPr>
        <w:t xml:space="preserve">  </w:t>
      </w:r>
      <w:proofErr w:type="spellStart"/>
      <w:r>
        <w:rPr>
          <w:rFonts w:ascii="Arial" w:hAnsi="Arial"/>
          <w:sz w:val="20"/>
        </w:rPr>
        <w:t>od</w:t>
      </w:r>
      <w:proofErr w:type="spellEnd"/>
      <w:r>
        <w:rPr>
          <w:rFonts w:ascii="Arial" w:hAnsi="Arial"/>
          <w:sz w:val="20"/>
        </w:rPr>
        <w:t xml:space="preserve">  </w:t>
      </w:r>
      <w:proofErr w:type="spellStart"/>
      <w:r>
        <w:rPr>
          <w:rFonts w:ascii="Arial" w:hAnsi="Arial"/>
          <w:sz w:val="20"/>
        </w:rPr>
        <w:t>této</w:t>
      </w:r>
      <w:proofErr w:type="spellEnd"/>
      <w:r>
        <w:rPr>
          <w:rFonts w:ascii="Arial" w:hAnsi="Arial"/>
          <w:sz w:val="20"/>
        </w:rPr>
        <w:t xml:space="preserve">  </w:t>
      </w:r>
      <w:proofErr w:type="spellStart"/>
      <w:r>
        <w:rPr>
          <w:rFonts w:ascii="Arial" w:hAnsi="Arial"/>
          <w:sz w:val="20"/>
        </w:rPr>
        <w:t>Smlouvy</w:t>
      </w:r>
      <w:proofErr w:type="spellEnd"/>
      <w:r>
        <w:rPr>
          <w:rFonts w:ascii="Arial" w:hAnsi="Arial"/>
          <w:sz w:val="20"/>
        </w:rPr>
        <w:t xml:space="preserve">  v </w:t>
      </w:r>
      <w:proofErr w:type="spellStart"/>
      <w:r>
        <w:rPr>
          <w:rFonts w:ascii="Arial" w:hAnsi="Arial"/>
          <w:sz w:val="20"/>
        </w:rPr>
        <w:t>případě</w:t>
      </w:r>
      <w:proofErr w:type="spellEnd"/>
      <w:r>
        <w:rPr>
          <w:rFonts w:ascii="Arial" w:hAnsi="Arial"/>
          <w:sz w:val="20"/>
        </w:rPr>
        <w:t xml:space="preserve">,  </w:t>
      </w:r>
      <w:proofErr w:type="spellStart"/>
      <w:r>
        <w:rPr>
          <w:rFonts w:ascii="Arial" w:hAnsi="Arial"/>
          <w:sz w:val="20"/>
        </w:rPr>
        <w:t>že</w:t>
      </w:r>
      <w:proofErr w:type="spellEnd"/>
      <w:r>
        <w:rPr>
          <w:rFonts w:ascii="Arial" w:hAnsi="Arial"/>
          <w:sz w:val="20"/>
        </w:rPr>
        <w:t xml:space="preserve">  Agentura  </w:t>
      </w:r>
      <w:proofErr w:type="spellStart"/>
      <w:r>
        <w:rPr>
          <w:rFonts w:ascii="Arial" w:hAnsi="Arial"/>
          <w:sz w:val="20"/>
        </w:rPr>
        <w:t>uvedla</w:t>
      </w:r>
      <w:proofErr w:type="spellEnd"/>
      <w:r>
        <w:rPr>
          <w:rFonts w:ascii="Arial" w:hAnsi="Arial"/>
          <w:sz w:val="20"/>
        </w:rPr>
        <w:t xml:space="preserve">  v </w:t>
      </w:r>
      <w:proofErr w:type="spellStart"/>
      <w:r>
        <w:rPr>
          <w:rFonts w:ascii="Arial" w:hAnsi="Arial"/>
          <w:sz w:val="20"/>
        </w:rPr>
        <w:t>nabídce</w:t>
      </w:r>
      <w:proofErr w:type="spellEnd"/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pacing w:val="-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zadávacím</w:t>
      </w:r>
      <w:proofErr w:type="spellEnd"/>
      <w:r>
        <w:rPr>
          <w:rFonts w:ascii="Arial" w:hAnsi="Arial"/>
          <w:spacing w:val="-1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řízení</w:t>
      </w:r>
      <w:proofErr w:type="spellEnd"/>
      <w:r>
        <w:rPr>
          <w:rFonts w:ascii="Arial" w:hAnsi="Arial"/>
          <w:spacing w:val="-12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</w:t>
      </w:r>
      <w:proofErr w:type="spellEnd"/>
      <w:r>
        <w:rPr>
          <w:rFonts w:ascii="Arial" w:hAnsi="Arial"/>
          <w:spacing w:val="-13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Veřejnou</w:t>
      </w:r>
      <w:proofErr w:type="spellEnd"/>
      <w:r>
        <w:rPr>
          <w:rFonts w:ascii="Arial" w:hAnsi="Arial"/>
          <w:spacing w:val="-13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zakázku</w:t>
      </w:r>
      <w:proofErr w:type="spellEnd"/>
      <w:r>
        <w:rPr>
          <w:rFonts w:ascii="Arial" w:hAnsi="Arial"/>
          <w:spacing w:val="-1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informace</w:t>
      </w:r>
      <w:proofErr w:type="spellEnd"/>
      <w:r>
        <w:rPr>
          <w:rFonts w:ascii="Arial" w:hAnsi="Arial"/>
          <w:spacing w:val="-12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nebo</w:t>
      </w:r>
      <w:proofErr w:type="spellEnd"/>
      <w:r>
        <w:rPr>
          <w:rFonts w:ascii="Arial" w:hAnsi="Arial"/>
          <w:spacing w:val="-1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doklady</w:t>
      </w:r>
      <w:proofErr w:type="spellEnd"/>
      <w:r>
        <w:rPr>
          <w:rFonts w:ascii="Arial" w:hAnsi="Arial"/>
          <w:sz w:val="20"/>
        </w:rPr>
        <w:t>,</w:t>
      </w:r>
      <w:r>
        <w:rPr>
          <w:rFonts w:ascii="Arial" w:hAnsi="Arial"/>
          <w:spacing w:val="-12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které</w:t>
      </w:r>
      <w:proofErr w:type="spellEnd"/>
      <w:r>
        <w:rPr>
          <w:rFonts w:ascii="Arial" w:hAnsi="Arial"/>
          <w:spacing w:val="-12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neodpovídají</w:t>
      </w:r>
      <w:proofErr w:type="spellEnd"/>
      <w:r>
        <w:rPr>
          <w:rFonts w:ascii="Arial" w:hAnsi="Arial"/>
          <w:spacing w:val="-14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skutečnosti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měly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nebo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mohly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mít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vliv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výsledek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zadávacího</w:t>
      </w:r>
      <w:proofErr w:type="spellEnd"/>
      <w:r>
        <w:rPr>
          <w:rFonts w:ascii="Arial" w:hAnsi="Arial"/>
          <w:spacing w:val="-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řízení</w:t>
      </w:r>
      <w:proofErr w:type="spellEnd"/>
      <w:r>
        <w:rPr>
          <w:rFonts w:ascii="Arial" w:hAnsi="Arial"/>
          <w:sz w:val="20"/>
        </w:rPr>
        <w:t>.</w:t>
      </w:r>
    </w:p>
    <w:p w14:paraId="45874FA7" w14:textId="77777777" w:rsidR="00D1071C" w:rsidRDefault="00000000">
      <w:pPr>
        <w:pStyle w:val="Odstavecseseznamem"/>
        <w:numPr>
          <w:ilvl w:val="1"/>
          <w:numId w:val="51"/>
        </w:numPr>
        <w:tabs>
          <w:tab w:val="left" w:pos="1081"/>
        </w:tabs>
        <w:spacing w:before="119"/>
        <w:ind w:right="462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V </w:t>
      </w:r>
      <w:proofErr w:type="spellStart"/>
      <w:r>
        <w:rPr>
          <w:rFonts w:ascii="Arial" w:hAnsi="Arial"/>
          <w:sz w:val="20"/>
        </w:rPr>
        <w:t>případě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odstoupení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od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smlouvy</w:t>
      </w:r>
      <w:proofErr w:type="spellEnd"/>
      <w:r>
        <w:rPr>
          <w:rFonts w:ascii="Arial" w:hAnsi="Arial"/>
          <w:sz w:val="20"/>
        </w:rPr>
        <w:t xml:space="preserve"> se Agentura </w:t>
      </w:r>
      <w:proofErr w:type="spellStart"/>
      <w:r>
        <w:rPr>
          <w:rFonts w:ascii="Arial" w:hAnsi="Arial"/>
          <w:sz w:val="20"/>
        </w:rPr>
        <w:t>zavazuje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předat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Objednateli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veškerou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dokumentaci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týkající</w:t>
      </w:r>
      <w:proofErr w:type="spellEnd"/>
      <w:r>
        <w:rPr>
          <w:rFonts w:ascii="Arial" w:hAnsi="Arial"/>
          <w:sz w:val="20"/>
        </w:rPr>
        <w:t xml:space="preserve"> se </w:t>
      </w:r>
      <w:proofErr w:type="spellStart"/>
      <w:r>
        <w:rPr>
          <w:rFonts w:ascii="Arial" w:hAnsi="Arial"/>
          <w:sz w:val="20"/>
        </w:rPr>
        <w:t>předmětu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této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Smlouvy</w:t>
      </w:r>
      <w:proofErr w:type="spellEnd"/>
      <w:r>
        <w:rPr>
          <w:rFonts w:ascii="Arial" w:hAnsi="Arial"/>
          <w:sz w:val="20"/>
        </w:rPr>
        <w:t xml:space="preserve">, a to </w:t>
      </w:r>
      <w:proofErr w:type="spellStart"/>
      <w:r>
        <w:rPr>
          <w:rFonts w:ascii="Arial" w:hAnsi="Arial"/>
          <w:sz w:val="20"/>
        </w:rPr>
        <w:t>nejpozději</w:t>
      </w:r>
      <w:proofErr w:type="spellEnd"/>
      <w:r>
        <w:rPr>
          <w:rFonts w:ascii="Arial" w:hAnsi="Arial"/>
          <w:sz w:val="20"/>
        </w:rPr>
        <w:t xml:space="preserve"> do 10 </w:t>
      </w:r>
      <w:proofErr w:type="spellStart"/>
      <w:r>
        <w:rPr>
          <w:rFonts w:ascii="Arial" w:hAnsi="Arial"/>
          <w:sz w:val="20"/>
        </w:rPr>
        <w:t>pracovních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dnů</w:t>
      </w:r>
      <w:proofErr w:type="spellEnd"/>
      <w:r>
        <w:rPr>
          <w:rFonts w:ascii="Arial" w:hAnsi="Arial"/>
          <w:sz w:val="20"/>
        </w:rPr>
        <w:t xml:space="preserve"> ode </w:t>
      </w:r>
      <w:proofErr w:type="spellStart"/>
      <w:r>
        <w:rPr>
          <w:rFonts w:ascii="Arial" w:hAnsi="Arial"/>
          <w:sz w:val="20"/>
        </w:rPr>
        <w:t>dne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zániku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Smlouvy</w:t>
      </w:r>
      <w:proofErr w:type="spellEnd"/>
      <w:r>
        <w:rPr>
          <w:rFonts w:ascii="Arial" w:hAnsi="Arial"/>
          <w:sz w:val="20"/>
        </w:rPr>
        <w:t xml:space="preserve">, v </w:t>
      </w:r>
      <w:proofErr w:type="spellStart"/>
      <w:r>
        <w:rPr>
          <w:rFonts w:ascii="Arial" w:hAnsi="Arial"/>
          <w:sz w:val="20"/>
        </w:rPr>
        <w:t>místě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sídla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Objednatele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nedohodnou</w:t>
      </w:r>
      <w:proofErr w:type="spellEnd"/>
      <w:r>
        <w:rPr>
          <w:rFonts w:ascii="Arial" w:hAnsi="Arial"/>
          <w:sz w:val="20"/>
        </w:rPr>
        <w:t xml:space="preserve">-li se </w:t>
      </w:r>
      <w:proofErr w:type="spellStart"/>
      <w:r>
        <w:rPr>
          <w:rFonts w:ascii="Arial" w:hAnsi="Arial"/>
          <w:sz w:val="20"/>
        </w:rPr>
        <w:t>Smluvní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strany</w:t>
      </w:r>
      <w:proofErr w:type="spellEnd"/>
      <w:r>
        <w:rPr>
          <w:rFonts w:ascii="Arial" w:hAnsi="Arial"/>
          <w:spacing w:val="-1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jinak</w:t>
      </w:r>
      <w:proofErr w:type="spellEnd"/>
      <w:r>
        <w:rPr>
          <w:rFonts w:ascii="Arial" w:hAnsi="Arial"/>
          <w:sz w:val="20"/>
        </w:rPr>
        <w:t>.</w:t>
      </w:r>
    </w:p>
    <w:p w14:paraId="45874FA8" w14:textId="77777777" w:rsidR="00D1071C" w:rsidRDefault="00D1071C">
      <w:pPr>
        <w:pStyle w:val="Zkladntext"/>
        <w:spacing w:before="1"/>
        <w:rPr>
          <w:rFonts w:ascii="Arial"/>
          <w:sz w:val="21"/>
        </w:rPr>
      </w:pPr>
    </w:p>
    <w:p w14:paraId="45874FA9" w14:textId="77777777" w:rsidR="00D1071C" w:rsidRDefault="00000000">
      <w:pPr>
        <w:pStyle w:val="Nadpis4"/>
        <w:numPr>
          <w:ilvl w:val="0"/>
          <w:numId w:val="59"/>
        </w:numPr>
        <w:tabs>
          <w:tab w:val="left" w:pos="1082"/>
          <w:tab w:val="left" w:pos="1083"/>
        </w:tabs>
      </w:pPr>
      <w:proofErr w:type="spellStart"/>
      <w:r>
        <w:t>Zvláštní</w:t>
      </w:r>
      <w:proofErr w:type="spellEnd"/>
      <w:r>
        <w:rPr>
          <w:spacing w:val="-1"/>
        </w:rPr>
        <w:t xml:space="preserve"> </w:t>
      </w:r>
      <w:proofErr w:type="spellStart"/>
      <w:r>
        <w:t>ustanovení</w:t>
      </w:r>
      <w:proofErr w:type="spellEnd"/>
    </w:p>
    <w:p w14:paraId="45874FAA" w14:textId="77777777" w:rsidR="00D1071C" w:rsidRDefault="00000000">
      <w:pPr>
        <w:pStyle w:val="Odstavecseseznamem"/>
        <w:numPr>
          <w:ilvl w:val="1"/>
          <w:numId w:val="50"/>
        </w:numPr>
        <w:tabs>
          <w:tab w:val="left" w:pos="1081"/>
        </w:tabs>
        <w:spacing w:before="119"/>
        <w:ind w:right="462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V </w:t>
      </w:r>
      <w:proofErr w:type="spellStart"/>
      <w:r>
        <w:rPr>
          <w:rFonts w:ascii="Arial" w:hAnsi="Arial"/>
          <w:sz w:val="20"/>
        </w:rPr>
        <w:t>případě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ukončení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účinnosti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této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Smlouvy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zaniká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závazek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Agentury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poskytovat</w:t>
      </w:r>
      <w:proofErr w:type="spellEnd"/>
      <w:r>
        <w:rPr>
          <w:rFonts w:ascii="Arial" w:hAnsi="Arial"/>
          <w:sz w:val="20"/>
        </w:rPr>
        <w:t xml:space="preserve"> Služby </w:t>
      </w:r>
      <w:proofErr w:type="spellStart"/>
      <w:r>
        <w:rPr>
          <w:rFonts w:ascii="Arial" w:hAnsi="Arial"/>
          <w:sz w:val="20"/>
        </w:rPr>
        <w:t>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jejím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základě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sjednané</w:t>
      </w:r>
      <w:proofErr w:type="spellEnd"/>
      <w:r>
        <w:rPr>
          <w:rFonts w:ascii="Arial" w:hAnsi="Arial"/>
          <w:sz w:val="20"/>
        </w:rPr>
        <w:t xml:space="preserve">. Agentura je </w:t>
      </w:r>
      <w:proofErr w:type="spellStart"/>
      <w:r>
        <w:rPr>
          <w:rFonts w:ascii="Arial" w:hAnsi="Arial"/>
          <w:sz w:val="20"/>
        </w:rPr>
        <w:t>povinna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upozornit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Objednatele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taková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opatření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která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jsou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nezbytná</w:t>
      </w:r>
      <w:proofErr w:type="spellEnd"/>
      <w:r>
        <w:rPr>
          <w:rFonts w:ascii="Arial" w:hAnsi="Arial"/>
          <w:sz w:val="20"/>
        </w:rPr>
        <w:t xml:space="preserve"> k </w:t>
      </w:r>
      <w:proofErr w:type="spellStart"/>
      <w:r>
        <w:rPr>
          <w:rFonts w:ascii="Arial" w:hAnsi="Arial"/>
          <w:sz w:val="20"/>
        </w:rPr>
        <w:t>tomu</w:t>
      </w:r>
      <w:proofErr w:type="spellEnd"/>
      <w:r>
        <w:rPr>
          <w:rFonts w:ascii="Arial" w:hAnsi="Arial"/>
          <w:sz w:val="20"/>
        </w:rPr>
        <w:t xml:space="preserve">, aby se </w:t>
      </w:r>
      <w:proofErr w:type="spellStart"/>
      <w:r>
        <w:rPr>
          <w:rFonts w:ascii="Arial" w:hAnsi="Arial"/>
          <w:sz w:val="20"/>
        </w:rPr>
        <w:t>zabránilo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vzniku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škody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bezprostředně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hrozící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Objednateli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nepokračováním</w:t>
      </w:r>
      <w:proofErr w:type="spellEnd"/>
      <w:r>
        <w:rPr>
          <w:rFonts w:ascii="Arial" w:hAnsi="Arial"/>
          <w:sz w:val="20"/>
        </w:rPr>
        <w:t xml:space="preserve"> v </w:t>
      </w:r>
      <w:proofErr w:type="spellStart"/>
      <w:r>
        <w:rPr>
          <w:rFonts w:ascii="Arial" w:hAnsi="Arial"/>
          <w:sz w:val="20"/>
        </w:rPr>
        <w:t>poskytování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Služeb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této</w:t>
      </w:r>
      <w:proofErr w:type="spellEnd"/>
      <w:r>
        <w:rPr>
          <w:rFonts w:ascii="Arial" w:hAnsi="Arial"/>
          <w:spacing w:val="-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Smlouvy</w:t>
      </w:r>
      <w:proofErr w:type="spellEnd"/>
      <w:r>
        <w:rPr>
          <w:rFonts w:ascii="Arial" w:hAnsi="Arial"/>
          <w:sz w:val="20"/>
        </w:rPr>
        <w:t>.</w:t>
      </w:r>
    </w:p>
    <w:p w14:paraId="45874FAB" w14:textId="77777777" w:rsidR="00D1071C" w:rsidRDefault="00000000">
      <w:pPr>
        <w:pStyle w:val="Odstavecseseznamem"/>
        <w:numPr>
          <w:ilvl w:val="1"/>
          <w:numId w:val="50"/>
        </w:numPr>
        <w:tabs>
          <w:tab w:val="left" w:pos="1081"/>
        </w:tabs>
        <w:spacing w:before="119"/>
        <w:ind w:right="456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Agentura</w:t>
      </w:r>
      <w:r>
        <w:rPr>
          <w:rFonts w:ascii="Arial" w:hAnsi="Arial"/>
          <w:spacing w:val="-10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bere</w:t>
      </w:r>
      <w:proofErr w:type="spellEnd"/>
      <w:r>
        <w:rPr>
          <w:rFonts w:ascii="Arial" w:hAnsi="Arial"/>
          <w:spacing w:val="-12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výslovně</w:t>
      </w:r>
      <w:proofErr w:type="spellEnd"/>
      <w:r>
        <w:rPr>
          <w:rFonts w:ascii="Arial" w:hAnsi="Arial"/>
          <w:spacing w:val="-13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</w:t>
      </w:r>
      <w:proofErr w:type="spellEnd"/>
      <w:r>
        <w:rPr>
          <w:rFonts w:ascii="Arial" w:hAnsi="Arial"/>
          <w:spacing w:val="-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vědomí</w:t>
      </w:r>
      <w:proofErr w:type="spellEnd"/>
      <w:r>
        <w:rPr>
          <w:rFonts w:ascii="Arial" w:hAnsi="Arial"/>
          <w:sz w:val="20"/>
        </w:rPr>
        <w:t>,</w:t>
      </w:r>
      <w:r>
        <w:rPr>
          <w:rFonts w:ascii="Arial" w:hAnsi="Arial"/>
          <w:spacing w:val="-10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že</w:t>
      </w:r>
      <w:proofErr w:type="spellEnd"/>
      <w:r>
        <w:rPr>
          <w:rFonts w:ascii="Arial" w:hAnsi="Arial"/>
          <w:spacing w:val="-12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Objednatel</w:t>
      </w:r>
      <w:proofErr w:type="spellEnd"/>
      <w:r>
        <w:rPr>
          <w:rFonts w:ascii="Arial" w:hAnsi="Arial"/>
          <w:spacing w:val="-13"/>
          <w:sz w:val="20"/>
        </w:rPr>
        <w:t xml:space="preserve"> </w:t>
      </w:r>
      <w:r>
        <w:rPr>
          <w:rFonts w:ascii="Arial" w:hAnsi="Arial"/>
          <w:sz w:val="20"/>
        </w:rPr>
        <w:t>je</w:t>
      </w:r>
      <w:r>
        <w:rPr>
          <w:rFonts w:ascii="Arial" w:hAnsi="Arial"/>
          <w:spacing w:val="-12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oprávněn</w:t>
      </w:r>
      <w:proofErr w:type="spellEnd"/>
      <w:r>
        <w:rPr>
          <w:rFonts w:ascii="Arial" w:hAnsi="Arial"/>
          <w:spacing w:val="-12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kdykoliv</w:t>
      </w:r>
      <w:proofErr w:type="spellEnd"/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3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průběhu</w:t>
      </w:r>
      <w:proofErr w:type="spellEnd"/>
      <w:r>
        <w:rPr>
          <w:rFonts w:ascii="Arial" w:hAnsi="Arial"/>
          <w:spacing w:val="-10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trvání</w:t>
      </w:r>
      <w:proofErr w:type="spellEnd"/>
      <w:r>
        <w:rPr>
          <w:rFonts w:ascii="Arial" w:hAnsi="Arial"/>
          <w:spacing w:val="-11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smlouvy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postoupit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veškerá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svá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práva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povinnosti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vyplývající</w:t>
      </w:r>
      <w:proofErr w:type="spellEnd"/>
      <w:r>
        <w:rPr>
          <w:rFonts w:ascii="Arial" w:hAnsi="Arial"/>
          <w:sz w:val="20"/>
        </w:rPr>
        <w:t xml:space="preserve"> z </w:t>
      </w:r>
      <w:proofErr w:type="spellStart"/>
      <w:r>
        <w:rPr>
          <w:rFonts w:ascii="Arial" w:hAnsi="Arial"/>
          <w:sz w:val="20"/>
        </w:rPr>
        <w:t>této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Smlouvy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třetí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osobu</w:t>
      </w:r>
      <w:proofErr w:type="spellEnd"/>
      <w:r>
        <w:rPr>
          <w:rFonts w:ascii="Arial" w:hAnsi="Arial"/>
          <w:sz w:val="20"/>
        </w:rPr>
        <w:t xml:space="preserve">  – Agentura  k </w:t>
      </w:r>
      <w:proofErr w:type="spellStart"/>
      <w:r>
        <w:rPr>
          <w:rFonts w:ascii="Arial" w:hAnsi="Arial"/>
          <w:sz w:val="20"/>
        </w:rPr>
        <w:t>tomuto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uděluje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výslovný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souhlas</w:t>
      </w:r>
      <w:proofErr w:type="spellEnd"/>
      <w:r>
        <w:rPr>
          <w:rFonts w:ascii="Arial" w:hAnsi="Arial"/>
          <w:sz w:val="20"/>
        </w:rPr>
        <w:t xml:space="preserve"> v </w:t>
      </w:r>
      <w:proofErr w:type="spellStart"/>
      <w:r>
        <w:rPr>
          <w:rFonts w:ascii="Arial" w:hAnsi="Arial"/>
          <w:sz w:val="20"/>
        </w:rPr>
        <w:t>souladu</w:t>
      </w:r>
      <w:proofErr w:type="spellEnd"/>
      <w:r>
        <w:rPr>
          <w:rFonts w:ascii="Arial" w:hAnsi="Arial"/>
          <w:sz w:val="20"/>
        </w:rPr>
        <w:t xml:space="preserve"> s </w:t>
      </w:r>
      <w:proofErr w:type="spellStart"/>
      <w:r>
        <w:rPr>
          <w:rFonts w:ascii="Arial" w:hAnsi="Arial"/>
          <w:sz w:val="20"/>
        </w:rPr>
        <w:t>ustanovením</w:t>
      </w:r>
      <w:proofErr w:type="spellEnd"/>
      <w:r>
        <w:rPr>
          <w:rFonts w:ascii="Arial" w:hAnsi="Arial"/>
          <w:sz w:val="20"/>
        </w:rPr>
        <w:t xml:space="preserve"> § 1895 </w:t>
      </w:r>
      <w:proofErr w:type="spellStart"/>
      <w:r>
        <w:rPr>
          <w:rFonts w:ascii="Arial" w:hAnsi="Arial"/>
          <w:sz w:val="20"/>
        </w:rPr>
        <w:t>odst</w:t>
      </w:r>
      <w:proofErr w:type="spellEnd"/>
      <w:r>
        <w:rPr>
          <w:rFonts w:ascii="Arial" w:hAnsi="Arial"/>
          <w:sz w:val="20"/>
        </w:rPr>
        <w:t xml:space="preserve">. 1 </w:t>
      </w:r>
      <w:proofErr w:type="spellStart"/>
      <w:r>
        <w:rPr>
          <w:rFonts w:ascii="Arial" w:hAnsi="Arial"/>
          <w:sz w:val="20"/>
        </w:rPr>
        <w:t>občanského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zákoníku</w:t>
      </w:r>
      <w:proofErr w:type="spellEnd"/>
      <w:r>
        <w:rPr>
          <w:rFonts w:ascii="Arial" w:hAnsi="Arial"/>
          <w:sz w:val="20"/>
        </w:rPr>
        <w:t xml:space="preserve">. Agentura </w:t>
      </w:r>
      <w:proofErr w:type="spellStart"/>
      <w:r>
        <w:rPr>
          <w:rFonts w:ascii="Arial" w:hAnsi="Arial"/>
          <w:sz w:val="20"/>
        </w:rPr>
        <w:t>bere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dále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výslovně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vědomí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že</w:t>
      </w:r>
      <w:proofErr w:type="spellEnd"/>
      <w:r>
        <w:rPr>
          <w:rFonts w:ascii="Arial" w:hAnsi="Arial"/>
          <w:sz w:val="20"/>
        </w:rPr>
        <w:t xml:space="preserve"> Agentura </w:t>
      </w:r>
      <w:proofErr w:type="spellStart"/>
      <w:r>
        <w:rPr>
          <w:rFonts w:ascii="Arial" w:hAnsi="Arial"/>
          <w:sz w:val="20"/>
        </w:rPr>
        <w:t>není</w:t>
      </w:r>
      <w:proofErr w:type="spellEnd"/>
      <w:r>
        <w:rPr>
          <w:rFonts w:ascii="Arial" w:hAnsi="Arial"/>
          <w:sz w:val="20"/>
        </w:rPr>
        <w:t xml:space="preserve"> po </w:t>
      </w:r>
      <w:proofErr w:type="spellStart"/>
      <w:r>
        <w:rPr>
          <w:rFonts w:ascii="Arial" w:hAnsi="Arial"/>
          <w:sz w:val="20"/>
        </w:rPr>
        <w:t>dobu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trvání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smlouvy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oprávněna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převést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svá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práva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povinnosti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vyplývající</w:t>
      </w:r>
      <w:proofErr w:type="spellEnd"/>
      <w:r>
        <w:rPr>
          <w:rFonts w:ascii="Arial" w:hAnsi="Arial"/>
          <w:sz w:val="20"/>
        </w:rPr>
        <w:t xml:space="preserve"> z </w:t>
      </w:r>
      <w:proofErr w:type="spellStart"/>
      <w:r>
        <w:rPr>
          <w:rFonts w:ascii="Arial" w:hAnsi="Arial"/>
          <w:sz w:val="20"/>
        </w:rPr>
        <w:t>této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Smlouvy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třetí</w:t>
      </w:r>
      <w:proofErr w:type="spellEnd"/>
      <w:r>
        <w:rPr>
          <w:rFonts w:ascii="Arial" w:hAnsi="Arial"/>
          <w:spacing w:val="-12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osobu</w:t>
      </w:r>
      <w:proofErr w:type="spellEnd"/>
      <w:r>
        <w:rPr>
          <w:rFonts w:ascii="Arial" w:hAnsi="Arial"/>
          <w:sz w:val="20"/>
        </w:rPr>
        <w:t>.</w:t>
      </w:r>
    </w:p>
    <w:p w14:paraId="45874FAC" w14:textId="77777777" w:rsidR="00D1071C" w:rsidRDefault="00D1071C">
      <w:pPr>
        <w:pStyle w:val="Zkladntext"/>
        <w:spacing w:before="2"/>
        <w:rPr>
          <w:rFonts w:ascii="Arial"/>
          <w:sz w:val="21"/>
        </w:rPr>
      </w:pPr>
    </w:p>
    <w:p w14:paraId="45874FAD" w14:textId="77777777" w:rsidR="00D1071C" w:rsidRDefault="00000000">
      <w:pPr>
        <w:pStyle w:val="Nadpis4"/>
        <w:numPr>
          <w:ilvl w:val="0"/>
          <w:numId w:val="59"/>
        </w:numPr>
        <w:tabs>
          <w:tab w:val="left" w:pos="1082"/>
          <w:tab w:val="left" w:pos="1083"/>
        </w:tabs>
      </w:pPr>
      <w:proofErr w:type="spellStart"/>
      <w:r>
        <w:t>Smluvní</w:t>
      </w:r>
      <w:proofErr w:type="spellEnd"/>
      <w:r>
        <w:rPr>
          <w:spacing w:val="-1"/>
        </w:rPr>
        <w:t xml:space="preserve"> </w:t>
      </w:r>
      <w:proofErr w:type="spellStart"/>
      <w:r>
        <w:t>pokuta</w:t>
      </w:r>
      <w:proofErr w:type="spellEnd"/>
    </w:p>
    <w:p w14:paraId="45874FAE" w14:textId="77777777" w:rsidR="00D1071C" w:rsidRDefault="00000000">
      <w:pPr>
        <w:pStyle w:val="Odstavecseseznamem"/>
        <w:numPr>
          <w:ilvl w:val="1"/>
          <w:numId w:val="49"/>
        </w:numPr>
        <w:tabs>
          <w:tab w:val="left" w:pos="1081"/>
        </w:tabs>
        <w:spacing w:before="117"/>
        <w:ind w:right="457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V </w:t>
      </w:r>
      <w:proofErr w:type="spellStart"/>
      <w:r>
        <w:rPr>
          <w:rFonts w:ascii="Arial" w:hAnsi="Arial"/>
          <w:sz w:val="20"/>
        </w:rPr>
        <w:t>případě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prodlení</w:t>
      </w:r>
      <w:proofErr w:type="spellEnd"/>
      <w:r>
        <w:rPr>
          <w:rFonts w:ascii="Arial" w:hAnsi="Arial"/>
          <w:sz w:val="20"/>
        </w:rPr>
        <w:t xml:space="preserve"> s </w:t>
      </w:r>
      <w:proofErr w:type="spellStart"/>
      <w:r>
        <w:rPr>
          <w:rFonts w:ascii="Arial" w:hAnsi="Arial"/>
          <w:sz w:val="20"/>
        </w:rPr>
        <w:t>poskytnutím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Služeb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či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určitého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výstupu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plnění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této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Smlouvy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má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Objednatel</w:t>
      </w:r>
      <w:proofErr w:type="spellEnd"/>
      <w:r>
        <w:rPr>
          <w:rFonts w:ascii="Arial" w:hAnsi="Arial"/>
          <w:spacing w:val="-10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právo</w:t>
      </w:r>
      <w:proofErr w:type="spellEnd"/>
      <w:r>
        <w:rPr>
          <w:rFonts w:ascii="Arial" w:hAnsi="Arial"/>
          <w:spacing w:val="-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</w:t>
      </w:r>
      <w:proofErr w:type="spellEnd"/>
      <w:r>
        <w:rPr>
          <w:rFonts w:ascii="Arial" w:hAnsi="Arial"/>
          <w:spacing w:val="-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uhrazení</w:t>
      </w:r>
      <w:proofErr w:type="spellEnd"/>
      <w:r>
        <w:rPr>
          <w:rFonts w:ascii="Arial" w:hAnsi="Arial"/>
          <w:spacing w:val="-12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smluvní</w:t>
      </w:r>
      <w:proofErr w:type="spellEnd"/>
      <w:r>
        <w:rPr>
          <w:rFonts w:ascii="Arial" w:hAnsi="Arial"/>
          <w:spacing w:val="-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pokuty</w:t>
      </w:r>
      <w:proofErr w:type="spellEnd"/>
      <w:r>
        <w:rPr>
          <w:rFonts w:ascii="Arial" w:hAnsi="Arial"/>
          <w:spacing w:val="-10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ve</w:t>
      </w:r>
      <w:proofErr w:type="spellEnd"/>
      <w:r>
        <w:rPr>
          <w:rFonts w:ascii="Arial" w:hAnsi="Arial"/>
          <w:spacing w:val="-12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výši</w:t>
      </w:r>
      <w:proofErr w:type="spellEnd"/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2.000,-</w:t>
      </w:r>
      <w:r>
        <w:rPr>
          <w:rFonts w:ascii="Arial" w:hAnsi="Arial"/>
          <w:spacing w:val="-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Kč</w:t>
      </w:r>
      <w:proofErr w:type="spellEnd"/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za</w:t>
      </w:r>
      <w:r>
        <w:rPr>
          <w:rFonts w:ascii="Arial" w:hAnsi="Arial"/>
          <w:spacing w:val="-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každý</w:t>
      </w:r>
      <w:proofErr w:type="spellEnd"/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den</w:t>
      </w:r>
      <w:r>
        <w:rPr>
          <w:rFonts w:ascii="Arial" w:hAnsi="Arial"/>
          <w:spacing w:val="-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prodlení</w:t>
      </w:r>
      <w:proofErr w:type="spellEnd"/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s</w:t>
      </w:r>
      <w:r>
        <w:rPr>
          <w:rFonts w:ascii="Arial" w:hAnsi="Arial"/>
          <w:spacing w:val="-1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plněním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této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smlouvy</w:t>
      </w:r>
      <w:proofErr w:type="spellEnd"/>
      <w:r>
        <w:rPr>
          <w:rFonts w:ascii="Arial" w:hAnsi="Arial"/>
          <w:sz w:val="20"/>
        </w:rPr>
        <w:t xml:space="preserve"> v </w:t>
      </w:r>
      <w:proofErr w:type="spellStart"/>
      <w:r>
        <w:rPr>
          <w:rFonts w:ascii="Arial" w:hAnsi="Arial"/>
          <w:sz w:val="20"/>
        </w:rPr>
        <w:t>termínech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dohodnutých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mezi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smluvními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stranami</w:t>
      </w:r>
      <w:proofErr w:type="spellEnd"/>
      <w:r>
        <w:rPr>
          <w:rFonts w:ascii="Arial" w:hAnsi="Arial"/>
          <w:sz w:val="20"/>
        </w:rPr>
        <w:t xml:space="preserve"> v </w:t>
      </w:r>
      <w:proofErr w:type="spellStart"/>
      <w:r>
        <w:rPr>
          <w:rFonts w:ascii="Arial" w:hAnsi="Arial"/>
          <w:sz w:val="20"/>
        </w:rPr>
        <w:t>čl</w:t>
      </w:r>
      <w:proofErr w:type="spellEnd"/>
      <w:r>
        <w:rPr>
          <w:rFonts w:ascii="Arial" w:hAnsi="Arial"/>
          <w:sz w:val="20"/>
        </w:rPr>
        <w:t xml:space="preserve">. 4.1.7 a 4.1.9 </w:t>
      </w:r>
      <w:proofErr w:type="spellStart"/>
      <w:r>
        <w:rPr>
          <w:rFonts w:ascii="Arial" w:hAnsi="Arial"/>
          <w:sz w:val="20"/>
        </w:rPr>
        <w:t>této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smlouvy</w:t>
      </w:r>
      <w:proofErr w:type="spellEnd"/>
      <w:r>
        <w:rPr>
          <w:rFonts w:ascii="Arial" w:hAnsi="Arial"/>
          <w:sz w:val="20"/>
        </w:rPr>
        <w:t>.</w:t>
      </w:r>
    </w:p>
    <w:p w14:paraId="45874FAF" w14:textId="77777777" w:rsidR="00D1071C" w:rsidRDefault="00000000">
      <w:pPr>
        <w:pStyle w:val="Odstavecseseznamem"/>
        <w:numPr>
          <w:ilvl w:val="1"/>
          <w:numId w:val="49"/>
        </w:numPr>
        <w:tabs>
          <w:tab w:val="left" w:pos="1081"/>
        </w:tabs>
        <w:spacing w:before="122"/>
        <w:ind w:right="457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Pro </w:t>
      </w:r>
      <w:proofErr w:type="spellStart"/>
      <w:r>
        <w:rPr>
          <w:rFonts w:ascii="Arial" w:hAnsi="Arial"/>
          <w:sz w:val="20"/>
        </w:rPr>
        <w:t>případ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porušení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jakékoliv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smluvní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povinnosti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uvedené</w:t>
      </w:r>
      <w:proofErr w:type="spellEnd"/>
      <w:r>
        <w:rPr>
          <w:rFonts w:ascii="Arial" w:hAnsi="Arial"/>
          <w:sz w:val="20"/>
        </w:rPr>
        <w:t xml:space="preserve"> v </w:t>
      </w:r>
      <w:proofErr w:type="spellStart"/>
      <w:r>
        <w:rPr>
          <w:rFonts w:ascii="Arial" w:hAnsi="Arial"/>
          <w:sz w:val="20"/>
        </w:rPr>
        <w:t>čl</w:t>
      </w:r>
      <w:proofErr w:type="spellEnd"/>
      <w:r>
        <w:rPr>
          <w:rFonts w:ascii="Arial" w:hAnsi="Arial"/>
          <w:sz w:val="20"/>
        </w:rPr>
        <w:t xml:space="preserve">. 5 </w:t>
      </w:r>
      <w:proofErr w:type="spellStart"/>
      <w:r>
        <w:rPr>
          <w:rFonts w:ascii="Arial" w:hAnsi="Arial"/>
          <w:sz w:val="20"/>
        </w:rPr>
        <w:t>této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Smlouvy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Agenturou</w:t>
      </w:r>
      <w:proofErr w:type="spellEnd"/>
      <w:r>
        <w:rPr>
          <w:rFonts w:ascii="Arial" w:hAnsi="Arial"/>
          <w:sz w:val="20"/>
        </w:rPr>
        <w:t xml:space="preserve"> se </w:t>
      </w:r>
      <w:proofErr w:type="spellStart"/>
      <w:r>
        <w:rPr>
          <w:rFonts w:ascii="Arial" w:hAnsi="Arial"/>
          <w:sz w:val="20"/>
        </w:rPr>
        <w:t>sjednává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smluvní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pokuta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výši</w:t>
      </w:r>
      <w:proofErr w:type="spellEnd"/>
      <w:r>
        <w:rPr>
          <w:rFonts w:ascii="Arial" w:hAnsi="Arial"/>
          <w:sz w:val="20"/>
        </w:rPr>
        <w:t xml:space="preserve"> 5.000,- </w:t>
      </w:r>
      <w:proofErr w:type="spellStart"/>
      <w:r>
        <w:rPr>
          <w:rFonts w:ascii="Arial" w:hAnsi="Arial"/>
          <w:sz w:val="20"/>
        </w:rPr>
        <w:t>Kč</w:t>
      </w:r>
      <w:proofErr w:type="spellEnd"/>
      <w:r>
        <w:rPr>
          <w:rFonts w:ascii="Arial" w:hAnsi="Arial"/>
          <w:sz w:val="20"/>
        </w:rPr>
        <w:t xml:space="preserve"> za </w:t>
      </w:r>
      <w:proofErr w:type="spellStart"/>
      <w:r>
        <w:rPr>
          <w:rFonts w:ascii="Arial" w:hAnsi="Arial"/>
          <w:sz w:val="20"/>
        </w:rPr>
        <w:t>každé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jednotlivé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porušení</w:t>
      </w:r>
      <w:proofErr w:type="spellEnd"/>
      <w:r>
        <w:rPr>
          <w:rFonts w:ascii="Arial" w:hAnsi="Arial"/>
          <w:sz w:val="20"/>
        </w:rPr>
        <w:t xml:space="preserve">, a to </w:t>
      </w:r>
      <w:proofErr w:type="spellStart"/>
      <w:r>
        <w:rPr>
          <w:rFonts w:ascii="Arial" w:hAnsi="Arial"/>
          <w:sz w:val="20"/>
        </w:rPr>
        <w:t>i</w:t>
      </w:r>
      <w:proofErr w:type="spellEnd"/>
      <w:r>
        <w:rPr>
          <w:rFonts w:ascii="Arial" w:hAnsi="Arial"/>
          <w:sz w:val="20"/>
        </w:rPr>
        <w:t xml:space="preserve"> v </w:t>
      </w:r>
      <w:proofErr w:type="spellStart"/>
      <w:r>
        <w:rPr>
          <w:rFonts w:ascii="Arial" w:hAnsi="Arial"/>
          <w:sz w:val="20"/>
        </w:rPr>
        <w:t>případě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když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Objednateli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nevznikne</w:t>
      </w:r>
      <w:proofErr w:type="spellEnd"/>
      <w:r>
        <w:rPr>
          <w:rFonts w:ascii="Arial" w:hAnsi="Arial"/>
          <w:spacing w:val="-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škoda</w:t>
      </w:r>
      <w:proofErr w:type="spellEnd"/>
      <w:r>
        <w:rPr>
          <w:rFonts w:ascii="Arial" w:hAnsi="Arial"/>
          <w:sz w:val="20"/>
        </w:rPr>
        <w:t>.</w:t>
      </w:r>
    </w:p>
    <w:p w14:paraId="45874FB0" w14:textId="77777777" w:rsidR="00D1071C" w:rsidRDefault="00D1071C">
      <w:pPr>
        <w:pStyle w:val="Zkladntext"/>
        <w:rPr>
          <w:rFonts w:ascii="Arial"/>
          <w:sz w:val="20"/>
        </w:rPr>
      </w:pPr>
    </w:p>
    <w:p w14:paraId="45874FB1" w14:textId="77777777" w:rsidR="00D1071C" w:rsidRDefault="00D1071C">
      <w:pPr>
        <w:pStyle w:val="Zkladntext"/>
        <w:rPr>
          <w:rFonts w:ascii="Arial"/>
          <w:sz w:val="20"/>
        </w:rPr>
      </w:pPr>
    </w:p>
    <w:p w14:paraId="45874FB2" w14:textId="77777777" w:rsidR="00D1071C" w:rsidRDefault="00D1071C">
      <w:pPr>
        <w:pStyle w:val="Zkladntext"/>
        <w:spacing w:before="3"/>
        <w:rPr>
          <w:rFonts w:ascii="Arial"/>
          <w:sz w:val="20"/>
        </w:rPr>
      </w:pPr>
    </w:p>
    <w:p w14:paraId="45874FB3" w14:textId="77777777" w:rsidR="00D1071C" w:rsidRDefault="00000000">
      <w:pPr>
        <w:spacing w:before="1"/>
        <w:ind w:right="453"/>
        <w:jc w:val="right"/>
        <w:rPr>
          <w:rFonts w:ascii="Arial"/>
          <w:sz w:val="16"/>
        </w:rPr>
      </w:pPr>
      <w:r>
        <w:rPr>
          <w:rFonts w:ascii="Arial"/>
          <w:sz w:val="16"/>
        </w:rPr>
        <w:t>8 / 10</w:t>
      </w:r>
    </w:p>
    <w:p w14:paraId="45874FB4" w14:textId="77777777" w:rsidR="00D1071C" w:rsidRDefault="00D1071C">
      <w:pPr>
        <w:jc w:val="right"/>
        <w:rPr>
          <w:rFonts w:ascii="Arial"/>
          <w:sz w:val="16"/>
        </w:rPr>
        <w:sectPr w:rsidR="00D1071C">
          <w:pgSz w:w="11910" w:h="16840"/>
          <w:pgMar w:top="0" w:right="960" w:bottom="280" w:left="900" w:header="708" w:footer="708" w:gutter="0"/>
          <w:cols w:space="708"/>
        </w:sectPr>
      </w:pPr>
    </w:p>
    <w:p w14:paraId="45874FB5" w14:textId="77777777" w:rsidR="00D1071C" w:rsidRDefault="00000000">
      <w:pPr>
        <w:pStyle w:val="Zkladntext"/>
        <w:ind w:left="550"/>
        <w:rPr>
          <w:rFonts w:ascii="Arial"/>
          <w:sz w:val="20"/>
        </w:rPr>
      </w:pPr>
      <w:r>
        <w:rPr>
          <w:rFonts w:ascii="Arial"/>
          <w:sz w:val="20"/>
        </w:rPr>
      </w:r>
      <w:r>
        <w:rPr>
          <w:rFonts w:ascii="Arial"/>
          <w:sz w:val="20"/>
        </w:rPr>
        <w:pict w14:anchorId="458755C5">
          <v:group id="_x0000_s1032" style="width:16.75pt;height:42.65pt;mso-position-horizontal-relative:char;mso-position-vertical-relative:line" coordsize="335,853">
            <v:shape id="_x0000_s1033" style="position:absolute;width:335;height:853" coordsize="335,853" path="m334,l,,8,853r318,l334,xe" fillcolor="#1c4690" stroked="f">
              <v:path arrowok="t"/>
            </v:shape>
            <w10:anchorlock/>
          </v:group>
        </w:pict>
      </w:r>
    </w:p>
    <w:p w14:paraId="45874FB6" w14:textId="77777777" w:rsidR="00D1071C" w:rsidRDefault="00D1071C">
      <w:pPr>
        <w:pStyle w:val="Zkladntext"/>
        <w:spacing w:before="3"/>
        <w:rPr>
          <w:rFonts w:ascii="Arial"/>
          <w:sz w:val="11"/>
        </w:rPr>
      </w:pPr>
    </w:p>
    <w:p w14:paraId="45874FB7" w14:textId="77777777" w:rsidR="00D1071C" w:rsidRDefault="00000000">
      <w:pPr>
        <w:pStyle w:val="Zkladntext"/>
        <w:ind w:left="517"/>
        <w:rPr>
          <w:rFonts w:ascii="Arial"/>
          <w:sz w:val="20"/>
        </w:rPr>
      </w:pPr>
      <w:r>
        <w:rPr>
          <w:rFonts w:ascii="Arial"/>
          <w:noProof/>
          <w:sz w:val="20"/>
        </w:rPr>
        <w:drawing>
          <wp:inline distT="0" distB="0" distL="0" distR="0" wp14:anchorId="458755C6" wp14:editId="458755C7">
            <wp:extent cx="247773" cy="266700"/>
            <wp:effectExtent l="0" t="0" r="0" b="0"/>
            <wp:docPr id="2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773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74FB8" w14:textId="77777777" w:rsidR="00D1071C" w:rsidRDefault="00D1071C">
      <w:pPr>
        <w:pStyle w:val="Zkladntext"/>
        <w:spacing w:before="1"/>
        <w:rPr>
          <w:rFonts w:ascii="Arial"/>
          <w:sz w:val="21"/>
        </w:rPr>
      </w:pPr>
    </w:p>
    <w:p w14:paraId="45874FB9" w14:textId="77777777" w:rsidR="00D1071C" w:rsidRDefault="00000000">
      <w:pPr>
        <w:pStyle w:val="Odstavecseseznamem"/>
        <w:numPr>
          <w:ilvl w:val="1"/>
          <w:numId w:val="49"/>
        </w:numPr>
        <w:tabs>
          <w:tab w:val="left" w:pos="1081"/>
        </w:tabs>
        <w:spacing w:before="93"/>
        <w:ind w:right="459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Objednatel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má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dále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právo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zaplacení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smluvní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pokuty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výši</w:t>
      </w:r>
      <w:proofErr w:type="spellEnd"/>
      <w:r>
        <w:rPr>
          <w:rFonts w:ascii="Arial" w:hAnsi="Arial"/>
          <w:sz w:val="20"/>
        </w:rPr>
        <w:t xml:space="preserve"> 50.000,- </w:t>
      </w:r>
      <w:proofErr w:type="spellStart"/>
      <w:r>
        <w:rPr>
          <w:rFonts w:ascii="Arial" w:hAnsi="Arial"/>
          <w:sz w:val="20"/>
        </w:rPr>
        <w:t>Kč</w:t>
      </w:r>
      <w:proofErr w:type="spellEnd"/>
      <w:r>
        <w:rPr>
          <w:rFonts w:ascii="Arial" w:hAnsi="Arial"/>
          <w:sz w:val="20"/>
        </w:rPr>
        <w:t xml:space="preserve"> za </w:t>
      </w:r>
      <w:proofErr w:type="spellStart"/>
      <w:r>
        <w:rPr>
          <w:rFonts w:ascii="Arial" w:hAnsi="Arial"/>
          <w:sz w:val="20"/>
        </w:rPr>
        <w:t>každé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porušení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povinnosti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stanovené</w:t>
      </w:r>
      <w:proofErr w:type="spellEnd"/>
      <w:r>
        <w:rPr>
          <w:rFonts w:ascii="Arial" w:hAnsi="Arial"/>
          <w:sz w:val="20"/>
        </w:rPr>
        <w:t xml:space="preserve"> v </w:t>
      </w:r>
      <w:proofErr w:type="spellStart"/>
      <w:r>
        <w:rPr>
          <w:rFonts w:ascii="Arial" w:hAnsi="Arial"/>
          <w:sz w:val="20"/>
        </w:rPr>
        <w:t>článku</w:t>
      </w:r>
      <w:proofErr w:type="spellEnd"/>
      <w:r>
        <w:rPr>
          <w:rFonts w:ascii="Arial" w:hAnsi="Arial"/>
          <w:sz w:val="20"/>
        </w:rPr>
        <w:t xml:space="preserve"> 7. </w:t>
      </w:r>
      <w:proofErr w:type="spellStart"/>
      <w:r>
        <w:rPr>
          <w:rFonts w:ascii="Arial" w:hAnsi="Arial"/>
          <w:sz w:val="20"/>
        </w:rPr>
        <w:t>této</w:t>
      </w:r>
      <w:proofErr w:type="spellEnd"/>
      <w:r>
        <w:rPr>
          <w:rFonts w:ascii="Arial" w:hAnsi="Arial"/>
          <w:spacing w:val="-3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Smlouvy</w:t>
      </w:r>
      <w:proofErr w:type="spellEnd"/>
      <w:r>
        <w:rPr>
          <w:rFonts w:ascii="Arial" w:hAnsi="Arial"/>
          <w:sz w:val="20"/>
        </w:rPr>
        <w:t>.</w:t>
      </w:r>
    </w:p>
    <w:p w14:paraId="45874FBA" w14:textId="77777777" w:rsidR="00D1071C" w:rsidRDefault="00000000">
      <w:pPr>
        <w:pStyle w:val="Odstavecseseznamem"/>
        <w:numPr>
          <w:ilvl w:val="1"/>
          <w:numId w:val="49"/>
        </w:numPr>
        <w:tabs>
          <w:tab w:val="left" w:pos="1081"/>
        </w:tabs>
        <w:spacing w:before="118"/>
        <w:ind w:right="457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Smluvní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pokuta</w:t>
      </w:r>
      <w:proofErr w:type="spellEnd"/>
      <w:r>
        <w:rPr>
          <w:rFonts w:ascii="Arial" w:hAnsi="Arial"/>
          <w:sz w:val="20"/>
        </w:rPr>
        <w:t xml:space="preserve"> je </w:t>
      </w:r>
      <w:proofErr w:type="spellStart"/>
      <w:r>
        <w:rPr>
          <w:rFonts w:ascii="Arial" w:hAnsi="Arial"/>
          <w:sz w:val="20"/>
        </w:rPr>
        <w:t>splatná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základě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faktury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vystavené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Objednatelem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doručené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Agentuře</w:t>
      </w:r>
      <w:proofErr w:type="spellEnd"/>
      <w:r>
        <w:rPr>
          <w:rFonts w:ascii="Arial" w:hAnsi="Arial"/>
          <w:sz w:val="20"/>
        </w:rPr>
        <w:t xml:space="preserve">. Faktura </w:t>
      </w:r>
      <w:proofErr w:type="spellStart"/>
      <w:r>
        <w:rPr>
          <w:rFonts w:ascii="Arial" w:hAnsi="Arial"/>
          <w:sz w:val="20"/>
        </w:rPr>
        <w:t>musí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obsahovat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náležitosti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příslušných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právních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předpisů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této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Smlouvy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její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splatnost</w:t>
      </w:r>
      <w:proofErr w:type="spellEnd"/>
      <w:r>
        <w:rPr>
          <w:rFonts w:ascii="Arial" w:hAnsi="Arial"/>
          <w:sz w:val="20"/>
        </w:rPr>
        <w:t xml:space="preserve"> je </w:t>
      </w:r>
      <w:proofErr w:type="spellStart"/>
      <w:r>
        <w:rPr>
          <w:rFonts w:ascii="Arial" w:hAnsi="Arial"/>
          <w:sz w:val="20"/>
        </w:rPr>
        <w:t>čtrnáct</w:t>
      </w:r>
      <w:proofErr w:type="spellEnd"/>
      <w:r>
        <w:rPr>
          <w:rFonts w:ascii="Arial" w:hAnsi="Arial"/>
          <w:sz w:val="20"/>
        </w:rPr>
        <w:t xml:space="preserve"> (14) </w:t>
      </w:r>
      <w:proofErr w:type="spellStart"/>
      <w:r>
        <w:rPr>
          <w:rFonts w:ascii="Arial" w:hAnsi="Arial"/>
          <w:sz w:val="20"/>
        </w:rPr>
        <w:t>dní</w:t>
      </w:r>
      <w:proofErr w:type="spellEnd"/>
      <w:r>
        <w:rPr>
          <w:rFonts w:ascii="Arial" w:hAnsi="Arial"/>
          <w:sz w:val="20"/>
        </w:rPr>
        <w:t xml:space="preserve"> ode </w:t>
      </w:r>
      <w:proofErr w:type="spellStart"/>
      <w:r>
        <w:rPr>
          <w:rFonts w:ascii="Arial" w:hAnsi="Arial"/>
          <w:sz w:val="20"/>
        </w:rPr>
        <w:t>dne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jejího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doručení</w:t>
      </w:r>
      <w:proofErr w:type="spellEnd"/>
      <w:r>
        <w:rPr>
          <w:rFonts w:ascii="Arial" w:hAnsi="Arial"/>
          <w:spacing w:val="-4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Agentuře</w:t>
      </w:r>
      <w:proofErr w:type="spellEnd"/>
      <w:r>
        <w:rPr>
          <w:rFonts w:ascii="Arial" w:hAnsi="Arial"/>
          <w:sz w:val="20"/>
        </w:rPr>
        <w:t>.</w:t>
      </w:r>
    </w:p>
    <w:p w14:paraId="45874FBB" w14:textId="77777777" w:rsidR="00D1071C" w:rsidRDefault="00000000">
      <w:pPr>
        <w:pStyle w:val="Odstavecseseznamem"/>
        <w:numPr>
          <w:ilvl w:val="1"/>
          <w:numId w:val="49"/>
        </w:numPr>
        <w:tabs>
          <w:tab w:val="left" w:pos="1081"/>
        </w:tabs>
        <w:spacing w:before="121"/>
        <w:ind w:right="456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Zaplacením</w:t>
      </w:r>
      <w:proofErr w:type="spellEnd"/>
      <w:r>
        <w:rPr>
          <w:rFonts w:ascii="Arial" w:hAnsi="Arial"/>
          <w:spacing w:val="-11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smluvní</w:t>
      </w:r>
      <w:proofErr w:type="spellEnd"/>
      <w:r>
        <w:rPr>
          <w:rFonts w:ascii="Arial" w:hAnsi="Arial"/>
          <w:spacing w:val="-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pokuty</w:t>
      </w:r>
      <w:proofErr w:type="spellEnd"/>
      <w:r>
        <w:rPr>
          <w:rFonts w:ascii="Arial" w:hAnsi="Arial"/>
          <w:spacing w:val="-11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není</w:t>
      </w:r>
      <w:proofErr w:type="spellEnd"/>
      <w:r>
        <w:rPr>
          <w:rFonts w:ascii="Arial" w:hAnsi="Arial"/>
          <w:spacing w:val="-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dotčeno</w:t>
      </w:r>
      <w:proofErr w:type="spellEnd"/>
      <w:r>
        <w:rPr>
          <w:rFonts w:ascii="Arial" w:hAnsi="Arial"/>
          <w:spacing w:val="-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právo</w:t>
      </w:r>
      <w:proofErr w:type="spellEnd"/>
      <w:r>
        <w:rPr>
          <w:rFonts w:ascii="Arial" w:hAnsi="Arial"/>
          <w:spacing w:val="-10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</w:t>
      </w:r>
      <w:proofErr w:type="spellEnd"/>
      <w:r>
        <w:rPr>
          <w:rFonts w:ascii="Arial" w:hAnsi="Arial"/>
          <w:spacing w:val="-10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náhradu</w:t>
      </w:r>
      <w:proofErr w:type="spellEnd"/>
      <w:r>
        <w:rPr>
          <w:rFonts w:ascii="Arial" w:hAnsi="Arial"/>
          <w:spacing w:val="-12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škody</w:t>
      </w:r>
      <w:proofErr w:type="spellEnd"/>
      <w:r>
        <w:rPr>
          <w:rFonts w:ascii="Arial" w:hAnsi="Arial"/>
          <w:spacing w:val="-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či</w:t>
      </w:r>
      <w:proofErr w:type="spellEnd"/>
      <w:r>
        <w:rPr>
          <w:rFonts w:ascii="Arial" w:hAnsi="Arial"/>
          <w:spacing w:val="-10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nárok</w:t>
      </w:r>
      <w:proofErr w:type="spellEnd"/>
      <w:r>
        <w:rPr>
          <w:rFonts w:ascii="Arial" w:hAnsi="Arial"/>
          <w:spacing w:val="-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</w:t>
      </w:r>
      <w:proofErr w:type="spellEnd"/>
      <w:r>
        <w:rPr>
          <w:rFonts w:ascii="Arial" w:hAnsi="Arial"/>
          <w:spacing w:val="-11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odstoupení</w:t>
      </w:r>
      <w:proofErr w:type="spellEnd"/>
      <w:r>
        <w:rPr>
          <w:rFonts w:ascii="Arial" w:hAnsi="Arial"/>
          <w:spacing w:val="-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od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této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Smlouvy</w:t>
      </w:r>
      <w:proofErr w:type="spellEnd"/>
      <w:r>
        <w:rPr>
          <w:rFonts w:ascii="Arial" w:hAnsi="Arial"/>
          <w:sz w:val="20"/>
        </w:rPr>
        <w:t>.</w:t>
      </w:r>
    </w:p>
    <w:p w14:paraId="45874FBC" w14:textId="77777777" w:rsidR="00D1071C" w:rsidRDefault="00D1071C">
      <w:pPr>
        <w:pStyle w:val="Zkladntext"/>
        <w:rPr>
          <w:rFonts w:ascii="Arial"/>
        </w:rPr>
      </w:pPr>
    </w:p>
    <w:p w14:paraId="45874FBD" w14:textId="77777777" w:rsidR="00D1071C" w:rsidRDefault="00D1071C">
      <w:pPr>
        <w:pStyle w:val="Zkladntext"/>
        <w:spacing w:before="6"/>
        <w:rPr>
          <w:rFonts w:ascii="Arial"/>
          <w:sz w:val="29"/>
        </w:rPr>
      </w:pPr>
    </w:p>
    <w:p w14:paraId="45874FBE" w14:textId="77777777" w:rsidR="00D1071C" w:rsidRDefault="00000000">
      <w:pPr>
        <w:pStyle w:val="Nadpis4"/>
        <w:numPr>
          <w:ilvl w:val="0"/>
          <w:numId w:val="59"/>
        </w:numPr>
        <w:tabs>
          <w:tab w:val="left" w:pos="1082"/>
          <w:tab w:val="left" w:pos="1083"/>
        </w:tabs>
      </w:pPr>
      <w:proofErr w:type="spellStart"/>
      <w:r>
        <w:t>Ostatní</w:t>
      </w:r>
      <w:proofErr w:type="spellEnd"/>
      <w:r>
        <w:t xml:space="preserve"> </w:t>
      </w:r>
      <w:proofErr w:type="spellStart"/>
      <w:r>
        <w:t>ujednání</w:t>
      </w:r>
      <w:proofErr w:type="spellEnd"/>
    </w:p>
    <w:p w14:paraId="45874FBF" w14:textId="77777777" w:rsidR="00D1071C" w:rsidRDefault="00000000">
      <w:pPr>
        <w:pStyle w:val="Odstavecseseznamem"/>
        <w:numPr>
          <w:ilvl w:val="1"/>
          <w:numId w:val="48"/>
        </w:numPr>
        <w:tabs>
          <w:tab w:val="left" w:pos="1081"/>
        </w:tabs>
        <w:spacing w:before="117"/>
        <w:ind w:right="457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Agentura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je</w:t>
      </w:r>
      <w:r>
        <w:rPr>
          <w:rFonts w:ascii="Arial" w:hAnsi="Arial"/>
          <w:spacing w:val="-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podle</w:t>
      </w:r>
      <w:proofErr w:type="spellEnd"/>
      <w:r>
        <w:rPr>
          <w:rFonts w:ascii="Arial" w:hAnsi="Arial"/>
          <w:spacing w:val="-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ustanovení</w:t>
      </w:r>
      <w:proofErr w:type="spellEnd"/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§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2</w:t>
      </w:r>
      <w:r>
        <w:rPr>
          <w:rFonts w:ascii="Arial" w:hAnsi="Arial"/>
          <w:spacing w:val="-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písm</w:t>
      </w:r>
      <w:proofErr w:type="spellEnd"/>
      <w:r>
        <w:rPr>
          <w:rFonts w:ascii="Arial" w:hAnsi="Arial"/>
          <w:sz w:val="20"/>
        </w:rPr>
        <w:t>.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e)</w:t>
      </w:r>
      <w:r>
        <w:rPr>
          <w:rFonts w:ascii="Arial" w:hAnsi="Arial"/>
          <w:spacing w:val="-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zákona</w:t>
      </w:r>
      <w:proofErr w:type="spellEnd"/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č.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320/2001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Sb.,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o</w:t>
      </w:r>
      <w:r>
        <w:rPr>
          <w:rFonts w:ascii="Arial" w:hAnsi="Arial"/>
          <w:spacing w:val="-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finanční</w:t>
      </w:r>
      <w:proofErr w:type="spellEnd"/>
      <w:r>
        <w:rPr>
          <w:rFonts w:ascii="Arial" w:hAnsi="Arial"/>
          <w:spacing w:val="-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kontrole</w:t>
      </w:r>
      <w:proofErr w:type="spellEnd"/>
      <w:r>
        <w:rPr>
          <w:rFonts w:ascii="Arial" w:hAnsi="Arial"/>
          <w:spacing w:val="-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ve</w:t>
      </w:r>
      <w:proofErr w:type="spellEnd"/>
      <w:r>
        <w:rPr>
          <w:rFonts w:ascii="Arial" w:hAnsi="Arial"/>
          <w:spacing w:val="-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veřejné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správě</w:t>
      </w:r>
      <w:proofErr w:type="spellEnd"/>
      <w:r>
        <w:rPr>
          <w:rFonts w:ascii="Arial" w:hAnsi="Arial"/>
          <w:spacing w:val="-15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z w:val="20"/>
        </w:rPr>
        <w:t>o</w:t>
      </w:r>
      <w:r>
        <w:rPr>
          <w:rFonts w:ascii="Arial" w:hAnsi="Arial"/>
          <w:spacing w:val="-14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změně</w:t>
      </w:r>
      <w:proofErr w:type="spellEnd"/>
      <w:r>
        <w:rPr>
          <w:rFonts w:ascii="Arial" w:hAnsi="Arial"/>
          <w:spacing w:val="-12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některých</w:t>
      </w:r>
      <w:proofErr w:type="spellEnd"/>
      <w:r>
        <w:rPr>
          <w:rFonts w:ascii="Arial" w:hAnsi="Arial"/>
          <w:spacing w:val="-14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zákonů</w:t>
      </w:r>
      <w:proofErr w:type="spellEnd"/>
      <w:r>
        <w:rPr>
          <w:rFonts w:ascii="Arial" w:hAnsi="Arial"/>
          <w:sz w:val="20"/>
        </w:rPr>
        <w:t>,</w:t>
      </w:r>
      <w:r>
        <w:rPr>
          <w:rFonts w:ascii="Arial" w:hAnsi="Arial"/>
          <w:spacing w:val="-14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ve</w:t>
      </w:r>
      <w:proofErr w:type="spellEnd"/>
      <w:r>
        <w:rPr>
          <w:rFonts w:ascii="Arial" w:hAnsi="Arial"/>
          <w:spacing w:val="-14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znění</w:t>
      </w:r>
      <w:proofErr w:type="spellEnd"/>
      <w:r>
        <w:rPr>
          <w:rFonts w:ascii="Arial" w:hAnsi="Arial"/>
          <w:spacing w:val="-12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pozdějších</w:t>
      </w:r>
      <w:proofErr w:type="spellEnd"/>
      <w:r>
        <w:rPr>
          <w:rFonts w:ascii="Arial" w:hAnsi="Arial"/>
          <w:spacing w:val="-14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předpisů</w:t>
      </w:r>
      <w:proofErr w:type="spellEnd"/>
      <w:r>
        <w:rPr>
          <w:rFonts w:ascii="Arial" w:hAnsi="Arial"/>
          <w:sz w:val="20"/>
        </w:rPr>
        <w:t>,</w:t>
      </w:r>
      <w:r>
        <w:rPr>
          <w:rFonts w:ascii="Arial" w:hAnsi="Arial"/>
          <w:spacing w:val="-12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osobou</w:t>
      </w:r>
      <w:proofErr w:type="spellEnd"/>
      <w:r>
        <w:rPr>
          <w:rFonts w:ascii="Arial" w:hAnsi="Arial"/>
          <w:spacing w:val="-12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povinou</w:t>
      </w:r>
      <w:proofErr w:type="spellEnd"/>
      <w:r>
        <w:rPr>
          <w:rFonts w:ascii="Arial" w:hAnsi="Arial"/>
          <w:spacing w:val="-14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spolupůsobit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výkonu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finanční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kontroly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prováděné</w:t>
      </w:r>
      <w:proofErr w:type="spellEnd"/>
      <w:r>
        <w:rPr>
          <w:rFonts w:ascii="Arial" w:hAnsi="Arial"/>
          <w:sz w:val="20"/>
        </w:rPr>
        <w:t xml:space="preserve"> v </w:t>
      </w:r>
      <w:proofErr w:type="spellStart"/>
      <w:r>
        <w:rPr>
          <w:rFonts w:ascii="Arial" w:hAnsi="Arial"/>
          <w:sz w:val="20"/>
        </w:rPr>
        <w:t>souvislosti</w:t>
      </w:r>
      <w:proofErr w:type="spellEnd"/>
      <w:r>
        <w:rPr>
          <w:rFonts w:ascii="Arial" w:hAnsi="Arial"/>
          <w:sz w:val="20"/>
        </w:rPr>
        <w:t xml:space="preserve"> s </w:t>
      </w:r>
      <w:proofErr w:type="spellStart"/>
      <w:r>
        <w:rPr>
          <w:rFonts w:ascii="Arial" w:hAnsi="Arial"/>
          <w:sz w:val="20"/>
        </w:rPr>
        <w:t>úhradou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zboží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nebo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služeb</w:t>
      </w:r>
      <w:proofErr w:type="spellEnd"/>
      <w:r>
        <w:rPr>
          <w:rFonts w:ascii="Arial" w:hAnsi="Arial"/>
          <w:sz w:val="20"/>
        </w:rPr>
        <w:t xml:space="preserve"> z </w:t>
      </w:r>
      <w:proofErr w:type="spellStart"/>
      <w:r>
        <w:rPr>
          <w:rFonts w:ascii="Arial" w:hAnsi="Arial"/>
          <w:sz w:val="20"/>
        </w:rPr>
        <w:t>veřejných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výdajů</w:t>
      </w:r>
      <w:proofErr w:type="spellEnd"/>
      <w:r>
        <w:rPr>
          <w:rFonts w:ascii="Arial" w:hAnsi="Arial"/>
          <w:sz w:val="20"/>
        </w:rPr>
        <w:t>.</w:t>
      </w:r>
    </w:p>
    <w:p w14:paraId="45874FC0" w14:textId="77777777" w:rsidR="00D1071C" w:rsidRDefault="00000000">
      <w:pPr>
        <w:pStyle w:val="Odstavecseseznamem"/>
        <w:numPr>
          <w:ilvl w:val="1"/>
          <w:numId w:val="48"/>
        </w:numPr>
        <w:tabs>
          <w:tab w:val="left" w:pos="1081"/>
        </w:tabs>
        <w:spacing w:before="122"/>
        <w:ind w:right="455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Agentura je </w:t>
      </w:r>
      <w:proofErr w:type="spellStart"/>
      <w:r>
        <w:rPr>
          <w:rFonts w:ascii="Arial" w:hAnsi="Arial"/>
          <w:sz w:val="20"/>
        </w:rPr>
        <w:t>povinna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řádně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uchovávat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veškerou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dokumentaci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související</w:t>
      </w:r>
      <w:proofErr w:type="spellEnd"/>
      <w:r>
        <w:rPr>
          <w:rFonts w:ascii="Arial" w:hAnsi="Arial"/>
          <w:sz w:val="20"/>
        </w:rPr>
        <w:t xml:space="preserve"> s </w:t>
      </w:r>
      <w:proofErr w:type="spellStart"/>
      <w:r>
        <w:rPr>
          <w:rFonts w:ascii="Arial" w:hAnsi="Arial"/>
          <w:sz w:val="20"/>
        </w:rPr>
        <w:t>realizací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veřejné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zakázky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včetně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účetních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dokladů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minimálně</w:t>
      </w:r>
      <w:proofErr w:type="spellEnd"/>
      <w:r>
        <w:rPr>
          <w:rFonts w:ascii="Arial" w:hAnsi="Arial"/>
          <w:sz w:val="20"/>
        </w:rPr>
        <w:t xml:space="preserve"> do </w:t>
      </w:r>
      <w:proofErr w:type="spellStart"/>
      <w:r>
        <w:rPr>
          <w:rFonts w:ascii="Arial" w:hAnsi="Arial"/>
          <w:sz w:val="20"/>
        </w:rPr>
        <w:t>konce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roku</w:t>
      </w:r>
      <w:proofErr w:type="spellEnd"/>
      <w:r>
        <w:rPr>
          <w:rFonts w:ascii="Arial" w:hAnsi="Arial"/>
          <w:sz w:val="20"/>
        </w:rPr>
        <w:t xml:space="preserve"> 2034. Pokud je v </w:t>
      </w:r>
      <w:proofErr w:type="spellStart"/>
      <w:r>
        <w:rPr>
          <w:rFonts w:ascii="Arial" w:hAnsi="Arial"/>
          <w:sz w:val="20"/>
        </w:rPr>
        <w:t>českých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právních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předpisech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nebo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této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Smlouvě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stanovena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lhůta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delší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musí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být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použita</w:t>
      </w:r>
      <w:proofErr w:type="spellEnd"/>
      <w:r>
        <w:rPr>
          <w:rFonts w:ascii="Arial" w:hAnsi="Arial"/>
          <w:sz w:val="20"/>
        </w:rPr>
        <w:t xml:space="preserve"> pro </w:t>
      </w:r>
      <w:proofErr w:type="spellStart"/>
      <w:r>
        <w:rPr>
          <w:rFonts w:ascii="Arial" w:hAnsi="Arial"/>
          <w:sz w:val="20"/>
        </w:rPr>
        <w:t>úschovu</w:t>
      </w:r>
      <w:proofErr w:type="spellEnd"/>
      <w:r>
        <w:rPr>
          <w:rFonts w:ascii="Arial" w:hAnsi="Arial"/>
          <w:spacing w:val="-40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delší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lhůta</w:t>
      </w:r>
      <w:proofErr w:type="spellEnd"/>
      <w:r>
        <w:rPr>
          <w:rFonts w:ascii="Arial" w:hAnsi="Arial"/>
          <w:sz w:val="20"/>
        </w:rPr>
        <w:t>.</w:t>
      </w:r>
    </w:p>
    <w:p w14:paraId="45874FC1" w14:textId="77777777" w:rsidR="00D1071C" w:rsidRDefault="00D1071C">
      <w:pPr>
        <w:pStyle w:val="Zkladntext"/>
        <w:spacing w:before="9"/>
        <w:rPr>
          <w:rFonts w:ascii="Arial"/>
          <w:sz w:val="20"/>
        </w:rPr>
      </w:pPr>
    </w:p>
    <w:p w14:paraId="45874FC2" w14:textId="77777777" w:rsidR="00D1071C" w:rsidRDefault="00000000">
      <w:pPr>
        <w:pStyle w:val="Nadpis4"/>
        <w:numPr>
          <w:ilvl w:val="0"/>
          <w:numId w:val="59"/>
        </w:numPr>
        <w:tabs>
          <w:tab w:val="left" w:pos="1082"/>
          <w:tab w:val="left" w:pos="1083"/>
        </w:tabs>
        <w:spacing w:before="1"/>
      </w:pPr>
      <w:proofErr w:type="spellStart"/>
      <w:r>
        <w:t>Komunikace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rPr>
          <w:spacing w:val="-3"/>
        </w:rPr>
        <w:t xml:space="preserve"> </w:t>
      </w:r>
      <w:proofErr w:type="spellStart"/>
      <w:r>
        <w:t>stran</w:t>
      </w:r>
      <w:proofErr w:type="spellEnd"/>
    </w:p>
    <w:p w14:paraId="45874FC3" w14:textId="77777777" w:rsidR="00D1071C" w:rsidRDefault="00000000">
      <w:pPr>
        <w:pStyle w:val="Odstavecseseznamem"/>
        <w:numPr>
          <w:ilvl w:val="1"/>
          <w:numId w:val="47"/>
        </w:numPr>
        <w:tabs>
          <w:tab w:val="left" w:pos="1081"/>
        </w:tabs>
        <w:spacing w:before="119"/>
        <w:ind w:right="460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Není</w:t>
      </w:r>
      <w:proofErr w:type="spellEnd"/>
      <w:r>
        <w:rPr>
          <w:rFonts w:ascii="Arial" w:hAnsi="Arial"/>
          <w:sz w:val="20"/>
        </w:rPr>
        <w:t xml:space="preserve">-li </w:t>
      </w:r>
      <w:proofErr w:type="spellStart"/>
      <w:r>
        <w:rPr>
          <w:rFonts w:ascii="Arial" w:hAnsi="Arial"/>
          <w:sz w:val="20"/>
        </w:rPr>
        <w:t>sjednáno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jinak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vzájemná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komunikace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Smluvních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stran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zejména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jakákoli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oznámení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či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sdělení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vyžadovaná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podle</w:t>
      </w:r>
      <w:proofErr w:type="spellEnd"/>
      <w:r>
        <w:rPr>
          <w:rFonts w:ascii="Arial" w:hAnsi="Arial"/>
          <w:sz w:val="20"/>
        </w:rPr>
        <w:t xml:space="preserve">  </w:t>
      </w:r>
      <w:proofErr w:type="spellStart"/>
      <w:r>
        <w:rPr>
          <w:rFonts w:ascii="Arial" w:hAnsi="Arial"/>
          <w:sz w:val="20"/>
        </w:rPr>
        <w:t>této</w:t>
      </w:r>
      <w:proofErr w:type="spellEnd"/>
      <w:r>
        <w:rPr>
          <w:rFonts w:ascii="Arial" w:hAnsi="Arial"/>
          <w:sz w:val="20"/>
        </w:rPr>
        <w:t xml:space="preserve">  </w:t>
      </w:r>
      <w:proofErr w:type="spellStart"/>
      <w:r>
        <w:rPr>
          <w:rFonts w:ascii="Arial" w:hAnsi="Arial"/>
          <w:sz w:val="20"/>
        </w:rPr>
        <w:t>Smlouvy</w:t>
      </w:r>
      <w:proofErr w:type="spellEnd"/>
      <w:r>
        <w:rPr>
          <w:rFonts w:ascii="Arial" w:hAnsi="Arial"/>
          <w:sz w:val="20"/>
        </w:rPr>
        <w:t xml:space="preserve">  </w:t>
      </w:r>
      <w:proofErr w:type="spellStart"/>
      <w:r>
        <w:rPr>
          <w:rFonts w:ascii="Arial" w:hAnsi="Arial"/>
          <w:sz w:val="20"/>
        </w:rPr>
        <w:t>bude</w:t>
      </w:r>
      <w:proofErr w:type="spellEnd"/>
      <w:r>
        <w:rPr>
          <w:rFonts w:ascii="Arial" w:hAnsi="Arial"/>
          <w:sz w:val="20"/>
        </w:rPr>
        <w:t xml:space="preserve">  </w:t>
      </w:r>
      <w:proofErr w:type="spellStart"/>
      <w:r>
        <w:rPr>
          <w:rFonts w:ascii="Arial" w:hAnsi="Arial"/>
          <w:sz w:val="20"/>
        </w:rPr>
        <w:t>činěna</w:t>
      </w:r>
      <w:proofErr w:type="spellEnd"/>
      <w:r>
        <w:rPr>
          <w:rFonts w:ascii="Arial" w:hAnsi="Arial"/>
          <w:sz w:val="20"/>
        </w:rPr>
        <w:t xml:space="preserve">  v  </w:t>
      </w:r>
      <w:proofErr w:type="spellStart"/>
      <w:r>
        <w:rPr>
          <w:rFonts w:ascii="Arial" w:hAnsi="Arial"/>
          <w:sz w:val="20"/>
        </w:rPr>
        <w:t>písemné</w:t>
      </w:r>
      <w:proofErr w:type="spellEnd"/>
      <w:r>
        <w:rPr>
          <w:rFonts w:ascii="Arial" w:hAnsi="Arial"/>
          <w:sz w:val="20"/>
        </w:rPr>
        <w:t xml:space="preserve">  </w:t>
      </w:r>
      <w:proofErr w:type="spellStart"/>
      <w:r>
        <w:rPr>
          <w:rFonts w:ascii="Arial" w:hAnsi="Arial"/>
          <w:sz w:val="20"/>
        </w:rPr>
        <w:t>formě</w:t>
      </w:r>
      <w:proofErr w:type="spellEnd"/>
      <w:r>
        <w:rPr>
          <w:rFonts w:ascii="Arial" w:hAnsi="Arial"/>
          <w:sz w:val="20"/>
        </w:rPr>
        <w:t xml:space="preserve">  v  </w:t>
      </w:r>
      <w:proofErr w:type="spellStart"/>
      <w:r>
        <w:rPr>
          <w:rFonts w:ascii="Arial" w:hAnsi="Arial"/>
          <w:sz w:val="20"/>
        </w:rPr>
        <w:t>českém</w:t>
      </w:r>
      <w:proofErr w:type="spellEnd"/>
      <w:r>
        <w:rPr>
          <w:rFonts w:ascii="Arial" w:hAnsi="Arial"/>
          <w:sz w:val="20"/>
        </w:rPr>
        <w:t xml:space="preserve">  </w:t>
      </w:r>
      <w:proofErr w:type="spellStart"/>
      <w:r>
        <w:rPr>
          <w:rFonts w:ascii="Arial" w:hAnsi="Arial"/>
          <w:sz w:val="20"/>
        </w:rPr>
        <w:t>jazyce</w:t>
      </w:r>
      <w:proofErr w:type="spellEnd"/>
      <w:r>
        <w:rPr>
          <w:rFonts w:ascii="Arial" w:hAnsi="Arial"/>
          <w:sz w:val="20"/>
        </w:rPr>
        <w:t xml:space="preserve">  a </w:t>
      </w:r>
      <w:proofErr w:type="spellStart"/>
      <w:r>
        <w:rPr>
          <w:rFonts w:ascii="Arial" w:hAnsi="Arial"/>
          <w:sz w:val="20"/>
        </w:rPr>
        <w:t>doručena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druhé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Smluvní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straně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níže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uvedené</w:t>
      </w:r>
      <w:proofErr w:type="spellEnd"/>
      <w:r>
        <w:rPr>
          <w:rFonts w:ascii="Arial" w:hAnsi="Arial"/>
          <w:spacing w:val="-3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adresy</w:t>
      </w:r>
      <w:proofErr w:type="spellEnd"/>
      <w:r>
        <w:rPr>
          <w:rFonts w:ascii="Arial" w:hAnsi="Arial"/>
          <w:sz w:val="20"/>
        </w:rPr>
        <w:t>.</w:t>
      </w:r>
    </w:p>
    <w:p w14:paraId="45874FC4" w14:textId="77777777" w:rsidR="00D1071C" w:rsidRDefault="00000000">
      <w:pPr>
        <w:pStyle w:val="Odstavecseseznamem"/>
        <w:numPr>
          <w:ilvl w:val="1"/>
          <w:numId w:val="47"/>
        </w:numPr>
        <w:tabs>
          <w:tab w:val="left" w:pos="1081"/>
        </w:tabs>
        <w:spacing w:before="121"/>
        <w:ind w:right="464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Kontaktními</w:t>
      </w:r>
      <w:proofErr w:type="spellEnd"/>
      <w:r>
        <w:rPr>
          <w:rFonts w:ascii="Arial" w:hAnsi="Arial"/>
          <w:spacing w:val="-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údaji</w:t>
      </w:r>
      <w:proofErr w:type="spellEnd"/>
      <w:r>
        <w:rPr>
          <w:rFonts w:ascii="Arial" w:hAnsi="Arial"/>
          <w:spacing w:val="-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Objednatele</w:t>
      </w:r>
      <w:proofErr w:type="spellEnd"/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se</w:t>
      </w:r>
      <w:r>
        <w:rPr>
          <w:rFonts w:ascii="Arial" w:hAnsi="Arial"/>
          <w:spacing w:val="-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rozumí</w:t>
      </w:r>
      <w:proofErr w:type="spellEnd"/>
      <w:r>
        <w:rPr>
          <w:rFonts w:ascii="Arial" w:hAnsi="Arial"/>
          <w:sz w:val="20"/>
        </w:rPr>
        <w:t>,</w:t>
      </w:r>
      <w:r>
        <w:rPr>
          <w:rFonts w:ascii="Arial" w:hAnsi="Arial"/>
          <w:spacing w:val="-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pokud</w:t>
      </w:r>
      <w:proofErr w:type="spellEnd"/>
      <w:r>
        <w:rPr>
          <w:rFonts w:ascii="Arial" w:hAnsi="Arial"/>
          <w:spacing w:val="-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Objednatel</w:t>
      </w:r>
      <w:proofErr w:type="spellEnd"/>
      <w:r>
        <w:rPr>
          <w:rFonts w:ascii="Arial" w:hAnsi="Arial"/>
          <w:spacing w:val="-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písemně</w:t>
      </w:r>
      <w:proofErr w:type="spellEnd"/>
      <w:r>
        <w:rPr>
          <w:rFonts w:ascii="Arial" w:hAnsi="Arial"/>
          <w:spacing w:val="-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neoznámí</w:t>
      </w:r>
      <w:proofErr w:type="spellEnd"/>
      <w:r>
        <w:rPr>
          <w:rFonts w:ascii="Arial" w:hAnsi="Arial"/>
          <w:spacing w:val="-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agentuře</w:t>
      </w:r>
      <w:proofErr w:type="spellEnd"/>
      <w:r>
        <w:rPr>
          <w:rFonts w:ascii="Arial" w:hAnsi="Arial"/>
          <w:spacing w:val="-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změnu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kontaktu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následující</w:t>
      </w:r>
      <w:proofErr w:type="spellEnd"/>
      <w:r>
        <w:rPr>
          <w:rFonts w:ascii="Arial" w:hAnsi="Arial"/>
          <w:sz w:val="20"/>
        </w:rPr>
        <w:t>:</w:t>
      </w:r>
    </w:p>
    <w:p w14:paraId="45874FC5" w14:textId="77777777" w:rsidR="00D1071C" w:rsidRDefault="00000000">
      <w:pPr>
        <w:tabs>
          <w:tab w:val="left" w:pos="3348"/>
        </w:tabs>
        <w:spacing w:line="228" w:lineRule="exact"/>
        <w:ind w:left="1236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název</w:t>
      </w:r>
      <w:proofErr w:type="spellEnd"/>
      <w:r>
        <w:rPr>
          <w:rFonts w:ascii="Arial" w:hAnsi="Arial"/>
          <w:sz w:val="20"/>
        </w:rPr>
        <w:t>:</w:t>
      </w:r>
      <w:r>
        <w:rPr>
          <w:rFonts w:ascii="Arial" w:hAnsi="Arial"/>
          <w:sz w:val="20"/>
        </w:rPr>
        <w:tab/>
      </w:r>
      <w:proofErr w:type="spellStart"/>
      <w:r>
        <w:rPr>
          <w:rFonts w:ascii="Arial" w:hAnsi="Arial"/>
          <w:sz w:val="20"/>
        </w:rPr>
        <w:t>Moravskoslezské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inovační</w:t>
      </w:r>
      <w:proofErr w:type="spellEnd"/>
      <w:r>
        <w:rPr>
          <w:rFonts w:ascii="Arial" w:hAnsi="Arial"/>
          <w:sz w:val="20"/>
        </w:rPr>
        <w:t xml:space="preserve"> centrum Ostrava,</w:t>
      </w:r>
      <w:r>
        <w:rPr>
          <w:rFonts w:ascii="Arial" w:hAnsi="Arial"/>
          <w:spacing w:val="-3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a.s.</w:t>
      </w:r>
      <w:proofErr w:type="spellEnd"/>
    </w:p>
    <w:p w14:paraId="45874FC6" w14:textId="34D1E9E8" w:rsidR="00D1071C" w:rsidRDefault="00000000">
      <w:pPr>
        <w:tabs>
          <w:tab w:val="left" w:pos="3348"/>
        </w:tabs>
        <w:spacing w:before="1"/>
        <w:ind w:left="1236" w:right="2341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adresa</w:t>
      </w:r>
      <w:proofErr w:type="spellEnd"/>
      <w:r>
        <w:rPr>
          <w:rFonts w:ascii="Arial" w:hAnsi="Arial"/>
          <w:sz w:val="20"/>
        </w:rPr>
        <w:t>:</w:t>
      </w:r>
      <w:r>
        <w:rPr>
          <w:rFonts w:ascii="Arial" w:hAnsi="Arial"/>
          <w:sz w:val="20"/>
        </w:rPr>
        <w:tab/>
      </w:r>
      <w:proofErr w:type="spellStart"/>
      <w:r>
        <w:rPr>
          <w:rFonts w:ascii="Arial" w:hAnsi="Arial"/>
          <w:sz w:val="20"/>
        </w:rPr>
        <w:t>Technologická</w:t>
      </w:r>
      <w:proofErr w:type="spellEnd"/>
      <w:r>
        <w:rPr>
          <w:rFonts w:ascii="Arial" w:hAnsi="Arial"/>
          <w:sz w:val="20"/>
        </w:rPr>
        <w:t xml:space="preserve"> 375/3, </w:t>
      </w:r>
      <w:proofErr w:type="spellStart"/>
      <w:r>
        <w:rPr>
          <w:rFonts w:ascii="Arial" w:hAnsi="Arial"/>
          <w:sz w:val="20"/>
        </w:rPr>
        <w:t>Pustkovec</w:t>
      </w:r>
      <w:proofErr w:type="spellEnd"/>
      <w:r>
        <w:rPr>
          <w:rFonts w:ascii="Arial" w:hAnsi="Arial"/>
          <w:sz w:val="20"/>
        </w:rPr>
        <w:t xml:space="preserve">, 708 00 Ostrava </w:t>
      </w:r>
      <w:proofErr w:type="spellStart"/>
      <w:r>
        <w:rPr>
          <w:rFonts w:ascii="Arial" w:hAnsi="Arial"/>
          <w:sz w:val="20"/>
        </w:rPr>
        <w:t>kontaktní</w:t>
      </w:r>
      <w:proofErr w:type="spellEnd"/>
      <w:r>
        <w:rPr>
          <w:rFonts w:ascii="Arial" w:hAnsi="Arial"/>
          <w:spacing w:val="-2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osoba</w:t>
      </w:r>
      <w:proofErr w:type="spellEnd"/>
      <w:r>
        <w:rPr>
          <w:rFonts w:ascii="Arial" w:hAnsi="Arial"/>
          <w:sz w:val="20"/>
        </w:rPr>
        <w:t>:</w:t>
      </w:r>
      <w:r>
        <w:rPr>
          <w:rFonts w:ascii="Arial" w:hAnsi="Arial"/>
          <w:sz w:val="20"/>
        </w:rPr>
        <w:tab/>
      </w:r>
      <w:r w:rsidR="00377E79">
        <w:rPr>
          <w:rFonts w:ascii="Arial" w:hAnsi="Arial"/>
          <w:sz w:val="20"/>
        </w:rPr>
        <w:t>XXXXXXXX</w:t>
      </w:r>
    </w:p>
    <w:p w14:paraId="45874FC7" w14:textId="35C43EB7" w:rsidR="00D1071C" w:rsidRDefault="00000000">
      <w:pPr>
        <w:tabs>
          <w:tab w:val="left" w:pos="3348"/>
        </w:tabs>
        <w:ind w:left="1236"/>
        <w:rPr>
          <w:rFonts w:ascii="Arial"/>
          <w:sz w:val="20"/>
        </w:rPr>
      </w:pPr>
      <w:proofErr w:type="spellStart"/>
      <w:r>
        <w:rPr>
          <w:rFonts w:ascii="Arial"/>
          <w:sz w:val="20"/>
        </w:rPr>
        <w:t>telefon</w:t>
      </w:r>
      <w:proofErr w:type="spellEnd"/>
      <w:r>
        <w:rPr>
          <w:rFonts w:ascii="Arial"/>
          <w:sz w:val="20"/>
        </w:rPr>
        <w:t>:</w:t>
      </w:r>
      <w:r>
        <w:rPr>
          <w:rFonts w:ascii="Arial"/>
          <w:sz w:val="20"/>
        </w:rPr>
        <w:tab/>
      </w:r>
      <w:r w:rsidR="00377E79">
        <w:rPr>
          <w:rFonts w:ascii="Arial"/>
          <w:sz w:val="20"/>
        </w:rPr>
        <w:t>XXXXXXX</w:t>
      </w:r>
    </w:p>
    <w:p w14:paraId="45874FC8" w14:textId="33051A71" w:rsidR="00D1071C" w:rsidRDefault="00000000">
      <w:pPr>
        <w:tabs>
          <w:tab w:val="left" w:pos="3348"/>
        </w:tabs>
        <w:spacing w:before="1"/>
        <w:ind w:left="1236"/>
        <w:rPr>
          <w:rFonts w:ascii="Arial"/>
          <w:sz w:val="20"/>
        </w:rPr>
      </w:pPr>
      <w:r>
        <w:rPr>
          <w:rFonts w:ascii="Arial"/>
          <w:sz w:val="20"/>
        </w:rPr>
        <w:t>e-mail:</w:t>
      </w:r>
      <w:r>
        <w:rPr>
          <w:rFonts w:ascii="Arial"/>
          <w:sz w:val="20"/>
        </w:rPr>
        <w:tab/>
      </w:r>
      <w:hyperlink r:id="rId17">
        <w:r w:rsidR="00377E79">
          <w:rPr>
            <w:rFonts w:ascii="Arial"/>
            <w:sz w:val="20"/>
          </w:rPr>
          <w:t>XXXXXXX</w:t>
        </w:r>
      </w:hyperlink>
    </w:p>
    <w:p w14:paraId="45874FC9" w14:textId="77777777" w:rsidR="00D1071C" w:rsidRDefault="00D1071C">
      <w:pPr>
        <w:pStyle w:val="Zkladntext"/>
        <w:spacing w:before="3"/>
        <w:rPr>
          <w:rFonts w:ascii="Arial"/>
          <w:sz w:val="30"/>
        </w:rPr>
      </w:pPr>
    </w:p>
    <w:p w14:paraId="45874FCA" w14:textId="77777777" w:rsidR="00D1071C" w:rsidRDefault="00000000">
      <w:pPr>
        <w:pStyle w:val="Odstavecseseznamem"/>
        <w:numPr>
          <w:ilvl w:val="1"/>
          <w:numId w:val="47"/>
        </w:numPr>
        <w:tabs>
          <w:tab w:val="left" w:pos="1081"/>
        </w:tabs>
        <w:spacing w:before="1"/>
        <w:ind w:right="467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Kontaktními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údaji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Agentury</w:t>
      </w:r>
      <w:proofErr w:type="spellEnd"/>
      <w:r>
        <w:rPr>
          <w:rFonts w:ascii="Arial" w:hAnsi="Arial"/>
          <w:sz w:val="20"/>
        </w:rPr>
        <w:t xml:space="preserve"> se </w:t>
      </w:r>
      <w:proofErr w:type="spellStart"/>
      <w:r>
        <w:rPr>
          <w:rFonts w:ascii="Arial" w:hAnsi="Arial"/>
          <w:sz w:val="20"/>
        </w:rPr>
        <w:t>rozumí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pokud</w:t>
      </w:r>
      <w:proofErr w:type="spellEnd"/>
      <w:r>
        <w:rPr>
          <w:rFonts w:ascii="Arial" w:hAnsi="Arial"/>
          <w:sz w:val="20"/>
        </w:rPr>
        <w:t xml:space="preserve"> Agentura </w:t>
      </w:r>
      <w:proofErr w:type="spellStart"/>
      <w:r>
        <w:rPr>
          <w:rFonts w:ascii="Arial" w:hAnsi="Arial"/>
          <w:sz w:val="20"/>
        </w:rPr>
        <w:t>písemně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neoznámí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Objednateli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změnu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kontaktu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následující</w:t>
      </w:r>
      <w:proofErr w:type="spellEnd"/>
      <w:r>
        <w:rPr>
          <w:rFonts w:ascii="Arial" w:hAnsi="Arial"/>
          <w:sz w:val="20"/>
        </w:rPr>
        <w:t>:</w:t>
      </w:r>
    </w:p>
    <w:p w14:paraId="45874FCB" w14:textId="77777777" w:rsidR="00D1071C" w:rsidRDefault="00000000">
      <w:pPr>
        <w:tabs>
          <w:tab w:val="left" w:pos="3348"/>
        </w:tabs>
        <w:spacing w:before="120"/>
        <w:ind w:left="1236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obchodní</w:t>
      </w:r>
      <w:proofErr w:type="spellEnd"/>
      <w:r>
        <w:rPr>
          <w:rFonts w:ascii="Arial" w:hAnsi="Arial"/>
          <w:spacing w:val="-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firma</w:t>
      </w:r>
      <w:proofErr w:type="spellEnd"/>
      <w:r>
        <w:rPr>
          <w:rFonts w:ascii="Arial" w:hAnsi="Arial"/>
          <w:sz w:val="20"/>
        </w:rPr>
        <w:t>:</w:t>
      </w:r>
      <w:r>
        <w:rPr>
          <w:rFonts w:ascii="Arial" w:hAnsi="Arial"/>
          <w:sz w:val="20"/>
        </w:rPr>
        <w:tab/>
      </w:r>
      <w:proofErr w:type="spellStart"/>
      <w:r>
        <w:rPr>
          <w:rFonts w:ascii="Arial" w:hAnsi="Arial"/>
          <w:sz w:val="20"/>
        </w:rPr>
        <w:t>UNICO.Analytics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s.r.o.</w:t>
      </w:r>
      <w:proofErr w:type="spellEnd"/>
    </w:p>
    <w:p w14:paraId="45874FCC" w14:textId="3337D41D" w:rsidR="00D1071C" w:rsidRDefault="00000000">
      <w:pPr>
        <w:tabs>
          <w:tab w:val="left" w:pos="3348"/>
        </w:tabs>
        <w:spacing w:before="1"/>
        <w:ind w:left="1236" w:right="2332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adresa</w:t>
      </w:r>
      <w:proofErr w:type="spellEnd"/>
      <w:r>
        <w:rPr>
          <w:rFonts w:ascii="Arial" w:hAnsi="Arial"/>
          <w:sz w:val="20"/>
        </w:rPr>
        <w:t>:</w:t>
      </w:r>
      <w:r>
        <w:rPr>
          <w:rFonts w:ascii="Arial" w:hAnsi="Arial"/>
          <w:sz w:val="20"/>
        </w:rPr>
        <w:tab/>
      </w:r>
      <w:proofErr w:type="spellStart"/>
      <w:r>
        <w:rPr>
          <w:rFonts w:ascii="Arial" w:hAnsi="Arial"/>
          <w:sz w:val="20"/>
        </w:rPr>
        <w:t>Krakovská</w:t>
      </w:r>
      <w:proofErr w:type="spellEnd"/>
      <w:r>
        <w:rPr>
          <w:rFonts w:ascii="Arial" w:hAnsi="Arial"/>
          <w:sz w:val="20"/>
        </w:rPr>
        <w:t xml:space="preserve"> 1256/24, </w:t>
      </w:r>
      <w:proofErr w:type="spellStart"/>
      <w:r>
        <w:rPr>
          <w:rFonts w:ascii="Arial" w:hAnsi="Arial"/>
          <w:sz w:val="20"/>
        </w:rPr>
        <w:t>Nové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Město</w:t>
      </w:r>
      <w:proofErr w:type="spellEnd"/>
      <w:r>
        <w:rPr>
          <w:rFonts w:ascii="Arial" w:hAnsi="Arial"/>
          <w:sz w:val="20"/>
        </w:rPr>
        <w:t>, 110 00 Praha</w:t>
      </w:r>
      <w:r>
        <w:rPr>
          <w:rFonts w:ascii="Arial" w:hAnsi="Arial"/>
          <w:spacing w:val="-25"/>
          <w:sz w:val="20"/>
        </w:rPr>
        <w:t xml:space="preserve"> </w:t>
      </w:r>
      <w:r>
        <w:rPr>
          <w:rFonts w:ascii="Arial" w:hAnsi="Arial"/>
          <w:sz w:val="20"/>
        </w:rPr>
        <w:t xml:space="preserve">1 </w:t>
      </w:r>
      <w:proofErr w:type="spellStart"/>
      <w:r>
        <w:rPr>
          <w:rFonts w:ascii="Arial" w:hAnsi="Arial"/>
          <w:sz w:val="20"/>
        </w:rPr>
        <w:t>kontaktní</w:t>
      </w:r>
      <w:proofErr w:type="spellEnd"/>
      <w:r>
        <w:rPr>
          <w:rFonts w:ascii="Arial" w:hAnsi="Arial"/>
          <w:spacing w:val="-2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osoba</w:t>
      </w:r>
      <w:proofErr w:type="spellEnd"/>
      <w:r>
        <w:rPr>
          <w:rFonts w:ascii="Arial" w:hAnsi="Arial"/>
          <w:sz w:val="20"/>
        </w:rPr>
        <w:t>:</w:t>
      </w:r>
      <w:r>
        <w:rPr>
          <w:rFonts w:ascii="Arial" w:hAnsi="Arial"/>
          <w:sz w:val="20"/>
        </w:rPr>
        <w:tab/>
      </w:r>
      <w:r w:rsidR="00377E79">
        <w:rPr>
          <w:rFonts w:ascii="Arial" w:hAnsi="Arial"/>
          <w:sz w:val="20"/>
        </w:rPr>
        <w:t>XXXXXX</w:t>
      </w:r>
    </w:p>
    <w:p w14:paraId="45874FCD" w14:textId="318471FB" w:rsidR="00D1071C" w:rsidRDefault="00000000">
      <w:pPr>
        <w:tabs>
          <w:tab w:val="left" w:pos="3348"/>
        </w:tabs>
        <w:spacing w:line="228" w:lineRule="exact"/>
        <w:ind w:left="1236"/>
        <w:rPr>
          <w:rFonts w:ascii="Arial"/>
          <w:sz w:val="20"/>
        </w:rPr>
      </w:pPr>
      <w:proofErr w:type="spellStart"/>
      <w:r>
        <w:rPr>
          <w:rFonts w:ascii="Arial"/>
          <w:sz w:val="20"/>
        </w:rPr>
        <w:t>telefon</w:t>
      </w:r>
      <w:proofErr w:type="spellEnd"/>
      <w:r>
        <w:rPr>
          <w:rFonts w:ascii="Arial"/>
          <w:sz w:val="20"/>
        </w:rPr>
        <w:t>:</w:t>
      </w:r>
      <w:r>
        <w:rPr>
          <w:rFonts w:ascii="Arial"/>
          <w:sz w:val="20"/>
        </w:rPr>
        <w:tab/>
      </w:r>
      <w:r w:rsidR="00377E79">
        <w:rPr>
          <w:rFonts w:ascii="Arial"/>
          <w:sz w:val="20"/>
        </w:rPr>
        <w:t>XXXXXX</w:t>
      </w:r>
    </w:p>
    <w:p w14:paraId="45874FCE" w14:textId="11A2F258" w:rsidR="00D1071C" w:rsidRDefault="00000000">
      <w:pPr>
        <w:tabs>
          <w:tab w:val="left" w:pos="3348"/>
        </w:tabs>
        <w:ind w:left="1236"/>
        <w:rPr>
          <w:rFonts w:ascii="Arial"/>
          <w:sz w:val="20"/>
        </w:rPr>
      </w:pPr>
      <w:r>
        <w:rPr>
          <w:rFonts w:ascii="Arial"/>
          <w:sz w:val="20"/>
        </w:rPr>
        <w:t>e-mail:</w:t>
      </w:r>
      <w:r>
        <w:rPr>
          <w:rFonts w:ascii="Arial"/>
          <w:sz w:val="20"/>
        </w:rPr>
        <w:tab/>
      </w:r>
      <w:hyperlink r:id="rId18">
        <w:r w:rsidR="00377E79">
          <w:rPr>
            <w:rFonts w:ascii="Arial"/>
            <w:sz w:val="20"/>
          </w:rPr>
          <w:t>XXXXXX</w:t>
        </w:r>
      </w:hyperlink>
    </w:p>
    <w:p w14:paraId="45874FCF" w14:textId="77777777" w:rsidR="00D1071C" w:rsidRDefault="00000000">
      <w:pPr>
        <w:pStyle w:val="Odstavecseseznamem"/>
        <w:numPr>
          <w:ilvl w:val="1"/>
          <w:numId w:val="47"/>
        </w:numPr>
        <w:tabs>
          <w:tab w:val="left" w:pos="1081"/>
        </w:tabs>
        <w:spacing w:before="121"/>
        <w:ind w:right="457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Každá</w:t>
      </w:r>
      <w:proofErr w:type="spellEnd"/>
      <w:r>
        <w:rPr>
          <w:rFonts w:ascii="Arial" w:hAnsi="Arial"/>
          <w:spacing w:val="-1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Smluvní</w:t>
      </w:r>
      <w:proofErr w:type="spellEnd"/>
      <w:r>
        <w:rPr>
          <w:rFonts w:ascii="Arial" w:hAnsi="Arial"/>
          <w:spacing w:val="-20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strana</w:t>
      </w:r>
      <w:proofErr w:type="spellEnd"/>
      <w:r>
        <w:rPr>
          <w:rFonts w:ascii="Arial" w:hAnsi="Arial"/>
          <w:spacing w:val="-20"/>
          <w:sz w:val="20"/>
        </w:rPr>
        <w:t xml:space="preserve"> </w:t>
      </w:r>
      <w:r>
        <w:rPr>
          <w:rFonts w:ascii="Arial" w:hAnsi="Arial"/>
          <w:sz w:val="20"/>
        </w:rPr>
        <w:t>je</w:t>
      </w:r>
      <w:r>
        <w:rPr>
          <w:rFonts w:ascii="Arial" w:hAnsi="Arial"/>
          <w:spacing w:val="-1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povinna</w:t>
      </w:r>
      <w:proofErr w:type="spellEnd"/>
      <w:r>
        <w:rPr>
          <w:rFonts w:ascii="Arial" w:hAnsi="Arial"/>
          <w:spacing w:val="-1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oznámit</w:t>
      </w:r>
      <w:proofErr w:type="spellEnd"/>
      <w:r>
        <w:rPr>
          <w:rFonts w:ascii="Arial" w:hAnsi="Arial"/>
          <w:spacing w:val="-17"/>
          <w:sz w:val="20"/>
        </w:rPr>
        <w:t xml:space="preserve"> </w:t>
      </w:r>
      <w:r>
        <w:rPr>
          <w:rFonts w:ascii="Arial" w:hAnsi="Arial"/>
          <w:sz w:val="20"/>
        </w:rPr>
        <w:t>bez</w:t>
      </w:r>
      <w:r>
        <w:rPr>
          <w:rFonts w:ascii="Arial" w:hAnsi="Arial"/>
          <w:spacing w:val="-1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zbytečného</w:t>
      </w:r>
      <w:proofErr w:type="spellEnd"/>
      <w:r>
        <w:rPr>
          <w:rFonts w:ascii="Arial" w:hAnsi="Arial"/>
          <w:spacing w:val="-1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odkladu</w:t>
      </w:r>
      <w:proofErr w:type="spellEnd"/>
      <w:r>
        <w:rPr>
          <w:rFonts w:ascii="Arial" w:hAnsi="Arial"/>
          <w:spacing w:val="-1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druhé</w:t>
      </w:r>
      <w:proofErr w:type="spellEnd"/>
      <w:r>
        <w:rPr>
          <w:rFonts w:ascii="Arial" w:hAnsi="Arial"/>
          <w:spacing w:val="-1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Smluvní</w:t>
      </w:r>
      <w:proofErr w:type="spellEnd"/>
      <w:r>
        <w:rPr>
          <w:rFonts w:ascii="Arial" w:hAnsi="Arial"/>
          <w:spacing w:val="-1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straně</w:t>
      </w:r>
      <w:proofErr w:type="spellEnd"/>
      <w:r>
        <w:rPr>
          <w:rFonts w:ascii="Arial" w:hAnsi="Arial"/>
          <w:spacing w:val="-20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jakékoliv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změny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kontaktních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údajů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uvedených</w:t>
      </w:r>
      <w:proofErr w:type="spellEnd"/>
      <w:r>
        <w:rPr>
          <w:rFonts w:ascii="Arial" w:hAnsi="Arial"/>
          <w:sz w:val="20"/>
        </w:rPr>
        <w:t xml:space="preserve"> v </w:t>
      </w:r>
      <w:proofErr w:type="spellStart"/>
      <w:r>
        <w:rPr>
          <w:rFonts w:ascii="Arial" w:hAnsi="Arial"/>
          <w:sz w:val="20"/>
        </w:rPr>
        <w:t>této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Smlouvě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jakoukoliv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jinou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změnu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své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doručovací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adresy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jakož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sídla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formou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doporučeného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dopisu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podepsaného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osobou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oprávněnou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jednat</w:t>
      </w:r>
      <w:proofErr w:type="spellEnd"/>
      <w:r>
        <w:rPr>
          <w:rFonts w:ascii="Arial" w:hAnsi="Arial"/>
          <w:sz w:val="20"/>
        </w:rPr>
        <w:t xml:space="preserve"> za </w:t>
      </w:r>
      <w:proofErr w:type="spellStart"/>
      <w:r>
        <w:rPr>
          <w:rFonts w:ascii="Arial" w:hAnsi="Arial"/>
          <w:sz w:val="20"/>
        </w:rPr>
        <w:t>Smluvní</w:t>
      </w:r>
      <w:proofErr w:type="spellEnd"/>
      <w:r>
        <w:rPr>
          <w:rFonts w:ascii="Arial" w:hAnsi="Arial"/>
          <w:spacing w:val="-1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stranu</w:t>
      </w:r>
      <w:proofErr w:type="spellEnd"/>
      <w:r>
        <w:rPr>
          <w:rFonts w:ascii="Arial" w:hAnsi="Arial"/>
          <w:sz w:val="20"/>
        </w:rPr>
        <w:t>,</w:t>
      </w:r>
      <w:r>
        <w:rPr>
          <w:rFonts w:ascii="Arial" w:hAnsi="Arial"/>
          <w:spacing w:val="-1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zaslaného</w:t>
      </w:r>
      <w:proofErr w:type="spellEnd"/>
      <w:r>
        <w:rPr>
          <w:rFonts w:ascii="Arial" w:hAnsi="Arial"/>
          <w:spacing w:val="-1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</w:t>
      </w:r>
      <w:proofErr w:type="spellEnd"/>
      <w:r>
        <w:rPr>
          <w:rFonts w:ascii="Arial" w:hAnsi="Arial"/>
          <w:spacing w:val="-1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doručovací</w:t>
      </w:r>
      <w:proofErr w:type="spellEnd"/>
      <w:r>
        <w:rPr>
          <w:rFonts w:ascii="Arial" w:hAnsi="Arial"/>
          <w:spacing w:val="-1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adresu</w:t>
      </w:r>
      <w:proofErr w:type="spellEnd"/>
      <w:r>
        <w:rPr>
          <w:rFonts w:ascii="Arial" w:hAnsi="Arial"/>
          <w:spacing w:val="-1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uvedenou</w:t>
      </w:r>
      <w:proofErr w:type="spellEnd"/>
      <w:r>
        <w:rPr>
          <w:rFonts w:ascii="Arial" w:hAnsi="Arial"/>
          <w:spacing w:val="-14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1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této</w:t>
      </w:r>
      <w:proofErr w:type="spellEnd"/>
      <w:r>
        <w:rPr>
          <w:rFonts w:ascii="Arial" w:hAnsi="Arial"/>
          <w:spacing w:val="-1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Smlouvě</w:t>
      </w:r>
      <w:proofErr w:type="spellEnd"/>
      <w:r>
        <w:rPr>
          <w:rFonts w:ascii="Arial" w:hAnsi="Arial"/>
          <w:sz w:val="20"/>
        </w:rPr>
        <w:t>,</w:t>
      </w:r>
      <w:r>
        <w:rPr>
          <w:rFonts w:ascii="Arial" w:hAnsi="Arial"/>
          <w:spacing w:val="-14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nebo</w:t>
      </w:r>
      <w:proofErr w:type="spellEnd"/>
      <w:r>
        <w:rPr>
          <w:rFonts w:ascii="Arial" w:hAnsi="Arial"/>
          <w:spacing w:val="-1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</w:t>
      </w:r>
      <w:proofErr w:type="spellEnd"/>
      <w:r>
        <w:rPr>
          <w:rFonts w:ascii="Arial" w:hAnsi="Arial"/>
          <w:spacing w:val="-1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jinou</w:t>
      </w:r>
      <w:proofErr w:type="spellEnd"/>
      <w:r>
        <w:rPr>
          <w:rFonts w:ascii="Arial" w:hAnsi="Arial"/>
          <w:spacing w:val="-1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později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sdělenou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adresu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Řádným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doručením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tohoto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oznámení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dojde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změně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kontaktních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údajů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Smluvní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strany</w:t>
      </w:r>
      <w:proofErr w:type="spellEnd"/>
      <w:r>
        <w:rPr>
          <w:rFonts w:ascii="Arial" w:hAnsi="Arial"/>
          <w:sz w:val="20"/>
        </w:rPr>
        <w:t xml:space="preserve"> bez </w:t>
      </w:r>
      <w:proofErr w:type="spellStart"/>
      <w:r>
        <w:rPr>
          <w:rFonts w:ascii="Arial" w:hAnsi="Arial"/>
          <w:sz w:val="20"/>
        </w:rPr>
        <w:t>nutnosti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uzavření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dodatku</w:t>
      </w:r>
      <w:proofErr w:type="spellEnd"/>
      <w:r>
        <w:rPr>
          <w:rFonts w:ascii="Arial" w:hAnsi="Arial"/>
          <w:sz w:val="20"/>
        </w:rPr>
        <w:t xml:space="preserve"> k </w:t>
      </w:r>
      <w:proofErr w:type="spellStart"/>
      <w:r>
        <w:rPr>
          <w:rFonts w:ascii="Arial" w:hAnsi="Arial"/>
          <w:sz w:val="20"/>
        </w:rPr>
        <w:t>této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Smlouvě</w:t>
      </w:r>
      <w:proofErr w:type="spellEnd"/>
      <w:r>
        <w:rPr>
          <w:rFonts w:ascii="Arial" w:hAnsi="Arial"/>
          <w:sz w:val="20"/>
        </w:rPr>
        <w:t>.</w:t>
      </w:r>
    </w:p>
    <w:p w14:paraId="45874FD0" w14:textId="77777777" w:rsidR="00D1071C" w:rsidRDefault="00D1071C">
      <w:pPr>
        <w:pStyle w:val="Zkladntext"/>
        <w:rPr>
          <w:rFonts w:ascii="Arial"/>
          <w:sz w:val="21"/>
        </w:rPr>
      </w:pPr>
    </w:p>
    <w:p w14:paraId="45874FD1" w14:textId="77777777" w:rsidR="00D1071C" w:rsidRDefault="00000000">
      <w:pPr>
        <w:pStyle w:val="Nadpis4"/>
        <w:numPr>
          <w:ilvl w:val="0"/>
          <w:numId w:val="59"/>
        </w:numPr>
        <w:tabs>
          <w:tab w:val="left" w:pos="1082"/>
          <w:tab w:val="left" w:pos="1083"/>
        </w:tabs>
      </w:pPr>
      <w:proofErr w:type="spellStart"/>
      <w:r>
        <w:t>Závěrečná</w:t>
      </w:r>
      <w:proofErr w:type="spellEnd"/>
      <w:r>
        <w:rPr>
          <w:spacing w:val="-1"/>
        </w:rPr>
        <w:t xml:space="preserve"> </w:t>
      </w:r>
      <w:proofErr w:type="spellStart"/>
      <w:r>
        <w:t>ujednání</w:t>
      </w:r>
      <w:proofErr w:type="spellEnd"/>
    </w:p>
    <w:p w14:paraId="45874FD2" w14:textId="77777777" w:rsidR="00D1071C" w:rsidRDefault="00000000">
      <w:pPr>
        <w:pStyle w:val="Odstavecseseznamem"/>
        <w:numPr>
          <w:ilvl w:val="1"/>
          <w:numId w:val="46"/>
        </w:numPr>
        <w:tabs>
          <w:tab w:val="left" w:pos="1081"/>
        </w:tabs>
        <w:spacing w:before="119"/>
        <w:ind w:right="461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Právní </w:t>
      </w:r>
      <w:proofErr w:type="spellStart"/>
      <w:r>
        <w:rPr>
          <w:rFonts w:ascii="Arial" w:hAnsi="Arial"/>
          <w:sz w:val="20"/>
        </w:rPr>
        <w:t>vztahy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touto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Smlouvou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výslovně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neupravené</w:t>
      </w:r>
      <w:proofErr w:type="spellEnd"/>
      <w:r>
        <w:rPr>
          <w:rFonts w:ascii="Arial" w:hAnsi="Arial"/>
          <w:sz w:val="20"/>
        </w:rPr>
        <w:t xml:space="preserve"> se </w:t>
      </w:r>
      <w:proofErr w:type="spellStart"/>
      <w:r>
        <w:rPr>
          <w:rFonts w:ascii="Arial" w:hAnsi="Arial"/>
          <w:sz w:val="20"/>
        </w:rPr>
        <w:t>řídí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právním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řádem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České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republiky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zejména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ustanoveními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Občanského</w:t>
      </w:r>
      <w:proofErr w:type="spellEnd"/>
      <w:r>
        <w:rPr>
          <w:rFonts w:ascii="Arial" w:hAnsi="Arial"/>
          <w:spacing w:val="-4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zákoníku</w:t>
      </w:r>
      <w:proofErr w:type="spellEnd"/>
      <w:r>
        <w:rPr>
          <w:rFonts w:ascii="Arial" w:hAnsi="Arial"/>
          <w:sz w:val="20"/>
        </w:rPr>
        <w:t>.</w:t>
      </w:r>
    </w:p>
    <w:p w14:paraId="45874FD3" w14:textId="77777777" w:rsidR="00D1071C" w:rsidRDefault="00000000">
      <w:pPr>
        <w:pStyle w:val="Odstavecseseznamem"/>
        <w:numPr>
          <w:ilvl w:val="1"/>
          <w:numId w:val="46"/>
        </w:numPr>
        <w:tabs>
          <w:tab w:val="left" w:pos="1081"/>
        </w:tabs>
        <w:spacing w:before="121"/>
        <w:ind w:right="456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Tato </w:t>
      </w:r>
      <w:proofErr w:type="spellStart"/>
      <w:r>
        <w:rPr>
          <w:rFonts w:ascii="Arial" w:hAnsi="Arial"/>
          <w:sz w:val="20"/>
        </w:rPr>
        <w:t>Smlouva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nabývá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platnosti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dnem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jejího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podpisu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Smluvními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stranami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účinnosti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dnem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uveřejnění</w:t>
      </w:r>
      <w:proofErr w:type="spellEnd"/>
      <w:r>
        <w:rPr>
          <w:rFonts w:ascii="Arial" w:hAnsi="Arial"/>
          <w:sz w:val="20"/>
        </w:rPr>
        <w:t xml:space="preserve"> v </w:t>
      </w:r>
      <w:proofErr w:type="spellStart"/>
      <w:r>
        <w:rPr>
          <w:rFonts w:ascii="Arial" w:hAnsi="Arial"/>
          <w:sz w:val="20"/>
        </w:rPr>
        <w:t>Registru</w:t>
      </w:r>
      <w:proofErr w:type="spellEnd"/>
      <w:r>
        <w:rPr>
          <w:rFonts w:ascii="Arial" w:hAnsi="Arial"/>
          <w:spacing w:val="-3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smluv</w:t>
      </w:r>
      <w:proofErr w:type="spellEnd"/>
      <w:r>
        <w:rPr>
          <w:rFonts w:ascii="Arial" w:hAnsi="Arial"/>
          <w:sz w:val="20"/>
        </w:rPr>
        <w:t>.</w:t>
      </w:r>
    </w:p>
    <w:p w14:paraId="45874FD4" w14:textId="77777777" w:rsidR="00D1071C" w:rsidRDefault="00D1071C">
      <w:pPr>
        <w:pStyle w:val="Zkladntext"/>
        <w:rPr>
          <w:rFonts w:ascii="Arial"/>
          <w:sz w:val="20"/>
        </w:rPr>
      </w:pPr>
    </w:p>
    <w:p w14:paraId="45874FD5" w14:textId="77777777" w:rsidR="00D1071C" w:rsidRDefault="00D1071C">
      <w:pPr>
        <w:pStyle w:val="Zkladntext"/>
        <w:rPr>
          <w:rFonts w:ascii="Arial"/>
          <w:sz w:val="20"/>
        </w:rPr>
      </w:pPr>
    </w:p>
    <w:p w14:paraId="45874FD6" w14:textId="77777777" w:rsidR="00D1071C" w:rsidRDefault="00D1071C">
      <w:pPr>
        <w:pStyle w:val="Zkladntext"/>
        <w:rPr>
          <w:rFonts w:ascii="Arial"/>
          <w:sz w:val="20"/>
        </w:rPr>
      </w:pPr>
    </w:p>
    <w:p w14:paraId="45874FD7" w14:textId="77777777" w:rsidR="00D1071C" w:rsidRDefault="00D1071C">
      <w:pPr>
        <w:pStyle w:val="Zkladntext"/>
        <w:rPr>
          <w:rFonts w:ascii="Arial"/>
          <w:sz w:val="20"/>
        </w:rPr>
      </w:pPr>
    </w:p>
    <w:p w14:paraId="45874FD8" w14:textId="77777777" w:rsidR="00D1071C" w:rsidRDefault="00D1071C">
      <w:pPr>
        <w:pStyle w:val="Zkladntext"/>
        <w:spacing w:before="4"/>
        <w:rPr>
          <w:rFonts w:ascii="Arial"/>
          <w:sz w:val="23"/>
        </w:rPr>
      </w:pPr>
    </w:p>
    <w:p w14:paraId="45874FD9" w14:textId="77777777" w:rsidR="00D1071C" w:rsidRDefault="00000000">
      <w:pPr>
        <w:spacing w:before="95"/>
        <w:ind w:right="453"/>
        <w:jc w:val="right"/>
        <w:rPr>
          <w:rFonts w:ascii="Arial"/>
          <w:sz w:val="16"/>
        </w:rPr>
      </w:pPr>
      <w:r>
        <w:rPr>
          <w:rFonts w:ascii="Arial"/>
          <w:sz w:val="16"/>
        </w:rPr>
        <w:t>9 / 10</w:t>
      </w:r>
    </w:p>
    <w:p w14:paraId="45874FDA" w14:textId="77777777" w:rsidR="00D1071C" w:rsidRDefault="00D1071C">
      <w:pPr>
        <w:jc w:val="right"/>
        <w:rPr>
          <w:rFonts w:ascii="Arial"/>
          <w:sz w:val="16"/>
        </w:rPr>
        <w:sectPr w:rsidR="00D1071C">
          <w:pgSz w:w="11910" w:h="16840"/>
          <w:pgMar w:top="0" w:right="960" w:bottom="280" w:left="900" w:header="708" w:footer="708" w:gutter="0"/>
          <w:cols w:space="708"/>
        </w:sectPr>
      </w:pPr>
    </w:p>
    <w:p w14:paraId="45874FDB" w14:textId="77777777" w:rsidR="00D1071C" w:rsidRDefault="00000000">
      <w:pPr>
        <w:pStyle w:val="Zkladntext"/>
        <w:ind w:left="550"/>
        <w:rPr>
          <w:rFonts w:ascii="Arial"/>
          <w:sz w:val="20"/>
        </w:rPr>
      </w:pPr>
      <w:r>
        <w:rPr>
          <w:rFonts w:ascii="Arial"/>
          <w:sz w:val="20"/>
        </w:rPr>
      </w:r>
      <w:r>
        <w:rPr>
          <w:rFonts w:ascii="Arial"/>
          <w:sz w:val="20"/>
        </w:rPr>
        <w:pict w14:anchorId="458755C9">
          <v:group id="_x0000_s1030" style="width:16.75pt;height:42.65pt;mso-position-horizontal-relative:char;mso-position-vertical-relative:line" coordsize="335,853">
            <v:shape id="_x0000_s1031" style="position:absolute;width:335;height:853" coordsize="335,853" path="m334,l,,8,853r318,l334,xe" fillcolor="#1c4690" stroked="f">
              <v:path arrowok="t"/>
            </v:shape>
            <w10:anchorlock/>
          </v:group>
        </w:pict>
      </w:r>
    </w:p>
    <w:p w14:paraId="45874FDC" w14:textId="77777777" w:rsidR="00D1071C" w:rsidRDefault="00D1071C">
      <w:pPr>
        <w:pStyle w:val="Zkladntext"/>
        <w:spacing w:before="3"/>
        <w:rPr>
          <w:rFonts w:ascii="Arial"/>
          <w:sz w:val="11"/>
        </w:rPr>
      </w:pPr>
    </w:p>
    <w:p w14:paraId="45874FDD" w14:textId="77777777" w:rsidR="00D1071C" w:rsidRDefault="00000000">
      <w:pPr>
        <w:pStyle w:val="Zkladntext"/>
        <w:ind w:left="517"/>
        <w:rPr>
          <w:rFonts w:ascii="Arial"/>
          <w:sz w:val="20"/>
        </w:rPr>
      </w:pPr>
      <w:r>
        <w:rPr>
          <w:rFonts w:ascii="Arial"/>
          <w:noProof/>
          <w:sz w:val="20"/>
        </w:rPr>
        <w:drawing>
          <wp:inline distT="0" distB="0" distL="0" distR="0" wp14:anchorId="458755CA" wp14:editId="458755CB">
            <wp:extent cx="247773" cy="266700"/>
            <wp:effectExtent l="0" t="0" r="0" b="0"/>
            <wp:docPr id="2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773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74FDE" w14:textId="77777777" w:rsidR="00D1071C" w:rsidRDefault="00D1071C">
      <w:pPr>
        <w:pStyle w:val="Zkladntext"/>
        <w:spacing w:before="1"/>
        <w:rPr>
          <w:rFonts w:ascii="Arial"/>
          <w:sz w:val="21"/>
        </w:rPr>
      </w:pPr>
    </w:p>
    <w:p w14:paraId="45874FDF" w14:textId="77777777" w:rsidR="00D1071C" w:rsidRDefault="00000000">
      <w:pPr>
        <w:pStyle w:val="Odstavecseseznamem"/>
        <w:numPr>
          <w:ilvl w:val="1"/>
          <w:numId w:val="46"/>
        </w:numPr>
        <w:tabs>
          <w:tab w:val="left" w:pos="1081"/>
        </w:tabs>
        <w:spacing w:before="93"/>
        <w:ind w:right="456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Tuto </w:t>
      </w:r>
      <w:proofErr w:type="spellStart"/>
      <w:r>
        <w:rPr>
          <w:rFonts w:ascii="Arial" w:hAnsi="Arial"/>
          <w:sz w:val="20"/>
        </w:rPr>
        <w:t>Smlouvu</w:t>
      </w:r>
      <w:proofErr w:type="spellEnd"/>
      <w:r>
        <w:rPr>
          <w:rFonts w:ascii="Arial" w:hAnsi="Arial"/>
          <w:sz w:val="20"/>
        </w:rPr>
        <w:t xml:space="preserve">  </w:t>
      </w:r>
      <w:proofErr w:type="spellStart"/>
      <w:r>
        <w:rPr>
          <w:rFonts w:ascii="Arial" w:hAnsi="Arial"/>
          <w:sz w:val="20"/>
        </w:rPr>
        <w:t>lze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měnit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pouze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formou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číslovaných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dodatků</w:t>
      </w:r>
      <w:proofErr w:type="spellEnd"/>
      <w:r>
        <w:rPr>
          <w:rFonts w:ascii="Arial" w:hAnsi="Arial"/>
          <w:sz w:val="20"/>
        </w:rPr>
        <w:t xml:space="preserve">  a </w:t>
      </w:r>
      <w:proofErr w:type="spellStart"/>
      <w:r>
        <w:rPr>
          <w:rFonts w:ascii="Arial" w:hAnsi="Arial"/>
          <w:sz w:val="20"/>
        </w:rPr>
        <w:t>postupem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který</w:t>
      </w:r>
      <w:proofErr w:type="spellEnd"/>
      <w:r>
        <w:rPr>
          <w:rFonts w:ascii="Arial" w:hAnsi="Arial"/>
          <w:sz w:val="20"/>
        </w:rPr>
        <w:t xml:space="preserve"> je v </w:t>
      </w:r>
      <w:proofErr w:type="spellStart"/>
      <w:r>
        <w:rPr>
          <w:rFonts w:ascii="Arial" w:hAnsi="Arial"/>
          <w:sz w:val="20"/>
        </w:rPr>
        <w:t>souladu</w:t>
      </w:r>
      <w:proofErr w:type="spellEnd"/>
      <w:r>
        <w:rPr>
          <w:rFonts w:ascii="Arial" w:hAnsi="Arial"/>
          <w:sz w:val="20"/>
        </w:rPr>
        <w:t xml:space="preserve">      s </w:t>
      </w:r>
      <w:proofErr w:type="spellStart"/>
      <w:r>
        <w:rPr>
          <w:rFonts w:ascii="Arial" w:hAnsi="Arial"/>
          <w:sz w:val="20"/>
        </w:rPr>
        <w:t>ustanoveními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zákona</w:t>
      </w:r>
      <w:proofErr w:type="spellEnd"/>
      <w:r>
        <w:rPr>
          <w:rFonts w:ascii="Arial" w:hAnsi="Arial"/>
          <w:sz w:val="20"/>
        </w:rPr>
        <w:t xml:space="preserve"> o </w:t>
      </w:r>
      <w:proofErr w:type="spellStart"/>
      <w:r>
        <w:rPr>
          <w:rFonts w:ascii="Arial" w:hAnsi="Arial"/>
          <w:sz w:val="20"/>
        </w:rPr>
        <w:t>zadávání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veřejných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zakázek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týkajících</w:t>
      </w:r>
      <w:proofErr w:type="spellEnd"/>
      <w:r>
        <w:rPr>
          <w:rFonts w:ascii="Arial" w:hAnsi="Arial"/>
          <w:sz w:val="20"/>
        </w:rPr>
        <w:t xml:space="preserve"> se </w:t>
      </w:r>
      <w:proofErr w:type="spellStart"/>
      <w:r>
        <w:rPr>
          <w:rFonts w:ascii="Arial" w:hAnsi="Arial"/>
          <w:sz w:val="20"/>
        </w:rPr>
        <w:t>změn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práv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povinností</w:t>
      </w:r>
      <w:proofErr w:type="spellEnd"/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pacing w:val="3"/>
          <w:sz w:val="20"/>
        </w:rPr>
        <w:t xml:space="preserve">ze </w:t>
      </w:r>
      <w:proofErr w:type="spellStart"/>
      <w:r>
        <w:rPr>
          <w:rFonts w:ascii="Arial" w:hAnsi="Arial"/>
          <w:sz w:val="20"/>
        </w:rPr>
        <w:t>Smlouvy</w:t>
      </w:r>
      <w:proofErr w:type="spellEnd"/>
      <w:r>
        <w:rPr>
          <w:rFonts w:ascii="Arial" w:hAnsi="Arial"/>
          <w:sz w:val="20"/>
        </w:rPr>
        <w:t>.</w:t>
      </w:r>
    </w:p>
    <w:p w14:paraId="45874FE0" w14:textId="77777777" w:rsidR="00D1071C" w:rsidRDefault="00000000">
      <w:pPr>
        <w:pStyle w:val="Odstavecseseznamem"/>
        <w:numPr>
          <w:ilvl w:val="1"/>
          <w:numId w:val="46"/>
        </w:numPr>
        <w:tabs>
          <w:tab w:val="left" w:pos="1081"/>
        </w:tabs>
        <w:spacing w:before="118"/>
        <w:ind w:right="457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Pokud by </w:t>
      </w:r>
      <w:proofErr w:type="spellStart"/>
      <w:r>
        <w:rPr>
          <w:rFonts w:ascii="Arial" w:hAnsi="Arial"/>
          <w:sz w:val="20"/>
        </w:rPr>
        <w:t>bylo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jedno</w:t>
      </w:r>
      <w:proofErr w:type="spellEnd"/>
      <w:r>
        <w:rPr>
          <w:rFonts w:ascii="Arial" w:hAnsi="Arial"/>
          <w:sz w:val="20"/>
        </w:rPr>
        <w:t xml:space="preserve"> z </w:t>
      </w:r>
      <w:proofErr w:type="spellStart"/>
      <w:r>
        <w:rPr>
          <w:rFonts w:ascii="Arial" w:hAnsi="Arial"/>
          <w:sz w:val="20"/>
        </w:rPr>
        <w:t>výše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uvedených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ustanovení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zcela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nebo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zčásti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právně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neúčinné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zůstává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tím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nedotčena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právní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účinnost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ostatních</w:t>
      </w:r>
      <w:proofErr w:type="spellEnd"/>
      <w:r>
        <w:rPr>
          <w:rFonts w:ascii="Arial" w:hAnsi="Arial"/>
          <w:spacing w:val="-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ustanovení</w:t>
      </w:r>
      <w:proofErr w:type="spellEnd"/>
      <w:r>
        <w:rPr>
          <w:rFonts w:ascii="Arial" w:hAnsi="Arial"/>
          <w:sz w:val="20"/>
        </w:rPr>
        <w:t>.</w:t>
      </w:r>
    </w:p>
    <w:p w14:paraId="45874FE1" w14:textId="77777777" w:rsidR="00D1071C" w:rsidRDefault="00000000">
      <w:pPr>
        <w:pStyle w:val="Odstavecseseznamem"/>
        <w:numPr>
          <w:ilvl w:val="1"/>
          <w:numId w:val="46"/>
        </w:numPr>
        <w:tabs>
          <w:tab w:val="left" w:pos="1081"/>
        </w:tabs>
        <w:spacing w:before="121"/>
        <w:ind w:right="461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V</w:t>
      </w:r>
      <w:r>
        <w:rPr>
          <w:rFonts w:ascii="Arial" w:hAnsi="Arial"/>
          <w:spacing w:val="-4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případě</w:t>
      </w:r>
      <w:proofErr w:type="spellEnd"/>
      <w:r>
        <w:rPr>
          <w:rFonts w:ascii="Arial" w:hAnsi="Arial"/>
          <w:spacing w:val="-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sporu</w:t>
      </w:r>
      <w:proofErr w:type="spellEnd"/>
      <w:r>
        <w:rPr>
          <w:rFonts w:ascii="Arial" w:hAnsi="Arial"/>
          <w:spacing w:val="-4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</w:t>
      </w:r>
      <w:proofErr w:type="spellEnd"/>
      <w:r>
        <w:rPr>
          <w:rFonts w:ascii="Arial" w:hAnsi="Arial"/>
          <w:spacing w:val="-4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vzniknuvšího</w:t>
      </w:r>
      <w:proofErr w:type="spellEnd"/>
      <w:r>
        <w:rPr>
          <w:rFonts w:ascii="Arial" w:hAnsi="Arial"/>
          <w:spacing w:val="-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</w:t>
      </w:r>
      <w:proofErr w:type="spellEnd"/>
      <w:r>
        <w:rPr>
          <w:rFonts w:ascii="Arial" w:hAnsi="Arial"/>
          <w:spacing w:val="-4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základě</w:t>
      </w:r>
      <w:proofErr w:type="spellEnd"/>
      <w:r>
        <w:rPr>
          <w:rFonts w:ascii="Arial" w:hAnsi="Arial"/>
          <w:spacing w:val="-4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této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Smlouvy</w:t>
      </w:r>
      <w:proofErr w:type="spellEnd"/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se</w:t>
      </w:r>
      <w:r>
        <w:rPr>
          <w:rFonts w:ascii="Arial" w:hAnsi="Arial"/>
          <w:spacing w:val="-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Smluvní</w:t>
      </w:r>
      <w:proofErr w:type="spellEnd"/>
      <w:r>
        <w:rPr>
          <w:rFonts w:ascii="Arial" w:hAnsi="Arial"/>
          <w:spacing w:val="-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strany</w:t>
      </w:r>
      <w:proofErr w:type="spellEnd"/>
      <w:r>
        <w:rPr>
          <w:rFonts w:ascii="Arial" w:hAnsi="Arial"/>
          <w:spacing w:val="-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dohodly</w:t>
      </w:r>
      <w:proofErr w:type="spellEnd"/>
      <w:r>
        <w:rPr>
          <w:rFonts w:ascii="Arial" w:hAnsi="Arial"/>
          <w:spacing w:val="-4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spory</w:t>
      </w:r>
      <w:proofErr w:type="spellEnd"/>
      <w:r>
        <w:rPr>
          <w:rFonts w:ascii="Arial" w:hAnsi="Arial"/>
          <w:spacing w:val="-4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řešit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primárně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smírnou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cestou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Pakliže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nebude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spor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možné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řešit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smírnou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cestou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bude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řešen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před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místně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věcně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příslušným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soudem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platných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právních</w:t>
      </w:r>
      <w:proofErr w:type="spellEnd"/>
      <w:r>
        <w:rPr>
          <w:rFonts w:ascii="Arial" w:hAnsi="Arial"/>
          <w:spacing w:val="-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předpisů</w:t>
      </w:r>
      <w:proofErr w:type="spellEnd"/>
      <w:r>
        <w:rPr>
          <w:rFonts w:ascii="Arial" w:hAnsi="Arial"/>
          <w:sz w:val="20"/>
        </w:rPr>
        <w:t>.</w:t>
      </w:r>
    </w:p>
    <w:p w14:paraId="45874FE2" w14:textId="77777777" w:rsidR="00D1071C" w:rsidRDefault="00000000">
      <w:pPr>
        <w:pStyle w:val="Odstavecseseznamem"/>
        <w:numPr>
          <w:ilvl w:val="1"/>
          <w:numId w:val="46"/>
        </w:numPr>
        <w:tabs>
          <w:tab w:val="left" w:pos="1081"/>
        </w:tabs>
        <w:spacing w:before="121"/>
        <w:ind w:hanging="565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Nedílnou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součástí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této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Smlouvy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tvoří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tyto</w:t>
      </w:r>
      <w:proofErr w:type="spellEnd"/>
      <w:r>
        <w:rPr>
          <w:rFonts w:ascii="Arial" w:hAnsi="Arial"/>
          <w:spacing w:val="-3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přílohy</w:t>
      </w:r>
      <w:proofErr w:type="spellEnd"/>
      <w:r>
        <w:rPr>
          <w:rFonts w:ascii="Arial" w:hAnsi="Arial"/>
          <w:sz w:val="20"/>
        </w:rPr>
        <w:t>:</w:t>
      </w:r>
    </w:p>
    <w:p w14:paraId="45874FE3" w14:textId="77777777" w:rsidR="00D1071C" w:rsidRDefault="00000000">
      <w:pPr>
        <w:tabs>
          <w:tab w:val="left" w:pos="2640"/>
        </w:tabs>
        <w:spacing w:before="119"/>
        <w:ind w:left="1082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Příloha</w:t>
      </w:r>
      <w:proofErr w:type="spellEnd"/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č. 1a</w:t>
      </w:r>
      <w:r>
        <w:rPr>
          <w:rFonts w:ascii="Arial" w:hAnsi="Arial"/>
          <w:sz w:val="20"/>
        </w:rPr>
        <w:tab/>
      </w:r>
      <w:proofErr w:type="spellStart"/>
      <w:r>
        <w:rPr>
          <w:rFonts w:ascii="Arial" w:hAnsi="Arial"/>
          <w:sz w:val="20"/>
        </w:rPr>
        <w:t>Popisy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programů</w:t>
      </w:r>
      <w:proofErr w:type="spellEnd"/>
      <w:r>
        <w:rPr>
          <w:rFonts w:ascii="Arial" w:hAnsi="Arial"/>
          <w:sz w:val="20"/>
        </w:rPr>
        <w:t xml:space="preserve"> - </w:t>
      </w:r>
      <w:proofErr w:type="spellStart"/>
      <w:r>
        <w:rPr>
          <w:rFonts w:ascii="Arial" w:hAnsi="Arial"/>
          <w:sz w:val="20"/>
        </w:rPr>
        <w:t>Akcelerační</w:t>
      </w:r>
      <w:proofErr w:type="spellEnd"/>
      <w:r>
        <w:rPr>
          <w:rFonts w:ascii="Arial" w:hAnsi="Arial"/>
          <w:sz w:val="20"/>
        </w:rPr>
        <w:t xml:space="preserve"> (</w:t>
      </w:r>
      <w:proofErr w:type="spellStart"/>
      <w:r>
        <w:rPr>
          <w:rFonts w:ascii="Arial" w:hAnsi="Arial"/>
          <w:sz w:val="20"/>
        </w:rPr>
        <w:t>koučingové</w:t>
      </w:r>
      <w:proofErr w:type="spellEnd"/>
      <w:r>
        <w:rPr>
          <w:rFonts w:ascii="Arial" w:hAnsi="Arial"/>
          <w:sz w:val="20"/>
        </w:rPr>
        <w:t>)</w:t>
      </w:r>
      <w:r>
        <w:rPr>
          <w:rFonts w:ascii="Arial" w:hAnsi="Arial"/>
          <w:spacing w:val="-4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programy</w:t>
      </w:r>
      <w:proofErr w:type="spellEnd"/>
    </w:p>
    <w:p w14:paraId="45874FE4" w14:textId="77777777" w:rsidR="00D1071C" w:rsidRDefault="00000000">
      <w:pPr>
        <w:tabs>
          <w:tab w:val="left" w:pos="2640"/>
        </w:tabs>
        <w:spacing w:before="19"/>
        <w:ind w:left="1082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Příloha</w:t>
      </w:r>
      <w:proofErr w:type="spellEnd"/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č. 1b</w:t>
      </w:r>
      <w:r>
        <w:rPr>
          <w:rFonts w:ascii="Arial" w:hAnsi="Arial"/>
          <w:sz w:val="20"/>
        </w:rPr>
        <w:tab/>
      </w:r>
      <w:proofErr w:type="spellStart"/>
      <w:r>
        <w:rPr>
          <w:rFonts w:ascii="Arial" w:hAnsi="Arial"/>
          <w:sz w:val="20"/>
        </w:rPr>
        <w:t>Popisy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programů</w:t>
      </w:r>
      <w:proofErr w:type="spellEnd"/>
      <w:r>
        <w:rPr>
          <w:rFonts w:ascii="Arial" w:hAnsi="Arial"/>
          <w:sz w:val="20"/>
        </w:rPr>
        <w:t xml:space="preserve"> - </w:t>
      </w:r>
      <w:proofErr w:type="spellStart"/>
      <w:r>
        <w:rPr>
          <w:rFonts w:ascii="Arial" w:hAnsi="Arial"/>
          <w:sz w:val="20"/>
        </w:rPr>
        <w:t>Programy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zaměřené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adopci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nových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technologií</w:t>
      </w:r>
      <w:proofErr w:type="spellEnd"/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z w:val="20"/>
        </w:rPr>
        <w:t>(</w:t>
      </w:r>
      <w:proofErr w:type="spellStart"/>
      <w:r>
        <w:rPr>
          <w:rFonts w:ascii="Arial" w:hAnsi="Arial"/>
          <w:sz w:val="20"/>
        </w:rPr>
        <w:t>procesů</w:t>
      </w:r>
      <w:proofErr w:type="spellEnd"/>
      <w:r>
        <w:rPr>
          <w:rFonts w:ascii="Arial" w:hAnsi="Arial"/>
          <w:sz w:val="20"/>
        </w:rPr>
        <w:t>)</w:t>
      </w:r>
    </w:p>
    <w:p w14:paraId="45874FE5" w14:textId="77777777" w:rsidR="00D1071C" w:rsidRDefault="00000000">
      <w:pPr>
        <w:pStyle w:val="Odstavecseseznamem"/>
        <w:numPr>
          <w:ilvl w:val="1"/>
          <w:numId w:val="46"/>
        </w:numPr>
        <w:tabs>
          <w:tab w:val="left" w:pos="1081"/>
        </w:tabs>
        <w:spacing w:before="137"/>
        <w:ind w:right="462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Tato </w:t>
      </w:r>
      <w:proofErr w:type="spellStart"/>
      <w:r>
        <w:rPr>
          <w:rFonts w:ascii="Arial" w:hAnsi="Arial"/>
          <w:sz w:val="20"/>
        </w:rPr>
        <w:t>Smlouva</w:t>
      </w:r>
      <w:proofErr w:type="spellEnd"/>
      <w:r>
        <w:rPr>
          <w:rFonts w:ascii="Arial" w:hAnsi="Arial"/>
          <w:sz w:val="20"/>
        </w:rPr>
        <w:t xml:space="preserve"> je </w:t>
      </w:r>
      <w:proofErr w:type="spellStart"/>
      <w:r>
        <w:rPr>
          <w:rFonts w:ascii="Arial" w:hAnsi="Arial"/>
          <w:sz w:val="20"/>
        </w:rPr>
        <w:t>vyhotovena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ve</w:t>
      </w:r>
      <w:proofErr w:type="spellEnd"/>
      <w:r>
        <w:rPr>
          <w:rFonts w:ascii="Arial" w:hAnsi="Arial"/>
          <w:sz w:val="20"/>
        </w:rPr>
        <w:t xml:space="preserve"> 2 </w:t>
      </w:r>
      <w:proofErr w:type="spellStart"/>
      <w:r>
        <w:rPr>
          <w:rFonts w:ascii="Arial" w:hAnsi="Arial"/>
          <w:sz w:val="20"/>
        </w:rPr>
        <w:t>stejnopisech</w:t>
      </w:r>
      <w:proofErr w:type="spellEnd"/>
      <w:r>
        <w:rPr>
          <w:rFonts w:ascii="Arial" w:hAnsi="Arial"/>
          <w:sz w:val="20"/>
        </w:rPr>
        <w:t xml:space="preserve">, z </w:t>
      </w:r>
      <w:proofErr w:type="spellStart"/>
      <w:r>
        <w:rPr>
          <w:rFonts w:ascii="Arial" w:hAnsi="Arial"/>
          <w:sz w:val="20"/>
        </w:rPr>
        <w:t>nichž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každý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má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platnost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originálu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Objednatel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obdrží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jeden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stejnopis</w:t>
      </w:r>
      <w:proofErr w:type="spellEnd"/>
      <w:r>
        <w:rPr>
          <w:rFonts w:ascii="Arial" w:hAnsi="Arial"/>
          <w:sz w:val="20"/>
        </w:rPr>
        <w:t xml:space="preserve">, Agentura </w:t>
      </w:r>
      <w:proofErr w:type="spellStart"/>
      <w:r>
        <w:rPr>
          <w:rFonts w:ascii="Arial" w:hAnsi="Arial"/>
          <w:sz w:val="20"/>
        </w:rPr>
        <w:t>obdrží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jeden</w:t>
      </w:r>
      <w:proofErr w:type="spellEnd"/>
      <w:r>
        <w:rPr>
          <w:rFonts w:ascii="Arial" w:hAnsi="Arial"/>
          <w:spacing w:val="-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stejnopis</w:t>
      </w:r>
      <w:proofErr w:type="spellEnd"/>
      <w:r>
        <w:rPr>
          <w:rFonts w:ascii="Arial" w:hAnsi="Arial"/>
          <w:sz w:val="20"/>
        </w:rPr>
        <w:t>.</w:t>
      </w:r>
    </w:p>
    <w:p w14:paraId="45874FE6" w14:textId="77777777" w:rsidR="00D1071C" w:rsidRDefault="00000000">
      <w:pPr>
        <w:pStyle w:val="Odstavecseseznamem"/>
        <w:numPr>
          <w:ilvl w:val="1"/>
          <w:numId w:val="46"/>
        </w:numPr>
        <w:tabs>
          <w:tab w:val="left" w:pos="1081"/>
        </w:tabs>
        <w:spacing w:before="122"/>
        <w:ind w:hanging="565"/>
        <w:rPr>
          <w:rFonts w:ascii="Arial" w:hAnsi="Arial"/>
          <w:sz w:val="20"/>
        </w:rPr>
      </w:pPr>
      <w:r>
        <w:rPr>
          <w:rFonts w:ascii="Arial" w:hAnsi="Arial"/>
          <w:sz w:val="20"/>
        </w:rPr>
        <w:t>Agentura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-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souladu</w:t>
      </w:r>
      <w:proofErr w:type="spellEnd"/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s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§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1765</w:t>
      </w:r>
      <w:r>
        <w:rPr>
          <w:rFonts w:ascii="Arial" w:hAnsi="Arial"/>
          <w:spacing w:val="-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odst</w:t>
      </w:r>
      <w:proofErr w:type="spellEnd"/>
      <w:r>
        <w:rPr>
          <w:rFonts w:ascii="Arial" w:hAnsi="Arial"/>
          <w:sz w:val="20"/>
        </w:rPr>
        <w:t>.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2</w:t>
      </w:r>
      <w:r>
        <w:rPr>
          <w:rFonts w:ascii="Arial" w:hAnsi="Arial"/>
          <w:spacing w:val="-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Občanského</w:t>
      </w:r>
      <w:proofErr w:type="spellEnd"/>
      <w:r>
        <w:rPr>
          <w:rFonts w:ascii="Arial" w:hAnsi="Arial"/>
          <w:spacing w:val="-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zákoníku</w:t>
      </w:r>
      <w:proofErr w:type="spellEnd"/>
      <w:r>
        <w:rPr>
          <w:rFonts w:ascii="Arial" w:hAnsi="Arial"/>
          <w:spacing w:val="-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převzala</w:t>
      </w:r>
      <w:proofErr w:type="spellEnd"/>
      <w:r>
        <w:rPr>
          <w:rFonts w:ascii="Arial" w:hAnsi="Arial"/>
          <w:spacing w:val="-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nebezpečí</w:t>
      </w:r>
      <w:proofErr w:type="spellEnd"/>
      <w:r>
        <w:rPr>
          <w:rFonts w:ascii="Arial" w:hAnsi="Arial"/>
          <w:spacing w:val="-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změny</w:t>
      </w:r>
      <w:proofErr w:type="spellEnd"/>
      <w:r>
        <w:rPr>
          <w:rFonts w:ascii="Arial" w:hAnsi="Arial"/>
          <w:spacing w:val="-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okolností</w:t>
      </w:r>
      <w:proofErr w:type="spellEnd"/>
      <w:r>
        <w:rPr>
          <w:rFonts w:ascii="Arial" w:hAnsi="Arial"/>
          <w:sz w:val="20"/>
        </w:rPr>
        <w:t>.</w:t>
      </w:r>
    </w:p>
    <w:p w14:paraId="45874FE7" w14:textId="77777777" w:rsidR="00D1071C" w:rsidRDefault="00D1071C">
      <w:pPr>
        <w:pStyle w:val="Zkladntext"/>
        <w:rPr>
          <w:rFonts w:ascii="Arial"/>
        </w:rPr>
      </w:pPr>
    </w:p>
    <w:p w14:paraId="45874FE8" w14:textId="77777777" w:rsidR="00D1071C" w:rsidRDefault="00D1071C">
      <w:pPr>
        <w:pStyle w:val="Zkladntext"/>
        <w:spacing w:before="8"/>
        <w:rPr>
          <w:rFonts w:ascii="Arial"/>
          <w:sz w:val="18"/>
        </w:rPr>
      </w:pPr>
    </w:p>
    <w:p w14:paraId="45874FE9" w14:textId="77777777" w:rsidR="00D1071C" w:rsidRDefault="00000000">
      <w:pPr>
        <w:ind w:left="768" w:right="711"/>
        <w:jc w:val="center"/>
        <w:rPr>
          <w:rFonts w:ascii="Arial" w:hAnsi="Arial"/>
          <w:b/>
          <w:sz w:val="20"/>
        </w:rPr>
      </w:pPr>
      <w:proofErr w:type="spellStart"/>
      <w:r>
        <w:rPr>
          <w:rFonts w:ascii="Arial" w:hAnsi="Arial"/>
          <w:b/>
          <w:sz w:val="20"/>
        </w:rPr>
        <w:t>Smluvní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strany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si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Smlouvu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přečetly</w:t>
      </w:r>
      <w:proofErr w:type="spellEnd"/>
      <w:r>
        <w:rPr>
          <w:rFonts w:ascii="Arial" w:hAnsi="Arial"/>
          <w:b/>
          <w:sz w:val="20"/>
        </w:rPr>
        <w:t xml:space="preserve">, s </w:t>
      </w:r>
      <w:proofErr w:type="spellStart"/>
      <w:r>
        <w:rPr>
          <w:rFonts w:ascii="Arial" w:hAnsi="Arial"/>
          <w:b/>
          <w:sz w:val="20"/>
        </w:rPr>
        <w:t>jejím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obsahem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souhlasí</w:t>
      </w:r>
      <w:proofErr w:type="spellEnd"/>
      <w:r>
        <w:rPr>
          <w:rFonts w:ascii="Arial" w:hAnsi="Arial"/>
          <w:b/>
          <w:sz w:val="20"/>
        </w:rPr>
        <w:t xml:space="preserve">, </w:t>
      </w:r>
      <w:proofErr w:type="spellStart"/>
      <w:r>
        <w:rPr>
          <w:rFonts w:ascii="Arial" w:hAnsi="Arial"/>
          <w:b/>
          <w:sz w:val="20"/>
        </w:rPr>
        <w:t>Smlouva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vyjadřuje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pravou</w:t>
      </w:r>
      <w:proofErr w:type="spellEnd"/>
      <w:r>
        <w:rPr>
          <w:rFonts w:ascii="Arial" w:hAnsi="Arial"/>
          <w:b/>
          <w:sz w:val="20"/>
        </w:rPr>
        <w:t xml:space="preserve">, </w:t>
      </w:r>
      <w:proofErr w:type="spellStart"/>
      <w:r>
        <w:rPr>
          <w:rFonts w:ascii="Arial" w:hAnsi="Arial"/>
          <w:b/>
          <w:sz w:val="20"/>
        </w:rPr>
        <w:t>svobodnou</w:t>
      </w:r>
      <w:proofErr w:type="spellEnd"/>
      <w:r>
        <w:rPr>
          <w:rFonts w:ascii="Arial" w:hAnsi="Arial"/>
          <w:b/>
          <w:sz w:val="20"/>
        </w:rPr>
        <w:t xml:space="preserve"> a </w:t>
      </w:r>
      <w:proofErr w:type="spellStart"/>
      <w:r>
        <w:rPr>
          <w:rFonts w:ascii="Arial" w:hAnsi="Arial"/>
          <w:b/>
          <w:sz w:val="20"/>
        </w:rPr>
        <w:t>vážnou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vůli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Smluvních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stran</w:t>
      </w:r>
      <w:proofErr w:type="spellEnd"/>
      <w:r>
        <w:rPr>
          <w:rFonts w:ascii="Arial" w:hAnsi="Arial"/>
          <w:b/>
          <w:sz w:val="20"/>
        </w:rPr>
        <w:t xml:space="preserve"> a </w:t>
      </w:r>
      <w:proofErr w:type="spellStart"/>
      <w:r>
        <w:rPr>
          <w:rFonts w:ascii="Arial" w:hAnsi="Arial"/>
          <w:b/>
          <w:sz w:val="20"/>
        </w:rPr>
        <w:t>na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důkaz</w:t>
      </w:r>
      <w:proofErr w:type="spellEnd"/>
      <w:r>
        <w:rPr>
          <w:rFonts w:ascii="Arial" w:hAnsi="Arial"/>
          <w:b/>
          <w:sz w:val="20"/>
        </w:rPr>
        <w:t xml:space="preserve"> toho k </w:t>
      </w:r>
      <w:proofErr w:type="spellStart"/>
      <w:r>
        <w:rPr>
          <w:rFonts w:ascii="Arial" w:hAnsi="Arial"/>
          <w:b/>
          <w:sz w:val="20"/>
        </w:rPr>
        <w:t>ní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Smluvní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strany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připojují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svůj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podpis</w:t>
      </w:r>
      <w:proofErr w:type="spellEnd"/>
      <w:r>
        <w:rPr>
          <w:rFonts w:ascii="Arial" w:hAnsi="Arial"/>
          <w:b/>
          <w:sz w:val="20"/>
        </w:rPr>
        <w:t>.</w:t>
      </w:r>
    </w:p>
    <w:p w14:paraId="45874FEA" w14:textId="77777777" w:rsidR="00D1071C" w:rsidRDefault="00D1071C">
      <w:pPr>
        <w:pStyle w:val="Zkladntext"/>
        <w:rPr>
          <w:rFonts w:ascii="Arial"/>
          <w:b/>
          <w:sz w:val="20"/>
        </w:rPr>
      </w:pPr>
    </w:p>
    <w:p w14:paraId="45874FEB" w14:textId="77777777" w:rsidR="00D1071C" w:rsidRDefault="00D1071C">
      <w:pPr>
        <w:pStyle w:val="Zkladntext"/>
        <w:rPr>
          <w:rFonts w:ascii="Arial"/>
          <w:b/>
          <w:sz w:val="21"/>
        </w:rPr>
      </w:pPr>
    </w:p>
    <w:p w14:paraId="45874FEC" w14:textId="77777777" w:rsidR="00D1071C" w:rsidRDefault="00000000">
      <w:pPr>
        <w:tabs>
          <w:tab w:val="left" w:pos="3008"/>
          <w:tab w:val="left" w:pos="5472"/>
          <w:tab w:val="left" w:pos="7787"/>
        </w:tabs>
        <w:ind w:left="516"/>
        <w:rPr>
          <w:rFonts w:ascii="Arial" w:hAnsi="Arial"/>
          <w:sz w:val="20"/>
        </w:rPr>
      </w:pPr>
      <w:r>
        <w:rPr>
          <w:rFonts w:ascii="Arial" w:hAnsi="Arial"/>
          <w:sz w:val="20"/>
        </w:rPr>
        <w:t>V</w:t>
      </w:r>
      <w:r>
        <w:rPr>
          <w:rFonts w:ascii="Arial" w:hAnsi="Arial"/>
          <w:spacing w:val="-3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Ostravě</w:t>
      </w:r>
      <w:proofErr w:type="spellEnd"/>
      <w:r>
        <w:rPr>
          <w:rFonts w:ascii="Arial" w:hAnsi="Arial"/>
          <w:spacing w:val="-1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dne</w:t>
      </w:r>
      <w:proofErr w:type="spellEnd"/>
      <w:r>
        <w:rPr>
          <w:rFonts w:ascii="Arial" w:hAnsi="Arial"/>
          <w:sz w:val="20"/>
          <w:u w:val="single"/>
        </w:rPr>
        <w:t xml:space="preserve">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ab/>
        <w:t xml:space="preserve">V </w:t>
      </w:r>
      <w:proofErr w:type="spellStart"/>
      <w:r>
        <w:rPr>
          <w:rFonts w:ascii="Arial" w:hAnsi="Arial"/>
          <w:sz w:val="20"/>
        </w:rPr>
        <w:t>Praze</w:t>
      </w:r>
      <w:proofErr w:type="spellEnd"/>
      <w:r>
        <w:rPr>
          <w:rFonts w:ascii="Arial" w:hAnsi="Arial"/>
          <w:spacing w:val="-4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dne</w:t>
      </w:r>
      <w:proofErr w:type="spellEnd"/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w w:val="99"/>
          <w:sz w:val="20"/>
          <w:u w:val="single"/>
        </w:rPr>
        <w:t xml:space="preserve"> </w:t>
      </w:r>
      <w:r>
        <w:rPr>
          <w:rFonts w:ascii="Arial" w:hAnsi="Arial"/>
          <w:sz w:val="20"/>
          <w:u w:val="single"/>
        </w:rPr>
        <w:tab/>
      </w:r>
    </w:p>
    <w:p w14:paraId="45874FED" w14:textId="77777777" w:rsidR="00D1071C" w:rsidRDefault="00D1071C">
      <w:pPr>
        <w:pStyle w:val="Zkladntext"/>
        <w:rPr>
          <w:rFonts w:ascii="Arial"/>
          <w:sz w:val="20"/>
        </w:rPr>
      </w:pPr>
    </w:p>
    <w:p w14:paraId="45874FEE" w14:textId="77777777" w:rsidR="00D1071C" w:rsidRDefault="00D1071C">
      <w:pPr>
        <w:pStyle w:val="Zkladntext"/>
        <w:rPr>
          <w:rFonts w:ascii="Arial"/>
          <w:sz w:val="20"/>
        </w:rPr>
      </w:pPr>
    </w:p>
    <w:p w14:paraId="45874FEF" w14:textId="77777777" w:rsidR="00D1071C" w:rsidRDefault="00D1071C">
      <w:pPr>
        <w:pStyle w:val="Zkladntext"/>
        <w:rPr>
          <w:rFonts w:ascii="Arial"/>
          <w:sz w:val="20"/>
        </w:rPr>
      </w:pPr>
    </w:p>
    <w:p w14:paraId="45874FF0" w14:textId="77777777" w:rsidR="00D1071C" w:rsidRDefault="00D1071C">
      <w:pPr>
        <w:pStyle w:val="Zkladntext"/>
        <w:rPr>
          <w:rFonts w:ascii="Arial"/>
          <w:sz w:val="20"/>
        </w:rPr>
      </w:pPr>
    </w:p>
    <w:p w14:paraId="45874FF1" w14:textId="77777777" w:rsidR="00D1071C" w:rsidRDefault="00D1071C">
      <w:pPr>
        <w:pStyle w:val="Zkladntext"/>
        <w:rPr>
          <w:rFonts w:ascii="Arial"/>
          <w:sz w:val="20"/>
        </w:rPr>
      </w:pPr>
    </w:p>
    <w:p w14:paraId="45874FF2" w14:textId="77777777" w:rsidR="00D1071C" w:rsidRDefault="00000000">
      <w:pPr>
        <w:pStyle w:val="Zkladntext"/>
        <w:spacing w:before="11"/>
        <w:rPr>
          <w:rFonts w:ascii="Arial"/>
          <w:sz w:val="16"/>
        </w:rPr>
      </w:pPr>
      <w:r>
        <w:pict w14:anchorId="458755CC">
          <v:shape id="_x0000_s1029" style="position:absolute;margin-left:70.8pt;margin-top:12.05pt;width:111.1pt;height:.1pt;z-index:-251639808;mso-wrap-distance-left:0;mso-wrap-distance-right:0;mso-position-horizontal-relative:page" coordorigin="1416,241" coordsize="2222,0" path="m1416,241r2222,e" filled="f" strokeweight=".22136mm">
            <v:path arrowok="t"/>
            <w10:wrap type="topAndBottom" anchorx="page"/>
          </v:shape>
        </w:pict>
      </w:r>
      <w:r>
        <w:pict w14:anchorId="458755CD">
          <v:shape id="_x0000_s1028" style="position:absolute;margin-left:318.65pt;margin-top:12.05pt;width:111.1pt;height:.1pt;z-index:-251638784;mso-wrap-distance-left:0;mso-wrap-distance-right:0;mso-position-horizontal-relative:page" coordorigin="6373,241" coordsize="2222,0" path="m6373,241r2221,e" filled="f" strokeweight=".22136mm">
            <v:path arrowok="t"/>
            <w10:wrap type="topAndBottom" anchorx="page"/>
          </v:shape>
        </w:pict>
      </w:r>
    </w:p>
    <w:p w14:paraId="45874FF3" w14:textId="77777777" w:rsidR="00D1071C" w:rsidRDefault="00000000">
      <w:pPr>
        <w:tabs>
          <w:tab w:val="left" w:pos="5472"/>
        </w:tabs>
        <w:spacing w:before="151"/>
        <w:ind w:left="516" w:right="2427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Moravskoslezské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inovační</w:t>
      </w:r>
      <w:proofErr w:type="spellEnd"/>
      <w:r>
        <w:rPr>
          <w:rFonts w:ascii="Arial" w:hAnsi="Arial"/>
          <w:sz w:val="20"/>
        </w:rPr>
        <w:t xml:space="preserve"> centrum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Ostrava,</w:t>
      </w:r>
      <w:r>
        <w:rPr>
          <w:rFonts w:ascii="Arial" w:hAnsi="Arial"/>
          <w:spacing w:val="-2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a.s.</w:t>
      </w:r>
      <w:proofErr w:type="spellEnd"/>
      <w:r>
        <w:rPr>
          <w:rFonts w:ascii="Arial" w:hAnsi="Arial"/>
          <w:sz w:val="20"/>
        </w:rPr>
        <w:tab/>
      </w:r>
      <w:proofErr w:type="spellStart"/>
      <w:r>
        <w:rPr>
          <w:rFonts w:ascii="Arial" w:hAnsi="Arial"/>
          <w:sz w:val="20"/>
        </w:rPr>
        <w:t>UNICO.Analytics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s.r.o.</w:t>
      </w:r>
      <w:proofErr w:type="spellEnd"/>
      <w:r>
        <w:rPr>
          <w:rFonts w:ascii="Arial" w:hAnsi="Arial"/>
          <w:sz w:val="20"/>
        </w:rPr>
        <w:t xml:space="preserve"> Mgr. Adéla Hradilová,</w:t>
      </w:r>
      <w:r>
        <w:rPr>
          <w:rFonts w:ascii="Arial" w:hAnsi="Arial"/>
          <w:spacing w:val="-1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předsedkyně</w:t>
      </w:r>
      <w:proofErr w:type="spellEnd"/>
      <w:r>
        <w:rPr>
          <w:rFonts w:ascii="Arial" w:hAnsi="Arial"/>
          <w:spacing w:val="-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představenstva</w:t>
      </w:r>
      <w:proofErr w:type="spellEnd"/>
      <w:r>
        <w:rPr>
          <w:rFonts w:ascii="Arial" w:hAnsi="Arial"/>
          <w:sz w:val="20"/>
        </w:rPr>
        <w:tab/>
        <w:t>Vojtěch Kadlec,</w:t>
      </w:r>
      <w:r>
        <w:rPr>
          <w:rFonts w:ascii="Arial" w:hAnsi="Arial"/>
          <w:spacing w:val="-1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jednatel</w:t>
      </w:r>
      <w:proofErr w:type="spellEnd"/>
    </w:p>
    <w:p w14:paraId="45874FF4" w14:textId="77777777" w:rsidR="00D1071C" w:rsidRDefault="00D1071C">
      <w:pPr>
        <w:pStyle w:val="Zkladntext"/>
        <w:rPr>
          <w:rFonts w:ascii="Arial"/>
          <w:sz w:val="20"/>
        </w:rPr>
      </w:pPr>
    </w:p>
    <w:p w14:paraId="45874FF5" w14:textId="77777777" w:rsidR="00D1071C" w:rsidRDefault="00D1071C">
      <w:pPr>
        <w:pStyle w:val="Zkladntext"/>
        <w:rPr>
          <w:rFonts w:ascii="Arial"/>
          <w:sz w:val="20"/>
        </w:rPr>
      </w:pPr>
    </w:p>
    <w:p w14:paraId="45874FF6" w14:textId="77777777" w:rsidR="00D1071C" w:rsidRDefault="00D1071C">
      <w:pPr>
        <w:pStyle w:val="Zkladntext"/>
        <w:rPr>
          <w:rFonts w:ascii="Arial"/>
          <w:sz w:val="20"/>
        </w:rPr>
      </w:pPr>
    </w:p>
    <w:p w14:paraId="45874FF7" w14:textId="77777777" w:rsidR="00D1071C" w:rsidRDefault="00D1071C">
      <w:pPr>
        <w:pStyle w:val="Zkladntext"/>
        <w:rPr>
          <w:rFonts w:ascii="Arial"/>
          <w:sz w:val="20"/>
        </w:rPr>
      </w:pPr>
    </w:p>
    <w:p w14:paraId="45874FF8" w14:textId="77777777" w:rsidR="00D1071C" w:rsidRDefault="00D1071C">
      <w:pPr>
        <w:pStyle w:val="Zkladntext"/>
        <w:rPr>
          <w:rFonts w:ascii="Arial"/>
          <w:sz w:val="20"/>
        </w:rPr>
      </w:pPr>
    </w:p>
    <w:p w14:paraId="45874FF9" w14:textId="77777777" w:rsidR="00D1071C" w:rsidRDefault="00D1071C">
      <w:pPr>
        <w:pStyle w:val="Zkladntext"/>
        <w:rPr>
          <w:rFonts w:ascii="Arial"/>
          <w:sz w:val="20"/>
        </w:rPr>
      </w:pPr>
    </w:p>
    <w:p w14:paraId="45874FFA" w14:textId="77777777" w:rsidR="00D1071C" w:rsidRDefault="00D1071C">
      <w:pPr>
        <w:pStyle w:val="Zkladntext"/>
        <w:rPr>
          <w:rFonts w:ascii="Arial"/>
          <w:sz w:val="20"/>
        </w:rPr>
      </w:pPr>
    </w:p>
    <w:p w14:paraId="45874FFB" w14:textId="77777777" w:rsidR="00D1071C" w:rsidRDefault="00D1071C">
      <w:pPr>
        <w:pStyle w:val="Zkladntext"/>
        <w:rPr>
          <w:rFonts w:ascii="Arial"/>
          <w:sz w:val="20"/>
        </w:rPr>
      </w:pPr>
    </w:p>
    <w:p w14:paraId="45874FFC" w14:textId="77777777" w:rsidR="00D1071C" w:rsidRDefault="00D1071C">
      <w:pPr>
        <w:pStyle w:val="Zkladntext"/>
        <w:rPr>
          <w:rFonts w:ascii="Arial"/>
          <w:sz w:val="20"/>
        </w:rPr>
      </w:pPr>
    </w:p>
    <w:p w14:paraId="45874FFD" w14:textId="77777777" w:rsidR="00D1071C" w:rsidRDefault="00D1071C">
      <w:pPr>
        <w:pStyle w:val="Zkladntext"/>
        <w:rPr>
          <w:rFonts w:ascii="Arial"/>
          <w:sz w:val="20"/>
        </w:rPr>
      </w:pPr>
    </w:p>
    <w:p w14:paraId="45874FFE" w14:textId="77777777" w:rsidR="00D1071C" w:rsidRDefault="00D1071C">
      <w:pPr>
        <w:pStyle w:val="Zkladntext"/>
        <w:rPr>
          <w:rFonts w:ascii="Arial"/>
          <w:sz w:val="20"/>
        </w:rPr>
      </w:pPr>
    </w:p>
    <w:p w14:paraId="45874FFF" w14:textId="77777777" w:rsidR="00D1071C" w:rsidRDefault="00D1071C">
      <w:pPr>
        <w:pStyle w:val="Zkladntext"/>
        <w:rPr>
          <w:rFonts w:ascii="Arial"/>
          <w:sz w:val="20"/>
        </w:rPr>
      </w:pPr>
    </w:p>
    <w:p w14:paraId="45875000" w14:textId="77777777" w:rsidR="00D1071C" w:rsidRDefault="00D1071C">
      <w:pPr>
        <w:pStyle w:val="Zkladntext"/>
        <w:rPr>
          <w:rFonts w:ascii="Arial"/>
          <w:sz w:val="20"/>
        </w:rPr>
      </w:pPr>
    </w:p>
    <w:p w14:paraId="45875001" w14:textId="77777777" w:rsidR="00D1071C" w:rsidRDefault="00D1071C">
      <w:pPr>
        <w:pStyle w:val="Zkladntext"/>
        <w:rPr>
          <w:rFonts w:ascii="Arial"/>
          <w:sz w:val="20"/>
        </w:rPr>
      </w:pPr>
    </w:p>
    <w:p w14:paraId="45875002" w14:textId="77777777" w:rsidR="00D1071C" w:rsidRDefault="00D1071C">
      <w:pPr>
        <w:pStyle w:val="Zkladntext"/>
        <w:rPr>
          <w:rFonts w:ascii="Arial"/>
          <w:sz w:val="20"/>
        </w:rPr>
      </w:pPr>
    </w:p>
    <w:p w14:paraId="45875003" w14:textId="77777777" w:rsidR="00D1071C" w:rsidRDefault="00D1071C">
      <w:pPr>
        <w:pStyle w:val="Zkladntext"/>
        <w:rPr>
          <w:rFonts w:ascii="Arial"/>
          <w:sz w:val="20"/>
        </w:rPr>
      </w:pPr>
    </w:p>
    <w:p w14:paraId="45875004" w14:textId="77777777" w:rsidR="00D1071C" w:rsidRDefault="00D1071C">
      <w:pPr>
        <w:pStyle w:val="Zkladntext"/>
        <w:rPr>
          <w:rFonts w:ascii="Arial"/>
          <w:sz w:val="20"/>
        </w:rPr>
      </w:pPr>
    </w:p>
    <w:p w14:paraId="45875005" w14:textId="77777777" w:rsidR="00D1071C" w:rsidRDefault="00D1071C">
      <w:pPr>
        <w:pStyle w:val="Zkladntext"/>
        <w:rPr>
          <w:rFonts w:ascii="Arial"/>
          <w:sz w:val="20"/>
        </w:rPr>
      </w:pPr>
    </w:p>
    <w:p w14:paraId="45875006" w14:textId="77777777" w:rsidR="00D1071C" w:rsidRDefault="00D1071C">
      <w:pPr>
        <w:pStyle w:val="Zkladntext"/>
        <w:rPr>
          <w:rFonts w:ascii="Arial"/>
          <w:sz w:val="20"/>
        </w:rPr>
      </w:pPr>
    </w:p>
    <w:p w14:paraId="45875007" w14:textId="77777777" w:rsidR="00D1071C" w:rsidRDefault="00D1071C">
      <w:pPr>
        <w:pStyle w:val="Zkladntext"/>
        <w:rPr>
          <w:rFonts w:ascii="Arial"/>
          <w:sz w:val="20"/>
        </w:rPr>
      </w:pPr>
    </w:p>
    <w:p w14:paraId="45875008" w14:textId="77777777" w:rsidR="00D1071C" w:rsidRDefault="00D1071C">
      <w:pPr>
        <w:pStyle w:val="Zkladntext"/>
        <w:rPr>
          <w:rFonts w:ascii="Arial"/>
          <w:sz w:val="20"/>
        </w:rPr>
      </w:pPr>
    </w:p>
    <w:p w14:paraId="45875009" w14:textId="77777777" w:rsidR="00D1071C" w:rsidRDefault="00D1071C">
      <w:pPr>
        <w:pStyle w:val="Zkladntext"/>
        <w:rPr>
          <w:rFonts w:ascii="Arial"/>
          <w:sz w:val="20"/>
        </w:rPr>
      </w:pPr>
    </w:p>
    <w:p w14:paraId="4587500A" w14:textId="77777777" w:rsidR="00D1071C" w:rsidRDefault="00D1071C">
      <w:pPr>
        <w:pStyle w:val="Zkladntext"/>
        <w:rPr>
          <w:rFonts w:ascii="Arial"/>
          <w:sz w:val="20"/>
        </w:rPr>
      </w:pPr>
    </w:p>
    <w:p w14:paraId="4587500B" w14:textId="77777777" w:rsidR="00D1071C" w:rsidRDefault="00D1071C">
      <w:pPr>
        <w:pStyle w:val="Zkladntext"/>
        <w:rPr>
          <w:rFonts w:ascii="Arial"/>
          <w:sz w:val="20"/>
        </w:rPr>
      </w:pPr>
    </w:p>
    <w:p w14:paraId="4587500C" w14:textId="77777777" w:rsidR="00D1071C" w:rsidRDefault="00D1071C">
      <w:pPr>
        <w:pStyle w:val="Zkladntext"/>
        <w:rPr>
          <w:rFonts w:ascii="Arial"/>
          <w:sz w:val="20"/>
        </w:rPr>
      </w:pPr>
    </w:p>
    <w:p w14:paraId="4587500D" w14:textId="77777777" w:rsidR="00D1071C" w:rsidRDefault="00D1071C">
      <w:pPr>
        <w:pStyle w:val="Zkladntext"/>
        <w:rPr>
          <w:rFonts w:ascii="Arial"/>
          <w:sz w:val="20"/>
        </w:rPr>
      </w:pPr>
    </w:p>
    <w:p w14:paraId="4587500E" w14:textId="77777777" w:rsidR="00D1071C" w:rsidRDefault="00D1071C">
      <w:pPr>
        <w:pStyle w:val="Zkladntext"/>
        <w:spacing w:before="6"/>
        <w:rPr>
          <w:rFonts w:ascii="Arial"/>
          <w:sz w:val="18"/>
        </w:rPr>
      </w:pPr>
    </w:p>
    <w:p w14:paraId="4587500F" w14:textId="77777777" w:rsidR="00D1071C" w:rsidRDefault="00000000">
      <w:pPr>
        <w:spacing w:before="96"/>
        <w:ind w:right="453"/>
        <w:jc w:val="right"/>
        <w:rPr>
          <w:rFonts w:ascii="Arial"/>
          <w:sz w:val="16"/>
        </w:rPr>
      </w:pPr>
      <w:r>
        <w:rPr>
          <w:rFonts w:ascii="Arial"/>
          <w:sz w:val="16"/>
        </w:rPr>
        <w:t>10 / 10</w:t>
      </w:r>
    </w:p>
    <w:p w14:paraId="45875010" w14:textId="77777777" w:rsidR="00D1071C" w:rsidRDefault="00D1071C">
      <w:pPr>
        <w:jc w:val="right"/>
        <w:rPr>
          <w:rFonts w:ascii="Arial"/>
          <w:sz w:val="16"/>
        </w:rPr>
        <w:sectPr w:rsidR="00D1071C">
          <w:pgSz w:w="11910" w:h="16840"/>
          <w:pgMar w:top="0" w:right="960" w:bottom="280" w:left="900" w:header="708" w:footer="708" w:gutter="0"/>
          <w:cols w:space="708"/>
        </w:sectPr>
      </w:pPr>
    </w:p>
    <w:p w14:paraId="45875011" w14:textId="77777777" w:rsidR="00D1071C" w:rsidRDefault="00000000">
      <w:pPr>
        <w:spacing w:before="57"/>
        <w:ind w:left="144"/>
        <w:rPr>
          <w:b/>
          <w:sz w:val="12"/>
        </w:rPr>
      </w:pPr>
      <w:proofErr w:type="spellStart"/>
      <w:r>
        <w:rPr>
          <w:b/>
          <w:w w:val="105"/>
          <w:sz w:val="12"/>
        </w:rPr>
        <w:lastRenderedPageBreak/>
        <w:t>Příloha</w:t>
      </w:r>
      <w:proofErr w:type="spellEnd"/>
      <w:r>
        <w:rPr>
          <w:b/>
          <w:w w:val="105"/>
          <w:sz w:val="12"/>
        </w:rPr>
        <w:t xml:space="preserve"> č. 1a </w:t>
      </w:r>
      <w:proofErr w:type="spellStart"/>
      <w:r>
        <w:rPr>
          <w:b/>
          <w:w w:val="105"/>
          <w:sz w:val="12"/>
        </w:rPr>
        <w:t>Popisy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programů</w:t>
      </w:r>
      <w:proofErr w:type="spellEnd"/>
      <w:r>
        <w:rPr>
          <w:b/>
          <w:w w:val="105"/>
          <w:sz w:val="12"/>
        </w:rPr>
        <w:t xml:space="preserve"> - </w:t>
      </w:r>
      <w:proofErr w:type="spellStart"/>
      <w:r>
        <w:rPr>
          <w:b/>
          <w:w w:val="105"/>
          <w:sz w:val="12"/>
        </w:rPr>
        <w:t>Akcelerační</w:t>
      </w:r>
      <w:proofErr w:type="spellEnd"/>
      <w:r>
        <w:rPr>
          <w:b/>
          <w:w w:val="105"/>
          <w:sz w:val="12"/>
        </w:rPr>
        <w:t xml:space="preserve"> (</w:t>
      </w:r>
      <w:proofErr w:type="spellStart"/>
      <w:r>
        <w:rPr>
          <w:b/>
          <w:w w:val="105"/>
          <w:sz w:val="12"/>
        </w:rPr>
        <w:t>koučingové</w:t>
      </w:r>
      <w:proofErr w:type="spellEnd"/>
      <w:r>
        <w:rPr>
          <w:b/>
          <w:w w:val="105"/>
          <w:sz w:val="12"/>
        </w:rPr>
        <w:t xml:space="preserve">) </w:t>
      </w:r>
      <w:proofErr w:type="spellStart"/>
      <w:r>
        <w:rPr>
          <w:b/>
          <w:w w:val="105"/>
          <w:sz w:val="12"/>
        </w:rPr>
        <w:t>programy</w:t>
      </w:r>
      <w:proofErr w:type="spellEnd"/>
    </w:p>
    <w:p w14:paraId="45875012" w14:textId="77777777" w:rsidR="00D1071C" w:rsidRDefault="00D1071C">
      <w:pPr>
        <w:pStyle w:val="Zkladntext"/>
        <w:spacing w:before="1"/>
        <w:rPr>
          <w:b/>
          <w:sz w:val="12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9"/>
        <w:gridCol w:w="7171"/>
      </w:tblGrid>
      <w:tr w:rsidR="00D1071C" w14:paraId="45875014" w14:textId="77777777">
        <w:trPr>
          <w:trHeight w:val="138"/>
        </w:trPr>
        <w:tc>
          <w:tcPr>
            <w:tcW w:w="973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 w14:paraId="45875013" w14:textId="77777777" w:rsidR="00D1071C" w:rsidRDefault="00000000">
            <w:pPr>
              <w:pStyle w:val="TableParagraph"/>
              <w:spacing w:before="3" w:line="116" w:lineRule="exact"/>
              <w:ind w:left="4425" w:right="439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PROJEKTOVÁ FIŠE</w:t>
            </w:r>
          </w:p>
        </w:tc>
      </w:tr>
      <w:tr w:rsidR="00D1071C" w14:paraId="45875017" w14:textId="77777777">
        <w:trPr>
          <w:trHeight w:val="143"/>
        </w:trPr>
        <w:tc>
          <w:tcPr>
            <w:tcW w:w="2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5015" w14:textId="77777777" w:rsidR="00D1071C" w:rsidRDefault="00000000">
            <w:pPr>
              <w:pStyle w:val="TableParagraph"/>
              <w:spacing w:before="13" w:line="111" w:lineRule="exact"/>
              <w:ind w:left="26"/>
              <w:rPr>
                <w:b/>
                <w:sz w:val="11"/>
              </w:rPr>
            </w:pPr>
            <w:proofErr w:type="spellStart"/>
            <w:r>
              <w:rPr>
                <w:b/>
                <w:w w:val="105"/>
                <w:sz w:val="11"/>
              </w:rPr>
              <w:t>Strategický</w:t>
            </w:r>
            <w:proofErr w:type="spellEnd"/>
            <w:r>
              <w:rPr>
                <w:b/>
                <w:w w:val="105"/>
                <w:sz w:val="11"/>
              </w:rPr>
              <w:t xml:space="preserve"> </w:t>
            </w:r>
            <w:proofErr w:type="spellStart"/>
            <w:r>
              <w:rPr>
                <w:b/>
                <w:w w:val="105"/>
                <w:sz w:val="11"/>
              </w:rPr>
              <w:t>projekt</w:t>
            </w:r>
            <w:proofErr w:type="spellEnd"/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5016" w14:textId="77777777" w:rsidR="00D1071C" w:rsidRDefault="00000000">
            <w:pPr>
              <w:pStyle w:val="TableParagraph"/>
              <w:spacing w:before="8" w:line="116" w:lineRule="exact"/>
              <w:ind w:left="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PODREG</w:t>
            </w:r>
          </w:p>
        </w:tc>
      </w:tr>
      <w:tr w:rsidR="00D1071C" w14:paraId="4587501A" w14:textId="77777777">
        <w:trPr>
          <w:trHeight w:val="143"/>
        </w:trPr>
        <w:tc>
          <w:tcPr>
            <w:tcW w:w="2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5018" w14:textId="77777777" w:rsidR="00D1071C" w:rsidRDefault="00000000">
            <w:pPr>
              <w:pStyle w:val="TableParagraph"/>
              <w:spacing w:before="12" w:line="111" w:lineRule="exact"/>
              <w:ind w:left="26"/>
              <w:rPr>
                <w:b/>
                <w:sz w:val="11"/>
              </w:rPr>
            </w:pPr>
            <w:proofErr w:type="spellStart"/>
            <w:r>
              <w:rPr>
                <w:b/>
                <w:w w:val="105"/>
                <w:sz w:val="11"/>
              </w:rPr>
              <w:t>Název</w:t>
            </w:r>
            <w:proofErr w:type="spellEnd"/>
            <w:r>
              <w:rPr>
                <w:b/>
                <w:w w:val="105"/>
                <w:sz w:val="11"/>
              </w:rPr>
              <w:t xml:space="preserve"> </w:t>
            </w:r>
            <w:proofErr w:type="spellStart"/>
            <w:r>
              <w:rPr>
                <w:b/>
                <w:w w:val="105"/>
                <w:sz w:val="11"/>
              </w:rPr>
              <w:t>projektu</w:t>
            </w:r>
            <w:proofErr w:type="spellEnd"/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5019" w14:textId="77777777" w:rsidR="00D1071C" w:rsidRDefault="00000000">
            <w:pPr>
              <w:pStyle w:val="TableParagraph"/>
              <w:spacing w:before="8" w:line="116" w:lineRule="exact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 xml:space="preserve">MSIC </w:t>
            </w:r>
            <w:proofErr w:type="spellStart"/>
            <w:r>
              <w:rPr>
                <w:w w:val="105"/>
                <w:sz w:val="11"/>
              </w:rPr>
              <w:t>Impuls</w:t>
            </w:r>
            <w:proofErr w:type="spellEnd"/>
          </w:p>
        </w:tc>
      </w:tr>
      <w:tr w:rsidR="00D1071C" w14:paraId="4587501F" w14:textId="77777777">
        <w:trPr>
          <w:trHeight w:val="913"/>
        </w:trPr>
        <w:tc>
          <w:tcPr>
            <w:tcW w:w="2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501B" w14:textId="77777777" w:rsidR="00D1071C" w:rsidRDefault="00000000">
            <w:pPr>
              <w:pStyle w:val="TableParagraph"/>
              <w:spacing w:before="12"/>
              <w:ind w:left="26"/>
              <w:rPr>
                <w:b/>
                <w:sz w:val="11"/>
              </w:rPr>
            </w:pPr>
            <w:proofErr w:type="spellStart"/>
            <w:r>
              <w:rPr>
                <w:b/>
                <w:w w:val="105"/>
                <w:sz w:val="11"/>
              </w:rPr>
              <w:t>Stručný</w:t>
            </w:r>
            <w:proofErr w:type="spellEnd"/>
            <w:r>
              <w:rPr>
                <w:b/>
                <w:w w:val="105"/>
                <w:sz w:val="11"/>
              </w:rPr>
              <w:t xml:space="preserve"> </w:t>
            </w:r>
            <w:proofErr w:type="spellStart"/>
            <w:r>
              <w:rPr>
                <w:b/>
                <w:w w:val="105"/>
                <w:sz w:val="11"/>
              </w:rPr>
              <w:t>popis</w:t>
            </w:r>
            <w:proofErr w:type="spellEnd"/>
            <w:r>
              <w:rPr>
                <w:b/>
                <w:w w:val="105"/>
                <w:sz w:val="11"/>
              </w:rPr>
              <w:t xml:space="preserve"> </w:t>
            </w:r>
            <w:proofErr w:type="spellStart"/>
            <w:r>
              <w:rPr>
                <w:b/>
                <w:w w:val="105"/>
                <w:sz w:val="11"/>
              </w:rPr>
              <w:t>projektu</w:t>
            </w:r>
            <w:proofErr w:type="spellEnd"/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501C" w14:textId="77777777" w:rsidR="00D1071C" w:rsidRDefault="00000000">
            <w:pPr>
              <w:pStyle w:val="TableParagraph"/>
              <w:spacing w:before="5" w:line="273" w:lineRule="auto"/>
              <w:ind w:left="30" w:right="112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Služba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zaměřená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na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podporu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podnikání</w:t>
            </w:r>
            <w:proofErr w:type="spellEnd"/>
            <w:r>
              <w:rPr>
                <w:w w:val="105"/>
                <w:sz w:val="11"/>
              </w:rPr>
              <w:t xml:space="preserve"> a </w:t>
            </w:r>
            <w:proofErr w:type="spellStart"/>
            <w:r>
              <w:rPr>
                <w:w w:val="105"/>
                <w:sz w:val="11"/>
              </w:rPr>
              <w:t>inovací</w:t>
            </w:r>
            <w:proofErr w:type="spellEnd"/>
            <w:r>
              <w:rPr>
                <w:w w:val="105"/>
                <w:sz w:val="11"/>
              </w:rPr>
              <w:t xml:space="preserve"> SME v MSK - </w:t>
            </w:r>
            <w:proofErr w:type="spellStart"/>
            <w:r>
              <w:rPr>
                <w:w w:val="105"/>
                <w:sz w:val="11"/>
              </w:rPr>
              <w:t>na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základě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výstupů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diagnostiky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firmy</w:t>
            </w:r>
            <w:proofErr w:type="spellEnd"/>
            <w:r>
              <w:rPr>
                <w:w w:val="105"/>
                <w:sz w:val="11"/>
              </w:rPr>
              <w:t xml:space="preserve"> (</w:t>
            </w:r>
            <w:proofErr w:type="spellStart"/>
            <w:r>
              <w:rPr>
                <w:w w:val="105"/>
                <w:sz w:val="11"/>
              </w:rPr>
              <w:t>provedené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zástupci</w:t>
            </w:r>
            <w:proofErr w:type="spellEnd"/>
            <w:r>
              <w:rPr>
                <w:w w:val="105"/>
                <w:sz w:val="11"/>
              </w:rPr>
              <w:t xml:space="preserve"> MSIC) je </w:t>
            </w:r>
            <w:proofErr w:type="spellStart"/>
            <w:r>
              <w:rPr>
                <w:w w:val="105"/>
                <w:sz w:val="11"/>
              </w:rPr>
              <w:t>definován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strategický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změnový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projekt</w:t>
            </w:r>
            <w:proofErr w:type="spellEnd"/>
            <w:r>
              <w:rPr>
                <w:w w:val="105"/>
                <w:sz w:val="11"/>
              </w:rPr>
              <w:t xml:space="preserve">, </w:t>
            </w:r>
            <w:proofErr w:type="spellStart"/>
            <w:r>
              <w:rPr>
                <w:w w:val="105"/>
                <w:sz w:val="11"/>
              </w:rPr>
              <w:t>který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řeší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náročné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podnikatelské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výzvy</w:t>
            </w:r>
            <w:proofErr w:type="spellEnd"/>
            <w:r>
              <w:rPr>
                <w:w w:val="105"/>
                <w:sz w:val="11"/>
              </w:rPr>
              <w:t xml:space="preserve">, </w:t>
            </w:r>
            <w:proofErr w:type="spellStart"/>
            <w:r>
              <w:rPr>
                <w:w w:val="105"/>
                <w:sz w:val="11"/>
              </w:rPr>
              <w:t>pomáhá</w:t>
            </w:r>
            <w:proofErr w:type="spellEnd"/>
            <w:r>
              <w:rPr>
                <w:w w:val="105"/>
                <w:sz w:val="11"/>
              </w:rPr>
              <w:t xml:space="preserve"> s </w:t>
            </w:r>
            <w:proofErr w:type="spellStart"/>
            <w:r>
              <w:rPr>
                <w:w w:val="105"/>
                <w:sz w:val="11"/>
              </w:rPr>
              <w:t>růstem</w:t>
            </w:r>
            <w:proofErr w:type="spellEnd"/>
            <w:r>
              <w:rPr>
                <w:w w:val="105"/>
                <w:sz w:val="11"/>
              </w:rPr>
              <w:t xml:space="preserve"> / </w:t>
            </w:r>
            <w:proofErr w:type="spellStart"/>
            <w:r>
              <w:rPr>
                <w:w w:val="105"/>
                <w:sz w:val="11"/>
              </w:rPr>
              <w:t>rozvojem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firem</w:t>
            </w:r>
            <w:proofErr w:type="spellEnd"/>
            <w:r>
              <w:rPr>
                <w:w w:val="105"/>
                <w:sz w:val="11"/>
              </w:rPr>
              <w:t xml:space="preserve">. Program MSIC </w:t>
            </w:r>
            <w:proofErr w:type="spellStart"/>
            <w:r>
              <w:rPr>
                <w:w w:val="105"/>
                <w:sz w:val="11"/>
              </w:rPr>
              <w:t>Impuls</w:t>
            </w:r>
            <w:proofErr w:type="spellEnd"/>
            <w:r>
              <w:rPr>
                <w:w w:val="105"/>
                <w:sz w:val="11"/>
              </w:rPr>
              <w:t xml:space="preserve"> je </w:t>
            </w:r>
            <w:proofErr w:type="spellStart"/>
            <w:r>
              <w:rPr>
                <w:w w:val="105"/>
                <w:sz w:val="11"/>
              </w:rPr>
              <w:t>vstupním</w:t>
            </w:r>
            <w:proofErr w:type="spellEnd"/>
          </w:p>
          <w:p w14:paraId="4587501D" w14:textId="77777777" w:rsidR="00D1071C" w:rsidRDefault="00000000">
            <w:pPr>
              <w:pStyle w:val="TableParagraph"/>
              <w:spacing w:before="1" w:line="273" w:lineRule="auto"/>
              <w:ind w:left="30" w:right="112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programem</w:t>
            </w:r>
            <w:proofErr w:type="spellEnd"/>
            <w:r>
              <w:rPr>
                <w:w w:val="105"/>
                <w:sz w:val="11"/>
              </w:rPr>
              <w:t xml:space="preserve"> pro </w:t>
            </w:r>
            <w:proofErr w:type="spellStart"/>
            <w:r>
              <w:rPr>
                <w:w w:val="105"/>
                <w:sz w:val="11"/>
              </w:rPr>
              <w:t>rozjezd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spolupráce</w:t>
            </w:r>
            <w:proofErr w:type="spellEnd"/>
            <w:r>
              <w:rPr>
                <w:w w:val="105"/>
                <w:sz w:val="11"/>
              </w:rPr>
              <w:t xml:space="preserve"> MSIC a </w:t>
            </w:r>
            <w:proofErr w:type="spellStart"/>
            <w:r>
              <w:rPr>
                <w:w w:val="105"/>
                <w:sz w:val="11"/>
              </w:rPr>
              <w:t>firmy</w:t>
            </w:r>
            <w:proofErr w:type="spellEnd"/>
            <w:r>
              <w:rPr>
                <w:w w:val="105"/>
                <w:sz w:val="11"/>
              </w:rPr>
              <w:t xml:space="preserve"> - v </w:t>
            </w:r>
            <w:proofErr w:type="spellStart"/>
            <w:r>
              <w:rPr>
                <w:w w:val="105"/>
                <w:sz w:val="11"/>
              </w:rPr>
              <w:t>rychlém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úzce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zaměřeném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projektu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má</w:t>
            </w:r>
            <w:proofErr w:type="spellEnd"/>
            <w:r>
              <w:rPr>
                <w:w w:val="105"/>
                <w:sz w:val="11"/>
              </w:rPr>
              <w:t xml:space="preserve"> za </w:t>
            </w:r>
            <w:proofErr w:type="spellStart"/>
            <w:r>
              <w:rPr>
                <w:w w:val="105"/>
                <w:sz w:val="11"/>
              </w:rPr>
              <w:t>cíl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vykopnout</w:t>
            </w:r>
            <w:proofErr w:type="spellEnd"/>
            <w:r>
              <w:rPr>
                <w:w w:val="105"/>
                <w:sz w:val="11"/>
              </w:rPr>
              <w:t xml:space="preserve"> (kick start) a </w:t>
            </w:r>
            <w:proofErr w:type="spellStart"/>
            <w:r>
              <w:rPr>
                <w:w w:val="105"/>
                <w:sz w:val="11"/>
              </w:rPr>
              <w:t>posunout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konkrétní</w:t>
            </w:r>
            <w:proofErr w:type="spellEnd"/>
            <w:r>
              <w:rPr>
                <w:w w:val="105"/>
                <w:sz w:val="11"/>
              </w:rPr>
              <w:t xml:space="preserve"> oblast </w:t>
            </w:r>
            <w:proofErr w:type="spellStart"/>
            <w:r>
              <w:rPr>
                <w:w w:val="105"/>
                <w:sz w:val="11"/>
              </w:rPr>
              <w:t>rozvoje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firmy</w:t>
            </w:r>
            <w:proofErr w:type="spellEnd"/>
            <w:r>
              <w:rPr>
                <w:w w:val="105"/>
                <w:sz w:val="11"/>
              </w:rPr>
              <w:t xml:space="preserve">. Pro MSIC je to </w:t>
            </w:r>
            <w:proofErr w:type="spellStart"/>
            <w:r>
              <w:rPr>
                <w:w w:val="105"/>
                <w:sz w:val="11"/>
              </w:rPr>
              <w:t>také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ověření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správnosti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výstupů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diagnostiky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firmy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na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základě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zpětné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vazby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experta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při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vyhodnocení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projektu</w:t>
            </w:r>
            <w:proofErr w:type="spellEnd"/>
            <w:r>
              <w:rPr>
                <w:w w:val="105"/>
                <w:sz w:val="11"/>
              </w:rPr>
              <w:t xml:space="preserve">. </w:t>
            </w:r>
            <w:proofErr w:type="spellStart"/>
            <w:r>
              <w:rPr>
                <w:w w:val="105"/>
                <w:sz w:val="11"/>
              </w:rPr>
              <w:t>Zaměřuje</w:t>
            </w:r>
            <w:proofErr w:type="spellEnd"/>
            <w:r>
              <w:rPr>
                <w:w w:val="105"/>
                <w:sz w:val="11"/>
              </w:rPr>
              <w:t xml:space="preserve"> se </w:t>
            </w:r>
            <w:proofErr w:type="spellStart"/>
            <w:r>
              <w:rPr>
                <w:w w:val="105"/>
                <w:sz w:val="11"/>
              </w:rPr>
              <w:t>na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růst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konkurenceschopnosti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firmy</w:t>
            </w:r>
            <w:proofErr w:type="spellEnd"/>
            <w:r>
              <w:rPr>
                <w:w w:val="105"/>
                <w:sz w:val="11"/>
              </w:rPr>
              <w:t xml:space="preserve"> a </w:t>
            </w:r>
            <w:proofErr w:type="spellStart"/>
            <w:r>
              <w:rPr>
                <w:w w:val="105"/>
                <w:sz w:val="11"/>
              </w:rPr>
              <w:t>mezinárodní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expanzi</w:t>
            </w:r>
            <w:proofErr w:type="spellEnd"/>
            <w:r>
              <w:rPr>
                <w:w w:val="105"/>
                <w:sz w:val="11"/>
              </w:rPr>
              <w:t xml:space="preserve">. </w:t>
            </w:r>
            <w:proofErr w:type="spellStart"/>
            <w:r>
              <w:rPr>
                <w:w w:val="105"/>
                <w:sz w:val="11"/>
              </w:rPr>
              <w:t>Nejčastějšími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tématy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jsou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strategické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řízení</w:t>
            </w:r>
            <w:proofErr w:type="spellEnd"/>
            <w:r>
              <w:rPr>
                <w:w w:val="105"/>
                <w:sz w:val="11"/>
              </w:rPr>
              <w:t xml:space="preserve"> a </w:t>
            </w:r>
            <w:proofErr w:type="spellStart"/>
            <w:r>
              <w:rPr>
                <w:w w:val="105"/>
                <w:sz w:val="11"/>
              </w:rPr>
              <w:t>rozvoj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firmy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na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úrovní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majitelství</w:t>
            </w:r>
            <w:proofErr w:type="spellEnd"/>
            <w:r>
              <w:rPr>
                <w:w w:val="105"/>
                <w:sz w:val="11"/>
              </w:rPr>
              <w:t>,</w:t>
            </w:r>
          </w:p>
          <w:p w14:paraId="4587501E" w14:textId="77777777" w:rsidR="00D1071C" w:rsidRDefault="00000000">
            <w:pPr>
              <w:pStyle w:val="TableParagraph"/>
              <w:spacing w:before="2" w:line="121" w:lineRule="exact"/>
              <w:ind w:left="30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obchodně-marketingová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strategie</w:t>
            </w:r>
            <w:proofErr w:type="spellEnd"/>
            <w:r>
              <w:rPr>
                <w:w w:val="105"/>
                <w:sz w:val="11"/>
              </w:rPr>
              <w:t xml:space="preserve">, </w:t>
            </w:r>
            <w:proofErr w:type="spellStart"/>
            <w:r>
              <w:rPr>
                <w:w w:val="105"/>
                <w:sz w:val="11"/>
              </w:rPr>
              <w:t>finanční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řízení</w:t>
            </w:r>
            <w:proofErr w:type="spellEnd"/>
            <w:r>
              <w:rPr>
                <w:w w:val="105"/>
                <w:sz w:val="11"/>
              </w:rPr>
              <w:t xml:space="preserve">, </w:t>
            </w:r>
            <w:proofErr w:type="spellStart"/>
            <w:r>
              <w:rPr>
                <w:w w:val="105"/>
                <w:sz w:val="11"/>
              </w:rPr>
              <w:t>organizační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procesy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atd</w:t>
            </w:r>
            <w:proofErr w:type="spellEnd"/>
            <w:r>
              <w:rPr>
                <w:w w:val="105"/>
                <w:sz w:val="11"/>
              </w:rPr>
              <w:t>.</w:t>
            </w:r>
          </w:p>
        </w:tc>
      </w:tr>
      <w:tr w:rsidR="00D1071C" w14:paraId="45875025" w14:textId="77777777">
        <w:trPr>
          <w:trHeight w:val="914"/>
        </w:trPr>
        <w:tc>
          <w:tcPr>
            <w:tcW w:w="2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5875020" w14:textId="77777777" w:rsidR="00D1071C" w:rsidRDefault="00000000">
            <w:pPr>
              <w:pStyle w:val="TableParagraph"/>
              <w:spacing w:before="12"/>
              <w:ind w:left="26"/>
              <w:rPr>
                <w:b/>
                <w:sz w:val="11"/>
              </w:rPr>
            </w:pPr>
            <w:proofErr w:type="spellStart"/>
            <w:r>
              <w:rPr>
                <w:b/>
                <w:w w:val="105"/>
                <w:sz w:val="11"/>
              </w:rPr>
              <w:t>Specifické</w:t>
            </w:r>
            <w:proofErr w:type="spellEnd"/>
            <w:r>
              <w:rPr>
                <w:b/>
                <w:w w:val="105"/>
                <w:sz w:val="11"/>
              </w:rPr>
              <w:t xml:space="preserve"> </w:t>
            </w:r>
            <w:proofErr w:type="spellStart"/>
            <w:r>
              <w:rPr>
                <w:b/>
                <w:w w:val="105"/>
                <w:sz w:val="11"/>
              </w:rPr>
              <w:t>dopady</w:t>
            </w:r>
            <w:proofErr w:type="spellEnd"/>
            <w:r>
              <w:rPr>
                <w:b/>
                <w:w w:val="105"/>
                <w:sz w:val="11"/>
              </w:rPr>
              <w:t xml:space="preserve"> </w:t>
            </w:r>
            <w:proofErr w:type="spellStart"/>
            <w:r>
              <w:rPr>
                <w:b/>
                <w:w w:val="105"/>
                <w:sz w:val="11"/>
              </w:rPr>
              <w:t>projektu</w:t>
            </w:r>
            <w:proofErr w:type="spellEnd"/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5875021" w14:textId="77777777" w:rsidR="00D1071C" w:rsidRDefault="00000000">
            <w:pPr>
              <w:pStyle w:val="TableParagraph"/>
              <w:spacing w:before="5" w:line="273" w:lineRule="auto"/>
              <w:ind w:left="30" w:right="112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Odbourání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bariéry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spolupráce</w:t>
            </w:r>
            <w:proofErr w:type="spellEnd"/>
            <w:r>
              <w:rPr>
                <w:w w:val="105"/>
                <w:sz w:val="11"/>
              </w:rPr>
              <w:t xml:space="preserve"> s </w:t>
            </w:r>
            <w:proofErr w:type="spellStart"/>
            <w:r>
              <w:rPr>
                <w:w w:val="105"/>
                <w:sz w:val="11"/>
              </w:rPr>
              <w:t>externími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dodavateli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profesionálních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služeb</w:t>
            </w:r>
            <w:proofErr w:type="spellEnd"/>
            <w:r>
              <w:rPr>
                <w:w w:val="105"/>
                <w:sz w:val="11"/>
              </w:rPr>
              <w:t xml:space="preserve"> (</w:t>
            </w:r>
            <w:proofErr w:type="spellStart"/>
            <w:r>
              <w:rPr>
                <w:w w:val="105"/>
                <w:sz w:val="11"/>
              </w:rPr>
              <w:t>konzultace</w:t>
            </w:r>
            <w:proofErr w:type="spellEnd"/>
            <w:r>
              <w:rPr>
                <w:w w:val="105"/>
                <w:sz w:val="11"/>
              </w:rPr>
              <w:t xml:space="preserve">, </w:t>
            </w:r>
            <w:proofErr w:type="spellStart"/>
            <w:r>
              <w:rPr>
                <w:w w:val="105"/>
                <w:sz w:val="11"/>
              </w:rPr>
              <w:t>poradenství</w:t>
            </w:r>
            <w:proofErr w:type="spellEnd"/>
            <w:r>
              <w:rPr>
                <w:w w:val="105"/>
                <w:sz w:val="11"/>
              </w:rPr>
              <w:t xml:space="preserve">) - </w:t>
            </w:r>
            <w:proofErr w:type="spellStart"/>
            <w:r>
              <w:rPr>
                <w:w w:val="105"/>
                <w:sz w:val="11"/>
              </w:rPr>
              <w:t>opakovaná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četnost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využití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takových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služeb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skrze</w:t>
            </w:r>
            <w:proofErr w:type="spellEnd"/>
            <w:r>
              <w:rPr>
                <w:w w:val="105"/>
                <w:sz w:val="11"/>
              </w:rPr>
              <w:t xml:space="preserve"> MSIC </w:t>
            </w:r>
            <w:proofErr w:type="spellStart"/>
            <w:r>
              <w:rPr>
                <w:w w:val="105"/>
                <w:sz w:val="11"/>
              </w:rPr>
              <w:t>i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vlastní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aktivitou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firmy</w:t>
            </w:r>
            <w:proofErr w:type="spellEnd"/>
          </w:p>
          <w:p w14:paraId="45875022" w14:textId="77777777" w:rsidR="00D1071C" w:rsidRDefault="00000000">
            <w:pPr>
              <w:pStyle w:val="TableParagraph"/>
              <w:spacing w:before="1" w:line="273" w:lineRule="auto"/>
              <w:ind w:left="30" w:right="3771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Růst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firmy</w:t>
            </w:r>
            <w:proofErr w:type="spellEnd"/>
            <w:r>
              <w:rPr>
                <w:w w:val="105"/>
                <w:sz w:val="11"/>
              </w:rPr>
              <w:t xml:space="preserve"> (</w:t>
            </w:r>
            <w:proofErr w:type="spellStart"/>
            <w:r>
              <w:rPr>
                <w:w w:val="105"/>
                <w:sz w:val="11"/>
              </w:rPr>
              <w:t>obrat</w:t>
            </w:r>
            <w:proofErr w:type="spellEnd"/>
            <w:r>
              <w:rPr>
                <w:w w:val="105"/>
                <w:sz w:val="11"/>
              </w:rPr>
              <w:t xml:space="preserve">, </w:t>
            </w:r>
            <w:proofErr w:type="spellStart"/>
            <w:r>
              <w:rPr>
                <w:w w:val="105"/>
                <w:sz w:val="11"/>
              </w:rPr>
              <w:t>zisk</w:t>
            </w:r>
            <w:proofErr w:type="spellEnd"/>
            <w:r>
              <w:rPr>
                <w:w w:val="105"/>
                <w:sz w:val="11"/>
              </w:rPr>
              <w:t xml:space="preserve">, </w:t>
            </w:r>
            <w:proofErr w:type="spellStart"/>
            <w:r>
              <w:rPr>
                <w:w w:val="105"/>
                <w:sz w:val="11"/>
              </w:rPr>
              <w:t>počet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zaměstnanců</w:t>
            </w:r>
            <w:proofErr w:type="spellEnd"/>
            <w:r>
              <w:rPr>
                <w:w w:val="105"/>
                <w:sz w:val="11"/>
              </w:rPr>
              <w:t xml:space="preserve">, </w:t>
            </w:r>
            <w:proofErr w:type="spellStart"/>
            <w:r>
              <w:rPr>
                <w:w w:val="105"/>
                <w:sz w:val="11"/>
              </w:rPr>
              <w:t>přidaná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hodnota</w:t>
            </w:r>
            <w:proofErr w:type="spellEnd"/>
            <w:r>
              <w:rPr>
                <w:w w:val="105"/>
                <w:sz w:val="11"/>
              </w:rPr>
              <w:t xml:space="preserve">) Teritoriální </w:t>
            </w:r>
            <w:proofErr w:type="spellStart"/>
            <w:r>
              <w:rPr>
                <w:w w:val="105"/>
                <w:sz w:val="11"/>
              </w:rPr>
              <w:t>expanze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na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nové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trhy</w:t>
            </w:r>
            <w:proofErr w:type="spellEnd"/>
          </w:p>
          <w:p w14:paraId="45875023" w14:textId="77777777" w:rsidR="00D1071C" w:rsidRDefault="00000000">
            <w:pPr>
              <w:pStyle w:val="TableParagraph"/>
              <w:spacing w:before="1"/>
              <w:ind w:left="30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Produktová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inovace</w:t>
            </w:r>
            <w:proofErr w:type="spellEnd"/>
            <w:r>
              <w:rPr>
                <w:w w:val="105"/>
                <w:sz w:val="11"/>
              </w:rPr>
              <w:t xml:space="preserve"> (</w:t>
            </w:r>
            <w:proofErr w:type="spellStart"/>
            <w:r>
              <w:rPr>
                <w:w w:val="105"/>
                <w:sz w:val="11"/>
              </w:rPr>
              <w:t>nové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produkty</w:t>
            </w:r>
            <w:proofErr w:type="spellEnd"/>
            <w:r>
              <w:rPr>
                <w:w w:val="105"/>
                <w:sz w:val="11"/>
              </w:rPr>
              <w:t xml:space="preserve">, </w:t>
            </w:r>
            <w:proofErr w:type="spellStart"/>
            <w:r>
              <w:rPr>
                <w:w w:val="105"/>
                <w:sz w:val="11"/>
              </w:rPr>
              <w:t>inovace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produktových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řad</w:t>
            </w:r>
            <w:proofErr w:type="spellEnd"/>
            <w:r>
              <w:rPr>
                <w:w w:val="105"/>
                <w:sz w:val="11"/>
              </w:rPr>
              <w:t xml:space="preserve">, </w:t>
            </w:r>
            <w:proofErr w:type="spellStart"/>
            <w:r>
              <w:rPr>
                <w:w w:val="105"/>
                <w:sz w:val="11"/>
              </w:rPr>
              <w:t>nová</w:t>
            </w:r>
            <w:proofErr w:type="spellEnd"/>
            <w:r>
              <w:rPr>
                <w:w w:val="105"/>
                <w:sz w:val="11"/>
              </w:rPr>
              <w:t xml:space="preserve"> oblast </w:t>
            </w:r>
            <w:proofErr w:type="spellStart"/>
            <w:r>
              <w:rPr>
                <w:w w:val="105"/>
                <w:sz w:val="11"/>
              </w:rPr>
              <w:t>činnosti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firmy</w:t>
            </w:r>
            <w:proofErr w:type="spellEnd"/>
            <w:r>
              <w:rPr>
                <w:w w:val="105"/>
                <w:sz w:val="11"/>
              </w:rPr>
              <w:t>)</w:t>
            </w:r>
          </w:p>
          <w:p w14:paraId="45875024" w14:textId="77777777" w:rsidR="00D1071C" w:rsidRDefault="00000000">
            <w:pPr>
              <w:pStyle w:val="TableParagraph"/>
              <w:spacing w:before="20" w:line="121" w:lineRule="exact"/>
              <w:ind w:left="30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Rychlost</w:t>
            </w:r>
            <w:proofErr w:type="spellEnd"/>
            <w:r>
              <w:rPr>
                <w:w w:val="105"/>
                <w:sz w:val="11"/>
              </w:rPr>
              <w:t xml:space="preserve"> a </w:t>
            </w:r>
            <w:proofErr w:type="spellStart"/>
            <w:r>
              <w:rPr>
                <w:w w:val="105"/>
                <w:sz w:val="11"/>
              </w:rPr>
              <w:t>efektivita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výše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uvedených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změn</w:t>
            </w:r>
            <w:proofErr w:type="spellEnd"/>
          </w:p>
        </w:tc>
      </w:tr>
      <w:tr w:rsidR="00D1071C" w14:paraId="4587502B" w14:textId="77777777">
        <w:trPr>
          <w:trHeight w:val="1221"/>
        </w:trPr>
        <w:tc>
          <w:tcPr>
            <w:tcW w:w="2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5875026" w14:textId="77777777" w:rsidR="00D1071C" w:rsidRDefault="00000000">
            <w:pPr>
              <w:pStyle w:val="TableParagraph"/>
              <w:spacing w:before="12"/>
              <w:ind w:left="2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 xml:space="preserve">Systémové </w:t>
            </w:r>
            <w:proofErr w:type="spellStart"/>
            <w:r>
              <w:rPr>
                <w:b/>
                <w:w w:val="105"/>
                <w:sz w:val="11"/>
              </w:rPr>
              <w:t>dopady</w:t>
            </w:r>
            <w:proofErr w:type="spellEnd"/>
            <w:r>
              <w:rPr>
                <w:b/>
                <w:w w:val="105"/>
                <w:sz w:val="11"/>
              </w:rPr>
              <w:t xml:space="preserve"> </w:t>
            </w:r>
            <w:proofErr w:type="spellStart"/>
            <w:r>
              <w:rPr>
                <w:b/>
                <w:w w:val="105"/>
                <w:sz w:val="11"/>
              </w:rPr>
              <w:t>projektu</w:t>
            </w:r>
            <w:proofErr w:type="spellEnd"/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5875027" w14:textId="77777777" w:rsidR="00D1071C" w:rsidRDefault="00000000">
            <w:pPr>
              <w:pStyle w:val="TableParagraph"/>
              <w:spacing w:before="5" w:line="273" w:lineRule="auto"/>
              <w:ind w:left="30" w:right="4283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Růst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přidané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hodnoty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generované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firmami</w:t>
            </w:r>
            <w:proofErr w:type="spellEnd"/>
            <w:r>
              <w:rPr>
                <w:w w:val="105"/>
                <w:sz w:val="11"/>
              </w:rPr>
              <w:t xml:space="preserve"> v </w:t>
            </w:r>
            <w:proofErr w:type="spellStart"/>
            <w:r>
              <w:rPr>
                <w:w w:val="105"/>
                <w:sz w:val="11"/>
              </w:rPr>
              <w:t>ekosystému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Růst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počtu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zaměstnanců</w:t>
            </w:r>
            <w:proofErr w:type="spellEnd"/>
            <w:r>
              <w:rPr>
                <w:w w:val="105"/>
                <w:sz w:val="11"/>
              </w:rPr>
              <w:t xml:space="preserve"> v </w:t>
            </w:r>
            <w:proofErr w:type="spellStart"/>
            <w:r>
              <w:rPr>
                <w:w w:val="105"/>
                <w:sz w:val="11"/>
              </w:rPr>
              <w:t>oblasti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VaV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ve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firmách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Technologické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transfery</w:t>
            </w:r>
            <w:proofErr w:type="spellEnd"/>
            <w:r>
              <w:rPr>
                <w:w w:val="105"/>
                <w:sz w:val="11"/>
              </w:rPr>
              <w:t xml:space="preserve"> a </w:t>
            </w:r>
            <w:proofErr w:type="spellStart"/>
            <w:r>
              <w:rPr>
                <w:w w:val="105"/>
                <w:sz w:val="11"/>
              </w:rPr>
              <w:t>spolupráce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soukromé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sféry</w:t>
            </w:r>
            <w:proofErr w:type="spellEnd"/>
            <w:r>
              <w:rPr>
                <w:w w:val="105"/>
                <w:sz w:val="11"/>
              </w:rPr>
              <w:t xml:space="preserve"> s VŠ </w:t>
            </w:r>
            <w:proofErr w:type="spellStart"/>
            <w:r>
              <w:rPr>
                <w:w w:val="105"/>
                <w:sz w:val="11"/>
              </w:rPr>
              <w:t>Růst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průměrné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mzdy</w:t>
            </w:r>
            <w:proofErr w:type="spellEnd"/>
          </w:p>
          <w:p w14:paraId="45875028" w14:textId="77777777" w:rsidR="00D1071C" w:rsidRDefault="00000000">
            <w:pPr>
              <w:pStyle w:val="TableParagraph"/>
              <w:spacing w:before="2" w:line="273" w:lineRule="auto"/>
              <w:ind w:left="30" w:right="3421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Vytváření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pracovních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míst</w:t>
            </w:r>
            <w:proofErr w:type="spellEnd"/>
            <w:r>
              <w:rPr>
                <w:w w:val="105"/>
                <w:sz w:val="11"/>
              </w:rPr>
              <w:t xml:space="preserve"> pro </w:t>
            </w:r>
            <w:proofErr w:type="spellStart"/>
            <w:r>
              <w:rPr>
                <w:w w:val="105"/>
                <w:sz w:val="11"/>
              </w:rPr>
              <w:t>vysoce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kvalifikované</w:t>
            </w:r>
            <w:proofErr w:type="spellEnd"/>
            <w:r>
              <w:rPr>
                <w:w w:val="105"/>
                <w:sz w:val="11"/>
              </w:rPr>
              <w:t xml:space="preserve"> a </w:t>
            </w:r>
            <w:proofErr w:type="spellStart"/>
            <w:r>
              <w:rPr>
                <w:w w:val="105"/>
                <w:sz w:val="11"/>
              </w:rPr>
              <w:t>zkušené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pracovníky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Návrat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zkušených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vzdělaných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pracovníků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zpět</w:t>
            </w:r>
            <w:proofErr w:type="spellEnd"/>
            <w:r>
              <w:rPr>
                <w:w w:val="105"/>
                <w:sz w:val="11"/>
              </w:rPr>
              <w:t xml:space="preserve"> do </w:t>
            </w:r>
            <w:proofErr w:type="spellStart"/>
            <w:r>
              <w:rPr>
                <w:w w:val="105"/>
                <w:sz w:val="11"/>
              </w:rPr>
              <w:t>regionu</w:t>
            </w:r>
            <w:proofErr w:type="spellEnd"/>
            <w:r>
              <w:rPr>
                <w:w w:val="105"/>
                <w:sz w:val="11"/>
              </w:rPr>
              <w:t xml:space="preserve"> + </w:t>
            </w:r>
            <w:proofErr w:type="spellStart"/>
            <w:r>
              <w:rPr>
                <w:w w:val="105"/>
                <w:sz w:val="11"/>
              </w:rPr>
              <w:t>lákání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expatů</w:t>
            </w:r>
            <w:proofErr w:type="spellEnd"/>
          </w:p>
          <w:p w14:paraId="45875029" w14:textId="77777777" w:rsidR="00D1071C" w:rsidRDefault="00000000">
            <w:pPr>
              <w:pStyle w:val="TableParagraph"/>
              <w:spacing w:before="1"/>
              <w:ind w:left="30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Ekonomická</w:t>
            </w:r>
            <w:proofErr w:type="spellEnd"/>
            <w:r>
              <w:rPr>
                <w:w w:val="105"/>
                <w:sz w:val="11"/>
              </w:rPr>
              <w:t xml:space="preserve"> a </w:t>
            </w:r>
            <w:proofErr w:type="spellStart"/>
            <w:r>
              <w:rPr>
                <w:w w:val="105"/>
                <w:sz w:val="11"/>
              </w:rPr>
              <w:t>technologická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transformace</w:t>
            </w:r>
            <w:proofErr w:type="spellEnd"/>
            <w:r>
              <w:rPr>
                <w:w w:val="105"/>
                <w:sz w:val="11"/>
              </w:rPr>
              <w:t xml:space="preserve"> po-</w:t>
            </w:r>
            <w:proofErr w:type="spellStart"/>
            <w:r>
              <w:rPr>
                <w:w w:val="105"/>
                <w:sz w:val="11"/>
              </w:rPr>
              <w:t>uhelného</w:t>
            </w:r>
            <w:proofErr w:type="spellEnd"/>
            <w:r>
              <w:rPr>
                <w:w w:val="105"/>
                <w:sz w:val="11"/>
              </w:rPr>
              <w:t xml:space="preserve"> a po-</w:t>
            </w:r>
            <w:proofErr w:type="spellStart"/>
            <w:r>
              <w:rPr>
                <w:w w:val="105"/>
                <w:sz w:val="11"/>
              </w:rPr>
              <w:t>ocelářského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regionu</w:t>
            </w:r>
            <w:proofErr w:type="spellEnd"/>
          </w:p>
          <w:p w14:paraId="4587502A" w14:textId="77777777" w:rsidR="00D1071C" w:rsidRDefault="00000000">
            <w:pPr>
              <w:pStyle w:val="TableParagraph"/>
              <w:spacing w:before="20" w:line="121" w:lineRule="exact"/>
              <w:ind w:left="30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Zvýšení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ambice</w:t>
            </w:r>
            <w:proofErr w:type="spellEnd"/>
            <w:r>
              <w:rPr>
                <w:w w:val="105"/>
                <w:sz w:val="11"/>
              </w:rPr>
              <w:t xml:space="preserve"> / </w:t>
            </w:r>
            <w:proofErr w:type="spellStart"/>
            <w:r>
              <w:rPr>
                <w:w w:val="105"/>
                <w:sz w:val="11"/>
              </w:rPr>
              <w:t>zájmu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firem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pouštět</w:t>
            </w:r>
            <w:proofErr w:type="spellEnd"/>
            <w:r>
              <w:rPr>
                <w:w w:val="105"/>
                <w:sz w:val="11"/>
              </w:rPr>
              <w:t xml:space="preserve"> se do </w:t>
            </w:r>
            <w:proofErr w:type="spellStart"/>
            <w:r>
              <w:rPr>
                <w:w w:val="105"/>
                <w:sz w:val="11"/>
              </w:rPr>
              <w:t>odvážnějších</w:t>
            </w:r>
            <w:proofErr w:type="spellEnd"/>
            <w:r>
              <w:rPr>
                <w:w w:val="105"/>
                <w:sz w:val="11"/>
              </w:rPr>
              <w:t xml:space="preserve"> a </w:t>
            </w:r>
            <w:proofErr w:type="spellStart"/>
            <w:r>
              <w:rPr>
                <w:w w:val="105"/>
                <w:sz w:val="11"/>
              </w:rPr>
              <w:t>rizikovějších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inovačních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projektů</w:t>
            </w:r>
            <w:proofErr w:type="spellEnd"/>
          </w:p>
        </w:tc>
      </w:tr>
      <w:tr w:rsidR="00D1071C" w14:paraId="45875031" w14:textId="77777777">
        <w:trPr>
          <w:trHeight w:val="1068"/>
        </w:trPr>
        <w:tc>
          <w:tcPr>
            <w:tcW w:w="2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502C" w14:textId="77777777" w:rsidR="00D1071C" w:rsidRDefault="00000000">
            <w:pPr>
              <w:pStyle w:val="TableParagraph"/>
              <w:spacing w:before="12"/>
              <w:ind w:left="26"/>
              <w:rPr>
                <w:b/>
                <w:sz w:val="11"/>
              </w:rPr>
            </w:pPr>
            <w:proofErr w:type="spellStart"/>
            <w:r>
              <w:rPr>
                <w:b/>
                <w:w w:val="105"/>
                <w:sz w:val="11"/>
              </w:rPr>
              <w:t>Přínosy</w:t>
            </w:r>
            <w:proofErr w:type="spellEnd"/>
            <w:r>
              <w:rPr>
                <w:b/>
                <w:w w:val="105"/>
                <w:sz w:val="11"/>
              </w:rPr>
              <w:t xml:space="preserve"> </w:t>
            </w:r>
            <w:proofErr w:type="spellStart"/>
            <w:r>
              <w:rPr>
                <w:b/>
                <w:w w:val="105"/>
                <w:sz w:val="11"/>
              </w:rPr>
              <w:t>projektu</w:t>
            </w:r>
            <w:proofErr w:type="spellEnd"/>
            <w:r>
              <w:rPr>
                <w:b/>
                <w:w w:val="105"/>
                <w:sz w:val="11"/>
              </w:rPr>
              <w:t xml:space="preserve"> (</w:t>
            </w:r>
            <w:proofErr w:type="spellStart"/>
            <w:r>
              <w:rPr>
                <w:b/>
                <w:w w:val="105"/>
                <w:sz w:val="11"/>
              </w:rPr>
              <w:t>včetně</w:t>
            </w:r>
            <w:proofErr w:type="spellEnd"/>
            <w:r>
              <w:rPr>
                <w:b/>
                <w:w w:val="105"/>
                <w:sz w:val="11"/>
              </w:rPr>
              <w:t xml:space="preserve"> </w:t>
            </w:r>
            <w:proofErr w:type="spellStart"/>
            <w:r>
              <w:rPr>
                <w:b/>
                <w:w w:val="105"/>
                <w:sz w:val="11"/>
              </w:rPr>
              <w:t>měřitelných</w:t>
            </w:r>
            <w:proofErr w:type="spellEnd"/>
            <w:r>
              <w:rPr>
                <w:b/>
                <w:w w:val="105"/>
                <w:sz w:val="11"/>
              </w:rPr>
              <w:t xml:space="preserve"> </w:t>
            </w:r>
            <w:proofErr w:type="spellStart"/>
            <w:r>
              <w:rPr>
                <w:b/>
                <w:w w:val="105"/>
                <w:sz w:val="11"/>
              </w:rPr>
              <w:t>indikátorů</w:t>
            </w:r>
            <w:proofErr w:type="spellEnd"/>
            <w:r>
              <w:rPr>
                <w:b/>
                <w:w w:val="105"/>
                <w:sz w:val="11"/>
              </w:rPr>
              <w:t>)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502D" w14:textId="77777777" w:rsidR="00D1071C" w:rsidRDefault="00000000">
            <w:pPr>
              <w:pStyle w:val="TableParagraph"/>
              <w:spacing w:before="5" w:line="276" w:lineRule="auto"/>
              <w:ind w:left="30" w:right="4572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Ověření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přínosů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spolupráce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firmy</w:t>
            </w:r>
            <w:proofErr w:type="spellEnd"/>
            <w:r>
              <w:rPr>
                <w:w w:val="105"/>
                <w:sz w:val="11"/>
              </w:rPr>
              <w:t xml:space="preserve"> s MSIC a </w:t>
            </w:r>
            <w:proofErr w:type="spellStart"/>
            <w:r>
              <w:rPr>
                <w:w w:val="105"/>
                <w:sz w:val="11"/>
              </w:rPr>
              <w:t>experty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Růst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přidané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hodnoty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firem</w:t>
            </w:r>
            <w:proofErr w:type="spellEnd"/>
          </w:p>
          <w:p w14:paraId="4587502E" w14:textId="77777777" w:rsidR="00D1071C" w:rsidRDefault="00000000">
            <w:pPr>
              <w:pStyle w:val="TableParagraph"/>
              <w:spacing w:line="133" w:lineRule="exact"/>
              <w:ind w:left="30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Růst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obratu</w:t>
            </w:r>
            <w:proofErr w:type="spellEnd"/>
            <w:r>
              <w:rPr>
                <w:w w:val="105"/>
                <w:sz w:val="11"/>
              </w:rPr>
              <w:t xml:space="preserve"> a </w:t>
            </w:r>
            <w:proofErr w:type="spellStart"/>
            <w:r>
              <w:rPr>
                <w:w w:val="105"/>
                <w:sz w:val="11"/>
              </w:rPr>
              <w:t>zisku</w:t>
            </w:r>
            <w:proofErr w:type="spellEnd"/>
          </w:p>
          <w:p w14:paraId="4587502F" w14:textId="77777777" w:rsidR="00D1071C" w:rsidRDefault="00000000">
            <w:pPr>
              <w:pStyle w:val="TableParagraph"/>
              <w:spacing w:before="19" w:line="273" w:lineRule="auto"/>
              <w:ind w:left="30" w:right="5783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Růst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počtu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zaměstnanců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Nižší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fluktuace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zaměstnanců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Počet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exportních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teritorií</w:t>
            </w:r>
            <w:proofErr w:type="spellEnd"/>
          </w:p>
          <w:p w14:paraId="45875030" w14:textId="77777777" w:rsidR="00D1071C" w:rsidRDefault="00000000">
            <w:pPr>
              <w:pStyle w:val="TableParagraph"/>
              <w:spacing w:before="2" w:line="121" w:lineRule="exact"/>
              <w:ind w:left="30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Vznik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pozic</w:t>
            </w:r>
            <w:proofErr w:type="spellEnd"/>
            <w:r>
              <w:rPr>
                <w:w w:val="105"/>
                <w:sz w:val="11"/>
              </w:rPr>
              <w:t xml:space="preserve"> a </w:t>
            </w:r>
            <w:proofErr w:type="spellStart"/>
            <w:r>
              <w:rPr>
                <w:w w:val="105"/>
                <w:sz w:val="11"/>
              </w:rPr>
              <w:t>růst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počtu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zaměstnanců</w:t>
            </w:r>
            <w:proofErr w:type="spellEnd"/>
            <w:r>
              <w:rPr>
                <w:w w:val="105"/>
                <w:sz w:val="11"/>
              </w:rPr>
              <w:t xml:space="preserve"> v </w:t>
            </w:r>
            <w:proofErr w:type="spellStart"/>
            <w:r>
              <w:rPr>
                <w:w w:val="105"/>
                <w:sz w:val="11"/>
              </w:rPr>
              <w:t>oblasti</w:t>
            </w:r>
            <w:proofErr w:type="spellEnd"/>
            <w:r>
              <w:rPr>
                <w:w w:val="105"/>
                <w:sz w:val="11"/>
              </w:rPr>
              <w:t xml:space="preserve"> R&amp;D / </w:t>
            </w:r>
            <w:proofErr w:type="spellStart"/>
            <w:r>
              <w:rPr>
                <w:w w:val="105"/>
                <w:sz w:val="11"/>
              </w:rPr>
              <w:t>VaV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ve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firmách</w:t>
            </w:r>
            <w:proofErr w:type="spellEnd"/>
          </w:p>
        </w:tc>
      </w:tr>
      <w:tr w:rsidR="00D1071C" w14:paraId="45875038" w14:textId="77777777">
        <w:trPr>
          <w:trHeight w:val="913"/>
        </w:trPr>
        <w:tc>
          <w:tcPr>
            <w:tcW w:w="2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5032" w14:textId="77777777" w:rsidR="00D1071C" w:rsidRDefault="00000000">
            <w:pPr>
              <w:pStyle w:val="TableParagraph"/>
              <w:spacing w:before="12"/>
              <w:ind w:left="26"/>
              <w:rPr>
                <w:b/>
                <w:sz w:val="11"/>
              </w:rPr>
            </w:pPr>
            <w:proofErr w:type="spellStart"/>
            <w:r>
              <w:rPr>
                <w:b/>
                <w:w w:val="105"/>
                <w:sz w:val="11"/>
              </w:rPr>
              <w:t>Cíle</w:t>
            </w:r>
            <w:proofErr w:type="spellEnd"/>
            <w:r>
              <w:rPr>
                <w:b/>
                <w:w w:val="105"/>
                <w:sz w:val="11"/>
              </w:rPr>
              <w:t xml:space="preserve"> </w:t>
            </w:r>
            <w:proofErr w:type="spellStart"/>
            <w:r>
              <w:rPr>
                <w:b/>
                <w:w w:val="105"/>
                <w:sz w:val="11"/>
              </w:rPr>
              <w:t>projektu</w:t>
            </w:r>
            <w:proofErr w:type="spellEnd"/>
            <w:r>
              <w:rPr>
                <w:b/>
                <w:w w:val="105"/>
                <w:sz w:val="11"/>
              </w:rPr>
              <w:t xml:space="preserve"> (</w:t>
            </w:r>
            <w:proofErr w:type="spellStart"/>
            <w:r>
              <w:rPr>
                <w:b/>
                <w:w w:val="105"/>
                <w:sz w:val="11"/>
              </w:rPr>
              <w:t>včetně</w:t>
            </w:r>
            <w:proofErr w:type="spellEnd"/>
            <w:r>
              <w:rPr>
                <w:b/>
                <w:w w:val="105"/>
                <w:sz w:val="11"/>
              </w:rPr>
              <w:t xml:space="preserve"> </w:t>
            </w:r>
            <w:proofErr w:type="spellStart"/>
            <w:r>
              <w:rPr>
                <w:b/>
                <w:w w:val="105"/>
                <w:sz w:val="11"/>
              </w:rPr>
              <w:t>měřitelných</w:t>
            </w:r>
            <w:proofErr w:type="spellEnd"/>
            <w:r>
              <w:rPr>
                <w:b/>
                <w:w w:val="105"/>
                <w:sz w:val="11"/>
              </w:rPr>
              <w:t xml:space="preserve"> </w:t>
            </w:r>
            <w:proofErr w:type="spellStart"/>
            <w:r>
              <w:rPr>
                <w:b/>
                <w:w w:val="105"/>
                <w:sz w:val="11"/>
              </w:rPr>
              <w:t>indikátorů</w:t>
            </w:r>
            <w:proofErr w:type="spellEnd"/>
            <w:r>
              <w:rPr>
                <w:b/>
                <w:w w:val="105"/>
                <w:sz w:val="11"/>
              </w:rPr>
              <w:t>)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5033" w14:textId="77777777" w:rsidR="00D1071C" w:rsidRDefault="00000000">
            <w:pPr>
              <w:pStyle w:val="TableParagraph"/>
              <w:spacing w:before="5"/>
              <w:ind w:left="30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Pomoc</w:t>
            </w:r>
            <w:proofErr w:type="spellEnd"/>
            <w:r>
              <w:rPr>
                <w:w w:val="105"/>
                <w:sz w:val="11"/>
              </w:rPr>
              <w:t xml:space="preserve"> s </w:t>
            </w:r>
            <w:proofErr w:type="spellStart"/>
            <w:r>
              <w:rPr>
                <w:w w:val="105"/>
                <w:sz w:val="11"/>
              </w:rPr>
              <w:t>rozjezdem</w:t>
            </w:r>
            <w:proofErr w:type="spellEnd"/>
            <w:r>
              <w:rPr>
                <w:w w:val="105"/>
                <w:sz w:val="11"/>
              </w:rPr>
              <w:t xml:space="preserve"> a </w:t>
            </w:r>
            <w:proofErr w:type="spellStart"/>
            <w:r>
              <w:rPr>
                <w:w w:val="105"/>
                <w:sz w:val="11"/>
              </w:rPr>
              <w:t>realizací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náročných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strategických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změnových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projektů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ve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firmách</w:t>
            </w:r>
            <w:proofErr w:type="spellEnd"/>
            <w:r>
              <w:rPr>
                <w:w w:val="105"/>
                <w:sz w:val="11"/>
              </w:rPr>
              <w:t xml:space="preserve"> + </w:t>
            </w:r>
            <w:proofErr w:type="spellStart"/>
            <w:r>
              <w:rPr>
                <w:w w:val="105"/>
                <w:sz w:val="11"/>
              </w:rPr>
              <w:t>snížení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rizik</w:t>
            </w:r>
            <w:proofErr w:type="spellEnd"/>
          </w:p>
          <w:p w14:paraId="45875034" w14:textId="77777777" w:rsidR="00D1071C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149"/>
              </w:tabs>
              <w:spacing w:before="19"/>
              <w:ind w:hanging="119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času</w:t>
            </w:r>
            <w:proofErr w:type="spellEnd"/>
            <w:r>
              <w:rPr>
                <w:w w:val="105"/>
                <w:sz w:val="11"/>
              </w:rPr>
              <w:t xml:space="preserve"> (</w:t>
            </w:r>
            <w:proofErr w:type="spellStart"/>
            <w:r>
              <w:rPr>
                <w:w w:val="105"/>
                <w:sz w:val="11"/>
              </w:rPr>
              <w:t>neodkládat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změny</w:t>
            </w:r>
            <w:proofErr w:type="spellEnd"/>
            <w:r>
              <w:rPr>
                <w:w w:val="105"/>
                <w:sz w:val="11"/>
              </w:rPr>
              <w:t xml:space="preserve">, </w:t>
            </w:r>
            <w:proofErr w:type="spellStart"/>
            <w:r>
              <w:rPr>
                <w:w w:val="105"/>
                <w:sz w:val="11"/>
              </w:rPr>
              <w:t>když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nevím</w:t>
            </w:r>
            <w:proofErr w:type="spellEnd"/>
            <w:r>
              <w:rPr>
                <w:w w:val="105"/>
                <w:sz w:val="11"/>
              </w:rPr>
              <w:t xml:space="preserve">, jak </w:t>
            </w:r>
            <w:proofErr w:type="spellStart"/>
            <w:r>
              <w:rPr>
                <w:w w:val="105"/>
                <w:sz w:val="11"/>
              </w:rPr>
              <w:t>danou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obast</w:t>
            </w:r>
            <w:proofErr w:type="spellEnd"/>
            <w:r>
              <w:rPr>
                <w:spacing w:val="-3"/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řešit</w:t>
            </w:r>
            <w:proofErr w:type="spellEnd"/>
            <w:r>
              <w:rPr>
                <w:w w:val="105"/>
                <w:sz w:val="11"/>
              </w:rPr>
              <w:t>),</w:t>
            </w:r>
          </w:p>
          <w:p w14:paraId="45875035" w14:textId="77777777" w:rsidR="00D1071C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156"/>
              </w:tabs>
              <w:spacing w:before="20" w:line="273" w:lineRule="auto"/>
              <w:ind w:left="30" w:right="293" w:firstLine="0"/>
              <w:rPr>
                <w:sz w:val="11"/>
              </w:rPr>
            </w:pPr>
            <w:r>
              <w:rPr>
                <w:w w:val="105"/>
                <w:sz w:val="11"/>
              </w:rPr>
              <w:t>know how (</w:t>
            </w:r>
            <w:proofErr w:type="spellStart"/>
            <w:r>
              <w:rPr>
                <w:w w:val="105"/>
                <w:sz w:val="11"/>
              </w:rPr>
              <w:t>kompetence</w:t>
            </w:r>
            <w:proofErr w:type="spellEnd"/>
            <w:r>
              <w:rPr>
                <w:w w:val="105"/>
                <w:sz w:val="11"/>
              </w:rPr>
              <w:t xml:space="preserve">, </w:t>
            </w:r>
            <w:proofErr w:type="spellStart"/>
            <w:r>
              <w:rPr>
                <w:w w:val="105"/>
                <w:sz w:val="11"/>
              </w:rPr>
              <w:t>znalosti</w:t>
            </w:r>
            <w:proofErr w:type="spellEnd"/>
            <w:r>
              <w:rPr>
                <w:w w:val="105"/>
                <w:sz w:val="11"/>
              </w:rPr>
              <w:t xml:space="preserve">, </w:t>
            </w:r>
            <w:proofErr w:type="spellStart"/>
            <w:r>
              <w:rPr>
                <w:w w:val="105"/>
                <w:sz w:val="11"/>
              </w:rPr>
              <w:t>zkušenosti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nejsou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ve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firmě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nebo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nejsou</w:t>
            </w:r>
            <w:proofErr w:type="spellEnd"/>
            <w:r>
              <w:rPr>
                <w:w w:val="105"/>
                <w:sz w:val="11"/>
              </w:rPr>
              <w:t xml:space="preserve"> v </w:t>
            </w:r>
            <w:proofErr w:type="spellStart"/>
            <w:r>
              <w:rPr>
                <w:w w:val="105"/>
                <w:sz w:val="11"/>
              </w:rPr>
              <w:t>požadované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úrovni</w:t>
            </w:r>
            <w:proofErr w:type="spellEnd"/>
            <w:r>
              <w:rPr>
                <w:w w:val="105"/>
                <w:sz w:val="11"/>
              </w:rPr>
              <w:t xml:space="preserve"> + </w:t>
            </w:r>
            <w:proofErr w:type="spellStart"/>
            <w:r>
              <w:rPr>
                <w:w w:val="105"/>
                <w:sz w:val="11"/>
              </w:rPr>
              <w:t>nedůvěra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vůči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konzultačním</w:t>
            </w:r>
            <w:proofErr w:type="spellEnd"/>
            <w:r>
              <w:rPr>
                <w:w w:val="105"/>
                <w:sz w:val="11"/>
              </w:rPr>
              <w:t xml:space="preserve"> / </w:t>
            </w:r>
            <w:proofErr w:type="spellStart"/>
            <w:r>
              <w:rPr>
                <w:w w:val="105"/>
                <w:sz w:val="11"/>
              </w:rPr>
              <w:t>poradenským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firmám</w:t>
            </w:r>
            <w:proofErr w:type="spellEnd"/>
            <w:r>
              <w:rPr>
                <w:w w:val="105"/>
                <w:sz w:val="11"/>
              </w:rPr>
              <w:t>),</w:t>
            </w:r>
          </w:p>
          <w:p w14:paraId="45875036" w14:textId="77777777" w:rsidR="00D1071C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144"/>
              </w:tabs>
              <w:spacing w:before="1"/>
              <w:ind w:left="143" w:hanging="114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finančních</w:t>
            </w:r>
            <w:proofErr w:type="spellEnd"/>
            <w:r>
              <w:rPr>
                <w:w w:val="105"/>
                <w:sz w:val="11"/>
              </w:rPr>
              <w:t xml:space="preserve"> (</w:t>
            </w:r>
            <w:proofErr w:type="spellStart"/>
            <w:r>
              <w:rPr>
                <w:w w:val="105"/>
                <w:sz w:val="11"/>
              </w:rPr>
              <w:t>část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nákladů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na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financovaná</w:t>
            </w:r>
            <w:proofErr w:type="spellEnd"/>
            <w:r>
              <w:rPr>
                <w:w w:val="105"/>
                <w:sz w:val="11"/>
              </w:rPr>
              <w:t xml:space="preserve"> z </w:t>
            </w:r>
            <w:proofErr w:type="spellStart"/>
            <w:r>
              <w:rPr>
                <w:w w:val="105"/>
                <w:sz w:val="11"/>
              </w:rPr>
              <w:t>lokálních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veřejných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prostředků</w:t>
            </w:r>
            <w:proofErr w:type="spellEnd"/>
            <w:r>
              <w:rPr>
                <w:w w:val="105"/>
                <w:sz w:val="11"/>
              </w:rPr>
              <w:t xml:space="preserve"> - </w:t>
            </w:r>
            <w:proofErr w:type="spellStart"/>
            <w:r>
              <w:rPr>
                <w:w w:val="105"/>
                <w:sz w:val="11"/>
              </w:rPr>
              <w:t>ověření</w:t>
            </w:r>
            <w:proofErr w:type="spellEnd"/>
            <w:r>
              <w:rPr>
                <w:w w:val="105"/>
                <w:sz w:val="11"/>
              </w:rPr>
              <w:t xml:space="preserve"> v </w:t>
            </w:r>
            <w:proofErr w:type="spellStart"/>
            <w:r>
              <w:rPr>
                <w:w w:val="105"/>
                <w:sz w:val="11"/>
              </w:rPr>
              <w:t>počáteční</w:t>
            </w:r>
            <w:proofErr w:type="spellEnd"/>
            <w:r>
              <w:rPr>
                <w:spacing w:val="1"/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fázi</w:t>
            </w:r>
            <w:proofErr w:type="spellEnd"/>
            <w:r>
              <w:rPr>
                <w:w w:val="105"/>
                <w:sz w:val="11"/>
              </w:rPr>
              <w:t>).</w:t>
            </w:r>
          </w:p>
          <w:p w14:paraId="45875037" w14:textId="77777777" w:rsidR="00D1071C" w:rsidRDefault="00000000">
            <w:pPr>
              <w:pStyle w:val="TableParagraph"/>
              <w:spacing w:before="19" w:line="121" w:lineRule="exact"/>
              <w:ind w:left="30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Odbourání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bariér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využítí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profesionální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konzultačních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služeb</w:t>
            </w:r>
            <w:proofErr w:type="spellEnd"/>
            <w:r>
              <w:rPr>
                <w:w w:val="105"/>
                <w:sz w:val="11"/>
              </w:rPr>
              <w:t xml:space="preserve"> pro </w:t>
            </w:r>
            <w:proofErr w:type="spellStart"/>
            <w:r>
              <w:rPr>
                <w:w w:val="105"/>
                <w:sz w:val="11"/>
              </w:rPr>
              <w:t>další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rozvoj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firmy</w:t>
            </w:r>
            <w:proofErr w:type="spellEnd"/>
            <w:r>
              <w:rPr>
                <w:w w:val="105"/>
                <w:sz w:val="11"/>
              </w:rPr>
              <w:t>.</w:t>
            </w:r>
          </w:p>
        </w:tc>
      </w:tr>
      <w:tr w:rsidR="00D1071C" w14:paraId="4587503C" w14:textId="77777777">
        <w:trPr>
          <w:trHeight w:val="450"/>
        </w:trPr>
        <w:tc>
          <w:tcPr>
            <w:tcW w:w="2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5039" w14:textId="77777777" w:rsidR="00D1071C" w:rsidRDefault="00000000">
            <w:pPr>
              <w:pStyle w:val="TableParagraph"/>
              <w:spacing w:before="12"/>
              <w:ind w:left="26"/>
              <w:rPr>
                <w:b/>
                <w:sz w:val="11"/>
              </w:rPr>
            </w:pPr>
            <w:proofErr w:type="spellStart"/>
            <w:r>
              <w:rPr>
                <w:b/>
                <w:w w:val="105"/>
                <w:sz w:val="11"/>
              </w:rPr>
              <w:t>Cílová</w:t>
            </w:r>
            <w:proofErr w:type="spellEnd"/>
            <w:r>
              <w:rPr>
                <w:b/>
                <w:w w:val="105"/>
                <w:sz w:val="11"/>
              </w:rPr>
              <w:t xml:space="preserve"> </w:t>
            </w:r>
            <w:proofErr w:type="spellStart"/>
            <w:r>
              <w:rPr>
                <w:b/>
                <w:w w:val="105"/>
                <w:sz w:val="11"/>
              </w:rPr>
              <w:t>skupina</w:t>
            </w:r>
            <w:proofErr w:type="spellEnd"/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503A" w14:textId="77777777" w:rsidR="00D1071C" w:rsidRDefault="00000000">
            <w:pPr>
              <w:pStyle w:val="TableParagraph"/>
              <w:spacing w:before="3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Scale-</w:t>
            </w:r>
            <w:proofErr w:type="spellStart"/>
            <w:r>
              <w:rPr>
                <w:w w:val="105"/>
                <w:sz w:val="11"/>
              </w:rPr>
              <w:t>upy</w:t>
            </w:r>
            <w:proofErr w:type="spellEnd"/>
            <w:r>
              <w:rPr>
                <w:w w:val="105"/>
                <w:sz w:val="11"/>
              </w:rPr>
              <w:t xml:space="preserve"> a </w:t>
            </w:r>
            <w:proofErr w:type="spellStart"/>
            <w:r>
              <w:rPr>
                <w:w w:val="105"/>
                <w:sz w:val="11"/>
              </w:rPr>
              <w:t>zralé</w:t>
            </w:r>
            <w:proofErr w:type="spellEnd"/>
            <w:r>
              <w:rPr>
                <w:w w:val="105"/>
                <w:sz w:val="11"/>
              </w:rPr>
              <w:t xml:space="preserve"> SME v MSK (OSVČ, </w:t>
            </w:r>
            <w:proofErr w:type="spellStart"/>
            <w:r>
              <w:rPr>
                <w:w w:val="105"/>
                <w:sz w:val="11"/>
              </w:rPr>
              <w:t>s.r.o.</w:t>
            </w:r>
            <w:proofErr w:type="spellEnd"/>
            <w:r>
              <w:rPr>
                <w:w w:val="105"/>
                <w:sz w:val="11"/>
              </w:rPr>
              <w:t xml:space="preserve">) - </w:t>
            </w:r>
            <w:proofErr w:type="spellStart"/>
            <w:r>
              <w:rPr>
                <w:w w:val="105"/>
                <w:sz w:val="11"/>
              </w:rPr>
              <w:t>mikro</w:t>
            </w:r>
            <w:proofErr w:type="spellEnd"/>
            <w:r>
              <w:rPr>
                <w:w w:val="105"/>
                <w:sz w:val="11"/>
              </w:rPr>
              <w:t xml:space="preserve"> / </w:t>
            </w:r>
            <w:proofErr w:type="spellStart"/>
            <w:r>
              <w:rPr>
                <w:w w:val="105"/>
                <w:sz w:val="11"/>
              </w:rPr>
              <w:t>malé</w:t>
            </w:r>
            <w:proofErr w:type="spellEnd"/>
            <w:r>
              <w:rPr>
                <w:w w:val="105"/>
                <w:sz w:val="11"/>
              </w:rPr>
              <w:t xml:space="preserve"> / </w:t>
            </w:r>
            <w:proofErr w:type="spellStart"/>
            <w:r>
              <w:rPr>
                <w:w w:val="105"/>
                <w:sz w:val="11"/>
              </w:rPr>
              <w:t>střední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firmy</w:t>
            </w:r>
            <w:proofErr w:type="spellEnd"/>
          </w:p>
          <w:p w14:paraId="4587503B" w14:textId="77777777" w:rsidR="00D1071C" w:rsidRDefault="00000000">
            <w:pPr>
              <w:pStyle w:val="TableParagraph"/>
              <w:spacing w:before="3" w:line="150" w:lineRule="atLeast"/>
              <w:ind w:left="30" w:right="112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Specifickou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cílovou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skupinou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jsou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lokální</w:t>
            </w:r>
            <w:proofErr w:type="spellEnd"/>
            <w:r>
              <w:rPr>
                <w:w w:val="105"/>
                <w:sz w:val="11"/>
              </w:rPr>
              <w:t xml:space="preserve"> / </w:t>
            </w:r>
            <w:proofErr w:type="spellStart"/>
            <w:r>
              <w:rPr>
                <w:w w:val="105"/>
                <w:sz w:val="11"/>
              </w:rPr>
              <w:t>regionální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podnikatelé</w:t>
            </w:r>
            <w:proofErr w:type="spellEnd"/>
            <w:r>
              <w:rPr>
                <w:w w:val="105"/>
                <w:sz w:val="11"/>
              </w:rPr>
              <w:t xml:space="preserve"> bez </w:t>
            </w:r>
            <w:proofErr w:type="spellStart"/>
            <w:r>
              <w:rPr>
                <w:w w:val="105"/>
                <w:sz w:val="11"/>
              </w:rPr>
              <w:t>globální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ambice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či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potenicálu</w:t>
            </w:r>
            <w:proofErr w:type="spellEnd"/>
            <w:r>
              <w:rPr>
                <w:w w:val="105"/>
                <w:sz w:val="11"/>
              </w:rPr>
              <w:t xml:space="preserve"> - </w:t>
            </w:r>
            <w:proofErr w:type="spellStart"/>
            <w:r>
              <w:rPr>
                <w:w w:val="105"/>
                <w:sz w:val="11"/>
              </w:rPr>
              <w:t>podpora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podnikatelských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aktivit</w:t>
            </w:r>
            <w:proofErr w:type="spellEnd"/>
            <w:r>
              <w:rPr>
                <w:w w:val="105"/>
                <w:sz w:val="11"/>
              </w:rPr>
              <w:t xml:space="preserve"> v </w:t>
            </w:r>
            <w:proofErr w:type="spellStart"/>
            <w:r>
              <w:rPr>
                <w:w w:val="105"/>
                <w:sz w:val="11"/>
              </w:rPr>
              <w:t>mikroregionech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mimo</w:t>
            </w:r>
            <w:proofErr w:type="spellEnd"/>
            <w:r>
              <w:rPr>
                <w:w w:val="105"/>
                <w:sz w:val="11"/>
              </w:rPr>
              <w:t xml:space="preserve"> centrum MSK / </w:t>
            </w:r>
            <w:proofErr w:type="spellStart"/>
            <w:r>
              <w:rPr>
                <w:w w:val="105"/>
                <w:sz w:val="11"/>
              </w:rPr>
              <w:t>Ostravu</w:t>
            </w:r>
            <w:proofErr w:type="spellEnd"/>
            <w:r>
              <w:rPr>
                <w:w w:val="105"/>
                <w:sz w:val="11"/>
              </w:rPr>
              <w:t xml:space="preserve"> (ale </w:t>
            </w:r>
            <w:proofErr w:type="spellStart"/>
            <w:r>
              <w:rPr>
                <w:w w:val="105"/>
                <w:sz w:val="11"/>
              </w:rPr>
              <w:t>jako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rozjezdová</w:t>
            </w:r>
            <w:proofErr w:type="spellEnd"/>
            <w:r>
              <w:rPr>
                <w:w w:val="105"/>
                <w:sz w:val="11"/>
              </w:rPr>
              <w:t xml:space="preserve"> a </w:t>
            </w:r>
            <w:proofErr w:type="spellStart"/>
            <w:r>
              <w:rPr>
                <w:w w:val="105"/>
                <w:sz w:val="11"/>
              </w:rPr>
              <w:t>ověřovací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služba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i</w:t>
            </w:r>
            <w:proofErr w:type="spellEnd"/>
            <w:r>
              <w:rPr>
                <w:w w:val="105"/>
                <w:sz w:val="11"/>
              </w:rPr>
              <w:t xml:space="preserve"> v </w:t>
            </w:r>
            <w:proofErr w:type="spellStart"/>
            <w:r>
              <w:rPr>
                <w:w w:val="105"/>
                <w:sz w:val="11"/>
              </w:rPr>
              <w:t>Ostravě</w:t>
            </w:r>
            <w:proofErr w:type="spellEnd"/>
            <w:r>
              <w:rPr>
                <w:w w:val="105"/>
                <w:sz w:val="11"/>
              </w:rPr>
              <w:t>)</w:t>
            </w:r>
          </w:p>
        </w:tc>
      </w:tr>
      <w:tr w:rsidR="00D1071C" w14:paraId="45875046" w14:textId="77777777">
        <w:trPr>
          <w:trHeight w:val="1067"/>
        </w:trPr>
        <w:tc>
          <w:tcPr>
            <w:tcW w:w="2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503D" w14:textId="77777777" w:rsidR="00D1071C" w:rsidRDefault="00000000">
            <w:pPr>
              <w:pStyle w:val="TableParagraph"/>
              <w:spacing w:before="12"/>
              <w:ind w:left="26"/>
              <w:rPr>
                <w:b/>
                <w:sz w:val="11"/>
              </w:rPr>
            </w:pPr>
            <w:proofErr w:type="spellStart"/>
            <w:r>
              <w:rPr>
                <w:b/>
                <w:w w:val="105"/>
                <w:sz w:val="11"/>
              </w:rPr>
              <w:t>Klíčové</w:t>
            </w:r>
            <w:proofErr w:type="spellEnd"/>
            <w:r>
              <w:rPr>
                <w:b/>
                <w:w w:val="105"/>
                <w:sz w:val="11"/>
              </w:rPr>
              <w:t xml:space="preserve"> </w:t>
            </w:r>
            <w:proofErr w:type="spellStart"/>
            <w:r>
              <w:rPr>
                <w:b/>
                <w:w w:val="105"/>
                <w:sz w:val="11"/>
              </w:rPr>
              <w:t>aktivity</w:t>
            </w:r>
            <w:proofErr w:type="spellEnd"/>
            <w:r>
              <w:rPr>
                <w:b/>
                <w:w w:val="105"/>
                <w:sz w:val="11"/>
              </w:rPr>
              <w:t xml:space="preserve"> </w:t>
            </w:r>
            <w:proofErr w:type="spellStart"/>
            <w:r>
              <w:rPr>
                <w:b/>
                <w:w w:val="105"/>
                <w:sz w:val="11"/>
              </w:rPr>
              <w:t>projektu</w:t>
            </w:r>
            <w:proofErr w:type="spellEnd"/>
            <w:r>
              <w:rPr>
                <w:b/>
                <w:w w:val="105"/>
                <w:sz w:val="11"/>
              </w:rPr>
              <w:t xml:space="preserve"> (</w:t>
            </w:r>
            <w:proofErr w:type="spellStart"/>
            <w:r>
              <w:rPr>
                <w:b/>
                <w:w w:val="105"/>
                <w:sz w:val="11"/>
              </w:rPr>
              <w:t>včetně</w:t>
            </w:r>
            <w:proofErr w:type="spellEnd"/>
            <w:r>
              <w:rPr>
                <w:b/>
                <w:w w:val="105"/>
                <w:sz w:val="11"/>
              </w:rPr>
              <w:t xml:space="preserve"> </w:t>
            </w:r>
            <w:proofErr w:type="spellStart"/>
            <w:r>
              <w:rPr>
                <w:b/>
                <w:w w:val="105"/>
                <w:sz w:val="11"/>
              </w:rPr>
              <w:t>harmonogramu</w:t>
            </w:r>
            <w:proofErr w:type="spellEnd"/>
          </w:p>
          <w:p w14:paraId="4587503E" w14:textId="77777777" w:rsidR="00D1071C" w:rsidRDefault="00000000">
            <w:pPr>
              <w:pStyle w:val="TableParagraph"/>
              <w:spacing w:before="20"/>
              <w:ind w:left="26"/>
              <w:rPr>
                <w:b/>
                <w:sz w:val="11"/>
              </w:rPr>
            </w:pPr>
            <w:proofErr w:type="spellStart"/>
            <w:r>
              <w:rPr>
                <w:b/>
                <w:w w:val="105"/>
                <w:sz w:val="11"/>
              </w:rPr>
              <w:t>jejich</w:t>
            </w:r>
            <w:proofErr w:type="spellEnd"/>
            <w:r>
              <w:rPr>
                <w:b/>
                <w:w w:val="105"/>
                <w:sz w:val="11"/>
              </w:rPr>
              <w:t xml:space="preserve"> </w:t>
            </w:r>
            <w:proofErr w:type="spellStart"/>
            <w:r>
              <w:rPr>
                <w:b/>
                <w:w w:val="105"/>
                <w:sz w:val="11"/>
              </w:rPr>
              <w:t>realizace</w:t>
            </w:r>
            <w:proofErr w:type="spellEnd"/>
            <w:r>
              <w:rPr>
                <w:b/>
                <w:w w:val="105"/>
                <w:sz w:val="11"/>
              </w:rPr>
              <w:t>)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503F" w14:textId="77777777" w:rsidR="00D1071C" w:rsidRDefault="00000000">
            <w:pPr>
              <w:pStyle w:val="TableParagraph"/>
              <w:numPr>
                <w:ilvl w:val="0"/>
                <w:numId w:val="44"/>
              </w:numPr>
              <w:tabs>
                <w:tab w:val="left" w:pos="147"/>
              </w:tabs>
              <w:spacing w:before="5"/>
              <w:ind w:hanging="117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Analytika</w:t>
            </w:r>
            <w:proofErr w:type="spellEnd"/>
            <w:r>
              <w:rPr>
                <w:w w:val="105"/>
                <w:sz w:val="11"/>
              </w:rPr>
              <w:t xml:space="preserve"> a </w:t>
            </w:r>
            <w:proofErr w:type="spellStart"/>
            <w:r>
              <w:rPr>
                <w:w w:val="105"/>
                <w:sz w:val="11"/>
              </w:rPr>
              <w:t>diagnostika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firmy</w:t>
            </w:r>
            <w:proofErr w:type="spellEnd"/>
            <w:r>
              <w:rPr>
                <w:w w:val="105"/>
                <w:sz w:val="11"/>
              </w:rPr>
              <w:t xml:space="preserve"> (</w:t>
            </w:r>
            <w:proofErr w:type="spellStart"/>
            <w:r>
              <w:rPr>
                <w:w w:val="105"/>
                <w:sz w:val="11"/>
              </w:rPr>
              <w:t>několik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schůzek</w:t>
            </w:r>
            <w:proofErr w:type="spellEnd"/>
            <w:r>
              <w:rPr>
                <w:w w:val="105"/>
                <w:sz w:val="11"/>
              </w:rPr>
              <w:t xml:space="preserve"> v </w:t>
            </w:r>
            <w:proofErr w:type="spellStart"/>
            <w:r>
              <w:rPr>
                <w:w w:val="105"/>
                <w:sz w:val="11"/>
              </w:rPr>
              <w:t>celkovém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rozsahu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cca</w:t>
            </w:r>
            <w:proofErr w:type="spellEnd"/>
            <w:r>
              <w:rPr>
                <w:w w:val="105"/>
                <w:sz w:val="11"/>
              </w:rPr>
              <w:t xml:space="preserve"> 2 </w:t>
            </w:r>
            <w:proofErr w:type="spellStart"/>
            <w:r>
              <w:rPr>
                <w:w w:val="105"/>
                <w:sz w:val="11"/>
              </w:rPr>
              <w:t>až</w:t>
            </w:r>
            <w:proofErr w:type="spellEnd"/>
            <w:r>
              <w:rPr>
                <w:w w:val="105"/>
                <w:sz w:val="11"/>
              </w:rPr>
              <w:t xml:space="preserve"> 4h, v </w:t>
            </w:r>
            <w:proofErr w:type="spellStart"/>
            <w:r>
              <w:rPr>
                <w:w w:val="105"/>
                <w:sz w:val="11"/>
              </w:rPr>
              <w:t>časovém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rozestupu</w:t>
            </w:r>
            <w:proofErr w:type="spellEnd"/>
            <w:r>
              <w:rPr>
                <w:w w:val="105"/>
                <w:sz w:val="11"/>
              </w:rPr>
              <w:t xml:space="preserve"> 1-4 </w:t>
            </w:r>
            <w:proofErr w:type="spellStart"/>
            <w:r>
              <w:rPr>
                <w:w w:val="105"/>
                <w:sz w:val="11"/>
              </w:rPr>
              <w:t>týdny</w:t>
            </w:r>
            <w:proofErr w:type="spellEnd"/>
          </w:p>
          <w:p w14:paraId="45875040" w14:textId="77777777" w:rsidR="00D1071C" w:rsidRDefault="00000000">
            <w:pPr>
              <w:pStyle w:val="TableParagraph"/>
              <w:numPr>
                <w:ilvl w:val="0"/>
                <w:numId w:val="44"/>
              </w:numPr>
              <w:tabs>
                <w:tab w:val="left" w:pos="147"/>
              </w:tabs>
              <w:spacing w:before="19"/>
              <w:ind w:hanging="117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Zadání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strategického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změnové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projektu</w:t>
            </w:r>
            <w:proofErr w:type="spellEnd"/>
            <w:r>
              <w:rPr>
                <w:w w:val="105"/>
                <w:sz w:val="11"/>
              </w:rPr>
              <w:t xml:space="preserve"> (</w:t>
            </w:r>
            <w:proofErr w:type="spellStart"/>
            <w:r>
              <w:rPr>
                <w:w w:val="105"/>
                <w:sz w:val="11"/>
              </w:rPr>
              <w:t>schůzka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na</w:t>
            </w:r>
            <w:proofErr w:type="spellEnd"/>
            <w:r>
              <w:rPr>
                <w:w w:val="105"/>
                <w:sz w:val="11"/>
              </w:rPr>
              <w:t xml:space="preserve"> 1h a 2h), </w:t>
            </w:r>
            <w:proofErr w:type="spellStart"/>
            <w:r>
              <w:rPr>
                <w:w w:val="105"/>
                <w:sz w:val="11"/>
              </w:rPr>
              <w:t>odstup</w:t>
            </w:r>
            <w:proofErr w:type="spellEnd"/>
            <w:r>
              <w:rPr>
                <w:w w:val="105"/>
                <w:sz w:val="11"/>
              </w:rPr>
              <w:t xml:space="preserve"> 1 </w:t>
            </w:r>
            <w:proofErr w:type="spellStart"/>
            <w:r>
              <w:rPr>
                <w:w w:val="105"/>
                <w:sz w:val="11"/>
              </w:rPr>
              <w:t>až</w:t>
            </w:r>
            <w:proofErr w:type="spellEnd"/>
            <w:r>
              <w:rPr>
                <w:w w:val="105"/>
                <w:sz w:val="11"/>
              </w:rPr>
              <w:t xml:space="preserve"> 2 </w:t>
            </w:r>
            <w:proofErr w:type="spellStart"/>
            <w:r>
              <w:rPr>
                <w:w w:val="105"/>
                <w:sz w:val="11"/>
              </w:rPr>
              <w:t>týdny</w:t>
            </w:r>
            <w:proofErr w:type="spellEnd"/>
            <w:r>
              <w:rPr>
                <w:w w:val="105"/>
                <w:sz w:val="11"/>
              </w:rPr>
              <w:t xml:space="preserve"> od </w:t>
            </w:r>
            <w:proofErr w:type="spellStart"/>
            <w:r>
              <w:rPr>
                <w:w w:val="105"/>
                <w:sz w:val="11"/>
              </w:rPr>
              <w:t>diagnostiky</w:t>
            </w:r>
            <w:proofErr w:type="spellEnd"/>
          </w:p>
          <w:p w14:paraId="45875041" w14:textId="77777777" w:rsidR="00D1071C" w:rsidRDefault="00000000">
            <w:pPr>
              <w:pStyle w:val="TableParagraph"/>
              <w:numPr>
                <w:ilvl w:val="0"/>
                <w:numId w:val="44"/>
              </w:numPr>
              <w:tabs>
                <w:tab w:val="left" w:pos="147"/>
              </w:tabs>
              <w:spacing w:before="20"/>
              <w:ind w:hanging="117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Schválení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žádostí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schvalovací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komisí</w:t>
            </w:r>
            <w:proofErr w:type="spellEnd"/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MSIC</w:t>
            </w:r>
          </w:p>
          <w:p w14:paraId="45875042" w14:textId="77777777" w:rsidR="00D1071C" w:rsidRDefault="00000000">
            <w:pPr>
              <w:pStyle w:val="TableParagraph"/>
              <w:numPr>
                <w:ilvl w:val="0"/>
                <w:numId w:val="44"/>
              </w:numPr>
              <w:tabs>
                <w:tab w:val="left" w:pos="147"/>
              </w:tabs>
              <w:spacing w:before="19"/>
              <w:ind w:hanging="117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Návrh</w:t>
            </w:r>
            <w:proofErr w:type="spellEnd"/>
            <w:r>
              <w:rPr>
                <w:w w:val="105"/>
                <w:sz w:val="11"/>
              </w:rPr>
              <w:t xml:space="preserve"> 3 </w:t>
            </w:r>
            <w:proofErr w:type="spellStart"/>
            <w:r>
              <w:rPr>
                <w:w w:val="105"/>
                <w:sz w:val="11"/>
              </w:rPr>
              <w:t>expertů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majiteli</w:t>
            </w:r>
            <w:proofErr w:type="spellEnd"/>
            <w:r>
              <w:rPr>
                <w:w w:val="105"/>
                <w:sz w:val="11"/>
              </w:rPr>
              <w:t xml:space="preserve"> / </w:t>
            </w:r>
            <w:proofErr w:type="spellStart"/>
            <w:r>
              <w:rPr>
                <w:w w:val="105"/>
                <w:sz w:val="11"/>
              </w:rPr>
              <w:t>jednateli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firmy</w:t>
            </w:r>
            <w:proofErr w:type="spellEnd"/>
          </w:p>
          <w:p w14:paraId="45875043" w14:textId="77777777" w:rsidR="00D1071C" w:rsidRDefault="00000000">
            <w:pPr>
              <w:pStyle w:val="TableParagraph"/>
              <w:numPr>
                <w:ilvl w:val="0"/>
                <w:numId w:val="44"/>
              </w:numPr>
              <w:tabs>
                <w:tab w:val="left" w:pos="147"/>
              </w:tabs>
              <w:spacing w:before="19"/>
              <w:ind w:hanging="117"/>
              <w:rPr>
                <w:sz w:val="11"/>
              </w:rPr>
            </w:pPr>
            <w:r>
              <w:rPr>
                <w:w w:val="105"/>
                <w:sz w:val="11"/>
              </w:rPr>
              <w:t xml:space="preserve">Kick off </w:t>
            </w:r>
            <w:proofErr w:type="spellStart"/>
            <w:r>
              <w:rPr>
                <w:w w:val="105"/>
                <w:sz w:val="11"/>
              </w:rPr>
              <w:t>schůzka</w:t>
            </w:r>
            <w:proofErr w:type="spellEnd"/>
            <w:r>
              <w:rPr>
                <w:w w:val="105"/>
                <w:sz w:val="11"/>
              </w:rPr>
              <w:t xml:space="preserve"> s </w:t>
            </w:r>
            <w:proofErr w:type="spellStart"/>
            <w:r>
              <w:rPr>
                <w:w w:val="105"/>
                <w:sz w:val="11"/>
              </w:rPr>
              <w:t>vybraným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expertem</w:t>
            </w:r>
            <w:proofErr w:type="spellEnd"/>
            <w:r>
              <w:rPr>
                <w:w w:val="105"/>
                <w:sz w:val="11"/>
              </w:rPr>
              <w:t xml:space="preserve"> (1 </w:t>
            </w:r>
            <w:proofErr w:type="spellStart"/>
            <w:r>
              <w:rPr>
                <w:w w:val="105"/>
                <w:sz w:val="11"/>
              </w:rPr>
              <w:t>až</w:t>
            </w:r>
            <w:proofErr w:type="spellEnd"/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2h)</w:t>
            </w:r>
          </w:p>
          <w:p w14:paraId="45875044" w14:textId="77777777" w:rsidR="00D1071C" w:rsidRDefault="00000000">
            <w:pPr>
              <w:pStyle w:val="TableParagraph"/>
              <w:numPr>
                <w:ilvl w:val="0"/>
                <w:numId w:val="44"/>
              </w:numPr>
              <w:tabs>
                <w:tab w:val="left" w:pos="147"/>
              </w:tabs>
              <w:spacing w:before="20"/>
              <w:ind w:hanging="117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Realizace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změnového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projektu</w:t>
            </w:r>
            <w:proofErr w:type="spellEnd"/>
            <w:r>
              <w:rPr>
                <w:w w:val="105"/>
                <w:sz w:val="11"/>
              </w:rPr>
              <w:t xml:space="preserve"> pod </w:t>
            </w:r>
            <w:proofErr w:type="spellStart"/>
            <w:r>
              <w:rPr>
                <w:w w:val="105"/>
                <w:sz w:val="11"/>
              </w:rPr>
              <w:t>supervizí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vybraného</w:t>
            </w:r>
            <w:proofErr w:type="spellEnd"/>
            <w:r>
              <w:rPr>
                <w:spacing w:val="2"/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experta</w:t>
            </w:r>
            <w:proofErr w:type="spellEnd"/>
          </w:p>
          <w:p w14:paraId="45875045" w14:textId="77777777" w:rsidR="00D1071C" w:rsidRDefault="00000000">
            <w:pPr>
              <w:pStyle w:val="TableParagraph"/>
              <w:numPr>
                <w:ilvl w:val="0"/>
                <w:numId w:val="44"/>
              </w:numPr>
              <w:tabs>
                <w:tab w:val="left" w:pos="147"/>
              </w:tabs>
              <w:spacing w:before="19" w:line="121" w:lineRule="exact"/>
              <w:ind w:hanging="117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Vyhodnocení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projektu</w:t>
            </w:r>
            <w:proofErr w:type="spellEnd"/>
            <w:r>
              <w:rPr>
                <w:w w:val="105"/>
                <w:sz w:val="11"/>
              </w:rPr>
              <w:t xml:space="preserve"> (3-stranná </w:t>
            </w:r>
            <w:proofErr w:type="spellStart"/>
            <w:r>
              <w:rPr>
                <w:w w:val="105"/>
                <w:sz w:val="11"/>
              </w:rPr>
              <w:t>schůzka</w:t>
            </w:r>
            <w:proofErr w:type="spellEnd"/>
            <w:r>
              <w:rPr>
                <w:w w:val="105"/>
                <w:sz w:val="11"/>
              </w:rPr>
              <w:t xml:space="preserve">) + </w:t>
            </w:r>
            <w:proofErr w:type="spellStart"/>
            <w:r>
              <w:rPr>
                <w:w w:val="105"/>
                <w:sz w:val="11"/>
              </w:rPr>
              <w:t>definovaní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nově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identifikovaných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oblastí</w:t>
            </w:r>
            <w:proofErr w:type="spellEnd"/>
            <w:r>
              <w:rPr>
                <w:w w:val="105"/>
                <w:sz w:val="11"/>
              </w:rPr>
              <w:t xml:space="preserve"> s </w:t>
            </w:r>
            <w:proofErr w:type="spellStart"/>
            <w:r>
              <w:rPr>
                <w:w w:val="105"/>
                <w:sz w:val="11"/>
              </w:rPr>
              <w:t>potřebou</w:t>
            </w:r>
            <w:proofErr w:type="spellEnd"/>
            <w:r>
              <w:rPr>
                <w:spacing w:val="1"/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změny</w:t>
            </w:r>
            <w:proofErr w:type="spellEnd"/>
          </w:p>
        </w:tc>
      </w:tr>
      <w:tr w:rsidR="00D1071C" w14:paraId="45875049" w14:textId="77777777">
        <w:trPr>
          <w:trHeight w:val="143"/>
        </w:trPr>
        <w:tc>
          <w:tcPr>
            <w:tcW w:w="2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5047" w14:textId="77777777" w:rsidR="00D1071C" w:rsidRDefault="00000000">
            <w:pPr>
              <w:pStyle w:val="TableParagraph"/>
              <w:spacing w:before="12" w:line="111" w:lineRule="exact"/>
              <w:ind w:left="26"/>
              <w:rPr>
                <w:b/>
                <w:sz w:val="11"/>
              </w:rPr>
            </w:pPr>
            <w:proofErr w:type="spellStart"/>
            <w:r>
              <w:rPr>
                <w:b/>
                <w:w w:val="105"/>
                <w:sz w:val="11"/>
              </w:rPr>
              <w:t>Realizace</w:t>
            </w:r>
            <w:proofErr w:type="spellEnd"/>
            <w:r>
              <w:rPr>
                <w:b/>
                <w:w w:val="105"/>
                <w:sz w:val="11"/>
              </w:rPr>
              <w:t xml:space="preserve"> </w:t>
            </w:r>
            <w:proofErr w:type="spellStart"/>
            <w:r>
              <w:rPr>
                <w:b/>
                <w:w w:val="105"/>
                <w:sz w:val="11"/>
              </w:rPr>
              <w:t>projektu</w:t>
            </w:r>
            <w:proofErr w:type="spellEnd"/>
            <w:r>
              <w:rPr>
                <w:b/>
                <w:w w:val="105"/>
                <w:sz w:val="11"/>
              </w:rPr>
              <w:t xml:space="preserve"> od - do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5048" w14:textId="77777777" w:rsidR="00D1071C" w:rsidRDefault="00000000">
            <w:pPr>
              <w:pStyle w:val="TableParagraph"/>
              <w:spacing w:before="8" w:line="116" w:lineRule="exact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 xml:space="preserve">1.4.2020 - bez </w:t>
            </w:r>
            <w:proofErr w:type="spellStart"/>
            <w:r>
              <w:rPr>
                <w:w w:val="105"/>
                <w:sz w:val="11"/>
              </w:rPr>
              <w:t>termínu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ukončení</w:t>
            </w:r>
            <w:proofErr w:type="spellEnd"/>
          </w:p>
        </w:tc>
      </w:tr>
      <w:tr w:rsidR="00D1071C" w14:paraId="4587504C" w14:textId="77777777">
        <w:trPr>
          <w:trHeight w:val="143"/>
        </w:trPr>
        <w:tc>
          <w:tcPr>
            <w:tcW w:w="2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504A" w14:textId="77777777" w:rsidR="00D1071C" w:rsidRDefault="00000000">
            <w:pPr>
              <w:pStyle w:val="TableParagraph"/>
              <w:spacing w:before="13" w:line="111" w:lineRule="exact"/>
              <w:ind w:left="26"/>
              <w:rPr>
                <w:b/>
                <w:sz w:val="11"/>
              </w:rPr>
            </w:pPr>
            <w:proofErr w:type="spellStart"/>
            <w:r>
              <w:rPr>
                <w:b/>
                <w:w w:val="105"/>
                <w:sz w:val="11"/>
              </w:rPr>
              <w:t>Náklady</w:t>
            </w:r>
            <w:proofErr w:type="spellEnd"/>
            <w:r>
              <w:rPr>
                <w:b/>
                <w:w w:val="105"/>
                <w:sz w:val="11"/>
              </w:rPr>
              <w:t xml:space="preserve">/ </w:t>
            </w:r>
            <w:proofErr w:type="spellStart"/>
            <w:r>
              <w:rPr>
                <w:b/>
                <w:w w:val="105"/>
                <w:sz w:val="11"/>
              </w:rPr>
              <w:t>Rozpočet</w:t>
            </w:r>
            <w:proofErr w:type="spellEnd"/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504B" w14:textId="77777777" w:rsidR="00D1071C" w:rsidRDefault="00000000">
            <w:pPr>
              <w:pStyle w:val="TableParagraph"/>
              <w:spacing w:before="3" w:line="121" w:lineRule="exact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 xml:space="preserve">10h </w:t>
            </w:r>
            <w:proofErr w:type="spellStart"/>
            <w:r>
              <w:rPr>
                <w:w w:val="105"/>
                <w:sz w:val="11"/>
              </w:rPr>
              <w:t>spolupráce</w:t>
            </w:r>
            <w:proofErr w:type="spellEnd"/>
            <w:r>
              <w:rPr>
                <w:w w:val="105"/>
                <w:sz w:val="11"/>
              </w:rPr>
              <w:t xml:space="preserve"> s </w:t>
            </w:r>
            <w:proofErr w:type="spellStart"/>
            <w:r>
              <w:rPr>
                <w:w w:val="105"/>
                <w:sz w:val="11"/>
              </w:rPr>
              <w:t>expertem</w:t>
            </w:r>
            <w:proofErr w:type="spellEnd"/>
            <w:r>
              <w:rPr>
                <w:w w:val="105"/>
                <w:sz w:val="11"/>
              </w:rPr>
              <w:t xml:space="preserve">, </w:t>
            </w:r>
            <w:proofErr w:type="spellStart"/>
            <w:r>
              <w:rPr>
                <w:w w:val="105"/>
                <w:sz w:val="11"/>
              </w:rPr>
              <w:t>Kč</w:t>
            </w:r>
            <w:proofErr w:type="spellEnd"/>
            <w:r>
              <w:rPr>
                <w:w w:val="105"/>
                <w:sz w:val="11"/>
              </w:rPr>
              <w:t xml:space="preserve"> 4 000 </w:t>
            </w:r>
            <w:proofErr w:type="spellStart"/>
            <w:r>
              <w:rPr>
                <w:w w:val="105"/>
                <w:sz w:val="11"/>
              </w:rPr>
              <w:t>spoluúčast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firmy</w:t>
            </w:r>
            <w:proofErr w:type="spellEnd"/>
            <w:r>
              <w:rPr>
                <w:w w:val="105"/>
                <w:sz w:val="11"/>
              </w:rPr>
              <w:t xml:space="preserve"> + </w:t>
            </w:r>
            <w:proofErr w:type="spellStart"/>
            <w:r>
              <w:rPr>
                <w:w w:val="105"/>
                <w:sz w:val="11"/>
              </w:rPr>
              <w:t>Kč</w:t>
            </w:r>
            <w:proofErr w:type="spellEnd"/>
            <w:r>
              <w:rPr>
                <w:w w:val="105"/>
                <w:sz w:val="11"/>
              </w:rPr>
              <w:t xml:space="preserve"> 16 000 z </w:t>
            </w:r>
            <w:proofErr w:type="spellStart"/>
            <w:r>
              <w:rPr>
                <w:w w:val="105"/>
                <w:sz w:val="11"/>
              </w:rPr>
              <w:t>veřejných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rozpočtů</w:t>
            </w:r>
            <w:proofErr w:type="spellEnd"/>
          </w:p>
        </w:tc>
      </w:tr>
      <w:tr w:rsidR="00D1071C" w14:paraId="45875050" w14:textId="77777777">
        <w:trPr>
          <w:trHeight w:val="299"/>
        </w:trPr>
        <w:tc>
          <w:tcPr>
            <w:tcW w:w="2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504D" w14:textId="77777777" w:rsidR="00D1071C" w:rsidRDefault="00000000">
            <w:pPr>
              <w:pStyle w:val="TableParagraph"/>
              <w:spacing w:before="12"/>
              <w:ind w:left="26"/>
              <w:rPr>
                <w:b/>
                <w:sz w:val="11"/>
              </w:rPr>
            </w:pPr>
            <w:proofErr w:type="spellStart"/>
            <w:r>
              <w:rPr>
                <w:b/>
                <w:w w:val="105"/>
                <w:sz w:val="11"/>
              </w:rPr>
              <w:t>Zdroj</w:t>
            </w:r>
            <w:proofErr w:type="spellEnd"/>
            <w:r>
              <w:rPr>
                <w:b/>
                <w:w w:val="105"/>
                <w:sz w:val="11"/>
              </w:rPr>
              <w:t xml:space="preserve"> (</w:t>
            </w:r>
            <w:proofErr w:type="spellStart"/>
            <w:r>
              <w:rPr>
                <w:b/>
                <w:w w:val="105"/>
                <w:sz w:val="11"/>
              </w:rPr>
              <w:t>sponzor</w:t>
            </w:r>
            <w:proofErr w:type="spellEnd"/>
            <w:r>
              <w:rPr>
                <w:b/>
                <w:w w:val="105"/>
                <w:sz w:val="11"/>
              </w:rPr>
              <w:t>)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504E" w14:textId="77777777" w:rsidR="00D1071C" w:rsidRDefault="00000000">
            <w:pPr>
              <w:pStyle w:val="TableParagraph"/>
              <w:spacing w:before="5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SGEI</w:t>
            </w:r>
          </w:p>
          <w:p w14:paraId="4587504F" w14:textId="77777777" w:rsidR="00D1071C" w:rsidRDefault="00000000">
            <w:pPr>
              <w:pStyle w:val="TableParagraph"/>
              <w:spacing w:before="19" w:line="121" w:lineRule="exact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 xml:space="preserve">Od 1.1.2024 </w:t>
            </w:r>
            <w:proofErr w:type="spellStart"/>
            <w:r>
              <w:rPr>
                <w:w w:val="105"/>
                <w:sz w:val="11"/>
              </w:rPr>
              <w:t>Krajský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úřad</w:t>
            </w:r>
            <w:proofErr w:type="spellEnd"/>
            <w:r>
              <w:rPr>
                <w:w w:val="105"/>
                <w:sz w:val="11"/>
              </w:rPr>
              <w:t xml:space="preserve"> Moravskoslezského kraje (v </w:t>
            </w:r>
            <w:proofErr w:type="spellStart"/>
            <w:r>
              <w:rPr>
                <w:w w:val="105"/>
                <w:sz w:val="11"/>
              </w:rPr>
              <w:t>předchozích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obdobích</w:t>
            </w:r>
            <w:proofErr w:type="spellEnd"/>
            <w:r>
              <w:rPr>
                <w:w w:val="105"/>
                <w:sz w:val="11"/>
              </w:rPr>
              <w:t xml:space="preserve"> MSK a SMO)</w:t>
            </w:r>
          </w:p>
        </w:tc>
      </w:tr>
      <w:tr w:rsidR="00D1071C" w14:paraId="45875057" w14:textId="77777777">
        <w:trPr>
          <w:trHeight w:val="913"/>
        </w:trPr>
        <w:tc>
          <w:tcPr>
            <w:tcW w:w="2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5051" w14:textId="77777777" w:rsidR="00D1071C" w:rsidRDefault="00000000">
            <w:pPr>
              <w:pStyle w:val="TableParagraph"/>
              <w:spacing w:before="12"/>
              <w:ind w:left="26"/>
              <w:rPr>
                <w:b/>
                <w:sz w:val="11"/>
              </w:rPr>
            </w:pPr>
            <w:proofErr w:type="spellStart"/>
            <w:r>
              <w:rPr>
                <w:b/>
                <w:w w:val="105"/>
                <w:sz w:val="11"/>
              </w:rPr>
              <w:t>Hlavní</w:t>
            </w:r>
            <w:proofErr w:type="spellEnd"/>
            <w:r>
              <w:rPr>
                <w:b/>
                <w:w w:val="105"/>
                <w:sz w:val="11"/>
              </w:rPr>
              <w:t xml:space="preserve"> </w:t>
            </w:r>
            <w:proofErr w:type="spellStart"/>
            <w:r>
              <w:rPr>
                <w:b/>
                <w:w w:val="105"/>
                <w:sz w:val="11"/>
              </w:rPr>
              <w:t>rizika</w:t>
            </w:r>
            <w:proofErr w:type="spellEnd"/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5052" w14:textId="77777777" w:rsidR="00D1071C" w:rsidRDefault="00000000">
            <w:pPr>
              <w:pStyle w:val="TableParagraph"/>
              <w:spacing w:before="5"/>
              <w:ind w:left="30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Nezájem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firem</w:t>
            </w:r>
            <w:proofErr w:type="spellEnd"/>
          </w:p>
          <w:p w14:paraId="45875053" w14:textId="77777777" w:rsidR="00D1071C" w:rsidRDefault="00000000">
            <w:pPr>
              <w:pStyle w:val="TableParagraph"/>
              <w:spacing w:before="19" w:line="273" w:lineRule="auto"/>
              <w:ind w:left="30" w:right="3771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Neinformovanost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firem</w:t>
            </w:r>
            <w:proofErr w:type="spellEnd"/>
            <w:r>
              <w:rPr>
                <w:w w:val="105"/>
                <w:sz w:val="11"/>
              </w:rPr>
              <w:t xml:space="preserve"> (= </w:t>
            </w:r>
            <w:proofErr w:type="spellStart"/>
            <w:r>
              <w:rPr>
                <w:w w:val="105"/>
                <w:sz w:val="11"/>
              </w:rPr>
              <w:t>není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povědomí</w:t>
            </w:r>
            <w:proofErr w:type="spellEnd"/>
            <w:r>
              <w:rPr>
                <w:w w:val="105"/>
                <w:sz w:val="11"/>
              </w:rPr>
              <w:t xml:space="preserve"> o MSIC a </w:t>
            </w:r>
            <w:proofErr w:type="spellStart"/>
            <w:r>
              <w:rPr>
                <w:w w:val="105"/>
                <w:sz w:val="11"/>
              </w:rPr>
              <w:t>službách</w:t>
            </w:r>
            <w:proofErr w:type="spellEnd"/>
            <w:r>
              <w:rPr>
                <w:w w:val="105"/>
                <w:sz w:val="11"/>
              </w:rPr>
              <w:t xml:space="preserve"> MSIC) </w:t>
            </w:r>
            <w:proofErr w:type="spellStart"/>
            <w:r>
              <w:rPr>
                <w:w w:val="105"/>
                <w:sz w:val="11"/>
              </w:rPr>
              <w:t>Ukončení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financování</w:t>
            </w:r>
            <w:proofErr w:type="spellEnd"/>
            <w:r>
              <w:rPr>
                <w:w w:val="105"/>
                <w:sz w:val="11"/>
              </w:rPr>
              <w:t xml:space="preserve"> z </w:t>
            </w:r>
            <w:proofErr w:type="spellStart"/>
            <w:r>
              <w:rPr>
                <w:w w:val="105"/>
                <w:sz w:val="11"/>
              </w:rPr>
              <w:t>veřejných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zdrojů</w:t>
            </w:r>
            <w:proofErr w:type="spellEnd"/>
          </w:p>
          <w:p w14:paraId="45875054" w14:textId="77777777" w:rsidR="00D1071C" w:rsidRDefault="00000000">
            <w:pPr>
              <w:pStyle w:val="TableParagraph"/>
              <w:spacing w:before="2"/>
              <w:ind w:left="30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Nedostatek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kvalifikovaných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expertů</w:t>
            </w:r>
            <w:proofErr w:type="spellEnd"/>
          </w:p>
          <w:p w14:paraId="45875055" w14:textId="77777777" w:rsidR="00D1071C" w:rsidRDefault="00000000">
            <w:pPr>
              <w:pStyle w:val="TableParagraph"/>
              <w:spacing w:before="19"/>
              <w:ind w:left="30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Obava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podnikatelů</w:t>
            </w:r>
            <w:proofErr w:type="spellEnd"/>
            <w:r>
              <w:rPr>
                <w:w w:val="105"/>
                <w:sz w:val="11"/>
              </w:rPr>
              <w:t xml:space="preserve"> z </w:t>
            </w:r>
            <w:proofErr w:type="spellStart"/>
            <w:r>
              <w:rPr>
                <w:w w:val="105"/>
                <w:sz w:val="11"/>
              </w:rPr>
              <w:t>nekvalitní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služby</w:t>
            </w:r>
            <w:proofErr w:type="spellEnd"/>
            <w:r>
              <w:rPr>
                <w:w w:val="105"/>
                <w:sz w:val="11"/>
              </w:rPr>
              <w:t xml:space="preserve"> (z </w:t>
            </w:r>
            <w:proofErr w:type="spellStart"/>
            <w:r>
              <w:rPr>
                <w:w w:val="105"/>
                <w:sz w:val="11"/>
              </w:rPr>
              <w:t>veřejného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sektoru</w:t>
            </w:r>
            <w:proofErr w:type="spellEnd"/>
            <w:r>
              <w:rPr>
                <w:w w:val="105"/>
                <w:sz w:val="11"/>
              </w:rPr>
              <w:t>)</w:t>
            </w:r>
          </w:p>
          <w:p w14:paraId="45875056" w14:textId="77777777" w:rsidR="00D1071C" w:rsidRDefault="00000000">
            <w:pPr>
              <w:pStyle w:val="TableParagraph"/>
              <w:spacing w:before="19" w:line="121" w:lineRule="exact"/>
              <w:ind w:left="30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Nedůvěra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vůči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poskytovatelům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profesionálních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služeb</w:t>
            </w:r>
            <w:proofErr w:type="spellEnd"/>
            <w:r>
              <w:rPr>
                <w:w w:val="105"/>
                <w:sz w:val="11"/>
              </w:rPr>
              <w:t xml:space="preserve"> (</w:t>
            </w:r>
            <w:proofErr w:type="spellStart"/>
            <w:r>
              <w:rPr>
                <w:w w:val="105"/>
                <w:sz w:val="11"/>
              </w:rPr>
              <w:t>konzultační</w:t>
            </w:r>
            <w:proofErr w:type="spellEnd"/>
            <w:r>
              <w:rPr>
                <w:w w:val="105"/>
                <w:sz w:val="11"/>
              </w:rPr>
              <w:t xml:space="preserve"> a </w:t>
            </w:r>
            <w:proofErr w:type="spellStart"/>
            <w:r>
              <w:rPr>
                <w:w w:val="105"/>
                <w:sz w:val="11"/>
              </w:rPr>
              <w:t>poradenské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firmy</w:t>
            </w:r>
            <w:proofErr w:type="spellEnd"/>
            <w:r>
              <w:rPr>
                <w:w w:val="105"/>
                <w:sz w:val="11"/>
              </w:rPr>
              <w:t>)</w:t>
            </w:r>
          </w:p>
        </w:tc>
      </w:tr>
    </w:tbl>
    <w:p w14:paraId="45875058" w14:textId="77777777" w:rsidR="00D1071C" w:rsidRDefault="00D1071C">
      <w:pPr>
        <w:spacing w:line="121" w:lineRule="exact"/>
        <w:rPr>
          <w:sz w:val="11"/>
        </w:rPr>
        <w:sectPr w:rsidR="00D1071C">
          <w:pgSz w:w="11910" w:h="16840"/>
          <w:pgMar w:top="1080" w:right="960" w:bottom="280" w:left="900" w:header="708" w:footer="708" w:gutter="0"/>
          <w:cols w:space="708"/>
        </w:sect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9"/>
        <w:gridCol w:w="7171"/>
      </w:tblGrid>
      <w:tr w:rsidR="00D1071C" w14:paraId="4587505A" w14:textId="77777777">
        <w:trPr>
          <w:trHeight w:val="138"/>
        </w:trPr>
        <w:tc>
          <w:tcPr>
            <w:tcW w:w="973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 w14:paraId="45875059" w14:textId="77777777" w:rsidR="00D1071C" w:rsidRDefault="00000000">
            <w:pPr>
              <w:pStyle w:val="TableParagraph"/>
              <w:spacing w:line="119" w:lineRule="exact"/>
              <w:ind w:left="4425" w:right="439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lastRenderedPageBreak/>
              <w:t>PROJEKTOVÁ FIŠE</w:t>
            </w:r>
          </w:p>
        </w:tc>
      </w:tr>
      <w:tr w:rsidR="00D1071C" w14:paraId="4587505D" w14:textId="77777777">
        <w:trPr>
          <w:trHeight w:val="143"/>
        </w:trPr>
        <w:tc>
          <w:tcPr>
            <w:tcW w:w="2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505B" w14:textId="77777777" w:rsidR="00D1071C" w:rsidRDefault="00000000">
            <w:pPr>
              <w:pStyle w:val="TableParagraph"/>
              <w:spacing w:before="7" w:line="117" w:lineRule="exact"/>
              <w:ind w:left="26"/>
              <w:rPr>
                <w:b/>
                <w:sz w:val="11"/>
              </w:rPr>
            </w:pPr>
            <w:proofErr w:type="spellStart"/>
            <w:r>
              <w:rPr>
                <w:b/>
                <w:w w:val="105"/>
                <w:sz w:val="11"/>
              </w:rPr>
              <w:t>Strategický</w:t>
            </w:r>
            <w:proofErr w:type="spellEnd"/>
            <w:r>
              <w:rPr>
                <w:b/>
                <w:w w:val="105"/>
                <w:sz w:val="11"/>
              </w:rPr>
              <w:t xml:space="preserve"> </w:t>
            </w:r>
            <w:proofErr w:type="spellStart"/>
            <w:r>
              <w:rPr>
                <w:b/>
                <w:w w:val="105"/>
                <w:sz w:val="11"/>
              </w:rPr>
              <w:t>projekt</w:t>
            </w:r>
            <w:proofErr w:type="spellEnd"/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505C" w14:textId="77777777" w:rsidR="00D1071C" w:rsidRDefault="00000000">
            <w:pPr>
              <w:pStyle w:val="TableParagraph"/>
              <w:spacing w:before="2" w:line="121" w:lineRule="exact"/>
              <w:ind w:left="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PODREG</w:t>
            </w:r>
          </w:p>
        </w:tc>
      </w:tr>
      <w:tr w:rsidR="00D1071C" w14:paraId="45875060" w14:textId="77777777">
        <w:trPr>
          <w:trHeight w:val="143"/>
        </w:trPr>
        <w:tc>
          <w:tcPr>
            <w:tcW w:w="2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505E" w14:textId="77777777" w:rsidR="00D1071C" w:rsidRDefault="00000000">
            <w:pPr>
              <w:pStyle w:val="TableParagraph"/>
              <w:spacing w:before="7" w:line="117" w:lineRule="exact"/>
              <w:ind w:left="26"/>
              <w:rPr>
                <w:b/>
                <w:sz w:val="11"/>
              </w:rPr>
            </w:pPr>
            <w:proofErr w:type="spellStart"/>
            <w:r>
              <w:rPr>
                <w:b/>
                <w:w w:val="105"/>
                <w:sz w:val="11"/>
              </w:rPr>
              <w:t>Název</w:t>
            </w:r>
            <w:proofErr w:type="spellEnd"/>
            <w:r>
              <w:rPr>
                <w:b/>
                <w:w w:val="105"/>
                <w:sz w:val="11"/>
              </w:rPr>
              <w:t xml:space="preserve"> </w:t>
            </w:r>
            <w:proofErr w:type="spellStart"/>
            <w:r>
              <w:rPr>
                <w:b/>
                <w:w w:val="105"/>
                <w:sz w:val="11"/>
              </w:rPr>
              <w:t>projektu</w:t>
            </w:r>
            <w:proofErr w:type="spellEnd"/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505F" w14:textId="77777777" w:rsidR="00D1071C" w:rsidRDefault="00000000">
            <w:pPr>
              <w:pStyle w:val="TableParagraph"/>
              <w:spacing w:before="2" w:line="121" w:lineRule="exact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MSIC Impact</w:t>
            </w:r>
          </w:p>
        </w:tc>
      </w:tr>
      <w:tr w:rsidR="00D1071C" w14:paraId="45875064" w14:textId="77777777">
        <w:trPr>
          <w:trHeight w:val="607"/>
        </w:trPr>
        <w:tc>
          <w:tcPr>
            <w:tcW w:w="2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5061" w14:textId="77777777" w:rsidR="00D1071C" w:rsidRDefault="00000000">
            <w:pPr>
              <w:pStyle w:val="TableParagraph"/>
              <w:spacing w:before="7"/>
              <w:ind w:left="26"/>
              <w:rPr>
                <w:b/>
                <w:sz w:val="11"/>
              </w:rPr>
            </w:pPr>
            <w:proofErr w:type="spellStart"/>
            <w:r>
              <w:rPr>
                <w:b/>
                <w:w w:val="105"/>
                <w:sz w:val="11"/>
              </w:rPr>
              <w:t>Stručný</w:t>
            </w:r>
            <w:proofErr w:type="spellEnd"/>
            <w:r>
              <w:rPr>
                <w:b/>
                <w:w w:val="105"/>
                <w:sz w:val="11"/>
              </w:rPr>
              <w:t xml:space="preserve"> </w:t>
            </w:r>
            <w:proofErr w:type="spellStart"/>
            <w:r>
              <w:rPr>
                <w:b/>
                <w:w w:val="105"/>
                <w:sz w:val="11"/>
              </w:rPr>
              <w:t>popis</w:t>
            </w:r>
            <w:proofErr w:type="spellEnd"/>
            <w:r>
              <w:rPr>
                <w:b/>
                <w:w w:val="105"/>
                <w:sz w:val="11"/>
              </w:rPr>
              <w:t xml:space="preserve"> </w:t>
            </w:r>
            <w:proofErr w:type="spellStart"/>
            <w:r>
              <w:rPr>
                <w:b/>
                <w:w w:val="105"/>
                <w:sz w:val="11"/>
              </w:rPr>
              <w:t>projektu</w:t>
            </w:r>
            <w:proofErr w:type="spellEnd"/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5062" w14:textId="77777777" w:rsidR="00D1071C" w:rsidRDefault="00000000">
            <w:pPr>
              <w:pStyle w:val="TableParagraph"/>
              <w:ind w:left="30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Služba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zaměřená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na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podporu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podnikání</w:t>
            </w:r>
            <w:proofErr w:type="spellEnd"/>
            <w:r>
              <w:rPr>
                <w:w w:val="105"/>
                <w:sz w:val="11"/>
              </w:rPr>
              <w:t xml:space="preserve"> a </w:t>
            </w:r>
            <w:proofErr w:type="spellStart"/>
            <w:r>
              <w:rPr>
                <w:w w:val="105"/>
                <w:sz w:val="11"/>
              </w:rPr>
              <w:t>inovací</w:t>
            </w:r>
            <w:proofErr w:type="spellEnd"/>
            <w:r>
              <w:rPr>
                <w:w w:val="105"/>
                <w:sz w:val="11"/>
              </w:rPr>
              <w:t xml:space="preserve"> SME v MSK - </w:t>
            </w:r>
            <w:proofErr w:type="spellStart"/>
            <w:r>
              <w:rPr>
                <w:w w:val="105"/>
                <w:sz w:val="11"/>
              </w:rPr>
              <w:t>na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základě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výstupů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diagnostiky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firmy</w:t>
            </w:r>
            <w:proofErr w:type="spellEnd"/>
            <w:r>
              <w:rPr>
                <w:w w:val="105"/>
                <w:sz w:val="11"/>
              </w:rPr>
              <w:t xml:space="preserve"> (</w:t>
            </w:r>
            <w:proofErr w:type="spellStart"/>
            <w:r>
              <w:rPr>
                <w:w w:val="105"/>
                <w:sz w:val="11"/>
              </w:rPr>
              <w:t>provedené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zástupci</w:t>
            </w:r>
            <w:proofErr w:type="spellEnd"/>
            <w:r>
              <w:rPr>
                <w:w w:val="105"/>
                <w:sz w:val="11"/>
              </w:rPr>
              <w:t xml:space="preserve"> MSIC) je </w:t>
            </w:r>
            <w:proofErr w:type="spellStart"/>
            <w:r>
              <w:rPr>
                <w:w w:val="105"/>
                <w:sz w:val="11"/>
              </w:rPr>
              <w:t>definován</w:t>
            </w:r>
            <w:proofErr w:type="spellEnd"/>
          </w:p>
          <w:p w14:paraId="45875063" w14:textId="77777777" w:rsidR="00D1071C" w:rsidRDefault="00000000">
            <w:pPr>
              <w:pStyle w:val="TableParagraph"/>
              <w:spacing w:before="4" w:line="150" w:lineRule="atLeast"/>
              <w:ind w:left="30" w:right="21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strategický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změnový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projekt</w:t>
            </w:r>
            <w:proofErr w:type="spellEnd"/>
            <w:r>
              <w:rPr>
                <w:w w:val="105"/>
                <w:sz w:val="11"/>
              </w:rPr>
              <w:t xml:space="preserve">, </w:t>
            </w:r>
            <w:proofErr w:type="spellStart"/>
            <w:r>
              <w:rPr>
                <w:w w:val="105"/>
                <w:sz w:val="11"/>
              </w:rPr>
              <w:t>který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řeší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náročné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podnikatelské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výzvy</w:t>
            </w:r>
            <w:proofErr w:type="spellEnd"/>
            <w:r>
              <w:rPr>
                <w:w w:val="105"/>
                <w:sz w:val="11"/>
              </w:rPr>
              <w:t xml:space="preserve">, </w:t>
            </w:r>
            <w:proofErr w:type="spellStart"/>
            <w:r>
              <w:rPr>
                <w:w w:val="105"/>
                <w:sz w:val="11"/>
              </w:rPr>
              <w:t>pomáhá</w:t>
            </w:r>
            <w:proofErr w:type="spellEnd"/>
            <w:r>
              <w:rPr>
                <w:w w:val="105"/>
                <w:sz w:val="11"/>
              </w:rPr>
              <w:t xml:space="preserve"> s </w:t>
            </w:r>
            <w:proofErr w:type="spellStart"/>
            <w:r>
              <w:rPr>
                <w:w w:val="105"/>
                <w:sz w:val="11"/>
              </w:rPr>
              <w:t>růstem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ambiciozních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firem</w:t>
            </w:r>
            <w:proofErr w:type="spellEnd"/>
            <w:r>
              <w:rPr>
                <w:w w:val="105"/>
                <w:sz w:val="11"/>
              </w:rPr>
              <w:t xml:space="preserve">, </w:t>
            </w:r>
            <w:proofErr w:type="spellStart"/>
            <w:r>
              <w:rPr>
                <w:w w:val="105"/>
                <w:sz w:val="11"/>
              </w:rPr>
              <w:t>zaměřuje</w:t>
            </w:r>
            <w:proofErr w:type="spellEnd"/>
            <w:r>
              <w:rPr>
                <w:w w:val="105"/>
                <w:sz w:val="11"/>
              </w:rPr>
              <w:t xml:space="preserve"> se </w:t>
            </w:r>
            <w:proofErr w:type="spellStart"/>
            <w:r>
              <w:rPr>
                <w:w w:val="105"/>
                <w:sz w:val="11"/>
              </w:rPr>
              <w:t>na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růst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konkurenceschopnosti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firmy</w:t>
            </w:r>
            <w:proofErr w:type="spellEnd"/>
            <w:r>
              <w:rPr>
                <w:w w:val="105"/>
                <w:sz w:val="11"/>
              </w:rPr>
              <w:t xml:space="preserve"> a </w:t>
            </w:r>
            <w:proofErr w:type="spellStart"/>
            <w:r>
              <w:rPr>
                <w:w w:val="105"/>
                <w:sz w:val="11"/>
              </w:rPr>
              <w:t>mezinárodní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expanzi</w:t>
            </w:r>
            <w:proofErr w:type="spellEnd"/>
            <w:r>
              <w:rPr>
                <w:w w:val="105"/>
                <w:sz w:val="11"/>
              </w:rPr>
              <w:t xml:space="preserve">. </w:t>
            </w:r>
            <w:proofErr w:type="spellStart"/>
            <w:r>
              <w:rPr>
                <w:w w:val="105"/>
                <w:sz w:val="11"/>
              </w:rPr>
              <w:t>Nejčastějšími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tématy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jsou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strategické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řízení</w:t>
            </w:r>
            <w:proofErr w:type="spellEnd"/>
            <w:r>
              <w:rPr>
                <w:w w:val="105"/>
                <w:sz w:val="11"/>
              </w:rPr>
              <w:t xml:space="preserve"> a </w:t>
            </w:r>
            <w:proofErr w:type="spellStart"/>
            <w:r>
              <w:rPr>
                <w:w w:val="105"/>
                <w:sz w:val="11"/>
              </w:rPr>
              <w:t>rozvoj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firmy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na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úrovní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majitelství</w:t>
            </w:r>
            <w:proofErr w:type="spellEnd"/>
            <w:r>
              <w:rPr>
                <w:w w:val="105"/>
                <w:sz w:val="11"/>
              </w:rPr>
              <w:t xml:space="preserve">, </w:t>
            </w:r>
            <w:proofErr w:type="spellStart"/>
            <w:r>
              <w:rPr>
                <w:w w:val="105"/>
                <w:sz w:val="11"/>
              </w:rPr>
              <w:t>obchodně-marketingová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strategie</w:t>
            </w:r>
            <w:proofErr w:type="spellEnd"/>
            <w:r>
              <w:rPr>
                <w:w w:val="105"/>
                <w:sz w:val="11"/>
              </w:rPr>
              <w:t xml:space="preserve">, </w:t>
            </w:r>
            <w:proofErr w:type="spellStart"/>
            <w:r>
              <w:rPr>
                <w:w w:val="105"/>
                <w:sz w:val="11"/>
              </w:rPr>
              <w:t>finanční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řízení</w:t>
            </w:r>
            <w:proofErr w:type="spellEnd"/>
            <w:r>
              <w:rPr>
                <w:w w:val="105"/>
                <w:sz w:val="11"/>
              </w:rPr>
              <w:t xml:space="preserve">, </w:t>
            </w:r>
            <w:proofErr w:type="spellStart"/>
            <w:r>
              <w:rPr>
                <w:w w:val="105"/>
                <w:sz w:val="11"/>
              </w:rPr>
              <w:t>organizační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procesy</w:t>
            </w:r>
            <w:proofErr w:type="spellEnd"/>
            <w:r>
              <w:rPr>
                <w:spacing w:val="-1"/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atd</w:t>
            </w:r>
            <w:proofErr w:type="spellEnd"/>
            <w:r>
              <w:rPr>
                <w:w w:val="105"/>
                <w:sz w:val="11"/>
              </w:rPr>
              <w:t>.</w:t>
            </w:r>
          </w:p>
        </w:tc>
      </w:tr>
      <w:tr w:rsidR="00D1071C" w14:paraId="45875069" w14:textId="77777777">
        <w:trPr>
          <w:trHeight w:val="640"/>
        </w:trPr>
        <w:tc>
          <w:tcPr>
            <w:tcW w:w="2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5875065" w14:textId="77777777" w:rsidR="00D1071C" w:rsidRDefault="00000000">
            <w:pPr>
              <w:pStyle w:val="TableParagraph"/>
              <w:spacing w:before="7"/>
              <w:ind w:left="26"/>
              <w:rPr>
                <w:b/>
                <w:sz w:val="11"/>
              </w:rPr>
            </w:pPr>
            <w:proofErr w:type="spellStart"/>
            <w:r>
              <w:rPr>
                <w:b/>
                <w:w w:val="105"/>
                <w:sz w:val="11"/>
              </w:rPr>
              <w:t>Specifické</w:t>
            </w:r>
            <w:proofErr w:type="spellEnd"/>
            <w:r>
              <w:rPr>
                <w:b/>
                <w:w w:val="105"/>
                <w:sz w:val="11"/>
              </w:rPr>
              <w:t xml:space="preserve"> </w:t>
            </w:r>
            <w:proofErr w:type="spellStart"/>
            <w:r>
              <w:rPr>
                <w:b/>
                <w:w w:val="105"/>
                <w:sz w:val="11"/>
              </w:rPr>
              <w:t>dopady</w:t>
            </w:r>
            <w:proofErr w:type="spellEnd"/>
            <w:r>
              <w:rPr>
                <w:b/>
                <w:w w:val="105"/>
                <w:sz w:val="11"/>
              </w:rPr>
              <w:t xml:space="preserve"> </w:t>
            </w:r>
            <w:proofErr w:type="spellStart"/>
            <w:r>
              <w:rPr>
                <w:b/>
                <w:w w:val="105"/>
                <w:sz w:val="11"/>
              </w:rPr>
              <w:t>projektu</w:t>
            </w:r>
            <w:proofErr w:type="spellEnd"/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5875066" w14:textId="77777777" w:rsidR="00D1071C" w:rsidRDefault="00000000">
            <w:pPr>
              <w:pStyle w:val="TableParagraph"/>
              <w:spacing w:before="33" w:line="273" w:lineRule="auto"/>
              <w:ind w:left="30" w:right="3771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Růst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firmy</w:t>
            </w:r>
            <w:proofErr w:type="spellEnd"/>
            <w:r>
              <w:rPr>
                <w:w w:val="105"/>
                <w:sz w:val="11"/>
              </w:rPr>
              <w:t xml:space="preserve"> (</w:t>
            </w:r>
            <w:proofErr w:type="spellStart"/>
            <w:r>
              <w:rPr>
                <w:w w:val="105"/>
                <w:sz w:val="11"/>
              </w:rPr>
              <w:t>obrat</w:t>
            </w:r>
            <w:proofErr w:type="spellEnd"/>
            <w:r>
              <w:rPr>
                <w:w w:val="105"/>
                <w:sz w:val="11"/>
              </w:rPr>
              <w:t xml:space="preserve">, </w:t>
            </w:r>
            <w:proofErr w:type="spellStart"/>
            <w:r>
              <w:rPr>
                <w:w w:val="105"/>
                <w:sz w:val="11"/>
              </w:rPr>
              <w:t>zisk</w:t>
            </w:r>
            <w:proofErr w:type="spellEnd"/>
            <w:r>
              <w:rPr>
                <w:w w:val="105"/>
                <w:sz w:val="11"/>
              </w:rPr>
              <w:t xml:space="preserve">, </w:t>
            </w:r>
            <w:proofErr w:type="spellStart"/>
            <w:r>
              <w:rPr>
                <w:w w:val="105"/>
                <w:sz w:val="11"/>
              </w:rPr>
              <w:t>počet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zaměstnanců</w:t>
            </w:r>
            <w:proofErr w:type="spellEnd"/>
            <w:r>
              <w:rPr>
                <w:w w:val="105"/>
                <w:sz w:val="11"/>
              </w:rPr>
              <w:t xml:space="preserve">, </w:t>
            </w:r>
            <w:proofErr w:type="spellStart"/>
            <w:r>
              <w:rPr>
                <w:w w:val="105"/>
                <w:sz w:val="11"/>
              </w:rPr>
              <w:t>přidaná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hodnota</w:t>
            </w:r>
            <w:proofErr w:type="spellEnd"/>
            <w:r>
              <w:rPr>
                <w:w w:val="105"/>
                <w:sz w:val="11"/>
              </w:rPr>
              <w:t xml:space="preserve">) Teritoriální </w:t>
            </w:r>
            <w:proofErr w:type="spellStart"/>
            <w:r>
              <w:rPr>
                <w:w w:val="105"/>
                <w:sz w:val="11"/>
              </w:rPr>
              <w:t>expanze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na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nové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trhy</w:t>
            </w:r>
            <w:proofErr w:type="spellEnd"/>
          </w:p>
          <w:p w14:paraId="45875067" w14:textId="77777777" w:rsidR="00D1071C" w:rsidRDefault="00000000">
            <w:pPr>
              <w:pStyle w:val="TableParagraph"/>
              <w:spacing w:before="1"/>
              <w:ind w:left="30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Produktová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inovace</w:t>
            </w:r>
            <w:proofErr w:type="spellEnd"/>
            <w:r>
              <w:rPr>
                <w:w w:val="105"/>
                <w:sz w:val="11"/>
              </w:rPr>
              <w:t xml:space="preserve"> (</w:t>
            </w:r>
            <w:proofErr w:type="spellStart"/>
            <w:r>
              <w:rPr>
                <w:w w:val="105"/>
                <w:sz w:val="11"/>
              </w:rPr>
              <w:t>nové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produkty</w:t>
            </w:r>
            <w:proofErr w:type="spellEnd"/>
            <w:r>
              <w:rPr>
                <w:w w:val="105"/>
                <w:sz w:val="11"/>
              </w:rPr>
              <w:t xml:space="preserve">, </w:t>
            </w:r>
            <w:proofErr w:type="spellStart"/>
            <w:r>
              <w:rPr>
                <w:w w:val="105"/>
                <w:sz w:val="11"/>
              </w:rPr>
              <w:t>inovace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produktových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řad</w:t>
            </w:r>
            <w:proofErr w:type="spellEnd"/>
            <w:r>
              <w:rPr>
                <w:w w:val="105"/>
                <w:sz w:val="11"/>
              </w:rPr>
              <w:t xml:space="preserve">, </w:t>
            </w:r>
            <w:proofErr w:type="spellStart"/>
            <w:r>
              <w:rPr>
                <w:w w:val="105"/>
                <w:sz w:val="11"/>
              </w:rPr>
              <w:t>nová</w:t>
            </w:r>
            <w:proofErr w:type="spellEnd"/>
            <w:r>
              <w:rPr>
                <w:w w:val="105"/>
                <w:sz w:val="11"/>
              </w:rPr>
              <w:t xml:space="preserve"> oblast </w:t>
            </w:r>
            <w:proofErr w:type="spellStart"/>
            <w:r>
              <w:rPr>
                <w:w w:val="105"/>
                <w:sz w:val="11"/>
              </w:rPr>
              <w:t>činnosti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firmy</w:t>
            </w:r>
            <w:proofErr w:type="spellEnd"/>
            <w:r>
              <w:rPr>
                <w:w w:val="105"/>
                <w:sz w:val="11"/>
              </w:rPr>
              <w:t>)</w:t>
            </w:r>
          </w:p>
          <w:p w14:paraId="45875068" w14:textId="77777777" w:rsidR="00D1071C" w:rsidRDefault="00000000">
            <w:pPr>
              <w:pStyle w:val="TableParagraph"/>
              <w:spacing w:before="20" w:line="126" w:lineRule="exact"/>
              <w:ind w:left="30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Rychlost</w:t>
            </w:r>
            <w:proofErr w:type="spellEnd"/>
            <w:r>
              <w:rPr>
                <w:w w:val="105"/>
                <w:sz w:val="11"/>
              </w:rPr>
              <w:t xml:space="preserve"> a </w:t>
            </w:r>
            <w:proofErr w:type="spellStart"/>
            <w:r>
              <w:rPr>
                <w:w w:val="105"/>
                <w:sz w:val="11"/>
              </w:rPr>
              <w:t>efektivita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výše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uvedených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změn</w:t>
            </w:r>
            <w:proofErr w:type="spellEnd"/>
          </w:p>
        </w:tc>
      </w:tr>
      <w:tr w:rsidR="00D1071C" w14:paraId="4587506F" w14:textId="77777777">
        <w:trPr>
          <w:trHeight w:val="1221"/>
        </w:trPr>
        <w:tc>
          <w:tcPr>
            <w:tcW w:w="2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587506A" w14:textId="77777777" w:rsidR="00D1071C" w:rsidRDefault="00000000">
            <w:pPr>
              <w:pStyle w:val="TableParagraph"/>
              <w:spacing w:before="7"/>
              <w:ind w:left="2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 xml:space="preserve">Systémové </w:t>
            </w:r>
            <w:proofErr w:type="spellStart"/>
            <w:r>
              <w:rPr>
                <w:b/>
                <w:w w:val="105"/>
                <w:sz w:val="11"/>
              </w:rPr>
              <w:t>dopady</w:t>
            </w:r>
            <w:proofErr w:type="spellEnd"/>
            <w:r>
              <w:rPr>
                <w:b/>
                <w:w w:val="105"/>
                <w:sz w:val="11"/>
              </w:rPr>
              <w:t xml:space="preserve"> </w:t>
            </w:r>
            <w:proofErr w:type="spellStart"/>
            <w:r>
              <w:rPr>
                <w:b/>
                <w:w w:val="105"/>
                <w:sz w:val="11"/>
              </w:rPr>
              <w:t>projektu</w:t>
            </w:r>
            <w:proofErr w:type="spellEnd"/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587506B" w14:textId="77777777" w:rsidR="00D1071C" w:rsidRDefault="00000000">
            <w:pPr>
              <w:pStyle w:val="TableParagraph"/>
              <w:spacing w:line="273" w:lineRule="auto"/>
              <w:ind w:left="30" w:right="4283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Růst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přidané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hodnoty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generované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firmami</w:t>
            </w:r>
            <w:proofErr w:type="spellEnd"/>
            <w:r>
              <w:rPr>
                <w:w w:val="105"/>
                <w:sz w:val="11"/>
              </w:rPr>
              <w:t xml:space="preserve"> v </w:t>
            </w:r>
            <w:proofErr w:type="spellStart"/>
            <w:r>
              <w:rPr>
                <w:w w:val="105"/>
                <w:sz w:val="11"/>
              </w:rPr>
              <w:t>ekosystému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Růst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počtu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zaměstnanců</w:t>
            </w:r>
            <w:proofErr w:type="spellEnd"/>
            <w:r>
              <w:rPr>
                <w:w w:val="105"/>
                <w:sz w:val="11"/>
              </w:rPr>
              <w:t xml:space="preserve"> v </w:t>
            </w:r>
            <w:proofErr w:type="spellStart"/>
            <w:r>
              <w:rPr>
                <w:w w:val="105"/>
                <w:sz w:val="11"/>
              </w:rPr>
              <w:t>oblasti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VaV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ve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firmách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Technologické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transfery</w:t>
            </w:r>
            <w:proofErr w:type="spellEnd"/>
            <w:r>
              <w:rPr>
                <w:w w:val="105"/>
                <w:sz w:val="11"/>
              </w:rPr>
              <w:t xml:space="preserve"> a </w:t>
            </w:r>
            <w:proofErr w:type="spellStart"/>
            <w:r>
              <w:rPr>
                <w:w w:val="105"/>
                <w:sz w:val="11"/>
              </w:rPr>
              <w:t>spolupráce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soukromé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sféry</w:t>
            </w:r>
            <w:proofErr w:type="spellEnd"/>
            <w:r>
              <w:rPr>
                <w:w w:val="105"/>
                <w:sz w:val="11"/>
              </w:rPr>
              <w:t xml:space="preserve"> s VŠ </w:t>
            </w:r>
            <w:proofErr w:type="spellStart"/>
            <w:r>
              <w:rPr>
                <w:w w:val="105"/>
                <w:sz w:val="11"/>
              </w:rPr>
              <w:t>Růst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průměrné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mzdy</w:t>
            </w:r>
            <w:proofErr w:type="spellEnd"/>
          </w:p>
          <w:p w14:paraId="4587506C" w14:textId="77777777" w:rsidR="00D1071C" w:rsidRDefault="00000000">
            <w:pPr>
              <w:pStyle w:val="TableParagraph"/>
              <w:spacing w:before="2" w:line="273" w:lineRule="auto"/>
              <w:ind w:left="30" w:right="3421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Vytváření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pracovních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míst</w:t>
            </w:r>
            <w:proofErr w:type="spellEnd"/>
            <w:r>
              <w:rPr>
                <w:w w:val="105"/>
                <w:sz w:val="11"/>
              </w:rPr>
              <w:t xml:space="preserve"> pro </w:t>
            </w:r>
            <w:proofErr w:type="spellStart"/>
            <w:r>
              <w:rPr>
                <w:w w:val="105"/>
                <w:sz w:val="11"/>
              </w:rPr>
              <w:t>vysoce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kvalifikované</w:t>
            </w:r>
            <w:proofErr w:type="spellEnd"/>
            <w:r>
              <w:rPr>
                <w:w w:val="105"/>
                <w:sz w:val="11"/>
              </w:rPr>
              <w:t xml:space="preserve"> a </w:t>
            </w:r>
            <w:proofErr w:type="spellStart"/>
            <w:r>
              <w:rPr>
                <w:w w:val="105"/>
                <w:sz w:val="11"/>
              </w:rPr>
              <w:t>zkušené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pracovníky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Návrat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zkušených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vzdělaných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pracovníků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zpět</w:t>
            </w:r>
            <w:proofErr w:type="spellEnd"/>
            <w:r>
              <w:rPr>
                <w:w w:val="105"/>
                <w:sz w:val="11"/>
              </w:rPr>
              <w:t xml:space="preserve"> do </w:t>
            </w:r>
            <w:proofErr w:type="spellStart"/>
            <w:r>
              <w:rPr>
                <w:w w:val="105"/>
                <w:sz w:val="11"/>
              </w:rPr>
              <w:t>regionu</w:t>
            </w:r>
            <w:proofErr w:type="spellEnd"/>
            <w:r>
              <w:rPr>
                <w:w w:val="105"/>
                <w:sz w:val="11"/>
              </w:rPr>
              <w:t xml:space="preserve"> + </w:t>
            </w:r>
            <w:proofErr w:type="spellStart"/>
            <w:r>
              <w:rPr>
                <w:w w:val="105"/>
                <w:sz w:val="11"/>
              </w:rPr>
              <w:t>lákání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expatů</w:t>
            </w:r>
            <w:proofErr w:type="spellEnd"/>
          </w:p>
          <w:p w14:paraId="4587506D" w14:textId="77777777" w:rsidR="00D1071C" w:rsidRDefault="00000000">
            <w:pPr>
              <w:pStyle w:val="TableParagraph"/>
              <w:spacing w:before="1"/>
              <w:ind w:left="30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Ekonomická</w:t>
            </w:r>
            <w:proofErr w:type="spellEnd"/>
            <w:r>
              <w:rPr>
                <w:w w:val="105"/>
                <w:sz w:val="11"/>
              </w:rPr>
              <w:t xml:space="preserve"> a </w:t>
            </w:r>
            <w:proofErr w:type="spellStart"/>
            <w:r>
              <w:rPr>
                <w:w w:val="105"/>
                <w:sz w:val="11"/>
              </w:rPr>
              <w:t>technologická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transformace</w:t>
            </w:r>
            <w:proofErr w:type="spellEnd"/>
            <w:r>
              <w:rPr>
                <w:w w:val="105"/>
                <w:sz w:val="11"/>
              </w:rPr>
              <w:t xml:space="preserve"> po-</w:t>
            </w:r>
            <w:proofErr w:type="spellStart"/>
            <w:r>
              <w:rPr>
                <w:w w:val="105"/>
                <w:sz w:val="11"/>
              </w:rPr>
              <w:t>uhelného</w:t>
            </w:r>
            <w:proofErr w:type="spellEnd"/>
            <w:r>
              <w:rPr>
                <w:w w:val="105"/>
                <w:sz w:val="11"/>
              </w:rPr>
              <w:t xml:space="preserve"> a po-</w:t>
            </w:r>
            <w:proofErr w:type="spellStart"/>
            <w:r>
              <w:rPr>
                <w:w w:val="105"/>
                <w:sz w:val="11"/>
              </w:rPr>
              <w:t>ocelářského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regionu</w:t>
            </w:r>
            <w:proofErr w:type="spellEnd"/>
          </w:p>
          <w:p w14:paraId="4587506E" w14:textId="77777777" w:rsidR="00D1071C" w:rsidRDefault="00000000">
            <w:pPr>
              <w:pStyle w:val="TableParagraph"/>
              <w:spacing w:before="19" w:line="126" w:lineRule="exact"/>
              <w:ind w:left="30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Zvýšení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ambice</w:t>
            </w:r>
            <w:proofErr w:type="spellEnd"/>
            <w:r>
              <w:rPr>
                <w:w w:val="105"/>
                <w:sz w:val="11"/>
              </w:rPr>
              <w:t xml:space="preserve"> / </w:t>
            </w:r>
            <w:proofErr w:type="spellStart"/>
            <w:r>
              <w:rPr>
                <w:w w:val="105"/>
                <w:sz w:val="11"/>
              </w:rPr>
              <w:t>zájmu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firem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pouštět</w:t>
            </w:r>
            <w:proofErr w:type="spellEnd"/>
            <w:r>
              <w:rPr>
                <w:w w:val="105"/>
                <w:sz w:val="11"/>
              </w:rPr>
              <w:t xml:space="preserve"> se do </w:t>
            </w:r>
            <w:proofErr w:type="spellStart"/>
            <w:r>
              <w:rPr>
                <w:w w:val="105"/>
                <w:sz w:val="11"/>
              </w:rPr>
              <w:t>odvážnějších</w:t>
            </w:r>
            <w:proofErr w:type="spellEnd"/>
            <w:r>
              <w:rPr>
                <w:w w:val="105"/>
                <w:sz w:val="11"/>
              </w:rPr>
              <w:t xml:space="preserve"> a </w:t>
            </w:r>
            <w:proofErr w:type="spellStart"/>
            <w:r>
              <w:rPr>
                <w:w w:val="105"/>
                <w:sz w:val="11"/>
              </w:rPr>
              <w:t>rizikovějších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inovačních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projektů</w:t>
            </w:r>
            <w:proofErr w:type="spellEnd"/>
          </w:p>
        </w:tc>
      </w:tr>
      <w:tr w:rsidR="00D1071C" w14:paraId="45875074" w14:textId="77777777">
        <w:trPr>
          <w:trHeight w:val="914"/>
        </w:trPr>
        <w:tc>
          <w:tcPr>
            <w:tcW w:w="2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5070" w14:textId="77777777" w:rsidR="00D1071C" w:rsidRDefault="00000000">
            <w:pPr>
              <w:pStyle w:val="TableParagraph"/>
              <w:spacing w:before="7"/>
              <w:ind w:left="26"/>
              <w:rPr>
                <w:b/>
                <w:sz w:val="11"/>
              </w:rPr>
            </w:pPr>
            <w:proofErr w:type="spellStart"/>
            <w:r>
              <w:rPr>
                <w:b/>
                <w:w w:val="105"/>
                <w:sz w:val="11"/>
              </w:rPr>
              <w:t>Přínosy</w:t>
            </w:r>
            <w:proofErr w:type="spellEnd"/>
            <w:r>
              <w:rPr>
                <w:b/>
                <w:w w:val="105"/>
                <w:sz w:val="11"/>
              </w:rPr>
              <w:t xml:space="preserve"> </w:t>
            </w:r>
            <w:proofErr w:type="spellStart"/>
            <w:r>
              <w:rPr>
                <w:b/>
                <w:w w:val="105"/>
                <w:sz w:val="11"/>
              </w:rPr>
              <w:t>projektu</w:t>
            </w:r>
            <w:proofErr w:type="spellEnd"/>
            <w:r>
              <w:rPr>
                <w:b/>
                <w:w w:val="105"/>
                <w:sz w:val="11"/>
              </w:rPr>
              <w:t xml:space="preserve"> (</w:t>
            </w:r>
            <w:proofErr w:type="spellStart"/>
            <w:r>
              <w:rPr>
                <w:b/>
                <w:w w:val="105"/>
                <w:sz w:val="11"/>
              </w:rPr>
              <w:t>včetně</w:t>
            </w:r>
            <w:proofErr w:type="spellEnd"/>
            <w:r>
              <w:rPr>
                <w:b/>
                <w:w w:val="105"/>
                <w:sz w:val="11"/>
              </w:rPr>
              <w:t xml:space="preserve"> </w:t>
            </w:r>
            <w:proofErr w:type="spellStart"/>
            <w:r>
              <w:rPr>
                <w:b/>
                <w:w w:val="105"/>
                <w:sz w:val="11"/>
              </w:rPr>
              <w:t>měřitelných</w:t>
            </w:r>
            <w:proofErr w:type="spellEnd"/>
            <w:r>
              <w:rPr>
                <w:b/>
                <w:w w:val="105"/>
                <w:sz w:val="11"/>
              </w:rPr>
              <w:t xml:space="preserve"> </w:t>
            </w:r>
            <w:proofErr w:type="spellStart"/>
            <w:r>
              <w:rPr>
                <w:b/>
                <w:w w:val="105"/>
                <w:sz w:val="11"/>
              </w:rPr>
              <w:t>indikátorů</w:t>
            </w:r>
            <w:proofErr w:type="spellEnd"/>
            <w:r>
              <w:rPr>
                <w:b/>
                <w:w w:val="105"/>
                <w:sz w:val="11"/>
              </w:rPr>
              <w:t>)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5071" w14:textId="77777777" w:rsidR="00D1071C" w:rsidRDefault="00000000">
            <w:pPr>
              <w:pStyle w:val="TableParagraph"/>
              <w:spacing w:line="273" w:lineRule="auto"/>
              <w:ind w:left="30" w:right="5783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Růst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přidané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hodnoty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firem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Růst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obratu</w:t>
            </w:r>
            <w:proofErr w:type="spellEnd"/>
            <w:r>
              <w:rPr>
                <w:w w:val="105"/>
                <w:sz w:val="11"/>
              </w:rPr>
              <w:t xml:space="preserve"> a </w:t>
            </w:r>
            <w:proofErr w:type="spellStart"/>
            <w:r>
              <w:rPr>
                <w:w w:val="105"/>
                <w:sz w:val="11"/>
              </w:rPr>
              <w:t>zisku</w:t>
            </w:r>
            <w:proofErr w:type="spellEnd"/>
          </w:p>
          <w:p w14:paraId="45875072" w14:textId="77777777" w:rsidR="00D1071C" w:rsidRDefault="00000000">
            <w:pPr>
              <w:pStyle w:val="TableParagraph"/>
              <w:spacing w:before="1" w:line="273" w:lineRule="auto"/>
              <w:ind w:left="30" w:right="5783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Růst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počtu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zaměstnanců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Nižší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fluktuace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zaměstnanců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Počet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exportních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teritorií</w:t>
            </w:r>
            <w:proofErr w:type="spellEnd"/>
          </w:p>
          <w:p w14:paraId="45875073" w14:textId="77777777" w:rsidR="00D1071C" w:rsidRDefault="00000000">
            <w:pPr>
              <w:pStyle w:val="TableParagraph"/>
              <w:spacing w:before="1" w:line="126" w:lineRule="exact"/>
              <w:ind w:left="30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Vznik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pozic</w:t>
            </w:r>
            <w:proofErr w:type="spellEnd"/>
            <w:r>
              <w:rPr>
                <w:w w:val="105"/>
                <w:sz w:val="11"/>
              </w:rPr>
              <w:t xml:space="preserve"> a </w:t>
            </w:r>
            <w:proofErr w:type="spellStart"/>
            <w:r>
              <w:rPr>
                <w:w w:val="105"/>
                <w:sz w:val="11"/>
              </w:rPr>
              <w:t>růst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počtu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zaměstnanců</w:t>
            </w:r>
            <w:proofErr w:type="spellEnd"/>
            <w:r>
              <w:rPr>
                <w:w w:val="105"/>
                <w:sz w:val="11"/>
              </w:rPr>
              <w:t xml:space="preserve"> v </w:t>
            </w:r>
            <w:proofErr w:type="spellStart"/>
            <w:r>
              <w:rPr>
                <w:w w:val="105"/>
                <w:sz w:val="11"/>
              </w:rPr>
              <w:t>oblasti</w:t>
            </w:r>
            <w:proofErr w:type="spellEnd"/>
            <w:r>
              <w:rPr>
                <w:w w:val="105"/>
                <w:sz w:val="11"/>
              </w:rPr>
              <w:t xml:space="preserve"> R&amp;D / </w:t>
            </w:r>
            <w:proofErr w:type="spellStart"/>
            <w:r>
              <w:rPr>
                <w:w w:val="105"/>
                <w:sz w:val="11"/>
              </w:rPr>
              <w:t>VaV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ve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firmách</w:t>
            </w:r>
            <w:proofErr w:type="spellEnd"/>
          </w:p>
        </w:tc>
      </w:tr>
      <w:tr w:rsidR="00D1071C" w14:paraId="4587507B" w14:textId="77777777">
        <w:trPr>
          <w:trHeight w:val="914"/>
        </w:trPr>
        <w:tc>
          <w:tcPr>
            <w:tcW w:w="2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5075" w14:textId="77777777" w:rsidR="00D1071C" w:rsidRDefault="00000000">
            <w:pPr>
              <w:pStyle w:val="TableParagraph"/>
              <w:spacing w:before="7"/>
              <w:ind w:left="26"/>
              <w:rPr>
                <w:b/>
                <w:sz w:val="11"/>
              </w:rPr>
            </w:pPr>
            <w:proofErr w:type="spellStart"/>
            <w:r>
              <w:rPr>
                <w:b/>
                <w:w w:val="105"/>
                <w:sz w:val="11"/>
              </w:rPr>
              <w:t>Cíle</w:t>
            </w:r>
            <w:proofErr w:type="spellEnd"/>
            <w:r>
              <w:rPr>
                <w:b/>
                <w:w w:val="105"/>
                <w:sz w:val="11"/>
              </w:rPr>
              <w:t xml:space="preserve"> </w:t>
            </w:r>
            <w:proofErr w:type="spellStart"/>
            <w:r>
              <w:rPr>
                <w:b/>
                <w:w w:val="105"/>
                <w:sz w:val="11"/>
              </w:rPr>
              <w:t>projektu</w:t>
            </w:r>
            <w:proofErr w:type="spellEnd"/>
            <w:r>
              <w:rPr>
                <w:b/>
                <w:w w:val="105"/>
                <w:sz w:val="11"/>
              </w:rPr>
              <w:t xml:space="preserve"> (</w:t>
            </w:r>
            <w:proofErr w:type="spellStart"/>
            <w:r>
              <w:rPr>
                <w:b/>
                <w:w w:val="105"/>
                <w:sz w:val="11"/>
              </w:rPr>
              <w:t>včetně</w:t>
            </w:r>
            <w:proofErr w:type="spellEnd"/>
            <w:r>
              <w:rPr>
                <w:b/>
                <w:w w:val="105"/>
                <w:sz w:val="11"/>
              </w:rPr>
              <w:t xml:space="preserve"> </w:t>
            </w:r>
            <w:proofErr w:type="spellStart"/>
            <w:r>
              <w:rPr>
                <w:b/>
                <w:w w:val="105"/>
                <w:sz w:val="11"/>
              </w:rPr>
              <w:t>měřitelných</w:t>
            </w:r>
            <w:proofErr w:type="spellEnd"/>
            <w:r>
              <w:rPr>
                <w:b/>
                <w:w w:val="105"/>
                <w:sz w:val="11"/>
              </w:rPr>
              <w:t xml:space="preserve"> </w:t>
            </w:r>
            <w:proofErr w:type="spellStart"/>
            <w:r>
              <w:rPr>
                <w:b/>
                <w:w w:val="105"/>
                <w:sz w:val="11"/>
              </w:rPr>
              <w:t>indikátorů</w:t>
            </w:r>
            <w:proofErr w:type="spellEnd"/>
            <w:r>
              <w:rPr>
                <w:b/>
                <w:w w:val="105"/>
                <w:sz w:val="11"/>
              </w:rPr>
              <w:t>)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5076" w14:textId="77777777" w:rsidR="00D1071C" w:rsidRDefault="00000000">
            <w:pPr>
              <w:pStyle w:val="TableParagraph"/>
              <w:ind w:left="30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Pomoc</w:t>
            </w:r>
            <w:proofErr w:type="spellEnd"/>
            <w:r>
              <w:rPr>
                <w:w w:val="105"/>
                <w:sz w:val="11"/>
              </w:rPr>
              <w:t xml:space="preserve"> s </w:t>
            </w:r>
            <w:proofErr w:type="spellStart"/>
            <w:r>
              <w:rPr>
                <w:w w:val="105"/>
                <w:sz w:val="11"/>
              </w:rPr>
              <w:t>rozjezdem</w:t>
            </w:r>
            <w:proofErr w:type="spellEnd"/>
            <w:r>
              <w:rPr>
                <w:w w:val="105"/>
                <w:sz w:val="11"/>
              </w:rPr>
              <w:t xml:space="preserve"> a </w:t>
            </w:r>
            <w:proofErr w:type="spellStart"/>
            <w:r>
              <w:rPr>
                <w:w w:val="105"/>
                <w:sz w:val="11"/>
              </w:rPr>
              <w:t>realizací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náročných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strategických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změnových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projektů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ve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firmách</w:t>
            </w:r>
            <w:proofErr w:type="spellEnd"/>
            <w:r>
              <w:rPr>
                <w:w w:val="105"/>
                <w:sz w:val="11"/>
              </w:rPr>
              <w:t xml:space="preserve"> + </w:t>
            </w:r>
            <w:proofErr w:type="spellStart"/>
            <w:r>
              <w:rPr>
                <w:w w:val="105"/>
                <w:sz w:val="11"/>
              </w:rPr>
              <w:t>snížení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rizik</w:t>
            </w:r>
            <w:proofErr w:type="spellEnd"/>
          </w:p>
          <w:p w14:paraId="45875077" w14:textId="77777777" w:rsidR="00D1071C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149"/>
              </w:tabs>
              <w:spacing w:before="19"/>
              <w:ind w:hanging="119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času</w:t>
            </w:r>
            <w:proofErr w:type="spellEnd"/>
            <w:r>
              <w:rPr>
                <w:w w:val="105"/>
                <w:sz w:val="11"/>
              </w:rPr>
              <w:t xml:space="preserve"> (</w:t>
            </w:r>
            <w:proofErr w:type="spellStart"/>
            <w:r>
              <w:rPr>
                <w:w w:val="105"/>
                <w:sz w:val="11"/>
              </w:rPr>
              <w:t>neodkládat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změny</w:t>
            </w:r>
            <w:proofErr w:type="spellEnd"/>
            <w:r>
              <w:rPr>
                <w:w w:val="105"/>
                <w:sz w:val="11"/>
              </w:rPr>
              <w:t xml:space="preserve">, </w:t>
            </w:r>
            <w:proofErr w:type="spellStart"/>
            <w:r>
              <w:rPr>
                <w:w w:val="105"/>
                <w:sz w:val="11"/>
              </w:rPr>
              <w:t>když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nevím</w:t>
            </w:r>
            <w:proofErr w:type="spellEnd"/>
            <w:r>
              <w:rPr>
                <w:w w:val="105"/>
                <w:sz w:val="11"/>
              </w:rPr>
              <w:t xml:space="preserve">, jak </w:t>
            </w:r>
            <w:proofErr w:type="spellStart"/>
            <w:r>
              <w:rPr>
                <w:w w:val="105"/>
                <w:sz w:val="11"/>
              </w:rPr>
              <w:t>danou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obast</w:t>
            </w:r>
            <w:proofErr w:type="spellEnd"/>
            <w:r>
              <w:rPr>
                <w:spacing w:val="-3"/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řešit</w:t>
            </w:r>
            <w:proofErr w:type="spellEnd"/>
            <w:r>
              <w:rPr>
                <w:w w:val="105"/>
                <w:sz w:val="11"/>
              </w:rPr>
              <w:t>),</w:t>
            </w:r>
          </w:p>
          <w:p w14:paraId="45875078" w14:textId="77777777" w:rsidR="00D1071C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156"/>
              </w:tabs>
              <w:spacing w:before="20" w:line="273" w:lineRule="auto"/>
              <w:ind w:left="30" w:right="293" w:firstLine="0"/>
              <w:rPr>
                <w:sz w:val="11"/>
              </w:rPr>
            </w:pPr>
            <w:r>
              <w:rPr>
                <w:w w:val="105"/>
                <w:sz w:val="11"/>
              </w:rPr>
              <w:t>know how (</w:t>
            </w:r>
            <w:proofErr w:type="spellStart"/>
            <w:r>
              <w:rPr>
                <w:w w:val="105"/>
                <w:sz w:val="11"/>
              </w:rPr>
              <w:t>kompetence</w:t>
            </w:r>
            <w:proofErr w:type="spellEnd"/>
            <w:r>
              <w:rPr>
                <w:w w:val="105"/>
                <w:sz w:val="11"/>
              </w:rPr>
              <w:t xml:space="preserve">, </w:t>
            </w:r>
            <w:proofErr w:type="spellStart"/>
            <w:r>
              <w:rPr>
                <w:w w:val="105"/>
                <w:sz w:val="11"/>
              </w:rPr>
              <w:t>znalosti</w:t>
            </w:r>
            <w:proofErr w:type="spellEnd"/>
            <w:r>
              <w:rPr>
                <w:w w:val="105"/>
                <w:sz w:val="11"/>
              </w:rPr>
              <w:t xml:space="preserve">, </w:t>
            </w:r>
            <w:proofErr w:type="spellStart"/>
            <w:r>
              <w:rPr>
                <w:w w:val="105"/>
                <w:sz w:val="11"/>
              </w:rPr>
              <w:t>zkušenosti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nejsou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ve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firmě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nebo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nejsou</w:t>
            </w:r>
            <w:proofErr w:type="spellEnd"/>
            <w:r>
              <w:rPr>
                <w:w w:val="105"/>
                <w:sz w:val="11"/>
              </w:rPr>
              <w:t xml:space="preserve"> v </w:t>
            </w:r>
            <w:proofErr w:type="spellStart"/>
            <w:r>
              <w:rPr>
                <w:w w:val="105"/>
                <w:sz w:val="11"/>
              </w:rPr>
              <w:t>požadované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úrovni</w:t>
            </w:r>
            <w:proofErr w:type="spellEnd"/>
            <w:r>
              <w:rPr>
                <w:w w:val="105"/>
                <w:sz w:val="11"/>
              </w:rPr>
              <w:t xml:space="preserve"> + </w:t>
            </w:r>
            <w:proofErr w:type="spellStart"/>
            <w:r>
              <w:rPr>
                <w:w w:val="105"/>
                <w:sz w:val="11"/>
              </w:rPr>
              <w:t>nedůvěra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vůči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konzultačním</w:t>
            </w:r>
            <w:proofErr w:type="spellEnd"/>
            <w:r>
              <w:rPr>
                <w:w w:val="105"/>
                <w:sz w:val="11"/>
              </w:rPr>
              <w:t xml:space="preserve"> / </w:t>
            </w:r>
            <w:proofErr w:type="spellStart"/>
            <w:r>
              <w:rPr>
                <w:w w:val="105"/>
                <w:sz w:val="11"/>
              </w:rPr>
              <w:t>poradenským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firmám</w:t>
            </w:r>
            <w:proofErr w:type="spellEnd"/>
            <w:r>
              <w:rPr>
                <w:w w:val="105"/>
                <w:sz w:val="11"/>
              </w:rPr>
              <w:t>),</w:t>
            </w:r>
          </w:p>
          <w:p w14:paraId="45875079" w14:textId="77777777" w:rsidR="00D1071C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144"/>
              </w:tabs>
              <w:spacing w:before="1"/>
              <w:ind w:left="143" w:hanging="114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finančních</w:t>
            </w:r>
            <w:proofErr w:type="spellEnd"/>
            <w:r>
              <w:rPr>
                <w:w w:val="105"/>
                <w:sz w:val="11"/>
              </w:rPr>
              <w:t xml:space="preserve"> (</w:t>
            </w:r>
            <w:proofErr w:type="spellStart"/>
            <w:r>
              <w:rPr>
                <w:w w:val="105"/>
                <w:sz w:val="11"/>
              </w:rPr>
              <w:t>část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nákladů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na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financovaná</w:t>
            </w:r>
            <w:proofErr w:type="spellEnd"/>
            <w:r>
              <w:rPr>
                <w:w w:val="105"/>
                <w:sz w:val="11"/>
              </w:rPr>
              <w:t xml:space="preserve"> z </w:t>
            </w:r>
            <w:proofErr w:type="spellStart"/>
            <w:r>
              <w:rPr>
                <w:w w:val="105"/>
                <w:sz w:val="11"/>
              </w:rPr>
              <w:t>lokálních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veřejných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prostředků</w:t>
            </w:r>
            <w:proofErr w:type="spellEnd"/>
            <w:r>
              <w:rPr>
                <w:w w:val="105"/>
                <w:sz w:val="11"/>
              </w:rPr>
              <w:t xml:space="preserve"> - </w:t>
            </w:r>
            <w:proofErr w:type="spellStart"/>
            <w:r>
              <w:rPr>
                <w:w w:val="105"/>
                <w:sz w:val="11"/>
              </w:rPr>
              <w:t>ověření</w:t>
            </w:r>
            <w:proofErr w:type="spellEnd"/>
            <w:r>
              <w:rPr>
                <w:w w:val="105"/>
                <w:sz w:val="11"/>
              </w:rPr>
              <w:t xml:space="preserve"> v </w:t>
            </w:r>
            <w:proofErr w:type="spellStart"/>
            <w:r>
              <w:rPr>
                <w:w w:val="105"/>
                <w:sz w:val="11"/>
              </w:rPr>
              <w:t>počáteční</w:t>
            </w:r>
            <w:proofErr w:type="spellEnd"/>
            <w:r>
              <w:rPr>
                <w:spacing w:val="1"/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fázi</w:t>
            </w:r>
            <w:proofErr w:type="spellEnd"/>
            <w:r>
              <w:rPr>
                <w:w w:val="105"/>
                <w:sz w:val="11"/>
              </w:rPr>
              <w:t>).</w:t>
            </w:r>
          </w:p>
          <w:p w14:paraId="4587507A" w14:textId="77777777" w:rsidR="00D1071C" w:rsidRDefault="00000000">
            <w:pPr>
              <w:pStyle w:val="TableParagraph"/>
              <w:spacing w:before="19" w:line="126" w:lineRule="exact"/>
              <w:ind w:left="30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Návazná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aktivita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na</w:t>
            </w:r>
            <w:proofErr w:type="spellEnd"/>
            <w:r>
              <w:rPr>
                <w:w w:val="105"/>
                <w:sz w:val="11"/>
              </w:rPr>
              <w:t xml:space="preserve"> program MSIC </w:t>
            </w:r>
            <w:proofErr w:type="spellStart"/>
            <w:r>
              <w:rPr>
                <w:w w:val="105"/>
                <w:sz w:val="11"/>
              </w:rPr>
              <w:t>Impuls</w:t>
            </w:r>
            <w:proofErr w:type="spellEnd"/>
            <w:r>
              <w:rPr>
                <w:w w:val="105"/>
                <w:sz w:val="11"/>
              </w:rPr>
              <w:t xml:space="preserve"> - </w:t>
            </w:r>
            <w:proofErr w:type="spellStart"/>
            <w:r>
              <w:rPr>
                <w:w w:val="105"/>
                <w:sz w:val="11"/>
              </w:rPr>
              <w:t>většinou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rozpracování</w:t>
            </w:r>
            <w:proofErr w:type="spellEnd"/>
            <w:r>
              <w:rPr>
                <w:w w:val="105"/>
                <w:sz w:val="11"/>
              </w:rPr>
              <w:t xml:space="preserve"> a </w:t>
            </w:r>
            <w:proofErr w:type="spellStart"/>
            <w:r>
              <w:rPr>
                <w:w w:val="105"/>
                <w:sz w:val="11"/>
              </w:rPr>
              <w:t>implementace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kroků</w:t>
            </w:r>
            <w:proofErr w:type="spellEnd"/>
            <w:r>
              <w:rPr>
                <w:w w:val="105"/>
                <w:sz w:val="11"/>
              </w:rPr>
              <w:t xml:space="preserve"> z </w:t>
            </w:r>
            <w:proofErr w:type="spellStart"/>
            <w:r>
              <w:rPr>
                <w:w w:val="105"/>
                <w:sz w:val="11"/>
              </w:rPr>
              <w:t>této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aktivity</w:t>
            </w:r>
            <w:proofErr w:type="spellEnd"/>
            <w:r>
              <w:rPr>
                <w:w w:val="105"/>
                <w:sz w:val="11"/>
              </w:rPr>
              <w:t>.</w:t>
            </w:r>
          </w:p>
        </w:tc>
      </w:tr>
      <w:tr w:rsidR="00D1071C" w14:paraId="4587507F" w14:textId="77777777">
        <w:trPr>
          <w:trHeight w:val="450"/>
        </w:trPr>
        <w:tc>
          <w:tcPr>
            <w:tcW w:w="2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507C" w14:textId="77777777" w:rsidR="00D1071C" w:rsidRDefault="00000000">
            <w:pPr>
              <w:pStyle w:val="TableParagraph"/>
              <w:spacing w:before="7"/>
              <w:ind w:left="26"/>
              <w:rPr>
                <w:b/>
                <w:sz w:val="11"/>
              </w:rPr>
            </w:pPr>
            <w:proofErr w:type="spellStart"/>
            <w:r>
              <w:rPr>
                <w:b/>
                <w:w w:val="105"/>
                <w:sz w:val="11"/>
              </w:rPr>
              <w:t>Cílová</w:t>
            </w:r>
            <w:proofErr w:type="spellEnd"/>
            <w:r>
              <w:rPr>
                <w:b/>
                <w:w w:val="105"/>
                <w:sz w:val="11"/>
              </w:rPr>
              <w:t xml:space="preserve"> </w:t>
            </w:r>
            <w:proofErr w:type="spellStart"/>
            <w:r>
              <w:rPr>
                <w:b/>
                <w:w w:val="105"/>
                <w:sz w:val="11"/>
              </w:rPr>
              <w:t>skupina</w:t>
            </w:r>
            <w:proofErr w:type="spellEnd"/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507D" w14:textId="77777777" w:rsidR="00D1071C" w:rsidRDefault="00000000">
            <w:pPr>
              <w:pStyle w:val="TableParagraph"/>
              <w:spacing w:line="132" w:lineRule="exact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Scale-</w:t>
            </w:r>
            <w:proofErr w:type="spellStart"/>
            <w:r>
              <w:rPr>
                <w:w w:val="105"/>
                <w:sz w:val="11"/>
              </w:rPr>
              <w:t>upy</w:t>
            </w:r>
            <w:proofErr w:type="spellEnd"/>
            <w:r>
              <w:rPr>
                <w:w w:val="105"/>
                <w:sz w:val="11"/>
              </w:rPr>
              <w:t xml:space="preserve"> a </w:t>
            </w:r>
            <w:proofErr w:type="spellStart"/>
            <w:r>
              <w:rPr>
                <w:w w:val="105"/>
                <w:sz w:val="11"/>
              </w:rPr>
              <w:t>zralé</w:t>
            </w:r>
            <w:proofErr w:type="spellEnd"/>
            <w:r>
              <w:rPr>
                <w:w w:val="105"/>
                <w:sz w:val="11"/>
              </w:rPr>
              <w:t xml:space="preserve"> SME v MSK (OSVČ, </w:t>
            </w:r>
            <w:proofErr w:type="spellStart"/>
            <w:r>
              <w:rPr>
                <w:w w:val="105"/>
                <w:sz w:val="11"/>
              </w:rPr>
              <w:t>s.r.o.</w:t>
            </w:r>
            <w:proofErr w:type="spellEnd"/>
            <w:r>
              <w:rPr>
                <w:w w:val="105"/>
                <w:sz w:val="11"/>
              </w:rPr>
              <w:t xml:space="preserve">) - </w:t>
            </w:r>
            <w:proofErr w:type="spellStart"/>
            <w:r>
              <w:rPr>
                <w:w w:val="105"/>
                <w:sz w:val="11"/>
              </w:rPr>
              <w:t>mikro</w:t>
            </w:r>
            <w:proofErr w:type="spellEnd"/>
            <w:r>
              <w:rPr>
                <w:w w:val="105"/>
                <w:sz w:val="11"/>
              </w:rPr>
              <w:t xml:space="preserve"> / </w:t>
            </w:r>
            <w:proofErr w:type="spellStart"/>
            <w:r>
              <w:rPr>
                <w:w w:val="105"/>
                <w:sz w:val="11"/>
              </w:rPr>
              <w:t>malé</w:t>
            </w:r>
            <w:proofErr w:type="spellEnd"/>
            <w:r>
              <w:rPr>
                <w:w w:val="105"/>
                <w:sz w:val="11"/>
              </w:rPr>
              <w:t xml:space="preserve"> / </w:t>
            </w:r>
            <w:proofErr w:type="spellStart"/>
            <w:r>
              <w:rPr>
                <w:w w:val="105"/>
                <w:sz w:val="11"/>
              </w:rPr>
              <w:t>střední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firmy</w:t>
            </w:r>
            <w:proofErr w:type="spellEnd"/>
          </w:p>
          <w:p w14:paraId="4587507E" w14:textId="77777777" w:rsidR="00D1071C" w:rsidRDefault="00000000">
            <w:pPr>
              <w:pStyle w:val="TableParagraph"/>
              <w:spacing w:before="3" w:line="150" w:lineRule="atLeast"/>
              <w:ind w:left="30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Specifická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cílová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skupina</w:t>
            </w:r>
            <w:proofErr w:type="spellEnd"/>
            <w:r>
              <w:rPr>
                <w:w w:val="105"/>
                <w:sz w:val="11"/>
              </w:rPr>
              <w:t xml:space="preserve">: </w:t>
            </w:r>
            <w:proofErr w:type="spellStart"/>
            <w:r>
              <w:rPr>
                <w:w w:val="105"/>
                <w:sz w:val="11"/>
              </w:rPr>
              <w:t>regionálně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působící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podnikatelé</w:t>
            </w:r>
            <w:proofErr w:type="spellEnd"/>
            <w:r>
              <w:rPr>
                <w:w w:val="105"/>
                <w:sz w:val="11"/>
              </w:rPr>
              <w:t xml:space="preserve"> s </w:t>
            </w:r>
            <w:proofErr w:type="spellStart"/>
            <w:r>
              <w:rPr>
                <w:w w:val="105"/>
                <w:sz w:val="11"/>
              </w:rPr>
              <w:t>vysokou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ambicí</w:t>
            </w:r>
            <w:proofErr w:type="spellEnd"/>
            <w:r>
              <w:rPr>
                <w:w w:val="105"/>
                <w:sz w:val="11"/>
              </w:rPr>
              <w:t xml:space="preserve">, </w:t>
            </w:r>
            <w:proofErr w:type="spellStart"/>
            <w:r>
              <w:rPr>
                <w:w w:val="105"/>
                <w:sz w:val="11"/>
              </w:rPr>
              <w:t>vizí</w:t>
            </w:r>
            <w:proofErr w:type="spellEnd"/>
            <w:r>
              <w:rPr>
                <w:w w:val="105"/>
                <w:sz w:val="11"/>
              </w:rPr>
              <w:t xml:space="preserve"> - </w:t>
            </w:r>
            <w:proofErr w:type="spellStart"/>
            <w:r>
              <w:rPr>
                <w:w w:val="105"/>
                <w:sz w:val="11"/>
              </w:rPr>
              <w:t>potvrzenou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expertem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při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vyhodnocení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programu</w:t>
            </w:r>
            <w:proofErr w:type="spellEnd"/>
            <w:r>
              <w:rPr>
                <w:w w:val="105"/>
                <w:sz w:val="11"/>
              </w:rPr>
              <w:t xml:space="preserve"> MSIC </w:t>
            </w:r>
            <w:proofErr w:type="spellStart"/>
            <w:r>
              <w:rPr>
                <w:w w:val="105"/>
                <w:sz w:val="11"/>
              </w:rPr>
              <w:t>Impuls</w:t>
            </w:r>
            <w:proofErr w:type="spellEnd"/>
            <w:r>
              <w:rPr>
                <w:w w:val="105"/>
                <w:sz w:val="11"/>
              </w:rPr>
              <w:t xml:space="preserve"> - a s </w:t>
            </w:r>
            <w:proofErr w:type="spellStart"/>
            <w:r>
              <w:rPr>
                <w:w w:val="105"/>
                <w:sz w:val="11"/>
              </w:rPr>
              <w:t>potenciálem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rozvoje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podnikání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na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národní</w:t>
            </w:r>
            <w:proofErr w:type="spellEnd"/>
            <w:r>
              <w:rPr>
                <w:w w:val="105"/>
                <w:sz w:val="11"/>
              </w:rPr>
              <w:t xml:space="preserve"> a </w:t>
            </w:r>
            <w:proofErr w:type="spellStart"/>
            <w:r>
              <w:rPr>
                <w:w w:val="105"/>
                <w:sz w:val="11"/>
              </w:rPr>
              <w:t>následně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mezinárodní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úroveň</w:t>
            </w:r>
            <w:proofErr w:type="spellEnd"/>
            <w:r>
              <w:rPr>
                <w:w w:val="105"/>
                <w:sz w:val="11"/>
              </w:rPr>
              <w:t>.</w:t>
            </w:r>
          </w:p>
        </w:tc>
      </w:tr>
      <w:tr w:rsidR="00D1071C" w14:paraId="45875089" w14:textId="77777777">
        <w:trPr>
          <w:trHeight w:val="1067"/>
        </w:trPr>
        <w:tc>
          <w:tcPr>
            <w:tcW w:w="2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5080" w14:textId="77777777" w:rsidR="00D1071C" w:rsidRDefault="00000000">
            <w:pPr>
              <w:pStyle w:val="TableParagraph"/>
              <w:spacing w:before="7"/>
              <w:ind w:left="26"/>
              <w:rPr>
                <w:b/>
                <w:sz w:val="11"/>
              </w:rPr>
            </w:pPr>
            <w:proofErr w:type="spellStart"/>
            <w:r>
              <w:rPr>
                <w:b/>
                <w:w w:val="105"/>
                <w:sz w:val="11"/>
              </w:rPr>
              <w:t>Klíčové</w:t>
            </w:r>
            <w:proofErr w:type="spellEnd"/>
            <w:r>
              <w:rPr>
                <w:b/>
                <w:w w:val="105"/>
                <w:sz w:val="11"/>
              </w:rPr>
              <w:t xml:space="preserve"> </w:t>
            </w:r>
            <w:proofErr w:type="spellStart"/>
            <w:r>
              <w:rPr>
                <w:b/>
                <w:w w:val="105"/>
                <w:sz w:val="11"/>
              </w:rPr>
              <w:t>aktivity</w:t>
            </w:r>
            <w:proofErr w:type="spellEnd"/>
            <w:r>
              <w:rPr>
                <w:b/>
                <w:w w:val="105"/>
                <w:sz w:val="11"/>
              </w:rPr>
              <w:t xml:space="preserve"> </w:t>
            </w:r>
            <w:proofErr w:type="spellStart"/>
            <w:r>
              <w:rPr>
                <w:b/>
                <w:w w:val="105"/>
                <w:sz w:val="11"/>
              </w:rPr>
              <w:t>projektu</w:t>
            </w:r>
            <w:proofErr w:type="spellEnd"/>
            <w:r>
              <w:rPr>
                <w:b/>
                <w:w w:val="105"/>
                <w:sz w:val="11"/>
              </w:rPr>
              <w:t xml:space="preserve"> (</w:t>
            </w:r>
            <w:proofErr w:type="spellStart"/>
            <w:r>
              <w:rPr>
                <w:b/>
                <w:w w:val="105"/>
                <w:sz w:val="11"/>
              </w:rPr>
              <w:t>včetně</w:t>
            </w:r>
            <w:proofErr w:type="spellEnd"/>
            <w:r>
              <w:rPr>
                <w:b/>
                <w:w w:val="105"/>
                <w:sz w:val="11"/>
              </w:rPr>
              <w:t xml:space="preserve"> </w:t>
            </w:r>
            <w:proofErr w:type="spellStart"/>
            <w:r>
              <w:rPr>
                <w:b/>
                <w:w w:val="105"/>
                <w:sz w:val="11"/>
              </w:rPr>
              <w:t>harmonogramu</w:t>
            </w:r>
            <w:proofErr w:type="spellEnd"/>
          </w:p>
          <w:p w14:paraId="45875081" w14:textId="77777777" w:rsidR="00D1071C" w:rsidRDefault="00000000">
            <w:pPr>
              <w:pStyle w:val="TableParagraph"/>
              <w:spacing w:before="19"/>
              <w:ind w:left="26"/>
              <w:rPr>
                <w:b/>
                <w:sz w:val="11"/>
              </w:rPr>
            </w:pPr>
            <w:proofErr w:type="spellStart"/>
            <w:r>
              <w:rPr>
                <w:b/>
                <w:w w:val="105"/>
                <w:sz w:val="11"/>
              </w:rPr>
              <w:t>jejich</w:t>
            </w:r>
            <w:proofErr w:type="spellEnd"/>
            <w:r>
              <w:rPr>
                <w:b/>
                <w:w w:val="105"/>
                <w:sz w:val="11"/>
              </w:rPr>
              <w:t xml:space="preserve"> </w:t>
            </w:r>
            <w:proofErr w:type="spellStart"/>
            <w:r>
              <w:rPr>
                <w:b/>
                <w:w w:val="105"/>
                <w:sz w:val="11"/>
              </w:rPr>
              <w:t>realizace</w:t>
            </w:r>
            <w:proofErr w:type="spellEnd"/>
            <w:r>
              <w:rPr>
                <w:b/>
                <w:w w:val="105"/>
                <w:sz w:val="11"/>
              </w:rPr>
              <w:t>)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5082" w14:textId="77777777" w:rsidR="00D1071C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147"/>
              </w:tabs>
              <w:ind w:hanging="117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Analytika</w:t>
            </w:r>
            <w:proofErr w:type="spellEnd"/>
            <w:r>
              <w:rPr>
                <w:w w:val="105"/>
                <w:sz w:val="11"/>
              </w:rPr>
              <w:t xml:space="preserve"> a </w:t>
            </w:r>
            <w:proofErr w:type="spellStart"/>
            <w:r>
              <w:rPr>
                <w:w w:val="105"/>
                <w:sz w:val="11"/>
              </w:rPr>
              <w:t>diagnostika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firmy</w:t>
            </w:r>
            <w:proofErr w:type="spellEnd"/>
            <w:r>
              <w:rPr>
                <w:w w:val="105"/>
                <w:sz w:val="11"/>
              </w:rPr>
              <w:t xml:space="preserve"> (</w:t>
            </w:r>
            <w:proofErr w:type="spellStart"/>
            <w:r>
              <w:rPr>
                <w:w w:val="105"/>
                <w:sz w:val="11"/>
              </w:rPr>
              <w:t>několik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schůzek</w:t>
            </w:r>
            <w:proofErr w:type="spellEnd"/>
            <w:r>
              <w:rPr>
                <w:w w:val="105"/>
                <w:sz w:val="11"/>
              </w:rPr>
              <w:t xml:space="preserve"> v </w:t>
            </w:r>
            <w:proofErr w:type="spellStart"/>
            <w:r>
              <w:rPr>
                <w:w w:val="105"/>
                <w:sz w:val="11"/>
              </w:rPr>
              <w:t>celkovém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rozsahu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cca</w:t>
            </w:r>
            <w:proofErr w:type="spellEnd"/>
            <w:r>
              <w:rPr>
                <w:w w:val="105"/>
                <w:sz w:val="11"/>
              </w:rPr>
              <w:t xml:space="preserve"> 2 </w:t>
            </w:r>
            <w:proofErr w:type="spellStart"/>
            <w:r>
              <w:rPr>
                <w:w w:val="105"/>
                <w:sz w:val="11"/>
              </w:rPr>
              <w:t>až</w:t>
            </w:r>
            <w:proofErr w:type="spellEnd"/>
            <w:r>
              <w:rPr>
                <w:w w:val="105"/>
                <w:sz w:val="11"/>
              </w:rPr>
              <w:t xml:space="preserve"> 4h, v </w:t>
            </w:r>
            <w:proofErr w:type="spellStart"/>
            <w:r>
              <w:rPr>
                <w:w w:val="105"/>
                <w:sz w:val="11"/>
              </w:rPr>
              <w:t>časovém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rozestupu</w:t>
            </w:r>
            <w:proofErr w:type="spellEnd"/>
            <w:r>
              <w:rPr>
                <w:w w:val="105"/>
                <w:sz w:val="11"/>
              </w:rPr>
              <w:t xml:space="preserve"> 1-4 </w:t>
            </w:r>
            <w:proofErr w:type="spellStart"/>
            <w:r>
              <w:rPr>
                <w:w w:val="105"/>
                <w:sz w:val="11"/>
              </w:rPr>
              <w:t>týdny</w:t>
            </w:r>
            <w:proofErr w:type="spellEnd"/>
          </w:p>
          <w:p w14:paraId="45875083" w14:textId="77777777" w:rsidR="00D1071C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147"/>
              </w:tabs>
              <w:spacing w:before="19"/>
              <w:ind w:hanging="117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Zadání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strategického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změnové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projektu</w:t>
            </w:r>
            <w:proofErr w:type="spellEnd"/>
            <w:r>
              <w:rPr>
                <w:w w:val="105"/>
                <w:sz w:val="11"/>
              </w:rPr>
              <w:t xml:space="preserve"> (</w:t>
            </w:r>
            <w:proofErr w:type="spellStart"/>
            <w:r>
              <w:rPr>
                <w:w w:val="105"/>
                <w:sz w:val="11"/>
              </w:rPr>
              <w:t>schůzka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na</w:t>
            </w:r>
            <w:proofErr w:type="spellEnd"/>
            <w:r>
              <w:rPr>
                <w:w w:val="105"/>
                <w:sz w:val="11"/>
              </w:rPr>
              <w:t xml:space="preserve"> 1h a 2h), </w:t>
            </w:r>
            <w:proofErr w:type="spellStart"/>
            <w:r>
              <w:rPr>
                <w:w w:val="105"/>
                <w:sz w:val="11"/>
              </w:rPr>
              <w:t>odstup</w:t>
            </w:r>
            <w:proofErr w:type="spellEnd"/>
            <w:r>
              <w:rPr>
                <w:w w:val="105"/>
                <w:sz w:val="11"/>
              </w:rPr>
              <w:t xml:space="preserve"> 1 </w:t>
            </w:r>
            <w:proofErr w:type="spellStart"/>
            <w:r>
              <w:rPr>
                <w:w w:val="105"/>
                <w:sz w:val="11"/>
              </w:rPr>
              <w:t>až</w:t>
            </w:r>
            <w:proofErr w:type="spellEnd"/>
            <w:r>
              <w:rPr>
                <w:w w:val="105"/>
                <w:sz w:val="11"/>
              </w:rPr>
              <w:t xml:space="preserve"> 2 </w:t>
            </w:r>
            <w:proofErr w:type="spellStart"/>
            <w:r>
              <w:rPr>
                <w:w w:val="105"/>
                <w:sz w:val="11"/>
              </w:rPr>
              <w:t>týdny</w:t>
            </w:r>
            <w:proofErr w:type="spellEnd"/>
            <w:r>
              <w:rPr>
                <w:w w:val="105"/>
                <w:sz w:val="11"/>
              </w:rPr>
              <w:t xml:space="preserve"> od </w:t>
            </w:r>
            <w:proofErr w:type="spellStart"/>
            <w:r>
              <w:rPr>
                <w:w w:val="105"/>
                <w:sz w:val="11"/>
              </w:rPr>
              <w:t>diagnostiky</w:t>
            </w:r>
            <w:proofErr w:type="spellEnd"/>
          </w:p>
          <w:p w14:paraId="45875084" w14:textId="77777777" w:rsidR="00D1071C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147"/>
              </w:tabs>
              <w:spacing w:before="19"/>
              <w:ind w:hanging="117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Schválení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žádostí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schvalovací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komisí</w:t>
            </w:r>
            <w:proofErr w:type="spellEnd"/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MSIC</w:t>
            </w:r>
          </w:p>
          <w:p w14:paraId="45875085" w14:textId="77777777" w:rsidR="00D1071C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147"/>
              </w:tabs>
              <w:spacing w:before="20"/>
              <w:ind w:hanging="117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Návrh</w:t>
            </w:r>
            <w:proofErr w:type="spellEnd"/>
            <w:r>
              <w:rPr>
                <w:w w:val="105"/>
                <w:sz w:val="11"/>
              </w:rPr>
              <w:t xml:space="preserve"> 3 </w:t>
            </w:r>
            <w:proofErr w:type="spellStart"/>
            <w:r>
              <w:rPr>
                <w:w w:val="105"/>
                <w:sz w:val="11"/>
              </w:rPr>
              <w:t>expertů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majiteli</w:t>
            </w:r>
            <w:proofErr w:type="spellEnd"/>
            <w:r>
              <w:rPr>
                <w:w w:val="105"/>
                <w:sz w:val="11"/>
              </w:rPr>
              <w:t xml:space="preserve"> / </w:t>
            </w:r>
            <w:proofErr w:type="spellStart"/>
            <w:r>
              <w:rPr>
                <w:w w:val="105"/>
                <w:sz w:val="11"/>
              </w:rPr>
              <w:t>jednateli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firmy</w:t>
            </w:r>
            <w:proofErr w:type="spellEnd"/>
          </w:p>
          <w:p w14:paraId="45875086" w14:textId="77777777" w:rsidR="00D1071C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147"/>
              </w:tabs>
              <w:spacing w:before="19"/>
              <w:ind w:hanging="117"/>
              <w:rPr>
                <w:sz w:val="11"/>
              </w:rPr>
            </w:pPr>
            <w:r>
              <w:rPr>
                <w:w w:val="105"/>
                <w:sz w:val="11"/>
              </w:rPr>
              <w:t xml:space="preserve">Kick off </w:t>
            </w:r>
            <w:proofErr w:type="spellStart"/>
            <w:r>
              <w:rPr>
                <w:w w:val="105"/>
                <w:sz w:val="11"/>
              </w:rPr>
              <w:t>schůzka</w:t>
            </w:r>
            <w:proofErr w:type="spellEnd"/>
            <w:r>
              <w:rPr>
                <w:w w:val="105"/>
                <w:sz w:val="11"/>
              </w:rPr>
              <w:t xml:space="preserve"> s </w:t>
            </w:r>
            <w:proofErr w:type="spellStart"/>
            <w:r>
              <w:rPr>
                <w:w w:val="105"/>
                <w:sz w:val="11"/>
              </w:rPr>
              <w:t>vybraným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expertem</w:t>
            </w:r>
            <w:proofErr w:type="spellEnd"/>
            <w:r>
              <w:rPr>
                <w:w w:val="105"/>
                <w:sz w:val="11"/>
              </w:rPr>
              <w:t xml:space="preserve"> (1 </w:t>
            </w:r>
            <w:proofErr w:type="spellStart"/>
            <w:r>
              <w:rPr>
                <w:w w:val="105"/>
                <w:sz w:val="11"/>
              </w:rPr>
              <w:t>až</w:t>
            </w:r>
            <w:proofErr w:type="spellEnd"/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2h)</w:t>
            </w:r>
          </w:p>
          <w:p w14:paraId="45875087" w14:textId="77777777" w:rsidR="00D1071C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147"/>
              </w:tabs>
              <w:spacing w:before="19"/>
              <w:ind w:hanging="117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Realizace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změnového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projektu</w:t>
            </w:r>
            <w:proofErr w:type="spellEnd"/>
            <w:r>
              <w:rPr>
                <w:w w:val="105"/>
                <w:sz w:val="11"/>
              </w:rPr>
              <w:t xml:space="preserve"> pod </w:t>
            </w:r>
            <w:proofErr w:type="spellStart"/>
            <w:r>
              <w:rPr>
                <w:w w:val="105"/>
                <w:sz w:val="11"/>
              </w:rPr>
              <w:t>supervizí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vybraného</w:t>
            </w:r>
            <w:proofErr w:type="spellEnd"/>
            <w:r>
              <w:rPr>
                <w:spacing w:val="2"/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experta</w:t>
            </w:r>
            <w:proofErr w:type="spellEnd"/>
          </w:p>
          <w:p w14:paraId="45875088" w14:textId="77777777" w:rsidR="00D1071C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147"/>
              </w:tabs>
              <w:spacing w:before="19" w:line="126" w:lineRule="exact"/>
              <w:ind w:hanging="117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Vyhodnocení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projektu</w:t>
            </w:r>
            <w:proofErr w:type="spellEnd"/>
            <w:r>
              <w:rPr>
                <w:w w:val="105"/>
                <w:sz w:val="11"/>
              </w:rPr>
              <w:t xml:space="preserve"> (3-stranná </w:t>
            </w:r>
            <w:proofErr w:type="spellStart"/>
            <w:r>
              <w:rPr>
                <w:w w:val="105"/>
                <w:sz w:val="11"/>
              </w:rPr>
              <w:t>schůzka</w:t>
            </w:r>
            <w:proofErr w:type="spellEnd"/>
            <w:r>
              <w:rPr>
                <w:w w:val="105"/>
                <w:sz w:val="11"/>
              </w:rPr>
              <w:t xml:space="preserve">) + </w:t>
            </w:r>
            <w:proofErr w:type="spellStart"/>
            <w:r>
              <w:rPr>
                <w:w w:val="105"/>
                <w:sz w:val="11"/>
              </w:rPr>
              <w:t>definovaní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nově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identifikovaných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oblastí</w:t>
            </w:r>
            <w:proofErr w:type="spellEnd"/>
            <w:r>
              <w:rPr>
                <w:w w:val="105"/>
                <w:sz w:val="11"/>
              </w:rPr>
              <w:t xml:space="preserve"> s </w:t>
            </w:r>
            <w:proofErr w:type="spellStart"/>
            <w:r>
              <w:rPr>
                <w:w w:val="105"/>
                <w:sz w:val="11"/>
              </w:rPr>
              <w:t>potřebou</w:t>
            </w:r>
            <w:proofErr w:type="spellEnd"/>
            <w:r>
              <w:rPr>
                <w:spacing w:val="1"/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změny</w:t>
            </w:r>
            <w:proofErr w:type="spellEnd"/>
          </w:p>
        </w:tc>
      </w:tr>
      <w:tr w:rsidR="00D1071C" w14:paraId="4587508C" w14:textId="77777777">
        <w:trPr>
          <w:trHeight w:val="143"/>
        </w:trPr>
        <w:tc>
          <w:tcPr>
            <w:tcW w:w="2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508A" w14:textId="77777777" w:rsidR="00D1071C" w:rsidRDefault="00000000">
            <w:pPr>
              <w:pStyle w:val="TableParagraph"/>
              <w:spacing w:before="7" w:line="117" w:lineRule="exact"/>
              <w:ind w:left="26"/>
              <w:rPr>
                <w:b/>
                <w:sz w:val="11"/>
              </w:rPr>
            </w:pPr>
            <w:proofErr w:type="spellStart"/>
            <w:r>
              <w:rPr>
                <w:b/>
                <w:w w:val="105"/>
                <w:sz w:val="11"/>
              </w:rPr>
              <w:t>Realizace</w:t>
            </w:r>
            <w:proofErr w:type="spellEnd"/>
            <w:r>
              <w:rPr>
                <w:b/>
                <w:w w:val="105"/>
                <w:sz w:val="11"/>
              </w:rPr>
              <w:t xml:space="preserve"> </w:t>
            </w:r>
            <w:proofErr w:type="spellStart"/>
            <w:r>
              <w:rPr>
                <w:b/>
                <w:w w:val="105"/>
                <w:sz w:val="11"/>
              </w:rPr>
              <w:t>projektu</w:t>
            </w:r>
            <w:proofErr w:type="spellEnd"/>
            <w:r>
              <w:rPr>
                <w:b/>
                <w:w w:val="105"/>
                <w:sz w:val="11"/>
              </w:rPr>
              <w:t xml:space="preserve"> od - do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508B" w14:textId="77777777" w:rsidR="00D1071C" w:rsidRDefault="00000000">
            <w:pPr>
              <w:pStyle w:val="TableParagraph"/>
              <w:spacing w:before="2" w:line="121" w:lineRule="exact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 xml:space="preserve">1.5.2021 - bez </w:t>
            </w:r>
            <w:proofErr w:type="spellStart"/>
            <w:r>
              <w:rPr>
                <w:w w:val="105"/>
                <w:sz w:val="11"/>
              </w:rPr>
              <w:t>termínu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ukončení</w:t>
            </w:r>
            <w:proofErr w:type="spellEnd"/>
          </w:p>
        </w:tc>
      </w:tr>
      <w:tr w:rsidR="00D1071C" w14:paraId="4587508F" w14:textId="77777777">
        <w:trPr>
          <w:trHeight w:val="143"/>
        </w:trPr>
        <w:tc>
          <w:tcPr>
            <w:tcW w:w="2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508D" w14:textId="77777777" w:rsidR="00D1071C" w:rsidRDefault="00000000">
            <w:pPr>
              <w:pStyle w:val="TableParagraph"/>
              <w:spacing w:before="7" w:line="117" w:lineRule="exact"/>
              <w:ind w:left="26"/>
              <w:rPr>
                <w:b/>
                <w:sz w:val="11"/>
              </w:rPr>
            </w:pPr>
            <w:proofErr w:type="spellStart"/>
            <w:r>
              <w:rPr>
                <w:b/>
                <w:w w:val="105"/>
                <w:sz w:val="11"/>
              </w:rPr>
              <w:t>Náklady</w:t>
            </w:r>
            <w:proofErr w:type="spellEnd"/>
            <w:r>
              <w:rPr>
                <w:b/>
                <w:w w:val="105"/>
                <w:sz w:val="11"/>
              </w:rPr>
              <w:t xml:space="preserve">/ </w:t>
            </w:r>
            <w:proofErr w:type="spellStart"/>
            <w:r>
              <w:rPr>
                <w:b/>
                <w:w w:val="105"/>
                <w:sz w:val="11"/>
              </w:rPr>
              <w:t>Rozpočet</w:t>
            </w:r>
            <w:proofErr w:type="spellEnd"/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508E" w14:textId="77777777" w:rsidR="00D1071C" w:rsidRDefault="00000000">
            <w:pPr>
              <w:pStyle w:val="TableParagraph"/>
              <w:spacing w:line="124" w:lineRule="exact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 xml:space="preserve">25h </w:t>
            </w:r>
            <w:proofErr w:type="spellStart"/>
            <w:r>
              <w:rPr>
                <w:w w:val="105"/>
                <w:sz w:val="11"/>
              </w:rPr>
              <w:t>spolupráce</w:t>
            </w:r>
            <w:proofErr w:type="spellEnd"/>
            <w:r>
              <w:rPr>
                <w:w w:val="105"/>
                <w:sz w:val="11"/>
              </w:rPr>
              <w:t xml:space="preserve"> s </w:t>
            </w:r>
            <w:proofErr w:type="spellStart"/>
            <w:r>
              <w:rPr>
                <w:w w:val="105"/>
                <w:sz w:val="11"/>
              </w:rPr>
              <w:t>expertem</w:t>
            </w:r>
            <w:proofErr w:type="spellEnd"/>
            <w:r>
              <w:rPr>
                <w:w w:val="105"/>
                <w:sz w:val="11"/>
              </w:rPr>
              <w:t xml:space="preserve">, </w:t>
            </w:r>
            <w:proofErr w:type="spellStart"/>
            <w:r>
              <w:rPr>
                <w:w w:val="105"/>
                <w:sz w:val="11"/>
              </w:rPr>
              <w:t>Kč</w:t>
            </w:r>
            <w:proofErr w:type="spellEnd"/>
            <w:r>
              <w:rPr>
                <w:w w:val="105"/>
                <w:sz w:val="11"/>
              </w:rPr>
              <w:t xml:space="preserve"> 15 000 </w:t>
            </w:r>
            <w:proofErr w:type="spellStart"/>
            <w:r>
              <w:rPr>
                <w:w w:val="105"/>
                <w:sz w:val="11"/>
              </w:rPr>
              <w:t>spoluúčast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firmy</w:t>
            </w:r>
            <w:proofErr w:type="spellEnd"/>
            <w:r>
              <w:rPr>
                <w:w w:val="105"/>
                <w:sz w:val="11"/>
              </w:rPr>
              <w:t xml:space="preserve"> + </w:t>
            </w:r>
            <w:proofErr w:type="spellStart"/>
            <w:r>
              <w:rPr>
                <w:w w:val="105"/>
                <w:sz w:val="11"/>
              </w:rPr>
              <w:t>Kč</w:t>
            </w:r>
            <w:proofErr w:type="spellEnd"/>
            <w:r>
              <w:rPr>
                <w:w w:val="105"/>
                <w:sz w:val="11"/>
              </w:rPr>
              <w:t xml:space="preserve"> 35 000 z </w:t>
            </w:r>
            <w:proofErr w:type="spellStart"/>
            <w:r>
              <w:rPr>
                <w:w w:val="105"/>
                <w:sz w:val="11"/>
              </w:rPr>
              <w:t>veřejných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rozpočtů</w:t>
            </w:r>
            <w:proofErr w:type="spellEnd"/>
          </w:p>
        </w:tc>
      </w:tr>
      <w:tr w:rsidR="00D1071C" w14:paraId="45875093" w14:textId="77777777">
        <w:trPr>
          <w:trHeight w:val="299"/>
        </w:trPr>
        <w:tc>
          <w:tcPr>
            <w:tcW w:w="2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5090" w14:textId="77777777" w:rsidR="00D1071C" w:rsidRDefault="00000000">
            <w:pPr>
              <w:pStyle w:val="TableParagraph"/>
              <w:spacing w:before="7"/>
              <w:ind w:left="26"/>
              <w:rPr>
                <w:b/>
                <w:sz w:val="11"/>
              </w:rPr>
            </w:pPr>
            <w:proofErr w:type="spellStart"/>
            <w:r>
              <w:rPr>
                <w:b/>
                <w:w w:val="105"/>
                <w:sz w:val="11"/>
              </w:rPr>
              <w:t>Zdroj</w:t>
            </w:r>
            <w:proofErr w:type="spellEnd"/>
            <w:r>
              <w:rPr>
                <w:b/>
                <w:w w:val="105"/>
                <w:sz w:val="11"/>
              </w:rPr>
              <w:t xml:space="preserve"> (</w:t>
            </w:r>
            <w:proofErr w:type="spellStart"/>
            <w:r>
              <w:rPr>
                <w:b/>
                <w:w w:val="105"/>
                <w:sz w:val="11"/>
              </w:rPr>
              <w:t>sponzor</w:t>
            </w:r>
            <w:proofErr w:type="spellEnd"/>
            <w:r>
              <w:rPr>
                <w:b/>
                <w:w w:val="105"/>
                <w:sz w:val="11"/>
              </w:rPr>
              <w:t>)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5091" w14:textId="77777777" w:rsidR="00D1071C" w:rsidRDefault="00000000">
            <w:pPr>
              <w:pStyle w:val="TableParagraph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SGEI</w:t>
            </w:r>
          </w:p>
          <w:p w14:paraId="45875092" w14:textId="77777777" w:rsidR="00D1071C" w:rsidRDefault="00000000">
            <w:pPr>
              <w:pStyle w:val="TableParagraph"/>
              <w:spacing w:before="19" w:line="126" w:lineRule="exact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 xml:space="preserve">Od 1.1.2024 </w:t>
            </w:r>
            <w:proofErr w:type="spellStart"/>
            <w:r>
              <w:rPr>
                <w:w w:val="105"/>
                <w:sz w:val="11"/>
              </w:rPr>
              <w:t>Krajský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úřad</w:t>
            </w:r>
            <w:proofErr w:type="spellEnd"/>
            <w:r>
              <w:rPr>
                <w:w w:val="105"/>
                <w:sz w:val="11"/>
              </w:rPr>
              <w:t xml:space="preserve"> Moravskoslezského kraje (v </w:t>
            </w:r>
            <w:proofErr w:type="spellStart"/>
            <w:r>
              <w:rPr>
                <w:w w:val="105"/>
                <w:sz w:val="11"/>
              </w:rPr>
              <w:t>předchozích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obdobích</w:t>
            </w:r>
            <w:proofErr w:type="spellEnd"/>
            <w:r>
              <w:rPr>
                <w:w w:val="105"/>
                <w:sz w:val="11"/>
              </w:rPr>
              <w:t xml:space="preserve"> MSK a SMO)</w:t>
            </w:r>
          </w:p>
        </w:tc>
      </w:tr>
      <w:tr w:rsidR="00D1071C" w14:paraId="4587509A" w14:textId="77777777">
        <w:trPr>
          <w:trHeight w:val="914"/>
        </w:trPr>
        <w:tc>
          <w:tcPr>
            <w:tcW w:w="2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5094" w14:textId="77777777" w:rsidR="00D1071C" w:rsidRDefault="00000000">
            <w:pPr>
              <w:pStyle w:val="TableParagraph"/>
              <w:spacing w:before="7"/>
              <w:ind w:left="26"/>
              <w:rPr>
                <w:b/>
                <w:sz w:val="11"/>
              </w:rPr>
            </w:pPr>
            <w:proofErr w:type="spellStart"/>
            <w:r>
              <w:rPr>
                <w:b/>
                <w:w w:val="105"/>
                <w:sz w:val="11"/>
              </w:rPr>
              <w:t>Hlavní</w:t>
            </w:r>
            <w:proofErr w:type="spellEnd"/>
            <w:r>
              <w:rPr>
                <w:b/>
                <w:w w:val="105"/>
                <w:sz w:val="11"/>
              </w:rPr>
              <w:t xml:space="preserve"> </w:t>
            </w:r>
            <w:proofErr w:type="spellStart"/>
            <w:r>
              <w:rPr>
                <w:b/>
                <w:w w:val="105"/>
                <w:sz w:val="11"/>
              </w:rPr>
              <w:t>rizika</w:t>
            </w:r>
            <w:proofErr w:type="spellEnd"/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5095" w14:textId="77777777" w:rsidR="00D1071C" w:rsidRDefault="00000000">
            <w:pPr>
              <w:pStyle w:val="TableParagraph"/>
              <w:ind w:left="30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Nezájem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firem</w:t>
            </w:r>
            <w:proofErr w:type="spellEnd"/>
          </w:p>
          <w:p w14:paraId="45875096" w14:textId="77777777" w:rsidR="00D1071C" w:rsidRDefault="00000000">
            <w:pPr>
              <w:pStyle w:val="TableParagraph"/>
              <w:spacing w:before="19" w:line="273" w:lineRule="auto"/>
              <w:ind w:left="30" w:right="3771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Neinformovanost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firem</w:t>
            </w:r>
            <w:proofErr w:type="spellEnd"/>
            <w:r>
              <w:rPr>
                <w:w w:val="105"/>
                <w:sz w:val="11"/>
              </w:rPr>
              <w:t xml:space="preserve"> (= </w:t>
            </w:r>
            <w:proofErr w:type="spellStart"/>
            <w:r>
              <w:rPr>
                <w:w w:val="105"/>
                <w:sz w:val="11"/>
              </w:rPr>
              <w:t>není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povědomí</w:t>
            </w:r>
            <w:proofErr w:type="spellEnd"/>
            <w:r>
              <w:rPr>
                <w:w w:val="105"/>
                <w:sz w:val="11"/>
              </w:rPr>
              <w:t xml:space="preserve"> o MSIC a </w:t>
            </w:r>
            <w:proofErr w:type="spellStart"/>
            <w:r>
              <w:rPr>
                <w:w w:val="105"/>
                <w:sz w:val="11"/>
              </w:rPr>
              <w:t>službách</w:t>
            </w:r>
            <w:proofErr w:type="spellEnd"/>
            <w:r>
              <w:rPr>
                <w:w w:val="105"/>
                <w:sz w:val="11"/>
              </w:rPr>
              <w:t xml:space="preserve"> MSIC) </w:t>
            </w:r>
            <w:proofErr w:type="spellStart"/>
            <w:r>
              <w:rPr>
                <w:w w:val="105"/>
                <w:sz w:val="11"/>
              </w:rPr>
              <w:t>Ukončení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financování</w:t>
            </w:r>
            <w:proofErr w:type="spellEnd"/>
            <w:r>
              <w:rPr>
                <w:w w:val="105"/>
                <w:sz w:val="11"/>
              </w:rPr>
              <w:t xml:space="preserve"> z </w:t>
            </w:r>
            <w:proofErr w:type="spellStart"/>
            <w:r>
              <w:rPr>
                <w:w w:val="105"/>
                <w:sz w:val="11"/>
              </w:rPr>
              <w:t>veřejných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zdrojů</w:t>
            </w:r>
            <w:proofErr w:type="spellEnd"/>
          </w:p>
          <w:p w14:paraId="45875097" w14:textId="77777777" w:rsidR="00D1071C" w:rsidRDefault="00000000">
            <w:pPr>
              <w:pStyle w:val="TableParagraph"/>
              <w:spacing w:before="1"/>
              <w:ind w:left="30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Nedostatek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kvalifikovaných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expertů</w:t>
            </w:r>
            <w:proofErr w:type="spellEnd"/>
          </w:p>
          <w:p w14:paraId="45875098" w14:textId="77777777" w:rsidR="00D1071C" w:rsidRDefault="00000000">
            <w:pPr>
              <w:pStyle w:val="TableParagraph"/>
              <w:spacing w:before="20"/>
              <w:ind w:left="30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Obava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podnikatelů</w:t>
            </w:r>
            <w:proofErr w:type="spellEnd"/>
            <w:r>
              <w:rPr>
                <w:w w:val="105"/>
                <w:sz w:val="11"/>
              </w:rPr>
              <w:t xml:space="preserve"> z </w:t>
            </w:r>
            <w:proofErr w:type="spellStart"/>
            <w:r>
              <w:rPr>
                <w:w w:val="105"/>
                <w:sz w:val="11"/>
              </w:rPr>
              <w:t>nekvalitní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služby</w:t>
            </w:r>
            <w:proofErr w:type="spellEnd"/>
            <w:r>
              <w:rPr>
                <w:w w:val="105"/>
                <w:sz w:val="11"/>
              </w:rPr>
              <w:t xml:space="preserve"> (z </w:t>
            </w:r>
            <w:proofErr w:type="spellStart"/>
            <w:r>
              <w:rPr>
                <w:w w:val="105"/>
                <w:sz w:val="11"/>
              </w:rPr>
              <w:t>veřejného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sektoru</w:t>
            </w:r>
            <w:proofErr w:type="spellEnd"/>
            <w:r>
              <w:rPr>
                <w:w w:val="105"/>
                <w:sz w:val="11"/>
              </w:rPr>
              <w:t>)</w:t>
            </w:r>
          </w:p>
          <w:p w14:paraId="45875099" w14:textId="77777777" w:rsidR="00D1071C" w:rsidRDefault="00000000">
            <w:pPr>
              <w:pStyle w:val="TableParagraph"/>
              <w:spacing w:before="19" w:line="126" w:lineRule="exact"/>
              <w:ind w:left="30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Nedůvěra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vůči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poskytovatelům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profesionálních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služeb</w:t>
            </w:r>
            <w:proofErr w:type="spellEnd"/>
            <w:r>
              <w:rPr>
                <w:w w:val="105"/>
                <w:sz w:val="11"/>
              </w:rPr>
              <w:t xml:space="preserve"> (</w:t>
            </w:r>
            <w:proofErr w:type="spellStart"/>
            <w:r>
              <w:rPr>
                <w:w w:val="105"/>
                <w:sz w:val="11"/>
              </w:rPr>
              <w:t>konzultační</w:t>
            </w:r>
            <w:proofErr w:type="spellEnd"/>
            <w:r>
              <w:rPr>
                <w:w w:val="105"/>
                <w:sz w:val="11"/>
              </w:rPr>
              <w:t xml:space="preserve"> a </w:t>
            </w:r>
            <w:proofErr w:type="spellStart"/>
            <w:r>
              <w:rPr>
                <w:w w:val="105"/>
                <w:sz w:val="11"/>
              </w:rPr>
              <w:t>poradenské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firmy</w:t>
            </w:r>
            <w:proofErr w:type="spellEnd"/>
            <w:r>
              <w:rPr>
                <w:w w:val="105"/>
                <w:sz w:val="11"/>
              </w:rPr>
              <w:t>)</w:t>
            </w:r>
          </w:p>
        </w:tc>
      </w:tr>
    </w:tbl>
    <w:p w14:paraId="4587509B" w14:textId="77777777" w:rsidR="00D1071C" w:rsidRDefault="00D1071C">
      <w:pPr>
        <w:spacing w:line="126" w:lineRule="exact"/>
        <w:rPr>
          <w:sz w:val="11"/>
        </w:rPr>
        <w:sectPr w:rsidR="00D1071C">
          <w:pgSz w:w="11910" w:h="16840"/>
          <w:pgMar w:top="1120" w:right="960" w:bottom="280" w:left="900" w:header="708" w:footer="708" w:gutter="0"/>
          <w:cols w:space="708"/>
        </w:sect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9"/>
        <w:gridCol w:w="7171"/>
      </w:tblGrid>
      <w:tr w:rsidR="00D1071C" w14:paraId="4587509D" w14:textId="77777777">
        <w:trPr>
          <w:trHeight w:val="138"/>
        </w:trPr>
        <w:tc>
          <w:tcPr>
            <w:tcW w:w="973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 w14:paraId="4587509C" w14:textId="77777777" w:rsidR="00D1071C" w:rsidRDefault="00000000">
            <w:pPr>
              <w:pStyle w:val="TableParagraph"/>
              <w:spacing w:line="119" w:lineRule="exact"/>
              <w:ind w:left="4425" w:right="439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lastRenderedPageBreak/>
              <w:t>PROJEKTOVÁ FIŠE</w:t>
            </w:r>
          </w:p>
        </w:tc>
      </w:tr>
      <w:tr w:rsidR="00D1071C" w14:paraId="458750A0" w14:textId="77777777">
        <w:trPr>
          <w:trHeight w:val="143"/>
        </w:trPr>
        <w:tc>
          <w:tcPr>
            <w:tcW w:w="2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509E" w14:textId="77777777" w:rsidR="00D1071C" w:rsidRDefault="00000000">
            <w:pPr>
              <w:pStyle w:val="TableParagraph"/>
              <w:spacing w:before="7" w:line="117" w:lineRule="exact"/>
              <w:ind w:left="26"/>
              <w:rPr>
                <w:b/>
                <w:sz w:val="11"/>
              </w:rPr>
            </w:pPr>
            <w:proofErr w:type="spellStart"/>
            <w:r>
              <w:rPr>
                <w:b/>
                <w:w w:val="105"/>
                <w:sz w:val="11"/>
              </w:rPr>
              <w:t>Strategický</w:t>
            </w:r>
            <w:proofErr w:type="spellEnd"/>
            <w:r>
              <w:rPr>
                <w:b/>
                <w:w w:val="105"/>
                <w:sz w:val="11"/>
              </w:rPr>
              <w:t xml:space="preserve"> </w:t>
            </w:r>
            <w:proofErr w:type="spellStart"/>
            <w:r>
              <w:rPr>
                <w:b/>
                <w:w w:val="105"/>
                <w:sz w:val="11"/>
              </w:rPr>
              <w:t>projekt</w:t>
            </w:r>
            <w:proofErr w:type="spellEnd"/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509F" w14:textId="77777777" w:rsidR="00D1071C" w:rsidRDefault="00000000">
            <w:pPr>
              <w:pStyle w:val="TableParagraph"/>
              <w:spacing w:before="2" w:line="121" w:lineRule="exact"/>
              <w:ind w:left="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PODREG</w:t>
            </w:r>
          </w:p>
        </w:tc>
      </w:tr>
      <w:tr w:rsidR="00D1071C" w14:paraId="458750A3" w14:textId="77777777">
        <w:trPr>
          <w:trHeight w:val="143"/>
        </w:trPr>
        <w:tc>
          <w:tcPr>
            <w:tcW w:w="2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50A1" w14:textId="77777777" w:rsidR="00D1071C" w:rsidRDefault="00000000">
            <w:pPr>
              <w:pStyle w:val="TableParagraph"/>
              <w:spacing w:before="7" w:line="117" w:lineRule="exact"/>
              <w:ind w:left="26"/>
              <w:rPr>
                <w:b/>
                <w:sz w:val="11"/>
              </w:rPr>
            </w:pPr>
            <w:proofErr w:type="spellStart"/>
            <w:r>
              <w:rPr>
                <w:b/>
                <w:w w:val="105"/>
                <w:sz w:val="11"/>
              </w:rPr>
              <w:t>Název</w:t>
            </w:r>
            <w:proofErr w:type="spellEnd"/>
            <w:r>
              <w:rPr>
                <w:b/>
                <w:w w:val="105"/>
                <w:sz w:val="11"/>
              </w:rPr>
              <w:t xml:space="preserve"> </w:t>
            </w:r>
            <w:proofErr w:type="spellStart"/>
            <w:r>
              <w:rPr>
                <w:b/>
                <w:w w:val="105"/>
                <w:sz w:val="11"/>
              </w:rPr>
              <w:t>projektu</w:t>
            </w:r>
            <w:proofErr w:type="spellEnd"/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50A2" w14:textId="77777777" w:rsidR="00D1071C" w:rsidRDefault="00000000">
            <w:pPr>
              <w:pStyle w:val="TableParagraph"/>
              <w:spacing w:before="2" w:line="121" w:lineRule="exact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MSIC Expand</w:t>
            </w:r>
          </w:p>
        </w:tc>
      </w:tr>
      <w:tr w:rsidR="00D1071C" w14:paraId="458750A7" w14:textId="77777777">
        <w:trPr>
          <w:trHeight w:val="607"/>
        </w:trPr>
        <w:tc>
          <w:tcPr>
            <w:tcW w:w="2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50A4" w14:textId="77777777" w:rsidR="00D1071C" w:rsidRDefault="00000000">
            <w:pPr>
              <w:pStyle w:val="TableParagraph"/>
              <w:spacing w:before="7"/>
              <w:ind w:left="26"/>
              <w:rPr>
                <w:b/>
                <w:sz w:val="11"/>
              </w:rPr>
            </w:pPr>
            <w:proofErr w:type="spellStart"/>
            <w:r>
              <w:rPr>
                <w:b/>
                <w:w w:val="105"/>
                <w:sz w:val="11"/>
              </w:rPr>
              <w:t>Stručný</w:t>
            </w:r>
            <w:proofErr w:type="spellEnd"/>
            <w:r>
              <w:rPr>
                <w:b/>
                <w:w w:val="105"/>
                <w:sz w:val="11"/>
              </w:rPr>
              <w:t xml:space="preserve"> </w:t>
            </w:r>
            <w:proofErr w:type="spellStart"/>
            <w:r>
              <w:rPr>
                <w:b/>
                <w:w w:val="105"/>
                <w:sz w:val="11"/>
              </w:rPr>
              <w:t>popis</w:t>
            </w:r>
            <w:proofErr w:type="spellEnd"/>
            <w:r>
              <w:rPr>
                <w:b/>
                <w:w w:val="105"/>
                <w:sz w:val="11"/>
              </w:rPr>
              <w:t xml:space="preserve"> </w:t>
            </w:r>
            <w:proofErr w:type="spellStart"/>
            <w:r>
              <w:rPr>
                <w:b/>
                <w:w w:val="105"/>
                <w:sz w:val="11"/>
              </w:rPr>
              <w:t>projektu</w:t>
            </w:r>
            <w:proofErr w:type="spellEnd"/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50A5" w14:textId="77777777" w:rsidR="00D1071C" w:rsidRDefault="00000000">
            <w:pPr>
              <w:pStyle w:val="TableParagraph"/>
              <w:ind w:left="30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Služba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zaměřená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na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podporu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podnikání</w:t>
            </w:r>
            <w:proofErr w:type="spellEnd"/>
            <w:r>
              <w:rPr>
                <w:w w:val="105"/>
                <w:sz w:val="11"/>
              </w:rPr>
              <w:t xml:space="preserve"> a </w:t>
            </w:r>
            <w:proofErr w:type="spellStart"/>
            <w:r>
              <w:rPr>
                <w:w w:val="105"/>
                <w:sz w:val="11"/>
              </w:rPr>
              <w:t>inovací</w:t>
            </w:r>
            <w:proofErr w:type="spellEnd"/>
            <w:r>
              <w:rPr>
                <w:w w:val="105"/>
                <w:sz w:val="11"/>
              </w:rPr>
              <w:t xml:space="preserve"> SME v MSK - </w:t>
            </w:r>
            <w:proofErr w:type="spellStart"/>
            <w:r>
              <w:rPr>
                <w:w w:val="105"/>
                <w:sz w:val="11"/>
              </w:rPr>
              <w:t>na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základě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výstupů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diagnostiky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firmy</w:t>
            </w:r>
            <w:proofErr w:type="spellEnd"/>
            <w:r>
              <w:rPr>
                <w:w w:val="105"/>
                <w:sz w:val="11"/>
              </w:rPr>
              <w:t xml:space="preserve"> (</w:t>
            </w:r>
            <w:proofErr w:type="spellStart"/>
            <w:r>
              <w:rPr>
                <w:w w:val="105"/>
                <w:sz w:val="11"/>
              </w:rPr>
              <w:t>provedené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zástupci</w:t>
            </w:r>
            <w:proofErr w:type="spellEnd"/>
            <w:r>
              <w:rPr>
                <w:w w:val="105"/>
                <w:sz w:val="11"/>
              </w:rPr>
              <w:t xml:space="preserve"> MSIC) je </w:t>
            </w:r>
            <w:proofErr w:type="spellStart"/>
            <w:r>
              <w:rPr>
                <w:w w:val="105"/>
                <w:sz w:val="11"/>
              </w:rPr>
              <w:t>definován</w:t>
            </w:r>
            <w:proofErr w:type="spellEnd"/>
          </w:p>
          <w:p w14:paraId="458750A6" w14:textId="77777777" w:rsidR="00D1071C" w:rsidRDefault="00000000">
            <w:pPr>
              <w:pStyle w:val="TableParagraph"/>
              <w:spacing w:before="4" w:line="150" w:lineRule="atLeast"/>
              <w:ind w:left="30" w:right="21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strategický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změnový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projekt</w:t>
            </w:r>
            <w:proofErr w:type="spellEnd"/>
            <w:r>
              <w:rPr>
                <w:w w:val="105"/>
                <w:sz w:val="11"/>
              </w:rPr>
              <w:t xml:space="preserve">, </w:t>
            </w:r>
            <w:proofErr w:type="spellStart"/>
            <w:r>
              <w:rPr>
                <w:w w:val="105"/>
                <w:sz w:val="11"/>
              </w:rPr>
              <w:t>který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řeší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náročné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podnikatelské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výzvy</w:t>
            </w:r>
            <w:proofErr w:type="spellEnd"/>
            <w:r>
              <w:rPr>
                <w:w w:val="105"/>
                <w:sz w:val="11"/>
              </w:rPr>
              <w:t xml:space="preserve">, </w:t>
            </w:r>
            <w:proofErr w:type="spellStart"/>
            <w:r>
              <w:rPr>
                <w:w w:val="105"/>
                <w:sz w:val="11"/>
              </w:rPr>
              <w:t>pomáhá</w:t>
            </w:r>
            <w:proofErr w:type="spellEnd"/>
            <w:r>
              <w:rPr>
                <w:w w:val="105"/>
                <w:sz w:val="11"/>
              </w:rPr>
              <w:t xml:space="preserve"> s </w:t>
            </w:r>
            <w:proofErr w:type="spellStart"/>
            <w:r>
              <w:rPr>
                <w:w w:val="105"/>
                <w:sz w:val="11"/>
              </w:rPr>
              <w:t>růstem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ambiciozních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firem</w:t>
            </w:r>
            <w:proofErr w:type="spellEnd"/>
            <w:r>
              <w:rPr>
                <w:w w:val="105"/>
                <w:sz w:val="11"/>
              </w:rPr>
              <w:t xml:space="preserve">, </w:t>
            </w:r>
            <w:proofErr w:type="spellStart"/>
            <w:r>
              <w:rPr>
                <w:w w:val="105"/>
                <w:sz w:val="11"/>
              </w:rPr>
              <w:t>zaměřuje</w:t>
            </w:r>
            <w:proofErr w:type="spellEnd"/>
            <w:r>
              <w:rPr>
                <w:w w:val="105"/>
                <w:sz w:val="11"/>
              </w:rPr>
              <w:t xml:space="preserve"> se </w:t>
            </w:r>
            <w:proofErr w:type="spellStart"/>
            <w:r>
              <w:rPr>
                <w:w w:val="105"/>
                <w:sz w:val="11"/>
              </w:rPr>
              <w:t>na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růst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konkurenceschopnosti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firmy</w:t>
            </w:r>
            <w:proofErr w:type="spellEnd"/>
            <w:r>
              <w:rPr>
                <w:w w:val="105"/>
                <w:sz w:val="11"/>
              </w:rPr>
              <w:t xml:space="preserve"> a </w:t>
            </w:r>
            <w:proofErr w:type="spellStart"/>
            <w:r>
              <w:rPr>
                <w:w w:val="105"/>
                <w:sz w:val="11"/>
              </w:rPr>
              <w:t>mezinárodní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expanzi</w:t>
            </w:r>
            <w:proofErr w:type="spellEnd"/>
            <w:r>
              <w:rPr>
                <w:w w:val="105"/>
                <w:sz w:val="11"/>
              </w:rPr>
              <w:t xml:space="preserve">. </w:t>
            </w:r>
            <w:proofErr w:type="spellStart"/>
            <w:r>
              <w:rPr>
                <w:w w:val="105"/>
                <w:sz w:val="11"/>
              </w:rPr>
              <w:t>Nejčastějšími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tématy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jsou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strategické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řízení</w:t>
            </w:r>
            <w:proofErr w:type="spellEnd"/>
            <w:r>
              <w:rPr>
                <w:w w:val="105"/>
                <w:sz w:val="11"/>
              </w:rPr>
              <w:t xml:space="preserve"> a </w:t>
            </w:r>
            <w:proofErr w:type="spellStart"/>
            <w:r>
              <w:rPr>
                <w:w w:val="105"/>
                <w:sz w:val="11"/>
              </w:rPr>
              <w:t>rozvoj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firmy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na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úrovní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majitelství</w:t>
            </w:r>
            <w:proofErr w:type="spellEnd"/>
            <w:r>
              <w:rPr>
                <w:w w:val="105"/>
                <w:sz w:val="11"/>
              </w:rPr>
              <w:t xml:space="preserve">, </w:t>
            </w:r>
            <w:proofErr w:type="spellStart"/>
            <w:r>
              <w:rPr>
                <w:w w:val="105"/>
                <w:sz w:val="11"/>
              </w:rPr>
              <w:t>obchodně-marketingová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strategie</w:t>
            </w:r>
            <w:proofErr w:type="spellEnd"/>
            <w:r>
              <w:rPr>
                <w:w w:val="105"/>
                <w:sz w:val="11"/>
              </w:rPr>
              <w:t xml:space="preserve">, </w:t>
            </w:r>
            <w:proofErr w:type="spellStart"/>
            <w:r>
              <w:rPr>
                <w:w w:val="105"/>
                <w:sz w:val="11"/>
              </w:rPr>
              <w:t>finanční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řízení</w:t>
            </w:r>
            <w:proofErr w:type="spellEnd"/>
            <w:r>
              <w:rPr>
                <w:w w:val="105"/>
                <w:sz w:val="11"/>
              </w:rPr>
              <w:t xml:space="preserve">, </w:t>
            </w:r>
            <w:proofErr w:type="spellStart"/>
            <w:r>
              <w:rPr>
                <w:w w:val="105"/>
                <w:sz w:val="11"/>
              </w:rPr>
              <w:t>organizační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procesy</w:t>
            </w:r>
            <w:proofErr w:type="spellEnd"/>
            <w:r>
              <w:rPr>
                <w:spacing w:val="-1"/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atd</w:t>
            </w:r>
            <w:proofErr w:type="spellEnd"/>
            <w:r>
              <w:rPr>
                <w:w w:val="105"/>
                <w:sz w:val="11"/>
              </w:rPr>
              <w:t>.</w:t>
            </w:r>
          </w:p>
        </w:tc>
      </w:tr>
      <w:tr w:rsidR="00D1071C" w14:paraId="458750AC" w14:textId="77777777">
        <w:trPr>
          <w:trHeight w:val="640"/>
        </w:trPr>
        <w:tc>
          <w:tcPr>
            <w:tcW w:w="2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58750A8" w14:textId="77777777" w:rsidR="00D1071C" w:rsidRDefault="00000000">
            <w:pPr>
              <w:pStyle w:val="TableParagraph"/>
              <w:spacing w:before="7"/>
              <w:ind w:left="26"/>
              <w:rPr>
                <w:b/>
                <w:sz w:val="11"/>
              </w:rPr>
            </w:pPr>
            <w:proofErr w:type="spellStart"/>
            <w:r>
              <w:rPr>
                <w:b/>
                <w:w w:val="105"/>
                <w:sz w:val="11"/>
              </w:rPr>
              <w:t>Specifické</w:t>
            </w:r>
            <w:proofErr w:type="spellEnd"/>
            <w:r>
              <w:rPr>
                <w:b/>
                <w:w w:val="105"/>
                <w:sz w:val="11"/>
              </w:rPr>
              <w:t xml:space="preserve"> </w:t>
            </w:r>
            <w:proofErr w:type="spellStart"/>
            <w:r>
              <w:rPr>
                <w:b/>
                <w:w w:val="105"/>
                <w:sz w:val="11"/>
              </w:rPr>
              <w:t>dopady</w:t>
            </w:r>
            <w:proofErr w:type="spellEnd"/>
            <w:r>
              <w:rPr>
                <w:b/>
                <w:w w:val="105"/>
                <w:sz w:val="11"/>
              </w:rPr>
              <w:t xml:space="preserve"> </w:t>
            </w:r>
            <w:proofErr w:type="spellStart"/>
            <w:r>
              <w:rPr>
                <w:b/>
                <w:w w:val="105"/>
                <w:sz w:val="11"/>
              </w:rPr>
              <w:t>projektu</w:t>
            </w:r>
            <w:proofErr w:type="spellEnd"/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58750A9" w14:textId="77777777" w:rsidR="00D1071C" w:rsidRDefault="00000000">
            <w:pPr>
              <w:pStyle w:val="TableParagraph"/>
              <w:spacing w:before="33" w:line="273" w:lineRule="auto"/>
              <w:ind w:left="30" w:right="3771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Růst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firmy</w:t>
            </w:r>
            <w:proofErr w:type="spellEnd"/>
            <w:r>
              <w:rPr>
                <w:w w:val="105"/>
                <w:sz w:val="11"/>
              </w:rPr>
              <w:t xml:space="preserve"> (</w:t>
            </w:r>
            <w:proofErr w:type="spellStart"/>
            <w:r>
              <w:rPr>
                <w:w w:val="105"/>
                <w:sz w:val="11"/>
              </w:rPr>
              <w:t>obrat</w:t>
            </w:r>
            <w:proofErr w:type="spellEnd"/>
            <w:r>
              <w:rPr>
                <w:w w:val="105"/>
                <w:sz w:val="11"/>
              </w:rPr>
              <w:t xml:space="preserve">, </w:t>
            </w:r>
            <w:proofErr w:type="spellStart"/>
            <w:r>
              <w:rPr>
                <w:w w:val="105"/>
                <w:sz w:val="11"/>
              </w:rPr>
              <w:t>zisk</w:t>
            </w:r>
            <w:proofErr w:type="spellEnd"/>
            <w:r>
              <w:rPr>
                <w:w w:val="105"/>
                <w:sz w:val="11"/>
              </w:rPr>
              <w:t xml:space="preserve">, </w:t>
            </w:r>
            <w:proofErr w:type="spellStart"/>
            <w:r>
              <w:rPr>
                <w:w w:val="105"/>
                <w:sz w:val="11"/>
              </w:rPr>
              <w:t>počet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zaměstnanců</w:t>
            </w:r>
            <w:proofErr w:type="spellEnd"/>
            <w:r>
              <w:rPr>
                <w:w w:val="105"/>
                <w:sz w:val="11"/>
              </w:rPr>
              <w:t xml:space="preserve">, </w:t>
            </w:r>
            <w:proofErr w:type="spellStart"/>
            <w:r>
              <w:rPr>
                <w:w w:val="105"/>
                <w:sz w:val="11"/>
              </w:rPr>
              <w:t>přidaná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hodnota</w:t>
            </w:r>
            <w:proofErr w:type="spellEnd"/>
            <w:r>
              <w:rPr>
                <w:w w:val="105"/>
                <w:sz w:val="11"/>
              </w:rPr>
              <w:t xml:space="preserve">) Teritoriální </w:t>
            </w:r>
            <w:proofErr w:type="spellStart"/>
            <w:r>
              <w:rPr>
                <w:w w:val="105"/>
                <w:sz w:val="11"/>
              </w:rPr>
              <w:t>expanze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na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nové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trhy</w:t>
            </w:r>
            <w:proofErr w:type="spellEnd"/>
          </w:p>
          <w:p w14:paraId="458750AA" w14:textId="77777777" w:rsidR="00D1071C" w:rsidRDefault="00000000">
            <w:pPr>
              <w:pStyle w:val="TableParagraph"/>
              <w:spacing w:before="1"/>
              <w:ind w:left="30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Produktová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inovace</w:t>
            </w:r>
            <w:proofErr w:type="spellEnd"/>
            <w:r>
              <w:rPr>
                <w:w w:val="105"/>
                <w:sz w:val="11"/>
              </w:rPr>
              <w:t xml:space="preserve"> (</w:t>
            </w:r>
            <w:proofErr w:type="spellStart"/>
            <w:r>
              <w:rPr>
                <w:w w:val="105"/>
                <w:sz w:val="11"/>
              </w:rPr>
              <w:t>nové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produkty</w:t>
            </w:r>
            <w:proofErr w:type="spellEnd"/>
            <w:r>
              <w:rPr>
                <w:w w:val="105"/>
                <w:sz w:val="11"/>
              </w:rPr>
              <w:t xml:space="preserve">, </w:t>
            </w:r>
            <w:proofErr w:type="spellStart"/>
            <w:r>
              <w:rPr>
                <w:w w:val="105"/>
                <w:sz w:val="11"/>
              </w:rPr>
              <w:t>inovace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produktových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řad</w:t>
            </w:r>
            <w:proofErr w:type="spellEnd"/>
            <w:r>
              <w:rPr>
                <w:w w:val="105"/>
                <w:sz w:val="11"/>
              </w:rPr>
              <w:t xml:space="preserve">, </w:t>
            </w:r>
            <w:proofErr w:type="spellStart"/>
            <w:r>
              <w:rPr>
                <w:w w:val="105"/>
                <w:sz w:val="11"/>
              </w:rPr>
              <w:t>nová</w:t>
            </w:r>
            <w:proofErr w:type="spellEnd"/>
            <w:r>
              <w:rPr>
                <w:w w:val="105"/>
                <w:sz w:val="11"/>
              </w:rPr>
              <w:t xml:space="preserve"> oblast </w:t>
            </w:r>
            <w:proofErr w:type="spellStart"/>
            <w:r>
              <w:rPr>
                <w:w w:val="105"/>
                <w:sz w:val="11"/>
              </w:rPr>
              <w:t>činnosti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firmy</w:t>
            </w:r>
            <w:proofErr w:type="spellEnd"/>
            <w:r>
              <w:rPr>
                <w:w w:val="105"/>
                <w:sz w:val="11"/>
              </w:rPr>
              <w:t>)</w:t>
            </w:r>
          </w:p>
          <w:p w14:paraId="458750AB" w14:textId="77777777" w:rsidR="00D1071C" w:rsidRDefault="00000000">
            <w:pPr>
              <w:pStyle w:val="TableParagraph"/>
              <w:spacing w:before="20" w:line="126" w:lineRule="exact"/>
              <w:ind w:left="30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Rychlost</w:t>
            </w:r>
            <w:proofErr w:type="spellEnd"/>
            <w:r>
              <w:rPr>
                <w:w w:val="105"/>
                <w:sz w:val="11"/>
              </w:rPr>
              <w:t xml:space="preserve"> a </w:t>
            </w:r>
            <w:proofErr w:type="spellStart"/>
            <w:r>
              <w:rPr>
                <w:w w:val="105"/>
                <w:sz w:val="11"/>
              </w:rPr>
              <w:t>efektivita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výše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uvedených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změn</w:t>
            </w:r>
            <w:proofErr w:type="spellEnd"/>
          </w:p>
        </w:tc>
      </w:tr>
      <w:tr w:rsidR="00D1071C" w14:paraId="458750B2" w14:textId="77777777">
        <w:trPr>
          <w:trHeight w:val="1221"/>
        </w:trPr>
        <w:tc>
          <w:tcPr>
            <w:tcW w:w="2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58750AD" w14:textId="77777777" w:rsidR="00D1071C" w:rsidRDefault="00000000">
            <w:pPr>
              <w:pStyle w:val="TableParagraph"/>
              <w:spacing w:before="7"/>
              <w:ind w:left="2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 xml:space="preserve">Systémové </w:t>
            </w:r>
            <w:proofErr w:type="spellStart"/>
            <w:r>
              <w:rPr>
                <w:b/>
                <w:w w:val="105"/>
                <w:sz w:val="11"/>
              </w:rPr>
              <w:t>dopady</w:t>
            </w:r>
            <w:proofErr w:type="spellEnd"/>
            <w:r>
              <w:rPr>
                <w:b/>
                <w:w w:val="105"/>
                <w:sz w:val="11"/>
              </w:rPr>
              <w:t xml:space="preserve"> </w:t>
            </w:r>
            <w:proofErr w:type="spellStart"/>
            <w:r>
              <w:rPr>
                <w:b/>
                <w:w w:val="105"/>
                <w:sz w:val="11"/>
              </w:rPr>
              <w:t>projektu</w:t>
            </w:r>
            <w:proofErr w:type="spellEnd"/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58750AE" w14:textId="77777777" w:rsidR="00D1071C" w:rsidRDefault="00000000">
            <w:pPr>
              <w:pStyle w:val="TableParagraph"/>
              <w:spacing w:line="273" w:lineRule="auto"/>
              <w:ind w:left="30" w:right="4283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Růst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přidané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hodnoty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generované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firmami</w:t>
            </w:r>
            <w:proofErr w:type="spellEnd"/>
            <w:r>
              <w:rPr>
                <w:w w:val="105"/>
                <w:sz w:val="11"/>
              </w:rPr>
              <w:t xml:space="preserve"> v </w:t>
            </w:r>
            <w:proofErr w:type="spellStart"/>
            <w:r>
              <w:rPr>
                <w:w w:val="105"/>
                <w:sz w:val="11"/>
              </w:rPr>
              <w:t>ekosystému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Růst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počtu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zaměstnanců</w:t>
            </w:r>
            <w:proofErr w:type="spellEnd"/>
            <w:r>
              <w:rPr>
                <w:w w:val="105"/>
                <w:sz w:val="11"/>
              </w:rPr>
              <w:t xml:space="preserve"> v </w:t>
            </w:r>
            <w:proofErr w:type="spellStart"/>
            <w:r>
              <w:rPr>
                <w:w w:val="105"/>
                <w:sz w:val="11"/>
              </w:rPr>
              <w:t>oblasti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VaV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ve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firmách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Technologické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transfery</w:t>
            </w:r>
            <w:proofErr w:type="spellEnd"/>
            <w:r>
              <w:rPr>
                <w:w w:val="105"/>
                <w:sz w:val="11"/>
              </w:rPr>
              <w:t xml:space="preserve"> a </w:t>
            </w:r>
            <w:proofErr w:type="spellStart"/>
            <w:r>
              <w:rPr>
                <w:w w:val="105"/>
                <w:sz w:val="11"/>
              </w:rPr>
              <w:t>spolupráce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soukromé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sféry</w:t>
            </w:r>
            <w:proofErr w:type="spellEnd"/>
            <w:r>
              <w:rPr>
                <w:w w:val="105"/>
                <w:sz w:val="11"/>
              </w:rPr>
              <w:t xml:space="preserve"> s VŠ </w:t>
            </w:r>
            <w:proofErr w:type="spellStart"/>
            <w:r>
              <w:rPr>
                <w:w w:val="105"/>
                <w:sz w:val="11"/>
              </w:rPr>
              <w:t>Růst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průměrné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mzdy</w:t>
            </w:r>
            <w:proofErr w:type="spellEnd"/>
          </w:p>
          <w:p w14:paraId="458750AF" w14:textId="77777777" w:rsidR="00D1071C" w:rsidRDefault="00000000">
            <w:pPr>
              <w:pStyle w:val="TableParagraph"/>
              <w:spacing w:before="2" w:line="273" w:lineRule="auto"/>
              <w:ind w:left="30" w:right="3421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Vytváření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pracovních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míst</w:t>
            </w:r>
            <w:proofErr w:type="spellEnd"/>
            <w:r>
              <w:rPr>
                <w:w w:val="105"/>
                <w:sz w:val="11"/>
              </w:rPr>
              <w:t xml:space="preserve"> pro </w:t>
            </w:r>
            <w:proofErr w:type="spellStart"/>
            <w:r>
              <w:rPr>
                <w:w w:val="105"/>
                <w:sz w:val="11"/>
              </w:rPr>
              <w:t>vysoce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kvalifikované</w:t>
            </w:r>
            <w:proofErr w:type="spellEnd"/>
            <w:r>
              <w:rPr>
                <w:w w:val="105"/>
                <w:sz w:val="11"/>
              </w:rPr>
              <w:t xml:space="preserve"> a </w:t>
            </w:r>
            <w:proofErr w:type="spellStart"/>
            <w:r>
              <w:rPr>
                <w:w w:val="105"/>
                <w:sz w:val="11"/>
              </w:rPr>
              <w:t>zkušené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pracovníky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Návrat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zkušených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vzdělaných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pracovníků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zpět</w:t>
            </w:r>
            <w:proofErr w:type="spellEnd"/>
            <w:r>
              <w:rPr>
                <w:w w:val="105"/>
                <w:sz w:val="11"/>
              </w:rPr>
              <w:t xml:space="preserve"> do </w:t>
            </w:r>
            <w:proofErr w:type="spellStart"/>
            <w:r>
              <w:rPr>
                <w:w w:val="105"/>
                <w:sz w:val="11"/>
              </w:rPr>
              <w:t>regionu</w:t>
            </w:r>
            <w:proofErr w:type="spellEnd"/>
            <w:r>
              <w:rPr>
                <w:w w:val="105"/>
                <w:sz w:val="11"/>
              </w:rPr>
              <w:t xml:space="preserve"> + </w:t>
            </w:r>
            <w:proofErr w:type="spellStart"/>
            <w:r>
              <w:rPr>
                <w:w w:val="105"/>
                <w:sz w:val="11"/>
              </w:rPr>
              <w:t>lákání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expatů</w:t>
            </w:r>
            <w:proofErr w:type="spellEnd"/>
          </w:p>
          <w:p w14:paraId="458750B0" w14:textId="77777777" w:rsidR="00D1071C" w:rsidRDefault="00000000">
            <w:pPr>
              <w:pStyle w:val="TableParagraph"/>
              <w:spacing w:before="1"/>
              <w:ind w:left="30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Ekonomická</w:t>
            </w:r>
            <w:proofErr w:type="spellEnd"/>
            <w:r>
              <w:rPr>
                <w:w w:val="105"/>
                <w:sz w:val="11"/>
              </w:rPr>
              <w:t xml:space="preserve"> a </w:t>
            </w:r>
            <w:proofErr w:type="spellStart"/>
            <w:r>
              <w:rPr>
                <w:w w:val="105"/>
                <w:sz w:val="11"/>
              </w:rPr>
              <w:t>technologická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transformace</w:t>
            </w:r>
            <w:proofErr w:type="spellEnd"/>
            <w:r>
              <w:rPr>
                <w:w w:val="105"/>
                <w:sz w:val="11"/>
              </w:rPr>
              <w:t xml:space="preserve"> po-</w:t>
            </w:r>
            <w:proofErr w:type="spellStart"/>
            <w:r>
              <w:rPr>
                <w:w w:val="105"/>
                <w:sz w:val="11"/>
              </w:rPr>
              <w:t>uhelného</w:t>
            </w:r>
            <w:proofErr w:type="spellEnd"/>
            <w:r>
              <w:rPr>
                <w:w w:val="105"/>
                <w:sz w:val="11"/>
              </w:rPr>
              <w:t xml:space="preserve"> a po-</w:t>
            </w:r>
            <w:proofErr w:type="spellStart"/>
            <w:r>
              <w:rPr>
                <w:w w:val="105"/>
                <w:sz w:val="11"/>
              </w:rPr>
              <w:t>ocelářského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regionu</w:t>
            </w:r>
            <w:proofErr w:type="spellEnd"/>
          </w:p>
          <w:p w14:paraId="458750B1" w14:textId="77777777" w:rsidR="00D1071C" w:rsidRDefault="00000000">
            <w:pPr>
              <w:pStyle w:val="TableParagraph"/>
              <w:spacing w:before="19" w:line="126" w:lineRule="exact"/>
              <w:ind w:left="30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Zvýšení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ambice</w:t>
            </w:r>
            <w:proofErr w:type="spellEnd"/>
            <w:r>
              <w:rPr>
                <w:w w:val="105"/>
                <w:sz w:val="11"/>
              </w:rPr>
              <w:t xml:space="preserve"> / </w:t>
            </w:r>
            <w:proofErr w:type="spellStart"/>
            <w:r>
              <w:rPr>
                <w:w w:val="105"/>
                <w:sz w:val="11"/>
              </w:rPr>
              <w:t>zájmu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firem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pouštět</w:t>
            </w:r>
            <w:proofErr w:type="spellEnd"/>
            <w:r>
              <w:rPr>
                <w:w w:val="105"/>
                <w:sz w:val="11"/>
              </w:rPr>
              <w:t xml:space="preserve"> se do </w:t>
            </w:r>
            <w:proofErr w:type="spellStart"/>
            <w:r>
              <w:rPr>
                <w:w w:val="105"/>
                <w:sz w:val="11"/>
              </w:rPr>
              <w:t>odvážnějších</w:t>
            </w:r>
            <w:proofErr w:type="spellEnd"/>
            <w:r>
              <w:rPr>
                <w:w w:val="105"/>
                <w:sz w:val="11"/>
              </w:rPr>
              <w:t xml:space="preserve"> a </w:t>
            </w:r>
            <w:proofErr w:type="spellStart"/>
            <w:r>
              <w:rPr>
                <w:w w:val="105"/>
                <w:sz w:val="11"/>
              </w:rPr>
              <w:t>rizikovějších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inovačních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projektů</w:t>
            </w:r>
            <w:proofErr w:type="spellEnd"/>
          </w:p>
        </w:tc>
      </w:tr>
      <w:tr w:rsidR="00D1071C" w14:paraId="458750B7" w14:textId="77777777">
        <w:trPr>
          <w:trHeight w:val="914"/>
        </w:trPr>
        <w:tc>
          <w:tcPr>
            <w:tcW w:w="2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50B3" w14:textId="77777777" w:rsidR="00D1071C" w:rsidRDefault="00000000">
            <w:pPr>
              <w:pStyle w:val="TableParagraph"/>
              <w:spacing w:before="7"/>
              <w:ind w:left="26"/>
              <w:rPr>
                <w:b/>
                <w:sz w:val="11"/>
              </w:rPr>
            </w:pPr>
            <w:proofErr w:type="spellStart"/>
            <w:r>
              <w:rPr>
                <w:b/>
                <w:w w:val="105"/>
                <w:sz w:val="11"/>
              </w:rPr>
              <w:t>Přínosy</w:t>
            </w:r>
            <w:proofErr w:type="spellEnd"/>
            <w:r>
              <w:rPr>
                <w:b/>
                <w:w w:val="105"/>
                <w:sz w:val="11"/>
              </w:rPr>
              <w:t xml:space="preserve"> </w:t>
            </w:r>
            <w:proofErr w:type="spellStart"/>
            <w:r>
              <w:rPr>
                <w:b/>
                <w:w w:val="105"/>
                <w:sz w:val="11"/>
              </w:rPr>
              <w:t>projektu</w:t>
            </w:r>
            <w:proofErr w:type="spellEnd"/>
            <w:r>
              <w:rPr>
                <w:b/>
                <w:w w:val="105"/>
                <w:sz w:val="11"/>
              </w:rPr>
              <w:t xml:space="preserve"> (</w:t>
            </w:r>
            <w:proofErr w:type="spellStart"/>
            <w:r>
              <w:rPr>
                <w:b/>
                <w:w w:val="105"/>
                <w:sz w:val="11"/>
              </w:rPr>
              <w:t>včetně</w:t>
            </w:r>
            <w:proofErr w:type="spellEnd"/>
            <w:r>
              <w:rPr>
                <w:b/>
                <w:w w:val="105"/>
                <w:sz w:val="11"/>
              </w:rPr>
              <w:t xml:space="preserve"> </w:t>
            </w:r>
            <w:proofErr w:type="spellStart"/>
            <w:r>
              <w:rPr>
                <w:b/>
                <w:w w:val="105"/>
                <w:sz w:val="11"/>
              </w:rPr>
              <w:t>měřitelných</w:t>
            </w:r>
            <w:proofErr w:type="spellEnd"/>
            <w:r>
              <w:rPr>
                <w:b/>
                <w:w w:val="105"/>
                <w:sz w:val="11"/>
              </w:rPr>
              <w:t xml:space="preserve"> </w:t>
            </w:r>
            <w:proofErr w:type="spellStart"/>
            <w:r>
              <w:rPr>
                <w:b/>
                <w:w w:val="105"/>
                <w:sz w:val="11"/>
              </w:rPr>
              <w:t>indikátorů</w:t>
            </w:r>
            <w:proofErr w:type="spellEnd"/>
            <w:r>
              <w:rPr>
                <w:b/>
                <w:w w:val="105"/>
                <w:sz w:val="11"/>
              </w:rPr>
              <w:t>)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50B4" w14:textId="77777777" w:rsidR="00D1071C" w:rsidRDefault="00000000">
            <w:pPr>
              <w:pStyle w:val="TableParagraph"/>
              <w:spacing w:line="273" w:lineRule="auto"/>
              <w:ind w:left="30" w:right="5783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Růst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přidané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hodnoty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firem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Růst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obratu</w:t>
            </w:r>
            <w:proofErr w:type="spellEnd"/>
            <w:r>
              <w:rPr>
                <w:w w:val="105"/>
                <w:sz w:val="11"/>
              </w:rPr>
              <w:t xml:space="preserve"> a </w:t>
            </w:r>
            <w:proofErr w:type="spellStart"/>
            <w:r>
              <w:rPr>
                <w:w w:val="105"/>
                <w:sz w:val="11"/>
              </w:rPr>
              <w:t>zisku</w:t>
            </w:r>
            <w:proofErr w:type="spellEnd"/>
          </w:p>
          <w:p w14:paraId="458750B5" w14:textId="77777777" w:rsidR="00D1071C" w:rsidRDefault="00000000">
            <w:pPr>
              <w:pStyle w:val="TableParagraph"/>
              <w:spacing w:before="1" w:line="273" w:lineRule="auto"/>
              <w:ind w:left="30" w:right="5783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Růst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počtu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zaměstnanců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Nižší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fluktuace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zaměstnanců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Počet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exportních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teritorií</w:t>
            </w:r>
            <w:proofErr w:type="spellEnd"/>
          </w:p>
          <w:p w14:paraId="458750B6" w14:textId="77777777" w:rsidR="00D1071C" w:rsidRDefault="00000000">
            <w:pPr>
              <w:pStyle w:val="TableParagraph"/>
              <w:spacing w:before="1" w:line="126" w:lineRule="exact"/>
              <w:ind w:left="30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Vznik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pozic</w:t>
            </w:r>
            <w:proofErr w:type="spellEnd"/>
            <w:r>
              <w:rPr>
                <w:w w:val="105"/>
                <w:sz w:val="11"/>
              </w:rPr>
              <w:t xml:space="preserve"> a </w:t>
            </w:r>
            <w:proofErr w:type="spellStart"/>
            <w:r>
              <w:rPr>
                <w:w w:val="105"/>
                <w:sz w:val="11"/>
              </w:rPr>
              <w:t>růst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počtu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zaměstnanců</w:t>
            </w:r>
            <w:proofErr w:type="spellEnd"/>
            <w:r>
              <w:rPr>
                <w:w w:val="105"/>
                <w:sz w:val="11"/>
              </w:rPr>
              <w:t xml:space="preserve"> v </w:t>
            </w:r>
            <w:proofErr w:type="spellStart"/>
            <w:r>
              <w:rPr>
                <w:w w:val="105"/>
                <w:sz w:val="11"/>
              </w:rPr>
              <w:t>oblasti</w:t>
            </w:r>
            <w:proofErr w:type="spellEnd"/>
            <w:r>
              <w:rPr>
                <w:w w:val="105"/>
                <w:sz w:val="11"/>
              </w:rPr>
              <w:t xml:space="preserve"> R&amp;D / </w:t>
            </w:r>
            <w:proofErr w:type="spellStart"/>
            <w:r>
              <w:rPr>
                <w:w w:val="105"/>
                <w:sz w:val="11"/>
              </w:rPr>
              <w:t>VaV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ve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firmách</w:t>
            </w:r>
            <w:proofErr w:type="spellEnd"/>
          </w:p>
        </w:tc>
      </w:tr>
      <w:tr w:rsidR="00D1071C" w14:paraId="458750BD" w14:textId="77777777">
        <w:trPr>
          <w:trHeight w:val="760"/>
        </w:trPr>
        <w:tc>
          <w:tcPr>
            <w:tcW w:w="2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50B8" w14:textId="77777777" w:rsidR="00D1071C" w:rsidRDefault="00000000">
            <w:pPr>
              <w:pStyle w:val="TableParagraph"/>
              <w:spacing w:before="7"/>
              <w:ind w:left="26"/>
              <w:rPr>
                <w:b/>
                <w:sz w:val="11"/>
              </w:rPr>
            </w:pPr>
            <w:proofErr w:type="spellStart"/>
            <w:r>
              <w:rPr>
                <w:b/>
                <w:w w:val="105"/>
                <w:sz w:val="11"/>
              </w:rPr>
              <w:t>Cíle</w:t>
            </w:r>
            <w:proofErr w:type="spellEnd"/>
            <w:r>
              <w:rPr>
                <w:b/>
                <w:w w:val="105"/>
                <w:sz w:val="11"/>
              </w:rPr>
              <w:t xml:space="preserve"> </w:t>
            </w:r>
            <w:proofErr w:type="spellStart"/>
            <w:r>
              <w:rPr>
                <w:b/>
                <w:w w:val="105"/>
                <w:sz w:val="11"/>
              </w:rPr>
              <w:t>projektu</w:t>
            </w:r>
            <w:proofErr w:type="spellEnd"/>
            <w:r>
              <w:rPr>
                <w:b/>
                <w:w w:val="105"/>
                <w:sz w:val="11"/>
              </w:rPr>
              <w:t xml:space="preserve"> (</w:t>
            </w:r>
            <w:proofErr w:type="spellStart"/>
            <w:r>
              <w:rPr>
                <w:b/>
                <w:w w:val="105"/>
                <w:sz w:val="11"/>
              </w:rPr>
              <w:t>včetně</w:t>
            </w:r>
            <w:proofErr w:type="spellEnd"/>
            <w:r>
              <w:rPr>
                <w:b/>
                <w:w w:val="105"/>
                <w:sz w:val="11"/>
              </w:rPr>
              <w:t xml:space="preserve"> </w:t>
            </w:r>
            <w:proofErr w:type="spellStart"/>
            <w:r>
              <w:rPr>
                <w:b/>
                <w:w w:val="105"/>
                <w:sz w:val="11"/>
              </w:rPr>
              <w:t>měřitelných</w:t>
            </w:r>
            <w:proofErr w:type="spellEnd"/>
            <w:r>
              <w:rPr>
                <w:b/>
                <w:w w:val="105"/>
                <w:sz w:val="11"/>
              </w:rPr>
              <w:t xml:space="preserve"> </w:t>
            </w:r>
            <w:proofErr w:type="spellStart"/>
            <w:r>
              <w:rPr>
                <w:b/>
                <w:w w:val="105"/>
                <w:sz w:val="11"/>
              </w:rPr>
              <w:t>indikátorů</w:t>
            </w:r>
            <w:proofErr w:type="spellEnd"/>
            <w:r>
              <w:rPr>
                <w:b/>
                <w:w w:val="105"/>
                <w:sz w:val="11"/>
              </w:rPr>
              <w:t>)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50B9" w14:textId="77777777" w:rsidR="00D1071C" w:rsidRDefault="00000000">
            <w:pPr>
              <w:pStyle w:val="TableParagraph"/>
              <w:ind w:left="30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Pomoc</w:t>
            </w:r>
            <w:proofErr w:type="spellEnd"/>
            <w:r>
              <w:rPr>
                <w:w w:val="105"/>
                <w:sz w:val="11"/>
              </w:rPr>
              <w:t xml:space="preserve"> s </w:t>
            </w:r>
            <w:proofErr w:type="spellStart"/>
            <w:r>
              <w:rPr>
                <w:w w:val="105"/>
                <w:sz w:val="11"/>
              </w:rPr>
              <w:t>rozjezdem</w:t>
            </w:r>
            <w:proofErr w:type="spellEnd"/>
            <w:r>
              <w:rPr>
                <w:w w:val="105"/>
                <w:sz w:val="11"/>
              </w:rPr>
              <w:t xml:space="preserve"> a </w:t>
            </w:r>
            <w:proofErr w:type="spellStart"/>
            <w:r>
              <w:rPr>
                <w:w w:val="105"/>
                <w:sz w:val="11"/>
              </w:rPr>
              <w:t>realizací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náročných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strategických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změnových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projektů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ve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firmách</w:t>
            </w:r>
            <w:proofErr w:type="spellEnd"/>
            <w:r>
              <w:rPr>
                <w:w w:val="105"/>
                <w:sz w:val="11"/>
              </w:rPr>
              <w:t xml:space="preserve"> + </w:t>
            </w:r>
            <w:proofErr w:type="spellStart"/>
            <w:r>
              <w:rPr>
                <w:w w:val="105"/>
                <w:sz w:val="11"/>
              </w:rPr>
              <w:t>snížení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rizik</w:t>
            </w:r>
            <w:proofErr w:type="spellEnd"/>
          </w:p>
          <w:p w14:paraId="458750BA" w14:textId="77777777" w:rsidR="00D1071C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149"/>
              </w:tabs>
              <w:spacing w:before="19"/>
              <w:ind w:hanging="119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času</w:t>
            </w:r>
            <w:proofErr w:type="spellEnd"/>
            <w:r>
              <w:rPr>
                <w:w w:val="105"/>
                <w:sz w:val="11"/>
              </w:rPr>
              <w:t xml:space="preserve"> (</w:t>
            </w:r>
            <w:proofErr w:type="spellStart"/>
            <w:r>
              <w:rPr>
                <w:w w:val="105"/>
                <w:sz w:val="11"/>
              </w:rPr>
              <w:t>neodkládat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změny</w:t>
            </w:r>
            <w:proofErr w:type="spellEnd"/>
            <w:r>
              <w:rPr>
                <w:w w:val="105"/>
                <w:sz w:val="11"/>
              </w:rPr>
              <w:t xml:space="preserve">, </w:t>
            </w:r>
            <w:proofErr w:type="spellStart"/>
            <w:r>
              <w:rPr>
                <w:w w:val="105"/>
                <w:sz w:val="11"/>
              </w:rPr>
              <w:t>když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nevím</w:t>
            </w:r>
            <w:proofErr w:type="spellEnd"/>
            <w:r>
              <w:rPr>
                <w:w w:val="105"/>
                <w:sz w:val="11"/>
              </w:rPr>
              <w:t xml:space="preserve">, jak </w:t>
            </w:r>
            <w:proofErr w:type="spellStart"/>
            <w:r>
              <w:rPr>
                <w:w w:val="105"/>
                <w:sz w:val="11"/>
              </w:rPr>
              <w:t>danou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obast</w:t>
            </w:r>
            <w:proofErr w:type="spellEnd"/>
            <w:r>
              <w:rPr>
                <w:spacing w:val="-3"/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řešit</w:t>
            </w:r>
            <w:proofErr w:type="spellEnd"/>
            <w:r>
              <w:rPr>
                <w:w w:val="105"/>
                <w:sz w:val="11"/>
              </w:rPr>
              <w:t>),</w:t>
            </w:r>
          </w:p>
          <w:p w14:paraId="458750BB" w14:textId="77777777" w:rsidR="00D1071C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156"/>
              </w:tabs>
              <w:spacing w:before="20" w:line="273" w:lineRule="auto"/>
              <w:ind w:left="30" w:right="293" w:firstLine="0"/>
              <w:rPr>
                <w:sz w:val="11"/>
              </w:rPr>
            </w:pPr>
            <w:r>
              <w:rPr>
                <w:w w:val="105"/>
                <w:sz w:val="11"/>
              </w:rPr>
              <w:t>know how (</w:t>
            </w:r>
            <w:proofErr w:type="spellStart"/>
            <w:r>
              <w:rPr>
                <w:w w:val="105"/>
                <w:sz w:val="11"/>
              </w:rPr>
              <w:t>kompetence</w:t>
            </w:r>
            <w:proofErr w:type="spellEnd"/>
            <w:r>
              <w:rPr>
                <w:w w:val="105"/>
                <w:sz w:val="11"/>
              </w:rPr>
              <w:t xml:space="preserve">, </w:t>
            </w:r>
            <w:proofErr w:type="spellStart"/>
            <w:r>
              <w:rPr>
                <w:w w:val="105"/>
                <w:sz w:val="11"/>
              </w:rPr>
              <w:t>znalosti</w:t>
            </w:r>
            <w:proofErr w:type="spellEnd"/>
            <w:r>
              <w:rPr>
                <w:w w:val="105"/>
                <w:sz w:val="11"/>
              </w:rPr>
              <w:t xml:space="preserve">, </w:t>
            </w:r>
            <w:proofErr w:type="spellStart"/>
            <w:r>
              <w:rPr>
                <w:w w:val="105"/>
                <w:sz w:val="11"/>
              </w:rPr>
              <w:t>zkušenosti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nejsou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ve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firmě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nebo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nejsou</w:t>
            </w:r>
            <w:proofErr w:type="spellEnd"/>
            <w:r>
              <w:rPr>
                <w:w w:val="105"/>
                <w:sz w:val="11"/>
              </w:rPr>
              <w:t xml:space="preserve"> v </w:t>
            </w:r>
            <w:proofErr w:type="spellStart"/>
            <w:r>
              <w:rPr>
                <w:w w:val="105"/>
                <w:sz w:val="11"/>
              </w:rPr>
              <w:t>požadované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úrovni</w:t>
            </w:r>
            <w:proofErr w:type="spellEnd"/>
            <w:r>
              <w:rPr>
                <w:w w:val="105"/>
                <w:sz w:val="11"/>
              </w:rPr>
              <w:t xml:space="preserve"> + </w:t>
            </w:r>
            <w:proofErr w:type="spellStart"/>
            <w:r>
              <w:rPr>
                <w:w w:val="105"/>
                <w:sz w:val="11"/>
              </w:rPr>
              <w:t>nedůvěra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vůči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konzultačním</w:t>
            </w:r>
            <w:proofErr w:type="spellEnd"/>
            <w:r>
              <w:rPr>
                <w:w w:val="105"/>
                <w:sz w:val="11"/>
              </w:rPr>
              <w:t xml:space="preserve"> / </w:t>
            </w:r>
            <w:proofErr w:type="spellStart"/>
            <w:r>
              <w:rPr>
                <w:w w:val="105"/>
                <w:sz w:val="11"/>
              </w:rPr>
              <w:t>poradenským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firmám</w:t>
            </w:r>
            <w:proofErr w:type="spellEnd"/>
            <w:r>
              <w:rPr>
                <w:w w:val="105"/>
                <w:sz w:val="11"/>
              </w:rPr>
              <w:t>),</w:t>
            </w:r>
          </w:p>
          <w:p w14:paraId="458750BC" w14:textId="77777777" w:rsidR="00D1071C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144"/>
              </w:tabs>
              <w:spacing w:before="1" w:line="126" w:lineRule="exact"/>
              <w:ind w:left="143" w:hanging="114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finančních</w:t>
            </w:r>
            <w:proofErr w:type="spellEnd"/>
            <w:r>
              <w:rPr>
                <w:w w:val="105"/>
                <w:sz w:val="11"/>
              </w:rPr>
              <w:t xml:space="preserve"> (</w:t>
            </w:r>
            <w:proofErr w:type="spellStart"/>
            <w:r>
              <w:rPr>
                <w:w w:val="105"/>
                <w:sz w:val="11"/>
              </w:rPr>
              <w:t>část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nákladů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na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financovaná</w:t>
            </w:r>
            <w:proofErr w:type="spellEnd"/>
            <w:r>
              <w:rPr>
                <w:w w:val="105"/>
                <w:sz w:val="11"/>
              </w:rPr>
              <w:t xml:space="preserve"> z </w:t>
            </w:r>
            <w:proofErr w:type="spellStart"/>
            <w:r>
              <w:rPr>
                <w:w w:val="105"/>
                <w:sz w:val="11"/>
              </w:rPr>
              <w:t>lokálních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veřejných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prostředků</w:t>
            </w:r>
            <w:proofErr w:type="spellEnd"/>
            <w:r>
              <w:rPr>
                <w:w w:val="105"/>
                <w:sz w:val="11"/>
              </w:rPr>
              <w:t xml:space="preserve"> - </w:t>
            </w:r>
            <w:proofErr w:type="spellStart"/>
            <w:r>
              <w:rPr>
                <w:w w:val="105"/>
                <w:sz w:val="11"/>
              </w:rPr>
              <w:t>ověření</w:t>
            </w:r>
            <w:proofErr w:type="spellEnd"/>
            <w:r>
              <w:rPr>
                <w:w w:val="105"/>
                <w:sz w:val="11"/>
              </w:rPr>
              <w:t xml:space="preserve"> v </w:t>
            </w:r>
            <w:proofErr w:type="spellStart"/>
            <w:r>
              <w:rPr>
                <w:w w:val="105"/>
                <w:sz w:val="11"/>
              </w:rPr>
              <w:t>počáteční</w:t>
            </w:r>
            <w:proofErr w:type="spellEnd"/>
            <w:r>
              <w:rPr>
                <w:spacing w:val="1"/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fázi</w:t>
            </w:r>
            <w:proofErr w:type="spellEnd"/>
            <w:r>
              <w:rPr>
                <w:w w:val="105"/>
                <w:sz w:val="11"/>
              </w:rPr>
              <w:t>).</w:t>
            </w:r>
          </w:p>
        </w:tc>
      </w:tr>
      <w:tr w:rsidR="00D1071C" w14:paraId="458750C0" w14:textId="77777777">
        <w:trPr>
          <w:trHeight w:val="143"/>
        </w:trPr>
        <w:tc>
          <w:tcPr>
            <w:tcW w:w="2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50BE" w14:textId="77777777" w:rsidR="00D1071C" w:rsidRDefault="00000000">
            <w:pPr>
              <w:pStyle w:val="TableParagraph"/>
              <w:spacing w:before="7" w:line="117" w:lineRule="exact"/>
              <w:ind w:left="26"/>
              <w:rPr>
                <w:b/>
                <w:sz w:val="11"/>
              </w:rPr>
            </w:pPr>
            <w:proofErr w:type="spellStart"/>
            <w:r>
              <w:rPr>
                <w:b/>
                <w:w w:val="105"/>
                <w:sz w:val="11"/>
              </w:rPr>
              <w:t>Cílová</w:t>
            </w:r>
            <w:proofErr w:type="spellEnd"/>
            <w:r>
              <w:rPr>
                <w:b/>
                <w:w w:val="105"/>
                <w:sz w:val="11"/>
              </w:rPr>
              <w:t xml:space="preserve"> </w:t>
            </w:r>
            <w:proofErr w:type="spellStart"/>
            <w:r>
              <w:rPr>
                <w:b/>
                <w:w w:val="105"/>
                <w:sz w:val="11"/>
              </w:rPr>
              <w:t>skupina</w:t>
            </w:r>
            <w:proofErr w:type="spellEnd"/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50BF" w14:textId="77777777" w:rsidR="00D1071C" w:rsidRDefault="00000000">
            <w:pPr>
              <w:pStyle w:val="TableParagraph"/>
              <w:spacing w:line="124" w:lineRule="exact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Scale-</w:t>
            </w:r>
            <w:proofErr w:type="spellStart"/>
            <w:r>
              <w:rPr>
                <w:w w:val="105"/>
                <w:sz w:val="11"/>
              </w:rPr>
              <w:t>upy</w:t>
            </w:r>
            <w:proofErr w:type="spellEnd"/>
            <w:r>
              <w:rPr>
                <w:w w:val="105"/>
                <w:sz w:val="11"/>
              </w:rPr>
              <w:t xml:space="preserve"> a </w:t>
            </w:r>
            <w:proofErr w:type="spellStart"/>
            <w:r>
              <w:rPr>
                <w:w w:val="105"/>
                <w:sz w:val="11"/>
              </w:rPr>
              <w:t>zralé</w:t>
            </w:r>
            <w:proofErr w:type="spellEnd"/>
            <w:r>
              <w:rPr>
                <w:w w:val="105"/>
                <w:sz w:val="11"/>
              </w:rPr>
              <w:t xml:space="preserve"> SME v MSK</w:t>
            </w:r>
          </w:p>
        </w:tc>
      </w:tr>
      <w:tr w:rsidR="00D1071C" w14:paraId="458750CA" w14:textId="77777777">
        <w:trPr>
          <w:trHeight w:val="1067"/>
        </w:trPr>
        <w:tc>
          <w:tcPr>
            <w:tcW w:w="2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50C1" w14:textId="77777777" w:rsidR="00D1071C" w:rsidRDefault="00000000">
            <w:pPr>
              <w:pStyle w:val="TableParagraph"/>
              <w:spacing w:before="7"/>
              <w:ind w:left="26"/>
              <w:rPr>
                <w:b/>
                <w:sz w:val="11"/>
              </w:rPr>
            </w:pPr>
            <w:proofErr w:type="spellStart"/>
            <w:r>
              <w:rPr>
                <w:b/>
                <w:w w:val="105"/>
                <w:sz w:val="11"/>
              </w:rPr>
              <w:t>Klíčové</w:t>
            </w:r>
            <w:proofErr w:type="spellEnd"/>
            <w:r>
              <w:rPr>
                <w:b/>
                <w:w w:val="105"/>
                <w:sz w:val="11"/>
              </w:rPr>
              <w:t xml:space="preserve"> </w:t>
            </w:r>
            <w:proofErr w:type="spellStart"/>
            <w:r>
              <w:rPr>
                <w:b/>
                <w:w w:val="105"/>
                <w:sz w:val="11"/>
              </w:rPr>
              <w:t>aktivity</w:t>
            </w:r>
            <w:proofErr w:type="spellEnd"/>
            <w:r>
              <w:rPr>
                <w:b/>
                <w:w w:val="105"/>
                <w:sz w:val="11"/>
              </w:rPr>
              <w:t xml:space="preserve"> </w:t>
            </w:r>
            <w:proofErr w:type="spellStart"/>
            <w:r>
              <w:rPr>
                <w:b/>
                <w:w w:val="105"/>
                <w:sz w:val="11"/>
              </w:rPr>
              <w:t>projektu</w:t>
            </w:r>
            <w:proofErr w:type="spellEnd"/>
            <w:r>
              <w:rPr>
                <w:b/>
                <w:w w:val="105"/>
                <w:sz w:val="11"/>
              </w:rPr>
              <w:t xml:space="preserve"> (</w:t>
            </w:r>
            <w:proofErr w:type="spellStart"/>
            <w:r>
              <w:rPr>
                <w:b/>
                <w:w w:val="105"/>
                <w:sz w:val="11"/>
              </w:rPr>
              <w:t>včetně</w:t>
            </w:r>
            <w:proofErr w:type="spellEnd"/>
            <w:r>
              <w:rPr>
                <w:b/>
                <w:w w:val="105"/>
                <w:sz w:val="11"/>
              </w:rPr>
              <w:t xml:space="preserve"> </w:t>
            </w:r>
            <w:proofErr w:type="spellStart"/>
            <w:r>
              <w:rPr>
                <w:b/>
                <w:w w:val="105"/>
                <w:sz w:val="11"/>
              </w:rPr>
              <w:t>harmonogramu</w:t>
            </w:r>
            <w:proofErr w:type="spellEnd"/>
          </w:p>
          <w:p w14:paraId="458750C2" w14:textId="77777777" w:rsidR="00D1071C" w:rsidRDefault="00000000">
            <w:pPr>
              <w:pStyle w:val="TableParagraph"/>
              <w:spacing w:before="19"/>
              <w:ind w:left="26"/>
              <w:rPr>
                <w:b/>
                <w:sz w:val="11"/>
              </w:rPr>
            </w:pPr>
            <w:proofErr w:type="spellStart"/>
            <w:r>
              <w:rPr>
                <w:b/>
                <w:w w:val="105"/>
                <w:sz w:val="11"/>
              </w:rPr>
              <w:t>jejich</w:t>
            </w:r>
            <w:proofErr w:type="spellEnd"/>
            <w:r>
              <w:rPr>
                <w:b/>
                <w:w w:val="105"/>
                <w:sz w:val="11"/>
              </w:rPr>
              <w:t xml:space="preserve"> </w:t>
            </w:r>
            <w:proofErr w:type="spellStart"/>
            <w:r>
              <w:rPr>
                <w:b/>
                <w:w w:val="105"/>
                <w:sz w:val="11"/>
              </w:rPr>
              <w:t>realizace</w:t>
            </w:r>
            <w:proofErr w:type="spellEnd"/>
            <w:r>
              <w:rPr>
                <w:b/>
                <w:w w:val="105"/>
                <w:sz w:val="11"/>
              </w:rPr>
              <w:t>)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50C3" w14:textId="77777777" w:rsidR="00D1071C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147"/>
              </w:tabs>
              <w:ind w:hanging="117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Analytika</w:t>
            </w:r>
            <w:proofErr w:type="spellEnd"/>
            <w:r>
              <w:rPr>
                <w:w w:val="105"/>
                <w:sz w:val="11"/>
              </w:rPr>
              <w:t xml:space="preserve"> a </w:t>
            </w:r>
            <w:proofErr w:type="spellStart"/>
            <w:r>
              <w:rPr>
                <w:w w:val="105"/>
                <w:sz w:val="11"/>
              </w:rPr>
              <w:t>diagnostika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firmy</w:t>
            </w:r>
            <w:proofErr w:type="spellEnd"/>
            <w:r>
              <w:rPr>
                <w:w w:val="105"/>
                <w:sz w:val="11"/>
              </w:rPr>
              <w:t xml:space="preserve"> (</w:t>
            </w:r>
            <w:proofErr w:type="spellStart"/>
            <w:r>
              <w:rPr>
                <w:w w:val="105"/>
                <w:sz w:val="11"/>
              </w:rPr>
              <w:t>několik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schůzek</w:t>
            </w:r>
            <w:proofErr w:type="spellEnd"/>
            <w:r>
              <w:rPr>
                <w:w w:val="105"/>
                <w:sz w:val="11"/>
              </w:rPr>
              <w:t xml:space="preserve"> v </w:t>
            </w:r>
            <w:proofErr w:type="spellStart"/>
            <w:r>
              <w:rPr>
                <w:w w:val="105"/>
                <w:sz w:val="11"/>
              </w:rPr>
              <w:t>celkovém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rozsahu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cca</w:t>
            </w:r>
            <w:proofErr w:type="spellEnd"/>
            <w:r>
              <w:rPr>
                <w:w w:val="105"/>
                <w:sz w:val="11"/>
              </w:rPr>
              <w:t xml:space="preserve"> 2 </w:t>
            </w:r>
            <w:proofErr w:type="spellStart"/>
            <w:r>
              <w:rPr>
                <w:w w:val="105"/>
                <w:sz w:val="11"/>
              </w:rPr>
              <w:t>až</w:t>
            </w:r>
            <w:proofErr w:type="spellEnd"/>
            <w:r>
              <w:rPr>
                <w:w w:val="105"/>
                <w:sz w:val="11"/>
              </w:rPr>
              <w:t xml:space="preserve"> 4h, v </w:t>
            </w:r>
            <w:proofErr w:type="spellStart"/>
            <w:r>
              <w:rPr>
                <w:w w:val="105"/>
                <w:sz w:val="11"/>
              </w:rPr>
              <w:t>časovém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rozestupu</w:t>
            </w:r>
            <w:proofErr w:type="spellEnd"/>
            <w:r>
              <w:rPr>
                <w:w w:val="105"/>
                <w:sz w:val="11"/>
              </w:rPr>
              <w:t xml:space="preserve"> 1-4 </w:t>
            </w:r>
            <w:proofErr w:type="spellStart"/>
            <w:r>
              <w:rPr>
                <w:w w:val="105"/>
                <w:sz w:val="11"/>
              </w:rPr>
              <w:t>týdny</w:t>
            </w:r>
            <w:proofErr w:type="spellEnd"/>
          </w:p>
          <w:p w14:paraId="458750C4" w14:textId="77777777" w:rsidR="00D1071C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147"/>
              </w:tabs>
              <w:spacing w:before="19"/>
              <w:ind w:hanging="117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Zadání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strategického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změnové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projektu</w:t>
            </w:r>
            <w:proofErr w:type="spellEnd"/>
            <w:r>
              <w:rPr>
                <w:w w:val="105"/>
                <w:sz w:val="11"/>
              </w:rPr>
              <w:t xml:space="preserve"> (</w:t>
            </w:r>
            <w:proofErr w:type="spellStart"/>
            <w:r>
              <w:rPr>
                <w:w w:val="105"/>
                <w:sz w:val="11"/>
              </w:rPr>
              <w:t>schůzka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na</w:t>
            </w:r>
            <w:proofErr w:type="spellEnd"/>
            <w:r>
              <w:rPr>
                <w:w w:val="105"/>
                <w:sz w:val="11"/>
              </w:rPr>
              <w:t xml:space="preserve"> 1h a 2h), </w:t>
            </w:r>
            <w:proofErr w:type="spellStart"/>
            <w:r>
              <w:rPr>
                <w:w w:val="105"/>
                <w:sz w:val="11"/>
              </w:rPr>
              <w:t>odstup</w:t>
            </w:r>
            <w:proofErr w:type="spellEnd"/>
            <w:r>
              <w:rPr>
                <w:w w:val="105"/>
                <w:sz w:val="11"/>
              </w:rPr>
              <w:t xml:space="preserve"> 1 </w:t>
            </w:r>
            <w:proofErr w:type="spellStart"/>
            <w:r>
              <w:rPr>
                <w:w w:val="105"/>
                <w:sz w:val="11"/>
              </w:rPr>
              <w:t>až</w:t>
            </w:r>
            <w:proofErr w:type="spellEnd"/>
            <w:r>
              <w:rPr>
                <w:w w:val="105"/>
                <w:sz w:val="11"/>
              </w:rPr>
              <w:t xml:space="preserve"> 2 </w:t>
            </w:r>
            <w:proofErr w:type="spellStart"/>
            <w:r>
              <w:rPr>
                <w:w w:val="105"/>
                <w:sz w:val="11"/>
              </w:rPr>
              <w:t>týdny</w:t>
            </w:r>
            <w:proofErr w:type="spellEnd"/>
            <w:r>
              <w:rPr>
                <w:w w:val="105"/>
                <w:sz w:val="11"/>
              </w:rPr>
              <w:t xml:space="preserve"> od </w:t>
            </w:r>
            <w:proofErr w:type="spellStart"/>
            <w:r>
              <w:rPr>
                <w:w w:val="105"/>
                <w:sz w:val="11"/>
              </w:rPr>
              <w:t>diagnostiky</w:t>
            </w:r>
            <w:proofErr w:type="spellEnd"/>
          </w:p>
          <w:p w14:paraId="458750C5" w14:textId="77777777" w:rsidR="00D1071C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147"/>
              </w:tabs>
              <w:spacing w:before="19"/>
              <w:ind w:hanging="117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Schválení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žádostí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schvalovací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komisí</w:t>
            </w:r>
            <w:proofErr w:type="spellEnd"/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MSIC</w:t>
            </w:r>
          </w:p>
          <w:p w14:paraId="458750C6" w14:textId="77777777" w:rsidR="00D1071C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147"/>
              </w:tabs>
              <w:spacing w:before="20"/>
              <w:ind w:hanging="117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Návrh</w:t>
            </w:r>
            <w:proofErr w:type="spellEnd"/>
            <w:r>
              <w:rPr>
                <w:w w:val="105"/>
                <w:sz w:val="11"/>
              </w:rPr>
              <w:t xml:space="preserve"> 3 </w:t>
            </w:r>
            <w:proofErr w:type="spellStart"/>
            <w:r>
              <w:rPr>
                <w:w w:val="105"/>
                <w:sz w:val="11"/>
              </w:rPr>
              <w:t>expertů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majiteli</w:t>
            </w:r>
            <w:proofErr w:type="spellEnd"/>
            <w:r>
              <w:rPr>
                <w:w w:val="105"/>
                <w:sz w:val="11"/>
              </w:rPr>
              <w:t xml:space="preserve"> / </w:t>
            </w:r>
            <w:proofErr w:type="spellStart"/>
            <w:r>
              <w:rPr>
                <w:w w:val="105"/>
                <w:sz w:val="11"/>
              </w:rPr>
              <w:t>jednateli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firmy</w:t>
            </w:r>
            <w:proofErr w:type="spellEnd"/>
          </w:p>
          <w:p w14:paraId="458750C7" w14:textId="77777777" w:rsidR="00D1071C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147"/>
              </w:tabs>
              <w:spacing w:before="19"/>
              <w:ind w:hanging="117"/>
              <w:rPr>
                <w:sz w:val="11"/>
              </w:rPr>
            </w:pPr>
            <w:r>
              <w:rPr>
                <w:w w:val="105"/>
                <w:sz w:val="11"/>
              </w:rPr>
              <w:t xml:space="preserve">Kick off </w:t>
            </w:r>
            <w:proofErr w:type="spellStart"/>
            <w:r>
              <w:rPr>
                <w:w w:val="105"/>
                <w:sz w:val="11"/>
              </w:rPr>
              <w:t>schůzka</w:t>
            </w:r>
            <w:proofErr w:type="spellEnd"/>
            <w:r>
              <w:rPr>
                <w:w w:val="105"/>
                <w:sz w:val="11"/>
              </w:rPr>
              <w:t xml:space="preserve"> s </w:t>
            </w:r>
            <w:proofErr w:type="spellStart"/>
            <w:r>
              <w:rPr>
                <w:w w:val="105"/>
                <w:sz w:val="11"/>
              </w:rPr>
              <w:t>vybraným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expertem</w:t>
            </w:r>
            <w:proofErr w:type="spellEnd"/>
            <w:r>
              <w:rPr>
                <w:w w:val="105"/>
                <w:sz w:val="11"/>
              </w:rPr>
              <w:t xml:space="preserve"> (1 </w:t>
            </w:r>
            <w:proofErr w:type="spellStart"/>
            <w:r>
              <w:rPr>
                <w:w w:val="105"/>
                <w:sz w:val="11"/>
              </w:rPr>
              <w:t>až</w:t>
            </w:r>
            <w:proofErr w:type="spellEnd"/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2h)</w:t>
            </w:r>
          </w:p>
          <w:p w14:paraId="458750C8" w14:textId="77777777" w:rsidR="00D1071C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147"/>
              </w:tabs>
              <w:spacing w:before="19"/>
              <w:ind w:hanging="117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Realizace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změnového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projektu</w:t>
            </w:r>
            <w:proofErr w:type="spellEnd"/>
            <w:r>
              <w:rPr>
                <w:w w:val="105"/>
                <w:sz w:val="11"/>
              </w:rPr>
              <w:t xml:space="preserve"> pod </w:t>
            </w:r>
            <w:proofErr w:type="spellStart"/>
            <w:r>
              <w:rPr>
                <w:w w:val="105"/>
                <w:sz w:val="11"/>
              </w:rPr>
              <w:t>supervizí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vybraného</w:t>
            </w:r>
            <w:proofErr w:type="spellEnd"/>
            <w:r>
              <w:rPr>
                <w:spacing w:val="2"/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experta</w:t>
            </w:r>
            <w:proofErr w:type="spellEnd"/>
          </w:p>
          <w:p w14:paraId="458750C9" w14:textId="77777777" w:rsidR="00D1071C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147"/>
              </w:tabs>
              <w:spacing w:before="19" w:line="126" w:lineRule="exact"/>
              <w:ind w:hanging="117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Vyhodnocení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projektu</w:t>
            </w:r>
            <w:proofErr w:type="spellEnd"/>
            <w:r>
              <w:rPr>
                <w:w w:val="105"/>
                <w:sz w:val="11"/>
              </w:rPr>
              <w:t xml:space="preserve"> (3-stranná </w:t>
            </w:r>
            <w:proofErr w:type="spellStart"/>
            <w:r>
              <w:rPr>
                <w:w w:val="105"/>
                <w:sz w:val="11"/>
              </w:rPr>
              <w:t>schůzka</w:t>
            </w:r>
            <w:proofErr w:type="spellEnd"/>
            <w:r>
              <w:rPr>
                <w:w w:val="105"/>
                <w:sz w:val="11"/>
              </w:rPr>
              <w:t xml:space="preserve">) + </w:t>
            </w:r>
            <w:proofErr w:type="spellStart"/>
            <w:r>
              <w:rPr>
                <w:w w:val="105"/>
                <w:sz w:val="11"/>
              </w:rPr>
              <w:t>definovaní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nově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identifikovaných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oblastí</w:t>
            </w:r>
            <w:proofErr w:type="spellEnd"/>
            <w:r>
              <w:rPr>
                <w:w w:val="105"/>
                <w:sz w:val="11"/>
              </w:rPr>
              <w:t xml:space="preserve"> s </w:t>
            </w:r>
            <w:proofErr w:type="spellStart"/>
            <w:r>
              <w:rPr>
                <w:w w:val="105"/>
                <w:sz w:val="11"/>
              </w:rPr>
              <w:t>potřebou</w:t>
            </w:r>
            <w:proofErr w:type="spellEnd"/>
            <w:r>
              <w:rPr>
                <w:spacing w:val="1"/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změny</w:t>
            </w:r>
            <w:proofErr w:type="spellEnd"/>
          </w:p>
        </w:tc>
      </w:tr>
      <w:tr w:rsidR="00D1071C" w14:paraId="458750CD" w14:textId="77777777">
        <w:trPr>
          <w:trHeight w:val="143"/>
        </w:trPr>
        <w:tc>
          <w:tcPr>
            <w:tcW w:w="2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50CB" w14:textId="77777777" w:rsidR="00D1071C" w:rsidRDefault="00000000">
            <w:pPr>
              <w:pStyle w:val="TableParagraph"/>
              <w:spacing w:before="7" w:line="117" w:lineRule="exact"/>
              <w:ind w:left="26"/>
              <w:rPr>
                <w:b/>
                <w:sz w:val="11"/>
              </w:rPr>
            </w:pPr>
            <w:proofErr w:type="spellStart"/>
            <w:r>
              <w:rPr>
                <w:b/>
                <w:w w:val="105"/>
                <w:sz w:val="11"/>
              </w:rPr>
              <w:t>Realizace</w:t>
            </w:r>
            <w:proofErr w:type="spellEnd"/>
            <w:r>
              <w:rPr>
                <w:b/>
                <w:w w:val="105"/>
                <w:sz w:val="11"/>
              </w:rPr>
              <w:t xml:space="preserve"> </w:t>
            </w:r>
            <w:proofErr w:type="spellStart"/>
            <w:r>
              <w:rPr>
                <w:b/>
                <w:w w:val="105"/>
                <w:sz w:val="11"/>
              </w:rPr>
              <w:t>projektu</w:t>
            </w:r>
            <w:proofErr w:type="spellEnd"/>
            <w:r>
              <w:rPr>
                <w:b/>
                <w:w w:val="105"/>
                <w:sz w:val="11"/>
              </w:rPr>
              <w:t xml:space="preserve"> od - do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50CC" w14:textId="77777777" w:rsidR="00D1071C" w:rsidRDefault="00000000">
            <w:pPr>
              <w:pStyle w:val="TableParagraph"/>
              <w:spacing w:before="2" w:line="121" w:lineRule="exact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 xml:space="preserve">1.7.2017 - bez </w:t>
            </w:r>
            <w:proofErr w:type="spellStart"/>
            <w:r>
              <w:rPr>
                <w:w w:val="105"/>
                <w:sz w:val="11"/>
              </w:rPr>
              <w:t>termínu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ukončení</w:t>
            </w:r>
            <w:proofErr w:type="spellEnd"/>
          </w:p>
        </w:tc>
      </w:tr>
      <w:tr w:rsidR="00D1071C" w14:paraId="458750D1" w14:textId="77777777">
        <w:trPr>
          <w:trHeight w:val="297"/>
        </w:trPr>
        <w:tc>
          <w:tcPr>
            <w:tcW w:w="2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50CE" w14:textId="77777777" w:rsidR="00D1071C" w:rsidRDefault="00000000">
            <w:pPr>
              <w:pStyle w:val="TableParagraph"/>
              <w:spacing w:before="7"/>
              <w:ind w:left="26"/>
              <w:rPr>
                <w:b/>
                <w:sz w:val="11"/>
              </w:rPr>
            </w:pPr>
            <w:proofErr w:type="spellStart"/>
            <w:r>
              <w:rPr>
                <w:b/>
                <w:w w:val="105"/>
                <w:sz w:val="11"/>
              </w:rPr>
              <w:t>Náklady</w:t>
            </w:r>
            <w:proofErr w:type="spellEnd"/>
            <w:r>
              <w:rPr>
                <w:b/>
                <w:w w:val="105"/>
                <w:sz w:val="11"/>
              </w:rPr>
              <w:t xml:space="preserve">/ </w:t>
            </w:r>
            <w:proofErr w:type="spellStart"/>
            <w:r>
              <w:rPr>
                <w:b/>
                <w:w w:val="105"/>
                <w:sz w:val="11"/>
              </w:rPr>
              <w:t>Rozpočet</w:t>
            </w:r>
            <w:proofErr w:type="spellEnd"/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50CF" w14:textId="77777777" w:rsidR="00D1071C" w:rsidRDefault="00000000">
            <w:pPr>
              <w:pStyle w:val="TableParagraph"/>
              <w:spacing w:line="132" w:lineRule="exact"/>
              <w:ind w:left="30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Fáze</w:t>
            </w:r>
            <w:proofErr w:type="spellEnd"/>
            <w:r>
              <w:rPr>
                <w:w w:val="105"/>
                <w:sz w:val="11"/>
              </w:rPr>
              <w:t xml:space="preserve"> 1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=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až</w:t>
            </w:r>
            <w:proofErr w:type="spellEnd"/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40h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spolupráce</w:t>
            </w:r>
            <w:proofErr w:type="spellEnd"/>
            <w:r>
              <w:rPr>
                <w:w w:val="105"/>
                <w:sz w:val="11"/>
              </w:rPr>
              <w:t xml:space="preserve"> s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expertem</w:t>
            </w:r>
            <w:proofErr w:type="spellEnd"/>
            <w:r>
              <w:rPr>
                <w:w w:val="105"/>
                <w:sz w:val="11"/>
              </w:rPr>
              <w:t>,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Kč</w:t>
            </w:r>
            <w:proofErr w:type="spellEnd"/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24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000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spoluúčast</w:t>
            </w:r>
            <w:proofErr w:type="spellEnd"/>
            <w:r>
              <w:rPr>
                <w:spacing w:val="1"/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firmy</w:t>
            </w:r>
            <w:proofErr w:type="spellEnd"/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+ </w:t>
            </w:r>
            <w:proofErr w:type="spellStart"/>
            <w:r>
              <w:rPr>
                <w:w w:val="105"/>
                <w:sz w:val="11"/>
              </w:rPr>
              <w:t>Kč</w:t>
            </w:r>
            <w:proofErr w:type="spellEnd"/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56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000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z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veřejných</w:t>
            </w:r>
            <w:proofErr w:type="spellEnd"/>
            <w:r>
              <w:rPr>
                <w:spacing w:val="3"/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rozpočtů</w:t>
            </w:r>
            <w:proofErr w:type="spellEnd"/>
          </w:p>
          <w:p w14:paraId="458750D0" w14:textId="77777777" w:rsidR="00D1071C" w:rsidRDefault="00000000">
            <w:pPr>
              <w:pStyle w:val="TableParagraph"/>
              <w:spacing w:before="19" w:line="126" w:lineRule="exact"/>
              <w:ind w:left="30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Fáze</w:t>
            </w:r>
            <w:proofErr w:type="spellEnd"/>
            <w:r>
              <w:rPr>
                <w:w w:val="105"/>
                <w:sz w:val="11"/>
              </w:rPr>
              <w:t xml:space="preserve"> 2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=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až</w:t>
            </w:r>
            <w:proofErr w:type="spellEnd"/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80h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spolupráce</w:t>
            </w:r>
            <w:proofErr w:type="spellEnd"/>
            <w:r>
              <w:rPr>
                <w:w w:val="105"/>
                <w:sz w:val="11"/>
              </w:rPr>
              <w:t xml:space="preserve"> s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expertem</w:t>
            </w:r>
            <w:proofErr w:type="spellEnd"/>
            <w:r>
              <w:rPr>
                <w:w w:val="105"/>
                <w:sz w:val="11"/>
              </w:rPr>
              <w:t>,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Kč</w:t>
            </w:r>
            <w:proofErr w:type="spellEnd"/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96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000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spoluúčast</w:t>
            </w:r>
            <w:proofErr w:type="spellEnd"/>
            <w:r>
              <w:rPr>
                <w:spacing w:val="1"/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firmy</w:t>
            </w:r>
            <w:proofErr w:type="spellEnd"/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+ </w:t>
            </w:r>
            <w:proofErr w:type="spellStart"/>
            <w:r>
              <w:rPr>
                <w:w w:val="105"/>
                <w:sz w:val="11"/>
              </w:rPr>
              <w:t>Kč</w:t>
            </w:r>
            <w:proofErr w:type="spellEnd"/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64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000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z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veřejných</w:t>
            </w:r>
            <w:proofErr w:type="spellEnd"/>
            <w:r>
              <w:rPr>
                <w:spacing w:val="3"/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rozpočtů</w:t>
            </w:r>
            <w:proofErr w:type="spellEnd"/>
          </w:p>
        </w:tc>
      </w:tr>
      <w:tr w:rsidR="00D1071C" w14:paraId="458750D5" w14:textId="77777777">
        <w:trPr>
          <w:trHeight w:val="299"/>
        </w:trPr>
        <w:tc>
          <w:tcPr>
            <w:tcW w:w="2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50D2" w14:textId="77777777" w:rsidR="00D1071C" w:rsidRDefault="00000000">
            <w:pPr>
              <w:pStyle w:val="TableParagraph"/>
              <w:spacing w:before="7"/>
              <w:ind w:left="26"/>
              <w:rPr>
                <w:b/>
                <w:sz w:val="11"/>
              </w:rPr>
            </w:pPr>
            <w:proofErr w:type="spellStart"/>
            <w:r>
              <w:rPr>
                <w:b/>
                <w:w w:val="105"/>
                <w:sz w:val="11"/>
              </w:rPr>
              <w:t>Zdroj</w:t>
            </w:r>
            <w:proofErr w:type="spellEnd"/>
            <w:r>
              <w:rPr>
                <w:b/>
                <w:w w:val="105"/>
                <w:sz w:val="11"/>
              </w:rPr>
              <w:t xml:space="preserve"> (</w:t>
            </w:r>
            <w:proofErr w:type="spellStart"/>
            <w:r>
              <w:rPr>
                <w:b/>
                <w:w w:val="105"/>
                <w:sz w:val="11"/>
              </w:rPr>
              <w:t>sponzor</w:t>
            </w:r>
            <w:proofErr w:type="spellEnd"/>
            <w:r>
              <w:rPr>
                <w:b/>
                <w:w w:val="105"/>
                <w:sz w:val="11"/>
              </w:rPr>
              <w:t>)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50D3" w14:textId="77777777" w:rsidR="00D1071C" w:rsidRDefault="00000000">
            <w:pPr>
              <w:pStyle w:val="TableParagraph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SGEI</w:t>
            </w:r>
          </w:p>
          <w:p w14:paraId="458750D4" w14:textId="77777777" w:rsidR="00D1071C" w:rsidRDefault="00000000">
            <w:pPr>
              <w:pStyle w:val="TableParagraph"/>
              <w:spacing w:before="19" w:line="126" w:lineRule="exact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 xml:space="preserve">Od 1.1.2024 </w:t>
            </w:r>
            <w:proofErr w:type="spellStart"/>
            <w:r>
              <w:rPr>
                <w:w w:val="105"/>
                <w:sz w:val="11"/>
              </w:rPr>
              <w:t>Statutární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město</w:t>
            </w:r>
            <w:proofErr w:type="spellEnd"/>
            <w:r>
              <w:rPr>
                <w:w w:val="105"/>
                <w:sz w:val="11"/>
              </w:rPr>
              <w:t xml:space="preserve"> Ostrava (v </w:t>
            </w:r>
            <w:proofErr w:type="spellStart"/>
            <w:r>
              <w:rPr>
                <w:w w:val="105"/>
                <w:sz w:val="11"/>
              </w:rPr>
              <w:t>předchozích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obdobích</w:t>
            </w:r>
            <w:proofErr w:type="spellEnd"/>
            <w:r>
              <w:rPr>
                <w:w w:val="105"/>
                <w:sz w:val="11"/>
              </w:rPr>
              <w:t xml:space="preserve"> MSK a SMO)</w:t>
            </w:r>
          </w:p>
        </w:tc>
      </w:tr>
      <w:tr w:rsidR="00D1071C" w14:paraId="458750DC" w14:textId="77777777">
        <w:trPr>
          <w:trHeight w:val="913"/>
        </w:trPr>
        <w:tc>
          <w:tcPr>
            <w:tcW w:w="2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50D6" w14:textId="77777777" w:rsidR="00D1071C" w:rsidRDefault="00000000">
            <w:pPr>
              <w:pStyle w:val="TableParagraph"/>
              <w:spacing w:before="7"/>
              <w:ind w:left="26"/>
              <w:rPr>
                <w:b/>
                <w:sz w:val="11"/>
              </w:rPr>
            </w:pPr>
            <w:proofErr w:type="spellStart"/>
            <w:r>
              <w:rPr>
                <w:b/>
                <w:w w:val="105"/>
                <w:sz w:val="11"/>
              </w:rPr>
              <w:t>Hlavní</w:t>
            </w:r>
            <w:proofErr w:type="spellEnd"/>
            <w:r>
              <w:rPr>
                <w:b/>
                <w:w w:val="105"/>
                <w:sz w:val="11"/>
              </w:rPr>
              <w:t xml:space="preserve"> </w:t>
            </w:r>
            <w:proofErr w:type="spellStart"/>
            <w:r>
              <w:rPr>
                <w:b/>
                <w:w w:val="105"/>
                <w:sz w:val="11"/>
              </w:rPr>
              <w:t>rizika</w:t>
            </w:r>
            <w:proofErr w:type="spellEnd"/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50D7" w14:textId="77777777" w:rsidR="00D1071C" w:rsidRDefault="00000000">
            <w:pPr>
              <w:pStyle w:val="TableParagraph"/>
              <w:ind w:left="30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Nezájem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firem</w:t>
            </w:r>
            <w:proofErr w:type="spellEnd"/>
          </w:p>
          <w:p w14:paraId="458750D8" w14:textId="77777777" w:rsidR="00D1071C" w:rsidRDefault="00000000">
            <w:pPr>
              <w:pStyle w:val="TableParagraph"/>
              <w:spacing w:before="19" w:line="273" w:lineRule="auto"/>
              <w:ind w:left="30" w:right="3771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Neinformovanost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firem</w:t>
            </w:r>
            <w:proofErr w:type="spellEnd"/>
            <w:r>
              <w:rPr>
                <w:w w:val="105"/>
                <w:sz w:val="11"/>
              </w:rPr>
              <w:t xml:space="preserve"> (= </w:t>
            </w:r>
            <w:proofErr w:type="spellStart"/>
            <w:r>
              <w:rPr>
                <w:w w:val="105"/>
                <w:sz w:val="11"/>
              </w:rPr>
              <w:t>není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povědomí</w:t>
            </w:r>
            <w:proofErr w:type="spellEnd"/>
            <w:r>
              <w:rPr>
                <w:w w:val="105"/>
                <w:sz w:val="11"/>
              </w:rPr>
              <w:t xml:space="preserve"> o MSIC a </w:t>
            </w:r>
            <w:proofErr w:type="spellStart"/>
            <w:r>
              <w:rPr>
                <w:w w:val="105"/>
                <w:sz w:val="11"/>
              </w:rPr>
              <w:t>službách</w:t>
            </w:r>
            <w:proofErr w:type="spellEnd"/>
            <w:r>
              <w:rPr>
                <w:w w:val="105"/>
                <w:sz w:val="11"/>
              </w:rPr>
              <w:t xml:space="preserve"> MSIC) </w:t>
            </w:r>
            <w:proofErr w:type="spellStart"/>
            <w:r>
              <w:rPr>
                <w:w w:val="105"/>
                <w:sz w:val="11"/>
              </w:rPr>
              <w:t>Ukončení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financování</w:t>
            </w:r>
            <w:proofErr w:type="spellEnd"/>
            <w:r>
              <w:rPr>
                <w:w w:val="105"/>
                <w:sz w:val="11"/>
              </w:rPr>
              <w:t xml:space="preserve"> z </w:t>
            </w:r>
            <w:proofErr w:type="spellStart"/>
            <w:r>
              <w:rPr>
                <w:w w:val="105"/>
                <w:sz w:val="11"/>
              </w:rPr>
              <w:t>veřejných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zdrojů</w:t>
            </w:r>
            <w:proofErr w:type="spellEnd"/>
          </w:p>
          <w:p w14:paraId="458750D9" w14:textId="77777777" w:rsidR="00D1071C" w:rsidRDefault="00000000">
            <w:pPr>
              <w:pStyle w:val="TableParagraph"/>
              <w:spacing w:before="1"/>
              <w:ind w:left="30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Nedostatek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kvalifikovaných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expertů</w:t>
            </w:r>
            <w:proofErr w:type="spellEnd"/>
          </w:p>
          <w:p w14:paraId="458750DA" w14:textId="77777777" w:rsidR="00D1071C" w:rsidRDefault="00000000">
            <w:pPr>
              <w:pStyle w:val="TableParagraph"/>
              <w:spacing w:before="19"/>
              <w:ind w:left="30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Obava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podnikatelů</w:t>
            </w:r>
            <w:proofErr w:type="spellEnd"/>
            <w:r>
              <w:rPr>
                <w:w w:val="105"/>
                <w:sz w:val="11"/>
              </w:rPr>
              <w:t xml:space="preserve"> z </w:t>
            </w:r>
            <w:proofErr w:type="spellStart"/>
            <w:r>
              <w:rPr>
                <w:w w:val="105"/>
                <w:sz w:val="11"/>
              </w:rPr>
              <w:t>nekvalitní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služby</w:t>
            </w:r>
            <w:proofErr w:type="spellEnd"/>
            <w:r>
              <w:rPr>
                <w:w w:val="105"/>
                <w:sz w:val="11"/>
              </w:rPr>
              <w:t xml:space="preserve"> (z </w:t>
            </w:r>
            <w:proofErr w:type="spellStart"/>
            <w:r>
              <w:rPr>
                <w:w w:val="105"/>
                <w:sz w:val="11"/>
              </w:rPr>
              <w:t>veřejného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sektoru</w:t>
            </w:r>
            <w:proofErr w:type="spellEnd"/>
            <w:r>
              <w:rPr>
                <w:w w:val="105"/>
                <w:sz w:val="11"/>
              </w:rPr>
              <w:t>)</w:t>
            </w:r>
          </w:p>
          <w:p w14:paraId="458750DB" w14:textId="77777777" w:rsidR="00D1071C" w:rsidRDefault="00000000">
            <w:pPr>
              <w:pStyle w:val="TableParagraph"/>
              <w:spacing w:before="20" w:line="126" w:lineRule="exact"/>
              <w:ind w:left="30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Nedůvěra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vůči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poskytovatelům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profesionálních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služeb</w:t>
            </w:r>
            <w:proofErr w:type="spellEnd"/>
            <w:r>
              <w:rPr>
                <w:w w:val="105"/>
                <w:sz w:val="11"/>
              </w:rPr>
              <w:t xml:space="preserve"> (</w:t>
            </w:r>
            <w:proofErr w:type="spellStart"/>
            <w:r>
              <w:rPr>
                <w:w w:val="105"/>
                <w:sz w:val="11"/>
              </w:rPr>
              <w:t>konzultační</w:t>
            </w:r>
            <w:proofErr w:type="spellEnd"/>
            <w:r>
              <w:rPr>
                <w:w w:val="105"/>
                <w:sz w:val="11"/>
              </w:rPr>
              <w:t xml:space="preserve"> a </w:t>
            </w:r>
            <w:proofErr w:type="spellStart"/>
            <w:r>
              <w:rPr>
                <w:w w:val="105"/>
                <w:sz w:val="11"/>
              </w:rPr>
              <w:t>poradenské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firmy</w:t>
            </w:r>
            <w:proofErr w:type="spellEnd"/>
            <w:r>
              <w:rPr>
                <w:w w:val="105"/>
                <w:sz w:val="11"/>
              </w:rPr>
              <w:t>)</w:t>
            </w:r>
          </w:p>
        </w:tc>
      </w:tr>
    </w:tbl>
    <w:p w14:paraId="458750DD" w14:textId="77777777" w:rsidR="00D1071C" w:rsidRDefault="00D1071C">
      <w:pPr>
        <w:spacing w:line="126" w:lineRule="exact"/>
        <w:rPr>
          <w:sz w:val="11"/>
        </w:rPr>
        <w:sectPr w:rsidR="00D1071C">
          <w:pgSz w:w="11910" w:h="16840"/>
          <w:pgMar w:top="1120" w:right="960" w:bottom="280" w:left="900" w:header="708" w:footer="708" w:gutter="0"/>
          <w:cols w:space="708"/>
        </w:sectPr>
      </w:pPr>
    </w:p>
    <w:p w14:paraId="458750DE" w14:textId="77777777" w:rsidR="00D1071C" w:rsidRDefault="00000000">
      <w:pPr>
        <w:spacing w:before="52"/>
        <w:ind w:left="144"/>
        <w:rPr>
          <w:b/>
          <w:sz w:val="12"/>
        </w:rPr>
      </w:pPr>
      <w:proofErr w:type="spellStart"/>
      <w:r>
        <w:rPr>
          <w:b/>
          <w:sz w:val="12"/>
        </w:rPr>
        <w:lastRenderedPageBreak/>
        <w:t>Příloha</w:t>
      </w:r>
      <w:proofErr w:type="spellEnd"/>
      <w:r>
        <w:rPr>
          <w:b/>
          <w:sz w:val="12"/>
        </w:rPr>
        <w:t xml:space="preserve"> č. 1b </w:t>
      </w:r>
      <w:proofErr w:type="spellStart"/>
      <w:r>
        <w:rPr>
          <w:b/>
          <w:sz w:val="12"/>
        </w:rPr>
        <w:t>Popisy</w:t>
      </w:r>
      <w:proofErr w:type="spellEnd"/>
      <w:r>
        <w:rPr>
          <w:b/>
          <w:sz w:val="12"/>
        </w:rPr>
        <w:t xml:space="preserve"> </w:t>
      </w:r>
      <w:proofErr w:type="spellStart"/>
      <w:r>
        <w:rPr>
          <w:b/>
          <w:sz w:val="12"/>
        </w:rPr>
        <w:t>programů</w:t>
      </w:r>
      <w:proofErr w:type="spellEnd"/>
      <w:r>
        <w:rPr>
          <w:b/>
          <w:sz w:val="12"/>
        </w:rPr>
        <w:t xml:space="preserve"> - </w:t>
      </w:r>
      <w:proofErr w:type="spellStart"/>
      <w:r>
        <w:rPr>
          <w:b/>
          <w:sz w:val="12"/>
        </w:rPr>
        <w:t>Programy</w:t>
      </w:r>
      <w:proofErr w:type="spellEnd"/>
      <w:r>
        <w:rPr>
          <w:b/>
          <w:sz w:val="12"/>
        </w:rPr>
        <w:t xml:space="preserve"> </w:t>
      </w:r>
      <w:proofErr w:type="spellStart"/>
      <w:r>
        <w:rPr>
          <w:b/>
          <w:sz w:val="12"/>
        </w:rPr>
        <w:t>zaměřené</w:t>
      </w:r>
      <w:proofErr w:type="spellEnd"/>
      <w:r>
        <w:rPr>
          <w:b/>
          <w:sz w:val="12"/>
        </w:rPr>
        <w:t xml:space="preserve"> </w:t>
      </w:r>
      <w:proofErr w:type="spellStart"/>
      <w:r>
        <w:rPr>
          <w:b/>
          <w:sz w:val="12"/>
        </w:rPr>
        <w:t>na</w:t>
      </w:r>
      <w:proofErr w:type="spellEnd"/>
      <w:r>
        <w:rPr>
          <w:b/>
          <w:sz w:val="12"/>
        </w:rPr>
        <w:t xml:space="preserve"> </w:t>
      </w:r>
      <w:proofErr w:type="spellStart"/>
      <w:r>
        <w:rPr>
          <w:b/>
          <w:sz w:val="12"/>
        </w:rPr>
        <w:t>adopci</w:t>
      </w:r>
      <w:proofErr w:type="spellEnd"/>
      <w:r>
        <w:rPr>
          <w:b/>
          <w:sz w:val="12"/>
        </w:rPr>
        <w:t xml:space="preserve"> </w:t>
      </w:r>
      <w:proofErr w:type="spellStart"/>
      <w:r>
        <w:rPr>
          <w:b/>
          <w:sz w:val="12"/>
        </w:rPr>
        <w:t>nových</w:t>
      </w:r>
      <w:proofErr w:type="spellEnd"/>
      <w:r>
        <w:rPr>
          <w:b/>
          <w:sz w:val="12"/>
        </w:rPr>
        <w:t xml:space="preserve"> </w:t>
      </w:r>
      <w:proofErr w:type="spellStart"/>
      <w:r>
        <w:rPr>
          <w:b/>
          <w:sz w:val="12"/>
        </w:rPr>
        <w:t>technologií</w:t>
      </w:r>
      <w:proofErr w:type="spellEnd"/>
      <w:r>
        <w:rPr>
          <w:b/>
          <w:sz w:val="12"/>
        </w:rPr>
        <w:t xml:space="preserve"> (</w:t>
      </w:r>
      <w:proofErr w:type="spellStart"/>
      <w:r>
        <w:rPr>
          <w:b/>
          <w:sz w:val="12"/>
        </w:rPr>
        <w:t>procesů</w:t>
      </w:r>
      <w:proofErr w:type="spellEnd"/>
      <w:r>
        <w:rPr>
          <w:b/>
          <w:sz w:val="12"/>
        </w:rPr>
        <w:t>)</w:t>
      </w:r>
    </w:p>
    <w:p w14:paraId="458750DF" w14:textId="77777777" w:rsidR="00D1071C" w:rsidRDefault="00D1071C">
      <w:pPr>
        <w:pStyle w:val="Zkladntext"/>
        <w:spacing w:before="4"/>
        <w:rPr>
          <w:b/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9"/>
        <w:gridCol w:w="7093"/>
      </w:tblGrid>
      <w:tr w:rsidR="00D1071C" w14:paraId="458750E1" w14:textId="77777777">
        <w:trPr>
          <w:trHeight w:val="131"/>
        </w:trPr>
        <w:tc>
          <w:tcPr>
            <w:tcW w:w="979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 w14:paraId="458750E0" w14:textId="77777777" w:rsidR="00D1071C" w:rsidRDefault="00000000">
            <w:pPr>
              <w:pStyle w:val="TableParagraph"/>
              <w:spacing w:line="111" w:lineRule="exact"/>
              <w:ind w:left="4477" w:right="4444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PROJEKTOVÁ FIŠE</w:t>
            </w:r>
          </w:p>
        </w:tc>
      </w:tr>
      <w:tr w:rsidR="00D1071C" w14:paraId="458750E4" w14:textId="77777777">
        <w:trPr>
          <w:trHeight w:val="136"/>
        </w:trPr>
        <w:tc>
          <w:tcPr>
            <w:tcW w:w="2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50E2" w14:textId="77777777" w:rsidR="00D1071C" w:rsidRDefault="00000000">
            <w:pPr>
              <w:pStyle w:val="TableParagraph"/>
              <w:spacing w:before="6" w:line="111" w:lineRule="exact"/>
              <w:ind w:left="23"/>
              <w:rPr>
                <w:b/>
                <w:sz w:val="11"/>
              </w:rPr>
            </w:pPr>
            <w:proofErr w:type="spellStart"/>
            <w:r>
              <w:rPr>
                <w:b/>
                <w:sz w:val="11"/>
              </w:rPr>
              <w:t>Strategický</w:t>
            </w:r>
            <w:proofErr w:type="spellEnd"/>
            <w:r>
              <w:rPr>
                <w:b/>
                <w:sz w:val="11"/>
              </w:rPr>
              <w:t xml:space="preserve"> </w:t>
            </w:r>
            <w:proofErr w:type="spellStart"/>
            <w:r>
              <w:rPr>
                <w:b/>
                <w:sz w:val="11"/>
              </w:rPr>
              <w:t>projekt</w:t>
            </w:r>
            <w:proofErr w:type="spellEnd"/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8750E3" w14:textId="77777777" w:rsidR="00D1071C" w:rsidRDefault="00000000">
            <w:pPr>
              <w:pStyle w:val="TableParagraph"/>
              <w:spacing w:before="1" w:line="116" w:lineRule="exact"/>
              <w:ind w:left="28"/>
              <w:rPr>
                <w:b/>
                <w:sz w:val="11"/>
              </w:rPr>
            </w:pPr>
            <w:r>
              <w:rPr>
                <w:b/>
                <w:sz w:val="11"/>
              </w:rPr>
              <w:t>MSK DIGITAL</w:t>
            </w:r>
          </w:p>
        </w:tc>
      </w:tr>
      <w:tr w:rsidR="00D1071C" w14:paraId="458750E7" w14:textId="77777777">
        <w:trPr>
          <w:trHeight w:val="136"/>
        </w:trPr>
        <w:tc>
          <w:tcPr>
            <w:tcW w:w="2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50E5" w14:textId="77777777" w:rsidR="00D1071C" w:rsidRDefault="00000000">
            <w:pPr>
              <w:pStyle w:val="TableParagraph"/>
              <w:spacing w:before="5" w:line="111" w:lineRule="exact"/>
              <w:ind w:left="23"/>
              <w:rPr>
                <w:b/>
                <w:sz w:val="11"/>
              </w:rPr>
            </w:pPr>
            <w:proofErr w:type="spellStart"/>
            <w:r>
              <w:rPr>
                <w:b/>
                <w:sz w:val="11"/>
              </w:rPr>
              <w:t>Název</w:t>
            </w:r>
            <w:proofErr w:type="spellEnd"/>
            <w:r>
              <w:rPr>
                <w:b/>
                <w:sz w:val="11"/>
              </w:rPr>
              <w:t xml:space="preserve"> </w:t>
            </w:r>
            <w:proofErr w:type="spellStart"/>
            <w:r>
              <w:rPr>
                <w:b/>
                <w:sz w:val="11"/>
              </w:rPr>
              <w:t>projektu</w:t>
            </w:r>
            <w:proofErr w:type="spellEnd"/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8750E6" w14:textId="77777777" w:rsidR="00D1071C" w:rsidRDefault="00000000">
            <w:pPr>
              <w:pStyle w:val="TableParagraph"/>
              <w:spacing w:before="3" w:line="113" w:lineRule="exact"/>
              <w:ind w:left="28"/>
              <w:rPr>
                <w:b/>
                <w:sz w:val="11"/>
              </w:rPr>
            </w:pPr>
            <w:r>
              <w:rPr>
                <w:b/>
                <w:sz w:val="11"/>
              </w:rPr>
              <w:t xml:space="preserve">Služby </w:t>
            </w:r>
            <w:proofErr w:type="spellStart"/>
            <w:r>
              <w:rPr>
                <w:b/>
                <w:sz w:val="11"/>
              </w:rPr>
              <w:t>na</w:t>
            </w:r>
            <w:proofErr w:type="spellEnd"/>
            <w:r>
              <w:rPr>
                <w:b/>
                <w:sz w:val="11"/>
              </w:rPr>
              <w:t xml:space="preserve"> </w:t>
            </w:r>
            <w:proofErr w:type="spellStart"/>
            <w:r>
              <w:rPr>
                <w:b/>
                <w:sz w:val="11"/>
              </w:rPr>
              <w:t>podporu</w:t>
            </w:r>
            <w:proofErr w:type="spellEnd"/>
            <w:r>
              <w:rPr>
                <w:b/>
                <w:sz w:val="11"/>
              </w:rPr>
              <w:t xml:space="preserve"> KYBERNETICKÉ BEZPEČNOSTI</w:t>
            </w:r>
          </w:p>
        </w:tc>
      </w:tr>
      <w:tr w:rsidR="00D1071C" w14:paraId="458750EC" w14:textId="77777777">
        <w:trPr>
          <w:trHeight w:val="426"/>
        </w:trPr>
        <w:tc>
          <w:tcPr>
            <w:tcW w:w="2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50E8" w14:textId="77777777" w:rsidR="00D1071C" w:rsidRDefault="00000000">
            <w:pPr>
              <w:pStyle w:val="TableParagraph"/>
              <w:spacing w:before="5"/>
              <w:ind w:left="23"/>
              <w:rPr>
                <w:b/>
                <w:sz w:val="11"/>
              </w:rPr>
            </w:pPr>
            <w:proofErr w:type="spellStart"/>
            <w:r>
              <w:rPr>
                <w:b/>
                <w:sz w:val="11"/>
              </w:rPr>
              <w:t>Stručný</w:t>
            </w:r>
            <w:proofErr w:type="spellEnd"/>
            <w:r>
              <w:rPr>
                <w:b/>
                <w:sz w:val="11"/>
              </w:rPr>
              <w:t xml:space="preserve"> </w:t>
            </w:r>
            <w:proofErr w:type="spellStart"/>
            <w:r>
              <w:rPr>
                <w:b/>
                <w:sz w:val="11"/>
              </w:rPr>
              <w:t>popis</w:t>
            </w:r>
            <w:proofErr w:type="spellEnd"/>
            <w:r>
              <w:rPr>
                <w:b/>
                <w:sz w:val="11"/>
              </w:rPr>
              <w:t xml:space="preserve"> </w:t>
            </w:r>
            <w:proofErr w:type="spellStart"/>
            <w:r>
              <w:rPr>
                <w:b/>
                <w:sz w:val="11"/>
              </w:rPr>
              <w:t>projektu</w:t>
            </w:r>
            <w:proofErr w:type="spellEnd"/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8750E9" w14:textId="77777777" w:rsidR="00D1071C" w:rsidRDefault="00000000">
            <w:pPr>
              <w:pStyle w:val="TableParagraph"/>
              <w:spacing w:before="5"/>
              <w:ind w:left="28"/>
              <w:rPr>
                <w:sz w:val="11"/>
              </w:rPr>
            </w:pPr>
            <w:proofErr w:type="spellStart"/>
            <w:r>
              <w:rPr>
                <w:sz w:val="11"/>
              </w:rPr>
              <w:t>Cíl</w:t>
            </w:r>
            <w:proofErr w:type="spellEnd"/>
            <w:r>
              <w:rPr>
                <w:sz w:val="11"/>
              </w:rPr>
              <w:t xml:space="preserve">: </w:t>
            </w:r>
            <w:proofErr w:type="spellStart"/>
            <w:r>
              <w:rPr>
                <w:sz w:val="11"/>
              </w:rPr>
              <w:t>Posouzení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kybernetické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bezpečnosti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firmy</w:t>
            </w:r>
            <w:proofErr w:type="spellEnd"/>
            <w:r>
              <w:rPr>
                <w:sz w:val="11"/>
              </w:rPr>
              <w:t>.</w:t>
            </w:r>
          </w:p>
          <w:p w14:paraId="458750EA" w14:textId="77777777" w:rsidR="00D1071C" w:rsidRDefault="00000000">
            <w:pPr>
              <w:pStyle w:val="TableParagraph"/>
              <w:spacing w:before="12"/>
              <w:ind w:left="28"/>
              <w:rPr>
                <w:sz w:val="11"/>
              </w:rPr>
            </w:pPr>
            <w:proofErr w:type="spellStart"/>
            <w:r>
              <w:rPr>
                <w:sz w:val="11"/>
              </w:rPr>
              <w:t>Obsah</w:t>
            </w:r>
            <w:proofErr w:type="spellEnd"/>
            <w:r>
              <w:rPr>
                <w:sz w:val="11"/>
              </w:rPr>
              <w:t xml:space="preserve">: 10+40+60 </w:t>
            </w:r>
            <w:proofErr w:type="spellStart"/>
            <w:r>
              <w:rPr>
                <w:sz w:val="11"/>
              </w:rPr>
              <w:t>hodin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konzultací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zaměřených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na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kybernetickou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bezpečnost</w:t>
            </w:r>
            <w:proofErr w:type="spellEnd"/>
            <w:r>
              <w:rPr>
                <w:sz w:val="11"/>
              </w:rPr>
              <w:t xml:space="preserve">, </w:t>
            </w:r>
            <w:proofErr w:type="spellStart"/>
            <w:r>
              <w:rPr>
                <w:sz w:val="11"/>
              </w:rPr>
              <w:t>financováno</w:t>
            </w:r>
            <w:proofErr w:type="spellEnd"/>
            <w:r>
              <w:rPr>
                <w:sz w:val="11"/>
              </w:rPr>
              <w:t xml:space="preserve"> EDIH Ostrava.</w:t>
            </w:r>
          </w:p>
          <w:p w14:paraId="458750EB" w14:textId="77777777" w:rsidR="00D1071C" w:rsidRDefault="00000000">
            <w:pPr>
              <w:pStyle w:val="TableParagraph"/>
              <w:spacing w:before="12" w:line="109" w:lineRule="exact"/>
              <w:ind w:left="28"/>
              <w:rPr>
                <w:sz w:val="11"/>
              </w:rPr>
            </w:pPr>
            <w:proofErr w:type="spellStart"/>
            <w:r>
              <w:rPr>
                <w:sz w:val="11"/>
              </w:rPr>
              <w:t>Výstupy</w:t>
            </w:r>
            <w:proofErr w:type="spellEnd"/>
            <w:r>
              <w:rPr>
                <w:sz w:val="11"/>
              </w:rPr>
              <w:t xml:space="preserve">: </w:t>
            </w:r>
            <w:proofErr w:type="spellStart"/>
            <w:r>
              <w:rPr>
                <w:sz w:val="11"/>
              </w:rPr>
              <w:t>Analýza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současných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kybernetických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opatření</w:t>
            </w:r>
            <w:proofErr w:type="spellEnd"/>
            <w:r>
              <w:rPr>
                <w:sz w:val="11"/>
              </w:rPr>
              <w:t xml:space="preserve">, </w:t>
            </w:r>
            <w:proofErr w:type="spellStart"/>
            <w:r>
              <w:rPr>
                <w:sz w:val="11"/>
              </w:rPr>
              <w:t>identifikace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kritických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zranitelností</w:t>
            </w:r>
            <w:proofErr w:type="spellEnd"/>
            <w:r>
              <w:rPr>
                <w:sz w:val="11"/>
              </w:rPr>
              <w:t xml:space="preserve">, </w:t>
            </w:r>
            <w:proofErr w:type="spellStart"/>
            <w:r>
              <w:rPr>
                <w:sz w:val="11"/>
              </w:rPr>
              <w:t>doporučení</w:t>
            </w:r>
            <w:proofErr w:type="spellEnd"/>
            <w:r>
              <w:rPr>
                <w:sz w:val="11"/>
              </w:rPr>
              <w:t xml:space="preserve"> pro </w:t>
            </w:r>
            <w:proofErr w:type="spellStart"/>
            <w:r>
              <w:rPr>
                <w:sz w:val="11"/>
              </w:rPr>
              <w:t>zlepšení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bezpečnostní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úrovně</w:t>
            </w:r>
            <w:proofErr w:type="spellEnd"/>
            <w:r>
              <w:rPr>
                <w:sz w:val="11"/>
              </w:rPr>
              <w:t>.</w:t>
            </w:r>
          </w:p>
        </w:tc>
      </w:tr>
      <w:tr w:rsidR="00D1071C" w14:paraId="458750F0" w14:textId="77777777">
        <w:trPr>
          <w:trHeight w:val="436"/>
        </w:trPr>
        <w:tc>
          <w:tcPr>
            <w:tcW w:w="2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58750ED" w14:textId="77777777" w:rsidR="00D1071C" w:rsidRDefault="00000000">
            <w:pPr>
              <w:pStyle w:val="TableParagraph"/>
              <w:spacing w:before="5"/>
              <w:ind w:left="23"/>
              <w:rPr>
                <w:b/>
                <w:sz w:val="11"/>
              </w:rPr>
            </w:pPr>
            <w:proofErr w:type="spellStart"/>
            <w:r>
              <w:rPr>
                <w:b/>
                <w:sz w:val="11"/>
              </w:rPr>
              <w:t>Specifické</w:t>
            </w:r>
            <w:proofErr w:type="spellEnd"/>
            <w:r>
              <w:rPr>
                <w:b/>
                <w:sz w:val="11"/>
              </w:rPr>
              <w:t xml:space="preserve"> </w:t>
            </w:r>
            <w:proofErr w:type="spellStart"/>
            <w:r>
              <w:rPr>
                <w:b/>
                <w:sz w:val="11"/>
              </w:rPr>
              <w:t>dopady</w:t>
            </w:r>
            <w:proofErr w:type="spellEnd"/>
            <w:r>
              <w:rPr>
                <w:b/>
                <w:sz w:val="11"/>
              </w:rPr>
              <w:t xml:space="preserve"> </w:t>
            </w:r>
            <w:proofErr w:type="spellStart"/>
            <w:r>
              <w:rPr>
                <w:b/>
                <w:sz w:val="11"/>
              </w:rPr>
              <w:t>projektu</w:t>
            </w:r>
            <w:proofErr w:type="spellEnd"/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8750EE" w14:textId="77777777" w:rsidR="00D1071C" w:rsidRDefault="00000000">
            <w:pPr>
              <w:pStyle w:val="TableParagraph"/>
              <w:spacing w:before="8" w:line="261" w:lineRule="auto"/>
              <w:ind w:left="28" w:right="1036"/>
              <w:rPr>
                <w:sz w:val="11"/>
              </w:rPr>
            </w:pPr>
            <w:proofErr w:type="spellStart"/>
            <w:r>
              <w:rPr>
                <w:sz w:val="11"/>
              </w:rPr>
              <w:t>Analýza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současných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kybernetických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opatření</w:t>
            </w:r>
            <w:proofErr w:type="spellEnd"/>
            <w:r>
              <w:rPr>
                <w:sz w:val="11"/>
              </w:rPr>
              <w:t xml:space="preserve">, </w:t>
            </w:r>
            <w:proofErr w:type="spellStart"/>
            <w:r>
              <w:rPr>
                <w:sz w:val="11"/>
              </w:rPr>
              <w:t>identifikace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kritických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zranitelností</w:t>
            </w:r>
            <w:proofErr w:type="spellEnd"/>
            <w:r>
              <w:rPr>
                <w:sz w:val="11"/>
              </w:rPr>
              <w:t xml:space="preserve">, </w:t>
            </w:r>
            <w:proofErr w:type="spellStart"/>
            <w:r>
              <w:rPr>
                <w:sz w:val="11"/>
              </w:rPr>
              <w:t>doporučení</w:t>
            </w:r>
            <w:proofErr w:type="spellEnd"/>
            <w:r>
              <w:rPr>
                <w:sz w:val="11"/>
              </w:rPr>
              <w:t xml:space="preserve"> pro </w:t>
            </w:r>
            <w:proofErr w:type="spellStart"/>
            <w:r>
              <w:rPr>
                <w:sz w:val="11"/>
              </w:rPr>
              <w:t>zlepšení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bezpečnostní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úrovně</w:t>
            </w:r>
            <w:proofErr w:type="spellEnd"/>
            <w:r>
              <w:rPr>
                <w:sz w:val="11"/>
              </w:rPr>
              <w:t xml:space="preserve">. </w:t>
            </w:r>
            <w:proofErr w:type="spellStart"/>
            <w:r>
              <w:rPr>
                <w:sz w:val="11"/>
              </w:rPr>
              <w:t>Zvýšení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úspěšnosti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projektů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zaměřených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na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kybernetickou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bezpečnost</w:t>
            </w:r>
            <w:proofErr w:type="spellEnd"/>
            <w:r>
              <w:rPr>
                <w:sz w:val="11"/>
              </w:rPr>
              <w:t>.</w:t>
            </w:r>
          </w:p>
          <w:p w14:paraId="458750EF" w14:textId="77777777" w:rsidR="00D1071C" w:rsidRDefault="00000000">
            <w:pPr>
              <w:pStyle w:val="TableParagraph"/>
              <w:spacing w:line="116" w:lineRule="exact"/>
              <w:ind w:left="28"/>
              <w:rPr>
                <w:sz w:val="11"/>
              </w:rPr>
            </w:pPr>
            <w:proofErr w:type="spellStart"/>
            <w:r>
              <w:rPr>
                <w:sz w:val="11"/>
              </w:rPr>
              <w:t>Kvalitnější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realizace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kybernetických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opatření</w:t>
            </w:r>
            <w:proofErr w:type="spellEnd"/>
            <w:r>
              <w:rPr>
                <w:sz w:val="11"/>
              </w:rPr>
              <w:t>.</w:t>
            </w:r>
          </w:p>
        </w:tc>
      </w:tr>
      <w:tr w:rsidR="00D1071C" w14:paraId="458750F7" w14:textId="77777777">
        <w:trPr>
          <w:trHeight w:val="1298"/>
        </w:trPr>
        <w:tc>
          <w:tcPr>
            <w:tcW w:w="2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58750F1" w14:textId="77777777" w:rsidR="00D1071C" w:rsidRDefault="00000000">
            <w:pPr>
              <w:pStyle w:val="TableParagraph"/>
              <w:spacing w:before="5"/>
              <w:ind w:left="23"/>
              <w:rPr>
                <w:b/>
                <w:sz w:val="11"/>
              </w:rPr>
            </w:pPr>
            <w:r>
              <w:rPr>
                <w:b/>
                <w:sz w:val="11"/>
              </w:rPr>
              <w:t xml:space="preserve">Systémové </w:t>
            </w:r>
            <w:proofErr w:type="spellStart"/>
            <w:r>
              <w:rPr>
                <w:b/>
                <w:sz w:val="11"/>
              </w:rPr>
              <w:t>dopady</w:t>
            </w:r>
            <w:proofErr w:type="spellEnd"/>
            <w:r>
              <w:rPr>
                <w:b/>
                <w:sz w:val="11"/>
              </w:rPr>
              <w:t xml:space="preserve"> </w:t>
            </w:r>
            <w:proofErr w:type="spellStart"/>
            <w:r>
              <w:rPr>
                <w:b/>
                <w:sz w:val="11"/>
              </w:rPr>
              <w:t>projektu</w:t>
            </w:r>
            <w:proofErr w:type="spellEnd"/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8750F2" w14:textId="77777777" w:rsidR="00D1071C" w:rsidRDefault="00000000">
            <w:pPr>
              <w:pStyle w:val="TableParagraph"/>
              <w:spacing w:line="261" w:lineRule="auto"/>
              <w:ind w:left="28" w:right="4554"/>
              <w:rPr>
                <w:sz w:val="11"/>
              </w:rPr>
            </w:pPr>
            <w:r>
              <w:rPr>
                <w:sz w:val="11"/>
              </w:rPr>
              <w:t xml:space="preserve">Podpora </w:t>
            </w:r>
            <w:proofErr w:type="spellStart"/>
            <w:r>
              <w:rPr>
                <w:sz w:val="11"/>
              </w:rPr>
              <w:t>digitalizace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malých</w:t>
            </w:r>
            <w:proofErr w:type="spellEnd"/>
            <w:r>
              <w:rPr>
                <w:sz w:val="11"/>
              </w:rPr>
              <w:t xml:space="preserve"> a </w:t>
            </w:r>
            <w:proofErr w:type="spellStart"/>
            <w:r>
              <w:rPr>
                <w:sz w:val="11"/>
              </w:rPr>
              <w:t>středních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podniků</w:t>
            </w:r>
            <w:proofErr w:type="spellEnd"/>
            <w:r>
              <w:rPr>
                <w:sz w:val="11"/>
              </w:rPr>
              <w:t xml:space="preserve"> v MSK. </w:t>
            </w:r>
            <w:proofErr w:type="spellStart"/>
            <w:r>
              <w:rPr>
                <w:sz w:val="11"/>
              </w:rPr>
              <w:t>Zvýšení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celkové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digitalizační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úrovně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regionu</w:t>
            </w:r>
            <w:proofErr w:type="spellEnd"/>
            <w:r>
              <w:rPr>
                <w:sz w:val="11"/>
              </w:rPr>
              <w:t>.</w:t>
            </w:r>
          </w:p>
          <w:p w14:paraId="458750F3" w14:textId="77777777" w:rsidR="00D1071C" w:rsidRDefault="00000000">
            <w:pPr>
              <w:pStyle w:val="TableParagraph"/>
              <w:spacing w:line="261" w:lineRule="auto"/>
              <w:ind w:left="28" w:right="4185"/>
              <w:rPr>
                <w:sz w:val="11"/>
              </w:rPr>
            </w:pPr>
            <w:proofErr w:type="spellStart"/>
            <w:r>
              <w:rPr>
                <w:sz w:val="11"/>
              </w:rPr>
              <w:t>Zvýšení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kybernetického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zabezpečení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firem</w:t>
            </w:r>
            <w:proofErr w:type="spellEnd"/>
            <w:r>
              <w:rPr>
                <w:sz w:val="11"/>
              </w:rPr>
              <w:t xml:space="preserve"> a </w:t>
            </w:r>
            <w:proofErr w:type="spellStart"/>
            <w:r>
              <w:rPr>
                <w:sz w:val="11"/>
              </w:rPr>
              <w:t>organizací</w:t>
            </w:r>
            <w:proofErr w:type="spellEnd"/>
            <w:r>
              <w:rPr>
                <w:sz w:val="11"/>
              </w:rPr>
              <w:t xml:space="preserve"> v region. </w:t>
            </w:r>
            <w:proofErr w:type="spellStart"/>
            <w:r>
              <w:rPr>
                <w:sz w:val="11"/>
              </w:rPr>
              <w:t>Růst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přidané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hodnoty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generované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firmami</w:t>
            </w:r>
            <w:proofErr w:type="spellEnd"/>
            <w:r>
              <w:rPr>
                <w:sz w:val="11"/>
              </w:rPr>
              <w:t xml:space="preserve"> v </w:t>
            </w:r>
            <w:proofErr w:type="spellStart"/>
            <w:r>
              <w:rPr>
                <w:sz w:val="11"/>
              </w:rPr>
              <w:t>ekosystému</w:t>
            </w:r>
            <w:proofErr w:type="spellEnd"/>
          </w:p>
          <w:p w14:paraId="458750F4" w14:textId="77777777" w:rsidR="00D1071C" w:rsidRDefault="00000000">
            <w:pPr>
              <w:pStyle w:val="TableParagraph"/>
              <w:spacing w:before="1" w:line="261" w:lineRule="auto"/>
              <w:ind w:left="28" w:right="4690"/>
              <w:rPr>
                <w:sz w:val="11"/>
              </w:rPr>
            </w:pPr>
            <w:proofErr w:type="spellStart"/>
            <w:r>
              <w:rPr>
                <w:sz w:val="11"/>
              </w:rPr>
              <w:t>Růst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počtu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zaměstnanců</w:t>
            </w:r>
            <w:proofErr w:type="spellEnd"/>
            <w:r>
              <w:rPr>
                <w:sz w:val="11"/>
              </w:rPr>
              <w:t xml:space="preserve"> v </w:t>
            </w:r>
            <w:proofErr w:type="spellStart"/>
            <w:r>
              <w:rPr>
                <w:sz w:val="11"/>
              </w:rPr>
              <w:t>oblasti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VaV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ve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firmách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Růst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průměrné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mzdy</w:t>
            </w:r>
            <w:proofErr w:type="spellEnd"/>
          </w:p>
          <w:p w14:paraId="458750F5" w14:textId="77777777" w:rsidR="00D1071C" w:rsidRDefault="00000000">
            <w:pPr>
              <w:pStyle w:val="TableParagraph"/>
              <w:spacing w:line="261" w:lineRule="auto"/>
              <w:ind w:left="28" w:right="3786"/>
              <w:rPr>
                <w:sz w:val="11"/>
              </w:rPr>
            </w:pPr>
            <w:proofErr w:type="spellStart"/>
            <w:r>
              <w:rPr>
                <w:sz w:val="11"/>
              </w:rPr>
              <w:t>Vytváření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pracovních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míst</w:t>
            </w:r>
            <w:proofErr w:type="spellEnd"/>
            <w:r>
              <w:rPr>
                <w:sz w:val="11"/>
              </w:rPr>
              <w:t xml:space="preserve"> pro </w:t>
            </w:r>
            <w:proofErr w:type="spellStart"/>
            <w:r>
              <w:rPr>
                <w:sz w:val="11"/>
              </w:rPr>
              <w:t>vysoce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kvalifikované</w:t>
            </w:r>
            <w:proofErr w:type="spellEnd"/>
            <w:r>
              <w:rPr>
                <w:sz w:val="11"/>
              </w:rPr>
              <w:t xml:space="preserve"> a </w:t>
            </w:r>
            <w:proofErr w:type="spellStart"/>
            <w:r>
              <w:rPr>
                <w:sz w:val="11"/>
              </w:rPr>
              <w:t>zkušené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pracovníky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Návrat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zkušených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vzdělaných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pracovníků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zpět</w:t>
            </w:r>
            <w:proofErr w:type="spellEnd"/>
            <w:r>
              <w:rPr>
                <w:sz w:val="11"/>
              </w:rPr>
              <w:t xml:space="preserve"> do </w:t>
            </w:r>
            <w:proofErr w:type="spellStart"/>
            <w:r>
              <w:rPr>
                <w:sz w:val="11"/>
              </w:rPr>
              <w:t>regionu</w:t>
            </w:r>
            <w:proofErr w:type="spellEnd"/>
            <w:r>
              <w:rPr>
                <w:sz w:val="11"/>
              </w:rPr>
              <w:t xml:space="preserve"> + </w:t>
            </w:r>
            <w:proofErr w:type="spellStart"/>
            <w:r>
              <w:rPr>
                <w:sz w:val="11"/>
              </w:rPr>
              <w:t>lákání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expatů</w:t>
            </w:r>
            <w:proofErr w:type="spellEnd"/>
          </w:p>
          <w:p w14:paraId="458750F6" w14:textId="77777777" w:rsidR="00D1071C" w:rsidRDefault="00000000">
            <w:pPr>
              <w:pStyle w:val="TableParagraph"/>
              <w:spacing w:line="106" w:lineRule="exact"/>
              <w:ind w:left="28"/>
              <w:rPr>
                <w:sz w:val="11"/>
              </w:rPr>
            </w:pPr>
            <w:proofErr w:type="spellStart"/>
            <w:r>
              <w:rPr>
                <w:sz w:val="11"/>
              </w:rPr>
              <w:t>Ekonomická</w:t>
            </w:r>
            <w:proofErr w:type="spellEnd"/>
            <w:r>
              <w:rPr>
                <w:sz w:val="11"/>
              </w:rPr>
              <w:t xml:space="preserve"> a </w:t>
            </w:r>
            <w:proofErr w:type="spellStart"/>
            <w:r>
              <w:rPr>
                <w:sz w:val="11"/>
              </w:rPr>
              <w:t>technologická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transformace</w:t>
            </w:r>
            <w:proofErr w:type="spellEnd"/>
            <w:r>
              <w:rPr>
                <w:sz w:val="11"/>
              </w:rPr>
              <w:t xml:space="preserve"> po-</w:t>
            </w:r>
            <w:proofErr w:type="spellStart"/>
            <w:r>
              <w:rPr>
                <w:sz w:val="11"/>
              </w:rPr>
              <w:t>uhelného</w:t>
            </w:r>
            <w:proofErr w:type="spellEnd"/>
            <w:r>
              <w:rPr>
                <w:sz w:val="11"/>
              </w:rPr>
              <w:t xml:space="preserve"> a po-</w:t>
            </w:r>
            <w:proofErr w:type="spellStart"/>
            <w:r>
              <w:rPr>
                <w:sz w:val="11"/>
              </w:rPr>
              <w:t>ocelářského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regionu</w:t>
            </w:r>
            <w:proofErr w:type="spellEnd"/>
          </w:p>
        </w:tc>
      </w:tr>
      <w:tr w:rsidR="00D1071C" w14:paraId="458750FC" w14:textId="77777777">
        <w:trPr>
          <w:trHeight w:val="861"/>
        </w:trPr>
        <w:tc>
          <w:tcPr>
            <w:tcW w:w="2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50F8" w14:textId="77777777" w:rsidR="00D1071C" w:rsidRDefault="00000000">
            <w:pPr>
              <w:pStyle w:val="TableParagraph"/>
              <w:spacing w:before="5"/>
              <w:ind w:left="23"/>
              <w:rPr>
                <w:b/>
                <w:sz w:val="11"/>
              </w:rPr>
            </w:pPr>
            <w:proofErr w:type="spellStart"/>
            <w:r>
              <w:rPr>
                <w:b/>
                <w:sz w:val="11"/>
              </w:rPr>
              <w:t>Přínosy</w:t>
            </w:r>
            <w:proofErr w:type="spellEnd"/>
            <w:r>
              <w:rPr>
                <w:b/>
                <w:sz w:val="11"/>
              </w:rPr>
              <w:t xml:space="preserve"> </w:t>
            </w:r>
            <w:proofErr w:type="spellStart"/>
            <w:r>
              <w:rPr>
                <w:b/>
                <w:sz w:val="11"/>
              </w:rPr>
              <w:t>projektu</w:t>
            </w:r>
            <w:proofErr w:type="spellEnd"/>
            <w:r>
              <w:rPr>
                <w:b/>
                <w:sz w:val="11"/>
              </w:rPr>
              <w:t xml:space="preserve"> (</w:t>
            </w:r>
            <w:proofErr w:type="spellStart"/>
            <w:r>
              <w:rPr>
                <w:b/>
                <w:sz w:val="11"/>
              </w:rPr>
              <w:t>včetně</w:t>
            </w:r>
            <w:proofErr w:type="spellEnd"/>
            <w:r>
              <w:rPr>
                <w:b/>
                <w:sz w:val="11"/>
              </w:rPr>
              <w:t xml:space="preserve"> </w:t>
            </w:r>
            <w:proofErr w:type="spellStart"/>
            <w:r>
              <w:rPr>
                <w:b/>
                <w:sz w:val="11"/>
              </w:rPr>
              <w:t>měřitelných</w:t>
            </w:r>
            <w:proofErr w:type="spellEnd"/>
            <w:r>
              <w:rPr>
                <w:b/>
                <w:sz w:val="11"/>
              </w:rPr>
              <w:t xml:space="preserve"> </w:t>
            </w:r>
            <w:proofErr w:type="spellStart"/>
            <w:r>
              <w:rPr>
                <w:b/>
                <w:sz w:val="11"/>
              </w:rPr>
              <w:t>indikátorů</w:t>
            </w:r>
            <w:proofErr w:type="spellEnd"/>
            <w:r>
              <w:rPr>
                <w:b/>
                <w:sz w:val="11"/>
              </w:rPr>
              <w:t>)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8750F9" w14:textId="77777777" w:rsidR="00D1071C" w:rsidRDefault="00000000">
            <w:pPr>
              <w:pStyle w:val="TableParagraph"/>
              <w:spacing w:before="3" w:line="261" w:lineRule="auto"/>
              <w:ind w:left="28" w:right="5807"/>
              <w:rPr>
                <w:sz w:val="11"/>
              </w:rPr>
            </w:pPr>
            <w:proofErr w:type="spellStart"/>
            <w:r>
              <w:rPr>
                <w:sz w:val="11"/>
              </w:rPr>
              <w:t>Růst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přidané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hodnoty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firem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Růst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obratu</w:t>
            </w:r>
            <w:proofErr w:type="spellEnd"/>
            <w:r>
              <w:rPr>
                <w:sz w:val="11"/>
              </w:rPr>
              <w:t xml:space="preserve"> a </w:t>
            </w:r>
            <w:proofErr w:type="spellStart"/>
            <w:r>
              <w:rPr>
                <w:sz w:val="11"/>
              </w:rPr>
              <w:t>zisku</w:t>
            </w:r>
            <w:proofErr w:type="spellEnd"/>
          </w:p>
          <w:p w14:paraId="458750FA" w14:textId="77777777" w:rsidR="00D1071C" w:rsidRDefault="00000000">
            <w:pPr>
              <w:pStyle w:val="TableParagraph"/>
              <w:spacing w:line="261" w:lineRule="auto"/>
              <w:ind w:left="28" w:right="5775"/>
              <w:rPr>
                <w:sz w:val="11"/>
              </w:rPr>
            </w:pPr>
            <w:proofErr w:type="spellStart"/>
            <w:r>
              <w:rPr>
                <w:sz w:val="11"/>
              </w:rPr>
              <w:t>Růst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počtu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zaměstnanců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Nižší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fluktuace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zaměstnanců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Počet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exportních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teritorií</w:t>
            </w:r>
            <w:proofErr w:type="spellEnd"/>
          </w:p>
          <w:p w14:paraId="458750FB" w14:textId="77777777" w:rsidR="00D1071C" w:rsidRDefault="00000000">
            <w:pPr>
              <w:pStyle w:val="TableParagraph"/>
              <w:spacing w:line="106" w:lineRule="exact"/>
              <w:ind w:left="28"/>
              <w:rPr>
                <w:sz w:val="11"/>
              </w:rPr>
            </w:pPr>
            <w:proofErr w:type="spellStart"/>
            <w:r>
              <w:rPr>
                <w:sz w:val="11"/>
              </w:rPr>
              <w:t>Vznik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pozic</w:t>
            </w:r>
            <w:proofErr w:type="spellEnd"/>
            <w:r>
              <w:rPr>
                <w:sz w:val="11"/>
              </w:rPr>
              <w:t xml:space="preserve"> a </w:t>
            </w:r>
            <w:proofErr w:type="spellStart"/>
            <w:r>
              <w:rPr>
                <w:sz w:val="11"/>
              </w:rPr>
              <w:t>růst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počtu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zaměstnanců</w:t>
            </w:r>
            <w:proofErr w:type="spellEnd"/>
            <w:r>
              <w:rPr>
                <w:sz w:val="11"/>
              </w:rPr>
              <w:t xml:space="preserve"> v </w:t>
            </w:r>
            <w:proofErr w:type="spellStart"/>
            <w:r>
              <w:rPr>
                <w:sz w:val="11"/>
              </w:rPr>
              <w:t>oblasti</w:t>
            </w:r>
            <w:proofErr w:type="spellEnd"/>
            <w:r>
              <w:rPr>
                <w:sz w:val="11"/>
              </w:rPr>
              <w:t xml:space="preserve"> R&amp;D / </w:t>
            </w:r>
            <w:proofErr w:type="spellStart"/>
            <w:r>
              <w:rPr>
                <w:sz w:val="11"/>
              </w:rPr>
              <w:t>VaV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ve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firmách</w:t>
            </w:r>
            <w:proofErr w:type="spellEnd"/>
          </w:p>
        </w:tc>
      </w:tr>
      <w:tr w:rsidR="00D1071C" w14:paraId="458750FF" w14:textId="77777777">
        <w:trPr>
          <w:trHeight w:val="136"/>
        </w:trPr>
        <w:tc>
          <w:tcPr>
            <w:tcW w:w="2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50FD" w14:textId="77777777" w:rsidR="00D1071C" w:rsidRDefault="00000000">
            <w:pPr>
              <w:pStyle w:val="TableParagraph"/>
              <w:spacing w:before="5" w:line="111" w:lineRule="exact"/>
              <w:ind w:left="23"/>
              <w:rPr>
                <w:b/>
                <w:sz w:val="11"/>
              </w:rPr>
            </w:pPr>
            <w:proofErr w:type="spellStart"/>
            <w:r>
              <w:rPr>
                <w:b/>
                <w:sz w:val="11"/>
              </w:rPr>
              <w:t>Cíle</w:t>
            </w:r>
            <w:proofErr w:type="spellEnd"/>
            <w:r>
              <w:rPr>
                <w:b/>
                <w:sz w:val="11"/>
              </w:rPr>
              <w:t xml:space="preserve"> </w:t>
            </w:r>
            <w:proofErr w:type="spellStart"/>
            <w:r>
              <w:rPr>
                <w:b/>
                <w:sz w:val="11"/>
              </w:rPr>
              <w:t>projektu</w:t>
            </w:r>
            <w:proofErr w:type="spellEnd"/>
            <w:r>
              <w:rPr>
                <w:b/>
                <w:sz w:val="11"/>
              </w:rPr>
              <w:t xml:space="preserve"> (</w:t>
            </w:r>
            <w:proofErr w:type="spellStart"/>
            <w:r>
              <w:rPr>
                <w:b/>
                <w:sz w:val="11"/>
              </w:rPr>
              <w:t>včetně</w:t>
            </w:r>
            <w:proofErr w:type="spellEnd"/>
            <w:r>
              <w:rPr>
                <w:b/>
                <w:sz w:val="11"/>
              </w:rPr>
              <w:t xml:space="preserve"> </w:t>
            </w:r>
            <w:proofErr w:type="spellStart"/>
            <w:r>
              <w:rPr>
                <w:b/>
                <w:sz w:val="11"/>
              </w:rPr>
              <w:t>měřitelných</w:t>
            </w:r>
            <w:proofErr w:type="spellEnd"/>
            <w:r>
              <w:rPr>
                <w:b/>
                <w:sz w:val="11"/>
              </w:rPr>
              <w:t xml:space="preserve"> </w:t>
            </w:r>
            <w:proofErr w:type="spellStart"/>
            <w:r>
              <w:rPr>
                <w:b/>
                <w:sz w:val="11"/>
              </w:rPr>
              <w:t>indikátorů</w:t>
            </w:r>
            <w:proofErr w:type="spellEnd"/>
            <w:r>
              <w:rPr>
                <w:b/>
                <w:sz w:val="11"/>
              </w:rPr>
              <w:t>)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8750FE" w14:textId="77777777" w:rsidR="00D1071C" w:rsidRDefault="00000000">
            <w:pPr>
              <w:pStyle w:val="TableParagraph"/>
              <w:spacing w:line="116" w:lineRule="exact"/>
              <w:ind w:left="28"/>
              <w:rPr>
                <w:sz w:val="11"/>
              </w:rPr>
            </w:pPr>
            <w:r>
              <w:rPr>
                <w:rFonts w:ascii="Segoe UI Symbol" w:hAnsi="Segoe UI Symbol"/>
                <w:sz w:val="11"/>
              </w:rPr>
              <w:t xml:space="preserve">o </w:t>
            </w:r>
            <w:r>
              <w:rPr>
                <w:sz w:val="11"/>
              </w:rPr>
              <w:t xml:space="preserve">Podpora v </w:t>
            </w:r>
            <w:proofErr w:type="spellStart"/>
            <w:r>
              <w:rPr>
                <w:sz w:val="11"/>
              </w:rPr>
              <w:t>oblasti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změnových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projektů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kybernetické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bezpečnosti+digitalizace</w:t>
            </w:r>
            <w:proofErr w:type="spellEnd"/>
            <w:r>
              <w:rPr>
                <w:sz w:val="11"/>
              </w:rPr>
              <w:t xml:space="preserve"> 40/</w:t>
            </w:r>
            <w:proofErr w:type="spellStart"/>
            <w:r>
              <w:rPr>
                <w:sz w:val="11"/>
              </w:rPr>
              <w:t>rok</w:t>
            </w:r>
            <w:proofErr w:type="spellEnd"/>
          </w:p>
        </w:tc>
      </w:tr>
      <w:tr w:rsidR="00D1071C" w14:paraId="45875102" w14:textId="77777777">
        <w:trPr>
          <w:trHeight w:val="137"/>
        </w:trPr>
        <w:tc>
          <w:tcPr>
            <w:tcW w:w="2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5100" w14:textId="77777777" w:rsidR="00D1071C" w:rsidRDefault="00000000">
            <w:pPr>
              <w:pStyle w:val="TableParagraph"/>
              <w:spacing w:before="5" w:line="112" w:lineRule="exact"/>
              <w:ind w:left="23"/>
              <w:rPr>
                <w:b/>
                <w:sz w:val="11"/>
              </w:rPr>
            </w:pPr>
            <w:proofErr w:type="spellStart"/>
            <w:r>
              <w:rPr>
                <w:b/>
                <w:sz w:val="11"/>
              </w:rPr>
              <w:t>Cílová</w:t>
            </w:r>
            <w:proofErr w:type="spellEnd"/>
            <w:r>
              <w:rPr>
                <w:b/>
                <w:sz w:val="11"/>
              </w:rPr>
              <w:t xml:space="preserve"> </w:t>
            </w:r>
            <w:proofErr w:type="spellStart"/>
            <w:r>
              <w:rPr>
                <w:b/>
                <w:sz w:val="11"/>
              </w:rPr>
              <w:t>skupina</w:t>
            </w:r>
            <w:proofErr w:type="spellEnd"/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875101" w14:textId="77777777" w:rsidR="00D1071C" w:rsidRDefault="00000000">
            <w:pPr>
              <w:pStyle w:val="TableParagraph"/>
              <w:spacing w:before="5" w:line="112" w:lineRule="exact"/>
              <w:ind w:left="28"/>
              <w:rPr>
                <w:sz w:val="11"/>
              </w:rPr>
            </w:pPr>
            <w:r>
              <w:rPr>
                <w:sz w:val="11"/>
              </w:rPr>
              <w:t xml:space="preserve">SMEs + Midcaps + </w:t>
            </w:r>
            <w:proofErr w:type="spellStart"/>
            <w:r>
              <w:rPr>
                <w:sz w:val="11"/>
              </w:rPr>
              <w:t>veřejná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správa</w:t>
            </w:r>
            <w:proofErr w:type="spellEnd"/>
          </w:p>
        </w:tc>
      </w:tr>
      <w:tr w:rsidR="00D1071C" w14:paraId="4587510C" w14:textId="77777777">
        <w:trPr>
          <w:trHeight w:val="1007"/>
        </w:trPr>
        <w:tc>
          <w:tcPr>
            <w:tcW w:w="2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5103" w14:textId="77777777" w:rsidR="00D1071C" w:rsidRDefault="00000000">
            <w:pPr>
              <w:pStyle w:val="TableParagraph"/>
              <w:spacing w:before="5"/>
              <w:ind w:left="23"/>
              <w:rPr>
                <w:b/>
                <w:sz w:val="11"/>
              </w:rPr>
            </w:pPr>
            <w:proofErr w:type="spellStart"/>
            <w:r>
              <w:rPr>
                <w:b/>
                <w:sz w:val="11"/>
              </w:rPr>
              <w:t>Klíčové</w:t>
            </w:r>
            <w:proofErr w:type="spellEnd"/>
            <w:r>
              <w:rPr>
                <w:b/>
                <w:sz w:val="11"/>
              </w:rPr>
              <w:t xml:space="preserve"> </w:t>
            </w:r>
            <w:proofErr w:type="spellStart"/>
            <w:r>
              <w:rPr>
                <w:b/>
                <w:sz w:val="11"/>
              </w:rPr>
              <w:t>aktivity</w:t>
            </w:r>
            <w:proofErr w:type="spellEnd"/>
            <w:r>
              <w:rPr>
                <w:b/>
                <w:sz w:val="11"/>
              </w:rPr>
              <w:t xml:space="preserve"> </w:t>
            </w:r>
            <w:proofErr w:type="spellStart"/>
            <w:r>
              <w:rPr>
                <w:b/>
                <w:sz w:val="11"/>
              </w:rPr>
              <w:t>projektu</w:t>
            </w:r>
            <w:proofErr w:type="spellEnd"/>
            <w:r>
              <w:rPr>
                <w:b/>
                <w:sz w:val="11"/>
              </w:rPr>
              <w:t xml:space="preserve"> (</w:t>
            </w:r>
            <w:proofErr w:type="spellStart"/>
            <w:r>
              <w:rPr>
                <w:b/>
                <w:sz w:val="11"/>
              </w:rPr>
              <w:t>včetně</w:t>
            </w:r>
            <w:proofErr w:type="spellEnd"/>
            <w:r>
              <w:rPr>
                <w:b/>
                <w:sz w:val="11"/>
              </w:rPr>
              <w:t xml:space="preserve"> </w:t>
            </w:r>
            <w:proofErr w:type="spellStart"/>
            <w:r>
              <w:rPr>
                <w:b/>
                <w:sz w:val="11"/>
              </w:rPr>
              <w:t>harmonogramu</w:t>
            </w:r>
            <w:proofErr w:type="spellEnd"/>
            <w:r>
              <w:rPr>
                <w:b/>
                <w:sz w:val="11"/>
              </w:rPr>
              <w:t xml:space="preserve"> </w:t>
            </w:r>
            <w:proofErr w:type="spellStart"/>
            <w:r>
              <w:rPr>
                <w:b/>
                <w:sz w:val="11"/>
              </w:rPr>
              <w:t>jejich</w:t>
            </w:r>
            <w:proofErr w:type="spellEnd"/>
          </w:p>
          <w:p w14:paraId="45875104" w14:textId="77777777" w:rsidR="00D1071C" w:rsidRDefault="00000000">
            <w:pPr>
              <w:pStyle w:val="TableParagraph"/>
              <w:spacing w:before="12"/>
              <w:ind w:left="23"/>
              <w:rPr>
                <w:b/>
                <w:sz w:val="11"/>
              </w:rPr>
            </w:pPr>
            <w:proofErr w:type="spellStart"/>
            <w:r>
              <w:rPr>
                <w:b/>
                <w:sz w:val="11"/>
              </w:rPr>
              <w:t>realizace</w:t>
            </w:r>
            <w:proofErr w:type="spellEnd"/>
            <w:r>
              <w:rPr>
                <w:b/>
                <w:sz w:val="11"/>
              </w:rPr>
              <w:t>)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875105" w14:textId="77777777" w:rsidR="00D1071C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137"/>
              </w:tabs>
              <w:spacing w:before="3"/>
              <w:ind w:hanging="109"/>
              <w:rPr>
                <w:sz w:val="11"/>
              </w:rPr>
            </w:pPr>
            <w:proofErr w:type="spellStart"/>
            <w:r>
              <w:rPr>
                <w:sz w:val="11"/>
              </w:rPr>
              <w:t>Analytika</w:t>
            </w:r>
            <w:proofErr w:type="spellEnd"/>
            <w:r>
              <w:rPr>
                <w:sz w:val="11"/>
              </w:rPr>
              <w:t xml:space="preserve"> a </w:t>
            </w:r>
            <w:proofErr w:type="spellStart"/>
            <w:r>
              <w:rPr>
                <w:sz w:val="11"/>
              </w:rPr>
              <w:t>diagnostika</w:t>
            </w:r>
            <w:proofErr w:type="spellEnd"/>
            <w:r>
              <w:rPr>
                <w:spacing w:val="-4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firmy</w:t>
            </w:r>
            <w:proofErr w:type="spellEnd"/>
          </w:p>
          <w:p w14:paraId="45875106" w14:textId="77777777" w:rsidR="00D1071C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137"/>
              </w:tabs>
              <w:spacing w:before="12"/>
              <w:ind w:hanging="109"/>
              <w:rPr>
                <w:sz w:val="11"/>
              </w:rPr>
            </w:pPr>
            <w:proofErr w:type="spellStart"/>
            <w:r>
              <w:rPr>
                <w:sz w:val="11"/>
              </w:rPr>
              <w:t>Zadání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strategického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změnové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projektu</w:t>
            </w:r>
            <w:proofErr w:type="spellEnd"/>
            <w:r>
              <w:rPr>
                <w:sz w:val="11"/>
              </w:rPr>
              <w:t xml:space="preserve"> (</w:t>
            </w:r>
            <w:proofErr w:type="spellStart"/>
            <w:r>
              <w:rPr>
                <w:sz w:val="11"/>
              </w:rPr>
              <w:t>schůzka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na</w:t>
            </w:r>
            <w:proofErr w:type="spellEnd"/>
            <w:r>
              <w:rPr>
                <w:sz w:val="11"/>
              </w:rPr>
              <w:t xml:space="preserve"> 1h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z w:val="11"/>
              </w:rPr>
              <w:t>)</w:t>
            </w:r>
          </w:p>
          <w:p w14:paraId="45875107" w14:textId="77777777" w:rsidR="00D1071C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137"/>
              </w:tabs>
              <w:spacing w:before="12"/>
              <w:ind w:hanging="109"/>
              <w:rPr>
                <w:sz w:val="11"/>
              </w:rPr>
            </w:pPr>
            <w:proofErr w:type="spellStart"/>
            <w:r>
              <w:rPr>
                <w:sz w:val="11"/>
              </w:rPr>
              <w:t>Schválení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žádostí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schvalovací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komisí</w:t>
            </w:r>
            <w:proofErr w:type="spellEnd"/>
            <w:r>
              <w:rPr>
                <w:spacing w:val="-16"/>
                <w:sz w:val="11"/>
              </w:rPr>
              <w:t xml:space="preserve"> </w:t>
            </w:r>
            <w:r>
              <w:rPr>
                <w:sz w:val="11"/>
              </w:rPr>
              <w:t>MSIC</w:t>
            </w:r>
          </w:p>
          <w:p w14:paraId="45875108" w14:textId="77777777" w:rsidR="00D1071C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137"/>
              </w:tabs>
              <w:spacing w:before="12"/>
              <w:ind w:hanging="109"/>
              <w:rPr>
                <w:sz w:val="11"/>
              </w:rPr>
            </w:pPr>
            <w:proofErr w:type="spellStart"/>
            <w:r>
              <w:rPr>
                <w:sz w:val="11"/>
              </w:rPr>
              <w:t>Návrh</w:t>
            </w:r>
            <w:proofErr w:type="spellEnd"/>
            <w:r>
              <w:rPr>
                <w:sz w:val="11"/>
              </w:rPr>
              <w:t xml:space="preserve"> 3 </w:t>
            </w:r>
            <w:proofErr w:type="spellStart"/>
            <w:r>
              <w:rPr>
                <w:sz w:val="11"/>
              </w:rPr>
              <w:t>expertů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majiteli</w:t>
            </w:r>
            <w:proofErr w:type="spellEnd"/>
            <w:r>
              <w:rPr>
                <w:sz w:val="11"/>
              </w:rPr>
              <w:t xml:space="preserve"> / </w:t>
            </w:r>
            <w:proofErr w:type="spellStart"/>
            <w:r>
              <w:rPr>
                <w:sz w:val="11"/>
              </w:rPr>
              <w:t>jednateli</w:t>
            </w:r>
            <w:proofErr w:type="spellEnd"/>
            <w:r>
              <w:rPr>
                <w:spacing w:val="-9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firmy</w:t>
            </w:r>
            <w:proofErr w:type="spellEnd"/>
          </w:p>
          <w:p w14:paraId="45875109" w14:textId="77777777" w:rsidR="00D1071C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137"/>
              </w:tabs>
              <w:spacing w:before="12"/>
              <w:ind w:hanging="109"/>
              <w:rPr>
                <w:sz w:val="11"/>
              </w:rPr>
            </w:pPr>
            <w:r>
              <w:rPr>
                <w:sz w:val="11"/>
              </w:rPr>
              <w:t xml:space="preserve">Kick off </w:t>
            </w:r>
            <w:proofErr w:type="spellStart"/>
            <w:r>
              <w:rPr>
                <w:sz w:val="11"/>
              </w:rPr>
              <w:t>schůzka</w:t>
            </w:r>
            <w:proofErr w:type="spellEnd"/>
            <w:r>
              <w:rPr>
                <w:sz w:val="11"/>
              </w:rPr>
              <w:t xml:space="preserve"> s </w:t>
            </w:r>
            <w:proofErr w:type="spellStart"/>
            <w:r>
              <w:rPr>
                <w:sz w:val="11"/>
              </w:rPr>
              <w:t>vybraným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expertem</w:t>
            </w:r>
            <w:proofErr w:type="spellEnd"/>
            <w:r>
              <w:rPr>
                <w:sz w:val="11"/>
              </w:rPr>
              <w:t xml:space="preserve"> (1 </w:t>
            </w:r>
            <w:proofErr w:type="spellStart"/>
            <w:r>
              <w:rPr>
                <w:sz w:val="11"/>
              </w:rPr>
              <w:t>až</w:t>
            </w:r>
            <w:proofErr w:type="spellEnd"/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2h)</w:t>
            </w:r>
          </w:p>
          <w:p w14:paraId="4587510A" w14:textId="77777777" w:rsidR="00D1071C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137"/>
              </w:tabs>
              <w:spacing w:before="12"/>
              <w:ind w:hanging="109"/>
              <w:rPr>
                <w:sz w:val="11"/>
              </w:rPr>
            </w:pPr>
            <w:proofErr w:type="spellStart"/>
            <w:r>
              <w:rPr>
                <w:sz w:val="11"/>
              </w:rPr>
              <w:t>Realizace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změnového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projektu</w:t>
            </w:r>
            <w:proofErr w:type="spellEnd"/>
            <w:r>
              <w:rPr>
                <w:sz w:val="11"/>
              </w:rPr>
              <w:t xml:space="preserve"> pod </w:t>
            </w:r>
            <w:proofErr w:type="spellStart"/>
            <w:r>
              <w:rPr>
                <w:sz w:val="11"/>
              </w:rPr>
              <w:t>supervizí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vybraného</w:t>
            </w:r>
            <w:proofErr w:type="spellEnd"/>
            <w:r>
              <w:rPr>
                <w:spacing w:val="-10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experta</w:t>
            </w:r>
            <w:proofErr w:type="spellEnd"/>
          </w:p>
          <w:p w14:paraId="4587510B" w14:textId="77777777" w:rsidR="00D1071C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137"/>
              </w:tabs>
              <w:spacing w:before="13" w:line="106" w:lineRule="exact"/>
              <w:ind w:hanging="109"/>
              <w:rPr>
                <w:sz w:val="11"/>
              </w:rPr>
            </w:pPr>
            <w:proofErr w:type="spellStart"/>
            <w:r>
              <w:rPr>
                <w:sz w:val="11"/>
              </w:rPr>
              <w:t>Vyhodnocení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projektu</w:t>
            </w:r>
            <w:proofErr w:type="spellEnd"/>
            <w:r>
              <w:rPr>
                <w:sz w:val="11"/>
              </w:rPr>
              <w:t xml:space="preserve"> (3-stranná </w:t>
            </w:r>
            <w:proofErr w:type="spellStart"/>
            <w:r>
              <w:rPr>
                <w:sz w:val="11"/>
              </w:rPr>
              <w:t>schůzka</w:t>
            </w:r>
            <w:proofErr w:type="spellEnd"/>
            <w:r>
              <w:rPr>
                <w:sz w:val="11"/>
              </w:rPr>
              <w:t xml:space="preserve">) + </w:t>
            </w:r>
            <w:proofErr w:type="spellStart"/>
            <w:r>
              <w:rPr>
                <w:sz w:val="11"/>
              </w:rPr>
              <w:t>definovaní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nově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identifikovaných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oblastí</w:t>
            </w:r>
            <w:proofErr w:type="spellEnd"/>
            <w:r>
              <w:rPr>
                <w:sz w:val="11"/>
              </w:rPr>
              <w:t xml:space="preserve"> s </w:t>
            </w:r>
            <w:proofErr w:type="spellStart"/>
            <w:r>
              <w:rPr>
                <w:sz w:val="11"/>
              </w:rPr>
              <w:t>potřebou</w:t>
            </w:r>
            <w:proofErr w:type="spellEnd"/>
            <w:r>
              <w:rPr>
                <w:spacing w:val="-16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změny</w:t>
            </w:r>
            <w:proofErr w:type="spellEnd"/>
          </w:p>
        </w:tc>
      </w:tr>
      <w:tr w:rsidR="00D1071C" w14:paraId="4587510F" w14:textId="77777777">
        <w:trPr>
          <w:trHeight w:val="136"/>
        </w:trPr>
        <w:tc>
          <w:tcPr>
            <w:tcW w:w="2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510D" w14:textId="77777777" w:rsidR="00D1071C" w:rsidRDefault="00000000">
            <w:pPr>
              <w:pStyle w:val="TableParagraph"/>
              <w:spacing w:before="5" w:line="111" w:lineRule="exact"/>
              <w:ind w:left="23"/>
              <w:rPr>
                <w:b/>
                <w:sz w:val="11"/>
              </w:rPr>
            </w:pPr>
            <w:proofErr w:type="spellStart"/>
            <w:r>
              <w:rPr>
                <w:b/>
                <w:sz w:val="11"/>
              </w:rPr>
              <w:t>Realizace</w:t>
            </w:r>
            <w:proofErr w:type="spellEnd"/>
            <w:r>
              <w:rPr>
                <w:b/>
                <w:sz w:val="11"/>
              </w:rPr>
              <w:t xml:space="preserve"> </w:t>
            </w:r>
            <w:proofErr w:type="spellStart"/>
            <w:r>
              <w:rPr>
                <w:b/>
                <w:sz w:val="11"/>
              </w:rPr>
              <w:t>projektu</w:t>
            </w:r>
            <w:proofErr w:type="spellEnd"/>
            <w:r>
              <w:rPr>
                <w:b/>
                <w:sz w:val="11"/>
              </w:rPr>
              <w:t xml:space="preserve"> od - do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87510E" w14:textId="77777777" w:rsidR="00D1071C" w:rsidRDefault="00000000">
            <w:pPr>
              <w:pStyle w:val="TableParagraph"/>
              <w:spacing w:before="5" w:line="111" w:lineRule="exact"/>
              <w:ind w:left="28"/>
              <w:rPr>
                <w:sz w:val="11"/>
              </w:rPr>
            </w:pPr>
            <w:r>
              <w:rPr>
                <w:sz w:val="11"/>
              </w:rPr>
              <w:t>1.1.2020-31.12.2025</w:t>
            </w:r>
          </w:p>
        </w:tc>
      </w:tr>
      <w:tr w:rsidR="00D1071C" w14:paraId="45875113" w14:textId="77777777">
        <w:trPr>
          <w:trHeight w:val="431"/>
        </w:trPr>
        <w:tc>
          <w:tcPr>
            <w:tcW w:w="2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5110" w14:textId="77777777" w:rsidR="00D1071C" w:rsidRDefault="00000000">
            <w:pPr>
              <w:pStyle w:val="TableParagraph"/>
              <w:spacing w:before="5"/>
              <w:ind w:left="23"/>
              <w:rPr>
                <w:b/>
                <w:sz w:val="11"/>
              </w:rPr>
            </w:pPr>
            <w:proofErr w:type="spellStart"/>
            <w:r>
              <w:rPr>
                <w:b/>
                <w:sz w:val="11"/>
              </w:rPr>
              <w:t>Náklady</w:t>
            </w:r>
            <w:proofErr w:type="spellEnd"/>
            <w:r>
              <w:rPr>
                <w:b/>
                <w:sz w:val="11"/>
              </w:rPr>
              <w:t xml:space="preserve">/ </w:t>
            </w:r>
            <w:proofErr w:type="spellStart"/>
            <w:r>
              <w:rPr>
                <w:b/>
                <w:sz w:val="11"/>
              </w:rPr>
              <w:t>Rozpočet</w:t>
            </w:r>
            <w:proofErr w:type="spellEnd"/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875111" w14:textId="77777777" w:rsidR="00D1071C" w:rsidRDefault="00000000">
            <w:pPr>
              <w:pStyle w:val="TableParagraph"/>
              <w:spacing w:before="5" w:line="261" w:lineRule="auto"/>
              <w:ind w:left="28" w:right="3064"/>
              <w:rPr>
                <w:sz w:val="11"/>
              </w:rPr>
            </w:pPr>
            <w:proofErr w:type="spellStart"/>
            <w:r>
              <w:rPr>
                <w:sz w:val="11"/>
              </w:rPr>
              <w:t>Fáze</w:t>
            </w:r>
            <w:proofErr w:type="spellEnd"/>
            <w:r>
              <w:rPr>
                <w:sz w:val="11"/>
              </w:rPr>
              <w:t xml:space="preserve"> 1 -SKEN= </w:t>
            </w:r>
            <w:proofErr w:type="spellStart"/>
            <w:r>
              <w:rPr>
                <w:sz w:val="11"/>
              </w:rPr>
              <w:t>až</w:t>
            </w:r>
            <w:proofErr w:type="spellEnd"/>
            <w:r>
              <w:rPr>
                <w:sz w:val="11"/>
              </w:rPr>
              <w:t xml:space="preserve"> 10h </w:t>
            </w:r>
            <w:proofErr w:type="spellStart"/>
            <w:r>
              <w:rPr>
                <w:sz w:val="11"/>
              </w:rPr>
              <w:t>spolupráce</w:t>
            </w:r>
            <w:proofErr w:type="spellEnd"/>
            <w:r>
              <w:rPr>
                <w:sz w:val="11"/>
              </w:rPr>
              <w:t xml:space="preserve"> s </w:t>
            </w:r>
            <w:proofErr w:type="spellStart"/>
            <w:r>
              <w:rPr>
                <w:sz w:val="11"/>
              </w:rPr>
              <w:t>expertem</w:t>
            </w:r>
            <w:proofErr w:type="spellEnd"/>
            <w:r>
              <w:rPr>
                <w:sz w:val="11"/>
              </w:rPr>
              <w:t xml:space="preserve">, </w:t>
            </w:r>
            <w:proofErr w:type="spellStart"/>
            <w:r>
              <w:rPr>
                <w:sz w:val="11"/>
              </w:rPr>
              <w:t>Kč</w:t>
            </w:r>
            <w:proofErr w:type="spellEnd"/>
            <w:r>
              <w:rPr>
                <w:sz w:val="11"/>
              </w:rPr>
              <w:t xml:space="preserve"> 15000 - 100% </w:t>
            </w:r>
            <w:proofErr w:type="spellStart"/>
            <w:r>
              <w:rPr>
                <w:sz w:val="11"/>
              </w:rPr>
              <w:t>spolufinancování</w:t>
            </w:r>
            <w:proofErr w:type="spellEnd"/>
            <w:r>
              <w:rPr>
                <w:sz w:val="11"/>
              </w:rPr>
              <w:t xml:space="preserve"> MSIC </w:t>
            </w:r>
            <w:proofErr w:type="spellStart"/>
            <w:r>
              <w:rPr>
                <w:sz w:val="11"/>
              </w:rPr>
              <w:t>Fáze</w:t>
            </w:r>
            <w:proofErr w:type="spellEnd"/>
            <w:r>
              <w:rPr>
                <w:sz w:val="11"/>
              </w:rPr>
              <w:t xml:space="preserve"> 2 - PROJEKT= </w:t>
            </w:r>
            <w:proofErr w:type="spellStart"/>
            <w:r>
              <w:rPr>
                <w:sz w:val="11"/>
              </w:rPr>
              <w:t>až</w:t>
            </w:r>
            <w:proofErr w:type="spellEnd"/>
            <w:r>
              <w:rPr>
                <w:sz w:val="11"/>
              </w:rPr>
              <w:t xml:space="preserve"> 40h </w:t>
            </w:r>
            <w:proofErr w:type="spellStart"/>
            <w:r>
              <w:rPr>
                <w:sz w:val="11"/>
              </w:rPr>
              <w:t>spolupráce</w:t>
            </w:r>
            <w:proofErr w:type="spellEnd"/>
            <w:r>
              <w:rPr>
                <w:sz w:val="11"/>
              </w:rPr>
              <w:t xml:space="preserve"> s </w:t>
            </w:r>
            <w:proofErr w:type="spellStart"/>
            <w:r>
              <w:rPr>
                <w:sz w:val="11"/>
              </w:rPr>
              <w:t>expertem</w:t>
            </w:r>
            <w:proofErr w:type="spellEnd"/>
            <w:r>
              <w:rPr>
                <w:sz w:val="11"/>
              </w:rPr>
              <w:t xml:space="preserve">, </w:t>
            </w:r>
            <w:proofErr w:type="spellStart"/>
            <w:r>
              <w:rPr>
                <w:sz w:val="11"/>
              </w:rPr>
              <w:t>Kč</w:t>
            </w:r>
            <w:proofErr w:type="spellEnd"/>
            <w:r>
              <w:rPr>
                <w:sz w:val="11"/>
              </w:rPr>
              <w:t xml:space="preserve"> 60000 - 75% </w:t>
            </w:r>
            <w:proofErr w:type="spellStart"/>
            <w:r>
              <w:rPr>
                <w:sz w:val="11"/>
              </w:rPr>
              <w:t>spolufinancování</w:t>
            </w:r>
            <w:proofErr w:type="spellEnd"/>
            <w:r>
              <w:rPr>
                <w:sz w:val="11"/>
              </w:rPr>
              <w:t xml:space="preserve"> MSIC</w:t>
            </w:r>
          </w:p>
          <w:p w14:paraId="45875112" w14:textId="77777777" w:rsidR="00D1071C" w:rsidRDefault="00000000">
            <w:pPr>
              <w:pStyle w:val="TableParagraph"/>
              <w:spacing w:line="113" w:lineRule="exact"/>
              <w:ind w:left="28"/>
              <w:rPr>
                <w:sz w:val="11"/>
              </w:rPr>
            </w:pPr>
            <w:proofErr w:type="spellStart"/>
            <w:r>
              <w:rPr>
                <w:sz w:val="11"/>
              </w:rPr>
              <w:t>Fáze</w:t>
            </w:r>
            <w:proofErr w:type="spellEnd"/>
            <w:r>
              <w:rPr>
                <w:sz w:val="11"/>
              </w:rPr>
              <w:t xml:space="preserve"> 3 - SUPERVIZE= </w:t>
            </w:r>
            <w:proofErr w:type="spellStart"/>
            <w:r>
              <w:rPr>
                <w:sz w:val="11"/>
              </w:rPr>
              <w:t>až</w:t>
            </w:r>
            <w:proofErr w:type="spellEnd"/>
            <w:r>
              <w:rPr>
                <w:sz w:val="11"/>
              </w:rPr>
              <w:t xml:space="preserve"> 60h </w:t>
            </w:r>
            <w:proofErr w:type="spellStart"/>
            <w:r>
              <w:rPr>
                <w:sz w:val="11"/>
              </w:rPr>
              <w:t>spolupráce</w:t>
            </w:r>
            <w:proofErr w:type="spellEnd"/>
            <w:r>
              <w:rPr>
                <w:sz w:val="11"/>
              </w:rPr>
              <w:t xml:space="preserve"> s </w:t>
            </w:r>
            <w:proofErr w:type="spellStart"/>
            <w:r>
              <w:rPr>
                <w:sz w:val="11"/>
              </w:rPr>
              <w:t>expertem</w:t>
            </w:r>
            <w:proofErr w:type="spellEnd"/>
            <w:r>
              <w:rPr>
                <w:sz w:val="11"/>
              </w:rPr>
              <w:t xml:space="preserve">, </w:t>
            </w:r>
            <w:proofErr w:type="spellStart"/>
            <w:r>
              <w:rPr>
                <w:sz w:val="11"/>
              </w:rPr>
              <w:t>Kč</w:t>
            </w:r>
            <w:proofErr w:type="spellEnd"/>
            <w:r>
              <w:rPr>
                <w:sz w:val="11"/>
              </w:rPr>
              <w:t xml:space="preserve"> 90000 - 50% </w:t>
            </w:r>
            <w:proofErr w:type="spellStart"/>
            <w:r>
              <w:rPr>
                <w:sz w:val="11"/>
              </w:rPr>
              <w:t>spolufinancování</w:t>
            </w:r>
            <w:proofErr w:type="spellEnd"/>
            <w:r>
              <w:rPr>
                <w:sz w:val="11"/>
              </w:rPr>
              <w:t xml:space="preserve"> MSIC</w:t>
            </w:r>
          </w:p>
        </w:tc>
      </w:tr>
      <w:tr w:rsidR="00D1071C" w14:paraId="45875116" w14:textId="77777777">
        <w:trPr>
          <w:trHeight w:val="136"/>
        </w:trPr>
        <w:tc>
          <w:tcPr>
            <w:tcW w:w="2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5114" w14:textId="77777777" w:rsidR="00D1071C" w:rsidRDefault="00000000">
            <w:pPr>
              <w:pStyle w:val="TableParagraph"/>
              <w:spacing w:before="5" w:line="111" w:lineRule="exact"/>
              <w:ind w:left="23"/>
              <w:rPr>
                <w:b/>
                <w:sz w:val="11"/>
              </w:rPr>
            </w:pPr>
            <w:proofErr w:type="spellStart"/>
            <w:r>
              <w:rPr>
                <w:b/>
                <w:sz w:val="11"/>
              </w:rPr>
              <w:t>Zdroj</w:t>
            </w:r>
            <w:proofErr w:type="spellEnd"/>
            <w:r>
              <w:rPr>
                <w:b/>
                <w:sz w:val="11"/>
              </w:rPr>
              <w:t xml:space="preserve"> (</w:t>
            </w:r>
            <w:proofErr w:type="spellStart"/>
            <w:r>
              <w:rPr>
                <w:b/>
                <w:sz w:val="11"/>
              </w:rPr>
              <w:t>sponzor</w:t>
            </w:r>
            <w:proofErr w:type="spellEnd"/>
            <w:r>
              <w:rPr>
                <w:b/>
                <w:sz w:val="11"/>
              </w:rPr>
              <w:t>)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875115" w14:textId="77777777" w:rsidR="00D1071C" w:rsidRDefault="00000000">
            <w:pPr>
              <w:pStyle w:val="TableParagraph"/>
              <w:spacing w:before="5" w:line="111" w:lineRule="exact"/>
              <w:ind w:left="28"/>
              <w:rPr>
                <w:sz w:val="11"/>
              </w:rPr>
            </w:pPr>
            <w:r>
              <w:rPr>
                <w:sz w:val="11"/>
              </w:rPr>
              <w:t>SGEI, Ko-</w:t>
            </w:r>
            <w:proofErr w:type="spellStart"/>
            <w:r>
              <w:rPr>
                <w:sz w:val="11"/>
              </w:rPr>
              <w:t>financování</w:t>
            </w:r>
            <w:proofErr w:type="spellEnd"/>
            <w:r>
              <w:rPr>
                <w:sz w:val="11"/>
              </w:rPr>
              <w:t xml:space="preserve">, </w:t>
            </w:r>
            <w:proofErr w:type="spellStart"/>
            <w:r>
              <w:rPr>
                <w:sz w:val="11"/>
              </w:rPr>
              <w:t>komerční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partnerství</w:t>
            </w:r>
            <w:proofErr w:type="spellEnd"/>
            <w:r>
              <w:rPr>
                <w:sz w:val="11"/>
              </w:rPr>
              <w:t>, EDIH + JTF</w:t>
            </w:r>
          </w:p>
        </w:tc>
      </w:tr>
      <w:tr w:rsidR="00D1071C" w14:paraId="4587511C" w14:textId="77777777">
        <w:trPr>
          <w:trHeight w:val="570"/>
        </w:trPr>
        <w:tc>
          <w:tcPr>
            <w:tcW w:w="2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5117" w14:textId="77777777" w:rsidR="00D1071C" w:rsidRDefault="00000000">
            <w:pPr>
              <w:pStyle w:val="TableParagraph"/>
              <w:spacing w:before="5"/>
              <w:ind w:left="23"/>
              <w:rPr>
                <w:b/>
                <w:sz w:val="11"/>
              </w:rPr>
            </w:pPr>
            <w:proofErr w:type="spellStart"/>
            <w:r>
              <w:rPr>
                <w:b/>
                <w:sz w:val="11"/>
              </w:rPr>
              <w:t>Hlavní</w:t>
            </w:r>
            <w:proofErr w:type="spellEnd"/>
            <w:r>
              <w:rPr>
                <w:b/>
                <w:sz w:val="11"/>
              </w:rPr>
              <w:t xml:space="preserve"> </w:t>
            </w:r>
            <w:proofErr w:type="spellStart"/>
            <w:r>
              <w:rPr>
                <w:b/>
                <w:sz w:val="11"/>
              </w:rPr>
              <w:t>rizika</w:t>
            </w:r>
            <w:proofErr w:type="spellEnd"/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875118" w14:textId="77777777" w:rsidR="00D1071C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93"/>
              </w:tabs>
              <w:spacing w:line="136" w:lineRule="exact"/>
              <w:rPr>
                <w:sz w:val="11"/>
              </w:rPr>
            </w:pPr>
            <w:proofErr w:type="spellStart"/>
            <w:r>
              <w:rPr>
                <w:sz w:val="11"/>
              </w:rPr>
              <w:t>Nedůvěra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majitelů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firem</w:t>
            </w:r>
            <w:proofErr w:type="spellEnd"/>
            <w:r>
              <w:rPr>
                <w:sz w:val="11"/>
              </w:rPr>
              <w:t xml:space="preserve"> v </w:t>
            </w:r>
            <w:proofErr w:type="spellStart"/>
            <w:r>
              <w:rPr>
                <w:sz w:val="11"/>
              </w:rPr>
              <w:t>externí</w:t>
            </w:r>
            <w:proofErr w:type="spellEnd"/>
            <w:r>
              <w:rPr>
                <w:spacing w:val="-7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specialisty</w:t>
            </w:r>
            <w:proofErr w:type="spellEnd"/>
          </w:p>
          <w:p w14:paraId="45875119" w14:textId="77777777" w:rsidR="00D1071C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93"/>
              </w:tabs>
              <w:spacing w:line="146" w:lineRule="exact"/>
              <w:rPr>
                <w:sz w:val="11"/>
              </w:rPr>
            </w:pPr>
            <w:proofErr w:type="spellStart"/>
            <w:r>
              <w:rPr>
                <w:sz w:val="11"/>
              </w:rPr>
              <w:t>Nedostatečná</w:t>
            </w:r>
            <w:proofErr w:type="spellEnd"/>
            <w:r>
              <w:rPr>
                <w:spacing w:val="-4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míra</w:t>
            </w:r>
            <w:proofErr w:type="spellEnd"/>
            <w:r>
              <w:rPr>
                <w:spacing w:val="-4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kompetencí</w:t>
            </w:r>
            <w:proofErr w:type="spellEnd"/>
            <w:r>
              <w:rPr>
                <w:spacing w:val="-2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zaměstnanců</w:t>
            </w:r>
            <w:proofErr w:type="spellEnd"/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pro</w:t>
            </w:r>
            <w:r>
              <w:rPr>
                <w:spacing w:val="-4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práci</w:t>
            </w:r>
            <w:proofErr w:type="spellEnd"/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s</w:t>
            </w:r>
            <w:r>
              <w:rPr>
                <w:spacing w:val="-3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datovými</w:t>
            </w:r>
            <w:proofErr w:type="spellEnd"/>
            <w:r>
              <w:rPr>
                <w:spacing w:val="-2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systémy</w:t>
            </w:r>
            <w:proofErr w:type="spellEnd"/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(</w:t>
            </w:r>
            <w:proofErr w:type="spellStart"/>
            <w:r>
              <w:rPr>
                <w:sz w:val="11"/>
              </w:rPr>
              <w:t>vedoucí</w:t>
            </w:r>
            <w:proofErr w:type="spellEnd"/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k</w:t>
            </w:r>
            <w:r>
              <w:rPr>
                <w:spacing w:val="-3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odporu</w:t>
            </w:r>
            <w:proofErr w:type="spellEnd"/>
            <w:r>
              <w:rPr>
                <w:sz w:val="11"/>
              </w:rPr>
              <w:t>)</w:t>
            </w:r>
          </w:p>
          <w:p w14:paraId="4587511A" w14:textId="77777777" w:rsidR="00D1071C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93"/>
              </w:tabs>
              <w:spacing w:line="146" w:lineRule="exact"/>
              <w:rPr>
                <w:sz w:val="11"/>
              </w:rPr>
            </w:pPr>
            <w:proofErr w:type="spellStart"/>
            <w:r>
              <w:rPr>
                <w:sz w:val="11"/>
              </w:rPr>
              <w:t>Odkládání</w:t>
            </w:r>
            <w:proofErr w:type="spellEnd"/>
            <w:r>
              <w:rPr>
                <w:spacing w:val="-3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zabezpečení</w:t>
            </w:r>
            <w:proofErr w:type="spellEnd"/>
            <w:r>
              <w:rPr>
                <w:spacing w:val="-4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firem</w:t>
            </w:r>
            <w:proofErr w:type="spellEnd"/>
            <w:r>
              <w:rPr>
                <w:spacing w:val="-3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jejich</w:t>
            </w:r>
            <w:proofErr w:type="spellEnd"/>
            <w:r>
              <w:rPr>
                <w:spacing w:val="-4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majiteli</w:t>
            </w:r>
            <w:proofErr w:type="spellEnd"/>
            <w:r>
              <w:rPr>
                <w:spacing w:val="-3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vedoucí</w:t>
            </w:r>
            <w:proofErr w:type="spellEnd"/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k</w:t>
            </w:r>
            <w:r>
              <w:rPr>
                <w:spacing w:val="-4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snižování</w:t>
            </w:r>
            <w:proofErr w:type="spellEnd"/>
            <w:r>
              <w:rPr>
                <w:spacing w:val="-2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konkurenceschopnosti</w:t>
            </w:r>
            <w:proofErr w:type="spellEnd"/>
            <w:r>
              <w:rPr>
                <w:spacing w:val="-3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regionu</w:t>
            </w:r>
            <w:proofErr w:type="spellEnd"/>
          </w:p>
          <w:p w14:paraId="4587511B" w14:textId="77777777" w:rsidR="00D1071C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93"/>
              </w:tabs>
              <w:spacing w:line="122" w:lineRule="exact"/>
              <w:rPr>
                <w:sz w:val="11"/>
              </w:rPr>
            </w:pPr>
            <w:proofErr w:type="spellStart"/>
            <w:r>
              <w:rPr>
                <w:sz w:val="11"/>
              </w:rPr>
              <w:t>Nedostatečná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zásoba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specialistů</w:t>
            </w:r>
            <w:proofErr w:type="spellEnd"/>
            <w:r>
              <w:rPr>
                <w:sz w:val="11"/>
              </w:rPr>
              <w:t xml:space="preserve"> pro </w:t>
            </w:r>
            <w:proofErr w:type="spellStart"/>
            <w:r>
              <w:rPr>
                <w:sz w:val="11"/>
              </w:rPr>
              <w:t>aktivity</w:t>
            </w:r>
            <w:proofErr w:type="spellEnd"/>
            <w:r>
              <w:rPr>
                <w:spacing w:val="-8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projektu</w:t>
            </w:r>
            <w:proofErr w:type="spellEnd"/>
          </w:p>
        </w:tc>
      </w:tr>
    </w:tbl>
    <w:p w14:paraId="4587511D" w14:textId="77777777" w:rsidR="00D1071C" w:rsidRDefault="00D1071C">
      <w:pPr>
        <w:spacing w:line="122" w:lineRule="exact"/>
        <w:rPr>
          <w:sz w:val="11"/>
        </w:rPr>
        <w:sectPr w:rsidR="00D1071C">
          <w:pgSz w:w="11910" w:h="16840"/>
          <w:pgMar w:top="1080" w:right="960" w:bottom="280" w:left="900" w:header="708" w:footer="708" w:gutter="0"/>
          <w:cols w:space="708"/>
        </w:sect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9"/>
        <w:gridCol w:w="7093"/>
      </w:tblGrid>
      <w:tr w:rsidR="00D1071C" w14:paraId="4587511F" w14:textId="77777777">
        <w:trPr>
          <w:trHeight w:val="131"/>
        </w:trPr>
        <w:tc>
          <w:tcPr>
            <w:tcW w:w="979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 w14:paraId="4587511E" w14:textId="77777777" w:rsidR="00D1071C" w:rsidRDefault="00000000">
            <w:pPr>
              <w:pStyle w:val="TableParagraph"/>
              <w:spacing w:line="111" w:lineRule="exact"/>
              <w:ind w:left="4477" w:right="4444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lastRenderedPageBreak/>
              <w:t>PROJEKTOVÁ FIŠE</w:t>
            </w:r>
          </w:p>
        </w:tc>
      </w:tr>
      <w:tr w:rsidR="00D1071C" w14:paraId="45875122" w14:textId="77777777">
        <w:trPr>
          <w:trHeight w:val="136"/>
        </w:trPr>
        <w:tc>
          <w:tcPr>
            <w:tcW w:w="2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5120" w14:textId="77777777" w:rsidR="00D1071C" w:rsidRDefault="00000000">
            <w:pPr>
              <w:pStyle w:val="TableParagraph"/>
              <w:spacing w:line="116" w:lineRule="exact"/>
              <w:ind w:left="23"/>
              <w:rPr>
                <w:b/>
                <w:sz w:val="11"/>
              </w:rPr>
            </w:pPr>
            <w:proofErr w:type="spellStart"/>
            <w:r>
              <w:rPr>
                <w:b/>
                <w:sz w:val="11"/>
              </w:rPr>
              <w:t>Strategický</w:t>
            </w:r>
            <w:proofErr w:type="spellEnd"/>
            <w:r>
              <w:rPr>
                <w:b/>
                <w:sz w:val="11"/>
              </w:rPr>
              <w:t xml:space="preserve"> </w:t>
            </w:r>
            <w:proofErr w:type="spellStart"/>
            <w:r>
              <w:rPr>
                <w:b/>
                <w:sz w:val="11"/>
              </w:rPr>
              <w:t>projekt</w:t>
            </w:r>
            <w:proofErr w:type="spellEnd"/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875121" w14:textId="77777777" w:rsidR="00D1071C" w:rsidRDefault="00000000">
            <w:pPr>
              <w:pStyle w:val="TableParagraph"/>
              <w:spacing w:line="116" w:lineRule="exact"/>
              <w:ind w:left="28"/>
              <w:rPr>
                <w:b/>
                <w:sz w:val="11"/>
              </w:rPr>
            </w:pPr>
            <w:r>
              <w:rPr>
                <w:b/>
                <w:sz w:val="11"/>
              </w:rPr>
              <w:t>MSK DIGITAL</w:t>
            </w:r>
          </w:p>
        </w:tc>
      </w:tr>
      <w:tr w:rsidR="00D1071C" w14:paraId="45875125" w14:textId="77777777">
        <w:trPr>
          <w:trHeight w:val="136"/>
        </w:trPr>
        <w:tc>
          <w:tcPr>
            <w:tcW w:w="2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5123" w14:textId="77777777" w:rsidR="00D1071C" w:rsidRDefault="00000000">
            <w:pPr>
              <w:pStyle w:val="TableParagraph"/>
              <w:spacing w:line="116" w:lineRule="exact"/>
              <w:ind w:left="23"/>
              <w:rPr>
                <w:b/>
                <w:sz w:val="11"/>
              </w:rPr>
            </w:pPr>
            <w:proofErr w:type="spellStart"/>
            <w:r>
              <w:rPr>
                <w:b/>
                <w:sz w:val="11"/>
              </w:rPr>
              <w:t>Název</w:t>
            </w:r>
            <w:proofErr w:type="spellEnd"/>
            <w:r>
              <w:rPr>
                <w:b/>
                <w:sz w:val="11"/>
              </w:rPr>
              <w:t xml:space="preserve"> </w:t>
            </w:r>
            <w:proofErr w:type="spellStart"/>
            <w:r>
              <w:rPr>
                <w:b/>
                <w:sz w:val="11"/>
              </w:rPr>
              <w:t>projektu</w:t>
            </w:r>
            <w:proofErr w:type="spellEnd"/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875124" w14:textId="77777777" w:rsidR="00D1071C" w:rsidRDefault="00000000">
            <w:pPr>
              <w:pStyle w:val="TableParagraph"/>
              <w:spacing w:line="116" w:lineRule="exact"/>
              <w:ind w:left="28"/>
              <w:rPr>
                <w:b/>
                <w:sz w:val="11"/>
              </w:rPr>
            </w:pPr>
            <w:r>
              <w:rPr>
                <w:b/>
                <w:sz w:val="11"/>
              </w:rPr>
              <w:t xml:space="preserve">Služby </w:t>
            </w:r>
            <w:proofErr w:type="spellStart"/>
            <w:r>
              <w:rPr>
                <w:b/>
                <w:sz w:val="11"/>
              </w:rPr>
              <w:t>na</w:t>
            </w:r>
            <w:proofErr w:type="spellEnd"/>
            <w:r>
              <w:rPr>
                <w:b/>
                <w:sz w:val="11"/>
              </w:rPr>
              <w:t xml:space="preserve"> </w:t>
            </w:r>
            <w:proofErr w:type="spellStart"/>
            <w:r>
              <w:rPr>
                <w:b/>
                <w:sz w:val="11"/>
              </w:rPr>
              <w:t>podporu</w:t>
            </w:r>
            <w:proofErr w:type="spellEnd"/>
            <w:r>
              <w:rPr>
                <w:b/>
                <w:sz w:val="11"/>
              </w:rPr>
              <w:t xml:space="preserve"> DIGITALIZACE</w:t>
            </w:r>
          </w:p>
        </w:tc>
      </w:tr>
      <w:tr w:rsidR="00D1071C" w14:paraId="4587512A" w14:textId="77777777">
        <w:trPr>
          <w:trHeight w:val="583"/>
        </w:trPr>
        <w:tc>
          <w:tcPr>
            <w:tcW w:w="2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5126" w14:textId="77777777" w:rsidR="00D1071C" w:rsidRDefault="00000000">
            <w:pPr>
              <w:pStyle w:val="TableParagraph"/>
              <w:ind w:left="23"/>
              <w:rPr>
                <w:b/>
                <w:sz w:val="11"/>
              </w:rPr>
            </w:pPr>
            <w:proofErr w:type="spellStart"/>
            <w:r>
              <w:rPr>
                <w:b/>
                <w:sz w:val="11"/>
              </w:rPr>
              <w:t>Stručný</w:t>
            </w:r>
            <w:proofErr w:type="spellEnd"/>
            <w:r>
              <w:rPr>
                <w:b/>
                <w:sz w:val="11"/>
              </w:rPr>
              <w:t xml:space="preserve"> </w:t>
            </w:r>
            <w:proofErr w:type="spellStart"/>
            <w:r>
              <w:rPr>
                <w:b/>
                <w:sz w:val="11"/>
              </w:rPr>
              <w:t>popis</w:t>
            </w:r>
            <w:proofErr w:type="spellEnd"/>
            <w:r>
              <w:rPr>
                <w:b/>
                <w:sz w:val="11"/>
              </w:rPr>
              <w:t xml:space="preserve"> </w:t>
            </w:r>
            <w:proofErr w:type="spellStart"/>
            <w:r>
              <w:rPr>
                <w:b/>
                <w:sz w:val="11"/>
              </w:rPr>
              <w:t>projektu</w:t>
            </w:r>
            <w:proofErr w:type="spellEnd"/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875127" w14:textId="77777777" w:rsidR="00D1071C" w:rsidRDefault="00000000">
            <w:pPr>
              <w:pStyle w:val="TableParagraph"/>
              <w:spacing w:before="2"/>
              <w:ind w:left="28"/>
              <w:rPr>
                <w:sz w:val="11"/>
              </w:rPr>
            </w:pPr>
            <w:proofErr w:type="spellStart"/>
            <w:r>
              <w:rPr>
                <w:sz w:val="11"/>
              </w:rPr>
              <w:t>Cíl</w:t>
            </w:r>
            <w:proofErr w:type="spellEnd"/>
            <w:r>
              <w:rPr>
                <w:sz w:val="11"/>
              </w:rPr>
              <w:t xml:space="preserve">: </w:t>
            </w:r>
            <w:proofErr w:type="spellStart"/>
            <w:r>
              <w:rPr>
                <w:sz w:val="11"/>
              </w:rPr>
              <w:t>Posouzení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připravenosti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firmy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na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digitalizaci</w:t>
            </w:r>
            <w:proofErr w:type="spellEnd"/>
            <w:r>
              <w:rPr>
                <w:sz w:val="11"/>
              </w:rPr>
              <w:t>.</w:t>
            </w:r>
          </w:p>
          <w:p w14:paraId="45875128" w14:textId="77777777" w:rsidR="00D1071C" w:rsidRDefault="00000000">
            <w:pPr>
              <w:pStyle w:val="TableParagraph"/>
              <w:spacing w:before="12"/>
              <w:ind w:left="28"/>
              <w:rPr>
                <w:sz w:val="11"/>
              </w:rPr>
            </w:pPr>
            <w:proofErr w:type="spellStart"/>
            <w:r>
              <w:rPr>
                <w:sz w:val="11"/>
              </w:rPr>
              <w:t>Obsah</w:t>
            </w:r>
            <w:proofErr w:type="spellEnd"/>
            <w:r>
              <w:rPr>
                <w:sz w:val="11"/>
              </w:rPr>
              <w:t xml:space="preserve">: 10+40+60 </w:t>
            </w:r>
            <w:proofErr w:type="spellStart"/>
            <w:r>
              <w:rPr>
                <w:sz w:val="11"/>
              </w:rPr>
              <w:t>hodin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konzultací</w:t>
            </w:r>
            <w:proofErr w:type="spellEnd"/>
            <w:r>
              <w:rPr>
                <w:sz w:val="11"/>
              </w:rPr>
              <w:t xml:space="preserve">, </w:t>
            </w:r>
            <w:proofErr w:type="spellStart"/>
            <w:r>
              <w:rPr>
                <w:sz w:val="11"/>
              </w:rPr>
              <w:t>hrazeno</w:t>
            </w:r>
            <w:proofErr w:type="spellEnd"/>
            <w:r>
              <w:rPr>
                <w:sz w:val="11"/>
              </w:rPr>
              <w:t xml:space="preserve"> EDIH Ostrava</w:t>
            </w:r>
          </w:p>
          <w:p w14:paraId="45875129" w14:textId="77777777" w:rsidR="00D1071C" w:rsidRDefault="00000000">
            <w:pPr>
              <w:pStyle w:val="TableParagraph"/>
              <w:spacing w:before="7" w:line="140" w:lineRule="atLeast"/>
              <w:ind w:left="28"/>
              <w:rPr>
                <w:sz w:val="11"/>
              </w:rPr>
            </w:pPr>
            <w:proofErr w:type="spellStart"/>
            <w:r>
              <w:rPr>
                <w:sz w:val="11"/>
              </w:rPr>
              <w:t>Výstupy</w:t>
            </w:r>
            <w:proofErr w:type="spellEnd"/>
            <w:r>
              <w:rPr>
                <w:sz w:val="11"/>
              </w:rPr>
              <w:t xml:space="preserve">: </w:t>
            </w:r>
            <w:proofErr w:type="spellStart"/>
            <w:r>
              <w:rPr>
                <w:sz w:val="11"/>
              </w:rPr>
              <w:t>Zhodnocení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současných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procesů</w:t>
            </w:r>
            <w:proofErr w:type="spellEnd"/>
            <w:r>
              <w:rPr>
                <w:sz w:val="11"/>
              </w:rPr>
              <w:t xml:space="preserve">, </w:t>
            </w:r>
            <w:proofErr w:type="spellStart"/>
            <w:r>
              <w:rPr>
                <w:sz w:val="11"/>
              </w:rPr>
              <w:t>identifikace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oblastí</w:t>
            </w:r>
            <w:proofErr w:type="spellEnd"/>
            <w:r>
              <w:rPr>
                <w:sz w:val="11"/>
              </w:rPr>
              <w:t xml:space="preserve"> s </w:t>
            </w:r>
            <w:proofErr w:type="spellStart"/>
            <w:r>
              <w:rPr>
                <w:sz w:val="11"/>
              </w:rPr>
              <w:t>nejvyšším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potenciálem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digitalizace</w:t>
            </w:r>
            <w:proofErr w:type="spellEnd"/>
            <w:r>
              <w:rPr>
                <w:sz w:val="11"/>
              </w:rPr>
              <w:t xml:space="preserve">, benchmarking a </w:t>
            </w:r>
            <w:proofErr w:type="spellStart"/>
            <w:r>
              <w:rPr>
                <w:sz w:val="11"/>
              </w:rPr>
              <w:t>doporučení</w:t>
            </w:r>
            <w:proofErr w:type="spellEnd"/>
            <w:r>
              <w:rPr>
                <w:sz w:val="11"/>
              </w:rPr>
              <w:t xml:space="preserve"> pro 2-3 </w:t>
            </w:r>
            <w:proofErr w:type="spellStart"/>
            <w:r>
              <w:rPr>
                <w:sz w:val="11"/>
              </w:rPr>
              <w:t>změnové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projekty</w:t>
            </w:r>
            <w:proofErr w:type="spellEnd"/>
            <w:r>
              <w:rPr>
                <w:sz w:val="11"/>
              </w:rPr>
              <w:t xml:space="preserve">. </w:t>
            </w:r>
            <w:proofErr w:type="spellStart"/>
            <w:r>
              <w:rPr>
                <w:sz w:val="11"/>
              </w:rPr>
              <w:t>Rozpacování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vybraného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projektu</w:t>
            </w:r>
            <w:proofErr w:type="spellEnd"/>
            <w:r>
              <w:rPr>
                <w:sz w:val="11"/>
              </w:rPr>
              <w:t xml:space="preserve"> a </w:t>
            </w:r>
            <w:proofErr w:type="spellStart"/>
            <w:r>
              <w:rPr>
                <w:sz w:val="11"/>
              </w:rPr>
              <w:t>implementace</w:t>
            </w:r>
            <w:proofErr w:type="spellEnd"/>
          </w:p>
        </w:tc>
      </w:tr>
      <w:tr w:rsidR="00D1071C" w14:paraId="45875131" w14:textId="77777777">
        <w:trPr>
          <w:trHeight w:val="1298"/>
        </w:trPr>
        <w:tc>
          <w:tcPr>
            <w:tcW w:w="2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587512B" w14:textId="77777777" w:rsidR="00D1071C" w:rsidRDefault="00000000">
            <w:pPr>
              <w:pStyle w:val="TableParagraph"/>
              <w:ind w:left="23"/>
              <w:rPr>
                <w:b/>
                <w:sz w:val="11"/>
              </w:rPr>
            </w:pPr>
            <w:proofErr w:type="spellStart"/>
            <w:r>
              <w:rPr>
                <w:b/>
                <w:sz w:val="11"/>
              </w:rPr>
              <w:t>Specifické</w:t>
            </w:r>
            <w:proofErr w:type="spellEnd"/>
            <w:r>
              <w:rPr>
                <w:b/>
                <w:sz w:val="11"/>
              </w:rPr>
              <w:t xml:space="preserve"> </w:t>
            </w:r>
            <w:proofErr w:type="spellStart"/>
            <w:r>
              <w:rPr>
                <w:b/>
                <w:sz w:val="11"/>
              </w:rPr>
              <w:t>dopady</w:t>
            </w:r>
            <w:proofErr w:type="spellEnd"/>
            <w:r>
              <w:rPr>
                <w:b/>
                <w:sz w:val="11"/>
              </w:rPr>
              <w:t xml:space="preserve"> </w:t>
            </w:r>
            <w:proofErr w:type="spellStart"/>
            <w:r>
              <w:rPr>
                <w:b/>
                <w:sz w:val="11"/>
              </w:rPr>
              <w:t>projektu</w:t>
            </w:r>
            <w:proofErr w:type="spellEnd"/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87512C" w14:textId="77777777" w:rsidR="00D1071C" w:rsidRDefault="00000000">
            <w:pPr>
              <w:pStyle w:val="TableParagraph"/>
              <w:spacing w:line="261" w:lineRule="auto"/>
              <w:ind w:left="28" w:right="5305"/>
              <w:jc w:val="both"/>
              <w:rPr>
                <w:sz w:val="11"/>
              </w:rPr>
            </w:pPr>
            <w:proofErr w:type="spellStart"/>
            <w:r>
              <w:rPr>
                <w:sz w:val="11"/>
              </w:rPr>
              <w:t>Zlepšení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efektivity</w:t>
            </w:r>
            <w:proofErr w:type="spellEnd"/>
            <w:r>
              <w:rPr>
                <w:sz w:val="11"/>
              </w:rPr>
              <w:t xml:space="preserve"> a </w:t>
            </w:r>
            <w:proofErr w:type="spellStart"/>
            <w:r>
              <w:rPr>
                <w:sz w:val="11"/>
              </w:rPr>
              <w:t>produktivity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firmy</w:t>
            </w:r>
            <w:proofErr w:type="spellEnd"/>
            <w:r>
              <w:rPr>
                <w:sz w:val="11"/>
              </w:rPr>
              <w:t xml:space="preserve">. </w:t>
            </w:r>
            <w:proofErr w:type="spellStart"/>
            <w:r>
              <w:rPr>
                <w:sz w:val="11"/>
              </w:rPr>
              <w:t>Zvýšení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ziskovosti</w:t>
            </w:r>
            <w:proofErr w:type="spellEnd"/>
          </w:p>
          <w:p w14:paraId="4587512D" w14:textId="77777777" w:rsidR="00D1071C" w:rsidRDefault="00000000">
            <w:pPr>
              <w:pStyle w:val="TableParagraph"/>
              <w:spacing w:line="261" w:lineRule="auto"/>
              <w:ind w:left="28" w:right="4550"/>
              <w:jc w:val="both"/>
              <w:rPr>
                <w:sz w:val="11"/>
              </w:rPr>
            </w:pPr>
            <w:proofErr w:type="spellStart"/>
            <w:r>
              <w:rPr>
                <w:sz w:val="11"/>
              </w:rPr>
              <w:t>Zvýšení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konkurenceschopnosti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díky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digitálním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inovacím</w:t>
            </w:r>
            <w:proofErr w:type="spellEnd"/>
            <w:r>
              <w:rPr>
                <w:sz w:val="11"/>
              </w:rPr>
              <w:t xml:space="preserve">. </w:t>
            </w:r>
            <w:proofErr w:type="spellStart"/>
            <w:r>
              <w:rPr>
                <w:sz w:val="11"/>
              </w:rPr>
              <w:t>Úspěšná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realizace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digitálních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transformačních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projektů</w:t>
            </w:r>
            <w:proofErr w:type="spellEnd"/>
            <w:r>
              <w:rPr>
                <w:sz w:val="11"/>
              </w:rPr>
              <w:t xml:space="preserve">. </w:t>
            </w:r>
            <w:proofErr w:type="spellStart"/>
            <w:r>
              <w:rPr>
                <w:sz w:val="11"/>
              </w:rPr>
              <w:t>Zlepšení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firemních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procesů</w:t>
            </w:r>
            <w:proofErr w:type="spellEnd"/>
            <w:r>
              <w:rPr>
                <w:sz w:val="11"/>
              </w:rPr>
              <w:t xml:space="preserve"> a </w:t>
            </w:r>
            <w:proofErr w:type="spellStart"/>
            <w:r>
              <w:rPr>
                <w:sz w:val="11"/>
              </w:rPr>
              <w:t>systémů</w:t>
            </w:r>
            <w:proofErr w:type="spellEnd"/>
            <w:r>
              <w:rPr>
                <w:sz w:val="11"/>
              </w:rPr>
              <w:t>.</w:t>
            </w:r>
          </w:p>
          <w:p w14:paraId="4587512E" w14:textId="77777777" w:rsidR="00D1071C" w:rsidRDefault="00000000">
            <w:pPr>
              <w:pStyle w:val="TableParagraph"/>
              <w:ind w:left="28"/>
              <w:jc w:val="both"/>
              <w:rPr>
                <w:sz w:val="11"/>
              </w:rPr>
            </w:pPr>
            <w:proofErr w:type="spellStart"/>
            <w:r>
              <w:rPr>
                <w:sz w:val="11"/>
              </w:rPr>
              <w:t>Kvalitnější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realizace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digitálních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transformací</w:t>
            </w:r>
            <w:proofErr w:type="spellEnd"/>
            <w:r>
              <w:rPr>
                <w:sz w:val="11"/>
              </w:rPr>
              <w:t>.</w:t>
            </w:r>
          </w:p>
          <w:p w14:paraId="4587512F" w14:textId="77777777" w:rsidR="00D1071C" w:rsidRDefault="00000000">
            <w:pPr>
              <w:pStyle w:val="TableParagraph"/>
              <w:spacing w:before="7" w:line="261" w:lineRule="auto"/>
              <w:ind w:left="28" w:right="2041"/>
              <w:jc w:val="both"/>
              <w:rPr>
                <w:sz w:val="11"/>
              </w:rPr>
            </w:pPr>
            <w:proofErr w:type="spellStart"/>
            <w:r>
              <w:rPr>
                <w:sz w:val="11"/>
              </w:rPr>
              <w:t>Úspora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kapacity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zaměstnanců</w:t>
            </w:r>
            <w:proofErr w:type="spellEnd"/>
            <w:r>
              <w:rPr>
                <w:sz w:val="11"/>
              </w:rPr>
              <w:t xml:space="preserve"> a </w:t>
            </w:r>
            <w:proofErr w:type="spellStart"/>
            <w:r>
              <w:rPr>
                <w:sz w:val="11"/>
              </w:rPr>
              <w:t>následně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jejich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využití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na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jiné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úkoly</w:t>
            </w:r>
            <w:proofErr w:type="spellEnd"/>
            <w:r>
              <w:rPr>
                <w:sz w:val="11"/>
              </w:rPr>
              <w:t>/</w:t>
            </w:r>
            <w:proofErr w:type="spellStart"/>
            <w:r>
              <w:rPr>
                <w:sz w:val="11"/>
              </w:rPr>
              <w:t>činnosti</w:t>
            </w:r>
            <w:proofErr w:type="spellEnd"/>
            <w:r>
              <w:rPr>
                <w:sz w:val="11"/>
              </w:rPr>
              <w:t xml:space="preserve"> (</w:t>
            </w:r>
            <w:proofErr w:type="spellStart"/>
            <w:r>
              <w:rPr>
                <w:sz w:val="11"/>
              </w:rPr>
              <w:t>ideálně</w:t>
            </w:r>
            <w:proofErr w:type="spellEnd"/>
            <w:r>
              <w:rPr>
                <w:sz w:val="11"/>
              </w:rPr>
              <w:t xml:space="preserve"> s </w:t>
            </w:r>
            <w:proofErr w:type="spellStart"/>
            <w:r>
              <w:rPr>
                <w:sz w:val="11"/>
              </w:rPr>
              <w:t>vyšší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přidanou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hodnotou</w:t>
            </w:r>
            <w:proofErr w:type="spellEnd"/>
            <w:r>
              <w:rPr>
                <w:sz w:val="11"/>
              </w:rPr>
              <w:t xml:space="preserve">) </w:t>
            </w:r>
            <w:proofErr w:type="spellStart"/>
            <w:r>
              <w:rPr>
                <w:sz w:val="11"/>
              </w:rPr>
              <w:t>Inovace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produktu</w:t>
            </w:r>
            <w:proofErr w:type="spellEnd"/>
            <w:r>
              <w:rPr>
                <w:sz w:val="11"/>
              </w:rPr>
              <w:t xml:space="preserve"> / </w:t>
            </w:r>
            <w:proofErr w:type="spellStart"/>
            <w:r>
              <w:rPr>
                <w:sz w:val="11"/>
              </w:rPr>
              <w:t>služeb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prostřednictvím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využití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nových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technologií</w:t>
            </w:r>
            <w:proofErr w:type="spellEnd"/>
            <w:r>
              <w:rPr>
                <w:sz w:val="11"/>
              </w:rPr>
              <w:t xml:space="preserve"> (</w:t>
            </w:r>
            <w:proofErr w:type="spellStart"/>
            <w:r>
              <w:rPr>
                <w:sz w:val="11"/>
              </w:rPr>
              <w:t>nová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technologie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jako</w:t>
            </w:r>
            <w:proofErr w:type="spellEnd"/>
            <w:r>
              <w:rPr>
                <w:sz w:val="11"/>
              </w:rPr>
              <w:t xml:space="preserve"> „enabler“)</w:t>
            </w:r>
          </w:p>
          <w:p w14:paraId="45875130" w14:textId="77777777" w:rsidR="00D1071C" w:rsidRDefault="00000000">
            <w:pPr>
              <w:pStyle w:val="TableParagraph"/>
              <w:spacing w:line="112" w:lineRule="exact"/>
              <w:ind w:left="28"/>
              <w:jc w:val="both"/>
              <w:rPr>
                <w:sz w:val="11"/>
              </w:rPr>
            </w:pPr>
            <w:proofErr w:type="spellStart"/>
            <w:r>
              <w:rPr>
                <w:sz w:val="11"/>
              </w:rPr>
              <w:t>Získání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nových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zákazníků</w:t>
            </w:r>
            <w:proofErr w:type="spellEnd"/>
            <w:r>
              <w:rPr>
                <w:sz w:val="11"/>
              </w:rPr>
              <w:t xml:space="preserve"> / </w:t>
            </w:r>
            <w:proofErr w:type="spellStart"/>
            <w:r>
              <w:rPr>
                <w:sz w:val="11"/>
              </w:rPr>
              <w:t>udržení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stávajících</w:t>
            </w:r>
            <w:proofErr w:type="spellEnd"/>
            <w:r>
              <w:rPr>
                <w:sz w:val="11"/>
              </w:rPr>
              <w:t xml:space="preserve"> v </w:t>
            </w:r>
            <w:proofErr w:type="spellStart"/>
            <w:r>
              <w:rPr>
                <w:sz w:val="11"/>
              </w:rPr>
              <w:t>důsledku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implementace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nových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technologií</w:t>
            </w:r>
            <w:proofErr w:type="spellEnd"/>
          </w:p>
        </w:tc>
      </w:tr>
      <w:tr w:rsidR="00D1071C" w14:paraId="45875138" w14:textId="77777777">
        <w:trPr>
          <w:trHeight w:val="1151"/>
        </w:trPr>
        <w:tc>
          <w:tcPr>
            <w:tcW w:w="2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5875132" w14:textId="77777777" w:rsidR="00D1071C" w:rsidRDefault="00000000">
            <w:pPr>
              <w:pStyle w:val="TableParagraph"/>
              <w:ind w:left="23"/>
              <w:rPr>
                <w:b/>
                <w:sz w:val="11"/>
              </w:rPr>
            </w:pPr>
            <w:r>
              <w:rPr>
                <w:b/>
                <w:sz w:val="11"/>
              </w:rPr>
              <w:t xml:space="preserve">Systémové </w:t>
            </w:r>
            <w:proofErr w:type="spellStart"/>
            <w:r>
              <w:rPr>
                <w:b/>
                <w:sz w:val="11"/>
              </w:rPr>
              <w:t>dopady</w:t>
            </w:r>
            <w:proofErr w:type="spellEnd"/>
            <w:r>
              <w:rPr>
                <w:b/>
                <w:sz w:val="11"/>
              </w:rPr>
              <w:t xml:space="preserve"> </w:t>
            </w:r>
            <w:proofErr w:type="spellStart"/>
            <w:r>
              <w:rPr>
                <w:b/>
                <w:sz w:val="11"/>
              </w:rPr>
              <w:t>projektu</w:t>
            </w:r>
            <w:proofErr w:type="spellEnd"/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875133" w14:textId="77777777" w:rsidR="00D1071C" w:rsidRDefault="00000000">
            <w:pPr>
              <w:pStyle w:val="TableParagraph"/>
              <w:spacing w:line="261" w:lineRule="auto"/>
              <w:ind w:left="28" w:right="4554"/>
              <w:rPr>
                <w:sz w:val="11"/>
              </w:rPr>
            </w:pPr>
            <w:r>
              <w:rPr>
                <w:sz w:val="11"/>
              </w:rPr>
              <w:t xml:space="preserve">Podpora </w:t>
            </w:r>
            <w:proofErr w:type="spellStart"/>
            <w:r>
              <w:rPr>
                <w:sz w:val="11"/>
              </w:rPr>
              <w:t>digitalizace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malých</w:t>
            </w:r>
            <w:proofErr w:type="spellEnd"/>
            <w:r>
              <w:rPr>
                <w:sz w:val="11"/>
              </w:rPr>
              <w:t xml:space="preserve"> a </w:t>
            </w:r>
            <w:proofErr w:type="spellStart"/>
            <w:r>
              <w:rPr>
                <w:sz w:val="11"/>
              </w:rPr>
              <w:t>středních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podniků</w:t>
            </w:r>
            <w:proofErr w:type="spellEnd"/>
            <w:r>
              <w:rPr>
                <w:sz w:val="11"/>
              </w:rPr>
              <w:t xml:space="preserve"> v MSK. </w:t>
            </w:r>
            <w:proofErr w:type="spellStart"/>
            <w:r>
              <w:rPr>
                <w:sz w:val="11"/>
              </w:rPr>
              <w:t>Zvýšení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celkové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digitalizační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úrovně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regionu</w:t>
            </w:r>
            <w:proofErr w:type="spellEnd"/>
            <w:r>
              <w:rPr>
                <w:sz w:val="11"/>
              </w:rPr>
              <w:t>.</w:t>
            </w:r>
          </w:p>
          <w:p w14:paraId="45875134" w14:textId="77777777" w:rsidR="00D1071C" w:rsidRDefault="00000000">
            <w:pPr>
              <w:pStyle w:val="TableParagraph"/>
              <w:spacing w:line="261" w:lineRule="auto"/>
              <w:ind w:left="28" w:right="4506"/>
              <w:rPr>
                <w:sz w:val="11"/>
              </w:rPr>
            </w:pPr>
            <w:proofErr w:type="spellStart"/>
            <w:r>
              <w:rPr>
                <w:sz w:val="11"/>
              </w:rPr>
              <w:t>Růst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přidané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hodnoty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generované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firmami</w:t>
            </w:r>
            <w:proofErr w:type="spellEnd"/>
            <w:r>
              <w:rPr>
                <w:sz w:val="11"/>
              </w:rPr>
              <w:t xml:space="preserve"> v </w:t>
            </w:r>
            <w:proofErr w:type="spellStart"/>
            <w:r>
              <w:rPr>
                <w:sz w:val="11"/>
              </w:rPr>
              <w:t>ekosystému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Růst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počtu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zaměstnanců</w:t>
            </w:r>
            <w:proofErr w:type="spellEnd"/>
            <w:r>
              <w:rPr>
                <w:sz w:val="11"/>
              </w:rPr>
              <w:t xml:space="preserve"> v </w:t>
            </w:r>
            <w:proofErr w:type="spellStart"/>
            <w:r>
              <w:rPr>
                <w:sz w:val="11"/>
              </w:rPr>
              <w:t>oblasti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VaV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ve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firmách</w:t>
            </w:r>
            <w:proofErr w:type="spellEnd"/>
          </w:p>
          <w:p w14:paraId="45875135" w14:textId="77777777" w:rsidR="00D1071C" w:rsidRDefault="00000000">
            <w:pPr>
              <w:pStyle w:val="TableParagraph"/>
              <w:ind w:left="28"/>
              <w:rPr>
                <w:sz w:val="11"/>
              </w:rPr>
            </w:pPr>
            <w:proofErr w:type="spellStart"/>
            <w:r>
              <w:rPr>
                <w:sz w:val="11"/>
              </w:rPr>
              <w:t>Růst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průměrné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mzdy</w:t>
            </w:r>
            <w:proofErr w:type="spellEnd"/>
          </w:p>
          <w:p w14:paraId="45875136" w14:textId="77777777" w:rsidR="00D1071C" w:rsidRDefault="00000000">
            <w:pPr>
              <w:pStyle w:val="TableParagraph"/>
              <w:spacing w:before="7" w:line="261" w:lineRule="auto"/>
              <w:ind w:left="28" w:right="3786"/>
              <w:rPr>
                <w:sz w:val="11"/>
              </w:rPr>
            </w:pPr>
            <w:proofErr w:type="spellStart"/>
            <w:r>
              <w:rPr>
                <w:sz w:val="11"/>
              </w:rPr>
              <w:t>Vytváření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pracovních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míst</w:t>
            </w:r>
            <w:proofErr w:type="spellEnd"/>
            <w:r>
              <w:rPr>
                <w:sz w:val="11"/>
              </w:rPr>
              <w:t xml:space="preserve"> pro </w:t>
            </w:r>
            <w:proofErr w:type="spellStart"/>
            <w:r>
              <w:rPr>
                <w:sz w:val="11"/>
              </w:rPr>
              <w:t>vysoce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kvalifikované</w:t>
            </w:r>
            <w:proofErr w:type="spellEnd"/>
            <w:r>
              <w:rPr>
                <w:sz w:val="11"/>
              </w:rPr>
              <w:t xml:space="preserve"> a </w:t>
            </w:r>
            <w:proofErr w:type="spellStart"/>
            <w:r>
              <w:rPr>
                <w:sz w:val="11"/>
              </w:rPr>
              <w:t>zkušené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pracovníky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Návrat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zkušených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vzdělaných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pracovníků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zpět</w:t>
            </w:r>
            <w:proofErr w:type="spellEnd"/>
            <w:r>
              <w:rPr>
                <w:sz w:val="11"/>
              </w:rPr>
              <w:t xml:space="preserve"> do </w:t>
            </w:r>
            <w:proofErr w:type="spellStart"/>
            <w:r>
              <w:rPr>
                <w:sz w:val="11"/>
              </w:rPr>
              <w:t>regionu</w:t>
            </w:r>
            <w:proofErr w:type="spellEnd"/>
            <w:r>
              <w:rPr>
                <w:sz w:val="11"/>
              </w:rPr>
              <w:t xml:space="preserve"> + </w:t>
            </w:r>
            <w:proofErr w:type="spellStart"/>
            <w:r>
              <w:rPr>
                <w:sz w:val="11"/>
              </w:rPr>
              <w:t>lákání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expatů</w:t>
            </w:r>
            <w:proofErr w:type="spellEnd"/>
          </w:p>
          <w:p w14:paraId="45875137" w14:textId="77777777" w:rsidR="00D1071C" w:rsidRDefault="00000000">
            <w:pPr>
              <w:pStyle w:val="TableParagraph"/>
              <w:spacing w:line="112" w:lineRule="exact"/>
              <w:ind w:left="28"/>
              <w:rPr>
                <w:sz w:val="11"/>
              </w:rPr>
            </w:pPr>
            <w:proofErr w:type="spellStart"/>
            <w:r>
              <w:rPr>
                <w:sz w:val="11"/>
              </w:rPr>
              <w:t>Ekonomická</w:t>
            </w:r>
            <w:proofErr w:type="spellEnd"/>
            <w:r>
              <w:rPr>
                <w:sz w:val="11"/>
              </w:rPr>
              <w:t xml:space="preserve"> a </w:t>
            </w:r>
            <w:proofErr w:type="spellStart"/>
            <w:r>
              <w:rPr>
                <w:sz w:val="11"/>
              </w:rPr>
              <w:t>technologická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transformace</w:t>
            </w:r>
            <w:proofErr w:type="spellEnd"/>
            <w:r>
              <w:rPr>
                <w:sz w:val="11"/>
              </w:rPr>
              <w:t xml:space="preserve"> po-</w:t>
            </w:r>
            <w:proofErr w:type="spellStart"/>
            <w:r>
              <w:rPr>
                <w:sz w:val="11"/>
              </w:rPr>
              <w:t>uhelného</w:t>
            </w:r>
            <w:proofErr w:type="spellEnd"/>
            <w:r>
              <w:rPr>
                <w:sz w:val="11"/>
              </w:rPr>
              <w:t xml:space="preserve"> a po-</w:t>
            </w:r>
            <w:proofErr w:type="spellStart"/>
            <w:r>
              <w:rPr>
                <w:sz w:val="11"/>
              </w:rPr>
              <w:t>ocelářského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regionu</w:t>
            </w:r>
            <w:proofErr w:type="spellEnd"/>
          </w:p>
        </w:tc>
      </w:tr>
      <w:tr w:rsidR="00D1071C" w14:paraId="4587513D" w14:textId="77777777">
        <w:trPr>
          <w:trHeight w:val="861"/>
        </w:trPr>
        <w:tc>
          <w:tcPr>
            <w:tcW w:w="2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5139" w14:textId="77777777" w:rsidR="00D1071C" w:rsidRDefault="00000000">
            <w:pPr>
              <w:pStyle w:val="TableParagraph"/>
              <w:ind w:left="23"/>
              <w:rPr>
                <w:b/>
                <w:sz w:val="11"/>
              </w:rPr>
            </w:pPr>
            <w:proofErr w:type="spellStart"/>
            <w:r>
              <w:rPr>
                <w:b/>
                <w:sz w:val="11"/>
              </w:rPr>
              <w:t>Přínosy</w:t>
            </w:r>
            <w:proofErr w:type="spellEnd"/>
            <w:r>
              <w:rPr>
                <w:b/>
                <w:sz w:val="11"/>
              </w:rPr>
              <w:t xml:space="preserve"> </w:t>
            </w:r>
            <w:proofErr w:type="spellStart"/>
            <w:r>
              <w:rPr>
                <w:b/>
                <w:sz w:val="11"/>
              </w:rPr>
              <w:t>projektu</w:t>
            </w:r>
            <w:proofErr w:type="spellEnd"/>
            <w:r>
              <w:rPr>
                <w:b/>
                <w:sz w:val="11"/>
              </w:rPr>
              <w:t xml:space="preserve"> (</w:t>
            </w:r>
            <w:proofErr w:type="spellStart"/>
            <w:r>
              <w:rPr>
                <w:b/>
                <w:sz w:val="11"/>
              </w:rPr>
              <w:t>včetně</w:t>
            </w:r>
            <w:proofErr w:type="spellEnd"/>
            <w:r>
              <w:rPr>
                <w:b/>
                <w:sz w:val="11"/>
              </w:rPr>
              <w:t xml:space="preserve"> </w:t>
            </w:r>
            <w:proofErr w:type="spellStart"/>
            <w:r>
              <w:rPr>
                <w:b/>
                <w:sz w:val="11"/>
              </w:rPr>
              <w:t>měřitelných</w:t>
            </w:r>
            <w:proofErr w:type="spellEnd"/>
            <w:r>
              <w:rPr>
                <w:b/>
                <w:sz w:val="11"/>
              </w:rPr>
              <w:t xml:space="preserve"> </w:t>
            </w:r>
            <w:proofErr w:type="spellStart"/>
            <w:r>
              <w:rPr>
                <w:b/>
                <w:sz w:val="11"/>
              </w:rPr>
              <w:t>indikátorů</w:t>
            </w:r>
            <w:proofErr w:type="spellEnd"/>
            <w:r>
              <w:rPr>
                <w:b/>
                <w:sz w:val="11"/>
              </w:rPr>
              <w:t>)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87513A" w14:textId="77777777" w:rsidR="00D1071C" w:rsidRDefault="00000000">
            <w:pPr>
              <w:pStyle w:val="TableParagraph"/>
              <w:spacing w:line="261" w:lineRule="auto"/>
              <w:ind w:left="28" w:right="5807"/>
              <w:rPr>
                <w:sz w:val="11"/>
              </w:rPr>
            </w:pPr>
            <w:proofErr w:type="spellStart"/>
            <w:r>
              <w:rPr>
                <w:sz w:val="11"/>
              </w:rPr>
              <w:t>Růst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přidané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hodnoty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firem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Růst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obratu</w:t>
            </w:r>
            <w:proofErr w:type="spellEnd"/>
            <w:r>
              <w:rPr>
                <w:sz w:val="11"/>
              </w:rPr>
              <w:t xml:space="preserve"> a </w:t>
            </w:r>
            <w:proofErr w:type="spellStart"/>
            <w:r>
              <w:rPr>
                <w:sz w:val="11"/>
              </w:rPr>
              <w:t>zisku</w:t>
            </w:r>
            <w:proofErr w:type="spellEnd"/>
          </w:p>
          <w:p w14:paraId="4587513B" w14:textId="77777777" w:rsidR="00D1071C" w:rsidRDefault="00000000">
            <w:pPr>
              <w:pStyle w:val="TableParagraph"/>
              <w:spacing w:line="261" w:lineRule="auto"/>
              <w:ind w:left="28" w:right="5775"/>
              <w:rPr>
                <w:sz w:val="11"/>
              </w:rPr>
            </w:pPr>
            <w:proofErr w:type="spellStart"/>
            <w:r>
              <w:rPr>
                <w:sz w:val="11"/>
              </w:rPr>
              <w:t>Růst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počtu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zaměstnanců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Nižší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fluktuace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zaměstnanců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Počet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exportních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teritorií</w:t>
            </w:r>
            <w:proofErr w:type="spellEnd"/>
          </w:p>
          <w:p w14:paraId="4587513C" w14:textId="77777777" w:rsidR="00D1071C" w:rsidRDefault="00000000">
            <w:pPr>
              <w:pStyle w:val="TableParagraph"/>
              <w:spacing w:line="112" w:lineRule="exact"/>
              <w:ind w:left="28"/>
              <w:rPr>
                <w:sz w:val="11"/>
              </w:rPr>
            </w:pPr>
            <w:proofErr w:type="spellStart"/>
            <w:r>
              <w:rPr>
                <w:sz w:val="11"/>
              </w:rPr>
              <w:t>Vznik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pozic</w:t>
            </w:r>
            <w:proofErr w:type="spellEnd"/>
            <w:r>
              <w:rPr>
                <w:sz w:val="11"/>
              </w:rPr>
              <w:t xml:space="preserve"> a </w:t>
            </w:r>
            <w:proofErr w:type="spellStart"/>
            <w:r>
              <w:rPr>
                <w:sz w:val="11"/>
              </w:rPr>
              <w:t>růst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počtu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zaměstnanců</w:t>
            </w:r>
            <w:proofErr w:type="spellEnd"/>
            <w:r>
              <w:rPr>
                <w:sz w:val="11"/>
              </w:rPr>
              <w:t xml:space="preserve"> v </w:t>
            </w:r>
            <w:proofErr w:type="spellStart"/>
            <w:r>
              <w:rPr>
                <w:sz w:val="11"/>
              </w:rPr>
              <w:t>oblasti</w:t>
            </w:r>
            <w:proofErr w:type="spellEnd"/>
            <w:r>
              <w:rPr>
                <w:sz w:val="11"/>
              </w:rPr>
              <w:t xml:space="preserve"> R&amp;D / </w:t>
            </w:r>
            <w:proofErr w:type="spellStart"/>
            <w:r>
              <w:rPr>
                <w:sz w:val="11"/>
              </w:rPr>
              <w:t>VaV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ve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firmách</w:t>
            </w:r>
            <w:proofErr w:type="spellEnd"/>
          </w:p>
        </w:tc>
      </w:tr>
      <w:tr w:rsidR="00D1071C" w14:paraId="45875140" w14:textId="77777777">
        <w:trPr>
          <w:trHeight w:val="136"/>
        </w:trPr>
        <w:tc>
          <w:tcPr>
            <w:tcW w:w="2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513E" w14:textId="77777777" w:rsidR="00D1071C" w:rsidRDefault="00000000">
            <w:pPr>
              <w:pStyle w:val="TableParagraph"/>
              <w:spacing w:line="116" w:lineRule="exact"/>
              <w:ind w:left="23"/>
              <w:rPr>
                <w:b/>
                <w:sz w:val="11"/>
              </w:rPr>
            </w:pPr>
            <w:proofErr w:type="spellStart"/>
            <w:r>
              <w:rPr>
                <w:b/>
                <w:sz w:val="11"/>
              </w:rPr>
              <w:t>Cíle</w:t>
            </w:r>
            <w:proofErr w:type="spellEnd"/>
            <w:r>
              <w:rPr>
                <w:b/>
                <w:sz w:val="11"/>
              </w:rPr>
              <w:t xml:space="preserve"> </w:t>
            </w:r>
            <w:proofErr w:type="spellStart"/>
            <w:r>
              <w:rPr>
                <w:b/>
                <w:sz w:val="11"/>
              </w:rPr>
              <w:t>projektu</w:t>
            </w:r>
            <w:proofErr w:type="spellEnd"/>
            <w:r>
              <w:rPr>
                <w:b/>
                <w:sz w:val="11"/>
              </w:rPr>
              <w:t xml:space="preserve"> (</w:t>
            </w:r>
            <w:proofErr w:type="spellStart"/>
            <w:r>
              <w:rPr>
                <w:b/>
                <w:sz w:val="11"/>
              </w:rPr>
              <w:t>včetně</w:t>
            </w:r>
            <w:proofErr w:type="spellEnd"/>
            <w:r>
              <w:rPr>
                <w:b/>
                <w:sz w:val="11"/>
              </w:rPr>
              <w:t xml:space="preserve"> </w:t>
            </w:r>
            <w:proofErr w:type="spellStart"/>
            <w:r>
              <w:rPr>
                <w:b/>
                <w:sz w:val="11"/>
              </w:rPr>
              <w:t>měřitelných</w:t>
            </w:r>
            <w:proofErr w:type="spellEnd"/>
            <w:r>
              <w:rPr>
                <w:b/>
                <w:sz w:val="11"/>
              </w:rPr>
              <w:t xml:space="preserve"> </w:t>
            </w:r>
            <w:proofErr w:type="spellStart"/>
            <w:r>
              <w:rPr>
                <w:b/>
                <w:sz w:val="11"/>
              </w:rPr>
              <w:t>indikátorů</w:t>
            </w:r>
            <w:proofErr w:type="spellEnd"/>
            <w:r>
              <w:rPr>
                <w:b/>
                <w:sz w:val="11"/>
              </w:rPr>
              <w:t>)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87513F" w14:textId="77777777" w:rsidR="00D1071C" w:rsidRDefault="00000000">
            <w:pPr>
              <w:pStyle w:val="TableParagraph"/>
              <w:spacing w:line="116" w:lineRule="exact"/>
              <w:ind w:left="28"/>
              <w:rPr>
                <w:sz w:val="11"/>
              </w:rPr>
            </w:pPr>
            <w:r>
              <w:rPr>
                <w:rFonts w:ascii="Segoe UI Symbol" w:hAnsi="Segoe UI Symbol"/>
                <w:sz w:val="11"/>
              </w:rPr>
              <w:t xml:space="preserve">o </w:t>
            </w:r>
            <w:r>
              <w:rPr>
                <w:sz w:val="11"/>
              </w:rPr>
              <w:t xml:space="preserve">Podpora v </w:t>
            </w:r>
            <w:proofErr w:type="spellStart"/>
            <w:r>
              <w:rPr>
                <w:sz w:val="11"/>
              </w:rPr>
              <w:t>oblasti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změnových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projektů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kybernetické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bezpečnosti+digitalizace</w:t>
            </w:r>
            <w:proofErr w:type="spellEnd"/>
            <w:r>
              <w:rPr>
                <w:sz w:val="11"/>
              </w:rPr>
              <w:t xml:space="preserve"> 40/</w:t>
            </w:r>
            <w:proofErr w:type="spellStart"/>
            <w:r>
              <w:rPr>
                <w:sz w:val="11"/>
              </w:rPr>
              <w:t>rok</w:t>
            </w:r>
            <w:proofErr w:type="spellEnd"/>
          </w:p>
        </w:tc>
      </w:tr>
      <w:tr w:rsidR="00D1071C" w14:paraId="45875143" w14:textId="77777777">
        <w:trPr>
          <w:trHeight w:val="136"/>
        </w:trPr>
        <w:tc>
          <w:tcPr>
            <w:tcW w:w="2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5141" w14:textId="77777777" w:rsidR="00D1071C" w:rsidRDefault="00000000">
            <w:pPr>
              <w:pStyle w:val="TableParagraph"/>
              <w:spacing w:line="116" w:lineRule="exact"/>
              <w:ind w:left="23"/>
              <w:rPr>
                <w:b/>
                <w:sz w:val="11"/>
              </w:rPr>
            </w:pPr>
            <w:proofErr w:type="spellStart"/>
            <w:r>
              <w:rPr>
                <w:b/>
                <w:sz w:val="11"/>
              </w:rPr>
              <w:t>Cílová</w:t>
            </w:r>
            <w:proofErr w:type="spellEnd"/>
            <w:r>
              <w:rPr>
                <w:b/>
                <w:sz w:val="11"/>
              </w:rPr>
              <w:t xml:space="preserve"> </w:t>
            </w:r>
            <w:proofErr w:type="spellStart"/>
            <w:r>
              <w:rPr>
                <w:b/>
                <w:sz w:val="11"/>
              </w:rPr>
              <w:t>skupina</w:t>
            </w:r>
            <w:proofErr w:type="spellEnd"/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875142" w14:textId="77777777" w:rsidR="00D1071C" w:rsidRDefault="00000000">
            <w:pPr>
              <w:pStyle w:val="TableParagraph"/>
              <w:spacing w:line="116" w:lineRule="exact"/>
              <w:ind w:left="28"/>
              <w:rPr>
                <w:sz w:val="11"/>
              </w:rPr>
            </w:pPr>
            <w:r>
              <w:rPr>
                <w:sz w:val="11"/>
              </w:rPr>
              <w:t xml:space="preserve">SMEs + Midcaps + </w:t>
            </w:r>
            <w:proofErr w:type="spellStart"/>
            <w:r>
              <w:rPr>
                <w:sz w:val="11"/>
              </w:rPr>
              <w:t>veřejná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správa</w:t>
            </w:r>
            <w:proofErr w:type="spellEnd"/>
          </w:p>
        </w:tc>
      </w:tr>
      <w:tr w:rsidR="00D1071C" w14:paraId="4587514D" w14:textId="77777777">
        <w:trPr>
          <w:trHeight w:val="1007"/>
        </w:trPr>
        <w:tc>
          <w:tcPr>
            <w:tcW w:w="2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5144" w14:textId="77777777" w:rsidR="00D1071C" w:rsidRDefault="00000000">
            <w:pPr>
              <w:pStyle w:val="TableParagraph"/>
              <w:ind w:left="23"/>
              <w:rPr>
                <w:b/>
                <w:sz w:val="11"/>
              </w:rPr>
            </w:pPr>
            <w:proofErr w:type="spellStart"/>
            <w:r>
              <w:rPr>
                <w:b/>
                <w:sz w:val="11"/>
              </w:rPr>
              <w:t>Klíčové</w:t>
            </w:r>
            <w:proofErr w:type="spellEnd"/>
            <w:r>
              <w:rPr>
                <w:b/>
                <w:sz w:val="11"/>
              </w:rPr>
              <w:t xml:space="preserve"> </w:t>
            </w:r>
            <w:proofErr w:type="spellStart"/>
            <w:r>
              <w:rPr>
                <w:b/>
                <w:sz w:val="11"/>
              </w:rPr>
              <w:t>aktivity</w:t>
            </w:r>
            <w:proofErr w:type="spellEnd"/>
            <w:r>
              <w:rPr>
                <w:b/>
                <w:sz w:val="11"/>
              </w:rPr>
              <w:t xml:space="preserve"> </w:t>
            </w:r>
            <w:proofErr w:type="spellStart"/>
            <w:r>
              <w:rPr>
                <w:b/>
                <w:sz w:val="11"/>
              </w:rPr>
              <w:t>projektu</w:t>
            </w:r>
            <w:proofErr w:type="spellEnd"/>
            <w:r>
              <w:rPr>
                <w:b/>
                <w:sz w:val="11"/>
              </w:rPr>
              <w:t xml:space="preserve"> (</w:t>
            </w:r>
            <w:proofErr w:type="spellStart"/>
            <w:r>
              <w:rPr>
                <w:b/>
                <w:sz w:val="11"/>
              </w:rPr>
              <w:t>včetně</w:t>
            </w:r>
            <w:proofErr w:type="spellEnd"/>
            <w:r>
              <w:rPr>
                <w:b/>
                <w:sz w:val="11"/>
              </w:rPr>
              <w:t xml:space="preserve"> </w:t>
            </w:r>
            <w:proofErr w:type="spellStart"/>
            <w:r>
              <w:rPr>
                <w:b/>
                <w:sz w:val="11"/>
              </w:rPr>
              <w:t>harmonogramu</w:t>
            </w:r>
            <w:proofErr w:type="spellEnd"/>
            <w:r>
              <w:rPr>
                <w:b/>
                <w:sz w:val="11"/>
              </w:rPr>
              <w:t xml:space="preserve"> </w:t>
            </w:r>
            <w:proofErr w:type="spellStart"/>
            <w:r>
              <w:rPr>
                <w:b/>
                <w:sz w:val="11"/>
              </w:rPr>
              <w:t>jejich</w:t>
            </w:r>
            <w:proofErr w:type="spellEnd"/>
          </w:p>
          <w:p w14:paraId="45875145" w14:textId="77777777" w:rsidR="00D1071C" w:rsidRDefault="00000000">
            <w:pPr>
              <w:pStyle w:val="TableParagraph"/>
              <w:spacing w:before="12"/>
              <w:ind w:left="23"/>
              <w:rPr>
                <w:b/>
                <w:sz w:val="11"/>
              </w:rPr>
            </w:pPr>
            <w:proofErr w:type="spellStart"/>
            <w:r>
              <w:rPr>
                <w:b/>
                <w:sz w:val="11"/>
              </w:rPr>
              <w:t>realizace</w:t>
            </w:r>
            <w:proofErr w:type="spellEnd"/>
            <w:r>
              <w:rPr>
                <w:b/>
                <w:sz w:val="11"/>
              </w:rPr>
              <w:t>)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875146" w14:textId="77777777" w:rsidR="00D1071C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137"/>
              </w:tabs>
              <w:spacing w:line="132" w:lineRule="exact"/>
              <w:ind w:hanging="109"/>
              <w:rPr>
                <w:sz w:val="11"/>
              </w:rPr>
            </w:pPr>
            <w:proofErr w:type="spellStart"/>
            <w:r>
              <w:rPr>
                <w:sz w:val="11"/>
              </w:rPr>
              <w:t>Analytika</w:t>
            </w:r>
            <w:proofErr w:type="spellEnd"/>
            <w:r>
              <w:rPr>
                <w:sz w:val="11"/>
              </w:rPr>
              <w:t xml:space="preserve"> a </w:t>
            </w:r>
            <w:proofErr w:type="spellStart"/>
            <w:r>
              <w:rPr>
                <w:sz w:val="11"/>
              </w:rPr>
              <w:t>diagnostika</w:t>
            </w:r>
            <w:proofErr w:type="spellEnd"/>
            <w:r>
              <w:rPr>
                <w:spacing w:val="-4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firmy</w:t>
            </w:r>
            <w:proofErr w:type="spellEnd"/>
          </w:p>
          <w:p w14:paraId="45875147" w14:textId="77777777" w:rsidR="00D1071C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137"/>
              </w:tabs>
              <w:spacing w:before="12"/>
              <w:ind w:hanging="109"/>
              <w:rPr>
                <w:sz w:val="11"/>
              </w:rPr>
            </w:pPr>
            <w:proofErr w:type="spellStart"/>
            <w:r>
              <w:rPr>
                <w:sz w:val="11"/>
              </w:rPr>
              <w:t>Zadání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strategického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změnové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projektu</w:t>
            </w:r>
            <w:proofErr w:type="spellEnd"/>
            <w:r>
              <w:rPr>
                <w:sz w:val="11"/>
              </w:rPr>
              <w:t xml:space="preserve"> (</w:t>
            </w:r>
            <w:proofErr w:type="spellStart"/>
            <w:r>
              <w:rPr>
                <w:sz w:val="11"/>
              </w:rPr>
              <w:t>schůzka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na</w:t>
            </w:r>
            <w:proofErr w:type="spellEnd"/>
            <w:r>
              <w:rPr>
                <w:sz w:val="11"/>
              </w:rPr>
              <w:t xml:space="preserve"> 1h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z w:val="11"/>
              </w:rPr>
              <w:t>)</w:t>
            </w:r>
          </w:p>
          <w:p w14:paraId="45875148" w14:textId="77777777" w:rsidR="00D1071C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137"/>
              </w:tabs>
              <w:spacing w:before="12"/>
              <w:ind w:hanging="109"/>
              <w:rPr>
                <w:sz w:val="11"/>
              </w:rPr>
            </w:pPr>
            <w:proofErr w:type="spellStart"/>
            <w:r>
              <w:rPr>
                <w:sz w:val="11"/>
              </w:rPr>
              <w:t>Schválení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žádostí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schvalovací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komisí</w:t>
            </w:r>
            <w:proofErr w:type="spellEnd"/>
            <w:r>
              <w:rPr>
                <w:spacing w:val="-16"/>
                <w:sz w:val="11"/>
              </w:rPr>
              <w:t xml:space="preserve"> </w:t>
            </w:r>
            <w:r>
              <w:rPr>
                <w:sz w:val="11"/>
              </w:rPr>
              <w:t>MSIC</w:t>
            </w:r>
          </w:p>
          <w:p w14:paraId="45875149" w14:textId="77777777" w:rsidR="00D1071C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137"/>
              </w:tabs>
              <w:spacing w:before="12"/>
              <w:ind w:hanging="109"/>
              <w:rPr>
                <w:sz w:val="11"/>
              </w:rPr>
            </w:pPr>
            <w:proofErr w:type="spellStart"/>
            <w:r>
              <w:rPr>
                <w:sz w:val="11"/>
              </w:rPr>
              <w:t>Návrh</w:t>
            </w:r>
            <w:proofErr w:type="spellEnd"/>
            <w:r>
              <w:rPr>
                <w:sz w:val="11"/>
              </w:rPr>
              <w:t xml:space="preserve"> 3 </w:t>
            </w:r>
            <w:proofErr w:type="spellStart"/>
            <w:r>
              <w:rPr>
                <w:sz w:val="11"/>
              </w:rPr>
              <w:t>expertů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majiteli</w:t>
            </w:r>
            <w:proofErr w:type="spellEnd"/>
            <w:r>
              <w:rPr>
                <w:sz w:val="11"/>
              </w:rPr>
              <w:t xml:space="preserve"> / </w:t>
            </w:r>
            <w:proofErr w:type="spellStart"/>
            <w:r>
              <w:rPr>
                <w:sz w:val="11"/>
              </w:rPr>
              <w:t>jednateli</w:t>
            </w:r>
            <w:proofErr w:type="spellEnd"/>
            <w:r>
              <w:rPr>
                <w:spacing w:val="-9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firmy</w:t>
            </w:r>
            <w:proofErr w:type="spellEnd"/>
          </w:p>
          <w:p w14:paraId="4587514A" w14:textId="77777777" w:rsidR="00D1071C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137"/>
              </w:tabs>
              <w:spacing w:before="12"/>
              <w:ind w:hanging="109"/>
              <w:rPr>
                <w:sz w:val="11"/>
              </w:rPr>
            </w:pPr>
            <w:r>
              <w:rPr>
                <w:sz w:val="11"/>
              </w:rPr>
              <w:t xml:space="preserve">Kick off </w:t>
            </w:r>
            <w:proofErr w:type="spellStart"/>
            <w:r>
              <w:rPr>
                <w:sz w:val="11"/>
              </w:rPr>
              <w:t>schůzka</w:t>
            </w:r>
            <w:proofErr w:type="spellEnd"/>
            <w:r>
              <w:rPr>
                <w:sz w:val="11"/>
              </w:rPr>
              <w:t xml:space="preserve"> s </w:t>
            </w:r>
            <w:proofErr w:type="spellStart"/>
            <w:r>
              <w:rPr>
                <w:sz w:val="11"/>
              </w:rPr>
              <w:t>vybraným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expertem</w:t>
            </w:r>
            <w:proofErr w:type="spellEnd"/>
            <w:r>
              <w:rPr>
                <w:sz w:val="11"/>
              </w:rPr>
              <w:t xml:space="preserve"> (1 </w:t>
            </w:r>
            <w:proofErr w:type="spellStart"/>
            <w:r>
              <w:rPr>
                <w:sz w:val="11"/>
              </w:rPr>
              <w:t>až</w:t>
            </w:r>
            <w:proofErr w:type="spellEnd"/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2h)</w:t>
            </w:r>
          </w:p>
          <w:p w14:paraId="4587514B" w14:textId="77777777" w:rsidR="00D1071C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137"/>
              </w:tabs>
              <w:spacing w:before="12"/>
              <w:ind w:hanging="109"/>
              <w:rPr>
                <w:sz w:val="11"/>
              </w:rPr>
            </w:pPr>
            <w:proofErr w:type="spellStart"/>
            <w:r>
              <w:rPr>
                <w:sz w:val="11"/>
              </w:rPr>
              <w:t>Realizace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změnového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projektu</w:t>
            </w:r>
            <w:proofErr w:type="spellEnd"/>
            <w:r>
              <w:rPr>
                <w:sz w:val="11"/>
              </w:rPr>
              <w:t xml:space="preserve"> pod </w:t>
            </w:r>
            <w:proofErr w:type="spellStart"/>
            <w:r>
              <w:rPr>
                <w:sz w:val="11"/>
              </w:rPr>
              <w:t>supervizí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vybraného</w:t>
            </w:r>
            <w:proofErr w:type="spellEnd"/>
            <w:r>
              <w:rPr>
                <w:spacing w:val="-10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experta</w:t>
            </w:r>
            <w:proofErr w:type="spellEnd"/>
          </w:p>
          <w:p w14:paraId="4587514C" w14:textId="77777777" w:rsidR="00D1071C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137"/>
              </w:tabs>
              <w:spacing w:before="12" w:line="112" w:lineRule="exact"/>
              <w:ind w:hanging="109"/>
              <w:rPr>
                <w:sz w:val="11"/>
              </w:rPr>
            </w:pPr>
            <w:proofErr w:type="spellStart"/>
            <w:r>
              <w:rPr>
                <w:sz w:val="11"/>
              </w:rPr>
              <w:t>Vyhodnocení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projektu</w:t>
            </w:r>
            <w:proofErr w:type="spellEnd"/>
            <w:r>
              <w:rPr>
                <w:sz w:val="11"/>
              </w:rPr>
              <w:t xml:space="preserve"> (3-stranná </w:t>
            </w:r>
            <w:proofErr w:type="spellStart"/>
            <w:r>
              <w:rPr>
                <w:sz w:val="11"/>
              </w:rPr>
              <w:t>schůzka</w:t>
            </w:r>
            <w:proofErr w:type="spellEnd"/>
            <w:r>
              <w:rPr>
                <w:sz w:val="11"/>
              </w:rPr>
              <w:t xml:space="preserve">) + </w:t>
            </w:r>
            <w:proofErr w:type="spellStart"/>
            <w:r>
              <w:rPr>
                <w:sz w:val="11"/>
              </w:rPr>
              <w:t>definovaní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nově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identifikovaných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oblastí</w:t>
            </w:r>
            <w:proofErr w:type="spellEnd"/>
            <w:r>
              <w:rPr>
                <w:sz w:val="11"/>
              </w:rPr>
              <w:t xml:space="preserve"> s </w:t>
            </w:r>
            <w:proofErr w:type="spellStart"/>
            <w:r>
              <w:rPr>
                <w:sz w:val="11"/>
              </w:rPr>
              <w:t>potřebou</w:t>
            </w:r>
            <w:proofErr w:type="spellEnd"/>
            <w:r>
              <w:rPr>
                <w:spacing w:val="-16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změny</w:t>
            </w:r>
            <w:proofErr w:type="spellEnd"/>
          </w:p>
        </w:tc>
      </w:tr>
      <w:tr w:rsidR="00D1071C" w14:paraId="45875150" w14:textId="77777777">
        <w:trPr>
          <w:trHeight w:val="136"/>
        </w:trPr>
        <w:tc>
          <w:tcPr>
            <w:tcW w:w="2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514E" w14:textId="77777777" w:rsidR="00D1071C" w:rsidRDefault="00000000">
            <w:pPr>
              <w:pStyle w:val="TableParagraph"/>
              <w:spacing w:line="116" w:lineRule="exact"/>
              <w:ind w:left="23"/>
              <w:rPr>
                <w:b/>
                <w:sz w:val="11"/>
              </w:rPr>
            </w:pPr>
            <w:proofErr w:type="spellStart"/>
            <w:r>
              <w:rPr>
                <w:b/>
                <w:sz w:val="11"/>
              </w:rPr>
              <w:t>Realizace</w:t>
            </w:r>
            <w:proofErr w:type="spellEnd"/>
            <w:r>
              <w:rPr>
                <w:b/>
                <w:sz w:val="11"/>
              </w:rPr>
              <w:t xml:space="preserve"> </w:t>
            </w:r>
            <w:proofErr w:type="spellStart"/>
            <w:r>
              <w:rPr>
                <w:b/>
                <w:sz w:val="11"/>
              </w:rPr>
              <w:t>projektu</w:t>
            </w:r>
            <w:proofErr w:type="spellEnd"/>
            <w:r>
              <w:rPr>
                <w:b/>
                <w:sz w:val="11"/>
              </w:rPr>
              <w:t xml:space="preserve"> od - do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87514F" w14:textId="77777777" w:rsidR="00D1071C" w:rsidRDefault="00000000">
            <w:pPr>
              <w:pStyle w:val="TableParagraph"/>
              <w:spacing w:line="116" w:lineRule="exact"/>
              <w:ind w:left="28"/>
              <w:rPr>
                <w:sz w:val="11"/>
              </w:rPr>
            </w:pPr>
            <w:r>
              <w:rPr>
                <w:sz w:val="11"/>
              </w:rPr>
              <w:t>1.1.2020-31.12.2025</w:t>
            </w:r>
          </w:p>
        </w:tc>
      </w:tr>
      <w:tr w:rsidR="00D1071C" w14:paraId="45875154" w14:textId="77777777">
        <w:trPr>
          <w:trHeight w:val="431"/>
        </w:trPr>
        <w:tc>
          <w:tcPr>
            <w:tcW w:w="2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5151" w14:textId="77777777" w:rsidR="00D1071C" w:rsidRDefault="00000000">
            <w:pPr>
              <w:pStyle w:val="TableParagraph"/>
              <w:ind w:left="23"/>
              <w:rPr>
                <w:b/>
                <w:sz w:val="11"/>
              </w:rPr>
            </w:pPr>
            <w:proofErr w:type="spellStart"/>
            <w:r>
              <w:rPr>
                <w:b/>
                <w:sz w:val="11"/>
              </w:rPr>
              <w:t>Náklady</w:t>
            </w:r>
            <w:proofErr w:type="spellEnd"/>
            <w:r>
              <w:rPr>
                <w:b/>
                <w:sz w:val="11"/>
              </w:rPr>
              <w:t xml:space="preserve">/ </w:t>
            </w:r>
            <w:proofErr w:type="spellStart"/>
            <w:r>
              <w:rPr>
                <w:b/>
                <w:sz w:val="11"/>
              </w:rPr>
              <w:t>Rozpočet</w:t>
            </w:r>
            <w:proofErr w:type="spellEnd"/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875152" w14:textId="77777777" w:rsidR="00D1071C" w:rsidRDefault="00000000">
            <w:pPr>
              <w:pStyle w:val="TableParagraph"/>
              <w:spacing w:line="261" w:lineRule="auto"/>
              <w:ind w:left="28" w:right="3064"/>
              <w:rPr>
                <w:sz w:val="11"/>
              </w:rPr>
            </w:pPr>
            <w:proofErr w:type="spellStart"/>
            <w:r>
              <w:rPr>
                <w:sz w:val="11"/>
              </w:rPr>
              <w:t>Fáze</w:t>
            </w:r>
            <w:proofErr w:type="spellEnd"/>
            <w:r>
              <w:rPr>
                <w:sz w:val="11"/>
              </w:rPr>
              <w:t xml:space="preserve"> 1 -SKEN= </w:t>
            </w:r>
            <w:proofErr w:type="spellStart"/>
            <w:r>
              <w:rPr>
                <w:sz w:val="11"/>
              </w:rPr>
              <w:t>až</w:t>
            </w:r>
            <w:proofErr w:type="spellEnd"/>
            <w:r>
              <w:rPr>
                <w:sz w:val="11"/>
              </w:rPr>
              <w:t xml:space="preserve"> 10h </w:t>
            </w:r>
            <w:proofErr w:type="spellStart"/>
            <w:r>
              <w:rPr>
                <w:sz w:val="11"/>
              </w:rPr>
              <w:t>spolupráce</w:t>
            </w:r>
            <w:proofErr w:type="spellEnd"/>
            <w:r>
              <w:rPr>
                <w:sz w:val="11"/>
              </w:rPr>
              <w:t xml:space="preserve"> s </w:t>
            </w:r>
            <w:proofErr w:type="spellStart"/>
            <w:r>
              <w:rPr>
                <w:sz w:val="11"/>
              </w:rPr>
              <w:t>expertem</w:t>
            </w:r>
            <w:proofErr w:type="spellEnd"/>
            <w:r>
              <w:rPr>
                <w:sz w:val="11"/>
              </w:rPr>
              <w:t xml:space="preserve">, </w:t>
            </w:r>
            <w:proofErr w:type="spellStart"/>
            <w:r>
              <w:rPr>
                <w:sz w:val="11"/>
              </w:rPr>
              <w:t>Kč</w:t>
            </w:r>
            <w:proofErr w:type="spellEnd"/>
            <w:r>
              <w:rPr>
                <w:sz w:val="11"/>
              </w:rPr>
              <w:t xml:space="preserve"> 15000 - 100% </w:t>
            </w:r>
            <w:proofErr w:type="spellStart"/>
            <w:r>
              <w:rPr>
                <w:sz w:val="11"/>
              </w:rPr>
              <w:t>spolufinancování</w:t>
            </w:r>
            <w:proofErr w:type="spellEnd"/>
            <w:r>
              <w:rPr>
                <w:sz w:val="11"/>
              </w:rPr>
              <w:t xml:space="preserve"> MSIC </w:t>
            </w:r>
            <w:proofErr w:type="spellStart"/>
            <w:r>
              <w:rPr>
                <w:sz w:val="11"/>
              </w:rPr>
              <w:t>Fáze</w:t>
            </w:r>
            <w:proofErr w:type="spellEnd"/>
            <w:r>
              <w:rPr>
                <w:sz w:val="11"/>
              </w:rPr>
              <w:t xml:space="preserve"> 2 - PROJEKT= </w:t>
            </w:r>
            <w:proofErr w:type="spellStart"/>
            <w:r>
              <w:rPr>
                <w:sz w:val="11"/>
              </w:rPr>
              <w:t>až</w:t>
            </w:r>
            <w:proofErr w:type="spellEnd"/>
            <w:r>
              <w:rPr>
                <w:sz w:val="11"/>
              </w:rPr>
              <w:t xml:space="preserve"> 40h </w:t>
            </w:r>
            <w:proofErr w:type="spellStart"/>
            <w:r>
              <w:rPr>
                <w:sz w:val="11"/>
              </w:rPr>
              <w:t>spolupráce</w:t>
            </w:r>
            <w:proofErr w:type="spellEnd"/>
            <w:r>
              <w:rPr>
                <w:sz w:val="11"/>
              </w:rPr>
              <w:t xml:space="preserve"> s </w:t>
            </w:r>
            <w:proofErr w:type="spellStart"/>
            <w:r>
              <w:rPr>
                <w:sz w:val="11"/>
              </w:rPr>
              <w:t>expertem</w:t>
            </w:r>
            <w:proofErr w:type="spellEnd"/>
            <w:r>
              <w:rPr>
                <w:sz w:val="11"/>
              </w:rPr>
              <w:t xml:space="preserve">, </w:t>
            </w:r>
            <w:proofErr w:type="spellStart"/>
            <w:r>
              <w:rPr>
                <w:sz w:val="11"/>
              </w:rPr>
              <w:t>Kč</w:t>
            </w:r>
            <w:proofErr w:type="spellEnd"/>
            <w:r>
              <w:rPr>
                <w:sz w:val="11"/>
              </w:rPr>
              <w:t xml:space="preserve"> 60000 - 75% </w:t>
            </w:r>
            <w:proofErr w:type="spellStart"/>
            <w:r>
              <w:rPr>
                <w:sz w:val="11"/>
              </w:rPr>
              <w:t>spolufinancování</w:t>
            </w:r>
            <w:proofErr w:type="spellEnd"/>
            <w:r>
              <w:rPr>
                <w:sz w:val="11"/>
              </w:rPr>
              <w:t xml:space="preserve"> MSIC</w:t>
            </w:r>
          </w:p>
          <w:p w14:paraId="45875153" w14:textId="77777777" w:rsidR="00D1071C" w:rsidRDefault="00000000">
            <w:pPr>
              <w:pStyle w:val="TableParagraph"/>
              <w:spacing w:line="119" w:lineRule="exact"/>
              <w:ind w:left="28"/>
              <w:rPr>
                <w:sz w:val="11"/>
              </w:rPr>
            </w:pPr>
            <w:proofErr w:type="spellStart"/>
            <w:r>
              <w:rPr>
                <w:sz w:val="11"/>
              </w:rPr>
              <w:t>Fáze</w:t>
            </w:r>
            <w:proofErr w:type="spellEnd"/>
            <w:r>
              <w:rPr>
                <w:sz w:val="11"/>
              </w:rPr>
              <w:t xml:space="preserve"> 3 - SUPERVIZE= </w:t>
            </w:r>
            <w:proofErr w:type="spellStart"/>
            <w:r>
              <w:rPr>
                <w:sz w:val="11"/>
              </w:rPr>
              <w:t>až</w:t>
            </w:r>
            <w:proofErr w:type="spellEnd"/>
            <w:r>
              <w:rPr>
                <w:sz w:val="11"/>
              </w:rPr>
              <w:t xml:space="preserve"> 60h </w:t>
            </w:r>
            <w:proofErr w:type="spellStart"/>
            <w:r>
              <w:rPr>
                <w:sz w:val="11"/>
              </w:rPr>
              <w:t>spolupráce</w:t>
            </w:r>
            <w:proofErr w:type="spellEnd"/>
            <w:r>
              <w:rPr>
                <w:sz w:val="11"/>
              </w:rPr>
              <w:t xml:space="preserve"> s </w:t>
            </w:r>
            <w:proofErr w:type="spellStart"/>
            <w:r>
              <w:rPr>
                <w:sz w:val="11"/>
              </w:rPr>
              <w:t>expertem</w:t>
            </w:r>
            <w:proofErr w:type="spellEnd"/>
            <w:r>
              <w:rPr>
                <w:sz w:val="11"/>
              </w:rPr>
              <w:t xml:space="preserve">, </w:t>
            </w:r>
            <w:proofErr w:type="spellStart"/>
            <w:r>
              <w:rPr>
                <w:sz w:val="11"/>
              </w:rPr>
              <w:t>Kč</w:t>
            </w:r>
            <w:proofErr w:type="spellEnd"/>
            <w:r>
              <w:rPr>
                <w:sz w:val="11"/>
              </w:rPr>
              <w:t xml:space="preserve"> 90000 - 50% </w:t>
            </w:r>
            <w:proofErr w:type="spellStart"/>
            <w:r>
              <w:rPr>
                <w:sz w:val="11"/>
              </w:rPr>
              <w:t>spolufinancování</w:t>
            </w:r>
            <w:proofErr w:type="spellEnd"/>
            <w:r>
              <w:rPr>
                <w:sz w:val="11"/>
              </w:rPr>
              <w:t xml:space="preserve"> MSIC</w:t>
            </w:r>
          </w:p>
        </w:tc>
      </w:tr>
      <w:tr w:rsidR="00D1071C" w14:paraId="45875157" w14:textId="77777777">
        <w:trPr>
          <w:trHeight w:val="136"/>
        </w:trPr>
        <w:tc>
          <w:tcPr>
            <w:tcW w:w="2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5155" w14:textId="77777777" w:rsidR="00D1071C" w:rsidRDefault="00000000">
            <w:pPr>
              <w:pStyle w:val="TableParagraph"/>
              <w:spacing w:line="116" w:lineRule="exact"/>
              <w:ind w:left="23"/>
              <w:rPr>
                <w:b/>
                <w:sz w:val="11"/>
              </w:rPr>
            </w:pPr>
            <w:proofErr w:type="spellStart"/>
            <w:r>
              <w:rPr>
                <w:b/>
                <w:sz w:val="11"/>
              </w:rPr>
              <w:t>Zdroj</w:t>
            </w:r>
            <w:proofErr w:type="spellEnd"/>
            <w:r>
              <w:rPr>
                <w:b/>
                <w:sz w:val="11"/>
              </w:rPr>
              <w:t xml:space="preserve"> (</w:t>
            </w:r>
            <w:proofErr w:type="spellStart"/>
            <w:r>
              <w:rPr>
                <w:b/>
                <w:sz w:val="11"/>
              </w:rPr>
              <w:t>sponzor</w:t>
            </w:r>
            <w:proofErr w:type="spellEnd"/>
            <w:r>
              <w:rPr>
                <w:b/>
                <w:sz w:val="11"/>
              </w:rPr>
              <w:t>)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875156" w14:textId="77777777" w:rsidR="00D1071C" w:rsidRDefault="00000000">
            <w:pPr>
              <w:pStyle w:val="TableParagraph"/>
              <w:spacing w:line="116" w:lineRule="exact"/>
              <w:ind w:left="28"/>
              <w:rPr>
                <w:sz w:val="11"/>
              </w:rPr>
            </w:pPr>
            <w:r>
              <w:rPr>
                <w:sz w:val="11"/>
              </w:rPr>
              <w:t>SGEI, Ko-</w:t>
            </w:r>
            <w:proofErr w:type="spellStart"/>
            <w:r>
              <w:rPr>
                <w:sz w:val="11"/>
              </w:rPr>
              <w:t>financování</w:t>
            </w:r>
            <w:proofErr w:type="spellEnd"/>
            <w:r>
              <w:rPr>
                <w:sz w:val="11"/>
              </w:rPr>
              <w:t xml:space="preserve">, </w:t>
            </w:r>
            <w:proofErr w:type="spellStart"/>
            <w:r>
              <w:rPr>
                <w:sz w:val="11"/>
              </w:rPr>
              <w:t>komerční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partnerství</w:t>
            </w:r>
            <w:proofErr w:type="spellEnd"/>
            <w:r>
              <w:rPr>
                <w:sz w:val="11"/>
              </w:rPr>
              <w:t>, EDIH + JTF</w:t>
            </w:r>
          </w:p>
        </w:tc>
      </w:tr>
      <w:tr w:rsidR="00D1071C" w14:paraId="4587515D" w14:textId="77777777">
        <w:trPr>
          <w:trHeight w:val="570"/>
        </w:trPr>
        <w:tc>
          <w:tcPr>
            <w:tcW w:w="2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5158" w14:textId="77777777" w:rsidR="00D1071C" w:rsidRDefault="00000000">
            <w:pPr>
              <w:pStyle w:val="TableParagraph"/>
              <w:ind w:left="23"/>
              <w:rPr>
                <w:b/>
                <w:sz w:val="11"/>
              </w:rPr>
            </w:pPr>
            <w:proofErr w:type="spellStart"/>
            <w:r>
              <w:rPr>
                <w:b/>
                <w:sz w:val="11"/>
              </w:rPr>
              <w:t>Hlavní</w:t>
            </w:r>
            <w:proofErr w:type="spellEnd"/>
            <w:r>
              <w:rPr>
                <w:b/>
                <w:sz w:val="11"/>
              </w:rPr>
              <w:t xml:space="preserve"> </w:t>
            </w:r>
            <w:proofErr w:type="spellStart"/>
            <w:r>
              <w:rPr>
                <w:b/>
                <w:sz w:val="11"/>
              </w:rPr>
              <w:t>rizika</w:t>
            </w:r>
            <w:proofErr w:type="spellEnd"/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875159" w14:textId="77777777" w:rsidR="00D1071C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93"/>
              </w:tabs>
              <w:spacing w:line="131" w:lineRule="exact"/>
              <w:rPr>
                <w:sz w:val="11"/>
              </w:rPr>
            </w:pPr>
            <w:proofErr w:type="spellStart"/>
            <w:r>
              <w:rPr>
                <w:sz w:val="11"/>
              </w:rPr>
              <w:t>Nedůvěra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majitelů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firem</w:t>
            </w:r>
            <w:proofErr w:type="spellEnd"/>
            <w:r>
              <w:rPr>
                <w:sz w:val="11"/>
              </w:rPr>
              <w:t xml:space="preserve"> v </w:t>
            </w:r>
            <w:proofErr w:type="spellStart"/>
            <w:r>
              <w:rPr>
                <w:sz w:val="11"/>
              </w:rPr>
              <w:t>externí</w:t>
            </w:r>
            <w:proofErr w:type="spellEnd"/>
            <w:r>
              <w:rPr>
                <w:spacing w:val="-7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specialisty</w:t>
            </w:r>
            <w:proofErr w:type="spellEnd"/>
          </w:p>
          <w:p w14:paraId="4587515A" w14:textId="77777777" w:rsidR="00D1071C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93"/>
              </w:tabs>
              <w:spacing w:line="146" w:lineRule="exact"/>
              <w:rPr>
                <w:sz w:val="11"/>
              </w:rPr>
            </w:pPr>
            <w:proofErr w:type="spellStart"/>
            <w:r>
              <w:rPr>
                <w:sz w:val="11"/>
              </w:rPr>
              <w:t>Nedostatečná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míra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kompetencí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zaměstnanců</w:t>
            </w:r>
            <w:proofErr w:type="spellEnd"/>
            <w:r>
              <w:rPr>
                <w:sz w:val="11"/>
              </w:rPr>
              <w:t xml:space="preserve"> pro </w:t>
            </w:r>
            <w:proofErr w:type="spellStart"/>
            <w:r>
              <w:rPr>
                <w:sz w:val="11"/>
              </w:rPr>
              <w:t>práci</w:t>
            </w:r>
            <w:proofErr w:type="spellEnd"/>
            <w:r>
              <w:rPr>
                <w:sz w:val="11"/>
              </w:rPr>
              <w:t xml:space="preserve"> s </w:t>
            </w:r>
            <w:proofErr w:type="spellStart"/>
            <w:r>
              <w:rPr>
                <w:sz w:val="11"/>
              </w:rPr>
              <w:t>digitalizačními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systémy</w:t>
            </w:r>
            <w:proofErr w:type="spellEnd"/>
            <w:r>
              <w:rPr>
                <w:sz w:val="11"/>
              </w:rPr>
              <w:t xml:space="preserve"> (</w:t>
            </w:r>
            <w:proofErr w:type="spellStart"/>
            <w:r>
              <w:rPr>
                <w:sz w:val="11"/>
              </w:rPr>
              <w:t>vedoucí</w:t>
            </w:r>
            <w:proofErr w:type="spellEnd"/>
            <w:r>
              <w:rPr>
                <w:sz w:val="11"/>
              </w:rPr>
              <w:t xml:space="preserve"> k</w:t>
            </w:r>
            <w:r>
              <w:rPr>
                <w:spacing w:val="-13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odporu</w:t>
            </w:r>
            <w:proofErr w:type="spellEnd"/>
            <w:r>
              <w:rPr>
                <w:sz w:val="11"/>
              </w:rPr>
              <w:t>)</w:t>
            </w:r>
          </w:p>
          <w:p w14:paraId="4587515B" w14:textId="77777777" w:rsidR="00D1071C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93"/>
              </w:tabs>
              <w:spacing w:line="146" w:lineRule="exact"/>
              <w:rPr>
                <w:sz w:val="11"/>
              </w:rPr>
            </w:pPr>
            <w:proofErr w:type="spellStart"/>
            <w:r>
              <w:rPr>
                <w:sz w:val="11"/>
              </w:rPr>
              <w:t>Odkládání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digitalizace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firem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jejich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majiteli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vedoucí</w:t>
            </w:r>
            <w:proofErr w:type="spellEnd"/>
            <w:r>
              <w:rPr>
                <w:sz w:val="11"/>
              </w:rPr>
              <w:t xml:space="preserve"> k </w:t>
            </w:r>
            <w:proofErr w:type="spellStart"/>
            <w:r>
              <w:rPr>
                <w:sz w:val="11"/>
              </w:rPr>
              <w:t>snižování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konkurenceschopnosti</w:t>
            </w:r>
            <w:proofErr w:type="spellEnd"/>
            <w:r>
              <w:rPr>
                <w:spacing w:val="-7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regionu</w:t>
            </w:r>
            <w:proofErr w:type="spellEnd"/>
          </w:p>
          <w:p w14:paraId="4587515C" w14:textId="77777777" w:rsidR="00D1071C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93"/>
              </w:tabs>
              <w:spacing w:line="127" w:lineRule="exact"/>
              <w:rPr>
                <w:sz w:val="11"/>
              </w:rPr>
            </w:pPr>
            <w:proofErr w:type="spellStart"/>
            <w:r>
              <w:rPr>
                <w:sz w:val="11"/>
              </w:rPr>
              <w:t>Nedostatečná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zásoba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specialistů</w:t>
            </w:r>
            <w:proofErr w:type="spellEnd"/>
            <w:r>
              <w:rPr>
                <w:sz w:val="11"/>
              </w:rPr>
              <w:t xml:space="preserve"> pro </w:t>
            </w:r>
            <w:proofErr w:type="spellStart"/>
            <w:r>
              <w:rPr>
                <w:sz w:val="11"/>
              </w:rPr>
              <w:t>aktivity</w:t>
            </w:r>
            <w:proofErr w:type="spellEnd"/>
            <w:r>
              <w:rPr>
                <w:spacing w:val="-8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projektu</w:t>
            </w:r>
            <w:proofErr w:type="spellEnd"/>
          </w:p>
        </w:tc>
      </w:tr>
    </w:tbl>
    <w:p w14:paraId="4587515E" w14:textId="77777777" w:rsidR="00D1071C" w:rsidRDefault="00D1071C">
      <w:pPr>
        <w:spacing w:line="127" w:lineRule="exact"/>
        <w:rPr>
          <w:sz w:val="11"/>
        </w:rPr>
        <w:sectPr w:rsidR="00D1071C">
          <w:pgSz w:w="11910" w:h="16840"/>
          <w:pgMar w:top="1120" w:right="960" w:bottom="280" w:left="900" w:header="708" w:footer="708" w:gutter="0"/>
          <w:cols w:space="708"/>
        </w:sectPr>
      </w:pPr>
    </w:p>
    <w:p w14:paraId="4587515F" w14:textId="77777777" w:rsidR="00D1071C" w:rsidRDefault="00000000">
      <w:pPr>
        <w:pStyle w:val="Nadpis1"/>
        <w:ind w:firstLine="0"/>
        <w:jc w:val="both"/>
      </w:pPr>
      <w:proofErr w:type="spellStart"/>
      <w:r>
        <w:rPr>
          <w:color w:val="0E4660"/>
          <w:w w:val="105"/>
        </w:rPr>
        <w:lastRenderedPageBreak/>
        <w:t>Příloha</w:t>
      </w:r>
      <w:proofErr w:type="spellEnd"/>
      <w:r>
        <w:rPr>
          <w:color w:val="0E4660"/>
          <w:w w:val="105"/>
        </w:rPr>
        <w:t xml:space="preserve"> č. 2 </w:t>
      </w:r>
      <w:proofErr w:type="spellStart"/>
      <w:r>
        <w:rPr>
          <w:color w:val="0E4660"/>
          <w:w w:val="105"/>
        </w:rPr>
        <w:t>Metodika</w:t>
      </w:r>
      <w:proofErr w:type="spellEnd"/>
      <w:r>
        <w:rPr>
          <w:color w:val="0E4660"/>
          <w:w w:val="105"/>
        </w:rPr>
        <w:t xml:space="preserve"> </w:t>
      </w:r>
      <w:proofErr w:type="spellStart"/>
      <w:r>
        <w:rPr>
          <w:color w:val="0E4660"/>
          <w:w w:val="105"/>
        </w:rPr>
        <w:t>zpracování</w:t>
      </w:r>
      <w:proofErr w:type="spellEnd"/>
      <w:r>
        <w:rPr>
          <w:color w:val="0E4660"/>
          <w:w w:val="105"/>
        </w:rPr>
        <w:t xml:space="preserve"> </w:t>
      </w:r>
      <w:proofErr w:type="spellStart"/>
      <w:r>
        <w:rPr>
          <w:color w:val="0E4660"/>
          <w:w w:val="105"/>
        </w:rPr>
        <w:t>evaluace</w:t>
      </w:r>
      <w:proofErr w:type="spellEnd"/>
    </w:p>
    <w:sectPr w:rsidR="00D1071C" w:rsidSect="00377E79">
      <w:pgSz w:w="11900" w:h="16850"/>
      <w:pgMar w:top="13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24BA5"/>
    <w:multiLevelType w:val="hybridMultilevel"/>
    <w:tmpl w:val="7C74F854"/>
    <w:lvl w:ilvl="0" w:tplc="42927002">
      <w:start w:val="1"/>
      <w:numFmt w:val="decimal"/>
      <w:lvlText w:val="%1."/>
      <w:lvlJc w:val="left"/>
      <w:pPr>
        <w:ind w:left="136" w:hanging="108"/>
        <w:jc w:val="left"/>
      </w:pPr>
      <w:rPr>
        <w:rFonts w:ascii="Calibri" w:eastAsia="Calibri" w:hAnsi="Calibri" w:cs="Calibri" w:hint="default"/>
        <w:spacing w:val="-1"/>
        <w:w w:val="100"/>
        <w:sz w:val="11"/>
        <w:szCs w:val="11"/>
      </w:rPr>
    </w:lvl>
    <w:lvl w:ilvl="1" w:tplc="9EF21362">
      <w:numFmt w:val="bullet"/>
      <w:lvlText w:val="•"/>
      <w:lvlJc w:val="left"/>
      <w:pPr>
        <w:ind w:left="834" w:hanging="108"/>
      </w:pPr>
      <w:rPr>
        <w:rFonts w:hint="default"/>
      </w:rPr>
    </w:lvl>
    <w:lvl w:ilvl="2" w:tplc="E26AB56C">
      <w:numFmt w:val="bullet"/>
      <w:lvlText w:val="•"/>
      <w:lvlJc w:val="left"/>
      <w:pPr>
        <w:ind w:left="1529" w:hanging="108"/>
      </w:pPr>
      <w:rPr>
        <w:rFonts w:hint="default"/>
      </w:rPr>
    </w:lvl>
    <w:lvl w:ilvl="3" w:tplc="603093F4">
      <w:numFmt w:val="bullet"/>
      <w:lvlText w:val="•"/>
      <w:lvlJc w:val="left"/>
      <w:pPr>
        <w:ind w:left="2224" w:hanging="108"/>
      </w:pPr>
      <w:rPr>
        <w:rFonts w:hint="default"/>
      </w:rPr>
    </w:lvl>
    <w:lvl w:ilvl="4" w:tplc="85DA5C26">
      <w:numFmt w:val="bullet"/>
      <w:lvlText w:val="•"/>
      <w:lvlJc w:val="left"/>
      <w:pPr>
        <w:ind w:left="2919" w:hanging="108"/>
      </w:pPr>
      <w:rPr>
        <w:rFonts w:hint="default"/>
      </w:rPr>
    </w:lvl>
    <w:lvl w:ilvl="5" w:tplc="98A6C41E">
      <w:numFmt w:val="bullet"/>
      <w:lvlText w:val="•"/>
      <w:lvlJc w:val="left"/>
      <w:pPr>
        <w:ind w:left="3614" w:hanging="108"/>
      </w:pPr>
      <w:rPr>
        <w:rFonts w:hint="default"/>
      </w:rPr>
    </w:lvl>
    <w:lvl w:ilvl="6" w:tplc="6A0A5F22">
      <w:numFmt w:val="bullet"/>
      <w:lvlText w:val="•"/>
      <w:lvlJc w:val="left"/>
      <w:pPr>
        <w:ind w:left="4308" w:hanging="108"/>
      </w:pPr>
      <w:rPr>
        <w:rFonts w:hint="default"/>
      </w:rPr>
    </w:lvl>
    <w:lvl w:ilvl="7" w:tplc="1B3E9366">
      <w:numFmt w:val="bullet"/>
      <w:lvlText w:val="•"/>
      <w:lvlJc w:val="left"/>
      <w:pPr>
        <w:ind w:left="5003" w:hanging="108"/>
      </w:pPr>
      <w:rPr>
        <w:rFonts w:hint="default"/>
      </w:rPr>
    </w:lvl>
    <w:lvl w:ilvl="8" w:tplc="4AD686F2">
      <w:numFmt w:val="bullet"/>
      <w:lvlText w:val="•"/>
      <w:lvlJc w:val="left"/>
      <w:pPr>
        <w:ind w:left="5698" w:hanging="108"/>
      </w:pPr>
      <w:rPr>
        <w:rFonts w:hint="default"/>
      </w:rPr>
    </w:lvl>
  </w:abstractNum>
  <w:abstractNum w:abstractNumId="1" w15:restartNumberingAfterBreak="0">
    <w:nsid w:val="06E81C7F"/>
    <w:multiLevelType w:val="hybridMultilevel"/>
    <w:tmpl w:val="B2C835F6"/>
    <w:lvl w:ilvl="0" w:tplc="8B6C4E02">
      <w:numFmt w:val="bullet"/>
      <w:lvlText w:val="-"/>
      <w:lvlJc w:val="left"/>
      <w:pPr>
        <w:ind w:left="564" w:hanging="360"/>
      </w:pPr>
      <w:rPr>
        <w:rFonts w:ascii="Calibri" w:eastAsia="Calibri" w:hAnsi="Calibri" w:cs="Calibri" w:hint="default"/>
        <w:w w:val="101"/>
        <w:sz w:val="22"/>
        <w:szCs w:val="22"/>
      </w:rPr>
    </w:lvl>
    <w:lvl w:ilvl="1" w:tplc="18DCF806">
      <w:numFmt w:val="bullet"/>
      <w:lvlText w:val="•"/>
      <w:lvlJc w:val="left"/>
      <w:pPr>
        <w:ind w:left="1206" w:hanging="360"/>
      </w:pPr>
      <w:rPr>
        <w:rFonts w:hint="default"/>
      </w:rPr>
    </w:lvl>
    <w:lvl w:ilvl="2" w:tplc="C9E4C060">
      <w:numFmt w:val="bullet"/>
      <w:lvlText w:val="•"/>
      <w:lvlJc w:val="left"/>
      <w:pPr>
        <w:ind w:left="1852" w:hanging="360"/>
      </w:pPr>
      <w:rPr>
        <w:rFonts w:hint="default"/>
      </w:rPr>
    </w:lvl>
    <w:lvl w:ilvl="3" w:tplc="CD70E2D0">
      <w:numFmt w:val="bullet"/>
      <w:lvlText w:val="•"/>
      <w:lvlJc w:val="left"/>
      <w:pPr>
        <w:ind w:left="2499" w:hanging="360"/>
      </w:pPr>
      <w:rPr>
        <w:rFonts w:hint="default"/>
      </w:rPr>
    </w:lvl>
    <w:lvl w:ilvl="4" w:tplc="FBA0C4D4">
      <w:numFmt w:val="bullet"/>
      <w:lvlText w:val="•"/>
      <w:lvlJc w:val="left"/>
      <w:pPr>
        <w:ind w:left="3145" w:hanging="360"/>
      </w:pPr>
      <w:rPr>
        <w:rFonts w:hint="default"/>
      </w:rPr>
    </w:lvl>
    <w:lvl w:ilvl="5" w:tplc="7248B982">
      <w:numFmt w:val="bullet"/>
      <w:lvlText w:val="•"/>
      <w:lvlJc w:val="left"/>
      <w:pPr>
        <w:ind w:left="3792" w:hanging="360"/>
      </w:pPr>
      <w:rPr>
        <w:rFonts w:hint="default"/>
      </w:rPr>
    </w:lvl>
    <w:lvl w:ilvl="6" w:tplc="556EF256">
      <w:numFmt w:val="bullet"/>
      <w:lvlText w:val="•"/>
      <w:lvlJc w:val="left"/>
      <w:pPr>
        <w:ind w:left="4438" w:hanging="360"/>
      </w:pPr>
      <w:rPr>
        <w:rFonts w:hint="default"/>
      </w:rPr>
    </w:lvl>
    <w:lvl w:ilvl="7" w:tplc="90826502">
      <w:numFmt w:val="bullet"/>
      <w:lvlText w:val="•"/>
      <w:lvlJc w:val="left"/>
      <w:pPr>
        <w:ind w:left="5084" w:hanging="360"/>
      </w:pPr>
      <w:rPr>
        <w:rFonts w:hint="default"/>
      </w:rPr>
    </w:lvl>
    <w:lvl w:ilvl="8" w:tplc="75E8D3C2">
      <w:numFmt w:val="bullet"/>
      <w:lvlText w:val="•"/>
      <w:lvlJc w:val="left"/>
      <w:pPr>
        <w:ind w:left="5731" w:hanging="360"/>
      </w:pPr>
      <w:rPr>
        <w:rFonts w:hint="default"/>
      </w:rPr>
    </w:lvl>
  </w:abstractNum>
  <w:abstractNum w:abstractNumId="2" w15:restartNumberingAfterBreak="0">
    <w:nsid w:val="0B3A4F23"/>
    <w:multiLevelType w:val="hybridMultilevel"/>
    <w:tmpl w:val="62524BEC"/>
    <w:lvl w:ilvl="0" w:tplc="20A0EA38">
      <w:start w:val="1"/>
      <w:numFmt w:val="lowerRoman"/>
      <w:lvlText w:val="(%1)"/>
      <w:lvlJc w:val="left"/>
      <w:pPr>
        <w:ind w:left="1196" w:hanging="720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1C6252CA">
      <w:numFmt w:val="bullet"/>
      <w:lvlText w:val="•"/>
      <w:lvlJc w:val="left"/>
      <w:pPr>
        <w:ind w:left="2083" w:hanging="720"/>
      </w:pPr>
      <w:rPr>
        <w:rFonts w:hint="default"/>
      </w:rPr>
    </w:lvl>
    <w:lvl w:ilvl="2" w:tplc="62409CF4">
      <w:numFmt w:val="bullet"/>
      <w:lvlText w:val="•"/>
      <w:lvlJc w:val="left"/>
      <w:pPr>
        <w:ind w:left="2967" w:hanging="720"/>
      </w:pPr>
      <w:rPr>
        <w:rFonts w:hint="default"/>
      </w:rPr>
    </w:lvl>
    <w:lvl w:ilvl="3" w:tplc="B91CD4F6">
      <w:numFmt w:val="bullet"/>
      <w:lvlText w:val="•"/>
      <w:lvlJc w:val="left"/>
      <w:pPr>
        <w:ind w:left="3851" w:hanging="720"/>
      </w:pPr>
      <w:rPr>
        <w:rFonts w:hint="default"/>
      </w:rPr>
    </w:lvl>
    <w:lvl w:ilvl="4" w:tplc="9984F638">
      <w:numFmt w:val="bullet"/>
      <w:lvlText w:val="•"/>
      <w:lvlJc w:val="left"/>
      <w:pPr>
        <w:ind w:left="4735" w:hanging="720"/>
      </w:pPr>
      <w:rPr>
        <w:rFonts w:hint="default"/>
      </w:rPr>
    </w:lvl>
    <w:lvl w:ilvl="5" w:tplc="7258218C">
      <w:numFmt w:val="bullet"/>
      <w:lvlText w:val="•"/>
      <w:lvlJc w:val="left"/>
      <w:pPr>
        <w:ind w:left="5619" w:hanging="720"/>
      </w:pPr>
      <w:rPr>
        <w:rFonts w:hint="default"/>
      </w:rPr>
    </w:lvl>
    <w:lvl w:ilvl="6" w:tplc="76D89E26">
      <w:numFmt w:val="bullet"/>
      <w:lvlText w:val="•"/>
      <w:lvlJc w:val="left"/>
      <w:pPr>
        <w:ind w:left="6503" w:hanging="720"/>
      </w:pPr>
      <w:rPr>
        <w:rFonts w:hint="default"/>
      </w:rPr>
    </w:lvl>
    <w:lvl w:ilvl="7" w:tplc="BCEC40C6">
      <w:numFmt w:val="bullet"/>
      <w:lvlText w:val="•"/>
      <w:lvlJc w:val="left"/>
      <w:pPr>
        <w:ind w:left="7387" w:hanging="720"/>
      </w:pPr>
      <w:rPr>
        <w:rFonts w:hint="default"/>
      </w:rPr>
    </w:lvl>
    <w:lvl w:ilvl="8" w:tplc="41C49220">
      <w:numFmt w:val="bullet"/>
      <w:lvlText w:val="•"/>
      <w:lvlJc w:val="left"/>
      <w:pPr>
        <w:ind w:left="8271" w:hanging="720"/>
      </w:pPr>
      <w:rPr>
        <w:rFonts w:hint="default"/>
      </w:rPr>
    </w:lvl>
  </w:abstractNum>
  <w:abstractNum w:abstractNumId="3" w15:restartNumberingAfterBreak="0">
    <w:nsid w:val="0D4A109A"/>
    <w:multiLevelType w:val="hybridMultilevel"/>
    <w:tmpl w:val="2D4AFE46"/>
    <w:lvl w:ilvl="0" w:tplc="8F3438DE">
      <w:start w:val="1"/>
      <w:numFmt w:val="lowerLetter"/>
      <w:lvlText w:val="%1)"/>
      <w:lvlJc w:val="left"/>
      <w:pPr>
        <w:ind w:left="148" w:hanging="118"/>
        <w:jc w:val="left"/>
      </w:pPr>
      <w:rPr>
        <w:rFonts w:ascii="Calibri" w:eastAsia="Calibri" w:hAnsi="Calibri" w:cs="Calibri" w:hint="default"/>
        <w:spacing w:val="-2"/>
        <w:w w:val="106"/>
        <w:sz w:val="11"/>
        <w:szCs w:val="11"/>
      </w:rPr>
    </w:lvl>
    <w:lvl w:ilvl="1" w:tplc="081A3FFE">
      <w:numFmt w:val="bullet"/>
      <w:lvlText w:val="•"/>
      <w:lvlJc w:val="left"/>
      <w:pPr>
        <w:ind w:left="842" w:hanging="118"/>
      </w:pPr>
      <w:rPr>
        <w:rFonts w:hint="default"/>
      </w:rPr>
    </w:lvl>
    <w:lvl w:ilvl="2" w:tplc="6736EE1C">
      <w:numFmt w:val="bullet"/>
      <w:lvlText w:val="•"/>
      <w:lvlJc w:val="left"/>
      <w:pPr>
        <w:ind w:left="1544" w:hanging="118"/>
      </w:pPr>
      <w:rPr>
        <w:rFonts w:hint="default"/>
      </w:rPr>
    </w:lvl>
    <w:lvl w:ilvl="3" w:tplc="40C2E446">
      <w:numFmt w:val="bullet"/>
      <w:lvlText w:val="•"/>
      <w:lvlJc w:val="left"/>
      <w:pPr>
        <w:ind w:left="2246" w:hanging="118"/>
      </w:pPr>
      <w:rPr>
        <w:rFonts w:hint="default"/>
      </w:rPr>
    </w:lvl>
    <w:lvl w:ilvl="4" w:tplc="FCC01EE4">
      <w:numFmt w:val="bullet"/>
      <w:lvlText w:val="•"/>
      <w:lvlJc w:val="left"/>
      <w:pPr>
        <w:ind w:left="2948" w:hanging="118"/>
      </w:pPr>
      <w:rPr>
        <w:rFonts w:hint="default"/>
      </w:rPr>
    </w:lvl>
    <w:lvl w:ilvl="5" w:tplc="942E151E">
      <w:numFmt w:val="bullet"/>
      <w:lvlText w:val="•"/>
      <w:lvlJc w:val="left"/>
      <w:pPr>
        <w:ind w:left="3650" w:hanging="118"/>
      </w:pPr>
      <w:rPr>
        <w:rFonts w:hint="default"/>
      </w:rPr>
    </w:lvl>
    <w:lvl w:ilvl="6" w:tplc="8F7E81DC">
      <w:numFmt w:val="bullet"/>
      <w:lvlText w:val="•"/>
      <w:lvlJc w:val="left"/>
      <w:pPr>
        <w:ind w:left="4352" w:hanging="118"/>
      </w:pPr>
      <w:rPr>
        <w:rFonts w:hint="default"/>
      </w:rPr>
    </w:lvl>
    <w:lvl w:ilvl="7" w:tplc="5E626810">
      <w:numFmt w:val="bullet"/>
      <w:lvlText w:val="•"/>
      <w:lvlJc w:val="left"/>
      <w:pPr>
        <w:ind w:left="5054" w:hanging="118"/>
      </w:pPr>
      <w:rPr>
        <w:rFonts w:hint="default"/>
      </w:rPr>
    </w:lvl>
    <w:lvl w:ilvl="8" w:tplc="96F0EE48">
      <w:numFmt w:val="bullet"/>
      <w:lvlText w:val="•"/>
      <w:lvlJc w:val="left"/>
      <w:pPr>
        <w:ind w:left="5756" w:hanging="118"/>
      </w:pPr>
      <w:rPr>
        <w:rFonts w:hint="default"/>
      </w:rPr>
    </w:lvl>
  </w:abstractNum>
  <w:abstractNum w:abstractNumId="4" w15:restartNumberingAfterBreak="0">
    <w:nsid w:val="0DE53808"/>
    <w:multiLevelType w:val="hybridMultilevel"/>
    <w:tmpl w:val="95BE330E"/>
    <w:lvl w:ilvl="0" w:tplc="E7F40306">
      <w:start w:val="1"/>
      <w:numFmt w:val="decimal"/>
      <w:lvlText w:val="%1."/>
      <w:lvlJc w:val="left"/>
      <w:pPr>
        <w:ind w:left="146" w:hanging="116"/>
        <w:jc w:val="left"/>
      </w:pPr>
      <w:rPr>
        <w:rFonts w:ascii="Calibri" w:eastAsia="Calibri" w:hAnsi="Calibri" w:cs="Calibri" w:hint="default"/>
        <w:w w:val="106"/>
        <w:sz w:val="11"/>
        <w:szCs w:val="11"/>
      </w:rPr>
    </w:lvl>
    <w:lvl w:ilvl="1" w:tplc="3C90E4F2">
      <w:numFmt w:val="bullet"/>
      <w:lvlText w:val="•"/>
      <w:lvlJc w:val="left"/>
      <w:pPr>
        <w:ind w:left="842" w:hanging="116"/>
      </w:pPr>
      <w:rPr>
        <w:rFonts w:hint="default"/>
      </w:rPr>
    </w:lvl>
    <w:lvl w:ilvl="2" w:tplc="B6A2F8E0">
      <w:numFmt w:val="bullet"/>
      <w:lvlText w:val="•"/>
      <w:lvlJc w:val="left"/>
      <w:pPr>
        <w:ind w:left="1544" w:hanging="116"/>
      </w:pPr>
      <w:rPr>
        <w:rFonts w:hint="default"/>
      </w:rPr>
    </w:lvl>
    <w:lvl w:ilvl="3" w:tplc="66785F2E">
      <w:numFmt w:val="bullet"/>
      <w:lvlText w:val="•"/>
      <w:lvlJc w:val="left"/>
      <w:pPr>
        <w:ind w:left="2246" w:hanging="116"/>
      </w:pPr>
      <w:rPr>
        <w:rFonts w:hint="default"/>
      </w:rPr>
    </w:lvl>
    <w:lvl w:ilvl="4" w:tplc="DBAE21F4">
      <w:numFmt w:val="bullet"/>
      <w:lvlText w:val="•"/>
      <w:lvlJc w:val="left"/>
      <w:pPr>
        <w:ind w:left="2948" w:hanging="116"/>
      </w:pPr>
      <w:rPr>
        <w:rFonts w:hint="default"/>
      </w:rPr>
    </w:lvl>
    <w:lvl w:ilvl="5" w:tplc="0AA607E6">
      <w:numFmt w:val="bullet"/>
      <w:lvlText w:val="•"/>
      <w:lvlJc w:val="left"/>
      <w:pPr>
        <w:ind w:left="3650" w:hanging="116"/>
      </w:pPr>
      <w:rPr>
        <w:rFonts w:hint="default"/>
      </w:rPr>
    </w:lvl>
    <w:lvl w:ilvl="6" w:tplc="5A7E27CC">
      <w:numFmt w:val="bullet"/>
      <w:lvlText w:val="•"/>
      <w:lvlJc w:val="left"/>
      <w:pPr>
        <w:ind w:left="4352" w:hanging="116"/>
      </w:pPr>
      <w:rPr>
        <w:rFonts w:hint="default"/>
      </w:rPr>
    </w:lvl>
    <w:lvl w:ilvl="7" w:tplc="2A02F20A">
      <w:numFmt w:val="bullet"/>
      <w:lvlText w:val="•"/>
      <w:lvlJc w:val="left"/>
      <w:pPr>
        <w:ind w:left="5054" w:hanging="116"/>
      </w:pPr>
      <w:rPr>
        <w:rFonts w:hint="default"/>
      </w:rPr>
    </w:lvl>
    <w:lvl w:ilvl="8" w:tplc="23467968">
      <w:numFmt w:val="bullet"/>
      <w:lvlText w:val="•"/>
      <w:lvlJc w:val="left"/>
      <w:pPr>
        <w:ind w:left="5756" w:hanging="116"/>
      </w:pPr>
      <w:rPr>
        <w:rFonts w:hint="default"/>
      </w:rPr>
    </w:lvl>
  </w:abstractNum>
  <w:abstractNum w:abstractNumId="5" w15:restartNumberingAfterBreak="0">
    <w:nsid w:val="122C4711"/>
    <w:multiLevelType w:val="hybridMultilevel"/>
    <w:tmpl w:val="31842326"/>
    <w:lvl w:ilvl="0" w:tplc="AB6E3B26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A03C911A">
      <w:numFmt w:val="bullet"/>
      <w:lvlText w:val="•"/>
      <w:lvlJc w:val="left"/>
      <w:pPr>
        <w:ind w:left="1759" w:hanging="360"/>
      </w:pPr>
      <w:rPr>
        <w:rFonts w:hint="default"/>
      </w:rPr>
    </w:lvl>
    <w:lvl w:ilvl="2" w:tplc="2BD03E9C">
      <w:numFmt w:val="bullet"/>
      <w:lvlText w:val="•"/>
      <w:lvlJc w:val="left"/>
      <w:pPr>
        <w:ind w:left="2679" w:hanging="360"/>
      </w:pPr>
      <w:rPr>
        <w:rFonts w:hint="default"/>
      </w:rPr>
    </w:lvl>
    <w:lvl w:ilvl="3" w:tplc="543A972A">
      <w:numFmt w:val="bullet"/>
      <w:lvlText w:val="•"/>
      <w:lvlJc w:val="left"/>
      <w:pPr>
        <w:ind w:left="3599" w:hanging="360"/>
      </w:pPr>
      <w:rPr>
        <w:rFonts w:hint="default"/>
      </w:rPr>
    </w:lvl>
    <w:lvl w:ilvl="4" w:tplc="BCE43228">
      <w:numFmt w:val="bullet"/>
      <w:lvlText w:val="•"/>
      <w:lvlJc w:val="left"/>
      <w:pPr>
        <w:ind w:left="4519" w:hanging="360"/>
      </w:pPr>
      <w:rPr>
        <w:rFonts w:hint="default"/>
      </w:rPr>
    </w:lvl>
    <w:lvl w:ilvl="5" w:tplc="95B00B84">
      <w:numFmt w:val="bullet"/>
      <w:lvlText w:val="•"/>
      <w:lvlJc w:val="left"/>
      <w:pPr>
        <w:ind w:left="5439" w:hanging="360"/>
      </w:pPr>
      <w:rPr>
        <w:rFonts w:hint="default"/>
      </w:rPr>
    </w:lvl>
    <w:lvl w:ilvl="6" w:tplc="401018C2">
      <w:numFmt w:val="bullet"/>
      <w:lvlText w:val="•"/>
      <w:lvlJc w:val="left"/>
      <w:pPr>
        <w:ind w:left="6359" w:hanging="360"/>
      </w:pPr>
      <w:rPr>
        <w:rFonts w:hint="default"/>
      </w:rPr>
    </w:lvl>
    <w:lvl w:ilvl="7" w:tplc="1DE8ABC6">
      <w:numFmt w:val="bullet"/>
      <w:lvlText w:val="•"/>
      <w:lvlJc w:val="left"/>
      <w:pPr>
        <w:ind w:left="7279" w:hanging="360"/>
      </w:pPr>
      <w:rPr>
        <w:rFonts w:hint="default"/>
      </w:rPr>
    </w:lvl>
    <w:lvl w:ilvl="8" w:tplc="52F27D80">
      <w:numFmt w:val="bullet"/>
      <w:lvlText w:val="•"/>
      <w:lvlJc w:val="left"/>
      <w:pPr>
        <w:ind w:left="8199" w:hanging="360"/>
      </w:pPr>
      <w:rPr>
        <w:rFonts w:hint="default"/>
      </w:rPr>
    </w:lvl>
  </w:abstractNum>
  <w:abstractNum w:abstractNumId="6" w15:restartNumberingAfterBreak="0">
    <w:nsid w:val="128E0509"/>
    <w:multiLevelType w:val="multilevel"/>
    <w:tmpl w:val="C80C16FE"/>
    <w:lvl w:ilvl="0">
      <w:start w:val="4"/>
      <w:numFmt w:val="decimal"/>
      <w:lvlText w:val="%1"/>
      <w:lvlJc w:val="left"/>
      <w:pPr>
        <w:ind w:left="1080" w:hanging="56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64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1740" w:hanging="658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3">
      <w:numFmt w:val="bullet"/>
      <w:lvlText w:val="•"/>
      <w:lvlJc w:val="left"/>
      <w:pPr>
        <w:ind w:left="3585" w:hanging="658"/>
      </w:pPr>
      <w:rPr>
        <w:rFonts w:hint="default"/>
      </w:rPr>
    </w:lvl>
    <w:lvl w:ilvl="4">
      <w:numFmt w:val="bullet"/>
      <w:lvlText w:val="•"/>
      <w:lvlJc w:val="left"/>
      <w:pPr>
        <w:ind w:left="4508" w:hanging="658"/>
      </w:pPr>
      <w:rPr>
        <w:rFonts w:hint="default"/>
      </w:rPr>
    </w:lvl>
    <w:lvl w:ilvl="5">
      <w:numFmt w:val="bullet"/>
      <w:lvlText w:val="•"/>
      <w:lvlJc w:val="left"/>
      <w:pPr>
        <w:ind w:left="5431" w:hanging="658"/>
      </w:pPr>
      <w:rPr>
        <w:rFonts w:hint="default"/>
      </w:rPr>
    </w:lvl>
    <w:lvl w:ilvl="6">
      <w:numFmt w:val="bullet"/>
      <w:lvlText w:val="•"/>
      <w:lvlJc w:val="left"/>
      <w:pPr>
        <w:ind w:left="6354" w:hanging="658"/>
      </w:pPr>
      <w:rPr>
        <w:rFonts w:hint="default"/>
      </w:rPr>
    </w:lvl>
    <w:lvl w:ilvl="7">
      <w:numFmt w:val="bullet"/>
      <w:lvlText w:val="•"/>
      <w:lvlJc w:val="left"/>
      <w:pPr>
        <w:ind w:left="7277" w:hanging="658"/>
      </w:pPr>
      <w:rPr>
        <w:rFonts w:hint="default"/>
      </w:rPr>
    </w:lvl>
    <w:lvl w:ilvl="8">
      <w:numFmt w:val="bullet"/>
      <w:lvlText w:val="•"/>
      <w:lvlJc w:val="left"/>
      <w:pPr>
        <w:ind w:left="8200" w:hanging="658"/>
      </w:pPr>
      <w:rPr>
        <w:rFonts w:hint="default"/>
      </w:rPr>
    </w:lvl>
  </w:abstractNum>
  <w:abstractNum w:abstractNumId="7" w15:restartNumberingAfterBreak="0">
    <w:nsid w:val="137066FB"/>
    <w:multiLevelType w:val="hybridMultilevel"/>
    <w:tmpl w:val="F0BCE1E2"/>
    <w:lvl w:ilvl="0" w:tplc="297E3486">
      <w:numFmt w:val="bullet"/>
      <w:lvlText w:val=""/>
      <w:lvlJc w:val="left"/>
      <w:pPr>
        <w:ind w:left="821" w:hanging="361"/>
      </w:pPr>
      <w:rPr>
        <w:rFonts w:ascii="Symbol" w:eastAsia="Symbol" w:hAnsi="Symbol" w:cs="Symbol" w:hint="default"/>
        <w:color w:val="202020"/>
        <w:w w:val="100"/>
        <w:sz w:val="22"/>
        <w:szCs w:val="22"/>
      </w:rPr>
    </w:lvl>
    <w:lvl w:ilvl="1" w:tplc="4C909A70">
      <w:numFmt w:val="bullet"/>
      <w:lvlText w:val="•"/>
      <w:lvlJc w:val="left"/>
      <w:pPr>
        <w:ind w:left="1556" w:hanging="361"/>
      </w:pPr>
      <w:rPr>
        <w:rFonts w:hint="default"/>
      </w:rPr>
    </w:lvl>
    <w:lvl w:ilvl="2" w:tplc="697C4FA6">
      <w:numFmt w:val="bullet"/>
      <w:lvlText w:val="•"/>
      <w:lvlJc w:val="left"/>
      <w:pPr>
        <w:ind w:left="2292" w:hanging="361"/>
      </w:pPr>
      <w:rPr>
        <w:rFonts w:hint="default"/>
      </w:rPr>
    </w:lvl>
    <w:lvl w:ilvl="3" w:tplc="115A26F6">
      <w:numFmt w:val="bullet"/>
      <w:lvlText w:val="•"/>
      <w:lvlJc w:val="left"/>
      <w:pPr>
        <w:ind w:left="3028" w:hanging="361"/>
      </w:pPr>
      <w:rPr>
        <w:rFonts w:hint="default"/>
      </w:rPr>
    </w:lvl>
    <w:lvl w:ilvl="4" w:tplc="03B0F9E0">
      <w:numFmt w:val="bullet"/>
      <w:lvlText w:val="•"/>
      <w:lvlJc w:val="left"/>
      <w:pPr>
        <w:ind w:left="3765" w:hanging="361"/>
      </w:pPr>
      <w:rPr>
        <w:rFonts w:hint="default"/>
      </w:rPr>
    </w:lvl>
    <w:lvl w:ilvl="5" w:tplc="CE38CA3A">
      <w:numFmt w:val="bullet"/>
      <w:lvlText w:val="•"/>
      <w:lvlJc w:val="left"/>
      <w:pPr>
        <w:ind w:left="4501" w:hanging="361"/>
      </w:pPr>
      <w:rPr>
        <w:rFonts w:hint="default"/>
      </w:rPr>
    </w:lvl>
    <w:lvl w:ilvl="6" w:tplc="8B94414A">
      <w:numFmt w:val="bullet"/>
      <w:lvlText w:val="•"/>
      <w:lvlJc w:val="left"/>
      <w:pPr>
        <w:ind w:left="5237" w:hanging="361"/>
      </w:pPr>
      <w:rPr>
        <w:rFonts w:hint="default"/>
      </w:rPr>
    </w:lvl>
    <w:lvl w:ilvl="7" w:tplc="08F28B34">
      <w:numFmt w:val="bullet"/>
      <w:lvlText w:val="•"/>
      <w:lvlJc w:val="left"/>
      <w:pPr>
        <w:ind w:left="5974" w:hanging="361"/>
      </w:pPr>
      <w:rPr>
        <w:rFonts w:hint="default"/>
      </w:rPr>
    </w:lvl>
    <w:lvl w:ilvl="8" w:tplc="DB6C3636">
      <w:numFmt w:val="bullet"/>
      <w:lvlText w:val="•"/>
      <w:lvlJc w:val="left"/>
      <w:pPr>
        <w:ind w:left="6710" w:hanging="361"/>
      </w:pPr>
      <w:rPr>
        <w:rFonts w:hint="default"/>
      </w:rPr>
    </w:lvl>
  </w:abstractNum>
  <w:abstractNum w:abstractNumId="8" w15:restartNumberingAfterBreak="0">
    <w:nsid w:val="13D332A3"/>
    <w:multiLevelType w:val="multilevel"/>
    <w:tmpl w:val="A5EE128E"/>
    <w:lvl w:ilvl="0">
      <w:start w:val="8"/>
      <w:numFmt w:val="decimal"/>
      <w:lvlText w:val="%1"/>
      <w:lvlJc w:val="left"/>
      <w:pPr>
        <w:ind w:left="1080" w:hanging="56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64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>
      <w:start w:val="1"/>
      <w:numFmt w:val="lowerLetter"/>
      <w:lvlText w:val="%3."/>
      <w:lvlJc w:val="left"/>
      <w:pPr>
        <w:ind w:left="1368" w:hanging="286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3">
      <w:numFmt w:val="bullet"/>
      <w:lvlText w:val="•"/>
      <w:lvlJc w:val="left"/>
      <w:pPr>
        <w:ind w:left="3290" w:hanging="286"/>
      </w:pPr>
      <w:rPr>
        <w:rFonts w:hint="default"/>
      </w:rPr>
    </w:lvl>
    <w:lvl w:ilvl="4">
      <w:numFmt w:val="bullet"/>
      <w:lvlText w:val="•"/>
      <w:lvlJc w:val="left"/>
      <w:pPr>
        <w:ind w:left="4255" w:hanging="286"/>
      </w:pPr>
      <w:rPr>
        <w:rFonts w:hint="default"/>
      </w:rPr>
    </w:lvl>
    <w:lvl w:ilvl="5">
      <w:numFmt w:val="bullet"/>
      <w:lvlText w:val="•"/>
      <w:lvlJc w:val="left"/>
      <w:pPr>
        <w:ind w:left="5220" w:hanging="286"/>
      </w:pPr>
      <w:rPr>
        <w:rFonts w:hint="default"/>
      </w:rPr>
    </w:lvl>
    <w:lvl w:ilvl="6">
      <w:numFmt w:val="bullet"/>
      <w:lvlText w:val="•"/>
      <w:lvlJc w:val="left"/>
      <w:pPr>
        <w:ind w:left="6185" w:hanging="286"/>
      </w:pPr>
      <w:rPr>
        <w:rFonts w:hint="default"/>
      </w:rPr>
    </w:lvl>
    <w:lvl w:ilvl="7">
      <w:numFmt w:val="bullet"/>
      <w:lvlText w:val="•"/>
      <w:lvlJc w:val="left"/>
      <w:pPr>
        <w:ind w:left="7150" w:hanging="286"/>
      </w:pPr>
      <w:rPr>
        <w:rFonts w:hint="default"/>
      </w:rPr>
    </w:lvl>
    <w:lvl w:ilvl="8">
      <w:numFmt w:val="bullet"/>
      <w:lvlText w:val="•"/>
      <w:lvlJc w:val="left"/>
      <w:pPr>
        <w:ind w:left="8116" w:hanging="286"/>
      </w:pPr>
      <w:rPr>
        <w:rFonts w:hint="default"/>
      </w:rPr>
    </w:lvl>
  </w:abstractNum>
  <w:abstractNum w:abstractNumId="9" w15:restartNumberingAfterBreak="0">
    <w:nsid w:val="15C44130"/>
    <w:multiLevelType w:val="multilevel"/>
    <w:tmpl w:val="2F949E50"/>
    <w:lvl w:ilvl="0">
      <w:start w:val="14"/>
      <w:numFmt w:val="decimal"/>
      <w:lvlText w:val="%1"/>
      <w:lvlJc w:val="left"/>
      <w:pPr>
        <w:ind w:left="1080" w:hanging="56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64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873" w:hanging="564"/>
      </w:pPr>
      <w:rPr>
        <w:rFonts w:hint="default"/>
      </w:rPr>
    </w:lvl>
    <w:lvl w:ilvl="3">
      <w:numFmt w:val="bullet"/>
      <w:lvlText w:val="•"/>
      <w:lvlJc w:val="left"/>
      <w:pPr>
        <w:ind w:left="3769" w:hanging="564"/>
      </w:pPr>
      <w:rPr>
        <w:rFonts w:hint="default"/>
      </w:rPr>
    </w:lvl>
    <w:lvl w:ilvl="4">
      <w:numFmt w:val="bullet"/>
      <w:lvlText w:val="•"/>
      <w:lvlJc w:val="left"/>
      <w:pPr>
        <w:ind w:left="4666" w:hanging="564"/>
      </w:pPr>
      <w:rPr>
        <w:rFonts w:hint="default"/>
      </w:rPr>
    </w:lvl>
    <w:lvl w:ilvl="5">
      <w:numFmt w:val="bullet"/>
      <w:lvlText w:val="•"/>
      <w:lvlJc w:val="left"/>
      <w:pPr>
        <w:ind w:left="5563" w:hanging="564"/>
      </w:pPr>
      <w:rPr>
        <w:rFonts w:hint="default"/>
      </w:rPr>
    </w:lvl>
    <w:lvl w:ilvl="6">
      <w:numFmt w:val="bullet"/>
      <w:lvlText w:val="•"/>
      <w:lvlJc w:val="left"/>
      <w:pPr>
        <w:ind w:left="6459" w:hanging="564"/>
      </w:pPr>
      <w:rPr>
        <w:rFonts w:hint="default"/>
      </w:rPr>
    </w:lvl>
    <w:lvl w:ilvl="7">
      <w:numFmt w:val="bullet"/>
      <w:lvlText w:val="•"/>
      <w:lvlJc w:val="left"/>
      <w:pPr>
        <w:ind w:left="7356" w:hanging="564"/>
      </w:pPr>
      <w:rPr>
        <w:rFonts w:hint="default"/>
      </w:rPr>
    </w:lvl>
    <w:lvl w:ilvl="8">
      <w:numFmt w:val="bullet"/>
      <w:lvlText w:val="•"/>
      <w:lvlJc w:val="left"/>
      <w:pPr>
        <w:ind w:left="8253" w:hanging="564"/>
      </w:pPr>
      <w:rPr>
        <w:rFonts w:hint="default"/>
      </w:rPr>
    </w:lvl>
  </w:abstractNum>
  <w:abstractNum w:abstractNumId="10" w15:restartNumberingAfterBreak="0">
    <w:nsid w:val="18011503"/>
    <w:multiLevelType w:val="hybridMultilevel"/>
    <w:tmpl w:val="70223C28"/>
    <w:lvl w:ilvl="0" w:tplc="365E366E">
      <w:start w:val="1"/>
      <w:numFmt w:val="lowerLetter"/>
      <w:lvlText w:val="%1)"/>
      <w:lvlJc w:val="left"/>
      <w:pPr>
        <w:ind w:left="148" w:hanging="118"/>
        <w:jc w:val="left"/>
      </w:pPr>
      <w:rPr>
        <w:rFonts w:ascii="Calibri" w:eastAsia="Calibri" w:hAnsi="Calibri" w:cs="Calibri" w:hint="default"/>
        <w:spacing w:val="-2"/>
        <w:w w:val="106"/>
        <w:sz w:val="11"/>
        <w:szCs w:val="11"/>
      </w:rPr>
    </w:lvl>
    <w:lvl w:ilvl="1" w:tplc="804414B0">
      <w:numFmt w:val="bullet"/>
      <w:lvlText w:val="•"/>
      <w:lvlJc w:val="left"/>
      <w:pPr>
        <w:ind w:left="842" w:hanging="118"/>
      </w:pPr>
      <w:rPr>
        <w:rFonts w:hint="default"/>
      </w:rPr>
    </w:lvl>
    <w:lvl w:ilvl="2" w:tplc="2BB41B9C">
      <w:numFmt w:val="bullet"/>
      <w:lvlText w:val="•"/>
      <w:lvlJc w:val="left"/>
      <w:pPr>
        <w:ind w:left="1544" w:hanging="118"/>
      </w:pPr>
      <w:rPr>
        <w:rFonts w:hint="default"/>
      </w:rPr>
    </w:lvl>
    <w:lvl w:ilvl="3" w:tplc="997A5876">
      <w:numFmt w:val="bullet"/>
      <w:lvlText w:val="•"/>
      <w:lvlJc w:val="left"/>
      <w:pPr>
        <w:ind w:left="2246" w:hanging="118"/>
      </w:pPr>
      <w:rPr>
        <w:rFonts w:hint="default"/>
      </w:rPr>
    </w:lvl>
    <w:lvl w:ilvl="4" w:tplc="1A2C48F0">
      <w:numFmt w:val="bullet"/>
      <w:lvlText w:val="•"/>
      <w:lvlJc w:val="left"/>
      <w:pPr>
        <w:ind w:left="2948" w:hanging="118"/>
      </w:pPr>
      <w:rPr>
        <w:rFonts w:hint="default"/>
      </w:rPr>
    </w:lvl>
    <w:lvl w:ilvl="5" w:tplc="A9025548">
      <w:numFmt w:val="bullet"/>
      <w:lvlText w:val="•"/>
      <w:lvlJc w:val="left"/>
      <w:pPr>
        <w:ind w:left="3650" w:hanging="118"/>
      </w:pPr>
      <w:rPr>
        <w:rFonts w:hint="default"/>
      </w:rPr>
    </w:lvl>
    <w:lvl w:ilvl="6" w:tplc="41E6AA1E">
      <w:numFmt w:val="bullet"/>
      <w:lvlText w:val="•"/>
      <w:lvlJc w:val="left"/>
      <w:pPr>
        <w:ind w:left="4352" w:hanging="118"/>
      </w:pPr>
      <w:rPr>
        <w:rFonts w:hint="default"/>
      </w:rPr>
    </w:lvl>
    <w:lvl w:ilvl="7" w:tplc="EC3C7920">
      <w:numFmt w:val="bullet"/>
      <w:lvlText w:val="•"/>
      <w:lvlJc w:val="left"/>
      <w:pPr>
        <w:ind w:left="5054" w:hanging="118"/>
      </w:pPr>
      <w:rPr>
        <w:rFonts w:hint="default"/>
      </w:rPr>
    </w:lvl>
    <w:lvl w:ilvl="8" w:tplc="25EA0084">
      <w:numFmt w:val="bullet"/>
      <w:lvlText w:val="•"/>
      <w:lvlJc w:val="left"/>
      <w:pPr>
        <w:ind w:left="5756" w:hanging="118"/>
      </w:pPr>
      <w:rPr>
        <w:rFonts w:hint="default"/>
      </w:rPr>
    </w:lvl>
  </w:abstractNum>
  <w:abstractNum w:abstractNumId="11" w15:restartNumberingAfterBreak="0">
    <w:nsid w:val="1AAF72A6"/>
    <w:multiLevelType w:val="hybridMultilevel"/>
    <w:tmpl w:val="2BC80460"/>
    <w:lvl w:ilvl="0" w:tplc="47D8A12E">
      <w:numFmt w:val="bullet"/>
      <w:lvlText w:val="-"/>
      <w:lvlJc w:val="left"/>
      <w:pPr>
        <w:ind w:left="828" w:hanging="361"/>
      </w:pPr>
      <w:rPr>
        <w:rFonts w:ascii="Tahoma" w:eastAsia="Tahoma" w:hAnsi="Tahoma" w:cs="Tahoma" w:hint="default"/>
        <w:w w:val="94"/>
        <w:sz w:val="22"/>
        <w:szCs w:val="22"/>
      </w:rPr>
    </w:lvl>
    <w:lvl w:ilvl="1" w:tplc="023CF966">
      <w:numFmt w:val="bullet"/>
      <w:lvlText w:val="•"/>
      <w:lvlJc w:val="left"/>
      <w:pPr>
        <w:ind w:left="1551" w:hanging="361"/>
      </w:pPr>
      <w:rPr>
        <w:rFonts w:hint="default"/>
      </w:rPr>
    </w:lvl>
    <w:lvl w:ilvl="2" w:tplc="81C29000">
      <w:numFmt w:val="bullet"/>
      <w:lvlText w:val="•"/>
      <w:lvlJc w:val="left"/>
      <w:pPr>
        <w:ind w:left="2282" w:hanging="361"/>
      </w:pPr>
      <w:rPr>
        <w:rFonts w:hint="default"/>
      </w:rPr>
    </w:lvl>
    <w:lvl w:ilvl="3" w:tplc="ED9651E4">
      <w:numFmt w:val="bullet"/>
      <w:lvlText w:val="•"/>
      <w:lvlJc w:val="left"/>
      <w:pPr>
        <w:ind w:left="3013" w:hanging="361"/>
      </w:pPr>
      <w:rPr>
        <w:rFonts w:hint="default"/>
      </w:rPr>
    </w:lvl>
    <w:lvl w:ilvl="4" w:tplc="FEDA9E12">
      <w:numFmt w:val="bullet"/>
      <w:lvlText w:val="•"/>
      <w:lvlJc w:val="left"/>
      <w:pPr>
        <w:ind w:left="3744" w:hanging="361"/>
      </w:pPr>
      <w:rPr>
        <w:rFonts w:hint="default"/>
      </w:rPr>
    </w:lvl>
    <w:lvl w:ilvl="5" w:tplc="9BFCB734">
      <w:numFmt w:val="bullet"/>
      <w:lvlText w:val="•"/>
      <w:lvlJc w:val="left"/>
      <w:pPr>
        <w:ind w:left="4475" w:hanging="361"/>
      </w:pPr>
      <w:rPr>
        <w:rFonts w:hint="default"/>
      </w:rPr>
    </w:lvl>
    <w:lvl w:ilvl="6" w:tplc="B73AC964">
      <w:numFmt w:val="bullet"/>
      <w:lvlText w:val="•"/>
      <w:lvlJc w:val="left"/>
      <w:pPr>
        <w:ind w:left="5206" w:hanging="361"/>
      </w:pPr>
      <w:rPr>
        <w:rFonts w:hint="default"/>
      </w:rPr>
    </w:lvl>
    <w:lvl w:ilvl="7" w:tplc="ADE6F7A0">
      <w:numFmt w:val="bullet"/>
      <w:lvlText w:val="•"/>
      <w:lvlJc w:val="left"/>
      <w:pPr>
        <w:ind w:left="5937" w:hanging="361"/>
      </w:pPr>
      <w:rPr>
        <w:rFonts w:hint="default"/>
      </w:rPr>
    </w:lvl>
    <w:lvl w:ilvl="8" w:tplc="645229EC">
      <w:numFmt w:val="bullet"/>
      <w:lvlText w:val="•"/>
      <w:lvlJc w:val="left"/>
      <w:pPr>
        <w:ind w:left="6668" w:hanging="361"/>
      </w:pPr>
      <w:rPr>
        <w:rFonts w:hint="default"/>
      </w:rPr>
    </w:lvl>
  </w:abstractNum>
  <w:abstractNum w:abstractNumId="12" w15:restartNumberingAfterBreak="0">
    <w:nsid w:val="1AFA0EA8"/>
    <w:multiLevelType w:val="hybridMultilevel"/>
    <w:tmpl w:val="0ADAA93E"/>
    <w:lvl w:ilvl="0" w:tplc="21CC1002">
      <w:start w:val="1"/>
      <w:numFmt w:val="decimal"/>
      <w:lvlText w:val="%1)"/>
      <w:lvlJc w:val="left"/>
      <w:pPr>
        <w:ind w:left="836" w:hanging="360"/>
        <w:jc w:val="left"/>
      </w:pPr>
      <w:rPr>
        <w:rFonts w:ascii="Calibri" w:eastAsia="Calibri" w:hAnsi="Calibri" w:cs="Calibri" w:hint="default"/>
        <w:w w:val="99"/>
        <w:sz w:val="22"/>
        <w:szCs w:val="22"/>
      </w:rPr>
    </w:lvl>
    <w:lvl w:ilvl="1" w:tplc="6AF0FD40">
      <w:numFmt w:val="bullet"/>
      <w:lvlText w:val="•"/>
      <w:lvlJc w:val="left"/>
      <w:pPr>
        <w:ind w:left="1759" w:hanging="360"/>
      </w:pPr>
      <w:rPr>
        <w:rFonts w:hint="default"/>
      </w:rPr>
    </w:lvl>
    <w:lvl w:ilvl="2" w:tplc="1174D6FA">
      <w:numFmt w:val="bullet"/>
      <w:lvlText w:val="•"/>
      <w:lvlJc w:val="left"/>
      <w:pPr>
        <w:ind w:left="2679" w:hanging="360"/>
      </w:pPr>
      <w:rPr>
        <w:rFonts w:hint="default"/>
      </w:rPr>
    </w:lvl>
    <w:lvl w:ilvl="3" w:tplc="AEA4528A">
      <w:numFmt w:val="bullet"/>
      <w:lvlText w:val="•"/>
      <w:lvlJc w:val="left"/>
      <w:pPr>
        <w:ind w:left="3599" w:hanging="360"/>
      </w:pPr>
      <w:rPr>
        <w:rFonts w:hint="default"/>
      </w:rPr>
    </w:lvl>
    <w:lvl w:ilvl="4" w:tplc="D08648E0">
      <w:numFmt w:val="bullet"/>
      <w:lvlText w:val="•"/>
      <w:lvlJc w:val="left"/>
      <w:pPr>
        <w:ind w:left="4519" w:hanging="360"/>
      </w:pPr>
      <w:rPr>
        <w:rFonts w:hint="default"/>
      </w:rPr>
    </w:lvl>
    <w:lvl w:ilvl="5" w:tplc="320C5D80">
      <w:numFmt w:val="bullet"/>
      <w:lvlText w:val="•"/>
      <w:lvlJc w:val="left"/>
      <w:pPr>
        <w:ind w:left="5439" w:hanging="360"/>
      </w:pPr>
      <w:rPr>
        <w:rFonts w:hint="default"/>
      </w:rPr>
    </w:lvl>
    <w:lvl w:ilvl="6" w:tplc="88025E66">
      <w:numFmt w:val="bullet"/>
      <w:lvlText w:val="•"/>
      <w:lvlJc w:val="left"/>
      <w:pPr>
        <w:ind w:left="6359" w:hanging="360"/>
      </w:pPr>
      <w:rPr>
        <w:rFonts w:hint="default"/>
      </w:rPr>
    </w:lvl>
    <w:lvl w:ilvl="7" w:tplc="C5640F4C">
      <w:numFmt w:val="bullet"/>
      <w:lvlText w:val="•"/>
      <w:lvlJc w:val="left"/>
      <w:pPr>
        <w:ind w:left="7279" w:hanging="360"/>
      </w:pPr>
      <w:rPr>
        <w:rFonts w:hint="default"/>
      </w:rPr>
    </w:lvl>
    <w:lvl w:ilvl="8" w:tplc="4BF67C9E">
      <w:numFmt w:val="bullet"/>
      <w:lvlText w:val="•"/>
      <w:lvlJc w:val="left"/>
      <w:pPr>
        <w:ind w:left="8199" w:hanging="360"/>
      </w:pPr>
      <w:rPr>
        <w:rFonts w:hint="default"/>
      </w:rPr>
    </w:lvl>
  </w:abstractNum>
  <w:abstractNum w:abstractNumId="13" w15:restartNumberingAfterBreak="0">
    <w:nsid w:val="1BBD4F02"/>
    <w:multiLevelType w:val="hybridMultilevel"/>
    <w:tmpl w:val="812C090A"/>
    <w:lvl w:ilvl="0" w:tplc="280CA90E">
      <w:start w:val="1"/>
      <w:numFmt w:val="decimal"/>
      <w:lvlText w:val="%1."/>
      <w:lvlJc w:val="left"/>
      <w:pPr>
        <w:ind w:left="146" w:hanging="116"/>
        <w:jc w:val="left"/>
      </w:pPr>
      <w:rPr>
        <w:rFonts w:ascii="Calibri" w:eastAsia="Calibri" w:hAnsi="Calibri" w:cs="Calibri" w:hint="default"/>
        <w:w w:val="106"/>
        <w:sz w:val="11"/>
        <w:szCs w:val="11"/>
      </w:rPr>
    </w:lvl>
    <w:lvl w:ilvl="1" w:tplc="F95CE288">
      <w:numFmt w:val="bullet"/>
      <w:lvlText w:val="•"/>
      <w:lvlJc w:val="left"/>
      <w:pPr>
        <w:ind w:left="842" w:hanging="116"/>
      </w:pPr>
      <w:rPr>
        <w:rFonts w:hint="default"/>
      </w:rPr>
    </w:lvl>
    <w:lvl w:ilvl="2" w:tplc="320C815E">
      <w:numFmt w:val="bullet"/>
      <w:lvlText w:val="•"/>
      <w:lvlJc w:val="left"/>
      <w:pPr>
        <w:ind w:left="1544" w:hanging="116"/>
      </w:pPr>
      <w:rPr>
        <w:rFonts w:hint="default"/>
      </w:rPr>
    </w:lvl>
    <w:lvl w:ilvl="3" w:tplc="6E76FCA0">
      <w:numFmt w:val="bullet"/>
      <w:lvlText w:val="•"/>
      <w:lvlJc w:val="left"/>
      <w:pPr>
        <w:ind w:left="2246" w:hanging="116"/>
      </w:pPr>
      <w:rPr>
        <w:rFonts w:hint="default"/>
      </w:rPr>
    </w:lvl>
    <w:lvl w:ilvl="4" w:tplc="26B8DA68">
      <w:numFmt w:val="bullet"/>
      <w:lvlText w:val="•"/>
      <w:lvlJc w:val="left"/>
      <w:pPr>
        <w:ind w:left="2948" w:hanging="116"/>
      </w:pPr>
      <w:rPr>
        <w:rFonts w:hint="default"/>
      </w:rPr>
    </w:lvl>
    <w:lvl w:ilvl="5" w:tplc="45149646">
      <w:numFmt w:val="bullet"/>
      <w:lvlText w:val="•"/>
      <w:lvlJc w:val="left"/>
      <w:pPr>
        <w:ind w:left="3650" w:hanging="116"/>
      </w:pPr>
      <w:rPr>
        <w:rFonts w:hint="default"/>
      </w:rPr>
    </w:lvl>
    <w:lvl w:ilvl="6" w:tplc="A06CDCA6">
      <w:numFmt w:val="bullet"/>
      <w:lvlText w:val="•"/>
      <w:lvlJc w:val="left"/>
      <w:pPr>
        <w:ind w:left="4352" w:hanging="116"/>
      </w:pPr>
      <w:rPr>
        <w:rFonts w:hint="default"/>
      </w:rPr>
    </w:lvl>
    <w:lvl w:ilvl="7" w:tplc="4ED47156">
      <w:numFmt w:val="bullet"/>
      <w:lvlText w:val="•"/>
      <w:lvlJc w:val="left"/>
      <w:pPr>
        <w:ind w:left="5054" w:hanging="116"/>
      </w:pPr>
      <w:rPr>
        <w:rFonts w:hint="default"/>
      </w:rPr>
    </w:lvl>
    <w:lvl w:ilvl="8" w:tplc="78F49842">
      <w:numFmt w:val="bullet"/>
      <w:lvlText w:val="•"/>
      <w:lvlJc w:val="left"/>
      <w:pPr>
        <w:ind w:left="5756" w:hanging="116"/>
      </w:pPr>
      <w:rPr>
        <w:rFonts w:hint="default"/>
      </w:rPr>
    </w:lvl>
  </w:abstractNum>
  <w:abstractNum w:abstractNumId="14" w15:restartNumberingAfterBreak="0">
    <w:nsid w:val="1E5E3053"/>
    <w:multiLevelType w:val="multilevel"/>
    <w:tmpl w:val="5D54B7CE"/>
    <w:lvl w:ilvl="0">
      <w:start w:val="2"/>
      <w:numFmt w:val="decimal"/>
      <w:lvlText w:val="%1"/>
      <w:lvlJc w:val="left"/>
      <w:pPr>
        <w:ind w:left="1080" w:hanging="56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64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1740" w:hanging="658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3">
      <w:numFmt w:val="bullet"/>
      <w:lvlText w:val="•"/>
      <w:lvlJc w:val="left"/>
      <w:pPr>
        <w:ind w:left="2830" w:hanging="658"/>
      </w:pPr>
      <w:rPr>
        <w:rFonts w:hint="default"/>
      </w:rPr>
    </w:lvl>
    <w:lvl w:ilvl="4">
      <w:numFmt w:val="bullet"/>
      <w:lvlText w:val="•"/>
      <w:lvlJc w:val="left"/>
      <w:pPr>
        <w:ind w:left="3861" w:hanging="658"/>
      </w:pPr>
      <w:rPr>
        <w:rFonts w:hint="default"/>
      </w:rPr>
    </w:lvl>
    <w:lvl w:ilvl="5">
      <w:numFmt w:val="bullet"/>
      <w:lvlText w:val="•"/>
      <w:lvlJc w:val="left"/>
      <w:pPr>
        <w:ind w:left="4892" w:hanging="658"/>
      </w:pPr>
      <w:rPr>
        <w:rFonts w:hint="default"/>
      </w:rPr>
    </w:lvl>
    <w:lvl w:ilvl="6">
      <w:numFmt w:val="bullet"/>
      <w:lvlText w:val="•"/>
      <w:lvlJc w:val="left"/>
      <w:pPr>
        <w:ind w:left="5923" w:hanging="658"/>
      </w:pPr>
      <w:rPr>
        <w:rFonts w:hint="default"/>
      </w:rPr>
    </w:lvl>
    <w:lvl w:ilvl="7">
      <w:numFmt w:val="bullet"/>
      <w:lvlText w:val="•"/>
      <w:lvlJc w:val="left"/>
      <w:pPr>
        <w:ind w:left="6954" w:hanging="658"/>
      </w:pPr>
      <w:rPr>
        <w:rFonts w:hint="default"/>
      </w:rPr>
    </w:lvl>
    <w:lvl w:ilvl="8">
      <w:numFmt w:val="bullet"/>
      <w:lvlText w:val="•"/>
      <w:lvlJc w:val="left"/>
      <w:pPr>
        <w:ind w:left="7984" w:hanging="658"/>
      </w:pPr>
      <w:rPr>
        <w:rFonts w:hint="default"/>
      </w:rPr>
    </w:lvl>
  </w:abstractNum>
  <w:abstractNum w:abstractNumId="15" w15:restartNumberingAfterBreak="0">
    <w:nsid w:val="1E957AD4"/>
    <w:multiLevelType w:val="multilevel"/>
    <w:tmpl w:val="C446423A"/>
    <w:lvl w:ilvl="0">
      <w:start w:val="1"/>
      <w:numFmt w:val="decimal"/>
      <w:lvlText w:val="%1"/>
      <w:lvlJc w:val="left"/>
      <w:pPr>
        <w:ind w:left="2240" w:hanging="1044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40" w:hanging="1044"/>
        <w:jc w:val="left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2240" w:hanging="1044"/>
        <w:jc w:val="left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40" w:hanging="1044"/>
        <w:jc w:val="left"/>
      </w:pPr>
      <w:rPr>
        <w:rFonts w:ascii="Calibri" w:eastAsia="Calibri" w:hAnsi="Calibri" w:cs="Calibri" w:hint="default"/>
        <w:color w:val="0E4660"/>
        <w:w w:val="97"/>
        <w:sz w:val="26"/>
        <w:szCs w:val="26"/>
      </w:rPr>
    </w:lvl>
    <w:lvl w:ilvl="4">
      <w:numFmt w:val="bullet"/>
      <w:lvlText w:val="•"/>
      <w:lvlJc w:val="left"/>
      <w:pPr>
        <w:ind w:left="5359" w:hanging="1044"/>
      </w:pPr>
      <w:rPr>
        <w:rFonts w:hint="default"/>
      </w:rPr>
    </w:lvl>
    <w:lvl w:ilvl="5">
      <w:numFmt w:val="bullet"/>
      <w:lvlText w:val="•"/>
      <w:lvlJc w:val="left"/>
      <w:pPr>
        <w:ind w:left="6139" w:hanging="1044"/>
      </w:pPr>
      <w:rPr>
        <w:rFonts w:hint="default"/>
      </w:rPr>
    </w:lvl>
    <w:lvl w:ilvl="6">
      <w:numFmt w:val="bullet"/>
      <w:lvlText w:val="•"/>
      <w:lvlJc w:val="left"/>
      <w:pPr>
        <w:ind w:left="6919" w:hanging="1044"/>
      </w:pPr>
      <w:rPr>
        <w:rFonts w:hint="default"/>
      </w:rPr>
    </w:lvl>
    <w:lvl w:ilvl="7">
      <w:numFmt w:val="bullet"/>
      <w:lvlText w:val="•"/>
      <w:lvlJc w:val="left"/>
      <w:pPr>
        <w:ind w:left="7699" w:hanging="1044"/>
      </w:pPr>
      <w:rPr>
        <w:rFonts w:hint="default"/>
      </w:rPr>
    </w:lvl>
    <w:lvl w:ilvl="8">
      <w:numFmt w:val="bullet"/>
      <w:lvlText w:val="•"/>
      <w:lvlJc w:val="left"/>
      <w:pPr>
        <w:ind w:left="8479" w:hanging="1044"/>
      </w:pPr>
      <w:rPr>
        <w:rFonts w:hint="default"/>
      </w:rPr>
    </w:lvl>
  </w:abstractNum>
  <w:abstractNum w:abstractNumId="16" w15:restartNumberingAfterBreak="0">
    <w:nsid w:val="202D24F3"/>
    <w:multiLevelType w:val="hybridMultilevel"/>
    <w:tmpl w:val="7ED05028"/>
    <w:lvl w:ilvl="0" w:tplc="9710E436">
      <w:numFmt w:val="bullet"/>
      <w:lvlText w:val="-"/>
      <w:lvlJc w:val="left"/>
      <w:pPr>
        <w:ind w:left="836" w:hanging="360"/>
      </w:pPr>
      <w:rPr>
        <w:rFonts w:ascii="Tahoma" w:eastAsia="Tahoma" w:hAnsi="Tahoma" w:cs="Tahoma" w:hint="default"/>
        <w:w w:val="94"/>
        <w:sz w:val="22"/>
        <w:szCs w:val="22"/>
      </w:rPr>
    </w:lvl>
    <w:lvl w:ilvl="1" w:tplc="85A462D4">
      <w:numFmt w:val="bullet"/>
      <w:lvlText w:val="•"/>
      <w:lvlJc w:val="left"/>
      <w:pPr>
        <w:ind w:left="1759" w:hanging="360"/>
      </w:pPr>
      <w:rPr>
        <w:rFonts w:hint="default"/>
      </w:rPr>
    </w:lvl>
    <w:lvl w:ilvl="2" w:tplc="FF563B6E">
      <w:numFmt w:val="bullet"/>
      <w:lvlText w:val="•"/>
      <w:lvlJc w:val="left"/>
      <w:pPr>
        <w:ind w:left="2679" w:hanging="360"/>
      </w:pPr>
      <w:rPr>
        <w:rFonts w:hint="default"/>
      </w:rPr>
    </w:lvl>
    <w:lvl w:ilvl="3" w:tplc="5A562FC2">
      <w:numFmt w:val="bullet"/>
      <w:lvlText w:val="•"/>
      <w:lvlJc w:val="left"/>
      <w:pPr>
        <w:ind w:left="3599" w:hanging="360"/>
      </w:pPr>
      <w:rPr>
        <w:rFonts w:hint="default"/>
      </w:rPr>
    </w:lvl>
    <w:lvl w:ilvl="4" w:tplc="75129F12">
      <w:numFmt w:val="bullet"/>
      <w:lvlText w:val="•"/>
      <w:lvlJc w:val="left"/>
      <w:pPr>
        <w:ind w:left="4519" w:hanging="360"/>
      </w:pPr>
      <w:rPr>
        <w:rFonts w:hint="default"/>
      </w:rPr>
    </w:lvl>
    <w:lvl w:ilvl="5" w:tplc="1DCECB04">
      <w:numFmt w:val="bullet"/>
      <w:lvlText w:val="•"/>
      <w:lvlJc w:val="left"/>
      <w:pPr>
        <w:ind w:left="5439" w:hanging="360"/>
      </w:pPr>
      <w:rPr>
        <w:rFonts w:hint="default"/>
      </w:rPr>
    </w:lvl>
    <w:lvl w:ilvl="6" w:tplc="F85A46AE">
      <w:numFmt w:val="bullet"/>
      <w:lvlText w:val="•"/>
      <w:lvlJc w:val="left"/>
      <w:pPr>
        <w:ind w:left="6359" w:hanging="360"/>
      </w:pPr>
      <w:rPr>
        <w:rFonts w:hint="default"/>
      </w:rPr>
    </w:lvl>
    <w:lvl w:ilvl="7" w:tplc="FC2813A4">
      <w:numFmt w:val="bullet"/>
      <w:lvlText w:val="•"/>
      <w:lvlJc w:val="left"/>
      <w:pPr>
        <w:ind w:left="7279" w:hanging="360"/>
      </w:pPr>
      <w:rPr>
        <w:rFonts w:hint="default"/>
      </w:rPr>
    </w:lvl>
    <w:lvl w:ilvl="8" w:tplc="C5C22B34">
      <w:numFmt w:val="bullet"/>
      <w:lvlText w:val="•"/>
      <w:lvlJc w:val="left"/>
      <w:pPr>
        <w:ind w:left="8199" w:hanging="360"/>
      </w:pPr>
      <w:rPr>
        <w:rFonts w:hint="default"/>
      </w:rPr>
    </w:lvl>
  </w:abstractNum>
  <w:abstractNum w:abstractNumId="17" w15:restartNumberingAfterBreak="0">
    <w:nsid w:val="21C6657D"/>
    <w:multiLevelType w:val="multilevel"/>
    <w:tmpl w:val="786422D6"/>
    <w:lvl w:ilvl="0">
      <w:start w:val="5"/>
      <w:numFmt w:val="decimal"/>
      <w:lvlText w:val="%1"/>
      <w:lvlJc w:val="left"/>
      <w:pPr>
        <w:ind w:left="10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2" w:hanging="567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1740" w:hanging="658"/>
        <w:jc w:val="left"/>
      </w:pPr>
      <w:rPr>
        <w:rFonts w:hint="default"/>
        <w:spacing w:val="-1"/>
        <w:w w:val="99"/>
      </w:rPr>
    </w:lvl>
    <w:lvl w:ilvl="3">
      <w:numFmt w:val="bullet"/>
      <w:lvlText w:val="•"/>
      <w:lvlJc w:val="left"/>
      <w:pPr>
        <w:ind w:left="3585" w:hanging="658"/>
      </w:pPr>
      <w:rPr>
        <w:rFonts w:hint="default"/>
      </w:rPr>
    </w:lvl>
    <w:lvl w:ilvl="4">
      <w:numFmt w:val="bullet"/>
      <w:lvlText w:val="•"/>
      <w:lvlJc w:val="left"/>
      <w:pPr>
        <w:ind w:left="4508" w:hanging="658"/>
      </w:pPr>
      <w:rPr>
        <w:rFonts w:hint="default"/>
      </w:rPr>
    </w:lvl>
    <w:lvl w:ilvl="5">
      <w:numFmt w:val="bullet"/>
      <w:lvlText w:val="•"/>
      <w:lvlJc w:val="left"/>
      <w:pPr>
        <w:ind w:left="5431" w:hanging="658"/>
      </w:pPr>
      <w:rPr>
        <w:rFonts w:hint="default"/>
      </w:rPr>
    </w:lvl>
    <w:lvl w:ilvl="6">
      <w:numFmt w:val="bullet"/>
      <w:lvlText w:val="•"/>
      <w:lvlJc w:val="left"/>
      <w:pPr>
        <w:ind w:left="6354" w:hanging="658"/>
      </w:pPr>
      <w:rPr>
        <w:rFonts w:hint="default"/>
      </w:rPr>
    </w:lvl>
    <w:lvl w:ilvl="7">
      <w:numFmt w:val="bullet"/>
      <w:lvlText w:val="•"/>
      <w:lvlJc w:val="left"/>
      <w:pPr>
        <w:ind w:left="7277" w:hanging="658"/>
      </w:pPr>
      <w:rPr>
        <w:rFonts w:hint="default"/>
      </w:rPr>
    </w:lvl>
    <w:lvl w:ilvl="8">
      <w:numFmt w:val="bullet"/>
      <w:lvlText w:val="•"/>
      <w:lvlJc w:val="left"/>
      <w:pPr>
        <w:ind w:left="8200" w:hanging="658"/>
      </w:pPr>
      <w:rPr>
        <w:rFonts w:hint="default"/>
      </w:rPr>
    </w:lvl>
  </w:abstractNum>
  <w:abstractNum w:abstractNumId="18" w15:restartNumberingAfterBreak="0">
    <w:nsid w:val="231B741F"/>
    <w:multiLevelType w:val="hybridMultilevel"/>
    <w:tmpl w:val="23CEDE4C"/>
    <w:lvl w:ilvl="0" w:tplc="A7F26C48">
      <w:start w:val="1"/>
      <w:numFmt w:val="decimal"/>
      <w:lvlText w:val="%1."/>
      <w:lvlJc w:val="left"/>
      <w:pPr>
        <w:ind w:left="1082" w:hanging="567"/>
        <w:jc w:val="left"/>
      </w:pPr>
      <w:rPr>
        <w:rFonts w:ascii="Arial" w:eastAsia="Arial" w:hAnsi="Arial" w:cs="Arial" w:hint="default"/>
        <w:b/>
        <w:bCs/>
        <w:spacing w:val="-3"/>
        <w:w w:val="99"/>
        <w:sz w:val="24"/>
        <w:szCs w:val="24"/>
      </w:rPr>
    </w:lvl>
    <w:lvl w:ilvl="1" w:tplc="94E0B8BE">
      <w:start w:val="1"/>
      <w:numFmt w:val="lowerRoman"/>
      <w:lvlText w:val="%2."/>
      <w:lvlJc w:val="left"/>
      <w:pPr>
        <w:ind w:left="1236" w:hanging="461"/>
        <w:jc w:val="left"/>
      </w:pPr>
      <w:rPr>
        <w:rFonts w:ascii="Arial" w:eastAsia="Arial" w:hAnsi="Arial" w:cs="Arial" w:hint="default"/>
        <w:spacing w:val="-2"/>
        <w:w w:val="99"/>
        <w:sz w:val="20"/>
        <w:szCs w:val="20"/>
      </w:rPr>
    </w:lvl>
    <w:lvl w:ilvl="2" w:tplc="C104444A">
      <w:start w:val="1"/>
      <w:numFmt w:val="lowerRoman"/>
      <w:lvlText w:val="%3."/>
      <w:lvlJc w:val="left"/>
      <w:pPr>
        <w:ind w:left="1956" w:hanging="461"/>
        <w:jc w:val="left"/>
      </w:pPr>
      <w:rPr>
        <w:rFonts w:ascii="Arial" w:eastAsia="Arial" w:hAnsi="Arial" w:cs="Arial" w:hint="default"/>
        <w:spacing w:val="-2"/>
        <w:w w:val="99"/>
        <w:sz w:val="20"/>
        <w:szCs w:val="20"/>
      </w:rPr>
    </w:lvl>
    <w:lvl w:ilvl="3" w:tplc="452C376C">
      <w:numFmt w:val="bullet"/>
      <w:lvlText w:val="•"/>
      <w:lvlJc w:val="left"/>
      <w:pPr>
        <w:ind w:left="2970" w:hanging="461"/>
      </w:pPr>
      <w:rPr>
        <w:rFonts w:hint="default"/>
      </w:rPr>
    </w:lvl>
    <w:lvl w:ilvl="4" w:tplc="9AE849AE">
      <w:numFmt w:val="bullet"/>
      <w:lvlText w:val="•"/>
      <w:lvlJc w:val="left"/>
      <w:pPr>
        <w:ind w:left="3981" w:hanging="461"/>
      </w:pPr>
      <w:rPr>
        <w:rFonts w:hint="default"/>
      </w:rPr>
    </w:lvl>
    <w:lvl w:ilvl="5" w:tplc="22DEF17C">
      <w:numFmt w:val="bullet"/>
      <w:lvlText w:val="•"/>
      <w:lvlJc w:val="left"/>
      <w:pPr>
        <w:ind w:left="4992" w:hanging="461"/>
      </w:pPr>
      <w:rPr>
        <w:rFonts w:hint="default"/>
      </w:rPr>
    </w:lvl>
    <w:lvl w:ilvl="6" w:tplc="D644B008">
      <w:numFmt w:val="bullet"/>
      <w:lvlText w:val="•"/>
      <w:lvlJc w:val="left"/>
      <w:pPr>
        <w:ind w:left="6003" w:hanging="461"/>
      </w:pPr>
      <w:rPr>
        <w:rFonts w:hint="default"/>
      </w:rPr>
    </w:lvl>
    <w:lvl w:ilvl="7" w:tplc="D4C87536">
      <w:numFmt w:val="bullet"/>
      <w:lvlText w:val="•"/>
      <w:lvlJc w:val="left"/>
      <w:pPr>
        <w:ind w:left="7014" w:hanging="461"/>
      </w:pPr>
      <w:rPr>
        <w:rFonts w:hint="default"/>
      </w:rPr>
    </w:lvl>
    <w:lvl w:ilvl="8" w:tplc="0270CC98">
      <w:numFmt w:val="bullet"/>
      <w:lvlText w:val="•"/>
      <w:lvlJc w:val="left"/>
      <w:pPr>
        <w:ind w:left="8024" w:hanging="461"/>
      </w:pPr>
      <w:rPr>
        <w:rFonts w:hint="default"/>
      </w:rPr>
    </w:lvl>
  </w:abstractNum>
  <w:abstractNum w:abstractNumId="19" w15:restartNumberingAfterBreak="0">
    <w:nsid w:val="27FD4364"/>
    <w:multiLevelType w:val="hybridMultilevel"/>
    <w:tmpl w:val="1A7443B8"/>
    <w:lvl w:ilvl="0" w:tplc="63D20A26">
      <w:numFmt w:val="bullet"/>
      <w:lvlText w:val="-"/>
      <w:lvlJc w:val="left"/>
      <w:pPr>
        <w:ind w:left="828" w:hanging="361"/>
      </w:pPr>
      <w:rPr>
        <w:rFonts w:ascii="Tahoma" w:eastAsia="Tahoma" w:hAnsi="Tahoma" w:cs="Tahoma" w:hint="default"/>
        <w:w w:val="94"/>
        <w:sz w:val="22"/>
        <w:szCs w:val="22"/>
      </w:rPr>
    </w:lvl>
    <w:lvl w:ilvl="1" w:tplc="A882FD6E">
      <w:numFmt w:val="bullet"/>
      <w:lvlText w:val="•"/>
      <w:lvlJc w:val="left"/>
      <w:pPr>
        <w:ind w:left="1551" w:hanging="361"/>
      </w:pPr>
      <w:rPr>
        <w:rFonts w:hint="default"/>
      </w:rPr>
    </w:lvl>
    <w:lvl w:ilvl="2" w:tplc="165C0DDE">
      <w:numFmt w:val="bullet"/>
      <w:lvlText w:val="•"/>
      <w:lvlJc w:val="left"/>
      <w:pPr>
        <w:ind w:left="2282" w:hanging="361"/>
      </w:pPr>
      <w:rPr>
        <w:rFonts w:hint="default"/>
      </w:rPr>
    </w:lvl>
    <w:lvl w:ilvl="3" w:tplc="60CE59FA">
      <w:numFmt w:val="bullet"/>
      <w:lvlText w:val="•"/>
      <w:lvlJc w:val="left"/>
      <w:pPr>
        <w:ind w:left="3013" w:hanging="361"/>
      </w:pPr>
      <w:rPr>
        <w:rFonts w:hint="default"/>
      </w:rPr>
    </w:lvl>
    <w:lvl w:ilvl="4" w:tplc="33C8D7CC">
      <w:numFmt w:val="bullet"/>
      <w:lvlText w:val="•"/>
      <w:lvlJc w:val="left"/>
      <w:pPr>
        <w:ind w:left="3744" w:hanging="361"/>
      </w:pPr>
      <w:rPr>
        <w:rFonts w:hint="default"/>
      </w:rPr>
    </w:lvl>
    <w:lvl w:ilvl="5" w:tplc="5024F7F2">
      <w:numFmt w:val="bullet"/>
      <w:lvlText w:val="•"/>
      <w:lvlJc w:val="left"/>
      <w:pPr>
        <w:ind w:left="4475" w:hanging="361"/>
      </w:pPr>
      <w:rPr>
        <w:rFonts w:hint="default"/>
      </w:rPr>
    </w:lvl>
    <w:lvl w:ilvl="6" w:tplc="CB4813D6">
      <w:numFmt w:val="bullet"/>
      <w:lvlText w:val="•"/>
      <w:lvlJc w:val="left"/>
      <w:pPr>
        <w:ind w:left="5206" w:hanging="361"/>
      </w:pPr>
      <w:rPr>
        <w:rFonts w:hint="default"/>
      </w:rPr>
    </w:lvl>
    <w:lvl w:ilvl="7" w:tplc="7EC4B690">
      <w:numFmt w:val="bullet"/>
      <w:lvlText w:val="•"/>
      <w:lvlJc w:val="left"/>
      <w:pPr>
        <w:ind w:left="5937" w:hanging="361"/>
      </w:pPr>
      <w:rPr>
        <w:rFonts w:hint="default"/>
      </w:rPr>
    </w:lvl>
    <w:lvl w:ilvl="8" w:tplc="4886B3F2">
      <w:numFmt w:val="bullet"/>
      <w:lvlText w:val="•"/>
      <w:lvlJc w:val="left"/>
      <w:pPr>
        <w:ind w:left="6668" w:hanging="361"/>
      </w:pPr>
      <w:rPr>
        <w:rFonts w:hint="default"/>
      </w:rPr>
    </w:lvl>
  </w:abstractNum>
  <w:abstractNum w:abstractNumId="20" w15:restartNumberingAfterBreak="0">
    <w:nsid w:val="29166555"/>
    <w:multiLevelType w:val="hybridMultilevel"/>
    <w:tmpl w:val="825C9886"/>
    <w:lvl w:ilvl="0" w:tplc="D0E22AAC">
      <w:numFmt w:val="bullet"/>
      <w:lvlText w:val="-"/>
      <w:lvlJc w:val="left"/>
      <w:pPr>
        <w:ind w:left="564" w:hanging="360"/>
      </w:pPr>
      <w:rPr>
        <w:rFonts w:ascii="Tahoma" w:eastAsia="Tahoma" w:hAnsi="Tahoma" w:cs="Tahoma" w:hint="default"/>
        <w:w w:val="94"/>
        <w:sz w:val="22"/>
        <w:szCs w:val="22"/>
      </w:rPr>
    </w:lvl>
    <w:lvl w:ilvl="1" w:tplc="602A9CE4">
      <w:numFmt w:val="bullet"/>
      <w:lvlText w:val="•"/>
      <w:lvlJc w:val="left"/>
      <w:pPr>
        <w:ind w:left="1206" w:hanging="360"/>
      </w:pPr>
      <w:rPr>
        <w:rFonts w:hint="default"/>
      </w:rPr>
    </w:lvl>
    <w:lvl w:ilvl="2" w:tplc="724070D4">
      <w:numFmt w:val="bullet"/>
      <w:lvlText w:val="•"/>
      <w:lvlJc w:val="left"/>
      <w:pPr>
        <w:ind w:left="1852" w:hanging="360"/>
      </w:pPr>
      <w:rPr>
        <w:rFonts w:hint="default"/>
      </w:rPr>
    </w:lvl>
    <w:lvl w:ilvl="3" w:tplc="F8B62B54">
      <w:numFmt w:val="bullet"/>
      <w:lvlText w:val="•"/>
      <w:lvlJc w:val="left"/>
      <w:pPr>
        <w:ind w:left="2499" w:hanging="360"/>
      </w:pPr>
      <w:rPr>
        <w:rFonts w:hint="default"/>
      </w:rPr>
    </w:lvl>
    <w:lvl w:ilvl="4" w:tplc="9234816A">
      <w:numFmt w:val="bullet"/>
      <w:lvlText w:val="•"/>
      <w:lvlJc w:val="left"/>
      <w:pPr>
        <w:ind w:left="3145" w:hanging="360"/>
      </w:pPr>
      <w:rPr>
        <w:rFonts w:hint="default"/>
      </w:rPr>
    </w:lvl>
    <w:lvl w:ilvl="5" w:tplc="2FC29864">
      <w:numFmt w:val="bullet"/>
      <w:lvlText w:val="•"/>
      <w:lvlJc w:val="left"/>
      <w:pPr>
        <w:ind w:left="3792" w:hanging="360"/>
      </w:pPr>
      <w:rPr>
        <w:rFonts w:hint="default"/>
      </w:rPr>
    </w:lvl>
    <w:lvl w:ilvl="6" w:tplc="B05E7716">
      <w:numFmt w:val="bullet"/>
      <w:lvlText w:val="•"/>
      <w:lvlJc w:val="left"/>
      <w:pPr>
        <w:ind w:left="4438" w:hanging="360"/>
      </w:pPr>
      <w:rPr>
        <w:rFonts w:hint="default"/>
      </w:rPr>
    </w:lvl>
    <w:lvl w:ilvl="7" w:tplc="178E10DA">
      <w:numFmt w:val="bullet"/>
      <w:lvlText w:val="•"/>
      <w:lvlJc w:val="left"/>
      <w:pPr>
        <w:ind w:left="5084" w:hanging="360"/>
      </w:pPr>
      <w:rPr>
        <w:rFonts w:hint="default"/>
      </w:rPr>
    </w:lvl>
    <w:lvl w:ilvl="8" w:tplc="EEA2607A">
      <w:numFmt w:val="bullet"/>
      <w:lvlText w:val="•"/>
      <w:lvlJc w:val="left"/>
      <w:pPr>
        <w:ind w:left="5731" w:hanging="360"/>
      </w:pPr>
      <w:rPr>
        <w:rFonts w:hint="default"/>
      </w:rPr>
    </w:lvl>
  </w:abstractNum>
  <w:abstractNum w:abstractNumId="21" w15:restartNumberingAfterBreak="0">
    <w:nsid w:val="2AA1118D"/>
    <w:multiLevelType w:val="hybridMultilevel"/>
    <w:tmpl w:val="0A8852C8"/>
    <w:lvl w:ilvl="0" w:tplc="1A4639CA">
      <w:start w:val="1"/>
      <w:numFmt w:val="lowerLetter"/>
      <w:lvlText w:val="%1)"/>
      <w:lvlJc w:val="left"/>
      <w:pPr>
        <w:ind w:left="148" w:hanging="118"/>
        <w:jc w:val="left"/>
      </w:pPr>
      <w:rPr>
        <w:rFonts w:ascii="Calibri" w:eastAsia="Calibri" w:hAnsi="Calibri" w:cs="Calibri" w:hint="default"/>
        <w:spacing w:val="-2"/>
        <w:w w:val="106"/>
        <w:sz w:val="11"/>
        <w:szCs w:val="11"/>
      </w:rPr>
    </w:lvl>
    <w:lvl w:ilvl="1" w:tplc="449A1D12">
      <w:numFmt w:val="bullet"/>
      <w:lvlText w:val="•"/>
      <w:lvlJc w:val="left"/>
      <w:pPr>
        <w:ind w:left="842" w:hanging="118"/>
      </w:pPr>
      <w:rPr>
        <w:rFonts w:hint="default"/>
      </w:rPr>
    </w:lvl>
    <w:lvl w:ilvl="2" w:tplc="B30073F6">
      <w:numFmt w:val="bullet"/>
      <w:lvlText w:val="•"/>
      <w:lvlJc w:val="left"/>
      <w:pPr>
        <w:ind w:left="1544" w:hanging="118"/>
      </w:pPr>
      <w:rPr>
        <w:rFonts w:hint="default"/>
      </w:rPr>
    </w:lvl>
    <w:lvl w:ilvl="3" w:tplc="19E8357C">
      <w:numFmt w:val="bullet"/>
      <w:lvlText w:val="•"/>
      <w:lvlJc w:val="left"/>
      <w:pPr>
        <w:ind w:left="2246" w:hanging="118"/>
      </w:pPr>
      <w:rPr>
        <w:rFonts w:hint="default"/>
      </w:rPr>
    </w:lvl>
    <w:lvl w:ilvl="4" w:tplc="363E6A52">
      <w:numFmt w:val="bullet"/>
      <w:lvlText w:val="•"/>
      <w:lvlJc w:val="left"/>
      <w:pPr>
        <w:ind w:left="2948" w:hanging="118"/>
      </w:pPr>
      <w:rPr>
        <w:rFonts w:hint="default"/>
      </w:rPr>
    </w:lvl>
    <w:lvl w:ilvl="5" w:tplc="44CEFDC8">
      <w:numFmt w:val="bullet"/>
      <w:lvlText w:val="•"/>
      <w:lvlJc w:val="left"/>
      <w:pPr>
        <w:ind w:left="3650" w:hanging="118"/>
      </w:pPr>
      <w:rPr>
        <w:rFonts w:hint="default"/>
      </w:rPr>
    </w:lvl>
    <w:lvl w:ilvl="6" w:tplc="96466234">
      <w:numFmt w:val="bullet"/>
      <w:lvlText w:val="•"/>
      <w:lvlJc w:val="left"/>
      <w:pPr>
        <w:ind w:left="4352" w:hanging="118"/>
      </w:pPr>
      <w:rPr>
        <w:rFonts w:hint="default"/>
      </w:rPr>
    </w:lvl>
    <w:lvl w:ilvl="7" w:tplc="DE249982">
      <w:numFmt w:val="bullet"/>
      <w:lvlText w:val="•"/>
      <w:lvlJc w:val="left"/>
      <w:pPr>
        <w:ind w:left="5054" w:hanging="118"/>
      </w:pPr>
      <w:rPr>
        <w:rFonts w:hint="default"/>
      </w:rPr>
    </w:lvl>
    <w:lvl w:ilvl="8" w:tplc="ABAC66CA">
      <w:numFmt w:val="bullet"/>
      <w:lvlText w:val="•"/>
      <w:lvlJc w:val="left"/>
      <w:pPr>
        <w:ind w:left="5756" w:hanging="118"/>
      </w:pPr>
      <w:rPr>
        <w:rFonts w:hint="default"/>
      </w:rPr>
    </w:lvl>
  </w:abstractNum>
  <w:abstractNum w:abstractNumId="22" w15:restartNumberingAfterBreak="0">
    <w:nsid w:val="349609B5"/>
    <w:multiLevelType w:val="hybridMultilevel"/>
    <w:tmpl w:val="127A437A"/>
    <w:lvl w:ilvl="0" w:tplc="F29E4CA6">
      <w:numFmt w:val="bullet"/>
      <w:lvlText w:val="o"/>
      <w:lvlJc w:val="left"/>
      <w:pPr>
        <w:ind w:left="836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F24E5E80">
      <w:numFmt w:val="bullet"/>
      <w:lvlText w:val=""/>
      <w:lvlJc w:val="left"/>
      <w:pPr>
        <w:ind w:left="1556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2" w:tplc="EA986552">
      <w:numFmt w:val="bullet"/>
      <w:lvlText w:val="•"/>
      <w:lvlJc w:val="left"/>
      <w:pPr>
        <w:ind w:left="2419" w:hanging="360"/>
      </w:pPr>
      <w:rPr>
        <w:rFonts w:hint="default"/>
      </w:rPr>
    </w:lvl>
    <w:lvl w:ilvl="3" w:tplc="584E3EDC">
      <w:numFmt w:val="bullet"/>
      <w:lvlText w:val="•"/>
      <w:lvlJc w:val="left"/>
      <w:pPr>
        <w:ind w:left="3279" w:hanging="360"/>
      </w:pPr>
      <w:rPr>
        <w:rFonts w:hint="default"/>
      </w:rPr>
    </w:lvl>
    <w:lvl w:ilvl="4" w:tplc="F1307168">
      <w:numFmt w:val="bullet"/>
      <w:lvlText w:val="•"/>
      <w:lvlJc w:val="left"/>
      <w:pPr>
        <w:ind w:left="4139" w:hanging="360"/>
      </w:pPr>
      <w:rPr>
        <w:rFonts w:hint="default"/>
      </w:rPr>
    </w:lvl>
    <w:lvl w:ilvl="5" w:tplc="116469AC">
      <w:numFmt w:val="bullet"/>
      <w:lvlText w:val="•"/>
      <w:lvlJc w:val="left"/>
      <w:pPr>
        <w:ind w:left="4999" w:hanging="360"/>
      </w:pPr>
      <w:rPr>
        <w:rFonts w:hint="default"/>
      </w:rPr>
    </w:lvl>
    <w:lvl w:ilvl="6" w:tplc="5BC28964">
      <w:numFmt w:val="bullet"/>
      <w:lvlText w:val="•"/>
      <w:lvlJc w:val="left"/>
      <w:pPr>
        <w:ind w:left="5859" w:hanging="360"/>
      </w:pPr>
      <w:rPr>
        <w:rFonts w:hint="default"/>
      </w:rPr>
    </w:lvl>
    <w:lvl w:ilvl="7" w:tplc="42B21DDC">
      <w:numFmt w:val="bullet"/>
      <w:lvlText w:val="•"/>
      <w:lvlJc w:val="left"/>
      <w:pPr>
        <w:ind w:left="6719" w:hanging="360"/>
      </w:pPr>
      <w:rPr>
        <w:rFonts w:hint="default"/>
      </w:rPr>
    </w:lvl>
    <w:lvl w:ilvl="8" w:tplc="FCCCD4B8">
      <w:numFmt w:val="bullet"/>
      <w:lvlText w:val="•"/>
      <w:lvlJc w:val="left"/>
      <w:pPr>
        <w:ind w:left="7579" w:hanging="360"/>
      </w:pPr>
      <w:rPr>
        <w:rFonts w:hint="default"/>
      </w:rPr>
    </w:lvl>
  </w:abstractNum>
  <w:abstractNum w:abstractNumId="23" w15:restartNumberingAfterBreak="0">
    <w:nsid w:val="34CF391B"/>
    <w:multiLevelType w:val="hybridMultilevel"/>
    <w:tmpl w:val="EC38D246"/>
    <w:lvl w:ilvl="0" w:tplc="41B63A14">
      <w:numFmt w:val="bullet"/>
      <w:lvlText w:val="-"/>
      <w:lvlJc w:val="left"/>
      <w:pPr>
        <w:ind w:left="836" w:hanging="360"/>
      </w:pPr>
      <w:rPr>
        <w:rFonts w:ascii="Calibri" w:eastAsia="Calibri" w:hAnsi="Calibri" w:cs="Calibri" w:hint="default"/>
        <w:w w:val="101"/>
        <w:sz w:val="22"/>
        <w:szCs w:val="22"/>
      </w:rPr>
    </w:lvl>
    <w:lvl w:ilvl="1" w:tplc="765AE898">
      <w:numFmt w:val="bullet"/>
      <w:lvlText w:val="•"/>
      <w:lvlJc w:val="left"/>
      <w:pPr>
        <w:ind w:left="1759" w:hanging="360"/>
      </w:pPr>
      <w:rPr>
        <w:rFonts w:hint="default"/>
      </w:rPr>
    </w:lvl>
    <w:lvl w:ilvl="2" w:tplc="CBB6BFE0">
      <w:numFmt w:val="bullet"/>
      <w:lvlText w:val="•"/>
      <w:lvlJc w:val="left"/>
      <w:pPr>
        <w:ind w:left="2679" w:hanging="360"/>
      </w:pPr>
      <w:rPr>
        <w:rFonts w:hint="default"/>
      </w:rPr>
    </w:lvl>
    <w:lvl w:ilvl="3" w:tplc="7B9A3D20">
      <w:numFmt w:val="bullet"/>
      <w:lvlText w:val="•"/>
      <w:lvlJc w:val="left"/>
      <w:pPr>
        <w:ind w:left="3599" w:hanging="360"/>
      </w:pPr>
      <w:rPr>
        <w:rFonts w:hint="default"/>
      </w:rPr>
    </w:lvl>
    <w:lvl w:ilvl="4" w:tplc="4EDCBBC6">
      <w:numFmt w:val="bullet"/>
      <w:lvlText w:val="•"/>
      <w:lvlJc w:val="left"/>
      <w:pPr>
        <w:ind w:left="4519" w:hanging="360"/>
      </w:pPr>
      <w:rPr>
        <w:rFonts w:hint="default"/>
      </w:rPr>
    </w:lvl>
    <w:lvl w:ilvl="5" w:tplc="4484CA04">
      <w:numFmt w:val="bullet"/>
      <w:lvlText w:val="•"/>
      <w:lvlJc w:val="left"/>
      <w:pPr>
        <w:ind w:left="5439" w:hanging="360"/>
      </w:pPr>
      <w:rPr>
        <w:rFonts w:hint="default"/>
      </w:rPr>
    </w:lvl>
    <w:lvl w:ilvl="6" w:tplc="81088EAE">
      <w:numFmt w:val="bullet"/>
      <w:lvlText w:val="•"/>
      <w:lvlJc w:val="left"/>
      <w:pPr>
        <w:ind w:left="6359" w:hanging="360"/>
      </w:pPr>
      <w:rPr>
        <w:rFonts w:hint="default"/>
      </w:rPr>
    </w:lvl>
    <w:lvl w:ilvl="7" w:tplc="1CE4B4C0">
      <w:numFmt w:val="bullet"/>
      <w:lvlText w:val="•"/>
      <w:lvlJc w:val="left"/>
      <w:pPr>
        <w:ind w:left="7279" w:hanging="360"/>
      </w:pPr>
      <w:rPr>
        <w:rFonts w:hint="default"/>
      </w:rPr>
    </w:lvl>
    <w:lvl w:ilvl="8" w:tplc="D68445C6">
      <w:numFmt w:val="bullet"/>
      <w:lvlText w:val="•"/>
      <w:lvlJc w:val="left"/>
      <w:pPr>
        <w:ind w:left="8199" w:hanging="360"/>
      </w:pPr>
      <w:rPr>
        <w:rFonts w:hint="default"/>
      </w:rPr>
    </w:lvl>
  </w:abstractNum>
  <w:abstractNum w:abstractNumId="24" w15:restartNumberingAfterBreak="0">
    <w:nsid w:val="361B6FA1"/>
    <w:multiLevelType w:val="hybridMultilevel"/>
    <w:tmpl w:val="8D0CB214"/>
    <w:lvl w:ilvl="0" w:tplc="50E4D284">
      <w:numFmt w:val="bullet"/>
      <w:lvlText w:val="-"/>
      <w:lvlJc w:val="left"/>
      <w:pPr>
        <w:ind w:left="828" w:hanging="361"/>
      </w:pPr>
      <w:rPr>
        <w:rFonts w:ascii="Tahoma" w:eastAsia="Tahoma" w:hAnsi="Tahoma" w:cs="Tahoma" w:hint="default"/>
        <w:w w:val="94"/>
        <w:sz w:val="22"/>
        <w:szCs w:val="22"/>
      </w:rPr>
    </w:lvl>
    <w:lvl w:ilvl="1" w:tplc="C32619EA">
      <w:numFmt w:val="bullet"/>
      <w:lvlText w:val="•"/>
      <w:lvlJc w:val="left"/>
      <w:pPr>
        <w:ind w:left="1551" w:hanging="361"/>
      </w:pPr>
      <w:rPr>
        <w:rFonts w:hint="default"/>
      </w:rPr>
    </w:lvl>
    <w:lvl w:ilvl="2" w:tplc="68421952">
      <w:numFmt w:val="bullet"/>
      <w:lvlText w:val="•"/>
      <w:lvlJc w:val="left"/>
      <w:pPr>
        <w:ind w:left="2282" w:hanging="361"/>
      </w:pPr>
      <w:rPr>
        <w:rFonts w:hint="default"/>
      </w:rPr>
    </w:lvl>
    <w:lvl w:ilvl="3" w:tplc="C0CCF0B6">
      <w:numFmt w:val="bullet"/>
      <w:lvlText w:val="•"/>
      <w:lvlJc w:val="left"/>
      <w:pPr>
        <w:ind w:left="3013" w:hanging="361"/>
      </w:pPr>
      <w:rPr>
        <w:rFonts w:hint="default"/>
      </w:rPr>
    </w:lvl>
    <w:lvl w:ilvl="4" w:tplc="FC40EB08">
      <w:numFmt w:val="bullet"/>
      <w:lvlText w:val="•"/>
      <w:lvlJc w:val="left"/>
      <w:pPr>
        <w:ind w:left="3744" w:hanging="361"/>
      </w:pPr>
      <w:rPr>
        <w:rFonts w:hint="default"/>
      </w:rPr>
    </w:lvl>
    <w:lvl w:ilvl="5" w:tplc="5718CA74">
      <w:numFmt w:val="bullet"/>
      <w:lvlText w:val="•"/>
      <w:lvlJc w:val="left"/>
      <w:pPr>
        <w:ind w:left="4475" w:hanging="361"/>
      </w:pPr>
      <w:rPr>
        <w:rFonts w:hint="default"/>
      </w:rPr>
    </w:lvl>
    <w:lvl w:ilvl="6" w:tplc="3A4E388A">
      <w:numFmt w:val="bullet"/>
      <w:lvlText w:val="•"/>
      <w:lvlJc w:val="left"/>
      <w:pPr>
        <w:ind w:left="5206" w:hanging="361"/>
      </w:pPr>
      <w:rPr>
        <w:rFonts w:hint="default"/>
      </w:rPr>
    </w:lvl>
    <w:lvl w:ilvl="7" w:tplc="933E3D14">
      <w:numFmt w:val="bullet"/>
      <w:lvlText w:val="•"/>
      <w:lvlJc w:val="left"/>
      <w:pPr>
        <w:ind w:left="5937" w:hanging="361"/>
      </w:pPr>
      <w:rPr>
        <w:rFonts w:hint="default"/>
      </w:rPr>
    </w:lvl>
    <w:lvl w:ilvl="8" w:tplc="B704CB92">
      <w:numFmt w:val="bullet"/>
      <w:lvlText w:val="•"/>
      <w:lvlJc w:val="left"/>
      <w:pPr>
        <w:ind w:left="6668" w:hanging="361"/>
      </w:pPr>
      <w:rPr>
        <w:rFonts w:hint="default"/>
      </w:rPr>
    </w:lvl>
  </w:abstractNum>
  <w:abstractNum w:abstractNumId="25" w15:restartNumberingAfterBreak="0">
    <w:nsid w:val="38B070D6"/>
    <w:multiLevelType w:val="multilevel"/>
    <w:tmpl w:val="01A20324"/>
    <w:lvl w:ilvl="0">
      <w:start w:val="7"/>
      <w:numFmt w:val="decimal"/>
      <w:lvlText w:val="%1"/>
      <w:lvlJc w:val="left"/>
      <w:pPr>
        <w:ind w:left="1080" w:hanging="56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64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873" w:hanging="564"/>
      </w:pPr>
      <w:rPr>
        <w:rFonts w:hint="default"/>
      </w:rPr>
    </w:lvl>
    <w:lvl w:ilvl="3">
      <w:numFmt w:val="bullet"/>
      <w:lvlText w:val="•"/>
      <w:lvlJc w:val="left"/>
      <w:pPr>
        <w:ind w:left="3769" w:hanging="564"/>
      </w:pPr>
      <w:rPr>
        <w:rFonts w:hint="default"/>
      </w:rPr>
    </w:lvl>
    <w:lvl w:ilvl="4">
      <w:numFmt w:val="bullet"/>
      <w:lvlText w:val="•"/>
      <w:lvlJc w:val="left"/>
      <w:pPr>
        <w:ind w:left="4666" w:hanging="564"/>
      </w:pPr>
      <w:rPr>
        <w:rFonts w:hint="default"/>
      </w:rPr>
    </w:lvl>
    <w:lvl w:ilvl="5">
      <w:numFmt w:val="bullet"/>
      <w:lvlText w:val="•"/>
      <w:lvlJc w:val="left"/>
      <w:pPr>
        <w:ind w:left="5563" w:hanging="564"/>
      </w:pPr>
      <w:rPr>
        <w:rFonts w:hint="default"/>
      </w:rPr>
    </w:lvl>
    <w:lvl w:ilvl="6">
      <w:numFmt w:val="bullet"/>
      <w:lvlText w:val="•"/>
      <w:lvlJc w:val="left"/>
      <w:pPr>
        <w:ind w:left="6459" w:hanging="564"/>
      </w:pPr>
      <w:rPr>
        <w:rFonts w:hint="default"/>
      </w:rPr>
    </w:lvl>
    <w:lvl w:ilvl="7">
      <w:numFmt w:val="bullet"/>
      <w:lvlText w:val="•"/>
      <w:lvlJc w:val="left"/>
      <w:pPr>
        <w:ind w:left="7356" w:hanging="564"/>
      </w:pPr>
      <w:rPr>
        <w:rFonts w:hint="default"/>
      </w:rPr>
    </w:lvl>
    <w:lvl w:ilvl="8">
      <w:numFmt w:val="bullet"/>
      <w:lvlText w:val="•"/>
      <w:lvlJc w:val="left"/>
      <w:pPr>
        <w:ind w:left="8253" w:hanging="564"/>
      </w:pPr>
      <w:rPr>
        <w:rFonts w:hint="default"/>
      </w:rPr>
    </w:lvl>
  </w:abstractNum>
  <w:abstractNum w:abstractNumId="26" w15:restartNumberingAfterBreak="0">
    <w:nsid w:val="3C2464AE"/>
    <w:multiLevelType w:val="hybridMultilevel"/>
    <w:tmpl w:val="4386B9F2"/>
    <w:lvl w:ilvl="0" w:tplc="104A5078">
      <w:numFmt w:val="bullet"/>
      <w:lvlText w:val="-"/>
      <w:lvlJc w:val="left"/>
      <w:pPr>
        <w:ind w:left="828" w:hanging="361"/>
      </w:pPr>
      <w:rPr>
        <w:rFonts w:ascii="Tahoma" w:eastAsia="Tahoma" w:hAnsi="Tahoma" w:cs="Tahoma" w:hint="default"/>
        <w:w w:val="94"/>
        <w:sz w:val="22"/>
        <w:szCs w:val="22"/>
      </w:rPr>
    </w:lvl>
    <w:lvl w:ilvl="1" w:tplc="65224CAA">
      <w:numFmt w:val="bullet"/>
      <w:lvlText w:val="•"/>
      <w:lvlJc w:val="left"/>
      <w:pPr>
        <w:ind w:left="1551" w:hanging="361"/>
      </w:pPr>
      <w:rPr>
        <w:rFonts w:hint="default"/>
      </w:rPr>
    </w:lvl>
    <w:lvl w:ilvl="2" w:tplc="8FD6A040">
      <w:numFmt w:val="bullet"/>
      <w:lvlText w:val="•"/>
      <w:lvlJc w:val="left"/>
      <w:pPr>
        <w:ind w:left="2282" w:hanging="361"/>
      </w:pPr>
      <w:rPr>
        <w:rFonts w:hint="default"/>
      </w:rPr>
    </w:lvl>
    <w:lvl w:ilvl="3" w:tplc="52B8D902">
      <w:numFmt w:val="bullet"/>
      <w:lvlText w:val="•"/>
      <w:lvlJc w:val="left"/>
      <w:pPr>
        <w:ind w:left="3013" w:hanging="361"/>
      </w:pPr>
      <w:rPr>
        <w:rFonts w:hint="default"/>
      </w:rPr>
    </w:lvl>
    <w:lvl w:ilvl="4" w:tplc="9AC2915A">
      <w:numFmt w:val="bullet"/>
      <w:lvlText w:val="•"/>
      <w:lvlJc w:val="left"/>
      <w:pPr>
        <w:ind w:left="3744" w:hanging="361"/>
      </w:pPr>
      <w:rPr>
        <w:rFonts w:hint="default"/>
      </w:rPr>
    </w:lvl>
    <w:lvl w:ilvl="5" w:tplc="CDCC8E90">
      <w:numFmt w:val="bullet"/>
      <w:lvlText w:val="•"/>
      <w:lvlJc w:val="left"/>
      <w:pPr>
        <w:ind w:left="4475" w:hanging="361"/>
      </w:pPr>
      <w:rPr>
        <w:rFonts w:hint="default"/>
      </w:rPr>
    </w:lvl>
    <w:lvl w:ilvl="6" w:tplc="ABE039C2">
      <w:numFmt w:val="bullet"/>
      <w:lvlText w:val="•"/>
      <w:lvlJc w:val="left"/>
      <w:pPr>
        <w:ind w:left="5206" w:hanging="361"/>
      </w:pPr>
      <w:rPr>
        <w:rFonts w:hint="default"/>
      </w:rPr>
    </w:lvl>
    <w:lvl w:ilvl="7" w:tplc="5B9A76C8">
      <w:numFmt w:val="bullet"/>
      <w:lvlText w:val="•"/>
      <w:lvlJc w:val="left"/>
      <w:pPr>
        <w:ind w:left="5937" w:hanging="361"/>
      </w:pPr>
      <w:rPr>
        <w:rFonts w:hint="default"/>
      </w:rPr>
    </w:lvl>
    <w:lvl w:ilvl="8" w:tplc="69FC7524">
      <w:numFmt w:val="bullet"/>
      <w:lvlText w:val="•"/>
      <w:lvlJc w:val="left"/>
      <w:pPr>
        <w:ind w:left="6668" w:hanging="361"/>
      </w:pPr>
      <w:rPr>
        <w:rFonts w:hint="default"/>
      </w:rPr>
    </w:lvl>
  </w:abstractNum>
  <w:abstractNum w:abstractNumId="27" w15:restartNumberingAfterBreak="0">
    <w:nsid w:val="40966C2F"/>
    <w:multiLevelType w:val="hybridMultilevel"/>
    <w:tmpl w:val="5136D37E"/>
    <w:lvl w:ilvl="0" w:tplc="22602C02">
      <w:start w:val="1"/>
      <w:numFmt w:val="lowerLetter"/>
      <w:lvlText w:val="%1."/>
      <w:lvlJc w:val="left"/>
      <w:pPr>
        <w:ind w:left="1507" w:hanging="425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8C86634E">
      <w:numFmt w:val="bullet"/>
      <w:lvlText w:val="•"/>
      <w:lvlJc w:val="left"/>
      <w:pPr>
        <w:ind w:left="2354" w:hanging="425"/>
      </w:pPr>
      <w:rPr>
        <w:rFonts w:hint="default"/>
      </w:rPr>
    </w:lvl>
    <w:lvl w:ilvl="2" w:tplc="00760E56">
      <w:numFmt w:val="bullet"/>
      <w:lvlText w:val="•"/>
      <w:lvlJc w:val="left"/>
      <w:pPr>
        <w:ind w:left="3209" w:hanging="425"/>
      </w:pPr>
      <w:rPr>
        <w:rFonts w:hint="default"/>
      </w:rPr>
    </w:lvl>
    <w:lvl w:ilvl="3" w:tplc="62C233FA">
      <w:numFmt w:val="bullet"/>
      <w:lvlText w:val="•"/>
      <w:lvlJc w:val="left"/>
      <w:pPr>
        <w:ind w:left="4063" w:hanging="425"/>
      </w:pPr>
      <w:rPr>
        <w:rFonts w:hint="default"/>
      </w:rPr>
    </w:lvl>
    <w:lvl w:ilvl="4" w:tplc="55808708">
      <w:numFmt w:val="bullet"/>
      <w:lvlText w:val="•"/>
      <w:lvlJc w:val="left"/>
      <w:pPr>
        <w:ind w:left="4918" w:hanging="425"/>
      </w:pPr>
      <w:rPr>
        <w:rFonts w:hint="default"/>
      </w:rPr>
    </w:lvl>
    <w:lvl w:ilvl="5" w:tplc="B72CAF02">
      <w:numFmt w:val="bullet"/>
      <w:lvlText w:val="•"/>
      <w:lvlJc w:val="left"/>
      <w:pPr>
        <w:ind w:left="5773" w:hanging="425"/>
      </w:pPr>
      <w:rPr>
        <w:rFonts w:hint="default"/>
      </w:rPr>
    </w:lvl>
    <w:lvl w:ilvl="6" w:tplc="75CA5BEE">
      <w:numFmt w:val="bullet"/>
      <w:lvlText w:val="•"/>
      <w:lvlJc w:val="left"/>
      <w:pPr>
        <w:ind w:left="6627" w:hanging="425"/>
      </w:pPr>
      <w:rPr>
        <w:rFonts w:hint="default"/>
      </w:rPr>
    </w:lvl>
    <w:lvl w:ilvl="7" w:tplc="5476A138">
      <w:numFmt w:val="bullet"/>
      <w:lvlText w:val="•"/>
      <w:lvlJc w:val="left"/>
      <w:pPr>
        <w:ind w:left="7482" w:hanging="425"/>
      </w:pPr>
      <w:rPr>
        <w:rFonts w:hint="default"/>
      </w:rPr>
    </w:lvl>
    <w:lvl w:ilvl="8" w:tplc="6D34F1A0">
      <w:numFmt w:val="bullet"/>
      <w:lvlText w:val="•"/>
      <w:lvlJc w:val="left"/>
      <w:pPr>
        <w:ind w:left="8337" w:hanging="425"/>
      </w:pPr>
      <w:rPr>
        <w:rFonts w:hint="default"/>
      </w:rPr>
    </w:lvl>
  </w:abstractNum>
  <w:abstractNum w:abstractNumId="28" w15:restartNumberingAfterBreak="0">
    <w:nsid w:val="435F5806"/>
    <w:multiLevelType w:val="multilevel"/>
    <w:tmpl w:val="56A0B2E8"/>
    <w:lvl w:ilvl="0">
      <w:start w:val="6"/>
      <w:numFmt w:val="decimal"/>
      <w:lvlText w:val="%1"/>
      <w:lvlJc w:val="left"/>
      <w:pPr>
        <w:ind w:left="1080" w:hanging="56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64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873" w:hanging="564"/>
      </w:pPr>
      <w:rPr>
        <w:rFonts w:hint="default"/>
      </w:rPr>
    </w:lvl>
    <w:lvl w:ilvl="3">
      <w:numFmt w:val="bullet"/>
      <w:lvlText w:val="•"/>
      <w:lvlJc w:val="left"/>
      <w:pPr>
        <w:ind w:left="3769" w:hanging="564"/>
      </w:pPr>
      <w:rPr>
        <w:rFonts w:hint="default"/>
      </w:rPr>
    </w:lvl>
    <w:lvl w:ilvl="4">
      <w:numFmt w:val="bullet"/>
      <w:lvlText w:val="•"/>
      <w:lvlJc w:val="left"/>
      <w:pPr>
        <w:ind w:left="4666" w:hanging="564"/>
      </w:pPr>
      <w:rPr>
        <w:rFonts w:hint="default"/>
      </w:rPr>
    </w:lvl>
    <w:lvl w:ilvl="5">
      <w:numFmt w:val="bullet"/>
      <w:lvlText w:val="•"/>
      <w:lvlJc w:val="left"/>
      <w:pPr>
        <w:ind w:left="5563" w:hanging="564"/>
      </w:pPr>
      <w:rPr>
        <w:rFonts w:hint="default"/>
      </w:rPr>
    </w:lvl>
    <w:lvl w:ilvl="6">
      <w:numFmt w:val="bullet"/>
      <w:lvlText w:val="•"/>
      <w:lvlJc w:val="left"/>
      <w:pPr>
        <w:ind w:left="6459" w:hanging="564"/>
      </w:pPr>
      <w:rPr>
        <w:rFonts w:hint="default"/>
      </w:rPr>
    </w:lvl>
    <w:lvl w:ilvl="7">
      <w:numFmt w:val="bullet"/>
      <w:lvlText w:val="•"/>
      <w:lvlJc w:val="left"/>
      <w:pPr>
        <w:ind w:left="7356" w:hanging="564"/>
      </w:pPr>
      <w:rPr>
        <w:rFonts w:hint="default"/>
      </w:rPr>
    </w:lvl>
    <w:lvl w:ilvl="8">
      <w:numFmt w:val="bullet"/>
      <w:lvlText w:val="•"/>
      <w:lvlJc w:val="left"/>
      <w:pPr>
        <w:ind w:left="8253" w:hanging="564"/>
      </w:pPr>
      <w:rPr>
        <w:rFonts w:hint="default"/>
      </w:rPr>
    </w:lvl>
  </w:abstractNum>
  <w:abstractNum w:abstractNumId="29" w15:restartNumberingAfterBreak="0">
    <w:nsid w:val="43AE2734"/>
    <w:multiLevelType w:val="hybridMultilevel"/>
    <w:tmpl w:val="52CCAC3A"/>
    <w:lvl w:ilvl="0" w:tplc="BEE88576">
      <w:numFmt w:val="bullet"/>
      <w:lvlText w:val="-"/>
      <w:lvlJc w:val="left"/>
      <w:pPr>
        <w:ind w:left="836" w:hanging="360"/>
      </w:pPr>
      <w:rPr>
        <w:rFonts w:ascii="Tahoma" w:eastAsia="Tahoma" w:hAnsi="Tahoma" w:cs="Tahoma" w:hint="default"/>
        <w:w w:val="94"/>
        <w:sz w:val="22"/>
        <w:szCs w:val="22"/>
      </w:rPr>
    </w:lvl>
    <w:lvl w:ilvl="1" w:tplc="9E14F4DC">
      <w:numFmt w:val="bullet"/>
      <w:lvlText w:val="•"/>
      <w:lvlJc w:val="left"/>
      <w:pPr>
        <w:ind w:left="1759" w:hanging="360"/>
      </w:pPr>
      <w:rPr>
        <w:rFonts w:hint="default"/>
      </w:rPr>
    </w:lvl>
    <w:lvl w:ilvl="2" w:tplc="27427868">
      <w:numFmt w:val="bullet"/>
      <w:lvlText w:val="•"/>
      <w:lvlJc w:val="left"/>
      <w:pPr>
        <w:ind w:left="2679" w:hanging="360"/>
      </w:pPr>
      <w:rPr>
        <w:rFonts w:hint="default"/>
      </w:rPr>
    </w:lvl>
    <w:lvl w:ilvl="3" w:tplc="9B70C686">
      <w:numFmt w:val="bullet"/>
      <w:lvlText w:val="•"/>
      <w:lvlJc w:val="left"/>
      <w:pPr>
        <w:ind w:left="3599" w:hanging="360"/>
      </w:pPr>
      <w:rPr>
        <w:rFonts w:hint="default"/>
      </w:rPr>
    </w:lvl>
    <w:lvl w:ilvl="4" w:tplc="8320F19E">
      <w:numFmt w:val="bullet"/>
      <w:lvlText w:val="•"/>
      <w:lvlJc w:val="left"/>
      <w:pPr>
        <w:ind w:left="4519" w:hanging="360"/>
      </w:pPr>
      <w:rPr>
        <w:rFonts w:hint="default"/>
      </w:rPr>
    </w:lvl>
    <w:lvl w:ilvl="5" w:tplc="DD2EC706">
      <w:numFmt w:val="bullet"/>
      <w:lvlText w:val="•"/>
      <w:lvlJc w:val="left"/>
      <w:pPr>
        <w:ind w:left="5439" w:hanging="360"/>
      </w:pPr>
      <w:rPr>
        <w:rFonts w:hint="default"/>
      </w:rPr>
    </w:lvl>
    <w:lvl w:ilvl="6" w:tplc="C23E5308">
      <w:numFmt w:val="bullet"/>
      <w:lvlText w:val="•"/>
      <w:lvlJc w:val="left"/>
      <w:pPr>
        <w:ind w:left="6359" w:hanging="360"/>
      </w:pPr>
      <w:rPr>
        <w:rFonts w:hint="default"/>
      </w:rPr>
    </w:lvl>
    <w:lvl w:ilvl="7" w:tplc="ABAC5550">
      <w:numFmt w:val="bullet"/>
      <w:lvlText w:val="•"/>
      <w:lvlJc w:val="left"/>
      <w:pPr>
        <w:ind w:left="7279" w:hanging="360"/>
      </w:pPr>
      <w:rPr>
        <w:rFonts w:hint="default"/>
      </w:rPr>
    </w:lvl>
    <w:lvl w:ilvl="8" w:tplc="52ACFC74">
      <w:numFmt w:val="bullet"/>
      <w:lvlText w:val="•"/>
      <w:lvlJc w:val="left"/>
      <w:pPr>
        <w:ind w:left="8199" w:hanging="360"/>
      </w:pPr>
      <w:rPr>
        <w:rFonts w:hint="default"/>
      </w:rPr>
    </w:lvl>
  </w:abstractNum>
  <w:abstractNum w:abstractNumId="30" w15:restartNumberingAfterBreak="0">
    <w:nsid w:val="45243DA2"/>
    <w:multiLevelType w:val="multilevel"/>
    <w:tmpl w:val="5B42522E"/>
    <w:lvl w:ilvl="0">
      <w:start w:val="10"/>
      <w:numFmt w:val="decimal"/>
      <w:lvlText w:val="%1"/>
      <w:lvlJc w:val="left"/>
      <w:pPr>
        <w:ind w:left="1080" w:hanging="56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64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873" w:hanging="564"/>
      </w:pPr>
      <w:rPr>
        <w:rFonts w:hint="default"/>
      </w:rPr>
    </w:lvl>
    <w:lvl w:ilvl="3">
      <w:numFmt w:val="bullet"/>
      <w:lvlText w:val="•"/>
      <w:lvlJc w:val="left"/>
      <w:pPr>
        <w:ind w:left="3769" w:hanging="564"/>
      </w:pPr>
      <w:rPr>
        <w:rFonts w:hint="default"/>
      </w:rPr>
    </w:lvl>
    <w:lvl w:ilvl="4">
      <w:numFmt w:val="bullet"/>
      <w:lvlText w:val="•"/>
      <w:lvlJc w:val="left"/>
      <w:pPr>
        <w:ind w:left="4666" w:hanging="564"/>
      </w:pPr>
      <w:rPr>
        <w:rFonts w:hint="default"/>
      </w:rPr>
    </w:lvl>
    <w:lvl w:ilvl="5">
      <w:numFmt w:val="bullet"/>
      <w:lvlText w:val="•"/>
      <w:lvlJc w:val="left"/>
      <w:pPr>
        <w:ind w:left="5563" w:hanging="564"/>
      </w:pPr>
      <w:rPr>
        <w:rFonts w:hint="default"/>
      </w:rPr>
    </w:lvl>
    <w:lvl w:ilvl="6">
      <w:numFmt w:val="bullet"/>
      <w:lvlText w:val="•"/>
      <w:lvlJc w:val="left"/>
      <w:pPr>
        <w:ind w:left="6459" w:hanging="564"/>
      </w:pPr>
      <w:rPr>
        <w:rFonts w:hint="default"/>
      </w:rPr>
    </w:lvl>
    <w:lvl w:ilvl="7">
      <w:numFmt w:val="bullet"/>
      <w:lvlText w:val="•"/>
      <w:lvlJc w:val="left"/>
      <w:pPr>
        <w:ind w:left="7356" w:hanging="564"/>
      </w:pPr>
      <w:rPr>
        <w:rFonts w:hint="default"/>
      </w:rPr>
    </w:lvl>
    <w:lvl w:ilvl="8">
      <w:numFmt w:val="bullet"/>
      <w:lvlText w:val="•"/>
      <w:lvlJc w:val="left"/>
      <w:pPr>
        <w:ind w:left="8253" w:hanging="564"/>
      </w:pPr>
      <w:rPr>
        <w:rFonts w:hint="default"/>
      </w:rPr>
    </w:lvl>
  </w:abstractNum>
  <w:abstractNum w:abstractNumId="31" w15:restartNumberingAfterBreak="0">
    <w:nsid w:val="47B64D19"/>
    <w:multiLevelType w:val="hybridMultilevel"/>
    <w:tmpl w:val="01F8EFC6"/>
    <w:lvl w:ilvl="0" w:tplc="31143A44">
      <w:numFmt w:val="bullet"/>
      <w:lvlText w:val="-"/>
      <w:lvlJc w:val="left"/>
      <w:pPr>
        <w:ind w:left="836" w:hanging="360"/>
      </w:pPr>
      <w:rPr>
        <w:rFonts w:ascii="Tahoma" w:eastAsia="Tahoma" w:hAnsi="Tahoma" w:cs="Tahoma" w:hint="default"/>
        <w:w w:val="94"/>
        <w:sz w:val="22"/>
        <w:szCs w:val="22"/>
      </w:rPr>
    </w:lvl>
    <w:lvl w:ilvl="1" w:tplc="AC560520">
      <w:numFmt w:val="bullet"/>
      <w:lvlText w:val="•"/>
      <w:lvlJc w:val="left"/>
      <w:pPr>
        <w:ind w:left="1759" w:hanging="360"/>
      </w:pPr>
      <w:rPr>
        <w:rFonts w:hint="default"/>
      </w:rPr>
    </w:lvl>
    <w:lvl w:ilvl="2" w:tplc="FD8A3578">
      <w:numFmt w:val="bullet"/>
      <w:lvlText w:val="•"/>
      <w:lvlJc w:val="left"/>
      <w:pPr>
        <w:ind w:left="2679" w:hanging="360"/>
      </w:pPr>
      <w:rPr>
        <w:rFonts w:hint="default"/>
      </w:rPr>
    </w:lvl>
    <w:lvl w:ilvl="3" w:tplc="A7865858">
      <w:numFmt w:val="bullet"/>
      <w:lvlText w:val="•"/>
      <w:lvlJc w:val="left"/>
      <w:pPr>
        <w:ind w:left="3599" w:hanging="360"/>
      </w:pPr>
      <w:rPr>
        <w:rFonts w:hint="default"/>
      </w:rPr>
    </w:lvl>
    <w:lvl w:ilvl="4" w:tplc="81C49ACE">
      <w:numFmt w:val="bullet"/>
      <w:lvlText w:val="•"/>
      <w:lvlJc w:val="left"/>
      <w:pPr>
        <w:ind w:left="4519" w:hanging="360"/>
      </w:pPr>
      <w:rPr>
        <w:rFonts w:hint="default"/>
      </w:rPr>
    </w:lvl>
    <w:lvl w:ilvl="5" w:tplc="3734296E">
      <w:numFmt w:val="bullet"/>
      <w:lvlText w:val="•"/>
      <w:lvlJc w:val="left"/>
      <w:pPr>
        <w:ind w:left="5439" w:hanging="360"/>
      </w:pPr>
      <w:rPr>
        <w:rFonts w:hint="default"/>
      </w:rPr>
    </w:lvl>
    <w:lvl w:ilvl="6" w:tplc="EEA26FEE">
      <w:numFmt w:val="bullet"/>
      <w:lvlText w:val="•"/>
      <w:lvlJc w:val="left"/>
      <w:pPr>
        <w:ind w:left="6359" w:hanging="360"/>
      </w:pPr>
      <w:rPr>
        <w:rFonts w:hint="default"/>
      </w:rPr>
    </w:lvl>
    <w:lvl w:ilvl="7" w:tplc="631EF2B0">
      <w:numFmt w:val="bullet"/>
      <w:lvlText w:val="•"/>
      <w:lvlJc w:val="left"/>
      <w:pPr>
        <w:ind w:left="7279" w:hanging="360"/>
      </w:pPr>
      <w:rPr>
        <w:rFonts w:hint="default"/>
      </w:rPr>
    </w:lvl>
    <w:lvl w:ilvl="8" w:tplc="10F83D62">
      <w:numFmt w:val="bullet"/>
      <w:lvlText w:val="•"/>
      <w:lvlJc w:val="left"/>
      <w:pPr>
        <w:ind w:left="8199" w:hanging="360"/>
      </w:pPr>
      <w:rPr>
        <w:rFonts w:hint="default"/>
      </w:rPr>
    </w:lvl>
  </w:abstractNum>
  <w:abstractNum w:abstractNumId="32" w15:restartNumberingAfterBreak="0">
    <w:nsid w:val="48B46C5C"/>
    <w:multiLevelType w:val="hybridMultilevel"/>
    <w:tmpl w:val="CCE4EAA2"/>
    <w:lvl w:ilvl="0" w:tplc="066CC45E">
      <w:start w:val="1"/>
      <w:numFmt w:val="decimal"/>
      <w:lvlText w:val="%1)"/>
      <w:lvlJc w:val="left"/>
      <w:pPr>
        <w:ind w:left="399" w:hanging="284"/>
        <w:jc w:val="left"/>
      </w:pPr>
      <w:rPr>
        <w:rFonts w:ascii="Calibri" w:eastAsia="Calibri" w:hAnsi="Calibri" w:cs="Calibri" w:hint="default"/>
        <w:w w:val="99"/>
        <w:sz w:val="22"/>
        <w:szCs w:val="22"/>
      </w:rPr>
    </w:lvl>
    <w:lvl w:ilvl="1" w:tplc="C37E7566">
      <w:start w:val="1"/>
      <w:numFmt w:val="lowerLetter"/>
      <w:lvlText w:val="%2."/>
      <w:lvlJc w:val="left"/>
      <w:pPr>
        <w:ind w:left="682" w:hanging="284"/>
        <w:jc w:val="left"/>
      </w:pPr>
      <w:rPr>
        <w:rFonts w:ascii="Calibri" w:eastAsia="Calibri" w:hAnsi="Calibri" w:cs="Calibri" w:hint="default"/>
        <w:spacing w:val="-1"/>
        <w:w w:val="103"/>
        <w:sz w:val="22"/>
        <w:szCs w:val="22"/>
      </w:rPr>
    </w:lvl>
    <w:lvl w:ilvl="2" w:tplc="32C653D2">
      <w:start w:val="1"/>
      <w:numFmt w:val="lowerRoman"/>
      <w:lvlText w:val="%3."/>
      <w:lvlJc w:val="left"/>
      <w:pPr>
        <w:ind w:left="968" w:hanging="394"/>
        <w:jc w:val="right"/>
      </w:pPr>
      <w:rPr>
        <w:rFonts w:ascii="Calibri" w:eastAsia="Calibri" w:hAnsi="Calibri" w:cs="Calibri" w:hint="default"/>
        <w:w w:val="103"/>
        <w:sz w:val="22"/>
        <w:szCs w:val="22"/>
      </w:rPr>
    </w:lvl>
    <w:lvl w:ilvl="3" w:tplc="10CA5D2E">
      <w:numFmt w:val="bullet"/>
      <w:lvlText w:val="-"/>
      <w:lvlJc w:val="left"/>
      <w:pPr>
        <w:ind w:left="1249" w:hanging="281"/>
      </w:pPr>
      <w:rPr>
        <w:rFonts w:ascii="Tahoma" w:eastAsia="Tahoma" w:hAnsi="Tahoma" w:cs="Tahoma" w:hint="default"/>
        <w:w w:val="94"/>
        <w:sz w:val="22"/>
        <w:szCs w:val="22"/>
      </w:rPr>
    </w:lvl>
    <w:lvl w:ilvl="4" w:tplc="1B3AF848">
      <w:numFmt w:val="bullet"/>
      <w:lvlText w:val="•"/>
      <w:lvlJc w:val="left"/>
      <w:pPr>
        <w:ind w:left="2497" w:hanging="281"/>
      </w:pPr>
      <w:rPr>
        <w:rFonts w:hint="default"/>
      </w:rPr>
    </w:lvl>
    <w:lvl w:ilvl="5" w:tplc="96221BC4">
      <w:numFmt w:val="bullet"/>
      <w:lvlText w:val="•"/>
      <w:lvlJc w:val="left"/>
      <w:pPr>
        <w:ind w:left="3754" w:hanging="281"/>
      </w:pPr>
      <w:rPr>
        <w:rFonts w:hint="default"/>
      </w:rPr>
    </w:lvl>
    <w:lvl w:ilvl="6" w:tplc="7E92275C">
      <w:numFmt w:val="bullet"/>
      <w:lvlText w:val="•"/>
      <w:lvlJc w:val="left"/>
      <w:pPr>
        <w:ind w:left="5011" w:hanging="281"/>
      </w:pPr>
      <w:rPr>
        <w:rFonts w:hint="default"/>
      </w:rPr>
    </w:lvl>
    <w:lvl w:ilvl="7" w:tplc="78EC7064">
      <w:numFmt w:val="bullet"/>
      <w:lvlText w:val="•"/>
      <w:lvlJc w:val="left"/>
      <w:pPr>
        <w:ind w:left="6268" w:hanging="281"/>
      </w:pPr>
      <w:rPr>
        <w:rFonts w:hint="default"/>
      </w:rPr>
    </w:lvl>
    <w:lvl w:ilvl="8" w:tplc="48AAFAB0">
      <w:numFmt w:val="bullet"/>
      <w:lvlText w:val="•"/>
      <w:lvlJc w:val="left"/>
      <w:pPr>
        <w:ind w:left="7525" w:hanging="281"/>
      </w:pPr>
      <w:rPr>
        <w:rFonts w:hint="default"/>
      </w:rPr>
    </w:lvl>
  </w:abstractNum>
  <w:abstractNum w:abstractNumId="33" w15:restartNumberingAfterBreak="0">
    <w:nsid w:val="4A6D048D"/>
    <w:multiLevelType w:val="hybridMultilevel"/>
    <w:tmpl w:val="65F6E338"/>
    <w:lvl w:ilvl="0" w:tplc="58E4918C">
      <w:numFmt w:val="bullet"/>
      <w:lvlText w:val="-"/>
      <w:lvlJc w:val="left"/>
      <w:pPr>
        <w:ind w:left="821" w:hanging="360"/>
      </w:pPr>
      <w:rPr>
        <w:rFonts w:ascii="Calibri" w:eastAsia="Calibri" w:hAnsi="Calibri" w:cs="Calibri" w:hint="default"/>
        <w:w w:val="101"/>
        <w:sz w:val="22"/>
        <w:szCs w:val="22"/>
      </w:rPr>
    </w:lvl>
    <w:lvl w:ilvl="1" w:tplc="29AE5DFC">
      <w:numFmt w:val="bullet"/>
      <w:lvlText w:val="•"/>
      <w:lvlJc w:val="left"/>
      <w:pPr>
        <w:ind w:left="940" w:hanging="360"/>
      </w:pPr>
      <w:rPr>
        <w:rFonts w:hint="default"/>
      </w:rPr>
    </w:lvl>
    <w:lvl w:ilvl="2" w:tplc="01768908">
      <w:numFmt w:val="bullet"/>
      <w:lvlText w:val="•"/>
      <w:lvlJc w:val="left"/>
      <w:pPr>
        <w:ind w:left="1615" w:hanging="360"/>
      </w:pPr>
      <w:rPr>
        <w:rFonts w:hint="default"/>
      </w:rPr>
    </w:lvl>
    <w:lvl w:ilvl="3" w:tplc="986608F2">
      <w:numFmt w:val="bullet"/>
      <w:lvlText w:val="•"/>
      <w:lvlJc w:val="left"/>
      <w:pPr>
        <w:ind w:left="2291" w:hanging="360"/>
      </w:pPr>
      <w:rPr>
        <w:rFonts w:hint="default"/>
      </w:rPr>
    </w:lvl>
    <w:lvl w:ilvl="4" w:tplc="7BFCDF02">
      <w:numFmt w:val="bullet"/>
      <w:lvlText w:val="•"/>
      <w:lvlJc w:val="left"/>
      <w:pPr>
        <w:ind w:left="2967" w:hanging="360"/>
      </w:pPr>
      <w:rPr>
        <w:rFonts w:hint="default"/>
      </w:rPr>
    </w:lvl>
    <w:lvl w:ilvl="5" w:tplc="F3A486FA">
      <w:numFmt w:val="bullet"/>
      <w:lvlText w:val="•"/>
      <w:lvlJc w:val="left"/>
      <w:pPr>
        <w:ind w:left="3642" w:hanging="360"/>
      </w:pPr>
      <w:rPr>
        <w:rFonts w:hint="default"/>
      </w:rPr>
    </w:lvl>
    <w:lvl w:ilvl="6" w:tplc="C362425A">
      <w:numFmt w:val="bullet"/>
      <w:lvlText w:val="•"/>
      <w:lvlJc w:val="left"/>
      <w:pPr>
        <w:ind w:left="4318" w:hanging="360"/>
      </w:pPr>
      <w:rPr>
        <w:rFonts w:hint="default"/>
      </w:rPr>
    </w:lvl>
    <w:lvl w:ilvl="7" w:tplc="C592FAE2">
      <w:numFmt w:val="bullet"/>
      <w:lvlText w:val="•"/>
      <w:lvlJc w:val="left"/>
      <w:pPr>
        <w:ind w:left="4994" w:hanging="360"/>
      </w:pPr>
      <w:rPr>
        <w:rFonts w:hint="default"/>
      </w:rPr>
    </w:lvl>
    <w:lvl w:ilvl="8" w:tplc="4F54AE26">
      <w:numFmt w:val="bullet"/>
      <w:lvlText w:val="•"/>
      <w:lvlJc w:val="left"/>
      <w:pPr>
        <w:ind w:left="5669" w:hanging="360"/>
      </w:pPr>
      <w:rPr>
        <w:rFonts w:hint="default"/>
      </w:rPr>
    </w:lvl>
  </w:abstractNum>
  <w:abstractNum w:abstractNumId="34" w15:restartNumberingAfterBreak="0">
    <w:nsid w:val="4AB7079E"/>
    <w:multiLevelType w:val="hybridMultilevel"/>
    <w:tmpl w:val="BCB6322E"/>
    <w:lvl w:ilvl="0" w:tplc="5802D1A0">
      <w:start w:val="1"/>
      <w:numFmt w:val="decimal"/>
      <w:lvlText w:val="%1."/>
      <w:lvlJc w:val="left"/>
      <w:pPr>
        <w:ind w:left="146" w:hanging="116"/>
        <w:jc w:val="left"/>
      </w:pPr>
      <w:rPr>
        <w:rFonts w:ascii="Calibri" w:eastAsia="Calibri" w:hAnsi="Calibri" w:cs="Calibri" w:hint="default"/>
        <w:w w:val="106"/>
        <w:sz w:val="11"/>
        <w:szCs w:val="11"/>
      </w:rPr>
    </w:lvl>
    <w:lvl w:ilvl="1" w:tplc="9B048622">
      <w:numFmt w:val="bullet"/>
      <w:lvlText w:val="•"/>
      <w:lvlJc w:val="left"/>
      <w:pPr>
        <w:ind w:left="842" w:hanging="116"/>
      </w:pPr>
      <w:rPr>
        <w:rFonts w:hint="default"/>
      </w:rPr>
    </w:lvl>
    <w:lvl w:ilvl="2" w:tplc="25489D40">
      <w:numFmt w:val="bullet"/>
      <w:lvlText w:val="•"/>
      <w:lvlJc w:val="left"/>
      <w:pPr>
        <w:ind w:left="1544" w:hanging="116"/>
      </w:pPr>
      <w:rPr>
        <w:rFonts w:hint="default"/>
      </w:rPr>
    </w:lvl>
    <w:lvl w:ilvl="3" w:tplc="1562D2AA">
      <w:numFmt w:val="bullet"/>
      <w:lvlText w:val="•"/>
      <w:lvlJc w:val="left"/>
      <w:pPr>
        <w:ind w:left="2246" w:hanging="116"/>
      </w:pPr>
      <w:rPr>
        <w:rFonts w:hint="default"/>
      </w:rPr>
    </w:lvl>
    <w:lvl w:ilvl="4" w:tplc="72989AAC">
      <w:numFmt w:val="bullet"/>
      <w:lvlText w:val="•"/>
      <w:lvlJc w:val="left"/>
      <w:pPr>
        <w:ind w:left="2948" w:hanging="116"/>
      </w:pPr>
      <w:rPr>
        <w:rFonts w:hint="default"/>
      </w:rPr>
    </w:lvl>
    <w:lvl w:ilvl="5" w:tplc="2272E706">
      <w:numFmt w:val="bullet"/>
      <w:lvlText w:val="•"/>
      <w:lvlJc w:val="left"/>
      <w:pPr>
        <w:ind w:left="3650" w:hanging="116"/>
      </w:pPr>
      <w:rPr>
        <w:rFonts w:hint="default"/>
      </w:rPr>
    </w:lvl>
    <w:lvl w:ilvl="6" w:tplc="78FE14C6">
      <w:numFmt w:val="bullet"/>
      <w:lvlText w:val="•"/>
      <w:lvlJc w:val="left"/>
      <w:pPr>
        <w:ind w:left="4352" w:hanging="116"/>
      </w:pPr>
      <w:rPr>
        <w:rFonts w:hint="default"/>
      </w:rPr>
    </w:lvl>
    <w:lvl w:ilvl="7" w:tplc="61AECC8C">
      <w:numFmt w:val="bullet"/>
      <w:lvlText w:val="•"/>
      <w:lvlJc w:val="left"/>
      <w:pPr>
        <w:ind w:left="5054" w:hanging="116"/>
      </w:pPr>
      <w:rPr>
        <w:rFonts w:hint="default"/>
      </w:rPr>
    </w:lvl>
    <w:lvl w:ilvl="8" w:tplc="BAF0077A">
      <w:numFmt w:val="bullet"/>
      <w:lvlText w:val="•"/>
      <w:lvlJc w:val="left"/>
      <w:pPr>
        <w:ind w:left="5756" w:hanging="116"/>
      </w:pPr>
      <w:rPr>
        <w:rFonts w:hint="default"/>
      </w:rPr>
    </w:lvl>
  </w:abstractNum>
  <w:abstractNum w:abstractNumId="35" w15:restartNumberingAfterBreak="0">
    <w:nsid w:val="4CA23AA1"/>
    <w:multiLevelType w:val="hybridMultilevel"/>
    <w:tmpl w:val="BF9ECA44"/>
    <w:lvl w:ilvl="0" w:tplc="18DE4028">
      <w:numFmt w:val="bullet"/>
      <w:lvlText w:val="-"/>
      <w:lvlJc w:val="left"/>
      <w:pPr>
        <w:ind w:left="828" w:hanging="361"/>
      </w:pPr>
      <w:rPr>
        <w:rFonts w:ascii="Tahoma" w:eastAsia="Tahoma" w:hAnsi="Tahoma" w:cs="Tahoma" w:hint="default"/>
        <w:w w:val="94"/>
        <w:sz w:val="22"/>
        <w:szCs w:val="22"/>
      </w:rPr>
    </w:lvl>
    <w:lvl w:ilvl="1" w:tplc="BC742C4C">
      <w:numFmt w:val="bullet"/>
      <w:lvlText w:val="•"/>
      <w:lvlJc w:val="left"/>
      <w:pPr>
        <w:ind w:left="1565" w:hanging="361"/>
      </w:pPr>
      <w:rPr>
        <w:rFonts w:hint="default"/>
      </w:rPr>
    </w:lvl>
    <w:lvl w:ilvl="2" w:tplc="AC1C1E20">
      <w:numFmt w:val="bullet"/>
      <w:lvlText w:val="•"/>
      <w:lvlJc w:val="left"/>
      <w:pPr>
        <w:ind w:left="2310" w:hanging="361"/>
      </w:pPr>
      <w:rPr>
        <w:rFonts w:hint="default"/>
      </w:rPr>
    </w:lvl>
    <w:lvl w:ilvl="3" w:tplc="350A4D4A">
      <w:numFmt w:val="bullet"/>
      <w:lvlText w:val="•"/>
      <w:lvlJc w:val="left"/>
      <w:pPr>
        <w:ind w:left="3055" w:hanging="361"/>
      </w:pPr>
      <w:rPr>
        <w:rFonts w:hint="default"/>
      </w:rPr>
    </w:lvl>
    <w:lvl w:ilvl="4" w:tplc="99AE4BDA">
      <w:numFmt w:val="bullet"/>
      <w:lvlText w:val="•"/>
      <w:lvlJc w:val="left"/>
      <w:pPr>
        <w:ind w:left="3800" w:hanging="361"/>
      </w:pPr>
      <w:rPr>
        <w:rFonts w:hint="default"/>
      </w:rPr>
    </w:lvl>
    <w:lvl w:ilvl="5" w:tplc="7B446CF6">
      <w:numFmt w:val="bullet"/>
      <w:lvlText w:val="•"/>
      <w:lvlJc w:val="left"/>
      <w:pPr>
        <w:ind w:left="4546" w:hanging="361"/>
      </w:pPr>
      <w:rPr>
        <w:rFonts w:hint="default"/>
      </w:rPr>
    </w:lvl>
    <w:lvl w:ilvl="6" w:tplc="78B8AC36">
      <w:numFmt w:val="bullet"/>
      <w:lvlText w:val="•"/>
      <w:lvlJc w:val="left"/>
      <w:pPr>
        <w:ind w:left="5291" w:hanging="361"/>
      </w:pPr>
      <w:rPr>
        <w:rFonts w:hint="default"/>
      </w:rPr>
    </w:lvl>
    <w:lvl w:ilvl="7" w:tplc="06484252">
      <w:numFmt w:val="bullet"/>
      <w:lvlText w:val="•"/>
      <w:lvlJc w:val="left"/>
      <w:pPr>
        <w:ind w:left="6036" w:hanging="361"/>
      </w:pPr>
      <w:rPr>
        <w:rFonts w:hint="default"/>
      </w:rPr>
    </w:lvl>
    <w:lvl w:ilvl="8" w:tplc="CFDE133A">
      <w:numFmt w:val="bullet"/>
      <w:lvlText w:val="•"/>
      <w:lvlJc w:val="left"/>
      <w:pPr>
        <w:ind w:left="6781" w:hanging="361"/>
      </w:pPr>
      <w:rPr>
        <w:rFonts w:hint="default"/>
      </w:rPr>
    </w:lvl>
  </w:abstractNum>
  <w:abstractNum w:abstractNumId="36" w15:restartNumberingAfterBreak="0">
    <w:nsid w:val="4D8944A2"/>
    <w:multiLevelType w:val="hybridMultilevel"/>
    <w:tmpl w:val="8B94507E"/>
    <w:lvl w:ilvl="0" w:tplc="8B3AD64A">
      <w:numFmt w:val="bullet"/>
      <w:lvlText w:val="-"/>
      <w:lvlJc w:val="left"/>
      <w:pPr>
        <w:ind w:left="836" w:hanging="360"/>
      </w:pPr>
      <w:rPr>
        <w:rFonts w:ascii="Tahoma" w:eastAsia="Tahoma" w:hAnsi="Tahoma" w:cs="Tahoma" w:hint="default"/>
        <w:w w:val="94"/>
        <w:sz w:val="22"/>
        <w:szCs w:val="22"/>
      </w:rPr>
    </w:lvl>
    <w:lvl w:ilvl="1" w:tplc="7CC4049C">
      <w:numFmt w:val="bullet"/>
      <w:lvlText w:val="•"/>
      <w:lvlJc w:val="left"/>
      <w:pPr>
        <w:ind w:left="1759" w:hanging="360"/>
      </w:pPr>
      <w:rPr>
        <w:rFonts w:hint="default"/>
      </w:rPr>
    </w:lvl>
    <w:lvl w:ilvl="2" w:tplc="39782E7E">
      <w:numFmt w:val="bullet"/>
      <w:lvlText w:val="•"/>
      <w:lvlJc w:val="left"/>
      <w:pPr>
        <w:ind w:left="2679" w:hanging="360"/>
      </w:pPr>
      <w:rPr>
        <w:rFonts w:hint="default"/>
      </w:rPr>
    </w:lvl>
    <w:lvl w:ilvl="3" w:tplc="0EFC3CFE">
      <w:numFmt w:val="bullet"/>
      <w:lvlText w:val="•"/>
      <w:lvlJc w:val="left"/>
      <w:pPr>
        <w:ind w:left="3599" w:hanging="360"/>
      </w:pPr>
      <w:rPr>
        <w:rFonts w:hint="default"/>
      </w:rPr>
    </w:lvl>
    <w:lvl w:ilvl="4" w:tplc="4412E4FC">
      <w:numFmt w:val="bullet"/>
      <w:lvlText w:val="•"/>
      <w:lvlJc w:val="left"/>
      <w:pPr>
        <w:ind w:left="4519" w:hanging="360"/>
      </w:pPr>
      <w:rPr>
        <w:rFonts w:hint="default"/>
      </w:rPr>
    </w:lvl>
    <w:lvl w:ilvl="5" w:tplc="281C28C0">
      <w:numFmt w:val="bullet"/>
      <w:lvlText w:val="•"/>
      <w:lvlJc w:val="left"/>
      <w:pPr>
        <w:ind w:left="5439" w:hanging="360"/>
      </w:pPr>
      <w:rPr>
        <w:rFonts w:hint="default"/>
      </w:rPr>
    </w:lvl>
    <w:lvl w:ilvl="6" w:tplc="D3DADC24">
      <w:numFmt w:val="bullet"/>
      <w:lvlText w:val="•"/>
      <w:lvlJc w:val="left"/>
      <w:pPr>
        <w:ind w:left="6359" w:hanging="360"/>
      </w:pPr>
      <w:rPr>
        <w:rFonts w:hint="default"/>
      </w:rPr>
    </w:lvl>
    <w:lvl w:ilvl="7" w:tplc="0680C1EE">
      <w:numFmt w:val="bullet"/>
      <w:lvlText w:val="•"/>
      <w:lvlJc w:val="left"/>
      <w:pPr>
        <w:ind w:left="7279" w:hanging="360"/>
      </w:pPr>
      <w:rPr>
        <w:rFonts w:hint="default"/>
      </w:rPr>
    </w:lvl>
    <w:lvl w:ilvl="8" w:tplc="40E055A6">
      <w:numFmt w:val="bullet"/>
      <w:lvlText w:val="•"/>
      <w:lvlJc w:val="left"/>
      <w:pPr>
        <w:ind w:left="8199" w:hanging="360"/>
      </w:pPr>
      <w:rPr>
        <w:rFonts w:hint="default"/>
      </w:rPr>
    </w:lvl>
  </w:abstractNum>
  <w:abstractNum w:abstractNumId="37" w15:restartNumberingAfterBreak="0">
    <w:nsid w:val="51526E7E"/>
    <w:multiLevelType w:val="multilevel"/>
    <w:tmpl w:val="5C9400B8"/>
    <w:lvl w:ilvl="0">
      <w:start w:val="11"/>
      <w:numFmt w:val="decimal"/>
      <w:lvlText w:val="%1"/>
      <w:lvlJc w:val="left"/>
      <w:pPr>
        <w:ind w:left="1080" w:hanging="56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64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873" w:hanging="564"/>
      </w:pPr>
      <w:rPr>
        <w:rFonts w:hint="default"/>
      </w:rPr>
    </w:lvl>
    <w:lvl w:ilvl="3">
      <w:numFmt w:val="bullet"/>
      <w:lvlText w:val="•"/>
      <w:lvlJc w:val="left"/>
      <w:pPr>
        <w:ind w:left="3769" w:hanging="564"/>
      </w:pPr>
      <w:rPr>
        <w:rFonts w:hint="default"/>
      </w:rPr>
    </w:lvl>
    <w:lvl w:ilvl="4">
      <w:numFmt w:val="bullet"/>
      <w:lvlText w:val="•"/>
      <w:lvlJc w:val="left"/>
      <w:pPr>
        <w:ind w:left="4666" w:hanging="564"/>
      </w:pPr>
      <w:rPr>
        <w:rFonts w:hint="default"/>
      </w:rPr>
    </w:lvl>
    <w:lvl w:ilvl="5">
      <w:numFmt w:val="bullet"/>
      <w:lvlText w:val="•"/>
      <w:lvlJc w:val="left"/>
      <w:pPr>
        <w:ind w:left="5563" w:hanging="564"/>
      </w:pPr>
      <w:rPr>
        <w:rFonts w:hint="default"/>
      </w:rPr>
    </w:lvl>
    <w:lvl w:ilvl="6">
      <w:numFmt w:val="bullet"/>
      <w:lvlText w:val="•"/>
      <w:lvlJc w:val="left"/>
      <w:pPr>
        <w:ind w:left="6459" w:hanging="564"/>
      </w:pPr>
      <w:rPr>
        <w:rFonts w:hint="default"/>
      </w:rPr>
    </w:lvl>
    <w:lvl w:ilvl="7">
      <w:numFmt w:val="bullet"/>
      <w:lvlText w:val="•"/>
      <w:lvlJc w:val="left"/>
      <w:pPr>
        <w:ind w:left="7356" w:hanging="564"/>
      </w:pPr>
      <w:rPr>
        <w:rFonts w:hint="default"/>
      </w:rPr>
    </w:lvl>
    <w:lvl w:ilvl="8">
      <w:numFmt w:val="bullet"/>
      <w:lvlText w:val="•"/>
      <w:lvlJc w:val="left"/>
      <w:pPr>
        <w:ind w:left="8253" w:hanging="564"/>
      </w:pPr>
      <w:rPr>
        <w:rFonts w:hint="default"/>
      </w:rPr>
    </w:lvl>
  </w:abstractNum>
  <w:abstractNum w:abstractNumId="38" w15:restartNumberingAfterBreak="0">
    <w:nsid w:val="51F90026"/>
    <w:multiLevelType w:val="hybridMultilevel"/>
    <w:tmpl w:val="E5EE5E1A"/>
    <w:lvl w:ilvl="0" w:tplc="9E0A7C96">
      <w:numFmt w:val="bullet"/>
      <w:lvlText w:val=""/>
      <w:lvlJc w:val="left"/>
      <w:pPr>
        <w:ind w:left="564" w:hanging="24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12F0FAE8">
      <w:numFmt w:val="bullet"/>
      <w:lvlText w:val="•"/>
      <w:lvlJc w:val="left"/>
      <w:pPr>
        <w:ind w:left="1206" w:hanging="240"/>
      </w:pPr>
      <w:rPr>
        <w:rFonts w:hint="default"/>
      </w:rPr>
    </w:lvl>
    <w:lvl w:ilvl="2" w:tplc="5D7CDFA6">
      <w:numFmt w:val="bullet"/>
      <w:lvlText w:val="•"/>
      <w:lvlJc w:val="left"/>
      <w:pPr>
        <w:ind w:left="1852" w:hanging="240"/>
      </w:pPr>
      <w:rPr>
        <w:rFonts w:hint="default"/>
      </w:rPr>
    </w:lvl>
    <w:lvl w:ilvl="3" w:tplc="7994B370">
      <w:numFmt w:val="bullet"/>
      <w:lvlText w:val="•"/>
      <w:lvlJc w:val="left"/>
      <w:pPr>
        <w:ind w:left="2498" w:hanging="240"/>
      </w:pPr>
      <w:rPr>
        <w:rFonts w:hint="default"/>
      </w:rPr>
    </w:lvl>
    <w:lvl w:ilvl="4" w:tplc="4E84A1C6">
      <w:numFmt w:val="bullet"/>
      <w:lvlText w:val="•"/>
      <w:lvlJc w:val="left"/>
      <w:pPr>
        <w:ind w:left="3144" w:hanging="240"/>
      </w:pPr>
      <w:rPr>
        <w:rFonts w:hint="default"/>
      </w:rPr>
    </w:lvl>
    <w:lvl w:ilvl="5" w:tplc="94A896C2">
      <w:numFmt w:val="bullet"/>
      <w:lvlText w:val="•"/>
      <w:lvlJc w:val="left"/>
      <w:pPr>
        <w:ind w:left="3790" w:hanging="240"/>
      </w:pPr>
      <w:rPr>
        <w:rFonts w:hint="default"/>
      </w:rPr>
    </w:lvl>
    <w:lvl w:ilvl="6" w:tplc="FFB8D028">
      <w:numFmt w:val="bullet"/>
      <w:lvlText w:val="•"/>
      <w:lvlJc w:val="left"/>
      <w:pPr>
        <w:ind w:left="4436" w:hanging="240"/>
      </w:pPr>
      <w:rPr>
        <w:rFonts w:hint="default"/>
      </w:rPr>
    </w:lvl>
    <w:lvl w:ilvl="7" w:tplc="157A2EF6">
      <w:numFmt w:val="bullet"/>
      <w:lvlText w:val="•"/>
      <w:lvlJc w:val="left"/>
      <w:pPr>
        <w:ind w:left="5082" w:hanging="240"/>
      </w:pPr>
      <w:rPr>
        <w:rFonts w:hint="default"/>
      </w:rPr>
    </w:lvl>
    <w:lvl w:ilvl="8" w:tplc="0F9082F0">
      <w:numFmt w:val="bullet"/>
      <w:lvlText w:val="•"/>
      <w:lvlJc w:val="left"/>
      <w:pPr>
        <w:ind w:left="5728" w:hanging="240"/>
      </w:pPr>
      <w:rPr>
        <w:rFonts w:hint="default"/>
      </w:rPr>
    </w:lvl>
  </w:abstractNum>
  <w:abstractNum w:abstractNumId="39" w15:restartNumberingAfterBreak="0">
    <w:nsid w:val="5505784D"/>
    <w:multiLevelType w:val="multilevel"/>
    <w:tmpl w:val="CB1A2A66"/>
    <w:lvl w:ilvl="0">
      <w:start w:val="1"/>
      <w:numFmt w:val="decimal"/>
      <w:lvlText w:val="%1"/>
      <w:lvlJc w:val="left"/>
      <w:pPr>
        <w:ind w:left="1676" w:hanging="156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76" w:hanging="1560"/>
        <w:jc w:val="left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676" w:hanging="1560"/>
        <w:jc w:val="left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76" w:hanging="1560"/>
        <w:jc w:val="right"/>
      </w:pPr>
      <w:rPr>
        <w:rFonts w:hint="default"/>
        <w:w w:val="97"/>
      </w:rPr>
    </w:lvl>
    <w:lvl w:ilvl="4">
      <w:numFmt w:val="bullet"/>
      <w:lvlText w:val="•"/>
      <w:lvlJc w:val="left"/>
      <w:pPr>
        <w:ind w:left="5023" w:hanging="1560"/>
      </w:pPr>
      <w:rPr>
        <w:rFonts w:hint="default"/>
      </w:rPr>
    </w:lvl>
    <w:lvl w:ilvl="5">
      <w:numFmt w:val="bullet"/>
      <w:lvlText w:val="•"/>
      <w:lvlJc w:val="left"/>
      <w:pPr>
        <w:ind w:left="5859" w:hanging="1560"/>
      </w:pPr>
      <w:rPr>
        <w:rFonts w:hint="default"/>
      </w:rPr>
    </w:lvl>
    <w:lvl w:ilvl="6">
      <w:numFmt w:val="bullet"/>
      <w:lvlText w:val="•"/>
      <w:lvlJc w:val="left"/>
      <w:pPr>
        <w:ind w:left="6695" w:hanging="1560"/>
      </w:pPr>
      <w:rPr>
        <w:rFonts w:hint="default"/>
      </w:rPr>
    </w:lvl>
    <w:lvl w:ilvl="7">
      <w:numFmt w:val="bullet"/>
      <w:lvlText w:val="•"/>
      <w:lvlJc w:val="left"/>
      <w:pPr>
        <w:ind w:left="7531" w:hanging="1560"/>
      </w:pPr>
      <w:rPr>
        <w:rFonts w:hint="default"/>
      </w:rPr>
    </w:lvl>
    <w:lvl w:ilvl="8">
      <w:numFmt w:val="bullet"/>
      <w:lvlText w:val="•"/>
      <w:lvlJc w:val="left"/>
      <w:pPr>
        <w:ind w:left="8367" w:hanging="1560"/>
      </w:pPr>
      <w:rPr>
        <w:rFonts w:hint="default"/>
      </w:rPr>
    </w:lvl>
  </w:abstractNum>
  <w:abstractNum w:abstractNumId="40" w15:restartNumberingAfterBreak="0">
    <w:nsid w:val="556E32EA"/>
    <w:multiLevelType w:val="hybridMultilevel"/>
    <w:tmpl w:val="16F65880"/>
    <w:lvl w:ilvl="0" w:tplc="A3CA001E">
      <w:numFmt w:val="bullet"/>
      <w:lvlText w:val="o"/>
      <w:lvlJc w:val="left"/>
      <w:pPr>
        <w:ind w:left="92" w:hanging="65"/>
      </w:pPr>
      <w:rPr>
        <w:rFonts w:ascii="Segoe UI Symbol" w:eastAsia="Segoe UI Symbol" w:hAnsi="Segoe UI Symbol" w:cs="Segoe UI Symbol" w:hint="default"/>
        <w:w w:val="64"/>
        <w:sz w:val="11"/>
        <w:szCs w:val="11"/>
      </w:rPr>
    </w:lvl>
    <w:lvl w:ilvl="1" w:tplc="FF9217B8">
      <w:numFmt w:val="bullet"/>
      <w:lvlText w:val="•"/>
      <w:lvlJc w:val="left"/>
      <w:pPr>
        <w:ind w:left="798" w:hanging="65"/>
      </w:pPr>
      <w:rPr>
        <w:rFonts w:hint="default"/>
      </w:rPr>
    </w:lvl>
    <w:lvl w:ilvl="2" w:tplc="713A50B0">
      <w:numFmt w:val="bullet"/>
      <w:lvlText w:val="•"/>
      <w:lvlJc w:val="left"/>
      <w:pPr>
        <w:ind w:left="1497" w:hanging="65"/>
      </w:pPr>
      <w:rPr>
        <w:rFonts w:hint="default"/>
      </w:rPr>
    </w:lvl>
    <w:lvl w:ilvl="3" w:tplc="F1ACED4C">
      <w:numFmt w:val="bullet"/>
      <w:lvlText w:val="•"/>
      <w:lvlJc w:val="left"/>
      <w:pPr>
        <w:ind w:left="2196" w:hanging="65"/>
      </w:pPr>
      <w:rPr>
        <w:rFonts w:hint="default"/>
      </w:rPr>
    </w:lvl>
    <w:lvl w:ilvl="4" w:tplc="39A86A84">
      <w:numFmt w:val="bullet"/>
      <w:lvlText w:val="•"/>
      <w:lvlJc w:val="left"/>
      <w:pPr>
        <w:ind w:left="2895" w:hanging="65"/>
      </w:pPr>
      <w:rPr>
        <w:rFonts w:hint="default"/>
      </w:rPr>
    </w:lvl>
    <w:lvl w:ilvl="5" w:tplc="D7B83234">
      <w:numFmt w:val="bullet"/>
      <w:lvlText w:val="•"/>
      <w:lvlJc w:val="left"/>
      <w:pPr>
        <w:ind w:left="3594" w:hanging="65"/>
      </w:pPr>
      <w:rPr>
        <w:rFonts w:hint="default"/>
      </w:rPr>
    </w:lvl>
    <w:lvl w:ilvl="6" w:tplc="7E24BD0C">
      <w:numFmt w:val="bullet"/>
      <w:lvlText w:val="•"/>
      <w:lvlJc w:val="left"/>
      <w:pPr>
        <w:ind w:left="4292" w:hanging="65"/>
      </w:pPr>
      <w:rPr>
        <w:rFonts w:hint="default"/>
      </w:rPr>
    </w:lvl>
    <w:lvl w:ilvl="7" w:tplc="FA52D6FA">
      <w:numFmt w:val="bullet"/>
      <w:lvlText w:val="•"/>
      <w:lvlJc w:val="left"/>
      <w:pPr>
        <w:ind w:left="4991" w:hanging="65"/>
      </w:pPr>
      <w:rPr>
        <w:rFonts w:hint="default"/>
      </w:rPr>
    </w:lvl>
    <w:lvl w:ilvl="8" w:tplc="D80603D2">
      <w:numFmt w:val="bullet"/>
      <w:lvlText w:val="•"/>
      <w:lvlJc w:val="left"/>
      <w:pPr>
        <w:ind w:left="5690" w:hanging="65"/>
      </w:pPr>
      <w:rPr>
        <w:rFonts w:hint="default"/>
      </w:rPr>
    </w:lvl>
  </w:abstractNum>
  <w:abstractNum w:abstractNumId="41" w15:restartNumberingAfterBreak="0">
    <w:nsid w:val="557A65F6"/>
    <w:multiLevelType w:val="hybridMultilevel"/>
    <w:tmpl w:val="BDBA281E"/>
    <w:lvl w:ilvl="0" w:tplc="7A34B122">
      <w:numFmt w:val="bullet"/>
      <w:lvlText w:val="-"/>
      <w:lvlJc w:val="left"/>
      <w:pPr>
        <w:ind w:left="836" w:hanging="360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089A51CC">
      <w:numFmt w:val="bullet"/>
      <w:lvlText w:val="•"/>
      <w:lvlJc w:val="left"/>
      <w:pPr>
        <w:ind w:left="1759" w:hanging="360"/>
      </w:pPr>
      <w:rPr>
        <w:rFonts w:hint="default"/>
      </w:rPr>
    </w:lvl>
    <w:lvl w:ilvl="2" w:tplc="8CE4ABD0">
      <w:numFmt w:val="bullet"/>
      <w:lvlText w:val="•"/>
      <w:lvlJc w:val="left"/>
      <w:pPr>
        <w:ind w:left="2679" w:hanging="360"/>
      </w:pPr>
      <w:rPr>
        <w:rFonts w:hint="default"/>
      </w:rPr>
    </w:lvl>
    <w:lvl w:ilvl="3" w:tplc="D8BA06E8">
      <w:numFmt w:val="bullet"/>
      <w:lvlText w:val="•"/>
      <w:lvlJc w:val="left"/>
      <w:pPr>
        <w:ind w:left="3599" w:hanging="360"/>
      </w:pPr>
      <w:rPr>
        <w:rFonts w:hint="default"/>
      </w:rPr>
    </w:lvl>
    <w:lvl w:ilvl="4" w:tplc="2F66A242">
      <w:numFmt w:val="bullet"/>
      <w:lvlText w:val="•"/>
      <w:lvlJc w:val="left"/>
      <w:pPr>
        <w:ind w:left="4519" w:hanging="360"/>
      </w:pPr>
      <w:rPr>
        <w:rFonts w:hint="default"/>
      </w:rPr>
    </w:lvl>
    <w:lvl w:ilvl="5" w:tplc="6B82B896">
      <w:numFmt w:val="bullet"/>
      <w:lvlText w:val="•"/>
      <w:lvlJc w:val="left"/>
      <w:pPr>
        <w:ind w:left="5439" w:hanging="360"/>
      </w:pPr>
      <w:rPr>
        <w:rFonts w:hint="default"/>
      </w:rPr>
    </w:lvl>
    <w:lvl w:ilvl="6" w:tplc="F54639F2">
      <w:numFmt w:val="bullet"/>
      <w:lvlText w:val="•"/>
      <w:lvlJc w:val="left"/>
      <w:pPr>
        <w:ind w:left="6359" w:hanging="360"/>
      </w:pPr>
      <w:rPr>
        <w:rFonts w:hint="default"/>
      </w:rPr>
    </w:lvl>
    <w:lvl w:ilvl="7" w:tplc="7EDA1062">
      <w:numFmt w:val="bullet"/>
      <w:lvlText w:val="•"/>
      <w:lvlJc w:val="left"/>
      <w:pPr>
        <w:ind w:left="7279" w:hanging="360"/>
      </w:pPr>
      <w:rPr>
        <w:rFonts w:hint="default"/>
      </w:rPr>
    </w:lvl>
    <w:lvl w:ilvl="8" w:tplc="F348932C">
      <w:numFmt w:val="bullet"/>
      <w:lvlText w:val="•"/>
      <w:lvlJc w:val="left"/>
      <w:pPr>
        <w:ind w:left="8199" w:hanging="360"/>
      </w:pPr>
      <w:rPr>
        <w:rFonts w:hint="default"/>
      </w:rPr>
    </w:lvl>
  </w:abstractNum>
  <w:abstractNum w:abstractNumId="42" w15:restartNumberingAfterBreak="0">
    <w:nsid w:val="55990CBC"/>
    <w:multiLevelType w:val="multilevel"/>
    <w:tmpl w:val="4EA43D9C"/>
    <w:lvl w:ilvl="0">
      <w:start w:val="1"/>
      <w:numFmt w:val="decimal"/>
      <w:lvlText w:val="%1"/>
      <w:lvlJc w:val="left"/>
      <w:pPr>
        <w:ind w:left="824" w:hanging="716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716"/>
        <w:jc w:val="left"/>
      </w:pPr>
      <w:rPr>
        <w:rFonts w:ascii="Calibri" w:eastAsia="Calibri" w:hAnsi="Calibri" w:cs="Calibri" w:hint="default"/>
        <w:color w:val="0E4660"/>
        <w:spacing w:val="-1"/>
        <w:w w:val="98"/>
        <w:sz w:val="32"/>
        <w:szCs w:val="32"/>
      </w:rPr>
    </w:lvl>
    <w:lvl w:ilvl="2">
      <w:start w:val="1"/>
      <w:numFmt w:val="decimal"/>
      <w:lvlText w:val="%1.%2.%3."/>
      <w:lvlJc w:val="left"/>
      <w:pPr>
        <w:ind w:left="968" w:hanging="852"/>
        <w:jc w:val="left"/>
      </w:pPr>
      <w:rPr>
        <w:rFonts w:ascii="Calibri" w:eastAsia="Calibri" w:hAnsi="Calibri" w:cs="Calibri" w:hint="default"/>
        <w:color w:val="0E4660"/>
        <w:spacing w:val="-1"/>
        <w:w w:val="98"/>
        <w:sz w:val="28"/>
        <w:szCs w:val="28"/>
      </w:rPr>
    </w:lvl>
    <w:lvl w:ilvl="3">
      <w:numFmt w:val="bullet"/>
      <w:lvlText w:val="-"/>
      <w:lvlJc w:val="left"/>
      <w:pPr>
        <w:ind w:left="836" w:hanging="360"/>
      </w:pPr>
      <w:rPr>
        <w:rFonts w:ascii="Tahoma" w:eastAsia="Tahoma" w:hAnsi="Tahoma" w:cs="Tahoma" w:hint="default"/>
        <w:w w:val="94"/>
        <w:sz w:val="22"/>
        <w:szCs w:val="22"/>
      </w:rPr>
    </w:lvl>
    <w:lvl w:ilvl="4">
      <w:numFmt w:val="bullet"/>
      <w:lvlText w:val="•"/>
      <w:lvlJc w:val="left"/>
      <w:pPr>
        <w:ind w:left="3229" w:hanging="360"/>
      </w:pPr>
      <w:rPr>
        <w:rFonts w:hint="default"/>
      </w:rPr>
    </w:lvl>
    <w:lvl w:ilvl="5">
      <w:numFmt w:val="bullet"/>
      <w:lvlText w:val="•"/>
      <w:lvlJc w:val="left"/>
      <w:pPr>
        <w:ind w:left="4364" w:hanging="360"/>
      </w:pPr>
      <w:rPr>
        <w:rFonts w:hint="default"/>
      </w:rPr>
    </w:lvl>
    <w:lvl w:ilvl="6">
      <w:numFmt w:val="bullet"/>
      <w:lvlText w:val="•"/>
      <w:lvlJc w:val="left"/>
      <w:pPr>
        <w:ind w:left="5499" w:hanging="360"/>
      </w:pPr>
      <w:rPr>
        <w:rFonts w:hint="default"/>
      </w:rPr>
    </w:lvl>
    <w:lvl w:ilvl="7">
      <w:numFmt w:val="bullet"/>
      <w:lvlText w:val="•"/>
      <w:lvlJc w:val="left"/>
      <w:pPr>
        <w:ind w:left="6634" w:hanging="360"/>
      </w:pPr>
      <w:rPr>
        <w:rFonts w:hint="default"/>
      </w:rPr>
    </w:lvl>
    <w:lvl w:ilvl="8">
      <w:numFmt w:val="bullet"/>
      <w:lvlText w:val="•"/>
      <w:lvlJc w:val="left"/>
      <w:pPr>
        <w:ind w:left="7769" w:hanging="360"/>
      </w:pPr>
      <w:rPr>
        <w:rFonts w:hint="default"/>
      </w:rPr>
    </w:lvl>
  </w:abstractNum>
  <w:abstractNum w:abstractNumId="43" w15:restartNumberingAfterBreak="0">
    <w:nsid w:val="56DE559A"/>
    <w:multiLevelType w:val="multilevel"/>
    <w:tmpl w:val="7A4ACDFA"/>
    <w:lvl w:ilvl="0">
      <w:start w:val="13"/>
      <w:numFmt w:val="decimal"/>
      <w:lvlText w:val="%1"/>
      <w:lvlJc w:val="left"/>
      <w:pPr>
        <w:ind w:left="1080" w:hanging="56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64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873" w:hanging="564"/>
      </w:pPr>
      <w:rPr>
        <w:rFonts w:hint="default"/>
      </w:rPr>
    </w:lvl>
    <w:lvl w:ilvl="3">
      <w:numFmt w:val="bullet"/>
      <w:lvlText w:val="•"/>
      <w:lvlJc w:val="left"/>
      <w:pPr>
        <w:ind w:left="3769" w:hanging="564"/>
      </w:pPr>
      <w:rPr>
        <w:rFonts w:hint="default"/>
      </w:rPr>
    </w:lvl>
    <w:lvl w:ilvl="4">
      <w:numFmt w:val="bullet"/>
      <w:lvlText w:val="•"/>
      <w:lvlJc w:val="left"/>
      <w:pPr>
        <w:ind w:left="4666" w:hanging="564"/>
      </w:pPr>
      <w:rPr>
        <w:rFonts w:hint="default"/>
      </w:rPr>
    </w:lvl>
    <w:lvl w:ilvl="5">
      <w:numFmt w:val="bullet"/>
      <w:lvlText w:val="•"/>
      <w:lvlJc w:val="left"/>
      <w:pPr>
        <w:ind w:left="5563" w:hanging="564"/>
      </w:pPr>
      <w:rPr>
        <w:rFonts w:hint="default"/>
      </w:rPr>
    </w:lvl>
    <w:lvl w:ilvl="6">
      <w:numFmt w:val="bullet"/>
      <w:lvlText w:val="•"/>
      <w:lvlJc w:val="left"/>
      <w:pPr>
        <w:ind w:left="6459" w:hanging="564"/>
      </w:pPr>
      <w:rPr>
        <w:rFonts w:hint="default"/>
      </w:rPr>
    </w:lvl>
    <w:lvl w:ilvl="7">
      <w:numFmt w:val="bullet"/>
      <w:lvlText w:val="•"/>
      <w:lvlJc w:val="left"/>
      <w:pPr>
        <w:ind w:left="7356" w:hanging="564"/>
      </w:pPr>
      <w:rPr>
        <w:rFonts w:hint="default"/>
      </w:rPr>
    </w:lvl>
    <w:lvl w:ilvl="8">
      <w:numFmt w:val="bullet"/>
      <w:lvlText w:val="•"/>
      <w:lvlJc w:val="left"/>
      <w:pPr>
        <w:ind w:left="8253" w:hanging="564"/>
      </w:pPr>
      <w:rPr>
        <w:rFonts w:hint="default"/>
      </w:rPr>
    </w:lvl>
  </w:abstractNum>
  <w:abstractNum w:abstractNumId="44" w15:restartNumberingAfterBreak="0">
    <w:nsid w:val="5CE91B78"/>
    <w:multiLevelType w:val="hybridMultilevel"/>
    <w:tmpl w:val="046282B6"/>
    <w:lvl w:ilvl="0" w:tplc="EF1A54DE">
      <w:numFmt w:val="bullet"/>
      <w:lvlText w:val="o"/>
      <w:lvlJc w:val="left"/>
      <w:pPr>
        <w:ind w:left="92" w:hanging="65"/>
      </w:pPr>
      <w:rPr>
        <w:rFonts w:ascii="Segoe UI Symbol" w:eastAsia="Segoe UI Symbol" w:hAnsi="Segoe UI Symbol" w:cs="Segoe UI Symbol" w:hint="default"/>
        <w:w w:val="64"/>
        <w:sz w:val="11"/>
        <w:szCs w:val="11"/>
      </w:rPr>
    </w:lvl>
    <w:lvl w:ilvl="1" w:tplc="3C6ECA06">
      <w:numFmt w:val="bullet"/>
      <w:lvlText w:val="•"/>
      <w:lvlJc w:val="left"/>
      <w:pPr>
        <w:ind w:left="798" w:hanging="65"/>
      </w:pPr>
      <w:rPr>
        <w:rFonts w:hint="default"/>
      </w:rPr>
    </w:lvl>
    <w:lvl w:ilvl="2" w:tplc="D81C48F6">
      <w:numFmt w:val="bullet"/>
      <w:lvlText w:val="•"/>
      <w:lvlJc w:val="left"/>
      <w:pPr>
        <w:ind w:left="1497" w:hanging="65"/>
      </w:pPr>
      <w:rPr>
        <w:rFonts w:hint="default"/>
      </w:rPr>
    </w:lvl>
    <w:lvl w:ilvl="3" w:tplc="62E09C18">
      <w:numFmt w:val="bullet"/>
      <w:lvlText w:val="•"/>
      <w:lvlJc w:val="left"/>
      <w:pPr>
        <w:ind w:left="2196" w:hanging="65"/>
      </w:pPr>
      <w:rPr>
        <w:rFonts w:hint="default"/>
      </w:rPr>
    </w:lvl>
    <w:lvl w:ilvl="4" w:tplc="BDDADDB0">
      <w:numFmt w:val="bullet"/>
      <w:lvlText w:val="•"/>
      <w:lvlJc w:val="left"/>
      <w:pPr>
        <w:ind w:left="2895" w:hanging="65"/>
      </w:pPr>
      <w:rPr>
        <w:rFonts w:hint="default"/>
      </w:rPr>
    </w:lvl>
    <w:lvl w:ilvl="5" w:tplc="27B23A36">
      <w:numFmt w:val="bullet"/>
      <w:lvlText w:val="•"/>
      <w:lvlJc w:val="left"/>
      <w:pPr>
        <w:ind w:left="3594" w:hanging="65"/>
      </w:pPr>
      <w:rPr>
        <w:rFonts w:hint="default"/>
      </w:rPr>
    </w:lvl>
    <w:lvl w:ilvl="6" w:tplc="A1723784">
      <w:numFmt w:val="bullet"/>
      <w:lvlText w:val="•"/>
      <w:lvlJc w:val="left"/>
      <w:pPr>
        <w:ind w:left="4292" w:hanging="65"/>
      </w:pPr>
      <w:rPr>
        <w:rFonts w:hint="default"/>
      </w:rPr>
    </w:lvl>
    <w:lvl w:ilvl="7" w:tplc="1AFC77C6">
      <w:numFmt w:val="bullet"/>
      <w:lvlText w:val="•"/>
      <w:lvlJc w:val="left"/>
      <w:pPr>
        <w:ind w:left="4991" w:hanging="65"/>
      </w:pPr>
      <w:rPr>
        <w:rFonts w:hint="default"/>
      </w:rPr>
    </w:lvl>
    <w:lvl w:ilvl="8" w:tplc="7A6CF230">
      <w:numFmt w:val="bullet"/>
      <w:lvlText w:val="•"/>
      <w:lvlJc w:val="left"/>
      <w:pPr>
        <w:ind w:left="5690" w:hanging="65"/>
      </w:pPr>
      <w:rPr>
        <w:rFonts w:hint="default"/>
      </w:rPr>
    </w:lvl>
  </w:abstractNum>
  <w:abstractNum w:abstractNumId="45" w15:restartNumberingAfterBreak="0">
    <w:nsid w:val="66D136D9"/>
    <w:multiLevelType w:val="hybridMultilevel"/>
    <w:tmpl w:val="CEEA9C9E"/>
    <w:lvl w:ilvl="0" w:tplc="D0CEFF02">
      <w:numFmt w:val="bullet"/>
      <w:lvlText w:val="-"/>
      <w:lvlJc w:val="left"/>
      <w:pPr>
        <w:ind w:left="836" w:hanging="404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A1DAD6F4">
      <w:numFmt w:val="bullet"/>
      <w:lvlText w:val="•"/>
      <w:lvlJc w:val="left"/>
      <w:pPr>
        <w:ind w:left="1759" w:hanging="404"/>
      </w:pPr>
      <w:rPr>
        <w:rFonts w:hint="default"/>
      </w:rPr>
    </w:lvl>
    <w:lvl w:ilvl="2" w:tplc="D8F820CE">
      <w:numFmt w:val="bullet"/>
      <w:lvlText w:val="•"/>
      <w:lvlJc w:val="left"/>
      <w:pPr>
        <w:ind w:left="2679" w:hanging="404"/>
      </w:pPr>
      <w:rPr>
        <w:rFonts w:hint="default"/>
      </w:rPr>
    </w:lvl>
    <w:lvl w:ilvl="3" w:tplc="C068D51C">
      <w:numFmt w:val="bullet"/>
      <w:lvlText w:val="•"/>
      <w:lvlJc w:val="left"/>
      <w:pPr>
        <w:ind w:left="3599" w:hanging="404"/>
      </w:pPr>
      <w:rPr>
        <w:rFonts w:hint="default"/>
      </w:rPr>
    </w:lvl>
    <w:lvl w:ilvl="4" w:tplc="4C060840">
      <w:numFmt w:val="bullet"/>
      <w:lvlText w:val="•"/>
      <w:lvlJc w:val="left"/>
      <w:pPr>
        <w:ind w:left="4519" w:hanging="404"/>
      </w:pPr>
      <w:rPr>
        <w:rFonts w:hint="default"/>
      </w:rPr>
    </w:lvl>
    <w:lvl w:ilvl="5" w:tplc="F3328600">
      <w:numFmt w:val="bullet"/>
      <w:lvlText w:val="•"/>
      <w:lvlJc w:val="left"/>
      <w:pPr>
        <w:ind w:left="5439" w:hanging="404"/>
      </w:pPr>
      <w:rPr>
        <w:rFonts w:hint="default"/>
      </w:rPr>
    </w:lvl>
    <w:lvl w:ilvl="6" w:tplc="582CE4F6">
      <w:numFmt w:val="bullet"/>
      <w:lvlText w:val="•"/>
      <w:lvlJc w:val="left"/>
      <w:pPr>
        <w:ind w:left="6359" w:hanging="404"/>
      </w:pPr>
      <w:rPr>
        <w:rFonts w:hint="default"/>
      </w:rPr>
    </w:lvl>
    <w:lvl w:ilvl="7" w:tplc="4BA67050">
      <w:numFmt w:val="bullet"/>
      <w:lvlText w:val="•"/>
      <w:lvlJc w:val="left"/>
      <w:pPr>
        <w:ind w:left="7279" w:hanging="404"/>
      </w:pPr>
      <w:rPr>
        <w:rFonts w:hint="default"/>
      </w:rPr>
    </w:lvl>
    <w:lvl w:ilvl="8" w:tplc="2210257A">
      <w:numFmt w:val="bullet"/>
      <w:lvlText w:val="•"/>
      <w:lvlJc w:val="left"/>
      <w:pPr>
        <w:ind w:left="8199" w:hanging="404"/>
      </w:pPr>
      <w:rPr>
        <w:rFonts w:hint="default"/>
      </w:rPr>
    </w:lvl>
  </w:abstractNum>
  <w:abstractNum w:abstractNumId="46" w15:restartNumberingAfterBreak="0">
    <w:nsid w:val="68974511"/>
    <w:multiLevelType w:val="multilevel"/>
    <w:tmpl w:val="D78CC5FE"/>
    <w:lvl w:ilvl="0">
      <w:start w:val="1"/>
      <w:numFmt w:val="decimal"/>
      <w:lvlText w:val="%1"/>
      <w:lvlJc w:val="left"/>
      <w:pPr>
        <w:ind w:left="968" w:hanging="85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8" w:hanging="852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8" w:hanging="852"/>
        <w:jc w:val="left"/>
      </w:pPr>
      <w:rPr>
        <w:rFonts w:ascii="Calibri" w:eastAsia="Calibri" w:hAnsi="Calibri" w:cs="Calibri" w:hint="default"/>
        <w:color w:val="0E4660"/>
        <w:spacing w:val="-1"/>
        <w:w w:val="98"/>
        <w:sz w:val="28"/>
        <w:szCs w:val="28"/>
      </w:rPr>
    </w:lvl>
    <w:lvl w:ilvl="3">
      <w:start w:val="1"/>
      <w:numFmt w:val="upperRoman"/>
      <w:lvlText w:val="%4."/>
      <w:lvlJc w:val="left"/>
      <w:pPr>
        <w:ind w:left="836" w:hanging="473"/>
        <w:jc w:val="right"/>
      </w:pPr>
      <w:rPr>
        <w:rFonts w:ascii="Calibri" w:eastAsia="Calibri" w:hAnsi="Calibri" w:cs="Calibri" w:hint="default"/>
        <w:spacing w:val="-1"/>
        <w:w w:val="101"/>
        <w:sz w:val="22"/>
        <w:szCs w:val="22"/>
      </w:rPr>
    </w:lvl>
    <w:lvl w:ilvl="4">
      <w:numFmt w:val="bullet"/>
      <w:lvlText w:val="•"/>
      <w:lvlJc w:val="left"/>
      <w:pPr>
        <w:ind w:left="3739" w:hanging="473"/>
      </w:pPr>
      <w:rPr>
        <w:rFonts w:hint="default"/>
      </w:rPr>
    </w:lvl>
    <w:lvl w:ilvl="5">
      <w:numFmt w:val="bullet"/>
      <w:lvlText w:val="•"/>
      <w:lvlJc w:val="left"/>
      <w:pPr>
        <w:ind w:left="4666" w:hanging="473"/>
      </w:pPr>
      <w:rPr>
        <w:rFonts w:hint="default"/>
      </w:rPr>
    </w:lvl>
    <w:lvl w:ilvl="6">
      <w:numFmt w:val="bullet"/>
      <w:lvlText w:val="•"/>
      <w:lvlJc w:val="left"/>
      <w:pPr>
        <w:ind w:left="5592" w:hanging="473"/>
      </w:pPr>
      <w:rPr>
        <w:rFonts w:hint="default"/>
      </w:rPr>
    </w:lvl>
    <w:lvl w:ilvl="7">
      <w:numFmt w:val="bullet"/>
      <w:lvlText w:val="•"/>
      <w:lvlJc w:val="left"/>
      <w:pPr>
        <w:ind w:left="6519" w:hanging="473"/>
      </w:pPr>
      <w:rPr>
        <w:rFonts w:hint="default"/>
      </w:rPr>
    </w:lvl>
    <w:lvl w:ilvl="8">
      <w:numFmt w:val="bullet"/>
      <w:lvlText w:val="•"/>
      <w:lvlJc w:val="left"/>
      <w:pPr>
        <w:ind w:left="7446" w:hanging="473"/>
      </w:pPr>
      <w:rPr>
        <w:rFonts w:hint="default"/>
      </w:rPr>
    </w:lvl>
  </w:abstractNum>
  <w:abstractNum w:abstractNumId="47" w15:restartNumberingAfterBreak="0">
    <w:nsid w:val="68DB603F"/>
    <w:multiLevelType w:val="hybridMultilevel"/>
    <w:tmpl w:val="4FB421AC"/>
    <w:lvl w:ilvl="0" w:tplc="1FFA0CB2">
      <w:start w:val="1"/>
      <w:numFmt w:val="decimal"/>
      <w:lvlText w:val="%1."/>
      <w:lvlJc w:val="left"/>
      <w:pPr>
        <w:ind w:left="136" w:hanging="108"/>
        <w:jc w:val="left"/>
      </w:pPr>
      <w:rPr>
        <w:rFonts w:ascii="Calibri" w:eastAsia="Calibri" w:hAnsi="Calibri" w:cs="Calibri" w:hint="default"/>
        <w:spacing w:val="-1"/>
        <w:w w:val="100"/>
        <w:sz w:val="11"/>
        <w:szCs w:val="11"/>
      </w:rPr>
    </w:lvl>
    <w:lvl w:ilvl="1" w:tplc="7C1A6BFE">
      <w:numFmt w:val="bullet"/>
      <w:lvlText w:val="•"/>
      <w:lvlJc w:val="left"/>
      <w:pPr>
        <w:ind w:left="834" w:hanging="108"/>
      </w:pPr>
      <w:rPr>
        <w:rFonts w:hint="default"/>
      </w:rPr>
    </w:lvl>
    <w:lvl w:ilvl="2" w:tplc="917490EC">
      <w:numFmt w:val="bullet"/>
      <w:lvlText w:val="•"/>
      <w:lvlJc w:val="left"/>
      <w:pPr>
        <w:ind w:left="1529" w:hanging="108"/>
      </w:pPr>
      <w:rPr>
        <w:rFonts w:hint="default"/>
      </w:rPr>
    </w:lvl>
    <w:lvl w:ilvl="3" w:tplc="4CA48EFE">
      <w:numFmt w:val="bullet"/>
      <w:lvlText w:val="•"/>
      <w:lvlJc w:val="left"/>
      <w:pPr>
        <w:ind w:left="2224" w:hanging="108"/>
      </w:pPr>
      <w:rPr>
        <w:rFonts w:hint="default"/>
      </w:rPr>
    </w:lvl>
    <w:lvl w:ilvl="4" w:tplc="2F5400E0">
      <w:numFmt w:val="bullet"/>
      <w:lvlText w:val="•"/>
      <w:lvlJc w:val="left"/>
      <w:pPr>
        <w:ind w:left="2919" w:hanging="108"/>
      </w:pPr>
      <w:rPr>
        <w:rFonts w:hint="default"/>
      </w:rPr>
    </w:lvl>
    <w:lvl w:ilvl="5" w:tplc="F724C79A">
      <w:numFmt w:val="bullet"/>
      <w:lvlText w:val="•"/>
      <w:lvlJc w:val="left"/>
      <w:pPr>
        <w:ind w:left="3614" w:hanging="108"/>
      </w:pPr>
      <w:rPr>
        <w:rFonts w:hint="default"/>
      </w:rPr>
    </w:lvl>
    <w:lvl w:ilvl="6" w:tplc="D93C7252">
      <w:numFmt w:val="bullet"/>
      <w:lvlText w:val="•"/>
      <w:lvlJc w:val="left"/>
      <w:pPr>
        <w:ind w:left="4308" w:hanging="108"/>
      </w:pPr>
      <w:rPr>
        <w:rFonts w:hint="default"/>
      </w:rPr>
    </w:lvl>
    <w:lvl w:ilvl="7" w:tplc="4A1A49BE">
      <w:numFmt w:val="bullet"/>
      <w:lvlText w:val="•"/>
      <w:lvlJc w:val="left"/>
      <w:pPr>
        <w:ind w:left="5003" w:hanging="108"/>
      </w:pPr>
      <w:rPr>
        <w:rFonts w:hint="default"/>
      </w:rPr>
    </w:lvl>
    <w:lvl w:ilvl="8" w:tplc="95464178">
      <w:numFmt w:val="bullet"/>
      <w:lvlText w:val="•"/>
      <w:lvlJc w:val="left"/>
      <w:pPr>
        <w:ind w:left="5698" w:hanging="108"/>
      </w:pPr>
      <w:rPr>
        <w:rFonts w:hint="default"/>
      </w:rPr>
    </w:lvl>
  </w:abstractNum>
  <w:abstractNum w:abstractNumId="48" w15:restartNumberingAfterBreak="0">
    <w:nsid w:val="69B81446"/>
    <w:multiLevelType w:val="hybridMultilevel"/>
    <w:tmpl w:val="DD709900"/>
    <w:lvl w:ilvl="0" w:tplc="16F61FB0">
      <w:start w:val="1"/>
      <w:numFmt w:val="lowerRoman"/>
      <w:lvlText w:val="(%1)"/>
      <w:lvlJc w:val="left"/>
      <w:pPr>
        <w:ind w:left="1196" w:hanging="720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F61081F6">
      <w:numFmt w:val="bullet"/>
      <w:lvlText w:val="•"/>
      <w:lvlJc w:val="left"/>
      <w:pPr>
        <w:ind w:left="2083" w:hanging="720"/>
      </w:pPr>
      <w:rPr>
        <w:rFonts w:hint="default"/>
      </w:rPr>
    </w:lvl>
    <w:lvl w:ilvl="2" w:tplc="28745978">
      <w:numFmt w:val="bullet"/>
      <w:lvlText w:val="•"/>
      <w:lvlJc w:val="left"/>
      <w:pPr>
        <w:ind w:left="2967" w:hanging="720"/>
      </w:pPr>
      <w:rPr>
        <w:rFonts w:hint="default"/>
      </w:rPr>
    </w:lvl>
    <w:lvl w:ilvl="3" w:tplc="C75ED9C8">
      <w:numFmt w:val="bullet"/>
      <w:lvlText w:val="•"/>
      <w:lvlJc w:val="left"/>
      <w:pPr>
        <w:ind w:left="3851" w:hanging="720"/>
      </w:pPr>
      <w:rPr>
        <w:rFonts w:hint="default"/>
      </w:rPr>
    </w:lvl>
    <w:lvl w:ilvl="4" w:tplc="5660016A">
      <w:numFmt w:val="bullet"/>
      <w:lvlText w:val="•"/>
      <w:lvlJc w:val="left"/>
      <w:pPr>
        <w:ind w:left="4735" w:hanging="720"/>
      </w:pPr>
      <w:rPr>
        <w:rFonts w:hint="default"/>
      </w:rPr>
    </w:lvl>
    <w:lvl w:ilvl="5" w:tplc="AFC21124">
      <w:numFmt w:val="bullet"/>
      <w:lvlText w:val="•"/>
      <w:lvlJc w:val="left"/>
      <w:pPr>
        <w:ind w:left="5619" w:hanging="720"/>
      </w:pPr>
      <w:rPr>
        <w:rFonts w:hint="default"/>
      </w:rPr>
    </w:lvl>
    <w:lvl w:ilvl="6" w:tplc="EAAEA7F4">
      <w:numFmt w:val="bullet"/>
      <w:lvlText w:val="•"/>
      <w:lvlJc w:val="left"/>
      <w:pPr>
        <w:ind w:left="6503" w:hanging="720"/>
      </w:pPr>
      <w:rPr>
        <w:rFonts w:hint="default"/>
      </w:rPr>
    </w:lvl>
    <w:lvl w:ilvl="7" w:tplc="ADD8D004">
      <w:numFmt w:val="bullet"/>
      <w:lvlText w:val="•"/>
      <w:lvlJc w:val="left"/>
      <w:pPr>
        <w:ind w:left="7387" w:hanging="720"/>
      </w:pPr>
      <w:rPr>
        <w:rFonts w:hint="default"/>
      </w:rPr>
    </w:lvl>
    <w:lvl w:ilvl="8" w:tplc="C4860128">
      <w:numFmt w:val="bullet"/>
      <w:lvlText w:val="•"/>
      <w:lvlJc w:val="left"/>
      <w:pPr>
        <w:ind w:left="8271" w:hanging="720"/>
      </w:pPr>
      <w:rPr>
        <w:rFonts w:hint="default"/>
      </w:rPr>
    </w:lvl>
  </w:abstractNum>
  <w:abstractNum w:abstractNumId="49" w15:restartNumberingAfterBreak="0">
    <w:nsid w:val="6CCE60EF"/>
    <w:multiLevelType w:val="hybridMultilevel"/>
    <w:tmpl w:val="F3A6E996"/>
    <w:lvl w:ilvl="0" w:tplc="E1B476BC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670227F0">
      <w:numFmt w:val="bullet"/>
      <w:lvlText w:val="•"/>
      <w:lvlJc w:val="left"/>
      <w:pPr>
        <w:ind w:left="1759" w:hanging="360"/>
      </w:pPr>
      <w:rPr>
        <w:rFonts w:hint="default"/>
      </w:rPr>
    </w:lvl>
    <w:lvl w:ilvl="2" w:tplc="79CCE5EE">
      <w:numFmt w:val="bullet"/>
      <w:lvlText w:val="•"/>
      <w:lvlJc w:val="left"/>
      <w:pPr>
        <w:ind w:left="2679" w:hanging="360"/>
      </w:pPr>
      <w:rPr>
        <w:rFonts w:hint="default"/>
      </w:rPr>
    </w:lvl>
    <w:lvl w:ilvl="3" w:tplc="905CAF40">
      <w:numFmt w:val="bullet"/>
      <w:lvlText w:val="•"/>
      <w:lvlJc w:val="left"/>
      <w:pPr>
        <w:ind w:left="3599" w:hanging="360"/>
      </w:pPr>
      <w:rPr>
        <w:rFonts w:hint="default"/>
      </w:rPr>
    </w:lvl>
    <w:lvl w:ilvl="4" w:tplc="B156C020">
      <w:numFmt w:val="bullet"/>
      <w:lvlText w:val="•"/>
      <w:lvlJc w:val="left"/>
      <w:pPr>
        <w:ind w:left="4519" w:hanging="360"/>
      </w:pPr>
      <w:rPr>
        <w:rFonts w:hint="default"/>
      </w:rPr>
    </w:lvl>
    <w:lvl w:ilvl="5" w:tplc="38B01820">
      <w:numFmt w:val="bullet"/>
      <w:lvlText w:val="•"/>
      <w:lvlJc w:val="left"/>
      <w:pPr>
        <w:ind w:left="5439" w:hanging="360"/>
      </w:pPr>
      <w:rPr>
        <w:rFonts w:hint="default"/>
      </w:rPr>
    </w:lvl>
    <w:lvl w:ilvl="6" w:tplc="D188025C">
      <w:numFmt w:val="bullet"/>
      <w:lvlText w:val="•"/>
      <w:lvlJc w:val="left"/>
      <w:pPr>
        <w:ind w:left="6359" w:hanging="360"/>
      </w:pPr>
      <w:rPr>
        <w:rFonts w:hint="default"/>
      </w:rPr>
    </w:lvl>
    <w:lvl w:ilvl="7" w:tplc="F6D02D06">
      <w:numFmt w:val="bullet"/>
      <w:lvlText w:val="•"/>
      <w:lvlJc w:val="left"/>
      <w:pPr>
        <w:ind w:left="7279" w:hanging="360"/>
      </w:pPr>
      <w:rPr>
        <w:rFonts w:hint="default"/>
      </w:rPr>
    </w:lvl>
    <w:lvl w:ilvl="8" w:tplc="A2E2466A">
      <w:numFmt w:val="bullet"/>
      <w:lvlText w:val="•"/>
      <w:lvlJc w:val="left"/>
      <w:pPr>
        <w:ind w:left="8199" w:hanging="360"/>
      </w:pPr>
      <w:rPr>
        <w:rFonts w:hint="default"/>
      </w:rPr>
    </w:lvl>
  </w:abstractNum>
  <w:abstractNum w:abstractNumId="50" w15:restartNumberingAfterBreak="0">
    <w:nsid w:val="6FA613F2"/>
    <w:multiLevelType w:val="hybridMultilevel"/>
    <w:tmpl w:val="B4EA117E"/>
    <w:lvl w:ilvl="0" w:tplc="6A54998A">
      <w:numFmt w:val="bullet"/>
      <w:lvlText w:val="-"/>
      <w:lvlJc w:val="left"/>
      <w:pPr>
        <w:ind w:left="828" w:hanging="361"/>
      </w:pPr>
      <w:rPr>
        <w:rFonts w:ascii="Tahoma" w:eastAsia="Tahoma" w:hAnsi="Tahoma" w:cs="Tahoma" w:hint="default"/>
        <w:w w:val="94"/>
        <w:sz w:val="22"/>
        <w:szCs w:val="22"/>
      </w:rPr>
    </w:lvl>
    <w:lvl w:ilvl="1" w:tplc="C664A362">
      <w:numFmt w:val="bullet"/>
      <w:lvlText w:val="•"/>
      <w:lvlJc w:val="left"/>
      <w:pPr>
        <w:ind w:left="980" w:hanging="361"/>
      </w:pPr>
      <w:rPr>
        <w:rFonts w:hint="default"/>
      </w:rPr>
    </w:lvl>
    <w:lvl w:ilvl="2" w:tplc="6870F8B2">
      <w:numFmt w:val="bullet"/>
      <w:lvlText w:val="•"/>
      <w:lvlJc w:val="left"/>
      <w:pPr>
        <w:ind w:left="1774" w:hanging="361"/>
      </w:pPr>
      <w:rPr>
        <w:rFonts w:hint="default"/>
      </w:rPr>
    </w:lvl>
    <w:lvl w:ilvl="3" w:tplc="7C88D62E">
      <w:numFmt w:val="bullet"/>
      <w:lvlText w:val="•"/>
      <w:lvlJc w:val="left"/>
      <w:pPr>
        <w:ind w:left="2568" w:hanging="361"/>
      </w:pPr>
      <w:rPr>
        <w:rFonts w:hint="default"/>
      </w:rPr>
    </w:lvl>
    <w:lvl w:ilvl="4" w:tplc="475CF646">
      <w:numFmt w:val="bullet"/>
      <w:lvlText w:val="•"/>
      <w:lvlJc w:val="left"/>
      <w:pPr>
        <w:ind w:left="3363" w:hanging="361"/>
      </w:pPr>
      <w:rPr>
        <w:rFonts w:hint="default"/>
      </w:rPr>
    </w:lvl>
    <w:lvl w:ilvl="5" w:tplc="91A282BC">
      <w:numFmt w:val="bullet"/>
      <w:lvlText w:val="•"/>
      <w:lvlJc w:val="left"/>
      <w:pPr>
        <w:ind w:left="4157" w:hanging="361"/>
      </w:pPr>
      <w:rPr>
        <w:rFonts w:hint="default"/>
      </w:rPr>
    </w:lvl>
    <w:lvl w:ilvl="6" w:tplc="F07AFBF2">
      <w:numFmt w:val="bullet"/>
      <w:lvlText w:val="•"/>
      <w:lvlJc w:val="left"/>
      <w:pPr>
        <w:ind w:left="4952" w:hanging="361"/>
      </w:pPr>
      <w:rPr>
        <w:rFonts w:hint="default"/>
      </w:rPr>
    </w:lvl>
    <w:lvl w:ilvl="7" w:tplc="3594D6B2">
      <w:numFmt w:val="bullet"/>
      <w:lvlText w:val="•"/>
      <w:lvlJc w:val="left"/>
      <w:pPr>
        <w:ind w:left="5746" w:hanging="361"/>
      </w:pPr>
      <w:rPr>
        <w:rFonts w:hint="default"/>
      </w:rPr>
    </w:lvl>
    <w:lvl w:ilvl="8" w:tplc="F7CAAA18">
      <w:numFmt w:val="bullet"/>
      <w:lvlText w:val="•"/>
      <w:lvlJc w:val="left"/>
      <w:pPr>
        <w:ind w:left="6541" w:hanging="361"/>
      </w:pPr>
      <w:rPr>
        <w:rFonts w:hint="default"/>
      </w:rPr>
    </w:lvl>
  </w:abstractNum>
  <w:abstractNum w:abstractNumId="51" w15:restartNumberingAfterBreak="0">
    <w:nsid w:val="72062760"/>
    <w:multiLevelType w:val="hybridMultilevel"/>
    <w:tmpl w:val="9EBC43CA"/>
    <w:lvl w:ilvl="0" w:tplc="EAD0C8F6">
      <w:start w:val="1"/>
      <w:numFmt w:val="decimal"/>
      <w:lvlText w:val="%1."/>
      <w:lvlJc w:val="left"/>
      <w:pPr>
        <w:ind w:left="543" w:hanging="428"/>
        <w:jc w:val="left"/>
      </w:pPr>
      <w:rPr>
        <w:rFonts w:ascii="Calibri" w:eastAsia="Calibri" w:hAnsi="Calibri" w:cs="Calibri" w:hint="default"/>
        <w:w w:val="98"/>
        <w:sz w:val="22"/>
        <w:szCs w:val="22"/>
      </w:rPr>
    </w:lvl>
    <w:lvl w:ilvl="1" w:tplc="21DC4BF4">
      <w:start w:val="1"/>
      <w:numFmt w:val="lowerLetter"/>
      <w:lvlText w:val="%2."/>
      <w:lvlJc w:val="left"/>
      <w:pPr>
        <w:ind w:left="1556" w:hanging="360"/>
        <w:jc w:val="left"/>
      </w:pPr>
      <w:rPr>
        <w:rFonts w:ascii="Calibri" w:eastAsia="Calibri" w:hAnsi="Calibri" w:cs="Calibri" w:hint="default"/>
        <w:spacing w:val="-1"/>
        <w:w w:val="103"/>
        <w:sz w:val="22"/>
        <w:szCs w:val="22"/>
      </w:rPr>
    </w:lvl>
    <w:lvl w:ilvl="2" w:tplc="2A5ECEF8">
      <w:numFmt w:val="bullet"/>
      <w:lvlText w:val="•"/>
      <w:lvlJc w:val="left"/>
      <w:pPr>
        <w:ind w:left="2419" w:hanging="360"/>
      </w:pPr>
      <w:rPr>
        <w:rFonts w:hint="default"/>
      </w:rPr>
    </w:lvl>
    <w:lvl w:ilvl="3" w:tplc="7E609620">
      <w:numFmt w:val="bullet"/>
      <w:lvlText w:val="•"/>
      <w:lvlJc w:val="left"/>
      <w:pPr>
        <w:ind w:left="3279" w:hanging="360"/>
      </w:pPr>
      <w:rPr>
        <w:rFonts w:hint="default"/>
      </w:rPr>
    </w:lvl>
    <w:lvl w:ilvl="4" w:tplc="C4E28BCC">
      <w:numFmt w:val="bullet"/>
      <w:lvlText w:val="•"/>
      <w:lvlJc w:val="left"/>
      <w:pPr>
        <w:ind w:left="4139" w:hanging="360"/>
      </w:pPr>
      <w:rPr>
        <w:rFonts w:hint="default"/>
      </w:rPr>
    </w:lvl>
    <w:lvl w:ilvl="5" w:tplc="AD5E8EFC">
      <w:numFmt w:val="bullet"/>
      <w:lvlText w:val="•"/>
      <w:lvlJc w:val="left"/>
      <w:pPr>
        <w:ind w:left="4999" w:hanging="360"/>
      </w:pPr>
      <w:rPr>
        <w:rFonts w:hint="default"/>
      </w:rPr>
    </w:lvl>
    <w:lvl w:ilvl="6" w:tplc="BF2C817E">
      <w:numFmt w:val="bullet"/>
      <w:lvlText w:val="•"/>
      <w:lvlJc w:val="left"/>
      <w:pPr>
        <w:ind w:left="5859" w:hanging="360"/>
      </w:pPr>
      <w:rPr>
        <w:rFonts w:hint="default"/>
      </w:rPr>
    </w:lvl>
    <w:lvl w:ilvl="7" w:tplc="34203BBC">
      <w:numFmt w:val="bullet"/>
      <w:lvlText w:val="•"/>
      <w:lvlJc w:val="left"/>
      <w:pPr>
        <w:ind w:left="6719" w:hanging="360"/>
      </w:pPr>
      <w:rPr>
        <w:rFonts w:hint="default"/>
      </w:rPr>
    </w:lvl>
    <w:lvl w:ilvl="8" w:tplc="1FA45908">
      <w:numFmt w:val="bullet"/>
      <w:lvlText w:val="•"/>
      <w:lvlJc w:val="left"/>
      <w:pPr>
        <w:ind w:left="7579" w:hanging="360"/>
      </w:pPr>
      <w:rPr>
        <w:rFonts w:hint="default"/>
      </w:rPr>
    </w:lvl>
  </w:abstractNum>
  <w:abstractNum w:abstractNumId="52" w15:restartNumberingAfterBreak="0">
    <w:nsid w:val="72E104EF"/>
    <w:multiLevelType w:val="hybridMultilevel"/>
    <w:tmpl w:val="FC48E9BE"/>
    <w:lvl w:ilvl="0" w:tplc="A0B23CC2">
      <w:numFmt w:val="bullet"/>
      <w:lvlText w:val="-"/>
      <w:lvlJc w:val="left"/>
      <w:pPr>
        <w:ind w:left="828" w:hanging="361"/>
      </w:pPr>
      <w:rPr>
        <w:rFonts w:ascii="Tahoma" w:eastAsia="Tahoma" w:hAnsi="Tahoma" w:cs="Tahoma" w:hint="default"/>
        <w:w w:val="94"/>
        <w:sz w:val="22"/>
        <w:szCs w:val="22"/>
      </w:rPr>
    </w:lvl>
    <w:lvl w:ilvl="1" w:tplc="54220202">
      <w:numFmt w:val="bullet"/>
      <w:lvlText w:val="•"/>
      <w:lvlJc w:val="left"/>
      <w:pPr>
        <w:ind w:left="1551" w:hanging="361"/>
      </w:pPr>
      <w:rPr>
        <w:rFonts w:hint="default"/>
      </w:rPr>
    </w:lvl>
    <w:lvl w:ilvl="2" w:tplc="723CC664">
      <w:numFmt w:val="bullet"/>
      <w:lvlText w:val="•"/>
      <w:lvlJc w:val="left"/>
      <w:pPr>
        <w:ind w:left="2282" w:hanging="361"/>
      </w:pPr>
      <w:rPr>
        <w:rFonts w:hint="default"/>
      </w:rPr>
    </w:lvl>
    <w:lvl w:ilvl="3" w:tplc="A0C4FD2C">
      <w:numFmt w:val="bullet"/>
      <w:lvlText w:val="•"/>
      <w:lvlJc w:val="left"/>
      <w:pPr>
        <w:ind w:left="3013" w:hanging="361"/>
      </w:pPr>
      <w:rPr>
        <w:rFonts w:hint="default"/>
      </w:rPr>
    </w:lvl>
    <w:lvl w:ilvl="4" w:tplc="2F9CD778">
      <w:numFmt w:val="bullet"/>
      <w:lvlText w:val="•"/>
      <w:lvlJc w:val="left"/>
      <w:pPr>
        <w:ind w:left="3744" w:hanging="361"/>
      </w:pPr>
      <w:rPr>
        <w:rFonts w:hint="default"/>
      </w:rPr>
    </w:lvl>
    <w:lvl w:ilvl="5" w:tplc="9226616E">
      <w:numFmt w:val="bullet"/>
      <w:lvlText w:val="•"/>
      <w:lvlJc w:val="left"/>
      <w:pPr>
        <w:ind w:left="4475" w:hanging="361"/>
      </w:pPr>
      <w:rPr>
        <w:rFonts w:hint="default"/>
      </w:rPr>
    </w:lvl>
    <w:lvl w:ilvl="6" w:tplc="58FAFCEA">
      <w:numFmt w:val="bullet"/>
      <w:lvlText w:val="•"/>
      <w:lvlJc w:val="left"/>
      <w:pPr>
        <w:ind w:left="5206" w:hanging="361"/>
      </w:pPr>
      <w:rPr>
        <w:rFonts w:hint="default"/>
      </w:rPr>
    </w:lvl>
    <w:lvl w:ilvl="7" w:tplc="4192D9EE">
      <w:numFmt w:val="bullet"/>
      <w:lvlText w:val="•"/>
      <w:lvlJc w:val="left"/>
      <w:pPr>
        <w:ind w:left="5937" w:hanging="361"/>
      </w:pPr>
      <w:rPr>
        <w:rFonts w:hint="default"/>
      </w:rPr>
    </w:lvl>
    <w:lvl w:ilvl="8" w:tplc="3EE09156">
      <w:numFmt w:val="bullet"/>
      <w:lvlText w:val="•"/>
      <w:lvlJc w:val="left"/>
      <w:pPr>
        <w:ind w:left="6668" w:hanging="361"/>
      </w:pPr>
      <w:rPr>
        <w:rFonts w:hint="default"/>
      </w:rPr>
    </w:lvl>
  </w:abstractNum>
  <w:abstractNum w:abstractNumId="53" w15:restartNumberingAfterBreak="0">
    <w:nsid w:val="7410563C"/>
    <w:multiLevelType w:val="hybridMultilevel"/>
    <w:tmpl w:val="F9A828A6"/>
    <w:lvl w:ilvl="0" w:tplc="C0DC2FAA">
      <w:numFmt w:val="bullet"/>
      <w:lvlText w:val="-"/>
      <w:lvlJc w:val="left"/>
      <w:pPr>
        <w:ind w:left="828" w:hanging="361"/>
      </w:pPr>
      <w:rPr>
        <w:rFonts w:ascii="Tahoma" w:eastAsia="Tahoma" w:hAnsi="Tahoma" w:cs="Tahoma" w:hint="default"/>
        <w:w w:val="94"/>
        <w:sz w:val="22"/>
        <w:szCs w:val="22"/>
      </w:rPr>
    </w:lvl>
    <w:lvl w:ilvl="1" w:tplc="E8F8207A">
      <w:numFmt w:val="bullet"/>
      <w:lvlText w:val="•"/>
      <w:lvlJc w:val="left"/>
      <w:pPr>
        <w:ind w:left="1565" w:hanging="361"/>
      </w:pPr>
      <w:rPr>
        <w:rFonts w:hint="default"/>
      </w:rPr>
    </w:lvl>
    <w:lvl w:ilvl="2" w:tplc="31BED2C0">
      <w:numFmt w:val="bullet"/>
      <w:lvlText w:val="•"/>
      <w:lvlJc w:val="left"/>
      <w:pPr>
        <w:ind w:left="2310" w:hanging="361"/>
      </w:pPr>
      <w:rPr>
        <w:rFonts w:hint="default"/>
      </w:rPr>
    </w:lvl>
    <w:lvl w:ilvl="3" w:tplc="CE3AFD24">
      <w:numFmt w:val="bullet"/>
      <w:lvlText w:val="•"/>
      <w:lvlJc w:val="left"/>
      <w:pPr>
        <w:ind w:left="3055" w:hanging="361"/>
      </w:pPr>
      <w:rPr>
        <w:rFonts w:hint="default"/>
      </w:rPr>
    </w:lvl>
    <w:lvl w:ilvl="4" w:tplc="F36055DE">
      <w:numFmt w:val="bullet"/>
      <w:lvlText w:val="•"/>
      <w:lvlJc w:val="left"/>
      <w:pPr>
        <w:ind w:left="3800" w:hanging="361"/>
      </w:pPr>
      <w:rPr>
        <w:rFonts w:hint="default"/>
      </w:rPr>
    </w:lvl>
    <w:lvl w:ilvl="5" w:tplc="9E78FEB6">
      <w:numFmt w:val="bullet"/>
      <w:lvlText w:val="•"/>
      <w:lvlJc w:val="left"/>
      <w:pPr>
        <w:ind w:left="4546" w:hanging="361"/>
      </w:pPr>
      <w:rPr>
        <w:rFonts w:hint="default"/>
      </w:rPr>
    </w:lvl>
    <w:lvl w:ilvl="6" w:tplc="2598BD30">
      <w:numFmt w:val="bullet"/>
      <w:lvlText w:val="•"/>
      <w:lvlJc w:val="left"/>
      <w:pPr>
        <w:ind w:left="5291" w:hanging="361"/>
      </w:pPr>
      <w:rPr>
        <w:rFonts w:hint="default"/>
      </w:rPr>
    </w:lvl>
    <w:lvl w:ilvl="7" w:tplc="57C496EE">
      <w:numFmt w:val="bullet"/>
      <w:lvlText w:val="•"/>
      <w:lvlJc w:val="left"/>
      <w:pPr>
        <w:ind w:left="6036" w:hanging="361"/>
      </w:pPr>
      <w:rPr>
        <w:rFonts w:hint="default"/>
      </w:rPr>
    </w:lvl>
    <w:lvl w:ilvl="8" w:tplc="C0BEF3D0">
      <w:numFmt w:val="bullet"/>
      <w:lvlText w:val="•"/>
      <w:lvlJc w:val="left"/>
      <w:pPr>
        <w:ind w:left="6781" w:hanging="361"/>
      </w:pPr>
      <w:rPr>
        <w:rFonts w:hint="default"/>
      </w:rPr>
    </w:lvl>
  </w:abstractNum>
  <w:abstractNum w:abstractNumId="54" w15:restartNumberingAfterBreak="0">
    <w:nsid w:val="765A20D4"/>
    <w:multiLevelType w:val="hybridMultilevel"/>
    <w:tmpl w:val="1A2A2ED4"/>
    <w:lvl w:ilvl="0" w:tplc="D8222CC6">
      <w:numFmt w:val="bullet"/>
      <w:lvlText w:val="-"/>
      <w:lvlJc w:val="left"/>
      <w:pPr>
        <w:ind w:left="836" w:hanging="360"/>
      </w:pPr>
      <w:rPr>
        <w:rFonts w:ascii="Tahoma" w:eastAsia="Tahoma" w:hAnsi="Tahoma" w:cs="Tahoma" w:hint="default"/>
        <w:w w:val="94"/>
        <w:sz w:val="22"/>
        <w:szCs w:val="22"/>
      </w:rPr>
    </w:lvl>
    <w:lvl w:ilvl="1" w:tplc="130051BE">
      <w:numFmt w:val="bullet"/>
      <w:lvlText w:val="o"/>
      <w:lvlJc w:val="left"/>
      <w:pPr>
        <w:ind w:left="1556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2" w:tplc="5052CDD0">
      <w:numFmt w:val="bullet"/>
      <w:lvlText w:val="•"/>
      <w:lvlJc w:val="left"/>
      <w:pPr>
        <w:ind w:left="2502" w:hanging="360"/>
      </w:pPr>
      <w:rPr>
        <w:rFonts w:hint="default"/>
      </w:rPr>
    </w:lvl>
    <w:lvl w:ilvl="3" w:tplc="2EAE1ADA">
      <w:numFmt w:val="bullet"/>
      <w:lvlText w:val="•"/>
      <w:lvlJc w:val="left"/>
      <w:pPr>
        <w:ind w:left="3444" w:hanging="360"/>
      </w:pPr>
      <w:rPr>
        <w:rFonts w:hint="default"/>
      </w:rPr>
    </w:lvl>
    <w:lvl w:ilvl="4" w:tplc="845E8D00">
      <w:numFmt w:val="bullet"/>
      <w:lvlText w:val="•"/>
      <w:lvlJc w:val="left"/>
      <w:pPr>
        <w:ind w:left="4386" w:hanging="360"/>
      </w:pPr>
      <w:rPr>
        <w:rFonts w:hint="default"/>
      </w:rPr>
    </w:lvl>
    <w:lvl w:ilvl="5" w:tplc="A1B62CB8">
      <w:numFmt w:val="bullet"/>
      <w:lvlText w:val="•"/>
      <w:lvlJc w:val="left"/>
      <w:pPr>
        <w:ind w:left="5328" w:hanging="360"/>
      </w:pPr>
      <w:rPr>
        <w:rFonts w:hint="default"/>
      </w:rPr>
    </w:lvl>
    <w:lvl w:ilvl="6" w:tplc="0E564856">
      <w:numFmt w:val="bullet"/>
      <w:lvlText w:val="•"/>
      <w:lvlJc w:val="left"/>
      <w:pPr>
        <w:ind w:left="6270" w:hanging="360"/>
      </w:pPr>
      <w:rPr>
        <w:rFonts w:hint="default"/>
      </w:rPr>
    </w:lvl>
    <w:lvl w:ilvl="7" w:tplc="5868EB00">
      <w:numFmt w:val="bullet"/>
      <w:lvlText w:val="•"/>
      <w:lvlJc w:val="left"/>
      <w:pPr>
        <w:ind w:left="7212" w:hanging="360"/>
      </w:pPr>
      <w:rPr>
        <w:rFonts w:hint="default"/>
      </w:rPr>
    </w:lvl>
    <w:lvl w:ilvl="8" w:tplc="0F709290">
      <w:numFmt w:val="bullet"/>
      <w:lvlText w:val="•"/>
      <w:lvlJc w:val="left"/>
      <w:pPr>
        <w:ind w:left="8154" w:hanging="360"/>
      </w:pPr>
      <w:rPr>
        <w:rFonts w:hint="default"/>
      </w:rPr>
    </w:lvl>
  </w:abstractNum>
  <w:abstractNum w:abstractNumId="55" w15:restartNumberingAfterBreak="0">
    <w:nsid w:val="76946B1F"/>
    <w:multiLevelType w:val="multilevel"/>
    <w:tmpl w:val="C67AED1E"/>
    <w:lvl w:ilvl="0">
      <w:start w:val="12"/>
      <w:numFmt w:val="decimal"/>
      <w:lvlText w:val="%1"/>
      <w:lvlJc w:val="left"/>
      <w:pPr>
        <w:ind w:left="1080" w:hanging="56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64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873" w:hanging="564"/>
      </w:pPr>
      <w:rPr>
        <w:rFonts w:hint="default"/>
      </w:rPr>
    </w:lvl>
    <w:lvl w:ilvl="3">
      <w:numFmt w:val="bullet"/>
      <w:lvlText w:val="•"/>
      <w:lvlJc w:val="left"/>
      <w:pPr>
        <w:ind w:left="3769" w:hanging="564"/>
      </w:pPr>
      <w:rPr>
        <w:rFonts w:hint="default"/>
      </w:rPr>
    </w:lvl>
    <w:lvl w:ilvl="4">
      <w:numFmt w:val="bullet"/>
      <w:lvlText w:val="•"/>
      <w:lvlJc w:val="left"/>
      <w:pPr>
        <w:ind w:left="4666" w:hanging="564"/>
      </w:pPr>
      <w:rPr>
        <w:rFonts w:hint="default"/>
      </w:rPr>
    </w:lvl>
    <w:lvl w:ilvl="5">
      <w:numFmt w:val="bullet"/>
      <w:lvlText w:val="•"/>
      <w:lvlJc w:val="left"/>
      <w:pPr>
        <w:ind w:left="5563" w:hanging="564"/>
      </w:pPr>
      <w:rPr>
        <w:rFonts w:hint="default"/>
      </w:rPr>
    </w:lvl>
    <w:lvl w:ilvl="6">
      <w:numFmt w:val="bullet"/>
      <w:lvlText w:val="•"/>
      <w:lvlJc w:val="left"/>
      <w:pPr>
        <w:ind w:left="6459" w:hanging="564"/>
      </w:pPr>
      <w:rPr>
        <w:rFonts w:hint="default"/>
      </w:rPr>
    </w:lvl>
    <w:lvl w:ilvl="7">
      <w:numFmt w:val="bullet"/>
      <w:lvlText w:val="•"/>
      <w:lvlJc w:val="left"/>
      <w:pPr>
        <w:ind w:left="7356" w:hanging="564"/>
      </w:pPr>
      <w:rPr>
        <w:rFonts w:hint="default"/>
      </w:rPr>
    </w:lvl>
    <w:lvl w:ilvl="8">
      <w:numFmt w:val="bullet"/>
      <w:lvlText w:val="•"/>
      <w:lvlJc w:val="left"/>
      <w:pPr>
        <w:ind w:left="8253" w:hanging="564"/>
      </w:pPr>
      <w:rPr>
        <w:rFonts w:hint="default"/>
      </w:rPr>
    </w:lvl>
  </w:abstractNum>
  <w:abstractNum w:abstractNumId="56" w15:restartNumberingAfterBreak="0">
    <w:nsid w:val="77B40296"/>
    <w:multiLevelType w:val="hybridMultilevel"/>
    <w:tmpl w:val="D8B63634"/>
    <w:lvl w:ilvl="0" w:tplc="D3B2CDBA">
      <w:numFmt w:val="bullet"/>
      <w:lvlText w:val="-"/>
      <w:lvlJc w:val="left"/>
      <w:pPr>
        <w:ind w:left="836" w:hanging="360"/>
      </w:pPr>
      <w:rPr>
        <w:rFonts w:ascii="Calibri" w:eastAsia="Calibri" w:hAnsi="Calibri" w:cs="Calibri" w:hint="default"/>
        <w:w w:val="101"/>
        <w:sz w:val="22"/>
        <w:szCs w:val="22"/>
      </w:rPr>
    </w:lvl>
    <w:lvl w:ilvl="1" w:tplc="F0103488">
      <w:numFmt w:val="bullet"/>
      <w:lvlText w:val="•"/>
      <w:lvlJc w:val="left"/>
      <w:pPr>
        <w:ind w:left="1759" w:hanging="360"/>
      </w:pPr>
      <w:rPr>
        <w:rFonts w:hint="default"/>
      </w:rPr>
    </w:lvl>
    <w:lvl w:ilvl="2" w:tplc="A2006220">
      <w:numFmt w:val="bullet"/>
      <w:lvlText w:val="•"/>
      <w:lvlJc w:val="left"/>
      <w:pPr>
        <w:ind w:left="2679" w:hanging="360"/>
      </w:pPr>
      <w:rPr>
        <w:rFonts w:hint="default"/>
      </w:rPr>
    </w:lvl>
    <w:lvl w:ilvl="3" w:tplc="D83ADDE6">
      <w:numFmt w:val="bullet"/>
      <w:lvlText w:val="•"/>
      <w:lvlJc w:val="left"/>
      <w:pPr>
        <w:ind w:left="3599" w:hanging="360"/>
      </w:pPr>
      <w:rPr>
        <w:rFonts w:hint="default"/>
      </w:rPr>
    </w:lvl>
    <w:lvl w:ilvl="4" w:tplc="6262DB54">
      <w:numFmt w:val="bullet"/>
      <w:lvlText w:val="•"/>
      <w:lvlJc w:val="left"/>
      <w:pPr>
        <w:ind w:left="4519" w:hanging="360"/>
      </w:pPr>
      <w:rPr>
        <w:rFonts w:hint="default"/>
      </w:rPr>
    </w:lvl>
    <w:lvl w:ilvl="5" w:tplc="BF8A8BA8">
      <w:numFmt w:val="bullet"/>
      <w:lvlText w:val="•"/>
      <w:lvlJc w:val="left"/>
      <w:pPr>
        <w:ind w:left="5439" w:hanging="360"/>
      </w:pPr>
      <w:rPr>
        <w:rFonts w:hint="default"/>
      </w:rPr>
    </w:lvl>
    <w:lvl w:ilvl="6" w:tplc="3FA87F0E">
      <w:numFmt w:val="bullet"/>
      <w:lvlText w:val="•"/>
      <w:lvlJc w:val="left"/>
      <w:pPr>
        <w:ind w:left="6359" w:hanging="360"/>
      </w:pPr>
      <w:rPr>
        <w:rFonts w:hint="default"/>
      </w:rPr>
    </w:lvl>
    <w:lvl w:ilvl="7" w:tplc="9DB6E78C">
      <w:numFmt w:val="bullet"/>
      <w:lvlText w:val="•"/>
      <w:lvlJc w:val="left"/>
      <w:pPr>
        <w:ind w:left="7279" w:hanging="360"/>
      </w:pPr>
      <w:rPr>
        <w:rFonts w:hint="default"/>
      </w:rPr>
    </w:lvl>
    <w:lvl w:ilvl="8" w:tplc="A2AAE656">
      <w:numFmt w:val="bullet"/>
      <w:lvlText w:val="•"/>
      <w:lvlJc w:val="left"/>
      <w:pPr>
        <w:ind w:left="8199" w:hanging="360"/>
      </w:pPr>
      <w:rPr>
        <w:rFonts w:hint="default"/>
      </w:rPr>
    </w:lvl>
  </w:abstractNum>
  <w:abstractNum w:abstractNumId="57" w15:restartNumberingAfterBreak="0">
    <w:nsid w:val="7A8504A8"/>
    <w:multiLevelType w:val="hybridMultilevel"/>
    <w:tmpl w:val="AFA00D9E"/>
    <w:lvl w:ilvl="0" w:tplc="CA6A02FA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702E19EE">
      <w:numFmt w:val="bullet"/>
      <w:lvlText w:val="•"/>
      <w:lvlJc w:val="left"/>
      <w:pPr>
        <w:ind w:left="1440" w:hanging="360"/>
      </w:pPr>
      <w:rPr>
        <w:rFonts w:hint="default"/>
      </w:rPr>
    </w:lvl>
    <w:lvl w:ilvl="2" w:tplc="1E1EAB8C">
      <w:numFmt w:val="bullet"/>
      <w:lvlText w:val="•"/>
      <w:lvlJc w:val="left"/>
      <w:pPr>
        <w:ind w:left="2060" w:hanging="360"/>
      </w:pPr>
      <w:rPr>
        <w:rFonts w:hint="default"/>
      </w:rPr>
    </w:lvl>
    <w:lvl w:ilvl="3" w:tplc="ADD8E7C2">
      <w:numFmt w:val="bullet"/>
      <w:lvlText w:val="•"/>
      <w:lvlJc w:val="left"/>
      <w:pPr>
        <w:ind w:left="2680" w:hanging="360"/>
      </w:pPr>
      <w:rPr>
        <w:rFonts w:hint="default"/>
      </w:rPr>
    </w:lvl>
    <w:lvl w:ilvl="4" w:tplc="7CB81A0C">
      <w:numFmt w:val="bullet"/>
      <w:lvlText w:val="•"/>
      <w:lvlJc w:val="left"/>
      <w:pPr>
        <w:ind w:left="3300" w:hanging="360"/>
      </w:pPr>
      <w:rPr>
        <w:rFonts w:hint="default"/>
      </w:rPr>
    </w:lvl>
    <w:lvl w:ilvl="5" w:tplc="945AE752">
      <w:numFmt w:val="bullet"/>
      <w:lvlText w:val="•"/>
      <w:lvlJc w:val="left"/>
      <w:pPr>
        <w:ind w:left="3920" w:hanging="360"/>
      </w:pPr>
      <w:rPr>
        <w:rFonts w:hint="default"/>
      </w:rPr>
    </w:lvl>
    <w:lvl w:ilvl="6" w:tplc="C6760FC2">
      <w:numFmt w:val="bullet"/>
      <w:lvlText w:val="•"/>
      <w:lvlJc w:val="left"/>
      <w:pPr>
        <w:ind w:left="4540" w:hanging="360"/>
      </w:pPr>
      <w:rPr>
        <w:rFonts w:hint="default"/>
      </w:rPr>
    </w:lvl>
    <w:lvl w:ilvl="7" w:tplc="CD2833B8">
      <w:numFmt w:val="bullet"/>
      <w:lvlText w:val="•"/>
      <w:lvlJc w:val="left"/>
      <w:pPr>
        <w:ind w:left="5160" w:hanging="360"/>
      </w:pPr>
      <w:rPr>
        <w:rFonts w:hint="default"/>
      </w:rPr>
    </w:lvl>
    <w:lvl w:ilvl="8" w:tplc="61BE488E">
      <w:numFmt w:val="bullet"/>
      <w:lvlText w:val="•"/>
      <w:lvlJc w:val="left"/>
      <w:pPr>
        <w:ind w:left="5780" w:hanging="360"/>
      </w:pPr>
      <w:rPr>
        <w:rFonts w:hint="default"/>
      </w:rPr>
    </w:lvl>
  </w:abstractNum>
  <w:abstractNum w:abstractNumId="58" w15:restartNumberingAfterBreak="0">
    <w:nsid w:val="7B221C6C"/>
    <w:multiLevelType w:val="multilevel"/>
    <w:tmpl w:val="2A0C6C7C"/>
    <w:lvl w:ilvl="0">
      <w:start w:val="9"/>
      <w:numFmt w:val="decimal"/>
      <w:lvlText w:val="%1"/>
      <w:lvlJc w:val="left"/>
      <w:pPr>
        <w:ind w:left="1080" w:hanging="56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64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873" w:hanging="564"/>
      </w:pPr>
      <w:rPr>
        <w:rFonts w:hint="default"/>
      </w:rPr>
    </w:lvl>
    <w:lvl w:ilvl="3">
      <w:numFmt w:val="bullet"/>
      <w:lvlText w:val="•"/>
      <w:lvlJc w:val="left"/>
      <w:pPr>
        <w:ind w:left="3769" w:hanging="564"/>
      </w:pPr>
      <w:rPr>
        <w:rFonts w:hint="default"/>
      </w:rPr>
    </w:lvl>
    <w:lvl w:ilvl="4">
      <w:numFmt w:val="bullet"/>
      <w:lvlText w:val="•"/>
      <w:lvlJc w:val="left"/>
      <w:pPr>
        <w:ind w:left="4666" w:hanging="564"/>
      </w:pPr>
      <w:rPr>
        <w:rFonts w:hint="default"/>
      </w:rPr>
    </w:lvl>
    <w:lvl w:ilvl="5">
      <w:numFmt w:val="bullet"/>
      <w:lvlText w:val="•"/>
      <w:lvlJc w:val="left"/>
      <w:pPr>
        <w:ind w:left="5563" w:hanging="564"/>
      </w:pPr>
      <w:rPr>
        <w:rFonts w:hint="default"/>
      </w:rPr>
    </w:lvl>
    <w:lvl w:ilvl="6">
      <w:numFmt w:val="bullet"/>
      <w:lvlText w:val="•"/>
      <w:lvlJc w:val="left"/>
      <w:pPr>
        <w:ind w:left="6459" w:hanging="564"/>
      </w:pPr>
      <w:rPr>
        <w:rFonts w:hint="default"/>
      </w:rPr>
    </w:lvl>
    <w:lvl w:ilvl="7">
      <w:numFmt w:val="bullet"/>
      <w:lvlText w:val="•"/>
      <w:lvlJc w:val="left"/>
      <w:pPr>
        <w:ind w:left="7356" w:hanging="564"/>
      </w:pPr>
      <w:rPr>
        <w:rFonts w:hint="default"/>
      </w:rPr>
    </w:lvl>
    <w:lvl w:ilvl="8">
      <w:numFmt w:val="bullet"/>
      <w:lvlText w:val="•"/>
      <w:lvlJc w:val="left"/>
      <w:pPr>
        <w:ind w:left="8253" w:hanging="564"/>
      </w:pPr>
      <w:rPr>
        <w:rFonts w:hint="default"/>
      </w:rPr>
    </w:lvl>
  </w:abstractNum>
  <w:num w:numId="1" w16cid:durableId="98764962">
    <w:abstractNumId w:val="52"/>
  </w:num>
  <w:num w:numId="2" w16cid:durableId="101803011">
    <w:abstractNumId w:val="50"/>
  </w:num>
  <w:num w:numId="3" w16cid:durableId="893126681">
    <w:abstractNumId w:val="19"/>
  </w:num>
  <w:num w:numId="4" w16cid:durableId="853345118">
    <w:abstractNumId w:val="24"/>
  </w:num>
  <w:num w:numId="5" w16cid:durableId="2096588149">
    <w:abstractNumId w:val="11"/>
  </w:num>
  <w:num w:numId="6" w16cid:durableId="750738414">
    <w:abstractNumId w:val="48"/>
  </w:num>
  <w:num w:numId="7" w16cid:durableId="291324699">
    <w:abstractNumId w:val="56"/>
  </w:num>
  <w:num w:numId="8" w16cid:durableId="554437122">
    <w:abstractNumId w:val="49"/>
  </w:num>
  <w:num w:numId="9" w16cid:durableId="286669494">
    <w:abstractNumId w:val="36"/>
  </w:num>
  <w:num w:numId="10" w16cid:durableId="161051729">
    <w:abstractNumId w:val="54"/>
  </w:num>
  <w:num w:numId="11" w16cid:durableId="902915014">
    <w:abstractNumId w:val="42"/>
  </w:num>
  <w:num w:numId="12" w16cid:durableId="681056207">
    <w:abstractNumId w:val="29"/>
  </w:num>
  <w:num w:numId="13" w16cid:durableId="1176770078">
    <w:abstractNumId w:val="26"/>
  </w:num>
  <w:num w:numId="14" w16cid:durableId="369037352">
    <w:abstractNumId w:val="53"/>
  </w:num>
  <w:num w:numId="15" w16cid:durableId="1514807483">
    <w:abstractNumId w:val="35"/>
  </w:num>
  <w:num w:numId="16" w16cid:durableId="1122457479">
    <w:abstractNumId w:val="7"/>
  </w:num>
  <w:num w:numId="17" w16cid:durableId="1056856180">
    <w:abstractNumId w:val="1"/>
  </w:num>
  <w:num w:numId="18" w16cid:durableId="979187525">
    <w:abstractNumId w:val="20"/>
  </w:num>
  <w:num w:numId="19" w16cid:durableId="1637296988">
    <w:abstractNumId w:val="57"/>
  </w:num>
  <w:num w:numId="20" w16cid:durableId="1312170414">
    <w:abstractNumId w:val="33"/>
  </w:num>
  <w:num w:numId="21" w16cid:durableId="790323402">
    <w:abstractNumId w:val="38"/>
  </w:num>
  <w:num w:numId="22" w16cid:durableId="1181823379">
    <w:abstractNumId w:val="39"/>
  </w:num>
  <w:num w:numId="23" w16cid:durableId="1244099910">
    <w:abstractNumId w:val="41"/>
  </w:num>
  <w:num w:numId="24" w16cid:durableId="1863082582">
    <w:abstractNumId w:val="45"/>
  </w:num>
  <w:num w:numId="25" w16cid:durableId="2141268372">
    <w:abstractNumId w:val="2"/>
  </w:num>
  <w:num w:numId="26" w16cid:durableId="1388457063">
    <w:abstractNumId w:val="16"/>
  </w:num>
  <w:num w:numId="27" w16cid:durableId="582301100">
    <w:abstractNumId w:val="5"/>
  </w:num>
  <w:num w:numId="28" w16cid:durableId="1377662424">
    <w:abstractNumId w:val="23"/>
  </w:num>
  <w:num w:numId="29" w16cid:durableId="177429209">
    <w:abstractNumId w:val="15"/>
  </w:num>
  <w:num w:numId="30" w16cid:durableId="449786311">
    <w:abstractNumId w:val="31"/>
  </w:num>
  <w:num w:numId="31" w16cid:durableId="1589194708">
    <w:abstractNumId w:val="32"/>
  </w:num>
  <w:num w:numId="32" w16cid:durableId="670719097">
    <w:abstractNumId w:val="12"/>
  </w:num>
  <w:num w:numId="33" w16cid:durableId="1713186190">
    <w:abstractNumId w:val="22"/>
  </w:num>
  <w:num w:numId="34" w16cid:durableId="713505756">
    <w:abstractNumId w:val="51"/>
  </w:num>
  <w:num w:numId="35" w16cid:durableId="970985317">
    <w:abstractNumId w:val="46"/>
  </w:num>
  <w:num w:numId="36" w16cid:durableId="1007168775">
    <w:abstractNumId w:val="44"/>
  </w:num>
  <w:num w:numId="37" w16cid:durableId="1703479201">
    <w:abstractNumId w:val="0"/>
  </w:num>
  <w:num w:numId="38" w16cid:durableId="1377587874">
    <w:abstractNumId w:val="40"/>
  </w:num>
  <w:num w:numId="39" w16cid:durableId="1127701272">
    <w:abstractNumId w:val="47"/>
  </w:num>
  <w:num w:numId="40" w16cid:durableId="1061516208">
    <w:abstractNumId w:val="13"/>
  </w:num>
  <w:num w:numId="41" w16cid:durableId="112021659">
    <w:abstractNumId w:val="21"/>
  </w:num>
  <w:num w:numId="42" w16cid:durableId="158354036">
    <w:abstractNumId w:val="4"/>
  </w:num>
  <w:num w:numId="43" w16cid:durableId="76825933">
    <w:abstractNumId w:val="3"/>
  </w:num>
  <w:num w:numId="44" w16cid:durableId="1324579472">
    <w:abstractNumId w:val="34"/>
  </w:num>
  <w:num w:numId="45" w16cid:durableId="890456798">
    <w:abstractNumId w:val="10"/>
  </w:num>
  <w:num w:numId="46" w16cid:durableId="748767378">
    <w:abstractNumId w:val="9"/>
  </w:num>
  <w:num w:numId="47" w16cid:durableId="1947076464">
    <w:abstractNumId w:val="43"/>
  </w:num>
  <w:num w:numId="48" w16cid:durableId="543325385">
    <w:abstractNumId w:val="55"/>
  </w:num>
  <w:num w:numId="49" w16cid:durableId="1657687514">
    <w:abstractNumId w:val="37"/>
  </w:num>
  <w:num w:numId="50" w16cid:durableId="890270793">
    <w:abstractNumId w:val="30"/>
  </w:num>
  <w:num w:numId="51" w16cid:durableId="1345136527">
    <w:abstractNumId w:val="58"/>
  </w:num>
  <w:num w:numId="52" w16cid:durableId="983848524">
    <w:abstractNumId w:val="8"/>
  </w:num>
  <w:num w:numId="53" w16cid:durableId="494734555">
    <w:abstractNumId w:val="25"/>
  </w:num>
  <w:num w:numId="54" w16cid:durableId="766580279">
    <w:abstractNumId w:val="28"/>
  </w:num>
  <w:num w:numId="55" w16cid:durableId="134181024">
    <w:abstractNumId w:val="17"/>
  </w:num>
  <w:num w:numId="56" w16cid:durableId="1349673082">
    <w:abstractNumId w:val="6"/>
  </w:num>
  <w:num w:numId="57" w16cid:durableId="785659435">
    <w:abstractNumId w:val="27"/>
  </w:num>
  <w:num w:numId="58" w16cid:durableId="1818297384">
    <w:abstractNumId w:val="14"/>
  </w:num>
  <w:num w:numId="59" w16cid:durableId="12621031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071C"/>
    <w:rsid w:val="00096690"/>
    <w:rsid w:val="00376B7F"/>
    <w:rsid w:val="00377E79"/>
    <w:rsid w:val="00796EA4"/>
    <w:rsid w:val="007F06D6"/>
    <w:rsid w:val="00931550"/>
    <w:rsid w:val="00D1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"/>
    <o:shapelayout v:ext="edit">
      <o:idmap v:ext="edit" data="1"/>
    </o:shapelayout>
  </w:shapeDefaults>
  <w:decimalSymbol w:val=","/>
  <w:listSeparator w:val=";"/>
  <w14:docId w14:val="45874EB2"/>
  <w15:docId w15:val="{0B413D7A-32E8-4D4F-BAE7-1CC258E71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9"/>
    <w:qFormat/>
    <w:pPr>
      <w:spacing w:before="87"/>
      <w:ind w:left="116" w:hanging="716"/>
      <w:outlineLvl w:val="0"/>
    </w:pPr>
    <w:rPr>
      <w:sz w:val="32"/>
      <w:szCs w:val="32"/>
    </w:rPr>
  </w:style>
  <w:style w:type="paragraph" w:styleId="Nadpis2">
    <w:name w:val="heading 2"/>
    <w:basedOn w:val="Normln"/>
    <w:uiPriority w:val="9"/>
    <w:unhideWhenUsed/>
    <w:qFormat/>
    <w:pPr>
      <w:ind w:left="968" w:hanging="853"/>
      <w:outlineLvl w:val="1"/>
    </w:pPr>
    <w:rPr>
      <w:sz w:val="28"/>
      <w:szCs w:val="28"/>
    </w:rPr>
  </w:style>
  <w:style w:type="paragraph" w:styleId="Nadpis3">
    <w:name w:val="heading 3"/>
    <w:basedOn w:val="Normln"/>
    <w:uiPriority w:val="9"/>
    <w:unhideWhenUsed/>
    <w:qFormat/>
    <w:pPr>
      <w:spacing w:before="108"/>
      <w:ind w:left="1676" w:right="862" w:hanging="1560"/>
      <w:jc w:val="both"/>
      <w:outlineLvl w:val="2"/>
    </w:pPr>
    <w:rPr>
      <w:sz w:val="26"/>
      <w:szCs w:val="26"/>
    </w:rPr>
  </w:style>
  <w:style w:type="paragraph" w:styleId="Nadpis4">
    <w:name w:val="heading 4"/>
    <w:basedOn w:val="Normln"/>
    <w:uiPriority w:val="9"/>
    <w:unhideWhenUsed/>
    <w:qFormat/>
    <w:pPr>
      <w:ind w:left="1082" w:hanging="567"/>
      <w:outlineLvl w:val="3"/>
    </w:pPr>
    <w:rPr>
      <w:rFonts w:ascii="Arial" w:eastAsia="Arial" w:hAnsi="Arial" w:cs="Arial"/>
      <w:b/>
      <w:bCs/>
      <w:sz w:val="24"/>
      <w:szCs w:val="24"/>
    </w:rPr>
  </w:style>
  <w:style w:type="paragraph" w:styleId="Nadpis5">
    <w:name w:val="heading 5"/>
    <w:basedOn w:val="Normln"/>
    <w:uiPriority w:val="9"/>
    <w:unhideWhenUsed/>
    <w:qFormat/>
    <w:pPr>
      <w:spacing w:before="100"/>
      <w:ind w:left="116"/>
      <w:jc w:val="both"/>
      <w:outlineLvl w:val="4"/>
    </w:pPr>
    <w:rPr>
      <w:b/>
      <w:bCs/>
    </w:rPr>
  </w:style>
  <w:style w:type="paragraph" w:styleId="Nadpis6">
    <w:name w:val="heading 6"/>
    <w:basedOn w:val="Normln"/>
    <w:uiPriority w:val="9"/>
    <w:unhideWhenUsed/>
    <w:qFormat/>
    <w:pPr>
      <w:spacing w:before="122"/>
      <w:ind w:left="116"/>
      <w:jc w:val="both"/>
      <w:outlineLvl w:val="5"/>
    </w:pPr>
    <w:rPr>
      <w:b/>
      <w:bCs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836" w:hanging="360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hyperlink" Target="mailto:vojtech.kadlec@unico.a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hyperlink" Target="mailto:roman.zajic@ms-ic.cz" TargetMode="Externa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6916</Words>
  <Characters>40807</Characters>
  <Application>Microsoft Office Word</Application>
  <DocSecurity>0</DocSecurity>
  <Lines>340</Lines>
  <Paragraphs>95</Paragraphs>
  <ScaleCrop>false</ScaleCrop>
  <Company/>
  <LinksUpToDate>false</LinksUpToDate>
  <CharactersWithSpaces>47628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Olga Palová</cp:lastModifiedBy>
  <cp:revision>5</cp:revision>
  <dcterms:created xsi:type="dcterms:W3CDTF">2024-09-09T12:49:00Z</dcterms:created>
  <dcterms:modified xsi:type="dcterms:W3CDTF">2024-09-09T18:18:00Z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PDFsam Basic v5.2.0</vt:lpwstr>
  </property>
  <property fmtid="{D5CDD505-2E9C-101B-9397-08002B2CF9AE}" pid="3" name="LastSaved">
    <vt:filetime>2024-09-09T00:00:00Z</vt:filetime>
  </property>
</Properties>
</file>