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tbl>
      <w:tblPr>
        <w:tblOverlap w:val="never"/>
        <w:jc w:val="left"/>
        <w:tblLayout w:type="fixed"/>
      </w:tblPr>
      <w:tblGrid>
        <w:gridCol w:w="4330"/>
        <w:gridCol w:w="4565"/>
        <w:gridCol w:w="4210"/>
        <w:gridCol w:w="2645"/>
      </w:tblGrid>
      <w:tr>
        <w:trPr>
          <w:trHeight w:val="293" w:hRule="exact"/>
        </w:trPr>
        <w:tc>
          <w:tcPr>
            <w:gridSpan w:val="4"/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749" w:h="6029" w:hSpace="58" w:vSpace="638" w:wrap="none" w:hAnchor="page" w:x="421" w:y="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Soupis méněprací</w:t>
            </w:r>
          </w:p>
        </w:tc>
      </w:tr>
      <w:tr>
        <w:trPr>
          <w:trHeight w:val="3456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749" w:h="6029" w:hSpace="58" w:vSpace="638" w:wrap="none" w:hAnchor="page" w:x="421" w:y="11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Číslo zjišťovacího protokolu: SO 09b</w:t>
            </w:r>
          </w:p>
          <w:p>
            <w:pPr>
              <w:pStyle w:val="Style2"/>
              <w:keepNext w:val="0"/>
              <w:keepLines w:val="0"/>
              <w:framePr w:w="15749" w:h="6029" w:hSpace="58" w:vSpace="638" w:wrap="none" w:hAnchor="page" w:x="421" w:y="11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Zhotovitel</w:t>
            </w:r>
          </w:p>
          <w:p>
            <w:pPr>
              <w:pStyle w:val="Style2"/>
              <w:keepNext w:val="0"/>
              <w:keepLines w:val="0"/>
              <w:framePr w:w="15749" w:h="6029" w:hSpace="58" w:vSpace="638" w:wrap="none" w:hAnchor="page" w:x="421" w:y="11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IČO: 00565679</w:t>
            </w:r>
          </w:p>
          <w:p>
            <w:pPr>
              <w:pStyle w:val="Style2"/>
              <w:keepNext w:val="0"/>
              <w:keepLines w:val="0"/>
              <w:framePr w:w="15749" w:h="6029" w:hSpace="58" w:vSpace="638" w:wrap="none" w:hAnchor="page" w:x="421" w:y="11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DIČ: CZ00565679</w:t>
            </w:r>
          </w:p>
          <w:p>
            <w:pPr>
              <w:pStyle w:val="Style2"/>
              <w:keepNext w:val="0"/>
              <w:keepLines w:val="0"/>
              <w:framePr w:w="15749" w:h="6029" w:hSpace="58" w:vSpace="638" w:wrap="none" w:hAnchor="page" w:x="421" w:y="11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NOWASTAV akciová společnost Malešická 2679</w:t>
            </w:r>
          </w:p>
          <w:p>
            <w:pPr>
              <w:pStyle w:val="Style2"/>
              <w:keepNext w:val="0"/>
              <w:keepLines w:val="0"/>
              <w:framePr w:w="15749" w:h="6029" w:hSpace="58" w:vSpace="638" w:wrap="none" w:hAnchor="page" w:x="421" w:y="11"/>
              <w:widowControl w:val="0"/>
              <w:shd w:val="clear" w:color="auto" w:fill="auto"/>
              <w:bidi w:val="0"/>
              <w:spacing w:before="0" w:after="200" w:line="324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130 00 Praha 3 - Žižkov</w:t>
            </w:r>
          </w:p>
          <w:p>
            <w:pPr>
              <w:pStyle w:val="Style2"/>
              <w:keepNext w:val="0"/>
              <w:keepLines w:val="0"/>
              <w:framePr w:w="15749" w:h="6029" w:hSpace="58" w:vSpace="638" w:wrap="none" w:hAnchor="page" w:x="421" w:y="11"/>
              <w:widowControl w:val="0"/>
              <w:shd w:val="clear" w:color="auto" w:fill="auto"/>
              <w:tabs>
                <w:tab w:pos="2107" w:val="left"/>
              </w:tabs>
              <w:bidi w:val="0"/>
              <w:spacing w:before="0" w:after="0" w:line="324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Stavba:</w:t>
              <w:tab/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502 265 + 302 661 - Oprava a rekonstrukce Mandavy ve Starých Křečanech</w:t>
            </w:r>
          </w:p>
          <w:p>
            <w:pPr>
              <w:pStyle w:val="Style2"/>
              <w:keepNext w:val="0"/>
              <w:keepLines w:val="0"/>
              <w:framePr w:w="15749" w:h="6029" w:hSpace="58" w:vSpace="638" w:wrap="none" w:hAnchor="page" w:x="421" w:y="11"/>
              <w:widowControl w:val="0"/>
              <w:shd w:val="clear" w:color="auto" w:fill="auto"/>
              <w:tabs>
                <w:tab w:pos="2141" w:val="left"/>
              </w:tabs>
              <w:bidi w:val="0"/>
              <w:spacing w:before="0" w:after="0" w:line="324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Objekt:</w:t>
              <w:tab/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[SO 09]/[SO 09b] - SO 09b</w:t>
            </w:r>
          </w:p>
          <w:p>
            <w:pPr>
              <w:pStyle w:val="Style2"/>
              <w:keepNext w:val="0"/>
              <w:keepLines w:val="0"/>
              <w:framePr w:w="15749" w:h="6029" w:hSpace="58" w:vSpace="638" w:wrap="none" w:hAnchor="page" w:x="421" w:y="11"/>
              <w:widowControl w:val="0"/>
              <w:shd w:val="clear" w:color="auto" w:fill="auto"/>
              <w:bidi w:val="0"/>
              <w:spacing w:before="0" w:after="0" w:line="331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Místo stavby: Staré Křečany Smlouva o dílo č.: S-17/2023</w:t>
            </w:r>
          </w:p>
          <w:p>
            <w:pPr>
              <w:pStyle w:val="Style2"/>
              <w:keepNext w:val="0"/>
              <w:keepLines w:val="0"/>
              <w:framePr w:w="15749" w:h="6029" w:hSpace="58" w:vSpace="638" w:wrap="none" w:hAnchor="page" w:x="421" w:y="11"/>
              <w:widowControl w:val="0"/>
              <w:shd w:val="clear" w:color="auto" w:fill="auto"/>
              <w:bidi w:val="0"/>
              <w:spacing w:before="0" w:after="0" w:line="331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Smlouva objednatele č.: 742/2023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5749" w:h="6029" w:hSpace="58" w:vSpace="638" w:wrap="none" w:hAnchor="page" w:x="421" w:y="11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Sledované období: 2024</w:t>
            </w:r>
          </w:p>
          <w:p>
            <w:pPr>
              <w:pStyle w:val="Style2"/>
              <w:keepNext w:val="0"/>
              <w:keepLines w:val="0"/>
              <w:framePr w:w="15749" w:h="6029" w:hSpace="58" w:vSpace="638" w:wrap="none" w:hAnchor="page" w:x="421" w:y="11"/>
              <w:widowControl w:val="0"/>
              <w:shd w:val="clear" w:color="auto" w:fill="auto"/>
              <w:bidi w:val="0"/>
              <w:spacing w:before="0" w:after="0" w:line="240" w:lineRule="auto"/>
              <w:ind w:left="174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Objednatel</w:t>
            </w:r>
          </w:p>
          <w:p>
            <w:pPr>
              <w:pStyle w:val="Style2"/>
              <w:keepNext w:val="0"/>
              <w:keepLines w:val="0"/>
              <w:framePr w:w="15749" w:h="6029" w:hSpace="58" w:vSpace="638" w:wrap="none" w:hAnchor="page" w:x="421" w:y="11"/>
              <w:widowControl w:val="0"/>
              <w:shd w:val="clear" w:color="auto" w:fill="auto"/>
              <w:bidi w:val="0"/>
              <w:spacing w:before="0" w:after="0" w:line="240" w:lineRule="auto"/>
              <w:ind w:left="174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IČO: 70889988</w:t>
            </w:r>
          </w:p>
          <w:p>
            <w:pPr>
              <w:pStyle w:val="Style2"/>
              <w:keepNext w:val="0"/>
              <w:keepLines w:val="0"/>
              <w:framePr w:w="15749" w:h="6029" w:hSpace="58" w:vSpace="638" w:wrap="none" w:hAnchor="page" w:x="421" w:y="11"/>
              <w:widowControl w:val="0"/>
              <w:shd w:val="clear" w:color="auto" w:fill="auto"/>
              <w:bidi w:val="0"/>
              <w:spacing w:before="0" w:after="0" w:line="240" w:lineRule="auto"/>
              <w:ind w:left="174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DIČ: CZ70889988</w:t>
            </w:r>
          </w:p>
          <w:p>
            <w:pPr>
              <w:pStyle w:val="Style2"/>
              <w:keepNext w:val="0"/>
              <w:keepLines w:val="0"/>
              <w:framePr w:w="15749" w:h="6029" w:hSpace="58" w:vSpace="638" w:wrap="none" w:hAnchor="page" w:x="421" w:y="11"/>
              <w:widowControl w:val="0"/>
              <w:shd w:val="clear" w:color="auto" w:fill="auto"/>
              <w:bidi w:val="0"/>
              <w:spacing w:before="0" w:after="0" w:line="240" w:lineRule="auto"/>
              <w:ind w:left="174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Povodí Ohře, státní podnik</w:t>
            </w:r>
          </w:p>
          <w:p>
            <w:pPr>
              <w:pStyle w:val="Style2"/>
              <w:keepNext w:val="0"/>
              <w:keepLines w:val="0"/>
              <w:framePr w:w="15749" w:h="6029" w:hSpace="58" w:vSpace="638" w:wrap="none" w:hAnchor="page" w:x="421" w:y="11"/>
              <w:widowControl w:val="0"/>
              <w:shd w:val="clear" w:color="auto" w:fill="auto"/>
              <w:bidi w:val="0"/>
              <w:spacing w:before="0" w:after="0" w:line="240" w:lineRule="auto"/>
              <w:ind w:left="174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Bezručova 4219</w:t>
            </w:r>
          </w:p>
          <w:p>
            <w:pPr>
              <w:pStyle w:val="Style2"/>
              <w:keepNext w:val="0"/>
              <w:keepLines w:val="0"/>
              <w:framePr w:w="15749" w:h="6029" w:hSpace="58" w:vSpace="638" w:wrap="none" w:hAnchor="page" w:x="421" w:y="11"/>
              <w:widowControl w:val="0"/>
              <w:shd w:val="clear" w:color="auto" w:fill="auto"/>
              <w:bidi w:val="0"/>
              <w:spacing w:before="0" w:after="0" w:line="240" w:lineRule="auto"/>
              <w:ind w:left="174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430 03 Chomutov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5749" w:h="6029" w:hSpace="58" w:vSpace="638" w:wrap="none" w:hAnchor="page" w:x="421" w:y="11"/>
              <w:widowControl w:val="0"/>
              <w:shd w:val="clear" w:color="auto" w:fill="auto"/>
              <w:tabs>
                <w:tab w:leader="underscore" w:pos="1690" w:val="left"/>
              </w:tabs>
              <w:bidi w:val="0"/>
              <w:spacing w:before="8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Počet příloh: </w:t>
              <w:tab/>
            </w:r>
          </w:p>
        </w:tc>
      </w:tr>
      <w:tr>
        <w:trPr>
          <w:trHeight w:val="3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749" w:h="6029" w:hSpace="58" w:vSpace="638" w:wrap="none" w:hAnchor="page" w:x="421" w:y="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Odsouhlasené údaje [Kč]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749" w:h="6029" w:hSpace="58" w:vSpace="638" w:wrap="none" w:hAnchor="page" w:x="421" w:y="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Od zahájení do konce předch. měsíce [Kč]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749" w:h="6029" w:hSpace="58" w:vSpace="638" w:wrap="none" w:hAnchor="page" w:x="421" w:y="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Ve sledovaném měsíci [Kč]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749" w:h="6029" w:hSpace="58" w:vSpace="638" w:wrap="none" w:hAnchor="page" w:x="421" w:y="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Celkem [Kč]</w:t>
            </w:r>
          </w:p>
        </w:tc>
      </w:tr>
      <w:tr>
        <w:trPr>
          <w:trHeight w:val="40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749" w:h="6029" w:hSpace="58" w:vSpace="638" w:wrap="none" w:hAnchor="page" w:x="421" w:y="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Provedené a převzaté práce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749" w:h="6029" w:hSpace="58" w:vSpace="638" w:wrap="none" w:hAnchor="page" w:x="421" w:y="11"/>
              <w:widowControl w:val="0"/>
              <w:shd w:val="clear" w:color="auto" w:fill="auto"/>
              <w:bidi w:val="0"/>
              <w:spacing w:before="0" w:after="0" w:line="240" w:lineRule="auto"/>
              <w:ind w:left="390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749" w:h="6029" w:hSpace="58" w:vSpace="638" w:wrap="none" w:hAnchor="page" w:x="421" w:y="11"/>
              <w:widowControl w:val="0"/>
              <w:shd w:val="clear" w:color="auto" w:fill="auto"/>
              <w:bidi w:val="0"/>
              <w:spacing w:before="0" w:after="0" w:line="240" w:lineRule="auto"/>
              <w:ind w:left="262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41 527,79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749" w:h="6029" w:hSpace="58" w:vSpace="638" w:wrap="none" w:hAnchor="page" w:x="421" w:y="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41 527,79</w:t>
            </w:r>
          </w:p>
        </w:tc>
      </w:tr>
      <w:tr>
        <w:trPr>
          <w:trHeight w:val="34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749" w:h="6029" w:hSpace="58" w:vSpace="638" w:wrap="none" w:hAnchor="page" w:x="421" w:y="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Provedené a převzaté práce po valorizaci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749" w:h="6029" w:hSpace="58" w:vSpace="638" w:wrap="none" w:hAnchor="page" w:x="421" w:y="11"/>
              <w:widowControl w:val="0"/>
              <w:shd w:val="clear" w:color="auto" w:fill="auto"/>
              <w:bidi w:val="0"/>
              <w:spacing w:before="0" w:after="0" w:line="240" w:lineRule="auto"/>
              <w:ind w:left="39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749" w:h="6029" w:hSpace="58" w:vSpace="638" w:wrap="none" w:hAnchor="page" w:x="421" w:y="11"/>
              <w:widowControl w:val="0"/>
              <w:shd w:val="clear" w:color="auto" w:fill="auto"/>
              <w:bidi w:val="0"/>
              <w:spacing w:before="0" w:after="0" w:line="240" w:lineRule="auto"/>
              <w:ind w:left="27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41 527,79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749" w:h="6029" w:hSpace="58" w:vSpace="638" w:wrap="none" w:hAnchor="page" w:x="421" w:y="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41 527,79</w:t>
            </w:r>
          </w:p>
        </w:tc>
      </w:tr>
      <w:tr>
        <w:trPr>
          <w:trHeight w:val="34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749" w:h="6029" w:hSpace="58" w:vSpace="638" w:wrap="none" w:hAnchor="page" w:x="421" w:y="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DPH 21,00 %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749" w:h="6029" w:hSpace="58" w:vSpace="638" w:wrap="none" w:hAnchor="page" w:x="421" w:y="11"/>
              <w:widowControl w:val="0"/>
              <w:shd w:val="clear" w:color="auto" w:fill="auto"/>
              <w:bidi w:val="0"/>
              <w:spacing w:before="0" w:after="0" w:line="240" w:lineRule="auto"/>
              <w:ind w:left="39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749" w:h="6029" w:hSpace="58" w:vSpace="638" w:wrap="none" w:hAnchor="page" w:x="421" w:y="11"/>
              <w:widowControl w:val="0"/>
              <w:shd w:val="clear" w:color="auto" w:fill="auto"/>
              <w:bidi w:val="0"/>
              <w:spacing w:before="0" w:after="0" w:line="240" w:lineRule="auto"/>
              <w:ind w:left="28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8 720,84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749" w:h="6029" w:hSpace="58" w:vSpace="638" w:wrap="none" w:hAnchor="page" w:x="421" w:y="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8 720,84</w:t>
            </w:r>
          </w:p>
        </w:tc>
      </w:tr>
      <w:tr>
        <w:trPr>
          <w:trHeight w:val="3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749" w:h="6029" w:hSpace="58" w:vSpace="638" w:wrap="none" w:hAnchor="page" w:x="421" w:y="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Celkem s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749" w:h="6029" w:hSpace="58" w:vSpace="638" w:wrap="none" w:hAnchor="page" w:x="421" w:y="11"/>
              <w:widowControl w:val="0"/>
              <w:shd w:val="clear" w:color="auto" w:fill="auto"/>
              <w:bidi w:val="0"/>
              <w:spacing w:before="0" w:after="0" w:line="240" w:lineRule="auto"/>
              <w:ind w:left="39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749" w:h="6029" w:hSpace="58" w:vSpace="638" w:wrap="none" w:hAnchor="page" w:x="421" w:y="11"/>
              <w:widowControl w:val="0"/>
              <w:shd w:val="clear" w:color="auto" w:fill="auto"/>
              <w:bidi w:val="0"/>
              <w:spacing w:before="0" w:after="0" w:line="240" w:lineRule="auto"/>
              <w:ind w:left="27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50 248,63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749" w:h="6029" w:hSpace="58" w:vSpace="638" w:wrap="none" w:hAnchor="page" w:x="421" w:y="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50 248,63</w:t>
            </w:r>
          </w:p>
        </w:tc>
      </w:tr>
      <w:tr>
        <w:trPr>
          <w:trHeight w:val="3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749" w:h="6029" w:hSpace="58" w:vSpace="638" w:wrap="none" w:hAnchor="page" w:x="421" w:y="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Celkem s DPH po odečtení pozastávky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749" w:h="6029" w:hSpace="58" w:vSpace="638" w:wrap="none" w:hAnchor="page" w:x="421" w:y="11"/>
              <w:widowControl w:val="0"/>
              <w:shd w:val="clear" w:color="auto" w:fill="auto"/>
              <w:bidi w:val="0"/>
              <w:spacing w:before="0" w:after="0" w:line="240" w:lineRule="auto"/>
              <w:ind w:left="39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749" w:h="6029" w:hSpace="58" w:vSpace="638" w:wrap="none" w:hAnchor="page" w:x="421" w:y="11"/>
              <w:widowControl w:val="0"/>
              <w:shd w:val="clear" w:color="auto" w:fill="auto"/>
              <w:bidi w:val="0"/>
              <w:spacing w:before="0" w:after="0" w:line="240" w:lineRule="auto"/>
              <w:ind w:left="27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50 248,63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749" w:h="6029" w:hSpace="58" w:vSpace="638" w:wrap="none" w:hAnchor="page" w:x="421" w:y="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50 248,63</w:t>
            </w:r>
          </w:p>
        </w:tc>
      </w:tr>
    </w:tbl>
    <w:p>
      <w:pPr>
        <w:framePr w:w="15749" w:h="6029" w:hSpace="58" w:vSpace="638" w:wrap="none" w:hAnchor="page" w:x="421" w:y="11"/>
        <w:widowControl w:val="0"/>
        <w:spacing w:line="1" w:lineRule="exact"/>
      </w:pPr>
    </w:p>
    <w:p>
      <w:pPr>
        <w:pStyle w:val="Style6"/>
        <w:keepNext w:val="0"/>
        <w:keepLines w:val="0"/>
        <w:framePr w:w="864" w:h="264" w:wrap="none" w:hAnchor="page" w:x="15363" w:y="-6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Strana 1 z 2</w:t>
      </w:r>
    </w:p>
    <w:tbl>
      <w:tblPr>
        <w:tblOverlap w:val="never"/>
        <w:jc w:val="left"/>
        <w:tblLayout w:type="fixed"/>
      </w:tblPr>
      <w:tblGrid>
        <w:gridCol w:w="7493"/>
        <w:gridCol w:w="6230"/>
      </w:tblGrid>
      <w:tr>
        <w:trPr>
          <w:trHeight w:val="39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3723" w:h="1138" w:wrap="none" w:hAnchor="page" w:x="421" w:y="81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723" w:h="1138" w:wrap="none" w:hAnchor="page" w:x="421" w:y="8152"/>
              <w:widowControl w:val="0"/>
              <w:shd w:val="clear" w:color="auto" w:fill="auto"/>
              <w:bidi w:val="0"/>
              <w:spacing w:before="0" w:after="0" w:line="240" w:lineRule="auto"/>
              <w:ind w:left="336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Objednatel:</w:t>
            </w:r>
          </w:p>
          <w:p>
            <w:pPr>
              <w:pStyle w:val="Style2"/>
              <w:keepNext w:val="0"/>
              <w:keepLines w:val="0"/>
              <w:framePr w:w="13723" w:h="1138" w:wrap="none" w:hAnchor="page" w:x="421" w:y="8152"/>
              <w:widowControl w:val="0"/>
              <w:shd w:val="clear" w:color="auto" w:fill="auto"/>
              <w:bidi w:val="0"/>
              <w:spacing w:before="0" w:after="0" w:line="240" w:lineRule="auto"/>
              <w:ind w:left="336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Povodí Ohře, státní podnik</w:t>
            </w:r>
          </w:p>
        </w:tc>
      </w:tr>
      <w:tr>
        <w:trPr>
          <w:trHeight w:val="44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723" w:h="1138" w:wrap="none" w:hAnchor="page" w:x="421" w:y="81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NOWASTAV akciová společnost</w:t>
            </w:r>
          </w:p>
          <w:p>
            <w:pPr>
              <w:pStyle w:val="Style2"/>
              <w:keepNext w:val="0"/>
              <w:keepLines w:val="0"/>
              <w:framePr w:w="13723" w:h="1138" w:wrap="none" w:hAnchor="page" w:x="421" w:y="81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Digitálně podepsal Datum:2024.08.27 11:22:25+0200´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723" w:h="1138" w:wrap="none" w:hAnchor="page" w:x="421" w:y="8152"/>
              <w:widowControl w:val="0"/>
              <w:shd w:val="clear" w:color="auto" w:fill="auto"/>
              <w:bidi w:val="0"/>
              <w:spacing w:before="0" w:after="0" w:line="240" w:lineRule="auto"/>
              <w:ind w:left="336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TDS: Podpis</w:t>
            </w:r>
          </w:p>
          <w:p>
            <w:pPr>
              <w:pStyle w:val="Style2"/>
              <w:keepNext w:val="0"/>
              <w:keepLines w:val="0"/>
              <w:framePr w:w="13723" w:h="1138" w:wrap="none" w:hAnchor="page" w:x="421" w:y="8152"/>
              <w:widowControl w:val="0"/>
              <w:shd w:val="clear" w:color="auto" w:fill="auto"/>
              <w:bidi w:val="0"/>
              <w:spacing w:before="0" w:after="0" w:line="240" w:lineRule="auto"/>
              <w:ind w:left="336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Digitálně podepsal Datum:2024.08.26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3723" w:h="1138" w:wrap="none" w:hAnchor="page" w:x="421" w:y="81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Śtavbyvedoucí: Podpis: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3723" w:h="1138" w:wrap="none" w:hAnchor="page" w:x="421" w:y="8152"/>
              <w:widowControl w:val="0"/>
              <w:shd w:val="clear" w:color="auto" w:fill="auto"/>
              <w:bidi w:val="0"/>
              <w:spacing w:before="0" w:after="0" w:line="240" w:lineRule="auto"/>
              <w:ind w:left="336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15:20:20+02´00´</w:t>
            </w:r>
          </w:p>
        </w:tc>
      </w:tr>
    </w:tbl>
    <w:p>
      <w:pPr>
        <w:framePr w:w="13723" w:h="1138" w:wrap="none" w:hAnchor="page" w:x="421" w:y="8152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245745</wp:posOffset>
            </wp:positionH>
            <wp:positionV relativeFrom="margin">
              <wp:posOffset>390525</wp:posOffset>
            </wp:positionV>
            <wp:extent cx="10046335" cy="564769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0046335" cy="56476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margin">
              <wp:posOffset>635</wp:posOffset>
            </wp:positionH>
            <wp:positionV relativeFrom="margin">
              <wp:posOffset>-422910</wp:posOffset>
            </wp:positionV>
            <wp:extent cx="10012680" cy="24384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0012680" cy="24384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09" w:line="1" w:lineRule="exact"/>
      </w:pPr>
    </w:p>
    <w:p>
      <w:pPr>
        <w:widowControl w:val="0"/>
        <w:spacing w:line="1" w:lineRule="exact"/>
        <w:sectPr>
          <w:headerReference w:type="default" r:id="rId9"/>
          <w:footnotePr>
            <w:pos w:val="pageBottom"/>
            <w:numFmt w:val="decimal"/>
            <w:numRestart w:val="continuous"/>
          </w:footnotePr>
          <w:pgSz w:w="16834" w:h="11909" w:orient="landscape"/>
          <w:pgMar w:top="1120" w:left="367" w:right="607" w:bottom="1120" w:header="0" w:footer="692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13"/>
        <w:keepNext w:val="0"/>
        <w:keepLines w:val="0"/>
        <w:widowControl w:val="0"/>
        <w:shd w:val="clear" w:color="auto" w:fill="auto"/>
        <w:tabs>
          <w:tab w:pos="14947" w:val="left"/>
        </w:tabs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drawing>
          <wp:anchor distT="0" distB="0" distL="0" distR="0" simplePos="0" relativeHeight="62914694" behindDoc="1" locked="0" layoutInCell="1" allowOverlap="1">
            <wp:simplePos x="0" y="0"/>
            <wp:positionH relativeFrom="margin">
              <wp:posOffset>-27940</wp:posOffset>
            </wp:positionH>
            <wp:positionV relativeFrom="margin">
              <wp:posOffset>57785</wp:posOffset>
            </wp:positionV>
            <wp:extent cx="10012680" cy="243840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ext cx="10012680" cy="24384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pacing w:val="0"/>
          <w:w w:val="100"/>
          <w:position w:val="0"/>
          <w:sz w:val="15"/>
          <w:szCs w:val="15"/>
          <w:shd w:val="clear" w:color="auto" w:fill="auto"/>
          <w:vertAlign w:val="subscript"/>
          <w:lang w:val="cs-CZ" w:eastAsia="cs-CZ" w:bidi="cs-CZ"/>
        </w:rPr>
        <w:t>E</w:t>
      </w:r>
      <w:r>
        <w:rPr>
          <w:b/>
          <w:bCs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 xml:space="preserve"> AspeEsticon </w:t>
      </w: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Firma: NOWASTAV akciová společnost</w:t>
        <w:tab/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vertAlign w:val="superscript"/>
          <w:lang w:val="cs-CZ" w:eastAsia="cs-CZ" w:bidi="cs-CZ"/>
        </w:rPr>
        <w:t>Strana 2 z 2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6.1.1 (24.2.15.0)</w:t>
      </w:r>
    </w:p>
    <w:p>
      <w:pPr>
        <w:pStyle w:val="Style17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 méněprací</w:t>
      </w:r>
      <w:bookmarkEnd w:id="0"/>
      <w:bookmarkEnd w:id="1"/>
      <w:bookmarkEnd w:id="2"/>
    </w:p>
    <w:p>
      <w:pPr>
        <w:pStyle w:val="Style17"/>
        <w:keepNext/>
        <w:keepLines/>
        <w:widowControl w:val="0"/>
        <w:shd w:val="clear" w:color="auto" w:fill="auto"/>
        <w:tabs>
          <w:tab w:pos="2107" w:val="left"/>
        </w:tabs>
        <w:bidi w:val="0"/>
        <w:spacing w:before="0" w:line="240" w:lineRule="auto"/>
        <w:ind w:left="0" w:right="0" w:firstLine="0"/>
        <w:jc w:val="left"/>
      </w:pPr>
      <w:bookmarkStart w:id="0" w:name="bookmark0"/>
      <w:bookmarkStart w:id="1" w:name="bookmark1"/>
      <w:bookmarkStart w:id="3" w:name="bookmark3"/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502 265 + 302 661 - Oprava a rekonstrukce Mandavy ve Starých Křečanech</w:t>
      </w:r>
      <w:bookmarkEnd w:id="0"/>
      <w:bookmarkEnd w:id="1"/>
      <w:bookmarkEnd w:id="3"/>
    </w:p>
    <w:p>
      <w:pPr>
        <w:pStyle w:val="Style17"/>
        <w:keepNext/>
        <w:keepLines/>
        <w:widowControl w:val="0"/>
        <w:shd w:val="clear" w:color="auto" w:fill="auto"/>
        <w:tabs>
          <w:tab w:pos="2107" w:val="left"/>
        </w:tabs>
        <w:bidi w:val="0"/>
        <w:spacing w:before="0" w:after="0" w:line="240" w:lineRule="auto"/>
        <w:ind w:left="0" w:right="0" w:firstLine="0"/>
        <w:jc w:val="left"/>
      </w:pPr>
      <w:bookmarkStart w:id="0" w:name="bookmark0"/>
      <w:bookmarkStart w:id="1" w:name="bookmark1"/>
      <w:bookmarkStart w:id="4" w:name="bookmark4"/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[SO 09]/[SO 09b] - SO 09b</w:t>
      </w:r>
      <w:bookmarkEnd w:id="0"/>
      <w:bookmarkEnd w:id="1"/>
      <w:bookmarkEnd w:id="4"/>
    </w:p>
    <w:p>
      <w:pPr>
        <w:pStyle w:val="Style20"/>
        <w:keepNext/>
        <w:keepLines/>
        <w:widowControl w:val="0"/>
        <w:shd w:val="clear" w:color="auto" w:fill="auto"/>
        <w:tabs>
          <w:tab w:pos="11170" w:val="left"/>
        </w:tabs>
        <w:bidi w:val="0"/>
        <w:spacing w:before="0" w:after="0" w:line="240" w:lineRule="auto"/>
        <w:ind w:left="0" w:right="0" w:firstLine="0"/>
        <w:jc w:val="left"/>
        <w:sectPr>
          <w:headerReference w:type="default" r:id="rId12"/>
          <w:footnotePr>
            <w:pos w:val="pageBottom"/>
            <w:numFmt w:val="decimal"/>
            <w:numRestart w:val="continuous"/>
          </w:footnotePr>
          <w:pgSz w:w="16834" w:h="11909" w:orient="landscape"/>
          <w:pgMar w:top="364" w:left="411" w:right="579" w:bottom="5205" w:header="0" w:footer="4777" w:gutter="0"/>
          <w:cols w:space="720"/>
          <w:noEndnote/>
          <w:rtlGutter w:val="0"/>
          <w:docGrid w:linePitch="360"/>
        </w:sectPr>
      </w:pPr>
      <w:bookmarkStart w:id="5" w:name="bookmark5"/>
      <w:bookmarkStart w:id="6" w:name="bookmark6"/>
      <w:bookmarkStart w:id="7" w:name="bookmark7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 méněprací č.1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Sledované období: 2024</w:t>
      </w:r>
      <w:bookmarkEnd w:id="5"/>
      <w:bookmarkEnd w:id="6"/>
      <w:bookmarkEnd w:id="7"/>
    </w:p>
    <w:p>
      <w:pPr>
        <w:widowControl w:val="0"/>
        <w:spacing w:line="219" w:lineRule="exact"/>
        <w:rPr>
          <w:sz w:val="18"/>
          <w:szCs w:val="18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364" w:left="0" w:right="0" w:bottom="364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528"/>
        <w:gridCol w:w="1114"/>
        <w:gridCol w:w="4555"/>
        <w:gridCol w:w="1032"/>
        <w:gridCol w:w="1541"/>
        <w:gridCol w:w="1934"/>
        <w:gridCol w:w="1877"/>
        <w:gridCol w:w="1738"/>
        <w:gridCol w:w="1502"/>
      </w:tblGrid>
      <w:tr>
        <w:trPr>
          <w:trHeight w:val="2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821" w:h="3182" w:vSpace="240" w:wrap="none" w:vAnchor="text" w:hAnchor="page" w:x="421" w:y="2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821" w:h="3182" w:vSpace="240" w:wrap="none" w:vAnchor="text" w:hAnchor="page" w:x="421" w:y="2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Číslo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821" w:h="3182" w:vSpace="240" w:wrap="none" w:vAnchor="text" w:hAnchor="page" w:x="421" w:y="2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Název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821" w:h="3182" w:vSpace="240" w:wrap="none" w:vAnchor="text" w:hAnchor="page" w:x="421" w:y="2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821" w:h="3182" w:vSpace="240" w:wrap="none" w:vAnchor="text" w:hAnchor="page" w:x="421" w:y="2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821" w:h="3182" w:vSpace="240" w:wrap="none" w:vAnchor="text" w:hAnchor="page" w:x="421" w:y="2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Jedn. cena [Kč]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821" w:h="3182" w:vSpace="240" w:wrap="none" w:vAnchor="text" w:hAnchor="page" w:x="421" w:y="2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Čerpáno [Kč]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821" w:h="3182" w:vSpace="240" w:wrap="none" w:vAnchor="text" w:hAnchor="page" w:x="421" w:y="261"/>
              <w:widowControl w:val="0"/>
              <w:shd w:val="clear" w:color="auto" w:fill="auto"/>
              <w:bidi w:val="0"/>
              <w:spacing w:before="0" w:after="0" w:line="240" w:lineRule="auto"/>
              <w:ind w:left="0" w:right="58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821" w:h="3182" w:vSpace="240" w:wrap="none" w:vAnchor="text" w:hAnchor="page" w:x="421" w:y="2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Celkem [Kč]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821" w:h="3182" w:vSpace="240" w:wrap="none" w:vAnchor="text" w:hAnchor="page" w:x="421" w:y="2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821" w:h="3182" w:vSpace="240" w:wrap="none" w:vAnchor="text" w:hAnchor="page" w:x="421" w:y="2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10.076.425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821" w:h="3182" w:vSpace="240" w:wrap="none" w:vAnchor="text" w:hAnchor="page" w:x="421" w:y="2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chránička pr.110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821" w:h="3182" w:vSpace="240" w:wrap="none" w:vAnchor="text" w:hAnchor="page" w:x="421" w:y="2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821" w:h="3182" w:vSpace="240" w:wrap="none" w:vAnchor="text" w:hAnchor="page" w:x="421" w:y="2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821" w:h="3182" w:vSpace="240" w:wrap="none" w:vAnchor="text" w:hAnchor="page" w:x="421" w:y="261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821" w:h="3182" w:vSpace="240" w:wrap="none" w:vAnchor="text" w:hAnchor="page" w:x="421" w:y="2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7 896,00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821" w:h="3182" w:vSpace="240" w:wrap="none" w:vAnchor="text" w:hAnchor="page" w:x="421" w:y="2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821" w:h="3182" w:vSpace="240" w:wrap="none" w:vAnchor="text" w:hAnchor="page" w:x="421" w:y="2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7 896,00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821" w:h="3182" w:vSpace="240" w:wrap="none" w:vAnchor="text" w:hAnchor="page" w:x="421" w:y="2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821" w:h="3182" w:vSpace="240" w:wrap="none" w:vAnchor="text" w:hAnchor="page" w:x="421" w:y="2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11900142R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821" w:h="3182" w:vSpace="240" w:wrap="none" w:vAnchor="text" w:hAnchor="page" w:x="421" w:y="2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Dočasné zajištění kabelů - vyvěšení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821" w:h="3182" w:vSpace="240" w:wrap="none" w:vAnchor="text" w:hAnchor="page" w:x="421" w:y="2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821" w:h="3182" w:vSpace="240" w:wrap="none" w:vAnchor="text" w:hAnchor="page" w:x="421" w:y="2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821" w:h="3182" w:vSpace="240" w:wrap="none" w:vAnchor="text" w:hAnchor="page" w:x="421" w:y="261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144,00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821" w:h="3182" w:vSpace="240" w:wrap="none" w:vAnchor="text" w:hAnchor="page" w:x="421" w:y="2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576,00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821" w:h="3182" w:vSpace="240" w:wrap="none" w:vAnchor="text" w:hAnchor="page" w:x="421" w:y="2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821" w:h="3182" w:vSpace="240" w:wrap="none" w:vAnchor="text" w:hAnchor="page" w:x="421" w:y="2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576,00</w:t>
            </w:r>
          </w:p>
        </w:tc>
      </w:tr>
      <w:tr>
        <w:trPr>
          <w:trHeight w:val="38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821" w:h="3182" w:vSpace="240" w:wrap="none" w:vAnchor="text" w:hAnchor="page" w:x="421" w:y="2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821" w:h="3182" w:vSpace="240" w:wrap="none" w:vAnchor="text" w:hAnchor="page" w:x="421" w:y="2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132251101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821" w:h="3182" w:vSpace="240" w:wrap="none" w:vAnchor="text" w:hAnchor="page" w:x="421" w:y="261"/>
              <w:widowControl w:val="0"/>
              <w:shd w:val="clear" w:color="auto" w:fill="auto"/>
              <w:bidi w:val="0"/>
              <w:spacing w:before="0" w:after="0" w:line="262" w:lineRule="auto"/>
              <w:ind w:left="14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Hloubení rýh nezapažených š do 800 mm v hornině třídy těžitelnosti I skupiny 3 objem do 20 m3 strojně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821" w:h="3182" w:vSpace="240" w:wrap="none" w:vAnchor="text" w:hAnchor="page" w:x="421" w:y="2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821" w:h="3182" w:vSpace="240" w:wrap="none" w:vAnchor="text" w:hAnchor="page" w:x="421" w:y="2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8,640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821" w:h="3182" w:vSpace="240" w:wrap="none" w:vAnchor="text" w:hAnchor="page" w:x="421" w:y="2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1 040,00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821" w:h="3182" w:vSpace="240" w:wrap="none" w:vAnchor="text" w:hAnchor="page" w:x="421" w:y="2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8 985,60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821" w:h="3182" w:vSpace="240" w:wrap="none" w:vAnchor="text" w:hAnchor="page" w:x="421" w:y="2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8,640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821" w:h="3182" w:vSpace="240" w:wrap="none" w:vAnchor="text" w:hAnchor="page" w:x="421" w:y="2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8 985,60</w:t>
            </w:r>
          </w:p>
        </w:tc>
      </w:tr>
      <w:tr>
        <w:trPr>
          <w:trHeight w:val="39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821" w:h="3182" w:vSpace="240" w:wrap="none" w:vAnchor="text" w:hAnchor="page" w:x="421" w:y="2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821" w:h="3182" w:vSpace="240" w:wrap="none" w:vAnchor="text" w:hAnchor="page" w:x="421" w:y="2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16275111R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821" w:h="3182" w:vSpace="240" w:wrap="none" w:vAnchor="text" w:hAnchor="page" w:x="421" w:y="261"/>
              <w:widowControl w:val="0"/>
              <w:shd w:val="clear" w:color="auto" w:fill="auto"/>
              <w:bidi w:val="0"/>
              <w:spacing w:before="0" w:after="0" w:line="266" w:lineRule="auto"/>
              <w:ind w:left="14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Vod. přemístění výkopku z hor. tř. těž. I na skládku vč. uložení (poplatku) dle platné legislativy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821" w:h="3182" w:vSpace="240" w:wrap="none" w:vAnchor="text" w:hAnchor="page" w:x="421" w:y="2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821" w:h="3182" w:vSpace="240" w:wrap="none" w:vAnchor="text" w:hAnchor="page" w:x="421" w:y="2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4,320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821" w:h="3182" w:vSpace="240" w:wrap="none" w:vAnchor="text" w:hAnchor="page" w:x="421" w:y="261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480,00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821" w:h="3182" w:vSpace="240" w:wrap="none" w:vAnchor="text" w:hAnchor="page" w:x="421" w:y="2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2 073,60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821" w:h="3182" w:vSpace="240" w:wrap="none" w:vAnchor="text" w:hAnchor="page" w:x="421" w:y="2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4,320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821" w:h="3182" w:vSpace="240" w:wrap="none" w:vAnchor="text" w:hAnchor="page" w:x="421" w:y="2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2 073,60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821" w:h="3182" w:vSpace="240" w:wrap="none" w:vAnchor="text" w:hAnchor="page" w:x="421" w:y="2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821" w:h="3182" w:vSpace="240" w:wrap="none" w:vAnchor="text" w:hAnchor="page" w:x="421" w:y="2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174104111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821" w:h="3182" w:vSpace="240" w:wrap="none" w:vAnchor="text" w:hAnchor="page" w:x="421" w:y="261"/>
              <w:widowControl w:val="0"/>
              <w:shd w:val="clear" w:color="auto" w:fill="auto"/>
              <w:bidi w:val="0"/>
              <w:spacing w:before="0" w:after="0" w:line="240" w:lineRule="auto"/>
              <w:ind w:left="14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Zásyp sypaninou za portály tunelů zhutněný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821" w:h="3182" w:vSpace="240" w:wrap="none" w:vAnchor="text" w:hAnchor="page" w:x="421" w:y="2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821" w:h="3182" w:vSpace="240" w:wrap="none" w:vAnchor="text" w:hAnchor="page" w:x="421" w:y="2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4,320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821" w:h="3182" w:vSpace="240" w:wrap="none" w:vAnchor="text" w:hAnchor="page" w:x="421" w:y="261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893,00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821" w:h="3182" w:vSpace="240" w:wrap="none" w:vAnchor="text" w:hAnchor="page" w:x="421" w:y="2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3 857,76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821" w:h="3182" w:vSpace="240" w:wrap="none" w:vAnchor="text" w:hAnchor="page" w:x="421" w:y="2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4,320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821" w:h="3182" w:vSpace="240" w:wrap="none" w:vAnchor="text" w:hAnchor="page" w:x="421" w:y="2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3 857,76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821" w:h="3182" w:vSpace="240" w:wrap="none" w:vAnchor="text" w:hAnchor="page" w:x="421" w:y="2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821" w:h="3182" w:vSpace="240" w:wrap="none" w:vAnchor="text" w:hAnchor="page" w:x="421" w:y="2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23001108R1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821" w:h="3182" w:vSpace="240" w:wrap="none" w:vAnchor="text" w:hAnchor="page" w:x="421" w:y="261"/>
              <w:widowControl w:val="0"/>
              <w:shd w:val="clear" w:color="auto" w:fill="auto"/>
              <w:bidi w:val="0"/>
              <w:spacing w:before="0" w:after="0" w:line="240" w:lineRule="auto"/>
              <w:ind w:left="14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potrubí trouby ocelové DN 100 - chránička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821" w:h="3182" w:vSpace="240" w:wrap="none" w:vAnchor="text" w:hAnchor="page" w:x="421" w:y="2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821" w:h="3182" w:vSpace="240" w:wrap="none" w:vAnchor="text" w:hAnchor="page" w:x="421" w:y="2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4,150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821" w:h="3182" w:vSpace="240" w:wrap="none" w:vAnchor="text" w:hAnchor="page" w:x="421" w:y="261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312,00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821" w:h="3182" w:vSpace="240" w:wrap="none" w:vAnchor="text" w:hAnchor="page" w:x="421" w:y="2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1 294,80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821" w:h="3182" w:vSpace="240" w:wrap="none" w:vAnchor="text" w:hAnchor="page" w:x="421" w:y="2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4,150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821" w:h="3182" w:vSpace="240" w:wrap="none" w:vAnchor="text" w:hAnchor="page" w:x="421" w:y="2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1 294,80</w:t>
            </w: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821" w:h="3182" w:vSpace="240" w:wrap="none" w:vAnchor="text" w:hAnchor="page" w:x="421" w:y="2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821" w:h="3182" w:vSpace="240" w:wrap="none" w:vAnchor="text" w:hAnchor="page" w:x="421" w:y="2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451573111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821" w:h="3182" w:vSpace="240" w:wrap="none" w:vAnchor="text" w:hAnchor="page" w:x="421" w:y="261"/>
              <w:widowControl w:val="0"/>
              <w:shd w:val="clear" w:color="auto" w:fill="auto"/>
              <w:bidi w:val="0"/>
              <w:spacing w:before="0" w:after="0" w:line="240" w:lineRule="auto"/>
              <w:ind w:left="14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Lože pod potrubí otevřený výkop ze štěrkopísku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821" w:h="3182" w:vSpace="240" w:wrap="none" w:vAnchor="text" w:hAnchor="page" w:x="421" w:y="2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821" w:h="3182" w:vSpace="240" w:wrap="none" w:vAnchor="text" w:hAnchor="page" w:x="421" w:y="2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4,320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821" w:h="3182" w:vSpace="240" w:wrap="none" w:vAnchor="text" w:hAnchor="page" w:x="421" w:y="2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1 130,00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821" w:h="3182" w:vSpace="240" w:wrap="none" w:vAnchor="text" w:hAnchor="page" w:x="421" w:y="2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4 881,60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821" w:h="3182" w:vSpace="240" w:wrap="none" w:vAnchor="text" w:hAnchor="page" w:x="421" w:y="2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4,320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821" w:h="3182" w:vSpace="240" w:wrap="none" w:vAnchor="text" w:hAnchor="page" w:x="421" w:y="2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4 881,60</w:t>
            </w:r>
          </w:p>
        </w:tc>
      </w:tr>
      <w:tr>
        <w:trPr>
          <w:trHeight w:val="398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5821" w:h="3182" w:vSpace="240" w:wrap="none" w:vAnchor="text" w:hAnchor="page" w:x="421" w:y="2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5821" w:h="3182" w:vSpace="240" w:wrap="none" w:vAnchor="text" w:hAnchor="page" w:x="421" w:y="2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460520165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821" w:h="3182" w:vSpace="240" w:wrap="none" w:vAnchor="text" w:hAnchor="page" w:x="421" w:y="261"/>
              <w:widowControl w:val="0"/>
              <w:shd w:val="clear" w:color="auto" w:fill="auto"/>
              <w:bidi w:val="0"/>
              <w:spacing w:before="0" w:after="0" w:line="262" w:lineRule="auto"/>
              <w:ind w:left="14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trubek ochranných plastových uložených volně do rýhy tuhých D přes 110 do 133 mm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5821" w:h="3182" w:vSpace="240" w:wrap="none" w:vAnchor="text" w:hAnchor="page" w:x="421" w:y="2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5821" w:h="3182" w:vSpace="240" w:wrap="none" w:vAnchor="text" w:hAnchor="page" w:x="421" w:y="2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24,000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5821" w:h="3182" w:vSpace="240" w:wrap="none" w:vAnchor="text" w:hAnchor="page" w:x="421" w:y="261"/>
              <w:widowControl w:val="0"/>
              <w:shd w:val="clear" w:color="auto" w:fill="auto"/>
              <w:bidi w:val="0"/>
              <w:spacing w:before="0" w:after="0" w:line="240" w:lineRule="auto"/>
              <w:ind w:left="11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5821" w:h="3182" w:vSpace="240" w:wrap="none" w:vAnchor="text" w:hAnchor="page" w:x="421" w:y="2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1 728,00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5821" w:h="3182" w:vSpace="240" w:wrap="none" w:vAnchor="text" w:hAnchor="page" w:x="421" w:y="2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24,000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5821" w:h="3182" w:vSpace="240" w:wrap="none" w:vAnchor="text" w:hAnchor="page" w:x="421" w:y="2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1 728,00</w:t>
            </w: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821" w:h="3182" w:vSpace="240" w:wrap="none" w:vAnchor="text" w:hAnchor="page" w:x="421" w:y="2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821" w:h="3182" w:vSpace="240" w:wrap="none" w:vAnchor="text" w:hAnchor="page" w:x="421" w:y="2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998332011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821" w:h="3182" w:vSpace="240" w:wrap="none" w:vAnchor="text" w:hAnchor="page" w:x="421" w:y="261"/>
              <w:widowControl w:val="0"/>
              <w:shd w:val="clear" w:color="auto" w:fill="auto"/>
              <w:bidi w:val="0"/>
              <w:spacing w:before="0" w:after="0" w:line="240" w:lineRule="auto"/>
              <w:ind w:left="14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Přesun hmot pro úpravy vodních toků a kanály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821" w:h="3182" w:vSpace="240" w:wrap="none" w:vAnchor="text" w:hAnchor="page" w:x="421" w:y="2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821" w:h="3182" w:vSpace="240" w:wrap="none" w:vAnchor="text" w:hAnchor="page" w:x="421" w:y="2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8,316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821" w:h="3182" w:vSpace="240" w:wrap="none" w:vAnchor="text" w:hAnchor="page" w:x="421" w:y="261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821" w:h="3182" w:vSpace="240" w:wrap="none" w:vAnchor="text" w:hAnchor="page" w:x="421" w:y="2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2 744,28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821" w:h="3182" w:vSpace="240" w:wrap="none" w:vAnchor="text" w:hAnchor="page" w:x="421" w:y="2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8,316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821" w:h="3182" w:vSpace="240" w:wrap="none" w:vAnchor="text" w:hAnchor="page" w:x="421" w:y="2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2 744,28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821" w:h="3182" w:vSpace="240" w:wrap="none" w:vAnchor="text" w:hAnchor="page" w:x="421" w:y="2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821" w:h="3182" w:vSpace="240" w:wrap="none" w:vAnchor="text" w:hAnchor="page" w:x="421" w:y="2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OST_1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821" w:h="3182" w:vSpace="240" w:wrap="none" w:vAnchor="text" w:hAnchor="page" w:x="421" w:y="261"/>
              <w:widowControl w:val="0"/>
              <w:shd w:val="clear" w:color="auto" w:fill="auto"/>
              <w:bidi w:val="0"/>
              <w:spacing w:before="0" w:after="0" w:line="240" w:lineRule="auto"/>
              <w:ind w:left="14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Kabelová spojka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821" w:h="3182" w:vSpace="240" w:wrap="none" w:vAnchor="text" w:hAnchor="page" w:x="421" w:y="2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821" w:h="3182" w:vSpace="240" w:wrap="none" w:vAnchor="text" w:hAnchor="page" w:x="421" w:y="2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821" w:h="3182" w:vSpace="240" w:wrap="none" w:vAnchor="text" w:hAnchor="page" w:x="421" w:y="2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4 000,00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821" w:h="3182" w:vSpace="240" w:wrap="none" w:vAnchor="text" w:hAnchor="page" w:x="421" w:y="2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4 000,00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821" w:h="3182" w:vSpace="240" w:wrap="none" w:vAnchor="text" w:hAnchor="page" w:x="421" w:y="2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821" w:h="3182" w:vSpace="240" w:wrap="none" w:vAnchor="text" w:hAnchor="page" w:x="421" w:y="2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4 000,00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5821" w:h="3182" w:vSpace="240" w:wrap="none" w:vAnchor="text" w:hAnchor="page" w:x="421" w:y="2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5821" w:h="3182" w:vSpace="240" w:wrap="none" w:vAnchor="text" w:hAnchor="page" w:x="421" w:y="2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R1212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5821" w:h="3182" w:vSpace="240" w:wrap="none" w:vAnchor="text" w:hAnchor="page" w:x="421" w:y="261"/>
              <w:widowControl w:val="0"/>
              <w:shd w:val="clear" w:color="auto" w:fill="auto"/>
              <w:bidi w:val="0"/>
              <w:spacing w:before="0" w:after="0" w:line="240" w:lineRule="auto"/>
              <w:ind w:left="14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ocelová trubka DN 100 - chránička s ochranným nátěrem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5821" w:h="3182" w:vSpace="240" w:wrap="none" w:vAnchor="text" w:hAnchor="page" w:x="421" w:y="2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5821" w:h="3182" w:vSpace="240" w:wrap="none" w:vAnchor="text" w:hAnchor="page" w:x="421" w:y="2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4,150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5821" w:h="3182" w:vSpace="240" w:wrap="none" w:vAnchor="text" w:hAnchor="page" w:x="421" w:y="261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841,00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5821" w:h="3182" w:vSpace="240" w:wrap="none" w:vAnchor="text" w:hAnchor="page" w:x="421" w:y="2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3 490,15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5821" w:h="3182" w:vSpace="240" w:wrap="none" w:vAnchor="text" w:hAnchor="page" w:x="421" w:y="2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4,150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5821" w:h="3182" w:vSpace="240" w:wrap="none" w:vAnchor="text" w:hAnchor="page" w:x="421" w:y="2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3 490,15</w:t>
            </w:r>
          </w:p>
        </w:tc>
      </w:tr>
    </w:tbl>
    <w:p>
      <w:pPr>
        <w:framePr w:w="15821" w:h="3182" w:vSpace="240" w:wrap="none" w:vAnchor="text" w:hAnchor="page" w:x="421" w:y="261"/>
        <w:widowControl w:val="0"/>
        <w:spacing w:line="1" w:lineRule="exact"/>
      </w:pPr>
    </w:p>
    <w:p>
      <w:pPr>
        <w:pStyle w:val="Style6"/>
        <w:keepNext w:val="0"/>
        <w:keepLines w:val="0"/>
        <w:framePr w:w="5390" w:h="293" w:wrap="none" w:vAnchor="text" w:hAnchor="page" w:x="9527" w:y="21"/>
        <w:widowControl w:val="0"/>
        <w:shd w:val="clear" w:color="auto" w:fill="auto"/>
        <w:tabs>
          <w:tab w:pos="4469" w:val="left"/>
        </w:tabs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období</w:t>
        <w:tab/>
        <w:t>Od počátku</w:t>
      </w:r>
    </w:p>
    <w:p>
      <w:pPr>
        <w:pStyle w:val="Style23"/>
        <w:keepNext w:val="0"/>
        <w:keepLines w:val="0"/>
        <w:framePr w:w="15773" w:h="274" w:wrap="none" w:vAnchor="text" w:hAnchor="page" w:x="435" w:y="3453"/>
        <w:widowControl w:val="0"/>
        <w:shd w:val="clear" w:color="auto" w:fill="auto"/>
        <w:tabs>
          <w:tab w:pos="11371" w:val="left"/>
          <w:tab w:pos="1505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Celkem:</w:t>
        <w:tab/>
        <w:t>41 527,79</w:t>
        <w:tab/>
        <w:t>41 527,79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5" behindDoc="1" locked="0" layoutInCell="1" allowOverlap="1">
            <wp:simplePos x="0" y="0"/>
            <wp:positionH relativeFrom="page">
              <wp:posOffset>4744085</wp:posOffset>
            </wp:positionH>
            <wp:positionV relativeFrom="paragraph">
              <wp:posOffset>12700</wp:posOffset>
            </wp:positionV>
            <wp:extent cx="5581015" cy="182880"/>
            <wp:wrapNone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5581015" cy="18288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182880" distL="0" distR="0" simplePos="0" relativeHeight="62914696" behindDoc="1" locked="0" layoutInCell="1" allowOverlap="1">
            <wp:simplePos x="0" y="0"/>
            <wp:positionH relativeFrom="page">
              <wp:posOffset>248285</wp:posOffset>
            </wp:positionH>
            <wp:positionV relativeFrom="paragraph">
              <wp:posOffset>311150</wp:posOffset>
            </wp:positionV>
            <wp:extent cx="10076815" cy="1871345"/>
            <wp:wrapNone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10076815" cy="187134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84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6834" w:h="11909" w:orient="landscape"/>
      <w:pgMar w:top="364" w:left="367" w:right="573" w:bottom="364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501650</wp:posOffset>
              </wp:positionH>
              <wp:positionV relativeFrom="page">
                <wp:posOffset>334010</wp:posOffset>
              </wp:positionV>
              <wp:extent cx="2575560" cy="31369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575560" cy="3136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AspeEsticon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Firma: NOWASTAV akciová společnost</w:t>
                          </w:r>
                        </w:p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6.1.1 (24.2.15.0)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39.5pt;margin-top:26.300000000000001pt;width:202.80000000000001pt;height:24.699999999999999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AspeEsticon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Firma: NOWASTAV akciová společnost</w:t>
                    </w:r>
                  </w:p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6.1.1 (24.2.15.0)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7">
    <w:name w:val="Char Style 7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0">
    <w:name w:val="Char Style 10"/>
    <w:basedOn w:val="DefaultParagraphFont"/>
    <w:link w:val="Style9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4">
    <w:name w:val="Char Style 14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8">
    <w:name w:val="Char Style 18"/>
    <w:basedOn w:val="DefaultParagraphFont"/>
    <w:link w:val="Style17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21">
    <w:name w:val="Char Style 21"/>
    <w:basedOn w:val="DefaultParagraphFont"/>
    <w:link w:val="Style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24">
    <w:name w:val="Char Style 24"/>
    <w:basedOn w:val="DefaultParagraphFont"/>
    <w:link w:val="Style23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ind w:firstLine="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3">
    <w:name w:val="Style 13"/>
    <w:basedOn w:val="Normal"/>
    <w:link w:val="CharStyle14"/>
    <w:pPr>
      <w:widowControl w:val="0"/>
      <w:shd w:val="clear" w:color="auto" w:fill="FFFFFF"/>
      <w:spacing w:after="50"/>
      <w:ind w:firstLine="1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17">
    <w:name w:val="Style 17"/>
    <w:basedOn w:val="Normal"/>
    <w:link w:val="CharStyle18"/>
    <w:pPr>
      <w:widowControl w:val="0"/>
      <w:shd w:val="clear" w:color="auto" w:fill="FFFFFF"/>
      <w:spacing w:after="100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Style20">
    <w:name w:val="Style 20"/>
    <w:basedOn w:val="Normal"/>
    <w:link w:val="CharStyle21"/>
    <w:pPr>
      <w:widowControl w:val="0"/>
      <w:shd w:val="clear" w:color="auto" w:fill="FFFFFF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23">
    <w:name w:val="Style 23"/>
    <w:basedOn w:val="Normal"/>
    <w:link w:val="CharStyle24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header" Target="header1.xml"/><Relationship Id="rId10" Type="http://schemas.openxmlformats.org/officeDocument/2006/relationships/image" Target="media/image3.jpeg"/><Relationship Id="rId11" Type="http://schemas.openxmlformats.org/officeDocument/2006/relationships/image" Target="media/image3.jpeg" TargetMode="External"/><Relationship Id="rId12" Type="http://schemas.openxmlformats.org/officeDocument/2006/relationships/header" Target="header2.xml"/><Relationship Id="rId13" Type="http://schemas.openxmlformats.org/officeDocument/2006/relationships/image" Target="media/image4.jpeg"/><Relationship Id="rId14" Type="http://schemas.openxmlformats.org/officeDocument/2006/relationships/image" Target="media/image4.jpeg" TargetMode="External"/><Relationship Id="rId15" Type="http://schemas.openxmlformats.org/officeDocument/2006/relationships/image" Target="media/image5.jpeg"/><Relationship Id="rId16" Type="http://schemas.openxmlformats.org/officeDocument/2006/relationships/image" Target="media/image5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