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5A93" w14:textId="43871A36" w:rsidR="006B4883" w:rsidRPr="006B4883" w:rsidRDefault="006B4883" w:rsidP="006B4883">
      <w:pPr>
        <w:jc w:val="center"/>
        <w:rPr>
          <w:rFonts w:ascii="Times New Roman" w:eastAsia="Times New Roman" w:hAnsi="Times New Roman"/>
          <w:b/>
          <w:sz w:val="24"/>
          <w:lang w:eastAsia="cs-CZ"/>
        </w:rPr>
      </w:pPr>
      <w:r>
        <w:rPr>
          <w:rFonts w:eastAsia="Times New Roman" w:cs="Arial"/>
          <w:b/>
          <w:sz w:val="24"/>
          <w:lang w:eastAsia="cs-CZ"/>
        </w:rPr>
        <w:tab/>
      </w:r>
      <w:r>
        <w:rPr>
          <w:rFonts w:eastAsia="Times New Roman" w:cs="Arial"/>
          <w:b/>
          <w:sz w:val="24"/>
          <w:lang w:eastAsia="cs-CZ"/>
        </w:rPr>
        <w:tab/>
      </w:r>
      <w:r w:rsidRPr="006B4883">
        <w:rPr>
          <w:rFonts w:ascii="Times New Roman" w:eastAsia="Times New Roman" w:hAnsi="Times New Roman"/>
          <w:b/>
          <w:sz w:val="24"/>
          <w:lang w:eastAsia="cs-CZ"/>
        </w:rPr>
        <w:tab/>
      </w:r>
      <w:r w:rsidR="00F501BB">
        <w:rPr>
          <w:rFonts w:ascii="Times New Roman" w:eastAsia="Times New Roman" w:hAnsi="Times New Roman"/>
          <w:b/>
          <w:sz w:val="24"/>
          <w:lang w:eastAsia="cs-CZ"/>
        </w:rPr>
        <w:tab/>
      </w:r>
      <w:r w:rsidR="00F501BB">
        <w:rPr>
          <w:rFonts w:ascii="Times New Roman" w:eastAsia="Times New Roman" w:hAnsi="Times New Roman"/>
          <w:b/>
          <w:sz w:val="24"/>
          <w:lang w:eastAsia="cs-CZ"/>
        </w:rPr>
        <w:tab/>
      </w:r>
      <w:r w:rsidR="00F501BB">
        <w:rPr>
          <w:rFonts w:ascii="Times New Roman" w:eastAsia="Times New Roman" w:hAnsi="Times New Roman"/>
          <w:b/>
          <w:sz w:val="24"/>
          <w:lang w:eastAsia="cs-CZ"/>
        </w:rPr>
        <w:tab/>
      </w:r>
      <w:r w:rsidR="00F501BB">
        <w:rPr>
          <w:rFonts w:ascii="Times New Roman" w:eastAsia="Times New Roman" w:hAnsi="Times New Roman"/>
          <w:b/>
          <w:sz w:val="24"/>
          <w:lang w:eastAsia="cs-CZ"/>
        </w:rPr>
        <w:tab/>
      </w:r>
      <w:r w:rsidR="00F501BB">
        <w:rPr>
          <w:rFonts w:ascii="Times New Roman" w:eastAsia="Times New Roman" w:hAnsi="Times New Roman"/>
          <w:b/>
          <w:sz w:val="24"/>
          <w:lang w:eastAsia="cs-CZ"/>
        </w:rPr>
        <w:tab/>
      </w:r>
      <w:r w:rsidR="00F501BB">
        <w:rPr>
          <w:rFonts w:ascii="Times New Roman" w:eastAsia="Times New Roman" w:hAnsi="Times New Roman"/>
          <w:b/>
          <w:sz w:val="24"/>
          <w:lang w:eastAsia="cs-CZ"/>
        </w:rPr>
        <w:tab/>
      </w:r>
    </w:p>
    <w:p w14:paraId="2F20883B" w14:textId="0B819057" w:rsidR="006B4883" w:rsidRPr="00AC5195" w:rsidRDefault="006B4883" w:rsidP="00AC5195">
      <w:pPr>
        <w:jc w:val="center"/>
        <w:rPr>
          <w:rFonts w:ascii="Times New Roman" w:eastAsia="Times New Roman" w:hAnsi="Times New Roman"/>
          <w:b/>
          <w:sz w:val="24"/>
          <w:lang w:eastAsia="cs-CZ"/>
        </w:rPr>
      </w:pPr>
      <w:r w:rsidRPr="006B4883">
        <w:rPr>
          <w:rFonts w:ascii="Times New Roman" w:eastAsia="Times New Roman" w:hAnsi="Times New Roman"/>
          <w:b/>
          <w:sz w:val="24"/>
          <w:lang w:eastAsia="cs-CZ"/>
        </w:rPr>
        <w:t>Kupní smlouva</w:t>
      </w:r>
    </w:p>
    <w:tbl>
      <w:tblPr>
        <w:tblW w:w="9639" w:type="dxa"/>
        <w:tblInd w:w="70" w:type="dxa"/>
        <w:tblLayout w:type="fixed"/>
        <w:tblCellMar>
          <w:left w:w="70" w:type="dxa"/>
          <w:right w:w="70" w:type="dxa"/>
        </w:tblCellMar>
        <w:tblLook w:val="0000" w:firstRow="0" w:lastRow="0" w:firstColumn="0" w:lastColumn="0" w:noHBand="0" w:noVBand="0"/>
      </w:tblPr>
      <w:tblGrid>
        <w:gridCol w:w="4820"/>
        <w:gridCol w:w="4819"/>
      </w:tblGrid>
      <w:tr w:rsidR="006B4883" w:rsidRPr="006B4883" w14:paraId="5B5E34AF" w14:textId="77777777" w:rsidTr="007408E1">
        <w:tc>
          <w:tcPr>
            <w:tcW w:w="4820" w:type="dxa"/>
            <w:vAlign w:val="center"/>
          </w:tcPr>
          <w:p w14:paraId="0E170D5D" w14:textId="315EF789" w:rsidR="00AC5195" w:rsidRPr="006B4883" w:rsidRDefault="00AC5195" w:rsidP="007408E1">
            <w:pPr>
              <w:rPr>
                <w:rFonts w:ascii="Times New Roman" w:eastAsia="Times New Roman" w:hAnsi="Times New Roman"/>
                <w:sz w:val="24"/>
                <w:lang w:eastAsia="cs-CZ"/>
              </w:rPr>
            </w:pPr>
          </w:p>
        </w:tc>
        <w:tc>
          <w:tcPr>
            <w:tcW w:w="4819" w:type="dxa"/>
            <w:vAlign w:val="center"/>
          </w:tcPr>
          <w:p w14:paraId="2A35572D" w14:textId="77777777" w:rsidR="006B4883" w:rsidRPr="006B4883" w:rsidRDefault="006B4883" w:rsidP="007408E1">
            <w:pPr>
              <w:rPr>
                <w:rFonts w:ascii="Times New Roman" w:eastAsia="Times New Roman" w:hAnsi="Times New Roman"/>
                <w:sz w:val="24"/>
                <w:lang w:eastAsia="cs-CZ"/>
              </w:rPr>
            </w:pPr>
          </w:p>
        </w:tc>
      </w:tr>
    </w:tbl>
    <w:p w14:paraId="5CE57360" w14:textId="6AD6B676" w:rsidR="006B4883" w:rsidRPr="006B4883" w:rsidRDefault="00AC5195" w:rsidP="006B4883">
      <w:pPr>
        <w:shd w:val="clear" w:color="auto" w:fill="FFFFFF"/>
        <w:jc w:val="center"/>
        <w:rPr>
          <w:rFonts w:ascii="Times New Roman" w:eastAsia="Times New Roman" w:hAnsi="Times New Roman"/>
          <w:sz w:val="24"/>
          <w:lang w:eastAsia="cs-CZ"/>
        </w:rPr>
      </w:pPr>
      <w:r>
        <w:rPr>
          <w:rFonts w:ascii="Times New Roman" w:eastAsia="Times New Roman" w:hAnsi="Times New Roman"/>
          <w:sz w:val="24"/>
          <w:lang w:eastAsia="cs-CZ"/>
        </w:rPr>
        <w:t>u</w:t>
      </w:r>
      <w:r w:rsidR="006B4883" w:rsidRPr="006B4883">
        <w:rPr>
          <w:rFonts w:ascii="Times New Roman" w:eastAsia="Times New Roman" w:hAnsi="Times New Roman"/>
          <w:sz w:val="24"/>
          <w:lang w:eastAsia="cs-CZ"/>
        </w:rPr>
        <w:t xml:space="preserve">zavřená mezi níže uvedenými smluvními stranami dle zákona č. 89/2012 Sb., </w:t>
      </w:r>
    </w:p>
    <w:p w14:paraId="6987FF97" w14:textId="77777777" w:rsidR="006B4883" w:rsidRPr="006B4883" w:rsidRDefault="006B4883" w:rsidP="006B4883">
      <w:pPr>
        <w:shd w:val="clear" w:color="auto" w:fill="FFFFFF"/>
        <w:jc w:val="center"/>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občanský zákoník, ve znění pozdějších předpisů </w:t>
      </w:r>
    </w:p>
    <w:p w14:paraId="7D012C41" w14:textId="77777777" w:rsidR="00AC5195" w:rsidRPr="006B4883" w:rsidRDefault="00AC5195" w:rsidP="006B4883">
      <w:pPr>
        <w:shd w:val="clear" w:color="auto" w:fill="FFFFFF"/>
        <w:rPr>
          <w:rFonts w:ascii="Times New Roman" w:eastAsia="Times New Roman" w:hAnsi="Times New Roman"/>
          <w:b/>
          <w:sz w:val="24"/>
          <w:lang w:eastAsia="cs-CZ"/>
        </w:rPr>
      </w:pPr>
    </w:p>
    <w:p w14:paraId="2F877250" w14:textId="77777777" w:rsidR="00AC5195" w:rsidRDefault="00AC5195" w:rsidP="006B4883">
      <w:pPr>
        <w:numPr>
          <w:ilvl w:val="0"/>
          <w:numId w:val="6"/>
        </w:numPr>
        <w:shd w:val="clear" w:color="auto" w:fill="FFFFFF"/>
        <w:spacing w:after="200" w:line="276" w:lineRule="auto"/>
        <w:ind w:left="357" w:firstLine="709"/>
        <w:contextualSpacing/>
        <w:jc w:val="center"/>
        <w:rPr>
          <w:rFonts w:ascii="Times New Roman" w:eastAsia="Times New Roman" w:hAnsi="Times New Roman"/>
          <w:b/>
          <w:sz w:val="24"/>
          <w:lang w:eastAsia="cs-CZ"/>
        </w:rPr>
      </w:pPr>
      <w:bookmarkStart w:id="0" w:name="_Toc358100558"/>
      <w:bookmarkStart w:id="1" w:name="_Toc358100598"/>
    </w:p>
    <w:p w14:paraId="172C0B06" w14:textId="4A22AE59" w:rsidR="006B4883" w:rsidRPr="006B4883" w:rsidRDefault="006B4883" w:rsidP="00AC5195">
      <w:pPr>
        <w:shd w:val="clear" w:color="auto" w:fill="FFFFFF"/>
        <w:spacing w:after="200" w:line="276" w:lineRule="auto"/>
        <w:ind w:left="1066"/>
        <w:contextualSpacing/>
        <w:jc w:val="center"/>
        <w:rPr>
          <w:rFonts w:ascii="Times New Roman" w:eastAsia="Times New Roman" w:hAnsi="Times New Roman"/>
          <w:b/>
          <w:sz w:val="24"/>
          <w:lang w:eastAsia="cs-CZ"/>
        </w:rPr>
      </w:pPr>
      <w:r w:rsidRPr="006B4883">
        <w:rPr>
          <w:rFonts w:ascii="Times New Roman" w:eastAsia="Times New Roman" w:hAnsi="Times New Roman"/>
          <w:b/>
          <w:sz w:val="24"/>
          <w:lang w:eastAsia="cs-CZ"/>
        </w:rPr>
        <w:t>Smluvní strany</w:t>
      </w:r>
      <w:bookmarkEnd w:id="0"/>
      <w:bookmarkEnd w:id="1"/>
    </w:p>
    <w:p w14:paraId="626B6991" w14:textId="77777777" w:rsidR="006B4883" w:rsidRPr="006B4883" w:rsidRDefault="006B4883" w:rsidP="006B4883">
      <w:pPr>
        <w:shd w:val="clear" w:color="auto" w:fill="FFFFFF"/>
        <w:rPr>
          <w:rFonts w:ascii="Times New Roman" w:eastAsia="Times New Roman" w:hAnsi="Times New Roman"/>
          <w:sz w:val="24"/>
          <w:lang w:eastAsia="cs-CZ"/>
        </w:rPr>
      </w:pPr>
    </w:p>
    <w:p w14:paraId="4DBDCC9F" w14:textId="77777777" w:rsidR="006B4883" w:rsidRPr="006B4883" w:rsidRDefault="006B4883" w:rsidP="006B4883">
      <w:pPr>
        <w:shd w:val="clear" w:color="auto" w:fill="FFFFFF"/>
        <w:rPr>
          <w:rFonts w:ascii="Times New Roman" w:eastAsia="Times New Roman" w:hAnsi="Times New Roman"/>
          <w:b/>
          <w:sz w:val="24"/>
          <w:lang w:eastAsia="cs-CZ"/>
        </w:rPr>
      </w:pPr>
      <w:r w:rsidRPr="006B4883">
        <w:rPr>
          <w:rFonts w:ascii="Times New Roman" w:eastAsia="Times New Roman" w:hAnsi="Times New Roman"/>
          <w:b/>
          <w:sz w:val="24"/>
          <w:lang w:eastAsia="cs-CZ"/>
        </w:rPr>
        <w:t>1. Objednatel:</w:t>
      </w:r>
      <w:r w:rsidRPr="006B4883">
        <w:rPr>
          <w:rFonts w:ascii="Times New Roman" w:eastAsia="Times New Roman" w:hAnsi="Times New Roman"/>
          <w:b/>
          <w:sz w:val="24"/>
          <w:lang w:eastAsia="cs-CZ"/>
        </w:rPr>
        <w:tab/>
        <w:t>Archiv bezpečnostních složek</w:t>
      </w:r>
    </w:p>
    <w:p w14:paraId="055FCDA7"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Se sídlem: </w:t>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t>Siwiecova 2, 130 00 Praha 3</w:t>
      </w:r>
    </w:p>
    <w:p w14:paraId="476123A2"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t>Kontaktní adresa: Na Struze 3, Praha 1</w:t>
      </w:r>
    </w:p>
    <w:p w14:paraId="74A0DEE1" w14:textId="77777777" w:rsidR="006B4883" w:rsidRPr="006B4883" w:rsidRDefault="006B4883" w:rsidP="006B4883">
      <w:pPr>
        <w:shd w:val="clear" w:color="auto" w:fill="FFFFFF"/>
        <w:ind w:left="1416" w:firstLine="708"/>
        <w:rPr>
          <w:rFonts w:ascii="Times New Roman" w:eastAsia="Times New Roman" w:hAnsi="Times New Roman"/>
          <w:sz w:val="24"/>
          <w:lang w:eastAsia="cs-CZ"/>
        </w:rPr>
      </w:pPr>
      <w:r w:rsidRPr="006B4883">
        <w:rPr>
          <w:rFonts w:ascii="Times New Roman" w:eastAsia="Times New Roman" w:hAnsi="Times New Roman"/>
          <w:sz w:val="24"/>
          <w:lang w:eastAsia="cs-CZ"/>
        </w:rPr>
        <w:t>organizační složka státu zřízena zákonem č. 181/2007 Sb.</w:t>
      </w:r>
      <w:r w:rsidRPr="006B4883">
        <w:rPr>
          <w:rFonts w:ascii="Times New Roman" w:eastAsia="Times New Roman" w:hAnsi="Times New Roman"/>
          <w:sz w:val="24"/>
          <w:lang w:eastAsia="cs-CZ"/>
        </w:rPr>
        <w:tab/>
      </w:r>
    </w:p>
    <w:p w14:paraId="5A93668E"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Zastoupený: </w:t>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t>PhDr. Miroslavem Urbánkem, ředitelem</w:t>
      </w:r>
    </w:p>
    <w:p w14:paraId="63D24980"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IČ: </w:t>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t>75112817</w:t>
      </w:r>
      <w:r w:rsidRPr="006B4883">
        <w:rPr>
          <w:rFonts w:ascii="Times New Roman" w:eastAsia="Times New Roman" w:hAnsi="Times New Roman"/>
          <w:sz w:val="24"/>
          <w:lang w:eastAsia="cs-CZ"/>
        </w:rPr>
        <w:tab/>
      </w:r>
    </w:p>
    <w:p w14:paraId="155A8D44"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Kontaktní osoba: </w:t>
      </w:r>
      <w:r w:rsidRPr="006B4883">
        <w:rPr>
          <w:rFonts w:ascii="Times New Roman" w:eastAsia="Times New Roman" w:hAnsi="Times New Roman"/>
          <w:sz w:val="24"/>
          <w:lang w:eastAsia="cs-CZ"/>
        </w:rPr>
        <w:tab/>
        <w:t>Ing. Gabriela Kremlová, MBA</w:t>
      </w:r>
    </w:p>
    <w:p w14:paraId="4DEA3468"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Tel., e-mail: </w:t>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t>tel.: +420 221 008 101, e-mail: gabriela.kremlova@abscr.cz</w:t>
      </w:r>
    </w:p>
    <w:p w14:paraId="2CE9574B"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t xml:space="preserve">     </w:t>
      </w:r>
    </w:p>
    <w:p w14:paraId="01B86FA5" w14:textId="77777777" w:rsidR="006B4883" w:rsidRPr="006B4883" w:rsidRDefault="006B4883" w:rsidP="006B4883">
      <w:pPr>
        <w:shd w:val="clear" w:color="auto" w:fill="FFFFFF"/>
        <w:rPr>
          <w:rFonts w:ascii="Times New Roman" w:eastAsia="Times New Roman" w:hAnsi="Times New Roman"/>
          <w:b/>
          <w:sz w:val="24"/>
          <w:lang w:eastAsia="cs-CZ"/>
        </w:rPr>
      </w:pPr>
    </w:p>
    <w:p w14:paraId="1B9FC5AA" w14:textId="77777777" w:rsidR="006B4883" w:rsidRPr="006B4883" w:rsidRDefault="006B4883" w:rsidP="006B4883">
      <w:pPr>
        <w:shd w:val="clear" w:color="auto" w:fill="FFFFFF"/>
        <w:rPr>
          <w:rFonts w:ascii="Times New Roman" w:eastAsia="Times New Roman" w:hAnsi="Times New Roman"/>
          <w:b/>
          <w:sz w:val="24"/>
          <w:lang w:eastAsia="cs-CZ"/>
        </w:rPr>
      </w:pPr>
      <w:r w:rsidRPr="006B4883">
        <w:rPr>
          <w:rFonts w:ascii="Times New Roman" w:eastAsia="Times New Roman" w:hAnsi="Times New Roman"/>
          <w:b/>
          <w:sz w:val="24"/>
          <w:lang w:eastAsia="cs-CZ"/>
        </w:rPr>
        <w:t>2. Dodavatel:</w:t>
      </w:r>
      <w:r w:rsidRPr="006B4883">
        <w:rPr>
          <w:rFonts w:ascii="Times New Roman" w:eastAsia="Times New Roman" w:hAnsi="Times New Roman"/>
          <w:b/>
          <w:sz w:val="24"/>
          <w:lang w:eastAsia="cs-CZ"/>
        </w:rPr>
        <w:tab/>
      </w:r>
      <w:r w:rsidRPr="006B4883">
        <w:rPr>
          <w:rFonts w:ascii="Times New Roman" w:eastAsia="Times New Roman" w:hAnsi="Times New Roman"/>
          <w:b/>
          <w:sz w:val="24"/>
          <w:lang w:eastAsia="cs-CZ"/>
        </w:rPr>
        <w:tab/>
        <w:t xml:space="preserve"> Netfox s.r.o.</w:t>
      </w:r>
    </w:p>
    <w:p w14:paraId="5B6ED17E"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Se sídlem: </w:t>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r>
      <w:bookmarkStart w:id="2" w:name="_Hlk486319905"/>
      <w:proofErr w:type="spellStart"/>
      <w:r w:rsidRPr="006B4883">
        <w:rPr>
          <w:rFonts w:ascii="Times New Roman" w:hAnsi="Times New Roman"/>
          <w:color w:val="000000"/>
          <w:sz w:val="24"/>
        </w:rPr>
        <w:t>Hartigova</w:t>
      </w:r>
      <w:proofErr w:type="spellEnd"/>
      <w:r w:rsidRPr="006B4883">
        <w:rPr>
          <w:rFonts w:ascii="Times New Roman" w:hAnsi="Times New Roman"/>
          <w:color w:val="000000"/>
          <w:sz w:val="24"/>
        </w:rPr>
        <w:t xml:space="preserve"> 65/2755, 130 00 Praha 3</w:t>
      </w:r>
      <w:bookmarkEnd w:id="2"/>
    </w:p>
    <w:p w14:paraId="4567AB3C"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Zastoupený: </w:t>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r>
      <w:r w:rsidRPr="006B4883">
        <w:rPr>
          <w:rFonts w:ascii="Times New Roman" w:hAnsi="Times New Roman"/>
          <w:color w:val="000000"/>
          <w:sz w:val="24"/>
        </w:rPr>
        <w:t>Martinem Vašíčkem, jednatelem společnosti</w:t>
      </w:r>
    </w:p>
    <w:p w14:paraId="3520FC2E"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Tel./ fax:</w:t>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r>
      <w:bookmarkStart w:id="3" w:name="_Hlk486319976"/>
      <w:r w:rsidRPr="006B4883">
        <w:rPr>
          <w:rFonts w:ascii="Times New Roman" w:hAnsi="Times New Roman"/>
          <w:bCs/>
          <w:sz w:val="24"/>
        </w:rPr>
        <w:t>+420 222 745 160</w:t>
      </w:r>
      <w:bookmarkEnd w:id="3"/>
    </w:p>
    <w:p w14:paraId="4D775351" w14:textId="77777777" w:rsidR="006B4883" w:rsidRPr="006B4883"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IČ: </w:t>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r>
      <w:r w:rsidRPr="006B4883">
        <w:rPr>
          <w:rFonts w:ascii="Times New Roman" w:hAnsi="Times New Roman"/>
          <w:sz w:val="24"/>
        </w:rPr>
        <w:t>27574032</w:t>
      </w:r>
      <w:r w:rsidRPr="006B4883">
        <w:rPr>
          <w:rFonts w:ascii="Times New Roman" w:eastAsia="Times New Roman" w:hAnsi="Times New Roman"/>
          <w:sz w:val="24"/>
          <w:lang w:eastAsia="cs-CZ"/>
        </w:rPr>
        <w:tab/>
      </w:r>
    </w:p>
    <w:p w14:paraId="75C425C3" w14:textId="49C93DD4" w:rsidR="006B4883" w:rsidRDefault="006B4883" w:rsidP="006B4883">
      <w:pPr>
        <w:shd w:val="clear" w:color="auto" w:fill="FFFFFF"/>
        <w:rPr>
          <w:rFonts w:ascii="Times New Roman" w:hAnsi="Times New Roman"/>
          <w:sz w:val="24"/>
        </w:rPr>
      </w:pPr>
      <w:r w:rsidRPr="006B4883">
        <w:rPr>
          <w:rFonts w:ascii="Times New Roman" w:eastAsia="Times New Roman" w:hAnsi="Times New Roman"/>
          <w:sz w:val="24"/>
          <w:lang w:eastAsia="cs-CZ"/>
        </w:rPr>
        <w:t xml:space="preserve">DIČ: </w:t>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r>
      <w:r w:rsidRPr="006B4883">
        <w:rPr>
          <w:rFonts w:ascii="Times New Roman" w:eastAsia="Times New Roman" w:hAnsi="Times New Roman"/>
          <w:sz w:val="24"/>
          <w:lang w:eastAsia="cs-CZ"/>
        </w:rPr>
        <w:tab/>
        <w:t>CZ</w:t>
      </w:r>
      <w:r w:rsidRPr="006B4883">
        <w:rPr>
          <w:rFonts w:ascii="Times New Roman" w:hAnsi="Times New Roman"/>
          <w:sz w:val="24"/>
        </w:rPr>
        <w:t>27574032</w:t>
      </w:r>
    </w:p>
    <w:p w14:paraId="4855D3D8" w14:textId="55AE709C" w:rsidR="00AF10EB" w:rsidRPr="006B4883" w:rsidRDefault="00AF10EB" w:rsidP="006B4883">
      <w:pPr>
        <w:shd w:val="clear" w:color="auto" w:fill="FFFFFF"/>
        <w:rPr>
          <w:rFonts w:ascii="Times New Roman" w:eastAsia="Times New Roman" w:hAnsi="Times New Roman"/>
          <w:sz w:val="24"/>
          <w:lang w:eastAsia="cs-CZ"/>
        </w:rPr>
      </w:pPr>
      <w:r>
        <w:rPr>
          <w:rFonts w:ascii="Times New Roman" w:hAnsi="Times New Roman"/>
          <w:sz w:val="24"/>
        </w:rPr>
        <w:t xml:space="preserve">Č. </w:t>
      </w:r>
      <w:proofErr w:type="spellStart"/>
      <w:r>
        <w:rPr>
          <w:rFonts w:ascii="Times New Roman" w:hAnsi="Times New Roman"/>
          <w:sz w:val="24"/>
        </w:rPr>
        <w:t>ú.</w:t>
      </w:r>
      <w:proofErr w:type="spellEnd"/>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t>2405638001/5500</w:t>
      </w:r>
    </w:p>
    <w:p w14:paraId="4F3BEFC6" w14:textId="593C8388" w:rsidR="00AC5195" w:rsidRPr="00AC5195" w:rsidRDefault="006B4883" w:rsidP="006B4883">
      <w:pPr>
        <w:shd w:val="clear" w:color="auto" w:fill="FFFFFF"/>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Kontaktní osoba: </w:t>
      </w:r>
      <w:r w:rsidRPr="006B4883">
        <w:rPr>
          <w:rFonts w:ascii="Times New Roman" w:eastAsia="Times New Roman" w:hAnsi="Times New Roman"/>
          <w:sz w:val="24"/>
          <w:lang w:eastAsia="cs-CZ"/>
        </w:rPr>
        <w:tab/>
      </w:r>
      <w:bookmarkStart w:id="4" w:name="_Hlk72838865"/>
      <w:r w:rsidRPr="006B4883">
        <w:rPr>
          <w:rFonts w:ascii="Times New Roman" w:hAnsi="Times New Roman"/>
          <w:sz w:val="24"/>
        </w:rPr>
        <w:t>Martin Vašíček</w:t>
      </w:r>
      <w:bookmarkEnd w:id="4"/>
      <w:r w:rsidRPr="006B4883">
        <w:rPr>
          <w:rFonts w:ascii="Times New Roman" w:hAnsi="Times New Roman"/>
          <w:sz w:val="24"/>
        </w:rPr>
        <w:t>, +420 777 292 522</w:t>
      </w:r>
      <w:r w:rsidRPr="00AC5195">
        <w:rPr>
          <w:rFonts w:ascii="Times New Roman" w:hAnsi="Times New Roman"/>
          <w:sz w:val="24"/>
        </w:rPr>
        <w:t xml:space="preserve">, </w:t>
      </w:r>
      <w:hyperlink r:id="rId7" w:history="1">
        <w:r w:rsidR="00AC5195" w:rsidRPr="00AC5195">
          <w:rPr>
            <w:rStyle w:val="Hypertextovodkaz"/>
            <w:rFonts w:ascii="Times New Roman" w:hAnsi="Times New Roman"/>
            <w:color w:val="auto"/>
            <w:sz w:val="24"/>
            <w:u w:val="none"/>
          </w:rPr>
          <w:t>martin.vasicek@netfox.cz</w:t>
        </w:r>
      </w:hyperlink>
    </w:p>
    <w:p w14:paraId="2A97B2C3" w14:textId="77777777" w:rsidR="00AC5195" w:rsidRPr="00AC5195" w:rsidRDefault="00AC5195" w:rsidP="006B4883">
      <w:pPr>
        <w:shd w:val="clear" w:color="auto" w:fill="FFFFFF"/>
        <w:rPr>
          <w:rFonts w:ascii="Times New Roman" w:eastAsia="Times New Roman" w:hAnsi="Times New Roman"/>
          <w:sz w:val="24"/>
          <w:lang w:eastAsia="cs-CZ"/>
        </w:rPr>
      </w:pPr>
    </w:p>
    <w:p w14:paraId="7CF543B4" w14:textId="77777777" w:rsidR="00AC5195" w:rsidRDefault="00AC5195" w:rsidP="006B4883">
      <w:pPr>
        <w:numPr>
          <w:ilvl w:val="0"/>
          <w:numId w:val="6"/>
        </w:numPr>
        <w:shd w:val="clear" w:color="auto" w:fill="FFFFFF"/>
        <w:spacing w:after="120" w:line="276" w:lineRule="auto"/>
        <w:ind w:left="357" w:firstLine="720"/>
        <w:contextualSpacing/>
        <w:jc w:val="center"/>
        <w:rPr>
          <w:rFonts w:ascii="Times New Roman" w:eastAsia="Times New Roman" w:hAnsi="Times New Roman"/>
          <w:b/>
          <w:sz w:val="24"/>
          <w:lang w:eastAsia="cs-CZ"/>
        </w:rPr>
      </w:pPr>
      <w:bookmarkStart w:id="5" w:name="_Toc358100559"/>
      <w:bookmarkStart w:id="6" w:name="_Toc358100599"/>
    </w:p>
    <w:p w14:paraId="38804262" w14:textId="252D388B" w:rsidR="006B4883" w:rsidRDefault="006B4883" w:rsidP="00AC5195">
      <w:pPr>
        <w:shd w:val="clear" w:color="auto" w:fill="FFFFFF"/>
        <w:spacing w:after="120" w:line="276" w:lineRule="auto"/>
        <w:ind w:left="1077"/>
        <w:contextualSpacing/>
        <w:jc w:val="center"/>
        <w:rPr>
          <w:rFonts w:ascii="Times New Roman" w:eastAsia="Times New Roman" w:hAnsi="Times New Roman"/>
          <w:b/>
          <w:sz w:val="24"/>
          <w:lang w:eastAsia="cs-CZ"/>
        </w:rPr>
      </w:pPr>
      <w:r w:rsidRPr="006B4883">
        <w:rPr>
          <w:rFonts w:ascii="Times New Roman" w:eastAsia="Times New Roman" w:hAnsi="Times New Roman"/>
          <w:b/>
          <w:sz w:val="24"/>
          <w:lang w:eastAsia="cs-CZ"/>
        </w:rPr>
        <w:t>Předmět plnění</w:t>
      </w:r>
      <w:bookmarkEnd w:id="5"/>
      <w:bookmarkEnd w:id="6"/>
    </w:p>
    <w:p w14:paraId="52DEFB8B" w14:textId="77777777" w:rsidR="00AC5195" w:rsidRPr="006B4883" w:rsidRDefault="00AC5195" w:rsidP="00AC5195">
      <w:pPr>
        <w:shd w:val="clear" w:color="auto" w:fill="FFFFFF"/>
        <w:spacing w:after="120" w:line="276" w:lineRule="auto"/>
        <w:ind w:left="1077"/>
        <w:contextualSpacing/>
        <w:jc w:val="center"/>
        <w:rPr>
          <w:rFonts w:ascii="Times New Roman" w:eastAsia="Times New Roman" w:hAnsi="Times New Roman"/>
          <w:b/>
          <w:sz w:val="24"/>
          <w:lang w:eastAsia="cs-CZ"/>
        </w:rPr>
      </w:pPr>
    </w:p>
    <w:p w14:paraId="2B7F8A8F" w14:textId="6B387570" w:rsidR="006B4883" w:rsidRPr="006B4883" w:rsidRDefault="006B4883" w:rsidP="006B4883">
      <w:pPr>
        <w:numPr>
          <w:ilvl w:val="0"/>
          <w:numId w:val="3"/>
        </w:numPr>
        <w:shd w:val="clear" w:color="auto" w:fill="FFFFFF"/>
        <w:spacing w:after="200" w:line="276" w:lineRule="auto"/>
        <w:jc w:val="both"/>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Předmětem plnění je dodávka </w:t>
      </w:r>
      <w:r w:rsidRPr="00650F90">
        <w:rPr>
          <w:rFonts w:ascii="Times New Roman" w:eastAsia="Times New Roman" w:hAnsi="Times New Roman"/>
          <w:sz w:val="24"/>
          <w:lang w:eastAsia="cs-CZ"/>
        </w:rPr>
        <w:t>pozáruční servisní podpory 4 ks serverů</w:t>
      </w:r>
      <w:r w:rsidRPr="006B4883">
        <w:rPr>
          <w:rFonts w:ascii="Times New Roman" w:eastAsia="Times New Roman" w:hAnsi="Times New Roman"/>
          <w:sz w:val="24"/>
          <w:lang w:eastAsia="cs-CZ"/>
        </w:rPr>
        <w:t xml:space="preserve"> HPE dle specifikace zakázky</w:t>
      </w:r>
      <w:r w:rsidR="00AF10EB">
        <w:rPr>
          <w:rFonts w:ascii="Times New Roman" w:eastAsia="Times New Roman" w:hAnsi="Times New Roman"/>
          <w:sz w:val="24"/>
          <w:lang w:eastAsia="cs-CZ"/>
        </w:rPr>
        <w:t xml:space="preserve"> č. N 006/24/V00023531</w:t>
      </w:r>
      <w:r w:rsidRPr="006B4883">
        <w:rPr>
          <w:rFonts w:ascii="Times New Roman" w:eastAsia="Times New Roman" w:hAnsi="Times New Roman"/>
          <w:sz w:val="24"/>
          <w:lang w:eastAsia="cs-CZ"/>
        </w:rPr>
        <w:t>.</w:t>
      </w:r>
    </w:p>
    <w:p w14:paraId="56F36B70" w14:textId="77777777" w:rsidR="006B4883" w:rsidRPr="006B4883" w:rsidRDefault="006B4883" w:rsidP="006B4883">
      <w:pPr>
        <w:numPr>
          <w:ilvl w:val="0"/>
          <w:numId w:val="3"/>
        </w:numPr>
        <w:shd w:val="clear" w:color="auto" w:fill="FFFFFF"/>
        <w:spacing w:after="200" w:line="276" w:lineRule="auto"/>
        <w:jc w:val="both"/>
        <w:rPr>
          <w:rFonts w:ascii="Times New Roman" w:eastAsia="Times New Roman" w:hAnsi="Times New Roman"/>
          <w:sz w:val="24"/>
          <w:lang w:eastAsia="cs-CZ"/>
        </w:rPr>
      </w:pPr>
      <w:r w:rsidRPr="006B4883">
        <w:rPr>
          <w:rFonts w:ascii="Times New Roman" w:eastAsia="Times New Roman" w:hAnsi="Times New Roman"/>
          <w:sz w:val="24"/>
          <w:lang w:eastAsia="cs-CZ"/>
        </w:rPr>
        <w:t>Předmět plnění se řídí specifikací, která jako Příloha č. 1 tvoří nedílnou součást této smlouvy a kde je předmět plnění konkretizovaný kvantitativně a kvalitativně.</w:t>
      </w:r>
    </w:p>
    <w:p w14:paraId="25A10102" w14:textId="561D13C2" w:rsidR="006B4883" w:rsidRPr="006B4883" w:rsidRDefault="006B4883" w:rsidP="006B4883">
      <w:pPr>
        <w:numPr>
          <w:ilvl w:val="0"/>
          <w:numId w:val="3"/>
        </w:numPr>
        <w:shd w:val="clear" w:color="auto" w:fill="FFFFFF"/>
        <w:spacing w:after="200" w:line="276" w:lineRule="auto"/>
        <w:jc w:val="both"/>
        <w:rPr>
          <w:rFonts w:ascii="Times New Roman" w:eastAsia="Times New Roman" w:hAnsi="Times New Roman"/>
          <w:sz w:val="24"/>
          <w:lang w:eastAsia="cs-CZ"/>
        </w:rPr>
      </w:pPr>
      <w:r w:rsidRPr="006B4883">
        <w:rPr>
          <w:rFonts w:ascii="Times New Roman" w:eastAsia="Times New Roman" w:hAnsi="Times New Roman"/>
          <w:sz w:val="24"/>
          <w:lang w:eastAsia="cs-CZ"/>
        </w:rPr>
        <w:t>Předmět plnění bude dodán a proveden v souladu s Přílohou č. 1.</w:t>
      </w:r>
    </w:p>
    <w:p w14:paraId="2A3D74BD" w14:textId="77777777" w:rsidR="00AC5195" w:rsidRPr="006B4883" w:rsidRDefault="00AC5195" w:rsidP="006B4883">
      <w:pPr>
        <w:shd w:val="clear" w:color="auto" w:fill="FFFFFF"/>
        <w:rPr>
          <w:rFonts w:ascii="Times New Roman" w:eastAsia="Times New Roman" w:hAnsi="Times New Roman"/>
          <w:b/>
          <w:sz w:val="24"/>
          <w:lang w:eastAsia="cs-CZ"/>
        </w:rPr>
      </w:pPr>
    </w:p>
    <w:p w14:paraId="15459658" w14:textId="77777777" w:rsidR="00AC5195" w:rsidRDefault="00AC5195" w:rsidP="00AC5195">
      <w:pPr>
        <w:numPr>
          <w:ilvl w:val="0"/>
          <w:numId w:val="6"/>
        </w:numPr>
        <w:shd w:val="clear" w:color="auto" w:fill="FFFFFF"/>
        <w:spacing w:after="120" w:line="276" w:lineRule="auto"/>
        <w:ind w:left="357" w:firstLine="1061"/>
        <w:contextualSpacing/>
        <w:jc w:val="center"/>
        <w:rPr>
          <w:rFonts w:ascii="Times New Roman" w:eastAsia="Times New Roman" w:hAnsi="Times New Roman"/>
          <w:b/>
          <w:sz w:val="24"/>
          <w:lang w:eastAsia="cs-CZ"/>
        </w:rPr>
      </w:pPr>
      <w:bookmarkStart w:id="7" w:name="_Toc358100560"/>
      <w:bookmarkStart w:id="8" w:name="_Toc358100600"/>
    </w:p>
    <w:p w14:paraId="087AFCF5" w14:textId="68335B61" w:rsidR="006B4883" w:rsidRPr="006B4883" w:rsidRDefault="006B4883" w:rsidP="00AC5195">
      <w:pPr>
        <w:shd w:val="clear" w:color="auto" w:fill="FFFFFF"/>
        <w:spacing w:after="120" w:line="276" w:lineRule="auto"/>
        <w:ind w:left="1077"/>
        <w:contextualSpacing/>
        <w:jc w:val="center"/>
        <w:rPr>
          <w:rFonts w:ascii="Times New Roman" w:eastAsia="Times New Roman" w:hAnsi="Times New Roman"/>
          <w:b/>
          <w:sz w:val="24"/>
          <w:lang w:eastAsia="cs-CZ"/>
        </w:rPr>
      </w:pPr>
      <w:r w:rsidRPr="006B4883">
        <w:rPr>
          <w:rFonts w:ascii="Times New Roman" w:eastAsia="Times New Roman" w:hAnsi="Times New Roman"/>
          <w:b/>
          <w:sz w:val="24"/>
          <w:lang w:eastAsia="cs-CZ"/>
        </w:rPr>
        <w:t>Místo a doba plnění</w:t>
      </w:r>
      <w:bookmarkEnd w:id="7"/>
      <w:bookmarkEnd w:id="8"/>
    </w:p>
    <w:p w14:paraId="75644301" w14:textId="77777777" w:rsidR="006B4883" w:rsidRPr="006B4883" w:rsidRDefault="006B4883" w:rsidP="00AC5195">
      <w:pPr>
        <w:shd w:val="clear" w:color="auto" w:fill="FFFFFF"/>
        <w:spacing w:after="120" w:line="276" w:lineRule="auto"/>
        <w:ind w:left="1077"/>
        <w:contextualSpacing/>
        <w:jc w:val="center"/>
        <w:rPr>
          <w:rFonts w:ascii="Times New Roman" w:eastAsia="Times New Roman" w:hAnsi="Times New Roman"/>
          <w:b/>
          <w:sz w:val="24"/>
          <w:lang w:eastAsia="cs-CZ"/>
        </w:rPr>
      </w:pPr>
    </w:p>
    <w:p w14:paraId="7147005E" w14:textId="23256623" w:rsidR="006B4883" w:rsidRPr="006B4883" w:rsidRDefault="006B4883" w:rsidP="006B4883">
      <w:pPr>
        <w:numPr>
          <w:ilvl w:val="0"/>
          <w:numId w:val="5"/>
        </w:numPr>
        <w:shd w:val="clear" w:color="auto" w:fill="FFFFFF"/>
        <w:spacing w:after="200" w:line="276" w:lineRule="auto"/>
        <w:ind w:left="357"/>
        <w:jc w:val="both"/>
        <w:rPr>
          <w:rFonts w:ascii="Times New Roman" w:eastAsia="Times New Roman" w:hAnsi="Times New Roman"/>
          <w:sz w:val="24"/>
          <w:lang w:eastAsia="cs-CZ"/>
        </w:rPr>
      </w:pPr>
      <w:r w:rsidRPr="006B4883">
        <w:rPr>
          <w:rFonts w:ascii="Times New Roman" w:eastAsia="Times New Roman" w:hAnsi="Times New Roman"/>
          <w:sz w:val="24"/>
          <w:lang w:eastAsia="cs-CZ"/>
        </w:rPr>
        <w:t>Předmět plnění bude realizován na adrese objednatele: Archiv bezpečnostních</w:t>
      </w:r>
      <w:r w:rsidR="00AC5195">
        <w:rPr>
          <w:rFonts w:ascii="Times New Roman" w:eastAsia="Times New Roman" w:hAnsi="Times New Roman"/>
          <w:sz w:val="24"/>
          <w:lang w:eastAsia="cs-CZ"/>
        </w:rPr>
        <w:t xml:space="preserve"> </w:t>
      </w:r>
      <w:r w:rsidRPr="006B4883">
        <w:rPr>
          <w:rFonts w:ascii="Times New Roman" w:eastAsia="Times New Roman" w:hAnsi="Times New Roman"/>
          <w:sz w:val="24"/>
          <w:lang w:eastAsia="cs-CZ"/>
        </w:rPr>
        <w:t xml:space="preserve">složek, pracoviště ABS </w:t>
      </w:r>
      <w:r w:rsidRPr="006B4883">
        <w:rPr>
          <w:rFonts w:ascii="Times New Roman" w:eastAsia="Calibri" w:hAnsi="Times New Roman"/>
          <w:sz w:val="24"/>
          <w:shd w:val="clear" w:color="auto" w:fill="FFFFFF"/>
        </w:rPr>
        <w:t xml:space="preserve">Branické náměstí 777/2, Praha 4 – Braník. </w:t>
      </w:r>
    </w:p>
    <w:p w14:paraId="1B28141C" w14:textId="1FB8E73D" w:rsidR="008A1CFD" w:rsidRPr="00AC5195" w:rsidRDefault="006B4883" w:rsidP="00AC5195">
      <w:pPr>
        <w:numPr>
          <w:ilvl w:val="0"/>
          <w:numId w:val="5"/>
        </w:numPr>
        <w:shd w:val="clear" w:color="auto" w:fill="FFFFFF"/>
        <w:spacing w:after="200" w:line="276" w:lineRule="auto"/>
        <w:jc w:val="both"/>
        <w:rPr>
          <w:rFonts w:ascii="Times New Roman" w:eastAsia="Times New Roman" w:hAnsi="Times New Roman"/>
          <w:sz w:val="24"/>
          <w:lang w:eastAsia="cs-CZ"/>
        </w:rPr>
      </w:pPr>
      <w:r w:rsidRPr="006B4883">
        <w:rPr>
          <w:rFonts w:ascii="Times New Roman" w:eastAsia="Times New Roman" w:hAnsi="Times New Roman"/>
          <w:sz w:val="24"/>
          <w:lang w:eastAsia="cs-CZ"/>
        </w:rPr>
        <w:lastRenderedPageBreak/>
        <w:t xml:space="preserve">Dodavatel se zavazuje dodávat předmět plnění od 1. 9. 2024 do  31. 8. 2027.  </w:t>
      </w:r>
    </w:p>
    <w:p w14:paraId="7831A548" w14:textId="77777777" w:rsidR="00AC5195" w:rsidRDefault="00AC5195" w:rsidP="006B4883">
      <w:pPr>
        <w:numPr>
          <w:ilvl w:val="0"/>
          <w:numId w:val="6"/>
        </w:numPr>
        <w:shd w:val="clear" w:color="auto" w:fill="FFFFFF"/>
        <w:ind w:left="357" w:firstLine="720"/>
        <w:contextualSpacing/>
        <w:jc w:val="center"/>
        <w:rPr>
          <w:rFonts w:ascii="Times New Roman" w:eastAsia="Times New Roman" w:hAnsi="Times New Roman"/>
          <w:b/>
          <w:sz w:val="24"/>
          <w:lang w:eastAsia="cs-CZ"/>
        </w:rPr>
      </w:pPr>
      <w:bookmarkStart w:id="9" w:name="_Toc358100562"/>
      <w:bookmarkStart w:id="10" w:name="_Toc358100602"/>
    </w:p>
    <w:p w14:paraId="04CAE69C" w14:textId="138BE089" w:rsidR="006B4883" w:rsidRPr="00013EAD" w:rsidRDefault="006B4883" w:rsidP="00AC5195">
      <w:pPr>
        <w:shd w:val="clear" w:color="auto" w:fill="FFFFFF"/>
        <w:ind w:left="1077"/>
        <w:contextualSpacing/>
        <w:jc w:val="center"/>
        <w:rPr>
          <w:rFonts w:ascii="Times New Roman" w:eastAsia="Times New Roman" w:hAnsi="Times New Roman"/>
          <w:b/>
          <w:sz w:val="24"/>
          <w:lang w:eastAsia="cs-CZ"/>
        </w:rPr>
      </w:pPr>
      <w:r w:rsidRPr="00013EAD">
        <w:rPr>
          <w:rFonts w:ascii="Times New Roman" w:eastAsia="Times New Roman" w:hAnsi="Times New Roman"/>
          <w:b/>
          <w:sz w:val="24"/>
          <w:lang w:eastAsia="cs-CZ"/>
        </w:rPr>
        <w:t>Cena a platební podmínky</w:t>
      </w:r>
      <w:bookmarkEnd w:id="9"/>
      <w:bookmarkEnd w:id="10"/>
    </w:p>
    <w:p w14:paraId="3BF3F7FF" w14:textId="77777777" w:rsidR="006B4883" w:rsidRPr="00013EAD" w:rsidRDefault="006B4883" w:rsidP="006B4883">
      <w:pPr>
        <w:shd w:val="clear" w:color="auto" w:fill="FFFFFF"/>
        <w:ind w:left="1077"/>
        <w:contextualSpacing/>
        <w:rPr>
          <w:rFonts w:ascii="Times New Roman" w:eastAsia="Times New Roman" w:hAnsi="Times New Roman"/>
          <w:b/>
          <w:sz w:val="24"/>
          <w:lang w:eastAsia="cs-CZ"/>
        </w:rPr>
      </w:pPr>
    </w:p>
    <w:p w14:paraId="76FD98EE" w14:textId="77777777" w:rsidR="006B4883" w:rsidRPr="00013EAD" w:rsidRDefault="006B4883" w:rsidP="006B4883">
      <w:pPr>
        <w:pStyle w:val="Odstavecseseznamem"/>
        <w:widowControl w:val="0"/>
        <w:numPr>
          <w:ilvl w:val="0"/>
          <w:numId w:val="4"/>
        </w:numPr>
        <w:overflowPunct w:val="0"/>
        <w:autoSpaceDE w:val="0"/>
        <w:autoSpaceDN w:val="0"/>
        <w:adjustRightInd w:val="0"/>
        <w:spacing w:line="276" w:lineRule="auto"/>
        <w:jc w:val="both"/>
        <w:rPr>
          <w:rFonts w:ascii="Times New Roman" w:hAnsi="Times New Roman"/>
          <w:kern w:val="28"/>
          <w:sz w:val="24"/>
        </w:rPr>
      </w:pPr>
      <w:r w:rsidRPr="00013EAD">
        <w:rPr>
          <w:rFonts w:ascii="Times New Roman" w:eastAsia="Times New Roman" w:hAnsi="Times New Roman"/>
          <w:sz w:val="24"/>
          <w:lang w:eastAsia="cs-CZ"/>
        </w:rPr>
        <w:t xml:space="preserve">Celková cena </w:t>
      </w:r>
      <w:r w:rsidRPr="00013EAD">
        <w:rPr>
          <w:rFonts w:ascii="Times New Roman" w:hAnsi="Times New Roman"/>
          <w:kern w:val="28"/>
          <w:sz w:val="24"/>
        </w:rPr>
        <w:t>Předmětu koupě specifikovaného v Příloze č. 1 této kupní smlouvy je dohodnuta jako cena maximální takto:</w:t>
      </w:r>
    </w:p>
    <w:p w14:paraId="79E0CD61" w14:textId="77777777" w:rsidR="006B4883" w:rsidRPr="00013EAD" w:rsidRDefault="006B4883" w:rsidP="006B4883">
      <w:pPr>
        <w:shd w:val="clear" w:color="auto" w:fill="FFFFFF"/>
        <w:spacing w:line="276" w:lineRule="auto"/>
        <w:ind w:left="360"/>
        <w:rPr>
          <w:rFonts w:ascii="Times New Roman" w:eastAsia="Times New Roman" w:hAnsi="Times New Roman"/>
          <w:sz w:val="24"/>
          <w:lang w:eastAsia="cs-CZ"/>
        </w:rPr>
      </w:pPr>
      <w:r w:rsidRPr="00013EAD">
        <w:rPr>
          <w:rFonts w:ascii="Times New Roman" w:eastAsia="Times New Roman" w:hAnsi="Times New Roman"/>
          <w:sz w:val="24"/>
          <w:lang w:eastAsia="cs-CZ"/>
        </w:rPr>
        <w:t>za předmět plnění včetně dopravy do místa plnění činí: 464 240,00 bez DPH, výše DPH 21 % činí 97 490,40 Kč., tj. celkem 561 730,40 vč. DPH.</w:t>
      </w:r>
    </w:p>
    <w:p w14:paraId="40340A3C" w14:textId="77777777" w:rsidR="006B4883" w:rsidRPr="00013EAD" w:rsidRDefault="006B4883" w:rsidP="006B4883">
      <w:pPr>
        <w:shd w:val="clear" w:color="auto" w:fill="FFFFFF"/>
        <w:spacing w:line="276" w:lineRule="auto"/>
        <w:ind w:left="360"/>
        <w:rPr>
          <w:rFonts w:ascii="Times New Roman" w:eastAsia="Times New Roman" w:hAnsi="Times New Roman"/>
          <w:sz w:val="24"/>
          <w:lang w:eastAsia="cs-CZ"/>
        </w:rPr>
      </w:pPr>
      <w:r w:rsidRPr="00013EAD">
        <w:rPr>
          <w:rFonts w:ascii="Times New Roman" w:eastAsia="Times New Roman" w:hAnsi="Times New Roman"/>
          <w:sz w:val="24"/>
          <w:lang w:eastAsia="cs-CZ"/>
        </w:rPr>
        <w:tab/>
      </w:r>
    </w:p>
    <w:p w14:paraId="27796D59" w14:textId="77777777" w:rsidR="006B4883" w:rsidRPr="00187941" w:rsidRDefault="006B4883" w:rsidP="006B4883">
      <w:pPr>
        <w:numPr>
          <w:ilvl w:val="0"/>
          <w:numId w:val="4"/>
        </w:numPr>
        <w:shd w:val="clear" w:color="auto" w:fill="FFFFFF"/>
        <w:spacing w:line="276" w:lineRule="auto"/>
        <w:jc w:val="both"/>
        <w:rPr>
          <w:rFonts w:ascii="Times New Roman" w:eastAsia="Times New Roman" w:hAnsi="Times New Roman"/>
          <w:sz w:val="24"/>
          <w:lang w:eastAsia="cs-CZ"/>
        </w:rPr>
      </w:pPr>
      <w:r w:rsidRPr="00187941">
        <w:rPr>
          <w:rFonts w:ascii="Times New Roman" w:eastAsia="Times New Roman" w:hAnsi="Times New Roman"/>
          <w:sz w:val="24"/>
          <w:lang w:eastAsia="cs-CZ"/>
        </w:rPr>
        <w:t>Kupní cena bude hrazena dle následujícího harmonogramu:</w:t>
      </w:r>
    </w:p>
    <w:p w14:paraId="7864C918" w14:textId="77777777" w:rsidR="006B4883" w:rsidRPr="00187941" w:rsidRDefault="006B4883" w:rsidP="006B4883">
      <w:pPr>
        <w:shd w:val="clear" w:color="auto" w:fill="FFFFFF"/>
        <w:spacing w:line="276" w:lineRule="auto"/>
        <w:ind w:left="360"/>
        <w:jc w:val="both"/>
        <w:rPr>
          <w:rFonts w:ascii="Times New Roman" w:eastAsia="Times New Roman" w:hAnsi="Times New Roman"/>
          <w:sz w:val="24"/>
          <w:lang w:eastAsia="cs-CZ"/>
        </w:rPr>
      </w:pPr>
      <w:r w:rsidRPr="00187941">
        <w:rPr>
          <w:rFonts w:ascii="Times New Roman" w:eastAsia="Times New Roman" w:hAnsi="Times New Roman"/>
          <w:sz w:val="24"/>
          <w:lang w:eastAsia="cs-CZ"/>
        </w:rPr>
        <w:t>V roce 2024 190.000 Kč, nejpozději do 30. 9. 2024</w:t>
      </w:r>
    </w:p>
    <w:p w14:paraId="4D838EC9" w14:textId="77777777" w:rsidR="006B4883" w:rsidRPr="00187941" w:rsidRDefault="006B4883" w:rsidP="006B4883">
      <w:pPr>
        <w:shd w:val="clear" w:color="auto" w:fill="FFFFFF"/>
        <w:spacing w:line="276" w:lineRule="auto"/>
        <w:ind w:left="360"/>
        <w:jc w:val="both"/>
        <w:rPr>
          <w:rFonts w:ascii="Times New Roman" w:eastAsia="Times New Roman" w:hAnsi="Times New Roman"/>
          <w:sz w:val="24"/>
          <w:lang w:eastAsia="cs-CZ"/>
        </w:rPr>
      </w:pPr>
      <w:r w:rsidRPr="00187941">
        <w:rPr>
          <w:rFonts w:ascii="Times New Roman" w:eastAsia="Times New Roman" w:hAnsi="Times New Roman"/>
          <w:sz w:val="24"/>
          <w:lang w:eastAsia="cs-CZ"/>
        </w:rPr>
        <w:t>V roce 2025 190.000 Kč, nejpozději do 30. 9. 2025</w:t>
      </w:r>
    </w:p>
    <w:p w14:paraId="4B09929B" w14:textId="46ABE388" w:rsidR="006B4883" w:rsidRPr="00187941" w:rsidRDefault="006B4883" w:rsidP="006B4883">
      <w:pPr>
        <w:shd w:val="clear" w:color="auto" w:fill="FFFFFF"/>
        <w:spacing w:line="276" w:lineRule="auto"/>
        <w:ind w:left="360"/>
        <w:jc w:val="both"/>
        <w:rPr>
          <w:rFonts w:ascii="Times New Roman" w:eastAsia="Times New Roman" w:hAnsi="Times New Roman"/>
          <w:sz w:val="24"/>
          <w:lang w:eastAsia="cs-CZ"/>
        </w:rPr>
      </w:pPr>
      <w:r w:rsidRPr="00187941">
        <w:rPr>
          <w:rFonts w:ascii="Times New Roman" w:eastAsia="Times New Roman" w:hAnsi="Times New Roman"/>
          <w:sz w:val="24"/>
          <w:lang w:eastAsia="cs-CZ"/>
        </w:rPr>
        <w:t xml:space="preserve">V roce 2026 </w:t>
      </w:r>
      <w:r w:rsidR="00187941" w:rsidRPr="00187941">
        <w:rPr>
          <w:rFonts w:ascii="Times New Roman" w:hAnsi="Times New Roman"/>
          <w:color w:val="1F497D"/>
          <w:sz w:val="24"/>
        </w:rPr>
        <w:t xml:space="preserve">181 730,40 </w:t>
      </w:r>
      <w:r w:rsidRPr="00187941">
        <w:rPr>
          <w:rFonts w:ascii="Times New Roman" w:eastAsia="Times New Roman" w:hAnsi="Times New Roman"/>
          <w:sz w:val="24"/>
          <w:lang w:eastAsia="cs-CZ"/>
        </w:rPr>
        <w:t>Kč, nejpozději do 30. 9. 2026</w:t>
      </w:r>
    </w:p>
    <w:p w14:paraId="494A1921" w14:textId="77777777" w:rsidR="006B4883" w:rsidRPr="00013EAD" w:rsidRDefault="006B4883" w:rsidP="006B4883">
      <w:pPr>
        <w:shd w:val="clear" w:color="auto" w:fill="FFFFFF"/>
        <w:spacing w:line="276" w:lineRule="auto"/>
        <w:ind w:left="360"/>
        <w:jc w:val="both"/>
        <w:rPr>
          <w:rFonts w:ascii="Times New Roman" w:eastAsia="Times New Roman" w:hAnsi="Times New Roman"/>
          <w:sz w:val="24"/>
          <w:lang w:eastAsia="cs-CZ"/>
        </w:rPr>
      </w:pPr>
    </w:p>
    <w:p w14:paraId="3AB2D224" w14:textId="77777777" w:rsidR="006B4883" w:rsidRPr="00013EAD" w:rsidRDefault="006B4883" w:rsidP="006B4883">
      <w:pPr>
        <w:pStyle w:val="Odstavecseseznamem"/>
        <w:numPr>
          <w:ilvl w:val="0"/>
          <w:numId w:val="4"/>
        </w:numPr>
        <w:spacing w:line="276" w:lineRule="auto"/>
        <w:jc w:val="both"/>
        <w:rPr>
          <w:rFonts w:ascii="Times New Roman" w:eastAsia="Times New Roman" w:hAnsi="Times New Roman"/>
          <w:sz w:val="24"/>
        </w:rPr>
      </w:pPr>
      <w:r w:rsidRPr="00013EAD">
        <w:rPr>
          <w:rFonts w:ascii="Times New Roman" w:eastAsia="Times New Roman" w:hAnsi="Times New Roman"/>
          <w:sz w:val="24"/>
        </w:rPr>
        <w:t xml:space="preserve">Součástí kupní ceny je dodání Předmětu koupě do místa plnění. </w:t>
      </w:r>
    </w:p>
    <w:p w14:paraId="79349008" w14:textId="77777777" w:rsidR="006B4883" w:rsidRPr="00013EAD" w:rsidRDefault="006B4883" w:rsidP="006B4883">
      <w:pPr>
        <w:pStyle w:val="Odstavecseseznamem"/>
        <w:spacing w:line="276" w:lineRule="auto"/>
        <w:ind w:left="360"/>
        <w:jc w:val="both"/>
        <w:rPr>
          <w:rFonts w:ascii="Times New Roman" w:eastAsia="Times New Roman" w:hAnsi="Times New Roman"/>
          <w:sz w:val="24"/>
        </w:rPr>
      </w:pPr>
    </w:p>
    <w:p w14:paraId="708684C1" w14:textId="77777777" w:rsidR="006B4883" w:rsidRPr="00013EAD" w:rsidRDefault="006B4883" w:rsidP="006B4883">
      <w:pPr>
        <w:numPr>
          <w:ilvl w:val="0"/>
          <w:numId w:val="4"/>
        </w:numPr>
        <w:shd w:val="clear" w:color="auto" w:fill="FFFFFF"/>
        <w:spacing w:after="200" w:line="276" w:lineRule="auto"/>
        <w:contextualSpacing/>
        <w:jc w:val="both"/>
        <w:rPr>
          <w:rFonts w:ascii="Times New Roman" w:eastAsia="Times New Roman" w:hAnsi="Times New Roman"/>
          <w:sz w:val="24"/>
          <w:lang w:eastAsia="cs-CZ"/>
        </w:rPr>
      </w:pPr>
      <w:r w:rsidRPr="00013EAD">
        <w:rPr>
          <w:rFonts w:ascii="Times New Roman" w:eastAsia="Times New Roman" w:hAnsi="Times New Roman"/>
          <w:sz w:val="24"/>
          <w:lang w:eastAsia="cs-CZ"/>
        </w:rPr>
        <w:t>Kupní cena je konečná a zahrnuje veškeré náklady prodávajícího.</w:t>
      </w:r>
    </w:p>
    <w:p w14:paraId="739FD812" w14:textId="77777777" w:rsidR="006B4883" w:rsidRPr="00013EAD" w:rsidRDefault="006B4883" w:rsidP="006B4883">
      <w:pPr>
        <w:pStyle w:val="Odstavecseseznamem"/>
        <w:widowControl w:val="0"/>
        <w:numPr>
          <w:ilvl w:val="0"/>
          <w:numId w:val="4"/>
        </w:numPr>
        <w:overflowPunct w:val="0"/>
        <w:autoSpaceDE w:val="0"/>
        <w:autoSpaceDN w:val="0"/>
        <w:adjustRightInd w:val="0"/>
        <w:spacing w:line="276" w:lineRule="auto"/>
        <w:jc w:val="both"/>
        <w:rPr>
          <w:rFonts w:ascii="Times New Roman" w:hAnsi="Times New Roman"/>
          <w:kern w:val="28"/>
          <w:sz w:val="24"/>
        </w:rPr>
      </w:pPr>
      <w:r w:rsidRPr="00013EAD">
        <w:rPr>
          <w:rFonts w:ascii="Times New Roman" w:hAnsi="Times New Roman"/>
          <w:kern w:val="28"/>
          <w:sz w:val="24"/>
        </w:rPr>
        <w:t>Odběratel není plátcem DPH.</w:t>
      </w:r>
    </w:p>
    <w:p w14:paraId="56312366" w14:textId="77777777" w:rsidR="006B4883" w:rsidRPr="00013EAD" w:rsidRDefault="006B4883" w:rsidP="006B4883">
      <w:pPr>
        <w:pStyle w:val="Odstavecseseznamem"/>
        <w:widowControl w:val="0"/>
        <w:overflowPunct w:val="0"/>
        <w:autoSpaceDE w:val="0"/>
        <w:autoSpaceDN w:val="0"/>
        <w:adjustRightInd w:val="0"/>
        <w:spacing w:line="276" w:lineRule="auto"/>
        <w:ind w:left="360"/>
        <w:jc w:val="both"/>
        <w:rPr>
          <w:rFonts w:ascii="Times New Roman" w:hAnsi="Times New Roman"/>
          <w:kern w:val="28"/>
          <w:sz w:val="24"/>
        </w:rPr>
      </w:pPr>
    </w:p>
    <w:p w14:paraId="3627D972" w14:textId="4F97D370" w:rsidR="006B4883" w:rsidRPr="00013EAD" w:rsidRDefault="006B4883" w:rsidP="006B4883">
      <w:pPr>
        <w:pStyle w:val="Odstavecseseznamem"/>
        <w:numPr>
          <w:ilvl w:val="0"/>
          <w:numId w:val="4"/>
        </w:numPr>
        <w:shd w:val="clear" w:color="auto" w:fill="FFFFFF"/>
        <w:spacing w:line="276" w:lineRule="auto"/>
        <w:jc w:val="both"/>
        <w:rPr>
          <w:rFonts w:ascii="Times New Roman" w:eastAsia="Times New Roman" w:hAnsi="Times New Roman"/>
          <w:sz w:val="24"/>
          <w:lang w:eastAsia="cs-CZ"/>
        </w:rPr>
      </w:pPr>
      <w:r w:rsidRPr="00013EAD">
        <w:rPr>
          <w:rFonts w:ascii="Times New Roman" w:hAnsi="Times New Roman"/>
          <w:kern w:val="28"/>
          <w:sz w:val="24"/>
        </w:rPr>
        <w:t>Smluvní strany se dohodly, že kupní cena Předmětu koupě bude vždy uhrazena na základě vystavené faktury se splatností 21 dnů od jejího doručení. Kupní cena Předmětu koupě bude hrazena bezhotovostním převodem na bankovní účet Dodavatele uvedený v záhlaví této smlouvy. Fakturu zašle Dodavatel vždy nejpozději do 10. 9. příslušného roku, aby mohla být splněna povinnost Objednatele řádně a včas fakturu uhradit v dohodnutém termínu.</w:t>
      </w:r>
    </w:p>
    <w:p w14:paraId="31CDB8A4" w14:textId="77777777" w:rsidR="006B4883" w:rsidRDefault="006B4883" w:rsidP="006B4883">
      <w:pPr>
        <w:pStyle w:val="Odstavecseseznamem"/>
        <w:rPr>
          <w:rFonts w:eastAsia="Times New Roman" w:cs="Arial"/>
          <w:sz w:val="22"/>
          <w:szCs w:val="22"/>
          <w:lang w:eastAsia="cs-CZ"/>
        </w:rPr>
      </w:pPr>
    </w:p>
    <w:p w14:paraId="1C4161B1" w14:textId="77777777" w:rsidR="00AC5195" w:rsidRDefault="00AC5195" w:rsidP="006B4883">
      <w:pPr>
        <w:numPr>
          <w:ilvl w:val="0"/>
          <w:numId w:val="6"/>
        </w:numPr>
        <w:shd w:val="clear" w:color="auto" w:fill="FFFFFF"/>
        <w:spacing w:after="120" w:line="276" w:lineRule="auto"/>
        <w:ind w:left="357" w:firstLine="720"/>
        <w:contextualSpacing/>
        <w:jc w:val="center"/>
        <w:rPr>
          <w:rFonts w:ascii="Times New Roman" w:eastAsia="Times New Roman" w:hAnsi="Times New Roman"/>
          <w:b/>
          <w:sz w:val="24"/>
          <w:lang w:eastAsia="cs-CZ"/>
        </w:rPr>
      </w:pPr>
      <w:bookmarkStart w:id="11" w:name="_Toc358100564"/>
      <w:bookmarkStart w:id="12" w:name="_Toc358100604"/>
    </w:p>
    <w:p w14:paraId="4B1A026F" w14:textId="239EC03B" w:rsidR="006B4883" w:rsidRPr="006B4883" w:rsidRDefault="006B4883" w:rsidP="00AC5195">
      <w:pPr>
        <w:shd w:val="clear" w:color="auto" w:fill="FFFFFF"/>
        <w:spacing w:after="120" w:line="276" w:lineRule="auto"/>
        <w:ind w:left="1077"/>
        <w:contextualSpacing/>
        <w:jc w:val="center"/>
        <w:rPr>
          <w:rFonts w:ascii="Times New Roman" w:eastAsia="Times New Roman" w:hAnsi="Times New Roman"/>
          <w:b/>
          <w:sz w:val="24"/>
          <w:lang w:eastAsia="cs-CZ"/>
        </w:rPr>
      </w:pPr>
      <w:r w:rsidRPr="006B4883">
        <w:rPr>
          <w:rFonts w:ascii="Times New Roman" w:eastAsia="Times New Roman" w:hAnsi="Times New Roman"/>
          <w:b/>
          <w:sz w:val="24"/>
          <w:lang w:eastAsia="cs-CZ"/>
        </w:rPr>
        <w:t>Smluvní pokuty</w:t>
      </w:r>
      <w:bookmarkEnd w:id="11"/>
      <w:bookmarkEnd w:id="12"/>
    </w:p>
    <w:p w14:paraId="2A936098" w14:textId="77777777" w:rsidR="006B4883" w:rsidRPr="006B4883" w:rsidRDefault="006B4883" w:rsidP="006B4883">
      <w:pPr>
        <w:shd w:val="clear" w:color="auto" w:fill="FFFFFF"/>
        <w:spacing w:after="120" w:line="276" w:lineRule="auto"/>
        <w:ind w:left="1077"/>
        <w:contextualSpacing/>
        <w:rPr>
          <w:rFonts w:ascii="Times New Roman" w:eastAsia="Times New Roman" w:hAnsi="Times New Roman"/>
          <w:b/>
          <w:sz w:val="24"/>
          <w:lang w:eastAsia="cs-CZ"/>
        </w:rPr>
      </w:pPr>
    </w:p>
    <w:p w14:paraId="3FDC47C6" w14:textId="28C6EA1F" w:rsidR="006B4883" w:rsidRPr="00650F90" w:rsidRDefault="006B4883" w:rsidP="006B4883">
      <w:pPr>
        <w:numPr>
          <w:ilvl w:val="0"/>
          <w:numId w:val="1"/>
        </w:numPr>
        <w:shd w:val="clear" w:color="auto" w:fill="FFFFFF"/>
        <w:tabs>
          <w:tab w:val="clear" w:pos="360"/>
          <w:tab w:val="num" w:pos="284"/>
        </w:tabs>
        <w:spacing w:after="200" w:line="276" w:lineRule="auto"/>
        <w:ind w:left="284" w:hanging="284"/>
        <w:jc w:val="both"/>
        <w:rPr>
          <w:rFonts w:ascii="Times New Roman" w:eastAsia="Times New Roman" w:hAnsi="Times New Roman"/>
          <w:sz w:val="24"/>
          <w:lang w:eastAsia="cs-CZ"/>
        </w:rPr>
      </w:pPr>
      <w:r w:rsidRPr="00650F90">
        <w:rPr>
          <w:rFonts w:ascii="Times New Roman" w:eastAsia="Times New Roman" w:hAnsi="Times New Roman"/>
          <w:sz w:val="24"/>
          <w:lang w:eastAsia="cs-CZ"/>
        </w:rPr>
        <w:t xml:space="preserve">V případě prodlení Dodavatele s dobou plnění, je povinen zaplatit Objednateli smluvní pokutu z ceny zboží ve výši </w:t>
      </w:r>
      <w:proofErr w:type="gramStart"/>
      <w:r w:rsidRPr="00650F90">
        <w:rPr>
          <w:rFonts w:ascii="Times New Roman" w:eastAsia="Times New Roman" w:hAnsi="Times New Roman"/>
          <w:sz w:val="24"/>
          <w:lang w:eastAsia="cs-CZ"/>
        </w:rPr>
        <w:t>0,01%</w:t>
      </w:r>
      <w:proofErr w:type="gramEnd"/>
      <w:r w:rsidRPr="00650F90">
        <w:rPr>
          <w:rFonts w:ascii="Times New Roman" w:eastAsia="Times New Roman" w:hAnsi="Times New Roman"/>
          <w:sz w:val="24"/>
          <w:lang w:eastAsia="cs-CZ"/>
        </w:rPr>
        <w:t xml:space="preserve"> za každý byť i jen započatý den prodlení s dodávkou.</w:t>
      </w:r>
    </w:p>
    <w:p w14:paraId="00BA3C8B" w14:textId="036BD873" w:rsidR="006B4883" w:rsidRPr="006B4883" w:rsidRDefault="006B4883" w:rsidP="006B4883">
      <w:pPr>
        <w:numPr>
          <w:ilvl w:val="0"/>
          <w:numId w:val="1"/>
        </w:numPr>
        <w:shd w:val="clear" w:color="auto" w:fill="FFFFFF"/>
        <w:tabs>
          <w:tab w:val="clear" w:pos="360"/>
          <w:tab w:val="num" w:pos="284"/>
        </w:tabs>
        <w:spacing w:after="200" w:line="276" w:lineRule="auto"/>
        <w:ind w:left="284" w:hanging="284"/>
        <w:jc w:val="both"/>
        <w:rPr>
          <w:rFonts w:ascii="Times New Roman" w:eastAsia="Times New Roman" w:hAnsi="Times New Roman"/>
          <w:sz w:val="24"/>
          <w:lang w:eastAsia="cs-CZ"/>
        </w:rPr>
      </w:pPr>
      <w:r w:rsidRPr="00650F90">
        <w:rPr>
          <w:rFonts w:ascii="Times New Roman" w:eastAsia="Times New Roman" w:hAnsi="Times New Roman"/>
          <w:sz w:val="24"/>
          <w:lang w:eastAsia="cs-CZ"/>
        </w:rPr>
        <w:t xml:space="preserve">V případě prodlení Objednatele při úhradě faktury je objednatel povinen zaplatit Dodavateli úrok z prodlení ve výši </w:t>
      </w:r>
      <w:proofErr w:type="gramStart"/>
      <w:r w:rsidRPr="00650F90">
        <w:rPr>
          <w:rFonts w:ascii="Times New Roman" w:eastAsia="Times New Roman" w:hAnsi="Times New Roman"/>
          <w:sz w:val="24"/>
          <w:lang w:eastAsia="cs-CZ"/>
        </w:rPr>
        <w:t>0,01%</w:t>
      </w:r>
      <w:proofErr w:type="gramEnd"/>
      <w:r w:rsidRPr="006B4883">
        <w:rPr>
          <w:rFonts w:ascii="Times New Roman" w:eastAsia="Times New Roman" w:hAnsi="Times New Roman"/>
          <w:sz w:val="24"/>
          <w:lang w:eastAsia="cs-CZ"/>
        </w:rPr>
        <w:t xml:space="preserve"> z dlužné částky za každý den prodlení.</w:t>
      </w:r>
    </w:p>
    <w:p w14:paraId="66805280" w14:textId="6C341597" w:rsidR="006B4883" w:rsidRPr="00AC5195" w:rsidRDefault="006B4883" w:rsidP="00AC5195">
      <w:pPr>
        <w:numPr>
          <w:ilvl w:val="0"/>
          <w:numId w:val="1"/>
        </w:numPr>
        <w:shd w:val="clear" w:color="auto" w:fill="FFFFFF"/>
        <w:tabs>
          <w:tab w:val="clear" w:pos="360"/>
          <w:tab w:val="num" w:pos="284"/>
        </w:tabs>
        <w:spacing w:after="200" w:line="276" w:lineRule="auto"/>
        <w:ind w:left="284" w:hanging="284"/>
        <w:jc w:val="both"/>
        <w:rPr>
          <w:rFonts w:ascii="Times New Roman" w:eastAsia="Times New Roman" w:hAnsi="Times New Roman"/>
          <w:sz w:val="24"/>
          <w:lang w:eastAsia="cs-CZ"/>
        </w:rPr>
      </w:pPr>
      <w:r w:rsidRPr="006B4883">
        <w:rPr>
          <w:rFonts w:ascii="Times New Roman" w:eastAsia="Times New Roman" w:hAnsi="Times New Roman"/>
          <w:sz w:val="24"/>
          <w:lang w:eastAsia="cs-CZ"/>
        </w:rPr>
        <w:t xml:space="preserve">Smluvní pokuta v případě prodlení bude vyúčtována oprávněným do 30 dnů od jejího zjištění a povinný tuto smluvní pokutu uhradí do 30 dnů od obdržení vyúčtování. </w:t>
      </w:r>
    </w:p>
    <w:p w14:paraId="1DDB2194" w14:textId="77777777" w:rsidR="00AC5195" w:rsidRDefault="006B4883" w:rsidP="006B4883">
      <w:pPr>
        <w:pStyle w:val="Odstavecseseznamem"/>
        <w:tabs>
          <w:tab w:val="num" w:pos="284"/>
        </w:tabs>
        <w:ind w:left="284" w:hanging="284"/>
        <w:jc w:val="center"/>
        <w:rPr>
          <w:rFonts w:ascii="Times New Roman" w:eastAsia="Times New Roman" w:hAnsi="Times New Roman"/>
          <w:b/>
          <w:sz w:val="24"/>
        </w:rPr>
      </w:pPr>
      <w:r w:rsidRPr="00013EAD">
        <w:rPr>
          <w:rFonts w:ascii="Times New Roman" w:eastAsia="Times New Roman" w:hAnsi="Times New Roman"/>
          <w:b/>
          <w:sz w:val="24"/>
        </w:rPr>
        <w:t>VI</w:t>
      </w:r>
      <w:r w:rsidR="008A1CFD" w:rsidRPr="00013EAD">
        <w:rPr>
          <w:rFonts w:ascii="Times New Roman" w:eastAsia="Times New Roman" w:hAnsi="Times New Roman"/>
          <w:b/>
          <w:sz w:val="24"/>
        </w:rPr>
        <w:t>.</w:t>
      </w:r>
      <w:r w:rsidRPr="00013EAD">
        <w:rPr>
          <w:rFonts w:ascii="Times New Roman" w:eastAsia="Times New Roman" w:hAnsi="Times New Roman"/>
          <w:b/>
          <w:sz w:val="24"/>
        </w:rPr>
        <w:t xml:space="preserve"> </w:t>
      </w:r>
    </w:p>
    <w:p w14:paraId="4376BA12" w14:textId="134D7701" w:rsidR="006B4883" w:rsidRPr="00013EAD" w:rsidRDefault="006B4883" w:rsidP="006B4883">
      <w:pPr>
        <w:pStyle w:val="Odstavecseseznamem"/>
        <w:tabs>
          <w:tab w:val="num" w:pos="284"/>
        </w:tabs>
        <w:ind w:left="284" w:hanging="284"/>
        <w:jc w:val="center"/>
        <w:rPr>
          <w:rFonts w:ascii="Times New Roman" w:eastAsia="Times New Roman" w:hAnsi="Times New Roman"/>
          <w:b/>
          <w:sz w:val="24"/>
        </w:rPr>
      </w:pPr>
      <w:r w:rsidRPr="00013EAD">
        <w:rPr>
          <w:rFonts w:ascii="Times New Roman" w:eastAsia="Times New Roman" w:hAnsi="Times New Roman"/>
          <w:b/>
          <w:sz w:val="24"/>
        </w:rPr>
        <w:t>Prohlášení prodávajícího a záruka</w:t>
      </w:r>
    </w:p>
    <w:p w14:paraId="3CCD2C33" w14:textId="77777777" w:rsidR="006B4883" w:rsidRPr="00013EAD" w:rsidRDefault="006B4883" w:rsidP="006B4883">
      <w:pPr>
        <w:pStyle w:val="Odstavecseseznamem"/>
        <w:tabs>
          <w:tab w:val="num" w:pos="284"/>
        </w:tabs>
        <w:ind w:left="284" w:hanging="284"/>
        <w:rPr>
          <w:rFonts w:ascii="Times New Roman" w:hAnsi="Times New Roman"/>
          <w:sz w:val="24"/>
        </w:rPr>
      </w:pPr>
    </w:p>
    <w:p w14:paraId="22A0C6BE" w14:textId="77777777" w:rsidR="006B4883" w:rsidRPr="00013EAD" w:rsidRDefault="006B4883" w:rsidP="006B4883">
      <w:pPr>
        <w:pStyle w:val="Odstavecseseznamem"/>
        <w:ind w:left="284"/>
        <w:jc w:val="both"/>
        <w:rPr>
          <w:rFonts w:ascii="Times New Roman" w:eastAsia="Times New Roman" w:hAnsi="Times New Roman"/>
          <w:sz w:val="24"/>
        </w:rPr>
      </w:pPr>
    </w:p>
    <w:p w14:paraId="33EF1C30" w14:textId="51477AB4" w:rsidR="006B4883" w:rsidRPr="00013EAD" w:rsidRDefault="006B4883" w:rsidP="006B4883">
      <w:pPr>
        <w:pStyle w:val="Odstavecseseznamem"/>
        <w:numPr>
          <w:ilvl w:val="0"/>
          <w:numId w:val="9"/>
        </w:numPr>
        <w:tabs>
          <w:tab w:val="num" w:pos="284"/>
        </w:tabs>
        <w:ind w:left="284" w:hanging="284"/>
        <w:jc w:val="both"/>
        <w:rPr>
          <w:rFonts w:ascii="Times New Roman" w:eastAsia="Times New Roman" w:hAnsi="Times New Roman"/>
          <w:sz w:val="24"/>
        </w:rPr>
      </w:pPr>
      <w:r w:rsidRPr="00013EAD">
        <w:rPr>
          <w:rFonts w:ascii="Times New Roman" w:eastAsia="Times New Roman" w:hAnsi="Times New Roman"/>
          <w:sz w:val="24"/>
        </w:rPr>
        <w:lastRenderedPageBreak/>
        <w:t xml:space="preserve">Dodavatel poskytuje na Předmětu koupě záruku v délce </w:t>
      </w:r>
      <w:r w:rsidR="008A1CFD" w:rsidRPr="00013EAD">
        <w:rPr>
          <w:rFonts w:ascii="Times New Roman" w:eastAsia="Times New Roman" w:hAnsi="Times New Roman"/>
          <w:sz w:val="24"/>
        </w:rPr>
        <w:t>3 roky</w:t>
      </w:r>
      <w:r w:rsidR="004317DF" w:rsidRPr="00013EAD">
        <w:rPr>
          <w:rFonts w:ascii="Times New Roman" w:eastAsia="Times New Roman" w:hAnsi="Times New Roman"/>
          <w:sz w:val="24"/>
        </w:rPr>
        <w:t xml:space="preserve"> od uzavření</w:t>
      </w:r>
      <w:r w:rsidRPr="00013EAD">
        <w:rPr>
          <w:rFonts w:ascii="Times New Roman" w:eastAsia="Times New Roman" w:hAnsi="Times New Roman"/>
          <w:sz w:val="24"/>
        </w:rPr>
        <w:t xml:space="preserve"> smlouvy</w:t>
      </w:r>
      <w:r w:rsidR="004317DF" w:rsidRPr="00013EAD">
        <w:rPr>
          <w:rFonts w:ascii="Times New Roman" w:eastAsia="Times New Roman" w:hAnsi="Times New Roman"/>
          <w:sz w:val="24"/>
        </w:rPr>
        <w:t>. Tato záruka je garantována společností HPE.</w:t>
      </w:r>
      <w:r w:rsidRPr="00013EAD">
        <w:rPr>
          <w:rFonts w:ascii="Times New Roman" w:eastAsia="Times New Roman" w:hAnsi="Times New Roman"/>
          <w:sz w:val="24"/>
        </w:rPr>
        <w:t xml:space="preserve"> </w:t>
      </w:r>
    </w:p>
    <w:p w14:paraId="3E3B30EB" w14:textId="77777777" w:rsidR="004317DF" w:rsidRPr="00013EAD" w:rsidRDefault="004317DF" w:rsidP="004317DF">
      <w:pPr>
        <w:pStyle w:val="Odstavecseseznamem"/>
        <w:ind w:left="284"/>
        <w:jc w:val="both"/>
        <w:rPr>
          <w:rFonts w:ascii="Times New Roman" w:eastAsia="Times New Roman" w:hAnsi="Times New Roman"/>
          <w:sz w:val="24"/>
        </w:rPr>
      </w:pPr>
    </w:p>
    <w:p w14:paraId="369EA4FC" w14:textId="09A50A3D" w:rsidR="006B4883" w:rsidRPr="00013EAD" w:rsidRDefault="006B4883" w:rsidP="006B4883">
      <w:pPr>
        <w:pStyle w:val="Odstavecseseznamem"/>
        <w:numPr>
          <w:ilvl w:val="0"/>
          <w:numId w:val="9"/>
        </w:numPr>
        <w:tabs>
          <w:tab w:val="num" w:pos="284"/>
        </w:tabs>
        <w:ind w:left="284" w:hanging="284"/>
        <w:jc w:val="both"/>
        <w:rPr>
          <w:rFonts w:ascii="Times New Roman" w:eastAsia="Times New Roman" w:hAnsi="Times New Roman"/>
          <w:sz w:val="24"/>
        </w:rPr>
      </w:pPr>
      <w:r w:rsidRPr="00013EAD">
        <w:rPr>
          <w:rFonts w:ascii="Times New Roman" w:hAnsi="Times New Roman"/>
          <w:kern w:val="28"/>
          <w:sz w:val="24"/>
        </w:rPr>
        <w:t xml:space="preserve">Objednatel je povinen reklamovat vady u </w:t>
      </w:r>
      <w:r w:rsidRPr="00013EAD">
        <w:rPr>
          <w:rFonts w:ascii="Times New Roman" w:eastAsia="Times New Roman" w:hAnsi="Times New Roman"/>
          <w:sz w:val="24"/>
        </w:rPr>
        <w:t>Dodavatele</w:t>
      </w:r>
      <w:r w:rsidRPr="00013EAD">
        <w:rPr>
          <w:rFonts w:ascii="Times New Roman" w:hAnsi="Times New Roman"/>
          <w:kern w:val="28"/>
          <w:sz w:val="24"/>
        </w:rPr>
        <w:t xml:space="preserve"> ve lhůtě 10 pracovních dnů od zjištění vady, popř. dle podmínek plnění.</w:t>
      </w:r>
    </w:p>
    <w:p w14:paraId="1B8687A6" w14:textId="77777777" w:rsidR="006B4883" w:rsidRPr="00013EAD" w:rsidRDefault="006B4883" w:rsidP="006B4883">
      <w:pPr>
        <w:jc w:val="both"/>
        <w:rPr>
          <w:rFonts w:ascii="Times New Roman" w:eastAsia="Times New Roman" w:hAnsi="Times New Roman"/>
          <w:sz w:val="24"/>
        </w:rPr>
      </w:pPr>
    </w:p>
    <w:p w14:paraId="7F2C2611" w14:textId="1976717F" w:rsidR="006B4883" w:rsidRPr="00013EAD" w:rsidRDefault="006B4883" w:rsidP="006B4883">
      <w:pPr>
        <w:pStyle w:val="Odstavecseseznamem"/>
        <w:numPr>
          <w:ilvl w:val="0"/>
          <w:numId w:val="9"/>
        </w:numPr>
        <w:tabs>
          <w:tab w:val="num" w:pos="284"/>
        </w:tabs>
        <w:ind w:left="284" w:hanging="284"/>
        <w:jc w:val="both"/>
        <w:rPr>
          <w:rFonts w:ascii="Times New Roman" w:eastAsia="Times New Roman" w:hAnsi="Times New Roman"/>
          <w:sz w:val="24"/>
        </w:rPr>
      </w:pPr>
      <w:r w:rsidRPr="00013EAD">
        <w:rPr>
          <w:rFonts w:ascii="Times New Roman" w:eastAsia="Times New Roman" w:hAnsi="Times New Roman"/>
          <w:sz w:val="24"/>
        </w:rPr>
        <w:t>Dodavatel</w:t>
      </w:r>
      <w:r w:rsidRPr="00013EAD">
        <w:rPr>
          <w:rFonts w:ascii="Times New Roman" w:hAnsi="Times New Roman"/>
          <w:kern w:val="28"/>
          <w:sz w:val="24"/>
        </w:rPr>
        <w:t xml:space="preserve"> se zavazuje oprávněnou reklamaci vyřídit po dohodě s Objednatelem odpovídajícím způsobem (oprava, výměna vadných částí apod.) do 25 dnů od obdržení reklamace, popř. dle podmínek plnění. </w:t>
      </w:r>
    </w:p>
    <w:p w14:paraId="7916CAF5" w14:textId="0D41F7D3" w:rsidR="006B4883" w:rsidRDefault="006B4883" w:rsidP="00AF10EB">
      <w:pPr>
        <w:tabs>
          <w:tab w:val="num" w:pos="284"/>
        </w:tabs>
        <w:jc w:val="both"/>
      </w:pPr>
    </w:p>
    <w:p w14:paraId="36CD1944" w14:textId="77777777" w:rsidR="004317DF" w:rsidRDefault="004317DF" w:rsidP="006B4883">
      <w:pPr>
        <w:tabs>
          <w:tab w:val="num" w:pos="284"/>
        </w:tabs>
        <w:ind w:left="284" w:hanging="284"/>
        <w:jc w:val="both"/>
      </w:pPr>
    </w:p>
    <w:p w14:paraId="7A750B0B" w14:textId="6FFE4A43" w:rsidR="006B4883" w:rsidRPr="004317DF" w:rsidRDefault="006B4883" w:rsidP="006B4883">
      <w:pPr>
        <w:tabs>
          <w:tab w:val="num" w:pos="284"/>
        </w:tabs>
        <w:ind w:left="284" w:hanging="284"/>
        <w:jc w:val="center"/>
        <w:rPr>
          <w:sz w:val="24"/>
        </w:rPr>
      </w:pPr>
      <w:r w:rsidRPr="004317DF">
        <w:rPr>
          <w:rFonts w:ascii="Times New Roman" w:eastAsia="Times New Roman" w:hAnsi="Times New Roman"/>
          <w:b/>
          <w:sz w:val="24"/>
        </w:rPr>
        <w:t>VII. Závěrečná ustanovení</w:t>
      </w:r>
    </w:p>
    <w:p w14:paraId="77359084" w14:textId="77777777" w:rsidR="006B4883" w:rsidRPr="004317DF" w:rsidRDefault="006B4883" w:rsidP="006B4883">
      <w:pPr>
        <w:tabs>
          <w:tab w:val="num" w:pos="284"/>
        </w:tabs>
        <w:ind w:left="284" w:hanging="284"/>
        <w:jc w:val="both"/>
        <w:rPr>
          <w:sz w:val="24"/>
        </w:rPr>
      </w:pPr>
    </w:p>
    <w:p w14:paraId="5CF60AF7" w14:textId="0973E0DB" w:rsidR="006B4883" w:rsidRDefault="006B4883" w:rsidP="006B4883">
      <w:pPr>
        <w:pStyle w:val="Odstavecseseznamem"/>
        <w:numPr>
          <w:ilvl w:val="0"/>
          <w:numId w:val="10"/>
        </w:numPr>
        <w:tabs>
          <w:tab w:val="num" w:pos="284"/>
        </w:tabs>
        <w:ind w:left="284" w:hanging="284"/>
        <w:jc w:val="both"/>
        <w:rPr>
          <w:rFonts w:ascii="Times New Roman" w:eastAsia="Times New Roman" w:hAnsi="Times New Roman"/>
          <w:sz w:val="24"/>
        </w:rPr>
      </w:pPr>
      <w:r w:rsidRPr="00BC465E">
        <w:rPr>
          <w:rFonts w:ascii="Times New Roman" w:eastAsia="Times New Roman" w:hAnsi="Times New Roman"/>
          <w:sz w:val="24"/>
        </w:rPr>
        <w:t>Veškeré změny nebo doplňky této smlouvy musí být činěny pouze písemně formou číslovaného dodatku podepsaného oběma smluvními stranami.</w:t>
      </w:r>
    </w:p>
    <w:p w14:paraId="6395607C" w14:textId="77777777" w:rsidR="006B4883" w:rsidRPr="00BC465E" w:rsidRDefault="006B4883" w:rsidP="006B4883">
      <w:pPr>
        <w:pStyle w:val="Odstavecseseznamem"/>
        <w:ind w:left="284"/>
        <w:jc w:val="both"/>
        <w:rPr>
          <w:rFonts w:ascii="Times New Roman" w:eastAsia="Times New Roman" w:hAnsi="Times New Roman"/>
          <w:sz w:val="24"/>
        </w:rPr>
      </w:pPr>
    </w:p>
    <w:p w14:paraId="660F9F0A" w14:textId="56D0D05D" w:rsidR="006B4883" w:rsidRPr="006B4883" w:rsidRDefault="006B4883" w:rsidP="006B4883">
      <w:pPr>
        <w:pStyle w:val="Odstavecseseznamem"/>
        <w:numPr>
          <w:ilvl w:val="0"/>
          <w:numId w:val="10"/>
        </w:numPr>
        <w:tabs>
          <w:tab w:val="num" w:pos="284"/>
        </w:tabs>
        <w:ind w:left="284" w:hanging="284"/>
        <w:jc w:val="both"/>
        <w:rPr>
          <w:rFonts w:ascii="Times New Roman" w:eastAsia="Times New Roman" w:hAnsi="Times New Roman"/>
          <w:sz w:val="24"/>
        </w:rPr>
      </w:pPr>
      <w:r w:rsidRPr="00BC465E">
        <w:rPr>
          <w:rFonts w:ascii="Times New Roman" w:hAnsi="Times New Roman"/>
          <w:sz w:val="24"/>
        </w:rPr>
        <w:t>Veškeré závazkové právní vztahy spojené s</w:t>
      </w:r>
      <w:r w:rsidR="00AF10EB">
        <w:rPr>
          <w:rFonts w:ascii="Times New Roman" w:hAnsi="Times New Roman"/>
          <w:sz w:val="24"/>
        </w:rPr>
        <w:t> </w:t>
      </w:r>
      <w:r w:rsidRPr="00BC465E">
        <w:rPr>
          <w:rFonts w:ascii="Times New Roman" w:hAnsi="Times New Roman"/>
          <w:sz w:val="24"/>
        </w:rPr>
        <w:t>touto</w:t>
      </w:r>
      <w:r w:rsidR="00AF10EB">
        <w:rPr>
          <w:rFonts w:ascii="Times New Roman" w:hAnsi="Times New Roman"/>
          <w:sz w:val="24"/>
        </w:rPr>
        <w:t xml:space="preserve"> </w:t>
      </w:r>
      <w:r w:rsidRPr="00BC465E">
        <w:rPr>
          <w:rFonts w:ascii="Times New Roman" w:hAnsi="Times New Roman"/>
          <w:sz w:val="24"/>
        </w:rPr>
        <w:t>smlouvou se řídí právním řádem České republiky, zejména příslušnými ustanoveními zákona č. 89/2012 Sb., občanský zákoník, ve znění pozdějších předpisů.</w:t>
      </w:r>
    </w:p>
    <w:p w14:paraId="3A01B606" w14:textId="77777777" w:rsidR="006B4883" w:rsidRPr="006B4883" w:rsidRDefault="006B4883" w:rsidP="006B4883">
      <w:pPr>
        <w:jc w:val="both"/>
        <w:rPr>
          <w:rFonts w:ascii="Times New Roman" w:eastAsia="Times New Roman" w:hAnsi="Times New Roman"/>
          <w:sz w:val="24"/>
        </w:rPr>
      </w:pPr>
    </w:p>
    <w:p w14:paraId="00551F66" w14:textId="139C9D43" w:rsidR="006B4883" w:rsidRPr="006B4883" w:rsidRDefault="006B4883" w:rsidP="006B4883">
      <w:pPr>
        <w:pStyle w:val="Odstavecseseznamem"/>
        <w:numPr>
          <w:ilvl w:val="0"/>
          <w:numId w:val="10"/>
        </w:numPr>
        <w:tabs>
          <w:tab w:val="num" w:pos="284"/>
        </w:tabs>
        <w:ind w:left="284" w:hanging="284"/>
        <w:jc w:val="both"/>
        <w:rPr>
          <w:rFonts w:ascii="Times New Roman" w:eastAsia="Times New Roman" w:hAnsi="Times New Roman"/>
          <w:sz w:val="24"/>
        </w:rPr>
      </w:pPr>
      <w:r w:rsidRPr="006B4883">
        <w:rPr>
          <w:rFonts w:ascii="Times New Roman" w:eastAsia="Times New Roman" w:hAnsi="Times New Roman"/>
          <w:sz w:val="24"/>
          <w:lang w:eastAsia="cs-CZ"/>
        </w:rPr>
        <w:t>Tato smlouva nabývá platnosti a účinnosti dnem podpisu obou smluvních stran.</w:t>
      </w:r>
    </w:p>
    <w:p w14:paraId="7EC9CA26" w14:textId="77777777" w:rsidR="006B4883" w:rsidRPr="006B4883" w:rsidRDefault="006B4883" w:rsidP="006B4883">
      <w:pPr>
        <w:pStyle w:val="Odstavecseseznamem"/>
        <w:rPr>
          <w:rFonts w:ascii="Times New Roman" w:eastAsia="Times New Roman" w:hAnsi="Times New Roman"/>
          <w:sz w:val="24"/>
        </w:rPr>
      </w:pPr>
    </w:p>
    <w:p w14:paraId="5CA23A95" w14:textId="711EE740" w:rsidR="006B4883" w:rsidRPr="006B4883" w:rsidRDefault="006B4883" w:rsidP="006B4883">
      <w:pPr>
        <w:pStyle w:val="Odstavecseseznamem"/>
        <w:numPr>
          <w:ilvl w:val="0"/>
          <w:numId w:val="10"/>
        </w:numPr>
        <w:tabs>
          <w:tab w:val="num" w:pos="284"/>
        </w:tabs>
        <w:ind w:left="284" w:hanging="284"/>
        <w:jc w:val="both"/>
        <w:rPr>
          <w:rFonts w:ascii="Times New Roman" w:eastAsia="Times New Roman" w:hAnsi="Times New Roman"/>
          <w:sz w:val="24"/>
        </w:rPr>
      </w:pPr>
      <w:r>
        <w:rPr>
          <w:rFonts w:ascii="Times New Roman" w:hAnsi="Times New Roman"/>
          <w:sz w:val="24"/>
        </w:rPr>
        <w:t>Dodavatel</w:t>
      </w:r>
      <w:r w:rsidRPr="006B4883">
        <w:rPr>
          <w:rFonts w:ascii="Times New Roman" w:hAnsi="Times New Roman"/>
          <w:sz w:val="24"/>
        </w:rPr>
        <w:t xml:space="preserve"> souhlasí s uveřejněním této smlouvy v registru smluv podle zákona č. 340/2015 Sb., o registru smluv, podle něhož je </w:t>
      </w:r>
      <w:r>
        <w:rPr>
          <w:rFonts w:ascii="Times New Roman" w:hAnsi="Times New Roman"/>
          <w:sz w:val="24"/>
        </w:rPr>
        <w:t xml:space="preserve">Objednatel </w:t>
      </w:r>
      <w:r w:rsidRPr="006B4883">
        <w:rPr>
          <w:rFonts w:ascii="Times New Roman" w:hAnsi="Times New Roman"/>
          <w:sz w:val="24"/>
        </w:rPr>
        <w:t>povinen smlouvy do registru vkládat pod sankcí neplatnosti.</w:t>
      </w:r>
    </w:p>
    <w:p w14:paraId="4580456D" w14:textId="77777777" w:rsidR="006B4883" w:rsidRPr="006B4883" w:rsidRDefault="006B4883" w:rsidP="006B4883">
      <w:pPr>
        <w:pStyle w:val="Odstavecseseznamem"/>
        <w:rPr>
          <w:rFonts w:ascii="Times New Roman" w:eastAsia="Times New Roman" w:hAnsi="Times New Roman"/>
          <w:sz w:val="24"/>
        </w:rPr>
      </w:pPr>
    </w:p>
    <w:p w14:paraId="56AE5E9D" w14:textId="7CE9A34F" w:rsidR="006B4883" w:rsidRPr="00643491" w:rsidRDefault="006B4883" w:rsidP="006B4883">
      <w:pPr>
        <w:pStyle w:val="Odstavecseseznamem"/>
        <w:numPr>
          <w:ilvl w:val="0"/>
          <w:numId w:val="10"/>
        </w:numPr>
        <w:tabs>
          <w:tab w:val="num" w:pos="284"/>
        </w:tabs>
        <w:ind w:left="284" w:hanging="284"/>
        <w:jc w:val="both"/>
        <w:rPr>
          <w:rFonts w:ascii="Times New Roman" w:eastAsia="Times New Roman" w:hAnsi="Times New Roman"/>
          <w:sz w:val="24"/>
        </w:rPr>
      </w:pPr>
      <w:r>
        <w:rPr>
          <w:rFonts w:ascii="Times New Roman" w:hAnsi="Times New Roman"/>
          <w:sz w:val="24"/>
        </w:rPr>
        <w:t>Objednatel</w:t>
      </w:r>
      <w:r w:rsidRPr="006B4883">
        <w:rPr>
          <w:rFonts w:ascii="Times New Roman" w:hAnsi="Times New Roman"/>
          <w:sz w:val="24"/>
        </w:rPr>
        <w:t xml:space="preserve"> při zpracování osobních údajů postupuje v souladu s právními předpisy Evropské unie a České republiky. Podrobnější informace jsou uvedeny na </w:t>
      </w:r>
      <w:hyperlink r:id="rId8" w:history="1">
        <w:r w:rsidRPr="00643491">
          <w:rPr>
            <w:rStyle w:val="Hypertextovodkaz"/>
            <w:rFonts w:ascii="Times New Roman" w:hAnsi="Times New Roman"/>
            <w:color w:val="auto"/>
            <w:sz w:val="24"/>
            <w:u w:val="none"/>
          </w:rPr>
          <w:t>www.abscr.cz</w:t>
        </w:r>
      </w:hyperlink>
      <w:r w:rsidRPr="00643491">
        <w:rPr>
          <w:rFonts w:ascii="Times New Roman" w:hAnsi="Times New Roman"/>
          <w:sz w:val="24"/>
        </w:rPr>
        <w:t>.</w:t>
      </w:r>
    </w:p>
    <w:p w14:paraId="2A2B03B7" w14:textId="77777777" w:rsidR="006B4883" w:rsidRPr="006B4883" w:rsidRDefault="006B4883" w:rsidP="006B4883">
      <w:pPr>
        <w:jc w:val="both"/>
        <w:rPr>
          <w:rFonts w:ascii="Times New Roman" w:eastAsia="Times New Roman" w:hAnsi="Times New Roman"/>
          <w:sz w:val="24"/>
        </w:rPr>
      </w:pPr>
    </w:p>
    <w:p w14:paraId="7CB1C987" w14:textId="1B8954F3" w:rsidR="006B4883" w:rsidRPr="00FB3E40" w:rsidRDefault="006B4883" w:rsidP="003179D8">
      <w:pPr>
        <w:pStyle w:val="Odstavecseseznamem"/>
        <w:numPr>
          <w:ilvl w:val="0"/>
          <w:numId w:val="10"/>
        </w:numPr>
        <w:ind w:left="284" w:hanging="284"/>
        <w:jc w:val="both"/>
        <w:rPr>
          <w:rFonts w:ascii="Times New Roman" w:eastAsia="Times New Roman" w:hAnsi="Times New Roman"/>
          <w:b/>
          <w:sz w:val="24"/>
        </w:rPr>
      </w:pPr>
      <w:r w:rsidRPr="00FB3E40">
        <w:rPr>
          <w:rFonts w:ascii="Times New Roman" w:eastAsia="Times New Roman" w:hAnsi="Times New Roman"/>
          <w:sz w:val="24"/>
        </w:rPr>
        <w:t xml:space="preserve">Obě smluvní strany prohlašují, že si Kupní smlouvu sepsanou na základě svobodné vůle přečetly a s jejím obsahem souhlasí, že níže podepsané osoby jsou oprávněné k uzavření kupní smlouvy. Na důkaz toho připojují níže své podpisy. </w:t>
      </w:r>
    </w:p>
    <w:p w14:paraId="78FA432C" w14:textId="77777777" w:rsidR="00FB3E40" w:rsidRPr="00FB3E40" w:rsidRDefault="00FB3E40" w:rsidP="00FB3E40">
      <w:pPr>
        <w:pStyle w:val="Odstavecseseznamem"/>
        <w:rPr>
          <w:rFonts w:ascii="Times New Roman" w:eastAsia="Times New Roman" w:hAnsi="Times New Roman"/>
          <w:b/>
          <w:sz w:val="24"/>
        </w:rPr>
      </w:pPr>
    </w:p>
    <w:p w14:paraId="7E8CC1F8" w14:textId="63DFE31F" w:rsidR="00FB3E40" w:rsidRDefault="00FB3E40" w:rsidP="00FB3E40">
      <w:pPr>
        <w:jc w:val="both"/>
        <w:rPr>
          <w:rFonts w:ascii="Times New Roman" w:eastAsia="Times New Roman" w:hAnsi="Times New Roman"/>
          <w:b/>
          <w:sz w:val="24"/>
        </w:rPr>
      </w:pPr>
    </w:p>
    <w:p w14:paraId="1F18FF65" w14:textId="1D0A8515" w:rsidR="00FB3E40" w:rsidRDefault="00FB3E40" w:rsidP="00FB3E40">
      <w:pPr>
        <w:jc w:val="both"/>
        <w:rPr>
          <w:rFonts w:ascii="Times New Roman" w:eastAsia="Times New Roman" w:hAnsi="Times New Roman"/>
          <w:b/>
          <w:sz w:val="24"/>
        </w:rPr>
      </w:pPr>
    </w:p>
    <w:p w14:paraId="37A043BB" w14:textId="77777777" w:rsidR="00FB3E40" w:rsidRPr="00FB3E40" w:rsidRDefault="00FB3E40" w:rsidP="00FB3E40">
      <w:pPr>
        <w:jc w:val="both"/>
        <w:rPr>
          <w:rFonts w:ascii="Times New Roman" w:eastAsia="Times New Roman" w:hAnsi="Times New Roman"/>
          <w:b/>
          <w:sz w:val="24"/>
        </w:rPr>
      </w:pPr>
    </w:p>
    <w:p w14:paraId="4B8D4CC2" w14:textId="23D66FF4" w:rsidR="006B4883" w:rsidRDefault="006B4883" w:rsidP="006B4883">
      <w:pPr>
        <w:widowControl w:val="0"/>
        <w:overflowPunct w:val="0"/>
        <w:autoSpaceDE w:val="0"/>
        <w:autoSpaceDN w:val="0"/>
        <w:adjustRightInd w:val="0"/>
        <w:jc w:val="both"/>
        <w:rPr>
          <w:rFonts w:ascii="Times New Roman" w:hAnsi="Times New Roman"/>
          <w:b/>
          <w:bCs/>
          <w:kern w:val="28"/>
          <w:sz w:val="24"/>
        </w:rPr>
      </w:pPr>
      <w:r w:rsidRPr="00D664DA">
        <w:rPr>
          <w:rFonts w:ascii="Times New Roman" w:hAnsi="Times New Roman"/>
          <w:b/>
          <w:bCs/>
          <w:kern w:val="28"/>
          <w:sz w:val="24"/>
        </w:rPr>
        <w:t>Příl</w:t>
      </w:r>
      <w:r>
        <w:rPr>
          <w:rFonts w:ascii="Times New Roman" w:hAnsi="Times New Roman"/>
          <w:b/>
          <w:bCs/>
          <w:kern w:val="28"/>
          <w:sz w:val="24"/>
        </w:rPr>
        <w:t>oha č. 1: Podrobná specifikace P</w:t>
      </w:r>
      <w:r w:rsidRPr="00D664DA">
        <w:rPr>
          <w:rFonts w:ascii="Times New Roman" w:hAnsi="Times New Roman"/>
          <w:b/>
          <w:bCs/>
          <w:kern w:val="28"/>
          <w:sz w:val="24"/>
        </w:rPr>
        <w:t>ředmětu koupě</w:t>
      </w:r>
      <w:r>
        <w:rPr>
          <w:rFonts w:ascii="Times New Roman" w:hAnsi="Times New Roman"/>
          <w:b/>
          <w:bCs/>
          <w:kern w:val="28"/>
          <w:sz w:val="24"/>
        </w:rPr>
        <w:t xml:space="preserve"> </w:t>
      </w:r>
    </w:p>
    <w:p w14:paraId="7491BA41" w14:textId="6F258771" w:rsidR="00AF10EB" w:rsidRDefault="00AF10EB" w:rsidP="006B4883">
      <w:pPr>
        <w:widowControl w:val="0"/>
        <w:overflowPunct w:val="0"/>
        <w:autoSpaceDE w:val="0"/>
        <w:autoSpaceDN w:val="0"/>
        <w:adjustRightInd w:val="0"/>
        <w:jc w:val="both"/>
        <w:rPr>
          <w:rFonts w:ascii="Times New Roman" w:hAnsi="Times New Roman"/>
          <w:b/>
          <w:bCs/>
          <w:kern w:val="28"/>
          <w:sz w:val="24"/>
        </w:rPr>
      </w:pPr>
      <w:r>
        <w:rPr>
          <w:rFonts w:ascii="Times New Roman" w:hAnsi="Times New Roman"/>
          <w:b/>
          <w:bCs/>
          <w:kern w:val="28"/>
          <w:sz w:val="24"/>
        </w:rPr>
        <w:t>Příloha č. 2: Cenová nabídka VZ</w:t>
      </w:r>
    </w:p>
    <w:p w14:paraId="06C68D1D" w14:textId="1A533341" w:rsidR="006B4883" w:rsidRDefault="006B4883" w:rsidP="006B4883">
      <w:pPr>
        <w:widowControl w:val="0"/>
        <w:overflowPunct w:val="0"/>
        <w:autoSpaceDE w:val="0"/>
        <w:autoSpaceDN w:val="0"/>
        <w:adjustRightInd w:val="0"/>
        <w:jc w:val="both"/>
        <w:rPr>
          <w:rFonts w:ascii="Times New Roman" w:hAnsi="Times New Roman"/>
          <w:b/>
          <w:bCs/>
          <w:kern w:val="28"/>
          <w:sz w:val="24"/>
        </w:rPr>
      </w:pPr>
    </w:p>
    <w:p w14:paraId="04E201AF" w14:textId="6D674B79" w:rsidR="00FB3E40" w:rsidRDefault="00FB3E40" w:rsidP="006B4883">
      <w:pPr>
        <w:widowControl w:val="0"/>
        <w:overflowPunct w:val="0"/>
        <w:autoSpaceDE w:val="0"/>
        <w:autoSpaceDN w:val="0"/>
        <w:adjustRightInd w:val="0"/>
        <w:jc w:val="both"/>
        <w:rPr>
          <w:rFonts w:ascii="Times New Roman" w:hAnsi="Times New Roman"/>
          <w:b/>
          <w:bCs/>
          <w:kern w:val="28"/>
          <w:sz w:val="24"/>
        </w:rPr>
      </w:pPr>
    </w:p>
    <w:p w14:paraId="2EC743F0" w14:textId="2D862614" w:rsidR="00FB3E40" w:rsidRDefault="00FB3E40" w:rsidP="006B4883">
      <w:pPr>
        <w:widowControl w:val="0"/>
        <w:overflowPunct w:val="0"/>
        <w:autoSpaceDE w:val="0"/>
        <w:autoSpaceDN w:val="0"/>
        <w:adjustRightInd w:val="0"/>
        <w:jc w:val="both"/>
        <w:rPr>
          <w:rFonts w:ascii="Times New Roman" w:hAnsi="Times New Roman"/>
          <w:b/>
          <w:bCs/>
          <w:kern w:val="28"/>
          <w:sz w:val="24"/>
        </w:rPr>
      </w:pPr>
    </w:p>
    <w:p w14:paraId="0E6FA995" w14:textId="6CC96436" w:rsidR="00FB3E40" w:rsidRDefault="00FB3E40" w:rsidP="006B4883">
      <w:pPr>
        <w:widowControl w:val="0"/>
        <w:overflowPunct w:val="0"/>
        <w:autoSpaceDE w:val="0"/>
        <w:autoSpaceDN w:val="0"/>
        <w:adjustRightInd w:val="0"/>
        <w:jc w:val="both"/>
        <w:rPr>
          <w:rFonts w:ascii="Times New Roman" w:hAnsi="Times New Roman"/>
          <w:b/>
          <w:bCs/>
          <w:kern w:val="28"/>
          <w:sz w:val="24"/>
        </w:rPr>
      </w:pPr>
    </w:p>
    <w:p w14:paraId="05165678" w14:textId="44FFEDF8" w:rsidR="00FB3E40" w:rsidRDefault="00FB3E40" w:rsidP="006B4883">
      <w:pPr>
        <w:widowControl w:val="0"/>
        <w:overflowPunct w:val="0"/>
        <w:autoSpaceDE w:val="0"/>
        <w:autoSpaceDN w:val="0"/>
        <w:adjustRightInd w:val="0"/>
        <w:jc w:val="both"/>
        <w:rPr>
          <w:rFonts w:ascii="Times New Roman" w:hAnsi="Times New Roman"/>
          <w:b/>
          <w:bCs/>
          <w:kern w:val="28"/>
          <w:sz w:val="24"/>
        </w:rPr>
      </w:pPr>
    </w:p>
    <w:p w14:paraId="29591BA9" w14:textId="5A86F0B1" w:rsidR="00FB3E40" w:rsidRDefault="00FB3E40" w:rsidP="006B4883">
      <w:pPr>
        <w:widowControl w:val="0"/>
        <w:overflowPunct w:val="0"/>
        <w:autoSpaceDE w:val="0"/>
        <w:autoSpaceDN w:val="0"/>
        <w:adjustRightInd w:val="0"/>
        <w:jc w:val="both"/>
        <w:rPr>
          <w:rFonts w:ascii="Times New Roman" w:hAnsi="Times New Roman"/>
          <w:b/>
          <w:bCs/>
          <w:kern w:val="28"/>
          <w:sz w:val="24"/>
        </w:rPr>
      </w:pPr>
    </w:p>
    <w:p w14:paraId="05CCAF64" w14:textId="187130D3" w:rsidR="00FB3E40" w:rsidRDefault="00FB3E40" w:rsidP="006B4883">
      <w:pPr>
        <w:widowControl w:val="0"/>
        <w:overflowPunct w:val="0"/>
        <w:autoSpaceDE w:val="0"/>
        <w:autoSpaceDN w:val="0"/>
        <w:adjustRightInd w:val="0"/>
        <w:jc w:val="both"/>
        <w:rPr>
          <w:rFonts w:ascii="Times New Roman" w:hAnsi="Times New Roman"/>
          <w:b/>
          <w:bCs/>
          <w:kern w:val="28"/>
          <w:sz w:val="24"/>
        </w:rPr>
      </w:pPr>
    </w:p>
    <w:p w14:paraId="496AC98C" w14:textId="77777777" w:rsidR="00FB3E40" w:rsidRPr="00D664DA" w:rsidRDefault="00FB3E40" w:rsidP="006B4883">
      <w:pPr>
        <w:widowControl w:val="0"/>
        <w:overflowPunct w:val="0"/>
        <w:autoSpaceDE w:val="0"/>
        <w:autoSpaceDN w:val="0"/>
        <w:adjustRightInd w:val="0"/>
        <w:jc w:val="both"/>
        <w:rPr>
          <w:rFonts w:ascii="Times New Roman" w:hAnsi="Times New Roman"/>
          <w:b/>
          <w:bCs/>
          <w:kern w:val="28"/>
          <w:sz w:val="24"/>
        </w:rPr>
      </w:pPr>
    </w:p>
    <w:tbl>
      <w:tblPr>
        <w:tblW w:w="2986" w:type="dxa"/>
        <w:tblInd w:w="70" w:type="dxa"/>
        <w:tblLayout w:type="fixed"/>
        <w:tblCellMar>
          <w:left w:w="70" w:type="dxa"/>
          <w:right w:w="70" w:type="dxa"/>
        </w:tblCellMar>
        <w:tblLook w:val="0000" w:firstRow="0" w:lastRow="0" w:firstColumn="0" w:lastColumn="0" w:noHBand="0" w:noVBand="0"/>
      </w:tblPr>
      <w:tblGrid>
        <w:gridCol w:w="1493"/>
        <w:gridCol w:w="1493"/>
      </w:tblGrid>
      <w:tr w:rsidR="006B4883" w:rsidRPr="00643491" w14:paraId="751CD94B" w14:textId="77777777" w:rsidTr="00AC5195">
        <w:tc>
          <w:tcPr>
            <w:tcW w:w="1493" w:type="dxa"/>
          </w:tcPr>
          <w:p w14:paraId="507B87C8" w14:textId="0AD6C856" w:rsidR="00AC5195" w:rsidRPr="00643491" w:rsidRDefault="00AC5195" w:rsidP="00643491">
            <w:pPr>
              <w:spacing w:after="160" w:line="259" w:lineRule="auto"/>
              <w:rPr>
                <w:rFonts w:ascii="Times New Roman" w:eastAsia="Times New Roman" w:hAnsi="Times New Roman"/>
                <w:b/>
                <w:sz w:val="24"/>
                <w:lang w:eastAsia="cs-CZ"/>
              </w:rPr>
            </w:pPr>
          </w:p>
        </w:tc>
        <w:tc>
          <w:tcPr>
            <w:tcW w:w="1493" w:type="dxa"/>
          </w:tcPr>
          <w:p w14:paraId="2E14F58C" w14:textId="77777777" w:rsidR="006B4883" w:rsidRPr="00643491" w:rsidRDefault="006B4883" w:rsidP="007408E1">
            <w:pPr>
              <w:rPr>
                <w:rFonts w:ascii="Times New Roman" w:eastAsia="Times New Roman" w:hAnsi="Times New Roman"/>
                <w:sz w:val="24"/>
                <w:lang w:eastAsia="cs-CZ"/>
              </w:rPr>
            </w:pPr>
          </w:p>
        </w:tc>
      </w:tr>
      <w:tr w:rsidR="006B4883" w:rsidRPr="00643491" w14:paraId="4B8F09A5" w14:textId="77777777" w:rsidTr="00AC5195">
        <w:tc>
          <w:tcPr>
            <w:tcW w:w="1493" w:type="dxa"/>
          </w:tcPr>
          <w:p w14:paraId="6EC8FF7D" w14:textId="39FC0B5C" w:rsidR="006B4883" w:rsidRPr="00643491" w:rsidRDefault="006B4883" w:rsidP="007408E1">
            <w:pPr>
              <w:jc w:val="both"/>
              <w:rPr>
                <w:rFonts w:ascii="Times New Roman" w:eastAsia="Times New Roman" w:hAnsi="Times New Roman"/>
                <w:bCs/>
                <w:sz w:val="24"/>
                <w:lang w:eastAsia="cs-CZ"/>
              </w:rPr>
            </w:pPr>
            <w:r w:rsidRPr="00643491">
              <w:rPr>
                <w:rFonts w:ascii="Times New Roman" w:eastAsia="Times New Roman" w:hAnsi="Times New Roman"/>
                <w:bCs/>
                <w:sz w:val="24"/>
                <w:lang w:eastAsia="cs-CZ"/>
              </w:rPr>
              <w:lastRenderedPageBreak/>
              <w:t xml:space="preserve">V Praze dne </w:t>
            </w:r>
          </w:p>
        </w:tc>
        <w:tc>
          <w:tcPr>
            <w:tcW w:w="1493" w:type="dxa"/>
          </w:tcPr>
          <w:p w14:paraId="2FFE5852" w14:textId="35E8CDCF" w:rsidR="006B4883" w:rsidRPr="00643491" w:rsidRDefault="006B4883" w:rsidP="007408E1">
            <w:pPr>
              <w:jc w:val="both"/>
              <w:rPr>
                <w:rFonts w:ascii="Times New Roman" w:eastAsia="Times New Roman" w:hAnsi="Times New Roman"/>
                <w:bCs/>
                <w:sz w:val="24"/>
                <w:lang w:eastAsia="cs-CZ"/>
              </w:rPr>
            </w:pPr>
            <w:r w:rsidRPr="00643491">
              <w:rPr>
                <w:rFonts w:ascii="Times New Roman" w:eastAsia="Times New Roman" w:hAnsi="Times New Roman"/>
                <w:bCs/>
                <w:sz w:val="24"/>
                <w:lang w:eastAsia="cs-CZ"/>
              </w:rPr>
              <w:t xml:space="preserve">V Praze dne </w:t>
            </w:r>
          </w:p>
        </w:tc>
      </w:tr>
      <w:tr w:rsidR="006B4883" w:rsidRPr="00643491" w14:paraId="57B65D14" w14:textId="77777777" w:rsidTr="00AC5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93" w:type="dxa"/>
            <w:tcBorders>
              <w:top w:val="nil"/>
              <w:left w:val="nil"/>
              <w:bottom w:val="nil"/>
              <w:right w:val="nil"/>
            </w:tcBorders>
            <w:vAlign w:val="center"/>
          </w:tcPr>
          <w:p w14:paraId="4971E033" w14:textId="77777777" w:rsidR="006B4883" w:rsidRPr="00643491" w:rsidRDefault="006B4883" w:rsidP="007408E1">
            <w:pPr>
              <w:rPr>
                <w:rFonts w:ascii="Times New Roman" w:eastAsia="Times New Roman" w:hAnsi="Times New Roman"/>
                <w:sz w:val="24"/>
                <w:lang w:eastAsia="cs-CZ"/>
              </w:rPr>
            </w:pPr>
          </w:p>
        </w:tc>
        <w:tc>
          <w:tcPr>
            <w:tcW w:w="1493" w:type="dxa"/>
            <w:tcBorders>
              <w:top w:val="nil"/>
              <w:left w:val="nil"/>
              <w:bottom w:val="nil"/>
              <w:right w:val="nil"/>
            </w:tcBorders>
            <w:vAlign w:val="center"/>
          </w:tcPr>
          <w:p w14:paraId="30B2D587" w14:textId="77777777" w:rsidR="006B4883" w:rsidRPr="00643491" w:rsidRDefault="006B4883" w:rsidP="007408E1">
            <w:pPr>
              <w:jc w:val="center"/>
              <w:rPr>
                <w:rFonts w:ascii="Times New Roman" w:eastAsia="Times New Roman" w:hAnsi="Times New Roman"/>
                <w:sz w:val="24"/>
                <w:lang w:eastAsia="cs-CZ"/>
              </w:rPr>
            </w:pPr>
          </w:p>
        </w:tc>
      </w:tr>
      <w:tr w:rsidR="006B4883" w:rsidRPr="00643491" w14:paraId="67C835AA" w14:textId="77777777" w:rsidTr="00AC51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6"/>
        </w:trPr>
        <w:tc>
          <w:tcPr>
            <w:tcW w:w="1493" w:type="dxa"/>
            <w:tcBorders>
              <w:top w:val="nil"/>
              <w:left w:val="nil"/>
              <w:bottom w:val="nil"/>
              <w:right w:val="nil"/>
            </w:tcBorders>
            <w:vAlign w:val="center"/>
          </w:tcPr>
          <w:p w14:paraId="0A1DBB95" w14:textId="77777777" w:rsidR="006B4883" w:rsidRPr="00643491" w:rsidRDefault="006B4883" w:rsidP="007408E1">
            <w:pPr>
              <w:rPr>
                <w:rFonts w:ascii="Times New Roman" w:eastAsia="Times New Roman" w:hAnsi="Times New Roman"/>
                <w:sz w:val="24"/>
                <w:lang w:eastAsia="cs-CZ"/>
              </w:rPr>
            </w:pPr>
          </w:p>
          <w:p w14:paraId="167065E7" w14:textId="77777777" w:rsidR="006B4883" w:rsidRPr="00643491" w:rsidRDefault="006B4883" w:rsidP="007408E1">
            <w:pPr>
              <w:rPr>
                <w:rFonts w:ascii="Times New Roman" w:eastAsia="Times New Roman" w:hAnsi="Times New Roman"/>
                <w:sz w:val="24"/>
                <w:lang w:eastAsia="cs-CZ"/>
              </w:rPr>
            </w:pPr>
          </w:p>
          <w:p w14:paraId="71020311" w14:textId="77777777" w:rsidR="006B4883" w:rsidRPr="00643491" w:rsidRDefault="006B4883" w:rsidP="007408E1">
            <w:pPr>
              <w:rPr>
                <w:rFonts w:ascii="Times New Roman" w:eastAsia="Times New Roman" w:hAnsi="Times New Roman"/>
                <w:sz w:val="24"/>
                <w:lang w:eastAsia="cs-CZ"/>
              </w:rPr>
            </w:pPr>
          </w:p>
          <w:p w14:paraId="753C8D32" w14:textId="77777777" w:rsidR="006B4883" w:rsidRPr="00643491" w:rsidRDefault="006B4883" w:rsidP="007408E1">
            <w:pPr>
              <w:rPr>
                <w:rFonts w:ascii="Times New Roman" w:eastAsia="Times New Roman" w:hAnsi="Times New Roman"/>
                <w:sz w:val="24"/>
                <w:lang w:eastAsia="cs-CZ"/>
              </w:rPr>
            </w:pPr>
          </w:p>
        </w:tc>
        <w:tc>
          <w:tcPr>
            <w:tcW w:w="1493" w:type="dxa"/>
            <w:tcBorders>
              <w:top w:val="nil"/>
              <w:left w:val="nil"/>
              <w:bottom w:val="nil"/>
              <w:right w:val="nil"/>
            </w:tcBorders>
            <w:vAlign w:val="center"/>
          </w:tcPr>
          <w:p w14:paraId="2F01B844" w14:textId="77777777" w:rsidR="006B4883" w:rsidRPr="00643491" w:rsidRDefault="006B4883" w:rsidP="007408E1">
            <w:pPr>
              <w:jc w:val="center"/>
              <w:rPr>
                <w:rFonts w:ascii="Times New Roman" w:eastAsia="Times New Roman" w:hAnsi="Times New Roman"/>
                <w:sz w:val="24"/>
                <w:lang w:eastAsia="cs-CZ"/>
              </w:rPr>
            </w:pPr>
          </w:p>
          <w:p w14:paraId="7006E157" w14:textId="77777777" w:rsidR="006B4883" w:rsidRPr="00643491" w:rsidRDefault="006B4883" w:rsidP="007408E1">
            <w:pPr>
              <w:jc w:val="center"/>
              <w:rPr>
                <w:rFonts w:ascii="Times New Roman" w:eastAsia="Times New Roman" w:hAnsi="Times New Roman"/>
                <w:sz w:val="24"/>
                <w:lang w:eastAsia="cs-CZ"/>
              </w:rPr>
            </w:pPr>
          </w:p>
          <w:p w14:paraId="52FFC23D" w14:textId="77777777" w:rsidR="006B4883" w:rsidRPr="00643491" w:rsidRDefault="006B4883" w:rsidP="007408E1">
            <w:pPr>
              <w:jc w:val="center"/>
              <w:rPr>
                <w:rFonts w:ascii="Times New Roman" w:eastAsia="Times New Roman" w:hAnsi="Times New Roman"/>
                <w:sz w:val="24"/>
                <w:lang w:eastAsia="cs-CZ"/>
              </w:rPr>
            </w:pPr>
          </w:p>
          <w:p w14:paraId="38CB6CE9" w14:textId="77777777" w:rsidR="006B4883" w:rsidRPr="00643491" w:rsidRDefault="006B4883" w:rsidP="007408E1">
            <w:pPr>
              <w:jc w:val="center"/>
              <w:rPr>
                <w:rFonts w:ascii="Times New Roman" w:eastAsia="Times New Roman" w:hAnsi="Times New Roman"/>
                <w:sz w:val="24"/>
                <w:lang w:eastAsia="cs-CZ"/>
              </w:rPr>
            </w:pPr>
          </w:p>
          <w:p w14:paraId="6F1DFCCF" w14:textId="77777777" w:rsidR="006B4883" w:rsidRPr="00643491" w:rsidRDefault="006B4883" w:rsidP="007408E1">
            <w:pPr>
              <w:jc w:val="center"/>
              <w:rPr>
                <w:rFonts w:ascii="Times New Roman" w:eastAsia="Times New Roman" w:hAnsi="Times New Roman"/>
                <w:sz w:val="24"/>
                <w:lang w:eastAsia="cs-CZ"/>
              </w:rPr>
            </w:pPr>
          </w:p>
          <w:p w14:paraId="6C788D0E" w14:textId="77777777" w:rsidR="006B4883" w:rsidRPr="00643491" w:rsidRDefault="006B4883" w:rsidP="007408E1">
            <w:pPr>
              <w:jc w:val="center"/>
              <w:rPr>
                <w:rFonts w:ascii="Times New Roman" w:eastAsia="Times New Roman" w:hAnsi="Times New Roman"/>
                <w:sz w:val="24"/>
                <w:lang w:eastAsia="cs-CZ"/>
              </w:rPr>
            </w:pPr>
          </w:p>
        </w:tc>
      </w:tr>
    </w:tbl>
    <w:p w14:paraId="06BFA409" w14:textId="77777777" w:rsidR="006B4883" w:rsidRPr="00643491" w:rsidRDefault="006B4883" w:rsidP="006B4883">
      <w:pPr>
        <w:rPr>
          <w:rFonts w:ascii="Times New Roman" w:eastAsia="Times New Roman" w:hAnsi="Times New Roman"/>
          <w:sz w:val="24"/>
          <w:lang w:eastAsia="cs-CZ"/>
        </w:rPr>
      </w:pPr>
    </w:p>
    <w:p w14:paraId="0104A89E" w14:textId="77777777" w:rsidR="006B4883" w:rsidRPr="00643491" w:rsidRDefault="006B4883" w:rsidP="006B4883">
      <w:pPr>
        <w:rPr>
          <w:rFonts w:ascii="Times New Roman" w:eastAsia="Times New Roman" w:hAnsi="Times New Roman"/>
          <w:sz w:val="24"/>
          <w:lang w:eastAsia="cs-CZ"/>
        </w:rPr>
      </w:pPr>
      <w:r w:rsidRPr="00643491">
        <w:rPr>
          <w:rFonts w:ascii="Times New Roman" w:eastAsia="Times New Roman" w:hAnsi="Times New Roman"/>
          <w:sz w:val="24"/>
          <w:lang w:eastAsia="cs-CZ"/>
        </w:rPr>
        <w:t xml:space="preserve"> PhDr. Miroslav Urbánek, ředitel</w:t>
      </w:r>
      <w:r w:rsidRPr="00643491">
        <w:rPr>
          <w:rFonts w:ascii="Times New Roman" w:eastAsia="Times New Roman" w:hAnsi="Times New Roman"/>
          <w:sz w:val="24"/>
          <w:lang w:eastAsia="cs-CZ"/>
        </w:rPr>
        <w:tab/>
      </w:r>
      <w:r w:rsidRPr="00643491">
        <w:rPr>
          <w:rFonts w:ascii="Times New Roman" w:eastAsia="Times New Roman" w:hAnsi="Times New Roman"/>
          <w:sz w:val="24"/>
          <w:lang w:eastAsia="cs-CZ"/>
        </w:rPr>
        <w:tab/>
      </w:r>
      <w:r w:rsidRPr="00643491">
        <w:rPr>
          <w:rFonts w:ascii="Times New Roman" w:eastAsia="Times New Roman" w:hAnsi="Times New Roman"/>
          <w:sz w:val="24"/>
          <w:lang w:eastAsia="cs-CZ"/>
        </w:rPr>
        <w:tab/>
        <w:t>Martin Vašíček</w:t>
      </w:r>
    </w:p>
    <w:p w14:paraId="336E2842" w14:textId="4AEC14EA" w:rsidR="00643491" w:rsidRPr="00643491" w:rsidRDefault="00643491" w:rsidP="00643491">
      <w:pPr>
        <w:shd w:val="clear" w:color="auto" w:fill="FFFFFF"/>
        <w:rPr>
          <w:rFonts w:ascii="Times New Roman" w:eastAsia="Times New Roman" w:hAnsi="Times New Roman"/>
          <w:bCs/>
          <w:sz w:val="24"/>
          <w:lang w:eastAsia="cs-CZ"/>
        </w:rPr>
      </w:pPr>
      <w:r>
        <w:rPr>
          <w:rFonts w:ascii="Times New Roman" w:eastAsia="Times New Roman" w:hAnsi="Times New Roman"/>
          <w:sz w:val="24"/>
          <w:lang w:eastAsia="cs-CZ"/>
        </w:rPr>
        <w:t>ředitel Archivu bezpečnostních složek</w:t>
      </w:r>
      <w:r w:rsidR="006B4883" w:rsidRPr="00643491">
        <w:rPr>
          <w:rFonts w:ascii="Times New Roman" w:eastAsia="Times New Roman" w:hAnsi="Times New Roman"/>
          <w:sz w:val="24"/>
          <w:lang w:eastAsia="cs-CZ"/>
        </w:rPr>
        <w:tab/>
      </w:r>
      <w:r w:rsidR="006B4883" w:rsidRPr="00643491">
        <w:rPr>
          <w:rFonts w:ascii="Times New Roman" w:eastAsia="Times New Roman" w:hAnsi="Times New Roman"/>
          <w:sz w:val="24"/>
          <w:lang w:eastAsia="cs-CZ"/>
        </w:rPr>
        <w:tab/>
        <w:t>jednatel</w:t>
      </w:r>
      <w:r>
        <w:rPr>
          <w:rFonts w:ascii="Times New Roman" w:eastAsia="Times New Roman" w:hAnsi="Times New Roman"/>
          <w:sz w:val="24"/>
          <w:lang w:eastAsia="cs-CZ"/>
        </w:rPr>
        <w:t xml:space="preserve"> </w:t>
      </w:r>
      <w:r w:rsidRPr="00643491">
        <w:rPr>
          <w:rFonts w:ascii="Times New Roman" w:eastAsia="Times New Roman" w:hAnsi="Times New Roman"/>
          <w:bCs/>
          <w:sz w:val="24"/>
          <w:lang w:eastAsia="cs-CZ"/>
        </w:rPr>
        <w:t>Netfox s.r.o.</w:t>
      </w:r>
    </w:p>
    <w:p w14:paraId="2AC5637B" w14:textId="240B3569" w:rsidR="006B4883" w:rsidRPr="00643491" w:rsidRDefault="006B4883" w:rsidP="006B4883">
      <w:pPr>
        <w:spacing w:before="120"/>
        <w:rPr>
          <w:rFonts w:ascii="Times New Roman" w:eastAsia="Times New Roman" w:hAnsi="Times New Roman"/>
          <w:sz w:val="24"/>
          <w:lang w:eastAsia="cs-CZ"/>
        </w:rPr>
      </w:pPr>
      <w:r w:rsidRPr="00643491">
        <w:rPr>
          <w:rFonts w:ascii="Times New Roman" w:eastAsia="Times New Roman" w:hAnsi="Times New Roman"/>
          <w:sz w:val="24"/>
          <w:lang w:eastAsia="cs-CZ"/>
        </w:rPr>
        <w:tab/>
      </w:r>
    </w:p>
    <w:p w14:paraId="7186345B" w14:textId="77777777" w:rsidR="006B4883" w:rsidRPr="00643491" w:rsidRDefault="006B4883" w:rsidP="006B4883">
      <w:pPr>
        <w:spacing w:after="160" w:line="259" w:lineRule="auto"/>
        <w:rPr>
          <w:rFonts w:ascii="Times New Roman" w:eastAsia="Times New Roman" w:hAnsi="Times New Roman"/>
          <w:sz w:val="24"/>
          <w:lang w:eastAsia="cs-CZ"/>
        </w:rPr>
      </w:pPr>
      <w:r w:rsidRPr="00643491">
        <w:rPr>
          <w:rFonts w:ascii="Times New Roman" w:eastAsia="Times New Roman" w:hAnsi="Times New Roman"/>
          <w:sz w:val="24"/>
          <w:lang w:eastAsia="cs-CZ"/>
        </w:rPr>
        <w:br w:type="page"/>
      </w:r>
    </w:p>
    <w:p w14:paraId="4493881F" w14:textId="77777777" w:rsidR="006B4883" w:rsidRDefault="006B4883" w:rsidP="006B4883">
      <w:pPr>
        <w:spacing w:before="120"/>
        <w:rPr>
          <w:rFonts w:eastAsia="Times New Roman" w:cs="Arial"/>
          <w:sz w:val="22"/>
          <w:szCs w:val="22"/>
          <w:lang w:eastAsia="cs-CZ"/>
        </w:rPr>
      </w:pPr>
      <w:r w:rsidRPr="00784524">
        <w:rPr>
          <w:rFonts w:eastAsia="Times New Roman" w:cs="Arial"/>
          <w:sz w:val="22"/>
          <w:szCs w:val="22"/>
          <w:lang w:eastAsia="cs-CZ"/>
        </w:rPr>
        <w:lastRenderedPageBreak/>
        <w:t>Příloha č. 1 – Specifikace předmětu plnění</w:t>
      </w:r>
    </w:p>
    <w:p w14:paraId="6AD9F5A2" w14:textId="77777777" w:rsidR="006B4883" w:rsidRDefault="006B4883" w:rsidP="006B4883">
      <w:pPr>
        <w:spacing w:before="120"/>
        <w:rPr>
          <w:rFonts w:eastAsia="Times New Roman" w:cs="Arial"/>
          <w:sz w:val="22"/>
          <w:szCs w:val="22"/>
          <w:lang w:eastAsia="cs-CZ"/>
        </w:rPr>
      </w:pPr>
    </w:p>
    <w:p w14:paraId="46B14907" w14:textId="77777777" w:rsidR="006B4883" w:rsidRPr="008F3F21" w:rsidRDefault="006B4883" w:rsidP="006B4883">
      <w:pPr>
        <w:pStyle w:val="Nadpis1"/>
        <w:jc w:val="both"/>
        <w:rPr>
          <w:rFonts w:ascii="Times New Roman" w:hAnsi="Times New Roman" w:cs="Times New Roman"/>
          <w:sz w:val="24"/>
          <w:szCs w:val="24"/>
        </w:rPr>
      </w:pPr>
      <w:r w:rsidRPr="008F3F21">
        <w:rPr>
          <w:rFonts w:ascii="Times New Roman" w:hAnsi="Times New Roman" w:cs="Times New Roman"/>
          <w:sz w:val="24"/>
          <w:szCs w:val="24"/>
        </w:rPr>
        <w:t>Nákup pozáruční servisní podpory 4 ks serverů HPE</w:t>
      </w:r>
    </w:p>
    <w:p w14:paraId="1A4B7114" w14:textId="77777777" w:rsidR="006B4883" w:rsidRPr="008F3F21" w:rsidRDefault="006B4883" w:rsidP="006B4883">
      <w:pPr>
        <w:pStyle w:val="Vrazncitt"/>
        <w:jc w:val="both"/>
        <w:rPr>
          <w:rFonts w:ascii="Times New Roman" w:hAnsi="Times New Roman" w:cs="Times New Roman"/>
          <w:sz w:val="24"/>
          <w:szCs w:val="24"/>
          <w:lang w:val="cs-CZ"/>
        </w:rPr>
      </w:pPr>
      <w:r w:rsidRPr="008F3F21">
        <w:rPr>
          <w:rFonts w:ascii="Times New Roman" w:hAnsi="Times New Roman" w:cs="Times New Roman"/>
          <w:sz w:val="24"/>
          <w:szCs w:val="24"/>
          <w:lang w:val="cs-CZ"/>
        </w:rPr>
        <w:t xml:space="preserve">HPE pozáruční servisní podpora v úrovni </w:t>
      </w:r>
      <w:r w:rsidRPr="00013EAD">
        <w:rPr>
          <w:rFonts w:ascii="Times New Roman" w:hAnsi="Times New Roman" w:cs="Times New Roman"/>
          <w:sz w:val="24"/>
          <w:szCs w:val="24"/>
          <w:lang w:val="cs-CZ"/>
        </w:rPr>
        <w:t>H7J32AC HPE</w:t>
      </w:r>
      <w:r w:rsidRPr="008F3F21">
        <w:rPr>
          <w:rFonts w:ascii="Times New Roman" w:hAnsi="Times New Roman" w:cs="Times New Roman"/>
          <w:sz w:val="24"/>
          <w:szCs w:val="24"/>
          <w:lang w:val="cs-CZ"/>
        </w:rPr>
        <w:t xml:space="preserve"> </w:t>
      </w:r>
      <w:proofErr w:type="spellStart"/>
      <w:r w:rsidRPr="008F3F21">
        <w:rPr>
          <w:rFonts w:ascii="Times New Roman" w:hAnsi="Times New Roman" w:cs="Times New Roman"/>
          <w:sz w:val="24"/>
          <w:szCs w:val="24"/>
          <w:lang w:val="cs-CZ"/>
        </w:rPr>
        <w:t>Foundation</w:t>
      </w:r>
      <w:proofErr w:type="spellEnd"/>
      <w:r w:rsidRPr="008F3F21">
        <w:rPr>
          <w:rFonts w:ascii="Times New Roman" w:hAnsi="Times New Roman" w:cs="Times New Roman"/>
          <w:sz w:val="24"/>
          <w:szCs w:val="24"/>
          <w:lang w:val="cs-CZ"/>
        </w:rPr>
        <w:t xml:space="preserve"> Care NBD SVC</w:t>
      </w:r>
    </w:p>
    <w:p w14:paraId="5B3DD671" w14:textId="77777777" w:rsidR="006B4883" w:rsidRPr="008F3F21" w:rsidRDefault="006B4883" w:rsidP="006B4883">
      <w:pPr>
        <w:pStyle w:val="Odstavecseseznamem"/>
        <w:numPr>
          <w:ilvl w:val="0"/>
          <w:numId w:val="8"/>
        </w:numPr>
        <w:spacing w:line="276" w:lineRule="auto"/>
        <w:jc w:val="both"/>
        <w:rPr>
          <w:rFonts w:ascii="Times New Roman" w:hAnsi="Times New Roman"/>
          <w:sz w:val="24"/>
        </w:rPr>
      </w:pPr>
      <w:r w:rsidRPr="008F3F21">
        <w:rPr>
          <w:rFonts w:ascii="Times New Roman" w:hAnsi="Times New Roman"/>
          <w:sz w:val="24"/>
        </w:rPr>
        <w:t>Server 2x DL380 Gen</w:t>
      </w:r>
      <w:proofErr w:type="gramStart"/>
      <w:r w:rsidRPr="008F3F21">
        <w:rPr>
          <w:rFonts w:ascii="Times New Roman" w:hAnsi="Times New Roman"/>
          <w:sz w:val="24"/>
        </w:rPr>
        <w:t>10  (</w:t>
      </w:r>
      <w:proofErr w:type="gramEnd"/>
      <w:r w:rsidRPr="008F3F21">
        <w:rPr>
          <w:rFonts w:ascii="Times New Roman" w:hAnsi="Times New Roman"/>
          <w:sz w:val="24"/>
        </w:rPr>
        <w:t>S/N CZ280208H7 a CZ280208H8)</w:t>
      </w:r>
    </w:p>
    <w:p w14:paraId="6E58A682" w14:textId="77777777" w:rsidR="006B4883" w:rsidRPr="008F3F21" w:rsidRDefault="006B4883" w:rsidP="006B4883">
      <w:pPr>
        <w:pStyle w:val="Odstavecseseznamem"/>
        <w:numPr>
          <w:ilvl w:val="1"/>
          <w:numId w:val="8"/>
        </w:numPr>
        <w:spacing w:line="276" w:lineRule="auto"/>
        <w:jc w:val="both"/>
        <w:rPr>
          <w:rFonts w:ascii="Times New Roman" w:hAnsi="Times New Roman"/>
          <w:sz w:val="24"/>
        </w:rPr>
      </w:pPr>
      <w:r w:rsidRPr="008F3F21">
        <w:rPr>
          <w:rFonts w:ascii="Times New Roman" w:hAnsi="Times New Roman"/>
          <w:sz w:val="24"/>
        </w:rPr>
        <w:t>Identifikační číslo systému: CZ-C1297-1300</w:t>
      </w:r>
    </w:p>
    <w:p w14:paraId="59F8B3EC" w14:textId="77777777" w:rsidR="006B4883" w:rsidRPr="008F3F21" w:rsidRDefault="006B4883" w:rsidP="006B4883">
      <w:pPr>
        <w:pStyle w:val="Odstavecseseznamem"/>
        <w:numPr>
          <w:ilvl w:val="1"/>
          <w:numId w:val="8"/>
        </w:numPr>
        <w:spacing w:line="276" w:lineRule="auto"/>
        <w:jc w:val="both"/>
        <w:rPr>
          <w:rFonts w:ascii="Times New Roman" w:hAnsi="Times New Roman"/>
          <w:sz w:val="24"/>
        </w:rPr>
      </w:pPr>
      <w:r w:rsidRPr="008F3F21">
        <w:rPr>
          <w:rFonts w:ascii="Times New Roman" w:hAnsi="Times New Roman"/>
          <w:sz w:val="24"/>
        </w:rPr>
        <w:t>Identifikační číslo zařízení: 108491700246</w:t>
      </w:r>
    </w:p>
    <w:p w14:paraId="351B57C0" w14:textId="77777777" w:rsidR="006B4883" w:rsidRPr="008F3F21" w:rsidRDefault="006B4883" w:rsidP="006B4883">
      <w:pPr>
        <w:pStyle w:val="Odstavecseseznamem"/>
        <w:ind w:left="2160" w:firstLine="720"/>
        <w:jc w:val="both"/>
        <w:rPr>
          <w:rFonts w:ascii="Times New Roman" w:hAnsi="Times New Roman"/>
          <w:sz w:val="24"/>
        </w:rPr>
      </w:pPr>
      <w:r w:rsidRPr="008F3F21">
        <w:rPr>
          <w:rFonts w:ascii="Times New Roman" w:hAnsi="Times New Roman"/>
          <w:sz w:val="24"/>
        </w:rPr>
        <w:t xml:space="preserve">a </w:t>
      </w:r>
    </w:p>
    <w:p w14:paraId="7502339E" w14:textId="77777777" w:rsidR="006B4883" w:rsidRPr="008F3F21" w:rsidRDefault="006B4883" w:rsidP="006B4883">
      <w:pPr>
        <w:pStyle w:val="Odstavecseseznamem"/>
        <w:numPr>
          <w:ilvl w:val="0"/>
          <w:numId w:val="8"/>
        </w:numPr>
        <w:spacing w:line="276" w:lineRule="auto"/>
        <w:jc w:val="both"/>
        <w:rPr>
          <w:rFonts w:ascii="Times New Roman" w:hAnsi="Times New Roman"/>
          <w:sz w:val="24"/>
        </w:rPr>
      </w:pPr>
      <w:r w:rsidRPr="008F3F21">
        <w:rPr>
          <w:rFonts w:ascii="Times New Roman" w:hAnsi="Times New Roman"/>
          <w:sz w:val="24"/>
        </w:rPr>
        <w:t>Server 2x DL380 Gen</w:t>
      </w:r>
      <w:proofErr w:type="gramStart"/>
      <w:r w:rsidRPr="008F3F21">
        <w:rPr>
          <w:rFonts w:ascii="Times New Roman" w:hAnsi="Times New Roman"/>
          <w:sz w:val="24"/>
        </w:rPr>
        <w:t>10  (</w:t>
      </w:r>
      <w:proofErr w:type="gramEnd"/>
      <w:r w:rsidRPr="008F3F21">
        <w:rPr>
          <w:rFonts w:ascii="Times New Roman" w:hAnsi="Times New Roman"/>
          <w:sz w:val="24"/>
        </w:rPr>
        <w:t>S/N CZ2832041T a CZ2832041S)</w:t>
      </w:r>
    </w:p>
    <w:p w14:paraId="7083308D" w14:textId="77777777" w:rsidR="006B4883" w:rsidRPr="008F3F21" w:rsidRDefault="006B4883" w:rsidP="006B4883">
      <w:pPr>
        <w:pStyle w:val="Odstavecseseznamem"/>
        <w:numPr>
          <w:ilvl w:val="1"/>
          <w:numId w:val="8"/>
        </w:numPr>
        <w:spacing w:line="276" w:lineRule="auto"/>
        <w:jc w:val="both"/>
        <w:rPr>
          <w:rFonts w:ascii="Times New Roman" w:hAnsi="Times New Roman"/>
          <w:sz w:val="24"/>
        </w:rPr>
      </w:pPr>
      <w:r w:rsidRPr="008F3F21">
        <w:rPr>
          <w:rFonts w:ascii="Times New Roman" w:hAnsi="Times New Roman"/>
          <w:sz w:val="24"/>
        </w:rPr>
        <w:t>Identifikační číslo systému: CZ-C1297-2674</w:t>
      </w:r>
    </w:p>
    <w:p w14:paraId="73EA90AC" w14:textId="77777777" w:rsidR="006B4883" w:rsidRPr="008F3F21" w:rsidRDefault="006B4883" w:rsidP="006B4883">
      <w:pPr>
        <w:pStyle w:val="Odstavecseseznamem"/>
        <w:numPr>
          <w:ilvl w:val="1"/>
          <w:numId w:val="8"/>
        </w:numPr>
        <w:spacing w:line="276" w:lineRule="auto"/>
        <w:jc w:val="both"/>
        <w:rPr>
          <w:rFonts w:ascii="Times New Roman" w:hAnsi="Times New Roman"/>
          <w:sz w:val="24"/>
        </w:rPr>
      </w:pPr>
      <w:r w:rsidRPr="008F3F21">
        <w:rPr>
          <w:rFonts w:ascii="Times New Roman" w:hAnsi="Times New Roman"/>
          <w:sz w:val="24"/>
        </w:rPr>
        <w:t>Identifikační číslo zařízení: 108544182405</w:t>
      </w:r>
    </w:p>
    <w:p w14:paraId="08BD15A4" w14:textId="77777777" w:rsidR="006B4883" w:rsidRPr="008F3F21" w:rsidRDefault="006B4883" w:rsidP="006B4883">
      <w:pPr>
        <w:jc w:val="both"/>
        <w:rPr>
          <w:rFonts w:ascii="Times New Roman" w:hAnsi="Times New Roman"/>
          <w:sz w:val="24"/>
        </w:rPr>
      </w:pPr>
    </w:p>
    <w:p w14:paraId="58F3F17E" w14:textId="77777777" w:rsidR="006B4883" w:rsidRPr="008F3F21" w:rsidRDefault="006B4883" w:rsidP="006B4883">
      <w:pPr>
        <w:pStyle w:val="Odstavecseseznamem"/>
        <w:numPr>
          <w:ilvl w:val="0"/>
          <w:numId w:val="8"/>
        </w:numPr>
        <w:spacing w:line="276" w:lineRule="auto"/>
        <w:jc w:val="both"/>
        <w:rPr>
          <w:rFonts w:ascii="Times New Roman" w:hAnsi="Times New Roman"/>
          <w:sz w:val="24"/>
        </w:rPr>
      </w:pPr>
      <w:r w:rsidRPr="008F3F21">
        <w:rPr>
          <w:rFonts w:ascii="Times New Roman" w:hAnsi="Times New Roman"/>
          <w:sz w:val="24"/>
        </w:rPr>
        <w:t>Pro období 01.</w:t>
      </w:r>
      <w:r>
        <w:rPr>
          <w:rFonts w:ascii="Times New Roman" w:hAnsi="Times New Roman"/>
          <w:sz w:val="24"/>
        </w:rPr>
        <w:t xml:space="preserve"> </w:t>
      </w:r>
      <w:r w:rsidRPr="008F3F21">
        <w:rPr>
          <w:rFonts w:ascii="Times New Roman" w:hAnsi="Times New Roman"/>
          <w:sz w:val="24"/>
        </w:rPr>
        <w:t>09.</w:t>
      </w:r>
      <w:r>
        <w:rPr>
          <w:rFonts w:ascii="Times New Roman" w:hAnsi="Times New Roman"/>
          <w:sz w:val="24"/>
        </w:rPr>
        <w:t xml:space="preserve"> </w:t>
      </w:r>
      <w:r w:rsidRPr="008F3F21">
        <w:rPr>
          <w:rFonts w:ascii="Times New Roman" w:hAnsi="Times New Roman"/>
          <w:sz w:val="24"/>
        </w:rPr>
        <w:t>202</w:t>
      </w:r>
      <w:r>
        <w:rPr>
          <w:rFonts w:ascii="Times New Roman" w:hAnsi="Times New Roman"/>
          <w:sz w:val="24"/>
        </w:rPr>
        <w:t>4</w:t>
      </w:r>
      <w:r w:rsidRPr="008F3F21">
        <w:rPr>
          <w:rFonts w:ascii="Times New Roman" w:hAnsi="Times New Roman"/>
          <w:sz w:val="24"/>
        </w:rPr>
        <w:t xml:space="preserve"> - 31.</w:t>
      </w:r>
      <w:r>
        <w:rPr>
          <w:rFonts w:ascii="Times New Roman" w:hAnsi="Times New Roman"/>
          <w:sz w:val="24"/>
        </w:rPr>
        <w:t xml:space="preserve"> </w:t>
      </w:r>
      <w:r w:rsidRPr="008F3F21">
        <w:rPr>
          <w:rFonts w:ascii="Times New Roman" w:hAnsi="Times New Roman"/>
          <w:sz w:val="24"/>
        </w:rPr>
        <w:t>08.</w:t>
      </w:r>
      <w:r>
        <w:rPr>
          <w:rFonts w:ascii="Times New Roman" w:hAnsi="Times New Roman"/>
          <w:sz w:val="24"/>
        </w:rPr>
        <w:t xml:space="preserve"> </w:t>
      </w:r>
      <w:r w:rsidRPr="008F3F21">
        <w:rPr>
          <w:rFonts w:ascii="Times New Roman" w:hAnsi="Times New Roman"/>
          <w:sz w:val="24"/>
        </w:rPr>
        <w:t>202</w:t>
      </w:r>
      <w:r>
        <w:rPr>
          <w:rFonts w:ascii="Times New Roman" w:hAnsi="Times New Roman"/>
          <w:sz w:val="24"/>
        </w:rPr>
        <w:t>7</w:t>
      </w:r>
      <w:r w:rsidRPr="008F3F21">
        <w:rPr>
          <w:rFonts w:ascii="Times New Roman" w:hAnsi="Times New Roman"/>
          <w:sz w:val="24"/>
        </w:rPr>
        <w:t xml:space="preserve"> (3 roky)</w:t>
      </w:r>
    </w:p>
    <w:p w14:paraId="21846277" w14:textId="484F0B60" w:rsidR="006B4883" w:rsidRPr="008F3F21" w:rsidRDefault="006B4883" w:rsidP="006B4883">
      <w:pPr>
        <w:pStyle w:val="Odstavecseseznamem"/>
        <w:numPr>
          <w:ilvl w:val="0"/>
          <w:numId w:val="8"/>
        </w:numPr>
        <w:spacing w:line="276" w:lineRule="auto"/>
        <w:jc w:val="both"/>
        <w:rPr>
          <w:rFonts w:ascii="Times New Roman" w:hAnsi="Times New Roman"/>
          <w:sz w:val="24"/>
        </w:rPr>
      </w:pPr>
      <w:r w:rsidRPr="008F3F21">
        <w:rPr>
          <w:rFonts w:ascii="Times New Roman" w:hAnsi="Times New Roman"/>
          <w:sz w:val="24"/>
        </w:rPr>
        <w:t>Časové pokrytí: v běžné pracovní době, v běžných pracovních dnech. Služba je zajišťována 9 hodin denně od 8 do 17 hod. místního času, od pondělí do pátku mimo svátky ve společnosti HP</w:t>
      </w:r>
    </w:p>
    <w:p w14:paraId="6EC23416" w14:textId="70640635" w:rsidR="006B4883" w:rsidRDefault="006B4883" w:rsidP="006B4883">
      <w:pPr>
        <w:pStyle w:val="Odstavecseseznamem"/>
        <w:numPr>
          <w:ilvl w:val="0"/>
          <w:numId w:val="8"/>
        </w:numPr>
        <w:spacing w:line="276" w:lineRule="auto"/>
        <w:jc w:val="both"/>
        <w:rPr>
          <w:rFonts w:ascii="Times New Roman" w:hAnsi="Times New Roman"/>
          <w:sz w:val="24"/>
        </w:rPr>
      </w:pPr>
      <w:r w:rsidRPr="008F3F21">
        <w:rPr>
          <w:rFonts w:ascii="Times New Roman" w:hAnsi="Times New Roman"/>
          <w:sz w:val="24"/>
        </w:rPr>
        <w:t>Doba odezvy při řešení problému v místě instalace u zákazníka: odezva v následující pracovní den u zákazníka. V případě incidentů zahrnujících příslušný hardware, jež nelze řešit vzdáleně, vyvine společnost HP z komerčního hlediska přiměřené úsilí na zajištění odezvy při řešení problému u zákazníka v následující pracovní den. Pověřený zástupce společnosti HP dorazí k zákazníkovi ve zvoleném časovém pokrytí v den pokrytí následující po přijetí a schválení telefonického požadavku ze strany společnosti HP a zahájí práce na údržbě hardwaru. Doba odezvy při řešení problému u zákazníka představuje dobu, která začíná momentem přijetí a schválení telefonického požadavku ze strany společnosti HP v souladu s popisem v části „Obecná ustanovení/další výjimky“. Doba odezvy při řešení problému u zákazníka končí momentem, kdy pověřený zástupce společnosti HP dorazí k zákazníkovi, nebo momentem, kdy je nahlášený požadavek vyřízen vysvětlením, že dle stanoviska společnosti HP není zásahu u zákazníka aktuálně zapotřebí. Požadavky přijaté mimo příslušné časové pokrytí budou potvrzeny následující den pokrytí a služby budou poskytnuty v den pokrytí následující po tomto dni.</w:t>
      </w:r>
    </w:p>
    <w:p w14:paraId="33C62DE8" w14:textId="77777777" w:rsidR="00187941" w:rsidRPr="00187941" w:rsidRDefault="00187941" w:rsidP="00187941">
      <w:pPr>
        <w:pStyle w:val="Odstavecseseznamem"/>
        <w:numPr>
          <w:ilvl w:val="0"/>
          <w:numId w:val="8"/>
        </w:numPr>
        <w:spacing w:line="276" w:lineRule="auto"/>
        <w:jc w:val="both"/>
        <w:rPr>
          <w:rFonts w:ascii="Times New Roman" w:hAnsi="Times New Roman"/>
          <w:sz w:val="24"/>
        </w:rPr>
      </w:pPr>
      <w:r w:rsidRPr="00187941">
        <w:rPr>
          <w:rFonts w:ascii="Times New Roman" w:hAnsi="Times New Roman"/>
          <w:sz w:val="24"/>
        </w:rPr>
        <w:t xml:space="preserve">Fakturace proběhne za každé roční období samostatně. Splatnost faktur požadujeme 21 dnů. </w:t>
      </w:r>
    </w:p>
    <w:p w14:paraId="6CAE7496" w14:textId="77777777" w:rsidR="00187941" w:rsidRDefault="00187941" w:rsidP="00187941">
      <w:pPr>
        <w:pStyle w:val="Odstavecseseznamem"/>
        <w:spacing w:line="276" w:lineRule="auto"/>
        <w:jc w:val="both"/>
        <w:rPr>
          <w:rFonts w:ascii="Times New Roman" w:hAnsi="Times New Roman"/>
          <w:sz w:val="24"/>
        </w:rPr>
      </w:pPr>
    </w:p>
    <w:p w14:paraId="7DBC64C4" w14:textId="5DEB4446" w:rsidR="006B4883" w:rsidRDefault="006B4883" w:rsidP="006B4883">
      <w:pPr>
        <w:spacing w:before="120"/>
        <w:rPr>
          <w:rFonts w:eastAsia="Times New Roman" w:cs="Arial"/>
          <w:sz w:val="22"/>
          <w:szCs w:val="22"/>
          <w:lang w:eastAsia="cs-CZ"/>
        </w:rPr>
      </w:pPr>
    </w:p>
    <w:p w14:paraId="25A72785" w14:textId="18A3D6FC" w:rsidR="00643491" w:rsidRDefault="00643491" w:rsidP="006B4883">
      <w:pPr>
        <w:spacing w:before="120"/>
        <w:rPr>
          <w:rFonts w:eastAsia="Times New Roman" w:cs="Arial"/>
          <w:sz w:val="22"/>
          <w:szCs w:val="22"/>
          <w:lang w:eastAsia="cs-CZ"/>
        </w:rPr>
      </w:pPr>
    </w:p>
    <w:p w14:paraId="607B47D4" w14:textId="77777777" w:rsidR="00643491" w:rsidRDefault="00643491" w:rsidP="006B4883">
      <w:pPr>
        <w:spacing w:before="120"/>
        <w:rPr>
          <w:rFonts w:eastAsia="Times New Roman" w:cs="Arial"/>
          <w:sz w:val="22"/>
          <w:szCs w:val="22"/>
          <w:lang w:eastAsia="cs-CZ"/>
        </w:rPr>
      </w:pPr>
    </w:p>
    <w:p w14:paraId="3F72BFEB" w14:textId="77777777" w:rsidR="006B4883" w:rsidRPr="00643491" w:rsidRDefault="006B4883" w:rsidP="006B4883">
      <w:pPr>
        <w:spacing w:before="120"/>
        <w:rPr>
          <w:rFonts w:eastAsia="Times New Roman" w:cs="Arial"/>
          <w:sz w:val="40"/>
          <w:szCs w:val="40"/>
          <w:lang w:eastAsia="cs-CZ"/>
        </w:rPr>
      </w:pPr>
      <w:r w:rsidRPr="00643491">
        <w:rPr>
          <w:noProof/>
          <w:sz w:val="40"/>
          <w:szCs w:val="40"/>
        </w:rPr>
        <w:lastRenderedPageBreak/>
        <w:drawing>
          <wp:inline distT="0" distB="0" distL="0" distR="0" wp14:anchorId="71A12246" wp14:editId="4DACBDA2">
            <wp:extent cx="5759450" cy="740410"/>
            <wp:effectExtent l="0" t="0" r="0" b="2540"/>
            <wp:docPr id="95990183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740410"/>
                    </a:xfrm>
                    <a:prstGeom prst="rect">
                      <a:avLst/>
                    </a:prstGeom>
                    <a:noFill/>
                    <a:ln>
                      <a:noFill/>
                    </a:ln>
                  </pic:spPr>
                </pic:pic>
              </a:graphicData>
            </a:graphic>
          </wp:inline>
        </w:drawing>
      </w:r>
    </w:p>
    <w:p w14:paraId="30397902" w14:textId="77777777" w:rsidR="006B4883" w:rsidRPr="00643491" w:rsidRDefault="006B4883" w:rsidP="006B4883">
      <w:pPr>
        <w:spacing w:before="120"/>
        <w:rPr>
          <w:rFonts w:eastAsia="Times New Roman" w:cs="Arial"/>
          <w:sz w:val="40"/>
          <w:szCs w:val="40"/>
          <w:lang w:eastAsia="cs-CZ"/>
        </w:rPr>
      </w:pPr>
    </w:p>
    <w:p w14:paraId="27E40504" w14:textId="77777777" w:rsidR="006B4883" w:rsidRPr="005F42BA" w:rsidRDefault="006B4883" w:rsidP="006B4883">
      <w:pPr>
        <w:spacing w:before="120"/>
        <w:rPr>
          <w:rFonts w:eastAsia="Times New Roman"/>
          <w:b/>
          <w:bCs/>
          <w:i/>
          <w:color w:val="000000"/>
          <w:sz w:val="24"/>
        </w:rPr>
      </w:pPr>
      <w:r w:rsidRPr="002B2A2F">
        <w:rPr>
          <w:noProof/>
        </w:rPr>
        <w:drawing>
          <wp:inline distT="0" distB="0" distL="0" distR="0" wp14:anchorId="76F3C065" wp14:editId="0028ED03">
            <wp:extent cx="3657600" cy="387350"/>
            <wp:effectExtent l="0" t="0" r="0" b="0"/>
            <wp:docPr id="74875143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387350"/>
                    </a:xfrm>
                    <a:prstGeom prst="rect">
                      <a:avLst/>
                    </a:prstGeom>
                    <a:noFill/>
                    <a:ln>
                      <a:noFill/>
                    </a:ln>
                  </pic:spPr>
                </pic:pic>
              </a:graphicData>
            </a:graphic>
          </wp:inline>
        </w:drawing>
      </w:r>
      <w:r>
        <w:rPr>
          <w:rFonts w:eastAsia="Times New Roman" w:cs="Arial"/>
          <w:sz w:val="22"/>
          <w:szCs w:val="22"/>
          <w:lang w:eastAsia="cs-CZ"/>
        </w:rPr>
        <w:tab/>
      </w:r>
    </w:p>
    <w:p w14:paraId="6BE2A53E" w14:textId="77777777" w:rsidR="00606536" w:rsidRDefault="00606536"/>
    <w:sectPr w:rsidR="00606536" w:rsidSect="002E090A">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2469" w14:textId="77777777" w:rsidR="00BE436C" w:rsidRDefault="00BE436C">
      <w:r>
        <w:separator/>
      </w:r>
    </w:p>
  </w:endnote>
  <w:endnote w:type="continuationSeparator" w:id="0">
    <w:p w14:paraId="3D5B07BA" w14:textId="77777777" w:rsidR="00BE436C" w:rsidRDefault="00BE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4235" w14:textId="77777777" w:rsidR="00902C2E" w:rsidRDefault="00BE436C" w:rsidP="00902C2E">
    <w:pPr>
      <w:pStyle w:val="Zhlav"/>
    </w:pPr>
  </w:p>
  <w:p w14:paraId="1EDEACF8" w14:textId="77777777" w:rsidR="00902C2E" w:rsidRDefault="00BE436C" w:rsidP="00902C2E"/>
  <w:p w14:paraId="5F9E6508" w14:textId="77777777" w:rsidR="00902C2E" w:rsidRDefault="00BE436C" w:rsidP="00902C2E">
    <w:pPr>
      <w:pStyle w:val="Zpat"/>
    </w:pPr>
  </w:p>
  <w:p w14:paraId="5A96D3EC" w14:textId="77777777" w:rsidR="00902C2E" w:rsidRDefault="00BE436C" w:rsidP="00902C2E"/>
  <w:p w14:paraId="674CF3C7" w14:textId="77777777" w:rsidR="00902C2E" w:rsidRPr="00464EAF" w:rsidRDefault="00643491" w:rsidP="00902C2E">
    <w:pPr>
      <w:pStyle w:val="Zpat"/>
      <w:pBdr>
        <w:top w:val="single" w:sz="6" w:space="1" w:color="auto"/>
      </w:pBdr>
      <w:rPr>
        <w:rFonts w:cs="Arial"/>
        <w:sz w:val="16"/>
      </w:rPr>
    </w:pPr>
    <w:r w:rsidRPr="00464EAF">
      <w:rPr>
        <w:rFonts w:cs="Arial"/>
        <w:sz w:val="16"/>
      </w:rPr>
      <w:tab/>
    </w:r>
    <w:r w:rsidRPr="00464EAF">
      <w:rPr>
        <w:rStyle w:val="slostrnky"/>
        <w:rFonts w:cs="Arial"/>
        <w:sz w:val="16"/>
      </w:rPr>
      <w:fldChar w:fldCharType="begin"/>
    </w:r>
    <w:r w:rsidRPr="00464EAF">
      <w:rPr>
        <w:rStyle w:val="slostrnky"/>
        <w:rFonts w:cs="Arial"/>
        <w:sz w:val="16"/>
      </w:rPr>
      <w:instrText xml:space="preserve"> PAGE </w:instrText>
    </w:r>
    <w:r w:rsidRPr="00464EAF">
      <w:rPr>
        <w:rStyle w:val="slostrnky"/>
        <w:rFonts w:cs="Arial"/>
        <w:sz w:val="16"/>
      </w:rPr>
      <w:fldChar w:fldCharType="separate"/>
    </w:r>
    <w:r>
      <w:rPr>
        <w:rStyle w:val="slostrnky"/>
        <w:rFonts w:cs="Arial"/>
        <w:noProof/>
        <w:sz w:val="16"/>
      </w:rPr>
      <w:t>3</w:t>
    </w:r>
    <w:r w:rsidRPr="00464EAF">
      <w:rPr>
        <w:rStyle w:val="slostrnky"/>
        <w:rFonts w:cs="Arial"/>
        <w:sz w:val="16"/>
      </w:rPr>
      <w:fldChar w:fldCharType="end"/>
    </w:r>
    <w:r w:rsidRPr="00464EAF">
      <w:rPr>
        <w:rStyle w:val="slostrnky"/>
        <w:rFonts w:cs="Arial"/>
        <w:sz w:val="16"/>
      </w:rPr>
      <w:t xml:space="preserve"> (</w:t>
    </w:r>
    <w:r w:rsidRPr="00AD1488">
      <w:rPr>
        <w:rStyle w:val="slostrnky"/>
        <w:rFonts w:cs="Arial"/>
        <w:sz w:val="16"/>
        <w:szCs w:val="16"/>
      </w:rPr>
      <w:fldChar w:fldCharType="begin"/>
    </w:r>
    <w:r w:rsidRPr="00AD1488">
      <w:rPr>
        <w:rStyle w:val="slostrnky"/>
        <w:rFonts w:cs="Arial"/>
        <w:sz w:val="16"/>
        <w:szCs w:val="16"/>
      </w:rPr>
      <w:instrText xml:space="preserve"> NUMPAGES </w:instrText>
    </w:r>
    <w:r w:rsidRPr="00AD1488">
      <w:rPr>
        <w:rStyle w:val="slostrnky"/>
        <w:rFonts w:cs="Arial"/>
        <w:sz w:val="16"/>
        <w:szCs w:val="16"/>
      </w:rPr>
      <w:fldChar w:fldCharType="separate"/>
    </w:r>
    <w:r>
      <w:rPr>
        <w:rStyle w:val="slostrnky"/>
        <w:rFonts w:cs="Arial"/>
        <w:noProof/>
        <w:sz w:val="16"/>
        <w:szCs w:val="16"/>
      </w:rPr>
      <w:t>3</w:t>
    </w:r>
    <w:r w:rsidRPr="00AD1488">
      <w:rPr>
        <w:rStyle w:val="slostrnky"/>
        <w:rFonts w:cs="Arial"/>
        <w:sz w:val="16"/>
        <w:szCs w:val="16"/>
      </w:rPr>
      <w:fldChar w:fldCharType="end"/>
    </w:r>
    <w:r w:rsidRPr="00464EAF">
      <w:rPr>
        <w:rStyle w:val="slostrnky"/>
        <w:rFonts w:cs="Arial"/>
        <w:sz w:val="16"/>
      </w:rPr>
      <w:t>)</w:t>
    </w:r>
  </w:p>
  <w:p w14:paraId="0E30FA7A" w14:textId="77777777" w:rsidR="00902C2E" w:rsidRDefault="00BE436C" w:rsidP="00902C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9DD9" w14:textId="77777777" w:rsidR="00BE436C" w:rsidRDefault="00BE436C">
      <w:r>
        <w:separator/>
      </w:r>
    </w:p>
  </w:footnote>
  <w:footnote w:type="continuationSeparator" w:id="0">
    <w:p w14:paraId="55E69763" w14:textId="77777777" w:rsidR="00BE436C" w:rsidRDefault="00BE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4B8E" w14:textId="77777777" w:rsidR="00902C2E" w:rsidRDefault="00643491" w:rsidP="00902C2E">
    <w:pPr>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0E745AA9" w14:textId="77777777" w:rsidR="0026008B" w:rsidRDefault="00643491" w:rsidP="0026008B">
    <w:pPr>
      <w:pStyle w:val="Zhlav"/>
      <w:rPr>
        <w:color w:val="000000"/>
        <w:sz w:val="16"/>
        <w:szCs w:val="16"/>
        <w:shd w:val="clear" w:color="auto" w:fill="FFFFFF"/>
      </w:rPr>
    </w:pPr>
    <w:r>
      <w:rPr>
        <w:noProof/>
        <w:lang w:eastAsia="cs-CZ"/>
      </w:rPr>
      <w:drawing>
        <wp:anchor distT="0" distB="0" distL="114300" distR="114300" simplePos="0" relativeHeight="251659264" behindDoc="0" locked="0" layoutInCell="1" allowOverlap="1" wp14:anchorId="651615DA" wp14:editId="1B513F23">
          <wp:simplePos x="0" y="0"/>
          <wp:positionH relativeFrom="column">
            <wp:posOffset>-633095</wp:posOffset>
          </wp:positionH>
          <wp:positionV relativeFrom="paragraph">
            <wp:posOffset>-51435</wp:posOffset>
          </wp:positionV>
          <wp:extent cx="1348740" cy="304165"/>
          <wp:effectExtent l="0" t="0" r="381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304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16"/>
        <w:szCs w:val="16"/>
        <w:shd w:val="clear" w:color="auto" w:fill="FFFFFF"/>
      </w:rPr>
      <w:tab/>
    </w:r>
    <w:r>
      <w:rPr>
        <w:color w:val="000000"/>
        <w:sz w:val="16"/>
        <w:szCs w:val="16"/>
        <w:shd w:val="clear" w:color="auto" w:fill="FFFFFF"/>
      </w:rPr>
      <w:tab/>
    </w:r>
    <w:r>
      <w:rPr>
        <w:sz w:val="16"/>
        <w:szCs w:val="16"/>
        <w:shd w:val="clear" w:color="auto" w:fill="FFFFFF"/>
      </w:rPr>
      <w:t>N006/24/V00023531</w:t>
    </w:r>
  </w:p>
  <w:p w14:paraId="20C6BF9E" w14:textId="5CB27DE5" w:rsidR="0026008B" w:rsidRPr="002C01BD" w:rsidRDefault="00643491" w:rsidP="0026008B">
    <w:pPr>
      <w:pStyle w:val="Zhlav"/>
      <w:rPr>
        <w:sz w:val="16"/>
        <w:szCs w:val="16"/>
      </w:rPr>
    </w:pPr>
    <w:r>
      <w:rPr>
        <w:sz w:val="16"/>
        <w:szCs w:val="16"/>
      </w:rPr>
      <w:tab/>
    </w:r>
    <w:r>
      <w:rPr>
        <w:sz w:val="16"/>
        <w:szCs w:val="16"/>
      </w:rPr>
      <w:tab/>
      <w:t xml:space="preserve">Č.j.: </w:t>
    </w:r>
    <w:r w:rsidR="00AC5195">
      <w:rPr>
        <w:sz w:val="16"/>
        <w:szCs w:val="16"/>
      </w:rPr>
      <w:t>ABS 6273/2024</w:t>
    </w:r>
  </w:p>
  <w:p w14:paraId="03B1C90C" w14:textId="77777777" w:rsidR="00902C2E" w:rsidRPr="00902C2E" w:rsidRDefault="00BE436C" w:rsidP="00902C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C30"/>
    <w:multiLevelType w:val="singleLevel"/>
    <w:tmpl w:val="CD4432F6"/>
    <w:lvl w:ilvl="0">
      <w:start w:val="1"/>
      <w:numFmt w:val="decimal"/>
      <w:lvlText w:val="%1."/>
      <w:lvlJc w:val="left"/>
      <w:pPr>
        <w:tabs>
          <w:tab w:val="num" w:pos="360"/>
        </w:tabs>
        <w:ind w:left="360" w:hanging="360"/>
      </w:pPr>
      <w:rPr>
        <w:rFonts w:cs="Times New Roman"/>
        <w:color w:val="auto"/>
      </w:rPr>
    </w:lvl>
  </w:abstractNum>
  <w:abstractNum w:abstractNumId="1" w15:restartNumberingAfterBreak="0">
    <w:nsid w:val="15F4618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15:restartNumberingAfterBreak="0">
    <w:nsid w:val="1C483363"/>
    <w:multiLevelType w:val="hybridMultilevel"/>
    <w:tmpl w:val="E788CCA8"/>
    <w:lvl w:ilvl="0" w:tplc="BCA0BB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EA157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62232C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 w15:restartNumberingAfterBreak="0">
    <w:nsid w:val="2B77261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6" w15:restartNumberingAfterBreak="0">
    <w:nsid w:val="2DE61D38"/>
    <w:multiLevelType w:val="hybridMultilevel"/>
    <w:tmpl w:val="EA1271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354E5B"/>
    <w:multiLevelType w:val="hybridMultilevel"/>
    <w:tmpl w:val="64241B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D607F"/>
    <w:multiLevelType w:val="singleLevel"/>
    <w:tmpl w:val="EF529F58"/>
    <w:lvl w:ilvl="0">
      <w:start w:val="1"/>
      <w:numFmt w:val="decimal"/>
      <w:lvlText w:val="%1."/>
      <w:lvlJc w:val="left"/>
      <w:pPr>
        <w:tabs>
          <w:tab w:val="num" w:pos="360"/>
        </w:tabs>
        <w:ind w:left="360" w:hanging="360"/>
      </w:pPr>
      <w:rPr>
        <w:rFonts w:cs="Times New Roman"/>
        <w:color w:val="auto"/>
      </w:rPr>
    </w:lvl>
  </w:abstractNum>
  <w:abstractNum w:abstractNumId="9" w15:restartNumberingAfterBreak="0">
    <w:nsid w:val="6FA559A4"/>
    <w:multiLevelType w:val="hybridMultilevel"/>
    <w:tmpl w:val="57326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0"/>
  </w:num>
  <w:num w:numId="5">
    <w:abstractNumId w:val="1"/>
  </w:num>
  <w:num w:numId="6">
    <w:abstractNumId w:val="2"/>
  </w:num>
  <w:num w:numId="7">
    <w:abstractNumId w:val="3"/>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83"/>
    <w:rsid w:val="00013EAD"/>
    <w:rsid w:val="00187941"/>
    <w:rsid w:val="004317DF"/>
    <w:rsid w:val="005A6207"/>
    <w:rsid w:val="00606536"/>
    <w:rsid w:val="00643491"/>
    <w:rsid w:val="00650F90"/>
    <w:rsid w:val="00654660"/>
    <w:rsid w:val="006B4883"/>
    <w:rsid w:val="008A1CFD"/>
    <w:rsid w:val="00AC5195"/>
    <w:rsid w:val="00AF10EB"/>
    <w:rsid w:val="00B95FD1"/>
    <w:rsid w:val="00BE436C"/>
    <w:rsid w:val="00C5716D"/>
    <w:rsid w:val="00CC7971"/>
    <w:rsid w:val="00CE0792"/>
    <w:rsid w:val="00F501BB"/>
    <w:rsid w:val="00FB3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D9DE"/>
  <w15:chartTrackingRefBased/>
  <w15:docId w15:val="{5B6884C1-09B3-4FE6-ABD6-28893F3F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4883"/>
    <w:pPr>
      <w:spacing w:after="0" w:line="240" w:lineRule="auto"/>
    </w:pPr>
    <w:rPr>
      <w:rFonts w:ascii="Arial" w:hAnsi="Arial" w:cs="Times New Roman"/>
      <w:sz w:val="20"/>
      <w:szCs w:val="24"/>
    </w:rPr>
  </w:style>
  <w:style w:type="paragraph" w:styleId="Nadpis1">
    <w:name w:val="heading 1"/>
    <w:basedOn w:val="Normln"/>
    <w:next w:val="Normln"/>
    <w:link w:val="Nadpis1Char"/>
    <w:uiPriority w:val="9"/>
    <w:qFormat/>
    <w:rsid w:val="006B4883"/>
    <w:pPr>
      <w:keepNext/>
      <w:keepLines/>
      <w:numPr>
        <w:numId w:val="7"/>
      </w:numPr>
      <w:spacing w:before="480"/>
      <w:outlineLvl w:val="0"/>
    </w:pPr>
    <w:rPr>
      <w:rFonts w:eastAsiaTheme="majorEastAsia" w:cstheme="majorBidi"/>
      <w:b/>
      <w:bCs/>
      <w:i/>
      <w:color w:val="000000" w:themeColor="text1"/>
      <w:sz w:val="28"/>
      <w:szCs w:val="28"/>
    </w:rPr>
  </w:style>
  <w:style w:type="paragraph" w:styleId="Nadpis2">
    <w:name w:val="heading 2"/>
    <w:basedOn w:val="Normln"/>
    <w:next w:val="Normln"/>
    <w:link w:val="Nadpis2Char"/>
    <w:uiPriority w:val="9"/>
    <w:unhideWhenUsed/>
    <w:qFormat/>
    <w:rsid w:val="006B4883"/>
    <w:pPr>
      <w:keepNext/>
      <w:keepLines/>
      <w:numPr>
        <w:ilvl w:val="1"/>
        <w:numId w:val="7"/>
      </w:numPr>
      <w:spacing w:before="200"/>
      <w:outlineLvl w:val="1"/>
    </w:pPr>
    <w:rPr>
      <w:rFonts w:eastAsiaTheme="majorEastAsia" w:cstheme="majorBidi"/>
      <w:b/>
      <w:bCs/>
      <w:color w:val="000000" w:themeColor="text1"/>
      <w:szCs w:val="26"/>
    </w:rPr>
  </w:style>
  <w:style w:type="paragraph" w:styleId="Nadpis3">
    <w:name w:val="heading 3"/>
    <w:basedOn w:val="Normln"/>
    <w:next w:val="Normln"/>
    <w:link w:val="Nadpis3Char"/>
    <w:uiPriority w:val="9"/>
    <w:unhideWhenUsed/>
    <w:qFormat/>
    <w:rsid w:val="006B4883"/>
    <w:pPr>
      <w:keepNext/>
      <w:keepLines/>
      <w:numPr>
        <w:ilvl w:val="2"/>
        <w:numId w:val="7"/>
      </w:numPr>
      <w:spacing w:before="200"/>
      <w:outlineLvl w:val="2"/>
    </w:pPr>
    <w:rPr>
      <w:rFonts w:eastAsiaTheme="majorEastAsia" w:cstheme="majorBidi"/>
      <w:b/>
      <w:bCs/>
      <w:color w:val="000000" w:themeColor="text1"/>
    </w:rPr>
  </w:style>
  <w:style w:type="paragraph" w:styleId="Nadpis4">
    <w:name w:val="heading 4"/>
    <w:basedOn w:val="Normln"/>
    <w:next w:val="Normln"/>
    <w:link w:val="Nadpis4Char"/>
    <w:unhideWhenUsed/>
    <w:qFormat/>
    <w:rsid w:val="006B4883"/>
    <w:pPr>
      <w:keepNext/>
      <w:keepLines/>
      <w:numPr>
        <w:ilvl w:val="3"/>
        <w:numId w:val="7"/>
      </w:numPr>
      <w:spacing w:before="200"/>
      <w:outlineLvl w:val="3"/>
    </w:pPr>
    <w:rPr>
      <w:rFonts w:eastAsiaTheme="majorEastAsia" w:cstheme="majorBidi"/>
      <w:b/>
      <w:bCs/>
      <w:i/>
      <w:iCs/>
      <w:color w:val="000000" w:themeColor="text1"/>
    </w:rPr>
  </w:style>
  <w:style w:type="paragraph" w:styleId="Nadpis5">
    <w:name w:val="heading 5"/>
    <w:basedOn w:val="Normln"/>
    <w:next w:val="Normln"/>
    <w:link w:val="Nadpis5Char"/>
    <w:unhideWhenUsed/>
    <w:qFormat/>
    <w:rsid w:val="006B4883"/>
    <w:pPr>
      <w:keepNext/>
      <w:keepLines/>
      <w:numPr>
        <w:ilvl w:val="4"/>
        <w:numId w:val="7"/>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nhideWhenUsed/>
    <w:qFormat/>
    <w:rsid w:val="006B4883"/>
    <w:pPr>
      <w:keepNext/>
      <w:keepLines/>
      <w:numPr>
        <w:ilvl w:val="5"/>
        <w:numId w:val="7"/>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nhideWhenUsed/>
    <w:qFormat/>
    <w:rsid w:val="006B488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6B4883"/>
    <w:pPr>
      <w:keepNext/>
      <w:keepLines/>
      <w:numPr>
        <w:ilvl w:val="7"/>
        <w:numId w:val="7"/>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nhideWhenUsed/>
    <w:qFormat/>
    <w:rsid w:val="006B4883"/>
    <w:pPr>
      <w:keepNext/>
      <w:keepLines/>
      <w:numPr>
        <w:ilvl w:val="8"/>
        <w:numId w:val="7"/>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B4883"/>
    <w:rPr>
      <w:rFonts w:ascii="Arial" w:eastAsiaTheme="majorEastAsia" w:hAnsi="Arial" w:cstheme="majorBidi"/>
      <w:b/>
      <w:bCs/>
      <w:i/>
      <w:color w:val="000000" w:themeColor="text1"/>
      <w:sz w:val="28"/>
      <w:szCs w:val="28"/>
    </w:rPr>
  </w:style>
  <w:style w:type="character" w:customStyle="1" w:styleId="Nadpis2Char">
    <w:name w:val="Nadpis 2 Char"/>
    <w:basedOn w:val="Standardnpsmoodstavce"/>
    <w:link w:val="Nadpis2"/>
    <w:uiPriority w:val="9"/>
    <w:rsid w:val="006B4883"/>
    <w:rPr>
      <w:rFonts w:ascii="Arial" w:eastAsiaTheme="majorEastAsia" w:hAnsi="Arial" w:cstheme="majorBidi"/>
      <w:b/>
      <w:bCs/>
      <w:color w:val="000000" w:themeColor="text1"/>
      <w:sz w:val="20"/>
      <w:szCs w:val="26"/>
    </w:rPr>
  </w:style>
  <w:style w:type="character" w:customStyle="1" w:styleId="Nadpis3Char">
    <w:name w:val="Nadpis 3 Char"/>
    <w:basedOn w:val="Standardnpsmoodstavce"/>
    <w:link w:val="Nadpis3"/>
    <w:uiPriority w:val="9"/>
    <w:rsid w:val="006B4883"/>
    <w:rPr>
      <w:rFonts w:ascii="Arial" w:eastAsiaTheme="majorEastAsia" w:hAnsi="Arial" w:cstheme="majorBidi"/>
      <w:b/>
      <w:bCs/>
      <w:color w:val="000000" w:themeColor="text1"/>
      <w:sz w:val="20"/>
      <w:szCs w:val="24"/>
    </w:rPr>
  </w:style>
  <w:style w:type="character" w:customStyle="1" w:styleId="Nadpis4Char">
    <w:name w:val="Nadpis 4 Char"/>
    <w:basedOn w:val="Standardnpsmoodstavce"/>
    <w:link w:val="Nadpis4"/>
    <w:rsid w:val="006B4883"/>
    <w:rPr>
      <w:rFonts w:ascii="Arial" w:eastAsiaTheme="majorEastAsia" w:hAnsi="Arial" w:cstheme="majorBidi"/>
      <w:b/>
      <w:bCs/>
      <w:i/>
      <w:iCs/>
      <w:color w:val="000000" w:themeColor="text1"/>
      <w:sz w:val="20"/>
      <w:szCs w:val="24"/>
    </w:rPr>
  </w:style>
  <w:style w:type="character" w:customStyle="1" w:styleId="Nadpis5Char">
    <w:name w:val="Nadpis 5 Char"/>
    <w:basedOn w:val="Standardnpsmoodstavce"/>
    <w:link w:val="Nadpis5"/>
    <w:rsid w:val="006B4883"/>
    <w:rPr>
      <w:rFonts w:asciiTheme="majorHAnsi" w:eastAsiaTheme="majorEastAsia" w:hAnsiTheme="majorHAnsi" w:cstheme="majorBidi"/>
      <w:color w:val="1F3763" w:themeColor="accent1" w:themeShade="7F"/>
      <w:sz w:val="20"/>
      <w:szCs w:val="24"/>
    </w:rPr>
  </w:style>
  <w:style w:type="character" w:customStyle="1" w:styleId="Nadpis6Char">
    <w:name w:val="Nadpis 6 Char"/>
    <w:basedOn w:val="Standardnpsmoodstavce"/>
    <w:link w:val="Nadpis6"/>
    <w:rsid w:val="006B4883"/>
    <w:rPr>
      <w:rFonts w:asciiTheme="majorHAnsi" w:eastAsiaTheme="majorEastAsia" w:hAnsiTheme="majorHAnsi" w:cstheme="majorBidi"/>
      <w:i/>
      <w:iCs/>
      <w:color w:val="1F3763" w:themeColor="accent1" w:themeShade="7F"/>
      <w:sz w:val="20"/>
      <w:szCs w:val="24"/>
    </w:rPr>
  </w:style>
  <w:style w:type="character" w:customStyle="1" w:styleId="Nadpis7Char">
    <w:name w:val="Nadpis 7 Char"/>
    <w:basedOn w:val="Standardnpsmoodstavce"/>
    <w:link w:val="Nadpis7"/>
    <w:rsid w:val="006B4883"/>
    <w:rPr>
      <w:rFonts w:asciiTheme="majorHAnsi" w:eastAsiaTheme="majorEastAsia" w:hAnsiTheme="majorHAnsi" w:cstheme="majorBidi"/>
      <w:i/>
      <w:iCs/>
      <w:color w:val="404040" w:themeColor="text1" w:themeTint="BF"/>
      <w:sz w:val="20"/>
      <w:szCs w:val="24"/>
    </w:rPr>
  </w:style>
  <w:style w:type="character" w:customStyle="1" w:styleId="Nadpis8Char">
    <w:name w:val="Nadpis 8 Char"/>
    <w:basedOn w:val="Standardnpsmoodstavce"/>
    <w:link w:val="Nadpis8"/>
    <w:rsid w:val="006B488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rsid w:val="006B4883"/>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6B4883"/>
    <w:pPr>
      <w:ind w:left="720"/>
      <w:contextualSpacing/>
    </w:pPr>
  </w:style>
  <w:style w:type="character" w:styleId="Hypertextovodkaz">
    <w:name w:val="Hyperlink"/>
    <w:basedOn w:val="Standardnpsmoodstavce"/>
    <w:uiPriority w:val="99"/>
    <w:unhideWhenUsed/>
    <w:rsid w:val="006B4883"/>
    <w:rPr>
      <w:color w:val="0563C1" w:themeColor="hyperlink"/>
      <w:u w:val="single"/>
    </w:rPr>
  </w:style>
  <w:style w:type="paragraph" w:styleId="Zhlav">
    <w:name w:val="header"/>
    <w:basedOn w:val="Normln"/>
    <w:link w:val="ZhlavChar"/>
    <w:uiPriority w:val="99"/>
    <w:unhideWhenUsed/>
    <w:rsid w:val="006B4883"/>
    <w:pPr>
      <w:tabs>
        <w:tab w:val="center" w:pos="4536"/>
        <w:tab w:val="right" w:pos="9072"/>
      </w:tabs>
    </w:pPr>
  </w:style>
  <w:style w:type="character" w:customStyle="1" w:styleId="ZhlavChar">
    <w:name w:val="Záhlaví Char"/>
    <w:basedOn w:val="Standardnpsmoodstavce"/>
    <w:link w:val="Zhlav"/>
    <w:uiPriority w:val="99"/>
    <w:rsid w:val="006B4883"/>
    <w:rPr>
      <w:rFonts w:ascii="Arial" w:hAnsi="Arial" w:cs="Times New Roman"/>
      <w:sz w:val="20"/>
      <w:szCs w:val="24"/>
    </w:rPr>
  </w:style>
  <w:style w:type="paragraph" w:styleId="Zpat">
    <w:name w:val="footer"/>
    <w:basedOn w:val="Normln"/>
    <w:link w:val="ZpatChar"/>
    <w:unhideWhenUsed/>
    <w:rsid w:val="006B4883"/>
    <w:pPr>
      <w:tabs>
        <w:tab w:val="center" w:pos="4536"/>
        <w:tab w:val="right" w:pos="9072"/>
      </w:tabs>
    </w:pPr>
  </w:style>
  <w:style w:type="character" w:customStyle="1" w:styleId="ZpatChar">
    <w:name w:val="Zápatí Char"/>
    <w:basedOn w:val="Standardnpsmoodstavce"/>
    <w:link w:val="Zpat"/>
    <w:rsid w:val="006B4883"/>
    <w:rPr>
      <w:rFonts w:ascii="Arial" w:hAnsi="Arial" w:cs="Times New Roman"/>
      <w:sz w:val="20"/>
      <w:szCs w:val="24"/>
    </w:rPr>
  </w:style>
  <w:style w:type="character" w:styleId="slostrnky">
    <w:name w:val="page number"/>
    <w:basedOn w:val="Standardnpsmoodstavce"/>
    <w:rsid w:val="006B4883"/>
  </w:style>
  <w:style w:type="paragraph" w:styleId="Vrazncitt">
    <w:name w:val="Intense Quote"/>
    <w:basedOn w:val="Normln"/>
    <w:next w:val="Normln"/>
    <w:link w:val="VrazncittChar"/>
    <w:uiPriority w:val="30"/>
    <w:qFormat/>
    <w:rsid w:val="006B4883"/>
    <w:pPr>
      <w:pBdr>
        <w:bottom w:val="single" w:sz="4" w:space="4" w:color="4472C4" w:themeColor="accent1"/>
      </w:pBdr>
      <w:spacing w:before="200" w:after="280" w:line="259" w:lineRule="auto"/>
      <w:ind w:left="936" w:right="936"/>
    </w:pPr>
    <w:rPr>
      <w:rFonts w:asciiTheme="minorHAnsi" w:hAnsiTheme="minorHAnsi" w:cstheme="minorBidi"/>
      <w:b/>
      <w:bCs/>
      <w:i/>
      <w:iCs/>
      <w:color w:val="4472C4" w:themeColor="accent1"/>
      <w:sz w:val="22"/>
      <w:szCs w:val="22"/>
      <w:lang w:val="en-US"/>
    </w:rPr>
  </w:style>
  <w:style w:type="character" w:customStyle="1" w:styleId="VrazncittChar">
    <w:name w:val="Výrazný citát Char"/>
    <w:basedOn w:val="Standardnpsmoodstavce"/>
    <w:link w:val="Vrazncitt"/>
    <w:uiPriority w:val="30"/>
    <w:rsid w:val="006B4883"/>
    <w:rPr>
      <w:b/>
      <w:bCs/>
      <w:i/>
      <w:iCs/>
      <w:color w:val="4472C4" w:themeColor="accent1"/>
      <w:lang w:val="en-US"/>
    </w:rPr>
  </w:style>
  <w:style w:type="character" w:styleId="Nevyeenzmnka">
    <w:name w:val="Unresolved Mention"/>
    <w:basedOn w:val="Standardnpsmoodstavce"/>
    <w:uiPriority w:val="99"/>
    <w:semiHidden/>
    <w:unhideWhenUsed/>
    <w:rsid w:val="00AC5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c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vasicek@netfox.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997</Words>
  <Characters>5888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ABS 32bit</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Čadská Květoslava, JUDr.</dc:creator>
  <cp:keywords/>
  <dc:description/>
  <cp:lastModifiedBy>Čadská Květoslava, JUDr.</cp:lastModifiedBy>
  <cp:revision>10</cp:revision>
  <dcterms:created xsi:type="dcterms:W3CDTF">2024-09-02T07:42:00Z</dcterms:created>
  <dcterms:modified xsi:type="dcterms:W3CDTF">2024-09-04T10:14:00Z</dcterms:modified>
</cp:coreProperties>
</file>