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C131A" w:rsidR="003912BC" w:rsidP="002E71EC" w:rsidRDefault="003912BC" w14:paraId="55C7B6AB" w14:textId="322E7C08">
      <w:pPr>
        <w:pStyle w:val="Nadpis1"/>
        <w:tabs>
          <w:tab w:val="clear" w:pos="432"/>
        </w:tabs>
        <w:suppressAutoHyphens w:val="0"/>
        <w:spacing w:before="0" w:after="360" w:line="240" w:lineRule="auto"/>
        <w:ind w:left="0" w:firstLine="0"/>
        <w:jc w:val="center"/>
        <w:rPr>
          <w:rFonts w:ascii="Franklin Gothic Book" w:hAnsi="Franklin Gothic Book" w:cs="Times New Roman"/>
          <w:iCs/>
          <w:smallCaps/>
          <w:spacing w:val="-4"/>
          <w:sz w:val="36"/>
          <w:szCs w:val="36"/>
        </w:rPr>
      </w:pPr>
      <w:r w:rsidRPr="003C131A">
        <w:rPr>
          <w:rFonts w:ascii="Franklin Gothic Book" w:hAnsi="Franklin Gothic Book" w:cs="Times New Roman"/>
          <w:iCs/>
          <w:smallCaps/>
          <w:spacing w:val="-4"/>
          <w:sz w:val="52"/>
          <w:szCs w:val="52"/>
        </w:rPr>
        <w:t>Smlouva o provozování reklamy a propagaci</w:t>
      </w:r>
      <w:r w:rsidRPr="003C131A">
        <w:rPr>
          <w:rFonts w:ascii="Franklin Gothic Book" w:hAnsi="Franklin Gothic Book" w:cs="Times New Roman"/>
          <w:iCs/>
          <w:smallCaps/>
          <w:spacing w:val="-4"/>
          <w:sz w:val="52"/>
          <w:szCs w:val="52"/>
        </w:rPr>
        <w:br/>
      </w:r>
      <w:r w:rsidRPr="009A0141" w:rsidR="003C131A">
        <w:rPr>
          <w:rFonts w:ascii="Franklin Gothic Book" w:hAnsi="Franklin Gothic Book" w:cs="Times New Roman"/>
          <w:iCs/>
          <w:smallCaps/>
          <w:spacing w:val="-4"/>
          <w:sz w:val="40"/>
          <w:szCs w:val="40"/>
        </w:rPr>
        <w:t>č. 293/2024</w:t>
      </w:r>
      <w:r w:rsidR="003C131A">
        <w:rPr>
          <w:rFonts w:ascii="Franklin Gothic Book" w:hAnsi="Franklin Gothic Book" w:cs="Times New Roman"/>
          <w:iCs/>
          <w:smallCaps/>
          <w:spacing w:val="-4"/>
          <w:sz w:val="52"/>
          <w:szCs w:val="52"/>
        </w:rPr>
        <w:t xml:space="preserve"> </w:t>
      </w:r>
      <w:r w:rsidRPr="003C131A">
        <w:rPr>
          <w:rFonts w:ascii="Franklin Gothic Book" w:hAnsi="Franklin Gothic Book" w:cs="Times New Roman"/>
          <w:iCs/>
          <w:smallCaps/>
          <w:spacing w:val="-4"/>
          <w:sz w:val="52"/>
          <w:szCs w:val="52"/>
        </w:rPr>
        <w:t>(barter)</w:t>
      </w:r>
    </w:p>
    <w:p w:rsidRPr="003C131A" w:rsidR="00FC146D" w:rsidP="002E71EC" w:rsidRDefault="00111EB7" w14:paraId="63FA9525" w14:textId="77777777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smluvní</w:t>
      </w:r>
      <w:r w:rsidRPr="003C131A" w:rsidR="00FC146D">
        <w:rPr>
          <w:rFonts w:ascii="Franklin Gothic Book" w:hAnsi="Franklin Gothic Book"/>
          <w:spacing w:val="-4"/>
          <w:sz w:val="22"/>
          <w:szCs w:val="22"/>
        </w:rPr>
        <w:t xml:space="preserve"> stran</w:t>
      </w:r>
      <w:r w:rsidRPr="003C131A">
        <w:rPr>
          <w:rFonts w:ascii="Franklin Gothic Book" w:hAnsi="Franklin Gothic Book"/>
          <w:spacing w:val="-4"/>
          <w:sz w:val="22"/>
          <w:szCs w:val="22"/>
        </w:rPr>
        <w:t>y</w:t>
      </w:r>
    </w:p>
    <w:p w:rsidRPr="003C131A" w:rsidR="00FC146D" w:rsidP="002E71EC" w:rsidRDefault="003912BC" w14:paraId="1F38A71A" w14:textId="025006C1">
      <w:p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b/>
          <w:spacing w:val="-4"/>
          <w:sz w:val="22"/>
          <w:szCs w:val="22"/>
        </w:rPr>
        <w:t>Dodavatel</w:t>
      </w:r>
      <w:r w:rsidRPr="003C131A" w:rsidR="00FC146D">
        <w:rPr>
          <w:rFonts w:ascii="Franklin Gothic Book" w:hAnsi="Franklin Gothic Book"/>
          <w:b/>
          <w:spacing w:val="-4"/>
          <w:sz w:val="22"/>
          <w:szCs w:val="22"/>
        </w:rPr>
        <w:t>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3C131A" w:rsidR="00AD68A7" w:rsidTr="0029716E" w14:paraId="4D1953D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5B6F512F" w14:textId="562A9BAD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AD68A7" w14:paraId="588A4F84" w14:textId="7D13351F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  <w:t>Dopravní podnik města Ústí nad Labem a.s.</w:t>
            </w:r>
          </w:p>
        </w:tc>
      </w:tr>
      <w:tr w:rsidRPr="003C131A" w:rsidR="00AD68A7" w:rsidTr="0029716E" w14:paraId="5E5B68E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5FB16319" w14:textId="7955965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AD68A7" w14:paraId="33339EAF" w14:textId="2E3E4981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Revoluční 26, 401 11 Ústí nad Labem</w:t>
            </w:r>
          </w:p>
        </w:tc>
      </w:tr>
      <w:tr w:rsidRPr="003C131A" w:rsidR="00AD68A7" w:rsidTr="0029716E" w14:paraId="599A7E2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73D545A1" w14:textId="7A991EAD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AD68A7" w14:paraId="57DD2327" w14:textId="6F074829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Jateční 426, 400 19 Ústí nad Labem</w:t>
            </w:r>
          </w:p>
        </w:tc>
      </w:tr>
      <w:tr w:rsidRPr="003C131A" w:rsidR="00AD68A7" w:rsidTr="0029716E" w14:paraId="7EF131D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16E5DEEE" w14:textId="09605814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IČO: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AD68A7" w14:paraId="0BA61E9D" w14:textId="682E407B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250 13 891</w:t>
            </w:r>
          </w:p>
        </w:tc>
      </w:tr>
      <w:tr w:rsidRPr="003C131A" w:rsidR="00AD68A7" w:rsidTr="0029716E" w14:paraId="1C2174D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06111564" w14:textId="4E2E124A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AD68A7" w14:paraId="586E578C" w14:textId="52169238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CZ25013891</w:t>
            </w:r>
          </w:p>
        </w:tc>
      </w:tr>
      <w:tr w:rsidRPr="003C131A" w:rsidR="00AD68A7" w:rsidTr="0029716E" w14:paraId="5A32E01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4A8D4EC6" w14:textId="22DB77C2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3C131A">
              <w:rPr>
                <w:rStyle w:val="Siln"/>
                <w:rFonts w:ascii="Franklin Gothic Book" w:hAnsi="Franklin Gothic Book"/>
                <w:b w:val="0"/>
                <w:spacing w:val="-4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AD68A7" w14:paraId="2A13F1E0" w14:textId="5F424EB6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  <w:t>Krajský soud v Ústí nad Labem, sp. zn. B 945</w:t>
            </w:r>
          </w:p>
        </w:tc>
      </w:tr>
      <w:tr w:rsidRPr="003C131A" w:rsidR="00AD68A7" w:rsidTr="0029716E" w14:paraId="6E6F2B7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6CCB914B" w14:textId="5EBEE145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bCs/>
                <w:color w:val="000000"/>
                <w:spacing w:val="-4"/>
                <w:sz w:val="22"/>
                <w:szCs w:val="22"/>
              </w:rPr>
              <w:t>zástupce: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AD68A7" w14:paraId="5891DA43" w14:textId="1EAA4274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 xml:space="preserve">Mgr. Ing. Simona Mohacsi, MBA, </w:t>
            </w:r>
            <w:r w:rsidRPr="003C131A" w:rsidR="00E51911">
              <w:rPr>
                <w:rFonts w:ascii="Franklin Gothic Book" w:hAnsi="Franklin Gothic Book"/>
                <w:spacing w:val="-4"/>
                <w:sz w:val="22"/>
                <w:szCs w:val="22"/>
              </w:rPr>
              <w:t>výkonná ředitelka společnosti</w:t>
            </w:r>
          </w:p>
        </w:tc>
      </w:tr>
    </w:tbl>
    <w:p w:rsidRPr="003C131A" w:rsidR="00FC146D" w:rsidP="002E71EC" w:rsidRDefault="00FC146D" w14:paraId="39E30FA8" w14:textId="1A56B82F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dále jen „</w:t>
      </w:r>
      <w:r w:rsidRPr="003C131A" w:rsidR="003912BC">
        <w:rPr>
          <w:rFonts w:ascii="Franklin Gothic Book" w:hAnsi="Franklin Gothic Book"/>
          <w:b/>
          <w:spacing w:val="-4"/>
          <w:sz w:val="22"/>
          <w:szCs w:val="22"/>
        </w:rPr>
        <w:t>dodavatel</w:t>
      </w:r>
      <w:r w:rsidRPr="003C131A">
        <w:rPr>
          <w:rFonts w:ascii="Franklin Gothic Book" w:hAnsi="Franklin Gothic Book"/>
          <w:spacing w:val="-4"/>
          <w:sz w:val="22"/>
          <w:szCs w:val="22"/>
        </w:rPr>
        <w:t>“ na straně jedné</w:t>
      </w:r>
    </w:p>
    <w:p w:rsidRPr="003C131A" w:rsidR="00917D3E" w:rsidP="002E71EC" w:rsidRDefault="00FC146D" w14:paraId="56DC6617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a</w:t>
      </w:r>
    </w:p>
    <w:p w:rsidRPr="003C131A" w:rsidR="00E44030" w:rsidP="002E71EC" w:rsidRDefault="003912BC" w14:paraId="604553D3" w14:textId="69182AE6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b/>
          <w:spacing w:val="-4"/>
          <w:sz w:val="22"/>
          <w:szCs w:val="22"/>
        </w:rPr>
        <w:t>Odběratel</w:t>
      </w:r>
      <w:r w:rsidRPr="003C131A" w:rsidR="0055767B">
        <w:rPr>
          <w:rFonts w:ascii="Franklin Gothic Book" w:hAnsi="Franklin Gothic Book"/>
          <w:spacing w:val="-4"/>
          <w:sz w:val="22"/>
          <w:szCs w:val="22"/>
        </w:rPr>
        <w:t>:</w:t>
      </w:r>
      <w:r w:rsidRPr="003C131A" w:rsidR="0055767B">
        <w:rPr>
          <w:rFonts w:ascii="Franklin Gothic Book" w:hAnsi="Franklin Gothic Book" w:cs="Arial"/>
          <w:spacing w:val="-4"/>
          <w:sz w:val="22"/>
          <w:szCs w:val="22"/>
        </w:rPr>
        <w:tab/>
      </w:r>
      <w:r w:rsidRPr="003C131A" w:rsidR="0055767B">
        <w:rPr>
          <w:rFonts w:ascii="Franklin Gothic Book" w:hAnsi="Franklin Gothic Book" w:cs="Arial"/>
          <w:spacing w:val="-4"/>
          <w:sz w:val="22"/>
          <w:szCs w:val="22"/>
        </w:rPr>
        <w:tab/>
      </w:r>
      <w:r w:rsidRPr="003C131A" w:rsidR="0055767B">
        <w:rPr>
          <w:rFonts w:ascii="Franklin Gothic Book" w:hAnsi="Franklin Gothic Book" w:cs="Arial"/>
          <w:spacing w:val="-4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3C131A" w:rsidR="00AD68A7" w:rsidTr="00E77CDF" w14:paraId="7CDE6D5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5EADACD4" w14:textId="0735CD78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obchodní firma/jméno: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DF5DC7" w14:paraId="47CC1F6D" w14:textId="7B2006BB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  <w:t>FK VIAGEM Ústí nad Labem, a.s.</w:t>
            </w:r>
          </w:p>
        </w:tc>
      </w:tr>
      <w:tr w:rsidRPr="003C131A" w:rsidR="00AD68A7" w:rsidTr="00E77CDF" w14:paraId="41FD69D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7C158D26" w14:textId="7956AB3E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DF5DC7" w14:paraId="61D4F665" w14:textId="72387E7A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Masaryykova 1091/228a, 400 01 Ústí nad Labem</w:t>
            </w:r>
          </w:p>
        </w:tc>
      </w:tr>
      <w:tr w:rsidRPr="003C131A" w:rsidR="00AD68A7" w:rsidTr="00E77CDF" w14:paraId="2DC2299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31D14AB2" w14:textId="005B1353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IČ</w:t>
            </w:r>
            <w:r w:rsidRPr="003C131A" w:rsidR="00DF5DC7">
              <w:rPr>
                <w:rFonts w:ascii="Franklin Gothic Book" w:hAnsi="Franklin Gothic Book"/>
                <w:spacing w:val="-4"/>
                <w:sz w:val="22"/>
                <w:szCs w:val="22"/>
              </w:rPr>
              <w:t>O</w:t>
            </w: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/dat. nar.: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DF5DC7" w14:paraId="452B6B5A" w14:textId="0A16238B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272 74 055</w:t>
            </w:r>
          </w:p>
        </w:tc>
      </w:tr>
      <w:tr w:rsidRPr="003C131A" w:rsidR="00AD68A7" w:rsidTr="00E77CDF" w14:paraId="74507F0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0CC38F02" w14:textId="39B1BAC3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DF5DC7" w14:paraId="4551F5D3" w14:textId="372E1CD4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CZ27274055</w:t>
            </w:r>
          </w:p>
        </w:tc>
      </w:tr>
      <w:tr w:rsidRPr="003C131A" w:rsidR="00AD68A7" w:rsidTr="00E77CDF" w14:paraId="79933A1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4F265EE0" w14:textId="1CBE3872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3C131A">
              <w:rPr>
                <w:rStyle w:val="Siln"/>
                <w:rFonts w:ascii="Franklin Gothic Book" w:hAnsi="Franklin Gothic Book"/>
                <w:b w:val="0"/>
                <w:spacing w:val="-4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DF5DC7" w14:paraId="0E1292B7" w14:textId="324C7D25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  <w:t>Krajský soud v Ústí nad Labem, sp. zn. B 1615</w:t>
            </w:r>
          </w:p>
        </w:tc>
      </w:tr>
      <w:tr w:rsidRPr="003C131A" w:rsidR="00AD68A7" w:rsidTr="00E77CDF" w14:paraId="04DDB0D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3C131A" w:rsidR="00AD68A7" w:rsidP="002E71EC" w:rsidRDefault="00AD68A7" w14:paraId="202771DF" w14:textId="11CED475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3C131A"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  <w:t>zástupce:</w:t>
            </w:r>
          </w:p>
        </w:tc>
        <w:tc>
          <w:tcPr>
            <w:tcW w:w="6796" w:type="dxa"/>
            <w:shd w:val="clear" w:color="auto" w:fill="auto"/>
          </w:tcPr>
          <w:p w:rsidRPr="003C131A" w:rsidR="00AD68A7" w:rsidP="002E71EC" w:rsidRDefault="00DF5DC7" w14:paraId="24484DCE" w14:textId="1C9DA200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3C131A">
              <w:rPr>
                <w:rFonts w:ascii="Franklin Gothic Book" w:hAnsi="Franklin Gothic Book"/>
                <w:spacing w:val="-4"/>
                <w:sz w:val="22"/>
                <w:szCs w:val="22"/>
              </w:rPr>
              <w:t>Patrik Jasenský, ředitel, viceprezident klubu a místopředseda představenstva akciové společnosti</w:t>
            </w:r>
          </w:p>
        </w:tc>
      </w:tr>
    </w:tbl>
    <w:p w:rsidRPr="003C131A" w:rsidR="00FC146D" w:rsidP="002E71EC" w:rsidRDefault="00CF75A8" w14:paraId="47D66CF1" w14:textId="799CC5D6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dále je</w:t>
      </w:r>
      <w:r w:rsidRPr="003C131A" w:rsidR="004E2292">
        <w:rPr>
          <w:rFonts w:ascii="Franklin Gothic Book" w:hAnsi="Franklin Gothic Book"/>
          <w:spacing w:val="-4"/>
          <w:sz w:val="22"/>
          <w:szCs w:val="22"/>
        </w:rPr>
        <w:t>n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„</w:t>
      </w:r>
      <w:r w:rsidRPr="003C131A" w:rsidR="003912BC">
        <w:rPr>
          <w:rFonts w:ascii="Franklin Gothic Book" w:hAnsi="Franklin Gothic Book"/>
          <w:b/>
          <w:spacing w:val="-4"/>
          <w:sz w:val="22"/>
          <w:szCs w:val="22"/>
        </w:rPr>
        <w:t>odběratel</w:t>
      </w:r>
      <w:r w:rsidRPr="003C131A">
        <w:rPr>
          <w:rFonts w:ascii="Franklin Gothic Book" w:hAnsi="Franklin Gothic Book"/>
          <w:spacing w:val="-4"/>
          <w:sz w:val="22"/>
          <w:szCs w:val="22"/>
        </w:rPr>
        <w:t>“ na straně druhé</w:t>
      </w:r>
    </w:p>
    <w:p w:rsidRPr="003C131A" w:rsidR="00FC146D" w:rsidP="002E71EC" w:rsidRDefault="00FC146D" w14:paraId="081E39EA" w14:textId="6D311706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uzavírají ve smyslu ustanovení § </w:t>
      </w:r>
      <w:r w:rsidRPr="003C131A" w:rsidR="003912BC">
        <w:rPr>
          <w:rFonts w:ascii="Franklin Gothic Book" w:hAnsi="Franklin Gothic Book"/>
          <w:spacing w:val="-4"/>
          <w:sz w:val="22"/>
          <w:szCs w:val="22"/>
        </w:rPr>
        <w:t>1746 odst. 2</w:t>
      </w:r>
      <w:r w:rsidRPr="003C131A" w:rsidR="00E77CDF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3C131A">
        <w:rPr>
          <w:rFonts w:ascii="Franklin Gothic Book" w:hAnsi="Franklin Gothic Book"/>
          <w:spacing w:val="-4"/>
          <w:sz w:val="22"/>
          <w:szCs w:val="22"/>
        </w:rPr>
        <w:t>zákona č. </w:t>
      </w:r>
      <w:r w:rsidRPr="003C131A" w:rsidR="00C12352">
        <w:rPr>
          <w:rFonts w:ascii="Franklin Gothic Book" w:hAnsi="Franklin Gothic Book"/>
          <w:spacing w:val="-4"/>
          <w:sz w:val="22"/>
          <w:szCs w:val="22"/>
        </w:rPr>
        <w:t>89</w:t>
      </w:r>
      <w:r w:rsidRPr="003C131A">
        <w:rPr>
          <w:rFonts w:ascii="Franklin Gothic Book" w:hAnsi="Franklin Gothic Book"/>
          <w:spacing w:val="-4"/>
          <w:sz w:val="22"/>
          <w:szCs w:val="22"/>
        </w:rPr>
        <w:t>/</w:t>
      </w:r>
      <w:r w:rsidRPr="003C131A" w:rsidR="00C12352">
        <w:rPr>
          <w:rFonts w:ascii="Franklin Gothic Book" w:hAnsi="Franklin Gothic Book"/>
          <w:spacing w:val="-4"/>
          <w:sz w:val="22"/>
          <w:szCs w:val="22"/>
        </w:rPr>
        <w:t>2012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Sb., </w:t>
      </w:r>
      <w:r w:rsidRPr="003C131A" w:rsidR="00E77CDF">
        <w:rPr>
          <w:rFonts w:ascii="Franklin Gothic Book" w:hAnsi="Franklin Gothic Book"/>
          <w:spacing w:val="-4"/>
          <w:sz w:val="22"/>
          <w:szCs w:val="22"/>
        </w:rPr>
        <w:t>občanského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zákoník</w:t>
      </w:r>
      <w:r w:rsidRPr="003C131A" w:rsidR="00CF75A8">
        <w:rPr>
          <w:rFonts w:ascii="Franklin Gothic Book" w:hAnsi="Franklin Gothic Book"/>
          <w:spacing w:val="-4"/>
          <w:sz w:val="22"/>
          <w:szCs w:val="22"/>
        </w:rPr>
        <w:t>u</w:t>
      </w:r>
      <w:r w:rsidRPr="003C131A">
        <w:rPr>
          <w:rFonts w:ascii="Franklin Gothic Book" w:hAnsi="Franklin Gothic Book"/>
          <w:spacing w:val="-4"/>
          <w:sz w:val="22"/>
          <w:szCs w:val="22"/>
        </w:rPr>
        <w:t>, ve</w:t>
      </w:r>
      <w:r w:rsidRPr="003C131A" w:rsidR="00692115">
        <w:rPr>
          <w:rFonts w:ascii="Franklin Gothic Book" w:hAnsi="Franklin Gothic Book"/>
          <w:spacing w:val="-4"/>
          <w:sz w:val="22"/>
          <w:szCs w:val="22"/>
        </w:rPr>
        <w:t> </w:t>
      </w:r>
      <w:r w:rsidRPr="003C131A">
        <w:rPr>
          <w:rFonts w:ascii="Franklin Gothic Book" w:hAnsi="Franklin Gothic Book"/>
          <w:spacing w:val="-4"/>
          <w:sz w:val="22"/>
          <w:szCs w:val="22"/>
        </w:rPr>
        <w:t>znění pozdějších předpisů (dále jen „</w:t>
      </w:r>
      <w:r w:rsidRPr="003C131A" w:rsidR="00E77CDF">
        <w:rPr>
          <w:rFonts w:ascii="Franklin Gothic Book" w:hAnsi="Franklin Gothic Book"/>
          <w:b/>
          <w:spacing w:val="-4"/>
          <w:sz w:val="22"/>
          <w:szCs w:val="22"/>
        </w:rPr>
        <w:t>občanský</w:t>
      </w:r>
      <w:r w:rsidRPr="003C131A">
        <w:rPr>
          <w:rFonts w:ascii="Franklin Gothic Book" w:hAnsi="Franklin Gothic Book"/>
          <w:b/>
          <w:spacing w:val="-4"/>
          <w:sz w:val="22"/>
          <w:szCs w:val="22"/>
        </w:rPr>
        <w:t xml:space="preserve"> zákoník</w:t>
      </w:r>
      <w:r w:rsidRPr="003C131A" w:rsidR="00111EB7">
        <w:rPr>
          <w:rFonts w:ascii="Franklin Gothic Book" w:hAnsi="Franklin Gothic Book"/>
          <w:spacing w:val="-4"/>
          <w:sz w:val="22"/>
          <w:szCs w:val="22"/>
        </w:rPr>
        <w:t>“)</w:t>
      </w:r>
      <w:r w:rsidRPr="003C131A" w:rsidR="003912B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3C131A" w:rsidR="00692115">
        <w:rPr>
          <w:rFonts w:ascii="Franklin Gothic Book" w:hAnsi="Franklin Gothic Book"/>
          <w:spacing w:val="-4"/>
          <w:sz w:val="22"/>
          <w:szCs w:val="22"/>
        </w:rPr>
        <w:br/>
      </w:r>
      <w:r w:rsidRPr="003C131A" w:rsidR="003912BC">
        <w:rPr>
          <w:rFonts w:ascii="Franklin Gothic Book" w:hAnsi="Franklin Gothic Book"/>
          <w:spacing w:val="-4"/>
          <w:sz w:val="22"/>
          <w:szCs w:val="22"/>
        </w:rPr>
        <w:t>tuto smlouvu o provozování reklamy a propagaci s prvky barteru:</w:t>
      </w:r>
    </w:p>
    <w:p w:rsidRPr="003C131A" w:rsidR="003912BC" w:rsidP="002E71EC" w:rsidRDefault="003912BC" w14:paraId="761DEF27" w14:textId="46E69103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Úvodní ustanovení</w:t>
      </w:r>
    </w:p>
    <w:p w:rsidRPr="003C131A" w:rsidR="003912BC" w:rsidP="003912BC" w:rsidRDefault="003912BC" w14:paraId="2B4A4731" w14:textId="0F4D2E21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Dodavatel je provozovatelem městské hromadné dopravy v Ústí nad Labem a okolí. Dodavatel je oprávněn a má možnost poskytnout odběrateli plnění k propagaci odběratele, zejména ve vozidlech a na vozidlech, která provozuje, umisťovat reklamní poutače a další prostředky reklamy odběratele, včetně provozování reklamy na obrazovkách v dopravních prostředcích. </w:t>
      </w:r>
    </w:p>
    <w:p w:rsidRPr="003C131A" w:rsidR="003912BC" w:rsidP="003912BC" w:rsidRDefault="00F83E19" w14:paraId="66DBE04C" w14:textId="5CE29A6F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O</w:t>
      </w:r>
      <w:r w:rsidRPr="003C131A" w:rsidR="003912BC">
        <w:rPr>
          <w:rFonts w:ascii="Franklin Gothic Book" w:hAnsi="Franklin Gothic Book"/>
          <w:spacing w:val="-4"/>
          <w:sz w:val="22"/>
          <w:szCs w:val="22"/>
        </w:rPr>
        <w:t xml:space="preserve">dběratel má </w:t>
      </w:r>
      <w:r w:rsidRPr="003C131A" w:rsidR="00B4711A">
        <w:rPr>
          <w:rFonts w:ascii="Franklin Gothic Book" w:hAnsi="Franklin Gothic Book"/>
          <w:spacing w:val="-4"/>
          <w:sz w:val="22"/>
          <w:szCs w:val="22"/>
        </w:rPr>
        <w:t>v rámci</w:t>
      </w:r>
      <w:r w:rsidRPr="003C131A" w:rsidR="003912BC">
        <w:rPr>
          <w:rFonts w:ascii="Franklin Gothic Book" w:hAnsi="Franklin Gothic Book"/>
          <w:spacing w:val="-4"/>
          <w:sz w:val="22"/>
          <w:szCs w:val="22"/>
        </w:rPr>
        <w:t xml:space="preserve"> své činnosti možnost poskytnout dodavateli plnění</w:t>
      </w:r>
      <w:r w:rsidRPr="003C131A" w:rsidR="00B4711A">
        <w:rPr>
          <w:rFonts w:ascii="Franklin Gothic Book" w:hAnsi="Franklin Gothic Book"/>
          <w:spacing w:val="-4"/>
          <w:sz w:val="22"/>
          <w:szCs w:val="22"/>
        </w:rPr>
        <w:t>, které má dodavatel zájem využít.</w:t>
      </w:r>
    </w:p>
    <w:p w:rsidRPr="003C131A" w:rsidR="003912BC" w:rsidP="003912BC" w:rsidRDefault="003912BC" w14:paraId="2EEDA450" w14:textId="3A7C74A9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Smluvní strany </w:t>
      </w:r>
      <w:r w:rsidRPr="003C131A" w:rsidR="00B4711A">
        <w:rPr>
          <w:rFonts w:ascii="Franklin Gothic Book" w:hAnsi="Franklin Gothic Book"/>
          <w:spacing w:val="-4"/>
          <w:sz w:val="22"/>
          <w:szCs w:val="22"/>
        </w:rPr>
        <w:t>se proto dohodly na vzájemném poskytnutí plnění za podmínek dle této smlouvy</w:t>
      </w:r>
      <w:r w:rsidRPr="003C131A" w:rsidR="00692115">
        <w:rPr>
          <w:rFonts w:ascii="Franklin Gothic Book" w:hAnsi="Franklin Gothic Book"/>
          <w:spacing w:val="-4"/>
          <w:sz w:val="22"/>
          <w:szCs w:val="22"/>
        </w:rPr>
        <w:t xml:space="preserve"> (barterový obchod).</w:t>
      </w:r>
    </w:p>
    <w:p w:rsidRPr="003C131A" w:rsidR="003912BC" w:rsidP="003912BC" w:rsidRDefault="003912BC" w14:paraId="1655FE94" w14:textId="77777777"/>
    <w:p w:rsidRPr="003C131A" w:rsidR="00FC146D" w:rsidP="002E71EC" w:rsidRDefault="00C95F46" w14:paraId="0AA069C1" w14:textId="306B7E5D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Plnění smluvních stran</w:t>
      </w:r>
    </w:p>
    <w:p w:rsidRPr="003C131A" w:rsidR="00C95F46" w:rsidP="002E71EC" w:rsidRDefault="00C95F46" w14:paraId="4B61D580" w14:textId="7EEB4CB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Smluvní strany se dohodly na následujícím plnění dodavatele odběrateli:</w:t>
      </w:r>
    </w:p>
    <w:p w:rsidRPr="003C131A" w:rsidR="00C95F46" w:rsidP="00C95F46" w:rsidRDefault="00C95F46" w14:paraId="11C40781" w14:textId="5A2BA5D2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>provozování reklamy prostřednictvím reklamních obrazovek v dopravních prostředcích MHD v Ústí nad Labem dle níže uvedených parametrů</w:t>
      </w:r>
      <w:r w:rsidRPr="003C131A" w:rsidR="00E8446D">
        <w:rPr>
          <w:rFonts w:ascii="Franklin Gothic Book" w:hAnsi="Franklin Gothic Book"/>
          <w:spacing w:val="-4"/>
          <w:sz w:val="22"/>
          <w:szCs w:val="22"/>
        </w:rPr>
        <w:t>:</w:t>
      </w:r>
    </w:p>
    <w:p w:rsidRPr="003C131A" w:rsidR="00DF5DC7" w:rsidP="00DF5DC7" w:rsidRDefault="00C95F46" w14:paraId="6E26DCB5" w14:textId="77777777">
      <w:pPr>
        <w:suppressAutoHyphens w:val="0"/>
        <w:autoSpaceDE w:val="0"/>
        <w:spacing w:before="0" w:after="0" w:line="240" w:lineRule="auto"/>
        <w:ind w:left="1080"/>
        <w:rPr>
          <w:rFonts w:ascii="Franklin Gothic Book" w:hAnsi="Franklin Gothic Book"/>
          <w:spacing w:val="-4"/>
          <w:sz w:val="22"/>
          <w:szCs w:val="22"/>
          <w:lang w:val="x-none"/>
        </w:rPr>
      </w:pP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 xml:space="preserve">produkt: </w:t>
      </w:r>
      <w:r w:rsidRPr="003C131A">
        <w:rPr>
          <w:rFonts w:ascii="Franklin Gothic Book" w:hAnsi="Franklin Gothic Book"/>
          <w:spacing w:val="-4"/>
          <w:sz w:val="22"/>
          <w:szCs w:val="22"/>
        </w:rPr>
        <w:t>1</w:t>
      </w: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>0 sec.</w:t>
      </w: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ab/>
      </w: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ab/>
      </w: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ab/>
      </w:r>
    </w:p>
    <w:p w:rsidRPr="003C131A" w:rsidR="00C95F46" w:rsidP="00DF5DC7" w:rsidRDefault="00C95F46" w14:paraId="1DEFAC09" w14:textId="3FA4B1A6">
      <w:pPr>
        <w:suppressAutoHyphens w:val="0"/>
        <w:autoSpaceDE w:val="0"/>
        <w:spacing w:before="0" w:after="0" w:line="240" w:lineRule="auto"/>
        <w:ind w:left="1080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>doba plnění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: </w:t>
      </w:r>
      <w:r w:rsidRPr="003C131A" w:rsidR="00DF5DC7">
        <w:rPr>
          <w:rFonts w:ascii="Franklin Gothic Book" w:hAnsi="Franklin Gothic Book"/>
          <w:spacing w:val="-4"/>
          <w:sz w:val="22"/>
          <w:szCs w:val="22"/>
        </w:rPr>
        <w:t>červenec – listopad 2024, únor – červen 2025</w:t>
      </w:r>
    </w:p>
    <w:p w:rsidRPr="003C131A" w:rsidR="00DF5DC7" w:rsidP="00DF5DC7" w:rsidRDefault="00DF5DC7" w14:paraId="3F2B9ADB" w14:textId="622AEEF2">
      <w:pPr>
        <w:suppressAutoHyphens w:val="0"/>
        <w:autoSpaceDE w:val="0"/>
        <w:spacing w:before="0" w:after="0" w:line="240" w:lineRule="auto"/>
        <w:ind w:left="1080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pravidelná obměna spotu 1x měsíc</w:t>
      </w:r>
    </w:p>
    <w:p w:rsidRPr="003C131A" w:rsidR="00DF5DC7" w:rsidP="00DF5DC7" w:rsidRDefault="00DF5DC7" w14:paraId="20BC8221" w14:textId="77777777">
      <w:pPr>
        <w:suppressAutoHyphens w:val="0"/>
        <w:autoSpaceDE w:val="0"/>
        <w:spacing w:before="0" w:after="0" w:line="240" w:lineRule="auto"/>
        <w:ind w:left="1080"/>
        <w:rPr>
          <w:rFonts w:ascii="Franklin Gothic Book" w:hAnsi="Franklin Gothic Book"/>
          <w:spacing w:val="-4"/>
          <w:sz w:val="22"/>
          <w:szCs w:val="22"/>
          <w:lang w:val="x-none"/>
        </w:rPr>
      </w:pPr>
    </w:p>
    <w:p w:rsidRPr="003C131A" w:rsidR="009B2349" w:rsidP="009B2349" w:rsidRDefault="009B2349" w14:paraId="73B08EEF" w14:textId="77777777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>provozování reklamy prostřednictvím reklamních obrazovek v dopravních prostředcích MHD v Ústí nad Labem dle níže uvedených parametrů</w:t>
      </w:r>
      <w:r w:rsidRPr="003C131A">
        <w:rPr>
          <w:rFonts w:ascii="Franklin Gothic Book" w:hAnsi="Franklin Gothic Book"/>
          <w:spacing w:val="-4"/>
          <w:sz w:val="22"/>
          <w:szCs w:val="22"/>
        </w:rPr>
        <w:t>:</w:t>
      </w:r>
    </w:p>
    <w:p w:rsidRPr="003C131A" w:rsidR="009B2349" w:rsidP="009B2349" w:rsidRDefault="009B2349" w14:paraId="57686022" w14:textId="77777777">
      <w:pPr>
        <w:suppressAutoHyphens w:val="0"/>
        <w:autoSpaceDE w:val="0"/>
        <w:spacing w:before="0" w:after="0" w:line="240" w:lineRule="auto"/>
        <w:ind w:left="1080"/>
        <w:rPr>
          <w:rFonts w:ascii="Franklin Gothic Book" w:hAnsi="Franklin Gothic Book"/>
          <w:spacing w:val="-4"/>
          <w:sz w:val="22"/>
          <w:szCs w:val="22"/>
          <w:lang w:val="x-none"/>
        </w:rPr>
      </w:pP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 xml:space="preserve">produkt: </w:t>
      </w:r>
      <w:r w:rsidRPr="003C131A">
        <w:rPr>
          <w:rFonts w:ascii="Franklin Gothic Book" w:hAnsi="Franklin Gothic Book"/>
          <w:spacing w:val="-4"/>
          <w:sz w:val="22"/>
          <w:szCs w:val="22"/>
        </w:rPr>
        <w:t>1</w:t>
      </w: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>0 sec.</w:t>
      </w: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ab/>
      </w: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ab/>
      </w: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ab/>
      </w:r>
    </w:p>
    <w:p w:rsidRPr="003C131A" w:rsidR="009B2349" w:rsidP="009B2349" w:rsidRDefault="009B2349" w14:paraId="5A3CD530" w14:textId="77777777">
      <w:pPr>
        <w:suppressAutoHyphens w:val="0"/>
        <w:autoSpaceDE w:val="0"/>
        <w:spacing w:before="0" w:after="0" w:line="240" w:lineRule="auto"/>
        <w:ind w:left="1080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  <w:lang w:val="x-none"/>
        </w:rPr>
        <w:t>doba plnění</w:t>
      </w:r>
      <w:r w:rsidRPr="003C131A">
        <w:rPr>
          <w:rFonts w:ascii="Franklin Gothic Book" w:hAnsi="Franklin Gothic Book"/>
          <w:spacing w:val="-4"/>
          <w:sz w:val="22"/>
          <w:szCs w:val="22"/>
        </w:rPr>
        <w:t>: červenec – listopad 2024, únor – červen 2025</w:t>
      </w:r>
    </w:p>
    <w:p w:rsidRPr="003C131A" w:rsidR="009B2349" w:rsidP="009B2349" w:rsidRDefault="009B2349" w14:paraId="6ACB6E4C" w14:textId="4BA7E74A">
      <w:pPr>
        <w:suppressAutoHyphens w:val="0"/>
        <w:autoSpaceDE w:val="0"/>
        <w:spacing w:before="0" w:after="0" w:line="240" w:lineRule="auto"/>
        <w:ind w:left="1080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pravidelná obměna spotu 1x týdně</w:t>
      </w:r>
    </w:p>
    <w:p w:rsidRPr="003C131A" w:rsidR="009B2349" w:rsidP="009B2349" w:rsidRDefault="009B2349" w14:paraId="04CA158F" w14:textId="77777777">
      <w:pPr>
        <w:suppressAutoHyphens w:val="0"/>
        <w:autoSpaceDE w:val="0"/>
        <w:spacing w:before="0" w:after="0" w:line="240" w:lineRule="auto"/>
        <w:ind w:left="1080"/>
        <w:rPr>
          <w:rFonts w:ascii="Franklin Gothic Book" w:hAnsi="Franklin Gothic Book"/>
          <w:spacing w:val="-4"/>
          <w:sz w:val="22"/>
          <w:szCs w:val="22"/>
        </w:rPr>
      </w:pPr>
    </w:p>
    <w:p w:rsidRPr="003C131A" w:rsidR="009B2349" w:rsidP="009B2349" w:rsidRDefault="009B2349" w14:paraId="79A52F7C" w14:textId="2704BC3A">
      <w:pPr>
        <w:suppressAutoHyphens w:val="0"/>
        <w:autoSpaceDE w:val="0"/>
        <w:spacing w:before="0" w:after="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ab/>
        <w:t>Reklamní spoty budou dodány vždy min. 14 dní před zahájením kampaně.</w:t>
      </w:r>
    </w:p>
    <w:p w:rsidRPr="003C131A" w:rsidR="009B2349" w:rsidP="009B2349" w:rsidRDefault="009B2349" w14:paraId="2BE326BF" w14:textId="77777777">
      <w:pPr>
        <w:suppressAutoHyphens w:val="0"/>
        <w:autoSpaceDE w:val="0"/>
        <w:spacing w:before="0" w:after="0" w:line="240" w:lineRule="auto"/>
        <w:ind w:left="1080"/>
        <w:rPr>
          <w:rFonts w:ascii="Franklin Gothic Book" w:hAnsi="Franklin Gothic Book"/>
          <w:spacing w:val="-4"/>
          <w:sz w:val="22"/>
          <w:szCs w:val="22"/>
        </w:rPr>
      </w:pPr>
    </w:p>
    <w:p w:rsidRPr="003C131A" w:rsidR="00C95F46" w:rsidP="00E8446D" w:rsidRDefault="00C95F46" w14:paraId="706833FE" w14:textId="3B5FE196">
      <w:pPr>
        <w:suppressAutoHyphens w:val="0"/>
        <w:autoSpaceDE w:val="0"/>
        <w:spacing w:before="0" w:after="360" w:line="240" w:lineRule="auto"/>
        <w:ind w:left="426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(dále jen „</w:t>
      </w:r>
      <w:r w:rsidRPr="003C131A">
        <w:rPr>
          <w:rFonts w:ascii="Franklin Gothic Book" w:hAnsi="Franklin Gothic Book"/>
          <w:b/>
          <w:bCs/>
          <w:spacing w:val="-4"/>
          <w:sz w:val="22"/>
          <w:szCs w:val="22"/>
        </w:rPr>
        <w:t>plnění dodavatele</w:t>
      </w:r>
      <w:r w:rsidRPr="003C131A">
        <w:rPr>
          <w:rFonts w:ascii="Franklin Gothic Book" w:hAnsi="Franklin Gothic Book"/>
          <w:spacing w:val="-4"/>
          <w:sz w:val="22"/>
          <w:szCs w:val="22"/>
        </w:rPr>
        <w:t>“).</w:t>
      </w:r>
    </w:p>
    <w:p w:rsidRPr="003C131A" w:rsidR="00C95F46" w:rsidP="002E71EC" w:rsidRDefault="00C95F46" w14:paraId="7CD42FA6" w14:textId="0B347272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Smluvní strany se dohodly na následujícím recipročním plnění odběratele dodavateli:</w:t>
      </w:r>
    </w:p>
    <w:p w:rsidRPr="003C131A" w:rsidR="00C95F46" w:rsidP="00C95F46" w:rsidRDefault="009B2349" w14:paraId="587E6431" w14:textId="36684E9C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4ks VIP silver vstupenek na sezónu 2024 – 2025 (zázemí hlavní tribuny, včetně občerstvení);</w:t>
      </w:r>
    </w:p>
    <w:p w:rsidRPr="003C131A" w:rsidR="009B2349" w:rsidP="00C95F46" w:rsidRDefault="009B2349" w14:paraId="0DE0DD86" w14:textId="22549825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Umístění 2ks bannerů dodavatele u hrací plochy při 15 domácích utkání</w:t>
      </w:r>
      <w:r w:rsidR="00546BD1">
        <w:rPr>
          <w:rFonts w:ascii="Franklin Gothic Book" w:hAnsi="Franklin Gothic Book"/>
          <w:spacing w:val="-4"/>
          <w:sz w:val="22"/>
          <w:szCs w:val="22"/>
        </w:rPr>
        <w:t>ch</w:t>
      </w:r>
      <w:r w:rsidRPr="003C131A">
        <w:rPr>
          <w:rFonts w:ascii="Franklin Gothic Book" w:hAnsi="Franklin Gothic Book"/>
          <w:spacing w:val="-4"/>
          <w:sz w:val="22"/>
          <w:szCs w:val="22"/>
        </w:rPr>
        <w:t>, včetně jejich výroby;</w:t>
      </w:r>
    </w:p>
    <w:p w:rsidRPr="003C131A" w:rsidR="00C95F46" w:rsidP="00C95F46" w:rsidRDefault="009B2349" w14:paraId="03D69BE6" w14:textId="2D32AC76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Reklamní klip dodavatele vysílaný během domácích utkání na LED TV (výsledková cedule)</w:t>
      </w:r>
      <w:r w:rsidRPr="003C131A" w:rsidR="00E8446D">
        <w:rPr>
          <w:rFonts w:ascii="Franklin Gothic Book" w:hAnsi="Franklin Gothic Book"/>
          <w:spacing w:val="-4"/>
          <w:sz w:val="22"/>
          <w:szCs w:val="22"/>
        </w:rPr>
        <w:t>;</w:t>
      </w:r>
    </w:p>
    <w:p w:rsidRPr="003C131A" w:rsidR="00C95F46" w:rsidP="00C95F46" w:rsidRDefault="00C95F46" w14:paraId="12FA682B" w14:textId="5E3ACE1E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umožnění rozdávání propagačního materiálu dodavatele, při domácích zápasech</w:t>
      </w:r>
      <w:r w:rsidRPr="003C131A" w:rsidR="00E8446D">
        <w:rPr>
          <w:rFonts w:ascii="Franklin Gothic Book" w:hAnsi="Franklin Gothic Book"/>
          <w:spacing w:val="-4"/>
          <w:sz w:val="22"/>
          <w:szCs w:val="22"/>
        </w:rPr>
        <w:t>;</w:t>
      </w:r>
    </w:p>
    <w:p w:rsidRPr="003C131A" w:rsidR="00B4711A" w:rsidP="00B4711A" w:rsidRDefault="00B4711A" w14:paraId="4CF189C7" w14:textId="00A2BF25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zajištění</w:t>
      </w:r>
      <w:r w:rsidRPr="003C131A" w:rsidR="00C95F46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účasti </w:t>
      </w:r>
      <w:r w:rsidRPr="003C131A" w:rsidR="00C95F46">
        <w:rPr>
          <w:rFonts w:ascii="Franklin Gothic Book" w:hAnsi="Franklin Gothic Book"/>
          <w:spacing w:val="-4"/>
          <w:sz w:val="22"/>
          <w:szCs w:val="22"/>
        </w:rPr>
        <w:t>hráčů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 xml:space="preserve"> (max. 3osoby)</w:t>
      </w:r>
      <w:r w:rsidRPr="003C131A" w:rsidR="00C95F46">
        <w:rPr>
          <w:rFonts w:ascii="Franklin Gothic Book" w:hAnsi="Franklin Gothic Book"/>
          <w:spacing w:val="-4"/>
          <w:sz w:val="22"/>
          <w:szCs w:val="22"/>
        </w:rPr>
        <w:t xml:space="preserve"> na promo akc</w:t>
      </w:r>
      <w:r w:rsidRPr="003C131A">
        <w:rPr>
          <w:rFonts w:ascii="Franklin Gothic Book" w:hAnsi="Franklin Gothic Book"/>
          <w:spacing w:val="-4"/>
          <w:sz w:val="22"/>
          <w:szCs w:val="22"/>
        </w:rPr>
        <w:t>ích</w:t>
      </w:r>
      <w:r w:rsidRPr="003C131A" w:rsidR="00C95F46">
        <w:rPr>
          <w:rFonts w:ascii="Franklin Gothic Book" w:hAnsi="Franklin Gothic Book"/>
          <w:spacing w:val="-4"/>
          <w:sz w:val="22"/>
          <w:szCs w:val="22"/>
        </w:rPr>
        <w:t xml:space="preserve"> pořádan</w:t>
      </w:r>
      <w:r w:rsidRPr="003C131A">
        <w:rPr>
          <w:rFonts w:ascii="Franklin Gothic Book" w:hAnsi="Franklin Gothic Book"/>
          <w:spacing w:val="-4"/>
          <w:sz w:val="22"/>
          <w:szCs w:val="22"/>
        </w:rPr>
        <w:t>ých</w:t>
      </w:r>
      <w:r w:rsidRPr="003C131A" w:rsidR="00C95F46">
        <w:rPr>
          <w:rFonts w:ascii="Franklin Gothic Book" w:hAnsi="Franklin Gothic Book"/>
          <w:spacing w:val="-4"/>
          <w:sz w:val="22"/>
          <w:szCs w:val="22"/>
        </w:rPr>
        <w:t xml:space="preserve"> dodavatelem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 xml:space="preserve"> (max. 2x ročně)</w:t>
      </w:r>
      <w:r w:rsidRPr="003C131A" w:rsidR="00E8446D">
        <w:rPr>
          <w:rFonts w:ascii="Franklin Gothic Book" w:hAnsi="Franklin Gothic Book"/>
          <w:spacing w:val="-4"/>
          <w:sz w:val="22"/>
          <w:szCs w:val="22"/>
        </w:rPr>
        <w:t>;</w:t>
      </w:r>
    </w:p>
    <w:p w:rsidRPr="003C131A" w:rsidR="00C95F46" w:rsidP="00E8446D" w:rsidRDefault="00C95F46" w14:paraId="545F2B55" w14:textId="54F27ED6">
      <w:pPr>
        <w:suppressAutoHyphens w:val="0"/>
        <w:autoSpaceDE w:val="0"/>
        <w:spacing w:before="0" w:after="360" w:line="240" w:lineRule="auto"/>
        <w:ind w:left="426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(dále jen „</w:t>
      </w:r>
      <w:r w:rsidRPr="003C131A">
        <w:rPr>
          <w:rFonts w:ascii="Franklin Gothic Book" w:hAnsi="Franklin Gothic Book"/>
          <w:b/>
          <w:bCs/>
          <w:spacing w:val="-4"/>
          <w:sz w:val="22"/>
          <w:szCs w:val="22"/>
        </w:rPr>
        <w:t>plnění odběratele</w:t>
      </w:r>
      <w:r w:rsidRPr="003C131A">
        <w:rPr>
          <w:rFonts w:ascii="Franklin Gothic Book" w:hAnsi="Franklin Gothic Book"/>
          <w:spacing w:val="-4"/>
          <w:sz w:val="22"/>
          <w:szCs w:val="22"/>
        </w:rPr>
        <w:t>“).</w:t>
      </w:r>
    </w:p>
    <w:p w:rsidRPr="003C131A" w:rsidR="0036130D" w:rsidP="002E71EC" w:rsidRDefault="00C95F46" w14:paraId="3E61E8C1" w14:textId="77777777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Smluvní strany se dohodly na tom, že si vzájemně poskytnou shora specifikovaná plnění, a to za za podmínek sjednaných v této smlouvě</w:t>
      </w:r>
      <w:r w:rsidRPr="003C131A" w:rsidR="0036130D">
        <w:rPr>
          <w:rFonts w:ascii="Franklin Gothic Book" w:hAnsi="Franklin Gothic Book"/>
          <w:spacing w:val="-4"/>
          <w:sz w:val="22"/>
          <w:szCs w:val="22"/>
        </w:rPr>
        <w:t xml:space="preserve">. </w:t>
      </w:r>
    </w:p>
    <w:p w:rsidRPr="003C131A" w:rsidR="00C95F46" w:rsidP="002E71EC" w:rsidRDefault="0036130D" w14:paraId="750BD554" w14:textId="3075B97B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Smluvní strany se z</w:t>
      </w:r>
      <w:r w:rsidRPr="003C131A" w:rsidR="00C95F46">
        <w:rPr>
          <w:rFonts w:ascii="Franklin Gothic Book" w:hAnsi="Franklin Gothic Book"/>
          <w:spacing w:val="-4"/>
          <w:sz w:val="22"/>
          <w:szCs w:val="22"/>
        </w:rPr>
        <w:t>avazují, že takto poskytnutá plnění přijmou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a zaplatí za ně ujednanou cenu, a to tak, že vzájemné pohledávky vyplývající z této smlouvy se proti sobě započtou.</w:t>
      </w:r>
    </w:p>
    <w:p w:rsidRPr="003C131A" w:rsidR="00C95F46" w:rsidP="00C95F46" w:rsidRDefault="00C95F46" w14:paraId="03569235" w14:textId="424CA206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  <w:shd w:val="clear" w:color="auto" w:fill="FF0000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lastRenderedPageBreak/>
        <w:t>Cena plnění a finanční podmínky</w:t>
      </w:r>
    </w:p>
    <w:p w:rsidRPr="003C131A" w:rsidR="00C95F46" w:rsidP="00C95F46" w:rsidRDefault="00C95F46" w14:paraId="1F25F367" w14:textId="0B005C11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Celková cena za plnění dodavatele činí 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>85 500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Kč (Slovy: 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 xml:space="preserve">osmdesát pět tisíc pět set </w:t>
      </w:r>
      <w:r w:rsidRPr="003C131A">
        <w:rPr>
          <w:rFonts w:ascii="Franklin Gothic Book" w:hAnsi="Franklin Gothic Book"/>
          <w:spacing w:val="-4"/>
          <w:sz w:val="22"/>
          <w:szCs w:val="22"/>
        </w:rPr>
        <w:t>korun českých) bez DPH.</w:t>
      </w:r>
    </w:p>
    <w:p w:rsidRPr="003C131A" w:rsidR="00C95F46" w:rsidP="00C95F46" w:rsidRDefault="00C95F46" w14:paraId="6A218B48" w14:textId="218653BA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Celková cena za plnění odběratele činí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 xml:space="preserve"> 85 500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Kč (Slovy: 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 xml:space="preserve">osmdesát pět tisíc pět set </w:t>
      </w:r>
      <w:r w:rsidRPr="003C131A">
        <w:rPr>
          <w:rFonts w:ascii="Franklin Gothic Book" w:hAnsi="Franklin Gothic Book"/>
          <w:spacing w:val="-4"/>
          <w:sz w:val="22"/>
          <w:szCs w:val="22"/>
        </w:rPr>
        <w:t>korun českých) bez DPH.</w:t>
      </w:r>
    </w:p>
    <w:p w:rsidRPr="003C131A" w:rsidR="00516A82" w:rsidP="00516A82" w:rsidRDefault="00516A82" w14:paraId="3C51AA1D" w14:textId="580FAACE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Smluvní strany prohlašují, že jimi uvedené ceny za vzájemná plnění jsou stejné</w:t>
      </w:r>
      <w:r w:rsidRPr="003C131A" w:rsidR="0036130D">
        <w:rPr>
          <w:rFonts w:ascii="Franklin Gothic Book" w:hAnsi="Franklin Gothic Book"/>
          <w:spacing w:val="-4"/>
          <w:sz w:val="22"/>
          <w:szCs w:val="22"/>
        </w:rPr>
        <w:t>, že pohledávky dle této smlouvy lze v plné výši započíst,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a souhlasí se vzájemným zápočtem pohledávek. Smluvní strany budou provedeným zápočtem z titulu plnění poskytnutého dle této smlouvy </w:t>
      </w:r>
      <w:r w:rsidRPr="003C131A" w:rsidR="0036130D">
        <w:rPr>
          <w:rFonts w:ascii="Franklin Gothic Book" w:hAnsi="Franklin Gothic Book"/>
          <w:spacing w:val="-4"/>
          <w:sz w:val="22"/>
          <w:szCs w:val="22"/>
        </w:rPr>
        <w:t xml:space="preserve">ohledně vzájemně poskytovaného plnění 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zcela vyrovnány. </w:t>
      </w:r>
    </w:p>
    <w:p w:rsidRPr="003C131A" w:rsidR="00C95F46" w:rsidP="00C95F46" w:rsidRDefault="00C95F46" w14:paraId="435D71E2" w14:textId="69DEA864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Smluvní strany se dohodly vystavit na plnění dle této smlouvy daňové doklady (faktury) označené jako </w:t>
      </w:r>
      <w:r w:rsidRPr="003C131A" w:rsidR="00F83E19">
        <w:rPr>
          <w:rFonts w:ascii="Franklin Gothic Book" w:hAnsi="Franklin Gothic Book"/>
          <w:spacing w:val="-4"/>
          <w:sz w:val="22"/>
          <w:szCs w:val="22"/>
        </w:rPr>
        <w:t>„</w:t>
      </w:r>
      <w:r w:rsidRPr="003C131A">
        <w:rPr>
          <w:rFonts w:ascii="Franklin Gothic Book" w:hAnsi="Franklin Gothic Book"/>
          <w:spacing w:val="-4"/>
          <w:sz w:val="22"/>
          <w:szCs w:val="22"/>
        </w:rPr>
        <w:t>RECIPROCITA – NEPROPLÁCET</w:t>
      </w:r>
      <w:r w:rsidRPr="003C131A" w:rsidR="00F83E19">
        <w:rPr>
          <w:rFonts w:ascii="Franklin Gothic Book" w:hAnsi="Franklin Gothic Book"/>
          <w:spacing w:val="-4"/>
          <w:sz w:val="22"/>
          <w:szCs w:val="22"/>
        </w:rPr>
        <w:t>“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. </w:t>
      </w:r>
    </w:p>
    <w:p w:rsidRPr="003C131A" w:rsidR="00C95F46" w:rsidP="00C95F46" w:rsidRDefault="00C95F46" w14:paraId="3212E6A6" w14:textId="4415B1E5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Dnem uskutečnění zdanitelného plnění se v případě plnění dodavatele rozumí datum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 xml:space="preserve"> 30.06.2025.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Dnem uskutečnění zdanitelného plnění se v případě plnění odběratele rozumí datum poslední prezentace </w:t>
      </w:r>
      <w:r w:rsidRPr="003C131A" w:rsidR="00516A82">
        <w:rPr>
          <w:rFonts w:ascii="Franklin Gothic Book" w:hAnsi="Franklin Gothic Book"/>
          <w:spacing w:val="-4"/>
          <w:sz w:val="22"/>
          <w:szCs w:val="22"/>
        </w:rPr>
        <w:t>dodavatele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dle této smlouvy, nejpozději </w:t>
      </w:r>
      <w:r w:rsidRPr="003C131A" w:rsidR="00516A82">
        <w:rPr>
          <w:rFonts w:ascii="Franklin Gothic Book" w:hAnsi="Franklin Gothic Book"/>
          <w:spacing w:val="-4"/>
          <w:sz w:val="22"/>
          <w:szCs w:val="22"/>
        </w:rPr>
        <w:t xml:space="preserve">pak datum 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>30.06.2025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. </w:t>
      </w:r>
    </w:p>
    <w:p w:rsidRPr="003C131A" w:rsidR="00C95F46" w:rsidP="00C95F46" w:rsidRDefault="00C95F46" w14:paraId="02891BE0" w14:textId="77777777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Smluvní strany si vystaví faktury bez zbytečného odkladu a zašlou na adresu sídla druhé smluvní strany uvedenou v této smlouvě. </w:t>
      </w:r>
    </w:p>
    <w:p w:rsidRPr="003C131A" w:rsidR="00C95F46" w:rsidP="00C95F46" w:rsidRDefault="00C95F46" w14:paraId="4FE951D1" w14:textId="15D9ABA0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V</w:t>
      </w:r>
      <w:r w:rsidRPr="003C131A" w:rsidR="00000BA9">
        <w:rPr>
          <w:rFonts w:ascii="Franklin Gothic Book" w:hAnsi="Franklin Gothic Book"/>
          <w:spacing w:val="-4"/>
          <w:sz w:val="22"/>
          <w:szCs w:val="22"/>
        </w:rPr>
        <w:t xml:space="preserve">e sjednaných cenách 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není zahrnuta DPH, která bude </w:t>
      </w:r>
      <w:r w:rsidRPr="003C131A" w:rsidR="00000BA9">
        <w:rPr>
          <w:rFonts w:ascii="Franklin Gothic Book" w:hAnsi="Franklin Gothic Book"/>
          <w:spacing w:val="-4"/>
          <w:sz w:val="22"/>
          <w:szCs w:val="22"/>
        </w:rPr>
        <w:t xml:space="preserve">k cenám </w:t>
      </w:r>
      <w:r w:rsidRPr="003C131A">
        <w:rPr>
          <w:rFonts w:ascii="Franklin Gothic Book" w:hAnsi="Franklin Gothic Book"/>
          <w:spacing w:val="-4"/>
          <w:sz w:val="22"/>
          <w:szCs w:val="22"/>
        </w:rPr>
        <w:t>účtována ve výši dle aktuální platné sazby.</w:t>
      </w:r>
    </w:p>
    <w:p w:rsidRPr="003C131A" w:rsidR="00D40CC4" w:rsidP="00D40CC4" w:rsidRDefault="00D40CC4" w14:paraId="3BB498AE" w14:textId="777E610F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  <w:shd w:val="clear" w:color="auto" w:fill="FF0000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Ostatní ujednání</w:t>
      </w:r>
    </w:p>
    <w:p w:rsidRPr="003C131A" w:rsidR="00D40CC4" w:rsidP="00D40CC4" w:rsidRDefault="00D40CC4" w14:paraId="6EC8D951" w14:textId="343EF2BA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Strany se dohodly na následujících podmínkách poskytování plnění dodavatele odběrateli:</w:t>
      </w:r>
    </w:p>
    <w:p w:rsidRPr="003C131A" w:rsidR="00B4711A" w:rsidP="00B4711A" w:rsidRDefault="00B4711A" w14:paraId="4C549FC9" w14:textId="1D63DE34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Odběratel se zavazuje poskytovat při plnění předmětu smlouvy součinnost. Propagační materiály dodá dodavateli odběratel. Reklamní spoty budou dodány ve formátu avi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 xml:space="preserve"> a dle technických požadavků https://dpmul.cz/dalsi-sluzby/reklama/inzerce-ve-vozidlech</w:t>
      </w:r>
    </w:p>
    <w:p w:rsidRPr="003C131A" w:rsidR="00B4711A" w:rsidP="00B4711A" w:rsidRDefault="00B4711A" w14:paraId="41C122C0" w14:textId="29A2A433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Odběratel odpovídá za správnost údajů a vhodnost pokynů jím poskytnutých dodavateli na propagačních materiálech. Dodavatel není povinen žádným způsobem tuto vhodnost a správnost zjišťovat či kontrolovat. Dodavatel zejména neodpovídá za věcné údaje o výrobcích a službách, které byly použity v reklamě, ani za správnost tam uvedených údajů. Odběratel prohlašuje, že s veškerými hmotnými a nehmotnými věcmi využívanými při propagaci podle této smlouvy je oprávněn nakládat, zejména že mu náleží veškerá oprávnění užít autorské dílo, je-li prostředkem vyjádření reklamy, způsobem vyplývajícím z této smlouvy.</w:t>
      </w:r>
    </w:p>
    <w:p w:rsidRPr="003C131A" w:rsidR="00B4711A" w:rsidP="00B4711A" w:rsidRDefault="00B4711A" w14:paraId="1D50661F" w14:textId="77777777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Dodavatel si vyhrazuje právo nepoužít při propagaci materiály odběratele, které podle posouzení dodavatele nejsou v souladu s dobrými mravy nebo jejichž použitím by byly ohroženy oprávněné zájmy dodavatele. </w:t>
      </w:r>
    </w:p>
    <w:p w:rsidRPr="003C131A" w:rsidR="00B4711A" w:rsidP="00B4711A" w:rsidRDefault="00B4711A" w14:paraId="60EA15F2" w14:textId="78DD8E0A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Nebude-li mezi smluvními stranami dohodnuto jinak, je dodavatel povinen pro odběratele zpracovat dokumentaci o jeho provedeném plnění vyplývajícím z této smlouvy.  Dokumentaci dodavatel zpracuje a odešle na e-mail kontaktní osoby odběratele nejpozději do 60 kalendářních dnů od ukončení plnění dodavatele podle této smlouvy.</w:t>
      </w:r>
    </w:p>
    <w:p w:rsidRPr="003C131A" w:rsidR="00B4711A" w:rsidP="00B4711A" w:rsidRDefault="00B4711A" w14:paraId="2EF5860A" w14:textId="7CFFFFBC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lastRenderedPageBreak/>
        <w:t>Odběratel nahradí dodavateli veškerou škodu, která dodavateli vznikne v důsledku porušení smluvních nebo zákonných povinností odběratele.</w:t>
      </w:r>
    </w:p>
    <w:p w:rsidRPr="003C131A" w:rsidR="003D0BE8" w:rsidP="003D0BE8" w:rsidRDefault="00B4711A" w14:paraId="2212A5BD" w14:textId="66142D20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Spočívá-li plnění dodavatele v umístění reklamy odběratele ve vozidlech, pak bude reklama umístěna ve vozidlech nasazovaných poskytovatelem do provozu v běžném rozsahu dle jízdních řádů poskytovatele s obvyklými provozními změnami a odchylkami vyplývajícími z povahy činnosti poskytovatele.</w:t>
      </w:r>
      <w:r w:rsidRPr="003C131A" w:rsidR="003D0BE8">
        <w:rPr>
          <w:rFonts w:ascii="Franklin Gothic Book" w:hAnsi="Franklin Gothic Book"/>
          <w:spacing w:val="-4"/>
          <w:sz w:val="22"/>
          <w:szCs w:val="22"/>
        </w:rPr>
        <w:t xml:space="preserve"> Dodavatel zavazuje udržovat vozidlo, v němž je plnění pro odběratele poskytováno, v náležité čistotě, které lze dosáhnout dostupnými prostředky.</w:t>
      </w:r>
    </w:p>
    <w:p w:rsidRPr="003C131A" w:rsidR="00B4711A" w:rsidP="00B4711A" w:rsidRDefault="00B4711A" w14:paraId="0BDF9EEC" w14:textId="77777777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Vzhledem k provozním podmínkám poskytovatele se považuje za splnění smlouvy, pokud byla reklama provozována minimálně 80 % dnů z období, na které je tato smlouva uzavřena. Nebude-li z důvodu oprav či jiných skutečností na straně poskytovatele reklama provozována déle než 10 provozních dnů, prodlužuje se smluvní období o dobu, po kterou nebyla reklama řádně provozována. </w:t>
      </w:r>
    </w:p>
    <w:p w:rsidRPr="003C131A" w:rsidR="003D0BE8" w:rsidP="003D0BE8" w:rsidRDefault="00B4711A" w14:paraId="425840C7" w14:textId="77777777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Smluvní strany se dohodly, že případné prodlení poskytovatele se zahájením provozování reklamy není důvodem pro odstoupení od smlouvy. V uvedeném případě se doba provozování reklamy prodlužuje o počet dnů prodlení.</w:t>
      </w:r>
    </w:p>
    <w:p w:rsidRPr="003C131A" w:rsidR="00B4711A" w:rsidP="00F546D9" w:rsidRDefault="003D0BE8" w14:paraId="69C0ACE1" w14:textId="22F2B396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V případě, že nastane jakákoliv překážka, která bude dodavateli bránit v plnění v rozsahu a způsobem stanoveným v této smlouvě, je dodavatel povinen poskytnout odběrateli náhradní plnění tak, aby toto plnění odpovídalo co do významu a hodnoty plnění sjednanému v této smlouvě. Poskytne-li dodavatel takové náhradní plnění, není neposkytnutí plnění způsobem či v rozsahu sjednaném v této smlouvě porušením povinností dodavatele a nezakládá nároky odběratele z vadného plnění, na zrušení smlouvy, na náhradu škody, ani na slevu ze sjednané ceny plnění. Dodavatel není povinen poskytnout náhradní plnění v případech, kdy plnění dodavatele nebude možné v důsledku živelných událostí, nebo za okolností vylučujících odpovědnost dodavatele.</w:t>
      </w:r>
    </w:p>
    <w:p w:rsidRPr="003C131A" w:rsidR="00F546D9" w:rsidP="00F546D9" w:rsidRDefault="00F546D9" w14:paraId="6A3A3758" w14:textId="06A9C40E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Strany se dohodly na následujících podmínkách poskytování plnění odběratele dodavateli:</w:t>
      </w:r>
    </w:p>
    <w:p w:rsidRPr="003C131A" w:rsidR="00F546D9" w:rsidP="00F546D9" w:rsidRDefault="00F546D9" w14:paraId="362167B7" w14:textId="77777777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Dodavatel se zavazuje poskytovat při plnění předmětu smlouvy součinnost. </w:t>
      </w:r>
    </w:p>
    <w:p w:rsidRPr="003C131A" w:rsidR="00E8446D" w:rsidP="00E8446D" w:rsidRDefault="00F546D9" w14:paraId="4E6E15B2" w14:textId="4E296526">
      <w:pPr>
        <w:numPr>
          <w:ilvl w:val="2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Je-li předmětem plnění odběratele poskytovaného dodavateli propagace dodavatele, použije o</w:t>
      </w:r>
      <w:r w:rsidRPr="003C131A" w:rsidR="00D40CC4">
        <w:rPr>
          <w:rFonts w:ascii="Franklin Gothic Book" w:hAnsi="Franklin Gothic Book"/>
          <w:spacing w:val="-4"/>
          <w:sz w:val="22"/>
          <w:szCs w:val="22"/>
        </w:rPr>
        <w:t xml:space="preserve">dběratel grafické podklady, které mu budou dodány výhradně </w:t>
      </w:r>
      <w:r w:rsidRPr="003C131A">
        <w:rPr>
          <w:rFonts w:ascii="Franklin Gothic Book" w:hAnsi="Franklin Gothic Book"/>
          <w:spacing w:val="-4"/>
          <w:sz w:val="22"/>
          <w:szCs w:val="22"/>
        </w:rPr>
        <w:t>d</w:t>
      </w:r>
      <w:r w:rsidRPr="003C131A" w:rsidR="00D40CC4">
        <w:rPr>
          <w:rFonts w:ascii="Franklin Gothic Book" w:hAnsi="Franklin Gothic Book"/>
          <w:spacing w:val="-4"/>
          <w:sz w:val="22"/>
          <w:szCs w:val="22"/>
        </w:rPr>
        <w:t>odavatelem</w:t>
      </w:r>
      <w:r w:rsidRPr="003C131A">
        <w:rPr>
          <w:rFonts w:ascii="Franklin Gothic Book" w:hAnsi="Franklin Gothic Book"/>
          <w:spacing w:val="-4"/>
          <w:sz w:val="22"/>
          <w:szCs w:val="22"/>
        </w:rPr>
        <w:t>, má právo na korekturu materiálů dodaných dodavatelem,</w:t>
      </w:r>
      <w:r w:rsidRPr="003C131A" w:rsidR="00D40CC4">
        <w:rPr>
          <w:rFonts w:ascii="Franklin Gothic Book" w:hAnsi="Franklin Gothic Book"/>
          <w:spacing w:val="-4"/>
          <w:sz w:val="22"/>
          <w:szCs w:val="22"/>
        </w:rPr>
        <w:t xml:space="preserve"> zejména s ohledem na jejich umístění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a dodavatel odpovídá za správnost údajů a vhodnost pokynů jím poskytnutých odběrateli na propagačních materiálech</w:t>
      </w:r>
      <w:r w:rsidRPr="003C131A" w:rsidR="00E8446D">
        <w:rPr>
          <w:rFonts w:ascii="Franklin Gothic Book" w:hAnsi="Franklin Gothic Book"/>
          <w:spacing w:val="-4"/>
          <w:sz w:val="22"/>
          <w:szCs w:val="22"/>
        </w:rPr>
        <w:t>. Dodavatel pro tento případ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prohlašuje, že s veškerými hmotnými a nehmotnými věcmi využívanými při propagaci podle této smlouvy je oprávněn nakládat, zejména že mu náleží veškerá oprávnění užít autorské dílo, je-li prostředkem vyjádření reklamy, způsobem vyplývajícím z této smlouvy</w:t>
      </w:r>
      <w:r w:rsidRPr="003C131A" w:rsidR="00E8446D">
        <w:rPr>
          <w:rFonts w:ascii="Franklin Gothic Book" w:hAnsi="Franklin Gothic Book"/>
          <w:spacing w:val="-4"/>
          <w:sz w:val="22"/>
          <w:szCs w:val="22"/>
        </w:rPr>
        <w:t>, že mu náleží příslušná práva k logu, značkám, známkám, produktům a užitým sloganům a že tyto nejsou v rozporu s právními normami českého právního řádu.</w:t>
      </w:r>
    </w:p>
    <w:p w:rsidRPr="003C131A" w:rsidR="00FC146D" w:rsidP="002E71EC" w:rsidRDefault="00FC146D" w14:paraId="16A1019D" w14:textId="77777777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Závěrečná ustanovení</w:t>
      </w:r>
    </w:p>
    <w:p w:rsidRPr="003C131A" w:rsidR="004D7AD7" w:rsidP="002E71EC" w:rsidRDefault="004D7AD7" w14:paraId="41519475" w14:textId="77777777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Tato smlouva nabývá platnosti dnem jejího podpisu smluvními stranami.</w:t>
      </w:r>
    </w:p>
    <w:p w:rsidRPr="003C131A" w:rsidR="00692115" w:rsidP="00692115" w:rsidRDefault="00692115" w14:paraId="5D3AB364" w14:textId="77777777">
      <w:pPr>
        <w:pStyle w:val="Seznam"/>
        <w:numPr>
          <w:ilvl w:val="1"/>
          <w:numId w:val="4"/>
        </w:numPr>
        <w:tabs>
          <w:tab w:val="clear" w:pos="0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Pr="003C131A" w:rsidR="00692115" w:rsidP="00692115" w:rsidRDefault="00692115" w14:paraId="3000E09D" w14:textId="77777777">
      <w:pPr>
        <w:pStyle w:val="Seznam"/>
        <w:numPr>
          <w:ilvl w:val="1"/>
          <w:numId w:val="4"/>
        </w:numPr>
        <w:tabs>
          <w:tab w:val="clear" w:pos="0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lastRenderedPageBreak/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Pr="003C131A" w:rsidR="00692115" w:rsidP="00692115" w:rsidRDefault="00692115" w14:paraId="2CB5C658" w14:textId="1039D7B5">
      <w:pPr>
        <w:pStyle w:val="Seznam"/>
        <w:numPr>
          <w:ilvl w:val="1"/>
          <w:numId w:val="4"/>
        </w:numPr>
        <w:tabs>
          <w:tab w:val="clear" w:pos="0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V případě, že tato smlouva podléhá povinnosti zveřejnění podle zákona č. 340/2015 Sb., o zvláštních podmínkách účinnosti některých smluv, uveřejňování těchto smluv a o registru smluv, nabývá účinnosti zveřejněním v Registru smluv. Odběratel výslovně souhlasí se zveřejněním celého znění této smlouvy v Registru smluv. </w:t>
      </w:r>
    </w:p>
    <w:p w:rsidRPr="003C131A" w:rsidR="00692115" w:rsidP="00692115" w:rsidRDefault="00692115" w14:paraId="5486F99B" w14:textId="77777777">
      <w:pPr>
        <w:pStyle w:val="Seznam"/>
        <w:numPr>
          <w:ilvl w:val="1"/>
          <w:numId w:val="4"/>
        </w:numPr>
        <w:tabs>
          <w:tab w:val="clear" w:pos="0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Tuto smlouvu lze měnit pouze písemnými dodatky, které budou jako dodatky označeny a postupně číslovány.</w:t>
      </w:r>
    </w:p>
    <w:p w:rsidRPr="003C131A" w:rsidR="00692115" w:rsidP="00692115" w:rsidRDefault="00692115" w14:paraId="59228EC4" w14:textId="77777777">
      <w:pPr>
        <w:pStyle w:val="Seznam"/>
        <w:numPr>
          <w:ilvl w:val="1"/>
          <w:numId w:val="4"/>
        </w:numPr>
        <w:tabs>
          <w:tab w:val="clear" w:pos="0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Pr="003C131A" w:rsidR="00692115" w:rsidP="00692115" w:rsidRDefault="00692115" w14:paraId="34E1AEF8" w14:textId="7200C726">
      <w:pPr>
        <w:pStyle w:val="Seznam"/>
        <w:numPr>
          <w:ilvl w:val="1"/>
          <w:numId w:val="4"/>
        </w:numPr>
        <w:tabs>
          <w:tab w:val="clear" w:pos="0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Tato smlouva je vyhotovena ve dvou stejnopisech s platností originálu, z nichž každá strana obdrží jedno vyhotovení.</w:t>
      </w:r>
    </w:p>
    <w:p w:rsidRPr="003C131A" w:rsidR="004D7AD7" w:rsidP="002E71EC" w:rsidRDefault="004D7AD7" w14:paraId="60E02128" w14:textId="38CD4D18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V Ústí nad Labem dne _________</w:t>
      </w:r>
      <w:r w:rsidRPr="003C131A">
        <w:rPr>
          <w:rFonts w:ascii="Franklin Gothic Book" w:hAnsi="Franklin Gothic Book"/>
          <w:spacing w:val="-4"/>
          <w:sz w:val="22"/>
          <w:szCs w:val="22"/>
        </w:rPr>
        <w:tab/>
        <w:t>V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> Ústí nad Labem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dne </w:t>
      </w:r>
    </w:p>
    <w:p w:rsidRPr="003C131A" w:rsidR="00281613" w:rsidP="002E71EC" w:rsidRDefault="00281613" w14:paraId="4A5C35BB" w14:textId="77777777">
      <w:pPr>
        <w:keepNext/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</w:p>
    <w:p w:rsidRPr="003C131A" w:rsidR="004D7AD7" w:rsidP="003C131A" w:rsidRDefault="004D7AD7" w14:paraId="4817E035" w14:textId="7FBD4D9C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3C131A">
        <w:rPr>
          <w:rFonts w:ascii="Franklin Gothic Book" w:hAnsi="Franklin Gothic Book"/>
          <w:spacing w:val="-4"/>
          <w:sz w:val="22"/>
          <w:szCs w:val="22"/>
        </w:rPr>
        <w:t>________________________</w:t>
      </w:r>
      <w:r w:rsidRPr="003C131A">
        <w:rPr>
          <w:rFonts w:ascii="Franklin Gothic Book" w:hAnsi="Franklin Gothic Book"/>
          <w:spacing w:val="-4"/>
          <w:sz w:val="22"/>
          <w:szCs w:val="22"/>
        </w:rPr>
        <w:tab/>
        <w:t>________________________</w:t>
      </w:r>
      <w:r w:rsidRPr="003C131A">
        <w:rPr>
          <w:rFonts w:ascii="Franklin Gothic Book" w:hAnsi="Franklin Gothic Book"/>
          <w:spacing w:val="-4"/>
          <w:sz w:val="22"/>
          <w:szCs w:val="22"/>
        </w:rPr>
        <w:tab/>
      </w:r>
      <w:r w:rsidRPr="003C131A" w:rsidR="002E71EC">
        <w:rPr>
          <w:rFonts w:ascii="Franklin Gothic Book" w:hAnsi="Franklin Gothic Book"/>
          <w:spacing w:val="-4"/>
          <w:sz w:val="22"/>
          <w:szCs w:val="22"/>
        </w:rPr>
        <w:br/>
      </w:r>
      <w:r w:rsidRPr="003C131A">
        <w:rPr>
          <w:rFonts w:ascii="Franklin Gothic Book" w:hAnsi="Franklin Gothic Book"/>
          <w:b/>
          <w:spacing w:val="-4"/>
          <w:sz w:val="22"/>
          <w:szCs w:val="22"/>
        </w:rPr>
        <w:t>Dopravní podnik města</w:t>
      </w:r>
      <w:r w:rsidRPr="003C131A">
        <w:rPr>
          <w:rFonts w:ascii="Franklin Gothic Book" w:hAnsi="Franklin Gothic Book"/>
          <w:color w:val="000000"/>
          <w:spacing w:val="-4"/>
          <w:sz w:val="22"/>
          <w:szCs w:val="22"/>
        </w:rPr>
        <w:tab/>
      </w:r>
      <w:r w:rsidRPr="003C131A" w:rsidR="009B2349">
        <w:rPr>
          <w:rFonts w:ascii="Franklin Gothic Book" w:hAnsi="Franklin Gothic Book"/>
          <w:b/>
          <w:color w:val="000000"/>
          <w:spacing w:val="-4"/>
          <w:sz w:val="22"/>
          <w:szCs w:val="22"/>
        </w:rPr>
        <w:t>FK VIAGEM Ústí nad Labem, a.s.</w:t>
      </w:r>
      <w:r w:rsidRPr="003C131A" w:rsidR="002E71EC">
        <w:rPr>
          <w:rFonts w:ascii="Franklin Gothic Book" w:hAnsi="Franklin Gothic Book"/>
          <w:b/>
          <w:bCs/>
          <w:color w:val="000000"/>
          <w:spacing w:val="-4"/>
          <w:sz w:val="22"/>
          <w:szCs w:val="22"/>
        </w:rPr>
        <w:br/>
      </w:r>
      <w:r w:rsidRPr="003C131A">
        <w:rPr>
          <w:rFonts w:ascii="Franklin Gothic Book" w:hAnsi="Franklin Gothic Book"/>
          <w:b/>
          <w:spacing w:val="-4"/>
          <w:sz w:val="22"/>
          <w:szCs w:val="22"/>
        </w:rPr>
        <w:t>Ústí nad Labem a.s.</w:t>
      </w:r>
      <w:r w:rsidRPr="003C131A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3C131A">
        <w:rPr>
          <w:rFonts w:ascii="Franklin Gothic Book" w:hAnsi="Franklin Gothic Book"/>
          <w:spacing w:val="-4"/>
          <w:sz w:val="22"/>
          <w:szCs w:val="22"/>
        </w:rPr>
        <w:tab/>
      </w:r>
      <w:r w:rsidRPr="003C131A" w:rsidR="002E71EC">
        <w:rPr>
          <w:rFonts w:ascii="Franklin Gothic Book" w:hAnsi="Franklin Gothic Book"/>
          <w:b/>
          <w:bCs/>
          <w:color w:val="000000"/>
          <w:spacing w:val="-4"/>
          <w:sz w:val="22"/>
          <w:szCs w:val="22"/>
        </w:rPr>
        <w:br/>
      </w:r>
      <w:r w:rsidRPr="003C131A" w:rsidR="00E51911">
        <w:rPr>
          <w:rFonts w:ascii="Franklin Gothic Book" w:hAnsi="Franklin Gothic Book"/>
          <w:color w:val="000000"/>
          <w:spacing w:val="-4"/>
          <w:sz w:val="22"/>
          <w:szCs w:val="22"/>
        </w:rPr>
        <w:t>Mgr. Ing. Simona Mohacsi, MBA</w:t>
      </w:r>
      <w:r w:rsidRPr="003C131A">
        <w:rPr>
          <w:rFonts w:ascii="Franklin Gothic Book" w:hAnsi="Franklin Gothic Book"/>
          <w:spacing w:val="-4"/>
          <w:sz w:val="22"/>
          <w:szCs w:val="22"/>
        </w:rPr>
        <w:tab/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t>Patrk Jasenský</w:t>
      </w:r>
      <w:r w:rsidRPr="003C131A" w:rsidR="009B2349">
        <w:rPr>
          <w:rFonts w:ascii="Franklin Gothic Book" w:hAnsi="Franklin Gothic Book"/>
          <w:spacing w:val="-4"/>
          <w:sz w:val="22"/>
          <w:szCs w:val="22"/>
        </w:rPr>
        <w:br/>
      </w:r>
      <w:r w:rsidRPr="003C131A" w:rsidR="00E51911">
        <w:rPr>
          <w:rFonts w:ascii="Franklin Gothic Book" w:hAnsi="Franklin Gothic Book"/>
          <w:color w:val="000000"/>
          <w:spacing w:val="-4"/>
          <w:sz w:val="22"/>
          <w:szCs w:val="22"/>
        </w:rPr>
        <w:t>výkonná ředitelka společnosti</w:t>
      </w:r>
      <w:r w:rsidRPr="003C131A" w:rsidR="009B2349">
        <w:rPr>
          <w:rFonts w:ascii="Franklin Gothic Book" w:hAnsi="Franklin Gothic Book"/>
          <w:color w:val="000000"/>
          <w:spacing w:val="-4"/>
          <w:sz w:val="22"/>
          <w:szCs w:val="22"/>
        </w:rPr>
        <w:tab/>
      </w:r>
      <w:r w:rsidRPr="003C131A" w:rsidR="003C131A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ředitel, viceprezident klubu a místopředseda                  </w:t>
      </w:r>
      <w:r w:rsidRPr="003C131A">
        <w:rPr>
          <w:rFonts w:ascii="Franklin Gothic Book" w:hAnsi="Franklin Gothic Book"/>
          <w:color w:val="000000"/>
          <w:spacing w:val="-4"/>
          <w:sz w:val="22"/>
          <w:szCs w:val="22"/>
        </w:rPr>
        <w:tab/>
      </w:r>
      <w:r w:rsidRPr="003C131A" w:rsidR="003C131A">
        <w:rPr>
          <w:rFonts w:ascii="Franklin Gothic Book" w:hAnsi="Franklin Gothic Book"/>
          <w:color w:val="000000"/>
          <w:spacing w:val="-4"/>
          <w:sz w:val="22"/>
          <w:szCs w:val="22"/>
        </w:rPr>
        <w:t>představenstva akciové společnosti</w:t>
      </w:r>
    </w:p>
    <w:p w:rsidRPr="002E71EC" w:rsidR="00281613" w:rsidP="002E71EC" w:rsidRDefault="00281613" w14:paraId="2F07031F" w14:textId="77777777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</w:p>
    <w:sectPr w:rsidRPr="002E71EC" w:rsidR="00281613" w:rsidSect="00C96030">
      <w:headerReference w:type="default" r:id="rId8"/>
      <w:footerReference w:type="default" r:id="rId9"/>
      <w:pgSz w:w="11906" w:h="16838"/>
      <w:pgMar w:top="1417" w:right="1417" w:bottom="1417" w:left="1417" w:header="567" w:footer="8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908C9" w14:textId="77777777" w:rsidR="00EB1122" w:rsidRDefault="00EB1122">
      <w:pPr>
        <w:spacing w:before="0" w:after="0"/>
      </w:pPr>
      <w:r>
        <w:separator/>
      </w:r>
    </w:p>
  </w:endnote>
  <w:endnote w:type="continuationSeparator" w:id="0">
    <w:p w14:paraId="2BEE61CB" w14:textId="77777777" w:rsidR="00EB1122" w:rsidRDefault="00EB11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96030" w:rsidR="006473A0" w:rsidRDefault="00D45D0F" w14:paraId="69824AD9" w14:textId="77777777">
    <w:pPr>
      <w:pStyle w:val="Zpat"/>
      <w:jc w:val="center"/>
      <w:rPr>
        <w:rFonts w:ascii="Franklin Gothic Book" w:hAnsi="Franklin Gothic Book"/>
        <w:sz w:val="22"/>
        <w:szCs w:val="22"/>
      </w:rPr>
    </w:pPr>
    <w:r w:rsidRPr="00C96030">
      <w:rPr>
        <w:rFonts w:ascii="Franklin Gothic Book" w:hAnsi="Franklin Gothic Book"/>
        <w:sz w:val="22"/>
        <w:szCs w:val="22"/>
      </w:rPr>
      <w:t xml:space="preserve">- </w:t>
    </w:r>
    <w:r w:rsidRPr="00C96030">
      <w:rPr>
        <w:rFonts w:ascii="Franklin Gothic Book" w:hAnsi="Franklin Gothic Book"/>
        <w:sz w:val="22"/>
        <w:szCs w:val="22"/>
      </w:rPr>
      <w:fldChar w:fldCharType="begin"/>
    </w:r>
    <w:r w:rsidRPr="00C96030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C96030">
      <w:rPr>
        <w:rFonts w:ascii="Franklin Gothic Book" w:hAnsi="Franklin Gothic Book"/>
        <w:sz w:val="22"/>
        <w:szCs w:val="22"/>
      </w:rPr>
      <w:fldChar w:fldCharType="separate"/>
    </w:r>
    <w:r w:rsidR="00D54C79">
      <w:rPr>
        <w:rFonts w:ascii="Franklin Gothic Book" w:hAnsi="Franklin Gothic Book"/>
        <w:noProof/>
        <w:sz w:val="22"/>
        <w:szCs w:val="22"/>
      </w:rPr>
      <w:t>5</w:t>
    </w:r>
    <w:r w:rsidRPr="00C96030">
      <w:rPr>
        <w:rFonts w:ascii="Franklin Gothic Book" w:hAnsi="Franklin Gothic Book"/>
        <w:sz w:val="22"/>
        <w:szCs w:val="22"/>
      </w:rPr>
      <w:fldChar w:fldCharType="end"/>
    </w:r>
    <w:r w:rsidRPr="00C96030" w:rsidR="00312AFE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15981" w14:textId="77777777" w:rsidR="00EB1122" w:rsidRDefault="00EB1122">
      <w:pPr>
        <w:spacing w:before="0" w:after="0"/>
      </w:pPr>
      <w:r>
        <w:separator/>
      </w:r>
    </w:p>
  </w:footnote>
  <w:footnote w:type="continuationSeparator" w:id="0">
    <w:p w14:paraId="2D3C6414" w14:textId="77777777" w:rsidR="00EB1122" w:rsidRDefault="00EB11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3A0" w:rsidRDefault="006473A0" w14:paraId="1FB37FDB" w14:textId="77777777">
    <w:pPr>
      <w:pStyle w:val="Zhlav"/>
      <w:jc w:val="center"/>
      <w:rPr>
        <w:b/>
        <w:szCs w:val="22"/>
        <w:u w:val="single"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11DE1FC1"/>
    <w:multiLevelType w:val="hybridMultilevel"/>
    <w:tmpl w:val="373C4AA8"/>
    <w:lvl w:ilvl="0" w:tplc="723A96D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848B0"/>
    <w:multiLevelType w:val="multilevel"/>
    <w:tmpl w:val="97540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5" w:hanging="1800"/>
      </w:pPr>
      <w:rPr>
        <w:rFonts w:hint="default"/>
        <w:color w:val="auto"/>
      </w:rPr>
    </w:lvl>
  </w:abstractNum>
  <w:abstractNum w:abstractNumId="14" w15:restartNumberingAfterBreak="0">
    <w:nsid w:val="74163E37"/>
    <w:multiLevelType w:val="hybridMultilevel"/>
    <w:tmpl w:val="25FEDC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729232957">
    <w:abstractNumId w:val="0"/>
  </w:num>
  <w:num w:numId="2" w16cid:durableId="99489947">
    <w:abstractNumId w:val="1"/>
  </w:num>
  <w:num w:numId="3" w16cid:durableId="541676041">
    <w:abstractNumId w:val="2"/>
  </w:num>
  <w:num w:numId="4" w16cid:durableId="1647200679">
    <w:abstractNumId w:val="3"/>
  </w:num>
  <w:num w:numId="5" w16cid:durableId="1338921169">
    <w:abstractNumId w:val="4"/>
  </w:num>
  <w:num w:numId="6" w16cid:durableId="578369396">
    <w:abstractNumId w:val="5"/>
  </w:num>
  <w:num w:numId="7" w16cid:durableId="560141577">
    <w:abstractNumId w:val="6"/>
  </w:num>
  <w:num w:numId="8" w16cid:durableId="1008097898">
    <w:abstractNumId w:val="7"/>
  </w:num>
  <w:num w:numId="9" w16cid:durableId="1643459096">
    <w:abstractNumId w:val="8"/>
  </w:num>
  <w:num w:numId="10" w16cid:durableId="226770681">
    <w:abstractNumId w:val="9"/>
  </w:num>
  <w:num w:numId="11" w16cid:durableId="367485743">
    <w:abstractNumId w:val="15"/>
  </w:num>
  <w:num w:numId="12" w16cid:durableId="151815690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364134721">
    <w:abstractNumId w:val="12"/>
  </w:num>
  <w:num w:numId="14" w16cid:durableId="1889225820">
    <w:abstractNumId w:val="14"/>
  </w:num>
  <w:num w:numId="15" w16cid:durableId="450906359">
    <w:abstractNumId w:val="10"/>
  </w:num>
  <w:num w:numId="16" w16cid:durableId="612518830">
    <w:abstractNumId w:val="11"/>
  </w:num>
  <w:num w:numId="17" w16cid:durableId="722602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Tomáš Pavel"/>
    <w:docVar w:name="EISOD_ATTACHMENTS" w:val="Není k dispozici"/>
    <w:docVar w:name="EISOD_ATTACHMENTS_COUNT" w:val="0"/>
    <w:docVar w:name="EISOD_CISLO_KARTY" w:val="3366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Není k dispozici"/>
    <w:docVar w:name="EISOD_DOC_GENERIC_15" w:val="Ne"/>
    <w:docVar w:name="EISOD_DOC_GENERIC_16" w:val="Není k dispozici"/>
    <w:docVar w:name="EISOD_DOC_GENERIC_17" w:val="Není k dispozici"/>
    <w:docVar w:name="EISOD_DOC_GENERIC_20" w:val="Není k dispozici"/>
    <w:docVar w:name="EISOD_DOC_GENERIC_27" w:val="Není k dispozici"/>
    <w:docVar w:name="EISOD_DOC_GENERIC_28" w:val="Není k dispozici"/>
    <w:docVar w:name="EISOD_DOC_GENERIC_29" w:val="Není k dispozici"/>
    <w:docVar w:name="EISOD_DOC_GENERIC_3" w:val="Není k dispozici"/>
    <w:docVar w:name="EISOD_DOC_GENERIC_32" w:val="Ne"/>
    <w:docVar w:name="EISOD_DOC_GENERIC_33" w:val="Není k dispozici"/>
    <w:docVar w:name="EISOD_DOC_GENERIC_37" w:val="CZK - koruna česká"/>
    <w:docVar w:name="EISOD_DOC_GENERIC_40" w:val="Není k dispozici"/>
    <w:docVar w:name="EISOD_DOC_GENERIC_41" w:val="Není k dispozici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Ne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PUL-Smlouva o propagaci a provozování reklamy - barter.docx"/>
    <w:docVar w:name="EISOD_DOC_NAME_BEZ_PRIPONY" w:val="DPUL-Smlouva o propagaci a provozování reklamy - barter"/>
    <w:docVar w:name="EISOD_DOC_OFZMPROTOKOL" w:val="Úprava - Superadministrátor"/>
    <w:docVar w:name="EISOD_DOC_OZNACENI" w:val="Není k dispozici"/>
    <w:docVar w:name="EISOD_DOC_POPIS" w:val="Není k dispozici"/>
    <w:docVar w:name="EISOD_DOC_POZNAMKA" w:val="Není k dispozici"/>
    <w:docVar w:name="EISOD_DOC_PROBEHLASCHVDLEKOL1" w:val="---"/>
    <w:docVar w:name="EISOD_DOC_PROBEHLASCHVDLEKOLADatum1" w:val="---"/>
    <w:docVar w:name="EISOD_DOC_SCHVALOVATELEDLEKOL1" w:val="---"/>
    <w:docVar w:name="EISOD_DOC_SOUVISEJICI_DOKUMENTY" w:val="Není k dispozici"/>
    <w:docVar w:name="EISOD_DOC_TYP" w:val="Smlouva"/>
    <w:docVar w:name="EISOD_DOCUMENT_STATE" w:val="Aktuál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573F18"/>
    <w:rsid w:val="00000BA9"/>
    <w:rsid w:val="00002AFA"/>
    <w:rsid w:val="000219F6"/>
    <w:rsid w:val="00027414"/>
    <w:rsid w:val="00030266"/>
    <w:rsid w:val="00032979"/>
    <w:rsid w:val="0003528C"/>
    <w:rsid w:val="0003690B"/>
    <w:rsid w:val="00043338"/>
    <w:rsid w:val="000449C5"/>
    <w:rsid w:val="0004794A"/>
    <w:rsid w:val="00066570"/>
    <w:rsid w:val="00075821"/>
    <w:rsid w:val="000B01B6"/>
    <w:rsid w:val="000B35A4"/>
    <w:rsid w:val="000B5014"/>
    <w:rsid w:val="000D047E"/>
    <w:rsid w:val="000D5B7A"/>
    <w:rsid w:val="000E1D09"/>
    <w:rsid w:val="000F3854"/>
    <w:rsid w:val="00111EB7"/>
    <w:rsid w:val="00112D28"/>
    <w:rsid w:val="001246B6"/>
    <w:rsid w:val="00124869"/>
    <w:rsid w:val="00126047"/>
    <w:rsid w:val="00133227"/>
    <w:rsid w:val="00144EA8"/>
    <w:rsid w:val="00151AE8"/>
    <w:rsid w:val="001644E8"/>
    <w:rsid w:val="00176ED1"/>
    <w:rsid w:val="00185669"/>
    <w:rsid w:val="001A0A20"/>
    <w:rsid w:val="001A1063"/>
    <w:rsid w:val="001B40D1"/>
    <w:rsid w:val="001B797B"/>
    <w:rsid w:val="001C5F7D"/>
    <w:rsid w:val="001E1DEC"/>
    <w:rsid w:val="001E2B55"/>
    <w:rsid w:val="001E3F05"/>
    <w:rsid w:val="001E5078"/>
    <w:rsid w:val="001F2A28"/>
    <w:rsid w:val="001F4E9F"/>
    <w:rsid w:val="00206438"/>
    <w:rsid w:val="00216289"/>
    <w:rsid w:val="00220053"/>
    <w:rsid w:val="0022668B"/>
    <w:rsid w:val="002356AC"/>
    <w:rsid w:val="00240DCE"/>
    <w:rsid w:val="00241FF8"/>
    <w:rsid w:val="002560CD"/>
    <w:rsid w:val="00281613"/>
    <w:rsid w:val="00285152"/>
    <w:rsid w:val="002855A4"/>
    <w:rsid w:val="0029716E"/>
    <w:rsid w:val="002A20B2"/>
    <w:rsid w:val="002B05D6"/>
    <w:rsid w:val="002B0F78"/>
    <w:rsid w:val="002B3CC3"/>
    <w:rsid w:val="002C4251"/>
    <w:rsid w:val="002D42CD"/>
    <w:rsid w:val="002E71EC"/>
    <w:rsid w:val="002F2C6E"/>
    <w:rsid w:val="00302C1E"/>
    <w:rsid w:val="00312AFE"/>
    <w:rsid w:val="00315254"/>
    <w:rsid w:val="00317F87"/>
    <w:rsid w:val="0032046C"/>
    <w:rsid w:val="003378FF"/>
    <w:rsid w:val="0034436B"/>
    <w:rsid w:val="0036130D"/>
    <w:rsid w:val="003912BC"/>
    <w:rsid w:val="00393ED4"/>
    <w:rsid w:val="003A0B49"/>
    <w:rsid w:val="003B36D9"/>
    <w:rsid w:val="003B67F1"/>
    <w:rsid w:val="003C131A"/>
    <w:rsid w:val="003C1954"/>
    <w:rsid w:val="003D0843"/>
    <w:rsid w:val="003D0BE8"/>
    <w:rsid w:val="003D3120"/>
    <w:rsid w:val="003F5E02"/>
    <w:rsid w:val="00400141"/>
    <w:rsid w:val="00411710"/>
    <w:rsid w:val="00413AC2"/>
    <w:rsid w:val="00424A20"/>
    <w:rsid w:val="004277CC"/>
    <w:rsid w:val="00432735"/>
    <w:rsid w:val="004337D9"/>
    <w:rsid w:val="00454E09"/>
    <w:rsid w:val="0046499A"/>
    <w:rsid w:val="004764E1"/>
    <w:rsid w:val="004962B2"/>
    <w:rsid w:val="004A2027"/>
    <w:rsid w:val="004A34ED"/>
    <w:rsid w:val="004B1E92"/>
    <w:rsid w:val="004B3727"/>
    <w:rsid w:val="004C53D9"/>
    <w:rsid w:val="004D3A36"/>
    <w:rsid w:val="004D7445"/>
    <w:rsid w:val="004D7AD7"/>
    <w:rsid w:val="004E2292"/>
    <w:rsid w:val="00501E02"/>
    <w:rsid w:val="00503AD4"/>
    <w:rsid w:val="0050628A"/>
    <w:rsid w:val="00512194"/>
    <w:rsid w:val="00516A82"/>
    <w:rsid w:val="0052343D"/>
    <w:rsid w:val="0053116B"/>
    <w:rsid w:val="00533FAF"/>
    <w:rsid w:val="00544664"/>
    <w:rsid w:val="00546BD1"/>
    <w:rsid w:val="0055767B"/>
    <w:rsid w:val="00573F18"/>
    <w:rsid w:val="0058001D"/>
    <w:rsid w:val="0059202B"/>
    <w:rsid w:val="005A1A58"/>
    <w:rsid w:val="005B0681"/>
    <w:rsid w:val="005B0F1E"/>
    <w:rsid w:val="005B70B5"/>
    <w:rsid w:val="005C5D3E"/>
    <w:rsid w:val="005E2EF8"/>
    <w:rsid w:val="005E4ACB"/>
    <w:rsid w:val="00605985"/>
    <w:rsid w:val="00611557"/>
    <w:rsid w:val="00643328"/>
    <w:rsid w:val="00646A1E"/>
    <w:rsid w:val="006473A0"/>
    <w:rsid w:val="0066433F"/>
    <w:rsid w:val="006777CF"/>
    <w:rsid w:val="00684B9D"/>
    <w:rsid w:val="00687C63"/>
    <w:rsid w:val="006914C0"/>
    <w:rsid w:val="00692115"/>
    <w:rsid w:val="006A3A46"/>
    <w:rsid w:val="006D03CA"/>
    <w:rsid w:val="006D13F3"/>
    <w:rsid w:val="006D39DF"/>
    <w:rsid w:val="006D7679"/>
    <w:rsid w:val="006E5DB4"/>
    <w:rsid w:val="006F790C"/>
    <w:rsid w:val="00701AC8"/>
    <w:rsid w:val="00716C25"/>
    <w:rsid w:val="00721597"/>
    <w:rsid w:val="007226DC"/>
    <w:rsid w:val="00734FA1"/>
    <w:rsid w:val="00740F3E"/>
    <w:rsid w:val="00742F20"/>
    <w:rsid w:val="00756683"/>
    <w:rsid w:val="007567F9"/>
    <w:rsid w:val="00770081"/>
    <w:rsid w:val="00795F6A"/>
    <w:rsid w:val="007A3189"/>
    <w:rsid w:val="007C73A2"/>
    <w:rsid w:val="007D7CA2"/>
    <w:rsid w:val="007F0D15"/>
    <w:rsid w:val="007F2610"/>
    <w:rsid w:val="00814A1F"/>
    <w:rsid w:val="00827F68"/>
    <w:rsid w:val="00837113"/>
    <w:rsid w:val="008503B3"/>
    <w:rsid w:val="00854747"/>
    <w:rsid w:val="008609FC"/>
    <w:rsid w:val="008640BA"/>
    <w:rsid w:val="00867AE5"/>
    <w:rsid w:val="008843BC"/>
    <w:rsid w:val="00887A46"/>
    <w:rsid w:val="00890DF0"/>
    <w:rsid w:val="008923E3"/>
    <w:rsid w:val="008C0810"/>
    <w:rsid w:val="008C1DF4"/>
    <w:rsid w:val="008C662B"/>
    <w:rsid w:val="008E1E52"/>
    <w:rsid w:val="008E567E"/>
    <w:rsid w:val="008F3DDE"/>
    <w:rsid w:val="0091398C"/>
    <w:rsid w:val="00914E4E"/>
    <w:rsid w:val="009178F0"/>
    <w:rsid w:val="00917D3E"/>
    <w:rsid w:val="00920061"/>
    <w:rsid w:val="00923A23"/>
    <w:rsid w:val="009279D7"/>
    <w:rsid w:val="0093452D"/>
    <w:rsid w:val="00936E4F"/>
    <w:rsid w:val="009423FF"/>
    <w:rsid w:val="00943D15"/>
    <w:rsid w:val="0095210E"/>
    <w:rsid w:val="009661D0"/>
    <w:rsid w:val="00973120"/>
    <w:rsid w:val="0098075E"/>
    <w:rsid w:val="009A0141"/>
    <w:rsid w:val="009B2349"/>
    <w:rsid w:val="009B47BB"/>
    <w:rsid w:val="009B4F9A"/>
    <w:rsid w:val="009E2189"/>
    <w:rsid w:val="009E2B24"/>
    <w:rsid w:val="009E664F"/>
    <w:rsid w:val="00A01C28"/>
    <w:rsid w:val="00A03B73"/>
    <w:rsid w:val="00A11815"/>
    <w:rsid w:val="00A266B4"/>
    <w:rsid w:val="00A32C36"/>
    <w:rsid w:val="00A4154C"/>
    <w:rsid w:val="00A50DB5"/>
    <w:rsid w:val="00A558D6"/>
    <w:rsid w:val="00A60486"/>
    <w:rsid w:val="00A72842"/>
    <w:rsid w:val="00A75207"/>
    <w:rsid w:val="00AA2B4D"/>
    <w:rsid w:val="00AB1056"/>
    <w:rsid w:val="00AB3E92"/>
    <w:rsid w:val="00AD68A7"/>
    <w:rsid w:val="00AE5990"/>
    <w:rsid w:val="00AF3022"/>
    <w:rsid w:val="00B4711A"/>
    <w:rsid w:val="00B61BC7"/>
    <w:rsid w:val="00B74236"/>
    <w:rsid w:val="00BA5DE6"/>
    <w:rsid w:val="00BC7842"/>
    <w:rsid w:val="00BE1C0B"/>
    <w:rsid w:val="00C12352"/>
    <w:rsid w:val="00C13083"/>
    <w:rsid w:val="00C44DC9"/>
    <w:rsid w:val="00C451B3"/>
    <w:rsid w:val="00C45650"/>
    <w:rsid w:val="00C45660"/>
    <w:rsid w:val="00C61B3B"/>
    <w:rsid w:val="00C75D5A"/>
    <w:rsid w:val="00C95F46"/>
    <w:rsid w:val="00C96030"/>
    <w:rsid w:val="00CB60C9"/>
    <w:rsid w:val="00CC696C"/>
    <w:rsid w:val="00CC72FA"/>
    <w:rsid w:val="00CD355F"/>
    <w:rsid w:val="00CF4150"/>
    <w:rsid w:val="00CF4F92"/>
    <w:rsid w:val="00CF75A8"/>
    <w:rsid w:val="00D01E22"/>
    <w:rsid w:val="00D031BD"/>
    <w:rsid w:val="00D0323A"/>
    <w:rsid w:val="00D050F4"/>
    <w:rsid w:val="00D11E3A"/>
    <w:rsid w:val="00D14298"/>
    <w:rsid w:val="00D14D9A"/>
    <w:rsid w:val="00D16B1B"/>
    <w:rsid w:val="00D300E7"/>
    <w:rsid w:val="00D32DCB"/>
    <w:rsid w:val="00D32EE3"/>
    <w:rsid w:val="00D40CC4"/>
    <w:rsid w:val="00D42DFA"/>
    <w:rsid w:val="00D45D0F"/>
    <w:rsid w:val="00D47559"/>
    <w:rsid w:val="00D549E3"/>
    <w:rsid w:val="00D54C79"/>
    <w:rsid w:val="00D665E2"/>
    <w:rsid w:val="00D66D95"/>
    <w:rsid w:val="00DB3C79"/>
    <w:rsid w:val="00DB7003"/>
    <w:rsid w:val="00DC1FA9"/>
    <w:rsid w:val="00DD58C2"/>
    <w:rsid w:val="00DD678E"/>
    <w:rsid w:val="00DF3BA3"/>
    <w:rsid w:val="00DF5DC7"/>
    <w:rsid w:val="00E04510"/>
    <w:rsid w:val="00E10F3F"/>
    <w:rsid w:val="00E21915"/>
    <w:rsid w:val="00E34872"/>
    <w:rsid w:val="00E3681D"/>
    <w:rsid w:val="00E41B7D"/>
    <w:rsid w:val="00E44030"/>
    <w:rsid w:val="00E51911"/>
    <w:rsid w:val="00E553F9"/>
    <w:rsid w:val="00E613F6"/>
    <w:rsid w:val="00E7705F"/>
    <w:rsid w:val="00E77CDF"/>
    <w:rsid w:val="00E8446D"/>
    <w:rsid w:val="00EB0ECA"/>
    <w:rsid w:val="00EB1122"/>
    <w:rsid w:val="00EC0262"/>
    <w:rsid w:val="00EC43DF"/>
    <w:rsid w:val="00F35940"/>
    <w:rsid w:val="00F416F8"/>
    <w:rsid w:val="00F51572"/>
    <w:rsid w:val="00F5259E"/>
    <w:rsid w:val="00F546D9"/>
    <w:rsid w:val="00F55C2A"/>
    <w:rsid w:val="00F5765C"/>
    <w:rsid w:val="00F807EB"/>
    <w:rsid w:val="00F83E19"/>
    <w:rsid w:val="00F84A71"/>
    <w:rsid w:val="00F852B2"/>
    <w:rsid w:val="00F972B0"/>
    <w:rsid w:val="00FA3679"/>
    <w:rsid w:val="00FA61A5"/>
    <w:rsid w:val="00FB2D68"/>
    <w:rsid w:val="00FB54FA"/>
    <w:rsid w:val="00FB5CB5"/>
    <w:rsid w:val="00FB605E"/>
    <w:rsid w:val="00FC146D"/>
    <w:rsid w:val="00FD2CDD"/>
    <w:rsid w:val="00FD2E88"/>
    <w:rsid w:val="00FF1058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DD2669"/>
  <w15:chartTrackingRefBased/>
  <w15:docId w15:val="{4F694A7A-B6CE-F446-AE56-BAC8B9A5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292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D97D-D405-489D-A436-39B3EB04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Jana Dvořáková</cp:lastModifiedBy>
  <cp:revision>3</cp:revision>
  <cp:lastPrinted>2016-06-09T10:28:00Z</cp:lastPrinted>
  <dcterms:created xsi:type="dcterms:W3CDTF">2024-07-03T07:34:00Z</dcterms:created>
  <dcterms:modified xsi:type="dcterms:W3CDTF">2024-07-03T10:16:00Z</dcterms:modified>
</cp:coreProperties>
</file>