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6B05" w14:textId="5FACB9C9" w:rsidR="00724A94" w:rsidRDefault="00724A94" w:rsidP="007956D6">
      <w:pPr>
        <w:jc w:val="center"/>
        <w:rPr>
          <w:b/>
          <w:bCs/>
          <w:sz w:val="28"/>
          <w:szCs w:val="28"/>
        </w:rPr>
      </w:pPr>
      <w:r>
        <w:rPr>
          <w:b/>
          <w:sz w:val="28"/>
          <w:szCs w:val="28"/>
        </w:rPr>
        <w:t>Rámcová s</w:t>
      </w:r>
      <w:r w:rsidRPr="00E02C29">
        <w:rPr>
          <w:b/>
          <w:sz w:val="28"/>
          <w:szCs w:val="28"/>
        </w:rPr>
        <w:t>mlouva</w:t>
      </w:r>
      <w:r>
        <w:rPr>
          <w:b/>
          <w:sz w:val="28"/>
          <w:szCs w:val="28"/>
        </w:rPr>
        <w:t xml:space="preserve"> na</w:t>
      </w:r>
      <w:r w:rsidRPr="00E02C29">
        <w:rPr>
          <w:b/>
          <w:sz w:val="28"/>
          <w:szCs w:val="28"/>
        </w:rPr>
        <w:t xml:space="preserve"> </w:t>
      </w:r>
      <w:r>
        <w:rPr>
          <w:b/>
          <w:bCs/>
          <w:sz w:val="28"/>
          <w:szCs w:val="28"/>
        </w:rPr>
        <w:t>provádění archeologick</w:t>
      </w:r>
      <w:r w:rsidRPr="00F25A21">
        <w:rPr>
          <w:b/>
          <w:bCs/>
          <w:sz w:val="28"/>
          <w:szCs w:val="28"/>
        </w:rPr>
        <w:t>ých výkopových prací a zajištění přísluš</w:t>
      </w:r>
      <w:r>
        <w:rPr>
          <w:b/>
          <w:bCs/>
          <w:sz w:val="28"/>
          <w:szCs w:val="28"/>
        </w:rPr>
        <w:t>né dokumentace</w:t>
      </w:r>
      <w:r w:rsidR="00232389">
        <w:rPr>
          <w:b/>
          <w:bCs/>
          <w:sz w:val="28"/>
          <w:szCs w:val="28"/>
        </w:rPr>
        <w:t xml:space="preserve"> I</w:t>
      </w:r>
      <w:r w:rsidR="00992998">
        <w:rPr>
          <w:b/>
          <w:bCs/>
          <w:sz w:val="28"/>
          <w:szCs w:val="28"/>
        </w:rPr>
        <w:t>V</w:t>
      </w:r>
    </w:p>
    <w:p w14:paraId="194E7270" w14:textId="77777777" w:rsidR="00724A94" w:rsidRDefault="00724A94" w:rsidP="00724A94">
      <w:pPr>
        <w:jc w:val="both"/>
      </w:pPr>
    </w:p>
    <w:p w14:paraId="7189016F" w14:textId="08142513" w:rsidR="00724A94" w:rsidRPr="008A7D24" w:rsidRDefault="00724A94" w:rsidP="00724A94">
      <w:pPr>
        <w:jc w:val="both"/>
      </w:pPr>
      <w:r w:rsidRPr="008A7D24">
        <w:t xml:space="preserve">(ve smyslu ustanovení </w:t>
      </w:r>
      <w:r>
        <w:t xml:space="preserve">§ 2586 </w:t>
      </w:r>
      <w:r w:rsidRPr="008A7D24">
        <w:t xml:space="preserve">a násl. zákona č. 89/2012 Sb., </w:t>
      </w:r>
      <w:r w:rsidR="00C3385A">
        <w:t>občanský zákoník, ve znění pozdějších předpisů a</w:t>
      </w:r>
      <w:r>
        <w:t xml:space="preserve"> </w:t>
      </w:r>
      <w:r w:rsidRPr="00BF19C1">
        <w:t>zák</w:t>
      </w:r>
      <w:r w:rsidR="00C3385A">
        <w:t>ona</w:t>
      </w:r>
      <w:r w:rsidRPr="00BF19C1">
        <w:t xml:space="preserve"> č. 20/</w:t>
      </w:r>
      <w:r w:rsidR="00871FBF">
        <w:t>19</w:t>
      </w:r>
      <w:r w:rsidRPr="00BF19C1">
        <w:t>87 Sb., o státní památkové péči</w:t>
      </w:r>
      <w:r w:rsidR="00871FBF">
        <w:t>, ve znění pozdějších předpisů</w:t>
      </w:r>
      <w:r w:rsidRPr="008A7D24">
        <w:t>)</w:t>
      </w:r>
    </w:p>
    <w:p w14:paraId="3008FBDB" w14:textId="77777777" w:rsidR="00724A94" w:rsidRPr="008A7D24" w:rsidRDefault="00724A94" w:rsidP="00724A94">
      <w:pPr>
        <w:pStyle w:val="Prosttext"/>
        <w:rPr>
          <w:rFonts w:ascii="Times New Roman" w:hAnsi="Times New Roman"/>
          <w:sz w:val="24"/>
          <w:szCs w:val="24"/>
        </w:rPr>
      </w:pPr>
    </w:p>
    <w:p w14:paraId="63B2D633" w14:textId="77777777" w:rsidR="00724A94" w:rsidRPr="00711D18" w:rsidRDefault="00724A94" w:rsidP="00724A94">
      <w:pPr>
        <w:autoSpaceDE w:val="0"/>
        <w:autoSpaceDN w:val="0"/>
        <w:adjustRightInd w:val="0"/>
        <w:jc w:val="both"/>
        <w:rPr>
          <w:b/>
        </w:rPr>
      </w:pPr>
      <w:r>
        <w:rPr>
          <w:rStyle w:val="Siln"/>
          <w:shd w:val="clear" w:color="auto" w:fill="FFFFFF"/>
        </w:rPr>
        <w:t>Muzeum Cheb, p. o. Karlovarského kraje</w:t>
      </w:r>
    </w:p>
    <w:p w14:paraId="5ED053F8" w14:textId="2E3B76FA" w:rsidR="00724A94" w:rsidRDefault="00724A94" w:rsidP="00724A94">
      <w:r>
        <w:t xml:space="preserve">IČ: </w:t>
      </w:r>
      <w:r w:rsidR="00B851D8">
        <w:tab/>
      </w:r>
      <w:r w:rsidR="00B851D8">
        <w:tab/>
      </w:r>
      <w:r w:rsidR="00B851D8">
        <w:tab/>
      </w:r>
      <w:r>
        <w:t>00074276</w:t>
      </w:r>
    </w:p>
    <w:p w14:paraId="79322B14" w14:textId="417370F5" w:rsidR="00232389" w:rsidRPr="00711D18" w:rsidRDefault="00232389" w:rsidP="00724A94">
      <w:r>
        <w:t xml:space="preserve">DIČ: </w:t>
      </w:r>
      <w:r w:rsidR="00B851D8">
        <w:tab/>
      </w:r>
      <w:r w:rsidR="00B851D8">
        <w:tab/>
      </w:r>
      <w:r w:rsidR="00B851D8">
        <w:tab/>
      </w:r>
      <w:r>
        <w:t>CZ00074276</w:t>
      </w:r>
    </w:p>
    <w:p w14:paraId="14ABA43E" w14:textId="0AFCE9D8" w:rsidR="00724A94" w:rsidRPr="00711D18" w:rsidRDefault="00724A94" w:rsidP="00724A94">
      <w:r w:rsidRPr="00711D18">
        <w:t>se sí</w:t>
      </w:r>
      <w:r>
        <w:t>dlem</w:t>
      </w:r>
      <w:r w:rsidR="00B851D8">
        <w:t>:</w:t>
      </w:r>
      <w:r>
        <w:t xml:space="preserve"> </w:t>
      </w:r>
      <w:r w:rsidR="00B851D8">
        <w:tab/>
      </w:r>
      <w:r w:rsidR="00B851D8">
        <w:tab/>
      </w:r>
      <w:r>
        <w:t>náměstí krále Jiřího z Poděbrad 493/4</w:t>
      </w:r>
      <w:r w:rsidRPr="00711D18">
        <w:t>,</w:t>
      </w:r>
      <w:r>
        <w:t>350 11 Cheb</w:t>
      </w:r>
    </w:p>
    <w:p w14:paraId="17C8894F" w14:textId="772BCD46" w:rsidR="00724A94" w:rsidRPr="00711D18" w:rsidRDefault="00724A94" w:rsidP="00724A94">
      <w:r w:rsidRPr="00711D18">
        <w:t xml:space="preserve">Zastoupen: </w:t>
      </w:r>
      <w:r w:rsidR="00B851D8">
        <w:tab/>
      </w:r>
      <w:r w:rsidR="00B851D8">
        <w:tab/>
      </w:r>
      <w:r>
        <w:t>Ing. Martinou Kulovou, ředitelkou</w:t>
      </w:r>
    </w:p>
    <w:p w14:paraId="47A5714B" w14:textId="77777777" w:rsidR="00B851D8" w:rsidRDefault="00B851D8" w:rsidP="00724A94">
      <w:pPr>
        <w:pStyle w:val="Prosttext"/>
        <w:rPr>
          <w:rFonts w:ascii="Times New Roman" w:hAnsi="Times New Roman"/>
          <w:sz w:val="24"/>
          <w:szCs w:val="24"/>
        </w:rPr>
      </w:pPr>
    </w:p>
    <w:p w14:paraId="03486AAD" w14:textId="666EE71F" w:rsidR="00724A94" w:rsidRPr="008A7D24" w:rsidRDefault="00724A94" w:rsidP="00724A94">
      <w:pPr>
        <w:pStyle w:val="Prosttext"/>
        <w:rPr>
          <w:rFonts w:ascii="Times New Roman" w:hAnsi="Times New Roman"/>
          <w:sz w:val="24"/>
          <w:szCs w:val="24"/>
        </w:rPr>
      </w:pPr>
      <w:r w:rsidRPr="008A7D24">
        <w:rPr>
          <w:rFonts w:ascii="Times New Roman" w:hAnsi="Times New Roman"/>
          <w:sz w:val="24"/>
          <w:szCs w:val="24"/>
        </w:rPr>
        <w:t>(dále jen</w:t>
      </w:r>
      <w:r w:rsidRPr="008A7D24">
        <w:rPr>
          <w:rFonts w:ascii="Times New Roman" w:hAnsi="Times New Roman"/>
          <w:color w:val="000000"/>
          <w:sz w:val="24"/>
          <w:szCs w:val="24"/>
        </w:rPr>
        <w:t xml:space="preserve"> „</w:t>
      </w:r>
      <w:r w:rsidRPr="008A7D24">
        <w:rPr>
          <w:rFonts w:ascii="Times New Roman" w:hAnsi="Times New Roman"/>
          <w:b/>
          <w:color w:val="000000"/>
          <w:sz w:val="24"/>
          <w:szCs w:val="24"/>
        </w:rPr>
        <w:t>Objednavatel</w:t>
      </w:r>
      <w:r w:rsidRPr="008A7D24">
        <w:rPr>
          <w:rFonts w:ascii="Times New Roman" w:hAnsi="Times New Roman"/>
          <w:color w:val="000000"/>
          <w:sz w:val="24"/>
          <w:szCs w:val="24"/>
        </w:rPr>
        <w:t>“)</w:t>
      </w:r>
    </w:p>
    <w:p w14:paraId="0C31338F" w14:textId="77777777" w:rsidR="00724A94" w:rsidRPr="008A7D24" w:rsidRDefault="00724A94" w:rsidP="00724A94">
      <w:pPr>
        <w:pStyle w:val="Prosttext"/>
        <w:jc w:val="center"/>
        <w:rPr>
          <w:rFonts w:ascii="Times New Roman" w:hAnsi="Times New Roman"/>
          <w:sz w:val="24"/>
          <w:szCs w:val="24"/>
        </w:rPr>
      </w:pPr>
    </w:p>
    <w:p w14:paraId="5693BE15" w14:textId="77777777" w:rsidR="00724A94" w:rsidRPr="008A7D24" w:rsidRDefault="00724A94" w:rsidP="00724A94">
      <w:pPr>
        <w:pStyle w:val="Prosttext"/>
        <w:jc w:val="both"/>
        <w:rPr>
          <w:rFonts w:ascii="Times New Roman" w:hAnsi="Times New Roman"/>
          <w:sz w:val="24"/>
          <w:szCs w:val="24"/>
        </w:rPr>
      </w:pPr>
      <w:r w:rsidRPr="008A7D24">
        <w:rPr>
          <w:rFonts w:ascii="Times New Roman" w:hAnsi="Times New Roman"/>
          <w:sz w:val="24"/>
          <w:szCs w:val="24"/>
        </w:rPr>
        <w:t>a</w:t>
      </w:r>
    </w:p>
    <w:p w14:paraId="7CF000E2" w14:textId="30F82CB4" w:rsidR="00724A94" w:rsidRDefault="00724A94" w:rsidP="00724A94">
      <w:pPr>
        <w:jc w:val="both"/>
        <w:rPr>
          <w:b/>
        </w:rPr>
      </w:pPr>
    </w:p>
    <w:p w14:paraId="3BD7C2CB" w14:textId="53FCD828" w:rsidR="00B851D8" w:rsidRPr="001222C9" w:rsidRDefault="001222C9" w:rsidP="00724A94">
      <w:pPr>
        <w:jc w:val="both"/>
        <w:rPr>
          <w:b/>
        </w:rPr>
      </w:pPr>
      <w:r w:rsidRPr="001222C9">
        <w:rPr>
          <w:b/>
        </w:rPr>
        <w:t>ZIP o.p.s.</w:t>
      </w:r>
    </w:p>
    <w:p w14:paraId="3A4953A6" w14:textId="0624C83D" w:rsidR="00724A94" w:rsidRPr="001222C9" w:rsidRDefault="00724A94" w:rsidP="00724A94">
      <w:pPr>
        <w:jc w:val="both"/>
      </w:pPr>
      <w:r w:rsidRPr="001222C9">
        <w:t>se sídlem</w:t>
      </w:r>
      <w:r w:rsidR="00B851D8" w:rsidRPr="001222C9">
        <w:t xml:space="preserve">:                   </w:t>
      </w:r>
      <w:r w:rsidR="001222C9" w:rsidRPr="001222C9">
        <w:t>Tomanova 3-5, 301 00 Plzeň</w:t>
      </w:r>
    </w:p>
    <w:p w14:paraId="2A1AE8B7" w14:textId="2768473D" w:rsidR="00724A94" w:rsidRPr="001222C9" w:rsidRDefault="00724A94" w:rsidP="00724A94">
      <w:pPr>
        <w:jc w:val="both"/>
      </w:pPr>
      <w:r w:rsidRPr="001222C9">
        <w:t xml:space="preserve">IČ: </w:t>
      </w:r>
      <w:r w:rsidR="00B851D8" w:rsidRPr="001222C9">
        <w:tab/>
      </w:r>
      <w:r w:rsidR="00B851D8" w:rsidRPr="001222C9">
        <w:tab/>
        <w:t xml:space="preserve">            </w:t>
      </w:r>
      <w:r w:rsidR="001222C9" w:rsidRPr="001222C9">
        <w:t>26324105</w:t>
      </w:r>
    </w:p>
    <w:p w14:paraId="655E6D0D" w14:textId="2EB75DD6" w:rsidR="00724A94" w:rsidRPr="001222C9" w:rsidRDefault="00724A94" w:rsidP="00724A94">
      <w:pPr>
        <w:jc w:val="both"/>
      </w:pPr>
      <w:r w:rsidRPr="001222C9">
        <w:t>DIČ:</w:t>
      </w:r>
      <w:r w:rsidR="00594543" w:rsidRPr="001222C9">
        <w:t xml:space="preserve"> </w:t>
      </w:r>
      <w:r w:rsidR="00B851D8" w:rsidRPr="001222C9">
        <w:tab/>
      </w:r>
      <w:r w:rsidR="00B851D8" w:rsidRPr="001222C9">
        <w:tab/>
        <w:t xml:space="preserve">            </w:t>
      </w:r>
      <w:r w:rsidR="001222C9" w:rsidRPr="001222C9">
        <w:t>CZ26324105</w:t>
      </w:r>
    </w:p>
    <w:p w14:paraId="728A6AE1" w14:textId="3A6D3CAB" w:rsidR="00724A94" w:rsidRPr="001222C9" w:rsidRDefault="00724A94" w:rsidP="00724A94">
      <w:pPr>
        <w:jc w:val="both"/>
      </w:pPr>
      <w:r w:rsidRPr="001222C9">
        <w:t xml:space="preserve">zastoupený: </w:t>
      </w:r>
      <w:r w:rsidR="00B851D8" w:rsidRPr="001222C9">
        <w:t xml:space="preserve">               </w:t>
      </w:r>
      <w:r w:rsidR="001222C9" w:rsidRPr="001222C9">
        <w:t>Mgr. Radkem Širokým, Ph.D.</w:t>
      </w:r>
    </w:p>
    <w:p w14:paraId="43332DCD" w14:textId="0F40615B" w:rsidR="00724A94" w:rsidRPr="001222C9" w:rsidRDefault="00007CF5" w:rsidP="00724A94">
      <w:pPr>
        <w:jc w:val="both"/>
      </w:pPr>
      <w:r w:rsidRPr="001222C9">
        <w:t>zapsaný v </w:t>
      </w:r>
      <w:r w:rsidR="00724A94" w:rsidRPr="001222C9">
        <w:t>rejstříku</w:t>
      </w:r>
      <w:r w:rsidRPr="001222C9">
        <w:t xml:space="preserve"> </w:t>
      </w:r>
      <w:r w:rsidR="00B851D8" w:rsidRPr="001222C9">
        <w:t xml:space="preserve"> </w:t>
      </w:r>
      <w:r w:rsidR="001222C9" w:rsidRPr="001222C9">
        <w:t xml:space="preserve"> obecně prospěšných společností, u Krajského soudu v Plzni, oddíl O, vložka 45</w:t>
      </w:r>
    </w:p>
    <w:p w14:paraId="1D70F940" w14:textId="327CB121" w:rsidR="00724A94" w:rsidRPr="008A7D24" w:rsidRDefault="00594543" w:rsidP="00724A94">
      <w:pPr>
        <w:jc w:val="both"/>
      </w:pPr>
      <w:r w:rsidRPr="001222C9">
        <w:t>e-mail:</w:t>
      </w:r>
      <w:r w:rsidR="00B851D8" w:rsidRPr="001222C9">
        <w:t xml:space="preserve">                        </w:t>
      </w:r>
      <w:r w:rsidR="001222C9" w:rsidRPr="001222C9">
        <w:t>info@zip-ops.cz</w:t>
      </w:r>
    </w:p>
    <w:p w14:paraId="42DD86EF" w14:textId="77777777" w:rsidR="00BC6148" w:rsidRDefault="00BC6148" w:rsidP="00724A94">
      <w:pPr>
        <w:pStyle w:val="Prosttext"/>
        <w:jc w:val="both"/>
        <w:rPr>
          <w:rFonts w:ascii="Times New Roman" w:hAnsi="Times New Roman"/>
          <w:sz w:val="24"/>
          <w:szCs w:val="24"/>
        </w:rPr>
      </w:pPr>
    </w:p>
    <w:p w14:paraId="1216D5AF" w14:textId="449FD5E5" w:rsidR="00724A94" w:rsidRPr="008A7D24" w:rsidRDefault="00724A94" w:rsidP="00724A94">
      <w:pPr>
        <w:pStyle w:val="Prosttext"/>
        <w:jc w:val="both"/>
        <w:rPr>
          <w:rFonts w:ascii="Times New Roman" w:hAnsi="Times New Roman"/>
          <w:sz w:val="24"/>
          <w:szCs w:val="24"/>
        </w:rPr>
      </w:pPr>
      <w:r w:rsidRPr="008A7D24">
        <w:rPr>
          <w:rFonts w:ascii="Times New Roman" w:hAnsi="Times New Roman"/>
          <w:sz w:val="24"/>
          <w:szCs w:val="24"/>
        </w:rPr>
        <w:t>(dále jen jako „</w:t>
      </w:r>
      <w:r>
        <w:rPr>
          <w:rFonts w:ascii="Times New Roman" w:hAnsi="Times New Roman"/>
          <w:b/>
          <w:sz w:val="24"/>
          <w:szCs w:val="24"/>
        </w:rPr>
        <w:t>Zhotovitel</w:t>
      </w:r>
      <w:r w:rsidRPr="008A7D24">
        <w:rPr>
          <w:rFonts w:ascii="Times New Roman" w:hAnsi="Times New Roman"/>
          <w:sz w:val="24"/>
          <w:szCs w:val="24"/>
        </w:rPr>
        <w:t>“)</w:t>
      </w:r>
    </w:p>
    <w:p w14:paraId="11104E5A" w14:textId="77777777" w:rsidR="00724A94" w:rsidRPr="008A7D24" w:rsidRDefault="00724A94" w:rsidP="00724A94">
      <w:pPr>
        <w:pStyle w:val="Prosttext"/>
        <w:jc w:val="both"/>
        <w:rPr>
          <w:rFonts w:ascii="Times New Roman" w:hAnsi="Times New Roman"/>
          <w:sz w:val="24"/>
          <w:szCs w:val="24"/>
        </w:rPr>
      </w:pPr>
    </w:p>
    <w:p w14:paraId="399A99E1" w14:textId="77777777" w:rsidR="00724A94" w:rsidRPr="00E02C29" w:rsidRDefault="00724A94" w:rsidP="00724A94">
      <w:pPr>
        <w:jc w:val="both"/>
        <w:rPr>
          <w:sz w:val="32"/>
        </w:rPr>
      </w:pPr>
      <w:r>
        <w:t>Objednatel a Zhotovitel</w:t>
      </w:r>
      <w:r w:rsidRPr="00E02C29">
        <w:t xml:space="preserve"> (dále rovněž společně označovány jako </w:t>
      </w:r>
      <w:r>
        <w:t>„</w:t>
      </w:r>
      <w:r w:rsidRPr="00E02C29">
        <w:rPr>
          <w:b/>
        </w:rPr>
        <w:t>smluvní s</w:t>
      </w:r>
      <w:r w:rsidRPr="00E02C29">
        <w:rPr>
          <w:b/>
          <w:bCs/>
        </w:rPr>
        <w:t>trany</w:t>
      </w:r>
      <w:r>
        <w:t>" nebo každá samostatně jako „</w:t>
      </w:r>
      <w:r w:rsidRPr="00E02C29">
        <w:rPr>
          <w:b/>
        </w:rPr>
        <w:t>smluvní s</w:t>
      </w:r>
      <w:r w:rsidRPr="00E02C29">
        <w:rPr>
          <w:b/>
          <w:bCs/>
        </w:rPr>
        <w:t>trana</w:t>
      </w:r>
      <w:r w:rsidRPr="00E02C29">
        <w:t xml:space="preserve">") uzavřeli níže uvedeného dne tuto </w:t>
      </w:r>
      <w:r>
        <w:t>rámcovou smlouvu na technickém zajištění</w:t>
      </w:r>
      <w:r w:rsidRPr="005A69C8">
        <w:t xml:space="preserve"> archeologický</w:t>
      </w:r>
      <w:r>
        <w:t xml:space="preserve">ch výkopových prací a </w:t>
      </w:r>
      <w:r w:rsidRPr="005A69C8">
        <w:t xml:space="preserve">příslušné dokumentace </w:t>
      </w:r>
      <w:r w:rsidRPr="00E02C29">
        <w:t>(dále jen jako „</w:t>
      </w:r>
      <w:r w:rsidRPr="00E02C29">
        <w:rPr>
          <w:b/>
        </w:rPr>
        <w:t>smlouva</w:t>
      </w:r>
      <w:r w:rsidRPr="00E02C29">
        <w:t>“)</w:t>
      </w:r>
    </w:p>
    <w:p w14:paraId="021F69CC" w14:textId="77777777" w:rsidR="007956D6" w:rsidRDefault="007956D6" w:rsidP="00724A94">
      <w:pPr>
        <w:pStyle w:val="Prosttext"/>
        <w:jc w:val="center"/>
        <w:rPr>
          <w:rFonts w:ascii="Times New Roman" w:hAnsi="Times New Roman"/>
          <w:sz w:val="24"/>
          <w:szCs w:val="24"/>
        </w:rPr>
      </w:pPr>
    </w:p>
    <w:p w14:paraId="0A2A5AEE" w14:textId="77777777" w:rsidR="00724A94" w:rsidRDefault="00724A94" w:rsidP="00A737A1">
      <w:pPr>
        <w:pStyle w:val="Prosttext"/>
        <w:rPr>
          <w:rFonts w:ascii="Times New Roman" w:hAnsi="Times New Roman"/>
          <w:sz w:val="24"/>
          <w:szCs w:val="24"/>
        </w:rPr>
      </w:pPr>
    </w:p>
    <w:p w14:paraId="15EF0933" w14:textId="77777777" w:rsidR="00724A94" w:rsidRPr="008A7D24" w:rsidRDefault="00724A94" w:rsidP="00724A94">
      <w:pPr>
        <w:pStyle w:val="Prosttext"/>
        <w:numPr>
          <w:ilvl w:val="0"/>
          <w:numId w:val="15"/>
        </w:numPr>
        <w:tabs>
          <w:tab w:val="left" w:pos="0"/>
          <w:tab w:val="left" w:pos="284"/>
        </w:tabs>
        <w:rPr>
          <w:rFonts w:ascii="Times New Roman" w:hAnsi="Times New Roman"/>
          <w:b/>
          <w:sz w:val="24"/>
          <w:szCs w:val="24"/>
        </w:rPr>
      </w:pPr>
      <w:r w:rsidRPr="008A7D24">
        <w:rPr>
          <w:rFonts w:ascii="Times New Roman" w:hAnsi="Times New Roman"/>
          <w:b/>
          <w:sz w:val="24"/>
          <w:szCs w:val="24"/>
        </w:rPr>
        <w:t>Úvodní prohlášení</w:t>
      </w:r>
    </w:p>
    <w:p w14:paraId="0E409E7F" w14:textId="77777777" w:rsidR="00724A94" w:rsidRPr="008A7D24" w:rsidRDefault="00724A94" w:rsidP="00724A94">
      <w:pPr>
        <w:pStyle w:val="Prosttext"/>
        <w:tabs>
          <w:tab w:val="left" w:pos="0"/>
          <w:tab w:val="left" w:pos="284"/>
        </w:tabs>
        <w:ind w:left="720"/>
        <w:rPr>
          <w:rFonts w:ascii="Times New Roman" w:hAnsi="Times New Roman"/>
          <w:b/>
          <w:sz w:val="24"/>
          <w:szCs w:val="24"/>
        </w:rPr>
      </w:pPr>
    </w:p>
    <w:p w14:paraId="38D69A1F" w14:textId="1EEBD206" w:rsidR="00150E05" w:rsidRPr="00150E05" w:rsidRDefault="00150E05" w:rsidP="00724A94">
      <w:pPr>
        <w:pStyle w:val="Zptenadresanaoblku"/>
        <w:numPr>
          <w:ilvl w:val="1"/>
          <w:numId w:val="15"/>
        </w:numPr>
        <w:ind w:hanging="633"/>
        <w:jc w:val="both"/>
        <w:rPr>
          <w:b/>
          <w:bCs/>
          <w:sz w:val="24"/>
        </w:rPr>
      </w:pPr>
      <w:r>
        <w:rPr>
          <w:sz w:val="24"/>
          <w:szCs w:val="24"/>
        </w:rPr>
        <w:t>Objednatel</w:t>
      </w:r>
      <w:r w:rsidRPr="001A48B1">
        <w:rPr>
          <w:sz w:val="24"/>
          <w:szCs w:val="24"/>
        </w:rPr>
        <w:t xml:space="preserve"> je na základě povolení Ministerstva kultury </w:t>
      </w:r>
      <w:r w:rsidRPr="00D30F08">
        <w:rPr>
          <w:sz w:val="24"/>
          <w:szCs w:val="24"/>
        </w:rPr>
        <w:t xml:space="preserve">ČSR č. j. </w:t>
      </w:r>
      <w:r w:rsidRPr="002856D6">
        <w:rPr>
          <w:sz w:val="24"/>
          <w:szCs w:val="24"/>
        </w:rPr>
        <w:t>7492/88 ze dne 30.05.1988</w:t>
      </w:r>
      <w:r w:rsidRPr="00D30F08">
        <w:rPr>
          <w:sz w:val="24"/>
          <w:szCs w:val="24"/>
        </w:rPr>
        <w:t xml:space="preserve"> vydaného pro tuto organizaci oprávněnou organizací k provádění záchranných archeologických výzkumů (dále jen „</w:t>
      </w:r>
      <w:r w:rsidRPr="00D30F08">
        <w:rPr>
          <w:b/>
          <w:sz w:val="24"/>
          <w:szCs w:val="24"/>
        </w:rPr>
        <w:t>výzkum</w:t>
      </w:r>
      <w:r w:rsidRPr="00D30F08">
        <w:rPr>
          <w:sz w:val="24"/>
          <w:szCs w:val="24"/>
        </w:rPr>
        <w:t>“) ve smyslu ustanovení § 21 odst. 2 zákona č. 20/1987 Sb., o státní památkové péči, ve znění pozdějších předpisů. Vzhledem ke skutečnosti, že provedení vý</w:t>
      </w:r>
      <w:r>
        <w:rPr>
          <w:sz w:val="24"/>
          <w:szCs w:val="24"/>
        </w:rPr>
        <w:t xml:space="preserve">zkumu v určené lokalitě je obligatorní podmínkou pro pokračování záměru stavebníka na staveništi či příslušné lokalitě, je společenský zájem nejen na tom, aby byl výzkum proveden pečlivě tzv. </w:t>
      </w:r>
      <w:r w:rsidRPr="00A737A1">
        <w:rPr>
          <w:i/>
          <w:sz w:val="24"/>
          <w:szCs w:val="24"/>
        </w:rPr>
        <w:t>lege artis</w:t>
      </w:r>
      <w:r>
        <w:rPr>
          <w:sz w:val="24"/>
          <w:szCs w:val="24"/>
        </w:rPr>
        <w:t xml:space="preserve"> k současnému poznatku archeologické vědy, ale </w:t>
      </w:r>
      <w:r w:rsidRPr="00464B9B">
        <w:rPr>
          <w:sz w:val="24"/>
          <w:szCs w:val="24"/>
        </w:rPr>
        <w:t>rovněž v zákonně stanovené lhůtě/v co možná nejkratším čase tak, aby nebyl stavebník omezován ve</w:t>
      </w:r>
      <w:r>
        <w:rPr>
          <w:sz w:val="24"/>
          <w:szCs w:val="24"/>
        </w:rPr>
        <w:t xml:space="preserve"> svých záměrech nad míru nutnou. Proto smluvní strany sjednávají tuto smlouvu, jejímž hlavním účelem je zajištění splnění povinností Objednatele prostřednictvím Zhotovitele.</w:t>
      </w:r>
    </w:p>
    <w:p w14:paraId="600D2279" w14:textId="22ABE7AC" w:rsidR="00724A94" w:rsidRPr="00412635" w:rsidRDefault="00724A94" w:rsidP="00724A94">
      <w:pPr>
        <w:pStyle w:val="Zptenadresanaoblku"/>
        <w:numPr>
          <w:ilvl w:val="1"/>
          <w:numId w:val="15"/>
        </w:numPr>
        <w:ind w:hanging="633"/>
        <w:jc w:val="both"/>
        <w:rPr>
          <w:b/>
          <w:bCs/>
          <w:sz w:val="24"/>
        </w:rPr>
      </w:pPr>
      <w:r>
        <w:rPr>
          <w:sz w:val="24"/>
          <w:szCs w:val="24"/>
        </w:rPr>
        <w:t>Zhotovitel</w:t>
      </w:r>
      <w:r w:rsidRPr="00425940">
        <w:rPr>
          <w:sz w:val="24"/>
          <w:szCs w:val="24"/>
        </w:rPr>
        <w:t xml:space="preserve"> je vybraným </w:t>
      </w:r>
      <w:r w:rsidR="00C3385A">
        <w:rPr>
          <w:sz w:val="24"/>
          <w:szCs w:val="24"/>
        </w:rPr>
        <w:t>dodavatelem</w:t>
      </w:r>
      <w:r w:rsidR="00C3385A" w:rsidRPr="00425940">
        <w:rPr>
          <w:sz w:val="24"/>
          <w:szCs w:val="24"/>
        </w:rPr>
        <w:t xml:space="preserve"> </w:t>
      </w:r>
      <w:r w:rsidR="00320805">
        <w:rPr>
          <w:sz w:val="24"/>
          <w:szCs w:val="24"/>
        </w:rPr>
        <w:t>veřejné zakázky</w:t>
      </w:r>
      <w:r w:rsidRPr="00425940">
        <w:rPr>
          <w:sz w:val="24"/>
          <w:szCs w:val="24"/>
        </w:rPr>
        <w:t xml:space="preserve"> „</w:t>
      </w:r>
      <w:r>
        <w:rPr>
          <w:b/>
          <w:bCs/>
          <w:sz w:val="24"/>
        </w:rPr>
        <w:t xml:space="preserve">Provádění technického zajištění archeologických </w:t>
      </w:r>
      <w:r w:rsidRPr="00412635">
        <w:rPr>
          <w:b/>
          <w:bCs/>
          <w:sz w:val="24"/>
        </w:rPr>
        <w:t>výkopov</w:t>
      </w:r>
      <w:r>
        <w:rPr>
          <w:b/>
          <w:bCs/>
          <w:sz w:val="24"/>
        </w:rPr>
        <w:t xml:space="preserve">ých prací a příslušné </w:t>
      </w:r>
      <w:r w:rsidRPr="00412635">
        <w:rPr>
          <w:b/>
          <w:bCs/>
          <w:sz w:val="24"/>
        </w:rPr>
        <w:t>dokumentace</w:t>
      </w:r>
      <w:r w:rsidR="00232389">
        <w:rPr>
          <w:b/>
          <w:bCs/>
          <w:sz w:val="24"/>
        </w:rPr>
        <w:t xml:space="preserve"> I</w:t>
      </w:r>
      <w:r w:rsidR="00992998">
        <w:rPr>
          <w:b/>
          <w:bCs/>
          <w:sz w:val="24"/>
        </w:rPr>
        <w:t>V</w:t>
      </w:r>
      <w:r w:rsidR="00320805">
        <w:rPr>
          <w:b/>
          <w:bCs/>
          <w:sz w:val="24"/>
        </w:rPr>
        <w:t xml:space="preserve">“ </w:t>
      </w:r>
      <w:r w:rsidR="00320805" w:rsidRPr="00320805">
        <w:rPr>
          <w:sz w:val="24"/>
          <w:szCs w:val="24"/>
        </w:rPr>
        <w:lastRenderedPageBreak/>
        <w:t>vyhlášen</w:t>
      </w:r>
      <w:r w:rsidR="00320805">
        <w:rPr>
          <w:sz w:val="24"/>
          <w:szCs w:val="24"/>
        </w:rPr>
        <w:t xml:space="preserve">é </w:t>
      </w:r>
      <w:r w:rsidR="00320805" w:rsidRPr="00320805">
        <w:rPr>
          <w:sz w:val="24"/>
          <w:szCs w:val="24"/>
        </w:rPr>
        <w:t xml:space="preserve">dne </w:t>
      </w:r>
      <w:r w:rsidR="008D2326" w:rsidRPr="008D2326">
        <w:rPr>
          <w:sz w:val="24"/>
          <w:szCs w:val="24"/>
        </w:rPr>
        <w:t>6. 5. 2024</w:t>
      </w:r>
      <w:r w:rsidR="00320805" w:rsidRPr="00320805">
        <w:rPr>
          <w:sz w:val="24"/>
          <w:szCs w:val="24"/>
        </w:rPr>
        <w:t xml:space="preserve"> Karlovarským krajem, IČO: 70891168, se sídlem Závodní 353/88, 360 06 Karlovy Vary, jakožto centrálním zadavatelem (dále jen „centrální zadavatel“)</w:t>
      </w:r>
      <w:r w:rsidR="00320805">
        <w:rPr>
          <w:sz w:val="24"/>
          <w:szCs w:val="24"/>
        </w:rPr>
        <w:t xml:space="preserve"> </w:t>
      </w:r>
      <w:r w:rsidR="00320805" w:rsidRPr="00320805">
        <w:rPr>
          <w:sz w:val="24"/>
          <w:szCs w:val="24"/>
        </w:rPr>
        <w:t xml:space="preserve">veřejné zakázky </w:t>
      </w:r>
      <w:r w:rsidR="00320805">
        <w:rPr>
          <w:sz w:val="24"/>
          <w:szCs w:val="24"/>
        </w:rPr>
        <w:t>malého rozsahu</w:t>
      </w:r>
      <w:r w:rsidR="00320805" w:rsidRPr="00320805">
        <w:rPr>
          <w:sz w:val="24"/>
          <w:szCs w:val="24"/>
        </w:rPr>
        <w:t xml:space="preserve"> (dále jen „veřejná zakázka“)</w:t>
      </w:r>
      <w:r w:rsidRPr="00412635">
        <w:rPr>
          <w:sz w:val="24"/>
          <w:szCs w:val="24"/>
        </w:rPr>
        <w:t xml:space="preserve">. </w:t>
      </w:r>
    </w:p>
    <w:p w14:paraId="72F06438" w14:textId="374337A5" w:rsidR="00724A94" w:rsidRPr="00801FBE" w:rsidRDefault="00724A94" w:rsidP="00150E05">
      <w:pPr>
        <w:pStyle w:val="Zptenadresanaoblku"/>
        <w:keepNext/>
        <w:numPr>
          <w:ilvl w:val="1"/>
          <w:numId w:val="15"/>
        </w:numPr>
        <w:ind w:left="1134"/>
        <w:jc w:val="both"/>
        <w:rPr>
          <w:sz w:val="24"/>
          <w:szCs w:val="24"/>
        </w:rPr>
      </w:pPr>
      <w:r w:rsidRPr="00801FBE">
        <w:rPr>
          <w:sz w:val="24"/>
          <w:szCs w:val="24"/>
        </w:rPr>
        <w:t xml:space="preserve">Tato smlouva je uzavírána za podmínek </w:t>
      </w:r>
      <w:r w:rsidR="00320805">
        <w:rPr>
          <w:sz w:val="24"/>
          <w:szCs w:val="24"/>
        </w:rPr>
        <w:t>výběrového</w:t>
      </w:r>
      <w:r w:rsidRPr="00801FBE">
        <w:rPr>
          <w:sz w:val="24"/>
          <w:szCs w:val="24"/>
        </w:rPr>
        <w:t xml:space="preserve"> říz</w:t>
      </w:r>
      <w:r>
        <w:rPr>
          <w:sz w:val="24"/>
          <w:szCs w:val="24"/>
        </w:rPr>
        <w:t>ení dále upravených též v zadávací dokumentaci</w:t>
      </w:r>
      <w:r w:rsidRPr="00801FBE">
        <w:rPr>
          <w:sz w:val="24"/>
          <w:szCs w:val="24"/>
        </w:rPr>
        <w:t xml:space="preserve"> (dále jen jako „</w:t>
      </w:r>
      <w:r w:rsidRPr="00801FBE">
        <w:rPr>
          <w:b/>
          <w:sz w:val="24"/>
          <w:szCs w:val="24"/>
        </w:rPr>
        <w:t>Zadávací dokumentace</w:t>
      </w:r>
      <w:r w:rsidRPr="00801FBE">
        <w:rPr>
          <w:sz w:val="24"/>
          <w:szCs w:val="24"/>
        </w:rPr>
        <w:t xml:space="preserve">“). </w:t>
      </w:r>
    </w:p>
    <w:p w14:paraId="0B419BDA" w14:textId="77777777" w:rsidR="00724A94" w:rsidRPr="00E31562" w:rsidRDefault="00724A94" w:rsidP="00724A94">
      <w:pPr>
        <w:pStyle w:val="Zptenadresanaoblku"/>
        <w:keepNext/>
        <w:jc w:val="both"/>
        <w:rPr>
          <w:sz w:val="24"/>
          <w:szCs w:val="24"/>
        </w:rPr>
      </w:pPr>
    </w:p>
    <w:p w14:paraId="3092ADCB" w14:textId="77777777" w:rsidR="00724A94" w:rsidRPr="00E31562" w:rsidRDefault="00724A94" w:rsidP="00724A94">
      <w:pPr>
        <w:pStyle w:val="Zptenadresanaoblku"/>
        <w:keepNext/>
        <w:jc w:val="both"/>
        <w:rPr>
          <w:sz w:val="24"/>
          <w:szCs w:val="24"/>
        </w:rPr>
      </w:pPr>
    </w:p>
    <w:p w14:paraId="06220723" w14:textId="77777777" w:rsidR="00724A94" w:rsidRDefault="00724A94" w:rsidP="00724A94">
      <w:pPr>
        <w:pStyle w:val="Prosttext"/>
        <w:numPr>
          <w:ilvl w:val="0"/>
          <w:numId w:val="15"/>
        </w:numPr>
        <w:tabs>
          <w:tab w:val="left" w:pos="0"/>
          <w:tab w:val="left" w:pos="284"/>
        </w:tabs>
        <w:rPr>
          <w:rFonts w:ascii="Times New Roman" w:hAnsi="Times New Roman" w:cs="Times New Roman"/>
          <w:b/>
          <w:sz w:val="24"/>
          <w:szCs w:val="24"/>
        </w:rPr>
      </w:pPr>
      <w:r w:rsidRPr="00E31562">
        <w:rPr>
          <w:rFonts w:ascii="Times New Roman" w:hAnsi="Times New Roman" w:cs="Times New Roman"/>
          <w:b/>
          <w:sz w:val="24"/>
          <w:szCs w:val="24"/>
        </w:rPr>
        <w:t>Předmět smlouvy</w:t>
      </w:r>
    </w:p>
    <w:p w14:paraId="62788625" w14:textId="77777777" w:rsidR="00A13063" w:rsidRDefault="00A13063" w:rsidP="00A13063">
      <w:pPr>
        <w:pStyle w:val="Prosttext"/>
        <w:tabs>
          <w:tab w:val="left" w:pos="0"/>
          <w:tab w:val="left" w:pos="284"/>
        </w:tabs>
        <w:ind w:left="360"/>
        <w:rPr>
          <w:rFonts w:ascii="Times New Roman" w:hAnsi="Times New Roman" w:cs="Times New Roman"/>
          <w:b/>
          <w:sz w:val="24"/>
          <w:szCs w:val="24"/>
        </w:rPr>
      </w:pPr>
    </w:p>
    <w:p w14:paraId="7149733E" w14:textId="77777777" w:rsidR="00A13063" w:rsidRDefault="00A13063" w:rsidP="00150E05">
      <w:pPr>
        <w:ind w:left="993" w:hanging="709"/>
        <w:jc w:val="both"/>
      </w:pPr>
      <w:r>
        <w:t>2.1</w:t>
      </w:r>
      <w:r>
        <w:tab/>
        <w:t>Zhotovitel se touto s</w:t>
      </w:r>
      <w:r w:rsidRPr="00F90D0C">
        <w:t>mlouvou zavazuje pro Objednatele</w:t>
      </w:r>
      <w:r w:rsidRPr="00637120">
        <w:t xml:space="preserve"> </w:t>
      </w:r>
      <w:r w:rsidRPr="00F90D0C">
        <w:t>zajistit</w:t>
      </w:r>
      <w:r w:rsidRPr="00637120">
        <w:t xml:space="preserve"> provedení</w:t>
      </w:r>
      <w:r>
        <w:t xml:space="preserve"> následujících činností</w:t>
      </w:r>
      <w:r w:rsidRPr="00F90D0C">
        <w:t xml:space="preserve">: </w:t>
      </w:r>
    </w:p>
    <w:p w14:paraId="29D6F5DB" w14:textId="77777777" w:rsidR="00A13063" w:rsidRPr="00637120" w:rsidRDefault="00A13063" w:rsidP="00A13063">
      <w:pPr>
        <w:pStyle w:val="Odstavecseseznamem"/>
        <w:numPr>
          <w:ilvl w:val="0"/>
          <w:numId w:val="21"/>
        </w:numPr>
        <w:contextualSpacing w:val="0"/>
        <w:jc w:val="both"/>
      </w:pPr>
      <w:r w:rsidRPr="00637120">
        <w:t>provádění výkopových prací na archeologických n</w:t>
      </w:r>
      <w:r>
        <w:t>alezištích, převážně ruční práce s nářadím</w:t>
      </w:r>
      <w:r w:rsidRPr="00637120">
        <w:t xml:space="preserve"> (začišťování ploch </w:t>
      </w:r>
      <w:r>
        <w:t xml:space="preserve">archeologických terénů, </w:t>
      </w:r>
      <w:r w:rsidRPr="00637120">
        <w:t>snižování přirozených či mechanických vrstev</w:t>
      </w:r>
      <w:r>
        <w:t xml:space="preserve"> (skrývka půdy), či konkrétní zahloubení archeologického objektu, prosívání či proplavování nakopané zeminy za účelem vybrání artefaktů např.: z keramiky, kamene, kostí, kovů, textilu, kůže, dřeva apod. nebo organických makro zbytků např.: uhlíky, zuhelnatělá zrna</w:t>
      </w:r>
      <w:r w:rsidRPr="00637120">
        <w:t>);</w:t>
      </w:r>
    </w:p>
    <w:p w14:paraId="36A28E6D" w14:textId="77777777" w:rsidR="00A13063" w:rsidRPr="00637120" w:rsidRDefault="00A13063" w:rsidP="00A13063">
      <w:pPr>
        <w:pStyle w:val="Odstavecseseznamem"/>
        <w:numPr>
          <w:ilvl w:val="0"/>
          <w:numId w:val="21"/>
        </w:numPr>
        <w:contextualSpacing w:val="0"/>
        <w:jc w:val="both"/>
      </w:pPr>
      <w:r w:rsidRPr="00637120">
        <w:t>zajišt</w:t>
      </w:r>
      <w:r>
        <w:t>ění terénních technických prací,</w:t>
      </w:r>
      <w:r w:rsidRPr="00637120">
        <w:t xml:space="preserve"> </w:t>
      </w:r>
      <w:r>
        <w:t xml:space="preserve">ruční </w:t>
      </w:r>
      <w:r w:rsidRPr="00637120">
        <w:t>zajištění základního ošetření nálezů</w:t>
      </w:r>
      <w:r>
        <w:t>, detailní preparace archeologických situací (např. hrobů, zdí, pozůstatků výrobních zařízení)</w:t>
      </w:r>
      <w:r w:rsidRPr="00637120">
        <w:t>, to vše v souvislo</w:t>
      </w:r>
      <w:r>
        <w:t>sti s prováděním</w:t>
      </w:r>
      <w:r w:rsidRPr="00637120">
        <w:t xml:space="preserve"> výzkumu;</w:t>
      </w:r>
    </w:p>
    <w:p w14:paraId="153ECA76" w14:textId="77777777" w:rsidR="00A13063" w:rsidRPr="00637120" w:rsidRDefault="00A13063" w:rsidP="00A13063">
      <w:pPr>
        <w:pStyle w:val="Odstavecseseznamem"/>
        <w:numPr>
          <w:ilvl w:val="0"/>
          <w:numId w:val="21"/>
        </w:numPr>
        <w:contextualSpacing w:val="0"/>
        <w:jc w:val="both"/>
      </w:pPr>
      <w:r w:rsidRPr="00637120">
        <w:t>přemístění zeminy</w:t>
      </w:r>
      <w:r>
        <w:t xml:space="preserve"> pomocí ručních vozíků</w:t>
      </w:r>
      <w:r w:rsidRPr="00637120">
        <w:t xml:space="preserve">; </w:t>
      </w:r>
    </w:p>
    <w:p w14:paraId="24E9C2B2" w14:textId="77777777" w:rsidR="00A13063" w:rsidRDefault="00A13063" w:rsidP="00A13063">
      <w:pPr>
        <w:pStyle w:val="Odstavecseseznamem"/>
        <w:numPr>
          <w:ilvl w:val="0"/>
          <w:numId w:val="21"/>
        </w:numPr>
        <w:contextualSpacing w:val="0"/>
        <w:jc w:val="both"/>
      </w:pPr>
      <w:r w:rsidRPr="00637120">
        <w:t>do</w:t>
      </w:r>
      <w:r>
        <w:t>kumentátorské práce</w:t>
      </w:r>
      <w:r w:rsidRPr="00637120">
        <w:t xml:space="preserve"> (dodávka základních dokumentačních prací kres</w:t>
      </w:r>
      <w:r>
        <w:t xml:space="preserve">ebné práce, fotografická a video dokumentace archeologických nálezů a situací), </w:t>
      </w:r>
    </w:p>
    <w:p w14:paraId="36DEF87D" w14:textId="77777777" w:rsidR="00A13063" w:rsidRDefault="00A13063" w:rsidP="00A13063">
      <w:pPr>
        <w:pStyle w:val="Odstavecseseznamem"/>
        <w:numPr>
          <w:ilvl w:val="0"/>
          <w:numId w:val="21"/>
        </w:numPr>
        <w:contextualSpacing w:val="0"/>
        <w:jc w:val="both"/>
      </w:pPr>
      <w:r>
        <w:t>kontrola úplnosti terénní dokumentace, průběžné počítačové zobrazení nálezových situací,</w:t>
      </w:r>
    </w:p>
    <w:p w14:paraId="22EF9460" w14:textId="77777777" w:rsidR="00A13063" w:rsidRDefault="00A13063" w:rsidP="00A13063">
      <w:pPr>
        <w:pStyle w:val="Odstavecseseznamem"/>
        <w:numPr>
          <w:ilvl w:val="0"/>
          <w:numId w:val="21"/>
        </w:numPr>
        <w:contextualSpacing w:val="0"/>
        <w:jc w:val="both"/>
      </w:pPr>
      <w:r w:rsidRPr="00637120">
        <w:t>jednoduché geodet</w:t>
      </w:r>
      <w:r>
        <w:t>i</w:t>
      </w:r>
      <w:r w:rsidRPr="00637120">
        <w:t>cké práce (nivelace), měření a výkresy plánů, řezů, připojení na souřadnicovou a nivelační síť,</w:t>
      </w:r>
      <w:r>
        <w:t xml:space="preserve"> </w:t>
      </w:r>
    </w:p>
    <w:p w14:paraId="5C1BECDB" w14:textId="77777777" w:rsidR="00A13063" w:rsidRPr="008E63B7" w:rsidRDefault="00A13063" w:rsidP="00A13063">
      <w:pPr>
        <w:pStyle w:val="Odstavecseseznamem"/>
        <w:numPr>
          <w:ilvl w:val="0"/>
          <w:numId w:val="21"/>
        </w:numPr>
        <w:contextualSpacing w:val="0"/>
        <w:jc w:val="both"/>
      </w:pPr>
      <w:r>
        <w:t>evidence, očištění a</w:t>
      </w:r>
      <w:r w:rsidRPr="00637120">
        <w:t xml:space="preserve"> </w:t>
      </w:r>
      <w:r>
        <w:t>uložení</w:t>
      </w:r>
      <w:r w:rsidRPr="00BA343C">
        <w:t xml:space="preserve"> </w:t>
      </w:r>
      <w:r w:rsidRPr="00A129BB">
        <w:t xml:space="preserve">archeologických nálezů, vč. základního </w:t>
      </w:r>
      <w:r>
        <w:t>rozčlenění,</w:t>
      </w:r>
      <w:r w:rsidRPr="00A129BB">
        <w:t xml:space="preserve"> příprava podkladů pro vypracování odborné zprávy</w:t>
      </w:r>
    </w:p>
    <w:p w14:paraId="365A806D" w14:textId="0B6D4369" w:rsidR="00A13063" w:rsidRPr="00637120" w:rsidRDefault="00A13063" w:rsidP="00A13063">
      <w:pPr>
        <w:ind w:left="993"/>
        <w:jc w:val="both"/>
      </w:pPr>
      <w:r>
        <w:t xml:space="preserve">Výše uvedené činnosti jsou rozděleny do kategorií podle odborných pracovníků Zhotovitele, kteří je budou provádět; činnosti pod písm. a) až c) bude provádět </w:t>
      </w:r>
      <w:r w:rsidRPr="00D26BC6">
        <w:rPr>
          <w:i/>
        </w:rPr>
        <w:t>archeologický dělník</w:t>
      </w:r>
      <w:r>
        <w:t xml:space="preserve">, činnosti pod písm. d) a e) bude provádět </w:t>
      </w:r>
      <w:r w:rsidRPr="00BC4B5A">
        <w:rPr>
          <w:i/>
        </w:rPr>
        <w:t>dokumentátor</w:t>
      </w:r>
      <w:r>
        <w:t xml:space="preserve">, </w:t>
      </w:r>
      <w:r w:rsidRPr="00D61247">
        <w:t xml:space="preserve">činnosti pod písm. f) </w:t>
      </w:r>
      <w:r>
        <w:t>a</w:t>
      </w:r>
      <w:r w:rsidRPr="00D61247">
        <w:t xml:space="preserve"> g) bude</w:t>
      </w:r>
      <w:r>
        <w:t xml:space="preserve"> </w:t>
      </w:r>
      <w:r w:rsidR="001E6747">
        <w:t>provádět,</w:t>
      </w:r>
      <w:r>
        <w:t xml:space="preserve"> resp. je za ně zodpovědný </w:t>
      </w:r>
      <w:r w:rsidRPr="00BC4B5A">
        <w:rPr>
          <w:i/>
        </w:rPr>
        <w:t>terénní technik</w:t>
      </w:r>
      <w:r>
        <w:t>. Uvedené činnosti budou prováděny dle požadavků vedoucího daného výzkumu určeného Objednatelem (dále jen „</w:t>
      </w:r>
      <w:r w:rsidRPr="006D2C03">
        <w:rPr>
          <w:b/>
        </w:rPr>
        <w:t>Vedoucí výzkumu</w:t>
      </w:r>
      <w:r>
        <w:t>“ a „</w:t>
      </w:r>
      <w:r w:rsidRPr="00116674">
        <w:rPr>
          <w:b/>
        </w:rPr>
        <w:t>Dílo</w:t>
      </w:r>
      <w:r>
        <w:t>“).</w:t>
      </w:r>
    </w:p>
    <w:p w14:paraId="48FD9A88" w14:textId="77777777" w:rsidR="00A13063" w:rsidRPr="00F90D0C" w:rsidRDefault="00A13063" w:rsidP="00A13063">
      <w:pPr>
        <w:ind w:left="720"/>
        <w:jc w:val="both"/>
      </w:pPr>
    </w:p>
    <w:p w14:paraId="441E3171" w14:textId="77777777" w:rsidR="00724A94" w:rsidRPr="00E31562" w:rsidRDefault="00724A94" w:rsidP="00724A94">
      <w:pPr>
        <w:pStyle w:val="Prosttext"/>
        <w:tabs>
          <w:tab w:val="left" w:pos="0"/>
          <w:tab w:val="left" w:pos="284"/>
        </w:tabs>
        <w:ind w:left="720"/>
        <w:rPr>
          <w:rFonts w:ascii="Times New Roman" w:hAnsi="Times New Roman" w:cs="Times New Roman"/>
          <w:b/>
          <w:sz w:val="24"/>
          <w:szCs w:val="24"/>
        </w:rPr>
      </w:pPr>
    </w:p>
    <w:p w14:paraId="555B9451" w14:textId="77777777" w:rsidR="00724A94" w:rsidRPr="00F90D0C" w:rsidRDefault="00A13063" w:rsidP="00A13063">
      <w:pPr>
        <w:ind w:left="709" w:hanging="709"/>
        <w:jc w:val="both"/>
      </w:pPr>
      <w:r>
        <w:t>2.2</w:t>
      </w:r>
      <w:r>
        <w:tab/>
      </w:r>
      <w:r w:rsidR="00724A94">
        <w:t xml:space="preserve">Zhotovitel </w:t>
      </w:r>
      <w:r w:rsidR="00724A94" w:rsidRPr="00F90D0C">
        <w:t>musí</w:t>
      </w:r>
      <w:r w:rsidR="00724A94">
        <w:t xml:space="preserve"> při provádění Díla</w:t>
      </w:r>
      <w:r w:rsidR="00724A94" w:rsidRPr="00F90D0C">
        <w:t xml:space="preserve"> dodržet příslušné právní předpisy, technická pravidla, předpisy a normy (České republiky a EU). </w:t>
      </w:r>
    </w:p>
    <w:p w14:paraId="3555C037" w14:textId="77777777" w:rsidR="00724A94" w:rsidRPr="00F90D0C" w:rsidRDefault="00724A94" w:rsidP="00724A94">
      <w:pPr>
        <w:ind w:left="720"/>
      </w:pPr>
    </w:p>
    <w:p w14:paraId="35BBE130" w14:textId="72798634" w:rsidR="00724A94" w:rsidRDefault="00724A94" w:rsidP="00A13063">
      <w:pPr>
        <w:pStyle w:val="Odstavecseseznamem"/>
        <w:numPr>
          <w:ilvl w:val="1"/>
          <w:numId w:val="34"/>
        </w:numPr>
        <w:ind w:left="709" w:hanging="709"/>
        <w:jc w:val="both"/>
      </w:pPr>
      <w:r w:rsidRPr="00F90D0C">
        <w:t>V rámci realizace Díla bude Zhotovitel odpovědný za dodržení závazného ča</w:t>
      </w:r>
      <w:r w:rsidRPr="006F34EA">
        <w:t>sového harmonogramu, který bude tvořit přílohu k</w:t>
      </w:r>
      <w:r>
        <w:t>aždé dílčí objednávky zadané</w:t>
      </w:r>
      <w:r w:rsidRPr="006F34EA">
        <w:t xml:space="preserve"> Objednatelem na základě této smlouvy</w:t>
      </w:r>
      <w:r w:rsidR="00D73651">
        <w:t xml:space="preserve"> (dále jen „Harmonogram“)</w:t>
      </w:r>
      <w:r w:rsidRPr="00F90D0C">
        <w:t>. Zhotovitel je plně odpov</w:t>
      </w:r>
      <w:r w:rsidRPr="006F34EA">
        <w:t>ědný za veškeré aspekty provádění</w:t>
      </w:r>
      <w:r w:rsidRPr="00F90D0C">
        <w:t xml:space="preserve"> Díla podle této </w:t>
      </w:r>
      <w:r w:rsidRPr="006F34EA">
        <w:t>s</w:t>
      </w:r>
      <w:r w:rsidRPr="00F90D0C">
        <w:t>mlouvy. Zhotovitel se zavazu</w:t>
      </w:r>
      <w:r w:rsidRPr="006F34EA">
        <w:t>je poskytnout kompletní</w:t>
      </w:r>
      <w:r w:rsidRPr="00F90D0C">
        <w:t xml:space="preserve"> služby</w:t>
      </w:r>
      <w:r>
        <w:t xml:space="preserve"> potřebné k zajištění výzkumu</w:t>
      </w:r>
      <w:r w:rsidRPr="006F34EA">
        <w:t xml:space="preserve"> odpovídající </w:t>
      </w:r>
      <w:r>
        <w:t xml:space="preserve">současným standardů </w:t>
      </w:r>
      <w:r>
        <w:lastRenderedPageBreak/>
        <w:t xml:space="preserve">s tím, že </w:t>
      </w:r>
      <w:r w:rsidRPr="006F34EA">
        <w:t>Zhotovitel je rovněž odpovědný za využití těch nejmodernějších postupů, které budou ve Výzkumu po dobu účinnosti této smlouvy aplikovány v praxi.</w:t>
      </w:r>
      <w:r w:rsidRPr="00F90D0C">
        <w:t xml:space="preserve"> </w:t>
      </w:r>
    </w:p>
    <w:p w14:paraId="03BAB4CD" w14:textId="77777777" w:rsidR="00724A94" w:rsidRPr="00F90D0C" w:rsidRDefault="00724A94" w:rsidP="00724A94">
      <w:pPr>
        <w:jc w:val="both"/>
      </w:pPr>
    </w:p>
    <w:p w14:paraId="2CB6BF17" w14:textId="77777777" w:rsidR="00724A94" w:rsidRDefault="00724A94" w:rsidP="00A13063">
      <w:pPr>
        <w:pStyle w:val="Odstavecseseznamem"/>
        <w:numPr>
          <w:ilvl w:val="1"/>
          <w:numId w:val="34"/>
        </w:numPr>
        <w:ind w:left="709" w:hanging="709"/>
        <w:jc w:val="both"/>
      </w:pPr>
      <w:r w:rsidRPr="00F90D0C">
        <w:t>Zhotovitel je dále odpovědný za řízení a koordinaci činností v místě provádění Díla</w:t>
      </w:r>
      <w:r>
        <w:t xml:space="preserve"> určeného v dílčí objednávce</w:t>
      </w:r>
      <w:r w:rsidRPr="00F90D0C">
        <w:t xml:space="preserve"> (dále jen „</w:t>
      </w:r>
      <w:r w:rsidRPr="00A13063">
        <w:rPr>
          <w:b/>
          <w:i/>
        </w:rPr>
        <w:t>Místo</w:t>
      </w:r>
      <w:r w:rsidRPr="005517C1">
        <w:t>“).</w:t>
      </w:r>
      <w:r w:rsidRPr="00F90D0C">
        <w:t xml:space="preserve"> Zhotovitel je ve všech zále</w:t>
      </w:r>
      <w:r>
        <w:t>žitostech vyplývajících z této s</w:t>
      </w:r>
      <w:r w:rsidRPr="00F90D0C">
        <w:t>mlouvy a realizace Díla povinen se řídit ustanoveními právních předpisů, zákonů a vyhlášek jakéhokoliv úřadu státní správy, do jehož působnosti spadá realizace Díla, a podávat veškerá oznámení těmito předpisy vyžadovaná.</w:t>
      </w:r>
    </w:p>
    <w:p w14:paraId="79CDAC0B" w14:textId="77777777" w:rsidR="00CB1617" w:rsidRDefault="00CB1617" w:rsidP="00CB1617">
      <w:pPr>
        <w:pStyle w:val="Odstavecseseznamem"/>
      </w:pPr>
    </w:p>
    <w:p w14:paraId="624E2844" w14:textId="77777777" w:rsidR="00CB1617" w:rsidRDefault="00CB1617" w:rsidP="00A13063">
      <w:pPr>
        <w:pStyle w:val="Odstavecseseznamem"/>
        <w:numPr>
          <w:ilvl w:val="1"/>
          <w:numId w:val="34"/>
        </w:numPr>
        <w:ind w:left="709" w:hanging="709"/>
        <w:jc w:val="both"/>
      </w:pPr>
      <w:r>
        <w:t>Místem díla se vždy rozumí zkoumaná lokalita v regionu archeologické působnosti Objednavatele.</w:t>
      </w:r>
    </w:p>
    <w:p w14:paraId="6B6BA5B9" w14:textId="77777777" w:rsidR="00724A94" w:rsidRDefault="00724A94" w:rsidP="00724A94">
      <w:pPr>
        <w:pStyle w:val="Odstavecseseznamem"/>
      </w:pPr>
    </w:p>
    <w:p w14:paraId="1BC18F10" w14:textId="77777777" w:rsidR="00724A94" w:rsidRPr="00F90D0C" w:rsidRDefault="00CB1617" w:rsidP="00A13063">
      <w:pPr>
        <w:numPr>
          <w:ilvl w:val="1"/>
          <w:numId w:val="34"/>
        </w:numPr>
        <w:ind w:left="567" w:hanging="578"/>
        <w:jc w:val="both"/>
      </w:pPr>
      <w:r>
        <w:t xml:space="preserve"> </w:t>
      </w:r>
      <w:r w:rsidR="00724A94">
        <w:t>Zhotovitel je povinen vést deník o provádění Díla dle jednotlivých objednávek</w:t>
      </w:r>
      <w:r>
        <w:br/>
      </w:r>
      <w:r w:rsidR="00724A94">
        <w:t>(dále</w:t>
      </w:r>
      <w:r>
        <w:t xml:space="preserve"> </w:t>
      </w:r>
      <w:r w:rsidR="00724A94">
        <w:t>jen „</w:t>
      </w:r>
      <w:r w:rsidR="00724A94" w:rsidRPr="00433514">
        <w:rPr>
          <w:b/>
        </w:rPr>
        <w:t>Deník</w:t>
      </w:r>
      <w:r w:rsidR="00724A94">
        <w:t xml:space="preserve">“). V Deníku se zaznamenává průběh denních činností na Místě, a to jak údaje o postupu prací, tak i jiné další důležité skutečnosti pro provádění Díla zvláště pak záznamy o provedených archeologických nálezech na Místě. Do Deníku je oprávněn zapisovat kromě Zhotovitele rovněž Vedoucí výzkumu. </w:t>
      </w:r>
    </w:p>
    <w:p w14:paraId="6B9A1F2B" w14:textId="77777777" w:rsidR="00724A94" w:rsidRPr="00E31562" w:rsidRDefault="00724A94" w:rsidP="00724A94">
      <w:pPr>
        <w:pStyle w:val="Zptenadresanaoblku"/>
        <w:keepNext/>
        <w:ind w:left="1080"/>
        <w:jc w:val="both"/>
        <w:rPr>
          <w:sz w:val="24"/>
          <w:szCs w:val="24"/>
        </w:rPr>
      </w:pPr>
    </w:p>
    <w:p w14:paraId="12AAA3F8" w14:textId="77777777" w:rsidR="00724A94" w:rsidRPr="00E31562" w:rsidRDefault="00724A94" w:rsidP="00724A94">
      <w:pPr>
        <w:pStyle w:val="Prosttext"/>
        <w:numPr>
          <w:ilvl w:val="0"/>
          <w:numId w:val="15"/>
        </w:numPr>
        <w:tabs>
          <w:tab w:val="left" w:pos="0"/>
          <w:tab w:val="left" w:pos="284"/>
        </w:tabs>
        <w:rPr>
          <w:rFonts w:ascii="Times New Roman" w:hAnsi="Times New Roman" w:cs="Times New Roman"/>
          <w:b/>
          <w:sz w:val="24"/>
          <w:szCs w:val="24"/>
        </w:rPr>
      </w:pPr>
      <w:r w:rsidRPr="00E31562">
        <w:rPr>
          <w:rFonts w:ascii="Times New Roman" w:hAnsi="Times New Roman" w:cs="Times New Roman"/>
          <w:b/>
          <w:sz w:val="24"/>
          <w:szCs w:val="24"/>
        </w:rPr>
        <w:t>Objednávky</w:t>
      </w:r>
    </w:p>
    <w:p w14:paraId="37611193" w14:textId="77777777" w:rsidR="00724A94" w:rsidRPr="00E31562" w:rsidRDefault="00724A94" w:rsidP="00724A94">
      <w:pPr>
        <w:pStyle w:val="Prosttext"/>
        <w:tabs>
          <w:tab w:val="left" w:pos="0"/>
          <w:tab w:val="left" w:pos="284"/>
        </w:tabs>
        <w:ind w:left="720"/>
        <w:rPr>
          <w:rFonts w:ascii="Times New Roman" w:hAnsi="Times New Roman" w:cs="Times New Roman"/>
          <w:b/>
          <w:sz w:val="24"/>
          <w:szCs w:val="24"/>
        </w:rPr>
      </w:pPr>
    </w:p>
    <w:p w14:paraId="21EBFBE3" w14:textId="16EB0F94" w:rsidR="00724A94" w:rsidRPr="00E31562" w:rsidRDefault="00724A94" w:rsidP="00724A94">
      <w:pPr>
        <w:numPr>
          <w:ilvl w:val="1"/>
          <w:numId w:val="15"/>
        </w:numPr>
        <w:spacing w:after="120"/>
        <w:jc w:val="both"/>
      </w:pPr>
      <w:r>
        <w:t xml:space="preserve">Vzhledem ke skutečnosti, že plnění na základě této smlouvy je závislé na objednávkách jednotlivých činností ze strany třetích osob, nemůže Objednavatel zaručit Zhotoviteli určitý rozsah objednávek. Naopak Objednatel požaduje, aby měl Zhotovitel dostatečnou personální a technickou kapacitu tak, aby byl schopen vyhovět požadavkům Objednatele dle jeho aktuálních potřeb, a to ve lhůtě stanovené </w:t>
      </w:r>
      <w:r w:rsidR="00D73651">
        <w:t xml:space="preserve">Harmonogramem. </w:t>
      </w:r>
    </w:p>
    <w:p w14:paraId="752AF1E1" w14:textId="77777777" w:rsidR="00724A94" w:rsidRDefault="00724A94" w:rsidP="00724A94">
      <w:pPr>
        <w:numPr>
          <w:ilvl w:val="1"/>
          <w:numId w:val="15"/>
        </w:numPr>
        <w:spacing w:after="120"/>
        <w:jc w:val="both"/>
      </w:pPr>
      <w:r>
        <w:t xml:space="preserve">Každá objednávka, kterou Objednatel zašle Zhotoviteli musí obsahovat následující údaje: </w:t>
      </w:r>
    </w:p>
    <w:p w14:paraId="0B8E2A58" w14:textId="77777777" w:rsidR="00724A94" w:rsidRDefault="00724A94" w:rsidP="00724A94">
      <w:pPr>
        <w:pStyle w:val="Odstavecseseznamem"/>
        <w:numPr>
          <w:ilvl w:val="0"/>
          <w:numId w:val="22"/>
        </w:numPr>
        <w:contextualSpacing w:val="0"/>
        <w:jc w:val="both"/>
      </w:pPr>
      <w:r>
        <w:t>druh a rozsah požadovaných činností, současně s předpokládanými počty jednotlivých kategorií pracovníků, vždy jde však o pouhý odhad Objednatele a Zhotovitel vzhledem ke svým profesionálním zkušenostem odpovídá za řádné provedení Díla v termínu, tedy o dostatečný počet pracovníků,</w:t>
      </w:r>
    </w:p>
    <w:p w14:paraId="67FB3122" w14:textId="77777777" w:rsidR="00724A94" w:rsidRPr="00205920" w:rsidRDefault="00724A94" w:rsidP="00724A94">
      <w:pPr>
        <w:pStyle w:val="Odstavecseseznamem"/>
        <w:numPr>
          <w:ilvl w:val="0"/>
          <w:numId w:val="22"/>
        </w:numPr>
        <w:contextualSpacing w:val="0"/>
        <w:jc w:val="both"/>
      </w:pPr>
      <w:r w:rsidRPr="00205920">
        <w:t>předpokládanou výměru plochy, na které se bude Dílo provádět,</w:t>
      </w:r>
    </w:p>
    <w:p w14:paraId="2A98C3EA" w14:textId="77777777" w:rsidR="00724A94" w:rsidRDefault="00724A94" w:rsidP="00724A94">
      <w:pPr>
        <w:pStyle w:val="Odstavecseseznamem"/>
        <w:numPr>
          <w:ilvl w:val="0"/>
          <w:numId w:val="22"/>
        </w:numPr>
        <w:contextualSpacing w:val="0"/>
        <w:jc w:val="both"/>
      </w:pPr>
      <w:r>
        <w:t>termín pro zahájení a předpokládaný termín dokončení Díla,</w:t>
      </w:r>
    </w:p>
    <w:p w14:paraId="41A0A453" w14:textId="77777777" w:rsidR="00D73651" w:rsidRDefault="00724A94" w:rsidP="00724A94">
      <w:pPr>
        <w:pStyle w:val="Odstavecseseznamem"/>
        <w:numPr>
          <w:ilvl w:val="0"/>
          <w:numId w:val="22"/>
        </w:numPr>
        <w:contextualSpacing w:val="0"/>
        <w:jc w:val="both"/>
      </w:pPr>
      <w:r>
        <w:t>místo provádění Díla</w:t>
      </w:r>
      <w:r w:rsidR="00D73651">
        <w:t>,</w:t>
      </w:r>
    </w:p>
    <w:p w14:paraId="4ACCE675" w14:textId="77777777" w:rsidR="00724A94" w:rsidRDefault="00D73651" w:rsidP="00724A94">
      <w:pPr>
        <w:pStyle w:val="Odstavecseseznamem"/>
        <w:numPr>
          <w:ilvl w:val="0"/>
          <w:numId w:val="22"/>
        </w:numPr>
        <w:contextualSpacing w:val="0"/>
        <w:jc w:val="both"/>
      </w:pPr>
      <w:r>
        <w:t>Harmonogram</w:t>
      </w:r>
      <w:r w:rsidR="00724A94">
        <w:t>.</w:t>
      </w:r>
    </w:p>
    <w:p w14:paraId="31B1FC55" w14:textId="77777777" w:rsidR="00724A94" w:rsidRDefault="00724A94" w:rsidP="00724A94">
      <w:pPr>
        <w:ind w:left="1134"/>
        <w:jc w:val="both"/>
      </w:pPr>
      <w:r w:rsidRPr="00221295">
        <w:t>Objednávka musí být Zhotoviteli zaslán v písemné formě, požadavek na písemnou formu je dodržen, jestliže je objednávka zaslána</w:t>
      </w:r>
      <w:r>
        <w:t xml:space="preserve"> elektronicky</w:t>
      </w:r>
      <w:r w:rsidRPr="00221295">
        <w:t xml:space="preserve"> na e-mailovou adresu uvedenou v čl. 1.3. této smlouvy.</w:t>
      </w:r>
    </w:p>
    <w:p w14:paraId="142A1CF4" w14:textId="77777777" w:rsidR="00724A94" w:rsidRPr="00221295" w:rsidRDefault="00724A94" w:rsidP="00724A94">
      <w:pPr>
        <w:ind w:left="1134"/>
        <w:jc w:val="both"/>
      </w:pPr>
    </w:p>
    <w:p w14:paraId="2EA5687A" w14:textId="03BFB7A1" w:rsidR="00724A94" w:rsidRDefault="00724A94" w:rsidP="00724A94">
      <w:pPr>
        <w:numPr>
          <w:ilvl w:val="1"/>
          <w:numId w:val="15"/>
        </w:numPr>
        <w:spacing w:after="120"/>
        <w:jc w:val="both"/>
      </w:pPr>
      <w:r w:rsidRPr="00D76B0E">
        <w:t>Objednatelem řádně vystavené a odeslané objednávky</w:t>
      </w:r>
      <w:r w:rsidR="003B69B7">
        <w:t xml:space="preserve"> jsou pro Zhotovitele</w:t>
      </w:r>
      <w:r w:rsidRPr="00D76B0E">
        <w:t xml:space="preserve"> závazné</w:t>
      </w:r>
      <w:r w:rsidR="003B69B7">
        <w:t xml:space="preserve"> až po jeho potvrzení objednávky</w:t>
      </w:r>
      <w:r w:rsidRPr="00D76B0E">
        <w:t xml:space="preserve">. </w:t>
      </w:r>
      <w:r>
        <w:t xml:space="preserve">Zhotovitel je povinen začít s plněním každé objednávky dle stanoveného </w:t>
      </w:r>
      <w:r w:rsidR="00A13063">
        <w:t>harmonogramu, nejpozději však do dvou</w:t>
      </w:r>
      <w:r>
        <w:t xml:space="preserve"> dnů od </w:t>
      </w:r>
      <w:r w:rsidR="00FD54BE">
        <w:t>potvrzení objednávky</w:t>
      </w:r>
      <w:r>
        <w:t xml:space="preserve">. V případě, že Zhotoviteli brání ke splnění dané objednávky vyšší moc je povinen </w:t>
      </w:r>
      <w:r w:rsidR="00A13063">
        <w:t>tuto skutečnost nep</w:t>
      </w:r>
      <w:r w:rsidR="00FD54BE">
        <w:t>rodleně po</w:t>
      </w:r>
      <w:r>
        <w:t xml:space="preserve"> obdržení objednávky sdělit spolu s danými důvody Objednavateli</w:t>
      </w:r>
      <w:r w:rsidR="003B69B7">
        <w:t>. P</w:t>
      </w:r>
      <w:r>
        <w:t>okud Zhotovitel</w:t>
      </w:r>
      <w:r w:rsidR="003B69B7">
        <w:t xml:space="preserve">i nebrání ve splnění žádné závažné skutečnosti (viz výše) je povinen </w:t>
      </w:r>
      <w:r w:rsidR="00FD54BE">
        <w:t xml:space="preserve">neprodleně </w:t>
      </w:r>
      <w:r w:rsidR="003B69B7">
        <w:lastRenderedPageBreak/>
        <w:t>objednávku potvrdit a vrátit ji zpět Objednavateli.</w:t>
      </w:r>
      <w:r>
        <w:t xml:space="preserve"> </w:t>
      </w:r>
      <w:r w:rsidR="00E22663">
        <w:t>Bezdůvodné nepotvrzení objednávky delší jak 24 hodin je důvodem k ukončení této smlouvy.</w:t>
      </w:r>
    </w:p>
    <w:p w14:paraId="1AA5CDC4" w14:textId="77777777" w:rsidR="00724A94" w:rsidRPr="00A11827" w:rsidRDefault="00724A94" w:rsidP="00724A94">
      <w:pPr>
        <w:pStyle w:val="Odstavecseseznamem"/>
        <w:spacing w:after="120"/>
        <w:ind w:left="1977"/>
        <w:jc w:val="both"/>
      </w:pPr>
    </w:p>
    <w:p w14:paraId="65D38994" w14:textId="77777777" w:rsidR="00724A94" w:rsidRPr="00665B7E" w:rsidRDefault="00724A94" w:rsidP="00724A94">
      <w:pPr>
        <w:pStyle w:val="Prosttext"/>
        <w:numPr>
          <w:ilvl w:val="0"/>
          <w:numId w:val="15"/>
        </w:numPr>
        <w:tabs>
          <w:tab w:val="left" w:pos="0"/>
          <w:tab w:val="left" w:pos="284"/>
        </w:tabs>
        <w:rPr>
          <w:rFonts w:ascii="Times New Roman" w:hAnsi="Times New Roman" w:cs="Times New Roman"/>
          <w:b/>
          <w:sz w:val="24"/>
          <w:szCs w:val="24"/>
        </w:rPr>
      </w:pPr>
      <w:r w:rsidRPr="00665B7E">
        <w:rPr>
          <w:rFonts w:ascii="Times New Roman" w:hAnsi="Times New Roman" w:cs="Times New Roman"/>
          <w:b/>
          <w:sz w:val="24"/>
          <w:szCs w:val="24"/>
        </w:rPr>
        <w:t>Cena Díla</w:t>
      </w:r>
    </w:p>
    <w:p w14:paraId="7F51E780" w14:textId="77777777" w:rsidR="00724A94" w:rsidRPr="00665B7E" w:rsidRDefault="00724A94" w:rsidP="00724A94">
      <w:pPr>
        <w:pStyle w:val="Prosttext"/>
        <w:tabs>
          <w:tab w:val="left" w:pos="0"/>
          <w:tab w:val="left" w:pos="284"/>
        </w:tabs>
        <w:ind w:left="720"/>
        <w:rPr>
          <w:rFonts w:ascii="Times New Roman" w:hAnsi="Times New Roman" w:cs="Times New Roman"/>
          <w:b/>
          <w:sz w:val="24"/>
          <w:szCs w:val="24"/>
        </w:rPr>
      </w:pPr>
    </w:p>
    <w:p w14:paraId="042B198E" w14:textId="77777777" w:rsidR="00724A94" w:rsidRDefault="00724A94" w:rsidP="00724A94">
      <w:pPr>
        <w:pStyle w:val="Prosttext"/>
        <w:numPr>
          <w:ilvl w:val="0"/>
          <w:numId w:val="23"/>
        </w:numPr>
        <w:tabs>
          <w:tab w:val="left" w:pos="0"/>
          <w:tab w:val="left" w:pos="284"/>
        </w:tabs>
        <w:ind w:left="993" w:hanging="567"/>
        <w:jc w:val="both"/>
        <w:rPr>
          <w:rFonts w:ascii="Times New Roman" w:hAnsi="Times New Roman" w:cs="Times New Roman"/>
          <w:sz w:val="24"/>
          <w:szCs w:val="24"/>
        </w:rPr>
      </w:pPr>
      <w:r w:rsidRPr="00665B7E">
        <w:rPr>
          <w:rFonts w:ascii="Times New Roman" w:hAnsi="Times New Roman" w:cs="Times New Roman"/>
          <w:sz w:val="24"/>
          <w:szCs w:val="24"/>
        </w:rPr>
        <w:t xml:space="preserve">Cena, kterou Objednatel uhradí Zhotoviteli za realizaci Díla, </w:t>
      </w:r>
      <w:r>
        <w:rPr>
          <w:rFonts w:ascii="Times New Roman" w:hAnsi="Times New Roman" w:cs="Times New Roman"/>
          <w:sz w:val="24"/>
          <w:szCs w:val="24"/>
        </w:rPr>
        <w:t>se sjednává jako nevyšší možná, a to jako jednotková cena – tedy hodinová zúčtovací sazba za provádění Díla dle jednotlivých objednávek. Zhotovitel je oprávněn účtovat Objednateli za provedení Díla následující hodinové sazby za jednotlivé profese:</w:t>
      </w:r>
    </w:p>
    <w:p w14:paraId="04802066" w14:textId="77777777" w:rsidR="00724A94" w:rsidRDefault="00724A94" w:rsidP="00724A94">
      <w:pPr>
        <w:pStyle w:val="Prosttext"/>
        <w:tabs>
          <w:tab w:val="left" w:pos="0"/>
          <w:tab w:val="left" w:pos="284"/>
        </w:tabs>
        <w:ind w:left="993"/>
        <w:jc w:val="both"/>
        <w:rPr>
          <w:rFonts w:ascii="Times New Roman" w:hAnsi="Times New Roman" w:cs="Times New Roman"/>
          <w:sz w:val="24"/>
          <w:szCs w:val="24"/>
        </w:rPr>
      </w:pPr>
    </w:p>
    <w:p w14:paraId="4267AB4B" w14:textId="12AAC07E" w:rsidR="00724A94" w:rsidRPr="001A4699" w:rsidRDefault="00724A94" w:rsidP="00724A94">
      <w:pPr>
        <w:pStyle w:val="Prosttext"/>
        <w:numPr>
          <w:ilvl w:val="0"/>
          <w:numId w:val="22"/>
        </w:numPr>
        <w:tabs>
          <w:tab w:val="left" w:pos="0"/>
          <w:tab w:val="left" w:pos="284"/>
        </w:tabs>
        <w:jc w:val="both"/>
        <w:rPr>
          <w:rFonts w:ascii="Times New Roman" w:hAnsi="Times New Roman" w:cs="Times New Roman"/>
          <w:sz w:val="24"/>
          <w:szCs w:val="24"/>
        </w:rPr>
      </w:pPr>
      <w:r w:rsidRPr="0049323C">
        <w:rPr>
          <w:rFonts w:ascii="Times New Roman" w:hAnsi="Times New Roman" w:cs="Times New Roman"/>
          <w:sz w:val="24"/>
          <w:szCs w:val="24"/>
        </w:rPr>
        <w:t xml:space="preserve">archeologický </w:t>
      </w:r>
      <w:r>
        <w:rPr>
          <w:rFonts w:ascii="Times New Roman" w:hAnsi="Times New Roman" w:cs="Times New Roman"/>
          <w:sz w:val="24"/>
          <w:szCs w:val="24"/>
        </w:rPr>
        <w:t>dělník</w:t>
      </w:r>
      <w:r w:rsidRPr="001A4699">
        <w:rPr>
          <w:rFonts w:ascii="Times New Roman" w:hAnsi="Times New Roman" w:cs="Times New Roman"/>
          <w:sz w:val="24"/>
          <w:szCs w:val="24"/>
        </w:rPr>
        <w:t xml:space="preserve">:                    </w:t>
      </w:r>
      <w:r w:rsidR="001A4699" w:rsidRPr="001A4699">
        <w:rPr>
          <w:rFonts w:ascii="Times New Roman" w:hAnsi="Times New Roman" w:cs="Times New Roman"/>
          <w:sz w:val="24"/>
          <w:szCs w:val="24"/>
        </w:rPr>
        <w:t>244</w:t>
      </w:r>
      <w:r w:rsidR="00594543" w:rsidRPr="001A4699">
        <w:rPr>
          <w:rFonts w:ascii="Times New Roman" w:hAnsi="Times New Roman" w:cs="Times New Roman"/>
          <w:sz w:val="24"/>
          <w:szCs w:val="24"/>
        </w:rPr>
        <w:t xml:space="preserve">,- </w:t>
      </w:r>
      <w:r w:rsidRPr="001A4699">
        <w:rPr>
          <w:rFonts w:ascii="Times New Roman" w:hAnsi="Times New Roman" w:cs="Times New Roman"/>
          <w:sz w:val="24"/>
          <w:szCs w:val="24"/>
        </w:rPr>
        <w:t>Kč za hodinu bez DPH</w:t>
      </w:r>
    </w:p>
    <w:p w14:paraId="1E23259A" w14:textId="43E34172" w:rsidR="00724A94" w:rsidRPr="001A4699" w:rsidRDefault="00724A94" w:rsidP="00724A94">
      <w:pPr>
        <w:pStyle w:val="Prosttext"/>
        <w:numPr>
          <w:ilvl w:val="0"/>
          <w:numId w:val="22"/>
        </w:numPr>
        <w:tabs>
          <w:tab w:val="left" w:pos="0"/>
          <w:tab w:val="left" w:pos="284"/>
        </w:tabs>
        <w:jc w:val="both"/>
        <w:rPr>
          <w:rFonts w:ascii="Times New Roman" w:hAnsi="Times New Roman" w:cs="Times New Roman"/>
          <w:sz w:val="24"/>
          <w:szCs w:val="24"/>
        </w:rPr>
      </w:pPr>
      <w:r w:rsidRPr="001A4699">
        <w:rPr>
          <w:rFonts w:ascii="Times New Roman" w:hAnsi="Times New Roman" w:cs="Times New Roman"/>
          <w:sz w:val="24"/>
          <w:szCs w:val="24"/>
        </w:rPr>
        <w:t xml:space="preserve">terénní technik:      </w:t>
      </w:r>
      <w:r w:rsidR="00594543" w:rsidRPr="001A4699">
        <w:rPr>
          <w:rFonts w:ascii="Times New Roman" w:hAnsi="Times New Roman" w:cs="Times New Roman"/>
          <w:sz w:val="24"/>
          <w:szCs w:val="24"/>
        </w:rPr>
        <w:tab/>
      </w:r>
      <w:r w:rsidR="00594543" w:rsidRPr="001A4699">
        <w:rPr>
          <w:rFonts w:ascii="Times New Roman" w:hAnsi="Times New Roman" w:cs="Times New Roman"/>
          <w:sz w:val="24"/>
          <w:szCs w:val="24"/>
        </w:rPr>
        <w:tab/>
        <w:t xml:space="preserve">     </w:t>
      </w:r>
      <w:r w:rsidR="001A4699" w:rsidRPr="001A4699">
        <w:rPr>
          <w:rFonts w:ascii="Times New Roman" w:hAnsi="Times New Roman" w:cs="Times New Roman"/>
          <w:sz w:val="24"/>
          <w:szCs w:val="24"/>
        </w:rPr>
        <w:t>340</w:t>
      </w:r>
      <w:r w:rsidR="00594543" w:rsidRPr="001A4699">
        <w:rPr>
          <w:rFonts w:ascii="Times New Roman" w:hAnsi="Times New Roman" w:cs="Times New Roman"/>
          <w:sz w:val="24"/>
          <w:szCs w:val="24"/>
        </w:rPr>
        <w:t xml:space="preserve">,- </w:t>
      </w:r>
      <w:r w:rsidRPr="001A4699">
        <w:rPr>
          <w:rFonts w:ascii="Times New Roman" w:hAnsi="Times New Roman" w:cs="Times New Roman"/>
          <w:sz w:val="24"/>
          <w:szCs w:val="24"/>
        </w:rPr>
        <w:t>Kč za hodinu bez DPH</w:t>
      </w:r>
    </w:p>
    <w:p w14:paraId="4566581E" w14:textId="70998113" w:rsidR="00724A94" w:rsidRPr="001A4699" w:rsidRDefault="008C51E2" w:rsidP="00724A94">
      <w:pPr>
        <w:pStyle w:val="Prosttext"/>
        <w:numPr>
          <w:ilvl w:val="0"/>
          <w:numId w:val="22"/>
        </w:numPr>
        <w:tabs>
          <w:tab w:val="left" w:pos="0"/>
          <w:tab w:val="left" w:pos="284"/>
        </w:tabs>
        <w:jc w:val="both"/>
        <w:rPr>
          <w:rFonts w:ascii="Times New Roman" w:hAnsi="Times New Roman" w:cs="Times New Roman"/>
          <w:sz w:val="24"/>
          <w:szCs w:val="24"/>
        </w:rPr>
      </w:pPr>
      <w:r w:rsidRPr="001A4699">
        <w:rPr>
          <w:rFonts w:ascii="Times New Roman" w:hAnsi="Times New Roman" w:cs="Times New Roman"/>
          <w:sz w:val="24"/>
          <w:szCs w:val="24"/>
        </w:rPr>
        <w:t xml:space="preserve">dokumentátor:  </w:t>
      </w:r>
      <w:r w:rsidR="00724A94" w:rsidRPr="001A4699">
        <w:rPr>
          <w:rFonts w:ascii="Times New Roman" w:hAnsi="Times New Roman" w:cs="Times New Roman"/>
          <w:sz w:val="24"/>
          <w:szCs w:val="24"/>
        </w:rPr>
        <w:t xml:space="preserve">    </w:t>
      </w:r>
      <w:r w:rsidR="00594543" w:rsidRPr="001A4699">
        <w:rPr>
          <w:rFonts w:ascii="Times New Roman" w:hAnsi="Times New Roman" w:cs="Times New Roman"/>
          <w:sz w:val="24"/>
          <w:szCs w:val="24"/>
        </w:rPr>
        <w:tab/>
      </w:r>
      <w:r w:rsidR="00594543" w:rsidRPr="001A4699">
        <w:rPr>
          <w:rFonts w:ascii="Times New Roman" w:hAnsi="Times New Roman" w:cs="Times New Roman"/>
          <w:sz w:val="24"/>
          <w:szCs w:val="24"/>
        </w:rPr>
        <w:tab/>
        <w:t xml:space="preserve">    </w:t>
      </w:r>
      <w:r w:rsidR="00D3407D" w:rsidRPr="001A4699">
        <w:rPr>
          <w:rFonts w:ascii="Times New Roman" w:hAnsi="Times New Roman" w:cs="Times New Roman"/>
          <w:sz w:val="24"/>
          <w:szCs w:val="24"/>
        </w:rPr>
        <w:t xml:space="preserve"> </w:t>
      </w:r>
      <w:r w:rsidR="001A4699" w:rsidRPr="001A4699">
        <w:rPr>
          <w:rFonts w:ascii="Times New Roman" w:hAnsi="Times New Roman" w:cs="Times New Roman"/>
          <w:sz w:val="24"/>
          <w:szCs w:val="24"/>
        </w:rPr>
        <w:t>380</w:t>
      </w:r>
      <w:r w:rsidR="006B215B" w:rsidRPr="001A4699">
        <w:rPr>
          <w:rFonts w:ascii="Times New Roman" w:hAnsi="Times New Roman" w:cs="Times New Roman"/>
          <w:sz w:val="24"/>
          <w:szCs w:val="24"/>
        </w:rPr>
        <w:t>,</w:t>
      </w:r>
      <w:r w:rsidR="00594543" w:rsidRPr="001A4699">
        <w:rPr>
          <w:rFonts w:ascii="Times New Roman" w:hAnsi="Times New Roman" w:cs="Times New Roman"/>
          <w:sz w:val="24"/>
          <w:szCs w:val="24"/>
        </w:rPr>
        <w:t xml:space="preserve">- </w:t>
      </w:r>
      <w:r w:rsidR="00724A94" w:rsidRPr="001A4699">
        <w:rPr>
          <w:rFonts w:ascii="Times New Roman" w:hAnsi="Times New Roman" w:cs="Times New Roman"/>
          <w:sz w:val="24"/>
          <w:szCs w:val="24"/>
        </w:rPr>
        <w:t>Kč za hodinu bez DPH</w:t>
      </w:r>
    </w:p>
    <w:p w14:paraId="024F4235" w14:textId="77777777" w:rsidR="00724A94" w:rsidRDefault="00724A94" w:rsidP="00395CD0">
      <w:pPr>
        <w:pStyle w:val="Prosttext"/>
        <w:tabs>
          <w:tab w:val="left" w:pos="0"/>
          <w:tab w:val="left" w:pos="284"/>
        </w:tabs>
        <w:ind w:left="1977"/>
        <w:jc w:val="both"/>
        <w:rPr>
          <w:rFonts w:ascii="Times New Roman" w:hAnsi="Times New Roman" w:cs="Times New Roman"/>
          <w:sz w:val="24"/>
          <w:szCs w:val="24"/>
        </w:rPr>
      </w:pPr>
    </w:p>
    <w:p w14:paraId="35AB8D6C" w14:textId="77777777" w:rsidR="00724A94" w:rsidRDefault="00724A94" w:rsidP="00724A94">
      <w:pPr>
        <w:pStyle w:val="Prosttext"/>
        <w:tabs>
          <w:tab w:val="left" w:pos="284"/>
        </w:tabs>
        <w:ind w:left="993"/>
        <w:jc w:val="both"/>
        <w:rPr>
          <w:rFonts w:ascii="Times New Roman" w:hAnsi="Times New Roman" w:cs="Times New Roman"/>
          <w:sz w:val="24"/>
          <w:szCs w:val="24"/>
        </w:rPr>
      </w:pPr>
      <w:r>
        <w:rPr>
          <w:rFonts w:ascii="Times New Roman" w:hAnsi="Times New Roman" w:cs="Times New Roman"/>
          <w:sz w:val="24"/>
          <w:szCs w:val="24"/>
        </w:rPr>
        <w:t>K této c</w:t>
      </w:r>
      <w:r w:rsidRPr="00106D35">
        <w:rPr>
          <w:rFonts w:ascii="Times New Roman" w:hAnsi="Times New Roman" w:cs="Times New Roman"/>
          <w:sz w:val="24"/>
          <w:szCs w:val="24"/>
        </w:rPr>
        <w:t>eně bude připočteno a Objednatelem uhrazeno DPH v zákonné výši</w:t>
      </w:r>
      <w:r>
        <w:rPr>
          <w:rFonts w:ascii="Times New Roman" w:hAnsi="Times New Roman" w:cs="Times New Roman"/>
          <w:sz w:val="24"/>
          <w:szCs w:val="24"/>
        </w:rPr>
        <w:t>, pokud je Zhotovitel plátcem DPH.</w:t>
      </w:r>
      <w:r w:rsidRPr="00106D35">
        <w:rPr>
          <w:rFonts w:ascii="Times New Roman" w:hAnsi="Times New Roman" w:cs="Times New Roman"/>
          <w:sz w:val="24"/>
          <w:szCs w:val="24"/>
        </w:rPr>
        <w:t xml:space="preserve"> </w:t>
      </w:r>
    </w:p>
    <w:p w14:paraId="115D3B7C" w14:textId="77777777" w:rsidR="00724A94" w:rsidRDefault="00724A94" w:rsidP="00724A94">
      <w:pPr>
        <w:pStyle w:val="Prosttext"/>
        <w:tabs>
          <w:tab w:val="left" w:pos="284"/>
        </w:tabs>
        <w:ind w:left="993"/>
        <w:jc w:val="both"/>
        <w:rPr>
          <w:rFonts w:ascii="Times New Roman" w:hAnsi="Times New Roman" w:cs="Times New Roman"/>
          <w:sz w:val="24"/>
          <w:szCs w:val="24"/>
        </w:rPr>
      </w:pPr>
    </w:p>
    <w:p w14:paraId="7E7CC88F" w14:textId="014F51AF" w:rsidR="00A13063" w:rsidRDefault="00A13063" w:rsidP="00A13063">
      <w:pPr>
        <w:pStyle w:val="Odstavecseseznamem"/>
        <w:numPr>
          <w:ilvl w:val="0"/>
          <w:numId w:val="23"/>
        </w:numPr>
        <w:ind w:left="993" w:hanging="644"/>
      </w:pPr>
      <w:r w:rsidRPr="00A13063">
        <w:t>Připočítávat k ceně Díla uvedené čl. 4.1.</w:t>
      </w:r>
      <w:r w:rsidR="00FC2A6E">
        <w:t xml:space="preserve"> </w:t>
      </w:r>
      <w:r w:rsidRPr="00A13063">
        <w:t>této smlouvy je připočítávat jakoukoli částku nepřípustné.</w:t>
      </w:r>
    </w:p>
    <w:p w14:paraId="14270AFD" w14:textId="77777777" w:rsidR="00A13063" w:rsidRPr="00A13063" w:rsidRDefault="00A13063" w:rsidP="00A13063">
      <w:pPr>
        <w:pStyle w:val="Odstavecseseznamem"/>
        <w:ind w:left="1440"/>
      </w:pPr>
    </w:p>
    <w:p w14:paraId="38DD5B43" w14:textId="08948276" w:rsidR="00724A94" w:rsidRPr="00546D8F" w:rsidRDefault="00724A94" w:rsidP="00724A94">
      <w:pPr>
        <w:pStyle w:val="Prosttext"/>
        <w:numPr>
          <w:ilvl w:val="0"/>
          <w:numId w:val="23"/>
        </w:numPr>
        <w:tabs>
          <w:tab w:val="left" w:pos="0"/>
          <w:tab w:val="left" w:pos="284"/>
        </w:tabs>
        <w:ind w:left="993" w:hanging="567"/>
        <w:jc w:val="both"/>
        <w:rPr>
          <w:rFonts w:ascii="Times New Roman" w:hAnsi="Times New Roman" w:cs="Times New Roman"/>
          <w:sz w:val="24"/>
          <w:szCs w:val="24"/>
        </w:rPr>
      </w:pPr>
      <w:r w:rsidRPr="00546D8F">
        <w:rPr>
          <w:rFonts w:ascii="Times New Roman" w:hAnsi="Times New Roman" w:cs="Times New Roman"/>
          <w:sz w:val="24"/>
          <w:szCs w:val="24"/>
        </w:rPr>
        <w:t>Cena Díla bude hrazena v návaznosti na skutečně provedené práce dle Harmonogramu a dle skutečn</w:t>
      </w:r>
      <w:r>
        <w:rPr>
          <w:rFonts w:ascii="Times New Roman" w:hAnsi="Times New Roman" w:cs="Times New Roman"/>
          <w:sz w:val="24"/>
          <w:szCs w:val="24"/>
        </w:rPr>
        <w:t xml:space="preserve">ě zaznamenané provedené </w:t>
      </w:r>
      <w:r w:rsidR="007D5550">
        <w:rPr>
          <w:rFonts w:ascii="Times New Roman" w:hAnsi="Times New Roman" w:cs="Times New Roman"/>
          <w:sz w:val="24"/>
          <w:szCs w:val="24"/>
        </w:rPr>
        <w:t xml:space="preserve">práce </w:t>
      </w:r>
      <w:r w:rsidRPr="00546D8F">
        <w:rPr>
          <w:rFonts w:ascii="Times New Roman" w:hAnsi="Times New Roman" w:cs="Times New Roman"/>
          <w:sz w:val="24"/>
          <w:szCs w:val="24"/>
        </w:rPr>
        <w:t>dle záznamu v</w:t>
      </w:r>
      <w:r>
        <w:rPr>
          <w:rFonts w:ascii="Times New Roman" w:hAnsi="Times New Roman" w:cs="Times New Roman"/>
          <w:sz w:val="24"/>
          <w:szCs w:val="24"/>
        </w:rPr>
        <w:t> </w:t>
      </w:r>
      <w:r w:rsidRPr="00546D8F">
        <w:rPr>
          <w:rFonts w:ascii="Times New Roman" w:hAnsi="Times New Roman" w:cs="Times New Roman"/>
          <w:sz w:val="24"/>
          <w:szCs w:val="24"/>
        </w:rPr>
        <w:t>Deníku</w:t>
      </w:r>
      <w:r>
        <w:rPr>
          <w:rFonts w:ascii="Times New Roman" w:hAnsi="Times New Roman" w:cs="Times New Roman"/>
          <w:sz w:val="24"/>
          <w:szCs w:val="24"/>
        </w:rPr>
        <w:t xml:space="preserve"> a dle vzájemně schválených protokolů o skutečně provedené práci.</w:t>
      </w:r>
      <w:r w:rsidRPr="00546D8F">
        <w:rPr>
          <w:rFonts w:ascii="Times New Roman" w:hAnsi="Times New Roman" w:cs="Times New Roman"/>
          <w:sz w:val="24"/>
          <w:szCs w:val="24"/>
        </w:rPr>
        <w:t xml:space="preserve"> </w:t>
      </w:r>
    </w:p>
    <w:p w14:paraId="1F02DA88" w14:textId="77777777" w:rsidR="00724A94" w:rsidRPr="00665B7E" w:rsidRDefault="00724A94" w:rsidP="00724A94">
      <w:pPr>
        <w:pStyle w:val="Prosttext"/>
        <w:tabs>
          <w:tab w:val="left" w:pos="0"/>
          <w:tab w:val="left" w:pos="284"/>
        </w:tabs>
        <w:ind w:left="720"/>
        <w:rPr>
          <w:rFonts w:ascii="Times New Roman" w:hAnsi="Times New Roman" w:cs="Times New Roman"/>
          <w:b/>
          <w:sz w:val="24"/>
          <w:szCs w:val="24"/>
        </w:rPr>
      </w:pPr>
    </w:p>
    <w:p w14:paraId="4B8647EE" w14:textId="1674A1F8" w:rsidR="00724A94" w:rsidRPr="00546D8F" w:rsidRDefault="00724A94" w:rsidP="00724A94">
      <w:pPr>
        <w:pStyle w:val="Prosttext"/>
        <w:numPr>
          <w:ilvl w:val="0"/>
          <w:numId w:val="23"/>
        </w:numPr>
        <w:tabs>
          <w:tab w:val="left" w:pos="0"/>
          <w:tab w:val="left" w:pos="284"/>
        </w:tabs>
        <w:ind w:left="993" w:hanging="567"/>
        <w:jc w:val="both"/>
        <w:rPr>
          <w:rFonts w:ascii="Times New Roman" w:hAnsi="Times New Roman" w:cs="Times New Roman"/>
          <w:sz w:val="24"/>
          <w:szCs w:val="24"/>
        </w:rPr>
      </w:pPr>
      <w:r>
        <w:rPr>
          <w:rFonts w:ascii="Times New Roman" w:hAnsi="Times New Roman" w:cs="Times New Roman"/>
          <w:sz w:val="24"/>
          <w:szCs w:val="24"/>
        </w:rPr>
        <w:t>Úhrada ceny Díla bude</w:t>
      </w:r>
      <w:r w:rsidRPr="00546D8F">
        <w:rPr>
          <w:rFonts w:ascii="Times New Roman" w:hAnsi="Times New Roman" w:cs="Times New Roman"/>
          <w:sz w:val="24"/>
          <w:szCs w:val="24"/>
        </w:rPr>
        <w:t xml:space="preserve"> proveden</w:t>
      </w:r>
      <w:r>
        <w:rPr>
          <w:rFonts w:ascii="Times New Roman" w:hAnsi="Times New Roman" w:cs="Times New Roman"/>
          <w:sz w:val="24"/>
          <w:szCs w:val="24"/>
        </w:rPr>
        <w:t>a</w:t>
      </w:r>
      <w:r w:rsidRPr="00546D8F">
        <w:rPr>
          <w:rFonts w:ascii="Times New Roman" w:hAnsi="Times New Roman" w:cs="Times New Roman"/>
          <w:sz w:val="24"/>
          <w:szCs w:val="24"/>
        </w:rPr>
        <w:t xml:space="preserve"> vždy do 30 dnů po doručení každé faktury Objednateli (k</w:t>
      </w:r>
      <w:r>
        <w:rPr>
          <w:rFonts w:ascii="Times New Roman" w:hAnsi="Times New Roman" w:cs="Times New Roman"/>
          <w:sz w:val="24"/>
          <w:szCs w:val="24"/>
        </w:rPr>
        <w:t>e které budou přiloženy protokoly o skutečně</w:t>
      </w:r>
      <w:r w:rsidRPr="00546D8F">
        <w:rPr>
          <w:rFonts w:ascii="Times New Roman" w:hAnsi="Times New Roman" w:cs="Times New Roman"/>
          <w:sz w:val="24"/>
          <w:szCs w:val="24"/>
        </w:rPr>
        <w:t xml:space="preserve"> provedených prací</w:t>
      </w:r>
      <w:r>
        <w:rPr>
          <w:rFonts w:ascii="Times New Roman" w:hAnsi="Times New Roman" w:cs="Times New Roman"/>
          <w:sz w:val="24"/>
          <w:szCs w:val="24"/>
        </w:rPr>
        <w:t>ch</w:t>
      </w:r>
      <w:r w:rsidRPr="00546D8F">
        <w:rPr>
          <w:rFonts w:ascii="Times New Roman" w:hAnsi="Times New Roman" w:cs="Times New Roman"/>
          <w:sz w:val="24"/>
          <w:szCs w:val="24"/>
        </w:rPr>
        <w:t xml:space="preserve"> </w:t>
      </w:r>
      <w:r>
        <w:rPr>
          <w:rFonts w:ascii="Times New Roman" w:hAnsi="Times New Roman" w:cs="Times New Roman"/>
          <w:sz w:val="24"/>
          <w:szCs w:val="24"/>
        </w:rPr>
        <w:t>schválené Vedoucím výzkumu</w:t>
      </w:r>
      <w:r w:rsidRPr="00546D8F">
        <w:rPr>
          <w:rFonts w:ascii="Times New Roman" w:hAnsi="Times New Roman" w:cs="Times New Roman"/>
          <w:sz w:val="24"/>
          <w:szCs w:val="24"/>
        </w:rPr>
        <w:t>)</w:t>
      </w:r>
      <w:r>
        <w:rPr>
          <w:rFonts w:ascii="Times New Roman" w:hAnsi="Times New Roman" w:cs="Times New Roman"/>
          <w:sz w:val="24"/>
          <w:szCs w:val="24"/>
        </w:rPr>
        <w:t>, a to</w:t>
      </w:r>
      <w:r w:rsidRPr="00546D8F">
        <w:rPr>
          <w:rFonts w:ascii="Times New Roman" w:hAnsi="Times New Roman" w:cs="Times New Roman"/>
          <w:sz w:val="24"/>
          <w:szCs w:val="24"/>
        </w:rPr>
        <w:t xml:space="preserve"> po dokončení Díla. Toto ustanovení nezbavuje Zhotovitele povinnosti předávat Objednateli každý měsíc protokol o </w:t>
      </w:r>
      <w:r>
        <w:rPr>
          <w:rFonts w:ascii="Times New Roman" w:hAnsi="Times New Roman" w:cs="Times New Roman"/>
          <w:sz w:val="24"/>
          <w:szCs w:val="24"/>
        </w:rPr>
        <w:t xml:space="preserve">skutečně </w:t>
      </w:r>
      <w:r w:rsidRPr="00546D8F">
        <w:rPr>
          <w:rFonts w:ascii="Times New Roman" w:hAnsi="Times New Roman" w:cs="Times New Roman"/>
          <w:sz w:val="24"/>
          <w:szCs w:val="24"/>
        </w:rPr>
        <w:t xml:space="preserve">provedených prací. Veškeré platby Zhotoviteli ze strany Objednatele podle podmínek této </w:t>
      </w:r>
      <w:r w:rsidR="003B69B7">
        <w:rPr>
          <w:rFonts w:ascii="Times New Roman" w:hAnsi="Times New Roman" w:cs="Times New Roman"/>
          <w:sz w:val="24"/>
          <w:szCs w:val="24"/>
        </w:rPr>
        <w:t>s</w:t>
      </w:r>
      <w:r w:rsidRPr="00546D8F">
        <w:rPr>
          <w:rFonts w:ascii="Times New Roman" w:hAnsi="Times New Roman" w:cs="Times New Roman"/>
          <w:sz w:val="24"/>
          <w:szCs w:val="24"/>
        </w:rPr>
        <w:t>mlouvy budou prováděny bankovním převodem na účet uvedený na faktuře bez bankovních poplatků na straně Zhotovitele v korunách českých, pokud se Objednatel a Zhotovitel nedohodnou jinak.</w:t>
      </w:r>
    </w:p>
    <w:p w14:paraId="79825BF6" w14:textId="77777777" w:rsidR="00724A94" w:rsidRPr="00665B7E" w:rsidRDefault="00724A94" w:rsidP="00724A94">
      <w:pPr>
        <w:pStyle w:val="Prosttext"/>
        <w:tabs>
          <w:tab w:val="left" w:pos="0"/>
          <w:tab w:val="left" w:pos="284"/>
        </w:tabs>
        <w:ind w:left="720"/>
        <w:rPr>
          <w:rFonts w:ascii="Times New Roman" w:hAnsi="Times New Roman" w:cs="Times New Roman"/>
          <w:b/>
          <w:sz w:val="24"/>
          <w:szCs w:val="24"/>
        </w:rPr>
      </w:pPr>
    </w:p>
    <w:p w14:paraId="190ED8CB" w14:textId="77777777" w:rsidR="00724A94" w:rsidRDefault="00724A94" w:rsidP="00724A94">
      <w:pPr>
        <w:pStyle w:val="Prosttext"/>
        <w:numPr>
          <w:ilvl w:val="0"/>
          <w:numId w:val="23"/>
        </w:numPr>
        <w:tabs>
          <w:tab w:val="left" w:pos="0"/>
          <w:tab w:val="left" w:pos="284"/>
        </w:tabs>
        <w:ind w:left="993" w:hanging="567"/>
        <w:jc w:val="both"/>
        <w:rPr>
          <w:rFonts w:ascii="Times New Roman" w:hAnsi="Times New Roman" w:cs="Times New Roman"/>
          <w:sz w:val="24"/>
          <w:szCs w:val="24"/>
        </w:rPr>
      </w:pPr>
      <w:r>
        <w:rPr>
          <w:rFonts w:ascii="Times New Roman" w:hAnsi="Times New Roman" w:cs="Times New Roman"/>
          <w:sz w:val="24"/>
          <w:szCs w:val="24"/>
        </w:rPr>
        <w:t>V odůvodněných případech může Objednatel prodloužit splatnost faktury až na 60 dnů, o této skutečnosti uvědomí Zhotovitele spolu s odůvodněním již při zaslání objednávky na jednotlivé Dílo. Vzhledem ke specifičnosti Díla, kdy samotný výzkum si objednává a hradí u Objednavatele třetí osoba, patří mezi tyto odůvodnitelné případy delší splatnost než 30 dnů třetí osoby vůči Objednateli.</w:t>
      </w:r>
    </w:p>
    <w:p w14:paraId="699F90ED" w14:textId="77777777" w:rsidR="00724A94" w:rsidRDefault="00724A94" w:rsidP="00724A94">
      <w:pPr>
        <w:pStyle w:val="Odstavecseseznamem"/>
      </w:pPr>
    </w:p>
    <w:p w14:paraId="2987C23E" w14:textId="70E678A1" w:rsidR="00724A94" w:rsidRPr="001E2CD9" w:rsidRDefault="00724A94" w:rsidP="00724A94">
      <w:pPr>
        <w:pStyle w:val="Prosttext"/>
        <w:numPr>
          <w:ilvl w:val="0"/>
          <w:numId w:val="23"/>
        </w:numPr>
        <w:tabs>
          <w:tab w:val="left" w:pos="0"/>
          <w:tab w:val="left" w:pos="284"/>
        </w:tabs>
        <w:ind w:left="993" w:hanging="567"/>
        <w:jc w:val="both"/>
        <w:rPr>
          <w:rFonts w:ascii="Times New Roman" w:hAnsi="Times New Roman" w:cs="Times New Roman"/>
          <w:sz w:val="24"/>
          <w:szCs w:val="24"/>
        </w:rPr>
      </w:pPr>
      <w:r w:rsidRPr="001E2CD9">
        <w:rPr>
          <w:rFonts w:ascii="Times New Roman" w:hAnsi="Times New Roman" w:cs="Times New Roman"/>
          <w:sz w:val="24"/>
          <w:szCs w:val="24"/>
        </w:rPr>
        <w:t>Každá faktura podle čl</w:t>
      </w:r>
      <w:r w:rsidRPr="005421C7">
        <w:rPr>
          <w:rFonts w:ascii="Times New Roman" w:hAnsi="Times New Roman" w:cs="Times New Roman"/>
          <w:sz w:val="24"/>
          <w:szCs w:val="24"/>
        </w:rPr>
        <w:t xml:space="preserve">. </w:t>
      </w:r>
      <w:r>
        <w:rPr>
          <w:rFonts w:ascii="Times New Roman" w:hAnsi="Times New Roman" w:cs="Times New Roman"/>
          <w:sz w:val="24"/>
          <w:szCs w:val="24"/>
        </w:rPr>
        <w:t>4.5</w:t>
      </w:r>
      <w:r w:rsidR="007D5550">
        <w:rPr>
          <w:rFonts w:ascii="Times New Roman" w:hAnsi="Times New Roman" w:cs="Times New Roman"/>
          <w:sz w:val="24"/>
          <w:szCs w:val="24"/>
        </w:rPr>
        <w:t xml:space="preserve"> </w:t>
      </w:r>
      <w:r w:rsidR="003B69B7">
        <w:rPr>
          <w:rFonts w:ascii="Times New Roman" w:hAnsi="Times New Roman" w:cs="Times New Roman"/>
          <w:sz w:val="24"/>
          <w:szCs w:val="24"/>
        </w:rPr>
        <w:t>této s</w:t>
      </w:r>
      <w:r w:rsidRPr="001E2CD9">
        <w:rPr>
          <w:rFonts w:ascii="Times New Roman" w:hAnsi="Times New Roman" w:cs="Times New Roman"/>
          <w:sz w:val="24"/>
          <w:szCs w:val="24"/>
        </w:rPr>
        <w:t xml:space="preserve">mlouvy bude obsahovat náležitosti daňového dokladu pro účely daně z přidané hodnoty v ČR podle českých daňových předpisů platných v den zdanitelného plnění. </w:t>
      </w:r>
    </w:p>
    <w:p w14:paraId="58339ED0" w14:textId="77777777" w:rsidR="00724A94" w:rsidRPr="00665B7E" w:rsidRDefault="00724A94" w:rsidP="00724A94">
      <w:pPr>
        <w:pStyle w:val="Prosttext"/>
        <w:tabs>
          <w:tab w:val="left" w:pos="0"/>
          <w:tab w:val="left" w:pos="284"/>
        </w:tabs>
        <w:ind w:left="720"/>
        <w:rPr>
          <w:rFonts w:ascii="Times New Roman" w:hAnsi="Times New Roman" w:cs="Times New Roman"/>
          <w:b/>
          <w:sz w:val="24"/>
          <w:szCs w:val="24"/>
        </w:rPr>
      </w:pPr>
    </w:p>
    <w:p w14:paraId="4F6066AE" w14:textId="6CF44BAA" w:rsidR="00724A94" w:rsidRPr="001E2CD9" w:rsidRDefault="00724A94" w:rsidP="00724A94">
      <w:pPr>
        <w:pStyle w:val="Prosttext"/>
        <w:numPr>
          <w:ilvl w:val="0"/>
          <w:numId w:val="23"/>
        </w:numPr>
        <w:tabs>
          <w:tab w:val="left" w:pos="0"/>
          <w:tab w:val="left" w:pos="284"/>
        </w:tabs>
        <w:ind w:left="993" w:hanging="567"/>
        <w:jc w:val="both"/>
        <w:rPr>
          <w:rFonts w:ascii="Times New Roman" w:hAnsi="Times New Roman" w:cs="Times New Roman"/>
          <w:sz w:val="24"/>
          <w:szCs w:val="24"/>
        </w:rPr>
      </w:pPr>
      <w:r w:rsidRPr="001E2CD9">
        <w:rPr>
          <w:rFonts w:ascii="Times New Roman" w:hAnsi="Times New Roman" w:cs="Times New Roman"/>
          <w:sz w:val="24"/>
          <w:szCs w:val="24"/>
        </w:rPr>
        <w:t>V případě, že údaje na faktuře nebudou uvedeny správně nebo úplně, Objednatel má právo vrátit fakturu Zhotoviteli před datem její splatnosti. Zhotovitel, podle povahy závad, provede na faktuře opravy nebo vystaví novou fakturu. Dohodnutá doba splatnosti začne znovu běžet ode dne, kdy Objednatel obdrží opravenou nebo novou fakturu. V případě, že Objednatel nedodrží dobu splatnosti uvedenou na faktuře, nejm</w:t>
      </w:r>
      <w:r>
        <w:rPr>
          <w:rFonts w:ascii="Times New Roman" w:hAnsi="Times New Roman" w:cs="Times New Roman"/>
          <w:sz w:val="24"/>
          <w:szCs w:val="24"/>
        </w:rPr>
        <w:t>éně však dobu uvedenou v čl. 4.5</w:t>
      </w:r>
      <w:r w:rsidRPr="001E2CD9">
        <w:rPr>
          <w:rFonts w:ascii="Times New Roman" w:hAnsi="Times New Roman" w:cs="Times New Roman"/>
          <w:sz w:val="24"/>
          <w:szCs w:val="24"/>
        </w:rPr>
        <w:t xml:space="preserve"> této </w:t>
      </w:r>
      <w:r w:rsidR="00501F32">
        <w:rPr>
          <w:rFonts w:ascii="Times New Roman" w:hAnsi="Times New Roman" w:cs="Times New Roman"/>
          <w:sz w:val="24"/>
          <w:szCs w:val="24"/>
        </w:rPr>
        <w:t>s</w:t>
      </w:r>
      <w:r w:rsidR="00501F32" w:rsidRPr="001E2CD9">
        <w:rPr>
          <w:rFonts w:ascii="Times New Roman" w:hAnsi="Times New Roman" w:cs="Times New Roman"/>
          <w:sz w:val="24"/>
          <w:szCs w:val="24"/>
        </w:rPr>
        <w:t>mlouvy</w:t>
      </w:r>
      <w:r w:rsidRPr="001E2CD9">
        <w:rPr>
          <w:rFonts w:ascii="Times New Roman" w:hAnsi="Times New Roman" w:cs="Times New Roman"/>
          <w:sz w:val="24"/>
          <w:szCs w:val="24"/>
        </w:rPr>
        <w:t xml:space="preserve">, má Zhotovitel právo </w:t>
      </w:r>
      <w:r w:rsidRPr="001E2CD9">
        <w:rPr>
          <w:rFonts w:ascii="Times New Roman" w:hAnsi="Times New Roman" w:cs="Times New Roman"/>
          <w:sz w:val="24"/>
          <w:szCs w:val="24"/>
        </w:rPr>
        <w:lastRenderedPageBreak/>
        <w:t>na smluvní pokutu ve výši 0,1</w:t>
      </w:r>
      <w:bookmarkStart w:id="0" w:name="_GoBack"/>
      <w:bookmarkEnd w:id="0"/>
      <w:r w:rsidRPr="001E2CD9">
        <w:rPr>
          <w:rFonts w:ascii="Times New Roman" w:hAnsi="Times New Roman" w:cs="Times New Roman"/>
          <w:sz w:val="24"/>
          <w:szCs w:val="24"/>
        </w:rPr>
        <w:t xml:space="preserve">% z fakturované částky za každý den, ve kterém prodlení Objednatele trvá. Právem na smluvní pokutu není dotčeno právo na náhradu škodu. </w:t>
      </w:r>
    </w:p>
    <w:p w14:paraId="4050083D" w14:textId="77777777" w:rsidR="00724A94" w:rsidRPr="00665B7E" w:rsidRDefault="00724A94" w:rsidP="00724A94">
      <w:pPr>
        <w:pStyle w:val="Prosttext"/>
        <w:tabs>
          <w:tab w:val="left" w:pos="0"/>
          <w:tab w:val="left" w:pos="284"/>
        </w:tabs>
        <w:ind w:left="720"/>
        <w:rPr>
          <w:rFonts w:ascii="Times New Roman" w:hAnsi="Times New Roman" w:cs="Times New Roman"/>
          <w:b/>
          <w:sz w:val="24"/>
          <w:szCs w:val="24"/>
        </w:rPr>
      </w:pPr>
    </w:p>
    <w:p w14:paraId="5958DCA2" w14:textId="77777777" w:rsidR="00724A94" w:rsidRPr="001E2CD9" w:rsidRDefault="00724A94" w:rsidP="00724A94">
      <w:pPr>
        <w:pStyle w:val="Prosttext"/>
        <w:numPr>
          <w:ilvl w:val="0"/>
          <w:numId w:val="23"/>
        </w:numPr>
        <w:tabs>
          <w:tab w:val="left" w:pos="0"/>
          <w:tab w:val="left" w:pos="284"/>
        </w:tabs>
        <w:ind w:left="993" w:hanging="567"/>
        <w:jc w:val="both"/>
        <w:rPr>
          <w:rFonts w:ascii="Times New Roman" w:hAnsi="Times New Roman" w:cs="Times New Roman"/>
          <w:sz w:val="24"/>
          <w:szCs w:val="24"/>
        </w:rPr>
      </w:pPr>
      <w:r w:rsidRPr="001E2CD9">
        <w:rPr>
          <w:rFonts w:ascii="Times New Roman" w:hAnsi="Times New Roman" w:cs="Times New Roman"/>
          <w:sz w:val="24"/>
          <w:szCs w:val="24"/>
        </w:rPr>
        <w:t xml:space="preserve">Zhotovitel prohlašuje, že Cena stanovená dle hodinových zúčtovacích sazeb za práci jednotlivých pracovníků již zahrnuje veškeré náklady řádně a kvalitně provedeného Díla a prohlašuje, že vzal v úvahu všechny náležité požadavky, týkající se provedení Díla. </w:t>
      </w:r>
    </w:p>
    <w:p w14:paraId="41150FD6" w14:textId="77777777" w:rsidR="007956D6" w:rsidRDefault="007956D6" w:rsidP="003C4951">
      <w:pPr>
        <w:pStyle w:val="Prosttext"/>
        <w:tabs>
          <w:tab w:val="left" w:pos="0"/>
          <w:tab w:val="left" w:pos="284"/>
        </w:tabs>
        <w:jc w:val="both"/>
        <w:rPr>
          <w:rFonts w:ascii="Times New Roman" w:hAnsi="Times New Roman" w:cs="Times New Roman"/>
          <w:sz w:val="24"/>
          <w:szCs w:val="24"/>
        </w:rPr>
      </w:pPr>
    </w:p>
    <w:p w14:paraId="600D6E8A" w14:textId="77777777" w:rsidR="00724A94" w:rsidRDefault="00724A94" w:rsidP="00724A94">
      <w:pPr>
        <w:pStyle w:val="Odstavecseseznamem"/>
      </w:pPr>
    </w:p>
    <w:p w14:paraId="7E569040" w14:textId="77777777" w:rsidR="00724A94" w:rsidRPr="00CC1FED" w:rsidRDefault="00724A94" w:rsidP="00724A94">
      <w:pPr>
        <w:pStyle w:val="Prosttext"/>
        <w:numPr>
          <w:ilvl w:val="0"/>
          <w:numId w:val="15"/>
        </w:numPr>
        <w:tabs>
          <w:tab w:val="left" w:pos="0"/>
          <w:tab w:val="left" w:pos="284"/>
        </w:tabs>
        <w:ind w:hanging="720"/>
        <w:rPr>
          <w:rFonts w:ascii="Times New Roman" w:hAnsi="Times New Roman" w:cs="Times New Roman"/>
          <w:b/>
          <w:sz w:val="24"/>
          <w:szCs w:val="24"/>
        </w:rPr>
      </w:pPr>
      <w:r w:rsidRPr="00CC1FED">
        <w:rPr>
          <w:rFonts w:ascii="Times New Roman" w:hAnsi="Times New Roman"/>
          <w:b/>
          <w:sz w:val="24"/>
        </w:rPr>
        <w:t>Předání</w:t>
      </w:r>
      <w:r w:rsidRPr="00CC1FED">
        <w:rPr>
          <w:rFonts w:ascii="Times New Roman" w:hAnsi="Times New Roman" w:cs="Times New Roman"/>
          <w:b/>
          <w:sz w:val="24"/>
          <w:szCs w:val="24"/>
        </w:rPr>
        <w:t xml:space="preserve"> Díla</w:t>
      </w:r>
    </w:p>
    <w:p w14:paraId="59E8EB92" w14:textId="77777777" w:rsidR="00724A94" w:rsidRDefault="00724A94" w:rsidP="00724A94">
      <w:pPr>
        <w:pStyle w:val="Prosttext"/>
        <w:tabs>
          <w:tab w:val="left" w:pos="0"/>
          <w:tab w:val="left" w:pos="284"/>
        </w:tabs>
        <w:ind w:left="720"/>
        <w:rPr>
          <w:rFonts w:ascii="Times New Roman" w:hAnsi="Times New Roman" w:cs="Times New Roman"/>
          <w:b/>
          <w:i/>
          <w:sz w:val="24"/>
          <w:szCs w:val="24"/>
        </w:rPr>
      </w:pPr>
    </w:p>
    <w:p w14:paraId="57A237D9" w14:textId="77777777" w:rsidR="00724A94" w:rsidRPr="00BE7553" w:rsidRDefault="00724A94" w:rsidP="00724A94">
      <w:pPr>
        <w:pStyle w:val="Prosttext"/>
        <w:numPr>
          <w:ilvl w:val="0"/>
          <w:numId w:val="29"/>
        </w:numPr>
        <w:tabs>
          <w:tab w:val="left" w:pos="0"/>
          <w:tab w:val="left" w:pos="284"/>
        </w:tabs>
        <w:ind w:left="709" w:hanging="709"/>
        <w:jc w:val="both"/>
        <w:rPr>
          <w:rFonts w:ascii="Times New Roman" w:hAnsi="Times New Roman" w:cs="Times New Roman"/>
          <w:b/>
          <w:i/>
          <w:sz w:val="24"/>
          <w:szCs w:val="24"/>
        </w:rPr>
      </w:pPr>
      <w:r>
        <w:rPr>
          <w:rFonts w:ascii="Times New Roman" w:hAnsi="Times New Roman" w:cs="Times New Roman"/>
          <w:sz w:val="24"/>
          <w:szCs w:val="24"/>
        </w:rPr>
        <w:t>Zhotovitel bude Dílo předávat Objednateli resp. Vedoucímu výzkumu. Předání Díla bude docházet po etapách v tzv. kontrolních dnech, jejichž termíny budou předběžně stanoveny v Harmonogramu. Tyto termíny se mohou dle dohody Zhotovitele s Vedoucím výzkumu upravit.</w:t>
      </w:r>
    </w:p>
    <w:p w14:paraId="05456AAF" w14:textId="77777777" w:rsidR="00724A94" w:rsidRPr="00BE7553" w:rsidRDefault="00724A94" w:rsidP="00724A94">
      <w:pPr>
        <w:pStyle w:val="Prosttext"/>
        <w:tabs>
          <w:tab w:val="left" w:pos="0"/>
          <w:tab w:val="left" w:pos="284"/>
        </w:tabs>
        <w:ind w:left="709"/>
        <w:jc w:val="both"/>
        <w:rPr>
          <w:rFonts w:ascii="Times New Roman" w:hAnsi="Times New Roman" w:cs="Times New Roman"/>
          <w:b/>
          <w:i/>
          <w:sz w:val="24"/>
          <w:szCs w:val="24"/>
        </w:rPr>
      </w:pPr>
    </w:p>
    <w:p w14:paraId="531A6FCC" w14:textId="77777777" w:rsidR="00724A94" w:rsidRPr="000A386B" w:rsidRDefault="00724A94" w:rsidP="00724A94">
      <w:pPr>
        <w:pStyle w:val="Prosttext"/>
        <w:numPr>
          <w:ilvl w:val="0"/>
          <w:numId w:val="29"/>
        </w:numPr>
        <w:tabs>
          <w:tab w:val="left" w:pos="0"/>
          <w:tab w:val="left" w:pos="284"/>
        </w:tabs>
        <w:ind w:left="709" w:hanging="709"/>
        <w:jc w:val="both"/>
        <w:rPr>
          <w:rFonts w:ascii="Times New Roman" w:hAnsi="Times New Roman" w:cs="Times New Roman"/>
          <w:b/>
          <w:i/>
          <w:sz w:val="24"/>
          <w:szCs w:val="24"/>
        </w:rPr>
      </w:pPr>
      <w:r>
        <w:rPr>
          <w:rFonts w:ascii="Times New Roman" w:hAnsi="Times New Roman" w:cs="Times New Roman"/>
          <w:sz w:val="24"/>
          <w:szCs w:val="24"/>
        </w:rPr>
        <w:t>O výsledku kontrolního dne bude proveden záznam v Deníku a bude z něj pořízen protokol o skutečně provedených pracích, který bude sloužit rovněž jako podklad pro vystavení faktury.</w:t>
      </w:r>
    </w:p>
    <w:p w14:paraId="383FD61A" w14:textId="77777777" w:rsidR="00724A94" w:rsidRDefault="00724A94" w:rsidP="00724A94">
      <w:pPr>
        <w:pStyle w:val="Odstavecseseznamem"/>
        <w:rPr>
          <w:b/>
          <w:i/>
        </w:rPr>
      </w:pPr>
    </w:p>
    <w:p w14:paraId="040579FE" w14:textId="77777777" w:rsidR="00724A94" w:rsidRPr="007155D0" w:rsidRDefault="00724A94" w:rsidP="00724A94">
      <w:pPr>
        <w:pStyle w:val="Prosttext"/>
        <w:numPr>
          <w:ilvl w:val="0"/>
          <w:numId w:val="29"/>
        </w:numPr>
        <w:tabs>
          <w:tab w:val="left" w:pos="0"/>
          <w:tab w:val="left" w:pos="284"/>
        </w:tabs>
        <w:ind w:left="709" w:hanging="709"/>
        <w:jc w:val="both"/>
        <w:rPr>
          <w:rFonts w:ascii="Times New Roman" w:hAnsi="Times New Roman" w:cs="Times New Roman"/>
          <w:b/>
          <w:i/>
          <w:sz w:val="24"/>
          <w:szCs w:val="24"/>
        </w:rPr>
      </w:pPr>
      <w:r>
        <w:rPr>
          <w:rFonts w:ascii="Times New Roman" w:hAnsi="Times New Roman" w:cs="Times New Roman"/>
          <w:sz w:val="24"/>
          <w:szCs w:val="24"/>
        </w:rPr>
        <w:t xml:space="preserve">Pokud Vedoucí výzkumu shledá, že daná etapa Díla nebyla provedena řádně, učiní o tom poznámku do Deníku a stanoví přiměřený termín pro nápravu. Protokol o skutečně provedených pracích se sepíše, až když je daná etapa provedena řádně. </w:t>
      </w:r>
    </w:p>
    <w:p w14:paraId="6125B0E1" w14:textId="77777777" w:rsidR="00724A94" w:rsidRDefault="00724A94" w:rsidP="00724A94">
      <w:pPr>
        <w:pStyle w:val="Odstavecseseznamem"/>
        <w:rPr>
          <w:b/>
          <w:i/>
        </w:rPr>
      </w:pPr>
    </w:p>
    <w:p w14:paraId="7DFF9CFF" w14:textId="7307B117" w:rsidR="00724A94" w:rsidRPr="006D2C03" w:rsidRDefault="00724A94" w:rsidP="00724A94">
      <w:pPr>
        <w:pStyle w:val="Prosttext"/>
        <w:numPr>
          <w:ilvl w:val="0"/>
          <w:numId w:val="29"/>
        </w:numPr>
        <w:tabs>
          <w:tab w:val="left" w:pos="0"/>
          <w:tab w:val="left" w:pos="284"/>
        </w:tabs>
        <w:ind w:left="709" w:hanging="709"/>
        <w:jc w:val="both"/>
        <w:rPr>
          <w:rFonts w:ascii="Times New Roman" w:hAnsi="Times New Roman" w:cs="Times New Roman"/>
          <w:b/>
          <w:i/>
          <w:sz w:val="24"/>
          <w:szCs w:val="24"/>
        </w:rPr>
      </w:pPr>
      <w:r>
        <w:rPr>
          <w:rFonts w:ascii="Times New Roman" w:hAnsi="Times New Roman" w:cs="Times New Roman"/>
          <w:sz w:val="24"/>
          <w:szCs w:val="24"/>
        </w:rPr>
        <w:t>Příslušná etapa Díla bude Vedoucímu výzkumu předávaná společně s patřičnou dokumentací uvedenou v </w:t>
      </w:r>
      <w:r w:rsidR="00E22663">
        <w:rPr>
          <w:rFonts w:ascii="Times New Roman" w:hAnsi="Times New Roman" w:cs="Times New Roman"/>
          <w:sz w:val="24"/>
          <w:szCs w:val="24"/>
        </w:rPr>
        <w:t xml:space="preserve">odstavcích d až g </w:t>
      </w:r>
      <w:r>
        <w:rPr>
          <w:rFonts w:ascii="Times New Roman" w:hAnsi="Times New Roman" w:cs="Times New Roman"/>
          <w:sz w:val="24"/>
          <w:szCs w:val="24"/>
        </w:rPr>
        <w:t xml:space="preserve">čl. 2.1 této </w:t>
      </w:r>
      <w:r w:rsidR="00501F32">
        <w:rPr>
          <w:rFonts w:ascii="Times New Roman" w:hAnsi="Times New Roman" w:cs="Times New Roman"/>
          <w:sz w:val="24"/>
          <w:szCs w:val="24"/>
        </w:rPr>
        <w:t>smlouvy</w:t>
      </w:r>
      <w:r>
        <w:rPr>
          <w:rFonts w:ascii="Times New Roman" w:hAnsi="Times New Roman" w:cs="Times New Roman"/>
          <w:sz w:val="24"/>
          <w:szCs w:val="24"/>
        </w:rPr>
        <w:t>.</w:t>
      </w:r>
    </w:p>
    <w:p w14:paraId="5236ED1A" w14:textId="77777777" w:rsidR="00724A94" w:rsidRPr="0069119B" w:rsidRDefault="00724A94" w:rsidP="00724A94">
      <w:pPr>
        <w:ind w:left="709"/>
        <w:jc w:val="both"/>
      </w:pPr>
      <w:bookmarkStart w:id="1" w:name="_Toc254199717"/>
      <w:bookmarkStart w:id="2" w:name="_Toc254199742"/>
      <w:bookmarkStart w:id="3" w:name="_Toc257835075"/>
      <w:bookmarkStart w:id="4" w:name="_Toc320533202"/>
    </w:p>
    <w:p w14:paraId="2032F210" w14:textId="77777777" w:rsidR="00724A94" w:rsidRPr="00CC1FED" w:rsidRDefault="00724A94" w:rsidP="00724A94">
      <w:pPr>
        <w:pStyle w:val="Prosttext"/>
        <w:numPr>
          <w:ilvl w:val="0"/>
          <w:numId w:val="15"/>
        </w:numPr>
        <w:tabs>
          <w:tab w:val="left" w:pos="0"/>
          <w:tab w:val="left" w:pos="284"/>
        </w:tabs>
        <w:ind w:hanging="720"/>
        <w:rPr>
          <w:rFonts w:ascii="Times New Roman" w:hAnsi="Times New Roman"/>
          <w:b/>
          <w:sz w:val="24"/>
        </w:rPr>
      </w:pPr>
      <w:r w:rsidRPr="00CC1FED">
        <w:rPr>
          <w:rFonts w:ascii="Times New Roman" w:hAnsi="Times New Roman"/>
          <w:b/>
          <w:sz w:val="24"/>
        </w:rPr>
        <w:t>Změny Harmonogramu</w:t>
      </w:r>
    </w:p>
    <w:p w14:paraId="5D7D0DB4" w14:textId="77777777" w:rsidR="00724A94" w:rsidRPr="0069119B" w:rsidRDefault="00724A94" w:rsidP="00724A94">
      <w:pPr>
        <w:ind w:left="720"/>
        <w:jc w:val="both"/>
        <w:rPr>
          <w:b/>
          <w:i/>
        </w:rPr>
      </w:pPr>
    </w:p>
    <w:p w14:paraId="21838D95" w14:textId="77777777" w:rsidR="00724A94" w:rsidRPr="00DE0245" w:rsidRDefault="00724A94" w:rsidP="00724A94">
      <w:pPr>
        <w:numPr>
          <w:ilvl w:val="1"/>
          <w:numId w:val="25"/>
        </w:numPr>
        <w:ind w:left="709" w:hanging="709"/>
        <w:jc w:val="both"/>
        <w:rPr>
          <w:b/>
          <w:i/>
        </w:rPr>
      </w:pPr>
      <w:r>
        <w:t>V případě, že v průběhu provádění Díla se skutečný průběh prací na Díle bude lišit od schváleného Harmonogramu, je Zhotovitel povinen o této skutečnosti informovat Objednatele spolu se zdůvodněním této změny Harmonogramu a s předložením návrhu změn Harmonogramu tak, aby Harmonogram odpovídal reálnému průběhu prací na Díle</w:t>
      </w:r>
      <w:bookmarkStart w:id="5" w:name="_Toc199141339"/>
      <w:bookmarkStart w:id="6" w:name="_Toc183952933"/>
      <w:bookmarkStart w:id="7" w:name="_Toc183834434"/>
      <w:bookmarkStart w:id="8" w:name="_Toc183830145"/>
      <w:bookmarkStart w:id="9" w:name="_Ref86144794"/>
      <w:bookmarkStart w:id="10" w:name="_Ref85616250"/>
      <w:r>
        <w:t>.</w:t>
      </w:r>
    </w:p>
    <w:p w14:paraId="4EDB42C7" w14:textId="77777777" w:rsidR="00724A94" w:rsidRPr="0069119B" w:rsidRDefault="00724A94" w:rsidP="00724A94">
      <w:pPr>
        <w:ind w:left="708"/>
      </w:pPr>
    </w:p>
    <w:p w14:paraId="4C9DA83B" w14:textId="77777777" w:rsidR="00724A94" w:rsidRPr="00DE0245" w:rsidRDefault="00724A94" w:rsidP="00724A94">
      <w:pPr>
        <w:numPr>
          <w:ilvl w:val="1"/>
          <w:numId w:val="25"/>
        </w:numPr>
        <w:ind w:left="709" w:hanging="709"/>
        <w:jc w:val="both"/>
        <w:rPr>
          <w:b/>
          <w:i/>
        </w:rPr>
      </w:pPr>
      <w:r w:rsidRPr="0069119B">
        <w:t>Pokud Objednatel odmítne návrh Zhotovitele ohledně dané změny</w:t>
      </w:r>
      <w:r>
        <w:t xml:space="preserve"> Harmonogramu, s</w:t>
      </w:r>
      <w:r w:rsidRPr="0069119B">
        <w:t>mluvní strany projednají situaci a pokusí se nalézt ohledně formy změny</w:t>
      </w:r>
      <w:r>
        <w:t xml:space="preserve"> Harmonogramu</w:t>
      </w:r>
      <w:r w:rsidRPr="0069119B">
        <w:t xml:space="preserve"> konsensus, na důkaz če</w:t>
      </w:r>
      <w:r>
        <w:t>hož sepíší změnový list k danému Harmonogramu</w:t>
      </w:r>
      <w:r w:rsidRPr="0069119B">
        <w:t xml:space="preserve">. </w:t>
      </w:r>
      <w:bookmarkStart w:id="11" w:name="_Ref199141430"/>
      <w:bookmarkStart w:id="12" w:name="_Ref85618843"/>
      <w:bookmarkEnd w:id="5"/>
      <w:bookmarkEnd w:id="6"/>
      <w:bookmarkEnd w:id="7"/>
      <w:bookmarkEnd w:id="8"/>
      <w:bookmarkEnd w:id="9"/>
      <w:bookmarkEnd w:id="10"/>
    </w:p>
    <w:p w14:paraId="574BB467" w14:textId="77777777" w:rsidR="00724A94" w:rsidRDefault="00724A94" w:rsidP="00724A94">
      <w:pPr>
        <w:pStyle w:val="Odstavecseseznamem"/>
        <w:rPr>
          <w:b/>
          <w:i/>
        </w:rPr>
      </w:pPr>
    </w:p>
    <w:p w14:paraId="0E54AC83" w14:textId="77777777" w:rsidR="00724A94" w:rsidRPr="0069119B" w:rsidRDefault="00724A94" w:rsidP="00724A94">
      <w:pPr>
        <w:numPr>
          <w:ilvl w:val="1"/>
          <w:numId w:val="25"/>
        </w:numPr>
        <w:ind w:left="709" w:hanging="709"/>
        <w:jc w:val="both"/>
        <w:rPr>
          <w:b/>
          <w:i/>
        </w:rPr>
      </w:pPr>
      <w:r>
        <w:t>Změna Harmonogramu nezbavuje Zhotovitele povinnosti platit smluvní pokutu za prodlení s předáním díla, pokud taková změna Harmonogramu vedla k prodloužení doby pro provedení Díla oproti původnímu Harmonogramu a nebyla zároveň odůvodněna skutečnostmi nemající původ na straně Zhotovitele kupříkladu vyšší moc v podobě meteorologických vlivů.</w:t>
      </w:r>
    </w:p>
    <w:p w14:paraId="616ACFF1" w14:textId="77777777" w:rsidR="00724A94" w:rsidRPr="0069119B" w:rsidRDefault="00724A94" w:rsidP="00724A94">
      <w:pPr>
        <w:ind w:left="708"/>
      </w:pPr>
    </w:p>
    <w:p w14:paraId="59B82CC9" w14:textId="77777777" w:rsidR="00724A94" w:rsidRPr="00CC1FED" w:rsidRDefault="00724A94" w:rsidP="00724A94">
      <w:pPr>
        <w:pStyle w:val="Prosttext"/>
        <w:numPr>
          <w:ilvl w:val="0"/>
          <w:numId w:val="15"/>
        </w:numPr>
        <w:tabs>
          <w:tab w:val="left" w:pos="0"/>
          <w:tab w:val="left" w:pos="284"/>
        </w:tabs>
        <w:ind w:hanging="720"/>
        <w:rPr>
          <w:rFonts w:ascii="Times New Roman" w:hAnsi="Times New Roman"/>
          <w:b/>
          <w:sz w:val="24"/>
        </w:rPr>
      </w:pPr>
      <w:r w:rsidRPr="00CC1FED">
        <w:rPr>
          <w:rFonts w:ascii="Times New Roman" w:hAnsi="Times New Roman"/>
          <w:b/>
          <w:sz w:val="24"/>
        </w:rPr>
        <w:t>Povinnosti Zhotoviteli při provádění Díla</w:t>
      </w:r>
    </w:p>
    <w:p w14:paraId="099B0BDD" w14:textId="77777777" w:rsidR="00724A94" w:rsidRPr="0069119B" w:rsidRDefault="00724A94" w:rsidP="00724A94">
      <w:pPr>
        <w:jc w:val="both"/>
        <w:rPr>
          <w:b/>
          <w:i/>
        </w:rPr>
      </w:pPr>
    </w:p>
    <w:bookmarkEnd w:id="11"/>
    <w:bookmarkEnd w:id="12"/>
    <w:p w14:paraId="1C22E5E5" w14:textId="77777777" w:rsidR="00724A94" w:rsidRDefault="00724A94" w:rsidP="00724A94">
      <w:pPr>
        <w:pStyle w:val="Odstavecseseznamem"/>
        <w:numPr>
          <w:ilvl w:val="0"/>
          <w:numId w:val="26"/>
        </w:numPr>
        <w:ind w:left="720" w:hanging="720"/>
        <w:contextualSpacing w:val="0"/>
        <w:jc w:val="both"/>
      </w:pPr>
      <w:r w:rsidRPr="00E708CD">
        <w:t>Zhotovitel nese odpo</w:t>
      </w:r>
      <w:r>
        <w:t>vědnost za činnost na Místě</w:t>
      </w:r>
      <w:r w:rsidRPr="00E708CD">
        <w:t xml:space="preserve"> od jeho předání.</w:t>
      </w:r>
      <w:r>
        <w:t xml:space="preserve"> </w:t>
      </w:r>
    </w:p>
    <w:p w14:paraId="01DA360C" w14:textId="77777777" w:rsidR="003C4951" w:rsidRDefault="003C4951" w:rsidP="003C4951">
      <w:pPr>
        <w:pStyle w:val="Odstavecseseznamem"/>
        <w:contextualSpacing w:val="0"/>
        <w:jc w:val="both"/>
      </w:pPr>
    </w:p>
    <w:p w14:paraId="2B581226" w14:textId="77777777" w:rsidR="00724A94" w:rsidRDefault="00724A94" w:rsidP="00724A94">
      <w:pPr>
        <w:pStyle w:val="Odstavecseseznamem"/>
        <w:numPr>
          <w:ilvl w:val="0"/>
          <w:numId w:val="26"/>
        </w:numPr>
        <w:ind w:left="720" w:hanging="720"/>
        <w:contextualSpacing w:val="0"/>
        <w:jc w:val="both"/>
      </w:pPr>
      <w:r>
        <w:t>Zhotovitel je zvláště povinen zajistit řádné uložení, případně zajištění vytěže</w:t>
      </w:r>
      <w:r w:rsidRPr="00D61247">
        <w:t>né zeminy</w:t>
      </w:r>
      <w:r>
        <w:t xml:space="preserve"> tak, aby nedocházelo k ohrožení prováděného výzkumu sesuvem již vytěžené zeminy v důsledku povětrnostních podmínek.</w:t>
      </w:r>
    </w:p>
    <w:p w14:paraId="6CBD0097" w14:textId="77777777" w:rsidR="00724A94" w:rsidRDefault="00724A94" w:rsidP="00724A94">
      <w:pPr>
        <w:pStyle w:val="Odstavecseseznamem"/>
      </w:pPr>
    </w:p>
    <w:p w14:paraId="29CC87F5" w14:textId="77777777" w:rsidR="00724A94" w:rsidRDefault="00724A94" w:rsidP="00724A94">
      <w:pPr>
        <w:pStyle w:val="Odstavecseseznamem"/>
        <w:numPr>
          <w:ilvl w:val="0"/>
          <w:numId w:val="26"/>
        </w:numPr>
        <w:ind w:left="720" w:hanging="720"/>
        <w:contextualSpacing w:val="0"/>
        <w:jc w:val="both"/>
      </w:pPr>
      <w:r>
        <w:t>Zhotovitel je povinen počínat si při provádění Díla tak, aby nedocházelo k újmě na jmění Objednatele a třetích osob a rovněž, aby nedocházelo ke škodám na životním prostředí.</w:t>
      </w:r>
    </w:p>
    <w:p w14:paraId="26889972" w14:textId="77777777" w:rsidR="00724A94" w:rsidRDefault="00724A94" w:rsidP="00724A94">
      <w:pPr>
        <w:ind w:left="720"/>
        <w:jc w:val="both"/>
      </w:pPr>
    </w:p>
    <w:p w14:paraId="61738347" w14:textId="77777777" w:rsidR="00724A94" w:rsidRDefault="00724A94" w:rsidP="00724A94">
      <w:pPr>
        <w:pStyle w:val="Odstavecseseznamem"/>
        <w:numPr>
          <w:ilvl w:val="0"/>
          <w:numId w:val="26"/>
        </w:numPr>
        <w:ind w:left="720" w:hanging="720"/>
        <w:contextualSpacing w:val="0"/>
        <w:jc w:val="both"/>
      </w:pPr>
      <w:r w:rsidRPr="00E708CD">
        <w:t xml:space="preserve">Zhotovitel je povinen zajistit, aby byly dodržovány závazné předpisy upravující bezpečnost práce a bezpečnost </w:t>
      </w:r>
      <w:r>
        <w:t>provozu na Místě</w:t>
      </w:r>
      <w:r w:rsidRPr="00E708CD">
        <w:t>.</w:t>
      </w:r>
      <w:r>
        <w:t xml:space="preserve"> </w:t>
      </w:r>
    </w:p>
    <w:p w14:paraId="278024F8" w14:textId="77777777" w:rsidR="003C4951" w:rsidRPr="00E708CD" w:rsidRDefault="003C4951" w:rsidP="003C4951">
      <w:pPr>
        <w:pStyle w:val="Odstavecseseznamem"/>
        <w:contextualSpacing w:val="0"/>
        <w:jc w:val="both"/>
      </w:pPr>
    </w:p>
    <w:p w14:paraId="7A170054" w14:textId="77777777" w:rsidR="00724A94" w:rsidRPr="00E708CD" w:rsidRDefault="00724A94" w:rsidP="00724A94">
      <w:pPr>
        <w:pStyle w:val="Odstavecseseznamem"/>
        <w:numPr>
          <w:ilvl w:val="0"/>
          <w:numId w:val="26"/>
        </w:numPr>
        <w:ind w:left="720" w:hanging="720"/>
        <w:contextualSpacing w:val="0"/>
        <w:jc w:val="both"/>
      </w:pPr>
      <w:r w:rsidRPr="00E708CD">
        <w:t>Zhotovitel je dále povinen spolupracovat při jakémkoliv šetření prováděném Objednatelem, nebo jeho jménem, týkajícím se porušení bezpečnosti práce či p</w:t>
      </w:r>
      <w:r>
        <w:t>rovozu na Místě</w:t>
      </w:r>
      <w:r w:rsidRPr="00E708CD">
        <w:t xml:space="preserve"> a:</w:t>
      </w:r>
    </w:p>
    <w:p w14:paraId="5F74863B" w14:textId="77777777" w:rsidR="00724A94" w:rsidRPr="00E708CD" w:rsidRDefault="00724A94" w:rsidP="00724A94">
      <w:pPr>
        <w:ind w:left="720"/>
        <w:jc w:val="both"/>
      </w:pPr>
    </w:p>
    <w:p w14:paraId="144E7F0C" w14:textId="77777777" w:rsidR="00724A94" w:rsidRDefault="00724A94" w:rsidP="00724A94">
      <w:pPr>
        <w:pStyle w:val="Odstavecseseznamem"/>
        <w:numPr>
          <w:ilvl w:val="0"/>
          <w:numId w:val="27"/>
        </w:numPr>
        <w:contextualSpacing w:val="0"/>
        <w:jc w:val="both"/>
      </w:pPr>
      <w:r w:rsidRPr="00E708CD">
        <w:t xml:space="preserve">vynaložit úsilí, které od něj lze rozumně očekávat, aby bylo Objednateli (a/nebo složkám záchranného systému nebo jakémukoliv jinému relevantnímu orgánu) umožněno v souvislosti se šetřením vyslechnout pracovníka Zhotovitele (nebo jiné osoby na straně Zhotovitele); a </w:t>
      </w:r>
    </w:p>
    <w:p w14:paraId="226C9B45" w14:textId="77777777" w:rsidR="00724A94" w:rsidRPr="00E708CD" w:rsidRDefault="00724A94" w:rsidP="00724A94">
      <w:pPr>
        <w:ind w:left="720"/>
        <w:jc w:val="both"/>
      </w:pPr>
    </w:p>
    <w:p w14:paraId="3B8D6A7A" w14:textId="77777777" w:rsidR="00724A94" w:rsidRPr="00E708CD" w:rsidRDefault="00724A94" w:rsidP="00724A94">
      <w:pPr>
        <w:pStyle w:val="Odstavecseseznamem"/>
        <w:numPr>
          <w:ilvl w:val="0"/>
          <w:numId w:val="27"/>
        </w:numPr>
        <w:contextualSpacing w:val="0"/>
        <w:jc w:val="both"/>
      </w:pPr>
      <w:r w:rsidRPr="00E708CD">
        <w:t>poskytnout Objednateli kopie dokumentů, záznamy a jiné podobné podklady, které Objednatel rozumně požaduje za účelem šetření podle tohoto článku, ledaže se jedná o podklady, u nichž je závaznými právními předpisy stanovena důvěrnost. Objednatel je oprávněn ponechat si tyto podklady (resp. jejich kopie) pro případné použití v rámci šetření.</w:t>
      </w:r>
    </w:p>
    <w:p w14:paraId="3B3A9DF1" w14:textId="77777777" w:rsidR="00724A94" w:rsidRPr="00E708CD" w:rsidRDefault="00724A94" w:rsidP="00724A94">
      <w:pPr>
        <w:ind w:left="720"/>
        <w:jc w:val="both"/>
      </w:pPr>
    </w:p>
    <w:p w14:paraId="52C9F54D" w14:textId="77777777" w:rsidR="00724A94" w:rsidRDefault="00724A94" w:rsidP="00724A94">
      <w:pPr>
        <w:pStyle w:val="Odstavecseseznamem"/>
        <w:numPr>
          <w:ilvl w:val="0"/>
          <w:numId w:val="27"/>
        </w:numPr>
        <w:contextualSpacing w:val="0"/>
        <w:jc w:val="both"/>
      </w:pPr>
      <w:r w:rsidRPr="00E708CD">
        <w:t xml:space="preserve">Objednatel je v přiměřené lhůtě povinen informovat Zhotovitele o jakékoliv skutečnosti, o které se dozví, pokud lze očekávat, že ovlivní bezpečnost pracovníků Zhotovitele nebo jakékoliv osoby na straně Zhotovitele nebo jejich majetek, ledaže se odůvodněně domnívá, že o této skutečnosti Zhotovitel ví. </w:t>
      </w:r>
    </w:p>
    <w:p w14:paraId="28D46124" w14:textId="77777777" w:rsidR="00724A94" w:rsidRDefault="00724A94" w:rsidP="00724A94">
      <w:pPr>
        <w:pStyle w:val="Odstavecseseznamem"/>
      </w:pPr>
    </w:p>
    <w:p w14:paraId="769F7791" w14:textId="77777777" w:rsidR="00724A94" w:rsidRDefault="00724A94" w:rsidP="00724A94">
      <w:pPr>
        <w:pStyle w:val="Odstavecseseznamem"/>
        <w:numPr>
          <w:ilvl w:val="0"/>
          <w:numId w:val="26"/>
        </w:numPr>
        <w:ind w:left="720" w:hanging="720"/>
        <w:contextualSpacing w:val="0"/>
        <w:jc w:val="both"/>
      </w:pPr>
      <w:r>
        <w:t>K datu dokončení Díla je Zhotovitel povinen provést úplný úklid Místa, tedy veškerého materiálu a odpadu, který se na Místě nachází s výjimkou toho, který na Místě zanechal jiný subjekt, který měl na Místo se svolením Objednatele přístup.</w:t>
      </w:r>
    </w:p>
    <w:p w14:paraId="5EBAFF8B" w14:textId="77777777" w:rsidR="00724A94" w:rsidRDefault="00724A94" w:rsidP="00724A94">
      <w:pPr>
        <w:pStyle w:val="Odstavecseseznamem"/>
        <w:jc w:val="both"/>
      </w:pPr>
    </w:p>
    <w:p w14:paraId="46EA59BA" w14:textId="77777777" w:rsidR="00724A94" w:rsidRPr="0069119B" w:rsidRDefault="00724A94" w:rsidP="00724A94">
      <w:pPr>
        <w:ind w:left="708"/>
      </w:pPr>
    </w:p>
    <w:p w14:paraId="2781136E" w14:textId="77777777" w:rsidR="00724A94" w:rsidRPr="00CC1FED" w:rsidRDefault="00724A94" w:rsidP="00724A94">
      <w:pPr>
        <w:pStyle w:val="Prosttext"/>
        <w:numPr>
          <w:ilvl w:val="0"/>
          <w:numId w:val="15"/>
        </w:numPr>
        <w:tabs>
          <w:tab w:val="left" w:pos="0"/>
          <w:tab w:val="left" w:pos="284"/>
        </w:tabs>
        <w:ind w:hanging="720"/>
        <w:rPr>
          <w:rFonts w:ascii="Times New Roman" w:hAnsi="Times New Roman"/>
          <w:b/>
          <w:sz w:val="24"/>
        </w:rPr>
      </w:pPr>
      <w:r w:rsidRPr="00CC1FED">
        <w:rPr>
          <w:rFonts w:ascii="Times New Roman" w:hAnsi="Times New Roman"/>
          <w:b/>
          <w:sz w:val="24"/>
        </w:rPr>
        <w:t>Smluvní pokuta za prodlení s provedením Díla</w:t>
      </w:r>
    </w:p>
    <w:p w14:paraId="1DD33B27" w14:textId="77777777" w:rsidR="00724A94" w:rsidRPr="0069119B" w:rsidRDefault="00724A94" w:rsidP="00724A94"/>
    <w:p w14:paraId="4B9118FD" w14:textId="3590DB91" w:rsidR="00724A94" w:rsidRDefault="00724A94" w:rsidP="00724A94">
      <w:pPr>
        <w:numPr>
          <w:ilvl w:val="1"/>
          <w:numId w:val="28"/>
        </w:numPr>
        <w:ind w:hanging="720"/>
        <w:jc w:val="both"/>
      </w:pPr>
      <w:r w:rsidRPr="0069119B">
        <w:t xml:space="preserve">Pokud </w:t>
      </w:r>
      <w:r w:rsidR="00E82790">
        <w:t xml:space="preserve">bude </w:t>
      </w:r>
      <w:r w:rsidR="00F101D2">
        <w:t xml:space="preserve">Zhotovitel </w:t>
      </w:r>
      <w:r w:rsidR="00E82790">
        <w:t xml:space="preserve">v prodlení </w:t>
      </w:r>
      <w:r w:rsidR="00F101D2">
        <w:t xml:space="preserve">s dokončením Díla </w:t>
      </w:r>
      <w:r w:rsidR="00E82790">
        <w:t xml:space="preserve">proti </w:t>
      </w:r>
      <w:r w:rsidR="00F101D2">
        <w:t xml:space="preserve">Harmonogramu, </w:t>
      </w:r>
      <w:r w:rsidR="00E82790">
        <w:t xml:space="preserve">je povinen zaplatit </w:t>
      </w:r>
      <w:r w:rsidR="00F101D2">
        <w:t xml:space="preserve">Objednavateli </w:t>
      </w:r>
      <w:r w:rsidR="00E82790">
        <w:t xml:space="preserve">smluvní pokutu ve výši </w:t>
      </w:r>
      <w:r w:rsidR="00E22663">
        <w:t>0,1</w:t>
      </w:r>
      <w:r w:rsidR="00B70E21">
        <w:t xml:space="preserve"> </w:t>
      </w:r>
      <w:r w:rsidR="00E22663">
        <w:t>% z celkové ceny dílčí objednávky</w:t>
      </w:r>
      <w:r w:rsidR="00E82790">
        <w:t xml:space="preserve"> za každý i započatý 1. – 14. den prodlení a ve výši </w:t>
      </w:r>
      <w:r w:rsidR="00D30F08">
        <w:t>0,2</w:t>
      </w:r>
      <w:r w:rsidR="00B70E21">
        <w:t xml:space="preserve"> </w:t>
      </w:r>
      <w:r w:rsidR="00D30F08">
        <w:t>% z celkové ceny dílčí objednávky</w:t>
      </w:r>
      <w:r w:rsidR="00E82790">
        <w:t xml:space="preserve"> za 15. a každý další i započatý den prodlení.</w:t>
      </w:r>
      <w:r w:rsidRPr="0069119B">
        <w:t xml:space="preserve"> </w:t>
      </w:r>
    </w:p>
    <w:p w14:paraId="1878893D" w14:textId="77777777" w:rsidR="00724A94" w:rsidRPr="0069119B" w:rsidRDefault="00724A94" w:rsidP="00E82790">
      <w:pPr>
        <w:jc w:val="both"/>
      </w:pPr>
    </w:p>
    <w:p w14:paraId="6335AF24" w14:textId="77777777" w:rsidR="00724A94" w:rsidRPr="0069119B" w:rsidRDefault="00724A94" w:rsidP="00724A94">
      <w:pPr>
        <w:numPr>
          <w:ilvl w:val="1"/>
          <w:numId w:val="28"/>
        </w:numPr>
        <w:ind w:hanging="720"/>
        <w:jc w:val="both"/>
      </w:pPr>
      <w:r w:rsidRPr="0069119B">
        <w:t xml:space="preserve">Ustanovením o právu Objednatele na smluvní pokutu není dotčeno jeho právo na náhradu škody. </w:t>
      </w:r>
    </w:p>
    <w:p w14:paraId="1D8CEAF2" w14:textId="77777777" w:rsidR="00724A94" w:rsidRPr="0069119B" w:rsidRDefault="00724A94" w:rsidP="00724A94"/>
    <w:p w14:paraId="421E0AD9" w14:textId="77777777" w:rsidR="00724A94" w:rsidRPr="0069119B" w:rsidRDefault="00724A94" w:rsidP="00724A94"/>
    <w:p w14:paraId="159304DF" w14:textId="77777777" w:rsidR="00724A94" w:rsidRPr="00CC1FED" w:rsidRDefault="00724A94" w:rsidP="00724A94">
      <w:pPr>
        <w:pStyle w:val="Prosttext"/>
        <w:numPr>
          <w:ilvl w:val="0"/>
          <w:numId w:val="15"/>
        </w:numPr>
        <w:tabs>
          <w:tab w:val="left" w:pos="0"/>
          <w:tab w:val="left" w:pos="284"/>
        </w:tabs>
        <w:ind w:hanging="720"/>
        <w:rPr>
          <w:rFonts w:ascii="Times New Roman" w:hAnsi="Times New Roman"/>
          <w:b/>
          <w:sz w:val="24"/>
        </w:rPr>
      </w:pPr>
      <w:r w:rsidRPr="00CC1FED">
        <w:rPr>
          <w:rFonts w:ascii="Times New Roman" w:hAnsi="Times New Roman"/>
          <w:b/>
          <w:sz w:val="24"/>
        </w:rPr>
        <w:t xml:space="preserve">Pojištění </w:t>
      </w:r>
    </w:p>
    <w:p w14:paraId="442E90EA" w14:textId="77777777" w:rsidR="00724A94" w:rsidRPr="0069119B" w:rsidRDefault="00724A94" w:rsidP="00724A94">
      <w:pPr>
        <w:jc w:val="both"/>
      </w:pPr>
    </w:p>
    <w:p w14:paraId="497A39CC" w14:textId="0921B4C6" w:rsidR="00724A94" w:rsidRPr="0069119B" w:rsidRDefault="00724A94" w:rsidP="00724A94">
      <w:pPr>
        <w:numPr>
          <w:ilvl w:val="0"/>
          <w:numId w:val="24"/>
        </w:numPr>
        <w:ind w:left="709" w:hanging="643"/>
        <w:jc w:val="both"/>
      </w:pPr>
      <w:r w:rsidRPr="0069119B">
        <w:lastRenderedPageBreak/>
        <w:t>Zhotovitel je dále povinen mít na svůj náklad uzavřenu pojistnou smlouvu na pojistné,</w:t>
      </w:r>
      <w:r>
        <w:t xml:space="preserve"> která bude krýt případnou újmu</w:t>
      </w:r>
      <w:r w:rsidRPr="0069119B">
        <w:t xml:space="preserve"> vzniklou činností Zhotovitel</w:t>
      </w:r>
      <w:r>
        <w:t>e při provádění Díla, a to újmu</w:t>
      </w:r>
      <w:r w:rsidRPr="0069119B">
        <w:t xml:space="preserve"> na majetku, zdraví osob a pojištění podnikatelského rizika pro případ přerušení podnikání, přičemž pojistné plnění musí být sjednáno ve výši minimálně </w:t>
      </w:r>
      <w:r w:rsidR="00E82790">
        <w:t>2</w:t>
      </w:r>
      <w:r w:rsidRPr="0069119B">
        <w:t xml:space="preserve">.000.000,-Kč na každý rozsah uvedeného pojistného rizika, a to tak, že tato částka je v plné výši vyhrazena pro </w:t>
      </w:r>
      <w:r>
        <w:t xml:space="preserve">krytí pojistného rizika na akcích vykonávaných pouze na základě této </w:t>
      </w:r>
      <w:r w:rsidR="00501F32">
        <w:t>smlouvy</w:t>
      </w:r>
      <w:r w:rsidRPr="0069119B">
        <w:t xml:space="preserve">. Zhotovitel je povinen zajistit, aby pojištění na základě této pojistné smlouvy bylo udržováno po celou dobu provádění Díla a délky záruční doby k Dílu. </w:t>
      </w:r>
    </w:p>
    <w:p w14:paraId="71082A50" w14:textId="77777777" w:rsidR="00724A94" w:rsidRPr="0069119B" w:rsidRDefault="00724A94" w:rsidP="00724A94">
      <w:pPr>
        <w:ind w:left="709"/>
        <w:jc w:val="both"/>
      </w:pPr>
    </w:p>
    <w:p w14:paraId="614C2BC8" w14:textId="1AD8D6C5" w:rsidR="00724A94" w:rsidRPr="0069119B" w:rsidRDefault="00724A94" w:rsidP="00724A94">
      <w:pPr>
        <w:numPr>
          <w:ilvl w:val="0"/>
          <w:numId w:val="24"/>
        </w:numPr>
        <w:ind w:left="709" w:hanging="643"/>
        <w:jc w:val="both"/>
      </w:pPr>
      <w:r w:rsidRPr="0069119B">
        <w:t xml:space="preserve">Zhotovitel je povinen předložit Objednateli pojistnou smlouvu uvedenou v čl. </w:t>
      </w:r>
      <w:r>
        <w:t>9</w:t>
      </w:r>
      <w:r w:rsidR="00E82790">
        <w:t xml:space="preserve">.1 této </w:t>
      </w:r>
      <w:r w:rsidR="00501F32">
        <w:t xml:space="preserve">smlouvy </w:t>
      </w:r>
      <w:r w:rsidR="00E82790">
        <w:t xml:space="preserve">do 30 dnů od </w:t>
      </w:r>
      <w:r w:rsidRPr="0069119B">
        <w:t>podpisu této smlouvy.</w:t>
      </w:r>
    </w:p>
    <w:p w14:paraId="42388713" w14:textId="77777777" w:rsidR="00724A94" w:rsidRPr="00E31562" w:rsidRDefault="00724A94" w:rsidP="00724A94">
      <w:pPr>
        <w:pStyle w:val="Nadpis1"/>
        <w:ind w:left="432"/>
      </w:pPr>
    </w:p>
    <w:bookmarkEnd w:id="1"/>
    <w:bookmarkEnd w:id="2"/>
    <w:bookmarkEnd w:id="3"/>
    <w:bookmarkEnd w:id="4"/>
    <w:p w14:paraId="6F79E57A" w14:textId="77777777" w:rsidR="00CB1617" w:rsidRDefault="00CB1617" w:rsidP="00724A94"/>
    <w:p w14:paraId="32655AA7" w14:textId="77777777" w:rsidR="00724A94" w:rsidRPr="00CC1FED" w:rsidRDefault="00724A94" w:rsidP="00724A94">
      <w:pPr>
        <w:pStyle w:val="Prosttext"/>
        <w:numPr>
          <w:ilvl w:val="0"/>
          <w:numId w:val="15"/>
        </w:numPr>
        <w:tabs>
          <w:tab w:val="left" w:pos="0"/>
          <w:tab w:val="left" w:pos="284"/>
        </w:tabs>
        <w:ind w:hanging="720"/>
        <w:rPr>
          <w:rFonts w:ascii="Times New Roman" w:hAnsi="Times New Roman" w:cs="Times New Roman"/>
          <w:b/>
          <w:sz w:val="24"/>
          <w:szCs w:val="24"/>
        </w:rPr>
      </w:pPr>
      <w:r w:rsidRPr="00CC1FED">
        <w:rPr>
          <w:rFonts w:ascii="Times New Roman" w:hAnsi="Times New Roman" w:cs="Times New Roman"/>
          <w:b/>
          <w:sz w:val="24"/>
          <w:szCs w:val="24"/>
        </w:rPr>
        <w:t>Trvání smlouvy a možnost odstoupení od smlouvy</w:t>
      </w:r>
    </w:p>
    <w:p w14:paraId="755390B5" w14:textId="77777777" w:rsidR="00724A94" w:rsidRPr="00E31562" w:rsidRDefault="00724A94" w:rsidP="00724A94"/>
    <w:p w14:paraId="21E35A01" w14:textId="623A7C32" w:rsidR="00724A94" w:rsidRDefault="007A64B9" w:rsidP="007A64B9">
      <w:pPr>
        <w:pStyle w:val="Odstavecseseznamem"/>
        <w:numPr>
          <w:ilvl w:val="1"/>
          <w:numId w:val="15"/>
        </w:numPr>
        <w:ind w:left="709" w:hanging="709"/>
        <w:jc w:val="both"/>
      </w:pPr>
      <w:r>
        <w:t>Smlouva se uzavírá na dobu 2 let. K ukončení platnosti smlouvy dochází</w:t>
      </w:r>
      <w:r>
        <w:br/>
        <w:t>i při vyčerpání částky 2.000.000,- Kč bez DPH a to i v případě, že došlo k vyčerpání této částky dříve než za 2 roky.</w:t>
      </w:r>
    </w:p>
    <w:p w14:paraId="3CB19BAC" w14:textId="77777777" w:rsidR="007A64B9" w:rsidRPr="00E31562" w:rsidRDefault="007A64B9" w:rsidP="00724A94">
      <w:pPr>
        <w:ind w:left="1134"/>
        <w:jc w:val="both"/>
      </w:pPr>
    </w:p>
    <w:p w14:paraId="2A00A1B8" w14:textId="77777777" w:rsidR="00724A94" w:rsidRPr="00E31562" w:rsidRDefault="00724A94" w:rsidP="007A64B9">
      <w:pPr>
        <w:numPr>
          <w:ilvl w:val="0"/>
          <w:numId w:val="37"/>
        </w:numPr>
        <w:ind w:hanging="720"/>
        <w:jc w:val="both"/>
      </w:pPr>
      <w:r>
        <w:t>Zhotovitel</w:t>
      </w:r>
      <w:r w:rsidRPr="00E31562">
        <w:t xml:space="preserve"> má právo odstoupit od této smlouvy, jestliže Objednatel bu</w:t>
      </w:r>
      <w:r>
        <w:t>de v prodlení s uhrazením ceny Díla</w:t>
      </w:r>
      <w:r w:rsidRPr="00E31562">
        <w:t xml:space="preserve"> či jeho části déle než 30 dnů.</w:t>
      </w:r>
    </w:p>
    <w:p w14:paraId="7548E303" w14:textId="77777777" w:rsidR="00724A94" w:rsidRPr="00E31562" w:rsidRDefault="00724A94" w:rsidP="00724A94">
      <w:pPr>
        <w:ind w:left="1134"/>
      </w:pPr>
    </w:p>
    <w:p w14:paraId="0839DBC3" w14:textId="77777777" w:rsidR="00724A94" w:rsidRDefault="00724A94" w:rsidP="007A64B9">
      <w:pPr>
        <w:numPr>
          <w:ilvl w:val="0"/>
          <w:numId w:val="37"/>
        </w:numPr>
        <w:ind w:left="709" w:hanging="709"/>
      </w:pPr>
      <w:r w:rsidRPr="00E31562">
        <w:t>Objednatel má právo odstoup</w:t>
      </w:r>
      <w:r>
        <w:t xml:space="preserve">it od této smlouvy s účinky </w:t>
      </w:r>
      <w:r w:rsidRPr="00A737A1">
        <w:rPr>
          <w:i/>
        </w:rPr>
        <w:t>ex nunc</w:t>
      </w:r>
      <w:r w:rsidRPr="00E31562">
        <w:t xml:space="preserve"> v případě, že:</w:t>
      </w:r>
    </w:p>
    <w:p w14:paraId="2EB06A15" w14:textId="77777777" w:rsidR="00724A94" w:rsidRDefault="00724A94" w:rsidP="00724A94">
      <w:pPr>
        <w:pStyle w:val="Odstavecseseznamem"/>
      </w:pPr>
    </w:p>
    <w:p w14:paraId="40E281D8" w14:textId="4D807F19" w:rsidR="00724A94" w:rsidRPr="00C10E21" w:rsidRDefault="00724A94" w:rsidP="00724A94">
      <w:pPr>
        <w:numPr>
          <w:ilvl w:val="0"/>
          <w:numId w:val="32"/>
        </w:numPr>
        <w:ind w:left="1560"/>
        <w:jc w:val="both"/>
      </w:pPr>
      <w:r w:rsidRPr="00C10E21">
        <w:t>Zhotovitel je v prodlení oproti Harmonogramu nebo dalším lhůtám</w:t>
      </w:r>
      <w:r w:rsidR="007A64B9">
        <w:t>, stanoveným v této s</w:t>
      </w:r>
      <w:r w:rsidRPr="00C10E21">
        <w:t>mlouvě</w:t>
      </w:r>
      <w:r>
        <w:t xml:space="preserve"> či objednávce</w:t>
      </w:r>
      <w:r w:rsidRPr="00C10E21">
        <w:t xml:space="preserve"> o více než (15) dnů;</w:t>
      </w:r>
    </w:p>
    <w:p w14:paraId="4C9C099E" w14:textId="77777777" w:rsidR="00724A94" w:rsidRPr="00C10E21" w:rsidRDefault="00724A94" w:rsidP="00724A94">
      <w:pPr>
        <w:jc w:val="both"/>
      </w:pPr>
    </w:p>
    <w:p w14:paraId="1929DD8C" w14:textId="77777777" w:rsidR="00724A94" w:rsidRDefault="00724A94" w:rsidP="00724A94">
      <w:pPr>
        <w:numPr>
          <w:ilvl w:val="0"/>
          <w:numId w:val="32"/>
        </w:numPr>
        <w:ind w:left="1560"/>
        <w:jc w:val="both"/>
      </w:pPr>
      <w:r w:rsidRPr="00C10E21">
        <w:t>Zhotovitel bez písemného souhlasu Objednatele přeruší nebo pozastaví provádění Díla o více než sedm (7) dnů;</w:t>
      </w:r>
    </w:p>
    <w:p w14:paraId="762513F4" w14:textId="77777777" w:rsidR="00724A94" w:rsidRDefault="00724A94" w:rsidP="00724A94">
      <w:pPr>
        <w:pStyle w:val="Odstavecseseznamem"/>
      </w:pPr>
    </w:p>
    <w:p w14:paraId="077B7E84" w14:textId="5598CCC7" w:rsidR="00724A94" w:rsidRPr="00C10E21" w:rsidRDefault="00724A94" w:rsidP="00724A94">
      <w:pPr>
        <w:numPr>
          <w:ilvl w:val="0"/>
          <w:numId w:val="32"/>
        </w:numPr>
        <w:ind w:left="1560"/>
        <w:jc w:val="both"/>
      </w:pPr>
      <w:r>
        <w:t>Zhotovitel odmítne objednávku bez uvedení objektivních důvodů;</w:t>
      </w:r>
    </w:p>
    <w:p w14:paraId="27B13FA2" w14:textId="77777777" w:rsidR="00724A94" w:rsidRPr="00C10E21" w:rsidRDefault="00724A94" w:rsidP="00724A94">
      <w:pPr>
        <w:jc w:val="both"/>
      </w:pPr>
    </w:p>
    <w:p w14:paraId="55E2EDBC" w14:textId="0A746693" w:rsidR="00724A94" w:rsidRPr="00C10E21" w:rsidRDefault="00724A94" w:rsidP="00724A94">
      <w:pPr>
        <w:numPr>
          <w:ilvl w:val="0"/>
          <w:numId w:val="32"/>
        </w:numPr>
        <w:ind w:left="1560"/>
        <w:jc w:val="both"/>
      </w:pPr>
      <w:r w:rsidRPr="00C10E21">
        <w:t xml:space="preserve">Zhotovitel </w:t>
      </w:r>
      <w:r w:rsidR="007A64B9">
        <w:t xml:space="preserve">více než dvakrát </w:t>
      </w:r>
      <w:r w:rsidRPr="00C10E21">
        <w:t>porušuje předpisy vztahující se k bez</w:t>
      </w:r>
      <w:r>
        <w:t>pečnosti práce</w:t>
      </w:r>
      <w:r w:rsidRPr="00C10E21">
        <w:t xml:space="preserve"> a tato poruše</w:t>
      </w:r>
      <w:r>
        <w:t>ní jsou zaznamenána v D</w:t>
      </w:r>
      <w:r w:rsidRPr="00C10E21">
        <w:t>eníku;</w:t>
      </w:r>
    </w:p>
    <w:p w14:paraId="7DC734DD" w14:textId="77777777" w:rsidR="00724A94" w:rsidRPr="00C10E21" w:rsidRDefault="00724A94" w:rsidP="00724A94">
      <w:pPr>
        <w:jc w:val="both"/>
      </w:pPr>
    </w:p>
    <w:p w14:paraId="5E43EDE1" w14:textId="227F553F" w:rsidR="00724A94" w:rsidRPr="00C10E21" w:rsidRDefault="00724A94" w:rsidP="00724A94">
      <w:pPr>
        <w:numPr>
          <w:ilvl w:val="0"/>
          <w:numId w:val="32"/>
        </w:numPr>
        <w:ind w:left="1560"/>
        <w:jc w:val="both"/>
      </w:pPr>
      <w:r w:rsidRPr="00C10E21">
        <w:t xml:space="preserve">Zhotovitel nepředloží příslušnou pojistnou smlouvu do 30 dnů od </w:t>
      </w:r>
      <w:r w:rsidR="008A0B9C">
        <w:t>podpisu smlouvy</w:t>
      </w:r>
      <w:r w:rsidRPr="00C10E21">
        <w:t>;</w:t>
      </w:r>
    </w:p>
    <w:p w14:paraId="6F09CAA5" w14:textId="77777777" w:rsidR="00724A94" w:rsidRPr="00C10E21" w:rsidRDefault="00724A94" w:rsidP="00724A94">
      <w:pPr>
        <w:jc w:val="both"/>
      </w:pPr>
    </w:p>
    <w:p w14:paraId="65B00A16" w14:textId="0BB3FE3D" w:rsidR="00724A94" w:rsidRPr="00C10E21" w:rsidRDefault="00724A94" w:rsidP="00724A94">
      <w:pPr>
        <w:numPr>
          <w:ilvl w:val="0"/>
          <w:numId w:val="32"/>
        </w:numPr>
        <w:ind w:left="1560"/>
        <w:jc w:val="both"/>
      </w:pPr>
      <w:r w:rsidRPr="00C10E21">
        <w:t xml:space="preserve">Objednatel je dále oprávněn odstoupit od této </w:t>
      </w:r>
      <w:r w:rsidR="00501F32">
        <w:t>s</w:t>
      </w:r>
      <w:r w:rsidR="00501F32" w:rsidRPr="00C10E21">
        <w:t>mlouvy</w:t>
      </w:r>
      <w:r w:rsidRPr="00C10E21">
        <w:t>, pokud byl podán návrh na zahájení insolvenčního řízení nebo učiněny úkony k zahájení likvidačního řízení ohledně Zhotovitele, neprokáže-li Zhotovitel Objednateli, že je takový návrh nebo úkon svévolný a neodůvodněný.</w:t>
      </w:r>
    </w:p>
    <w:p w14:paraId="2D7FC86F" w14:textId="77777777" w:rsidR="00724A94" w:rsidRPr="00E31562" w:rsidRDefault="00724A94" w:rsidP="00724A94">
      <w:pPr>
        <w:ind w:left="720"/>
        <w:jc w:val="both"/>
      </w:pPr>
    </w:p>
    <w:p w14:paraId="1A390705" w14:textId="77777777" w:rsidR="00724A94" w:rsidRDefault="00724A94" w:rsidP="007A64B9">
      <w:pPr>
        <w:numPr>
          <w:ilvl w:val="0"/>
          <w:numId w:val="37"/>
        </w:numPr>
        <w:ind w:left="709" w:hanging="774"/>
        <w:jc w:val="both"/>
      </w:pPr>
      <w:r w:rsidRPr="00E31562">
        <w:t>Odstoupení je účinné okamžikem doručení písemného oznámení o odstoupení druhé smluvní straně.</w:t>
      </w:r>
    </w:p>
    <w:p w14:paraId="18CF033D" w14:textId="77777777" w:rsidR="00724A94" w:rsidRDefault="00724A94" w:rsidP="00724A94">
      <w:pPr>
        <w:ind w:left="1134"/>
        <w:jc w:val="both"/>
      </w:pPr>
    </w:p>
    <w:p w14:paraId="58BC0C62" w14:textId="132D2641" w:rsidR="00724A94" w:rsidRPr="003D448B" w:rsidRDefault="00724A94" w:rsidP="007A64B9">
      <w:pPr>
        <w:numPr>
          <w:ilvl w:val="0"/>
          <w:numId w:val="37"/>
        </w:numPr>
        <w:ind w:left="709" w:hanging="709"/>
        <w:jc w:val="both"/>
      </w:pPr>
      <w:r w:rsidRPr="003D448B">
        <w:t xml:space="preserve">V případě odstoupení od </w:t>
      </w:r>
      <w:r w:rsidR="00501F32">
        <w:t>s</w:t>
      </w:r>
      <w:r w:rsidR="00501F32" w:rsidRPr="003D448B">
        <w:t xml:space="preserve">mlouvy </w:t>
      </w:r>
      <w:r w:rsidRPr="003D448B">
        <w:t>bude ke dni odstoupení provedena inventura</w:t>
      </w:r>
      <w:r>
        <w:t xml:space="preserve"> dle Harmonogramu</w:t>
      </w:r>
      <w:r w:rsidRPr="003D448B">
        <w:t xml:space="preserve"> a uskuteční se vyrovnání podle cen </w:t>
      </w:r>
      <w:r>
        <w:t xml:space="preserve">skutečně </w:t>
      </w:r>
      <w:r w:rsidRPr="003D448B">
        <w:t>provedených prací. Objednatel nebude nadále zavázán k jakýmkoli dalším platbám Zhotoviteli v souvislosti s dokončením Díla.</w:t>
      </w:r>
    </w:p>
    <w:p w14:paraId="4133E18B" w14:textId="77777777" w:rsidR="00724A94" w:rsidRPr="003D448B" w:rsidRDefault="00724A94" w:rsidP="00724A94">
      <w:pPr>
        <w:ind w:left="720"/>
        <w:jc w:val="both"/>
      </w:pPr>
    </w:p>
    <w:p w14:paraId="7E607872" w14:textId="4D9E2726" w:rsidR="00724A94" w:rsidRPr="003D448B" w:rsidRDefault="00724A94" w:rsidP="007A64B9">
      <w:pPr>
        <w:numPr>
          <w:ilvl w:val="0"/>
          <w:numId w:val="37"/>
        </w:numPr>
        <w:ind w:left="709" w:hanging="785"/>
        <w:jc w:val="both"/>
      </w:pPr>
      <w:r w:rsidRPr="003D448B">
        <w:t xml:space="preserve">Smluvní strany se dohodly, že v případě odstoupení od </w:t>
      </w:r>
      <w:r w:rsidR="00501F32">
        <w:t>s</w:t>
      </w:r>
      <w:r w:rsidR="00501F32" w:rsidRPr="003D448B">
        <w:t xml:space="preserve">mlouvy </w:t>
      </w:r>
      <w:r w:rsidRPr="003D448B">
        <w:t>zůstanou nadále v platnosti us</w:t>
      </w:r>
      <w:r>
        <w:t xml:space="preserve">tanovení </w:t>
      </w:r>
      <w:r w:rsidR="00501F32">
        <w:t>smlouvy</w:t>
      </w:r>
      <w:r w:rsidR="00501F32" w:rsidRPr="003D448B">
        <w:t xml:space="preserve"> </w:t>
      </w:r>
      <w:r w:rsidRPr="003D448B">
        <w:t>o smlu</w:t>
      </w:r>
      <w:r>
        <w:t>vních pokutách, náhradách újmy</w:t>
      </w:r>
      <w:r w:rsidRPr="003D448B">
        <w:t xml:space="preserve">, výpočtu cen a platebních podmínkách stanovených v této </w:t>
      </w:r>
      <w:r w:rsidR="00501F32">
        <w:t>s</w:t>
      </w:r>
      <w:r w:rsidR="00501F32" w:rsidRPr="003D448B">
        <w:t>mlouvě</w:t>
      </w:r>
      <w:r w:rsidRPr="003D448B">
        <w:t xml:space="preserve">, včetně jejích příslušných příloh. Také platební podmínky odstoupení od </w:t>
      </w:r>
      <w:r w:rsidR="00501F32">
        <w:t>s</w:t>
      </w:r>
      <w:r w:rsidR="00501F32" w:rsidRPr="003D448B">
        <w:t xml:space="preserve">mlouvy </w:t>
      </w:r>
      <w:r w:rsidRPr="003D448B">
        <w:t>přetrvají.</w:t>
      </w:r>
    </w:p>
    <w:p w14:paraId="55F99D48" w14:textId="77777777" w:rsidR="00724A94" w:rsidRPr="003D448B" w:rsidRDefault="00724A94" w:rsidP="00724A94">
      <w:pPr>
        <w:ind w:left="720"/>
        <w:jc w:val="both"/>
      </w:pPr>
    </w:p>
    <w:p w14:paraId="6413B456" w14:textId="4750C5EE" w:rsidR="00724A94" w:rsidRPr="003D448B" w:rsidRDefault="00724A94" w:rsidP="007A64B9">
      <w:pPr>
        <w:numPr>
          <w:ilvl w:val="0"/>
          <w:numId w:val="37"/>
        </w:numPr>
        <w:ind w:left="709" w:hanging="709"/>
        <w:jc w:val="both"/>
      </w:pPr>
      <w:r w:rsidRPr="003D448B">
        <w:t>Objednatel převezme a Zhotovitel předá jak vešker</w:t>
      </w:r>
      <w:r>
        <w:t>é provedené Dílo, tak Místo</w:t>
      </w:r>
      <w:r w:rsidRPr="003D448B">
        <w:t xml:space="preserve"> do deseti (10) dnů po datu účinnosti odstoupení od t</w:t>
      </w:r>
      <w:r>
        <w:t xml:space="preserve">éto </w:t>
      </w:r>
      <w:r w:rsidR="00501F32">
        <w:t>smlouvy</w:t>
      </w:r>
      <w:r>
        <w:t>. Převzetí Místa bude zaznamenáno v D</w:t>
      </w:r>
      <w:r w:rsidRPr="003D448B">
        <w:t>eník</w:t>
      </w:r>
      <w:r>
        <w:t>u a v protokolu o předání Místa</w:t>
      </w:r>
      <w:r w:rsidRPr="003D448B">
        <w:t>. Smluvní strany vyhotoví protokol o tomto předání a převzetí Díla či jeho části a dodrží požadavky tohoto protokolu o předání a převzetí Díla, uvedou detailně stav Díla na zákl</w:t>
      </w:r>
      <w:r>
        <w:t>adě jeho dokončení a zhodnocení. V případě odstoupení od s</w:t>
      </w:r>
      <w:r w:rsidRPr="003D448B">
        <w:t>mlouvy bude mít Objednatel právo, i s ohledem na odstr</w:t>
      </w:r>
      <w:r>
        <w:t>anitelné vady, žádat o snížení c</w:t>
      </w:r>
      <w:r w:rsidRPr="003D448B">
        <w:t xml:space="preserve">eny místo nápravy vad. </w:t>
      </w:r>
    </w:p>
    <w:p w14:paraId="62FA37A2" w14:textId="77777777" w:rsidR="00724A94" w:rsidRPr="00E31562" w:rsidRDefault="00724A94" w:rsidP="00724A94">
      <w:pPr>
        <w:ind w:left="1134"/>
        <w:jc w:val="both"/>
      </w:pPr>
    </w:p>
    <w:p w14:paraId="4FF1960B" w14:textId="77777777" w:rsidR="00724A94" w:rsidRDefault="00724A94" w:rsidP="007A64B9">
      <w:pPr>
        <w:numPr>
          <w:ilvl w:val="0"/>
          <w:numId w:val="37"/>
        </w:numPr>
        <w:ind w:left="709" w:hanging="774"/>
        <w:jc w:val="both"/>
      </w:pPr>
      <w:r w:rsidRPr="00E31562">
        <w:t>Délka výpovědní lhůty činí tři (3) měsíce. Výpovědní lhůta začíná běžet prvním dnem měsíce následujícího po doručení písemné výpovědi druhé smluvní straně. Uplynutím výpovědní lhůty smlouva končí.</w:t>
      </w:r>
    </w:p>
    <w:p w14:paraId="0215FDFD" w14:textId="77777777" w:rsidR="00E82790" w:rsidRPr="00E31562" w:rsidRDefault="00E82790" w:rsidP="007956D6">
      <w:pPr>
        <w:ind w:left="709"/>
        <w:jc w:val="both"/>
      </w:pPr>
    </w:p>
    <w:p w14:paraId="20BD8C28" w14:textId="77777777" w:rsidR="00724A94" w:rsidRPr="00E31562" w:rsidRDefault="00724A94" w:rsidP="00724A94">
      <w:pPr>
        <w:ind w:left="720"/>
        <w:jc w:val="both"/>
      </w:pPr>
    </w:p>
    <w:p w14:paraId="22B6ABAF" w14:textId="77777777" w:rsidR="00724A94" w:rsidRPr="00CC1FED" w:rsidRDefault="00724A94" w:rsidP="00724A94">
      <w:pPr>
        <w:pStyle w:val="Prosttext"/>
        <w:numPr>
          <w:ilvl w:val="0"/>
          <w:numId w:val="15"/>
        </w:numPr>
        <w:tabs>
          <w:tab w:val="left" w:pos="0"/>
          <w:tab w:val="left" w:pos="284"/>
        </w:tabs>
        <w:ind w:hanging="720"/>
        <w:rPr>
          <w:rFonts w:ascii="Times New Roman" w:hAnsi="Times New Roman" w:cs="Times New Roman"/>
          <w:b/>
          <w:sz w:val="24"/>
          <w:szCs w:val="24"/>
        </w:rPr>
      </w:pPr>
      <w:r w:rsidRPr="00CC1FED">
        <w:rPr>
          <w:rFonts w:ascii="Times New Roman" w:hAnsi="Times New Roman" w:cs="Times New Roman"/>
          <w:b/>
          <w:sz w:val="24"/>
          <w:szCs w:val="24"/>
        </w:rPr>
        <w:t>Rozhodné právo a volba soudu</w:t>
      </w:r>
    </w:p>
    <w:p w14:paraId="54E51830" w14:textId="77777777" w:rsidR="00724A94" w:rsidRPr="00E31562" w:rsidRDefault="00724A94" w:rsidP="00724A94"/>
    <w:p w14:paraId="73DDCB71" w14:textId="111A48F0" w:rsidR="00724A94" w:rsidRPr="00E31562" w:rsidRDefault="00724A94" w:rsidP="00724A94">
      <w:pPr>
        <w:pStyle w:val="Odstavecseseznamem"/>
        <w:numPr>
          <w:ilvl w:val="0"/>
          <w:numId w:val="19"/>
        </w:numPr>
        <w:ind w:left="709" w:hanging="709"/>
        <w:contextualSpacing w:val="0"/>
        <w:jc w:val="both"/>
      </w:pPr>
      <w:r w:rsidRPr="00E31562">
        <w:t>Celá tato smlouva se řídí a je vykládána v souladu s platným právem České republ</w:t>
      </w:r>
      <w:r>
        <w:t>iky, zejména ustanoveními § 2586</w:t>
      </w:r>
      <w:r w:rsidRPr="00E31562">
        <w:t xml:space="preserve"> a násl. zákona č. 89/2012 Sb., </w:t>
      </w:r>
      <w:r w:rsidR="00D24116">
        <w:t>občanský zákoník,</w:t>
      </w:r>
      <w:r w:rsidRPr="00E31562">
        <w:t xml:space="preserve"> ve znění pozdějších </w:t>
      </w:r>
      <w:r w:rsidR="00D24116">
        <w:t>předpisů</w:t>
      </w:r>
      <w:r w:rsidRPr="00E31562">
        <w:t>.</w:t>
      </w:r>
    </w:p>
    <w:p w14:paraId="1ED29E5F" w14:textId="77777777" w:rsidR="00724A94" w:rsidRPr="00E31562" w:rsidRDefault="00724A94" w:rsidP="00724A94"/>
    <w:p w14:paraId="111260C8" w14:textId="77777777" w:rsidR="00724A94" w:rsidRPr="00E31562" w:rsidRDefault="00724A94" w:rsidP="00724A94">
      <w:pPr>
        <w:pStyle w:val="Odstavecseseznamem"/>
        <w:numPr>
          <w:ilvl w:val="0"/>
          <w:numId w:val="19"/>
        </w:numPr>
        <w:ind w:left="709" w:hanging="709"/>
        <w:contextualSpacing w:val="0"/>
        <w:jc w:val="both"/>
      </w:pPr>
      <w:r w:rsidRPr="00E31562">
        <w:t>Smluvní strany mají zájem vyřešit vzájemně každý spor nebo neshodu smírně, neprodleně a co nejefektivněji z hlediska nákladů za daných okolností.</w:t>
      </w:r>
    </w:p>
    <w:p w14:paraId="152AAEBE" w14:textId="77777777" w:rsidR="00724A94" w:rsidRDefault="00724A94" w:rsidP="00724A94">
      <w:pPr>
        <w:pStyle w:val="Odstavecseseznamem"/>
      </w:pPr>
    </w:p>
    <w:p w14:paraId="61BA7DEC" w14:textId="77777777" w:rsidR="008E2C1F" w:rsidRPr="00E31562" w:rsidRDefault="008E2C1F" w:rsidP="00724A94">
      <w:pPr>
        <w:pStyle w:val="Odstavecseseznamem"/>
      </w:pPr>
    </w:p>
    <w:p w14:paraId="217E7263" w14:textId="77777777" w:rsidR="00724A94" w:rsidRPr="00CC1FED" w:rsidRDefault="00724A94" w:rsidP="00A737A1">
      <w:pPr>
        <w:pStyle w:val="Prosttext"/>
        <w:numPr>
          <w:ilvl w:val="0"/>
          <w:numId w:val="15"/>
        </w:numPr>
        <w:tabs>
          <w:tab w:val="left" w:pos="0"/>
          <w:tab w:val="left" w:pos="284"/>
        </w:tabs>
        <w:ind w:hanging="720"/>
        <w:rPr>
          <w:rFonts w:ascii="Times New Roman" w:hAnsi="Times New Roman" w:cs="Times New Roman"/>
          <w:b/>
          <w:sz w:val="24"/>
          <w:szCs w:val="24"/>
        </w:rPr>
      </w:pPr>
      <w:r w:rsidRPr="00CC1FED">
        <w:rPr>
          <w:rFonts w:ascii="Times New Roman" w:hAnsi="Times New Roman" w:cs="Times New Roman"/>
          <w:b/>
          <w:sz w:val="24"/>
          <w:szCs w:val="24"/>
        </w:rPr>
        <w:t>Ostatní závazky Zhotovitele</w:t>
      </w:r>
    </w:p>
    <w:p w14:paraId="0AF6FEC2" w14:textId="4067C61D" w:rsidR="00E82790" w:rsidRDefault="00724A94" w:rsidP="003A5EEB">
      <w:pPr>
        <w:numPr>
          <w:ilvl w:val="0"/>
          <w:numId w:val="31"/>
        </w:numPr>
        <w:spacing w:before="240" w:after="60"/>
        <w:ind w:hanging="720"/>
        <w:jc w:val="both"/>
        <w:outlineLvl w:val="2"/>
      </w:pPr>
      <w:r w:rsidRPr="005811DC">
        <w:t xml:space="preserve">Zhotovitel je ve smyslu ustanovení § 2 písm. e) zákona č. 320/2001 Sb., </w:t>
      </w:r>
      <w:r w:rsidR="00AE73AD" w:rsidRPr="00AE73AD">
        <w:t>o finanční kontrole ve veřejné správě a o změně některých zákonů</w:t>
      </w:r>
      <w:r w:rsidR="00AE73AD">
        <w:t>, ve znění pozdějších předpisů</w:t>
      </w:r>
      <w:r w:rsidRPr="005811DC">
        <w:t xml:space="preserve"> povinen spolupůsobit při výkonu finanční kontroly. </w:t>
      </w:r>
    </w:p>
    <w:p w14:paraId="40981432" w14:textId="77777777" w:rsidR="00724A94" w:rsidRPr="005811DC" w:rsidRDefault="00724A94" w:rsidP="00A737A1">
      <w:pPr>
        <w:numPr>
          <w:ilvl w:val="0"/>
          <w:numId w:val="31"/>
        </w:numPr>
        <w:spacing w:before="240" w:after="60"/>
        <w:ind w:left="851" w:hanging="851"/>
        <w:jc w:val="both"/>
        <w:outlineLvl w:val="2"/>
      </w:pPr>
      <w:r w:rsidRPr="005811DC">
        <w:t>Zhotovitel je v rámci kontroly zejména povinen:</w:t>
      </w:r>
    </w:p>
    <w:p w14:paraId="254B9317" w14:textId="77777777" w:rsidR="00724A94" w:rsidRPr="005811DC" w:rsidRDefault="00724A94" w:rsidP="00A737A1">
      <w:pPr>
        <w:numPr>
          <w:ilvl w:val="0"/>
          <w:numId w:val="30"/>
        </w:numPr>
        <w:spacing w:before="120" w:after="60"/>
        <w:ind w:left="851" w:hanging="851"/>
        <w:jc w:val="both"/>
        <w:outlineLvl w:val="2"/>
      </w:pPr>
      <w:r w:rsidRPr="005811DC">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5F56936C" w14:textId="77777777" w:rsidR="00724A94" w:rsidRPr="005811DC" w:rsidRDefault="00724A94" w:rsidP="00A737A1">
      <w:pPr>
        <w:numPr>
          <w:ilvl w:val="0"/>
          <w:numId w:val="30"/>
        </w:numPr>
        <w:spacing w:before="120" w:after="60"/>
        <w:ind w:left="851" w:hanging="851"/>
        <w:jc w:val="both"/>
        <w:outlineLvl w:val="2"/>
      </w:pPr>
      <w:r w:rsidRPr="005811DC">
        <w:t>navrhnout nejbližší možný termín pro provedení kontroly v případě, že si Zhotovitel vyžádá náhradní termín s tím, že Zhotovitel je povinen navrhnout náhradní termín tak, aby se kontrola uskutečnila nejpozději do 7 kalendářních dnů ode dne navrhovaného kontrolující osobou;</w:t>
      </w:r>
    </w:p>
    <w:p w14:paraId="17628DAC" w14:textId="77777777" w:rsidR="00724A94" w:rsidRPr="005811DC" w:rsidRDefault="00724A94" w:rsidP="00A737A1">
      <w:pPr>
        <w:numPr>
          <w:ilvl w:val="0"/>
          <w:numId w:val="30"/>
        </w:numPr>
        <w:spacing w:before="120" w:after="60"/>
        <w:ind w:left="851" w:hanging="851"/>
        <w:jc w:val="both"/>
        <w:outlineLvl w:val="2"/>
      </w:pPr>
      <w:r w:rsidRPr="005811DC">
        <w:t>seznámit členy kontrolní skupiny s bezpečnostními předpisy, které se vztahují ke kontrolovaným objektům a které jsou tyto osoby povinny v průběhu kontroly dodržovat;</w:t>
      </w:r>
    </w:p>
    <w:p w14:paraId="3AE1C77E" w14:textId="77777777" w:rsidR="00724A94" w:rsidRPr="005811DC" w:rsidRDefault="00724A94" w:rsidP="00A737A1">
      <w:pPr>
        <w:numPr>
          <w:ilvl w:val="0"/>
          <w:numId w:val="30"/>
        </w:numPr>
        <w:spacing w:before="120" w:after="60"/>
        <w:ind w:left="851" w:hanging="851"/>
        <w:jc w:val="both"/>
        <w:outlineLvl w:val="2"/>
      </w:pPr>
      <w:r w:rsidRPr="005811DC">
        <w:t>předložit kontrolní skupině na vyžádání dokumenty o kontrolách jak fyzických, tak finančních, které provedly jiné kontrolní</w:t>
      </w:r>
      <w:r w:rsidR="00CB1617">
        <w:t xml:space="preserve"> orgány</w:t>
      </w:r>
      <w:r w:rsidRPr="005811DC">
        <w:t>;</w:t>
      </w:r>
    </w:p>
    <w:p w14:paraId="02AEF59C" w14:textId="77777777" w:rsidR="00724A94" w:rsidRPr="005811DC" w:rsidRDefault="00724A94" w:rsidP="00A737A1">
      <w:pPr>
        <w:numPr>
          <w:ilvl w:val="0"/>
          <w:numId w:val="30"/>
        </w:numPr>
        <w:spacing w:before="120" w:after="60"/>
        <w:ind w:left="851" w:hanging="851"/>
        <w:jc w:val="both"/>
        <w:outlineLvl w:val="2"/>
      </w:pPr>
      <w:r w:rsidRPr="005811DC">
        <w:lastRenderedPageBreak/>
        <w:t>podepsat zápis o provedení kontroly;</w:t>
      </w:r>
    </w:p>
    <w:p w14:paraId="0D110411" w14:textId="77777777" w:rsidR="00724A94" w:rsidRPr="005811DC" w:rsidRDefault="00724A94" w:rsidP="00A737A1">
      <w:pPr>
        <w:numPr>
          <w:ilvl w:val="0"/>
          <w:numId w:val="30"/>
        </w:numPr>
        <w:spacing w:before="120" w:after="60"/>
        <w:ind w:left="851" w:hanging="851"/>
        <w:jc w:val="both"/>
        <w:outlineLvl w:val="2"/>
      </w:pPr>
      <w:r w:rsidRPr="005811DC">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w:t>
      </w:r>
    </w:p>
    <w:p w14:paraId="60D5C1F7" w14:textId="77777777" w:rsidR="00724A94" w:rsidRPr="005811DC" w:rsidRDefault="00724A94" w:rsidP="00A737A1">
      <w:pPr>
        <w:numPr>
          <w:ilvl w:val="0"/>
          <w:numId w:val="30"/>
        </w:numPr>
        <w:spacing w:before="120" w:after="60"/>
        <w:ind w:left="851" w:hanging="851"/>
        <w:jc w:val="both"/>
        <w:outlineLvl w:val="2"/>
      </w:pPr>
      <w:r w:rsidRPr="005811DC">
        <w:t>předložit kontrolní skupině ve stanovených lhůtách vyžádané doklady a poskytnout informace k předmětu kontroly;</w:t>
      </w:r>
    </w:p>
    <w:p w14:paraId="037EFDA3" w14:textId="77777777" w:rsidR="00724A94" w:rsidRDefault="00724A94" w:rsidP="00A737A1">
      <w:pPr>
        <w:numPr>
          <w:ilvl w:val="0"/>
          <w:numId w:val="30"/>
        </w:numPr>
        <w:spacing w:before="120" w:after="60"/>
        <w:ind w:left="851" w:hanging="851"/>
        <w:jc w:val="both"/>
        <w:outlineLvl w:val="2"/>
      </w:pPr>
      <w:r w:rsidRPr="005811DC">
        <w:t>v nezbytném rozsahu, odpovídajícím povaze její činnosti a technickému vybavení, poskytnout materiální a technické zabezpečení pro výkon kontroly.</w:t>
      </w:r>
    </w:p>
    <w:p w14:paraId="39D50366" w14:textId="25D31E26" w:rsidR="00724A94" w:rsidRPr="005811DC" w:rsidRDefault="00724A94" w:rsidP="00A737A1">
      <w:pPr>
        <w:numPr>
          <w:ilvl w:val="0"/>
          <w:numId w:val="31"/>
        </w:numPr>
        <w:spacing w:before="240" w:after="60"/>
        <w:ind w:left="851" w:hanging="851"/>
        <w:jc w:val="both"/>
        <w:outlineLvl w:val="2"/>
      </w:pPr>
      <w:r w:rsidRPr="005811DC">
        <w:t xml:space="preserve">Smluvní strany se dohodly, že Dodavatel nesmí postoupit své práva a povinnosti z této smlouvy na jinou osobu dle ustanovení § 1895 a násl. zákona č. 89/2012 Sb., </w:t>
      </w:r>
      <w:r w:rsidR="00AE73AD">
        <w:t>občanský zákoník,</w:t>
      </w:r>
      <w:r w:rsidRPr="005811DC">
        <w:t xml:space="preserve"> ve znění pozdějších </w:t>
      </w:r>
      <w:r w:rsidR="00AE73AD">
        <w:t>předpisů</w:t>
      </w:r>
      <w:r w:rsidRPr="005811DC">
        <w:t>.</w:t>
      </w:r>
    </w:p>
    <w:p w14:paraId="3BF027D6" w14:textId="77777777" w:rsidR="00724A94" w:rsidRPr="00E31562" w:rsidRDefault="00724A94" w:rsidP="00A737A1">
      <w:pPr>
        <w:pStyle w:val="Prosttext"/>
        <w:tabs>
          <w:tab w:val="left" w:pos="0"/>
          <w:tab w:val="left" w:pos="284"/>
        </w:tabs>
        <w:ind w:left="851" w:hanging="851"/>
        <w:rPr>
          <w:rFonts w:ascii="Times New Roman" w:hAnsi="Times New Roman" w:cs="Times New Roman"/>
          <w:b/>
          <w:sz w:val="24"/>
          <w:szCs w:val="24"/>
        </w:rPr>
      </w:pPr>
    </w:p>
    <w:p w14:paraId="07351709" w14:textId="77777777" w:rsidR="00724A94" w:rsidRPr="00CC1FED" w:rsidRDefault="00724A94" w:rsidP="00A737A1">
      <w:pPr>
        <w:pStyle w:val="Prosttext"/>
        <w:numPr>
          <w:ilvl w:val="0"/>
          <w:numId w:val="15"/>
        </w:numPr>
        <w:tabs>
          <w:tab w:val="left" w:pos="0"/>
          <w:tab w:val="left" w:pos="284"/>
        </w:tabs>
        <w:ind w:left="851" w:hanging="851"/>
        <w:rPr>
          <w:rFonts w:ascii="Times New Roman" w:hAnsi="Times New Roman" w:cs="Times New Roman"/>
          <w:b/>
          <w:sz w:val="24"/>
          <w:szCs w:val="24"/>
        </w:rPr>
      </w:pPr>
      <w:r w:rsidRPr="00CC1FED">
        <w:rPr>
          <w:rFonts w:ascii="Times New Roman" w:hAnsi="Times New Roman" w:cs="Times New Roman"/>
          <w:b/>
          <w:sz w:val="24"/>
          <w:szCs w:val="24"/>
        </w:rPr>
        <w:t>Závěrečná ustanovení</w:t>
      </w:r>
    </w:p>
    <w:p w14:paraId="1AC16307" w14:textId="77777777" w:rsidR="00724A94" w:rsidRPr="00E31562" w:rsidRDefault="00724A94" w:rsidP="00A737A1">
      <w:pPr>
        <w:ind w:left="851" w:hanging="851"/>
      </w:pPr>
    </w:p>
    <w:p w14:paraId="0800C436" w14:textId="661B1CB1" w:rsidR="00724A94" w:rsidRDefault="00724A94" w:rsidP="00A26985">
      <w:pPr>
        <w:numPr>
          <w:ilvl w:val="0"/>
          <w:numId w:val="35"/>
        </w:numPr>
        <w:ind w:left="851" w:hanging="851"/>
        <w:jc w:val="both"/>
      </w:pPr>
      <w:r w:rsidRPr="00E31562">
        <w:t>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w:t>
      </w:r>
      <w:r w:rsidR="00511EE5">
        <w:t xml:space="preserve"> datovou schránkou</w:t>
      </w:r>
      <w:r w:rsidRPr="00E31562">
        <w:t xml:space="preserve"> nebo elektronicky e-mailem, jehož přečtení musí potvrdit druhá smluvní strana), a to bez zbytečného odkladu. </w:t>
      </w:r>
    </w:p>
    <w:p w14:paraId="15609C5D" w14:textId="77777777" w:rsidR="00663C01" w:rsidRDefault="00663C01" w:rsidP="00663C01">
      <w:pPr>
        <w:jc w:val="both"/>
      </w:pPr>
    </w:p>
    <w:p w14:paraId="6A212C9D" w14:textId="62F96115" w:rsidR="00DB03E0" w:rsidRPr="00DB03E0" w:rsidRDefault="00663C01" w:rsidP="00DB03E0">
      <w:pPr>
        <w:keepNext/>
        <w:numPr>
          <w:ilvl w:val="0"/>
          <w:numId w:val="35"/>
        </w:numPr>
        <w:ind w:left="851" w:hanging="851"/>
        <w:jc w:val="both"/>
      </w:pPr>
      <w:r w:rsidRPr="00DB03E0">
        <w:t>Objednavatel a zhotovitel jsou oprávněni měnit své zástupce a jejich náhradníky kdykoliv, pokud o tom předem písemně uvědomí druhou smluvní stranu</w:t>
      </w:r>
      <w:r w:rsidR="00DB03E0">
        <w:t xml:space="preserve">. </w:t>
      </w:r>
      <w:r w:rsidR="00DB03E0" w:rsidRPr="00DB03E0">
        <w:t>Níže jsou uvedeni zástupci smluvních stran oprávněni za smluvní strany jednat v záležitosti plnění dle této smlouvy:</w:t>
      </w:r>
      <w:r w:rsidR="00DB03E0">
        <w:t xml:space="preserve">                                           </w:t>
      </w:r>
    </w:p>
    <w:p w14:paraId="762AFD97" w14:textId="77777777" w:rsidR="00DB03E0" w:rsidRDefault="00DB03E0" w:rsidP="00DB03E0">
      <w:pPr>
        <w:pStyle w:val="Zptenadresanaoblku"/>
        <w:keepNext/>
        <w:jc w:val="both"/>
        <w:rPr>
          <w:sz w:val="24"/>
          <w:szCs w:val="24"/>
        </w:rPr>
      </w:pPr>
      <w:r>
        <w:rPr>
          <w:sz w:val="24"/>
          <w:szCs w:val="24"/>
        </w:rPr>
        <w:t xml:space="preserve">             </w:t>
      </w:r>
      <w:r w:rsidRPr="00E31562">
        <w:rPr>
          <w:sz w:val="24"/>
          <w:szCs w:val="24"/>
        </w:rPr>
        <w:t xml:space="preserve"> </w:t>
      </w:r>
    </w:p>
    <w:p w14:paraId="07CA444D" w14:textId="1E116B8A" w:rsidR="00A94978" w:rsidRDefault="00DB03E0" w:rsidP="00DB03E0">
      <w:pPr>
        <w:pStyle w:val="Zptenadresanaoblku"/>
        <w:keepNext/>
        <w:ind w:left="851"/>
        <w:jc w:val="both"/>
        <w:rPr>
          <w:sz w:val="24"/>
          <w:szCs w:val="24"/>
        </w:rPr>
      </w:pPr>
      <w:r w:rsidRPr="00E31562">
        <w:rPr>
          <w:sz w:val="24"/>
          <w:szCs w:val="24"/>
        </w:rPr>
        <w:t>zástupce Objednatele:</w:t>
      </w:r>
      <w:r>
        <w:rPr>
          <w:sz w:val="24"/>
          <w:szCs w:val="24"/>
        </w:rPr>
        <w:t xml:space="preserve"> </w:t>
      </w:r>
    </w:p>
    <w:p w14:paraId="06DBA4A2" w14:textId="4CCA4BC9" w:rsidR="00DB03E0" w:rsidRPr="00BB0C4F" w:rsidRDefault="00DB03E0" w:rsidP="00DB03E0">
      <w:pPr>
        <w:pStyle w:val="Zptenadresanaoblku"/>
        <w:keepNext/>
        <w:ind w:left="851"/>
        <w:jc w:val="both"/>
        <w:rPr>
          <w:szCs w:val="22"/>
        </w:rPr>
      </w:pPr>
      <w:r w:rsidRPr="00A94978">
        <w:rPr>
          <w:b/>
          <w:sz w:val="24"/>
          <w:szCs w:val="24"/>
        </w:rPr>
        <w:t>Mgr. Michal Beránek,</w:t>
      </w:r>
      <w:r w:rsidRPr="00A94978">
        <w:rPr>
          <w:sz w:val="24"/>
          <w:szCs w:val="24"/>
        </w:rPr>
        <w:t xml:space="preserve"> vedoucí odborného oddělení, archeolog</w:t>
      </w:r>
    </w:p>
    <w:p w14:paraId="334784E3" w14:textId="77777777" w:rsidR="00DB03E0" w:rsidRPr="00E31562" w:rsidRDefault="00DB03E0" w:rsidP="00DB03E0">
      <w:pPr>
        <w:pStyle w:val="Zptenadresanaoblku"/>
        <w:keepNext/>
        <w:ind w:left="1418"/>
        <w:jc w:val="both"/>
        <w:rPr>
          <w:sz w:val="24"/>
          <w:szCs w:val="24"/>
        </w:rPr>
      </w:pPr>
    </w:p>
    <w:p w14:paraId="39A47E76" w14:textId="4236610D" w:rsidR="00A94978" w:rsidRDefault="00DB03E0" w:rsidP="00DB03E0">
      <w:pPr>
        <w:pStyle w:val="Zptenadresanaoblku"/>
        <w:keepNext/>
        <w:ind w:left="851"/>
        <w:jc w:val="both"/>
        <w:rPr>
          <w:sz w:val="24"/>
          <w:szCs w:val="24"/>
        </w:rPr>
      </w:pPr>
      <w:r>
        <w:rPr>
          <w:sz w:val="24"/>
          <w:szCs w:val="24"/>
        </w:rPr>
        <w:t>zástupce Zhotovitel</w:t>
      </w:r>
      <w:r w:rsidRPr="00E31562">
        <w:rPr>
          <w:sz w:val="24"/>
          <w:szCs w:val="24"/>
        </w:rPr>
        <w:t xml:space="preserve">e: </w:t>
      </w:r>
    </w:p>
    <w:p w14:paraId="59C1CE7B" w14:textId="4AC7432B" w:rsidR="00DB03E0" w:rsidRPr="00AA1DB3" w:rsidRDefault="00865C04" w:rsidP="00DB03E0">
      <w:pPr>
        <w:pStyle w:val="Zptenadresanaoblku"/>
        <w:keepNext/>
        <w:ind w:left="851"/>
        <w:jc w:val="both"/>
        <w:rPr>
          <w:b/>
          <w:sz w:val="24"/>
          <w:szCs w:val="24"/>
        </w:rPr>
      </w:pPr>
      <w:r w:rsidRPr="00865C04">
        <w:rPr>
          <w:b/>
          <w:sz w:val="24"/>
          <w:szCs w:val="24"/>
        </w:rPr>
        <w:t>Mgr. Radek Široký, Ph.D.</w:t>
      </w:r>
      <w:r w:rsidRPr="00865C04">
        <w:rPr>
          <w:sz w:val="24"/>
          <w:szCs w:val="24"/>
        </w:rPr>
        <w:t xml:space="preserve"> ředitel</w:t>
      </w:r>
    </w:p>
    <w:p w14:paraId="2073F5BB" w14:textId="77777777" w:rsidR="00724A94" w:rsidRDefault="00724A94" w:rsidP="00A737A1">
      <w:pPr>
        <w:ind w:left="851" w:hanging="851"/>
        <w:jc w:val="both"/>
      </w:pPr>
    </w:p>
    <w:p w14:paraId="1BA6BD8F" w14:textId="00C60F3C" w:rsidR="00724A94" w:rsidRPr="008D69FB" w:rsidRDefault="00724A94" w:rsidP="00A26985">
      <w:pPr>
        <w:pStyle w:val="Odstavecseseznamem"/>
        <w:numPr>
          <w:ilvl w:val="0"/>
          <w:numId w:val="35"/>
        </w:numPr>
        <w:ind w:left="851" w:hanging="851"/>
        <w:contextualSpacing w:val="0"/>
        <w:jc w:val="both"/>
      </w:pPr>
      <w:r w:rsidRPr="008D69FB">
        <w:t xml:space="preserve">Smluvní strany se dohodly, že Objednatel je oprávněn započíst si nárok na smluvní pokutu dle této </w:t>
      </w:r>
      <w:r w:rsidR="008B2C34">
        <w:t>s</w:t>
      </w:r>
      <w:r w:rsidR="008B2C34" w:rsidRPr="008D69FB">
        <w:t xml:space="preserve">mlouvy </w:t>
      </w:r>
      <w:r w:rsidRPr="008D69FB">
        <w:t xml:space="preserve">a nárok na náhradu škody, který mu vznikl zaviněným jednáním Zhotovitele oproti </w:t>
      </w:r>
      <w:r>
        <w:t>nároku Zhotovitele na uhrazení c</w:t>
      </w:r>
      <w:r w:rsidRPr="008D69FB">
        <w:t>eny Díla.</w:t>
      </w:r>
    </w:p>
    <w:p w14:paraId="66C2DA62" w14:textId="77777777" w:rsidR="00724A94" w:rsidRPr="00E31562" w:rsidRDefault="00724A94" w:rsidP="00A737A1">
      <w:pPr>
        <w:ind w:left="851" w:hanging="851"/>
        <w:jc w:val="both"/>
      </w:pPr>
    </w:p>
    <w:p w14:paraId="5C40CDB9" w14:textId="77777777" w:rsidR="00724A94" w:rsidRPr="00E31562" w:rsidRDefault="00724A94" w:rsidP="0038032B">
      <w:pPr>
        <w:numPr>
          <w:ilvl w:val="0"/>
          <w:numId w:val="35"/>
        </w:numPr>
        <w:ind w:left="851" w:hanging="851"/>
        <w:jc w:val="both"/>
      </w:pPr>
      <w:r w:rsidRPr="00E31562">
        <w:t>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ustanovení nikdy neobsahovala a smluvní strany se v této věci budou řídit obecně závaznými právními předpisy.</w:t>
      </w:r>
    </w:p>
    <w:p w14:paraId="3D21102B" w14:textId="77777777" w:rsidR="00724A94" w:rsidRPr="00E31562" w:rsidRDefault="00724A94" w:rsidP="00A737A1">
      <w:pPr>
        <w:ind w:left="851" w:hanging="851"/>
        <w:jc w:val="both"/>
      </w:pPr>
    </w:p>
    <w:p w14:paraId="387612EB" w14:textId="77777777" w:rsidR="00724A94" w:rsidRPr="00E31562" w:rsidRDefault="00724A94" w:rsidP="0038032B">
      <w:pPr>
        <w:numPr>
          <w:ilvl w:val="0"/>
          <w:numId w:val="35"/>
        </w:numPr>
        <w:ind w:left="851" w:hanging="851"/>
        <w:jc w:val="both"/>
      </w:pPr>
      <w:r w:rsidRPr="00E31562">
        <w:t>Tato smlouva představuje úplnou dohodu smluvních stran o předmětu této smlouvy a nahrazuje veškerá předešlá ujednání mezi smluvními stranami ústní i písemná.</w:t>
      </w:r>
    </w:p>
    <w:p w14:paraId="24C09E49" w14:textId="77777777" w:rsidR="00724A94" w:rsidRPr="00E31562" w:rsidRDefault="00724A94" w:rsidP="00A737A1">
      <w:pPr>
        <w:ind w:left="851" w:hanging="851"/>
        <w:jc w:val="both"/>
      </w:pPr>
    </w:p>
    <w:p w14:paraId="0C8512FD" w14:textId="77777777" w:rsidR="00724A94" w:rsidRPr="00E31562" w:rsidRDefault="00724A94" w:rsidP="0038032B">
      <w:pPr>
        <w:numPr>
          <w:ilvl w:val="0"/>
          <w:numId w:val="35"/>
        </w:numPr>
        <w:ind w:left="851" w:hanging="851"/>
        <w:jc w:val="both"/>
      </w:pPr>
      <w:r w:rsidRPr="00E31562">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68363DCA" w14:textId="77777777" w:rsidR="00724A94" w:rsidRPr="00E31562" w:rsidRDefault="00724A94" w:rsidP="00A737A1">
      <w:pPr>
        <w:ind w:left="851" w:hanging="851"/>
        <w:jc w:val="both"/>
      </w:pPr>
    </w:p>
    <w:p w14:paraId="03ED4BF9" w14:textId="77777777" w:rsidR="0019158E" w:rsidRDefault="00724A94" w:rsidP="0038032B">
      <w:pPr>
        <w:numPr>
          <w:ilvl w:val="0"/>
          <w:numId w:val="35"/>
        </w:numPr>
        <w:ind w:left="851" w:hanging="851"/>
        <w:jc w:val="both"/>
      </w:pPr>
      <w:r w:rsidRPr="00E31562">
        <w:t>Tato smlouva byla vyhotovena ve čtyřech (4) stejnopisech s platností originálu, přičemž Dodavatel obdrží jedno (1) a Objednatel tři (3) vyhotovení.</w:t>
      </w:r>
    </w:p>
    <w:p w14:paraId="41883DEA" w14:textId="77777777" w:rsidR="0019158E" w:rsidRDefault="0019158E" w:rsidP="00A737A1">
      <w:pPr>
        <w:pStyle w:val="Odstavecseseznamem"/>
        <w:ind w:left="851" w:hanging="851"/>
      </w:pPr>
    </w:p>
    <w:p w14:paraId="22BC052A" w14:textId="77777777" w:rsidR="0019158E" w:rsidRDefault="0019158E" w:rsidP="0038032B">
      <w:pPr>
        <w:numPr>
          <w:ilvl w:val="0"/>
          <w:numId w:val="35"/>
        </w:numPr>
        <w:ind w:left="851" w:hanging="851"/>
        <w:jc w:val="both"/>
      </w:pPr>
      <w:r w:rsidRPr="0019158E">
        <w:t>Smluvní strany berou na vědomí, že tato smlouva bude zveřejněna v registru smluv podle zákona č. 340/2015 Sb., o zvláštních podmínkách účinnosti některých smluv, uveřejňování těchto smluv a o registru smluv (zákon o registru smluv)</w:t>
      </w:r>
      <w:r w:rsidR="00AE73AD">
        <w:t>, ve znění pozdějších předpisů</w:t>
      </w:r>
      <w:r w:rsidRPr="0019158E">
        <w:t>.</w:t>
      </w:r>
    </w:p>
    <w:p w14:paraId="221ED6DB" w14:textId="77777777" w:rsidR="0019158E" w:rsidRDefault="0019158E" w:rsidP="00A737A1">
      <w:pPr>
        <w:pStyle w:val="Odstavecseseznamem"/>
        <w:ind w:left="851" w:hanging="851"/>
      </w:pPr>
    </w:p>
    <w:p w14:paraId="142544B0" w14:textId="77777777" w:rsidR="0019158E" w:rsidRDefault="0019158E" w:rsidP="0038032B">
      <w:pPr>
        <w:numPr>
          <w:ilvl w:val="0"/>
          <w:numId w:val="35"/>
        </w:numPr>
        <w:ind w:left="851" w:hanging="851"/>
        <w:jc w:val="both"/>
      </w:pPr>
      <w:r>
        <w:t xml:space="preserve">Smluvní strany berou na vědomí, že jsou povinny označit údaje ve smlouvě, které jsou chráněny zvláštními zákony (obchodní, bankovní tajemství, osobní údaje, …) a nemohou být poskytnuty, a to šedou barvou zvýraznění textu. Smluvní strana, která smlouvu zveřejní, za zveřejnění neoznačených údajů podle předešlé věty nenese žádnou odpovědnost. Objednavatel se zavazuje zrealizovat zveřejnění </w:t>
      </w:r>
      <w:r w:rsidR="003D47F6">
        <w:t>této smlouvy v předmětném registru smluv v souladu s uvedeným zákonem.</w:t>
      </w:r>
    </w:p>
    <w:p w14:paraId="74C8BF18" w14:textId="77777777" w:rsidR="0019158E" w:rsidRDefault="0019158E" w:rsidP="00A737A1">
      <w:pPr>
        <w:pStyle w:val="Odstavecseseznamem"/>
        <w:ind w:left="851" w:hanging="851"/>
      </w:pPr>
    </w:p>
    <w:p w14:paraId="5457ED89" w14:textId="2F3863B5" w:rsidR="0019158E" w:rsidRDefault="0019158E" w:rsidP="0038032B">
      <w:pPr>
        <w:numPr>
          <w:ilvl w:val="0"/>
          <w:numId w:val="35"/>
        </w:numPr>
        <w:ind w:left="851" w:hanging="851"/>
        <w:jc w:val="both"/>
      </w:pPr>
      <w:r>
        <w:t xml:space="preserve">Smlouva nabývá </w:t>
      </w:r>
      <w:r w:rsidR="00AE73AD">
        <w:t xml:space="preserve">platnosti dnem podpisu oběma smluvními stranami a </w:t>
      </w:r>
      <w:r>
        <w:t>účinnosti dnem uveřejnění v registru smluv v souladu s § 6 odst. 1 zákona č. 340/2015 Sb., o zvláštních podmínkách účinnosti některých smluv, uveřejňování těchto smluv a o registru smluv (zákon o registru smluv)</w:t>
      </w:r>
      <w:r w:rsidR="00BB2CE2">
        <w:t>, ve znění pozdějších předpisů</w:t>
      </w:r>
      <w:r>
        <w:t>.</w:t>
      </w:r>
    </w:p>
    <w:p w14:paraId="4C407750" w14:textId="77777777" w:rsidR="0019158E" w:rsidRDefault="0019158E" w:rsidP="00A737A1">
      <w:pPr>
        <w:pStyle w:val="Odstavecseseznamem"/>
        <w:ind w:left="851" w:hanging="851"/>
      </w:pPr>
    </w:p>
    <w:p w14:paraId="602E0A08" w14:textId="77777777" w:rsidR="00724A94" w:rsidRDefault="0019158E" w:rsidP="0038032B">
      <w:pPr>
        <w:numPr>
          <w:ilvl w:val="0"/>
          <w:numId w:val="35"/>
        </w:numPr>
        <w:ind w:left="851" w:hanging="851"/>
        <w:jc w:val="both"/>
      </w:pPr>
      <w:r>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 </w:t>
      </w:r>
    </w:p>
    <w:p w14:paraId="6143CA2B" w14:textId="77777777" w:rsidR="0019158E" w:rsidRPr="00E31562" w:rsidRDefault="0019158E" w:rsidP="00A737A1">
      <w:pPr>
        <w:ind w:left="851" w:hanging="851"/>
        <w:jc w:val="both"/>
      </w:pPr>
    </w:p>
    <w:p w14:paraId="00AFB7BB" w14:textId="77777777" w:rsidR="00724A94" w:rsidRPr="00E31562" w:rsidRDefault="00724A94" w:rsidP="0038032B">
      <w:pPr>
        <w:numPr>
          <w:ilvl w:val="0"/>
          <w:numId w:val="35"/>
        </w:numPr>
        <w:ind w:left="851" w:hanging="851"/>
        <w:jc w:val="both"/>
      </w:pPr>
      <w:r w:rsidRPr="00E31562">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702827D2" w14:textId="77777777" w:rsidR="00724A94" w:rsidRPr="00E31562" w:rsidRDefault="00724A94" w:rsidP="00724A94">
      <w:pPr>
        <w:pStyle w:val="Prosttext"/>
        <w:shd w:val="clear" w:color="auto" w:fill="FFFFFF"/>
        <w:rPr>
          <w:rFonts w:ascii="Times New Roman" w:hAnsi="Times New Roman" w:cs="Times New Roman"/>
          <w:b/>
          <w:sz w:val="24"/>
          <w:szCs w:val="24"/>
        </w:rPr>
      </w:pPr>
    </w:p>
    <w:p w14:paraId="74ABB497" w14:textId="7A9E6957" w:rsidR="00724A94" w:rsidRPr="00E31562" w:rsidRDefault="00276918" w:rsidP="00724A94">
      <w:pPr>
        <w:pStyle w:val="Prosttext"/>
        <w:rPr>
          <w:rFonts w:ascii="Times New Roman" w:hAnsi="Times New Roman" w:cs="Times New Roman"/>
          <w:sz w:val="24"/>
          <w:szCs w:val="24"/>
        </w:rPr>
      </w:pPr>
      <w:r>
        <w:rPr>
          <w:rFonts w:ascii="Times New Roman" w:hAnsi="Times New Roman" w:cs="Times New Roman"/>
          <w:sz w:val="24"/>
          <w:szCs w:val="24"/>
        </w:rPr>
        <w:t>V</w:t>
      </w:r>
      <w:r w:rsidR="0049166E">
        <w:rPr>
          <w:rFonts w:ascii="Times New Roman" w:hAnsi="Times New Roman" w:cs="Times New Roman"/>
          <w:sz w:val="24"/>
          <w:szCs w:val="24"/>
        </w:rPr>
        <w:t xml:space="preserve"> Plzni</w:t>
      </w:r>
      <w:r w:rsidR="00683A4E">
        <w:rPr>
          <w:rFonts w:ascii="Times New Roman" w:hAnsi="Times New Roman" w:cs="Times New Roman"/>
          <w:sz w:val="24"/>
          <w:szCs w:val="24"/>
        </w:rPr>
        <w:t xml:space="preserve">, </w:t>
      </w:r>
      <w:r w:rsidR="00724A94">
        <w:rPr>
          <w:rFonts w:ascii="Times New Roman" w:hAnsi="Times New Roman" w:cs="Times New Roman"/>
          <w:sz w:val="24"/>
          <w:szCs w:val="24"/>
        </w:rPr>
        <w:t>dne</w:t>
      </w:r>
      <w:r w:rsidR="00724A94" w:rsidRPr="00E31562">
        <w:rPr>
          <w:rFonts w:ascii="Times New Roman" w:hAnsi="Times New Roman" w:cs="Times New Roman"/>
          <w:sz w:val="24"/>
          <w:szCs w:val="24"/>
        </w:rPr>
        <w:tab/>
      </w:r>
      <w:r w:rsidR="0049166E">
        <w:rPr>
          <w:rFonts w:ascii="Times New Roman" w:hAnsi="Times New Roman" w:cs="Times New Roman"/>
          <w:sz w:val="24"/>
          <w:szCs w:val="24"/>
        </w:rPr>
        <w:t>……………</w:t>
      </w:r>
      <w:r w:rsidR="00334DFF">
        <w:rPr>
          <w:rFonts w:ascii="Times New Roman" w:hAnsi="Times New Roman" w:cs="Times New Roman"/>
          <w:sz w:val="24"/>
          <w:szCs w:val="24"/>
        </w:rPr>
        <w:tab/>
      </w:r>
      <w:r w:rsidR="00724A94" w:rsidRPr="00E31562">
        <w:rPr>
          <w:rFonts w:ascii="Times New Roman" w:hAnsi="Times New Roman" w:cs="Times New Roman"/>
          <w:sz w:val="24"/>
          <w:szCs w:val="24"/>
        </w:rPr>
        <w:tab/>
      </w:r>
      <w:r w:rsidR="00724A94">
        <w:rPr>
          <w:rFonts w:ascii="Times New Roman" w:hAnsi="Times New Roman" w:cs="Times New Roman"/>
          <w:sz w:val="24"/>
          <w:szCs w:val="24"/>
        </w:rPr>
        <w:t xml:space="preserve">                       V </w:t>
      </w:r>
      <w:r w:rsidR="00B84CBC">
        <w:rPr>
          <w:rFonts w:ascii="Times New Roman" w:hAnsi="Times New Roman" w:cs="Times New Roman"/>
          <w:sz w:val="24"/>
          <w:szCs w:val="24"/>
        </w:rPr>
        <w:t>Chebu</w:t>
      </w:r>
      <w:r w:rsidR="00683A4E">
        <w:rPr>
          <w:rFonts w:ascii="Times New Roman" w:hAnsi="Times New Roman" w:cs="Times New Roman"/>
          <w:sz w:val="24"/>
          <w:szCs w:val="24"/>
        </w:rPr>
        <w:t xml:space="preserve"> dne</w:t>
      </w:r>
      <w:r w:rsidR="0049166E">
        <w:rPr>
          <w:rFonts w:ascii="Times New Roman" w:hAnsi="Times New Roman" w:cs="Times New Roman"/>
          <w:sz w:val="24"/>
          <w:szCs w:val="24"/>
        </w:rPr>
        <w:t xml:space="preserve"> ……………..</w:t>
      </w:r>
    </w:p>
    <w:p w14:paraId="7A3BED27" w14:textId="77777777" w:rsidR="00724A94" w:rsidRPr="00E31562" w:rsidRDefault="00724A94" w:rsidP="00724A94">
      <w:pPr>
        <w:pStyle w:val="Prosttext"/>
        <w:rPr>
          <w:rFonts w:ascii="Times New Roman" w:hAnsi="Times New Roman" w:cs="Times New Roman"/>
          <w:sz w:val="24"/>
          <w:szCs w:val="24"/>
        </w:rPr>
      </w:pPr>
    </w:p>
    <w:p w14:paraId="061CDD05" w14:textId="77777777" w:rsidR="0082527F" w:rsidRDefault="0082527F" w:rsidP="00724A94">
      <w:pPr>
        <w:pStyle w:val="Prosttext"/>
        <w:rPr>
          <w:rFonts w:ascii="Times New Roman" w:hAnsi="Times New Roman" w:cs="Times New Roman"/>
          <w:sz w:val="24"/>
          <w:szCs w:val="24"/>
        </w:rPr>
      </w:pPr>
    </w:p>
    <w:p w14:paraId="0BE90D3C" w14:textId="77777777" w:rsidR="0082527F" w:rsidRPr="00E31562" w:rsidRDefault="00724A94" w:rsidP="0082527F">
      <w:pPr>
        <w:pStyle w:val="Prosttext"/>
        <w:rPr>
          <w:rFonts w:ascii="Times New Roman" w:hAnsi="Times New Roman" w:cs="Times New Roman"/>
          <w:sz w:val="24"/>
          <w:szCs w:val="24"/>
        </w:rPr>
      </w:pPr>
      <w:r w:rsidRPr="00E31562">
        <w:rPr>
          <w:rFonts w:ascii="Times New Roman" w:hAnsi="Times New Roman" w:cs="Times New Roman"/>
          <w:sz w:val="24"/>
          <w:szCs w:val="24"/>
        </w:rPr>
        <w:t>______________________</w:t>
      </w:r>
      <w:r w:rsidR="0082527F">
        <w:rPr>
          <w:rFonts w:ascii="Times New Roman" w:hAnsi="Times New Roman" w:cs="Times New Roman"/>
          <w:sz w:val="24"/>
          <w:szCs w:val="24"/>
        </w:rPr>
        <w:t xml:space="preserve">                                      </w:t>
      </w:r>
      <w:r w:rsidR="0082527F" w:rsidRPr="00E31562">
        <w:rPr>
          <w:rFonts w:ascii="Times New Roman" w:hAnsi="Times New Roman" w:cs="Times New Roman"/>
          <w:sz w:val="24"/>
          <w:szCs w:val="24"/>
        </w:rPr>
        <w:t>______________________</w:t>
      </w:r>
      <w:r w:rsidR="0082527F">
        <w:rPr>
          <w:rFonts w:ascii="Times New Roman" w:hAnsi="Times New Roman" w:cs="Times New Roman"/>
          <w:sz w:val="24"/>
          <w:szCs w:val="24"/>
        </w:rPr>
        <w:t xml:space="preserve">                                      </w:t>
      </w:r>
    </w:p>
    <w:p w14:paraId="6094FC14" w14:textId="06AD70DF" w:rsidR="00724A94" w:rsidRPr="00E31562" w:rsidRDefault="0082527F" w:rsidP="0082527F">
      <w:pPr>
        <w:pStyle w:val="Prosttext"/>
        <w:rPr>
          <w:rFonts w:ascii="Times New Roman" w:hAnsi="Times New Roman" w:cs="Times New Roman"/>
          <w:sz w:val="24"/>
          <w:szCs w:val="24"/>
        </w:rPr>
      </w:pPr>
      <w:r>
        <w:rPr>
          <w:rStyle w:val="Siln"/>
          <w:shd w:val="clear" w:color="auto" w:fill="FFFFFF"/>
        </w:rPr>
        <w:t xml:space="preserve">                                                                                </w:t>
      </w:r>
    </w:p>
    <w:p w14:paraId="4E978420" w14:textId="708C1C52" w:rsidR="00724A94" w:rsidRPr="00E31562" w:rsidRDefault="003A2A3E" w:rsidP="00724A94">
      <w:pPr>
        <w:autoSpaceDE w:val="0"/>
        <w:autoSpaceDN w:val="0"/>
        <w:adjustRightInd w:val="0"/>
        <w:jc w:val="both"/>
        <w:rPr>
          <w:b/>
        </w:rPr>
      </w:pPr>
      <w:r>
        <w:rPr>
          <w:rStyle w:val="Siln"/>
          <w:shd w:val="clear" w:color="auto" w:fill="FFFFFF"/>
        </w:rPr>
        <w:t xml:space="preserve">         </w:t>
      </w:r>
      <w:r w:rsidR="0049166E">
        <w:rPr>
          <w:rStyle w:val="Siln"/>
          <w:shd w:val="clear" w:color="auto" w:fill="FFFFFF"/>
        </w:rPr>
        <w:t>ZIP</w:t>
      </w:r>
      <w:r>
        <w:rPr>
          <w:rStyle w:val="Siln"/>
          <w:shd w:val="clear" w:color="auto" w:fill="FFFFFF"/>
        </w:rPr>
        <w:t xml:space="preserve"> o.p.s.</w:t>
      </w:r>
      <w:r w:rsidR="00334DFF">
        <w:rPr>
          <w:rStyle w:val="Siln"/>
          <w:shd w:val="clear" w:color="auto" w:fill="FFFFFF"/>
        </w:rPr>
        <w:tab/>
      </w:r>
      <w:r w:rsidR="00334DFF">
        <w:rPr>
          <w:rStyle w:val="Siln"/>
          <w:shd w:val="clear" w:color="auto" w:fill="FFFFFF"/>
        </w:rPr>
        <w:tab/>
      </w:r>
      <w:r w:rsidR="00276918">
        <w:rPr>
          <w:rStyle w:val="Siln"/>
          <w:shd w:val="clear" w:color="auto" w:fill="FFFFFF"/>
        </w:rPr>
        <w:tab/>
      </w:r>
      <w:r>
        <w:rPr>
          <w:rStyle w:val="Siln"/>
          <w:shd w:val="clear" w:color="auto" w:fill="FFFFFF"/>
        </w:rPr>
        <w:t xml:space="preserve">          </w:t>
      </w:r>
      <w:r w:rsidR="00C221C1">
        <w:rPr>
          <w:rStyle w:val="Siln"/>
          <w:shd w:val="clear" w:color="auto" w:fill="FFFFFF"/>
        </w:rPr>
        <w:t>Muzeum Cheb, p. o. Karlovarského kraje</w:t>
      </w:r>
    </w:p>
    <w:p w14:paraId="0859EE60" w14:textId="68A20B0A" w:rsidR="002D707F" w:rsidRDefault="003A2A3E" w:rsidP="002D707F">
      <w:pPr>
        <w:tabs>
          <w:tab w:val="left" w:pos="2010"/>
          <w:tab w:val="center" w:pos="4749"/>
        </w:tabs>
        <w:autoSpaceDE w:val="0"/>
        <w:autoSpaceDN w:val="0"/>
        <w:adjustRightInd w:val="0"/>
      </w:pPr>
      <w:r>
        <w:t>Mgr. Radek Široký,</w:t>
      </w:r>
      <w:r w:rsidR="0098078E">
        <w:t xml:space="preserve"> </w:t>
      </w:r>
      <w:r w:rsidR="0098078E" w:rsidRPr="001222C9">
        <w:t>Ph.D.</w:t>
      </w:r>
      <w:r>
        <w:t xml:space="preserve"> ředitel</w:t>
      </w:r>
      <w:r w:rsidR="00334DFF">
        <w:tab/>
      </w:r>
      <w:r>
        <w:t xml:space="preserve">                          </w:t>
      </w:r>
      <w:r w:rsidR="00C221C1">
        <w:t>Ing. Martina Kulová, ředitelka</w:t>
      </w:r>
    </w:p>
    <w:p w14:paraId="56893855" w14:textId="510627A5" w:rsidR="008C197D" w:rsidRPr="00E56909" w:rsidRDefault="00EC4031" w:rsidP="00E56909">
      <w:pPr>
        <w:tabs>
          <w:tab w:val="left" w:pos="2010"/>
          <w:tab w:val="center" w:pos="4749"/>
        </w:tabs>
        <w:autoSpaceDE w:val="0"/>
        <w:autoSpaceDN w:val="0"/>
        <w:adjustRightInd w:val="0"/>
      </w:pPr>
      <w:r>
        <w:t xml:space="preserve">        </w:t>
      </w:r>
      <w:r w:rsidR="0098078E">
        <w:t xml:space="preserve">  </w:t>
      </w:r>
      <w:r w:rsidR="002D707F">
        <w:rPr>
          <w:b/>
        </w:rPr>
        <w:t>Zhotovitel</w:t>
      </w:r>
      <w:r w:rsidR="0007531D">
        <w:rPr>
          <w:b/>
        </w:rPr>
        <w:t xml:space="preserve">                      </w:t>
      </w:r>
      <w:r w:rsidR="0082527F">
        <w:rPr>
          <w:b/>
        </w:rPr>
        <w:t xml:space="preserve">  </w:t>
      </w:r>
      <w:r w:rsidR="00276918">
        <w:rPr>
          <w:b/>
        </w:rPr>
        <w:t xml:space="preserve">           </w:t>
      </w:r>
      <w:r w:rsidR="0082527F">
        <w:rPr>
          <w:b/>
        </w:rPr>
        <w:t xml:space="preserve">               </w:t>
      </w:r>
      <w:r w:rsidR="0007531D">
        <w:rPr>
          <w:b/>
        </w:rPr>
        <w:t xml:space="preserve">            </w:t>
      </w:r>
      <w:r w:rsidR="002D707F">
        <w:rPr>
          <w:b/>
        </w:rPr>
        <w:t xml:space="preserve">  </w:t>
      </w:r>
      <w:r w:rsidR="008563FF">
        <w:rPr>
          <w:b/>
        </w:rPr>
        <w:t xml:space="preserve">  </w:t>
      </w:r>
      <w:r w:rsidR="0007531D">
        <w:rPr>
          <w:b/>
        </w:rPr>
        <w:t>Objednavatel</w:t>
      </w:r>
    </w:p>
    <w:sectPr w:rsidR="008C197D" w:rsidRPr="00E5690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5B4F8" w14:textId="77777777" w:rsidR="001F2A9F" w:rsidRDefault="001F2A9F" w:rsidP="00ED6924">
      <w:r>
        <w:separator/>
      </w:r>
    </w:p>
  </w:endnote>
  <w:endnote w:type="continuationSeparator" w:id="0">
    <w:p w14:paraId="5906C3FB" w14:textId="77777777" w:rsidR="001F2A9F" w:rsidRDefault="001F2A9F" w:rsidP="00ED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FAF72" w14:textId="77777777" w:rsidR="001F2A9F" w:rsidRDefault="001F2A9F" w:rsidP="00ED6924">
      <w:r>
        <w:separator/>
      </w:r>
    </w:p>
  </w:footnote>
  <w:footnote w:type="continuationSeparator" w:id="0">
    <w:p w14:paraId="27FD1B31" w14:textId="77777777" w:rsidR="001F2A9F" w:rsidRDefault="001F2A9F" w:rsidP="00ED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EDDF" w14:textId="089B2A45" w:rsidR="007D5550" w:rsidRPr="00BA343C" w:rsidRDefault="007D5550">
    <w:pPr>
      <w:pStyle w:val="Zhlav"/>
      <w:rPr>
        <w:sz w:val="20"/>
        <w:szCs w:val="20"/>
      </w:rPr>
    </w:pPr>
    <w:r>
      <w:tab/>
    </w:r>
    <w:r>
      <w:tab/>
    </w:r>
    <w:r w:rsidR="00BA343C" w:rsidRPr="00BA343C">
      <w:rPr>
        <w:sz w:val="20"/>
        <w:szCs w:val="20"/>
      </w:rPr>
      <w:t>Ev. č.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36121"/>
    <w:multiLevelType w:val="hybridMultilevel"/>
    <w:tmpl w:val="01546940"/>
    <w:lvl w:ilvl="0" w:tplc="1FFA14B8">
      <w:start w:val="1"/>
      <w:numFmt w:val="decimal"/>
      <w:lvlText w:val="5.%1."/>
      <w:lvlJc w:val="left"/>
      <w:pPr>
        <w:ind w:left="1440" w:hanging="360"/>
      </w:pPr>
      <w:rPr>
        <w:rFonts w:hint="default"/>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15F47735"/>
    <w:multiLevelType w:val="multilevel"/>
    <w:tmpl w:val="F12233C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1C04079F"/>
    <w:multiLevelType w:val="multilevel"/>
    <w:tmpl w:val="27044E26"/>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A33C74"/>
    <w:multiLevelType w:val="hybridMultilevel"/>
    <w:tmpl w:val="CD581F22"/>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005C19"/>
    <w:multiLevelType w:val="multilevel"/>
    <w:tmpl w:val="0ADAB27A"/>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34857DBF"/>
    <w:multiLevelType w:val="hybridMultilevel"/>
    <w:tmpl w:val="98880D14"/>
    <w:lvl w:ilvl="0" w:tplc="33084A00">
      <w:start w:val="2"/>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C776A9"/>
    <w:multiLevelType w:val="hybridMultilevel"/>
    <w:tmpl w:val="C2720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3C4B0D"/>
    <w:multiLevelType w:val="multilevel"/>
    <w:tmpl w:val="80FCC7A4"/>
    <w:lvl w:ilvl="0">
      <w:start w:val="13"/>
      <w:numFmt w:val="decimal"/>
      <w:lvlText w:val="%1."/>
      <w:lvlJc w:val="left"/>
      <w:pPr>
        <w:ind w:left="720" w:hanging="360"/>
      </w:pPr>
      <w:rPr>
        <w:rFonts w:ascii="Times New Roman" w:hAnsi="Times New Roman" w:cs="Times New Roman" w:hint="default"/>
        <w:b/>
        <w:sz w:val="24"/>
        <w:szCs w:val="24"/>
      </w:rPr>
    </w:lvl>
    <w:lvl w:ilvl="1">
      <w:start w:val="3"/>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396B74F4"/>
    <w:multiLevelType w:val="multilevel"/>
    <w:tmpl w:val="0FBE593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273486"/>
    <w:multiLevelType w:val="hybridMultilevel"/>
    <w:tmpl w:val="BC9AEE8A"/>
    <w:lvl w:ilvl="0" w:tplc="17125B88">
      <w:start w:val="1"/>
      <w:numFmt w:val="decimal"/>
      <w:lvlText w:val="13.%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E8C4209"/>
    <w:multiLevelType w:val="multilevel"/>
    <w:tmpl w:val="7FEE4A54"/>
    <w:lvl w:ilvl="0">
      <w:start w:val="1"/>
      <w:numFmt w:val="decimal"/>
      <w:lvlText w:val="%1."/>
      <w:lvlJc w:val="left"/>
      <w:pPr>
        <w:ind w:left="720" w:hanging="360"/>
      </w:pPr>
      <w:rPr>
        <w:rFonts w:hint="default"/>
        <w:b/>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4C12F9"/>
    <w:multiLevelType w:val="multilevel"/>
    <w:tmpl w:val="CDC22574"/>
    <w:lvl w:ilvl="0">
      <w:start w:val="1"/>
      <w:numFmt w:val="decimal"/>
      <w:lvlText w:val="%1."/>
      <w:lvlJc w:val="left"/>
      <w:pPr>
        <w:ind w:left="720" w:hanging="360"/>
      </w:pPr>
      <w:rPr>
        <w:rFonts w:hint="default"/>
        <w:b/>
      </w:rPr>
    </w:lvl>
    <w:lvl w:ilvl="1">
      <w:start w:val="1"/>
      <w:numFmt w:val="decimal"/>
      <w:lvlText w:val="6.%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FF2723"/>
    <w:multiLevelType w:val="hybridMultilevel"/>
    <w:tmpl w:val="0B784696"/>
    <w:lvl w:ilvl="0" w:tplc="827C6DE0">
      <w:start w:val="1"/>
      <w:numFmt w:val="decimal"/>
      <w:lvlText w:val="13.%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960234"/>
    <w:multiLevelType w:val="hybridMultilevel"/>
    <w:tmpl w:val="83F825D2"/>
    <w:lvl w:ilvl="0" w:tplc="3EDAB5A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4A7A4D"/>
    <w:multiLevelType w:val="hybridMultilevel"/>
    <w:tmpl w:val="F14442C8"/>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8925252"/>
    <w:multiLevelType w:val="hybridMultilevel"/>
    <w:tmpl w:val="4E1E4FEC"/>
    <w:lvl w:ilvl="0" w:tplc="D228007E">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F00BFE"/>
    <w:multiLevelType w:val="multilevel"/>
    <w:tmpl w:val="613CC7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5B4049"/>
    <w:multiLevelType w:val="hybridMultilevel"/>
    <w:tmpl w:val="066835AA"/>
    <w:lvl w:ilvl="0" w:tplc="2D1E60C6">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CB66B0"/>
    <w:multiLevelType w:val="multilevel"/>
    <w:tmpl w:val="7FEE4A54"/>
    <w:lvl w:ilvl="0">
      <w:start w:val="1"/>
      <w:numFmt w:val="decimal"/>
      <w:lvlText w:val="%1."/>
      <w:lvlJc w:val="left"/>
      <w:pPr>
        <w:ind w:left="720" w:hanging="360"/>
      </w:pPr>
      <w:rPr>
        <w:rFonts w:hint="default"/>
        <w:b/>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E63CE2"/>
    <w:multiLevelType w:val="hybridMultilevel"/>
    <w:tmpl w:val="C9B009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390AD3"/>
    <w:multiLevelType w:val="hybridMultilevel"/>
    <w:tmpl w:val="90326C38"/>
    <w:lvl w:ilvl="0" w:tplc="D9204548">
      <w:start w:val="1"/>
      <w:numFmt w:val="decimal"/>
      <w:lvlText w:val="7.%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5F3D5ECC"/>
    <w:multiLevelType w:val="hybridMultilevel"/>
    <w:tmpl w:val="FA88CA24"/>
    <w:lvl w:ilvl="0" w:tplc="933E47AE">
      <w:numFmt w:val="bullet"/>
      <w:lvlText w:val="-"/>
      <w:lvlJc w:val="left"/>
      <w:pPr>
        <w:ind w:left="1977" w:hanging="360"/>
      </w:pPr>
      <w:rPr>
        <w:rFonts w:ascii="Times New Roman" w:eastAsia="Times New Roman" w:hAnsi="Times New Roman" w:hint="default"/>
      </w:rPr>
    </w:lvl>
    <w:lvl w:ilvl="1" w:tplc="04050003" w:tentative="1">
      <w:start w:val="1"/>
      <w:numFmt w:val="bullet"/>
      <w:lvlText w:val="o"/>
      <w:lvlJc w:val="left"/>
      <w:pPr>
        <w:ind w:left="2697" w:hanging="360"/>
      </w:pPr>
      <w:rPr>
        <w:rFonts w:ascii="Courier New" w:hAnsi="Courier New" w:cs="Courier New" w:hint="default"/>
      </w:rPr>
    </w:lvl>
    <w:lvl w:ilvl="2" w:tplc="04050005" w:tentative="1">
      <w:start w:val="1"/>
      <w:numFmt w:val="bullet"/>
      <w:lvlText w:val=""/>
      <w:lvlJc w:val="left"/>
      <w:pPr>
        <w:ind w:left="3417" w:hanging="360"/>
      </w:pPr>
      <w:rPr>
        <w:rFonts w:ascii="Wingdings" w:hAnsi="Wingdings" w:hint="default"/>
      </w:rPr>
    </w:lvl>
    <w:lvl w:ilvl="3" w:tplc="04050001" w:tentative="1">
      <w:start w:val="1"/>
      <w:numFmt w:val="bullet"/>
      <w:lvlText w:val=""/>
      <w:lvlJc w:val="left"/>
      <w:pPr>
        <w:ind w:left="4137" w:hanging="360"/>
      </w:pPr>
      <w:rPr>
        <w:rFonts w:ascii="Symbol" w:hAnsi="Symbol" w:hint="default"/>
      </w:rPr>
    </w:lvl>
    <w:lvl w:ilvl="4" w:tplc="04050003" w:tentative="1">
      <w:start w:val="1"/>
      <w:numFmt w:val="bullet"/>
      <w:lvlText w:val="o"/>
      <w:lvlJc w:val="left"/>
      <w:pPr>
        <w:ind w:left="4857" w:hanging="360"/>
      </w:pPr>
      <w:rPr>
        <w:rFonts w:ascii="Courier New" w:hAnsi="Courier New" w:cs="Courier New" w:hint="default"/>
      </w:rPr>
    </w:lvl>
    <w:lvl w:ilvl="5" w:tplc="04050005" w:tentative="1">
      <w:start w:val="1"/>
      <w:numFmt w:val="bullet"/>
      <w:lvlText w:val=""/>
      <w:lvlJc w:val="left"/>
      <w:pPr>
        <w:ind w:left="5577" w:hanging="360"/>
      </w:pPr>
      <w:rPr>
        <w:rFonts w:ascii="Wingdings" w:hAnsi="Wingdings" w:hint="default"/>
      </w:rPr>
    </w:lvl>
    <w:lvl w:ilvl="6" w:tplc="04050001" w:tentative="1">
      <w:start w:val="1"/>
      <w:numFmt w:val="bullet"/>
      <w:lvlText w:val=""/>
      <w:lvlJc w:val="left"/>
      <w:pPr>
        <w:ind w:left="6297" w:hanging="360"/>
      </w:pPr>
      <w:rPr>
        <w:rFonts w:ascii="Symbol" w:hAnsi="Symbol" w:hint="default"/>
      </w:rPr>
    </w:lvl>
    <w:lvl w:ilvl="7" w:tplc="04050003" w:tentative="1">
      <w:start w:val="1"/>
      <w:numFmt w:val="bullet"/>
      <w:lvlText w:val="o"/>
      <w:lvlJc w:val="left"/>
      <w:pPr>
        <w:ind w:left="7017" w:hanging="360"/>
      </w:pPr>
      <w:rPr>
        <w:rFonts w:ascii="Courier New" w:hAnsi="Courier New" w:cs="Courier New" w:hint="default"/>
      </w:rPr>
    </w:lvl>
    <w:lvl w:ilvl="8" w:tplc="04050005" w:tentative="1">
      <w:start w:val="1"/>
      <w:numFmt w:val="bullet"/>
      <w:lvlText w:val=""/>
      <w:lvlJc w:val="left"/>
      <w:pPr>
        <w:ind w:left="7737" w:hanging="360"/>
      </w:pPr>
      <w:rPr>
        <w:rFonts w:ascii="Wingdings" w:hAnsi="Wingdings" w:hint="default"/>
      </w:rPr>
    </w:lvl>
  </w:abstractNum>
  <w:abstractNum w:abstractNumId="26"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2DE23D2"/>
    <w:multiLevelType w:val="hybridMultilevel"/>
    <w:tmpl w:val="939C5A7E"/>
    <w:lvl w:ilvl="0" w:tplc="113C7F36">
      <w:start w:val="1"/>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E07422"/>
    <w:multiLevelType w:val="hybridMultilevel"/>
    <w:tmpl w:val="135C31AC"/>
    <w:lvl w:ilvl="0" w:tplc="04050017">
      <w:start w:val="1"/>
      <w:numFmt w:val="lowerLetter"/>
      <w:lvlText w:val="%1)"/>
      <w:lvlJc w:val="left"/>
      <w:pPr>
        <w:ind w:left="1996" w:hanging="360"/>
      </w:pPr>
    </w:lvl>
    <w:lvl w:ilvl="1" w:tplc="04050019">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9"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492DEF"/>
    <w:multiLevelType w:val="multilevel"/>
    <w:tmpl w:val="6EBC96AC"/>
    <w:lvl w:ilvl="0">
      <w:start w:val="1"/>
      <w:numFmt w:val="decimal"/>
      <w:lvlText w:val="%1."/>
      <w:lvlJc w:val="left"/>
      <w:pPr>
        <w:ind w:left="720" w:hanging="360"/>
      </w:pPr>
      <w:rPr>
        <w:rFonts w:hint="default"/>
        <w:b/>
      </w:rPr>
    </w:lvl>
    <w:lvl w:ilvl="1">
      <w:start w:val="1"/>
      <w:numFmt w:val="decimal"/>
      <w:lvlText w:val="8.%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AC37CF2"/>
    <w:multiLevelType w:val="hybridMultilevel"/>
    <w:tmpl w:val="A06E2A7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716B74BC"/>
    <w:multiLevelType w:val="hybridMultilevel"/>
    <w:tmpl w:val="CA9AEC2E"/>
    <w:lvl w:ilvl="0" w:tplc="36B0515C">
      <w:start w:val="1"/>
      <w:numFmt w:val="decimal"/>
      <w:lvlText w:val="4.%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1B926A1"/>
    <w:multiLevelType w:val="multilevel"/>
    <w:tmpl w:val="2BB649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951CC0"/>
    <w:multiLevelType w:val="hybridMultilevel"/>
    <w:tmpl w:val="2BEC40F4"/>
    <w:lvl w:ilvl="0" w:tplc="50147302">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73706F30"/>
    <w:multiLevelType w:val="hybridMultilevel"/>
    <w:tmpl w:val="D2048F2A"/>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9FF0952"/>
    <w:multiLevelType w:val="hybridMultilevel"/>
    <w:tmpl w:val="C2FA6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2"/>
  </w:num>
  <w:num w:numId="3">
    <w:abstractNumId w:val="17"/>
  </w:num>
  <w:num w:numId="4">
    <w:abstractNumId w:val="21"/>
  </w:num>
  <w:num w:numId="5">
    <w:abstractNumId w:val="12"/>
  </w:num>
  <w:num w:numId="6">
    <w:abstractNumId w:val="29"/>
  </w:num>
  <w:num w:numId="7">
    <w:abstractNumId w:val="26"/>
  </w:num>
  <w:num w:numId="8">
    <w:abstractNumId w:val="31"/>
  </w:num>
  <w:num w:numId="9">
    <w:abstractNumId w:val="33"/>
  </w:num>
  <w:num w:numId="10">
    <w:abstractNumId w:val="19"/>
  </w:num>
  <w:num w:numId="11">
    <w:abstractNumId w:val="10"/>
  </w:num>
  <w:num w:numId="12">
    <w:abstractNumId w:val="4"/>
  </w:num>
  <w:num w:numId="13">
    <w:abstractNumId w:val="36"/>
  </w:num>
  <w:num w:numId="14">
    <w:abstractNumId w:val="8"/>
  </w:num>
  <w:num w:numId="15">
    <w:abstractNumId w:val="3"/>
  </w:num>
  <w:num w:numId="16">
    <w:abstractNumId w:val="11"/>
  </w:num>
  <w:num w:numId="17">
    <w:abstractNumId w:val="5"/>
  </w:num>
  <w:num w:numId="18">
    <w:abstractNumId w:val="18"/>
  </w:num>
  <w:num w:numId="19">
    <w:abstractNumId w:val="16"/>
  </w:num>
  <w:num w:numId="20">
    <w:abstractNumId w:val="13"/>
  </w:num>
  <w:num w:numId="21">
    <w:abstractNumId w:val="28"/>
  </w:num>
  <w:num w:numId="22">
    <w:abstractNumId w:val="25"/>
  </w:num>
  <w:num w:numId="23">
    <w:abstractNumId w:val="32"/>
  </w:num>
  <w:num w:numId="24">
    <w:abstractNumId w:val="27"/>
  </w:num>
  <w:num w:numId="25">
    <w:abstractNumId w:val="14"/>
  </w:num>
  <w:num w:numId="26">
    <w:abstractNumId w:val="24"/>
  </w:num>
  <w:num w:numId="27">
    <w:abstractNumId w:val="34"/>
  </w:num>
  <w:num w:numId="28">
    <w:abstractNumId w:val="30"/>
  </w:num>
  <w:num w:numId="29">
    <w:abstractNumId w:val="1"/>
  </w:num>
  <w:num w:numId="30">
    <w:abstractNumId w:val="35"/>
  </w:num>
  <w:num w:numId="31">
    <w:abstractNumId w:val="20"/>
  </w:num>
  <w:num w:numId="32">
    <w:abstractNumId w:val="23"/>
  </w:num>
  <w:num w:numId="33">
    <w:abstractNumId w:val="22"/>
  </w:num>
  <w:num w:numId="34">
    <w:abstractNumId w:val="6"/>
  </w:num>
  <w:num w:numId="35">
    <w:abstractNumId w:val="15"/>
  </w:num>
  <w:num w:numId="36">
    <w:abstractNumId w:val="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4"/>
    <w:rsid w:val="00007CF5"/>
    <w:rsid w:val="00010D8D"/>
    <w:rsid w:val="000238AA"/>
    <w:rsid w:val="0006539E"/>
    <w:rsid w:val="0007531D"/>
    <w:rsid w:val="00095F6A"/>
    <w:rsid w:val="0010486B"/>
    <w:rsid w:val="0010609C"/>
    <w:rsid w:val="001222C9"/>
    <w:rsid w:val="0012565A"/>
    <w:rsid w:val="00150E05"/>
    <w:rsid w:val="001526C2"/>
    <w:rsid w:val="0019158E"/>
    <w:rsid w:val="00192663"/>
    <w:rsid w:val="001A4699"/>
    <w:rsid w:val="001B255C"/>
    <w:rsid w:val="001D5738"/>
    <w:rsid w:val="001E6747"/>
    <w:rsid w:val="001F2A9F"/>
    <w:rsid w:val="001F30E5"/>
    <w:rsid w:val="00232389"/>
    <w:rsid w:val="00276918"/>
    <w:rsid w:val="002856D6"/>
    <w:rsid w:val="002917A4"/>
    <w:rsid w:val="002D707F"/>
    <w:rsid w:val="00320805"/>
    <w:rsid w:val="00331948"/>
    <w:rsid w:val="00334DFF"/>
    <w:rsid w:val="0038032B"/>
    <w:rsid w:val="00381127"/>
    <w:rsid w:val="00395CD0"/>
    <w:rsid w:val="003A2A3E"/>
    <w:rsid w:val="003A5EEB"/>
    <w:rsid w:val="003B69B7"/>
    <w:rsid w:val="003C4951"/>
    <w:rsid w:val="003D2614"/>
    <w:rsid w:val="003D47F6"/>
    <w:rsid w:val="003F18CC"/>
    <w:rsid w:val="003F1CDF"/>
    <w:rsid w:val="0041033D"/>
    <w:rsid w:val="00416E82"/>
    <w:rsid w:val="00485C02"/>
    <w:rsid w:val="0049166E"/>
    <w:rsid w:val="00492E5F"/>
    <w:rsid w:val="00501F32"/>
    <w:rsid w:val="00511EE5"/>
    <w:rsid w:val="005378BD"/>
    <w:rsid w:val="00556349"/>
    <w:rsid w:val="00573A24"/>
    <w:rsid w:val="00594543"/>
    <w:rsid w:val="005B2C3B"/>
    <w:rsid w:val="005B7ED7"/>
    <w:rsid w:val="00602892"/>
    <w:rsid w:val="00607299"/>
    <w:rsid w:val="0061370D"/>
    <w:rsid w:val="00613B14"/>
    <w:rsid w:val="0061741B"/>
    <w:rsid w:val="00635608"/>
    <w:rsid w:val="00663C01"/>
    <w:rsid w:val="00680585"/>
    <w:rsid w:val="00683A4E"/>
    <w:rsid w:val="00687AD8"/>
    <w:rsid w:val="006A5A08"/>
    <w:rsid w:val="006B215B"/>
    <w:rsid w:val="006D5714"/>
    <w:rsid w:val="006F0462"/>
    <w:rsid w:val="00701566"/>
    <w:rsid w:val="00724A94"/>
    <w:rsid w:val="00737965"/>
    <w:rsid w:val="007956D6"/>
    <w:rsid w:val="007A11B3"/>
    <w:rsid w:val="007A64B9"/>
    <w:rsid w:val="007A7137"/>
    <w:rsid w:val="007C40FB"/>
    <w:rsid w:val="007C44FC"/>
    <w:rsid w:val="007D5550"/>
    <w:rsid w:val="007F0172"/>
    <w:rsid w:val="0082527F"/>
    <w:rsid w:val="0084121B"/>
    <w:rsid w:val="008563FF"/>
    <w:rsid w:val="00865C04"/>
    <w:rsid w:val="00871FBF"/>
    <w:rsid w:val="008A0B9C"/>
    <w:rsid w:val="008B2C34"/>
    <w:rsid w:val="008B5A7A"/>
    <w:rsid w:val="008C197D"/>
    <w:rsid w:val="008C51E2"/>
    <w:rsid w:val="008D2326"/>
    <w:rsid w:val="008D734B"/>
    <w:rsid w:val="008D7EEE"/>
    <w:rsid w:val="008E2C1F"/>
    <w:rsid w:val="00925E17"/>
    <w:rsid w:val="00954762"/>
    <w:rsid w:val="0098078E"/>
    <w:rsid w:val="00992998"/>
    <w:rsid w:val="009F44A1"/>
    <w:rsid w:val="00A13063"/>
    <w:rsid w:val="00A26985"/>
    <w:rsid w:val="00A31CC6"/>
    <w:rsid w:val="00A5603E"/>
    <w:rsid w:val="00A737A1"/>
    <w:rsid w:val="00A94978"/>
    <w:rsid w:val="00AA1DB3"/>
    <w:rsid w:val="00AC7BDF"/>
    <w:rsid w:val="00AE73AD"/>
    <w:rsid w:val="00AF3E29"/>
    <w:rsid w:val="00AF7DE4"/>
    <w:rsid w:val="00B044AB"/>
    <w:rsid w:val="00B13339"/>
    <w:rsid w:val="00B70E21"/>
    <w:rsid w:val="00B84CBC"/>
    <w:rsid w:val="00B851D8"/>
    <w:rsid w:val="00BA343C"/>
    <w:rsid w:val="00BB2CE2"/>
    <w:rsid w:val="00BC40C7"/>
    <w:rsid w:val="00BC6148"/>
    <w:rsid w:val="00BE0430"/>
    <w:rsid w:val="00BE184A"/>
    <w:rsid w:val="00C117C1"/>
    <w:rsid w:val="00C221C1"/>
    <w:rsid w:val="00C3226C"/>
    <w:rsid w:val="00C32A32"/>
    <w:rsid w:val="00C3377F"/>
    <w:rsid w:val="00C3385A"/>
    <w:rsid w:val="00C4201F"/>
    <w:rsid w:val="00C541B0"/>
    <w:rsid w:val="00C61FB0"/>
    <w:rsid w:val="00C66F31"/>
    <w:rsid w:val="00C77B15"/>
    <w:rsid w:val="00CB1617"/>
    <w:rsid w:val="00CC1FED"/>
    <w:rsid w:val="00CC49A8"/>
    <w:rsid w:val="00CF7E34"/>
    <w:rsid w:val="00D24116"/>
    <w:rsid w:val="00D30F08"/>
    <w:rsid w:val="00D33736"/>
    <w:rsid w:val="00D3407D"/>
    <w:rsid w:val="00D73651"/>
    <w:rsid w:val="00D81DDF"/>
    <w:rsid w:val="00D84581"/>
    <w:rsid w:val="00D85D2E"/>
    <w:rsid w:val="00DA624A"/>
    <w:rsid w:val="00DB03E0"/>
    <w:rsid w:val="00DD771C"/>
    <w:rsid w:val="00DF0EDA"/>
    <w:rsid w:val="00E10A68"/>
    <w:rsid w:val="00E22663"/>
    <w:rsid w:val="00E567D0"/>
    <w:rsid w:val="00E56909"/>
    <w:rsid w:val="00E82790"/>
    <w:rsid w:val="00E87020"/>
    <w:rsid w:val="00EC4031"/>
    <w:rsid w:val="00ED5096"/>
    <w:rsid w:val="00ED6924"/>
    <w:rsid w:val="00F101D2"/>
    <w:rsid w:val="00F60132"/>
    <w:rsid w:val="00FC1D36"/>
    <w:rsid w:val="00FC2A6E"/>
    <w:rsid w:val="00FD54BE"/>
    <w:rsid w:val="00FF5195"/>
    <w:rsid w:val="00FF5F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F5150C"/>
  <w15:docId w15:val="{6472E355-943C-49C8-B57C-4E70B13C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D692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D6924"/>
    <w:pPr>
      <w:keepNext/>
      <w:outlineLvl w:val="0"/>
    </w:pPr>
    <w:rPr>
      <w:b/>
      <w:bCs/>
    </w:rPr>
  </w:style>
  <w:style w:type="paragraph" w:styleId="Nadpis3">
    <w:name w:val="heading 3"/>
    <w:basedOn w:val="Normln"/>
    <w:next w:val="Normln"/>
    <w:link w:val="Nadpis3Char"/>
    <w:qFormat/>
    <w:rsid w:val="00ED6924"/>
    <w:pPr>
      <w:keepNext/>
      <w:tabs>
        <w:tab w:val="left" w:pos="1440"/>
      </w:tabs>
      <w:outlineLvl w:val="2"/>
    </w:pPr>
    <w:rPr>
      <w:rFonts w:ascii="Arial" w:hAnsi="Arial" w:cs="Arial"/>
      <w:b/>
      <w:bCs/>
      <w:sz w:val="22"/>
    </w:rPr>
  </w:style>
  <w:style w:type="paragraph" w:styleId="Nadpis4">
    <w:name w:val="heading 4"/>
    <w:basedOn w:val="Normln"/>
    <w:next w:val="Normln"/>
    <w:link w:val="Nadpis4Char"/>
    <w:qFormat/>
    <w:rsid w:val="00ED6924"/>
    <w:pPr>
      <w:keepNext/>
      <w:jc w:val="right"/>
      <w:outlineLvl w:val="3"/>
    </w:pPr>
    <w:rPr>
      <w:b/>
      <w:sz w:val="18"/>
    </w:rPr>
  </w:style>
  <w:style w:type="paragraph" w:styleId="Nadpis5">
    <w:name w:val="heading 5"/>
    <w:basedOn w:val="Normln"/>
    <w:next w:val="Normln"/>
    <w:link w:val="Nadpis5Char"/>
    <w:qFormat/>
    <w:rsid w:val="00ED6924"/>
    <w:pPr>
      <w:keepNext/>
      <w:outlineLvl w:val="4"/>
    </w:pPr>
    <w:rPr>
      <w:b/>
      <w:sz w:val="18"/>
    </w:rPr>
  </w:style>
  <w:style w:type="paragraph" w:styleId="Nadpis8">
    <w:name w:val="heading 8"/>
    <w:basedOn w:val="Normln"/>
    <w:next w:val="Normln"/>
    <w:link w:val="Nadpis8Char"/>
    <w:qFormat/>
    <w:rsid w:val="00ED6924"/>
    <w:pPr>
      <w:keepNext/>
      <w:jc w:val="right"/>
      <w:outlineLvl w:val="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D6924"/>
    <w:pPr>
      <w:tabs>
        <w:tab w:val="center" w:pos="4536"/>
        <w:tab w:val="right" w:pos="9072"/>
      </w:tabs>
    </w:pPr>
  </w:style>
  <w:style w:type="character" w:customStyle="1" w:styleId="ZhlavChar">
    <w:name w:val="Záhlaví Char"/>
    <w:basedOn w:val="Standardnpsmoodstavce"/>
    <w:link w:val="Zhlav"/>
    <w:uiPriority w:val="99"/>
    <w:rsid w:val="00ED692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D6924"/>
    <w:pPr>
      <w:tabs>
        <w:tab w:val="center" w:pos="4536"/>
        <w:tab w:val="right" w:pos="9072"/>
      </w:tabs>
    </w:pPr>
  </w:style>
  <w:style w:type="character" w:customStyle="1" w:styleId="ZpatChar">
    <w:name w:val="Zápatí Char"/>
    <w:basedOn w:val="Standardnpsmoodstavce"/>
    <w:link w:val="Zpat"/>
    <w:uiPriority w:val="99"/>
    <w:rsid w:val="00ED692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D6924"/>
    <w:rPr>
      <w:rFonts w:ascii="Tahoma" w:hAnsi="Tahoma" w:cs="Tahoma"/>
      <w:sz w:val="16"/>
      <w:szCs w:val="16"/>
    </w:rPr>
  </w:style>
  <w:style w:type="character" w:customStyle="1" w:styleId="TextbublinyChar">
    <w:name w:val="Text bubliny Char"/>
    <w:basedOn w:val="Standardnpsmoodstavce"/>
    <w:link w:val="Textbubliny"/>
    <w:uiPriority w:val="99"/>
    <w:semiHidden/>
    <w:rsid w:val="00ED6924"/>
    <w:rPr>
      <w:rFonts w:ascii="Tahoma" w:eastAsia="Times New Roman" w:hAnsi="Tahoma" w:cs="Tahoma"/>
      <w:sz w:val="16"/>
      <w:szCs w:val="16"/>
      <w:lang w:eastAsia="cs-CZ"/>
    </w:rPr>
  </w:style>
  <w:style w:type="character" w:styleId="Hypertextovodkaz">
    <w:name w:val="Hyperlink"/>
    <w:rsid w:val="00ED6924"/>
    <w:rPr>
      <w:color w:val="0000FF"/>
      <w:u w:val="single"/>
    </w:rPr>
  </w:style>
  <w:style w:type="character" w:customStyle="1" w:styleId="Nadpis1Char">
    <w:name w:val="Nadpis 1 Char"/>
    <w:basedOn w:val="Standardnpsmoodstavce"/>
    <w:link w:val="Nadpis1"/>
    <w:rsid w:val="00ED6924"/>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ED6924"/>
    <w:rPr>
      <w:rFonts w:ascii="Arial" w:eastAsia="Times New Roman" w:hAnsi="Arial" w:cs="Arial"/>
      <w:b/>
      <w:bCs/>
      <w:szCs w:val="24"/>
      <w:lang w:eastAsia="cs-CZ"/>
    </w:rPr>
  </w:style>
  <w:style w:type="character" w:customStyle="1" w:styleId="Nadpis4Char">
    <w:name w:val="Nadpis 4 Char"/>
    <w:basedOn w:val="Standardnpsmoodstavce"/>
    <w:link w:val="Nadpis4"/>
    <w:rsid w:val="00ED6924"/>
    <w:rPr>
      <w:rFonts w:ascii="Times New Roman" w:eastAsia="Times New Roman" w:hAnsi="Times New Roman" w:cs="Times New Roman"/>
      <w:b/>
      <w:sz w:val="18"/>
      <w:szCs w:val="24"/>
      <w:lang w:eastAsia="cs-CZ"/>
    </w:rPr>
  </w:style>
  <w:style w:type="character" w:customStyle="1" w:styleId="Nadpis5Char">
    <w:name w:val="Nadpis 5 Char"/>
    <w:basedOn w:val="Standardnpsmoodstavce"/>
    <w:link w:val="Nadpis5"/>
    <w:rsid w:val="00ED6924"/>
    <w:rPr>
      <w:rFonts w:ascii="Times New Roman" w:eastAsia="Times New Roman" w:hAnsi="Times New Roman" w:cs="Times New Roman"/>
      <w:b/>
      <w:sz w:val="18"/>
      <w:szCs w:val="24"/>
      <w:lang w:eastAsia="cs-CZ"/>
    </w:rPr>
  </w:style>
  <w:style w:type="character" w:customStyle="1" w:styleId="Nadpis8Char">
    <w:name w:val="Nadpis 8 Char"/>
    <w:basedOn w:val="Standardnpsmoodstavce"/>
    <w:link w:val="Nadpis8"/>
    <w:rsid w:val="00ED692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ED6924"/>
    <w:pPr>
      <w:ind w:left="1068"/>
      <w:jc w:val="both"/>
    </w:pPr>
  </w:style>
  <w:style w:type="character" w:customStyle="1" w:styleId="ZkladntextodsazenChar">
    <w:name w:val="Základní text odsazený Char"/>
    <w:basedOn w:val="Standardnpsmoodstavce"/>
    <w:link w:val="Zkladntextodsazen"/>
    <w:rsid w:val="00ED6924"/>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ED6924"/>
    <w:pPr>
      <w:numPr>
        <w:ilvl w:val="12"/>
      </w:numPr>
      <w:jc w:val="both"/>
    </w:pPr>
  </w:style>
  <w:style w:type="character" w:customStyle="1" w:styleId="Zkladntext2Char">
    <w:name w:val="Základní text 2 Char"/>
    <w:basedOn w:val="Standardnpsmoodstavce"/>
    <w:link w:val="Zkladntext2"/>
    <w:rsid w:val="00ED6924"/>
    <w:rPr>
      <w:rFonts w:ascii="Times New Roman" w:eastAsia="Times New Roman" w:hAnsi="Times New Roman" w:cs="Times New Roman"/>
      <w:sz w:val="24"/>
      <w:szCs w:val="24"/>
      <w:lang w:eastAsia="cs-CZ"/>
    </w:rPr>
  </w:style>
  <w:style w:type="paragraph" w:customStyle="1" w:styleId="Default">
    <w:name w:val="Default"/>
    <w:rsid w:val="00ED692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99"/>
    <w:qFormat/>
    <w:rsid w:val="00ED6924"/>
    <w:pPr>
      <w:ind w:left="720"/>
      <w:contextualSpacing/>
    </w:pPr>
  </w:style>
  <w:style w:type="character" w:styleId="Odkaznakoment">
    <w:name w:val="annotation reference"/>
    <w:basedOn w:val="Standardnpsmoodstavce"/>
    <w:semiHidden/>
    <w:unhideWhenUsed/>
    <w:rsid w:val="00ED6924"/>
    <w:rPr>
      <w:sz w:val="16"/>
      <w:szCs w:val="16"/>
    </w:rPr>
  </w:style>
  <w:style w:type="paragraph" w:styleId="Textkomente">
    <w:name w:val="annotation text"/>
    <w:basedOn w:val="Normln"/>
    <w:link w:val="TextkomenteChar"/>
    <w:semiHidden/>
    <w:unhideWhenUsed/>
    <w:rsid w:val="00ED6924"/>
    <w:rPr>
      <w:sz w:val="20"/>
      <w:szCs w:val="20"/>
    </w:rPr>
  </w:style>
  <w:style w:type="character" w:customStyle="1" w:styleId="TextkomenteChar">
    <w:name w:val="Text komentáře Char"/>
    <w:basedOn w:val="Standardnpsmoodstavce"/>
    <w:link w:val="Textkomente"/>
    <w:semiHidden/>
    <w:rsid w:val="00ED6924"/>
    <w:rPr>
      <w:rFonts w:ascii="Times New Roman" w:eastAsia="Times New Roman" w:hAnsi="Times New Roman" w:cs="Times New Roman"/>
      <w:sz w:val="20"/>
      <w:szCs w:val="20"/>
      <w:lang w:eastAsia="cs-CZ"/>
    </w:rPr>
  </w:style>
  <w:style w:type="character" w:customStyle="1" w:styleId="Zkladntext">
    <w:name w:val="Základní text_"/>
    <w:basedOn w:val="Standardnpsmoodstavce"/>
    <w:link w:val="Zkladntext20"/>
    <w:rsid w:val="00C4201F"/>
    <w:rPr>
      <w:b/>
      <w:bCs/>
      <w:sz w:val="21"/>
      <w:szCs w:val="21"/>
      <w:shd w:val="clear" w:color="auto" w:fill="FFFFFF"/>
    </w:rPr>
  </w:style>
  <w:style w:type="paragraph" w:customStyle="1" w:styleId="Zkladntext20">
    <w:name w:val="Základní text2"/>
    <w:basedOn w:val="Normln"/>
    <w:link w:val="Zkladntext"/>
    <w:rsid w:val="00C4201F"/>
    <w:pPr>
      <w:widowControl w:val="0"/>
      <w:shd w:val="clear" w:color="auto" w:fill="FFFFFF"/>
      <w:spacing w:after="300" w:line="0" w:lineRule="atLeast"/>
      <w:ind w:hanging="800"/>
      <w:jc w:val="center"/>
    </w:pPr>
    <w:rPr>
      <w:rFonts w:asciiTheme="minorHAnsi" w:eastAsiaTheme="minorHAnsi" w:hAnsiTheme="minorHAnsi" w:cstheme="minorBidi"/>
      <w:b/>
      <w:bCs/>
      <w:sz w:val="21"/>
      <w:szCs w:val="21"/>
      <w:lang w:eastAsia="en-US"/>
    </w:rPr>
  </w:style>
  <w:style w:type="character" w:customStyle="1" w:styleId="Zkladntext1">
    <w:name w:val="Základní text1"/>
    <w:basedOn w:val="Zkladntext"/>
    <w:rsid w:val="00C4201F"/>
    <w:rPr>
      <w:rFonts w:ascii="Times New Roman" w:eastAsia="Times New Roman" w:hAnsi="Times New Roman" w:cs="Times New Roman"/>
      <w:b/>
      <w:bCs/>
      <w:color w:val="000000"/>
      <w:spacing w:val="0"/>
      <w:w w:val="100"/>
      <w:position w:val="0"/>
      <w:sz w:val="21"/>
      <w:szCs w:val="21"/>
      <w:u w:val="single"/>
      <w:shd w:val="clear" w:color="auto" w:fill="FFFFFF"/>
      <w:lang w:val="cs-CZ"/>
    </w:rPr>
  </w:style>
  <w:style w:type="character" w:customStyle="1" w:styleId="Nadpis2">
    <w:name w:val="Nadpis #2_"/>
    <w:basedOn w:val="Standardnpsmoodstavce"/>
    <w:link w:val="Nadpis20"/>
    <w:rsid w:val="00C4201F"/>
    <w:rPr>
      <w:b/>
      <w:bCs/>
      <w:sz w:val="21"/>
      <w:szCs w:val="21"/>
      <w:shd w:val="clear" w:color="auto" w:fill="FFFFFF"/>
    </w:rPr>
  </w:style>
  <w:style w:type="paragraph" w:customStyle="1" w:styleId="Nadpis20">
    <w:name w:val="Nadpis #2"/>
    <w:basedOn w:val="Normln"/>
    <w:link w:val="Nadpis2"/>
    <w:rsid w:val="00C4201F"/>
    <w:pPr>
      <w:widowControl w:val="0"/>
      <w:shd w:val="clear" w:color="auto" w:fill="FFFFFF"/>
      <w:spacing w:before="120" w:after="120" w:line="274" w:lineRule="exact"/>
      <w:jc w:val="both"/>
      <w:outlineLvl w:val="1"/>
    </w:pPr>
    <w:rPr>
      <w:rFonts w:asciiTheme="minorHAnsi" w:eastAsiaTheme="minorHAnsi" w:hAnsiTheme="minorHAnsi" w:cstheme="minorBidi"/>
      <w:b/>
      <w:bCs/>
      <w:sz w:val="21"/>
      <w:szCs w:val="21"/>
      <w:lang w:eastAsia="en-US"/>
    </w:rPr>
  </w:style>
  <w:style w:type="paragraph" w:customStyle="1" w:styleId="BodySingle">
    <w:name w:val="Body Single"/>
    <w:basedOn w:val="Zkladntext0"/>
    <w:rsid w:val="008C197D"/>
    <w:pPr>
      <w:spacing w:before="80" w:line="240" w:lineRule="exact"/>
      <w:jc w:val="both"/>
    </w:pPr>
    <w:rPr>
      <w:szCs w:val="16"/>
    </w:rPr>
  </w:style>
  <w:style w:type="paragraph" w:customStyle="1" w:styleId="Nadpis3PPP">
    <w:name w:val="Nadpis 3 PPP"/>
    <w:basedOn w:val="Nadpis3"/>
    <w:next w:val="BodySingle"/>
    <w:rsid w:val="008C197D"/>
    <w:pPr>
      <w:keepLines/>
      <w:tabs>
        <w:tab w:val="clear" w:pos="1440"/>
      </w:tabs>
      <w:spacing w:before="200" w:after="200"/>
      <w:jc w:val="both"/>
    </w:pPr>
    <w:rPr>
      <w:rFonts w:cs="Times New Roman"/>
      <w:bCs w:val="0"/>
      <w:color w:val="B40000"/>
      <w:sz w:val="24"/>
      <w:szCs w:val="16"/>
    </w:rPr>
  </w:style>
  <w:style w:type="paragraph" w:customStyle="1" w:styleId="Style8">
    <w:name w:val="Style8"/>
    <w:basedOn w:val="Normln"/>
    <w:uiPriority w:val="99"/>
    <w:rsid w:val="008C197D"/>
    <w:pPr>
      <w:widowControl w:val="0"/>
      <w:autoSpaceDE w:val="0"/>
      <w:autoSpaceDN w:val="0"/>
      <w:adjustRightInd w:val="0"/>
      <w:spacing w:line="240" w:lineRule="exact"/>
      <w:ind w:hanging="533"/>
      <w:jc w:val="both"/>
    </w:pPr>
    <w:rPr>
      <w:rFonts w:ascii="Arial Narrow" w:hAnsi="Arial Narrow"/>
    </w:rPr>
  </w:style>
  <w:style w:type="paragraph" w:customStyle="1" w:styleId="Style4">
    <w:name w:val="Style4"/>
    <w:basedOn w:val="Normln"/>
    <w:uiPriority w:val="99"/>
    <w:rsid w:val="008C197D"/>
    <w:pPr>
      <w:widowControl w:val="0"/>
      <w:autoSpaceDE w:val="0"/>
      <w:autoSpaceDN w:val="0"/>
      <w:adjustRightInd w:val="0"/>
    </w:pPr>
  </w:style>
  <w:style w:type="character" w:customStyle="1" w:styleId="FontStyle29">
    <w:name w:val="Font Style29"/>
    <w:basedOn w:val="Standardnpsmoodstavce"/>
    <w:uiPriority w:val="99"/>
    <w:rsid w:val="008C197D"/>
    <w:rPr>
      <w:rFonts w:ascii="Times New Roman" w:hAnsi="Times New Roman" w:cs="Times New Roman"/>
      <w:sz w:val="14"/>
      <w:szCs w:val="14"/>
    </w:rPr>
  </w:style>
  <w:style w:type="paragraph" w:styleId="Zkladntext0">
    <w:name w:val="Body Text"/>
    <w:basedOn w:val="Normln"/>
    <w:link w:val="ZkladntextChar"/>
    <w:uiPriority w:val="99"/>
    <w:semiHidden/>
    <w:unhideWhenUsed/>
    <w:rsid w:val="008C197D"/>
    <w:pPr>
      <w:spacing w:after="120"/>
    </w:pPr>
  </w:style>
  <w:style w:type="character" w:customStyle="1" w:styleId="ZkladntextChar">
    <w:name w:val="Základní text Char"/>
    <w:basedOn w:val="Standardnpsmoodstavce"/>
    <w:link w:val="Zkladntext0"/>
    <w:uiPriority w:val="99"/>
    <w:semiHidden/>
    <w:rsid w:val="008C197D"/>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724A94"/>
    <w:rPr>
      <w:rFonts w:ascii="Courier New" w:hAnsi="Courier New" w:cs="Courier New"/>
      <w:sz w:val="20"/>
      <w:szCs w:val="20"/>
    </w:rPr>
  </w:style>
  <w:style w:type="character" w:customStyle="1" w:styleId="ProsttextChar">
    <w:name w:val="Prostý text Char"/>
    <w:basedOn w:val="Standardnpsmoodstavce"/>
    <w:link w:val="Prosttext"/>
    <w:uiPriority w:val="99"/>
    <w:rsid w:val="00724A94"/>
    <w:rPr>
      <w:rFonts w:ascii="Courier New" w:eastAsia="Times New Roman" w:hAnsi="Courier New" w:cs="Courier New"/>
      <w:sz w:val="20"/>
      <w:szCs w:val="20"/>
      <w:lang w:eastAsia="cs-CZ"/>
    </w:rPr>
  </w:style>
  <w:style w:type="paragraph" w:styleId="Zptenadresanaoblku">
    <w:name w:val="envelope return"/>
    <w:basedOn w:val="Normln"/>
    <w:uiPriority w:val="99"/>
    <w:rsid w:val="00724A94"/>
    <w:rPr>
      <w:sz w:val="22"/>
      <w:szCs w:val="20"/>
    </w:rPr>
  </w:style>
  <w:style w:type="character" w:styleId="Siln">
    <w:name w:val="Strong"/>
    <w:basedOn w:val="Standardnpsmoodstavce"/>
    <w:uiPriority w:val="22"/>
    <w:qFormat/>
    <w:rsid w:val="00724A94"/>
    <w:rPr>
      <w:b/>
      <w:bCs/>
    </w:rPr>
  </w:style>
  <w:style w:type="paragraph" w:styleId="Pedmtkomente">
    <w:name w:val="annotation subject"/>
    <w:basedOn w:val="Textkomente"/>
    <w:next w:val="Textkomente"/>
    <w:link w:val="PedmtkomenteChar"/>
    <w:uiPriority w:val="99"/>
    <w:semiHidden/>
    <w:unhideWhenUsed/>
    <w:rsid w:val="00C3385A"/>
    <w:rPr>
      <w:b/>
      <w:bCs/>
    </w:rPr>
  </w:style>
  <w:style w:type="character" w:customStyle="1" w:styleId="PedmtkomenteChar">
    <w:name w:val="Předmět komentáře Char"/>
    <w:basedOn w:val="TextkomenteChar"/>
    <w:link w:val="Pedmtkomente"/>
    <w:uiPriority w:val="99"/>
    <w:semiHidden/>
    <w:rsid w:val="00C3385A"/>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8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937F3-0844-487C-8C05-575C691D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3665</Words>
  <Characters>21628</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Černá Andrea</cp:lastModifiedBy>
  <cp:revision>89</cp:revision>
  <cp:lastPrinted>2020-08-31T12:35:00Z</cp:lastPrinted>
  <dcterms:created xsi:type="dcterms:W3CDTF">2022-05-24T12:05:00Z</dcterms:created>
  <dcterms:modified xsi:type="dcterms:W3CDTF">2024-05-27T06:48:00Z</dcterms:modified>
</cp:coreProperties>
</file>