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6E09C" w14:textId="48CEF50F" w:rsidR="008A3428" w:rsidRPr="009A1FCE" w:rsidRDefault="00563076" w:rsidP="000F5742">
      <w:pPr>
        <w:ind w:left="2832" w:hanging="2832"/>
        <w:jc w:val="both"/>
        <w:outlineLvl w:val="0"/>
        <w:rPr>
          <w:rFonts w:cs="Arial"/>
          <w:b/>
          <w:bCs/>
          <w:noProof/>
          <w:sz w:val="22"/>
          <w:szCs w:val="22"/>
          <w:lang w:val="cs-CZ"/>
        </w:rPr>
      </w:pPr>
      <w:r w:rsidRPr="009A1FCE">
        <w:rPr>
          <w:rFonts w:cs="Arial"/>
          <w:b/>
          <w:bCs/>
          <w:sz w:val="22"/>
          <w:szCs w:val="22"/>
          <w:lang w:val="cs-CZ"/>
        </w:rPr>
        <w:fldChar w:fldCharType="begin"/>
      </w:r>
      <w:r w:rsidRPr="009A1FCE">
        <w:rPr>
          <w:rFonts w:cs="Arial"/>
          <w:b/>
          <w:bCs/>
          <w:sz w:val="22"/>
          <w:szCs w:val="22"/>
          <w:lang w:val="cs-CZ"/>
        </w:rPr>
        <w:instrText xml:space="preserve"> MERGEFIELD Společnost </w:instrText>
      </w:r>
      <w:r w:rsidRPr="009A1FCE">
        <w:rPr>
          <w:rFonts w:cs="Arial"/>
          <w:b/>
          <w:bCs/>
          <w:sz w:val="22"/>
          <w:szCs w:val="22"/>
          <w:lang w:val="cs-CZ"/>
        </w:rPr>
        <w:fldChar w:fldCharType="separate"/>
      </w:r>
      <w:r w:rsidR="004E7D67" w:rsidRPr="009A1FCE">
        <w:rPr>
          <w:rFonts w:cs="Arial"/>
          <w:b/>
          <w:bCs/>
          <w:noProof/>
          <w:sz w:val="22"/>
          <w:szCs w:val="22"/>
          <w:lang w:val="cs-CZ"/>
        </w:rPr>
        <w:t>Vysoká škola chemicko-technologická v</w:t>
      </w:r>
      <w:r w:rsidR="008A3428" w:rsidRPr="009A1FCE">
        <w:rPr>
          <w:rFonts w:cs="Arial"/>
          <w:b/>
          <w:bCs/>
          <w:noProof/>
          <w:sz w:val="22"/>
          <w:szCs w:val="22"/>
          <w:lang w:val="cs-CZ"/>
        </w:rPr>
        <w:t> </w:t>
      </w:r>
      <w:r w:rsidR="004E7D67" w:rsidRPr="009A1FCE">
        <w:rPr>
          <w:rFonts w:cs="Arial"/>
          <w:b/>
          <w:bCs/>
          <w:noProof/>
          <w:sz w:val="22"/>
          <w:szCs w:val="22"/>
          <w:lang w:val="cs-CZ"/>
        </w:rPr>
        <w:t>Praze</w:t>
      </w:r>
    </w:p>
    <w:p w14:paraId="4B1016A5" w14:textId="18983F0B" w:rsidR="008A3428" w:rsidRPr="009A1FCE" w:rsidRDefault="008A3428" w:rsidP="000F5742">
      <w:pPr>
        <w:ind w:left="2832" w:hanging="2832"/>
        <w:jc w:val="both"/>
        <w:outlineLvl w:val="0"/>
        <w:rPr>
          <w:rFonts w:cs="Arial"/>
          <w:b/>
          <w:bCs/>
          <w:noProof/>
          <w:sz w:val="22"/>
          <w:szCs w:val="22"/>
          <w:lang w:val="cs-CZ"/>
        </w:rPr>
      </w:pPr>
      <w:r w:rsidRPr="009A1FCE">
        <w:rPr>
          <w:rFonts w:cs="Arial"/>
          <w:b/>
          <w:bCs/>
          <w:noProof/>
          <w:sz w:val="22"/>
          <w:szCs w:val="22"/>
          <w:lang w:val="cs-CZ"/>
        </w:rPr>
        <w:t>Fakul</w:t>
      </w:r>
      <w:r w:rsidR="0095633D">
        <w:rPr>
          <w:rFonts w:cs="Arial"/>
          <w:b/>
          <w:bCs/>
          <w:noProof/>
          <w:sz w:val="22"/>
          <w:szCs w:val="22"/>
          <w:lang w:val="cs-CZ"/>
        </w:rPr>
        <w:t>ta</w:t>
      </w:r>
      <w:r w:rsidRPr="009A1FCE">
        <w:rPr>
          <w:rFonts w:cs="Arial"/>
          <w:b/>
          <w:bCs/>
          <w:noProof/>
          <w:sz w:val="22"/>
          <w:szCs w:val="22"/>
          <w:lang w:val="cs-CZ"/>
        </w:rPr>
        <w:t xml:space="preserve"> technologie ochrany prostředí</w:t>
      </w:r>
    </w:p>
    <w:p w14:paraId="67046998" w14:textId="46A197D8" w:rsidR="002F7FA5" w:rsidRPr="009A1FCE" w:rsidRDefault="004E7D67" w:rsidP="000F5742">
      <w:pPr>
        <w:ind w:left="2832" w:hanging="2832"/>
        <w:jc w:val="both"/>
        <w:outlineLvl w:val="0"/>
        <w:rPr>
          <w:rFonts w:cs="Arial"/>
          <w:b/>
          <w:bCs/>
          <w:sz w:val="22"/>
          <w:szCs w:val="22"/>
          <w:lang w:val="cs-CZ"/>
        </w:rPr>
      </w:pPr>
      <w:r w:rsidRPr="009A1FCE">
        <w:rPr>
          <w:rFonts w:cs="Arial"/>
          <w:b/>
          <w:bCs/>
          <w:noProof/>
          <w:sz w:val="22"/>
          <w:szCs w:val="22"/>
          <w:lang w:val="cs-CZ"/>
        </w:rPr>
        <w:t xml:space="preserve">Ústav </w:t>
      </w:r>
      <w:r w:rsidR="00D10B15">
        <w:rPr>
          <w:rFonts w:cs="Arial"/>
          <w:b/>
          <w:bCs/>
          <w:noProof/>
          <w:sz w:val="22"/>
          <w:szCs w:val="22"/>
          <w:lang w:val="cs-CZ"/>
        </w:rPr>
        <w:t xml:space="preserve">udržitelných paliv a zelelné chemie </w:t>
      </w:r>
      <w:r w:rsidR="00563076" w:rsidRPr="009A1FCE">
        <w:rPr>
          <w:rFonts w:cs="Arial"/>
          <w:b/>
          <w:bCs/>
          <w:sz w:val="22"/>
          <w:szCs w:val="22"/>
          <w:lang w:val="cs-CZ"/>
        </w:rPr>
        <w:fldChar w:fldCharType="end"/>
      </w:r>
    </w:p>
    <w:p w14:paraId="2F53EA8D" w14:textId="77777777" w:rsidR="002F7FA5" w:rsidRPr="009A1FCE" w:rsidRDefault="002F7FA5">
      <w:pPr>
        <w:jc w:val="both"/>
        <w:rPr>
          <w:rFonts w:cs="Arial"/>
          <w:sz w:val="22"/>
          <w:szCs w:val="22"/>
          <w:lang w:val="cs-CZ"/>
        </w:rPr>
      </w:pPr>
    </w:p>
    <w:p w14:paraId="4159E024" w14:textId="340FCB92" w:rsidR="002F7FA5" w:rsidRPr="009A1FCE" w:rsidRDefault="00464C4C">
      <w:pPr>
        <w:tabs>
          <w:tab w:val="left" w:pos="1980"/>
        </w:tabs>
        <w:ind w:left="2832" w:hanging="2123"/>
        <w:jc w:val="both"/>
        <w:rPr>
          <w:rFonts w:cs="Arial"/>
          <w:sz w:val="22"/>
          <w:szCs w:val="22"/>
          <w:lang w:val="cs-CZ"/>
        </w:rPr>
      </w:pPr>
      <w:r w:rsidRPr="009A1FCE">
        <w:rPr>
          <w:rFonts w:cs="Arial"/>
          <w:sz w:val="22"/>
          <w:szCs w:val="22"/>
          <w:lang w:val="cs-CZ"/>
        </w:rPr>
        <w:t>spisová značka:</w:t>
      </w:r>
      <w:r w:rsidRPr="009A1FCE">
        <w:rPr>
          <w:rFonts w:cs="Arial"/>
          <w:sz w:val="22"/>
          <w:szCs w:val="22"/>
          <w:lang w:val="cs-CZ"/>
        </w:rPr>
        <w:tab/>
      </w:r>
      <w:r w:rsidR="008A3428" w:rsidRPr="009A1FCE">
        <w:rPr>
          <w:rFonts w:cs="Arial"/>
          <w:sz w:val="22"/>
          <w:szCs w:val="22"/>
          <w:lang w:val="cs-CZ"/>
        </w:rPr>
        <w:t>veřejná vysoká škola dle zákona 111/1998 Sb., v platném znění</w:t>
      </w:r>
      <w:r w:rsidR="00721616" w:rsidRPr="009A1FCE">
        <w:rPr>
          <w:rFonts w:cs="Arial"/>
          <w:sz w:val="22"/>
          <w:szCs w:val="22"/>
          <w:lang w:val="cs-CZ"/>
        </w:rPr>
        <w:t>, nezapisující se do obchodního rejstříku</w:t>
      </w:r>
      <w:r w:rsidR="00563076" w:rsidRPr="009A1FCE">
        <w:rPr>
          <w:rFonts w:cs="Arial"/>
          <w:sz w:val="22"/>
          <w:szCs w:val="22"/>
          <w:lang w:val="cs-CZ"/>
        </w:rPr>
        <w:fldChar w:fldCharType="begin"/>
      </w:r>
      <w:r w:rsidR="00563076" w:rsidRPr="009A1FCE">
        <w:rPr>
          <w:rFonts w:cs="Arial"/>
          <w:sz w:val="22"/>
          <w:szCs w:val="22"/>
          <w:lang w:val="cs-CZ"/>
        </w:rPr>
        <w:instrText xml:space="preserve"> MERGEFIELD Spisová_značka </w:instrText>
      </w:r>
      <w:r w:rsidR="00563076" w:rsidRPr="009A1FCE">
        <w:rPr>
          <w:rFonts w:cs="Arial"/>
          <w:sz w:val="22"/>
          <w:szCs w:val="22"/>
          <w:lang w:val="cs-CZ"/>
        </w:rPr>
        <w:fldChar w:fldCharType="end"/>
      </w:r>
    </w:p>
    <w:p w14:paraId="2FF89268" w14:textId="31F80233" w:rsidR="002F7FA5" w:rsidRPr="009A1FCE" w:rsidRDefault="00464C4C" w:rsidP="006F09FE">
      <w:pPr>
        <w:tabs>
          <w:tab w:val="left" w:pos="1980"/>
        </w:tabs>
        <w:ind w:left="2832" w:hanging="2123"/>
        <w:jc w:val="both"/>
        <w:rPr>
          <w:rFonts w:cs="Arial"/>
          <w:sz w:val="22"/>
          <w:szCs w:val="22"/>
          <w:lang w:val="cs-CZ"/>
        </w:rPr>
      </w:pPr>
      <w:r w:rsidRPr="009A1FCE">
        <w:rPr>
          <w:rFonts w:cs="Arial"/>
          <w:sz w:val="22"/>
          <w:szCs w:val="22"/>
          <w:lang w:val="cs-CZ"/>
        </w:rPr>
        <w:t>se sídlem:</w:t>
      </w:r>
      <w:r w:rsidRPr="009A1FCE">
        <w:tab/>
      </w:r>
      <w:r w:rsidRPr="009A1FCE">
        <w:tab/>
      </w:r>
      <w:r w:rsidR="00563076" w:rsidRPr="009A1FCE">
        <w:rPr>
          <w:rFonts w:cs="Arial"/>
          <w:sz w:val="22"/>
          <w:szCs w:val="22"/>
          <w:lang w:val="cs-CZ"/>
        </w:rPr>
        <w:fldChar w:fldCharType="begin"/>
      </w:r>
      <w:r w:rsidR="00563076" w:rsidRPr="009A1FCE">
        <w:rPr>
          <w:rFonts w:cs="Arial"/>
          <w:sz w:val="22"/>
          <w:szCs w:val="22"/>
          <w:lang w:val="cs-CZ"/>
        </w:rPr>
        <w:instrText xml:space="preserve"> MERGEFIELD Ulice </w:instrText>
      </w:r>
      <w:r w:rsidR="00563076" w:rsidRPr="009A1FCE">
        <w:rPr>
          <w:rFonts w:cs="Arial"/>
          <w:sz w:val="22"/>
          <w:szCs w:val="22"/>
          <w:lang w:val="cs-CZ"/>
        </w:rPr>
        <w:fldChar w:fldCharType="separate"/>
      </w:r>
      <w:r w:rsidR="004E7D67" w:rsidRPr="009A1FCE">
        <w:rPr>
          <w:rFonts w:cs="Arial"/>
          <w:noProof/>
          <w:sz w:val="22"/>
          <w:szCs w:val="22"/>
          <w:lang w:val="cs-CZ"/>
        </w:rPr>
        <w:t>Technická 1905/5</w:t>
      </w:r>
      <w:r w:rsidR="00563076" w:rsidRPr="009A1FCE">
        <w:rPr>
          <w:rFonts w:cs="Arial"/>
          <w:sz w:val="22"/>
          <w:szCs w:val="22"/>
          <w:lang w:val="cs-CZ"/>
        </w:rPr>
        <w:fldChar w:fldCharType="end"/>
      </w:r>
      <w:r w:rsidR="00563076" w:rsidRPr="009A1FCE">
        <w:rPr>
          <w:rFonts w:cs="Arial"/>
          <w:sz w:val="22"/>
          <w:szCs w:val="22"/>
          <w:lang w:val="cs-CZ"/>
        </w:rPr>
        <w:t xml:space="preserve"> </w:t>
      </w:r>
      <w:r w:rsidR="00563076" w:rsidRPr="009A1FCE">
        <w:rPr>
          <w:rFonts w:cs="Arial"/>
          <w:sz w:val="22"/>
          <w:szCs w:val="22"/>
          <w:lang w:val="cs-CZ"/>
        </w:rPr>
        <w:fldChar w:fldCharType="begin"/>
      </w:r>
      <w:r w:rsidR="00563076" w:rsidRPr="009A1FCE">
        <w:rPr>
          <w:rFonts w:cs="Arial"/>
          <w:sz w:val="22"/>
          <w:szCs w:val="22"/>
          <w:lang w:val="cs-CZ"/>
        </w:rPr>
        <w:instrText xml:space="preserve"> MERGEFIELD PSČ_ </w:instrText>
      </w:r>
      <w:r w:rsidR="00563076" w:rsidRPr="009A1FCE">
        <w:rPr>
          <w:rFonts w:cs="Arial"/>
          <w:sz w:val="22"/>
          <w:szCs w:val="22"/>
          <w:lang w:val="cs-CZ"/>
        </w:rPr>
        <w:fldChar w:fldCharType="separate"/>
      </w:r>
      <w:r w:rsidR="004E7D67" w:rsidRPr="009A1FCE">
        <w:rPr>
          <w:rFonts w:cs="Arial"/>
          <w:noProof/>
          <w:sz w:val="22"/>
          <w:szCs w:val="22"/>
          <w:lang w:val="cs-CZ"/>
        </w:rPr>
        <w:t>160 00</w:t>
      </w:r>
      <w:r w:rsidR="00563076" w:rsidRPr="009A1FCE">
        <w:rPr>
          <w:rFonts w:cs="Arial"/>
          <w:sz w:val="22"/>
          <w:szCs w:val="22"/>
          <w:lang w:val="cs-CZ"/>
        </w:rPr>
        <w:fldChar w:fldCharType="end"/>
      </w:r>
      <w:r w:rsidR="00563076" w:rsidRPr="009A1FCE">
        <w:rPr>
          <w:rFonts w:cs="Arial"/>
          <w:sz w:val="22"/>
          <w:szCs w:val="22"/>
          <w:lang w:val="cs-CZ"/>
        </w:rPr>
        <w:t xml:space="preserve">, </w:t>
      </w:r>
      <w:r w:rsidR="00563076" w:rsidRPr="009A1FCE">
        <w:rPr>
          <w:rFonts w:cs="Arial"/>
          <w:sz w:val="22"/>
          <w:szCs w:val="22"/>
          <w:lang w:val="cs-CZ"/>
        </w:rPr>
        <w:fldChar w:fldCharType="begin"/>
      </w:r>
      <w:r w:rsidR="00563076" w:rsidRPr="009A1FCE">
        <w:rPr>
          <w:rFonts w:cs="Arial"/>
          <w:sz w:val="22"/>
          <w:szCs w:val="22"/>
          <w:lang w:val="cs-CZ"/>
        </w:rPr>
        <w:instrText xml:space="preserve"> MERGEFIELD Obec </w:instrText>
      </w:r>
      <w:r w:rsidR="00563076" w:rsidRPr="009A1FCE">
        <w:rPr>
          <w:rFonts w:cs="Arial"/>
          <w:sz w:val="22"/>
          <w:szCs w:val="22"/>
          <w:lang w:val="cs-CZ"/>
        </w:rPr>
        <w:fldChar w:fldCharType="separate"/>
      </w:r>
      <w:r w:rsidR="004E7D67" w:rsidRPr="009A1FCE">
        <w:rPr>
          <w:rFonts w:cs="Arial"/>
          <w:noProof/>
          <w:sz w:val="22"/>
          <w:szCs w:val="22"/>
          <w:lang w:val="cs-CZ"/>
        </w:rPr>
        <w:t>Praha- Dejvice</w:t>
      </w:r>
      <w:r w:rsidR="00563076" w:rsidRPr="009A1FCE">
        <w:rPr>
          <w:rFonts w:cs="Arial"/>
          <w:sz w:val="22"/>
          <w:szCs w:val="22"/>
          <w:lang w:val="cs-CZ"/>
        </w:rPr>
        <w:fldChar w:fldCharType="end"/>
      </w:r>
    </w:p>
    <w:p w14:paraId="6E1564A3" w14:textId="1E178307" w:rsidR="002F7FA5" w:rsidRPr="009A1FCE" w:rsidRDefault="00464C4C" w:rsidP="008664DC">
      <w:pPr>
        <w:ind w:left="2832" w:hanging="2124"/>
        <w:jc w:val="both"/>
        <w:rPr>
          <w:rFonts w:cs="Arial"/>
          <w:color w:val="000000"/>
          <w:sz w:val="22"/>
          <w:szCs w:val="22"/>
          <w:lang w:val="cs-CZ"/>
        </w:rPr>
      </w:pPr>
      <w:r w:rsidRPr="009A1FCE">
        <w:rPr>
          <w:rFonts w:cs="Arial"/>
          <w:color w:val="000000" w:themeColor="text1"/>
          <w:sz w:val="22"/>
          <w:szCs w:val="22"/>
          <w:lang w:val="cs-CZ"/>
        </w:rPr>
        <w:t>zastoupený:</w:t>
      </w:r>
      <w:r w:rsidRPr="009A1FCE">
        <w:tab/>
      </w:r>
      <w:r w:rsidR="00563076" w:rsidRPr="009A1FCE">
        <w:rPr>
          <w:rFonts w:cs="Arial"/>
          <w:b/>
          <w:bCs/>
          <w:color w:val="000000" w:themeColor="text1"/>
          <w:sz w:val="22"/>
          <w:szCs w:val="22"/>
          <w:lang w:val="cs-CZ"/>
        </w:rPr>
        <w:fldChar w:fldCharType="begin"/>
      </w:r>
      <w:r w:rsidR="00563076" w:rsidRPr="009A1FCE">
        <w:rPr>
          <w:rFonts w:cs="Arial"/>
          <w:b/>
          <w:bCs/>
          <w:color w:val="000000" w:themeColor="text1"/>
          <w:sz w:val="22"/>
          <w:szCs w:val="22"/>
          <w:lang w:val="cs-CZ"/>
        </w:rPr>
        <w:instrText xml:space="preserve"> MERGEFIELD M_1_podepisující_jméno </w:instrText>
      </w:r>
      <w:r w:rsidR="00563076" w:rsidRPr="009A1FCE">
        <w:rPr>
          <w:rFonts w:cs="Arial"/>
          <w:b/>
          <w:bCs/>
          <w:color w:val="000000" w:themeColor="text1"/>
          <w:sz w:val="22"/>
          <w:szCs w:val="22"/>
          <w:lang w:val="cs-CZ"/>
        </w:rPr>
        <w:fldChar w:fldCharType="end"/>
      </w:r>
      <w:proofErr w:type="spellStart"/>
      <w:r w:rsidR="00B018A1">
        <w:rPr>
          <w:rFonts w:cs="Arial"/>
          <w:b/>
          <w:bCs/>
          <w:color w:val="000000" w:themeColor="text1"/>
          <w:sz w:val="22"/>
          <w:szCs w:val="22"/>
          <w:lang w:val="cs-CZ"/>
        </w:rPr>
        <w:t>xxxxx</w:t>
      </w:r>
      <w:proofErr w:type="spellEnd"/>
      <w:r w:rsidR="00721616" w:rsidRPr="009A1FCE">
        <w:rPr>
          <w:rFonts w:cs="Arial"/>
          <w:b/>
          <w:bCs/>
          <w:color w:val="000000" w:themeColor="text1"/>
          <w:sz w:val="22"/>
          <w:szCs w:val="22"/>
          <w:lang w:val="cs-CZ"/>
        </w:rPr>
        <w:t>, rektor</w:t>
      </w:r>
      <w:r w:rsidR="00563076" w:rsidRPr="009A1FCE">
        <w:rPr>
          <w:rFonts w:cs="Arial"/>
          <w:b/>
          <w:bCs/>
          <w:color w:val="000000" w:themeColor="text1"/>
          <w:sz w:val="22"/>
          <w:szCs w:val="22"/>
          <w:lang w:val="cs-CZ"/>
        </w:rPr>
        <w:t xml:space="preserve"> </w:t>
      </w:r>
      <w:r w:rsidR="00563076" w:rsidRPr="009A1FCE">
        <w:rPr>
          <w:rFonts w:cs="Arial"/>
          <w:b/>
          <w:bCs/>
          <w:color w:val="000000" w:themeColor="text1"/>
          <w:sz w:val="22"/>
          <w:szCs w:val="22"/>
          <w:lang w:val="cs-CZ"/>
        </w:rPr>
        <w:fldChar w:fldCharType="begin"/>
      </w:r>
      <w:r w:rsidR="00563076" w:rsidRPr="009A1FCE">
        <w:rPr>
          <w:rFonts w:cs="Arial"/>
          <w:b/>
          <w:bCs/>
          <w:color w:val="000000" w:themeColor="text1"/>
          <w:sz w:val="22"/>
          <w:szCs w:val="22"/>
          <w:lang w:val="cs-CZ"/>
        </w:rPr>
        <w:instrText xml:space="preserve"> MERGEFIELD M_2_podepisující_funkce </w:instrText>
      </w:r>
      <w:r w:rsidR="00563076" w:rsidRPr="009A1FCE">
        <w:rPr>
          <w:rFonts w:cs="Arial"/>
          <w:b/>
          <w:bCs/>
          <w:color w:val="000000" w:themeColor="text1"/>
          <w:sz w:val="22"/>
          <w:szCs w:val="22"/>
          <w:lang w:val="cs-CZ"/>
        </w:rPr>
        <w:fldChar w:fldCharType="end"/>
      </w:r>
    </w:p>
    <w:p w14:paraId="5B189C7A" w14:textId="32A5C7CD" w:rsidR="002F7FA5" w:rsidRPr="009A1FCE" w:rsidRDefault="00464C4C" w:rsidP="00F46E5F">
      <w:pPr>
        <w:ind w:left="2832" w:right="-288" w:hanging="2124"/>
        <w:jc w:val="both"/>
        <w:rPr>
          <w:rFonts w:cs="Arial"/>
          <w:sz w:val="22"/>
          <w:szCs w:val="22"/>
          <w:lang w:val="cs-CZ"/>
        </w:rPr>
      </w:pPr>
      <w:r w:rsidRPr="009A1FCE">
        <w:rPr>
          <w:rFonts w:cs="Arial"/>
          <w:sz w:val="22"/>
          <w:szCs w:val="22"/>
          <w:lang w:val="cs-CZ"/>
        </w:rPr>
        <w:t>IČ:</w:t>
      </w:r>
      <w:r w:rsidRPr="009A1FCE">
        <w:tab/>
      </w:r>
      <w:r w:rsidR="00563076" w:rsidRPr="009A1FCE">
        <w:rPr>
          <w:rFonts w:cs="Arial"/>
          <w:sz w:val="22"/>
          <w:szCs w:val="22"/>
          <w:lang w:val="cs-CZ"/>
        </w:rPr>
        <w:fldChar w:fldCharType="begin"/>
      </w:r>
      <w:r w:rsidR="00563076" w:rsidRPr="009A1FCE">
        <w:rPr>
          <w:rFonts w:cs="Arial"/>
          <w:sz w:val="22"/>
          <w:szCs w:val="22"/>
          <w:lang w:val="cs-CZ"/>
        </w:rPr>
        <w:instrText xml:space="preserve"> MERGEFIELD IČ </w:instrText>
      </w:r>
      <w:r w:rsidR="00563076" w:rsidRPr="009A1FCE">
        <w:rPr>
          <w:rFonts w:cs="Arial"/>
          <w:sz w:val="22"/>
          <w:szCs w:val="22"/>
          <w:lang w:val="cs-CZ"/>
        </w:rPr>
        <w:fldChar w:fldCharType="separate"/>
      </w:r>
      <w:r w:rsidR="004E7D67" w:rsidRPr="009A1FCE">
        <w:rPr>
          <w:rFonts w:cs="Arial"/>
          <w:noProof/>
          <w:sz w:val="22"/>
          <w:szCs w:val="22"/>
          <w:lang w:val="cs-CZ"/>
        </w:rPr>
        <w:t>60461373</w:t>
      </w:r>
      <w:r w:rsidR="00563076" w:rsidRPr="009A1FCE">
        <w:rPr>
          <w:rFonts w:cs="Arial"/>
          <w:sz w:val="22"/>
          <w:szCs w:val="22"/>
          <w:lang w:val="cs-CZ"/>
        </w:rPr>
        <w:fldChar w:fldCharType="end"/>
      </w:r>
    </w:p>
    <w:p w14:paraId="5A37DAAC" w14:textId="106AE4D2" w:rsidR="002F7FA5" w:rsidRPr="009A1FCE" w:rsidRDefault="00464C4C">
      <w:pPr>
        <w:ind w:firstLine="708"/>
        <w:jc w:val="both"/>
        <w:rPr>
          <w:rFonts w:cs="Arial"/>
          <w:sz w:val="22"/>
          <w:szCs w:val="22"/>
          <w:lang w:val="cs-CZ"/>
        </w:rPr>
      </w:pPr>
      <w:r w:rsidRPr="009A1FCE">
        <w:rPr>
          <w:rFonts w:cs="Arial"/>
          <w:sz w:val="22"/>
          <w:szCs w:val="22"/>
          <w:lang w:val="cs-CZ"/>
        </w:rPr>
        <w:t>DIČ:</w:t>
      </w:r>
      <w:r w:rsidRPr="009A1FCE">
        <w:tab/>
      </w:r>
      <w:r w:rsidRPr="009A1FCE">
        <w:tab/>
      </w:r>
      <w:r w:rsidRPr="009A1FCE">
        <w:tab/>
      </w:r>
      <w:r w:rsidR="00563076" w:rsidRPr="009A1FCE">
        <w:rPr>
          <w:rFonts w:cs="Arial"/>
          <w:sz w:val="22"/>
          <w:szCs w:val="22"/>
          <w:lang w:val="cs-CZ"/>
        </w:rPr>
        <w:fldChar w:fldCharType="begin"/>
      </w:r>
      <w:r w:rsidR="00563076" w:rsidRPr="009A1FCE">
        <w:rPr>
          <w:rFonts w:cs="Arial"/>
          <w:sz w:val="22"/>
          <w:szCs w:val="22"/>
          <w:lang w:val="cs-CZ"/>
        </w:rPr>
        <w:instrText xml:space="preserve"> MERGEFIELD DIČ </w:instrText>
      </w:r>
      <w:r w:rsidR="00563076" w:rsidRPr="009A1FCE">
        <w:rPr>
          <w:rFonts w:cs="Arial"/>
          <w:sz w:val="22"/>
          <w:szCs w:val="22"/>
          <w:lang w:val="cs-CZ"/>
        </w:rPr>
        <w:fldChar w:fldCharType="separate"/>
      </w:r>
      <w:r w:rsidR="004E7D67" w:rsidRPr="009A1FCE">
        <w:rPr>
          <w:rFonts w:cs="Arial"/>
          <w:noProof/>
          <w:sz w:val="22"/>
          <w:szCs w:val="22"/>
          <w:lang w:val="cs-CZ"/>
        </w:rPr>
        <w:t>CZ60461373</w:t>
      </w:r>
      <w:r w:rsidR="00563076" w:rsidRPr="009A1FCE">
        <w:rPr>
          <w:rFonts w:cs="Arial"/>
          <w:sz w:val="22"/>
          <w:szCs w:val="22"/>
          <w:lang w:val="cs-CZ"/>
        </w:rPr>
        <w:fldChar w:fldCharType="end"/>
      </w:r>
    </w:p>
    <w:p w14:paraId="051878D6" w14:textId="4E49D131" w:rsidR="00D20522" w:rsidRPr="009A1FCE" w:rsidRDefault="00464C4C" w:rsidP="00D20522">
      <w:pPr>
        <w:tabs>
          <w:tab w:val="left" w:pos="1980"/>
        </w:tabs>
        <w:ind w:left="2832" w:hanging="2123"/>
        <w:jc w:val="both"/>
        <w:rPr>
          <w:rFonts w:cs="Arial"/>
          <w:sz w:val="22"/>
          <w:szCs w:val="22"/>
          <w:lang w:val="cs-CZ"/>
        </w:rPr>
      </w:pPr>
      <w:r w:rsidRPr="009A1FCE">
        <w:rPr>
          <w:rFonts w:cs="Arial"/>
          <w:sz w:val="22"/>
          <w:szCs w:val="22"/>
          <w:lang w:val="cs-CZ"/>
        </w:rPr>
        <w:t xml:space="preserve">Bankovní spojení: </w:t>
      </w:r>
      <w:r w:rsidRPr="009A1FCE">
        <w:rPr>
          <w:rFonts w:cs="Arial"/>
          <w:sz w:val="22"/>
          <w:szCs w:val="22"/>
          <w:lang w:val="cs-CZ"/>
        </w:rPr>
        <w:tab/>
      </w:r>
      <w:proofErr w:type="spellStart"/>
      <w:r w:rsidR="00B018A1">
        <w:rPr>
          <w:rFonts w:cs="Arial"/>
          <w:sz w:val="22"/>
          <w:szCs w:val="22"/>
          <w:lang w:val="cs-CZ"/>
        </w:rPr>
        <w:t>xxxxx</w:t>
      </w:r>
      <w:proofErr w:type="spellEnd"/>
    </w:p>
    <w:p w14:paraId="6C5FC3CE" w14:textId="0178BD25" w:rsidR="002F7FA5" w:rsidRPr="009A1FCE" w:rsidRDefault="00464C4C" w:rsidP="00D20522">
      <w:pPr>
        <w:tabs>
          <w:tab w:val="left" w:pos="1980"/>
        </w:tabs>
        <w:ind w:left="2832" w:hanging="2123"/>
        <w:jc w:val="both"/>
        <w:rPr>
          <w:rFonts w:cs="Arial"/>
          <w:sz w:val="22"/>
          <w:szCs w:val="22"/>
          <w:lang w:val="cs-CZ"/>
        </w:rPr>
      </w:pPr>
      <w:r w:rsidRPr="009A1FCE">
        <w:rPr>
          <w:rFonts w:cs="Arial"/>
          <w:sz w:val="22"/>
          <w:szCs w:val="22"/>
          <w:lang w:val="cs-CZ"/>
        </w:rPr>
        <w:t>číslo účtu:</w:t>
      </w:r>
      <w:r w:rsidRPr="009A1FCE">
        <w:tab/>
      </w:r>
      <w:r w:rsidRPr="009A1FCE">
        <w:tab/>
      </w:r>
      <w:proofErr w:type="spellStart"/>
      <w:r w:rsidR="00B018A1">
        <w:rPr>
          <w:rFonts w:cs="Arial"/>
          <w:sz w:val="22"/>
          <w:szCs w:val="22"/>
          <w:lang w:val="cs-CZ"/>
        </w:rPr>
        <w:t>xxxxx</w:t>
      </w:r>
      <w:proofErr w:type="spellEnd"/>
    </w:p>
    <w:p w14:paraId="30E79C44" w14:textId="77777777" w:rsidR="002F7FA5" w:rsidRPr="009A1FCE" w:rsidRDefault="00464C4C" w:rsidP="00D20522">
      <w:pPr>
        <w:tabs>
          <w:tab w:val="left" w:pos="1980"/>
        </w:tabs>
        <w:ind w:left="2832" w:hanging="2123"/>
        <w:jc w:val="both"/>
        <w:rPr>
          <w:rFonts w:cs="Arial"/>
          <w:b/>
          <w:bCs/>
          <w:sz w:val="22"/>
          <w:szCs w:val="22"/>
          <w:lang w:val="cs-CZ"/>
        </w:rPr>
      </w:pPr>
      <w:r w:rsidRPr="009A1FCE">
        <w:rPr>
          <w:rFonts w:cs="Arial"/>
          <w:b/>
          <w:bCs/>
          <w:sz w:val="22"/>
          <w:szCs w:val="22"/>
          <w:lang w:val="cs-CZ"/>
        </w:rPr>
        <w:t>(dále jen „kolektivní člen“)</w:t>
      </w:r>
    </w:p>
    <w:p w14:paraId="40629BDE" w14:textId="77777777" w:rsidR="002F7FA5" w:rsidRPr="009A1FCE" w:rsidRDefault="002F7FA5" w:rsidP="00D20522">
      <w:pPr>
        <w:tabs>
          <w:tab w:val="left" w:pos="1980"/>
        </w:tabs>
        <w:ind w:left="2832" w:hanging="2123"/>
        <w:jc w:val="both"/>
        <w:rPr>
          <w:rFonts w:cs="Arial"/>
          <w:sz w:val="22"/>
          <w:szCs w:val="22"/>
          <w:lang w:val="cs-CZ"/>
        </w:rPr>
      </w:pPr>
    </w:p>
    <w:p w14:paraId="22027236" w14:textId="77777777" w:rsidR="002F7FA5" w:rsidRPr="009A1FCE" w:rsidRDefault="00464C4C">
      <w:pPr>
        <w:jc w:val="both"/>
        <w:rPr>
          <w:rFonts w:cs="Arial"/>
          <w:bCs/>
          <w:sz w:val="22"/>
          <w:szCs w:val="22"/>
          <w:lang w:val="cs-CZ"/>
        </w:rPr>
      </w:pPr>
      <w:r w:rsidRPr="009A1FCE">
        <w:rPr>
          <w:rFonts w:cs="Arial"/>
          <w:b/>
          <w:bCs/>
          <w:sz w:val="22"/>
          <w:szCs w:val="22"/>
          <w:lang w:val="cs-CZ"/>
        </w:rPr>
        <w:tab/>
      </w:r>
      <w:r w:rsidRPr="009A1FCE">
        <w:rPr>
          <w:rFonts w:cs="Arial"/>
          <w:b/>
          <w:bCs/>
          <w:sz w:val="22"/>
          <w:szCs w:val="22"/>
          <w:lang w:val="cs-CZ"/>
        </w:rPr>
        <w:tab/>
      </w:r>
      <w:r w:rsidRPr="009A1FCE">
        <w:rPr>
          <w:rFonts w:cs="Arial"/>
          <w:b/>
          <w:bCs/>
          <w:sz w:val="22"/>
          <w:szCs w:val="22"/>
          <w:lang w:val="cs-CZ"/>
        </w:rPr>
        <w:tab/>
      </w:r>
      <w:r w:rsidRPr="009A1FCE">
        <w:rPr>
          <w:rFonts w:cs="Arial"/>
          <w:b/>
          <w:bCs/>
          <w:sz w:val="22"/>
          <w:szCs w:val="22"/>
          <w:lang w:val="cs-CZ"/>
        </w:rPr>
        <w:tab/>
      </w:r>
      <w:r w:rsidRPr="009A1FCE">
        <w:rPr>
          <w:rFonts w:cs="Arial"/>
          <w:b/>
          <w:bCs/>
          <w:sz w:val="22"/>
          <w:szCs w:val="22"/>
          <w:lang w:val="cs-CZ"/>
        </w:rPr>
        <w:tab/>
      </w:r>
      <w:r w:rsidRPr="009A1FCE">
        <w:rPr>
          <w:rFonts w:cs="Arial"/>
          <w:bCs/>
          <w:sz w:val="22"/>
          <w:szCs w:val="22"/>
          <w:lang w:val="cs-CZ"/>
        </w:rPr>
        <w:t>a</w:t>
      </w:r>
    </w:p>
    <w:p w14:paraId="52E43DEF" w14:textId="77777777" w:rsidR="002F7FA5" w:rsidRPr="009A1FCE" w:rsidRDefault="002F7FA5">
      <w:pPr>
        <w:jc w:val="both"/>
        <w:rPr>
          <w:rFonts w:cs="Arial"/>
          <w:b/>
          <w:bCs/>
          <w:sz w:val="22"/>
          <w:szCs w:val="22"/>
          <w:lang w:val="cs-CZ"/>
        </w:rPr>
      </w:pPr>
    </w:p>
    <w:p w14:paraId="1928DC22" w14:textId="77777777" w:rsidR="002F7FA5" w:rsidRPr="009A1FCE" w:rsidRDefault="00464C4C">
      <w:pPr>
        <w:jc w:val="both"/>
        <w:outlineLvl w:val="0"/>
        <w:rPr>
          <w:rFonts w:cs="Arial"/>
          <w:b/>
          <w:bCs/>
          <w:sz w:val="22"/>
          <w:szCs w:val="22"/>
          <w:lang w:val="cs-CZ"/>
        </w:rPr>
      </w:pPr>
      <w:r w:rsidRPr="009A1FCE">
        <w:rPr>
          <w:rFonts w:cs="Arial"/>
          <w:b/>
          <w:bCs/>
          <w:sz w:val="22"/>
          <w:szCs w:val="22"/>
          <w:lang w:val="cs-CZ"/>
        </w:rPr>
        <w:t>Český plynárenský svaz</w:t>
      </w:r>
    </w:p>
    <w:p w14:paraId="4F91C3D1" w14:textId="77777777" w:rsidR="002F7FA5" w:rsidRPr="009A1FCE" w:rsidRDefault="002F7FA5">
      <w:pPr>
        <w:jc w:val="both"/>
        <w:rPr>
          <w:rFonts w:cs="Arial"/>
          <w:b/>
          <w:bCs/>
          <w:sz w:val="22"/>
          <w:szCs w:val="22"/>
          <w:lang w:val="cs-CZ"/>
        </w:rPr>
      </w:pPr>
    </w:p>
    <w:p w14:paraId="2611FCFF" w14:textId="77777777" w:rsidR="002F7FA5" w:rsidRPr="009A1FCE" w:rsidRDefault="00464C4C">
      <w:pPr>
        <w:jc w:val="both"/>
        <w:rPr>
          <w:rFonts w:cs="Arial"/>
          <w:sz w:val="22"/>
          <w:szCs w:val="22"/>
          <w:lang w:val="cs-CZ"/>
        </w:rPr>
      </w:pPr>
      <w:r w:rsidRPr="009A1FCE">
        <w:rPr>
          <w:rFonts w:cs="Arial"/>
          <w:sz w:val="22"/>
          <w:szCs w:val="22"/>
          <w:lang w:val="cs-CZ"/>
        </w:rPr>
        <w:tab/>
        <w:t>spisová značka:</w:t>
      </w:r>
      <w:r w:rsidRPr="009A1FCE">
        <w:rPr>
          <w:rFonts w:cs="Arial"/>
          <w:sz w:val="22"/>
          <w:szCs w:val="22"/>
          <w:lang w:val="cs-CZ"/>
        </w:rPr>
        <w:tab/>
        <w:t xml:space="preserve">L </w:t>
      </w:r>
      <w:r w:rsidRPr="009A1FCE">
        <w:rPr>
          <w:rStyle w:val="spiszn"/>
          <w:rFonts w:cs="Arial"/>
          <w:sz w:val="22"/>
          <w:szCs w:val="22"/>
          <w:lang w:val="cs-CZ"/>
        </w:rPr>
        <w:t>1250</w:t>
      </w:r>
      <w:r w:rsidRPr="009A1FCE">
        <w:rPr>
          <w:rFonts w:cs="Arial"/>
          <w:sz w:val="22"/>
          <w:szCs w:val="22"/>
          <w:lang w:val="cs-CZ"/>
        </w:rPr>
        <w:t xml:space="preserve"> vedená u Městského soudu v Praze </w:t>
      </w:r>
    </w:p>
    <w:p w14:paraId="1B2394D6" w14:textId="77777777" w:rsidR="002F7FA5" w:rsidRPr="009A1FCE" w:rsidRDefault="00464C4C">
      <w:pPr>
        <w:ind w:firstLine="708"/>
        <w:jc w:val="both"/>
        <w:rPr>
          <w:rFonts w:cs="Arial"/>
          <w:sz w:val="22"/>
          <w:szCs w:val="22"/>
          <w:lang w:val="cs-CZ"/>
        </w:rPr>
      </w:pPr>
      <w:r w:rsidRPr="009A1FCE">
        <w:rPr>
          <w:rFonts w:cs="Arial"/>
          <w:sz w:val="22"/>
          <w:szCs w:val="22"/>
          <w:lang w:val="cs-CZ"/>
        </w:rPr>
        <w:t>se sídlem:</w:t>
      </w:r>
      <w:r w:rsidRPr="009A1FCE">
        <w:rPr>
          <w:rFonts w:cs="Arial"/>
          <w:sz w:val="22"/>
          <w:szCs w:val="22"/>
          <w:lang w:val="cs-CZ"/>
        </w:rPr>
        <w:tab/>
      </w:r>
      <w:r w:rsidRPr="009A1FCE">
        <w:rPr>
          <w:rFonts w:cs="Arial"/>
          <w:sz w:val="22"/>
          <w:szCs w:val="22"/>
          <w:lang w:val="cs-CZ"/>
        </w:rPr>
        <w:tab/>
        <w:t>U plynárny 223/42, 140 21 Praha</w:t>
      </w:r>
    </w:p>
    <w:p w14:paraId="3F11932F" w14:textId="02AAF55C" w:rsidR="002F7FA5" w:rsidRPr="009A1FCE" w:rsidRDefault="00464C4C">
      <w:pPr>
        <w:ind w:left="2832" w:hanging="2124"/>
        <w:jc w:val="both"/>
        <w:rPr>
          <w:rFonts w:cs="Arial"/>
          <w:sz w:val="22"/>
          <w:szCs w:val="22"/>
          <w:lang w:val="cs-CZ"/>
        </w:rPr>
      </w:pPr>
      <w:r w:rsidRPr="009A1FCE">
        <w:rPr>
          <w:rFonts w:cs="Arial"/>
          <w:sz w:val="22"/>
          <w:szCs w:val="22"/>
          <w:lang w:val="cs-CZ"/>
        </w:rPr>
        <w:t>zastoupený:</w:t>
      </w:r>
      <w:r w:rsidRPr="009A1FCE">
        <w:tab/>
      </w:r>
      <w:r w:rsidR="00563076" w:rsidRPr="009A1FCE">
        <w:rPr>
          <w:rFonts w:cs="Arial"/>
          <w:b/>
          <w:bCs/>
          <w:sz w:val="22"/>
          <w:szCs w:val="22"/>
          <w:lang w:val="cs-CZ"/>
        </w:rPr>
        <w:fldChar w:fldCharType="begin"/>
      </w:r>
      <w:r w:rsidR="00563076" w:rsidRPr="009A1FCE">
        <w:rPr>
          <w:rFonts w:cs="Arial"/>
          <w:b/>
          <w:bCs/>
          <w:sz w:val="22"/>
          <w:szCs w:val="22"/>
          <w:lang w:val="cs-CZ"/>
        </w:rPr>
        <w:instrText xml:space="preserve"> MERGEFIELD M_1_podepisující_ČPS </w:instrText>
      </w:r>
      <w:r w:rsidR="00563076" w:rsidRPr="009A1FCE">
        <w:rPr>
          <w:rFonts w:cs="Arial"/>
          <w:b/>
          <w:bCs/>
          <w:sz w:val="22"/>
          <w:szCs w:val="22"/>
          <w:lang w:val="cs-CZ"/>
        </w:rPr>
        <w:fldChar w:fldCharType="separate"/>
      </w:r>
      <w:r w:rsidR="003803A2">
        <w:rPr>
          <w:rFonts w:cs="Arial"/>
          <w:b/>
          <w:bCs/>
          <w:noProof/>
          <w:sz w:val="22"/>
          <w:szCs w:val="22"/>
          <w:lang w:val="cs-CZ"/>
        </w:rPr>
        <w:t>xxxxx</w:t>
      </w:r>
      <w:r w:rsidR="004E7D67" w:rsidRPr="009A1FCE">
        <w:rPr>
          <w:rFonts w:cs="Arial"/>
          <w:b/>
          <w:bCs/>
          <w:noProof/>
          <w:sz w:val="22"/>
          <w:szCs w:val="22"/>
          <w:lang w:val="cs-CZ"/>
        </w:rPr>
        <w:t>, generální ředitel</w:t>
      </w:r>
      <w:r w:rsidR="00563076" w:rsidRPr="009A1FCE">
        <w:rPr>
          <w:rFonts w:cs="Arial"/>
          <w:b/>
          <w:bCs/>
          <w:sz w:val="22"/>
          <w:szCs w:val="22"/>
          <w:lang w:val="cs-CZ"/>
        </w:rPr>
        <w:fldChar w:fldCharType="end"/>
      </w:r>
      <w:r w:rsidRPr="009A1FCE">
        <w:rPr>
          <w:rFonts w:cs="Arial"/>
          <w:sz w:val="22"/>
          <w:szCs w:val="22"/>
          <w:lang w:val="cs-CZ"/>
        </w:rPr>
        <w:t xml:space="preserve"> a</w:t>
      </w:r>
    </w:p>
    <w:p w14:paraId="204849D1" w14:textId="06A8B23E" w:rsidR="002F7FA5" w:rsidRPr="009A1FCE" w:rsidRDefault="00563076" w:rsidP="004D6B1B">
      <w:pPr>
        <w:ind w:left="2828"/>
        <w:jc w:val="both"/>
        <w:rPr>
          <w:rFonts w:cs="Arial"/>
          <w:sz w:val="22"/>
          <w:szCs w:val="22"/>
          <w:lang w:val="cs-CZ"/>
        </w:rPr>
      </w:pPr>
      <w:r w:rsidRPr="009A1FCE">
        <w:rPr>
          <w:rFonts w:cs="Arial"/>
          <w:b/>
          <w:bCs/>
          <w:sz w:val="22"/>
          <w:szCs w:val="22"/>
          <w:lang w:val="cs-CZ"/>
        </w:rPr>
        <w:fldChar w:fldCharType="begin"/>
      </w:r>
      <w:r w:rsidRPr="009A1FCE">
        <w:rPr>
          <w:rFonts w:cs="Arial"/>
          <w:b/>
          <w:bCs/>
          <w:sz w:val="22"/>
          <w:szCs w:val="22"/>
          <w:lang w:val="cs-CZ"/>
        </w:rPr>
        <w:instrText xml:space="preserve"> MERGEFIELD M_2_podepisující_ČPS </w:instrText>
      </w:r>
      <w:r w:rsidRPr="009A1FCE">
        <w:rPr>
          <w:rFonts w:cs="Arial"/>
          <w:b/>
          <w:bCs/>
          <w:sz w:val="22"/>
          <w:szCs w:val="22"/>
          <w:lang w:val="cs-CZ"/>
        </w:rPr>
        <w:fldChar w:fldCharType="separate"/>
      </w:r>
      <w:r w:rsidR="003803A2">
        <w:rPr>
          <w:rFonts w:cs="Arial"/>
          <w:b/>
          <w:bCs/>
          <w:noProof/>
          <w:sz w:val="22"/>
          <w:szCs w:val="22"/>
          <w:lang w:val="cs-CZ"/>
        </w:rPr>
        <w:t>xxxxx</w:t>
      </w:r>
      <w:r w:rsidR="004E7D67" w:rsidRPr="009A1FCE">
        <w:rPr>
          <w:rFonts w:cs="Arial"/>
          <w:b/>
          <w:bCs/>
          <w:noProof/>
          <w:sz w:val="22"/>
          <w:szCs w:val="22"/>
          <w:lang w:val="cs-CZ"/>
        </w:rPr>
        <w:t>, ředitelka provozu</w:t>
      </w:r>
      <w:r w:rsidRPr="009A1FCE">
        <w:rPr>
          <w:rFonts w:cs="Arial"/>
          <w:b/>
          <w:bCs/>
          <w:sz w:val="22"/>
          <w:szCs w:val="22"/>
          <w:lang w:val="cs-CZ"/>
        </w:rPr>
        <w:fldChar w:fldCharType="end"/>
      </w:r>
      <w:r w:rsidR="00464C4C" w:rsidRPr="009A1FCE">
        <w:rPr>
          <w:rFonts w:cs="Arial"/>
          <w:bCs/>
          <w:sz w:val="22"/>
          <w:szCs w:val="22"/>
          <w:lang w:val="cs-CZ"/>
        </w:rPr>
        <w:t xml:space="preserve"> </w:t>
      </w:r>
    </w:p>
    <w:p w14:paraId="1044A54E" w14:textId="77777777" w:rsidR="002F7FA5" w:rsidRPr="009A1FCE" w:rsidRDefault="00464C4C">
      <w:pPr>
        <w:ind w:firstLine="708"/>
        <w:jc w:val="both"/>
        <w:rPr>
          <w:rFonts w:cs="Arial"/>
          <w:sz w:val="22"/>
          <w:szCs w:val="22"/>
          <w:lang w:val="cs-CZ"/>
        </w:rPr>
      </w:pPr>
      <w:r w:rsidRPr="009A1FCE">
        <w:rPr>
          <w:rFonts w:cs="Arial"/>
          <w:sz w:val="22"/>
          <w:szCs w:val="22"/>
          <w:lang w:val="cs-CZ"/>
        </w:rPr>
        <w:t xml:space="preserve">IČ: </w:t>
      </w:r>
      <w:r w:rsidRPr="009A1FCE">
        <w:rPr>
          <w:rFonts w:cs="Arial"/>
          <w:sz w:val="22"/>
          <w:szCs w:val="22"/>
          <w:lang w:val="cs-CZ"/>
        </w:rPr>
        <w:tab/>
      </w:r>
      <w:r w:rsidRPr="009A1FCE">
        <w:rPr>
          <w:rFonts w:cs="Arial"/>
          <w:sz w:val="22"/>
          <w:szCs w:val="22"/>
          <w:lang w:val="cs-CZ"/>
        </w:rPr>
        <w:tab/>
      </w:r>
      <w:r w:rsidRPr="009A1FCE">
        <w:rPr>
          <w:rFonts w:cs="Arial"/>
          <w:sz w:val="22"/>
          <w:szCs w:val="22"/>
          <w:lang w:val="cs-CZ"/>
        </w:rPr>
        <w:tab/>
        <w:t>00409928</w:t>
      </w:r>
    </w:p>
    <w:p w14:paraId="348654AA" w14:textId="77777777" w:rsidR="002F7FA5" w:rsidRPr="009A1FCE" w:rsidRDefault="00464C4C">
      <w:pPr>
        <w:ind w:firstLine="708"/>
        <w:jc w:val="both"/>
        <w:rPr>
          <w:rFonts w:cs="Arial"/>
          <w:sz w:val="22"/>
          <w:szCs w:val="22"/>
          <w:lang w:val="cs-CZ"/>
        </w:rPr>
      </w:pPr>
      <w:r w:rsidRPr="009A1FCE">
        <w:rPr>
          <w:rFonts w:cs="Arial"/>
          <w:sz w:val="22"/>
          <w:szCs w:val="22"/>
          <w:lang w:val="cs-CZ"/>
        </w:rPr>
        <w:t xml:space="preserve">DIČ: </w:t>
      </w:r>
      <w:r w:rsidRPr="009A1FCE">
        <w:rPr>
          <w:rFonts w:cs="Arial"/>
          <w:sz w:val="22"/>
          <w:szCs w:val="22"/>
          <w:lang w:val="cs-CZ"/>
        </w:rPr>
        <w:tab/>
      </w:r>
      <w:r w:rsidRPr="009A1FCE">
        <w:rPr>
          <w:rFonts w:cs="Arial"/>
          <w:sz w:val="22"/>
          <w:szCs w:val="22"/>
          <w:lang w:val="cs-CZ"/>
        </w:rPr>
        <w:tab/>
      </w:r>
      <w:r w:rsidRPr="009A1FCE">
        <w:rPr>
          <w:rFonts w:cs="Arial"/>
          <w:sz w:val="22"/>
          <w:szCs w:val="22"/>
          <w:lang w:val="cs-CZ"/>
        </w:rPr>
        <w:tab/>
        <w:t>CZ00409928</w:t>
      </w:r>
    </w:p>
    <w:p w14:paraId="206AC17F" w14:textId="5150601A" w:rsidR="002F7FA5" w:rsidRPr="009A1FCE" w:rsidRDefault="00464C4C">
      <w:pPr>
        <w:ind w:left="708"/>
        <w:jc w:val="both"/>
        <w:rPr>
          <w:rFonts w:cs="Arial"/>
          <w:sz w:val="22"/>
          <w:szCs w:val="22"/>
          <w:lang w:val="cs-CZ"/>
        </w:rPr>
      </w:pPr>
      <w:r w:rsidRPr="009A1FCE">
        <w:rPr>
          <w:rFonts w:cs="Arial"/>
          <w:sz w:val="22"/>
          <w:szCs w:val="22"/>
          <w:lang w:val="cs-CZ"/>
        </w:rPr>
        <w:t xml:space="preserve">bankovní spojení: </w:t>
      </w:r>
      <w:r w:rsidRPr="009A1FCE">
        <w:rPr>
          <w:rFonts w:cs="Arial"/>
          <w:sz w:val="22"/>
          <w:szCs w:val="22"/>
          <w:lang w:val="cs-CZ"/>
        </w:rPr>
        <w:tab/>
      </w:r>
      <w:proofErr w:type="spellStart"/>
      <w:r w:rsidR="00827C6D">
        <w:rPr>
          <w:rFonts w:cs="Arial"/>
          <w:sz w:val="22"/>
          <w:szCs w:val="22"/>
          <w:lang w:val="cs-CZ"/>
        </w:rPr>
        <w:t>xxxxx</w:t>
      </w:r>
      <w:proofErr w:type="spellEnd"/>
    </w:p>
    <w:p w14:paraId="3A8DE068" w14:textId="367043DD" w:rsidR="002F7FA5" w:rsidRPr="009A1FCE" w:rsidRDefault="00464C4C">
      <w:pPr>
        <w:ind w:firstLine="708"/>
        <w:jc w:val="both"/>
        <w:rPr>
          <w:rFonts w:cs="Arial"/>
          <w:sz w:val="22"/>
          <w:szCs w:val="22"/>
          <w:lang w:val="cs-CZ"/>
        </w:rPr>
      </w:pPr>
      <w:r w:rsidRPr="009A1FCE">
        <w:rPr>
          <w:rFonts w:cs="Arial"/>
          <w:sz w:val="22"/>
          <w:szCs w:val="22"/>
          <w:lang w:val="cs-CZ"/>
        </w:rPr>
        <w:t>číslo účtu:</w:t>
      </w:r>
      <w:r w:rsidRPr="009A1FCE">
        <w:rPr>
          <w:rFonts w:cs="Arial"/>
          <w:sz w:val="22"/>
          <w:szCs w:val="22"/>
          <w:lang w:val="cs-CZ"/>
        </w:rPr>
        <w:tab/>
      </w:r>
      <w:r w:rsidRPr="009A1FCE">
        <w:rPr>
          <w:rFonts w:cs="Arial"/>
          <w:sz w:val="22"/>
          <w:szCs w:val="22"/>
          <w:lang w:val="cs-CZ"/>
        </w:rPr>
        <w:tab/>
      </w:r>
      <w:proofErr w:type="spellStart"/>
      <w:r w:rsidR="00827C6D">
        <w:rPr>
          <w:rFonts w:cs="Arial"/>
          <w:sz w:val="22"/>
          <w:szCs w:val="22"/>
          <w:lang w:val="cs-CZ"/>
        </w:rPr>
        <w:t>xxxxx</w:t>
      </w:r>
      <w:proofErr w:type="spellEnd"/>
    </w:p>
    <w:p w14:paraId="6FE6C341" w14:textId="77777777" w:rsidR="002F7FA5" w:rsidRPr="009A1FCE" w:rsidRDefault="00464C4C">
      <w:pPr>
        <w:ind w:firstLine="708"/>
        <w:jc w:val="both"/>
        <w:rPr>
          <w:rFonts w:cs="Arial"/>
          <w:b/>
          <w:bCs/>
          <w:sz w:val="22"/>
          <w:szCs w:val="22"/>
          <w:lang w:val="cs-CZ"/>
        </w:rPr>
      </w:pPr>
      <w:r w:rsidRPr="009A1FCE">
        <w:rPr>
          <w:rFonts w:cs="Arial"/>
          <w:b/>
          <w:sz w:val="22"/>
          <w:szCs w:val="22"/>
          <w:lang w:val="cs-CZ"/>
        </w:rPr>
        <w:t>(dále jen „ČPS“)</w:t>
      </w:r>
    </w:p>
    <w:p w14:paraId="02DD8DC7" w14:textId="77777777" w:rsidR="002F7FA5" w:rsidRPr="009A1FCE" w:rsidRDefault="00464C4C">
      <w:pPr>
        <w:jc w:val="both"/>
        <w:rPr>
          <w:rFonts w:cs="Arial"/>
          <w:sz w:val="22"/>
          <w:szCs w:val="22"/>
          <w:lang w:val="cs-CZ"/>
        </w:rPr>
      </w:pPr>
      <w:r w:rsidRPr="009A1FCE">
        <w:rPr>
          <w:rFonts w:cs="Arial"/>
          <w:b/>
          <w:bCs/>
          <w:sz w:val="22"/>
          <w:szCs w:val="22"/>
          <w:lang w:val="cs-CZ"/>
        </w:rPr>
        <w:tab/>
      </w:r>
    </w:p>
    <w:p w14:paraId="0894B3D5" w14:textId="77777777" w:rsidR="002F7FA5" w:rsidRPr="009A1FCE" w:rsidRDefault="002F7FA5">
      <w:pPr>
        <w:jc w:val="both"/>
        <w:rPr>
          <w:rFonts w:cs="Arial"/>
          <w:sz w:val="22"/>
          <w:szCs w:val="22"/>
          <w:lang w:val="cs-CZ"/>
        </w:rPr>
      </w:pPr>
    </w:p>
    <w:p w14:paraId="4BC3B01F" w14:textId="77777777" w:rsidR="002F7FA5" w:rsidRPr="009A1FCE" w:rsidRDefault="00464C4C">
      <w:pPr>
        <w:jc w:val="both"/>
        <w:rPr>
          <w:rFonts w:cs="Arial"/>
          <w:sz w:val="22"/>
          <w:szCs w:val="22"/>
          <w:lang w:val="cs-CZ"/>
        </w:rPr>
      </w:pPr>
      <w:r w:rsidRPr="009A1FCE">
        <w:rPr>
          <w:rFonts w:cs="Arial"/>
          <w:sz w:val="22"/>
          <w:szCs w:val="22"/>
          <w:lang w:val="cs-CZ"/>
        </w:rPr>
        <w:t>společně označováni jako „smluvní strany“, uzavírají tuto</w:t>
      </w:r>
    </w:p>
    <w:p w14:paraId="2D487982" w14:textId="77777777" w:rsidR="002F7FA5" w:rsidRPr="009A1FCE" w:rsidRDefault="002F7FA5">
      <w:pPr>
        <w:jc w:val="both"/>
        <w:rPr>
          <w:rFonts w:cs="Arial"/>
          <w:sz w:val="22"/>
          <w:szCs w:val="22"/>
          <w:lang w:val="cs-CZ"/>
        </w:rPr>
      </w:pPr>
    </w:p>
    <w:p w14:paraId="506A3C21" w14:textId="77777777" w:rsidR="002F7FA5" w:rsidRPr="009A1FCE" w:rsidRDefault="002F7FA5">
      <w:pPr>
        <w:jc w:val="center"/>
        <w:rPr>
          <w:rFonts w:cs="Arial"/>
          <w:b/>
          <w:sz w:val="22"/>
          <w:szCs w:val="22"/>
          <w:lang w:val="cs-CZ"/>
        </w:rPr>
      </w:pPr>
    </w:p>
    <w:p w14:paraId="169197E8" w14:textId="4E99440B" w:rsidR="002F7FA5" w:rsidRPr="009A1FCE" w:rsidRDefault="00464C4C">
      <w:pPr>
        <w:jc w:val="center"/>
        <w:outlineLvl w:val="0"/>
        <w:rPr>
          <w:rFonts w:cs="Arial"/>
          <w:b/>
          <w:sz w:val="22"/>
          <w:szCs w:val="22"/>
          <w:lang w:val="cs-CZ"/>
        </w:rPr>
      </w:pPr>
      <w:r w:rsidRPr="009A1FCE">
        <w:rPr>
          <w:rFonts w:cs="Arial"/>
          <w:b/>
          <w:sz w:val="22"/>
          <w:szCs w:val="22"/>
          <w:lang w:val="cs-CZ"/>
        </w:rPr>
        <w:t>S m l o u v</w:t>
      </w:r>
      <w:r w:rsidR="00E30416" w:rsidRPr="009A1FCE">
        <w:rPr>
          <w:rFonts w:cs="Arial"/>
          <w:b/>
          <w:sz w:val="22"/>
          <w:szCs w:val="22"/>
          <w:lang w:val="cs-CZ"/>
        </w:rPr>
        <w:t> </w:t>
      </w:r>
      <w:r w:rsidRPr="009A1FCE">
        <w:rPr>
          <w:rFonts w:cs="Arial"/>
          <w:b/>
          <w:sz w:val="22"/>
          <w:szCs w:val="22"/>
          <w:lang w:val="cs-CZ"/>
        </w:rPr>
        <w:t>u</w:t>
      </w:r>
    </w:p>
    <w:p w14:paraId="2C6D74B2" w14:textId="790ACCBD" w:rsidR="00E30416" w:rsidRPr="009A1FCE" w:rsidRDefault="00E30416">
      <w:pPr>
        <w:jc w:val="center"/>
        <w:outlineLvl w:val="0"/>
        <w:rPr>
          <w:rFonts w:cs="Arial"/>
          <w:sz w:val="22"/>
          <w:szCs w:val="22"/>
          <w:lang w:val="cs-CZ"/>
        </w:rPr>
      </w:pPr>
      <w:r w:rsidRPr="009A1FCE">
        <w:rPr>
          <w:rFonts w:cs="Arial"/>
          <w:sz w:val="22"/>
          <w:szCs w:val="22"/>
          <w:lang w:val="cs-CZ"/>
        </w:rPr>
        <w:t>(dále jen „smlouva“)</w:t>
      </w:r>
    </w:p>
    <w:p w14:paraId="6A7D518E" w14:textId="77777777" w:rsidR="002F7FA5" w:rsidRPr="009A1FCE" w:rsidRDefault="002F7FA5">
      <w:pPr>
        <w:jc w:val="center"/>
        <w:outlineLvl w:val="0"/>
        <w:rPr>
          <w:rFonts w:cs="Arial"/>
          <w:b/>
          <w:sz w:val="22"/>
          <w:szCs w:val="22"/>
          <w:lang w:val="cs-CZ"/>
        </w:rPr>
      </w:pPr>
    </w:p>
    <w:p w14:paraId="64AEB037" w14:textId="77777777" w:rsidR="002F7FA5" w:rsidRPr="009A1FCE" w:rsidRDefault="002F7FA5">
      <w:pPr>
        <w:jc w:val="center"/>
        <w:outlineLvl w:val="0"/>
        <w:rPr>
          <w:rFonts w:cs="Arial"/>
          <w:b/>
          <w:sz w:val="22"/>
          <w:szCs w:val="22"/>
          <w:lang w:val="cs-CZ"/>
        </w:rPr>
      </w:pPr>
    </w:p>
    <w:p w14:paraId="1CAB22F2" w14:textId="77777777" w:rsidR="002F7FA5" w:rsidRPr="009A1FCE" w:rsidRDefault="00464C4C">
      <w:pPr>
        <w:suppressAutoHyphens/>
        <w:jc w:val="center"/>
        <w:rPr>
          <w:rFonts w:cs="Arial"/>
          <w:b/>
          <w:sz w:val="22"/>
          <w:szCs w:val="22"/>
          <w:lang w:val="cs-CZ"/>
        </w:rPr>
      </w:pPr>
      <w:r w:rsidRPr="009A1FCE">
        <w:rPr>
          <w:rFonts w:cs="Arial"/>
          <w:b/>
          <w:sz w:val="22"/>
          <w:szCs w:val="22"/>
          <w:lang w:val="cs-CZ"/>
        </w:rPr>
        <w:t>Čl. I</w:t>
      </w:r>
      <w:r w:rsidRPr="009A1FCE">
        <w:rPr>
          <w:rFonts w:cs="Arial"/>
          <w:b/>
          <w:sz w:val="22"/>
          <w:szCs w:val="22"/>
          <w:lang w:val="cs-CZ"/>
        </w:rPr>
        <w:tab/>
        <w:t>Úvodní ustanovení</w:t>
      </w:r>
    </w:p>
    <w:p w14:paraId="6C686624" w14:textId="77777777" w:rsidR="002F7FA5" w:rsidRPr="009A1FCE" w:rsidRDefault="002F7FA5">
      <w:pPr>
        <w:jc w:val="center"/>
        <w:outlineLvl w:val="0"/>
        <w:rPr>
          <w:rFonts w:cs="Arial"/>
          <w:b/>
          <w:sz w:val="22"/>
          <w:szCs w:val="22"/>
          <w:lang w:val="cs-CZ"/>
        </w:rPr>
      </w:pPr>
    </w:p>
    <w:p w14:paraId="7DAB68F5" w14:textId="754FF786" w:rsidR="007F1258" w:rsidRPr="00491973" w:rsidRDefault="00954300" w:rsidP="00491973">
      <w:pPr>
        <w:pStyle w:val="Odstavecseseznamem"/>
        <w:numPr>
          <w:ilvl w:val="0"/>
          <w:numId w:val="38"/>
        </w:numPr>
        <w:jc w:val="both"/>
        <w:rPr>
          <w:rFonts w:cs="Arial"/>
          <w:bCs/>
          <w:sz w:val="22"/>
          <w:szCs w:val="22"/>
          <w:lang w:val="cs-CZ"/>
        </w:rPr>
      </w:pPr>
      <w:r w:rsidRPr="00491973">
        <w:rPr>
          <w:rFonts w:cs="Arial"/>
          <w:bCs/>
          <w:sz w:val="22"/>
          <w:szCs w:val="22"/>
          <w:lang w:val="cs-CZ"/>
        </w:rPr>
        <w:t xml:space="preserve">ČPS reprezentuje a zastupuje své kolektivní členy, kteří působí v oboru plynárenství a </w:t>
      </w:r>
      <w:r w:rsidR="00AE5D59" w:rsidRPr="00491973">
        <w:rPr>
          <w:rFonts w:cs="Arial"/>
          <w:bCs/>
          <w:sz w:val="22"/>
          <w:szCs w:val="22"/>
          <w:lang w:val="cs-CZ"/>
        </w:rPr>
        <w:t xml:space="preserve">                                </w:t>
      </w:r>
      <w:r w:rsidRPr="00491973">
        <w:rPr>
          <w:rFonts w:cs="Arial"/>
          <w:bCs/>
          <w:sz w:val="22"/>
          <w:szCs w:val="22"/>
          <w:lang w:val="cs-CZ"/>
        </w:rPr>
        <w:t xml:space="preserve">plynových zařízení. ČPS v souladu s požadavky zákona č. 458/2000 Sb., energetický </w:t>
      </w:r>
      <w:proofErr w:type="gramStart"/>
      <w:r w:rsidRPr="00491973">
        <w:rPr>
          <w:rFonts w:cs="Arial"/>
          <w:bCs/>
          <w:sz w:val="22"/>
          <w:szCs w:val="22"/>
          <w:lang w:val="cs-CZ"/>
        </w:rPr>
        <w:t xml:space="preserve">zákon, </w:t>
      </w:r>
      <w:r w:rsidR="00AE5D59" w:rsidRPr="00491973">
        <w:rPr>
          <w:rFonts w:cs="Arial"/>
          <w:bCs/>
          <w:sz w:val="22"/>
          <w:szCs w:val="22"/>
          <w:lang w:val="cs-CZ"/>
        </w:rPr>
        <w:t xml:space="preserve">  </w:t>
      </w:r>
      <w:proofErr w:type="gramEnd"/>
      <w:r w:rsidR="00AE5D59" w:rsidRPr="00491973">
        <w:rPr>
          <w:rFonts w:cs="Arial"/>
          <w:bCs/>
          <w:sz w:val="22"/>
          <w:szCs w:val="22"/>
          <w:lang w:val="cs-CZ"/>
        </w:rPr>
        <w:t xml:space="preserve">                            </w:t>
      </w:r>
      <w:r w:rsidRPr="00491973">
        <w:rPr>
          <w:rFonts w:cs="Arial"/>
          <w:bCs/>
          <w:sz w:val="22"/>
          <w:szCs w:val="22"/>
          <w:lang w:val="cs-CZ"/>
        </w:rPr>
        <w:t xml:space="preserve">ve znění pozdějších změn a doplňků zajišťuje tvorbu oborové předpisové základny pro </w:t>
      </w:r>
      <w:r w:rsidR="00AE5D59" w:rsidRPr="00491973">
        <w:rPr>
          <w:rFonts w:cs="Arial"/>
          <w:bCs/>
          <w:sz w:val="22"/>
          <w:szCs w:val="22"/>
          <w:lang w:val="cs-CZ"/>
        </w:rPr>
        <w:t xml:space="preserve">                             </w:t>
      </w:r>
      <w:r w:rsidRPr="00491973">
        <w:rPr>
          <w:rFonts w:cs="Arial"/>
          <w:bCs/>
          <w:sz w:val="22"/>
          <w:szCs w:val="22"/>
          <w:lang w:val="cs-CZ"/>
        </w:rPr>
        <w:t xml:space="preserve">projektování, výstavbu, provoz a údržbu vyhrazených plynových zařízení (viz zákon č. </w:t>
      </w:r>
      <w:r w:rsidR="00AE5D59" w:rsidRPr="00491973">
        <w:rPr>
          <w:rFonts w:cs="Arial"/>
          <w:bCs/>
          <w:sz w:val="22"/>
          <w:szCs w:val="22"/>
          <w:lang w:val="cs-CZ"/>
        </w:rPr>
        <w:t xml:space="preserve">                                </w:t>
      </w:r>
      <w:r w:rsidRPr="00491973">
        <w:rPr>
          <w:rFonts w:cs="Arial"/>
          <w:bCs/>
          <w:sz w:val="22"/>
          <w:szCs w:val="22"/>
          <w:lang w:val="cs-CZ"/>
        </w:rPr>
        <w:t xml:space="preserve">250/2021 Sb. o bezpečnosti práce v souvislosti s provozem vyhrazených technických zařízení </w:t>
      </w:r>
      <w:r w:rsidR="00EB529E" w:rsidRPr="00491973">
        <w:rPr>
          <w:rFonts w:cs="Arial"/>
          <w:bCs/>
          <w:sz w:val="22"/>
          <w:szCs w:val="22"/>
          <w:lang w:val="cs-CZ"/>
        </w:rPr>
        <w:t xml:space="preserve">                              </w:t>
      </w:r>
      <w:r w:rsidRPr="00491973">
        <w:rPr>
          <w:rFonts w:cs="Arial"/>
          <w:bCs/>
          <w:sz w:val="22"/>
          <w:szCs w:val="22"/>
          <w:lang w:val="cs-CZ"/>
        </w:rPr>
        <w:t xml:space="preserve">a o změně souvisejících zákonů, ve znění pozdějších předpisů, nařízení vlády č. 191/2022 </w:t>
      </w:r>
      <w:r w:rsidR="00EB529E" w:rsidRPr="00491973">
        <w:rPr>
          <w:rFonts w:cs="Arial"/>
          <w:bCs/>
          <w:sz w:val="22"/>
          <w:szCs w:val="22"/>
          <w:lang w:val="cs-CZ"/>
        </w:rPr>
        <w:t xml:space="preserve">                                </w:t>
      </w:r>
      <w:r w:rsidRPr="00491973">
        <w:rPr>
          <w:rFonts w:cs="Arial"/>
          <w:bCs/>
          <w:sz w:val="22"/>
          <w:szCs w:val="22"/>
          <w:lang w:val="cs-CZ"/>
        </w:rPr>
        <w:t>Sb.,</w:t>
      </w:r>
      <w:r w:rsidR="00EB529E" w:rsidRPr="00491973">
        <w:rPr>
          <w:rFonts w:cs="Arial"/>
          <w:bCs/>
          <w:sz w:val="22"/>
          <w:szCs w:val="22"/>
          <w:lang w:val="cs-CZ"/>
        </w:rPr>
        <w:t xml:space="preserve"> </w:t>
      </w:r>
      <w:r w:rsidRPr="00491973">
        <w:rPr>
          <w:rFonts w:cs="Arial"/>
          <w:bCs/>
          <w:sz w:val="22"/>
          <w:szCs w:val="22"/>
          <w:lang w:val="cs-CZ"/>
        </w:rPr>
        <w:t xml:space="preserve">ve znění pozdějších předpisů), které zajišťují pro tento vysoce náročný obor kvalitní a </w:t>
      </w:r>
      <w:r w:rsidR="00EB529E" w:rsidRPr="00491973">
        <w:rPr>
          <w:rFonts w:cs="Arial"/>
          <w:bCs/>
          <w:sz w:val="22"/>
          <w:szCs w:val="22"/>
          <w:lang w:val="cs-CZ"/>
        </w:rPr>
        <w:t xml:space="preserve">                                  </w:t>
      </w:r>
      <w:r w:rsidRPr="00491973">
        <w:rPr>
          <w:rFonts w:cs="Arial"/>
          <w:bCs/>
          <w:sz w:val="22"/>
          <w:szCs w:val="22"/>
          <w:lang w:val="cs-CZ"/>
        </w:rPr>
        <w:t xml:space="preserve">stabilní předpisové zázemí tak, aby všechny podnikatelské subjekty (projekční a výstavbové organizace, výrobci materiálů a komponentů, ale i vlastní provozovatelé plynárenských a </w:t>
      </w:r>
      <w:r w:rsidR="00EB529E" w:rsidRPr="00491973">
        <w:rPr>
          <w:rFonts w:cs="Arial"/>
          <w:bCs/>
          <w:sz w:val="22"/>
          <w:szCs w:val="22"/>
          <w:lang w:val="cs-CZ"/>
        </w:rPr>
        <w:t xml:space="preserve">                          </w:t>
      </w:r>
      <w:r w:rsidRPr="00491973">
        <w:rPr>
          <w:rFonts w:cs="Arial"/>
          <w:bCs/>
          <w:sz w:val="22"/>
          <w:szCs w:val="22"/>
          <w:lang w:val="cs-CZ"/>
        </w:rPr>
        <w:t xml:space="preserve">odběrných plynových zařízení) získali jasný předpisový rámec pro zajištění základního </w:t>
      </w:r>
    </w:p>
    <w:p w14:paraId="2AAB3D06" w14:textId="77777777" w:rsidR="007F1258" w:rsidRDefault="007F1258">
      <w:pPr>
        <w:jc w:val="both"/>
        <w:rPr>
          <w:rFonts w:cs="Arial"/>
          <w:bCs/>
          <w:sz w:val="22"/>
          <w:szCs w:val="22"/>
          <w:lang w:val="cs-CZ"/>
        </w:rPr>
      </w:pPr>
    </w:p>
    <w:p w14:paraId="779FDC2D" w14:textId="70BB9530" w:rsidR="002F7FA5" w:rsidRDefault="00954300" w:rsidP="00491973">
      <w:pPr>
        <w:ind w:left="709"/>
        <w:jc w:val="both"/>
        <w:rPr>
          <w:rFonts w:cs="Arial"/>
          <w:bCs/>
          <w:sz w:val="22"/>
          <w:szCs w:val="22"/>
          <w:lang w:val="cs-CZ"/>
        </w:rPr>
      </w:pPr>
      <w:r w:rsidRPr="009A1FCE">
        <w:rPr>
          <w:rFonts w:cs="Arial"/>
          <w:bCs/>
          <w:sz w:val="22"/>
          <w:szCs w:val="22"/>
          <w:lang w:val="cs-CZ"/>
        </w:rPr>
        <w:lastRenderedPageBreak/>
        <w:t xml:space="preserve">veřejného zájmu – bezpečného a hospodárného provozu plynových zařízení. Systém tvorby technických předpisů v oboru plynových zařízení zahrnuje nejen vlastní tvorbu a průběžnou </w:t>
      </w:r>
      <w:r w:rsidR="00491973">
        <w:rPr>
          <w:rFonts w:cs="Arial"/>
          <w:bCs/>
          <w:sz w:val="22"/>
          <w:szCs w:val="22"/>
          <w:lang w:val="cs-CZ"/>
        </w:rPr>
        <w:t xml:space="preserve">                    </w:t>
      </w:r>
      <w:r w:rsidRPr="009A1FCE">
        <w:rPr>
          <w:rFonts w:cs="Arial"/>
          <w:bCs/>
          <w:sz w:val="22"/>
          <w:szCs w:val="22"/>
          <w:lang w:val="cs-CZ"/>
        </w:rPr>
        <w:t>aktualizaci předpisů, ale i jejich interpretaci ve formě odborných stanovisek.</w:t>
      </w:r>
    </w:p>
    <w:p w14:paraId="67573438" w14:textId="77777777" w:rsidR="00491973" w:rsidRPr="009A1FCE" w:rsidRDefault="00491973">
      <w:pPr>
        <w:jc w:val="both"/>
        <w:rPr>
          <w:rFonts w:cs="Arial"/>
          <w:bCs/>
          <w:sz w:val="22"/>
          <w:szCs w:val="22"/>
          <w:lang w:val="cs-CZ"/>
        </w:rPr>
      </w:pPr>
    </w:p>
    <w:p w14:paraId="4ACE9AAA" w14:textId="670E0D7D" w:rsidR="002F7FA5" w:rsidRPr="00491973" w:rsidRDefault="00464C4C" w:rsidP="00491973">
      <w:pPr>
        <w:pStyle w:val="Odstavecseseznamem"/>
        <w:numPr>
          <w:ilvl w:val="0"/>
          <w:numId w:val="38"/>
        </w:numPr>
        <w:jc w:val="both"/>
        <w:rPr>
          <w:rFonts w:cs="Arial"/>
          <w:bCs/>
          <w:sz w:val="22"/>
          <w:szCs w:val="22"/>
          <w:lang w:val="cs-CZ"/>
        </w:rPr>
      </w:pPr>
      <w:r w:rsidRPr="00491973">
        <w:rPr>
          <w:rFonts w:cs="Arial"/>
          <w:bCs/>
          <w:sz w:val="22"/>
          <w:szCs w:val="22"/>
          <w:lang w:val="cs-CZ"/>
        </w:rPr>
        <w:t xml:space="preserve">ČPS rovněž zpracovává a prosazuje společná stanoviska k právním předpisům ovlivňující </w:t>
      </w:r>
      <w:r w:rsidR="00F43460">
        <w:rPr>
          <w:rFonts w:cs="Arial"/>
          <w:bCs/>
          <w:sz w:val="22"/>
          <w:szCs w:val="22"/>
          <w:lang w:val="cs-CZ"/>
        </w:rPr>
        <w:t xml:space="preserve">                </w:t>
      </w:r>
      <w:r w:rsidRPr="00491973">
        <w:rPr>
          <w:rFonts w:cs="Arial"/>
          <w:bCs/>
          <w:sz w:val="22"/>
          <w:szCs w:val="22"/>
          <w:lang w:val="cs-CZ"/>
        </w:rPr>
        <w:t>obor</w:t>
      </w:r>
      <w:r w:rsidR="00120BF0" w:rsidRPr="00491973">
        <w:rPr>
          <w:rFonts w:cs="Arial"/>
          <w:bCs/>
          <w:sz w:val="22"/>
          <w:szCs w:val="22"/>
          <w:lang w:val="cs-CZ"/>
        </w:rPr>
        <w:t xml:space="preserve"> plynárenství</w:t>
      </w:r>
      <w:r w:rsidRPr="00491973">
        <w:rPr>
          <w:rFonts w:cs="Arial"/>
          <w:bCs/>
          <w:sz w:val="22"/>
          <w:szCs w:val="22"/>
          <w:lang w:val="cs-CZ"/>
        </w:rPr>
        <w:t xml:space="preserve">.  ČPS se účastní připomínkových řízení k relevantním návrhům právních předpisů a strategických dokumentů jak na národní úrovni, tak na mezinárodní úrovni. Aktivně se také ČPS účastní jednání mezinárodních profesních a odborných organizací a asociací, kde hájí zájmy svých členů. </w:t>
      </w:r>
    </w:p>
    <w:p w14:paraId="73105062" w14:textId="77777777" w:rsidR="002F7FA5" w:rsidRPr="009A1FCE" w:rsidRDefault="002F7FA5">
      <w:pPr>
        <w:jc w:val="both"/>
        <w:rPr>
          <w:rFonts w:cs="Arial"/>
          <w:bCs/>
          <w:sz w:val="22"/>
          <w:szCs w:val="22"/>
          <w:lang w:val="cs-CZ"/>
        </w:rPr>
      </w:pPr>
    </w:p>
    <w:p w14:paraId="53E8BDA1" w14:textId="25598740" w:rsidR="002F7FA5" w:rsidRPr="00F43460" w:rsidRDefault="00464C4C" w:rsidP="00F43460">
      <w:pPr>
        <w:pStyle w:val="Odstavecseseznamem"/>
        <w:numPr>
          <w:ilvl w:val="0"/>
          <w:numId w:val="38"/>
        </w:numPr>
        <w:jc w:val="both"/>
        <w:rPr>
          <w:rFonts w:cs="Arial"/>
          <w:bCs/>
          <w:sz w:val="22"/>
          <w:szCs w:val="22"/>
          <w:lang w:val="cs-CZ"/>
        </w:rPr>
      </w:pPr>
      <w:r w:rsidRPr="00F43460">
        <w:rPr>
          <w:rFonts w:cs="Arial"/>
          <w:bCs/>
          <w:sz w:val="22"/>
          <w:szCs w:val="22"/>
          <w:lang w:val="cs-CZ"/>
        </w:rPr>
        <w:t xml:space="preserve">Cílem aktivit ČPS je mimo jiné zvyšování technické kvalifikace pracovníků kolektivních </w:t>
      </w:r>
      <w:r w:rsidR="009323A0">
        <w:rPr>
          <w:rFonts w:cs="Arial"/>
          <w:bCs/>
          <w:sz w:val="22"/>
          <w:szCs w:val="22"/>
          <w:lang w:val="cs-CZ"/>
        </w:rPr>
        <w:t xml:space="preserve">                   </w:t>
      </w:r>
      <w:r w:rsidRPr="00F43460">
        <w:rPr>
          <w:rFonts w:cs="Arial"/>
          <w:bCs/>
          <w:sz w:val="22"/>
          <w:szCs w:val="22"/>
          <w:lang w:val="cs-CZ"/>
        </w:rPr>
        <w:t xml:space="preserve">členů, zvyšování jejich kompetence, zlepšování procesů a bezpečnosti práce a ochrany zdraví v oboru. </w:t>
      </w:r>
      <w:r w:rsidR="00471004" w:rsidRPr="00F43460">
        <w:rPr>
          <w:rFonts w:cs="Arial"/>
          <w:bCs/>
          <w:sz w:val="22"/>
          <w:szCs w:val="22"/>
          <w:lang w:val="cs-CZ"/>
        </w:rPr>
        <w:t xml:space="preserve"> ČPS podporuje školy vyučující obory spjaté s odvětvím plynárenství, propaguje toto odvětví laické veřejnosti</w:t>
      </w:r>
      <w:r w:rsidR="000544C8" w:rsidRPr="00F43460">
        <w:rPr>
          <w:rFonts w:cs="Arial"/>
          <w:bCs/>
          <w:sz w:val="22"/>
          <w:szCs w:val="22"/>
          <w:lang w:val="cs-CZ"/>
        </w:rPr>
        <w:t>, přispívá k získávání nových studentů pro toto odvětví</w:t>
      </w:r>
      <w:r w:rsidR="00471004" w:rsidRPr="00F43460">
        <w:rPr>
          <w:rFonts w:cs="Arial"/>
          <w:bCs/>
          <w:sz w:val="22"/>
          <w:szCs w:val="22"/>
          <w:lang w:val="cs-CZ"/>
        </w:rPr>
        <w:t xml:space="preserve"> a tím pomáhá generační obměně technických profesí.</w:t>
      </w:r>
    </w:p>
    <w:p w14:paraId="22BFB769" w14:textId="77777777" w:rsidR="002F7FA5" w:rsidRPr="009A1FCE" w:rsidRDefault="002F7FA5">
      <w:pPr>
        <w:jc w:val="both"/>
        <w:rPr>
          <w:rFonts w:cs="Arial"/>
          <w:bCs/>
          <w:sz w:val="22"/>
          <w:szCs w:val="22"/>
          <w:lang w:val="cs-CZ"/>
        </w:rPr>
      </w:pPr>
    </w:p>
    <w:p w14:paraId="2FEBFC88" w14:textId="586D6364" w:rsidR="002F7FA5" w:rsidRPr="009323A0" w:rsidRDefault="00464C4C" w:rsidP="009323A0">
      <w:pPr>
        <w:pStyle w:val="Odstavecseseznamem"/>
        <w:numPr>
          <w:ilvl w:val="0"/>
          <w:numId w:val="38"/>
        </w:numPr>
        <w:jc w:val="both"/>
        <w:rPr>
          <w:rFonts w:cs="Arial"/>
          <w:bCs/>
          <w:sz w:val="22"/>
          <w:szCs w:val="22"/>
          <w:lang w:val="cs-CZ"/>
        </w:rPr>
      </w:pPr>
      <w:r w:rsidRPr="009323A0">
        <w:rPr>
          <w:rFonts w:cs="Arial"/>
          <w:bCs/>
          <w:sz w:val="22"/>
          <w:szCs w:val="22"/>
          <w:lang w:val="cs-CZ"/>
        </w:rPr>
        <w:t xml:space="preserve">Nedílnou součástí aktivit ČPS je také propagace zemního plynu a dalších nízkoemisních a dekarbonizovaných plynů jako ekologického, efektivně využitelného a bezpečného zdroje energie, včetně propagace a podpory rozvoje nových a efektivních způsobů užití plynu. </w:t>
      </w:r>
    </w:p>
    <w:p w14:paraId="778ACA77" w14:textId="228640F3" w:rsidR="003567A6" w:rsidRPr="009A1FCE" w:rsidRDefault="003567A6">
      <w:pPr>
        <w:jc w:val="both"/>
        <w:rPr>
          <w:rFonts w:cs="Arial"/>
          <w:bCs/>
          <w:sz w:val="22"/>
          <w:szCs w:val="22"/>
          <w:lang w:val="cs-CZ"/>
        </w:rPr>
      </w:pPr>
    </w:p>
    <w:p w14:paraId="13767EB9" w14:textId="0FE924A9" w:rsidR="003567A6" w:rsidRPr="007C3BEA" w:rsidRDefault="003567A6" w:rsidP="007C3BEA">
      <w:pPr>
        <w:pStyle w:val="Odstavecseseznamem"/>
        <w:numPr>
          <w:ilvl w:val="0"/>
          <w:numId w:val="38"/>
        </w:numPr>
        <w:jc w:val="both"/>
        <w:rPr>
          <w:rFonts w:cs="Arial"/>
          <w:bCs/>
          <w:sz w:val="22"/>
          <w:szCs w:val="22"/>
          <w:lang w:val="cs-CZ"/>
        </w:rPr>
      </w:pPr>
      <w:r w:rsidRPr="007C3BEA">
        <w:rPr>
          <w:rFonts w:cs="Arial"/>
          <w:bCs/>
          <w:sz w:val="22"/>
          <w:szCs w:val="22"/>
          <w:lang w:val="cs-CZ"/>
        </w:rPr>
        <w:t xml:space="preserve">Kolektivní člen se stal kolektivním členem ČSP na základě smlouvy č. </w:t>
      </w:r>
      <w:r w:rsidRPr="007C3BEA">
        <w:rPr>
          <w:rFonts w:cs="Arial"/>
          <w:sz w:val="22"/>
          <w:szCs w:val="22"/>
          <w:lang w:val="cs-CZ"/>
        </w:rPr>
        <w:t>SVP220068</w:t>
      </w:r>
      <w:r w:rsidRPr="007C3BEA">
        <w:rPr>
          <w:rFonts w:cs="Arial"/>
          <w:bCs/>
          <w:sz w:val="22"/>
          <w:szCs w:val="22"/>
          <w:lang w:val="cs-CZ"/>
        </w:rPr>
        <w:t xml:space="preserve"> a řídí se stanovami ČPS ve znění před přijetím Stanov dle dále uvedeného odstavce.</w:t>
      </w:r>
    </w:p>
    <w:p w14:paraId="7E60E92A" w14:textId="77777777" w:rsidR="002F7FA5" w:rsidRPr="009A1FCE" w:rsidRDefault="00464C4C">
      <w:pPr>
        <w:jc w:val="both"/>
        <w:rPr>
          <w:rFonts w:cs="Arial"/>
          <w:b/>
          <w:bCs/>
          <w:sz w:val="22"/>
          <w:szCs w:val="22"/>
          <w:lang w:val="cs-CZ"/>
        </w:rPr>
      </w:pPr>
      <w:r w:rsidRPr="009A1FCE">
        <w:rPr>
          <w:rFonts w:cs="Arial"/>
          <w:b/>
          <w:bCs/>
          <w:sz w:val="22"/>
          <w:szCs w:val="22"/>
          <w:lang w:val="cs-CZ"/>
        </w:rPr>
        <w:tab/>
      </w:r>
    </w:p>
    <w:p w14:paraId="66DDE4B2" w14:textId="5D217D6E" w:rsidR="002F7FA5" w:rsidRPr="00180329" w:rsidRDefault="00464C4C" w:rsidP="00180329">
      <w:pPr>
        <w:pStyle w:val="Odstavecseseznamem"/>
        <w:numPr>
          <w:ilvl w:val="0"/>
          <w:numId w:val="38"/>
        </w:numPr>
        <w:jc w:val="both"/>
        <w:rPr>
          <w:rFonts w:cs="Arial"/>
          <w:sz w:val="22"/>
          <w:szCs w:val="22"/>
          <w:lang w:val="cs-CZ"/>
        </w:rPr>
      </w:pPr>
      <w:r w:rsidRPr="00180329">
        <w:rPr>
          <w:rFonts w:cs="Arial"/>
          <w:sz w:val="22"/>
          <w:szCs w:val="22"/>
          <w:lang w:val="cs-CZ"/>
        </w:rPr>
        <w:t>Smluvní strany se v souladu se Stanovami ČPS schválenými 1</w:t>
      </w:r>
      <w:r w:rsidR="00F721F0" w:rsidRPr="00180329">
        <w:rPr>
          <w:rFonts w:cs="Arial"/>
          <w:sz w:val="22"/>
          <w:szCs w:val="22"/>
          <w:lang w:val="cs-CZ"/>
        </w:rPr>
        <w:t>5</w:t>
      </w:r>
      <w:r w:rsidRPr="00180329">
        <w:rPr>
          <w:rFonts w:cs="Arial"/>
          <w:sz w:val="22"/>
          <w:szCs w:val="22"/>
          <w:lang w:val="cs-CZ"/>
        </w:rPr>
        <w:t xml:space="preserve">. řádným sjezdem ČPS dne </w:t>
      </w:r>
      <w:r w:rsidR="002B4F0C">
        <w:rPr>
          <w:rFonts w:cs="Arial"/>
          <w:sz w:val="22"/>
          <w:szCs w:val="22"/>
          <w:lang w:val="cs-CZ"/>
        </w:rPr>
        <w:t xml:space="preserve">               </w:t>
      </w:r>
      <w:r w:rsidR="00F721F0" w:rsidRPr="00180329">
        <w:rPr>
          <w:rFonts w:cs="Arial"/>
          <w:sz w:val="22"/>
          <w:szCs w:val="22"/>
          <w:lang w:val="cs-CZ"/>
        </w:rPr>
        <w:t>24. 4. 2024</w:t>
      </w:r>
      <w:r w:rsidRPr="00180329">
        <w:rPr>
          <w:rFonts w:cs="Arial"/>
          <w:sz w:val="22"/>
          <w:szCs w:val="22"/>
          <w:lang w:val="cs-CZ"/>
        </w:rPr>
        <w:t xml:space="preserve"> (dále jen „Stanovy“) dohodly na uzavření smlouvy upravující jejich vzájemné vztahy v oblasti aktivit kolektivního členství v ČPS. Smluvní strany se zavazují respektovat Stanovy a vytvářet podmínky pro účast manažerů a zaměstnanců kolektivního člena v orgánech a strukturách ČPS i odborných výborech.</w:t>
      </w:r>
    </w:p>
    <w:p w14:paraId="699B64FE" w14:textId="77777777" w:rsidR="002F7FA5" w:rsidRPr="009A1FCE" w:rsidRDefault="002F7FA5">
      <w:pPr>
        <w:jc w:val="both"/>
        <w:rPr>
          <w:rFonts w:cs="Arial"/>
          <w:sz w:val="22"/>
          <w:szCs w:val="22"/>
          <w:lang w:val="cs-CZ"/>
        </w:rPr>
      </w:pPr>
    </w:p>
    <w:p w14:paraId="4C60C1DA" w14:textId="77777777" w:rsidR="002F7FA5" w:rsidRPr="009A1FCE" w:rsidRDefault="002F7FA5">
      <w:pPr>
        <w:jc w:val="center"/>
        <w:rPr>
          <w:rFonts w:cs="Arial"/>
          <w:b/>
          <w:sz w:val="22"/>
          <w:szCs w:val="22"/>
          <w:lang w:val="cs-CZ"/>
        </w:rPr>
      </w:pPr>
    </w:p>
    <w:p w14:paraId="36F9A482" w14:textId="77777777" w:rsidR="002F7FA5" w:rsidRPr="009A1FCE" w:rsidRDefault="00464C4C">
      <w:pPr>
        <w:jc w:val="center"/>
        <w:rPr>
          <w:rFonts w:cs="Arial"/>
          <w:b/>
          <w:sz w:val="22"/>
          <w:szCs w:val="22"/>
          <w:lang w:val="cs-CZ"/>
        </w:rPr>
      </w:pPr>
      <w:r w:rsidRPr="009A1FCE">
        <w:rPr>
          <w:rFonts w:cs="Arial"/>
          <w:b/>
          <w:sz w:val="22"/>
          <w:szCs w:val="22"/>
          <w:lang w:val="cs-CZ"/>
        </w:rPr>
        <w:t>Čl. II</w:t>
      </w:r>
      <w:r w:rsidRPr="009A1FCE">
        <w:rPr>
          <w:rFonts w:cs="Arial"/>
          <w:b/>
          <w:sz w:val="22"/>
          <w:szCs w:val="22"/>
          <w:lang w:val="cs-CZ"/>
        </w:rPr>
        <w:tab/>
        <w:t>Předmět smlouvy a práva a povinnosti smluvních stran</w:t>
      </w:r>
    </w:p>
    <w:p w14:paraId="2228E0AD" w14:textId="77777777" w:rsidR="002F7FA5" w:rsidRPr="009A1FCE" w:rsidRDefault="002F7FA5">
      <w:pPr>
        <w:jc w:val="both"/>
        <w:rPr>
          <w:rFonts w:cs="Arial"/>
          <w:b/>
          <w:sz w:val="22"/>
          <w:szCs w:val="22"/>
          <w:lang w:val="cs-CZ"/>
        </w:rPr>
      </w:pPr>
    </w:p>
    <w:p w14:paraId="15401156" w14:textId="07561BDB" w:rsidR="002F7FA5" w:rsidRPr="00F00591" w:rsidRDefault="00464C4C" w:rsidP="00F00591">
      <w:pPr>
        <w:pStyle w:val="Odstavecseseznamem"/>
        <w:numPr>
          <w:ilvl w:val="0"/>
          <w:numId w:val="39"/>
        </w:numPr>
        <w:jc w:val="both"/>
        <w:rPr>
          <w:rFonts w:cs="Arial"/>
          <w:sz w:val="22"/>
          <w:szCs w:val="22"/>
          <w:lang w:val="cs-CZ"/>
        </w:rPr>
      </w:pPr>
      <w:r w:rsidRPr="00F00591">
        <w:rPr>
          <w:rFonts w:cs="Arial"/>
          <w:sz w:val="22"/>
          <w:szCs w:val="22"/>
          <w:lang w:val="cs-CZ"/>
        </w:rPr>
        <w:t xml:space="preserve">Předmětem smlouvy je úprava práv a povinností smluvních stran souvisejících s členstvím kolektivního člena v ČPS a s poskytováním služeb ze strany ČPS. </w:t>
      </w:r>
    </w:p>
    <w:p w14:paraId="55E5C477" w14:textId="77777777" w:rsidR="002F7FA5" w:rsidRPr="009A1FCE" w:rsidRDefault="002F7FA5">
      <w:pPr>
        <w:pStyle w:val="Zkladntext"/>
        <w:rPr>
          <w:rFonts w:ascii="Arial" w:hAnsi="Arial" w:cs="Arial"/>
          <w:b/>
          <w:sz w:val="22"/>
          <w:szCs w:val="22"/>
        </w:rPr>
      </w:pPr>
    </w:p>
    <w:p w14:paraId="6AAEFA38" w14:textId="77777777" w:rsidR="002F7FA5" w:rsidRPr="009A1FCE" w:rsidRDefault="00464C4C" w:rsidP="00F00591">
      <w:pPr>
        <w:pStyle w:val="Zkladntext"/>
        <w:numPr>
          <w:ilvl w:val="0"/>
          <w:numId w:val="39"/>
        </w:numPr>
        <w:rPr>
          <w:rFonts w:ascii="Arial" w:hAnsi="Arial" w:cs="Arial"/>
          <w:sz w:val="22"/>
          <w:szCs w:val="22"/>
        </w:rPr>
      </w:pPr>
      <w:r w:rsidRPr="009A1FCE">
        <w:rPr>
          <w:rFonts w:ascii="Arial" w:hAnsi="Arial" w:cs="Arial"/>
          <w:sz w:val="22"/>
          <w:szCs w:val="22"/>
        </w:rPr>
        <w:t>Odborná a propagační činnost</w:t>
      </w:r>
    </w:p>
    <w:p w14:paraId="07F0899C" w14:textId="755FB337" w:rsidR="002F7FA5" w:rsidRPr="009A1FCE" w:rsidRDefault="00464C4C" w:rsidP="0029644F">
      <w:pPr>
        <w:pStyle w:val="Zkladntext"/>
        <w:ind w:left="284"/>
        <w:rPr>
          <w:rFonts w:ascii="Arial" w:hAnsi="Arial" w:cs="Arial"/>
          <w:sz w:val="22"/>
          <w:szCs w:val="22"/>
        </w:rPr>
      </w:pPr>
      <w:r w:rsidRPr="009A1FCE">
        <w:rPr>
          <w:rFonts w:ascii="Arial" w:hAnsi="Arial" w:cs="Arial"/>
          <w:sz w:val="22"/>
          <w:szCs w:val="22"/>
        </w:rPr>
        <w:t xml:space="preserve">Předmětem této smlouvy je úprava vzájemných vztahů při normativní, legislativní, vzdělávací, technické a propagační činnosti (dále jen „odborná a propagační činnost“), jejíž detailní výčet </w:t>
      </w:r>
      <w:r w:rsidR="00471559">
        <w:rPr>
          <w:rFonts w:ascii="Arial" w:hAnsi="Arial" w:cs="Arial"/>
          <w:sz w:val="22"/>
          <w:szCs w:val="22"/>
        </w:rPr>
        <w:t xml:space="preserve">                      </w:t>
      </w:r>
      <w:r w:rsidRPr="009A1FCE">
        <w:rPr>
          <w:rFonts w:ascii="Arial" w:hAnsi="Arial" w:cs="Arial"/>
          <w:sz w:val="22"/>
          <w:szCs w:val="22"/>
        </w:rPr>
        <w:t xml:space="preserve">je obsahem příloh č. 1, 2 a 3, které jsou nedílnou součástí této smlouvy. Odbornou a </w:t>
      </w:r>
      <w:r w:rsidR="00301EBA">
        <w:rPr>
          <w:rFonts w:ascii="Arial" w:hAnsi="Arial" w:cs="Arial"/>
          <w:sz w:val="22"/>
          <w:szCs w:val="22"/>
        </w:rPr>
        <w:t xml:space="preserve">                       </w:t>
      </w:r>
      <w:r w:rsidRPr="009A1FCE">
        <w:rPr>
          <w:rFonts w:ascii="Arial" w:hAnsi="Arial" w:cs="Arial"/>
          <w:sz w:val="22"/>
          <w:szCs w:val="22"/>
        </w:rPr>
        <w:t>propagační činností se pro účely této smlouvy rozumí:</w:t>
      </w:r>
    </w:p>
    <w:p w14:paraId="29A1F86F" w14:textId="77777777" w:rsidR="008C0B68" w:rsidRDefault="00464C4C">
      <w:pPr>
        <w:pStyle w:val="Zkladntext"/>
        <w:numPr>
          <w:ilvl w:val="0"/>
          <w:numId w:val="28"/>
        </w:numPr>
        <w:ind w:left="426" w:hanging="426"/>
        <w:rPr>
          <w:rFonts w:ascii="Arial" w:hAnsi="Arial" w:cs="Arial"/>
          <w:sz w:val="22"/>
          <w:szCs w:val="22"/>
        </w:rPr>
      </w:pPr>
      <w:r w:rsidRPr="009A1FCE">
        <w:rPr>
          <w:rFonts w:ascii="Arial" w:hAnsi="Arial" w:cs="Arial"/>
          <w:sz w:val="22"/>
          <w:szCs w:val="22"/>
        </w:rPr>
        <w:t xml:space="preserve">zajišťování tvorby nových a </w:t>
      </w:r>
      <w:r w:rsidR="005E121D" w:rsidRPr="009A1FCE">
        <w:rPr>
          <w:rFonts w:ascii="Arial" w:hAnsi="Arial" w:cs="Arial"/>
          <w:sz w:val="22"/>
          <w:szCs w:val="22"/>
        </w:rPr>
        <w:t xml:space="preserve">provádění </w:t>
      </w:r>
      <w:r w:rsidRPr="009A1FCE">
        <w:rPr>
          <w:rFonts w:ascii="Arial" w:hAnsi="Arial" w:cs="Arial"/>
          <w:sz w:val="22"/>
          <w:szCs w:val="22"/>
        </w:rPr>
        <w:t xml:space="preserve">změn a </w:t>
      </w:r>
      <w:r w:rsidR="005E121D" w:rsidRPr="009A1FCE">
        <w:rPr>
          <w:rFonts w:ascii="Arial" w:hAnsi="Arial" w:cs="Arial"/>
          <w:sz w:val="22"/>
          <w:szCs w:val="22"/>
        </w:rPr>
        <w:t xml:space="preserve">revizí </w:t>
      </w:r>
      <w:r w:rsidRPr="009A1FCE">
        <w:rPr>
          <w:rFonts w:ascii="Arial" w:hAnsi="Arial" w:cs="Arial"/>
          <w:sz w:val="22"/>
          <w:szCs w:val="22"/>
        </w:rPr>
        <w:t xml:space="preserve">stávajících technických předpisů </w:t>
      </w:r>
      <w:r w:rsidR="008C0B68">
        <w:rPr>
          <w:rFonts w:ascii="Arial" w:hAnsi="Arial" w:cs="Arial"/>
          <w:sz w:val="22"/>
          <w:szCs w:val="22"/>
        </w:rPr>
        <w:t xml:space="preserve">                         </w:t>
      </w:r>
      <w:r w:rsidRPr="009A1FCE">
        <w:rPr>
          <w:rFonts w:ascii="Arial" w:hAnsi="Arial" w:cs="Arial"/>
          <w:sz w:val="22"/>
          <w:szCs w:val="22"/>
        </w:rPr>
        <w:t xml:space="preserve">v oboru plynových zařízení (v rozsahu odpovídajícím schválenému plánu tvorby předpisů v Technické koordinační komisi ČPS pro příslušný rok) a stanovisek k nim, zajištění prací </w:t>
      </w:r>
      <w:r w:rsidR="008C0B68">
        <w:rPr>
          <w:rFonts w:ascii="Arial" w:hAnsi="Arial" w:cs="Arial"/>
          <w:sz w:val="22"/>
          <w:szCs w:val="22"/>
        </w:rPr>
        <w:t xml:space="preserve">                                </w:t>
      </w:r>
    </w:p>
    <w:p w14:paraId="1CC636DC" w14:textId="77777777" w:rsidR="008C0B68" w:rsidRDefault="008C0B68" w:rsidP="008C0B68">
      <w:pPr>
        <w:pStyle w:val="Zkladntext"/>
        <w:rPr>
          <w:rFonts w:ascii="Arial" w:hAnsi="Arial" w:cs="Arial"/>
          <w:sz w:val="22"/>
          <w:szCs w:val="22"/>
        </w:rPr>
      </w:pPr>
    </w:p>
    <w:p w14:paraId="7E144BDD" w14:textId="77777777" w:rsidR="008C0B68" w:rsidRDefault="008C0B68" w:rsidP="008C0B68">
      <w:pPr>
        <w:pStyle w:val="Zkladntext"/>
        <w:rPr>
          <w:rFonts w:ascii="Arial" w:hAnsi="Arial" w:cs="Arial"/>
          <w:sz w:val="22"/>
          <w:szCs w:val="22"/>
        </w:rPr>
      </w:pPr>
    </w:p>
    <w:p w14:paraId="4123DBD9" w14:textId="77777777" w:rsidR="008C0B68" w:rsidRDefault="008C0B68" w:rsidP="008C0B68">
      <w:pPr>
        <w:pStyle w:val="Zkladntext"/>
        <w:rPr>
          <w:rFonts w:ascii="Arial" w:hAnsi="Arial" w:cs="Arial"/>
          <w:sz w:val="22"/>
          <w:szCs w:val="22"/>
        </w:rPr>
      </w:pPr>
    </w:p>
    <w:p w14:paraId="38D637E2" w14:textId="77777777" w:rsidR="008C0B68" w:rsidRDefault="008C0B68" w:rsidP="008C0B68">
      <w:pPr>
        <w:pStyle w:val="Zkladntext"/>
        <w:rPr>
          <w:rFonts w:ascii="Arial" w:hAnsi="Arial" w:cs="Arial"/>
          <w:sz w:val="22"/>
          <w:szCs w:val="22"/>
        </w:rPr>
      </w:pPr>
    </w:p>
    <w:p w14:paraId="37ACF56B" w14:textId="77777777" w:rsidR="008C0B68" w:rsidRDefault="008C0B68" w:rsidP="008C0B68">
      <w:pPr>
        <w:pStyle w:val="Zkladntext"/>
        <w:rPr>
          <w:rFonts w:ascii="Arial" w:hAnsi="Arial" w:cs="Arial"/>
          <w:sz w:val="22"/>
          <w:szCs w:val="22"/>
        </w:rPr>
      </w:pPr>
    </w:p>
    <w:p w14:paraId="6D75B61A" w14:textId="77777777" w:rsidR="008C0B68" w:rsidRDefault="008C0B68" w:rsidP="008C0B68">
      <w:pPr>
        <w:pStyle w:val="Zkladntext"/>
        <w:rPr>
          <w:rFonts w:ascii="Arial" w:hAnsi="Arial" w:cs="Arial"/>
          <w:sz w:val="22"/>
          <w:szCs w:val="22"/>
        </w:rPr>
      </w:pPr>
    </w:p>
    <w:p w14:paraId="1305AC21" w14:textId="77777777" w:rsidR="008C0B68" w:rsidRDefault="008C0B68" w:rsidP="008C0B68">
      <w:pPr>
        <w:pStyle w:val="Zkladntext"/>
        <w:rPr>
          <w:rFonts w:ascii="Arial" w:hAnsi="Arial" w:cs="Arial"/>
          <w:sz w:val="22"/>
          <w:szCs w:val="22"/>
        </w:rPr>
      </w:pPr>
    </w:p>
    <w:p w14:paraId="067215FF" w14:textId="77777777" w:rsidR="008C0B68" w:rsidRDefault="008C0B68" w:rsidP="008C0B68">
      <w:pPr>
        <w:pStyle w:val="Zkladntext"/>
        <w:rPr>
          <w:rFonts w:ascii="Arial" w:hAnsi="Arial" w:cs="Arial"/>
          <w:sz w:val="22"/>
          <w:szCs w:val="22"/>
        </w:rPr>
      </w:pPr>
    </w:p>
    <w:p w14:paraId="31DBE36A" w14:textId="38477735" w:rsidR="002F7FA5" w:rsidRPr="009A1FCE" w:rsidRDefault="00464C4C" w:rsidP="008C0B68">
      <w:pPr>
        <w:pStyle w:val="Zkladntext"/>
        <w:ind w:left="426"/>
        <w:rPr>
          <w:rFonts w:ascii="Arial" w:hAnsi="Arial" w:cs="Arial"/>
          <w:sz w:val="22"/>
          <w:szCs w:val="22"/>
        </w:rPr>
      </w:pPr>
      <w:r w:rsidRPr="009A1FCE">
        <w:rPr>
          <w:rFonts w:ascii="Arial" w:hAnsi="Arial" w:cs="Arial"/>
          <w:sz w:val="22"/>
          <w:szCs w:val="22"/>
        </w:rPr>
        <w:lastRenderedPageBreak/>
        <w:t xml:space="preserve">a služeb v oblasti přípravy a tvorby technické legislativy, předpisů a technické </w:t>
      </w:r>
      <w:r w:rsidR="00931ABE">
        <w:rPr>
          <w:rFonts w:ascii="Arial" w:hAnsi="Arial" w:cs="Arial"/>
          <w:sz w:val="22"/>
          <w:szCs w:val="22"/>
        </w:rPr>
        <w:t xml:space="preserve">                               </w:t>
      </w:r>
      <w:r w:rsidRPr="009A1FCE">
        <w:rPr>
          <w:rFonts w:ascii="Arial" w:hAnsi="Arial" w:cs="Arial"/>
          <w:sz w:val="22"/>
          <w:szCs w:val="22"/>
        </w:rPr>
        <w:t>standardizace;</w:t>
      </w:r>
    </w:p>
    <w:p w14:paraId="5BB026C2" w14:textId="626DE6E1" w:rsidR="002F7FA5" w:rsidRPr="009A1FCE" w:rsidRDefault="00464C4C">
      <w:pPr>
        <w:pStyle w:val="Zkladntext"/>
        <w:numPr>
          <w:ilvl w:val="0"/>
          <w:numId w:val="28"/>
        </w:numPr>
        <w:ind w:left="426" w:hanging="426"/>
        <w:rPr>
          <w:rFonts w:ascii="Arial" w:hAnsi="Arial" w:cs="Arial"/>
          <w:sz w:val="22"/>
          <w:szCs w:val="22"/>
        </w:rPr>
      </w:pPr>
      <w:r w:rsidRPr="009A1FCE">
        <w:rPr>
          <w:rFonts w:ascii="Arial" w:hAnsi="Arial" w:cs="Arial"/>
          <w:sz w:val="22"/>
          <w:szCs w:val="22"/>
        </w:rPr>
        <w:t xml:space="preserve">zpracovávání a prosazování společných stanovisek k právním předpisům a </w:t>
      </w:r>
      <w:r w:rsidR="0041701C">
        <w:rPr>
          <w:rFonts w:ascii="Arial" w:hAnsi="Arial" w:cs="Arial"/>
          <w:sz w:val="22"/>
          <w:szCs w:val="22"/>
        </w:rPr>
        <w:t xml:space="preserve">                                     </w:t>
      </w:r>
      <w:r w:rsidRPr="009A1FCE">
        <w:rPr>
          <w:rFonts w:ascii="Arial" w:hAnsi="Arial" w:cs="Arial"/>
          <w:sz w:val="22"/>
          <w:szCs w:val="22"/>
        </w:rPr>
        <w:t xml:space="preserve">strategickým dokumentům </w:t>
      </w:r>
      <w:r w:rsidR="00492884" w:rsidRPr="009A1FCE">
        <w:rPr>
          <w:rFonts w:ascii="Arial" w:hAnsi="Arial" w:cs="Arial"/>
          <w:sz w:val="22"/>
          <w:szCs w:val="22"/>
        </w:rPr>
        <w:t>na národní a evropské úrovni</w:t>
      </w:r>
      <w:r w:rsidRPr="009A1FCE">
        <w:rPr>
          <w:rFonts w:ascii="Arial" w:hAnsi="Arial" w:cs="Arial"/>
          <w:sz w:val="22"/>
          <w:szCs w:val="22"/>
        </w:rPr>
        <w:t xml:space="preserve"> ovlivňující podnikání v</w:t>
      </w:r>
      <w:r w:rsidR="00492884" w:rsidRPr="009A1FCE">
        <w:rPr>
          <w:rFonts w:ascii="Arial" w:hAnsi="Arial" w:cs="Arial"/>
          <w:sz w:val="22"/>
          <w:szCs w:val="22"/>
        </w:rPr>
        <w:t> </w:t>
      </w:r>
      <w:r w:rsidRPr="009A1FCE">
        <w:rPr>
          <w:rFonts w:ascii="Arial" w:hAnsi="Arial" w:cs="Arial"/>
          <w:sz w:val="22"/>
          <w:szCs w:val="22"/>
        </w:rPr>
        <w:t>oboru</w:t>
      </w:r>
      <w:r w:rsidR="00492884" w:rsidRPr="009A1FCE">
        <w:rPr>
          <w:rFonts w:ascii="Arial" w:hAnsi="Arial" w:cs="Arial"/>
          <w:sz w:val="22"/>
          <w:szCs w:val="22"/>
        </w:rPr>
        <w:t xml:space="preserve"> </w:t>
      </w:r>
      <w:r w:rsidR="0041701C">
        <w:rPr>
          <w:rFonts w:ascii="Arial" w:hAnsi="Arial" w:cs="Arial"/>
          <w:sz w:val="22"/>
          <w:szCs w:val="22"/>
        </w:rPr>
        <w:t xml:space="preserve">            </w:t>
      </w:r>
      <w:r w:rsidR="00492884" w:rsidRPr="009A1FCE">
        <w:rPr>
          <w:rFonts w:ascii="Arial" w:hAnsi="Arial" w:cs="Arial"/>
          <w:sz w:val="22"/>
          <w:szCs w:val="22"/>
        </w:rPr>
        <w:t>plynárenství</w:t>
      </w:r>
      <w:r w:rsidRPr="009A1FCE">
        <w:rPr>
          <w:rFonts w:ascii="Arial" w:hAnsi="Arial" w:cs="Arial"/>
          <w:sz w:val="22"/>
          <w:szCs w:val="22"/>
        </w:rPr>
        <w:t xml:space="preserve">, účast v připomínkových řízeních relevantních návrhů zákonů a strategických dokumentů Vlády ČR a participace na konzultačních procedurách Evropské komise a podíl </w:t>
      </w:r>
      <w:r w:rsidR="0041701C">
        <w:rPr>
          <w:rFonts w:ascii="Arial" w:hAnsi="Arial" w:cs="Arial"/>
          <w:sz w:val="22"/>
          <w:szCs w:val="22"/>
        </w:rPr>
        <w:t xml:space="preserve">                         </w:t>
      </w:r>
      <w:r w:rsidRPr="009A1FCE">
        <w:rPr>
          <w:rFonts w:ascii="Arial" w:hAnsi="Arial" w:cs="Arial"/>
          <w:sz w:val="22"/>
          <w:szCs w:val="22"/>
        </w:rPr>
        <w:t xml:space="preserve">na tvorbě návrhů zákonů a strategických dokumentů nebo jejich změn tam, kde je to ze </w:t>
      </w:r>
      <w:r w:rsidR="0041701C">
        <w:rPr>
          <w:rFonts w:ascii="Arial" w:hAnsi="Arial" w:cs="Arial"/>
          <w:sz w:val="22"/>
          <w:szCs w:val="22"/>
        </w:rPr>
        <w:t xml:space="preserve">                          </w:t>
      </w:r>
      <w:r w:rsidRPr="009A1FCE">
        <w:rPr>
          <w:rFonts w:ascii="Arial" w:hAnsi="Arial" w:cs="Arial"/>
          <w:sz w:val="22"/>
          <w:szCs w:val="22"/>
        </w:rPr>
        <w:t>strany státní správy ČPS umožněno;</w:t>
      </w:r>
    </w:p>
    <w:p w14:paraId="361A05F6" w14:textId="26B407DF" w:rsidR="000673A8" w:rsidRPr="009A1FCE" w:rsidRDefault="00464C4C" w:rsidP="000673A8">
      <w:pPr>
        <w:pStyle w:val="Zkladntext"/>
        <w:numPr>
          <w:ilvl w:val="0"/>
          <w:numId w:val="28"/>
        </w:numPr>
        <w:ind w:left="426" w:hanging="426"/>
        <w:rPr>
          <w:rFonts w:ascii="Arial" w:hAnsi="Arial" w:cs="Arial"/>
          <w:sz w:val="22"/>
          <w:szCs w:val="22"/>
        </w:rPr>
      </w:pPr>
      <w:r w:rsidRPr="009A1FCE">
        <w:rPr>
          <w:rFonts w:ascii="Arial" w:hAnsi="Arial" w:cs="Arial"/>
          <w:sz w:val="22"/>
          <w:szCs w:val="22"/>
        </w:rPr>
        <w:t xml:space="preserve">zvyšování technické kvalifikace pracovníků kolektivních členů, zvyšování jejich </w:t>
      </w:r>
      <w:r w:rsidR="00D419FB">
        <w:rPr>
          <w:rFonts w:ascii="Arial" w:hAnsi="Arial" w:cs="Arial"/>
          <w:sz w:val="22"/>
          <w:szCs w:val="22"/>
        </w:rPr>
        <w:t xml:space="preserve">                           </w:t>
      </w:r>
      <w:r w:rsidRPr="009A1FCE">
        <w:rPr>
          <w:rFonts w:ascii="Arial" w:hAnsi="Arial" w:cs="Arial"/>
          <w:sz w:val="22"/>
          <w:szCs w:val="22"/>
        </w:rPr>
        <w:t xml:space="preserve">kompetence, zlepšování procesů a bezpečnosti práce a ochrany zdraví v oboru. Těžištěm </w:t>
      </w:r>
      <w:r w:rsidR="00D419FB">
        <w:rPr>
          <w:rFonts w:ascii="Arial" w:hAnsi="Arial" w:cs="Arial"/>
          <w:sz w:val="22"/>
          <w:szCs w:val="22"/>
        </w:rPr>
        <w:t xml:space="preserve">                        </w:t>
      </w:r>
      <w:r w:rsidRPr="009A1FCE">
        <w:rPr>
          <w:rFonts w:ascii="Arial" w:hAnsi="Arial" w:cs="Arial"/>
          <w:sz w:val="22"/>
          <w:szCs w:val="22"/>
        </w:rPr>
        <w:t xml:space="preserve">této činnosti je práce v odborných technických výborech, dělených podle jednotlivých </w:t>
      </w:r>
      <w:r w:rsidR="00D419FB">
        <w:rPr>
          <w:rFonts w:ascii="Arial" w:hAnsi="Arial" w:cs="Arial"/>
          <w:sz w:val="22"/>
          <w:szCs w:val="22"/>
        </w:rPr>
        <w:t xml:space="preserve">                        </w:t>
      </w:r>
      <w:r w:rsidRPr="009A1FCE">
        <w:rPr>
          <w:rFonts w:ascii="Arial" w:hAnsi="Arial" w:cs="Arial"/>
          <w:sz w:val="22"/>
          <w:szCs w:val="22"/>
        </w:rPr>
        <w:t xml:space="preserve">součástí plynárenského řetězce. Podstatnou částí těchto aktivit je rovněž efektivní </w:t>
      </w:r>
      <w:r w:rsidR="006C2E06">
        <w:rPr>
          <w:rFonts w:ascii="Arial" w:hAnsi="Arial" w:cs="Arial"/>
          <w:sz w:val="22"/>
          <w:szCs w:val="22"/>
        </w:rPr>
        <w:t xml:space="preserve">                        </w:t>
      </w:r>
      <w:r w:rsidRPr="009A1FCE">
        <w:rPr>
          <w:rFonts w:ascii="Arial" w:hAnsi="Arial" w:cs="Arial"/>
          <w:sz w:val="22"/>
          <w:szCs w:val="22"/>
        </w:rPr>
        <w:t xml:space="preserve">zastupování zájmů českého plynárenství v mezinárodních (zejména Mezinárodní </w:t>
      </w:r>
      <w:r w:rsidR="006C2E06">
        <w:rPr>
          <w:rFonts w:ascii="Arial" w:hAnsi="Arial" w:cs="Arial"/>
          <w:sz w:val="22"/>
          <w:szCs w:val="22"/>
        </w:rPr>
        <w:t xml:space="preserve">                              </w:t>
      </w:r>
      <w:r w:rsidRPr="009A1FCE">
        <w:rPr>
          <w:rFonts w:ascii="Arial" w:hAnsi="Arial" w:cs="Arial"/>
          <w:sz w:val="22"/>
          <w:szCs w:val="22"/>
        </w:rPr>
        <w:t xml:space="preserve">plynárenská unie (IGU), </w:t>
      </w:r>
      <w:proofErr w:type="spellStart"/>
      <w:r w:rsidRPr="009A1FCE">
        <w:rPr>
          <w:rFonts w:ascii="Arial" w:hAnsi="Arial" w:cs="Arial"/>
          <w:sz w:val="22"/>
          <w:szCs w:val="22"/>
        </w:rPr>
        <w:t>Eurogas</w:t>
      </w:r>
      <w:proofErr w:type="spellEnd"/>
      <w:r w:rsidRPr="009A1FCE">
        <w:rPr>
          <w:rFonts w:ascii="Arial" w:hAnsi="Arial" w:cs="Arial"/>
          <w:sz w:val="22"/>
          <w:szCs w:val="22"/>
        </w:rPr>
        <w:t xml:space="preserve">, </w:t>
      </w:r>
      <w:proofErr w:type="spellStart"/>
      <w:r w:rsidRPr="009A1FCE">
        <w:rPr>
          <w:rFonts w:ascii="Arial" w:hAnsi="Arial" w:cs="Arial"/>
          <w:sz w:val="22"/>
          <w:szCs w:val="22"/>
        </w:rPr>
        <w:t>Marcogaz</w:t>
      </w:r>
      <w:proofErr w:type="spellEnd"/>
      <w:r w:rsidRPr="009A1FCE">
        <w:rPr>
          <w:rFonts w:ascii="Arial" w:hAnsi="Arial" w:cs="Arial"/>
          <w:sz w:val="22"/>
          <w:szCs w:val="22"/>
        </w:rPr>
        <w:t xml:space="preserve">) i tuzemských odborných organizacích </w:t>
      </w:r>
      <w:r w:rsidR="006C2E06">
        <w:rPr>
          <w:rFonts w:ascii="Arial" w:hAnsi="Arial" w:cs="Arial"/>
          <w:sz w:val="22"/>
          <w:szCs w:val="22"/>
        </w:rPr>
        <w:t xml:space="preserve">                </w:t>
      </w:r>
      <w:proofErr w:type="gramStart"/>
      <w:r w:rsidR="006C2E06">
        <w:rPr>
          <w:rFonts w:ascii="Arial" w:hAnsi="Arial" w:cs="Arial"/>
          <w:sz w:val="22"/>
          <w:szCs w:val="22"/>
        </w:rPr>
        <w:t xml:space="preserve">   </w:t>
      </w:r>
      <w:r w:rsidRPr="009A1FCE">
        <w:rPr>
          <w:rFonts w:ascii="Arial" w:hAnsi="Arial" w:cs="Arial"/>
          <w:sz w:val="22"/>
          <w:szCs w:val="22"/>
        </w:rPr>
        <w:t>(</w:t>
      </w:r>
      <w:proofErr w:type="gramEnd"/>
      <w:r w:rsidRPr="009A1FCE">
        <w:rPr>
          <w:rFonts w:ascii="Arial" w:hAnsi="Arial" w:cs="Arial"/>
          <w:sz w:val="22"/>
          <w:szCs w:val="22"/>
        </w:rPr>
        <w:t>Hospodářská komora ČR, Svaz průmyslu a dopravy ČR a dalších).</w:t>
      </w:r>
    </w:p>
    <w:p w14:paraId="17471520" w14:textId="3FFB4161" w:rsidR="002F7FA5" w:rsidRPr="009A1FCE" w:rsidRDefault="00464C4C">
      <w:pPr>
        <w:pStyle w:val="Zkladntext"/>
        <w:numPr>
          <w:ilvl w:val="0"/>
          <w:numId w:val="28"/>
        </w:numPr>
        <w:ind w:left="426" w:hanging="426"/>
        <w:rPr>
          <w:rFonts w:ascii="Arial" w:hAnsi="Arial" w:cs="Arial"/>
          <w:sz w:val="22"/>
          <w:szCs w:val="22"/>
        </w:rPr>
      </w:pPr>
      <w:r w:rsidRPr="009A1FCE">
        <w:rPr>
          <w:rFonts w:ascii="Arial" w:hAnsi="Arial" w:cs="Arial"/>
          <w:sz w:val="22"/>
          <w:szCs w:val="22"/>
        </w:rPr>
        <w:t xml:space="preserve">propagace plynných paliv, tj. zemního plynu a ostatních nízkoemisních a bezemisních </w:t>
      </w:r>
      <w:r w:rsidR="009E0537">
        <w:rPr>
          <w:rFonts w:ascii="Arial" w:hAnsi="Arial" w:cs="Arial"/>
          <w:sz w:val="22"/>
          <w:szCs w:val="22"/>
        </w:rPr>
        <w:t xml:space="preserve">                             </w:t>
      </w:r>
      <w:r w:rsidRPr="009A1FCE">
        <w:rPr>
          <w:rFonts w:ascii="Arial" w:hAnsi="Arial" w:cs="Arial"/>
          <w:sz w:val="22"/>
          <w:szCs w:val="22"/>
        </w:rPr>
        <w:t>plynů (především biometanu, vodíku a syntetického metanu) jako ekologického, efektivně využitelného a bezpečného zdroje energie, včetně propagace a podpory rozvoje nových a efektivních způsobů užití plynu.</w:t>
      </w:r>
    </w:p>
    <w:p w14:paraId="1D022247" w14:textId="7A441D97" w:rsidR="002F7FA5" w:rsidRPr="009A1FCE" w:rsidRDefault="00464C4C">
      <w:pPr>
        <w:pStyle w:val="Zkladntext"/>
        <w:numPr>
          <w:ilvl w:val="0"/>
          <w:numId w:val="28"/>
        </w:numPr>
        <w:ind w:left="426" w:hanging="426"/>
        <w:rPr>
          <w:rFonts w:ascii="Arial" w:hAnsi="Arial" w:cs="Arial"/>
          <w:sz w:val="22"/>
          <w:szCs w:val="22"/>
        </w:rPr>
      </w:pPr>
      <w:r w:rsidRPr="009A1FCE">
        <w:rPr>
          <w:rFonts w:ascii="Arial" w:hAnsi="Arial" w:cs="Arial"/>
          <w:sz w:val="22"/>
          <w:szCs w:val="22"/>
        </w:rPr>
        <w:t xml:space="preserve">propagace a reklama kolektivního člena ze strany ČPS ve smluveném rozsahu. </w:t>
      </w:r>
    </w:p>
    <w:p w14:paraId="2192F21F" w14:textId="77777777" w:rsidR="002F7FA5" w:rsidRPr="009A1FCE" w:rsidRDefault="002F7FA5">
      <w:pPr>
        <w:pStyle w:val="Zkladntext"/>
        <w:rPr>
          <w:rFonts w:ascii="Arial" w:hAnsi="Arial" w:cs="Arial"/>
          <w:sz w:val="22"/>
          <w:szCs w:val="22"/>
        </w:rPr>
      </w:pPr>
    </w:p>
    <w:p w14:paraId="43B52D25" w14:textId="0AF174CA" w:rsidR="002F7FA5" w:rsidRPr="0078320C" w:rsidRDefault="00464C4C" w:rsidP="0078320C">
      <w:pPr>
        <w:pStyle w:val="Zkladntext"/>
        <w:numPr>
          <w:ilvl w:val="0"/>
          <w:numId w:val="41"/>
        </w:numPr>
        <w:tabs>
          <w:tab w:val="left" w:pos="750"/>
        </w:tabs>
        <w:rPr>
          <w:rFonts w:ascii="Arial" w:hAnsi="Arial" w:cs="Arial"/>
          <w:sz w:val="22"/>
          <w:szCs w:val="22"/>
        </w:rPr>
      </w:pPr>
      <w:r w:rsidRPr="009A1FCE">
        <w:rPr>
          <w:rFonts w:ascii="Arial" w:hAnsi="Arial" w:cs="Arial"/>
          <w:sz w:val="22"/>
          <w:szCs w:val="22"/>
        </w:rPr>
        <w:t xml:space="preserve">Sdílení informací a přístup k technickým pravidlům ČPS se zavazuje zajišťovat pro </w:t>
      </w:r>
      <w:r w:rsidR="009E0537">
        <w:rPr>
          <w:rFonts w:ascii="Arial" w:hAnsi="Arial" w:cs="Arial"/>
          <w:sz w:val="22"/>
          <w:szCs w:val="22"/>
        </w:rPr>
        <w:t xml:space="preserve">                    </w:t>
      </w:r>
      <w:r w:rsidRPr="009A1FCE">
        <w:rPr>
          <w:rFonts w:ascii="Arial" w:hAnsi="Arial" w:cs="Arial"/>
          <w:sz w:val="22"/>
          <w:szCs w:val="22"/>
        </w:rPr>
        <w:t>kolektivního člena přístup k relevantním informacím, technickým pravidlům a dokumentům, konkrétně:</w:t>
      </w:r>
    </w:p>
    <w:p w14:paraId="1891AFAC" w14:textId="3ACB1D99" w:rsidR="002F7FA5" w:rsidRPr="009A1FCE" w:rsidRDefault="00464C4C" w:rsidP="00F840B1">
      <w:pPr>
        <w:pStyle w:val="Zkladntext"/>
        <w:numPr>
          <w:ilvl w:val="0"/>
          <w:numId w:val="33"/>
        </w:numPr>
        <w:ind w:left="567" w:hanging="567"/>
        <w:rPr>
          <w:rFonts w:ascii="Arial" w:hAnsi="Arial" w:cs="Arial"/>
          <w:sz w:val="22"/>
          <w:szCs w:val="22"/>
        </w:rPr>
      </w:pPr>
      <w:r w:rsidRPr="009A1FCE">
        <w:rPr>
          <w:rFonts w:ascii="Arial" w:hAnsi="Arial" w:cs="Arial"/>
          <w:sz w:val="22"/>
          <w:szCs w:val="22"/>
        </w:rPr>
        <w:t>Technické předpisy G – technická pravidla (TPG), technická doporučení (</w:t>
      </w:r>
      <w:proofErr w:type="gramStart"/>
      <w:r w:rsidRPr="009A1FCE">
        <w:rPr>
          <w:rFonts w:ascii="Arial" w:hAnsi="Arial" w:cs="Arial"/>
          <w:sz w:val="22"/>
          <w:szCs w:val="22"/>
        </w:rPr>
        <w:t xml:space="preserve">TDG) </w:t>
      </w:r>
      <w:r w:rsidR="00BA7DD6">
        <w:rPr>
          <w:rFonts w:ascii="Arial" w:hAnsi="Arial" w:cs="Arial"/>
          <w:sz w:val="22"/>
          <w:szCs w:val="22"/>
        </w:rPr>
        <w:t xml:space="preserve">  </w:t>
      </w:r>
      <w:proofErr w:type="gramEnd"/>
      <w:r w:rsidR="00BA7DD6">
        <w:rPr>
          <w:rFonts w:ascii="Arial" w:hAnsi="Arial" w:cs="Arial"/>
          <w:sz w:val="22"/>
          <w:szCs w:val="22"/>
        </w:rPr>
        <w:t xml:space="preserve">                             </w:t>
      </w:r>
      <w:r w:rsidRPr="009A1FCE">
        <w:rPr>
          <w:rFonts w:ascii="Arial" w:hAnsi="Arial" w:cs="Arial"/>
          <w:sz w:val="22"/>
          <w:szCs w:val="22"/>
        </w:rPr>
        <w:t xml:space="preserve">a technické instrukce (TIN) pro plynárenské odvětví v interaktivní podobě i statické </w:t>
      </w:r>
      <w:proofErr w:type="spellStart"/>
      <w:r w:rsidRPr="009A1FCE">
        <w:rPr>
          <w:rFonts w:ascii="Arial" w:hAnsi="Arial" w:cs="Arial"/>
          <w:sz w:val="22"/>
          <w:szCs w:val="22"/>
        </w:rPr>
        <w:t>pdf</w:t>
      </w:r>
      <w:proofErr w:type="spellEnd"/>
      <w:r w:rsidRPr="009A1FCE">
        <w:rPr>
          <w:rFonts w:ascii="Arial" w:hAnsi="Arial" w:cs="Arial"/>
          <w:sz w:val="22"/>
          <w:szCs w:val="22"/>
        </w:rPr>
        <w:t xml:space="preserve"> verzi </w:t>
      </w:r>
      <w:r w:rsidR="00BA7DD6">
        <w:rPr>
          <w:rFonts w:ascii="Arial" w:hAnsi="Arial" w:cs="Arial"/>
          <w:sz w:val="22"/>
          <w:szCs w:val="22"/>
        </w:rPr>
        <w:t xml:space="preserve">                    </w:t>
      </w:r>
      <w:r w:rsidRPr="009A1FCE">
        <w:rPr>
          <w:rFonts w:ascii="Arial" w:hAnsi="Arial" w:cs="Arial"/>
          <w:sz w:val="22"/>
          <w:szCs w:val="22"/>
        </w:rPr>
        <w:t xml:space="preserve">pro tisk – elektronický přístup prostřednictvím webových stránek </w:t>
      </w:r>
      <w:hyperlink r:id="rId11" w:history="1">
        <w:r w:rsidRPr="009A1FCE">
          <w:rPr>
            <w:rFonts w:ascii="Arial" w:hAnsi="Arial" w:cs="Arial"/>
            <w:sz w:val="22"/>
            <w:szCs w:val="22"/>
          </w:rPr>
          <w:t>www.cgoa.cz</w:t>
        </w:r>
      </w:hyperlink>
      <w:r w:rsidRPr="009A1FCE">
        <w:rPr>
          <w:rFonts w:ascii="Arial" w:hAnsi="Arial" w:cs="Arial"/>
          <w:sz w:val="22"/>
          <w:szCs w:val="22"/>
        </w:rPr>
        <w:t xml:space="preserve">, včetně </w:t>
      </w:r>
      <w:r w:rsidR="00BA7DD6">
        <w:rPr>
          <w:rFonts w:ascii="Arial" w:hAnsi="Arial" w:cs="Arial"/>
          <w:sz w:val="22"/>
          <w:szCs w:val="22"/>
        </w:rPr>
        <w:t xml:space="preserve">                     </w:t>
      </w:r>
      <w:r w:rsidRPr="009A1FCE">
        <w:rPr>
          <w:rFonts w:ascii="Arial" w:hAnsi="Arial" w:cs="Arial"/>
          <w:sz w:val="22"/>
          <w:szCs w:val="22"/>
        </w:rPr>
        <w:t xml:space="preserve">zaslání předem definovaného množství tištěné verze technických pravidel, která byla právě vydána, poštou. Přístupová hesla budou přidělena na základě seznamu e-mailových adres předaných kolektivním členem Českému plynárenskému svazu. Tento seznam včetně </w:t>
      </w:r>
      <w:r w:rsidR="00552270">
        <w:rPr>
          <w:rFonts w:ascii="Arial" w:hAnsi="Arial" w:cs="Arial"/>
          <w:sz w:val="22"/>
          <w:szCs w:val="22"/>
        </w:rPr>
        <w:t xml:space="preserve">                 </w:t>
      </w:r>
      <w:r w:rsidRPr="009A1FCE">
        <w:rPr>
          <w:rFonts w:ascii="Arial" w:hAnsi="Arial" w:cs="Arial"/>
          <w:sz w:val="22"/>
          <w:szCs w:val="22"/>
        </w:rPr>
        <w:t xml:space="preserve">seznamu tištěné </w:t>
      </w:r>
      <w:proofErr w:type="spellStart"/>
      <w:r w:rsidRPr="009A1FCE">
        <w:rPr>
          <w:rFonts w:ascii="Arial" w:hAnsi="Arial" w:cs="Arial"/>
          <w:sz w:val="22"/>
          <w:szCs w:val="22"/>
        </w:rPr>
        <w:t>abonence</w:t>
      </w:r>
      <w:proofErr w:type="spellEnd"/>
      <w:r w:rsidRPr="009A1FCE">
        <w:rPr>
          <w:rFonts w:ascii="Arial" w:hAnsi="Arial" w:cs="Arial"/>
          <w:sz w:val="22"/>
          <w:szCs w:val="22"/>
        </w:rPr>
        <w:t xml:space="preserve"> je aktualizován dle sdělení pověřeného zástupce smluvní strany </w:t>
      </w:r>
      <w:r w:rsidR="00552270">
        <w:rPr>
          <w:rFonts w:ascii="Arial" w:hAnsi="Arial" w:cs="Arial"/>
          <w:sz w:val="22"/>
          <w:szCs w:val="22"/>
        </w:rPr>
        <w:t xml:space="preserve">                            </w:t>
      </w:r>
      <w:r w:rsidRPr="009A1FCE">
        <w:rPr>
          <w:rFonts w:ascii="Arial" w:hAnsi="Arial" w:cs="Arial"/>
          <w:sz w:val="22"/>
          <w:szCs w:val="22"/>
        </w:rPr>
        <w:t xml:space="preserve">v souladu s přílohou č 4 této Smlouvy.  </w:t>
      </w:r>
    </w:p>
    <w:p w14:paraId="329DBB72" w14:textId="36FE4818" w:rsidR="002F7FA5" w:rsidRPr="009A1FCE" w:rsidRDefault="00464C4C" w:rsidP="00F840B1">
      <w:pPr>
        <w:pStyle w:val="Zkladntext"/>
        <w:numPr>
          <w:ilvl w:val="0"/>
          <w:numId w:val="33"/>
        </w:numPr>
        <w:ind w:left="567" w:hanging="567"/>
        <w:rPr>
          <w:rFonts w:ascii="Arial" w:hAnsi="Arial" w:cs="Arial"/>
          <w:sz w:val="22"/>
          <w:szCs w:val="22"/>
        </w:rPr>
      </w:pPr>
      <w:r w:rsidRPr="009A1FCE">
        <w:rPr>
          <w:rFonts w:ascii="Arial" w:hAnsi="Arial" w:cs="Arial"/>
          <w:sz w:val="22"/>
          <w:szCs w:val="22"/>
        </w:rPr>
        <w:t xml:space="preserve">Newsletter ČPS (dále jen NL), který poskytuje zpravodajský servis z oblasti </w:t>
      </w:r>
      <w:r w:rsidR="00FA2DE8">
        <w:rPr>
          <w:rFonts w:ascii="Arial" w:hAnsi="Arial" w:cs="Arial"/>
          <w:sz w:val="22"/>
          <w:szCs w:val="22"/>
        </w:rPr>
        <w:t xml:space="preserve">                                      </w:t>
      </w:r>
      <w:r w:rsidRPr="009A1FCE">
        <w:rPr>
          <w:rFonts w:ascii="Arial" w:hAnsi="Arial" w:cs="Arial"/>
          <w:sz w:val="22"/>
          <w:szCs w:val="22"/>
        </w:rPr>
        <w:t xml:space="preserve">tuzemského i zahraničního plynárenství zpracovávaný mimo jiné ze zahraničního </w:t>
      </w:r>
      <w:r w:rsidR="00FA2DE8">
        <w:rPr>
          <w:rFonts w:ascii="Arial" w:hAnsi="Arial" w:cs="Arial"/>
          <w:sz w:val="22"/>
          <w:szCs w:val="22"/>
        </w:rPr>
        <w:t xml:space="preserve">                    </w:t>
      </w:r>
      <w:r w:rsidRPr="009A1FCE">
        <w:rPr>
          <w:rFonts w:ascii="Arial" w:hAnsi="Arial" w:cs="Arial"/>
          <w:sz w:val="22"/>
          <w:szCs w:val="22"/>
        </w:rPr>
        <w:t xml:space="preserve">a tuzemského odborného tisku i webových portálů s placeným přístupem. NL se zaměřuje </w:t>
      </w:r>
      <w:r w:rsidR="00FA2DE8">
        <w:rPr>
          <w:rFonts w:ascii="Arial" w:hAnsi="Arial" w:cs="Arial"/>
          <w:sz w:val="22"/>
          <w:szCs w:val="22"/>
        </w:rPr>
        <w:t xml:space="preserve">                         </w:t>
      </w:r>
      <w:r w:rsidRPr="009A1FCE">
        <w:rPr>
          <w:rFonts w:ascii="Arial" w:hAnsi="Arial" w:cs="Arial"/>
          <w:sz w:val="22"/>
          <w:szCs w:val="22"/>
        </w:rPr>
        <w:t xml:space="preserve">na oblast vzdělávání, legislativy i technické normalizace.  K odběru je třeba se přihlásit. </w:t>
      </w:r>
    </w:p>
    <w:p w14:paraId="207C763B" w14:textId="77777777" w:rsidR="00031F9B" w:rsidRDefault="00464C4C" w:rsidP="00F840B1">
      <w:pPr>
        <w:pStyle w:val="Zkladntext"/>
        <w:numPr>
          <w:ilvl w:val="0"/>
          <w:numId w:val="33"/>
        </w:numPr>
        <w:ind w:left="567" w:hanging="567"/>
        <w:rPr>
          <w:rFonts w:ascii="Arial" w:hAnsi="Arial" w:cs="Arial"/>
          <w:sz w:val="22"/>
          <w:szCs w:val="22"/>
        </w:rPr>
      </w:pPr>
      <w:r w:rsidRPr="009A1FCE">
        <w:rPr>
          <w:rFonts w:ascii="Arial" w:hAnsi="Arial" w:cs="Arial"/>
          <w:sz w:val="22"/>
          <w:szCs w:val="22"/>
        </w:rPr>
        <w:t>PLYN</w:t>
      </w:r>
      <w:r w:rsidR="00B930B3" w:rsidRPr="009A1FCE">
        <w:rPr>
          <w:rFonts w:ascii="Arial" w:hAnsi="Arial" w:cs="Arial"/>
          <w:sz w:val="22"/>
          <w:szCs w:val="22"/>
        </w:rPr>
        <w:t xml:space="preserve"> online</w:t>
      </w:r>
      <w:r w:rsidRPr="009A1FCE">
        <w:rPr>
          <w:rFonts w:ascii="Arial" w:hAnsi="Arial" w:cs="Arial"/>
          <w:sz w:val="22"/>
          <w:szCs w:val="22"/>
        </w:rPr>
        <w:t xml:space="preserve"> vydávaný ČPS, ve kterém jsou publikovány odborné články týkající se </w:t>
      </w:r>
      <w:r w:rsidR="00031F9B">
        <w:rPr>
          <w:rFonts w:ascii="Arial" w:hAnsi="Arial" w:cs="Arial"/>
          <w:sz w:val="22"/>
          <w:szCs w:val="22"/>
        </w:rPr>
        <w:t xml:space="preserve">                     </w:t>
      </w:r>
      <w:r w:rsidRPr="009A1FCE">
        <w:rPr>
          <w:rFonts w:ascii="Arial" w:hAnsi="Arial" w:cs="Arial"/>
          <w:sz w:val="22"/>
          <w:szCs w:val="22"/>
        </w:rPr>
        <w:t xml:space="preserve">technické, obchodní, legislativní, ekonomické, marketingové a personální problematiky plynárenství a technologií a oborů s plynárenstvím souvisejících a články o technologiích v plynárenství používaných (například IT), dále aktuální články a zprávy o důležitých </w:t>
      </w:r>
      <w:r w:rsidR="00031F9B">
        <w:rPr>
          <w:rFonts w:ascii="Arial" w:hAnsi="Arial" w:cs="Arial"/>
          <w:sz w:val="22"/>
          <w:szCs w:val="22"/>
        </w:rPr>
        <w:t xml:space="preserve">                           </w:t>
      </w:r>
      <w:r w:rsidRPr="009A1FCE">
        <w:rPr>
          <w:rFonts w:ascii="Arial" w:hAnsi="Arial" w:cs="Arial"/>
          <w:sz w:val="22"/>
          <w:szCs w:val="22"/>
        </w:rPr>
        <w:t xml:space="preserve">událostech v plynárenství českém i světovém, včetně širšího kontextu celého energetického </w:t>
      </w:r>
    </w:p>
    <w:p w14:paraId="17F00F4C" w14:textId="77777777" w:rsidR="00031F9B" w:rsidRDefault="00031F9B" w:rsidP="00031F9B">
      <w:pPr>
        <w:pStyle w:val="Zkladntext"/>
        <w:rPr>
          <w:rFonts w:ascii="Arial" w:hAnsi="Arial" w:cs="Arial"/>
          <w:sz w:val="22"/>
          <w:szCs w:val="22"/>
        </w:rPr>
      </w:pPr>
    </w:p>
    <w:p w14:paraId="3D78C349" w14:textId="77777777" w:rsidR="00031F9B" w:rsidRDefault="00031F9B" w:rsidP="00031F9B">
      <w:pPr>
        <w:pStyle w:val="Zkladntext"/>
        <w:rPr>
          <w:rFonts w:ascii="Arial" w:hAnsi="Arial" w:cs="Arial"/>
          <w:sz w:val="22"/>
          <w:szCs w:val="22"/>
        </w:rPr>
      </w:pPr>
    </w:p>
    <w:p w14:paraId="63831818" w14:textId="77777777" w:rsidR="00031F9B" w:rsidRDefault="00031F9B" w:rsidP="00031F9B">
      <w:pPr>
        <w:pStyle w:val="Zkladntext"/>
        <w:rPr>
          <w:rFonts w:ascii="Arial" w:hAnsi="Arial" w:cs="Arial"/>
          <w:sz w:val="22"/>
          <w:szCs w:val="22"/>
        </w:rPr>
      </w:pPr>
    </w:p>
    <w:p w14:paraId="339C4266" w14:textId="77777777" w:rsidR="00031F9B" w:rsidRDefault="00031F9B" w:rsidP="00031F9B">
      <w:pPr>
        <w:pStyle w:val="Zkladntext"/>
        <w:rPr>
          <w:rFonts w:ascii="Arial" w:hAnsi="Arial" w:cs="Arial"/>
          <w:sz w:val="22"/>
          <w:szCs w:val="22"/>
        </w:rPr>
      </w:pPr>
    </w:p>
    <w:p w14:paraId="3FC0E72D" w14:textId="77777777" w:rsidR="00031F9B" w:rsidRDefault="00031F9B" w:rsidP="00031F9B">
      <w:pPr>
        <w:pStyle w:val="Zkladntext"/>
        <w:rPr>
          <w:rFonts w:ascii="Arial" w:hAnsi="Arial" w:cs="Arial"/>
          <w:sz w:val="22"/>
          <w:szCs w:val="22"/>
        </w:rPr>
      </w:pPr>
    </w:p>
    <w:p w14:paraId="2CD0CDF4" w14:textId="77777777" w:rsidR="00031F9B" w:rsidRDefault="00031F9B" w:rsidP="00031F9B">
      <w:pPr>
        <w:pStyle w:val="Zkladntext"/>
        <w:rPr>
          <w:rFonts w:ascii="Arial" w:hAnsi="Arial" w:cs="Arial"/>
          <w:sz w:val="22"/>
          <w:szCs w:val="22"/>
        </w:rPr>
      </w:pPr>
    </w:p>
    <w:p w14:paraId="1B77BE9A" w14:textId="77777777" w:rsidR="00031F9B" w:rsidRDefault="00031F9B" w:rsidP="00031F9B">
      <w:pPr>
        <w:pStyle w:val="Zkladntext"/>
        <w:rPr>
          <w:rFonts w:ascii="Arial" w:hAnsi="Arial" w:cs="Arial"/>
          <w:sz w:val="22"/>
          <w:szCs w:val="22"/>
        </w:rPr>
      </w:pPr>
    </w:p>
    <w:p w14:paraId="00F639A7" w14:textId="77777777" w:rsidR="00031F9B" w:rsidRDefault="00031F9B" w:rsidP="00031F9B">
      <w:pPr>
        <w:pStyle w:val="Zkladntext"/>
        <w:rPr>
          <w:rFonts w:ascii="Arial" w:hAnsi="Arial" w:cs="Arial"/>
          <w:sz w:val="22"/>
          <w:szCs w:val="22"/>
        </w:rPr>
      </w:pPr>
    </w:p>
    <w:p w14:paraId="207D3F1E" w14:textId="77777777" w:rsidR="00031F9B" w:rsidRDefault="00031F9B" w:rsidP="00031F9B">
      <w:pPr>
        <w:pStyle w:val="Zkladntext"/>
        <w:rPr>
          <w:rFonts w:ascii="Arial" w:hAnsi="Arial" w:cs="Arial"/>
          <w:sz w:val="22"/>
          <w:szCs w:val="22"/>
        </w:rPr>
      </w:pPr>
    </w:p>
    <w:p w14:paraId="1ACD6701" w14:textId="010E6675" w:rsidR="002F7FA5" w:rsidRPr="009A1FCE" w:rsidRDefault="00464C4C" w:rsidP="008C03CF">
      <w:pPr>
        <w:pStyle w:val="Zkladntext"/>
        <w:ind w:left="567"/>
        <w:rPr>
          <w:rFonts w:ascii="Arial" w:hAnsi="Arial" w:cs="Arial"/>
          <w:sz w:val="22"/>
          <w:szCs w:val="22"/>
        </w:rPr>
      </w:pPr>
      <w:r w:rsidRPr="009A1FCE">
        <w:rPr>
          <w:rFonts w:ascii="Arial" w:hAnsi="Arial" w:cs="Arial"/>
          <w:sz w:val="22"/>
          <w:szCs w:val="22"/>
        </w:rPr>
        <w:lastRenderedPageBreak/>
        <w:t xml:space="preserve">sektoru. PLYN </w:t>
      </w:r>
      <w:r w:rsidR="00B930B3" w:rsidRPr="009A1FCE">
        <w:rPr>
          <w:rFonts w:ascii="Arial" w:hAnsi="Arial" w:cs="Arial"/>
          <w:sz w:val="22"/>
          <w:szCs w:val="22"/>
        </w:rPr>
        <w:t xml:space="preserve">online </w:t>
      </w:r>
      <w:r w:rsidRPr="009A1FCE">
        <w:rPr>
          <w:rFonts w:ascii="Arial" w:hAnsi="Arial" w:cs="Arial"/>
          <w:sz w:val="22"/>
          <w:szCs w:val="22"/>
        </w:rPr>
        <w:t>mohou elektronicky obdržet všichni zaměstnanci, kteří budou uvedeni v databázi (vždy na konci roku aktualizované) předané ČPS.</w:t>
      </w:r>
    </w:p>
    <w:p w14:paraId="54F55FE3" w14:textId="77777777" w:rsidR="002F7FA5" w:rsidRPr="009A1FCE" w:rsidRDefault="002F7FA5">
      <w:pPr>
        <w:pStyle w:val="Zkladntext"/>
        <w:rPr>
          <w:rFonts w:ascii="Arial" w:hAnsi="Arial" w:cs="Arial"/>
          <w:sz w:val="22"/>
          <w:szCs w:val="22"/>
        </w:rPr>
      </w:pPr>
    </w:p>
    <w:p w14:paraId="5130F147" w14:textId="77777777" w:rsidR="002F7FA5" w:rsidRPr="009A1FCE" w:rsidRDefault="002F7FA5">
      <w:pPr>
        <w:pStyle w:val="Zkladntext"/>
        <w:ind w:left="720"/>
        <w:rPr>
          <w:rFonts w:ascii="Arial" w:hAnsi="Arial" w:cs="Arial"/>
          <w:sz w:val="22"/>
          <w:szCs w:val="22"/>
        </w:rPr>
      </w:pPr>
    </w:p>
    <w:p w14:paraId="5DA51F3C" w14:textId="259166F6" w:rsidR="002F7FA5" w:rsidRPr="009A1FCE" w:rsidRDefault="00464C4C">
      <w:pPr>
        <w:pStyle w:val="Zkladntext"/>
        <w:ind w:left="720"/>
        <w:jc w:val="center"/>
        <w:rPr>
          <w:rFonts w:ascii="Arial" w:hAnsi="Arial" w:cs="Arial"/>
          <w:b/>
          <w:sz w:val="22"/>
          <w:szCs w:val="22"/>
        </w:rPr>
      </w:pPr>
      <w:r w:rsidRPr="009A1FCE">
        <w:rPr>
          <w:rFonts w:ascii="Arial" w:hAnsi="Arial" w:cs="Arial"/>
          <w:b/>
          <w:sz w:val="22"/>
          <w:szCs w:val="22"/>
        </w:rPr>
        <w:t>Čl. III</w:t>
      </w:r>
      <w:r w:rsidRPr="009A1FCE">
        <w:rPr>
          <w:rFonts w:ascii="Arial" w:hAnsi="Arial" w:cs="Arial"/>
          <w:b/>
          <w:sz w:val="22"/>
          <w:szCs w:val="22"/>
        </w:rPr>
        <w:tab/>
        <w:t>Příspěvky a financování činnosti ČPS</w:t>
      </w:r>
    </w:p>
    <w:p w14:paraId="22AC36F6" w14:textId="77777777" w:rsidR="002F7FA5" w:rsidRPr="009A1FCE" w:rsidRDefault="002F7FA5">
      <w:pPr>
        <w:pStyle w:val="Zkladntext"/>
        <w:ind w:left="720"/>
        <w:jc w:val="center"/>
        <w:rPr>
          <w:rFonts w:ascii="Arial" w:hAnsi="Arial" w:cs="Arial"/>
          <w:b/>
          <w:sz w:val="22"/>
          <w:szCs w:val="22"/>
        </w:rPr>
      </w:pPr>
    </w:p>
    <w:p w14:paraId="43C54000" w14:textId="45BDDCC6" w:rsidR="002F7FA5" w:rsidRPr="009A1FCE" w:rsidRDefault="00464C4C" w:rsidP="00AE58B8">
      <w:pPr>
        <w:pStyle w:val="Zkladntext"/>
        <w:numPr>
          <w:ilvl w:val="0"/>
          <w:numId w:val="42"/>
        </w:numPr>
        <w:rPr>
          <w:rFonts w:ascii="Arial" w:hAnsi="Arial" w:cs="Arial"/>
          <w:bCs/>
          <w:sz w:val="22"/>
          <w:szCs w:val="22"/>
        </w:rPr>
      </w:pPr>
      <w:r w:rsidRPr="009A1FCE">
        <w:rPr>
          <w:rFonts w:ascii="Arial" w:hAnsi="Arial" w:cs="Arial"/>
          <w:bCs/>
          <w:sz w:val="22"/>
          <w:szCs w:val="22"/>
        </w:rPr>
        <w:t xml:space="preserve">Výše členského příspěvku a dalších plateb na financování činnosti ČPS je dána Metodikou </w:t>
      </w:r>
      <w:r w:rsidR="00AE58B8">
        <w:rPr>
          <w:rFonts w:ascii="Arial" w:hAnsi="Arial" w:cs="Arial"/>
          <w:bCs/>
          <w:sz w:val="22"/>
          <w:szCs w:val="22"/>
        </w:rPr>
        <w:t xml:space="preserve">                  </w:t>
      </w:r>
      <w:r w:rsidRPr="009A1FCE">
        <w:rPr>
          <w:rFonts w:ascii="Arial" w:hAnsi="Arial" w:cs="Arial"/>
          <w:bCs/>
          <w:sz w:val="22"/>
          <w:szCs w:val="22"/>
        </w:rPr>
        <w:t xml:space="preserve">pro stanovení výše členských příspěvků a dalších plateb pro financování činnosti Svazu a </w:t>
      </w:r>
      <w:r w:rsidR="00AE58B8">
        <w:rPr>
          <w:rFonts w:ascii="Arial" w:hAnsi="Arial" w:cs="Arial"/>
          <w:bCs/>
          <w:sz w:val="22"/>
          <w:szCs w:val="22"/>
        </w:rPr>
        <w:t xml:space="preserve">               </w:t>
      </w:r>
      <w:r w:rsidRPr="009A1FCE">
        <w:rPr>
          <w:rFonts w:ascii="Arial" w:hAnsi="Arial" w:cs="Arial"/>
          <w:bCs/>
          <w:sz w:val="22"/>
          <w:szCs w:val="22"/>
        </w:rPr>
        <w:t>počtu hlasů členů pro Sjezd, jež byla schválena na 1</w:t>
      </w:r>
      <w:r w:rsidR="00F721F0" w:rsidRPr="009A1FCE">
        <w:rPr>
          <w:rFonts w:ascii="Arial" w:hAnsi="Arial" w:cs="Arial"/>
          <w:bCs/>
          <w:sz w:val="22"/>
          <w:szCs w:val="22"/>
        </w:rPr>
        <w:t>5</w:t>
      </w:r>
      <w:r w:rsidRPr="009A1FCE">
        <w:rPr>
          <w:rFonts w:ascii="Arial" w:hAnsi="Arial" w:cs="Arial"/>
          <w:bCs/>
          <w:sz w:val="22"/>
          <w:szCs w:val="22"/>
        </w:rPr>
        <w:t xml:space="preserve">. řádném Sjezdu </w:t>
      </w:r>
      <w:r w:rsidR="00F721F0" w:rsidRPr="009A1FCE">
        <w:rPr>
          <w:rFonts w:ascii="Arial" w:hAnsi="Arial" w:cs="Arial"/>
          <w:bCs/>
          <w:sz w:val="22"/>
          <w:szCs w:val="22"/>
        </w:rPr>
        <w:t>24. 4. 2024</w:t>
      </w:r>
      <w:r w:rsidR="004F4FED" w:rsidRPr="009A1FCE">
        <w:rPr>
          <w:rFonts w:ascii="Arial" w:hAnsi="Arial" w:cs="Arial"/>
          <w:bCs/>
          <w:sz w:val="22"/>
          <w:szCs w:val="22"/>
        </w:rPr>
        <w:t>, s účinností od 1. 7. 2024</w:t>
      </w:r>
      <w:r w:rsidR="00AB2E85" w:rsidRPr="009A1FCE">
        <w:rPr>
          <w:rFonts w:ascii="Arial" w:hAnsi="Arial" w:cs="Arial"/>
          <w:bCs/>
          <w:sz w:val="22"/>
          <w:szCs w:val="22"/>
        </w:rPr>
        <w:t>.</w:t>
      </w:r>
    </w:p>
    <w:p w14:paraId="3118FE51" w14:textId="77777777" w:rsidR="004F4FED" w:rsidRPr="009A1FCE" w:rsidRDefault="004F4FED">
      <w:pPr>
        <w:pStyle w:val="Zkladntext"/>
        <w:rPr>
          <w:rFonts w:ascii="Arial" w:hAnsi="Arial" w:cs="Arial"/>
          <w:bCs/>
          <w:sz w:val="22"/>
          <w:szCs w:val="22"/>
        </w:rPr>
      </w:pPr>
    </w:p>
    <w:p w14:paraId="09FBBB33" w14:textId="5D79AB10" w:rsidR="004F4FED" w:rsidRPr="009A1FCE" w:rsidRDefault="004F4FED" w:rsidP="00DD6A31">
      <w:pPr>
        <w:pStyle w:val="Zkladntext"/>
        <w:numPr>
          <w:ilvl w:val="0"/>
          <w:numId w:val="42"/>
        </w:numPr>
        <w:rPr>
          <w:rFonts w:ascii="Arial" w:hAnsi="Arial" w:cs="Arial"/>
          <w:sz w:val="22"/>
          <w:szCs w:val="22"/>
        </w:rPr>
      </w:pPr>
      <w:r w:rsidRPr="009A1FCE">
        <w:rPr>
          <w:rFonts w:ascii="Arial" w:hAnsi="Arial" w:cs="Arial"/>
          <w:i/>
          <w:sz w:val="22"/>
          <w:szCs w:val="22"/>
        </w:rPr>
        <w:t>Financování odborné a propagační činnosti ČPS (1. pilíř):</w:t>
      </w:r>
      <w:r w:rsidRPr="009A1FCE">
        <w:rPr>
          <w:rFonts w:ascii="Arial" w:hAnsi="Arial" w:cs="Arial"/>
          <w:sz w:val="22"/>
          <w:szCs w:val="22"/>
        </w:rPr>
        <w:t xml:space="preserve"> Cena za výkon prací a služeb za odbornou činnost </w:t>
      </w:r>
      <w:r w:rsidR="005E121D" w:rsidRPr="009A1FCE">
        <w:rPr>
          <w:rFonts w:ascii="Arial" w:hAnsi="Arial" w:cs="Arial"/>
          <w:sz w:val="22"/>
          <w:szCs w:val="22"/>
        </w:rPr>
        <w:t xml:space="preserve">ČPS </w:t>
      </w:r>
      <w:r w:rsidRPr="009A1FCE">
        <w:rPr>
          <w:rFonts w:ascii="Arial" w:hAnsi="Arial" w:cs="Arial"/>
          <w:sz w:val="22"/>
          <w:szCs w:val="22"/>
        </w:rPr>
        <w:t>ve smyslu čl. II odst. 1 této smlouvy činí za kalendářní rok (1. 1. až 31. 12.)</w:t>
      </w:r>
      <w:r w:rsidRPr="009A1FCE">
        <w:rPr>
          <w:rFonts w:ascii="Arial" w:hAnsi="Arial" w:cs="Arial"/>
          <w:b/>
          <w:bCs/>
          <w:sz w:val="22"/>
          <w:szCs w:val="22"/>
        </w:rPr>
        <w:t xml:space="preserve"> </w:t>
      </w:r>
      <w:r w:rsidR="00AB57CD" w:rsidRPr="009A1FCE">
        <w:rPr>
          <w:rFonts w:ascii="Arial" w:hAnsi="Arial" w:cs="Arial"/>
          <w:b/>
          <w:bCs/>
          <w:sz w:val="22"/>
          <w:szCs w:val="22"/>
        </w:rPr>
        <w:fldChar w:fldCharType="begin"/>
      </w:r>
      <w:r w:rsidR="00AB57CD" w:rsidRPr="009A1FCE">
        <w:rPr>
          <w:rFonts w:ascii="Arial" w:hAnsi="Arial" w:cs="Arial"/>
          <w:b/>
          <w:bCs/>
          <w:sz w:val="22"/>
          <w:szCs w:val="22"/>
        </w:rPr>
        <w:instrText xml:space="preserve"> MERGEFIELD F36 </w:instrText>
      </w:r>
      <w:r w:rsidR="00AB57CD" w:rsidRPr="009A1FCE">
        <w:rPr>
          <w:rFonts w:ascii="Arial" w:hAnsi="Arial" w:cs="Arial"/>
          <w:b/>
          <w:bCs/>
          <w:sz w:val="22"/>
          <w:szCs w:val="22"/>
        </w:rPr>
        <w:fldChar w:fldCharType="separate"/>
      </w:r>
      <w:r w:rsidR="004E7D67" w:rsidRPr="009A1FCE">
        <w:rPr>
          <w:rFonts w:cs="Arial"/>
          <w:b/>
          <w:bCs/>
          <w:noProof/>
          <w:sz w:val="22"/>
          <w:szCs w:val="22"/>
        </w:rPr>
        <w:t>500</w:t>
      </w:r>
      <w:r w:rsidR="00AB57CD" w:rsidRPr="009A1FCE">
        <w:rPr>
          <w:rFonts w:ascii="Arial" w:hAnsi="Arial" w:cs="Arial"/>
          <w:b/>
          <w:bCs/>
          <w:sz w:val="22"/>
          <w:szCs w:val="22"/>
        </w:rPr>
        <w:fldChar w:fldCharType="end"/>
      </w:r>
      <w:r w:rsidRPr="009A1FCE">
        <w:rPr>
          <w:rFonts w:ascii="Arial" w:hAnsi="Arial" w:cs="Arial"/>
          <w:b/>
          <w:bCs/>
          <w:sz w:val="22"/>
          <w:szCs w:val="22"/>
        </w:rPr>
        <w:t>,-</w:t>
      </w:r>
      <w:r w:rsidRPr="009A1FCE">
        <w:rPr>
          <w:rFonts w:ascii="Arial" w:hAnsi="Arial" w:cs="Arial"/>
          <w:sz w:val="22"/>
          <w:szCs w:val="22"/>
        </w:rPr>
        <w:t xml:space="preserve"> </w:t>
      </w:r>
      <w:r w:rsidRPr="009A1FCE">
        <w:rPr>
          <w:rFonts w:ascii="Arial" w:hAnsi="Arial" w:cs="Arial"/>
          <w:b/>
          <w:sz w:val="22"/>
          <w:szCs w:val="22"/>
        </w:rPr>
        <w:t>Kč</w:t>
      </w:r>
      <w:r w:rsidRPr="009A1FCE">
        <w:rPr>
          <w:rFonts w:ascii="Arial" w:hAnsi="Arial" w:cs="Arial"/>
          <w:sz w:val="22"/>
          <w:szCs w:val="22"/>
        </w:rPr>
        <w:t xml:space="preserve"> bez DPH. DPH bude připočítáno dle aktuálně platné sazby.</w:t>
      </w:r>
    </w:p>
    <w:p w14:paraId="6ACBEBF1" w14:textId="77777777" w:rsidR="002F7FA5" w:rsidRPr="009A1FCE" w:rsidRDefault="002F7FA5">
      <w:pPr>
        <w:pStyle w:val="Zkladntext"/>
        <w:rPr>
          <w:rFonts w:ascii="Arial" w:hAnsi="Arial" w:cs="Arial"/>
          <w:sz w:val="22"/>
          <w:szCs w:val="22"/>
        </w:rPr>
      </w:pPr>
    </w:p>
    <w:p w14:paraId="21B9EBB0" w14:textId="43D54A39" w:rsidR="004F4FED" w:rsidRPr="009A1FCE" w:rsidRDefault="004F4FED" w:rsidP="00A46E03">
      <w:pPr>
        <w:pStyle w:val="Zkladntext"/>
        <w:numPr>
          <w:ilvl w:val="0"/>
          <w:numId w:val="42"/>
        </w:numPr>
        <w:rPr>
          <w:rFonts w:ascii="Arial" w:hAnsi="Arial" w:cs="Arial"/>
          <w:sz w:val="22"/>
          <w:szCs w:val="22"/>
        </w:rPr>
      </w:pPr>
      <w:r w:rsidRPr="009A1FCE">
        <w:rPr>
          <w:rFonts w:ascii="Arial" w:hAnsi="Arial" w:cs="Arial"/>
          <w:i/>
          <w:iCs/>
          <w:sz w:val="22"/>
          <w:szCs w:val="22"/>
        </w:rPr>
        <w:t>Členský příspěvek (3. pilíř):</w:t>
      </w:r>
      <w:r w:rsidRPr="009A1FCE">
        <w:rPr>
          <w:rFonts w:ascii="Arial" w:hAnsi="Arial" w:cs="Arial"/>
          <w:sz w:val="22"/>
          <w:szCs w:val="22"/>
        </w:rPr>
        <w:t xml:space="preserve"> Smluvní strany se dohodly, že členský příspěvek kolektivního </w:t>
      </w:r>
      <w:r w:rsidR="00BE3275">
        <w:rPr>
          <w:rFonts w:ascii="Arial" w:hAnsi="Arial" w:cs="Arial"/>
          <w:sz w:val="22"/>
          <w:szCs w:val="22"/>
        </w:rPr>
        <w:t xml:space="preserve">               </w:t>
      </w:r>
      <w:r w:rsidRPr="009A1FCE">
        <w:rPr>
          <w:rFonts w:ascii="Arial" w:hAnsi="Arial" w:cs="Arial"/>
          <w:sz w:val="22"/>
          <w:szCs w:val="22"/>
        </w:rPr>
        <w:t xml:space="preserve">člena na spolkovou činnost ČPS činí za kalendářní rok (1. 1. až 31. 12.) </w:t>
      </w:r>
      <w:r w:rsidR="00AB57CD" w:rsidRPr="009A1FCE">
        <w:rPr>
          <w:rFonts w:ascii="Arial" w:hAnsi="Arial" w:cs="Arial"/>
          <w:b/>
          <w:bCs/>
          <w:sz w:val="22"/>
          <w:szCs w:val="22"/>
        </w:rPr>
        <w:fldChar w:fldCharType="begin"/>
      </w:r>
      <w:r w:rsidR="00AB57CD" w:rsidRPr="009A1FCE">
        <w:rPr>
          <w:rFonts w:ascii="Arial" w:hAnsi="Arial" w:cs="Arial"/>
          <w:b/>
          <w:bCs/>
          <w:sz w:val="22"/>
          <w:szCs w:val="22"/>
        </w:rPr>
        <w:instrText xml:space="preserve"> MERGEFIELD Pilíř_3_Vlastní_činnost_svazu </w:instrText>
      </w:r>
      <w:r w:rsidR="00AB57CD" w:rsidRPr="009A1FCE">
        <w:rPr>
          <w:rFonts w:ascii="Arial" w:hAnsi="Arial" w:cs="Arial"/>
          <w:b/>
          <w:bCs/>
          <w:sz w:val="22"/>
          <w:szCs w:val="22"/>
        </w:rPr>
        <w:fldChar w:fldCharType="separate"/>
      </w:r>
      <w:r w:rsidR="004E7D67" w:rsidRPr="009A1FCE">
        <w:rPr>
          <w:rFonts w:cs="Arial"/>
          <w:b/>
          <w:bCs/>
          <w:noProof/>
          <w:sz w:val="22"/>
          <w:szCs w:val="22"/>
        </w:rPr>
        <w:t>500</w:t>
      </w:r>
      <w:r w:rsidR="00AB57CD" w:rsidRPr="009A1FCE">
        <w:rPr>
          <w:rFonts w:ascii="Arial" w:hAnsi="Arial" w:cs="Arial"/>
          <w:b/>
          <w:bCs/>
          <w:sz w:val="22"/>
          <w:szCs w:val="22"/>
        </w:rPr>
        <w:fldChar w:fldCharType="end"/>
      </w:r>
      <w:r w:rsidRPr="009A1FCE">
        <w:rPr>
          <w:rFonts w:ascii="Arial" w:hAnsi="Arial" w:cs="Arial"/>
          <w:b/>
          <w:bCs/>
          <w:sz w:val="22"/>
          <w:szCs w:val="22"/>
        </w:rPr>
        <w:t>,- Kč</w:t>
      </w:r>
      <w:r w:rsidRPr="009A1FCE">
        <w:rPr>
          <w:rFonts w:ascii="Arial" w:hAnsi="Arial" w:cs="Arial"/>
          <w:sz w:val="22"/>
          <w:szCs w:val="22"/>
        </w:rPr>
        <w:t xml:space="preserve"> (osvobozeno od DPH dle zákona č. 235/2004 Sb., o dani z přidané hodnoty, ve znění pozdějších předpisů). </w:t>
      </w:r>
    </w:p>
    <w:p w14:paraId="69A1D74F" w14:textId="46A3C46E" w:rsidR="4D052162" w:rsidRPr="009A1FCE" w:rsidRDefault="4D052162" w:rsidP="4D052162">
      <w:pPr>
        <w:pStyle w:val="Zkladntext"/>
        <w:rPr>
          <w:rFonts w:ascii="Arial" w:hAnsi="Arial" w:cs="Arial"/>
          <w:sz w:val="22"/>
          <w:szCs w:val="22"/>
        </w:rPr>
      </w:pPr>
    </w:p>
    <w:p w14:paraId="751F8C8A" w14:textId="7126A1C8" w:rsidR="00D53B43" w:rsidRDefault="00D53B43" w:rsidP="00BE3275">
      <w:pPr>
        <w:pStyle w:val="Zkladntext"/>
        <w:numPr>
          <w:ilvl w:val="0"/>
          <w:numId w:val="42"/>
        </w:numPr>
        <w:rPr>
          <w:rFonts w:ascii="Arial" w:hAnsi="Arial" w:cs="Arial"/>
          <w:sz w:val="22"/>
          <w:szCs w:val="22"/>
          <w:u w:val="single"/>
        </w:rPr>
      </w:pPr>
      <w:r w:rsidRPr="00BE3275">
        <w:rPr>
          <w:rFonts w:ascii="Arial" w:hAnsi="Arial" w:cs="Arial"/>
          <w:sz w:val="22"/>
          <w:szCs w:val="22"/>
        </w:rPr>
        <w:t>Inflační doložka</w:t>
      </w:r>
      <w:r w:rsidRPr="009A1FCE">
        <w:rPr>
          <w:rFonts w:ascii="Arial" w:hAnsi="Arial" w:cs="Arial"/>
          <w:sz w:val="22"/>
          <w:szCs w:val="22"/>
          <w:u w:val="single"/>
        </w:rPr>
        <w:t>:</w:t>
      </w:r>
    </w:p>
    <w:p w14:paraId="721956C3" w14:textId="77777777" w:rsidR="00BE3275" w:rsidRPr="009A1FCE" w:rsidRDefault="00BE3275" w:rsidP="00BE3275">
      <w:pPr>
        <w:pStyle w:val="Zkladntext"/>
        <w:rPr>
          <w:rFonts w:ascii="Arial" w:hAnsi="Arial" w:cs="Arial"/>
          <w:sz w:val="22"/>
          <w:szCs w:val="22"/>
          <w:u w:val="single"/>
        </w:rPr>
      </w:pPr>
    </w:p>
    <w:p w14:paraId="2FAE3B33" w14:textId="2BFAF5BB" w:rsidR="002F7FA5" w:rsidRPr="009A1FCE" w:rsidRDefault="00D53B43" w:rsidP="000D0B8F">
      <w:pPr>
        <w:pStyle w:val="Zkladntext"/>
        <w:ind w:left="426"/>
        <w:rPr>
          <w:rStyle w:val="eop"/>
          <w:rFonts w:ascii="Arial" w:eastAsiaTheme="majorEastAsia" w:hAnsi="Arial" w:cs="Arial"/>
          <w:color w:val="000000"/>
          <w:sz w:val="22"/>
          <w:szCs w:val="22"/>
          <w:shd w:val="clear" w:color="auto" w:fill="FFFFFF"/>
        </w:rPr>
      </w:pPr>
      <w:r w:rsidRPr="009A1FCE">
        <w:rPr>
          <w:rStyle w:val="normaltextrun"/>
          <w:rFonts w:ascii="Arial" w:hAnsi="Arial" w:cs="Arial"/>
          <w:color w:val="000000"/>
          <w:sz w:val="22"/>
          <w:szCs w:val="22"/>
          <w:shd w:val="clear" w:color="auto" w:fill="FFFFFF"/>
        </w:rPr>
        <w:t xml:space="preserve">ČPS je s účinností k 1. lednu 2025 a následně s účinností ke každému 1. lednu daného kalendářního roku oprávněn zvýšit členský příspěvek, cenu za výkon prací a služeb za </w:t>
      </w:r>
      <w:r w:rsidR="00F27D17">
        <w:rPr>
          <w:rStyle w:val="normaltextrun"/>
          <w:rFonts w:ascii="Arial" w:hAnsi="Arial" w:cs="Arial"/>
          <w:color w:val="000000"/>
          <w:sz w:val="22"/>
          <w:szCs w:val="22"/>
          <w:shd w:val="clear" w:color="auto" w:fill="FFFFFF"/>
        </w:rPr>
        <w:t xml:space="preserve">                  </w:t>
      </w:r>
      <w:r w:rsidRPr="009A1FCE">
        <w:rPr>
          <w:rStyle w:val="normaltextrun"/>
          <w:rFonts w:ascii="Arial" w:hAnsi="Arial" w:cs="Arial"/>
          <w:color w:val="000000"/>
          <w:sz w:val="22"/>
          <w:szCs w:val="22"/>
          <w:shd w:val="clear" w:color="auto" w:fill="FFFFFF"/>
        </w:rPr>
        <w:t xml:space="preserve">odbornou činnost ve smyslu čl. II odst. </w:t>
      </w:r>
      <w:r w:rsidR="00F27D17">
        <w:rPr>
          <w:rStyle w:val="normaltextrun"/>
          <w:rFonts w:ascii="Arial" w:hAnsi="Arial" w:cs="Arial"/>
          <w:color w:val="000000"/>
          <w:sz w:val="22"/>
          <w:szCs w:val="22"/>
          <w:shd w:val="clear" w:color="auto" w:fill="FFFFFF"/>
        </w:rPr>
        <w:t>2</w:t>
      </w:r>
      <w:r w:rsidRPr="009A1FCE">
        <w:rPr>
          <w:rStyle w:val="normaltextrun"/>
          <w:rFonts w:ascii="Arial" w:hAnsi="Arial" w:cs="Arial"/>
          <w:color w:val="000000"/>
          <w:sz w:val="22"/>
          <w:szCs w:val="22"/>
          <w:shd w:val="clear" w:color="auto" w:fill="FFFFFF"/>
        </w:rPr>
        <w:t xml:space="preserve"> této smlouvy a cenu za sdílení informací a přístup k technickým pravidlům podle čl. II. odst. </w:t>
      </w:r>
      <w:r w:rsidR="00F27D17">
        <w:rPr>
          <w:rStyle w:val="normaltextrun"/>
          <w:rFonts w:ascii="Arial" w:hAnsi="Arial" w:cs="Arial"/>
          <w:color w:val="000000"/>
          <w:sz w:val="22"/>
          <w:szCs w:val="22"/>
          <w:shd w:val="clear" w:color="auto" w:fill="FFFFFF"/>
        </w:rPr>
        <w:t>3</w:t>
      </w:r>
      <w:r w:rsidRPr="009A1FCE">
        <w:rPr>
          <w:rStyle w:val="normaltextrun"/>
          <w:rFonts w:ascii="Arial" w:hAnsi="Arial" w:cs="Arial"/>
          <w:color w:val="000000"/>
          <w:sz w:val="22"/>
          <w:szCs w:val="22"/>
          <w:shd w:val="clear" w:color="auto" w:fill="FFFFFF"/>
        </w:rPr>
        <w:t xml:space="preserve"> této smlouvy jednostranným písemným prohlášením </w:t>
      </w:r>
      <w:r w:rsidR="00F27D17">
        <w:rPr>
          <w:rStyle w:val="normaltextrun"/>
          <w:rFonts w:ascii="Arial" w:hAnsi="Arial" w:cs="Arial"/>
          <w:color w:val="000000"/>
          <w:sz w:val="22"/>
          <w:szCs w:val="22"/>
          <w:shd w:val="clear" w:color="auto" w:fill="FFFFFF"/>
        </w:rPr>
        <w:t xml:space="preserve">              </w:t>
      </w:r>
      <w:r w:rsidRPr="009A1FCE">
        <w:rPr>
          <w:rStyle w:val="normaltextrun"/>
          <w:rFonts w:ascii="Arial" w:hAnsi="Arial" w:cs="Arial"/>
          <w:color w:val="000000"/>
          <w:sz w:val="22"/>
          <w:szCs w:val="22"/>
          <w:shd w:val="clear" w:color="auto" w:fill="FFFFFF"/>
        </w:rPr>
        <w:t xml:space="preserve">vždy pro následující kalendářní rok v souladu s nárůstem cen za předchozí kalendářní rok, </w:t>
      </w:r>
      <w:r w:rsidR="00F27D17">
        <w:rPr>
          <w:rStyle w:val="normaltextrun"/>
          <w:rFonts w:ascii="Arial" w:hAnsi="Arial" w:cs="Arial"/>
          <w:color w:val="000000"/>
          <w:sz w:val="22"/>
          <w:szCs w:val="22"/>
          <w:shd w:val="clear" w:color="auto" w:fill="FFFFFF"/>
        </w:rPr>
        <w:t xml:space="preserve">                           </w:t>
      </w:r>
      <w:r w:rsidRPr="009A1FCE">
        <w:rPr>
          <w:rStyle w:val="normaltextrun"/>
          <w:rFonts w:ascii="Arial" w:hAnsi="Arial" w:cs="Arial"/>
          <w:color w:val="000000"/>
          <w:sz w:val="22"/>
          <w:szCs w:val="22"/>
          <w:shd w:val="clear" w:color="auto" w:fill="FFFFFF"/>
        </w:rPr>
        <w:t>tedy v souladu s průměrnou roční mírou inflace, vyjádřenou přírůstkem indexu spotřebitelských cen (CPI), vyhlášenou Českým statistickým úřadem. </w:t>
      </w:r>
      <w:r w:rsidRPr="009A1FCE">
        <w:rPr>
          <w:rStyle w:val="eop"/>
          <w:rFonts w:ascii="Arial" w:eastAsiaTheme="majorEastAsia" w:hAnsi="Arial" w:cs="Arial"/>
          <w:color w:val="000000"/>
          <w:sz w:val="22"/>
          <w:szCs w:val="22"/>
          <w:shd w:val="clear" w:color="auto" w:fill="FFFFFF"/>
        </w:rPr>
        <w:t> </w:t>
      </w:r>
    </w:p>
    <w:p w14:paraId="5307D262" w14:textId="77777777" w:rsidR="00D53B43" w:rsidRPr="009A1FCE" w:rsidRDefault="00D53B43" w:rsidP="00D53B43">
      <w:pPr>
        <w:pStyle w:val="Zkladntext"/>
        <w:jc w:val="left"/>
        <w:rPr>
          <w:rFonts w:ascii="Arial" w:hAnsi="Arial" w:cs="Arial"/>
          <w:sz w:val="22"/>
          <w:szCs w:val="22"/>
        </w:rPr>
      </w:pPr>
    </w:p>
    <w:p w14:paraId="57B8E517" w14:textId="77777777" w:rsidR="002F7FA5" w:rsidRPr="009A1FCE" w:rsidRDefault="00464C4C">
      <w:pPr>
        <w:pStyle w:val="Zkladntext"/>
        <w:ind w:left="720"/>
        <w:jc w:val="center"/>
        <w:rPr>
          <w:rFonts w:ascii="Arial" w:hAnsi="Arial" w:cs="Arial"/>
          <w:b/>
          <w:sz w:val="22"/>
          <w:szCs w:val="22"/>
        </w:rPr>
      </w:pPr>
      <w:r w:rsidRPr="009A1FCE">
        <w:rPr>
          <w:rFonts w:ascii="Arial" w:hAnsi="Arial" w:cs="Arial"/>
          <w:b/>
          <w:sz w:val="22"/>
          <w:szCs w:val="22"/>
        </w:rPr>
        <w:t>Čl. IV</w:t>
      </w:r>
      <w:r w:rsidRPr="009A1FCE">
        <w:rPr>
          <w:rFonts w:ascii="Arial" w:hAnsi="Arial" w:cs="Arial"/>
          <w:b/>
          <w:sz w:val="22"/>
          <w:szCs w:val="22"/>
        </w:rPr>
        <w:tab/>
        <w:t>Platební podmínky</w:t>
      </w:r>
    </w:p>
    <w:p w14:paraId="6B3997F1" w14:textId="77777777" w:rsidR="002F7FA5" w:rsidRPr="009A1FCE" w:rsidRDefault="002F7FA5">
      <w:pPr>
        <w:pStyle w:val="Zkladntext"/>
        <w:ind w:left="720"/>
        <w:rPr>
          <w:rFonts w:ascii="Arial" w:hAnsi="Arial" w:cs="Arial"/>
          <w:sz w:val="22"/>
          <w:szCs w:val="22"/>
        </w:rPr>
      </w:pPr>
    </w:p>
    <w:p w14:paraId="1B86EAAB" w14:textId="677065E2" w:rsidR="002F7FA5" w:rsidRPr="009A1FCE" w:rsidRDefault="00464C4C" w:rsidP="002772D3">
      <w:pPr>
        <w:pStyle w:val="Zkladntext"/>
        <w:numPr>
          <w:ilvl w:val="0"/>
          <w:numId w:val="44"/>
        </w:numPr>
        <w:rPr>
          <w:rFonts w:ascii="Arial" w:hAnsi="Arial" w:cs="Arial"/>
          <w:sz w:val="22"/>
          <w:szCs w:val="22"/>
        </w:rPr>
      </w:pPr>
      <w:r w:rsidRPr="009A1FCE">
        <w:rPr>
          <w:rFonts w:ascii="Arial" w:hAnsi="Arial" w:cs="Arial"/>
          <w:sz w:val="22"/>
          <w:szCs w:val="22"/>
        </w:rPr>
        <w:t xml:space="preserve">Každoročně budou ze strany ČPS vystaveny čtyři daňové doklady se zdanitelným plněním k datu 31. 3., 30. 6., 30. 9. a 31. 12. Každý vystavený daňový doklad bude ve výši 25 % z celkového ročního plnění včetně DPH. </w:t>
      </w:r>
    </w:p>
    <w:p w14:paraId="21E56E2D" w14:textId="77777777" w:rsidR="002F7FA5" w:rsidRPr="009A1FCE" w:rsidRDefault="002F7FA5">
      <w:pPr>
        <w:pStyle w:val="Zkladntext"/>
        <w:rPr>
          <w:rFonts w:ascii="Arial" w:hAnsi="Arial" w:cs="Arial"/>
          <w:sz w:val="22"/>
          <w:szCs w:val="22"/>
        </w:rPr>
      </w:pPr>
    </w:p>
    <w:p w14:paraId="79C075D5" w14:textId="21F29762" w:rsidR="002F7FA5" w:rsidRPr="009A1FCE" w:rsidRDefault="00464C4C" w:rsidP="002772D3">
      <w:pPr>
        <w:pStyle w:val="Zkladntext"/>
        <w:numPr>
          <w:ilvl w:val="0"/>
          <w:numId w:val="44"/>
        </w:numPr>
        <w:rPr>
          <w:rFonts w:ascii="Arial" w:hAnsi="Arial" w:cs="Arial"/>
          <w:sz w:val="22"/>
          <w:szCs w:val="22"/>
        </w:rPr>
      </w:pPr>
      <w:r w:rsidRPr="009A1FCE">
        <w:rPr>
          <w:rFonts w:ascii="Arial" w:hAnsi="Arial" w:cs="Arial"/>
          <w:sz w:val="22"/>
          <w:szCs w:val="22"/>
        </w:rPr>
        <w:t xml:space="preserve">Daňový doklad související s ročním členským příspěvkem (dle článku III. odst. </w:t>
      </w:r>
      <w:r w:rsidR="009B516F">
        <w:rPr>
          <w:rFonts w:ascii="Arial" w:hAnsi="Arial" w:cs="Arial"/>
          <w:sz w:val="22"/>
          <w:szCs w:val="22"/>
        </w:rPr>
        <w:t>3</w:t>
      </w:r>
      <w:r w:rsidRPr="009A1FCE">
        <w:rPr>
          <w:rFonts w:ascii="Arial" w:hAnsi="Arial" w:cs="Arial"/>
          <w:sz w:val="22"/>
          <w:szCs w:val="22"/>
        </w:rPr>
        <w:t xml:space="preserve"> této </w:t>
      </w:r>
      <w:r w:rsidR="009B516F">
        <w:rPr>
          <w:rFonts w:ascii="Arial" w:hAnsi="Arial" w:cs="Arial"/>
          <w:sz w:val="22"/>
          <w:szCs w:val="22"/>
        </w:rPr>
        <w:t xml:space="preserve">                       </w:t>
      </w:r>
      <w:r w:rsidRPr="009A1FCE">
        <w:rPr>
          <w:rFonts w:ascii="Arial" w:hAnsi="Arial" w:cs="Arial"/>
          <w:sz w:val="22"/>
          <w:szCs w:val="22"/>
        </w:rPr>
        <w:t xml:space="preserve">smlouvy) bude každoročně vystaven do 31. 3., a to se splatností 30 dnů. </w:t>
      </w:r>
    </w:p>
    <w:p w14:paraId="67756323" w14:textId="77777777" w:rsidR="002F7FA5" w:rsidRPr="009A1FCE" w:rsidRDefault="002F7FA5">
      <w:pPr>
        <w:pStyle w:val="Zkladntext"/>
        <w:rPr>
          <w:rFonts w:ascii="Arial" w:hAnsi="Arial" w:cs="Arial"/>
          <w:sz w:val="22"/>
          <w:szCs w:val="22"/>
        </w:rPr>
      </w:pPr>
    </w:p>
    <w:p w14:paraId="1D69322C" w14:textId="7CC020D1" w:rsidR="002F7FA5" w:rsidRDefault="00464C4C" w:rsidP="000F733F">
      <w:pPr>
        <w:pStyle w:val="Zkladntext"/>
        <w:numPr>
          <w:ilvl w:val="0"/>
          <w:numId w:val="44"/>
        </w:numPr>
        <w:rPr>
          <w:rFonts w:ascii="Arial" w:hAnsi="Arial" w:cs="Arial"/>
          <w:sz w:val="22"/>
          <w:szCs w:val="22"/>
        </w:rPr>
      </w:pPr>
      <w:r w:rsidRPr="009A1FCE">
        <w:rPr>
          <w:rFonts w:ascii="Arial" w:hAnsi="Arial" w:cs="Arial"/>
          <w:sz w:val="22"/>
          <w:szCs w:val="22"/>
        </w:rPr>
        <w:t xml:space="preserve">Daňové doklady vystaví ČPS vždy do pěti pracovních dnů od data zdanitelného plnění a </w:t>
      </w:r>
      <w:r w:rsidR="000F733F">
        <w:rPr>
          <w:rFonts w:ascii="Arial" w:hAnsi="Arial" w:cs="Arial"/>
          <w:sz w:val="22"/>
          <w:szCs w:val="22"/>
        </w:rPr>
        <w:t xml:space="preserve">               </w:t>
      </w:r>
      <w:r w:rsidRPr="009A1FCE">
        <w:rPr>
          <w:rFonts w:ascii="Arial" w:hAnsi="Arial" w:cs="Arial"/>
          <w:sz w:val="22"/>
          <w:szCs w:val="22"/>
        </w:rPr>
        <w:t xml:space="preserve">doručí kolektivnímu členovi. Splatnost jednotlivých daňových dokladů je sjednána na dobu 30 dnů. Daňový doklad musí obsahovat náležitosti stanovené obecně závaznými právními </w:t>
      </w:r>
      <w:r w:rsidR="000F733F">
        <w:rPr>
          <w:rFonts w:ascii="Arial" w:hAnsi="Arial" w:cs="Arial"/>
          <w:sz w:val="22"/>
          <w:szCs w:val="22"/>
        </w:rPr>
        <w:t xml:space="preserve">        </w:t>
      </w:r>
      <w:r w:rsidRPr="009A1FCE">
        <w:rPr>
          <w:rFonts w:ascii="Arial" w:hAnsi="Arial" w:cs="Arial"/>
          <w:sz w:val="22"/>
          <w:szCs w:val="22"/>
        </w:rPr>
        <w:t xml:space="preserve">předpisy pro daňový doklad, zejména ustanovení § 28 zákona č. 235/2004 Sb., o dani z </w:t>
      </w:r>
      <w:r w:rsidR="000F733F">
        <w:rPr>
          <w:rFonts w:ascii="Arial" w:hAnsi="Arial" w:cs="Arial"/>
          <w:sz w:val="22"/>
          <w:szCs w:val="22"/>
        </w:rPr>
        <w:t xml:space="preserve">              </w:t>
      </w:r>
      <w:r w:rsidRPr="009A1FCE">
        <w:rPr>
          <w:rFonts w:ascii="Arial" w:hAnsi="Arial" w:cs="Arial"/>
          <w:sz w:val="22"/>
          <w:szCs w:val="22"/>
        </w:rPr>
        <w:t>přidané hodnoty, ve znění pozdějších změn a doplňků, jako specifický symbol pro platbu bude uvedeno registrační číslo této smlouvy.</w:t>
      </w:r>
    </w:p>
    <w:p w14:paraId="3A5A7BF1" w14:textId="77777777" w:rsidR="00DD52C1" w:rsidRDefault="00DD52C1" w:rsidP="00DD52C1">
      <w:pPr>
        <w:pStyle w:val="Odstavecseseznamem"/>
        <w:rPr>
          <w:rFonts w:cs="Arial"/>
          <w:sz w:val="22"/>
          <w:szCs w:val="22"/>
        </w:rPr>
      </w:pPr>
    </w:p>
    <w:p w14:paraId="71B7FC64" w14:textId="3C51B0E1" w:rsidR="00DD52C1" w:rsidRDefault="00DD52C1" w:rsidP="00DD52C1">
      <w:pPr>
        <w:pStyle w:val="Zkladntext"/>
        <w:rPr>
          <w:rFonts w:ascii="Arial" w:hAnsi="Arial" w:cs="Arial"/>
          <w:sz w:val="22"/>
          <w:szCs w:val="22"/>
        </w:rPr>
      </w:pPr>
    </w:p>
    <w:p w14:paraId="24FB89E5" w14:textId="60E5EE15" w:rsidR="00DD52C1" w:rsidRDefault="00DD52C1" w:rsidP="00DD52C1">
      <w:pPr>
        <w:pStyle w:val="Zkladntext"/>
        <w:rPr>
          <w:rFonts w:ascii="Arial" w:hAnsi="Arial" w:cs="Arial"/>
          <w:sz w:val="22"/>
          <w:szCs w:val="22"/>
        </w:rPr>
      </w:pPr>
    </w:p>
    <w:p w14:paraId="6FEB77F0" w14:textId="37652A00" w:rsidR="00DD52C1" w:rsidRDefault="00DD52C1" w:rsidP="00DD52C1">
      <w:pPr>
        <w:pStyle w:val="Zkladntext"/>
        <w:rPr>
          <w:rFonts w:ascii="Arial" w:hAnsi="Arial" w:cs="Arial"/>
          <w:sz w:val="22"/>
          <w:szCs w:val="22"/>
        </w:rPr>
      </w:pPr>
    </w:p>
    <w:p w14:paraId="3F09068F" w14:textId="77777777" w:rsidR="00DD52C1" w:rsidRPr="009A1FCE" w:rsidRDefault="00DD52C1" w:rsidP="00DD52C1">
      <w:pPr>
        <w:pStyle w:val="Zkladntext"/>
        <w:rPr>
          <w:rFonts w:ascii="Arial" w:hAnsi="Arial" w:cs="Arial"/>
          <w:sz w:val="22"/>
          <w:szCs w:val="22"/>
        </w:rPr>
      </w:pPr>
    </w:p>
    <w:p w14:paraId="67B69082" w14:textId="77777777" w:rsidR="002F7FA5" w:rsidRPr="009A1FCE" w:rsidRDefault="002F7FA5">
      <w:pPr>
        <w:pStyle w:val="Zkladntext"/>
        <w:rPr>
          <w:rFonts w:ascii="Arial" w:hAnsi="Arial" w:cs="Arial"/>
          <w:sz w:val="22"/>
          <w:szCs w:val="22"/>
        </w:rPr>
      </w:pPr>
    </w:p>
    <w:p w14:paraId="61D2B2DA" w14:textId="29C1D234" w:rsidR="002F7FA5" w:rsidRPr="009A1FCE" w:rsidRDefault="00464C4C" w:rsidP="00DD52C1">
      <w:pPr>
        <w:pStyle w:val="Zkladntext"/>
        <w:numPr>
          <w:ilvl w:val="0"/>
          <w:numId w:val="44"/>
        </w:numPr>
        <w:rPr>
          <w:rFonts w:ascii="Arial" w:hAnsi="Arial" w:cs="Arial"/>
          <w:sz w:val="22"/>
          <w:szCs w:val="22"/>
        </w:rPr>
      </w:pPr>
      <w:r w:rsidRPr="009A1FCE">
        <w:rPr>
          <w:rFonts w:ascii="Arial" w:hAnsi="Arial" w:cs="Arial"/>
          <w:sz w:val="22"/>
          <w:szCs w:val="22"/>
        </w:rPr>
        <w:lastRenderedPageBreak/>
        <w:t xml:space="preserve">Finanční závazky kolektivního člena jsou považovány za splněné dnem připsání finanční </w:t>
      </w:r>
      <w:r w:rsidR="00DF017D">
        <w:rPr>
          <w:rFonts w:ascii="Arial" w:hAnsi="Arial" w:cs="Arial"/>
          <w:sz w:val="22"/>
          <w:szCs w:val="22"/>
        </w:rPr>
        <w:t xml:space="preserve">                     </w:t>
      </w:r>
      <w:r w:rsidRPr="009A1FCE">
        <w:rPr>
          <w:rFonts w:ascii="Arial" w:hAnsi="Arial" w:cs="Arial"/>
          <w:sz w:val="22"/>
          <w:szCs w:val="22"/>
        </w:rPr>
        <w:t xml:space="preserve">částky ve prospěch účtu ČPS. </w:t>
      </w:r>
    </w:p>
    <w:p w14:paraId="6B24370D" w14:textId="77777777" w:rsidR="002F7FA5" w:rsidRPr="009A1FCE" w:rsidRDefault="002F7FA5">
      <w:pPr>
        <w:pStyle w:val="Zkladntext"/>
        <w:rPr>
          <w:rFonts w:ascii="Arial" w:hAnsi="Arial" w:cs="Arial"/>
          <w:sz w:val="22"/>
          <w:szCs w:val="22"/>
        </w:rPr>
      </w:pPr>
    </w:p>
    <w:p w14:paraId="6760D01A" w14:textId="1923985B" w:rsidR="002F7FA5" w:rsidRPr="009A1FCE" w:rsidRDefault="00464C4C" w:rsidP="00DF017D">
      <w:pPr>
        <w:pStyle w:val="Zkladntext"/>
        <w:numPr>
          <w:ilvl w:val="0"/>
          <w:numId w:val="44"/>
        </w:numPr>
        <w:rPr>
          <w:rFonts w:ascii="Arial" w:hAnsi="Arial" w:cs="Arial"/>
          <w:sz w:val="22"/>
          <w:szCs w:val="22"/>
        </w:rPr>
      </w:pPr>
      <w:r w:rsidRPr="009A1FCE">
        <w:rPr>
          <w:rFonts w:ascii="Arial" w:hAnsi="Arial" w:cs="Arial"/>
          <w:sz w:val="22"/>
          <w:szCs w:val="22"/>
        </w:rPr>
        <w:t xml:space="preserve">Kolektivní člen je oprávněn ve lhůtě splatnosti vrátit bez zaplacení daňový doklad, který neobsahuje stanovené nebo sjednané náležitosti nebo který obsahuje nesprávné údaje. Ve vráceném daňovém dokladu musí vyznačit důvod vrácení. Dnem jeho oprávněného vrácení </w:t>
      </w:r>
      <w:r w:rsidR="006F3E4B">
        <w:rPr>
          <w:rFonts w:ascii="Arial" w:hAnsi="Arial" w:cs="Arial"/>
          <w:sz w:val="22"/>
          <w:szCs w:val="22"/>
        </w:rPr>
        <w:t xml:space="preserve">                 </w:t>
      </w:r>
      <w:r w:rsidRPr="009A1FCE">
        <w:rPr>
          <w:rFonts w:ascii="Arial" w:hAnsi="Arial" w:cs="Arial"/>
          <w:sz w:val="22"/>
          <w:szCs w:val="22"/>
        </w:rPr>
        <w:t xml:space="preserve">se rozumí den, kdy je doručen ČPS. Tímto se ruší lhůta jeho splatnosti. Nová lhůta počne </w:t>
      </w:r>
      <w:r w:rsidR="006F3E4B">
        <w:rPr>
          <w:rFonts w:ascii="Arial" w:hAnsi="Arial" w:cs="Arial"/>
          <w:sz w:val="22"/>
          <w:szCs w:val="22"/>
        </w:rPr>
        <w:t xml:space="preserve">                </w:t>
      </w:r>
      <w:r w:rsidRPr="009A1FCE">
        <w:rPr>
          <w:rFonts w:ascii="Arial" w:hAnsi="Arial" w:cs="Arial"/>
          <w:sz w:val="22"/>
          <w:szCs w:val="22"/>
        </w:rPr>
        <w:t xml:space="preserve">běžet dnem, kdy je kolektivnímu členovi doručen opravný nebo doplněný daňový doklad.   </w:t>
      </w:r>
    </w:p>
    <w:p w14:paraId="1A6AD59E" w14:textId="0F91D62F" w:rsidR="00AA59F1" w:rsidRPr="009A1FCE" w:rsidRDefault="00AA59F1">
      <w:pPr>
        <w:pStyle w:val="Zkladntext"/>
        <w:rPr>
          <w:rFonts w:ascii="Arial" w:hAnsi="Arial" w:cs="Arial"/>
          <w:sz w:val="22"/>
          <w:szCs w:val="22"/>
        </w:rPr>
      </w:pPr>
    </w:p>
    <w:p w14:paraId="68D27CFF" w14:textId="39E9A603" w:rsidR="00AA59F1" w:rsidRPr="009A1FCE" w:rsidRDefault="00AA59F1" w:rsidP="006F3E4B">
      <w:pPr>
        <w:pStyle w:val="Zkladntext"/>
        <w:numPr>
          <w:ilvl w:val="0"/>
          <w:numId w:val="44"/>
        </w:numPr>
        <w:rPr>
          <w:rFonts w:ascii="Arial" w:hAnsi="Arial" w:cs="Arial"/>
          <w:sz w:val="22"/>
          <w:szCs w:val="22"/>
        </w:rPr>
      </w:pPr>
      <w:r w:rsidRPr="009A1FCE">
        <w:rPr>
          <w:rFonts w:ascii="Arial" w:hAnsi="Arial" w:cs="Arial"/>
          <w:sz w:val="22"/>
          <w:szCs w:val="22"/>
        </w:rPr>
        <w:t xml:space="preserve">Pro rok 2024 platí, že kolektivní člen uhradí rozdíl mezi příspěvkem uhrazeným na základě smlouvy SVP220068 a příspěvkem dle této smlouvy na základě daňového dokladu </w:t>
      </w:r>
      <w:r w:rsidR="00E93CF2">
        <w:rPr>
          <w:rFonts w:ascii="Arial" w:hAnsi="Arial" w:cs="Arial"/>
          <w:sz w:val="22"/>
          <w:szCs w:val="22"/>
        </w:rPr>
        <w:t xml:space="preserve">     </w:t>
      </w:r>
      <w:r w:rsidRPr="009A1FCE">
        <w:rPr>
          <w:rFonts w:ascii="Arial" w:hAnsi="Arial" w:cs="Arial"/>
          <w:sz w:val="22"/>
          <w:szCs w:val="22"/>
        </w:rPr>
        <w:t>vystavených ČPS po uzavření této smlouvy.</w:t>
      </w:r>
      <w:r w:rsidRPr="009A1FCE">
        <w:rPr>
          <w:rFonts w:cs="Arial"/>
          <w:sz w:val="22"/>
          <w:szCs w:val="22"/>
        </w:rPr>
        <w:t xml:space="preserve"> </w:t>
      </w:r>
    </w:p>
    <w:p w14:paraId="081C6252" w14:textId="77777777" w:rsidR="002F7FA5" w:rsidRPr="009A1FCE" w:rsidRDefault="002F7FA5">
      <w:pPr>
        <w:pStyle w:val="Zkladntext"/>
        <w:ind w:left="720"/>
        <w:rPr>
          <w:rFonts w:ascii="Arial" w:hAnsi="Arial" w:cs="Arial"/>
          <w:sz w:val="22"/>
          <w:szCs w:val="22"/>
        </w:rPr>
      </w:pPr>
    </w:p>
    <w:p w14:paraId="43F49458" w14:textId="77777777" w:rsidR="002F7FA5" w:rsidRPr="009A1FCE" w:rsidRDefault="002F7FA5">
      <w:pPr>
        <w:pStyle w:val="Zkladntext"/>
        <w:ind w:left="720"/>
        <w:rPr>
          <w:rFonts w:ascii="Arial" w:hAnsi="Arial" w:cs="Arial"/>
          <w:sz w:val="22"/>
          <w:szCs w:val="22"/>
        </w:rPr>
      </w:pPr>
    </w:p>
    <w:p w14:paraId="18EBC26C" w14:textId="77777777" w:rsidR="002F7FA5" w:rsidRPr="009A1FCE" w:rsidRDefault="00464C4C">
      <w:pPr>
        <w:pStyle w:val="Zkladntext"/>
        <w:ind w:left="720"/>
        <w:jc w:val="center"/>
        <w:rPr>
          <w:rFonts w:ascii="Arial" w:hAnsi="Arial" w:cs="Arial"/>
          <w:b/>
          <w:sz w:val="22"/>
          <w:szCs w:val="22"/>
        </w:rPr>
      </w:pPr>
      <w:r w:rsidRPr="009A1FCE">
        <w:rPr>
          <w:rFonts w:ascii="Arial" w:hAnsi="Arial" w:cs="Arial"/>
          <w:b/>
          <w:sz w:val="22"/>
          <w:szCs w:val="22"/>
        </w:rPr>
        <w:t xml:space="preserve">Čl. V Způsob kontroly </w:t>
      </w:r>
    </w:p>
    <w:p w14:paraId="278E6388" w14:textId="77777777" w:rsidR="002F7FA5" w:rsidRPr="009A1FCE" w:rsidRDefault="002F7FA5">
      <w:pPr>
        <w:pStyle w:val="Zkladntext"/>
        <w:ind w:left="720"/>
        <w:jc w:val="center"/>
        <w:rPr>
          <w:rFonts w:ascii="Arial" w:hAnsi="Arial" w:cs="Arial"/>
          <w:sz w:val="22"/>
          <w:szCs w:val="22"/>
        </w:rPr>
      </w:pPr>
    </w:p>
    <w:p w14:paraId="1C8D1806" w14:textId="24D76531" w:rsidR="002F7FA5" w:rsidRPr="009A1FCE" w:rsidRDefault="00464C4C" w:rsidP="00B70797">
      <w:pPr>
        <w:pStyle w:val="Zkladntext"/>
        <w:numPr>
          <w:ilvl w:val="0"/>
          <w:numId w:val="45"/>
        </w:numPr>
        <w:rPr>
          <w:rFonts w:ascii="Arial" w:hAnsi="Arial" w:cs="Arial"/>
          <w:sz w:val="22"/>
          <w:szCs w:val="22"/>
        </w:rPr>
      </w:pPr>
      <w:r w:rsidRPr="009A1FCE">
        <w:rPr>
          <w:rFonts w:ascii="Arial" w:hAnsi="Arial" w:cs="Arial"/>
          <w:sz w:val="22"/>
          <w:szCs w:val="22"/>
        </w:rPr>
        <w:t xml:space="preserve">Kolektivní člen je na pravidelné čtvrtletní bázi informován o jednotlivých zásadních </w:t>
      </w:r>
      <w:r w:rsidR="00107127">
        <w:rPr>
          <w:rFonts w:ascii="Arial" w:hAnsi="Arial" w:cs="Arial"/>
          <w:sz w:val="22"/>
          <w:szCs w:val="22"/>
        </w:rPr>
        <w:t xml:space="preserve">                   </w:t>
      </w:r>
      <w:r w:rsidRPr="009A1FCE">
        <w:rPr>
          <w:rFonts w:ascii="Arial" w:hAnsi="Arial" w:cs="Arial"/>
          <w:sz w:val="22"/>
          <w:szCs w:val="22"/>
        </w:rPr>
        <w:t xml:space="preserve">činnostech ČPS, a to formou čtvrtletní Informativní zprávy, která je zásadním podkladem pro kontrolu plnění závazků vyplývajících z této smlouvy. Informativní zpráva je zasílána čtvrtletně kolektivnímu členovi společně s daňovým dokladem řešeným v čl. IV. této smlouvy. </w:t>
      </w:r>
    </w:p>
    <w:p w14:paraId="6BDF59D2" w14:textId="77777777" w:rsidR="002F7FA5" w:rsidRPr="009A1FCE" w:rsidRDefault="002F7FA5">
      <w:pPr>
        <w:pStyle w:val="Zkladntext"/>
        <w:rPr>
          <w:rFonts w:ascii="Arial" w:hAnsi="Arial" w:cs="Arial"/>
          <w:sz w:val="22"/>
          <w:szCs w:val="22"/>
        </w:rPr>
      </w:pPr>
    </w:p>
    <w:p w14:paraId="7285BD9B" w14:textId="3E96FA2A" w:rsidR="002F7FA5" w:rsidRPr="009A1FCE" w:rsidRDefault="00464C4C" w:rsidP="00107127">
      <w:pPr>
        <w:pStyle w:val="Zkladntext"/>
        <w:numPr>
          <w:ilvl w:val="0"/>
          <w:numId w:val="45"/>
        </w:numPr>
        <w:rPr>
          <w:rFonts w:ascii="Arial" w:hAnsi="Arial" w:cs="Arial"/>
          <w:sz w:val="22"/>
          <w:szCs w:val="22"/>
        </w:rPr>
      </w:pPr>
      <w:r w:rsidRPr="009A1FCE">
        <w:rPr>
          <w:rFonts w:ascii="Arial" w:hAnsi="Arial" w:cs="Arial"/>
          <w:sz w:val="22"/>
          <w:szCs w:val="22"/>
        </w:rPr>
        <w:t xml:space="preserve">Informativní zpráva obsahuje informace týkající se poslání a hlavních úkolů ČPS, informace související s jednáním orgánů ČPS, uvedeny jsou také informace k naplňování schválených úkolů pro Radu ČPS a samotný ČPS posledním aktuálním Sjezdem, report o naplňování chválených priorit a úkolů ČPS dle schváleného plánu činností pro konkrétní kalendářní rok Radou ČPS, informace týkající se členské základy spolku a v neposlední řadě informace </w:t>
      </w:r>
      <w:proofErr w:type="gramStart"/>
      <w:r w:rsidRPr="009A1FCE">
        <w:rPr>
          <w:rFonts w:ascii="Arial" w:hAnsi="Arial" w:cs="Arial"/>
          <w:sz w:val="22"/>
          <w:szCs w:val="22"/>
        </w:rPr>
        <w:t xml:space="preserve">o </w:t>
      </w:r>
      <w:r w:rsidR="00D411C7">
        <w:rPr>
          <w:rFonts w:ascii="Arial" w:hAnsi="Arial" w:cs="Arial"/>
          <w:sz w:val="22"/>
          <w:szCs w:val="22"/>
        </w:rPr>
        <w:t xml:space="preserve"> </w:t>
      </w:r>
      <w:r w:rsidRPr="009A1FCE">
        <w:rPr>
          <w:rFonts w:ascii="Arial" w:hAnsi="Arial" w:cs="Arial"/>
          <w:sz w:val="22"/>
          <w:szCs w:val="22"/>
        </w:rPr>
        <w:t>stavu</w:t>
      </w:r>
      <w:proofErr w:type="gramEnd"/>
      <w:r w:rsidRPr="009A1FCE">
        <w:rPr>
          <w:rFonts w:ascii="Arial" w:hAnsi="Arial" w:cs="Arial"/>
          <w:sz w:val="22"/>
          <w:szCs w:val="22"/>
        </w:rPr>
        <w:t xml:space="preserve"> hospodaření ČPS v aktuálním kvartálu. </w:t>
      </w:r>
    </w:p>
    <w:p w14:paraId="0FC7C7F1" w14:textId="77777777" w:rsidR="002F7FA5" w:rsidRPr="009A1FCE" w:rsidRDefault="002F7FA5">
      <w:pPr>
        <w:pStyle w:val="Zkladntext"/>
        <w:ind w:left="720"/>
        <w:rPr>
          <w:rFonts w:ascii="Arial" w:hAnsi="Arial" w:cs="Arial"/>
          <w:sz w:val="22"/>
          <w:szCs w:val="22"/>
        </w:rPr>
      </w:pPr>
    </w:p>
    <w:p w14:paraId="7B08A378" w14:textId="77777777" w:rsidR="00C307E7" w:rsidRPr="009A1FCE" w:rsidRDefault="00C307E7">
      <w:pPr>
        <w:pStyle w:val="Zkladntext"/>
        <w:ind w:left="720"/>
        <w:rPr>
          <w:rFonts w:ascii="Arial" w:hAnsi="Arial" w:cs="Arial"/>
          <w:sz w:val="22"/>
          <w:szCs w:val="22"/>
        </w:rPr>
      </w:pPr>
    </w:p>
    <w:p w14:paraId="7DABB20A" w14:textId="77777777" w:rsidR="00C36AAD" w:rsidRPr="009A1FCE" w:rsidRDefault="00C36AAD">
      <w:pPr>
        <w:suppressAutoHyphens/>
        <w:ind w:left="720"/>
        <w:jc w:val="center"/>
        <w:rPr>
          <w:rFonts w:cs="Arial"/>
          <w:b/>
          <w:sz w:val="22"/>
          <w:szCs w:val="22"/>
          <w:lang w:val="cs-CZ"/>
        </w:rPr>
      </w:pPr>
    </w:p>
    <w:p w14:paraId="1ADC609D" w14:textId="19966935" w:rsidR="00B22B1A" w:rsidRDefault="00B22B1A" w:rsidP="00B22B1A">
      <w:pPr>
        <w:suppressAutoHyphens/>
        <w:ind w:left="720"/>
        <w:jc w:val="center"/>
        <w:rPr>
          <w:rFonts w:cs="Arial"/>
          <w:b/>
          <w:sz w:val="22"/>
          <w:szCs w:val="22"/>
          <w:lang w:val="cs-CZ"/>
        </w:rPr>
      </w:pPr>
      <w:r w:rsidRPr="009A1FCE">
        <w:rPr>
          <w:rFonts w:cs="Arial"/>
          <w:b/>
          <w:sz w:val="22"/>
          <w:szCs w:val="22"/>
          <w:lang w:val="cs-CZ"/>
        </w:rPr>
        <w:t>Čl. VI Závěrečná ustanovení</w:t>
      </w:r>
    </w:p>
    <w:p w14:paraId="3A4EC7A2" w14:textId="77777777" w:rsidR="00457F40" w:rsidRPr="009A1FCE" w:rsidRDefault="00457F40" w:rsidP="00B22B1A">
      <w:pPr>
        <w:suppressAutoHyphens/>
        <w:ind w:left="720"/>
        <w:jc w:val="center"/>
        <w:rPr>
          <w:rFonts w:cs="Arial"/>
          <w:b/>
          <w:sz w:val="22"/>
          <w:szCs w:val="22"/>
          <w:lang w:val="cs-CZ"/>
        </w:rPr>
      </w:pPr>
    </w:p>
    <w:p w14:paraId="0AB1ADD4" w14:textId="0C09C322" w:rsidR="00A62DF2" w:rsidRPr="00457F40" w:rsidRDefault="00A62DF2" w:rsidP="00457F40">
      <w:pPr>
        <w:pStyle w:val="Odstavecseseznamem"/>
        <w:numPr>
          <w:ilvl w:val="0"/>
          <w:numId w:val="46"/>
        </w:numPr>
        <w:jc w:val="both"/>
        <w:rPr>
          <w:rFonts w:cs="Arial"/>
          <w:sz w:val="22"/>
          <w:szCs w:val="22"/>
          <w:lang w:val="cs-CZ"/>
        </w:rPr>
      </w:pPr>
      <w:r w:rsidRPr="00457F40">
        <w:rPr>
          <w:rFonts w:cs="Arial"/>
          <w:sz w:val="22"/>
          <w:szCs w:val="22"/>
          <w:lang w:val="cs-CZ"/>
        </w:rPr>
        <w:t>Tato smlouva plně nahrazuje smlouvu o kolektivním členství č. SVP220068.</w:t>
      </w:r>
    </w:p>
    <w:p w14:paraId="421D8AC1" w14:textId="77777777" w:rsidR="00AD7B33" w:rsidRPr="009A1FCE" w:rsidRDefault="00AD7B33" w:rsidP="00A62489">
      <w:pPr>
        <w:rPr>
          <w:rFonts w:cs="Arial"/>
          <w:sz w:val="22"/>
          <w:szCs w:val="22"/>
          <w:lang w:val="cs-CZ"/>
        </w:rPr>
      </w:pPr>
    </w:p>
    <w:p w14:paraId="67DC80DA" w14:textId="36568A6B" w:rsidR="00B22B1A" w:rsidRPr="00457F40" w:rsidRDefault="00B22B1A" w:rsidP="00457F40">
      <w:pPr>
        <w:pStyle w:val="Odstavecseseznamem"/>
        <w:numPr>
          <w:ilvl w:val="0"/>
          <w:numId w:val="46"/>
        </w:numPr>
        <w:jc w:val="both"/>
        <w:rPr>
          <w:rFonts w:cs="Arial"/>
          <w:sz w:val="22"/>
          <w:szCs w:val="22"/>
          <w:lang w:val="cs-CZ"/>
        </w:rPr>
      </w:pPr>
      <w:r w:rsidRPr="00457F40">
        <w:rPr>
          <w:rFonts w:cs="Arial"/>
          <w:sz w:val="22"/>
          <w:szCs w:val="22"/>
          <w:lang w:val="cs-CZ"/>
        </w:rPr>
        <w:t xml:space="preserve">Tato smlouva nabývá </w:t>
      </w:r>
      <w:r w:rsidR="003567A6" w:rsidRPr="00457F40">
        <w:rPr>
          <w:rFonts w:cs="Arial"/>
          <w:sz w:val="22"/>
          <w:szCs w:val="22"/>
          <w:lang w:val="cs-CZ"/>
        </w:rPr>
        <w:t xml:space="preserve">platnosti dnem jejího uzavření a </w:t>
      </w:r>
      <w:r w:rsidRPr="00457F40">
        <w:rPr>
          <w:rFonts w:cs="Arial"/>
          <w:sz w:val="22"/>
          <w:szCs w:val="22"/>
          <w:lang w:val="cs-CZ"/>
        </w:rPr>
        <w:t>účinnosti dne</w:t>
      </w:r>
      <w:r w:rsidR="003567A6" w:rsidRPr="00457F40">
        <w:rPr>
          <w:rFonts w:cs="Arial"/>
          <w:sz w:val="22"/>
          <w:szCs w:val="22"/>
          <w:lang w:val="cs-CZ"/>
        </w:rPr>
        <w:t>m jejího uveřejnění v registru smluv v souladu se zák. č. 340/2015 Sb., o registru smluv</w:t>
      </w:r>
      <w:r w:rsidRPr="00457F40">
        <w:rPr>
          <w:rFonts w:cs="Arial"/>
          <w:sz w:val="22"/>
          <w:szCs w:val="22"/>
          <w:lang w:val="cs-CZ"/>
        </w:rPr>
        <w:t xml:space="preserve"> a je uzavírána na dobu neurčitou. Kterákoliv ze smluvních stran může tuto smlouvu vypovědět písemnou výpovědí doručenou druhé smluvní straně nejpozději do 30. září běžného roku s tím, že smlouva pozbude účinnosti dnem 31. prosince toho roku.</w:t>
      </w:r>
    </w:p>
    <w:p w14:paraId="114815D2" w14:textId="77777777" w:rsidR="00B22B1A" w:rsidRPr="009A1FCE" w:rsidRDefault="00B22B1A" w:rsidP="00B22B1A">
      <w:pPr>
        <w:tabs>
          <w:tab w:val="num" w:pos="360"/>
        </w:tabs>
        <w:ind w:left="426" w:hanging="426"/>
        <w:jc w:val="both"/>
        <w:rPr>
          <w:rFonts w:cs="Arial"/>
          <w:sz w:val="22"/>
          <w:szCs w:val="22"/>
          <w:lang w:val="cs-CZ"/>
        </w:rPr>
      </w:pPr>
    </w:p>
    <w:p w14:paraId="1579DEFA" w14:textId="6DC1E4FD" w:rsidR="00B22B1A" w:rsidRPr="007251F6" w:rsidRDefault="00B22B1A" w:rsidP="007251F6">
      <w:pPr>
        <w:pStyle w:val="Odstavecseseznamem"/>
        <w:numPr>
          <w:ilvl w:val="0"/>
          <w:numId w:val="46"/>
        </w:numPr>
        <w:jc w:val="both"/>
        <w:rPr>
          <w:rFonts w:cs="Arial"/>
          <w:sz w:val="22"/>
          <w:szCs w:val="22"/>
          <w:lang w:val="cs-CZ"/>
        </w:rPr>
      </w:pPr>
      <w:r w:rsidRPr="007251F6">
        <w:rPr>
          <w:rFonts w:cs="Arial"/>
          <w:sz w:val="22"/>
          <w:szCs w:val="22"/>
          <w:lang w:val="cs-CZ"/>
        </w:rPr>
        <w:t xml:space="preserve">Pro účely této smlouvy v otázkách doručování se v pochybnostech má za to, že dnem </w:t>
      </w:r>
      <w:r w:rsidR="00660460">
        <w:rPr>
          <w:rFonts w:cs="Arial"/>
          <w:sz w:val="22"/>
          <w:szCs w:val="22"/>
          <w:lang w:val="cs-CZ"/>
        </w:rPr>
        <w:t xml:space="preserve">                </w:t>
      </w:r>
      <w:r w:rsidRPr="007251F6">
        <w:rPr>
          <w:rFonts w:cs="Arial"/>
          <w:sz w:val="22"/>
          <w:szCs w:val="22"/>
          <w:lang w:val="cs-CZ"/>
        </w:rPr>
        <w:t>doručení je pátý den následující po dni prokazatelného odeslání. Pro významné dokumenty</w:t>
      </w:r>
      <w:r w:rsidR="003567A6" w:rsidRPr="007251F6">
        <w:rPr>
          <w:rFonts w:cs="Arial"/>
          <w:sz w:val="22"/>
          <w:szCs w:val="22"/>
          <w:lang w:val="cs-CZ"/>
        </w:rPr>
        <w:t xml:space="preserve">, kterými se pro účely této smlouvy myslí jednostranné prohlášení dle ujednání o Inflační </w:t>
      </w:r>
      <w:r w:rsidR="00660460">
        <w:rPr>
          <w:rFonts w:cs="Arial"/>
          <w:sz w:val="22"/>
          <w:szCs w:val="22"/>
          <w:lang w:val="cs-CZ"/>
        </w:rPr>
        <w:t xml:space="preserve">                </w:t>
      </w:r>
      <w:r w:rsidR="003567A6" w:rsidRPr="007251F6">
        <w:rPr>
          <w:rFonts w:cs="Arial"/>
          <w:sz w:val="22"/>
          <w:szCs w:val="22"/>
          <w:lang w:val="cs-CZ"/>
        </w:rPr>
        <w:t>doložce a dokumenty měnící či ukončující tuto smlouvu,</w:t>
      </w:r>
      <w:r w:rsidRPr="007251F6">
        <w:rPr>
          <w:rFonts w:cs="Arial"/>
          <w:sz w:val="22"/>
          <w:szCs w:val="22"/>
          <w:lang w:val="cs-CZ"/>
        </w:rPr>
        <w:t xml:space="preserve"> bude využívána datová schránka. </w:t>
      </w:r>
    </w:p>
    <w:p w14:paraId="7F6BCD72" w14:textId="77777777" w:rsidR="00B22B1A" w:rsidRPr="009A1FCE" w:rsidRDefault="00B22B1A" w:rsidP="00B22B1A">
      <w:pPr>
        <w:tabs>
          <w:tab w:val="num" w:pos="360"/>
        </w:tabs>
        <w:ind w:left="426" w:hanging="426"/>
        <w:jc w:val="both"/>
        <w:rPr>
          <w:rFonts w:cs="Arial"/>
          <w:sz w:val="22"/>
          <w:szCs w:val="22"/>
          <w:lang w:val="cs-CZ"/>
        </w:rPr>
      </w:pPr>
    </w:p>
    <w:p w14:paraId="0DB6BC97" w14:textId="77777777" w:rsidR="006F328B" w:rsidRDefault="00B22B1A" w:rsidP="00570AC1">
      <w:pPr>
        <w:pStyle w:val="Odstavecseseznamem"/>
        <w:numPr>
          <w:ilvl w:val="0"/>
          <w:numId w:val="46"/>
        </w:numPr>
        <w:jc w:val="both"/>
        <w:rPr>
          <w:rFonts w:cs="Arial"/>
          <w:sz w:val="22"/>
          <w:szCs w:val="22"/>
          <w:lang w:val="cs-CZ"/>
        </w:rPr>
      </w:pPr>
      <w:r w:rsidRPr="00570AC1">
        <w:rPr>
          <w:rFonts w:cs="Arial"/>
          <w:sz w:val="22"/>
          <w:szCs w:val="22"/>
          <w:lang w:val="cs-CZ"/>
        </w:rPr>
        <w:t xml:space="preserve">Právní vztahy mezi smluvními stranami založené touto smlouvou a zvlášť v ní neupravené </w:t>
      </w:r>
      <w:r w:rsidR="006F328B">
        <w:rPr>
          <w:rFonts w:cs="Arial"/>
          <w:sz w:val="22"/>
          <w:szCs w:val="22"/>
          <w:lang w:val="cs-CZ"/>
        </w:rPr>
        <w:t xml:space="preserve">                     </w:t>
      </w:r>
      <w:r w:rsidRPr="00570AC1">
        <w:rPr>
          <w:rFonts w:cs="Arial"/>
          <w:sz w:val="22"/>
          <w:szCs w:val="22"/>
          <w:lang w:val="cs-CZ"/>
        </w:rPr>
        <w:t xml:space="preserve">se řídí ustanoveními zákona č. 89/2012 Sb. občanský zákoník, ve znění pozdějších předpisů, </w:t>
      </w:r>
    </w:p>
    <w:p w14:paraId="366D93D2" w14:textId="77777777" w:rsidR="006F328B" w:rsidRPr="006F328B" w:rsidRDefault="006F328B" w:rsidP="006F328B">
      <w:pPr>
        <w:pStyle w:val="Odstavecseseznamem"/>
        <w:rPr>
          <w:rFonts w:cs="Arial"/>
          <w:sz w:val="22"/>
          <w:szCs w:val="22"/>
          <w:lang w:val="cs-CZ"/>
        </w:rPr>
      </w:pPr>
    </w:p>
    <w:p w14:paraId="75AEC138" w14:textId="77777777" w:rsidR="006F328B" w:rsidRPr="006F328B" w:rsidRDefault="006F328B" w:rsidP="006F328B">
      <w:pPr>
        <w:ind w:left="360"/>
        <w:jc w:val="both"/>
        <w:rPr>
          <w:rFonts w:cs="Arial"/>
          <w:sz w:val="22"/>
          <w:szCs w:val="22"/>
          <w:lang w:val="cs-CZ"/>
        </w:rPr>
      </w:pPr>
    </w:p>
    <w:p w14:paraId="4C3769A5" w14:textId="77777777" w:rsidR="006F328B" w:rsidRPr="006F328B" w:rsidRDefault="006F328B" w:rsidP="006F328B">
      <w:pPr>
        <w:pStyle w:val="Odstavecseseznamem"/>
        <w:rPr>
          <w:rFonts w:cs="Arial"/>
          <w:sz w:val="22"/>
          <w:szCs w:val="22"/>
          <w:lang w:val="cs-CZ"/>
        </w:rPr>
      </w:pPr>
    </w:p>
    <w:p w14:paraId="65B58A32" w14:textId="4C6C66C0" w:rsidR="00B22B1A" w:rsidRPr="006F328B" w:rsidRDefault="00B22B1A" w:rsidP="006F328B">
      <w:pPr>
        <w:ind w:left="709"/>
        <w:jc w:val="both"/>
        <w:rPr>
          <w:rFonts w:cs="Arial"/>
          <w:sz w:val="22"/>
          <w:szCs w:val="22"/>
          <w:lang w:val="cs-CZ"/>
        </w:rPr>
      </w:pPr>
      <w:r w:rsidRPr="006F328B">
        <w:rPr>
          <w:rFonts w:cs="Arial"/>
          <w:sz w:val="22"/>
          <w:szCs w:val="22"/>
          <w:lang w:val="cs-CZ"/>
        </w:rPr>
        <w:lastRenderedPageBreak/>
        <w:t>dalšími souvisejícími obecně závaznými právními předpisy a interními dokumenty upravujícími působnost a pravomoci ČPS a kolektivního člena.</w:t>
      </w:r>
    </w:p>
    <w:p w14:paraId="00837CB4" w14:textId="77777777" w:rsidR="00B22B1A" w:rsidRPr="009A1FCE" w:rsidRDefault="00B22B1A" w:rsidP="00B22B1A">
      <w:pPr>
        <w:tabs>
          <w:tab w:val="num" w:pos="360"/>
        </w:tabs>
        <w:ind w:left="426" w:hanging="426"/>
        <w:jc w:val="both"/>
        <w:rPr>
          <w:rFonts w:cs="Arial"/>
          <w:sz w:val="22"/>
          <w:szCs w:val="22"/>
          <w:lang w:val="cs-CZ"/>
        </w:rPr>
      </w:pPr>
    </w:p>
    <w:p w14:paraId="4F53C561" w14:textId="77777777" w:rsidR="00B22B1A" w:rsidRPr="006F328B" w:rsidRDefault="00B22B1A" w:rsidP="006F328B">
      <w:pPr>
        <w:pStyle w:val="Odstavecseseznamem"/>
        <w:numPr>
          <w:ilvl w:val="0"/>
          <w:numId w:val="46"/>
        </w:numPr>
        <w:jc w:val="both"/>
        <w:rPr>
          <w:rFonts w:cs="Arial"/>
          <w:sz w:val="22"/>
          <w:szCs w:val="22"/>
          <w:lang w:val="cs-CZ"/>
        </w:rPr>
      </w:pPr>
      <w:r w:rsidRPr="006F328B">
        <w:rPr>
          <w:rFonts w:cs="Arial"/>
          <w:sz w:val="22"/>
          <w:szCs w:val="22"/>
          <w:lang w:val="cs-CZ"/>
        </w:rPr>
        <w:t>Tuto smlouvu lze měnit a doplňovat pouze písemnými, oboustranně schválenými a podepsanými vzestupně číslovanými dodatky.</w:t>
      </w:r>
    </w:p>
    <w:p w14:paraId="5BC7F8B9" w14:textId="77777777" w:rsidR="00B22B1A" w:rsidRPr="009A1FCE" w:rsidRDefault="00B22B1A" w:rsidP="00B22B1A">
      <w:pPr>
        <w:tabs>
          <w:tab w:val="num" w:pos="360"/>
        </w:tabs>
        <w:ind w:left="426" w:hanging="426"/>
        <w:jc w:val="both"/>
        <w:rPr>
          <w:rFonts w:cs="Arial"/>
          <w:bCs/>
          <w:sz w:val="22"/>
          <w:szCs w:val="22"/>
          <w:lang w:val="cs-CZ"/>
        </w:rPr>
      </w:pPr>
    </w:p>
    <w:p w14:paraId="219DB863" w14:textId="5075DC49" w:rsidR="00B22B1A" w:rsidRPr="00946059" w:rsidRDefault="00B22B1A" w:rsidP="00946059">
      <w:pPr>
        <w:pStyle w:val="Odstavecseseznamem"/>
        <w:numPr>
          <w:ilvl w:val="0"/>
          <w:numId w:val="46"/>
        </w:numPr>
        <w:jc w:val="both"/>
        <w:rPr>
          <w:rFonts w:cs="Arial"/>
          <w:sz w:val="22"/>
          <w:szCs w:val="22"/>
          <w:lang w:val="cs-CZ"/>
        </w:rPr>
      </w:pPr>
      <w:r w:rsidRPr="00946059">
        <w:rPr>
          <w:rFonts w:cs="Arial"/>
          <w:sz w:val="22"/>
          <w:szCs w:val="22"/>
          <w:lang w:val="cs-CZ"/>
        </w:rPr>
        <w:t xml:space="preserve">Tato smlouva je vyhotovena ve </w:t>
      </w:r>
      <w:r w:rsidR="00A67105" w:rsidRPr="00946059">
        <w:rPr>
          <w:rFonts w:cs="Arial"/>
          <w:sz w:val="22"/>
          <w:szCs w:val="22"/>
          <w:lang w:val="cs-CZ"/>
        </w:rPr>
        <w:t>dvou</w:t>
      </w:r>
      <w:r w:rsidRPr="00946059">
        <w:rPr>
          <w:rFonts w:cs="Arial"/>
          <w:sz w:val="22"/>
          <w:szCs w:val="22"/>
          <w:lang w:val="cs-CZ"/>
        </w:rPr>
        <w:t xml:space="preserve"> výtiscích s platností originálu, ze kterých ČPS a </w:t>
      </w:r>
      <w:r w:rsidR="00946059">
        <w:rPr>
          <w:rFonts w:cs="Arial"/>
          <w:sz w:val="22"/>
          <w:szCs w:val="22"/>
          <w:lang w:val="cs-CZ"/>
        </w:rPr>
        <w:t xml:space="preserve">                  </w:t>
      </w:r>
      <w:r w:rsidRPr="00946059">
        <w:rPr>
          <w:rFonts w:cs="Arial"/>
          <w:sz w:val="22"/>
          <w:szCs w:val="22"/>
          <w:lang w:val="cs-CZ"/>
        </w:rPr>
        <w:t xml:space="preserve">kolektivní člen obdrží po </w:t>
      </w:r>
      <w:r w:rsidR="00A67105" w:rsidRPr="00946059">
        <w:rPr>
          <w:rFonts w:cs="Arial"/>
          <w:sz w:val="22"/>
          <w:szCs w:val="22"/>
          <w:lang w:val="cs-CZ"/>
        </w:rPr>
        <w:t>jednom</w:t>
      </w:r>
      <w:r w:rsidRPr="00946059">
        <w:rPr>
          <w:rFonts w:cs="Arial"/>
          <w:sz w:val="22"/>
          <w:szCs w:val="22"/>
          <w:lang w:val="cs-CZ"/>
        </w:rPr>
        <w:t xml:space="preserve"> vyhotoven</w:t>
      </w:r>
      <w:r w:rsidR="00A67105" w:rsidRPr="00946059">
        <w:rPr>
          <w:rFonts w:cs="Arial"/>
          <w:sz w:val="22"/>
          <w:szCs w:val="22"/>
          <w:lang w:val="cs-CZ"/>
        </w:rPr>
        <w:t>í</w:t>
      </w:r>
      <w:r w:rsidRPr="00946059">
        <w:rPr>
          <w:rFonts w:cs="Arial"/>
          <w:sz w:val="22"/>
          <w:szCs w:val="22"/>
          <w:lang w:val="cs-CZ"/>
        </w:rPr>
        <w:t>.</w:t>
      </w:r>
    </w:p>
    <w:p w14:paraId="3AB76603" w14:textId="77777777" w:rsidR="00B22B1A" w:rsidRPr="009A1FCE" w:rsidRDefault="00B22B1A" w:rsidP="00B22B1A">
      <w:pPr>
        <w:pStyle w:val="Odstavecseseznamem"/>
        <w:tabs>
          <w:tab w:val="num" w:pos="360"/>
        </w:tabs>
        <w:ind w:left="426" w:hanging="426"/>
        <w:rPr>
          <w:rFonts w:cs="Arial"/>
          <w:sz w:val="22"/>
          <w:szCs w:val="22"/>
          <w:lang w:val="cs-CZ"/>
        </w:rPr>
      </w:pPr>
    </w:p>
    <w:p w14:paraId="28D155D6" w14:textId="77777777" w:rsidR="00B22B1A" w:rsidRPr="00946059" w:rsidRDefault="00B22B1A" w:rsidP="00946059">
      <w:pPr>
        <w:pStyle w:val="Odstavecseseznamem"/>
        <w:numPr>
          <w:ilvl w:val="0"/>
          <w:numId w:val="46"/>
        </w:numPr>
        <w:jc w:val="both"/>
        <w:rPr>
          <w:rFonts w:cs="Arial"/>
          <w:sz w:val="22"/>
          <w:szCs w:val="22"/>
          <w:lang w:val="cs-CZ"/>
        </w:rPr>
      </w:pPr>
      <w:r w:rsidRPr="00946059">
        <w:rPr>
          <w:rFonts w:cs="Arial"/>
          <w:sz w:val="22"/>
          <w:szCs w:val="22"/>
          <w:lang w:val="cs-CZ"/>
        </w:rPr>
        <w:t>Tato smlouva obsahuje níže uvedené přílohy, které jsou její nedílnou součástí.</w:t>
      </w:r>
    </w:p>
    <w:p w14:paraId="01D6B6EE" w14:textId="77777777" w:rsidR="00B22B1A" w:rsidRPr="009A1FCE" w:rsidRDefault="00B22B1A" w:rsidP="00B22B1A">
      <w:pPr>
        <w:pStyle w:val="Odstavecseseznamem"/>
        <w:tabs>
          <w:tab w:val="num" w:pos="360"/>
        </w:tabs>
        <w:ind w:left="426" w:hanging="426"/>
        <w:rPr>
          <w:rFonts w:cs="Arial"/>
          <w:sz w:val="22"/>
          <w:szCs w:val="22"/>
          <w:lang w:val="cs-CZ"/>
        </w:rPr>
      </w:pPr>
    </w:p>
    <w:p w14:paraId="2534872E" w14:textId="054A2FC9" w:rsidR="00B22B1A" w:rsidRPr="00067E8D" w:rsidRDefault="00B22B1A" w:rsidP="00067E8D">
      <w:pPr>
        <w:pStyle w:val="Odstavecseseznamem"/>
        <w:numPr>
          <w:ilvl w:val="0"/>
          <w:numId w:val="46"/>
        </w:numPr>
        <w:jc w:val="both"/>
        <w:rPr>
          <w:rFonts w:cs="Arial"/>
          <w:sz w:val="22"/>
          <w:szCs w:val="22"/>
          <w:lang w:val="cs-CZ"/>
        </w:rPr>
      </w:pPr>
      <w:r w:rsidRPr="00067E8D">
        <w:rPr>
          <w:rFonts w:cs="Arial"/>
          <w:sz w:val="22"/>
          <w:szCs w:val="22"/>
          <w:lang w:val="cs-CZ"/>
        </w:rPr>
        <w:t xml:space="preserve">Smluvní strany se dohodly, že aktualizace databází (viz příloha č. 4) bude provedena </w:t>
      </w:r>
      <w:r w:rsidR="001B6164">
        <w:rPr>
          <w:rFonts w:cs="Arial"/>
          <w:sz w:val="22"/>
          <w:szCs w:val="22"/>
          <w:lang w:val="cs-CZ"/>
        </w:rPr>
        <w:t xml:space="preserve">                </w:t>
      </w:r>
      <w:r w:rsidRPr="00067E8D">
        <w:rPr>
          <w:rFonts w:cs="Arial"/>
          <w:sz w:val="22"/>
          <w:szCs w:val="22"/>
          <w:lang w:val="cs-CZ"/>
        </w:rPr>
        <w:t>akceptací nově zaslané databáze. Smluvní strany se výslovně dohodly, že k aktualizaci databází nebude uzavírán písemný dodatek této smlouvy.</w:t>
      </w:r>
    </w:p>
    <w:p w14:paraId="504B76DD" w14:textId="77777777" w:rsidR="003567A6" w:rsidRPr="009A1FCE" w:rsidRDefault="003567A6" w:rsidP="00D1668F">
      <w:pPr>
        <w:pStyle w:val="Odstavecseseznamem"/>
        <w:rPr>
          <w:rFonts w:cs="Arial"/>
          <w:sz w:val="22"/>
          <w:szCs w:val="22"/>
          <w:lang w:val="cs-CZ"/>
        </w:rPr>
      </w:pPr>
    </w:p>
    <w:p w14:paraId="0E9DA18E" w14:textId="3A12A35D" w:rsidR="003567A6" w:rsidRPr="001B6164" w:rsidRDefault="003567A6" w:rsidP="001B6164">
      <w:pPr>
        <w:pStyle w:val="Odstavecseseznamem"/>
        <w:numPr>
          <w:ilvl w:val="0"/>
          <w:numId w:val="46"/>
        </w:numPr>
        <w:jc w:val="both"/>
        <w:rPr>
          <w:rFonts w:cs="Arial"/>
          <w:sz w:val="22"/>
          <w:szCs w:val="22"/>
          <w:lang w:val="cs-CZ"/>
        </w:rPr>
      </w:pPr>
      <w:r w:rsidRPr="001B6164">
        <w:rPr>
          <w:rFonts w:cs="Arial"/>
          <w:sz w:val="22"/>
          <w:szCs w:val="22"/>
          <w:lang w:val="cs-CZ"/>
        </w:rPr>
        <w:t xml:space="preserve">V souvislosti s databází dle odst. 8 ČPS prohlašuje, že </w:t>
      </w:r>
      <w:r w:rsidR="00D1668F" w:rsidRPr="001B6164">
        <w:rPr>
          <w:rFonts w:cs="Arial"/>
          <w:sz w:val="22"/>
          <w:szCs w:val="22"/>
          <w:lang w:val="cs-CZ"/>
        </w:rPr>
        <w:t xml:space="preserve">správa a zpracování osobních údajů, které v souvislosti s touto smlouvou shromažďuje či zpracovává, probíhá v souladu </w:t>
      </w:r>
      <w:r w:rsidR="000967BB">
        <w:rPr>
          <w:rFonts w:cs="Arial"/>
          <w:sz w:val="22"/>
          <w:szCs w:val="22"/>
          <w:lang w:val="cs-CZ"/>
        </w:rPr>
        <w:t xml:space="preserve">        </w:t>
      </w:r>
      <w:r w:rsidR="00D1668F" w:rsidRPr="001B6164">
        <w:rPr>
          <w:rFonts w:cs="Arial"/>
          <w:sz w:val="22"/>
          <w:szCs w:val="22"/>
          <w:lang w:val="cs-CZ"/>
        </w:rPr>
        <w:t xml:space="preserve">s příslušnou legislativou.  </w:t>
      </w:r>
    </w:p>
    <w:p w14:paraId="5E9C626B" w14:textId="77777777" w:rsidR="004F4FED" w:rsidRPr="009A1FCE" w:rsidRDefault="004F4FED">
      <w:pPr>
        <w:tabs>
          <w:tab w:val="left" w:pos="1800"/>
        </w:tabs>
        <w:jc w:val="both"/>
        <w:rPr>
          <w:rFonts w:cs="Arial"/>
          <w:sz w:val="22"/>
          <w:szCs w:val="22"/>
          <w:lang w:val="cs-CZ"/>
        </w:rPr>
      </w:pPr>
    </w:p>
    <w:p w14:paraId="1D8A112C" w14:textId="77777777" w:rsidR="004F707C" w:rsidRPr="009A1FCE" w:rsidRDefault="004F707C">
      <w:pPr>
        <w:tabs>
          <w:tab w:val="left" w:pos="1800"/>
        </w:tabs>
        <w:jc w:val="both"/>
        <w:rPr>
          <w:rFonts w:cs="Arial"/>
          <w:sz w:val="22"/>
          <w:szCs w:val="22"/>
          <w:lang w:val="cs-CZ"/>
        </w:rPr>
      </w:pPr>
    </w:p>
    <w:p w14:paraId="7ECC11CC" w14:textId="2549EC40" w:rsidR="002F7FA5" w:rsidRPr="009A1FCE" w:rsidRDefault="00464C4C">
      <w:pPr>
        <w:tabs>
          <w:tab w:val="left" w:pos="1800"/>
        </w:tabs>
        <w:jc w:val="both"/>
        <w:rPr>
          <w:rFonts w:cs="Arial"/>
          <w:sz w:val="22"/>
          <w:szCs w:val="22"/>
          <w:lang w:val="cs-CZ"/>
        </w:rPr>
      </w:pPr>
      <w:r w:rsidRPr="009A1FCE">
        <w:rPr>
          <w:rFonts w:cs="Arial"/>
          <w:sz w:val="22"/>
          <w:szCs w:val="22"/>
          <w:lang w:val="cs-CZ"/>
        </w:rPr>
        <w:t>Přílohy:</w:t>
      </w:r>
    </w:p>
    <w:p w14:paraId="75D3C680" w14:textId="7A4B329F" w:rsidR="002F7FA5" w:rsidRPr="009A1FCE" w:rsidRDefault="00464C4C">
      <w:pPr>
        <w:pStyle w:val="Odstavecseseznamem"/>
        <w:numPr>
          <w:ilvl w:val="0"/>
          <w:numId w:val="26"/>
        </w:numPr>
        <w:tabs>
          <w:tab w:val="left" w:pos="1800"/>
        </w:tabs>
        <w:ind w:left="709" w:hanging="709"/>
        <w:jc w:val="both"/>
        <w:rPr>
          <w:rFonts w:cs="Arial"/>
          <w:bCs/>
          <w:sz w:val="22"/>
          <w:szCs w:val="22"/>
          <w:lang w:val="cs-CZ"/>
        </w:rPr>
      </w:pPr>
      <w:r w:rsidRPr="009A1FCE">
        <w:rPr>
          <w:rFonts w:cs="Arial"/>
          <w:sz w:val="22"/>
          <w:szCs w:val="22"/>
          <w:lang w:val="cs-CZ"/>
        </w:rPr>
        <w:t>Základní práva a povinnosti ČPS a kolektivních členů</w:t>
      </w:r>
    </w:p>
    <w:p w14:paraId="58732565" w14:textId="31E1F4AD" w:rsidR="002F7FA5" w:rsidRPr="009A1FCE" w:rsidRDefault="00464C4C">
      <w:pPr>
        <w:pStyle w:val="Odstavecseseznamem"/>
        <w:numPr>
          <w:ilvl w:val="0"/>
          <w:numId w:val="26"/>
        </w:numPr>
        <w:tabs>
          <w:tab w:val="left" w:pos="1800"/>
        </w:tabs>
        <w:ind w:left="709" w:hanging="709"/>
        <w:jc w:val="both"/>
        <w:rPr>
          <w:rFonts w:cs="Arial"/>
          <w:bCs/>
          <w:sz w:val="22"/>
          <w:szCs w:val="22"/>
          <w:lang w:val="cs-CZ"/>
        </w:rPr>
      </w:pPr>
      <w:r w:rsidRPr="009A1FCE">
        <w:rPr>
          <w:rFonts w:cs="Arial"/>
          <w:sz w:val="22"/>
          <w:szCs w:val="22"/>
          <w:lang w:val="cs-CZ"/>
        </w:rPr>
        <w:t>V</w:t>
      </w:r>
      <w:r w:rsidRPr="009A1FCE">
        <w:rPr>
          <w:rFonts w:cs="Arial"/>
          <w:bCs/>
          <w:sz w:val="22"/>
          <w:szCs w:val="22"/>
          <w:lang w:val="cs-CZ"/>
        </w:rPr>
        <w:t>ěcná náplň vybraných odborných činností ČPS</w:t>
      </w:r>
    </w:p>
    <w:p w14:paraId="2A9DD564" w14:textId="77777777" w:rsidR="002F7FA5" w:rsidRPr="009A1FCE" w:rsidRDefault="00464C4C">
      <w:pPr>
        <w:pStyle w:val="Odstavecseseznamem"/>
        <w:numPr>
          <w:ilvl w:val="0"/>
          <w:numId w:val="26"/>
        </w:numPr>
        <w:ind w:left="709" w:hanging="709"/>
        <w:jc w:val="both"/>
        <w:rPr>
          <w:rFonts w:cs="Arial"/>
          <w:sz w:val="22"/>
          <w:szCs w:val="22"/>
          <w:lang w:val="cs-CZ"/>
        </w:rPr>
      </w:pPr>
      <w:r w:rsidRPr="009A1FCE">
        <w:rPr>
          <w:rFonts w:cs="Arial"/>
          <w:sz w:val="22"/>
          <w:szCs w:val="22"/>
          <w:lang w:val="cs-CZ"/>
        </w:rPr>
        <w:t>Ostatní závazky ČPS</w:t>
      </w:r>
    </w:p>
    <w:p w14:paraId="695C15B6" w14:textId="2D6DD577" w:rsidR="002F7FA5" w:rsidRPr="009A1FCE" w:rsidRDefault="00464C4C" w:rsidP="000B6C3D">
      <w:pPr>
        <w:pStyle w:val="Odstavecseseznamem"/>
        <w:numPr>
          <w:ilvl w:val="0"/>
          <w:numId w:val="26"/>
        </w:numPr>
        <w:spacing w:line="312" w:lineRule="auto"/>
        <w:ind w:left="709" w:hanging="709"/>
        <w:jc w:val="both"/>
        <w:outlineLvl w:val="0"/>
        <w:rPr>
          <w:rFonts w:cs="Arial"/>
          <w:bCs/>
          <w:sz w:val="22"/>
          <w:szCs w:val="22"/>
          <w:lang w:val="cs-CZ"/>
        </w:rPr>
      </w:pPr>
      <w:r w:rsidRPr="009A1FCE">
        <w:rPr>
          <w:rFonts w:cs="Arial"/>
          <w:bCs/>
          <w:sz w:val="22"/>
          <w:szCs w:val="22"/>
          <w:lang w:val="cs-CZ"/>
        </w:rPr>
        <w:t>Pověření zástupci smluvních stran</w:t>
      </w:r>
    </w:p>
    <w:p w14:paraId="0CB9E53A" w14:textId="77777777" w:rsidR="002F7FA5" w:rsidRPr="009A1FCE" w:rsidRDefault="00464C4C">
      <w:pPr>
        <w:jc w:val="both"/>
        <w:rPr>
          <w:rFonts w:cs="Arial"/>
          <w:sz w:val="22"/>
          <w:szCs w:val="22"/>
          <w:lang w:val="cs-CZ"/>
        </w:rPr>
      </w:pPr>
      <w:r w:rsidRPr="009A1FCE">
        <w:rPr>
          <w:rFonts w:cs="Arial"/>
          <w:bCs/>
          <w:sz w:val="22"/>
          <w:szCs w:val="22"/>
          <w:lang w:val="cs-CZ"/>
        </w:rPr>
        <w:t xml:space="preserve"> </w:t>
      </w:r>
    </w:p>
    <w:p w14:paraId="2DB5B51A" w14:textId="77777777" w:rsidR="00C36AAD" w:rsidRPr="009A1FCE" w:rsidRDefault="00C36AAD">
      <w:pPr>
        <w:jc w:val="both"/>
        <w:rPr>
          <w:rFonts w:cs="Arial"/>
          <w:sz w:val="22"/>
          <w:szCs w:val="22"/>
          <w:lang w:val="cs-CZ"/>
        </w:rPr>
      </w:pPr>
    </w:p>
    <w:p w14:paraId="529B8A15" w14:textId="36030A7A" w:rsidR="002F7FA5" w:rsidRPr="009A1FCE" w:rsidRDefault="00464C4C">
      <w:pPr>
        <w:jc w:val="both"/>
        <w:rPr>
          <w:rFonts w:cs="Arial"/>
          <w:sz w:val="22"/>
          <w:szCs w:val="22"/>
          <w:lang w:val="cs-CZ"/>
        </w:rPr>
      </w:pPr>
      <w:r w:rsidRPr="009A1FCE">
        <w:rPr>
          <w:rFonts w:cs="Arial"/>
          <w:sz w:val="22"/>
          <w:szCs w:val="22"/>
          <w:lang w:val="cs-CZ"/>
        </w:rPr>
        <w:t>Za kolektivního člena:</w:t>
      </w:r>
      <w:r w:rsidRPr="009A1FCE">
        <w:rPr>
          <w:rFonts w:cs="Arial"/>
          <w:sz w:val="22"/>
          <w:szCs w:val="22"/>
          <w:lang w:val="cs-CZ"/>
        </w:rPr>
        <w:tab/>
      </w:r>
      <w:r w:rsidRPr="009A1FCE">
        <w:rPr>
          <w:rFonts w:cs="Arial"/>
          <w:sz w:val="22"/>
          <w:szCs w:val="22"/>
          <w:lang w:val="cs-CZ"/>
        </w:rPr>
        <w:tab/>
      </w:r>
      <w:r w:rsidRPr="009A1FCE">
        <w:rPr>
          <w:rFonts w:cs="Arial"/>
          <w:sz w:val="22"/>
          <w:szCs w:val="22"/>
          <w:lang w:val="cs-CZ"/>
        </w:rPr>
        <w:tab/>
      </w:r>
      <w:r w:rsidRPr="009A1FCE">
        <w:rPr>
          <w:rFonts w:cs="Arial"/>
          <w:sz w:val="22"/>
          <w:szCs w:val="22"/>
          <w:lang w:val="cs-CZ"/>
        </w:rPr>
        <w:tab/>
        <w:t xml:space="preserve">Za Český plynárenský svaz: </w:t>
      </w:r>
    </w:p>
    <w:p w14:paraId="340D2152" w14:textId="77777777" w:rsidR="002F7FA5" w:rsidRPr="009A1FCE" w:rsidRDefault="002F7FA5">
      <w:pPr>
        <w:jc w:val="both"/>
        <w:rPr>
          <w:rFonts w:cs="Arial"/>
          <w:sz w:val="22"/>
          <w:szCs w:val="22"/>
          <w:lang w:val="cs-CZ"/>
        </w:rPr>
      </w:pPr>
    </w:p>
    <w:p w14:paraId="76C40A85" w14:textId="77777777" w:rsidR="002F7FA5" w:rsidRPr="009A1FCE" w:rsidRDefault="002F7FA5">
      <w:pPr>
        <w:jc w:val="both"/>
        <w:rPr>
          <w:rFonts w:cs="Arial"/>
          <w:sz w:val="22"/>
          <w:szCs w:val="22"/>
          <w:lang w:val="cs-CZ"/>
        </w:rPr>
      </w:pPr>
    </w:p>
    <w:p w14:paraId="59D4984F" w14:textId="42B0010D" w:rsidR="002F7FA5" w:rsidRPr="009A1FCE" w:rsidRDefault="004175F8">
      <w:pPr>
        <w:jc w:val="both"/>
        <w:rPr>
          <w:rFonts w:cs="Arial"/>
          <w:sz w:val="22"/>
          <w:szCs w:val="22"/>
          <w:lang w:val="cs-CZ"/>
        </w:rPr>
      </w:pPr>
      <w:r w:rsidRPr="009A1FCE">
        <w:rPr>
          <w:rFonts w:cs="Arial"/>
          <w:sz w:val="22"/>
          <w:szCs w:val="22"/>
          <w:lang w:val="cs-CZ"/>
        </w:rPr>
        <w:t xml:space="preserve">V Praze dne </w:t>
      </w:r>
      <w:r>
        <w:rPr>
          <w:rFonts w:cs="Arial"/>
          <w:sz w:val="22"/>
          <w:szCs w:val="22"/>
          <w:lang w:val="cs-CZ"/>
        </w:rPr>
        <w:t>5</w:t>
      </w:r>
      <w:r>
        <w:rPr>
          <w:rFonts w:cs="Arial"/>
          <w:sz w:val="22"/>
          <w:szCs w:val="22"/>
          <w:lang w:val="cs-CZ"/>
        </w:rPr>
        <w:t xml:space="preserve">. </w:t>
      </w:r>
      <w:r>
        <w:rPr>
          <w:rFonts w:cs="Arial"/>
          <w:sz w:val="22"/>
          <w:szCs w:val="22"/>
          <w:lang w:val="cs-CZ"/>
        </w:rPr>
        <w:t>9</w:t>
      </w:r>
      <w:r>
        <w:rPr>
          <w:rFonts w:cs="Arial"/>
          <w:sz w:val="22"/>
          <w:szCs w:val="22"/>
          <w:lang w:val="cs-CZ"/>
        </w:rPr>
        <w:t>. 2024</w:t>
      </w:r>
      <w:r w:rsidR="00464C4C" w:rsidRPr="009A1FCE">
        <w:rPr>
          <w:rFonts w:cs="Arial"/>
          <w:sz w:val="22"/>
          <w:szCs w:val="22"/>
          <w:lang w:val="cs-CZ"/>
        </w:rPr>
        <w:t xml:space="preserve">                              </w:t>
      </w:r>
      <w:r>
        <w:rPr>
          <w:rFonts w:cs="Arial"/>
          <w:sz w:val="22"/>
          <w:szCs w:val="22"/>
          <w:lang w:val="cs-CZ"/>
        </w:rPr>
        <w:t xml:space="preserve">               </w:t>
      </w:r>
      <w:r w:rsidR="00464C4C" w:rsidRPr="009A1FCE">
        <w:rPr>
          <w:rFonts w:cs="Arial"/>
          <w:sz w:val="22"/>
          <w:szCs w:val="22"/>
          <w:lang w:val="cs-CZ"/>
        </w:rPr>
        <w:t xml:space="preserve">V Praze dne </w:t>
      </w:r>
      <w:r>
        <w:rPr>
          <w:rFonts w:cs="Arial"/>
          <w:sz w:val="22"/>
          <w:szCs w:val="22"/>
          <w:lang w:val="cs-CZ"/>
        </w:rPr>
        <w:t>29</w:t>
      </w:r>
      <w:r w:rsidR="008A2D5F">
        <w:rPr>
          <w:rFonts w:cs="Arial"/>
          <w:sz w:val="22"/>
          <w:szCs w:val="22"/>
          <w:lang w:val="cs-CZ"/>
        </w:rPr>
        <w:t xml:space="preserve">. </w:t>
      </w:r>
      <w:r>
        <w:rPr>
          <w:rFonts w:cs="Arial"/>
          <w:sz w:val="22"/>
          <w:szCs w:val="22"/>
          <w:lang w:val="cs-CZ"/>
        </w:rPr>
        <w:t>8</w:t>
      </w:r>
      <w:r w:rsidR="008A2D5F">
        <w:rPr>
          <w:rFonts w:cs="Arial"/>
          <w:sz w:val="22"/>
          <w:szCs w:val="22"/>
          <w:lang w:val="cs-CZ"/>
        </w:rPr>
        <w:t>. 2024</w:t>
      </w:r>
    </w:p>
    <w:p w14:paraId="4BE4029D" w14:textId="77777777" w:rsidR="002F7FA5" w:rsidRPr="009A1FCE" w:rsidRDefault="002F7FA5">
      <w:pPr>
        <w:jc w:val="center"/>
        <w:rPr>
          <w:rFonts w:cs="Arial"/>
          <w:sz w:val="22"/>
          <w:szCs w:val="22"/>
          <w:lang w:val="cs-CZ"/>
        </w:rPr>
      </w:pPr>
    </w:p>
    <w:p w14:paraId="05451ACE" w14:textId="77777777" w:rsidR="002F7FA5" w:rsidRPr="009A1FCE" w:rsidRDefault="002F7FA5" w:rsidP="001474D0">
      <w:pPr>
        <w:tabs>
          <w:tab w:val="left" w:pos="4962"/>
        </w:tabs>
        <w:jc w:val="center"/>
        <w:rPr>
          <w:rFonts w:cs="Arial"/>
          <w:sz w:val="22"/>
          <w:szCs w:val="22"/>
          <w:lang w:val="cs-CZ"/>
        </w:rPr>
      </w:pPr>
    </w:p>
    <w:p w14:paraId="4721F52D" w14:textId="710A92FE" w:rsidR="002F7FA5" w:rsidRPr="009A1FCE" w:rsidRDefault="002F7FA5">
      <w:pPr>
        <w:jc w:val="center"/>
        <w:rPr>
          <w:rFonts w:cs="Arial"/>
          <w:sz w:val="22"/>
          <w:szCs w:val="22"/>
          <w:lang w:val="cs-CZ"/>
        </w:rPr>
      </w:pPr>
    </w:p>
    <w:p w14:paraId="3DB6196D" w14:textId="0DFA4DE2" w:rsidR="005B1D30" w:rsidRPr="009A1FCE" w:rsidRDefault="005B1D30">
      <w:pPr>
        <w:jc w:val="center"/>
        <w:rPr>
          <w:rFonts w:cs="Arial"/>
          <w:sz w:val="22"/>
          <w:szCs w:val="22"/>
          <w:lang w:val="cs-CZ"/>
        </w:rPr>
      </w:pPr>
    </w:p>
    <w:p w14:paraId="568A7E10" w14:textId="77777777" w:rsidR="005B1D30" w:rsidRPr="009A1FCE" w:rsidRDefault="005B1D30">
      <w:pPr>
        <w:jc w:val="center"/>
        <w:rPr>
          <w:rFonts w:cs="Arial"/>
          <w:sz w:val="22"/>
          <w:szCs w:val="22"/>
          <w:lang w:val="cs-CZ"/>
        </w:rPr>
      </w:pPr>
    </w:p>
    <w:p w14:paraId="7CC79CDB" w14:textId="2CCD337A" w:rsidR="002F7FA5" w:rsidRPr="009A1FCE" w:rsidRDefault="00464C4C">
      <w:pPr>
        <w:rPr>
          <w:rFonts w:cs="Arial"/>
          <w:sz w:val="22"/>
          <w:szCs w:val="22"/>
          <w:lang w:val="cs-CZ"/>
        </w:rPr>
      </w:pPr>
      <w:r w:rsidRPr="009A1FCE">
        <w:rPr>
          <w:rFonts w:cs="Arial"/>
          <w:sz w:val="22"/>
          <w:szCs w:val="22"/>
          <w:lang w:val="cs-CZ"/>
        </w:rPr>
        <w:t>--------------------------------------</w:t>
      </w:r>
      <w:r w:rsidRPr="009A1FCE">
        <w:rPr>
          <w:rFonts w:cs="Arial"/>
          <w:sz w:val="22"/>
          <w:szCs w:val="22"/>
          <w:lang w:val="cs-CZ"/>
        </w:rPr>
        <w:tab/>
      </w:r>
      <w:r w:rsidRPr="009A1FCE">
        <w:rPr>
          <w:rFonts w:cs="Arial"/>
          <w:sz w:val="22"/>
          <w:szCs w:val="22"/>
          <w:lang w:val="cs-CZ"/>
        </w:rPr>
        <w:tab/>
      </w:r>
      <w:r w:rsidRPr="009A1FCE">
        <w:rPr>
          <w:rFonts w:cs="Arial"/>
          <w:sz w:val="22"/>
          <w:szCs w:val="22"/>
          <w:lang w:val="cs-CZ"/>
        </w:rPr>
        <w:tab/>
      </w:r>
      <w:r w:rsidR="004F4FED" w:rsidRPr="009A1FCE">
        <w:rPr>
          <w:rFonts w:cs="Arial"/>
          <w:sz w:val="22"/>
          <w:szCs w:val="22"/>
          <w:lang w:val="cs-CZ"/>
        </w:rPr>
        <w:t xml:space="preserve">         </w:t>
      </w:r>
      <w:r w:rsidRPr="009A1FCE">
        <w:rPr>
          <w:rFonts w:cs="Arial"/>
          <w:sz w:val="22"/>
          <w:szCs w:val="22"/>
          <w:lang w:val="cs-CZ"/>
        </w:rPr>
        <w:t>--------------------------------------------</w:t>
      </w:r>
    </w:p>
    <w:p w14:paraId="7AA4B067" w14:textId="2E0CAC61" w:rsidR="00891E48" w:rsidRPr="009A1FCE" w:rsidRDefault="008533DD" w:rsidP="00F90C8A">
      <w:pPr>
        <w:jc w:val="both"/>
        <w:rPr>
          <w:rFonts w:cs="Arial"/>
          <w:sz w:val="22"/>
          <w:szCs w:val="22"/>
          <w:lang w:val="cs-CZ"/>
        </w:rPr>
      </w:pPr>
      <w:proofErr w:type="spellStart"/>
      <w:r>
        <w:rPr>
          <w:rFonts w:cs="Arial"/>
          <w:sz w:val="22"/>
          <w:szCs w:val="22"/>
          <w:lang w:val="cs-CZ"/>
        </w:rPr>
        <w:t>xxxxx</w:t>
      </w:r>
      <w:proofErr w:type="spellEnd"/>
      <w:r w:rsidR="00891E48" w:rsidRPr="009A1FCE">
        <w:rPr>
          <w:rFonts w:cs="Arial"/>
          <w:noProof/>
          <w:sz w:val="22"/>
          <w:szCs w:val="22"/>
          <w:lang w:val="cs-CZ"/>
        </w:rPr>
        <w:t xml:space="preserve"> </w:t>
      </w:r>
      <w:r w:rsidR="00891E48" w:rsidRPr="009A1FCE">
        <w:rPr>
          <w:rFonts w:cs="Arial"/>
          <w:noProof/>
          <w:sz w:val="22"/>
          <w:szCs w:val="22"/>
          <w:lang w:val="cs-CZ"/>
        </w:rPr>
        <w:tab/>
      </w:r>
      <w:r w:rsidR="00891E48" w:rsidRPr="009A1FCE">
        <w:rPr>
          <w:rFonts w:cs="Arial"/>
          <w:noProof/>
          <w:sz w:val="22"/>
          <w:szCs w:val="22"/>
          <w:lang w:val="cs-CZ"/>
        </w:rPr>
        <w:tab/>
      </w:r>
      <w:r w:rsidR="00891E48" w:rsidRPr="009A1FCE">
        <w:rPr>
          <w:rFonts w:cs="Arial"/>
          <w:noProof/>
          <w:sz w:val="22"/>
          <w:szCs w:val="22"/>
          <w:lang w:val="cs-CZ"/>
        </w:rPr>
        <w:tab/>
      </w:r>
      <w:r>
        <w:rPr>
          <w:rFonts w:cs="Arial"/>
          <w:noProof/>
          <w:sz w:val="22"/>
          <w:szCs w:val="22"/>
          <w:lang w:val="cs-CZ"/>
        </w:rPr>
        <w:t xml:space="preserve">                                               xxxxx</w:t>
      </w:r>
    </w:p>
    <w:p w14:paraId="10D971C7" w14:textId="3F428DC4" w:rsidR="002F7FA5" w:rsidRPr="009A1FCE" w:rsidRDefault="00891E48" w:rsidP="00F90C8A">
      <w:pPr>
        <w:jc w:val="both"/>
        <w:rPr>
          <w:rFonts w:cs="Arial"/>
          <w:sz w:val="22"/>
          <w:szCs w:val="22"/>
          <w:lang w:val="cs-CZ"/>
        </w:rPr>
      </w:pPr>
      <w:r w:rsidRPr="009A1FCE">
        <w:rPr>
          <w:rFonts w:cs="Arial"/>
          <w:sz w:val="22"/>
          <w:szCs w:val="22"/>
          <w:lang w:val="cs-CZ"/>
        </w:rPr>
        <w:t xml:space="preserve">rektor </w:t>
      </w:r>
      <w:r w:rsidR="00AB57CD" w:rsidRPr="009A1FCE">
        <w:rPr>
          <w:rFonts w:cs="Arial"/>
          <w:sz w:val="22"/>
          <w:szCs w:val="22"/>
          <w:lang w:val="cs-CZ"/>
        </w:rPr>
        <w:fldChar w:fldCharType="begin"/>
      </w:r>
      <w:r w:rsidR="00AB57CD" w:rsidRPr="009A1FCE">
        <w:rPr>
          <w:rFonts w:cs="Arial"/>
          <w:sz w:val="22"/>
          <w:szCs w:val="22"/>
          <w:lang w:val="cs-CZ"/>
        </w:rPr>
        <w:instrText xml:space="preserve"> MERGEFIELD M_1_podepisující_jméno </w:instrText>
      </w:r>
      <w:r w:rsidR="00AB57CD" w:rsidRPr="009A1FCE">
        <w:rPr>
          <w:rFonts w:cs="Arial"/>
          <w:sz w:val="22"/>
          <w:szCs w:val="22"/>
          <w:lang w:val="cs-CZ"/>
        </w:rPr>
        <w:fldChar w:fldCharType="end"/>
      </w:r>
      <w:r w:rsidR="00F90C8A" w:rsidRPr="009A1FCE">
        <w:rPr>
          <w:rFonts w:cs="Arial"/>
          <w:sz w:val="22"/>
          <w:szCs w:val="22"/>
          <w:lang w:val="cs-CZ"/>
        </w:rPr>
        <w:tab/>
      </w:r>
      <w:r w:rsidR="00F90C8A" w:rsidRPr="009A1FCE">
        <w:rPr>
          <w:rFonts w:cs="Arial"/>
          <w:sz w:val="22"/>
          <w:szCs w:val="22"/>
          <w:lang w:val="cs-CZ"/>
        </w:rPr>
        <w:tab/>
      </w:r>
      <w:r w:rsidR="00F90C8A" w:rsidRPr="009A1FCE">
        <w:rPr>
          <w:rFonts w:cs="Arial"/>
          <w:sz w:val="22"/>
          <w:szCs w:val="22"/>
          <w:lang w:val="cs-CZ"/>
        </w:rPr>
        <w:tab/>
      </w:r>
      <w:r w:rsidR="00F90C8A" w:rsidRPr="009A1FCE">
        <w:rPr>
          <w:rFonts w:cs="Arial"/>
          <w:sz w:val="22"/>
          <w:szCs w:val="22"/>
          <w:lang w:val="cs-CZ"/>
        </w:rPr>
        <w:tab/>
      </w:r>
      <w:r w:rsidR="00E21D07" w:rsidRPr="009A1FCE">
        <w:rPr>
          <w:rFonts w:cs="Arial"/>
          <w:sz w:val="22"/>
          <w:szCs w:val="22"/>
          <w:lang w:val="cs-CZ"/>
        </w:rPr>
        <w:tab/>
      </w:r>
      <w:r w:rsidRPr="009A1FCE">
        <w:rPr>
          <w:rFonts w:cs="Arial"/>
          <w:sz w:val="22"/>
          <w:szCs w:val="22"/>
          <w:lang w:val="cs-CZ"/>
        </w:rPr>
        <w:tab/>
      </w:r>
      <w:r w:rsidRPr="009A1FCE">
        <w:rPr>
          <w:rFonts w:cs="Arial"/>
          <w:sz w:val="22"/>
          <w:szCs w:val="22"/>
          <w:lang w:val="cs-CZ"/>
        </w:rPr>
        <w:tab/>
      </w:r>
      <w:r w:rsidRPr="009A1FCE">
        <w:rPr>
          <w:rFonts w:cs="Arial"/>
          <w:noProof/>
          <w:sz w:val="22"/>
          <w:szCs w:val="22"/>
          <w:lang w:val="cs-CZ"/>
        </w:rPr>
        <w:t>generální ředitel</w:t>
      </w:r>
      <w:r w:rsidR="00221769" w:rsidRPr="009A1FCE">
        <w:rPr>
          <w:rFonts w:cs="Arial"/>
          <w:sz w:val="22"/>
          <w:szCs w:val="22"/>
          <w:lang w:val="cs-CZ"/>
        </w:rPr>
        <w:tab/>
      </w:r>
      <w:r w:rsidR="00221769" w:rsidRPr="009A1FCE">
        <w:rPr>
          <w:rFonts w:cs="Arial"/>
          <w:sz w:val="22"/>
          <w:szCs w:val="22"/>
          <w:lang w:val="cs-CZ"/>
        </w:rPr>
        <w:tab/>
      </w:r>
    </w:p>
    <w:p w14:paraId="00EE8848" w14:textId="406FD042" w:rsidR="002F7FA5" w:rsidRPr="009A1FCE" w:rsidRDefault="00AB57CD" w:rsidP="00F90C8A">
      <w:pPr>
        <w:jc w:val="both"/>
        <w:rPr>
          <w:rFonts w:cs="Arial"/>
          <w:sz w:val="22"/>
          <w:szCs w:val="22"/>
          <w:lang w:val="cs-CZ"/>
        </w:rPr>
      </w:pPr>
      <w:r w:rsidRPr="009A1FCE">
        <w:rPr>
          <w:rFonts w:cs="Arial"/>
          <w:sz w:val="22"/>
          <w:szCs w:val="22"/>
          <w:lang w:val="cs-CZ"/>
        </w:rPr>
        <w:fldChar w:fldCharType="begin"/>
      </w:r>
      <w:r w:rsidRPr="009A1FCE">
        <w:rPr>
          <w:rFonts w:cs="Arial"/>
          <w:sz w:val="22"/>
          <w:szCs w:val="22"/>
          <w:lang w:val="cs-CZ"/>
        </w:rPr>
        <w:instrText xml:space="preserve"> MERGEFIELD M_1_podepisující_funkce </w:instrText>
      </w:r>
      <w:r w:rsidRPr="009A1FCE">
        <w:rPr>
          <w:rFonts w:cs="Arial"/>
          <w:sz w:val="22"/>
          <w:szCs w:val="22"/>
          <w:lang w:val="cs-CZ"/>
        </w:rPr>
        <w:fldChar w:fldCharType="end"/>
      </w:r>
      <w:r w:rsidR="00464C4C" w:rsidRPr="009A1FCE">
        <w:rPr>
          <w:rFonts w:cs="Arial"/>
          <w:sz w:val="22"/>
          <w:szCs w:val="22"/>
          <w:lang w:val="cs-CZ"/>
        </w:rPr>
        <w:tab/>
      </w:r>
      <w:r w:rsidR="00F90C8A" w:rsidRPr="009A1FCE">
        <w:rPr>
          <w:rFonts w:cs="Arial"/>
          <w:sz w:val="22"/>
          <w:szCs w:val="22"/>
          <w:lang w:val="cs-CZ"/>
        </w:rPr>
        <w:tab/>
      </w:r>
      <w:r w:rsidR="00F90C8A" w:rsidRPr="009A1FCE">
        <w:rPr>
          <w:rFonts w:cs="Arial"/>
          <w:sz w:val="22"/>
          <w:szCs w:val="22"/>
          <w:lang w:val="cs-CZ"/>
        </w:rPr>
        <w:tab/>
      </w:r>
      <w:r w:rsidR="00F90C8A" w:rsidRPr="009A1FCE">
        <w:rPr>
          <w:rFonts w:cs="Arial"/>
          <w:sz w:val="22"/>
          <w:szCs w:val="22"/>
          <w:lang w:val="cs-CZ"/>
        </w:rPr>
        <w:tab/>
      </w:r>
      <w:r w:rsidR="00E21D07" w:rsidRPr="009A1FCE">
        <w:rPr>
          <w:rFonts w:cs="Arial"/>
          <w:sz w:val="22"/>
          <w:szCs w:val="22"/>
          <w:lang w:val="cs-CZ"/>
        </w:rPr>
        <w:tab/>
      </w:r>
      <w:r w:rsidR="00E21D07" w:rsidRPr="009A1FCE">
        <w:rPr>
          <w:rFonts w:cs="Arial"/>
          <w:sz w:val="22"/>
          <w:szCs w:val="22"/>
          <w:lang w:val="cs-CZ"/>
        </w:rPr>
        <w:tab/>
      </w:r>
      <w:r w:rsidR="00221769" w:rsidRPr="009A1FCE">
        <w:rPr>
          <w:rFonts w:cs="Arial"/>
          <w:sz w:val="22"/>
          <w:szCs w:val="22"/>
          <w:lang w:val="cs-CZ"/>
        </w:rPr>
        <w:tab/>
      </w:r>
    </w:p>
    <w:p w14:paraId="59EEF358" w14:textId="77777777" w:rsidR="002F7FA5" w:rsidRPr="009A1FCE" w:rsidRDefault="002F7FA5">
      <w:pPr>
        <w:jc w:val="both"/>
        <w:rPr>
          <w:rFonts w:cs="Arial"/>
          <w:sz w:val="22"/>
          <w:szCs w:val="22"/>
          <w:lang w:val="cs-CZ"/>
        </w:rPr>
      </w:pPr>
    </w:p>
    <w:p w14:paraId="24233087" w14:textId="77777777" w:rsidR="002F7FA5" w:rsidRPr="009A1FCE" w:rsidRDefault="002F7FA5">
      <w:pPr>
        <w:jc w:val="both"/>
        <w:rPr>
          <w:rFonts w:cs="Arial"/>
          <w:sz w:val="22"/>
          <w:szCs w:val="22"/>
          <w:lang w:val="cs-CZ"/>
        </w:rPr>
      </w:pPr>
    </w:p>
    <w:p w14:paraId="4263206D" w14:textId="77777777" w:rsidR="00E27102" w:rsidRPr="009A1FCE" w:rsidRDefault="00E27102">
      <w:pPr>
        <w:jc w:val="both"/>
        <w:rPr>
          <w:rFonts w:cs="Arial"/>
          <w:sz w:val="22"/>
          <w:szCs w:val="22"/>
          <w:lang w:val="cs-CZ"/>
        </w:rPr>
      </w:pPr>
    </w:p>
    <w:p w14:paraId="1C6B8D1B" w14:textId="77777777" w:rsidR="00E27102" w:rsidRPr="009A1FCE" w:rsidRDefault="00E27102">
      <w:pPr>
        <w:jc w:val="both"/>
        <w:rPr>
          <w:rFonts w:cs="Arial"/>
          <w:sz w:val="22"/>
          <w:szCs w:val="22"/>
          <w:lang w:val="cs-CZ"/>
        </w:rPr>
      </w:pPr>
    </w:p>
    <w:p w14:paraId="56DB3CA6" w14:textId="77777777" w:rsidR="00E27102" w:rsidRPr="009A1FCE" w:rsidRDefault="00E27102">
      <w:pPr>
        <w:jc w:val="both"/>
        <w:rPr>
          <w:rFonts w:cs="Arial"/>
          <w:sz w:val="22"/>
          <w:szCs w:val="22"/>
          <w:lang w:val="cs-CZ"/>
        </w:rPr>
      </w:pPr>
    </w:p>
    <w:p w14:paraId="62FC292C" w14:textId="77777777" w:rsidR="00E27102" w:rsidRPr="009A1FCE" w:rsidRDefault="00E27102">
      <w:pPr>
        <w:jc w:val="both"/>
        <w:rPr>
          <w:rFonts w:cs="Arial"/>
          <w:sz w:val="22"/>
          <w:szCs w:val="22"/>
          <w:lang w:val="cs-CZ"/>
        </w:rPr>
      </w:pPr>
    </w:p>
    <w:p w14:paraId="2892972F" w14:textId="04A57569" w:rsidR="00E27102" w:rsidRPr="009A1FCE" w:rsidRDefault="00E27102" w:rsidP="00E27102">
      <w:pPr>
        <w:rPr>
          <w:rFonts w:cs="Arial"/>
          <w:sz w:val="22"/>
          <w:szCs w:val="22"/>
          <w:lang w:val="cs-CZ"/>
        </w:rPr>
      </w:pPr>
      <w:r w:rsidRPr="009A1FCE">
        <w:rPr>
          <w:rFonts w:cs="Arial"/>
          <w:sz w:val="22"/>
          <w:szCs w:val="22"/>
          <w:lang w:val="cs-CZ"/>
        </w:rPr>
        <w:tab/>
      </w:r>
      <w:r w:rsidRPr="009A1FCE">
        <w:rPr>
          <w:rFonts w:cs="Arial"/>
          <w:sz w:val="22"/>
          <w:szCs w:val="22"/>
          <w:lang w:val="cs-CZ"/>
        </w:rPr>
        <w:tab/>
      </w:r>
      <w:r w:rsidRPr="009A1FCE">
        <w:rPr>
          <w:rFonts w:cs="Arial"/>
          <w:sz w:val="22"/>
          <w:szCs w:val="22"/>
          <w:lang w:val="cs-CZ"/>
        </w:rPr>
        <w:tab/>
      </w:r>
      <w:r w:rsidR="00806760">
        <w:rPr>
          <w:rFonts w:cs="Arial"/>
          <w:sz w:val="22"/>
          <w:szCs w:val="22"/>
          <w:lang w:val="cs-CZ"/>
        </w:rPr>
        <w:t xml:space="preserve">                                   </w:t>
      </w:r>
      <w:r w:rsidRPr="009A1FCE">
        <w:rPr>
          <w:rFonts w:cs="Arial"/>
          <w:sz w:val="22"/>
          <w:szCs w:val="22"/>
          <w:lang w:val="cs-CZ"/>
        </w:rPr>
        <w:t xml:space="preserve">        </w:t>
      </w:r>
      <w:r w:rsidR="00591F63" w:rsidRPr="009A1FCE">
        <w:rPr>
          <w:rFonts w:cs="Arial"/>
          <w:sz w:val="22"/>
          <w:szCs w:val="22"/>
          <w:lang w:val="cs-CZ"/>
        </w:rPr>
        <w:t xml:space="preserve"> </w:t>
      </w:r>
      <w:r w:rsidRPr="009A1FCE">
        <w:rPr>
          <w:rFonts w:cs="Arial"/>
          <w:sz w:val="22"/>
          <w:szCs w:val="22"/>
          <w:lang w:val="cs-CZ"/>
        </w:rPr>
        <w:t>------------------------------------------</w:t>
      </w:r>
    </w:p>
    <w:p w14:paraId="573B1BEF" w14:textId="23224517" w:rsidR="00AB57CD" w:rsidRPr="009A1FCE" w:rsidRDefault="00AB57CD" w:rsidP="00F90C8A">
      <w:pPr>
        <w:tabs>
          <w:tab w:val="left" w:pos="5103"/>
        </w:tabs>
        <w:rPr>
          <w:rFonts w:cs="Arial"/>
          <w:sz w:val="22"/>
          <w:szCs w:val="22"/>
          <w:lang w:val="cs-CZ"/>
        </w:rPr>
      </w:pPr>
      <w:r w:rsidRPr="009A1FCE">
        <w:rPr>
          <w:rFonts w:cs="Arial"/>
          <w:sz w:val="22"/>
          <w:szCs w:val="22"/>
          <w:lang w:val="cs-CZ"/>
        </w:rPr>
        <w:fldChar w:fldCharType="begin"/>
      </w:r>
      <w:r w:rsidRPr="009A1FCE">
        <w:rPr>
          <w:rFonts w:cs="Arial"/>
          <w:sz w:val="22"/>
          <w:szCs w:val="22"/>
          <w:lang w:val="cs-CZ"/>
        </w:rPr>
        <w:instrText xml:space="preserve"> MERGEFIELD M_2_podepisující_jméno </w:instrText>
      </w:r>
      <w:r w:rsidRPr="009A1FCE">
        <w:rPr>
          <w:rFonts w:cs="Arial"/>
          <w:sz w:val="22"/>
          <w:szCs w:val="22"/>
          <w:lang w:val="cs-CZ"/>
        </w:rPr>
        <w:fldChar w:fldCharType="end"/>
      </w:r>
      <w:r w:rsidR="00E27102" w:rsidRPr="009A1FCE">
        <w:rPr>
          <w:rFonts w:cs="Arial"/>
          <w:sz w:val="22"/>
          <w:szCs w:val="22"/>
          <w:lang w:val="cs-CZ"/>
        </w:rPr>
        <w:tab/>
      </w:r>
      <w:r w:rsidR="008533DD">
        <w:rPr>
          <w:rFonts w:cs="Arial"/>
          <w:noProof/>
          <w:sz w:val="22"/>
          <w:szCs w:val="22"/>
          <w:lang w:val="cs-CZ"/>
        </w:rPr>
        <w:t>xxxxx</w:t>
      </w:r>
    </w:p>
    <w:p w14:paraId="6B9E80C4" w14:textId="4B640D2A" w:rsidR="00E27102" w:rsidRPr="009A1FCE" w:rsidRDefault="00AB57CD" w:rsidP="00F90C8A">
      <w:pPr>
        <w:tabs>
          <w:tab w:val="left" w:pos="5103"/>
        </w:tabs>
        <w:rPr>
          <w:rFonts w:cs="Arial"/>
          <w:sz w:val="22"/>
          <w:szCs w:val="22"/>
          <w:lang w:val="cs-CZ"/>
        </w:rPr>
      </w:pPr>
      <w:r w:rsidRPr="009A1FCE">
        <w:rPr>
          <w:rFonts w:cs="Arial"/>
          <w:sz w:val="22"/>
          <w:szCs w:val="22"/>
          <w:lang w:val="cs-CZ"/>
        </w:rPr>
        <w:fldChar w:fldCharType="begin"/>
      </w:r>
      <w:r w:rsidRPr="009A1FCE">
        <w:rPr>
          <w:rFonts w:cs="Arial"/>
          <w:sz w:val="22"/>
          <w:szCs w:val="22"/>
          <w:lang w:val="cs-CZ"/>
        </w:rPr>
        <w:instrText xml:space="preserve"> MERGEFIELD M_2_podepisující_funkce </w:instrText>
      </w:r>
      <w:r w:rsidRPr="009A1FCE">
        <w:rPr>
          <w:rFonts w:cs="Arial"/>
          <w:sz w:val="22"/>
          <w:szCs w:val="22"/>
          <w:lang w:val="cs-CZ"/>
        </w:rPr>
        <w:fldChar w:fldCharType="end"/>
      </w:r>
      <w:r w:rsidR="00E27102" w:rsidRPr="009A1FCE">
        <w:rPr>
          <w:rFonts w:cs="Arial"/>
          <w:sz w:val="22"/>
          <w:szCs w:val="22"/>
          <w:lang w:val="cs-CZ"/>
        </w:rPr>
        <w:tab/>
      </w:r>
      <w:r w:rsidR="00F90C8A" w:rsidRPr="009A1FCE">
        <w:rPr>
          <w:rFonts w:cs="Arial"/>
          <w:noProof/>
          <w:sz w:val="22"/>
          <w:szCs w:val="22"/>
          <w:lang w:val="cs-CZ"/>
        </w:rPr>
        <w:t>ředitelka provozu</w:t>
      </w:r>
    </w:p>
    <w:p w14:paraId="46BE73EF" w14:textId="1BB9D9B8" w:rsidR="009B70CE" w:rsidRPr="009A1FCE" w:rsidRDefault="00AF3A7C" w:rsidP="00E27102">
      <w:pPr>
        <w:tabs>
          <w:tab w:val="left" w:pos="5670"/>
        </w:tabs>
        <w:jc w:val="both"/>
        <w:rPr>
          <w:rFonts w:cs="Arial"/>
          <w:sz w:val="22"/>
          <w:szCs w:val="22"/>
          <w:lang w:val="cs-CZ"/>
        </w:rPr>
      </w:pPr>
      <w:r w:rsidRPr="009A1FCE">
        <w:rPr>
          <w:rFonts w:cs="Arial"/>
          <w:sz w:val="22"/>
          <w:szCs w:val="22"/>
          <w:lang w:val="cs-CZ"/>
        </w:rPr>
        <w:tab/>
      </w:r>
      <w:r w:rsidRPr="009A1FCE">
        <w:rPr>
          <w:rFonts w:cs="Arial"/>
          <w:sz w:val="22"/>
          <w:szCs w:val="22"/>
          <w:lang w:val="cs-CZ"/>
        </w:rPr>
        <w:tab/>
      </w:r>
      <w:r w:rsidRPr="009A1FCE">
        <w:rPr>
          <w:rFonts w:cs="Arial"/>
          <w:sz w:val="22"/>
          <w:szCs w:val="22"/>
          <w:lang w:val="cs-CZ"/>
        </w:rPr>
        <w:tab/>
      </w:r>
      <w:r w:rsidR="00464C4C" w:rsidRPr="009A1FCE">
        <w:rPr>
          <w:rFonts w:cs="Arial"/>
          <w:sz w:val="22"/>
          <w:szCs w:val="22"/>
          <w:lang w:val="cs-CZ"/>
        </w:rPr>
        <w:t xml:space="preserve">          </w:t>
      </w:r>
      <w:r w:rsidRPr="009A1FCE">
        <w:rPr>
          <w:rFonts w:cs="Arial"/>
          <w:sz w:val="22"/>
          <w:szCs w:val="22"/>
          <w:lang w:val="cs-CZ"/>
        </w:rPr>
        <w:t xml:space="preserve">  </w:t>
      </w:r>
    </w:p>
    <w:p w14:paraId="7B3DD429" w14:textId="07B26E8E" w:rsidR="002F7FA5" w:rsidRPr="009A1FCE" w:rsidRDefault="000509B5" w:rsidP="00E27102">
      <w:pPr>
        <w:pStyle w:val="Odstavecseseznamem"/>
        <w:ind w:left="720"/>
        <w:jc w:val="both"/>
        <w:rPr>
          <w:rFonts w:cs="Arial"/>
          <w:sz w:val="22"/>
          <w:szCs w:val="22"/>
          <w:lang w:val="cs-CZ"/>
        </w:rPr>
      </w:pPr>
      <w:r w:rsidRPr="009A1FCE">
        <w:rPr>
          <w:rFonts w:cs="Arial"/>
          <w:sz w:val="22"/>
          <w:szCs w:val="22"/>
          <w:lang w:val="cs-CZ"/>
        </w:rPr>
        <w:tab/>
      </w:r>
      <w:r w:rsidRPr="009A1FCE">
        <w:rPr>
          <w:rFonts w:cs="Arial"/>
          <w:sz w:val="22"/>
          <w:szCs w:val="22"/>
          <w:lang w:val="cs-CZ"/>
        </w:rPr>
        <w:tab/>
      </w:r>
      <w:r w:rsidRPr="009A1FCE">
        <w:rPr>
          <w:rFonts w:cs="Arial"/>
          <w:sz w:val="22"/>
          <w:szCs w:val="22"/>
          <w:lang w:val="cs-CZ"/>
        </w:rPr>
        <w:tab/>
      </w:r>
      <w:r w:rsidRPr="009A1FCE">
        <w:rPr>
          <w:rFonts w:cs="Arial"/>
          <w:sz w:val="22"/>
          <w:szCs w:val="22"/>
          <w:lang w:val="cs-CZ"/>
        </w:rPr>
        <w:tab/>
      </w:r>
      <w:r w:rsidRPr="009A1FCE">
        <w:rPr>
          <w:rFonts w:cs="Arial"/>
          <w:sz w:val="22"/>
          <w:szCs w:val="22"/>
          <w:lang w:val="cs-CZ"/>
        </w:rPr>
        <w:tab/>
      </w:r>
      <w:r w:rsidRPr="009A1FCE">
        <w:rPr>
          <w:rFonts w:cs="Arial"/>
          <w:sz w:val="22"/>
          <w:szCs w:val="22"/>
          <w:lang w:val="cs-CZ"/>
        </w:rPr>
        <w:tab/>
      </w:r>
      <w:r w:rsidR="00464C4C" w:rsidRPr="009A1FCE">
        <w:rPr>
          <w:rFonts w:cs="Arial"/>
          <w:sz w:val="22"/>
          <w:szCs w:val="22"/>
          <w:lang w:val="cs-CZ"/>
        </w:rPr>
        <w:tab/>
      </w:r>
      <w:r w:rsidR="00464C4C" w:rsidRPr="009A1FCE">
        <w:rPr>
          <w:rFonts w:cs="Arial"/>
          <w:sz w:val="22"/>
          <w:szCs w:val="22"/>
          <w:lang w:val="cs-CZ"/>
        </w:rPr>
        <w:tab/>
      </w:r>
      <w:r w:rsidR="00464C4C" w:rsidRPr="009A1FCE">
        <w:rPr>
          <w:rFonts w:cs="Arial"/>
          <w:sz w:val="22"/>
          <w:szCs w:val="22"/>
          <w:lang w:val="cs-CZ"/>
        </w:rPr>
        <w:tab/>
      </w:r>
      <w:r w:rsidR="00464C4C" w:rsidRPr="009A1FCE">
        <w:rPr>
          <w:rFonts w:cs="Arial"/>
          <w:sz w:val="22"/>
          <w:szCs w:val="22"/>
          <w:lang w:val="cs-CZ"/>
        </w:rPr>
        <w:tab/>
      </w:r>
      <w:r w:rsidR="00464C4C" w:rsidRPr="009A1FCE">
        <w:rPr>
          <w:rFonts w:cs="Arial"/>
          <w:sz w:val="22"/>
          <w:szCs w:val="22"/>
          <w:lang w:val="cs-CZ"/>
        </w:rPr>
        <w:tab/>
      </w:r>
      <w:r w:rsidR="00464C4C" w:rsidRPr="009A1FCE">
        <w:rPr>
          <w:rFonts w:cs="Arial"/>
          <w:sz w:val="22"/>
          <w:szCs w:val="22"/>
          <w:lang w:val="cs-CZ"/>
        </w:rPr>
        <w:tab/>
      </w:r>
      <w:r w:rsidR="00464C4C" w:rsidRPr="009A1FCE">
        <w:rPr>
          <w:rFonts w:cs="Arial"/>
          <w:sz w:val="22"/>
          <w:szCs w:val="22"/>
          <w:lang w:val="cs-CZ"/>
        </w:rPr>
        <w:br w:type="page"/>
      </w:r>
    </w:p>
    <w:p w14:paraId="0E011ADD" w14:textId="77777777" w:rsidR="002F7FA5" w:rsidRPr="009A1FCE" w:rsidRDefault="00464C4C">
      <w:pPr>
        <w:jc w:val="right"/>
        <w:rPr>
          <w:rFonts w:cs="Arial"/>
          <w:sz w:val="22"/>
          <w:szCs w:val="22"/>
          <w:lang w:val="cs-CZ"/>
        </w:rPr>
      </w:pPr>
      <w:r w:rsidRPr="009A1FCE">
        <w:rPr>
          <w:rFonts w:cs="Arial"/>
          <w:sz w:val="22"/>
          <w:szCs w:val="22"/>
          <w:lang w:val="cs-CZ"/>
        </w:rPr>
        <w:lastRenderedPageBreak/>
        <w:t>Příloha č. 1</w:t>
      </w:r>
    </w:p>
    <w:p w14:paraId="5B704E66" w14:textId="77777777" w:rsidR="002F7FA5" w:rsidRPr="009A1FCE" w:rsidRDefault="002F7FA5">
      <w:pPr>
        <w:jc w:val="right"/>
        <w:rPr>
          <w:rFonts w:cs="Arial"/>
          <w:sz w:val="22"/>
          <w:szCs w:val="22"/>
          <w:lang w:val="cs-CZ"/>
        </w:rPr>
      </w:pPr>
    </w:p>
    <w:p w14:paraId="7E7C8F25" w14:textId="77777777" w:rsidR="002F7FA5" w:rsidRPr="009A1FCE" w:rsidRDefault="002F7FA5">
      <w:pPr>
        <w:jc w:val="right"/>
        <w:rPr>
          <w:rFonts w:cs="Arial"/>
          <w:sz w:val="22"/>
          <w:szCs w:val="22"/>
          <w:lang w:val="cs-CZ"/>
        </w:rPr>
      </w:pPr>
    </w:p>
    <w:p w14:paraId="0B8C7475" w14:textId="77777777" w:rsidR="002F7FA5" w:rsidRPr="009A1FCE" w:rsidRDefault="00464C4C">
      <w:pPr>
        <w:jc w:val="both"/>
        <w:rPr>
          <w:rFonts w:cs="Arial"/>
          <w:b/>
          <w:sz w:val="22"/>
          <w:szCs w:val="22"/>
          <w:lang w:val="cs-CZ"/>
        </w:rPr>
      </w:pPr>
      <w:r w:rsidRPr="009A1FCE">
        <w:rPr>
          <w:rFonts w:cs="Arial"/>
          <w:b/>
          <w:sz w:val="22"/>
          <w:szCs w:val="22"/>
          <w:lang w:val="cs-CZ"/>
        </w:rPr>
        <w:t xml:space="preserve">Základní práva a povinnosti ČPS a kolektivních členů </w:t>
      </w:r>
    </w:p>
    <w:p w14:paraId="265C6347" w14:textId="77777777" w:rsidR="002F7FA5" w:rsidRPr="009A1FCE" w:rsidRDefault="002F7FA5">
      <w:pPr>
        <w:jc w:val="both"/>
        <w:rPr>
          <w:rFonts w:cs="Arial"/>
          <w:b/>
          <w:sz w:val="22"/>
          <w:szCs w:val="22"/>
          <w:lang w:val="cs-CZ"/>
        </w:rPr>
      </w:pPr>
    </w:p>
    <w:p w14:paraId="41596C2A" w14:textId="77777777" w:rsidR="002F7FA5" w:rsidRPr="009A1FCE" w:rsidRDefault="002F7FA5">
      <w:pPr>
        <w:jc w:val="both"/>
        <w:rPr>
          <w:rFonts w:cs="Arial"/>
          <w:b/>
          <w:sz w:val="22"/>
          <w:szCs w:val="22"/>
          <w:lang w:val="cs-CZ"/>
        </w:rPr>
      </w:pPr>
    </w:p>
    <w:p w14:paraId="1E976B24" w14:textId="77777777" w:rsidR="002F7FA5" w:rsidRPr="009A1FCE" w:rsidRDefault="00464C4C">
      <w:pPr>
        <w:pStyle w:val="Odstavecseseznamem"/>
        <w:numPr>
          <w:ilvl w:val="0"/>
          <w:numId w:val="21"/>
        </w:numPr>
        <w:jc w:val="both"/>
        <w:rPr>
          <w:rFonts w:cs="Arial"/>
          <w:b/>
          <w:sz w:val="22"/>
          <w:szCs w:val="22"/>
          <w:lang w:val="cs-CZ"/>
        </w:rPr>
      </w:pPr>
      <w:r w:rsidRPr="009A1FCE">
        <w:rPr>
          <w:rFonts w:cs="Arial"/>
          <w:b/>
          <w:sz w:val="22"/>
          <w:szCs w:val="22"/>
          <w:lang w:val="cs-CZ"/>
        </w:rPr>
        <w:t>Členství v ČPS</w:t>
      </w:r>
    </w:p>
    <w:p w14:paraId="31F5FC6D" w14:textId="77777777" w:rsidR="002F7FA5" w:rsidRPr="009A1FCE" w:rsidRDefault="002F7FA5">
      <w:pPr>
        <w:pStyle w:val="Odstavecseseznamem"/>
        <w:ind w:left="1065"/>
        <w:jc w:val="both"/>
        <w:rPr>
          <w:rFonts w:cs="Arial"/>
          <w:b/>
          <w:sz w:val="22"/>
          <w:szCs w:val="22"/>
          <w:lang w:val="cs-CZ"/>
        </w:rPr>
      </w:pPr>
    </w:p>
    <w:p w14:paraId="44E1ABDA" w14:textId="0F910E2C" w:rsidR="002F7FA5" w:rsidRPr="009A1FCE" w:rsidRDefault="00464C4C">
      <w:pPr>
        <w:jc w:val="both"/>
        <w:rPr>
          <w:rFonts w:cs="Arial"/>
          <w:sz w:val="22"/>
          <w:szCs w:val="22"/>
          <w:lang w:val="cs-CZ"/>
        </w:rPr>
      </w:pPr>
      <w:r w:rsidRPr="009A1FCE">
        <w:rPr>
          <w:rFonts w:cs="Arial"/>
          <w:sz w:val="22"/>
          <w:szCs w:val="22"/>
          <w:lang w:val="cs-CZ"/>
        </w:rPr>
        <w:t xml:space="preserve">ČPS touto smlouvou poskytuje kolektivnímu členovi právo uvádět v obchodním styku </w:t>
      </w:r>
      <w:r w:rsidR="00177F62">
        <w:rPr>
          <w:rFonts w:cs="Arial"/>
          <w:sz w:val="22"/>
          <w:szCs w:val="22"/>
          <w:lang w:val="cs-CZ"/>
        </w:rPr>
        <w:t xml:space="preserve">                               </w:t>
      </w:r>
      <w:r w:rsidRPr="009A1FCE">
        <w:rPr>
          <w:rFonts w:cs="Arial"/>
          <w:sz w:val="22"/>
          <w:szCs w:val="22"/>
          <w:lang w:val="cs-CZ"/>
        </w:rPr>
        <w:t>skutečnost, že je členem ČPS následující formou:</w:t>
      </w:r>
    </w:p>
    <w:p w14:paraId="208AA443" w14:textId="77777777" w:rsidR="002F7FA5" w:rsidRPr="009A1FCE" w:rsidRDefault="002F7FA5">
      <w:pPr>
        <w:jc w:val="both"/>
        <w:rPr>
          <w:rFonts w:cs="Arial"/>
          <w:sz w:val="22"/>
          <w:szCs w:val="22"/>
          <w:lang w:val="cs-CZ"/>
        </w:rPr>
      </w:pPr>
    </w:p>
    <w:p w14:paraId="01CC5E8F" w14:textId="77777777" w:rsidR="002F7FA5" w:rsidRPr="009A1FCE" w:rsidRDefault="00464C4C">
      <w:pPr>
        <w:jc w:val="both"/>
        <w:rPr>
          <w:rFonts w:cs="Arial"/>
          <w:sz w:val="22"/>
          <w:szCs w:val="22"/>
          <w:lang w:val="cs-CZ"/>
        </w:rPr>
      </w:pPr>
      <w:r w:rsidRPr="009A1FCE">
        <w:rPr>
          <w:rFonts w:cs="Arial"/>
          <w:sz w:val="22"/>
          <w:szCs w:val="22"/>
          <w:lang w:val="cs-CZ"/>
        </w:rPr>
        <w:t>a)</w:t>
      </w:r>
      <w:r w:rsidRPr="009A1FCE">
        <w:rPr>
          <w:rFonts w:cs="Arial"/>
          <w:sz w:val="22"/>
          <w:szCs w:val="22"/>
          <w:lang w:val="cs-CZ"/>
        </w:rPr>
        <w:tab/>
        <w:t>člen Českého plynárenského svazu,</w:t>
      </w:r>
    </w:p>
    <w:p w14:paraId="18543A9D" w14:textId="77777777" w:rsidR="002F7FA5" w:rsidRPr="009A1FCE" w:rsidRDefault="00464C4C">
      <w:pPr>
        <w:jc w:val="both"/>
        <w:rPr>
          <w:rFonts w:cs="Arial"/>
          <w:sz w:val="22"/>
          <w:szCs w:val="22"/>
          <w:lang w:val="cs-CZ"/>
        </w:rPr>
      </w:pPr>
      <w:r w:rsidRPr="009A1FCE">
        <w:rPr>
          <w:rFonts w:cs="Arial"/>
          <w:sz w:val="22"/>
          <w:szCs w:val="22"/>
          <w:lang w:val="cs-CZ"/>
        </w:rPr>
        <w:t>b)</w:t>
      </w:r>
      <w:r w:rsidRPr="009A1FCE">
        <w:rPr>
          <w:rFonts w:cs="Arial"/>
          <w:sz w:val="22"/>
          <w:szCs w:val="22"/>
          <w:lang w:val="cs-CZ"/>
        </w:rPr>
        <w:tab/>
        <w:t>člen + logo ČPS s českým a anglickým názvem.</w:t>
      </w:r>
    </w:p>
    <w:p w14:paraId="72596862" w14:textId="77777777" w:rsidR="002F7FA5" w:rsidRPr="009A1FCE" w:rsidRDefault="002F7FA5">
      <w:pPr>
        <w:jc w:val="both"/>
        <w:rPr>
          <w:rFonts w:cs="Arial"/>
          <w:sz w:val="22"/>
          <w:szCs w:val="22"/>
          <w:lang w:val="cs-CZ"/>
        </w:rPr>
      </w:pPr>
    </w:p>
    <w:p w14:paraId="6B067627" w14:textId="77777777" w:rsidR="002F7FA5" w:rsidRPr="009A1FCE" w:rsidRDefault="002F7FA5">
      <w:pPr>
        <w:jc w:val="both"/>
        <w:rPr>
          <w:rFonts w:cs="Arial"/>
          <w:sz w:val="22"/>
          <w:szCs w:val="22"/>
          <w:lang w:val="cs-CZ"/>
        </w:rPr>
      </w:pPr>
    </w:p>
    <w:p w14:paraId="71EFAE6D" w14:textId="77777777" w:rsidR="002F7FA5" w:rsidRPr="009A1FCE" w:rsidRDefault="00464C4C">
      <w:pPr>
        <w:pStyle w:val="Odstavecseseznamem"/>
        <w:numPr>
          <w:ilvl w:val="0"/>
          <w:numId w:val="21"/>
        </w:numPr>
        <w:jc w:val="both"/>
        <w:rPr>
          <w:rFonts w:cs="Arial"/>
          <w:b/>
          <w:sz w:val="22"/>
          <w:szCs w:val="22"/>
          <w:lang w:val="cs-CZ"/>
        </w:rPr>
      </w:pPr>
      <w:r w:rsidRPr="009A1FCE">
        <w:rPr>
          <w:rFonts w:cs="Arial"/>
          <w:b/>
          <w:sz w:val="22"/>
          <w:szCs w:val="22"/>
          <w:lang w:val="cs-CZ"/>
        </w:rPr>
        <w:t>Vzájemná informovanost</w:t>
      </w:r>
    </w:p>
    <w:p w14:paraId="130379F8" w14:textId="77777777" w:rsidR="002F7FA5" w:rsidRPr="009A1FCE" w:rsidRDefault="002F7FA5">
      <w:pPr>
        <w:pStyle w:val="Odstavecseseznamem"/>
        <w:ind w:left="1065"/>
        <w:jc w:val="both"/>
        <w:rPr>
          <w:rFonts w:cs="Arial"/>
          <w:b/>
          <w:sz w:val="22"/>
          <w:szCs w:val="22"/>
          <w:lang w:val="cs-CZ"/>
        </w:rPr>
      </w:pPr>
    </w:p>
    <w:p w14:paraId="2B5317BA" w14:textId="7B757665" w:rsidR="002F7FA5" w:rsidRPr="009A1FCE" w:rsidRDefault="00464C4C">
      <w:pPr>
        <w:jc w:val="both"/>
        <w:rPr>
          <w:rFonts w:cs="Arial"/>
          <w:sz w:val="22"/>
          <w:szCs w:val="22"/>
          <w:lang w:val="cs-CZ"/>
        </w:rPr>
      </w:pPr>
      <w:r w:rsidRPr="009A1FCE">
        <w:rPr>
          <w:rFonts w:cs="Arial"/>
          <w:sz w:val="22"/>
          <w:szCs w:val="22"/>
          <w:lang w:val="cs-CZ"/>
        </w:rPr>
        <w:t xml:space="preserve">ČPS se svými členy komunikuje prostřednictvím členské zóny oficiálních webových stránek </w:t>
      </w:r>
      <w:r w:rsidR="00177F62">
        <w:rPr>
          <w:rFonts w:cs="Arial"/>
          <w:sz w:val="22"/>
          <w:szCs w:val="22"/>
          <w:lang w:val="cs-CZ"/>
        </w:rPr>
        <w:t xml:space="preserve">                            </w:t>
      </w:r>
      <w:r w:rsidRPr="009A1FCE">
        <w:rPr>
          <w:rFonts w:cs="Arial"/>
          <w:sz w:val="22"/>
          <w:szCs w:val="22"/>
          <w:lang w:val="cs-CZ"/>
        </w:rPr>
        <w:t>ČPS, Newsletteru, PLYN</w:t>
      </w:r>
      <w:r w:rsidR="00C345A6" w:rsidRPr="009A1FCE">
        <w:rPr>
          <w:rFonts w:cs="Arial"/>
          <w:sz w:val="22"/>
          <w:szCs w:val="22"/>
          <w:lang w:val="cs-CZ"/>
        </w:rPr>
        <w:t xml:space="preserve"> online</w:t>
      </w:r>
      <w:r w:rsidRPr="009A1FCE">
        <w:rPr>
          <w:rFonts w:cs="Arial"/>
          <w:sz w:val="22"/>
          <w:szCs w:val="22"/>
          <w:lang w:val="cs-CZ"/>
        </w:rPr>
        <w:t xml:space="preserve"> a </w:t>
      </w:r>
      <w:r w:rsidR="00743942" w:rsidRPr="009A1FCE">
        <w:rPr>
          <w:rFonts w:cs="Arial"/>
          <w:sz w:val="22"/>
          <w:szCs w:val="22"/>
          <w:lang w:val="cs-CZ"/>
        </w:rPr>
        <w:t>Sjezdu</w:t>
      </w:r>
      <w:r w:rsidRPr="009A1FCE">
        <w:rPr>
          <w:rFonts w:cs="Arial"/>
          <w:sz w:val="22"/>
          <w:szCs w:val="22"/>
          <w:lang w:val="cs-CZ"/>
        </w:rPr>
        <w:t xml:space="preserve">. Kolektivní členové jsou dále pravidelně informováni </w:t>
      </w:r>
      <w:r w:rsidR="00177F62">
        <w:rPr>
          <w:rFonts w:cs="Arial"/>
          <w:sz w:val="22"/>
          <w:szCs w:val="22"/>
          <w:lang w:val="cs-CZ"/>
        </w:rPr>
        <w:t xml:space="preserve">                               </w:t>
      </w:r>
      <w:r w:rsidRPr="009A1FCE">
        <w:rPr>
          <w:rFonts w:cs="Arial"/>
          <w:sz w:val="22"/>
          <w:szCs w:val="22"/>
          <w:lang w:val="cs-CZ"/>
        </w:rPr>
        <w:t xml:space="preserve">o činnosti ČPS prostřednictvím kvartální Informativní zprávy ČPS, která je rozesílána e-mailem </w:t>
      </w:r>
      <w:r w:rsidR="00177F62">
        <w:rPr>
          <w:rFonts w:cs="Arial"/>
          <w:sz w:val="22"/>
          <w:szCs w:val="22"/>
          <w:lang w:val="cs-CZ"/>
        </w:rPr>
        <w:t xml:space="preserve">                       </w:t>
      </w:r>
      <w:proofErr w:type="gramStart"/>
      <w:r w:rsidR="00177F62">
        <w:rPr>
          <w:rFonts w:cs="Arial"/>
          <w:sz w:val="22"/>
          <w:szCs w:val="22"/>
          <w:lang w:val="cs-CZ"/>
        </w:rPr>
        <w:t xml:space="preserve">   </w:t>
      </w:r>
      <w:r w:rsidRPr="009A1FCE">
        <w:rPr>
          <w:rFonts w:cs="Arial"/>
          <w:sz w:val="22"/>
          <w:szCs w:val="22"/>
          <w:lang w:val="cs-CZ"/>
        </w:rPr>
        <w:t>(</w:t>
      </w:r>
      <w:proofErr w:type="gramEnd"/>
      <w:r w:rsidRPr="009A1FCE">
        <w:rPr>
          <w:rFonts w:cs="Arial"/>
          <w:sz w:val="22"/>
          <w:szCs w:val="22"/>
          <w:lang w:val="cs-CZ"/>
        </w:rPr>
        <w:t xml:space="preserve">na adresu určenou kolektivním členem). </w:t>
      </w:r>
    </w:p>
    <w:p w14:paraId="2DC1F83D" w14:textId="77777777" w:rsidR="002F7FA5" w:rsidRPr="009A1FCE" w:rsidRDefault="002F7FA5">
      <w:pPr>
        <w:jc w:val="both"/>
        <w:rPr>
          <w:rFonts w:cs="Arial"/>
          <w:sz w:val="22"/>
          <w:szCs w:val="22"/>
          <w:lang w:val="cs-CZ"/>
        </w:rPr>
      </w:pPr>
    </w:p>
    <w:p w14:paraId="415EDD69" w14:textId="72CF6E0F" w:rsidR="002F7FA5" w:rsidRPr="00EF3F52" w:rsidRDefault="00464C4C" w:rsidP="00EF3F52">
      <w:pPr>
        <w:jc w:val="both"/>
        <w:rPr>
          <w:rFonts w:cs="Arial"/>
          <w:sz w:val="22"/>
          <w:szCs w:val="22"/>
          <w:lang w:val="cs-CZ"/>
        </w:rPr>
      </w:pPr>
      <w:r w:rsidRPr="009A1FCE">
        <w:rPr>
          <w:rFonts w:cs="Arial"/>
          <w:sz w:val="22"/>
          <w:szCs w:val="22"/>
          <w:lang w:val="cs-CZ"/>
        </w:rPr>
        <w:t xml:space="preserve">Kolektivní člen se zavazuje poskytnout ČPS v zájmu splnění jeho povinností plynoucích z této </w:t>
      </w:r>
      <w:r w:rsidR="001010F0">
        <w:rPr>
          <w:rFonts w:cs="Arial"/>
          <w:sz w:val="22"/>
          <w:szCs w:val="22"/>
          <w:lang w:val="cs-CZ"/>
        </w:rPr>
        <w:t xml:space="preserve">                   </w:t>
      </w:r>
      <w:r w:rsidRPr="009A1FCE">
        <w:rPr>
          <w:rFonts w:cs="Arial"/>
          <w:sz w:val="22"/>
          <w:szCs w:val="22"/>
          <w:lang w:val="cs-CZ"/>
        </w:rPr>
        <w:t xml:space="preserve">smlouvy součinnost spočívající v poskytnutí e-mailových adres a v oznámení jejich případných </w:t>
      </w:r>
      <w:r w:rsidR="001010F0">
        <w:rPr>
          <w:rFonts w:cs="Arial"/>
          <w:sz w:val="22"/>
          <w:szCs w:val="22"/>
          <w:lang w:val="cs-CZ"/>
        </w:rPr>
        <w:t xml:space="preserve">                    </w:t>
      </w:r>
      <w:r w:rsidRPr="009A1FCE">
        <w:rPr>
          <w:rFonts w:cs="Arial"/>
          <w:sz w:val="22"/>
          <w:szCs w:val="22"/>
          <w:lang w:val="cs-CZ"/>
        </w:rPr>
        <w:t>změn, a to nejpozději do 15 dnů od jejich uskutečnění.</w:t>
      </w:r>
      <w:r w:rsidRPr="009A1FCE">
        <w:rPr>
          <w:rFonts w:cs="Arial"/>
          <w:b/>
          <w:sz w:val="22"/>
          <w:szCs w:val="22"/>
          <w:lang w:val="cs-CZ"/>
        </w:rPr>
        <w:br w:type="page"/>
      </w:r>
    </w:p>
    <w:p w14:paraId="6F60E4AD" w14:textId="77777777" w:rsidR="002F7FA5" w:rsidRPr="009A1FCE" w:rsidRDefault="00464C4C">
      <w:pPr>
        <w:jc w:val="right"/>
        <w:rPr>
          <w:rFonts w:cs="Arial"/>
          <w:sz w:val="22"/>
          <w:szCs w:val="22"/>
          <w:lang w:val="cs-CZ"/>
        </w:rPr>
      </w:pPr>
      <w:r w:rsidRPr="009A1FCE">
        <w:rPr>
          <w:rFonts w:cs="Arial"/>
          <w:sz w:val="22"/>
          <w:szCs w:val="22"/>
          <w:lang w:val="cs-CZ"/>
        </w:rPr>
        <w:lastRenderedPageBreak/>
        <w:t>Příloha č. 2</w:t>
      </w:r>
    </w:p>
    <w:p w14:paraId="7331B163" w14:textId="77777777" w:rsidR="002F7FA5" w:rsidRPr="009A1FCE" w:rsidRDefault="002F7FA5">
      <w:pPr>
        <w:jc w:val="both"/>
        <w:rPr>
          <w:rFonts w:cs="Arial"/>
          <w:b/>
          <w:sz w:val="22"/>
          <w:szCs w:val="22"/>
          <w:lang w:val="cs-CZ"/>
        </w:rPr>
      </w:pPr>
    </w:p>
    <w:p w14:paraId="546F1C93" w14:textId="77777777" w:rsidR="002F7FA5" w:rsidRPr="009A1FCE" w:rsidRDefault="002F7FA5">
      <w:pPr>
        <w:jc w:val="both"/>
        <w:rPr>
          <w:rFonts w:cs="Arial"/>
          <w:b/>
          <w:sz w:val="22"/>
          <w:szCs w:val="22"/>
          <w:lang w:val="cs-CZ"/>
        </w:rPr>
      </w:pPr>
    </w:p>
    <w:p w14:paraId="45A805C0" w14:textId="77777777" w:rsidR="002F7FA5" w:rsidRPr="009A1FCE" w:rsidRDefault="00464C4C">
      <w:pPr>
        <w:rPr>
          <w:rFonts w:cs="Arial"/>
          <w:b/>
          <w:bCs/>
          <w:sz w:val="22"/>
          <w:szCs w:val="22"/>
          <w:lang w:val="cs-CZ"/>
        </w:rPr>
      </w:pPr>
      <w:r w:rsidRPr="009A1FCE">
        <w:rPr>
          <w:rFonts w:cs="Arial"/>
          <w:b/>
          <w:bCs/>
          <w:sz w:val="22"/>
          <w:szCs w:val="22"/>
          <w:lang w:val="cs-CZ"/>
        </w:rPr>
        <w:t>Věcná náplň vybraných odborných činností ČPS</w:t>
      </w:r>
    </w:p>
    <w:p w14:paraId="59F16220" w14:textId="77777777" w:rsidR="002F7FA5" w:rsidRPr="009A1FCE" w:rsidRDefault="002F7FA5">
      <w:pPr>
        <w:jc w:val="center"/>
        <w:rPr>
          <w:rFonts w:cs="Arial"/>
          <w:b/>
          <w:bCs/>
          <w:sz w:val="22"/>
          <w:szCs w:val="22"/>
          <w:lang w:val="cs-CZ"/>
        </w:rPr>
      </w:pPr>
    </w:p>
    <w:p w14:paraId="1C4E5B7D" w14:textId="56CB472B" w:rsidR="002F7FA5" w:rsidRPr="00C22A2A" w:rsidRDefault="00464C4C" w:rsidP="00C22A2A">
      <w:pPr>
        <w:pStyle w:val="Odstavecseseznamem"/>
        <w:numPr>
          <w:ilvl w:val="0"/>
          <w:numId w:val="48"/>
        </w:numPr>
        <w:suppressAutoHyphens/>
        <w:jc w:val="both"/>
        <w:rPr>
          <w:rFonts w:cs="Arial"/>
          <w:sz w:val="22"/>
          <w:szCs w:val="22"/>
          <w:lang w:val="cs-CZ"/>
        </w:rPr>
      </w:pPr>
      <w:r w:rsidRPr="00C22A2A">
        <w:rPr>
          <w:rFonts w:cs="Arial"/>
          <w:sz w:val="22"/>
          <w:szCs w:val="22"/>
          <w:lang w:val="cs-CZ"/>
        </w:rPr>
        <w:t xml:space="preserve">Pro </w:t>
      </w:r>
      <w:r w:rsidRPr="00C22A2A">
        <w:rPr>
          <w:rFonts w:cs="Arial"/>
          <w:b/>
          <w:sz w:val="22"/>
          <w:szCs w:val="22"/>
          <w:lang w:val="cs-CZ"/>
        </w:rPr>
        <w:t>zajištění aktivní účasti českého plynárenství v mezinárodních odborných plynárenských organizacích</w:t>
      </w:r>
      <w:r w:rsidRPr="00C22A2A">
        <w:rPr>
          <w:rFonts w:cs="Arial"/>
          <w:sz w:val="22"/>
          <w:szCs w:val="22"/>
          <w:lang w:val="cs-CZ"/>
        </w:rPr>
        <w:t xml:space="preserve"> jako je Mezinárodní plynárenská unie (dále jen IGU</w:t>
      </w:r>
      <w:proofErr w:type="gramStart"/>
      <w:r w:rsidRPr="00C22A2A">
        <w:rPr>
          <w:rFonts w:cs="Arial"/>
          <w:sz w:val="22"/>
          <w:szCs w:val="22"/>
          <w:lang w:val="cs-CZ"/>
        </w:rPr>
        <w:t xml:space="preserve">), </w:t>
      </w:r>
      <w:r w:rsidR="00C22A2A">
        <w:rPr>
          <w:rFonts w:cs="Arial"/>
          <w:sz w:val="22"/>
          <w:szCs w:val="22"/>
          <w:lang w:val="cs-CZ"/>
        </w:rPr>
        <w:t xml:space="preserve">  </w:t>
      </w:r>
      <w:proofErr w:type="gramEnd"/>
      <w:r w:rsidR="00C22A2A">
        <w:rPr>
          <w:rFonts w:cs="Arial"/>
          <w:sz w:val="22"/>
          <w:szCs w:val="22"/>
          <w:lang w:val="cs-CZ"/>
        </w:rPr>
        <w:t xml:space="preserve">                  </w:t>
      </w:r>
      <w:proofErr w:type="spellStart"/>
      <w:r w:rsidRPr="00C22A2A">
        <w:rPr>
          <w:rFonts w:cs="Arial"/>
          <w:sz w:val="22"/>
          <w:szCs w:val="22"/>
          <w:lang w:val="cs-CZ"/>
        </w:rPr>
        <w:t>Eurogas</w:t>
      </w:r>
      <w:proofErr w:type="spellEnd"/>
      <w:r w:rsidRPr="00C22A2A">
        <w:rPr>
          <w:rFonts w:cs="Arial"/>
          <w:sz w:val="22"/>
          <w:szCs w:val="22"/>
          <w:lang w:val="cs-CZ"/>
        </w:rPr>
        <w:t xml:space="preserve">, technické sdružení evropského plynárenského průmyslu </w:t>
      </w:r>
      <w:proofErr w:type="spellStart"/>
      <w:r w:rsidRPr="00C22A2A">
        <w:rPr>
          <w:rFonts w:cs="Arial"/>
          <w:sz w:val="22"/>
          <w:szCs w:val="22"/>
          <w:lang w:val="cs-CZ"/>
        </w:rPr>
        <w:t>Marcogaz</w:t>
      </w:r>
      <w:proofErr w:type="spellEnd"/>
      <w:r w:rsidRPr="00C22A2A">
        <w:rPr>
          <w:rFonts w:cs="Arial"/>
          <w:sz w:val="22"/>
          <w:szCs w:val="22"/>
          <w:lang w:val="cs-CZ"/>
        </w:rPr>
        <w:t xml:space="preserve"> a v</w:t>
      </w:r>
      <w:r w:rsidR="00C22A2A">
        <w:rPr>
          <w:rFonts w:cs="Arial"/>
          <w:sz w:val="22"/>
          <w:szCs w:val="22"/>
          <w:lang w:val="cs-CZ"/>
        </w:rPr>
        <w:t xml:space="preserve">                   </w:t>
      </w:r>
      <w:r w:rsidRPr="00C22A2A">
        <w:rPr>
          <w:rFonts w:cs="Arial"/>
          <w:sz w:val="22"/>
          <w:szCs w:val="22"/>
          <w:lang w:val="cs-CZ"/>
        </w:rPr>
        <w:t xml:space="preserve"> tuzemských odborných organizacích jako je Hospodářská komora ČR, Svaz průmyslu </w:t>
      </w:r>
      <w:r w:rsidR="00C22A2A">
        <w:rPr>
          <w:rFonts w:cs="Arial"/>
          <w:sz w:val="22"/>
          <w:szCs w:val="22"/>
          <w:lang w:val="cs-CZ"/>
        </w:rPr>
        <w:t xml:space="preserve">                               </w:t>
      </w:r>
      <w:r w:rsidRPr="00C22A2A">
        <w:rPr>
          <w:rFonts w:cs="Arial"/>
          <w:sz w:val="22"/>
          <w:szCs w:val="22"/>
          <w:lang w:val="cs-CZ"/>
        </w:rPr>
        <w:t xml:space="preserve">a dopravy ČR atd. </w:t>
      </w:r>
    </w:p>
    <w:p w14:paraId="0518998A" w14:textId="77777777" w:rsidR="002F7FA5" w:rsidRPr="009A1FCE" w:rsidRDefault="002F7FA5">
      <w:pPr>
        <w:pStyle w:val="Odstavecseseznamem"/>
        <w:suppressAutoHyphens/>
        <w:ind w:left="720"/>
        <w:jc w:val="both"/>
        <w:rPr>
          <w:rFonts w:cs="Arial"/>
          <w:sz w:val="22"/>
          <w:szCs w:val="22"/>
          <w:lang w:val="cs-CZ"/>
        </w:rPr>
      </w:pPr>
    </w:p>
    <w:p w14:paraId="1BC6EF6B" w14:textId="77777777" w:rsidR="002F7FA5" w:rsidRPr="009A1FCE" w:rsidRDefault="00464C4C">
      <w:pPr>
        <w:pStyle w:val="Odstavecseseznamem"/>
        <w:suppressAutoHyphens/>
        <w:ind w:left="720"/>
        <w:jc w:val="both"/>
        <w:rPr>
          <w:rFonts w:cs="Arial"/>
          <w:sz w:val="22"/>
          <w:szCs w:val="22"/>
          <w:lang w:val="cs-CZ"/>
        </w:rPr>
      </w:pPr>
      <w:r w:rsidRPr="009A1FCE">
        <w:rPr>
          <w:rFonts w:cs="Arial"/>
          <w:sz w:val="22"/>
          <w:szCs w:val="22"/>
          <w:u w:val="single"/>
          <w:lang w:val="cs-CZ"/>
        </w:rPr>
        <w:t>ČPS v zájmu komplexnosti prosazování zájmů českého plynárenství zavazuje</w:t>
      </w:r>
      <w:r w:rsidRPr="009A1FCE">
        <w:rPr>
          <w:rFonts w:cs="Arial"/>
          <w:sz w:val="22"/>
          <w:szCs w:val="22"/>
          <w:lang w:val="cs-CZ"/>
        </w:rPr>
        <w:t>:</w:t>
      </w:r>
    </w:p>
    <w:p w14:paraId="39DB9CC2" w14:textId="77777777" w:rsidR="002F7FA5" w:rsidRPr="009A1FCE" w:rsidRDefault="002F7FA5">
      <w:pPr>
        <w:pStyle w:val="Odstavecseseznamem"/>
        <w:suppressAutoHyphens/>
        <w:ind w:left="720"/>
        <w:jc w:val="both"/>
        <w:rPr>
          <w:rFonts w:cs="Arial"/>
          <w:sz w:val="22"/>
          <w:szCs w:val="22"/>
          <w:lang w:val="cs-CZ"/>
        </w:rPr>
      </w:pPr>
    </w:p>
    <w:p w14:paraId="3919A3DB" w14:textId="59530F4E" w:rsidR="002F7FA5" w:rsidRPr="009A1FCE" w:rsidRDefault="00464C4C">
      <w:pPr>
        <w:pStyle w:val="Odstavecseseznamem"/>
        <w:numPr>
          <w:ilvl w:val="0"/>
          <w:numId w:val="10"/>
        </w:numPr>
        <w:ind w:left="1068"/>
        <w:jc w:val="both"/>
        <w:rPr>
          <w:rFonts w:cs="Arial"/>
          <w:color w:val="000000"/>
          <w:sz w:val="22"/>
          <w:szCs w:val="22"/>
          <w:lang w:val="cs-CZ"/>
        </w:rPr>
      </w:pPr>
      <w:r w:rsidRPr="009A1FCE">
        <w:rPr>
          <w:rFonts w:cs="Arial"/>
          <w:sz w:val="22"/>
          <w:szCs w:val="22"/>
          <w:lang w:val="cs-CZ"/>
        </w:rPr>
        <w:t xml:space="preserve">projednávat s kolektivním členem návrhy na jmenování odborníků z řad jeho </w:t>
      </w:r>
      <w:r w:rsidR="001B4A87">
        <w:rPr>
          <w:rFonts w:cs="Arial"/>
          <w:sz w:val="22"/>
          <w:szCs w:val="22"/>
          <w:lang w:val="cs-CZ"/>
        </w:rPr>
        <w:t xml:space="preserve">                              </w:t>
      </w:r>
      <w:r w:rsidRPr="009A1FCE">
        <w:rPr>
          <w:rFonts w:cs="Arial"/>
          <w:sz w:val="22"/>
          <w:szCs w:val="22"/>
          <w:lang w:val="cs-CZ"/>
        </w:rPr>
        <w:t xml:space="preserve">manažerů a zaměstnanců do pracovních orgánů výše uvedených odborných </w:t>
      </w:r>
      <w:r w:rsidR="001B4A87">
        <w:rPr>
          <w:rFonts w:cs="Arial"/>
          <w:sz w:val="22"/>
          <w:szCs w:val="22"/>
          <w:lang w:val="cs-CZ"/>
        </w:rPr>
        <w:t xml:space="preserve">                     </w:t>
      </w:r>
      <w:r w:rsidRPr="009A1FCE">
        <w:rPr>
          <w:rFonts w:cs="Arial"/>
          <w:sz w:val="22"/>
          <w:szCs w:val="22"/>
          <w:lang w:val="cs-CZ"/>
        </w:rPr>
        <w:t>organizací;</w:t>
      </w:r>
    </w:p>
    <w:p w14:paraId="27AFD92F" w14:textId="4C17CA5D" w:rsidR="002F7FA5" w:rsidRPr="009A1FCE" w:rsidRDefault="00464C4C">
      <w:pPr>
        <w:pStyle w:val="Odstavecseseznamem"/>
        <w:numPr>
          <w:ilvl w:val="0"/>
          <w:numId w:val="10"/>
        </w:numPr>
        <w:ind w:left="1068"/>
        <w:jc w:val="both"/>
        <w:rPr>
          <w:rFonts w:cs="Arial"/>
          <w:color w:val="000000"/>
          <w:sz w:val="22"/>
          <w:szCs w:val="22"/>
          <w:lang w:val="cs-CZ"/>
        </w:rPr>
      </w:pPr>
      <w:r w:rsidRPr="009A1FCE">
        <w:rPr>
          <w:rFonts w:cs="Arial"/>
          <w:sz w:val="22"/>
          <w:szCs w:val="22"/>
          <w:lang w:val="cs-CZ"/>
        </w:rPr>
        <w:t>za</w:t>
      </w:r>
      <w:r w:rsidRPr="009A1FCE">
        <w:rPr>
          <w:rFonts w:cs="Arial"/>
          <w:color w:val="000000"/>
          <w:sz w:val="22"/>
          <w:szCs w:val="22"/>
          <w:lang w:val="cs-CZ"/>
        </w:rPr>
        <w:t xml:space="preserve">jistit podmínky pro práci odborníků z řad kolektivních členů jmenovaných Radou </w:t>
      </w:r>
      <w:r w:rsidR="00AD3FE0">
        <w:rPr>
          <w:rFonts w:cs="Arial"/>
          <w:color w:val="000000"/>
          <w:sz w:val="22"/>
          <w:szCs w:val="22"/>
          <w:lang w:val="cs-CZ"/>
        </w:rPr>
        <w:t xml:space="preserve">                        </w:t>
      </w:r>
      <w:r w:rsidRPr="009A1FCE">
        <w:rPr>
          <w:rFonts w:cs="Arial"/>
          <w:color w:val="000000"/>
          <w:sz w:val="22"/>
          <w:szCs w:val="22"/>
          <w:lang w:val="cs-CZ"/>
        </w:rPr>
        <w:t>ČPS do orgánů výše uvedených odborných organizací;</w:t>
      </w:r>
    </w:p>
    <w:p w14:paraId="202BA4A3" w14:textId="1EE6AF37" w:rsidR="002F7FA5" w:rsidRPr="009A1FCE" w:rsidRDefault="00464C4C">
      <w:pPr>
        <w:pStyle w:val="Odstavecseseznamem"/>
        <w:numPr>
          <w:ilvl w:val="0"/>
          <w:numId w:val="10"/>
        </w:numPr>
        <w:tabs>
          <w:tab w:val="left" w:pos="720"/>
        </w:tabs>
        <w:ind w:left="1068"/>
        <w:jc w:val="both"/>
        <w:rPr>
          <w:rFonts w:cs="Arial"/>
          <w:sz w:val="22"/>
          <w:szCs w:val="22"/>
          <w:lang w:val="cs-CZ"/>
        </w:rPr>
      </w:pPr>
      <w:r w:rsidRPr="009A1FCE">
        <w:rPr>
          <w:rFonts w:cs="Arial"/>
          <w:sz w:val="22"/>
          <w:szCs w:val="22"/>
          <w:lang w:val="cs-CZ"/>
        </w:rPr>
        <w:t xml:space="preserve">spolupracovat s těmito organizacemi (účastnit se práce pracovních </w:t>
      </w:r>
      <w:proofErr w:type="gramStart"/>
      <w:r w:rsidRPr="009A1FCE">
        <w:rPr>
          <w:rFonts w:cs="Arial"/>
          <w:sz w:val="22"/>
          <w:szCs w:val="22"/>
          <w:lang w:val="cs-CZ"/>
        </w:rPr>
        <w:t xml:space="preserve">výborů, </w:t>
      </w:r>
      <w:r w:rsidR="00AD3FE0">
        <w:rPr>
          <w:rFonts w:cs="Arial"/>
          <w:sz w:val="22"/>
          <w:szCs w:val="22"/>
          <w:lang w:val="cs-CZ"/>
        </w:rPr>
        <w:t xml:space="preserve">  </w:t>
      </w:r>
      <w:proofErr w:type="gramEnd"/>
      <w:r w:rsidR="00AD3FE0">
        <w:rPr>
          <w:rFonts w:cs="Arial"/>
          <w:sz w:val="22"/>
          <w:szCs w:val="22"/>
          <w:lang w:val="cs-CZ"/>
        </w:rPr>
        <w:t xml:space="preserve">                           </w:t>
      </w:r>
      <w:r w:rsidRPr="009A1FCE">
        <w:rPr>
          <w:rFonts w:cs="Arial"/>
          <w:sz w:val="22"/>
          <w:szCs w:val="22"/>
          <w:lang w:val="cs-CZ"/>
        </w:rPr>
        <w:t xml:space="preserve">zpracovávat a přenášet informace z jednání členům ČPS – prostřednictvím </w:t>
      </w:r>
      <w:r w:rsidR="00AD3FE0">
        <w:rPr>
          <w:rFonts w:cs="Arial"/>
          <w:sz w:val="22"/>
          <w:szCs w:val="22"/>
          <w:lang w:val="cs-CZ"/>
        </w:rPr>
        <w:t xml:space="preserve">                               </w:t>
      </w:r>
      <w:r w:rsidRPr="009A1FCE">
        <w:rPr>
          <w:rFonts w:cs="Arial"/>
          <w:sz w:val="22"/>
          <w:szCs w:val="22"/>
          <w:lang w:val="cs-CZ"/>
        </w:rPr>
        <w:t>kvartální Informativní zprávy a virtuální knihovny ČPS);</w:t>
      </w:r>
    </w:p>
    <w:p w14:paraId="4557BC68" w14:textId="50DD18EC" w:rsidR="002F7FA5" w:rsidRPr="009A1FCE" w:rsidRDefault="00464C4C">
      <w:pPr>
        <w:pStyle w:val="Odstavecseseznamem"/>
        <w:numPr>
          <w:ilvl w:val="0"/>
          <w:numId w:val="10"/>
        </w:numPr>
        <w:tabs>
          <w:tab w:val="left" w:pos="720"/>
        </w:tabs>
        <w:ind w:left="1068"/>
        <w:jc w:val="both"/>
        <w:rPr>
          <w:rFonts w:cs="Arial"/>
          <w:sz w:val="22"/>
          <w:szCs w:val="22"/>
          <w:lang w:val="cs-CZ"/>
        </w:rPr>
      </w:pPr>
      <w:r w:rsidRPr="009A1FCE">
        <w:rPr>
          <w:rFonts w:cs="Arial"/>
          <w:sz w:val="22"/>
          <w:szCs w:val="22"/>
          <w:lang w:val="cs-CZ"/>
        </w:rPr>
        <w:t xml:space="preserve">informovat v souladu s požadavky kolektivního člena orgány výše uvedené </w:t>
      </w:r>
      <w:r w:rsidR="008A7592">
        <w:rPr>
          <w:rFonts w:cs="Arial"/>
          <w:sz w:val="22"/>
          <w:szCs w:val="22"/>
          <w:lang w:val="cs-CZ"/>
        </w:rPr>
        <w:t xml:space="preserve">                               </w:t>
      </w:r>
      <w:r w:rsidRPr="009A1FCE">
        <w:rPr>
          <w:rFonts w:cs="Arial"/>
          <w:sz w:val="22"/>
          <w:szCs w:val="22"/>
          <w:lang w:val="cs-CZ"/>
        </w:rPr>
        <w:t>odborné organizace o aktuálních otázkách českého plynárenství;</w:t>
      </w:r>
    </w:p>
    <w:p w14:paraId="51E3CEA7" w14:textId="25BA5886" w:rsidR="002F7FA5" w:rsidRPr="009A1FCE" w:rsidRDefault="00464C4C">
      <w:pPr>
        <w:pStyle w:val="Odstavecseseznamem"/>
        <w:numPr>
          <w:ilvl w:val="0"/>
          <w:numId w:val="10"/>
        </w:numPr>
        <w:suppressAutoHyphens/>
        <w:ind w:left="1068"/>
        <w:jc w:val="both"/>
        <w:rPr>
          <w:rFonts w:cs="Arial"/>
          <w:sz w:val="22"/>
          <w:szCs w:val="22"/>
          <w:lang w:val="cs-CZ"/>
        </w:rPr>
      </w:pPr>
      <w:r w:rsidRPr="009A1FCE">
        <w:rPr>
          <w:rFonts w:cs="Arial"/>
          <w:sz w:val="22"/>
          <w:szCs w:val="22"/>
          <w:lang w:val="cs-CZ"/>
        </w:rPr>
        <w:t xml:space="preserve">předávat obvyklými cestami (členská zóna oficiálních webových stránek </w:t>
      </w:r>
      <w:proofErr w:type="gramStart"/>
      <w:r w:rsidRPr="009A1FCE">
        <w:rPr>
          <w:rFonts w:cs="Arial"/>
          <w:sz w:val="22"/>
          <w:szCs w:val="22"/>
          <w:lang w:val="cs-CZ"/>
        </w:rPr>
        <w:t xml:space="preserve">ČPS, </w:t>
      </w:r>
      <w:r w:rsidR="008A7592">
        <w:rPr>
          <w:rFonts w:cs="Arial"/>
          <w:sz w:val="22"/>
          <w:szCs w:val="22"/>
          <w:lang w:val="cs-CZ"/>
        </w:rPr>
        <w:t xml:space="preserve">  </w:t>
      </w:r>
      <w:proofErr w:type="gramEnd"/>
      <w:r w:rsidR="008A7592">
        <w:rPr>
          <w:rFonts w:cs="Arial"/>
          <w:sz w:val="22"/>
          <w:szCs w:val="22"/>
          <w:lang w:val="cs-CZ"/>
        </w:rPr>
        <w:t xml:space="preserve">                  </w:t>
      </w:r>
      <w:r w:rsidRPr="009A1FCE">
        <w:rPr>
          <w:rFonts w:cs="Arial"/>
          <w:sz w:val="22"/>
          <w:szCs w:val="22"/>
          <w:lang w:val="cs-CZ"/>
        </w:rPr>
        <w:t>Newsletter, PLYN</w:t>
      </w:r>
      <w:r w:rsidR="00C345A6" w:rsidRPr="009A1FCE">
        <w:rPr>
          <w:rFonts w:cs="Arial"/>
          <w:sz w:val="22"/>
          <w:szCs w:val="22"/>
          <w:lang w:val="cs-CZ"/>
        </w:rPr>
        <w:t xml:space="preserve"> online</w:t>
      </w:r>
      <w:r w:rsidRPr="009A1FCE">
        <w:rPr>
          <w:rFonts w:cs="Arial"/>
          <w:sz w:val="22"/>
          <w:szCs w:val="22"/>
          <w:lang w:val="cs-CZ"/>
        </w:rPr>
        <w:t>, vzdělávací akce, sdílené disky, atd.) kolektivnímu členovi</w:t>
      </w:r>
      <w:r w:rsidRPr="009A1FCE">
        <w:rPr>
          <w:rFonts w:cs="Arial"/>
          <w:b/>
          <w:sz w:val="22"/>
          <w:szCs w:val="22"/>
          <w:lang w:val="cs-CZ"/>
        </w:rPr>
        <w:t xml:space="preserve"> </w:t>
      </w:r>
      <w:r w:rsidRPr="009A1FCE">
        <w:rPr>
          <w:rFonts w:cs="Arial"/>
          <w:sz w:val="22"/>
          <w:szCs w:val="22"/>
          <w:lang w:val="cs-CZ"/>
        </w:rPr>
        <w:t>relevantní informace o výsledcích jednání výše uvedených odborných organizací;</w:t>
      </w:r>
    </w:p>
    <w:p w14:paraId="2B7BB396" w14:textId="316ABCE6" w:rsidR="002F7FA5" w:rsidRPr="009A1FCE" w:rsidRDefault="00464C4C">
      <w:pPr>
        <w:pStyle w:val="Odstavecseseznamem"/>
        <w:numPr>
          <w:ilvl w:val="0"/>
          <w:numId w:val="10"/>
        </w:numPr>
        <w:suppressAutoHyphens/>
        <w:ind w:left="1068"/>
        <w:jc w:val="both"/>
        <w:rPr>
          <w:rFonts w:cs="Arial"/>
          <w:sz w:val="22"/>
          <w:szCs w:val="22"/>
          <w:lang w:val="cs-CZ"/>
        </w:rPr>
      </w:pPr>
      <w:r w:rsidRPr="009A1FCE">
        <w:rPr>
          <w:rFonts w:cs="Arial"/>
          <w:sz w:val="22"/>
          <w:szCs w:val="22"/>
          <w:lang w:val="cs-CZ"/>
        </w:rPr>
        <w:t xml:space="preserve">monitorovat dokumenty zpracovávané výše uvedenými odbornými organizacemi a </w:t>
      </w:r>
      <w:r w:rsidR="008A7592">
        <w:rPr>
          <w:rFonts w:cs="Arial"/>
          <w:sz w:val="22"/>
          <w:szCs w:val="22"/>
          <w:lang w:val="cs-CZ"/>
        </w:rPr>
        <w:t xml:space="preserve">                       </w:t>
      </w:r>
      <w:r w:rsidRPr="009A1FCE">
        <w:rPr>
          <w:rFonts w:cs="Arial"/>
          <w:sz w:val="22"/>
          <w:szCs w:val="22"/>
          <w:lang w:val="cs-CZ"/>
        </w:rPr>
        <w:t xml:space="preserve">dále je zpracovávat, prezentovat, navrhovat pro využití v oboru a ukládat je do </w:t>
      </w:r>
      <w:r w:rsidR="008A7592">
        <w:rPr>
          <w:rFonts w:cs="Arial"/>
          <w:sz w:val="22"/>
          <w:szCs w:val="22"/>
          <w:lang w:val="cs-CZ"/>
        </w:rPr>
        <w:t xml:space="preserve">                           </w:t>
      </w:r>
      <w:r w:rsidRPr="009A1FCE">
        <w:rPr>
          <w:rFonts w:cs="Arial"/>
          <w:sz w:val="22"/>
          <w:szCs w:val="22"/>
          <w:lang w:val="cs-CZ"/>
        </w:rPr>
        <w:t>virtuální knihovny ČPS pro široké využití všemi členy ČPS.</w:t>
      </w:r>
    </w:p>
    <w:p w14:paraId="43A54FF1" w14:textId="77777777" w:rsidR="002F7FA5" w:rsidRPr="009A1FCE" w:rsidRDefault="002F7FA5">
      <w:pPr>
        <w:ind w:left="348"/>
        <w:rPr>
          <w:rFonts w:cs="Arial"/>
          <w:sz w:val="22"/>
          <w:szCs w:val="22"/>
          <w:lang w:val="cs-CZ"/>
        </w:rPr>
      </w:pPr>
    </w:p>
    <w:p w14:paraId="37F8B136" w14:textId="77777777" w:rsidR="002F7FA5" w:rsidRPr="009A1FCE" w:rsidRDefault="00464C4C">
      <w:pPr>
        <w:ind w:firstLine="708"/>
        <w:jc w:val="both"/>
        <w:rPr>
          <w:rFonts w:cs="Arial"/>
          <w:sz w:val="22"/>
          <w:szCs w:val="22"/>
          <w:lang w:val="cs-CZ"/>
        </w:rPr>
      </w:pPr>
      <w:r w:rsidRPr="009A1FCE">
        <w:rPr>
          <w:rFonts w:cs="Arial"/>
          <w:sz w:val="22"/>
          <w:szCs w:val="22"/>
          <w:u w:val="single"/>
          <w:lang w:val="cs-CZ"/>
        </w:rPr>
        <w:t>Pro tuto činnost se kolektivní člen zavazuje</w:t>
      </w:r>
      <w:r w:rsidRPr="009A1FCE">
        <w:rPr>
          <w:rFonts w:cs="Arial"/>
          <w:sz w:val="22"/>
          <w:szCs w:val="22"/>
          <w:lang w:val="cs-CZ"/>
        </w:rPr>
        <w:t>:</w:t>
      </w:r>
    </w:p>
    <w:p w14:paraId="5AB3243B" w14:textId="77777777" w:rsidR="002F7FA5" w:rsidRPr="009A1FCE" w:rsidRDefault="002F7FA5">
      <w:pPr>
        <w:ind w:firstLine="708"/>
        <w:jc w:val="both"/>
        <w:rPr>
          <w:rFonts w:cs="Arial"/>
          <w:sz w:val="22"/>
          <w:szCs w:val="22"/>
          <w:lang w:val="cs-CZ"/>
        </w:rPr>
      </w:pPr>
    </w:p>
    <w:p w14:paraId="2581CD71" w14:textId="26859724" w:rsidR="002F7FA5" w:rsidRPr="009A1FCE" w:rsidRDefault="00464C4C">
      <w:pPr>
        <w:pStyle w:val="Odstavecseseznamem"/>
        <w:numPr>
          <w:ilvl w:val="0"/>
          <w:numId w:val="19"/>
        </w:numPr>
        <w:jc w:val="both"/>
        <w:rPr>
          <w:rFonts w:cs="Arial"/>
          <w:sz w:val="22"/>
          <w:szCs w:val="22"/>
          <w:lang w:val="cs-CZ"/>
        </w:rPr>
      </w:pPr>
      <w:r w:rsidRPr="009A1FCE">
        <w:rPr>
          <w:rFonts w:cs="Arial"/>
          <w:sz w:val="22"/>
          <w:szCs w:val="22"/>
          <w:lang w:val="cs-CZ"/>
        </w:rPr>
        <w:t xml:space="preserve">navrhovat ČPS z řad svých zaměstnanců odborníky do orgánů výše      uvedených odborných organizací a v případě jejich jmenování do těchto orgánů vytvářet </w:t>
      </w:r>
      <w:r w:rsidR="00E90912">
        <w:rPr>
          <w:rFonts w:cs="Arial"/>
          <w:sz w:val="22"/>
          <w:szCs w:val="22"/>
          <w:lang w:val="cs-CZ"/>
        </w:rPr>
        <w:t xml:space="preserve">                                </w:t>
      </w:r>
      <w:r w:rsidRPr="009A1FCE">
        <w:rPr>
          <w:rFonts w:cs="Arial"/>
          <w:sz w:val="22"/>
          <w:szCs w:val="22"/>
          <w:lang w:val="cs-CZ"/>
        </w:rPr>
        <w:t xml:space="preserve">podmínky pro jejich činnost, spočívající zejména v uvolňování pro účast na </w:t>
      </w:r>
      <w:r w:rsidR="00E90912">
        <w:rPr>
          <w:rFonts w:cs="Arial"/>
          <w:sz w:val="22"/>
          <w:szCs w:val="22"/>
          <w:lang w:val="cs-CZ"/>
        </w:rPr>
        <w:t xml:space="preserve">                              </w:t>
      </w:r>
      <w:r w:rsidRPr="009A1FCE">
        <w:rPr>
          <w:rFonts w:cs="Arial"/>
          <w:sz w:val="22"/>
          <w:szCs w:val="22"/>
          <w:lang w:val="cs-CZ"/>
        </w:rPr>
        <w:t>zasedání těchto orgánů a v jejich vybavování potřebnými informacemi;</w:t>
      </w:r>
    </w:p>
    <w:p w14:paraId="7FB33200" w14:textId="42984C48" w:rsidR="002F7FA5" w:rsidRPr="009A1FCE" w:rsidRDefault="00464C4C">
      <w:pPr>
        <w:pStyle w:val="Odstavecseseznamem"/>
        <w:numPr>
          <w:ilvl w:val="0"/>
          <w:numId w:val="19"/>
        </w:numPr>
        <w:jc w:val="both"/>
        <w:rPr>
          <w:rFonts w:cs="Arial"/>
          <w:sz w:val="22"/>
          <w:szCs w:val="22"/>
          <w:lang w:val="cs-CZ"/>
        </w:rPr>
      </w:pPr>
      <w:r w:rsidRPr="009A1FCE">
        <w:rPr>
          <w:rFonts w:cs="Arial"/>
          <w:sz w:val="22"/>
          <w:szCs w:val="22"/>
          <w:lang w:val="cs-CZ"/>
        </w:rPr>
        <w:t xml:space="preserve">poskytovat na požádání ČPS informace a podklady potřebné pro jednání s výše </w:t>
      </w:r>
      <w:r w:rsidR="005A7C3D">
        <w:rPr>
          <w:rFonts w:cs="Arial"/>
          <w:sz w:val="22"/>
          <w:szCs w:val="22"/>
          <w:lang w:val="cs-CZ"/>
        </w:rPr>
        <w:t xml:space="preserve">                 </w:t>
      </w:r>
      <w:r w:rsidRPr="009A1FCE">
        <w:rPr>
          <w:rFonts w:cs="Arial"/>
          <w:sz w:val="22"/>
          <w:szCs w:val="22"/>
          <w:lang w:val="cs-CZ"/>
        </w:rPr>
        <w:t xml:space="preserve">uvedenými odbornými organizacemi. Tento závazek se nevztahuje na </w:t>
      </w:r>
      <w:proofErr w:type="gramStart"/>
      <w:r w:rsidRPr="009A1FCE">
        <w:rPr>
          <w:rFonts w:cs="Arial"/>
          <w:sz w:val="22"/>
          <w:szCs w:val="22"/>
          <w:lang w:val="cs-CZ"/>
        </w:rPr>
        <w:t xml:space="preserve">informace, </w:t>
      </w:r>
      <w:r w:rsidR="005A7C3D">
        <w:rPr>
          <w:rFonts w:cs="Arial"/>
          <w:sz w:val="22"/>
          <w:szCs w:val="22"/>
          <w:lang w:val="cs-CZ"/>
        </w:rPr>
        <w:t xml:space="preserve">  </w:t>
      </w:r>
      <w:proofErr w:type="gramEnd"/>
      <w:r w:rsidR="005A7C3D">
        <w:rPr>
          <w:rFonts w:cs="Arial"/>
          <w:sz w:val="22"/>
          <w:szCs w:val="22"/>
          <w:lang w:val="cs-CZ"/>
        </w:rPr>
        <w:t xml:space="preserve">                              </w:t>
      </w:r>
      <w:r w:rsidRPr="009A1FCE">
        <w:rPr>
          <w:rFonts w:cs="Arial"/>
          <w:sz w:val="22"/>
          <w:szCs w:val="22"/>
          <w:lang w:val="cs-CZ"/>
        </w:rPr>
        <w:t>které jsou předmětem ochrany podle zvláštních předpisů.</w:t>
      </w:r>
    </w:p>
    <w:p w14:paraId="189234EB" w14:textId="77777777" w:rsidR="002F7FA5" w:rsidRPr="009A1FCE" w:rsidRDefault="002F7FA5">
      <w:pPr>
        <w:rPr>
          <w:rFonts w:cs="Arial"/>
          <w:b/>
          <w:bCs/>
          <w:sz w:val="22"/>
          <w:szCs w:val="22"/>
          <w:lang w:val="cs-CZ"/>
        </w:rPr>
      </w:pPr>
    </w:p>
    <w:p w14:paraId="3C04EC38" w14:textId="77777777" w:rsidR="002F7FA5" w:rsidRPr="009A1FCE" w:rsidRDefault="00464C4C">
      <w:pPr>
        <w:rPr>
          <w:rFonts w:cs="Arial"/>
          <w:b/>
          <w:bCs/>
          <w:sz w:val="22"/>
          <w:szCs w:val="22"/>
          <w:lang w:val="cs-CZ"/>
        </w:rPr>
      </w:pPr>
      <w:r w:rsidRPr="009A1FCE">
        <w:rPr>
          <w:rFonts w:cs="Arial"/>
          <w:b/>
          <w:bCs/>
          <w:sz w:val="22"/>
          <w:szCs w:val="22"/>
          <w:lang w:val="cs-CZ"/>
        </w:rPr>
        <w:br w:type="page"/>
      </w:r>
    </w:p>
    <w:p w14:paraId="23E6F9CF" w14:textId="77777777" w:rsidR="002F7FA5" w:rsidRPr="009A1FCE" w:rsidRDefault="002F7FA5">
      <w:pPr>
        <w:jc w:val="both"/>
        <w:rPr>
          <w:rFonts w:cs="Arial"/>
          <w:b/>
          <w:bCs/>
          <w:sz w:val="22"/>
          <w:szCs w:val="22"/>
          <w:lang w:val="cs-CZ"/>
        </w:rPr>
      </w:pPr>
    </w:p>
    <w:p w14:paraId="6F0A4F64" w14:textId="21A5AEBD" w:rsidR="002F7FA5" w:rsidRPr="00A123B5" w:rsidRDefault="00464C4C" w:rsidP="00A123B5">
      <w:pPr>
        <w:pStyle w:val="Odstavecseseznamem"/>
        <w:numPr>
          <w:ilvl w:val="0"/>
          <w:numId w:val="48"/>
        </w:numPr>
        <w:tabs>
          <w:tab w:val="left" w:pos="-1080"/>
          <w:tab w:val="left" w:pos="-720"/>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cs="Arial"/>
          <w:b/>
          <w:sz w:val="22"/>
          <w:szCs w:val="22"/>
          <w:lang w:val="cs-CZ"/>
        </w:rPr>
      </w:pPr>
      <w:r w:rsidRPr="00A123B5">
        <w:rPr>
          <w:rFonts w:cs="Arial"/>
          <w:b/>
          <w:sz w:val="22"/>
          <w:szCs w:val="22"/>
          <w:lang w:val="cs-CZ"/>
        </w:rPr>
        <w:t>Tvorba normativních dokumentů (technických pravidel – TPG, technických doporučení – TDG a technických instrukcí – TIN)</w:t>
      </w:r>
    </w:p>
    <w:p w14:paraId="79949D52" w14:textId="77777777" w:rsidR="002F7FA5" w:rsidRPr="009A1FCE" w:rsidRDefault="002F7FA5">
      <w:pPr>
        <w:tabs>
          <w:tab w:val="left" w:pos="-1080"/>
          <w:tab w:val="left" w:pos="-720"/>
          <w:tab w:val="left" w:pos="0"/>
          <w:tab w:val="left" w:pos="6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cs="Arial"/>
          <w:sz w:val="22"/>
          <w:szCs w:val="22"/>
          <w:lang w:val="cs-CZ"/>
        </w:rPr>
      </w:pPr>
    </w:p>
    <w:p w14:paraId="55644581" w14:textId="598ED30F" w:rsidR="002F7FA5" w:rsidRPr="009A1FCE" w:rsidRDefault="00464C4C">
      <w:pPr>
        <w:numPr>
          <w:ilvl w:val="0"/>
          <w:numId w:val="2"/>
        </w:numPr>
        <w:tabs>
          <w:tab w:val="left" w:pos="-1080"/>
          <w:tab w:val="left" w:pos="-720"/>
          <w:tab w:val="left" w:pos="0"/>
          <w:tab w:val="left" w:pos="6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cs="Arial"/>
          <w:sz w:val="22"/>
          <w:szCs w:val="22"/>
          <w:lang w:val="cs-CZ"/>
        </w:rPr>
      </w:pPr>
      <w:r w:rsidRPr="009A1FCE">
        <w:rPr>
          <w:rFonts w:cs="Arial"/>
          <w:sz w:val="22"/>
          <w:szCs w:val="22"/>
          <w:lang w:val="cs-CZ"/>
        </w:rPr>
        <w:t xml:space="preserve"> Zpracování analýz úrovně současně platných normativních dokumentů ve vztahu k </w:t>
      </w:r>
      <w:r w:rsidR="00926425">
        <w:rPr>
          <w:rFonts w:cs="Arial"/>
          <w:sz w:val="22"/>
          <w:szCs w:val="22"/>
          <w:lang w:val="cs-CZ"/>
        </w:rPr>
        <w:t xml:space="preserve">                         </w:t>
      </w:r>
      <w:r w:rsidRPr="009A1FCE">
        <w:rPr>
          <w:rFonts w:cs="Arial"/>
          <w:sz w:val="22"/>
          <w:szCs w:val="22"/>
          <w:lang w:val="cs-CZ"/>
        </w:rPr>
        <w:t xml:space="preserve">obecně platným právním předpisům, nově vydaným ČSN, ČSN EN, ČSN EN ISO a </w:t>
      </w:r>
      <w:r w:rsidR="00926425">
        <w:rPr>
          <w:rFonts w:cs="Arial"/>
          <w:sz w:val="22"/>
          <w:szCs w:val="22"/>
          <w:lang w:val="cs-CZ"/>
        </w:rPr>
        <w:t xml:space="preserve">                              </w:t>
      </w:r>
      <w:r w:rsidRPr="009A1FCE">
        <w:rPr>
          <w:rFonts w:cs="Arial"/>
          <w:sz w:val="22"/>
          <w:szCs w:val="22"/>
          <w:lang w:val="cs-CZ"/>
        </w:rPr>
        <w:t>ČSN ISO a s využitím poznatků z jejich aplikace v praxi.</w:t>
      </w:r>
    </w:p>
    <w:p w14:paraId="02CB434E" w14:textId="662DDCA1" w:rsidR="002F7FA5" w:rsidRPr="009A1FCE" w:rsidRDefault="00464C4C">
      <w:pPr>
        <w:numPr>
          <w:ilvl w:val="0"/>
          <w:numId w:val="2"/>
        </w:numPr>
        <w:tabs>
          <w:tab w:val="left" w:pos="-1080"/>
          <w:tab w:val="left" w:pos="-720"/>
          <w:tab w:val="left" w:pos="0"/>
          <w:tab w:val="left" w:pos="6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cs="Arial"/>
          <w:sz w:val="22"/>
          <w:szCs w:val="22"/>
          <w:lang w:val="cs-CZ"/>
        </w:rPr>
      </w:pPr>
      <w:r w:rsidRPr="009A1FCE">
        <w:rPr>
          <w:rFonts w:cs="Arial"/>
          <w:sz w:val="22"/>
          <w:szCs w:val="22"/>
          <w:lang w:val="cs-CZ"/>
        </w:rPr>
        <w:t xml:space="preserve"> Zpracování rešerší zahraničních předpisů a odborné technické dokumentace a </w:t>
      </w:r>
      <w:r w:rsidR="000D0C65">
        <w:rPr>
          <w:rFonts w:cs="Arial"/>
          <w:sz w:val="22"/>
          <w:szCs w:val="22"/>
          <w:lang w:val="cs-CZ"/>
        </w:rPr>
        <w:t xml:space="preserve">                               </w:t>
      </w:r>
      <w:r w:rsidRPr="009A1FCE">
        <w:rPr>
          <w:rFonts w:cs="Arial"/>
          <w:sz w:val="22"/>
          <w:szCs w:val="22"/>
          <w:lang w:val="cs-CZ"/>
        </w:rPr>
        <w:t xml:space="preserve">aplikace výsledků rešerší při zpracování revizí a tvorbě nových normativních </w:t>
      </w:r>
      <w:r w:rsidR="000D0C65">
        <w:rPr>
          <w:rFonts w:cs="Arial"/>
          <w:sz w:val="22"/>
          <w:szCs w:val="22"/>
          <w:lang w:val="cs-CZ"/>
        </w:rPr>
        <w:t xml:space="preserve">                               </w:t>
      </w:r>
      <w:r w:rsidRPr="009A1FCE">
        <w:rPr>
          <w:rFonts w:cs="Arial"/>
          <w:sz w:val="22"/>
          <w:szCs w:val="22"/>
          <w:lang w:val="cs-CZ"/>
        </w:rPr>
        <w:t>dokumentů.</w:t>
      </w:r>
    </w:p>
    <w:p w14:paraId="4AE1A7DB" w14:textId="4C2D91C6" w:rsidR="002F7FA5" w:rsidRPr="009A1FCE" w:rsidRDefault="00464C4C">
      <w:pPr>
        <w:numPr>
          <w:ilvl w:val="0"/>
          <w:numId w:val="2"/>
        </w:numPr>
        <w:tabs>
          <w:tab w:val="left" w:pos="-1080"/>
          <w:tab w:val="left" w:pos="-720"/>
          <w:tab w:val="left" w:pos="0"/>
          <w:tab w:val="left" w:pos="6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cs="Arial"/>
          <w:sz w:val="22"/>
          <w:szCs w:val="22"/>
          <w:lang w:val="cs-CZ"/>
        </w:rPr>
      </w:pPr>
      <w:r w:rsidRPr="009A1FCE">
        <w:rPr>
          <w:rFonts w:cs="Arial"/>
          <w:sz w:val="22"/>
          <w:szCs w:val="22"/>
          <w:lang w:val="cs-CZ"/>
        </w:rPr>
        <w:t xml:space="preserve"> Zpracování a koordinace tvorby normativních dokumentů a jejich revizí či změn s cílem </w:t>
      </w:r>
      <w:r w:rsidR="000D0C65">
        <w:rPr>
          <w:rFonts w:cs="Arial"/>
          <w:sz w:val="22"/>
          <w:szCs w:val="22"/>
          <w:lang w:val="cs-CZ"/>
        </w:rPr>
        <w:t xml:space="preserve">                  </w:t>
      </w:r>
      <w:r w:rsidRPr="009A1FCE">
        <w:rPr>
          <w:rFonts w:cs="Arial"/>
          <w:sz w:val="22"/>
          <w:szCs w:val="22"/>
          <w:lang w:val="cs-CZ"/>
        </w:rPr>
        <w:t xml:space="preserve">vytvářet optimální podmínky pro efektivní projektování, výstavbu, provoz, údržbu a </w:t>
      </w:r>
      <w:r w:rsidR="000D0C65">
        <w:rPr>
          <w:rFonts w:cs="Arial"/>
          <w:sz w:val="22"/>
          <w:szCs w:val="22"/>
          <w:lang w:val="cs-CZ"/>
        </w:rPr>
        <w:t xml:space="preserve">                           </w:t>
      </w:r>
      <w:r w:rsidRPr="009A1FCE">
        <w:rPr>
          <w:rFonts w:cs="Arial"/>
          <w:sz w:val="22"/>
          <w:szCs w:val="22"/>
          <w:lang w:val="cs-CZ"/>
        </w:rPr>
        <w:t>opravy plynových zařízení při zachování bezpečného a spolehlivého provozu.</w:t>
      </w:r>
    </w:p>
    <w:p w14:paraId="4DF14FF5" w14:textId="6C3B9AAD" w:rsidR="002F7FA5" w:rsidRPr="009A1FCE" w:rsidRDefault="00464C4C">
      <w:pPr>
        <w:numPr>
          <w:ilvl w:val="0"/>
          <w:numId w:val="2"/>
        </w:numPr>
        <w:tabs>
          <w:tab w:val="left" w:pos="-1080"/>
          <w:tab w:val="left" w:pos="-720"/>
          <w:tab w:val="left" w:pos="0"/>
          <w:tab w:val="left" w:pos="6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cs="Arial"/>
          <w:sz w:val="22"/>
          <w:szCs w:val="22"/>
          <w:lang w:val="cs-CZ"/>
        </w:rPr>
      </w:pPr>
      <w:r w:rsidRPr="009A1FCE">
        <w:rPr>
          <w:rFonts w:cs="Arial"/>
          <w:sz w:val="22"/>
          <w:szCs w:val="22"/>
          <w:lang w:val="cs-CZ"/>
        </w:rPr>
        <w:t xml:space="preserve">Zpracování procesní dokumentace k procesu registrace pravidel praxe u Hospodářské </w:t>
      </w:r>
      <w:r w:rsidR="009C4AAD">
        <w:rPr>
          <w:rFonts w:cs="Arial"/>
          <w:sz w:val="22"/>
          <w:szCs w:val="22"/>
          <w:lang w:val="cs-CZ"/>
        </w:rPr>
        <w:t xml:space="preserve">                      </w:t>
      </w:r>
      <w:r w:rsidRPr="009A1FCE">
        <w:rPr>
          <w:rFonts w:cs="Arial"/>
          <w:sz w:val="22"/>
          <w:szCs w:val="22"/>
          <w:lang w:val="cs-CZ"/>
        </w:rPr>
        <w:t>komory ČR.</w:t>
      </w:r>
    </w:p>
    <w:p w14:paraId="3D953ADA" w14:textId="77777777" w:rsidR="002F7FA5" w:rsidRPr="009A1FCE" w:rsidRDefault="002F7FA5">
      <w:pPr>
        <w:tabs>
          <w:tab w:val="left" w:pos="-1080"/>
          <w:tab w:val="left" w:pos="-720"/>
          <w:tab w:val="left" w:pos="0"/>
          <w:tab w:val="left" w:pos="6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jc w:val="both"/>
        <w:rPr>
          <w:rFonts w:cs="Arial"/>
          <w:sz w:val="22"/>
          <w:szCs w:val="22"/>
          <w:lang w:val="cs-CZ"/>
        </w:rPr>
      </w:pPr>
    </w:p>
    <w:p w14:paraId="20FF96A9" w14:textId="77777777" w:rsidR="002F7FA5" w:rsidRPr="009A1FCE" w:rsidRDefault="002F7FA5">
      <w:pPr>
        <w:tabs>
          <w:tab w:val="left" w:pos="-1080"/>
          <w:tab w:val="left" w:pos="-720"/>
          <w:tab w:val="left" w:pos="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sz w:val="22"/>
          <w:szCs w:val="22"/>
          <w:lang w:val="cs-CZ"/>
        </w:rPr>
      </w:pPr>
    </w:p>
    <w:p w14:paraId="0843A697" w14:textId="118A7176" w:rsidR="002F7FA5" w:rsidRPr="009C4AAD" w:rsidRDefault="00464C4C" w:rsidP="009C4AAD">
      <w:pPr>
        <w:pStyle w:val="Odstavecseseznamem"/>
        <w:numPr>
          <w:ilvl w:val="0"/>
          <w:numId w:val="48"/>
        </w:numPr>
        <w:tabs>
          <w:tab w:val="left" w:pos="-1080"/>
          <w:tab w:val="left" w:pos="-720"/>
          <w:tab w:val="left" w:pos="709"/>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b/>
          <w:sz w:val="22"/>
          <w:szCs w:val="22"/>
          <w:lang w:val="cs-CZ"/>
        </w:rPr>
      </w:pPr>
      <w:r w:rsidRPr="009C4AAD">
        <w:rPr>
          <w:rFonts w:cs="Arial"/>
          <w:b/>
          <w:bCs/>
          <w:sz w:val="22"/>
          <w:szCs w:val="22"/>
          <w:lang w:val="cs-CZ"/>
        </w:rPr>
        <w:t xml:space="preserve">Tvorba národních technických norem </w:t>
      </w:r>
      <w:r w:rsidRPr="009C4AAD">
        <w:rPr>
          <w:rFonts w:cs="Arial"/>
          <w:b/>
          <w:sz w:val="22"/>
          <w:szCs w:val="22"/>
          <w:lang w:val="cs-CZ"/>
        </w:rPr>
        <w:t xml:space="preserve">a zavádění EN a ISO norem do systému </w:t>
      </w:r>
      <w:r w:rsidR="0061326C">
        <w:rPr>
          <w:rFonts w:cs="Arial"/>
          <w:b/>
          <w:sz w:val="22"/>
          <w:szCs w:val="22"/>
          <w:lang w:val="cs-CZ"/>
        </w:rPr>
        <w:t xml:space="preserve">                     </w:t>
      </w:r>
      <w:r w:rsidRPr="009C4AAD">
        <w:rPr>
          <w:rFonts w:cs="Arial"/>
          <w:b/>
          <w:sz w:val="22"/>
          <w:szCs w:val="22"/>
          <w:lang w:val="cs-CZ"/>
        </w:rPr>
        <w:t xml:space="preserve">českých technických norem – Činnost Centra technické normalizace (proces </w:t>
      </w:r>
      <w:r w:rsidR="0061326C">
        <w:rPr>
          <w:rFonts w:cs="Arial"/>
          <w:b/>
          <w:sz w:val="22"/>
          <w:szCs w:val="22"/>
          <w:lang w:val="cs-CZ"/>
        </w:rPr>
        <w:t xml:space="preserve">                           </w:t>
      </w:r>
      <w:r w:rsidRPr="009C4AAD">
        <w:rPr>
          <w:rFonts w:cs="Arial"/>
          <w:b/>
          <w:sz w:val="22"/>
          <w:szCs w:val="22"/>
          <w:lang w:val="cs-CZ"/>
        </w:rPr>
        <w:t>tvorby ČSN, ČSN EN a ČSN EN ISO norem ve spolupráci s ČAS a CEN)</w:t>
      </w:r>
    </w:p>
    <w:p w14:paraId="265AB67D" w14:textId="77777777" w:rsidR="002F7FA5" w:rsidRPr="009A1FCE" w:rsidRDefault="002F7FA5">
      <w:pPr>
        <w:tabs>
          <w:tab w:val="left" w:pos="-1080"/>
          <w:tab w:val="left" w:pos="-720"/>
          <w:tab w:val="left" w:pos="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sz w:val="22"/>
          <w:szCs w:val="22"/>
          <w:lang w:val="cs-CZ"/>
        </w:rPr>
      </w:pPr>
    </w:p>
    <w:p w14:paraId="0117A5C4" w14:textId="7DB7B868" w:rsidR="002F7FA5" w:rsidRPr="009A1FCE" w:rsidRDefault="00464C4C">
      <w:pPr>
        <w:tabs>
          <w:tab w:val="left" w:pos="-1080"/>
          <w:tab w:val="left" w:pos="-720"/>
          <w:tab w:val="left" w:pos="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284"/>
        <w:jc w:val="both"/>
        <w:rPr>
          <w:rFonts w:cs="Arial"/>
          <w:sz w:val="22"/>
          <w:szCs w:val="22"/>
          <w:lang w:val="cs-CZ"/>
        </w:rPr>
      </w:pPr>
      <w:r w:rsidRPr="009A1FCE">
        <w:rPr>
          <w:rFonts w:cs="Arial"/>
          <w:sz w:val="22"/>
          <w:szCs w:val="22"/>
          <w:lang w:val="cs-CZ"/>
        </w:rPr>
        <w:t>a) Účast na jednáních a práce v aktuálních komisích CEN a ISO</w:t>
      </w:r>
    </w:p>
    <w:p w14:paraId="0040E42A" w14:textId="77777777" w:rsidR="002F7FA5" w:rsidRPr="009A1FCE" w:rsidRDefault="002F7FA5">
      <w:pPr>
        <w:tabs>
          <w:tab w:val="left" w:pos="-1080"/>
          <w:tab w:val="left" w:pos="-720"/>
          <w:tab w:val="left" w:pos="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284"/>
        <w:jc w:val="both"/>
        <w:rPr>
          <w:rFonts w:cs="Arial"/>
          <w:sz w:val="22"/>
          <w:szCs w:val="22"/>
          <w:lang w:val="cs-CZ"/>
        </w:rPr>
      </w:pPr>
    </w:p>
    <w:p w14:paraId="547DC432" w14:textId="30DEDDC5" w:rsidR="002F7FA5" w:rsidRPr="009A1FCE" w:rsidRDefault="00464C4C">
      <w:pPr>
        <w:tabs>
          <w:tab w:val="left" w:pos="-1080"/>
          <w:tab w:val="left" w:pos="-720"/>
          <w:tab w:val="left" w:pos="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567" w:hanging="283"/>
        <w:jc w:val="both"/>
        <w:rPr>
          <w:rFonts w:cs="Arial"/>
          <w:sz w:val="22"/>
          <w:szCs w:val="22"/>
          <w:lang w:val="cs-CZ"/>
        </w:rPr>
      </w:pPr>
      <w:r w:rsidRPr="009A1FCE">
        <w:rPr>
          <w:rFonts w:cs="Arial"/>
          <w:sz w:val="22"/>
          <w:szCs w:val="22"/>
          <w:lang w:val="cs-CZ"/>
        </w:rPr>
        <w:t xml:space="preserve">b) Zpracování odborných stanovisek k EN a ISO normám a jejich zavádění do soustavy </w:t>
      </w:r>
      <w:r w:rsidR="005479F7">
        <w:rPr>
          <w:rFonts w:cs="Arial"/>
          <w:sz w:val="22"/>
          <w:szCs w:val="22"/>
          <w:lang w:val="cs-CZ"/>
        </w:rPr>
        <w:t xml:space="preserve">                                  </w:t>
      </w:r>
      <w:r w:rsidRPr="009A1FCE">
        <w:rPr>
          <w:rFonts w:cs="Arial"/>
          <w:sz w:val="22"/>
          <w:szCs w:val="22"/>
          <w:lang w:val="cs-CZ"/>
        </w:rPr>
        <w:t>ČSN</w:t>
      </w:r>
    </w:p>
    <w:p w14:paraId="77DCA10E" w14:textId="0C2A716F" w:rsidR="002F7FA5" w:rsidRPr="009A1FCE" w:rsidRDefault="00464C4C">
      <w:pPr>
        <w:pStyle w:val="Odstavecseseznamem"/>
        <w:numPr>
          <w:ilvl w:val="0"/>
          <w:numId w:val="4"/>
        </w:num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3" w:hanging="284"/>
        <w:jc w:val="both"/>
        <w:rPr>
          <w:rFonts w:cs="Arial"/>
          <w:sz w:val="22"/>
          <w:szCs w:val="22"/>
          <w:lang w:val="cs-CZ"/>
        </w:rPr>
      </w:pPr>
      <w:r w:rsidRPr="009A1FCE">
        <w:rPr>
          <w:rFonts w:cs="Arial"/>
          <w:sz w:val="22"/>
          <w:szCs w:val="22"/>
          <w:lang w:val="cs-CZ"/>
        </w:rPr>
        <w:t xml:space="preserve">zpracováním ČSN EN, ČSN EN ISO </w:t>
      </w:r>
    </w:p>
    <w:p w14:paraId="661B9E14" w14:textId="2F3C52A8" w:rsidR="002F7FA5" w:rsidRPr="009A1FCE" w:rsidRDefault="00464C4C">
      <w:pPr>
        <w:pStyle w:val="Odstavecseseznamem"/>
        <w:numPr>
          <w:ilvl w:val="0"/>
          <w:numId w:val="4"/>
        </w:num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3" w:hanging="284"/>
        <w:jc w:val="both"/>
        <w:rPr>
          <w:rFonts w:cs="Arial"/>
          <w:sz w:val="22"/>
          <w:szCs w:val="22"/>
          <w:lang w:val="cs-CZ"/>
        </w:rPr>
      </w:pPr>
      <w:r w:rsidRPr="009A1FCE">
        <w:rPr>
          <w:rFonts w:cs="Arial"/>
          <w:sz w:val="22"/>
          <w:szCs w:val="22"/>
          <w:lang w:val="cs-CZ"/>
        </w:rPr>
        <w:t xml:space="preserve">zpracováním české verze vyhlášených ČSN EN a ČSN EN ISO k přímému použití </w:t>
      </w:r>
      <w:r w:rsidR="009A585B">
        <w:rPr>
          <w:rFonts w:cs="Arial"/>
          <w:sz w:val="22"/>
          <w:szCs w:val="22"/>
          <w:lang w:val="cs-CZ"/>
        </w:rPr>
        <w:t xml:space="preserve">                                    </w:t>
      </w:r>
      <w:r w:rsidRPr="009A1FCE">
        <w:rPr>
          <w:rFonts w:cs="Arial"/>
          <w:sz w:val="22"/>
          <w:szCs w:val="22"/>
          <w:lang w:val="cs-CZ"/>
        </w:rPr>
        <w:t>v anglickém originále</w:t>
      </w:r>
    </w:p>
    <w:p w14:paraId="4C8C592E" w14:textId="77777777" w:rsidR="002F7FA5" w:rsidRPr="009A1FCE" w:rsidRDefault="00464C4C">
      <w:pPr>
        <w:pStyle w:val="Odstavecseseznamem"/>
        <w:numPr>
          <w:ilvl w:val="0"/>
          <w:numId w:val="4"/>
        </w:num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3" w:hanging="284"/>
        <w:jc w:val="both"/>
        <w:rPr>
          <w:rFonts w:cs="Arial"/>
          <w:sz w:val="22"/>
          <w:szCs w:val="22"/>
          <w:lang w:val="cs-CZ"/>
        </w:rPr>
      </w:pPr>
      <w:r w:rsidRPr="009A1FCE">
        <w:rPr>
          <w:rFonts w:cs="Arial"/>
          <w:sz w:val="22"/>
          <w:szCs w:val="22"/>
          <w:lang w:val="cs-CZ"/>
        </w:rPr>
        <w:t>tvorba národních norem</w:t>
      </w:r>
    </w:p>
    <w:p w14:paraId="3F46137A" w14:textId="77777777" w:rsidR="002F7FA5" w:rsidRPr="009A1FCE" w:rsidRDefault="002F7FA5">
      <w:pPr>
        <w:tabs>
          <w:tab w:val="left" w:pos="-1080"/>
          <w:tab w:val="left" w:pos="-720"/>
          <w:tab w:val="left" w:pos="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284"/>
        <w:jc w:val="both"/>
        <w:rPr>
          <w:rFonts w:cs="Arial"/>
          <w:sz w:val="22"/>
          <w:szCs w:val="22"/>
          <w:lang w:val="cs-CZ"/>
        </w:rPr>
      </w:pPr>
    </w:p>
    <w:p w14:paraId="7E65FA05" w14:textId="0205DA94" w:rsidR="002F7FA5" w:rsidRPr="009A1FCE" w:rsidRDefault="00464C4C">
      <w:pPr>
        <w:tabs>
          <w:tab w:val="left" w:pos="-1080"/>
          <w:tab w:val="left" w:pos="-720"/>
          <w:tab w:val="left" w:pos="567"/>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bCs/>
          <w:sz w:val="22"/>
          <w:szCs w:val="22"/>
          <w:lang w:val="cs-CZ"/>
        </w:rPr>
      </w:pPr>
      <w:r w:rsidRPr="009A1FCE">
        <w:rPr>
          <w:rFonts w:cs="Arial"/>
          <w:bCs/>
          <w:sz w:val="22"/>
          <w:szCs w:val="22"/>
          <w:lang w:val="cs-CZ"/>
        </w:rPr>
        <w:t xml:space="preserve">    c) Práce v TNK (technické normalizační komise) při ČAS</w:t>
      </w:r>
    </w:p>
    <w:p w14:paraId="293595B1" w14:textId="77777777" w:rsidR="002F7FA5" w:rsidRPr="009A1FCE" w:rsidRDefault="00464C4C">
      <w:pPr>
        <w:pStyle w:val="Odstavecseseznamem"/>
        <w:numPr>
          <w:ilvl w:val="0"/>
          <w:numId w:val="4"/>
        </w:num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3" w:hanging="284"/>
        <w:jc w:val="both"/>
        <w:rPr>
          <w:rFonts w:cs="Arial"/>
          <w:sz w:val="22"/>
          <w:szCs w:val="22"/>
          <w:lang w:val="cs-CZ"/>
        </w:rPr>
      </w:pPr>
      <w:r w:rsidRPr="009A1FCE">
        <w:rPr>
          <w:rFonts w:cs="Arial"/>
          <w:sz w:val="22"/>
          <w:szCs w:val="22"/>
          <w:lang w:val="cs-CZ"/>
        </w:rPr>
        <w:t>TNK 26 Spotřebiče na plynná, kapalná a pevná paliva</w:t>
      </w:r>
    </w:p>
    <w:p w14:paraId="07BC7528" w14:textId="77777777" w:rsidR="002F7FA5" w:rsidRPr="009A1FCE" w:rsidRDefault="00464C4C">
      <w:pPr>
        <w:pStyle w:val="Odstavecseseznamem"/>
        <w:numPr>
          <w:ilvl w:val="0"/>
          <w:numId w:val="4"/>
        </w:num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3" w:hanging="284"/>
        <w:jc w:val="both"/>
        <w:rPr>
          <w:rFonts w:cs="Arial"/>
          <w:sz w:val="22"/>
          <w:szCs w:val="22"/>
          <w:lang w:val="cs-CZ"/>
        </w:rPr>
      </w:pPr>
      <w:r w:rsidRPr="009A1FCE">
        <w:rPr>
          <w:rFonts w:cs="Arial"/>
          <w:sz w:val="22"/>
          <w:szCs w:val="22"/>
          <w:lang w:val="cs-CZ"/>
        </w:rPr>
        <w:t>TNK 27 Požární bezpečnost</w:t>
      </w:r>
    </w:p>
    <w:p w14:paraId="63E72871" w14:textId="77777777" w:rsidR="002F7FA5" w:rsidRPr="009A1FCE" w:rsidRDefault="00464C4C">
      <w:pPr>
        <w:pStyle w:val="Odstavecseseznamem"/>
        <w:numPr>
          <w:ilvl w:val="0"/>
          <w:numId w:val="4"/>
        </w:num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3" w:hanging="284"/>
        <w:jc w:val="both"/>
        <w:rPr>
          <w:rFonts w:cs="Arial"/>
          <w:sz w:val="22"/>
          <w:szCs w:val="22"/>
          <w:lang w:val="cs-CZ"/>
        </w:rPr>
      </w:pPr>
      <w:r w:rsidRPr="009A1FCE">
        <w:rPr>
          <w:rFonts w:cs="Arial"/>
          <w:sz w:val="22"/>
          <w:szCs w:val="22"/>
          <w:lang w:val="cs-CZ"/>
        </w:rPr>
        <w:t>TNK 32 Ochrana proti korozi</w:t>
      </w:r>
    </w:p>
    <w:p w14:paraId="360757A2" w14:textId="77777777" w:rsidR="002F7FA5" w:rsidRPr="009A1FCE" w:rsidRDefault="00464C4C">
      <w:pPr>
        <w:pStyle w:val="Odstavecseseznamem"/>
        <w:numPr>
          <w:ilvl w:val="0"/>
          <w:numId w:val="4"/>
        </w:num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3" w:hanging="284"/>
        <w:jc w:val="both"/>
        <w:rPr>
          <w:rFonts w:cs="Arial"/>
          <w:sz w:val="22"/>
          <w:szCs w:val="22"/>
          <w:lang w:val="cs-CZ"/>
        </w:rPr>
      </w:pPr>
      <w:r w:rsidRPr="009A1FCE">
        <w:rPr>
          <w:rFonts w:cs="Arial"/>
          <w:sz w:val="22"/>
          <w:szCs w:val="22"/>
          <w:lang w:val="cs-CZ"/>
        </w:rPr>
        <w:t>TNK 49 Průmyslové ocelové potrubí a potrubní součásti</w:t>
      </w:r>
    </w:p>
    <w:p w14:paraId="52B9C0DC" w14:textId="77777777" w:rsidR="002F7FA5" w:rsidRPr="009A1FCE" w:rsidRDefault="00464C4C">
      <w:pPr>
        <w:pStyle w:val="Odstavecseseznamem"/>
        <w:numPr>
          <w:ilvl w:val="0"/>
          <w:numId w:val="4"/>
        </w:num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3" w:hanging="284"/>
        <w:jc w:val="both"/>
        <w:rPr>
          <w:rFonts w:cs="Arial"/>
          <w:sz w:val="22"/>
          <w:szCs w:val="22"/>
          <w:lang w:val="cs-CZ"/>
        </w:rPr>
      </w:pPr>
      <w:r w:rsidRPr="009A1FCE">
        <w:rPr>
          <w:rFonts w:cs="Arial"/>
          <w:sz w:val="22"/>
          <w:szCs w:val="22"/>
          <w:lang w:val="cs-CZ"/>
        </w:rPr>
        <w:t>TNK 50 Armatury</w:t>
      </w:r>
    </w:p>
    <w:p w14:paraId="3B289E0D" w14:textId="77777777" w:rsidR="002F7FA5" w:rsidRPr="009A1FCE" w:rsidRDefault="00464C4C">
      <w:pPr>
        <w:pStyle w:val="Odstavecseseznamem"/>
        <w:numPr>
          <w:ilvl w:val="0"/>
          <w:numId w:val="4"/>
        </w:num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3" w:hanging="284"/>
        <w:jc w:val="both"/>
        <w:rPr>
          <w:rFonts w:cs="Arial"/>
          <w:sz w:val="22"/>
          <w:szCs w:val="22"/>
          <w:lang w:val="cs-CZ"/>
        </w:rPr>
      </w:pPr>
      <w:r w:rsidRPr="009A1FCE">
        <w:rPr>
          <w:rFonts w:cs="Arial"/>
          <w:sz w:val="22"/>
          <w:szCs w:val="22"/>
          <w:lang w:val="cs-CZ"/>
        </w:rPr>
        <w:t>TNK 52 Plasty</w:t>
      </w:r>
    </w:p>
    <w:p w14:paraId="2044224E" w14:textId="77777777" w:rsidR="002F7FA5" w:rsidRPr="009A1FCE" w:rsidRDefault="00464C4C">
      <w:pPr>
        <w:pStyle w:val="Odstavecseseznamem"/>
        <w:numPr>
          <w:ilvl w:val="0"/>
          <w:numId w:val="4"/>
        </w:num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3" w:hanging="284"/>
        <w:jc w:val="both"/>
        <w:rPr>
          <w:rFonts w:cs="Arial"/>
          <w:sz w:val="22"/>
          <w:szCs w:val="22"/>
          <w:lang w:val="cs-CZ"/>
        </w:rPr>
      </w:pPr>
      <w:r w:rsidRPr="009A1FCE">
        <w:rPr>
          <w:rFonts w:cs="Arial"/>
          <w:sz w:val="22"/>
          <w:szCs w:val="22"/>
          <w:lang w:val="cs-CZ"/>
        </w:rPr>
        <w:t>TNK 55 Plynová zařízení</w:t>
      </w:r>
    </w:p>
    <w:p w14:paraId="70E4CC0C" w14:textId="77777777" w:rsidR="002F7FA5" w:rsidRPr="009A1FCE" w:rsidRDefault="00464C4C">
      <w:pPr>
        <w:pStyle w:val="Odstavecseseznamem"/>
        <w:numPr>
          <w:ilvl w:val="0"/>
          <w:numId w:val="4"/>
        </w:num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3" w:hanging="284"/>
        <w:jc w:val="both"/>
        <w:rPr>
          <w:rFonts w:cs="Arial"/>
          <w:sz w:val="22"/>
          <w:szCs w:val="22"/>
          <w:lang w:val="cs-CZ"/>
        </w:rPr>
      </w:pPr>
      <w:r w:rsidRPr="009A1FCE">
        <w:rPr>
          <w:rFonts w:cs="Arial"/>
          <w:sz w:val="22"/>
          <w:szCs w:val="22"/>
          <w:lang w:val="cs-CZ"/>
        </w:rPr>
        <w:t>TNK 66 Inženýrské sítě</w:t>
      </w:r>
    </w:p>
    <w:p w14:paraId="1474CDAA" w14:textId="77777777" w:rsidR="002F7FA5" w:rsidRPr="009A1FCE" w:rsidRDefault="00464C4C">
      <w:pPr>
        <w:pStyle w:val="Odstavecseseznamem"/>
        <w:numPr>
          <w:ilvl w:val="0"/>
          <w:numId w:val="4"/>
        </w:num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3" w:hanging="284"/>
        <w:jc w:val="both"/>
        <w:rPr>
          <w:rFonts w:cs="Arial"/>
          <w:sz w:val="22"/>
          <w:szCs w:val="22"/>
          <w:lang w:val="cs-CZ"/>
        </w:rPr>
      </w:pPr>
      <w:r w:rsidRPr="009A1FCE">
        <w:rPr>
          <w:rFonts w:cs="Arial"/>
          <w:sz w:val="22"/>
          <w:szCs w:val="22"/>
          <w:lang w:val="cs-CZ"/>
        </w:rPr>
        <w:t>TNK 70 Svařování</w:t>
      </w:r>
    </w:p>
    <w:p w14:paraId="6002BC69" w14:textId="77777777" w:rsidR="002F7FA5" w:rsidRPr="009A1FCE" w:rsidRDefault="00464C4C">
      <w:pPr>
        <w:pStyle w:val="Odstavecseseznamem"/>
        <w:numPr>
          <w:ilvl w:val="0"/>
          <w:numId w:val="4"/>
        </w:num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3" w:hanging="284"/>
        <w:jc w:val="both"/>
        <w:rPr>
          <w:rFonts w:cs="Arial"/>
          <w:sz w:val="22"/>
          <w:szCs w:val="22"/>
          <w:lang w:val="cs-CZ"/>
        </w:rPr>
      </w:pPr>
      <w:r w:rsidRPr="009A1FCE">
        <w:rPr>
          <w:rFonts w:cs="Arial"/>
          <w:sz w:val="22"/>
          <w:szCs w:val="22"/>
          <w:lang w:val="cs-CZ"/>
        </w:rPr>
        <w:t>TNK 90 Vyhrazená tlaková zařízení</w:t>
      </w:r>
    </w:p>
    <w:p w14:paraId="6402F730" w14:textId="74D0A7A6" w:rsidR="002F7FA5" w:rsidRDefault="00464C4C">
      <w:pPr>
        <w:pStyle w:val="Odstavecseseznamem"/>
        <w:numPr>
          <w:ilvl w:val="0"/>
          <w:numId w:val="4"/>
        </w:num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3" w:hanging="284"/>
        <w:jc w:val="both"/>
        <w:rPr>
          <w:rFonts w:cs="Arial"/>
          <w:sz w:val="22"/>
          <w:szCs w:val="22"/>
          <w:lang w:val="cs-CZ"/>
        </w:rPr>
      </w:pPr>
      <w:r w:rsidRPr="009A1FCE">
        <w:rPr>
          <w:rFonts w:cs="Arial"/>
          <w:sz w:val="22"/>
          <w:szCs w:val="22"/>
          <w:lang w:val="cs-CZ"/>
        </w:rPr>
        <w:t>TNK 93 Ústřední vytápění a ohřev užitkové vody</w:t>
      </w:r>
    </w:p>
    <w:p w14:paraId="03BC8BF6" w14:textId="78030BC5" w:rsidR="00A910B7" w:rsidRDefault="00A910B7" w:rsidP="00A910B7">
      <w:p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sz w:val="22"/>
          <w:szCs w:val="22"/>
          <w:lang w:val="cs-CZ"/>
        </w:rPr>
      </w:pPr>
    </w:p>
    <w:p w14:paraId="27E78AC4" w14:textId="78C340F7" w:rsidR="00A910B7" w:rsidRDefault="00A910B7" w:rsidP="00A910B7">
      <w:p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sz w:val="22"/>
          <w:szCs w:val="22"/>
          <w:lang w:val="cs-CZ"/>
        </w:rPr>
      </w:pPr>
    </w:p>
    <w:p w14:paraId="75A033AC" w14:textId="1DEB35B6" w:rsidR="00A910B7" w:rsidRDefault="00A910B7" w:rsidP="00A910B7">
      <w:p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sz w:val="22"/>
          <w:szCs w:val="22"/>
          <w:lang w:val="cs-CZ"/>
        </w:rPr>
      </w:pPr>
    </w:p>
    <w:p w14:paraId="63785411" w14:textId="1A3DFEEC" w:rsidR="00A910B7" w:rsidRDefault="00A910B7" w:rsidP="00A910B7">
      <w:p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sz w:val="22"/>
          <w:szCs w:val="22"/>
          <w:lang w:val="cs-CZ"/>
        </w:rPr>
      </w:pPr>
    </w:p>
    <w:p w14:paraId="5769690B" w14:textId="01EFA583" w:rsidR="00A910B7" w:rsidRDefault="00A910B7" w:rsidP="00A910B7">
      <w:p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sz w:val="22"/>
          <w:szCs w:val="22"/>
          <w:lang w:val="cs-CZ"/>
        </w:rPr>
      </w:pPr>
    </w:p>
    <w:p w14:paraId="61AD5640" w14:textId="51D2AFEA" w:rsidR="00A910B7" w:rsidRDefault="00A910B7" w:rsidP="00A910B7">
      <w:p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sz w:val="22"/>
          <w:szCs w:val="22"/>
          <w:lang w:val="cs-CZ"/>
        </w:rPr>
      </w:pPr>
    </w:p>
    <w:p w14:paraId="1AB38C9C" w14:textId="75260606" w:rsidR="00A910B7" w:rsidRDefault="00A910B7" w:rsidP="00A910B7">
      <w:p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sz w:val="22"/>
          <w:szCs w:val="22"/>
          <w:lang w:val="cs-CZ"/>
        </w:rPr>
      </w:pPr>
    </w:p>
    <w:p w14:paraId="4EC20DB6" w14:textId="0594F0F0" w:rsidR="00A910B7" w:rsidRDefault="00A910B7" w:rsidP="00A910B7">
      <w:p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sz w:val="22"/>
          <w:szCs w:val="22"/>
          <w:lang w:val="cs-CZ"/>
        </w:rPr>
      </w:pPr>
    </w:p>
    <w:p w14:paraId="28E82146" w14:textId="77777777" w:rsidR="00A910B7" w:rsidRPr="00A910B7" w:rsidRDefault="00A910B7" w:rsidP="00A910B7">
      <w:p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sz w:val="22"/>
          <w:szCs w:val="22"/>
          <w:lang w:val="cs-CZ"/>
        </w:rPr>
      </w:pPr>
    </w:p>
    <w:p w14:paraId="60D1CD9E" w14:textId="77777777" w:rsidR="002F7FA5" w:rsidRPr="009A1FCE" w:rsidRDefault="00464C4C">
      <w:pPr>
        <w:pStyle w:val="Odstavecseseznamem"/>
        <w:numPr>
          <w:ilvl w:val="0"/>
          <w:numId w:val="4"/>
        </w:num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3" w:hanging="284"/>
        <w:jc w:val="both"/>
        <w:rPr>
          <w:rFonts w:cs="Arial"/>
          <w:sz w:val="22"/>
          <w:szCs w:val="22"/>
          <w:lang w:val="cs-CZ"/>
        </w:rPr>
      </w:pPr>
      <w:r w:rsidRPr="009A1FCE">
        <w:rPr>
          <w:rFonts w:cs="Arial"/>
          <w:sz w:val="22"/>
          <w:szCs w:val="22"/>
          <w:lang w:val="cs-CZ"/>
        </w:rPr>
        <w:lastRenderedPageBreak/>
        <w:t>TNK 103 Tlakové nádoby na přepravu plynu</w:t>
      </w:r>
    </w:p>
    <w:p w14:paraId="6BCA16CA" w14:textId="77777777" w:rsidR="002F7FA5" w:rsidRPr="009A1FCE" w:rsidRDefault="00464C4C">
      <w:pPr>
        <w:pStyle w:val="Odstavecseseznamem"/>
        <w:numPr>
          <w:ilvl w:val="0"/>
          <w:numId w:val="4"/>
        </w:num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3" w:hanging="284"/>
        <w:jc w:val="both"/>
        <w:rPr>
          <w:rFonts w:cs="Arial"/>
          <w:sz w:val="22"/>
          <w:szCs w:val="22"/>
          <w:lang w:val="cs-CZ"/>
        </w:rPr>
      </w:pPr>
      <w:r w:rsidRPr="009A1FCE">
        <w:rPr>
          <w:rFonts w:cs="Arial"/>
          <w:sz w:val="22"/>
          <w:szCs w:val="22"/>
          <w:lang w:val="cs-CZ"/>
        </w:rPr>
        <w:t>TNK 105 Komíny</w:t>
      </w:r>
    </w:p>
    <w:p w14:paraId="42D92EE8" w14:textId="77777777" w:rsidR="002F7FA5" w:rsidRPr="009A1FCE" w:rsidRDefault="00464C4C">
      <w:pPr>
        <w:pStyle w:val="Odstavecseseznamem"/>
        <w:numPr>
          <w:ilvl w:val="0"/>
          <w:numId w:val="4"/>
        </w:numPr>
        <w:tabs>
          <w:tab w:val="left" w:pos="-1080"/>
          <w:tab w:val="left" w:pos="-720"/>
          <w:tab w:val="left" w:pos="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3" w:hanging="284"/>
        <w:jc w:val="both"/>
        <w:rPr>
          <w:rFonts w:cs="Arial"/>
          <w:sz w:val="22"/>
          <w:szCs w:val="22"/>
          <w:lang w:val="cs-CZ"/>
        </w:rPr>
      </w:pPr>
      <w:r w:rsidRPr="009A1FCE">
        <w:rPr>
          <w:rFonts w:cs="Arial"/>
          <w:sz w:val="22"/>
          <w:szCs w:val="22"/>
          <w:lang w:val="cs-CZ"/>
        </w:rPr>
        <w:t>TNK 131 Plastové potrubní systémy</w:t>
      </w:r>
    </w:p>
    <w:p w14:paraId="20E946EF" w14:textId="77777777" w:rsidR="002F7FA5" w:rsidRPr="009A1FCE" w:rsidRDefault="002F7FA5">
      <w:pPr>
        <w:pStyle w:val="Odstavecseseznamem"/>
        <w:tabs>
          <w:tab w:val="left" w:pos="-1080"/>
          <w:tab w:val="left" w:pos="-720"/>
          <w:tab w:val="left" w:pos="567"/>
          <w:tab w:val="left" w:pos="72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04"/>
        <w:jc w:val="both"/>
        <w:rPr>
          <w:rFonts w:cs="Arial"/>
          <w:sz w:val="22"/>
          <w:szCs w:val="22"/>
          <w:lang w:val="cs-CZ"/>
        </w:rPr>
      </w:pPr>
    </w:p>
    <w:p w14:paraId="305311B2" w14:textId="77777777" w:rsidR="002F7FA5" w:rsidRPr="009A1FCE" w:rsidRDefault="002F7FA5">
      <w:pPr>
        <w:tabs>
          <w:tab w:val="left" w:pos="-1080"/>
          <w:tab w:val="left" w:pos="-720"/>
          <w:tab w:val="left" w:pos="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sz w:val="22"/>
          <w:szCs w:val="22"/>
          <w:lang w:val="cs-CZ"/>
        </w:rPr>
      </w:pPr>
    </w:p>
    <w:p w14:paraId="7DDAAF74" w14:textId="6F19AF36" w:rsidR="002F7FA5" w:rsidRPr="009A1FCE" w:rsidRDefault="00464C4C">
      <w:pPr>
        <w:tabs>
          <w:tab w:val="left" w:pos="-1080"/>
          <w:tab w:val="left" w:pos="-720"/>
          <w:tab w:val="left" w:pos="0"/>
          <w:tab w:val="left" w:pos="6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cs="Arial"/>
          <w:sz w:val="22"/>
          <w:szCs w:val="22"/>
          <w:lang w:val="cs-CZ"/>
        </w:rPr>
      </w:pPr>
      <w:r w:rsidRPr="009A1FCE">
        <w:rPr>
          <w:rFonts w:cs="Arial"/>
          <w:sz w:val="22"/>
          <w:szCs w:val="22"/>
          <w:lang w:val="cs-CZ"/>
        </w:rPr>
        <w:t xml:space="preserve">ČPS zpracovává stanoviska k návrhům ČSN, ČSN EN a ČSN EN ISO v oblasti spotřebičů </w:t>
      </w:r>
      <w:r w:rsidR="00FE2CC6">
        <w:rPr>
          <w:rFonts w:cs="Arial"/>
          <w:sz w:val="22"/>
          <w:szCs w:val="22"/>
          <w:lang w:val="cs-CZ"/>
        </w:rPr>
        <w:t xml:space="preserve">                        </w:t>
      </w:r>
      <w:r w:rsidRPr="009A1FCE">
        <w:rPr>
          <w:rFonts w:cs="Arial"/>
          <w:sz w:val="22"/>
          <w:szCs w:val="22"/>
          <w:lang w:val="cs-CZ"/>
        </w:rPr>
        <w:t xml:space="preserve">plynných paliv, stabilních tlakových nádob, kovových tlakových nádob k dopravě plynů, výroby </w:t>
      </w:r>
      <w:r w:rsidR="00FE2CC6">
        <w:rPr>
          <w:rFonts w:cs="Arial"/>
          <w:sz w:val="22"/>
          <w:szCs w:val="22"/>
          <w:lang w:val="cs-CZ"/>
        </w:rPr>
        <w:t xml:space="preserve">                                 </w:t>
      </w:r>
      <w:r w:rsidRPr="009A1FCE">
        <w:rPr>
          <w:rFonts w:cs="Arial"/>
          <w:sz w:val="22"/>
          <w:szCs w:val="22"/>
          <w:lang w:val="cs-CZ"/>
        </w:rPr>
        <w:t xml:space="preserve">a využití plynu v kanalizačních čistírnách, skladování plynu v nadzemních a podzemních </w:t>
      </w:r>
      <w:r w:rsidR="00FE2CC6">
        <w:rPr>
          <w:rFonts w:cs="Arial"/>
          <w:sz w:val="22"/>
          <w:szCs w:val="22"/>
          <w:lang w:val="cs-CZ"/>
        </w:rPr>
        <w:t xml:space="preserve">                        </w:t>
      </w:r>
      <w:r w:rsidRPr="009A1FCE">
        <w:rPr>
          <w:rFonts w:cs="Arial"/>
          <w:sz w:val="22"/>
          <w:szCs w:val="22"/>
          <w:lang w:val="cs-CZ"/>
        </w:rPr>
        <w:t>zásobnících.</w:t>
      </w:r>
    </w:p>
    <w:p w14:paraId="4989F485" w14:textId="77777777" w:rsidR="002F7FA5" w:rsidRPr="009A1FCE" w:rsidRDefault="002F7FA5">
      <w:pPr>
        <w:tabs>
          <w:tab w:val="left" w:pos="-1080"/>
          <w:tab w:val="left" w:pos="-720"/>
          <w:tab w:val="left" w:pos="0"/>
          <w:tab w:val="left" w:pos="6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cs="Arial"/>
          <w:sz w:val="22"/>
          <w:szCs w:val="22"/>
          <w:lang w:val="cs-CZ"/>
        </w:rPr>
      </w:pPr>
    </w:p>
    <w:p w14:paraId="4C766410" w14:textId="77777777" w:rsidR="002F7FA5" w:rsidRPr="009A1FCE" w:rsidRDefault="002F7FA5">
      <w:pPr>
        <w:tabs>
          <w:tab w:val="left" w:pos="-1080"/>
          <w:tab w:val="left" w:pos="-720"/>
          <w:tab w:val="left" w:pos="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b/>
          <w:bCs/>
          <w:sz w:val="22"/>
          <w:szCs w:val="22"/>
          <w:lang w:val="cs-CZ"/>
        </w:rPr>
      </w:pPr>
    </w:p>
    <w:p w14:paraId="74E99A2B" w14:textId="626B24F6" w:rsidR="002F7FA5" w:rsidRPr="00624540" w:rsidRDefault="00464C4C" w:rsidP="00624540">
      <w:pPr>
        <w:pStyle w:val="Odstavecseseznamem"/>
        <w:numPr>
          <w:ilvl w:val="0"/>
          <w:numId w:val="48"/>
        </w:numPr>
        <w:tabs>
          <w:tab w:val="left" w:pos="-1080"/>
          <w:tab w:val="left" w:pos="-720"/>
          <w:tab w:val="left" w:pos="709"/>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b/>
          <w:bCs/>
          <w:sz w:val="22"/>
          <w:szCs w:val="22"/>
          <w:lang w:val="cs-CZ"/>
        </w:rPr>
      </w:pPr>
      <w:r w:rsidRPr="00624540">
        <w:rPr>
          <w:rFonts w:cs="Arial"/>
          <w:b/>
          <w:bCs/>
          <w:sz w:val="22"/>
          <w:szCs w:val="22"/>
          <w:lang w:val="cs-CZ"/>
        </w:rPr>
        <w:t xml:space="preserve">Zpracování a vydávání technických řešení k aplikaci obecně závazných předpisů </w:t>
      </w:r>
      <w:r w:rsidR="00945F3A">
        <w:rPr>
          <w:rFonts w:cs="Arial"/>
          <w:b/>
          <w:bCs/>
          <w:sz w:val="22"/>
          <w:szCs w:val="22"/>
          <w:lang w:val="cs-CZ"/>
        </w:rPr>
        <w:t xml:space="preserve">                               </w:t>
      </w:r>
      <w:r w:rsidRPr="00624540">
        <w:rPr>
          <w:rFonts w:cs="Arial"/>
          <w:b/>
          <w:bCs/>
          <w:sz w:val="22"/>
          <w:szCs w:val="22"/>
          <w:lang w:val="cs-CZ"/>
        </w:rPr>
        <w:t>a normativních dokumentů (odborná stanoviska, konzultace, poradenství)</w:t>
      </w:r>
    </w:p>
    <w:p w14:paraId="40CC5417" w14:textId="77777777" w:rsidR="002F7FA5" w:rsidRPr="009A1FCE" w:rsidRDefault="002F7FA5">
      <w:pPr>
        <w:tabs>
          <w:tab w:val="left" w:pos="-1080"/>
          <w:tab w:val="left" w:pos="-720"/>
          <w:tab w:val="left" w:pos="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sz w:val="22"/>
          <w:szCs w:val="22"/>
          <w:lang w:val="cs-CZ"/>
        </w:rPr>
      </w:pPr>
    </w:p>
    <w:p w14:paraId="79C2C28E" w14:textId="70DD7669" w:rsidR="002F7FA5" w:rsidRPr="00945F3A" w:rsidRDefault="00464C4C" w:rsidP="00945F3A">
      <w:pPr>
        <w:pStyle w:val="Odstavecseseznamem"/>
        <w:numPr>
          <w:ilvl w:val="0"/>
          <w:numId w:val="49"/>
        </w:numPr>
        <w:tabs>
          <w:tab w:val="left" w:pos="-1080"/>
          <w:tab w:val="left" w:pos="-720"/>
          <w:tab w:val="left" w:pos="0"/>
          <w:tab w:val="left" w:pos="284"/>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567"/>
        <w:jc w:val="both"/>
        <w:rPr>
          <w:rFonts w:cs="Arial"/>
          <w:sz w:val="22"/>
          <w:szCs w:val="22"/>
          <w:lang w:val="cs-CZ"/>
        </w:rPr>
      </w:pPr>
      <w:r w:rsidRPr="00945F3A">
        <w:rPr>
          <w:rFonts w:cs="Arial"/>
          <w:sz w:val="22"/>
          <w:szCs w:val="22"/>
          <w:lang w:val="cs-CZ"/>
        </w:rPr>
        <w:t xml:space="preserve">Zpracování odborných stanovisek k aplikaci obecně závazných předpisů a normativních dokumentů při výstavbě, zkoušení a provozu technických zařízení v plynárenství, plynových </w:t>
      </w:r>
      <w:r w:rsidR="00945F3A">
        <w:rPr>
          <w:rFonts w:cs="Arial"/>
          <w:sz w:val="22"/>
          <w:szCs w:val="22"/>
          <w:lang w:val="cs-CZ"/>
        </w:rPr>
        <w:t xml:space="preserve">                              </w:t>
      </w:r>
      <w:r w:rsidRPr="00945F3A">
        <w:rPr>
          <w:rFonts w:cs="Arial"/>
          <w:sz w:val="22"/>
          <w:szCs w:val="22"/>
          <w:lang w:val="cs-CZ"/>
        </w:rPr>
        <w:t xml:space="preserve">a souvisejících zařízení zejména: </w:t>
      </w:r>
    </w:p>
    <w:p w14:paraId="3FAEB760" w14:textId="77777777" w:rsidR="002F7FA5" w:rsidRPr="009A1FCE" w:rsidRDefault="00464C4C">
      <w:pPr>
        <w:pStyle w:val="Odstavecseseznamem"/>
        <w:numPr>
          <w:ilvl w:val="0"/>
          <w:numId w:val="5"/>
        </w:numPr>
        <w:tabs>
          <w:tab w:val="left" w:pos="-1080"/>
          <w:tab w:val="left" w:pos="-720"/>
          <w:tab w:val="left" w:pos="0"/>
          <w:tab w:val="left" w:pos="72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sz w:val="22"/>
          <w:szCs w:val="22"/>
          <w:lang w:val="cs-CZ"/>
        </w:rPr>
      </w:pPr>
      <w:r w:rsidRPr="009A1FCE">
        <w:rPr>
          <w:rFonts w:cs="Arial"/>
          <w:sz w:val="22"/>
          <w:szCs w:val="22"/>
          <w:lang w:val="cs-CZ"/>
        </w:rPr>
        <w:t>aplikace energetického zákona a k němu příslušných podzákonných norem;</w:t>
      </w:r>
    </w:p>
    <w:p w14:paraId="2CBDA608" w14:textId="0907EC50" w:rsidR="002F7FA5" w:rsidRPr="009A1FCE" w:rsidRDefault="00464C4C">
      <w:pPr>
        <w:pStyle w:val="Odstavecseseznamem"/>
        <w:numPr>
          <w:ilvl w:val="0"/>
          <w:numId w:val="5"/>
        </w:numPr>
        <w:tabs>
          <w:tab w:val="left" w:pos="-1080"/>
          <w:tab w:val="left" w:pos="-720"/>
          <w:tab w:val="left" w:pos="0"/>
          <w:tab w:val="left" w:pos="72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sz w:val="22"/>
          <w:szCs w:val="22"/>
          <w:lang w:val="cs-CZ"/>
        </w:rPr>
      </w:pPr>
      <w:r w:rsidRPr="009A1FCE">
        <w:rPr>
          <w:rFonts w:cs="Arial"/>
          <w:sz w:val="22"/>
          <w:szCs w:val="22"/>
          <w:lang w:val="cs-CZ"/>
        </w:rPr>
        <w:t xml:space="preserve">aplikaci ČSN, ČSN EN, ČSN ISO a ČSN EN ISO relevantních pro obor plynových </w:t>
      </w:r>
      <w:r w:rsidR="00945F3A">
        <w:rPr>
          <w:rFonts w:cs="Arial"/>
          <w:sz w:val="22"/>
          <w:szCs w:val="22"/>
          <w:lang w:val="cs-CZ"/>
        </w:rPr>
        <w:t xml:space="preserve">                         </w:t>
      </w:r>
      <w:r w:rsidRPr="009A1FCE">
        <w:rPr>
          <w:rFonts w:cs="Arial"/>
          <w:sz w:val="22"/>
          <w:szCs w:val="22"/>
          <w:lang w:val="cs-CZ"/>
        </w:rPr>
        <w:t>zařízení a technická zařízení u konečných zákazníků;</w:t>
      </w:r>
    </w:p>
    <w:p w14:paraId="029757AD" w14:textId="5DB90233" w:rsidR="002F7FA5" w:rsidRPr="009A1FCE" w:rsidRDefault="00464C4C">
      <w:pPr>
        <w:pStyle w:val="Odstavecseseznamem"/>
        <w:numPr>
          <w:ilvl w:val="0"/>
          <w:numId w:val="5"/>
        </w:numPr>
        <w:tabs>
          <w:tab w:val="left" w:pos="-1080"/>
          <w:tab w:val="left" w:pos="-720"/>
          <w:tab w:val="left" w:pos="0"/>
          <w:tab w:val="left" w:pos="720"/>
          <w:tab w:val="left" w:pos="99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cs="Arial"/>
          <w:sz w:val="22"/>
          <w:szCs w:val="22"/>
          <w:lang w:val="cs-CZ"/>
        </w:rPr>
      </w:pPr>
      <w:r w:rsidRPr="009A1FCE">
        <w:rPr>
          <w:rFonts w:cs="Arial"/>
          <w:sz w:val="22"/>
          <w:szCs w:val="22"/>
          <w:lang w:val="cs-CZ"/>
        </w:rPr>
        <w:t xml:space="preserve">aplikaci schválených technických pravidel, technických doporučení a technických </w:t>
      </w:r>
      <w:r w:rsidR="00945F3A">
        <w:rPr>
          <w:rFonts w:cs="Arial"/>
          <w:sz w:val="22"/>
          <w:szCs w:val="22"/>
          <w:lang w:val="cs-CZ"/>
        </w:rPr>
        <w:t xml:space="preserve">                    </w:t>
      </w:r>
      <w:r w:rsidRPr="009A1FCE">
        <w:rPr>
          <w:rFonts w:cs="Arial"/>
          <w:sz w:val="22"/>
          <w:szCs w:val="22"/>
          <w:lang w:val="cs-CZ"/>
        </w:rPr>
        <w:t>instrukcí reagujících na aktuální potřebu licencovaných osob a konečných zákazníků.</w:t>
      </w:r>
    </w:p>
    <w:p w14:paraId="030B485D" w14:textId="608D69D1" w:rsidR="002F7FA5" w:rsidRPr="00945F3A" w:rsidRDefault="00464C4C" w:rsidP="00945F3A">
      <w:pPr>
        <w:pStyle w:val="Odstavecseseznamem"/>
        <w:numPr>
          <w:ilvl w:val="0"/>
          <w:numId w:val="49"/>
        </w:numPr>
        <w:tabs>
          <w:tab w:val="left" w:pos="-1080"/>
          <w:tab w:val="left" w:pos="-720"/>
          <w:tab w:val="left" w:pos="0"/>
          <w:tab w:val="left" w:pos="284"/>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567" w:hanging="283"/>
        <w:jc w:val="both"/>
        <w:rPr>
          <w:rFonts w:cs="Arial"/>
          <w:sz w:val="22"/>
          <w:szCs w:val="22"/>
          <w:lang w:val="cs-CZ"/>
        </w:rPr>
      </w:pPr>
      <w:r w:rsidRPr="00945F3A">
        <w:rPr>
          <w:rFonts w:cs="Arial"/>
          <w:sz w:val="22"/>
          <w:szCs w:val="22"/>
          <w:lang w:val="cs-CZ"/>
        </w:rPr>
        <w:t xml:space="preserve">Zpracovávání odborných názorů na nové technologie, výrobky a technologické </w:t>
      </w:r>
      <w:proofErr w:type="gramStart"/>
      <w:r w:rsidRPr="00945F3A">
        <w:rPr>
          <w:rFonts w:cs="Arial"/>
          <w:sz w:val="22"/>
          <w:szCs w:val="22"/>
          <w:lang w:val="cs-CZ"/>
        </w:rPr>
        <w:t xml:space="preserve">postupy, </w:t>
      </w:r>
      <w:r w:rsidR="00EF6A55">
        <w:rPr>
          <w:rFonts w:cs="Arial"/>
          <w:sz w:val="22"/>
          <w:szCs w:val="22"/>
          <w:lang w:val="cs-CZ"/>
        </w:rPr>
        <w:t xml:space="preserve">  </w:t>
      </w:r>
      <w:proofErr w:type="gramEnd"/>
      <w:r w:rsidR="00EF6A55">
        <w:rPr>
          <w:rFonts w:cs="Arial"/>
          <w:sz w:val="22"/>
          <w:szCs w:val="22"/>
          <w:lang w:val="cs-CZ"/>
        </w:rPr>
        <w:t xml:space="preserve">     </w:t>
      </w:r>
      <w:r w:rsidRPr="00945F3A">
        <w:rPr>
          <w:rFonts w:cs="Arial"/>
          <w:sz w:val="22"/>
          <w:szCs w:val="22"/>
          <w:lang w:val="cs-CZ"/>
        </w:rPr>
        <w:t xml:space="preserve">průvodní a provozní dokumentaci, povinnosti zřizovatelů a provozovatelů plynových </w:t>
      </w:r>
      <w:r w:rsidR="00EF6A55">
        <w:rPr>
          <w:rFonts w:cs="Arial"/>
          <w:sz w:val="22"/>
          <w:szCs w:val="22"/>
          <w:lang w:val="cs-CZ"/>
        </w:rPr>
        <w:t xml:space="preserve">                                       </w:t>
      </w:r>
      <w:r w:rsidRPr="00945F3A">
        <w:rPr>
          <w:rFonts w:cs="Arial"/>
          <w:sz w:val="22"/>
          <w:szCs w:val="22"/>
          <w:lang w:val="cs-CZ"/>
        </w:rPr>
        <w:t xml:space="preserve">zařízení a jejich zaměstnanců a zpracovávání technických řešení. Jedná se například o </w:t>
      </w:r>
      <w:r w:rsidR="00EF6A55">
        <w:rPr>
          <w:rFonts w:cs="Arial"/>
          <w:sz w:val="22"/>
          <w:szCs w:val="22"/>
          <w:lang w:val="cs-CZ"/>
        </w:rPr>
        <w:t xml:space="preserve">                    </w:t>
      </w:r>
      <w:r w:rsidRPr="00945F3A">
        <w:rPr>
          <w:rFonts w:cs="Arial"/>
          <w:sz w:val="22"/>
          <w:szCs w:val="22"/>
          <w:lang w:val="cs-CZ"/>
        </w:rPr>
        <w:t>oblast dekarbonizace plynárenství, omezení emisí metanu, výroby biometanu atd.</w:t>
      </w:r>
    </w:p>
    <w:p w14:paraId="2C2F8208" w14:textId="77777777" w:rsidR="002F7FA5" w:rsidRPr="009A1FCE" w:rsidRDefault="002F7FA5">
      <w:pPr>
        <w:pStyle w:val="Odstavecseseznamem"/>
        <w:ind w:left="720"/>
        <w:rPr>
          <w:rFonts w:cs="Arial"/>
          <w:sz w:val="22"/>
          <w:szCs w:val="22"/>
          <w:lang w:val="cs-CZ"/>
        </w:rPr>
      </w:pPr>
    </w:p>
    <w:p w14:paraId="359C41BA" w14:textId="77777777" w:rsidR="002F7FA5" w:rsidRPr="009A1FCE" w:rsidRDefault="002F7FA5">
      <w:pPr>
        <w:tabs>
          <w:tab w:val="left" w:pos="-1080"/>
          <w:tab w:val="left" w:pos="-720"/>
          <w:tab w:val="left" w:pos="666"/>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cs="Arial"/>
          <w:b/>
          <w:sz w:val="22"/>
          <w:szCs w:val="22"/>
          <w:lang w:val="cs-CZ"/>
        </w:rPr>
      </w:pPr>
    </w:p>
    <w:p w14:paraId="469247B9" w14:textId="3387C613" w:rsidR="002F7FA5" w:rsidRPr="009A1FCE" w:rsidRDefault="00464C4C" w:rsidP="00AF226E">
      <w:pPr>
        <w:pStyle w:val="Odstavecseseznamem"/>
        <w:numPr>
          <w:ilvl w:val="0"/>
          <w:numId w:val="48"/>
        </w:numPr>
        <w:tabs>
          <w:tab w:val="left" w:pos="-1080"/>
          <w:tab w:val="left" w:pos="-720"/>
          <w:tab w:val="left" w:pos="666"/>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jc w:val="both"/>
        <w:rPr>
          <w:rFonts w:cs="Arial"/>
          <w:b/>
          <w:sz w:val="22"/>
          <w:szCs w:val="22"/>
          <w:lang w:val="cs-CZ"/>
        </w:rPr>
      </w:pPr>
      <w:r w:rsidRPr="009A1FCE">
        <w:rPr>
          <w:rFonts w:cs="Arial"/>
          <w:b/>
          <w:sz w:val="22"/>
          <w:szCs w:val="22"/>
          <w:lang w:val="cs-CZ"/>
        </w:rPr>
        <w:t xml:space="preserve">Zpracování stanovisek k národním </w:t>
      </w:r>
      <w:r w:rsidR="00294D0B" w:rsidRPr="009A1FCE">
        <w:rPr>
          <w:rFonts w:cs="Arial"/>
          <w:b/>
          <w:sz w:val="22"/>
          <w:szCs w:val="22"/>
          <w:lang w:val="cs-CZ"/>
        </w:rPr>
        <w:t>a</w:t>
      </w:r>
      <w:r w:rsidRPr="009A1FCE">
        <w:rPr>
          <w:rFonts w:cs="Arial"/>
          <w:b/>
          <w:sz w:val="22"/>
          <w:szCs w:val="22"/>
          <w:lang w:val="cs-CZ"/>
        </w:rPr>
        <w:t xml:space="preserve"> evropským právním předpisům </w:t>
      </w:r>
      <w:r w:rsidR="00AF226E">
        <w:rPr>
          <w:rFonts w:cs="Arial"/>
          <w:b/>
          <w:sz w:val="22"/>
          <w:szCs w:val="22"/>
          <w:lang w:val="cs-CZ"/>
        </w:rPr>
        <w:t xml:space="preserve">                                   </w:t>
      </w:r>
      <w:r w:rsidRPr="009A1FCE">
        <w:rPr>
          <w:rFonts w:cs="Arial"/>
          <w:b/>
          <w:sz w:val="22"/>
          <w:szCs w:val="22"/>
          <w:lang w:val="cs-CZ"/>
        </w:rPr>
        <w:t>a strategickým dokumentům</w:t>
      </w:r>
    </w:p>
    <w:p w14:paraId="74D66529" w14:textId="77777777" w:rsidR="002F7FA5" w:rsidRPr="009A1FCE" w:rsidRDefault="002F7FA5">
      <w:pPr>
        <w:pStyle w:val="Odstavecseseznamem"/>
        <w:tabs>
          <w:tab w:val="left" w:pos="-1080"/>
          <w:tab w:val="left" w:pos="-720"/>
          <w:tab w:val="left" w:pos="666"/>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jc w:val="both"/>
        <w:rPr>
          <w:rFonts w:cs="Arial"/>
          <w:b/>
          <w:sz w:val="22"/>
          <w:szCs w:val="22"/>
          <w:lang w:val="cs-CZ"/>
        </w:rPr>
      </w:pPr>
    </w:p>
    <w:p w14:paraId="5FF3D7BE" w14:textId="779B545E" w:rsidR="002F7FA5" w:rsidRPr="009A1FCE" w:rsidRDefault="00294D0B">
      <w:pPr>
        <w:pStyle w:val="Odstavecseseznamem"/>
        <w:numPr>
          <w:ilvl w:val="0"/>
          <w:numId w:val="36"/>
        </w:numPr>
        <w:jc w:val="both"/>
        <w:rPr>
          <w:rFonts w:cs="Arial"/>
          <w:sz w:val="22"/>
          <w:szCs w:val="22"/>
          <w:lang w:val="cs-CZ"/>
        </w:rPr>
      </w:pPr>
      <w:r w:rsidRPr="009A1FCE">
        <w:rPr>
          <w:rFonts w:cs="Arial"/>
          <w:sz w:val="22"/>
          <w:szCs w:val="22"/>
          <w:lang w:val="cs-CZ"/>
        </w:rPr>
        <w:t>a</w:t>
      </w:r>
      <w:r w:rsidR="00464C4C" w:rsidRPr="009A1FCE">
        <w:rPr>
          <w:rFonts w:cs="Arial"/>
          <w:sz w:val="22"/>
          <w:szCs w:val="22"/>
          <w:lang w:val="cs-CZ"/>
        </w:rPr>
        <w:t xml:space="preserve">ktivní účast zaměstnanců ČPS a podpora účasti </w:t>
      </w:r>
      <w:r w:rsidRPr="009A1FCE">
        <w:rPr>
          <w:rFonts w:cs="Arial"/>
          <w:sz w:val="22"/>
          <w:szCs w:val="22"/>
          <w:lang w:val="cs-CZ"/>
        </w:rPr>
        <w:t xml:space="preserve">zástupců kolektivních </w:t>
      </w:r>
      <w:r w:rsidR="00464C4C" w:rsidRPr="009A1FCE">
        <w:rPr>
          <w:rFonts w:cs="Arial"/>
          <w:sz w:val="22"/>
          <w:szCs w:val="22"/>
          <w:lang w:val="cs-CZ"/>
        </w:rPr>
        <w:t xml:space="preserve">členů ČPS </w:t>
      </w:r>
      <w:r w:rsidR="009A3193">
        <w:rPr>
          <w:rFonts w:cs="Arial"/>
          <w:sz w:val="22"/>
          <w:szCs w:val="22"/>
          <w:lang w:val="cs-CZ"/>
        </w:rPr>
        <w:t xml:space="preserve">                  </w:t>
      </w:r>
      <w:r w:rsidR="00464C4C" w:rsidRPr="009A1FCE">
        <w:rPr>
          <w:rFonts w:cs="Arial"/>
          <w:sz w:val="22"/>
          <w:szCs w:val="22"/>
          <w:lang w:val="cs-CZ"/>
        </w:rPr>
        <w:t xml:space="preserve">v pracovních skupinách státní administrativy (MPO, ERÚ, MŽP, MD ČR, MV ČR apod.) </w:t>
      </w:r>
      <w:r w:rsidR="009A3193">
        <w:rPr>
          <w:rFonts w:cs="Arial"/>
          <w:sz w:val="22"/>
          <w:szCs w:val="22"/>
          <w:lang w:val="cs-CZ"/>
        </w:rPr>
        <w:t xml:space="preserve">                                 </w:t>
      </w:r>
      <w:r w:rsidR="00464C4C" w:rsidRPr="009A1FCE">
        <w:rPr>
          <w:rFonts w:cs="Arial"/>
          <w:sz w:val="22"/>
          <w:szCs w:val="22"/>
          <w:lang w:val="cs-CZ"/>
        </w:rPr>
        <w:t xml:space="preserve">i odborných a profesních asociací (HK ČR, SP </w:t>
      </w:r>
      <w:proofErr w:type="gramStart"/>
      <w:r w:rsidR="00464C4C" w:rsidRPr="009A1FCE">
        <w:rPr>
          <w:rFonts w:cs="Arial"/>
          <w:sz w:val="22"/>
          <w:szCs w:val="22"/>
          <w:lang w:val="cs-CZ"/>
        </w:rPr>
        <w:t>ČR,</w:t>
      </w:r>
      <w:proofErr w:type="gramEnd"/>
      <w:r w:rsidR="00464C4C" w:rsidRPr="009A1FCE">
        <w:rPr>
          <w:rFonts w:cs="Arial"/>
          <w:sz w:val="22"/>
          <w:szCs w:val="22"/>
          <w:lang w:val="cs-CZ"/>
        </w:rPr>
        <w:t xml:space="preserve"> atd.),</w:t>
      </w:r>
    </w:p>
    <w:p w14:paraId="650F14F7" w14:textId="3C52A8DB" w:rsidR="002F7FA5" w:rsidRPr="009A1FCE" w:rsidRDefault="00464C4C" w:rsidP="000060FC">
      <w:pPr>
        <w:pStyle w:val="Odstavecseseznamem"/>
        <w:numPr>
          <w:ilvl w:val="0"/>
          <w:numId w:val="36"/>
        </w:numPr>
        <w:jc w:val="both"/>
        <w:rPr>
          <w:rFonts w:cs="Arial"/>
          <w:sz w:val="22"/>
          <w:szCs w:val="22"/>
          <w:lang w:val="cs-CZ"/>
        </w:rPr>
      </w:pPr>
      <w:r w:rsidRPr="009A1FCE">
        <w:rPr>
          <w:rFonts w:cs="Arial"/>
          <w:sz w:val="22"/>
          <w:szCs w:val="22"/>
          <w:lang w:val="cs-CZ"/>
        </w:rPr>
        <w:t>koordinace v mezinárodních organizacích při hájení zájmů a prosazování stanovisek či připomínek v evropské legislativní agendě,</w:t>
      </w:r>
    </w:p>
    <w:p w14:paraId="4E48FA6E" w14:textId="6C372D3E" w:rsidR="002F7FA5" w:rsidRPr="009A1FCE" w:rsidRDefault="00294D0B">
      <w:pPr>
        <w:pStyle w:val="Odstavecseseznamem"/>
        <w:numPr>
          <w:ilvl w:val="0"/>
          <w:numId w:val="36"/>
        </w:numPr>
        <w:jc w:val="both"/>
        <w:rPr>
          <w:rFonts w:cs="Arial"/>
          <w:sz w:val="22"/>
          <w:szCs w:val="22"/>
          <w:lang w:val="cs-CZ"/>
        </w:rPr>
      </w:pPr>
      <w:r w:rsidRPr="009A1FCE">
        <w:rPr>
          <w:rFonts w:cs="Arial"/>
          <w:sz w:val="22"/>
          <w:szCs w:val="22"/>
          <w:lang w:val="cs-CZ"/>
        </w:rPr>
        <w:t>m</w:t>
      </w:r>
      <w:r w:rsidR="00464C4C" w:rsidRPr="009A1FCE">
        <w:rPr>
          <w:rFonts w:cs="Arial"/>
          <w:sz w:val="22"/>
          <w:szCs w:val="22"/>
          <w:lang w:val="cs-CZ"/>
        </w:rPr>
        <w:t xml:space="preserve">onitorování vzniku nových právních předpisů či strategických dokumentů s důrazem </w:t>
      </w:r>
      <w:r w:rsidR="009A3193">
        <w:rPr>
          <w:rFonts w:cs="Arial"/>
          <w:sz w:val="22"/>
          <w:szCs w:val="22"/>
          <w:lang w:val="cs-CZ"/>
        </w:rPr>
        <w:t xml:space="preserve">                               </w:t>
      </w:r>
      <w:r w:rsidR="00464C4C" w:rsidRPr="009A1FCE">
        <w:rPr>
          <w:rFonts w:cs="Arial"/>
          <w:sz w:val="22"/>
          <w:szCs w:val="22"/>
          <w:lang w:val="cs-CZ"/>
        </w:rPr>
        <w:t>na klíčová témata ČPS na národní i evropské úrovni,</w:t>
      </w:r>
    </w:p>
    <w:p w14:paraId="2BC306FE" w14:textId="1462CC42" w:rsidR="002F7FA5" w:rsidRDefault="00294D0B">
      <w:pPr>
        <w:pStyle w:val="Odstavecseseznamem"/>
        <w:numPr>
          <w:ilvl w:val="0"/>
          <w:numId w:val="36"/>
        </w:numPr>
        <w:jc w:val="both"/>
        <w:rPr>
          <w:rFonts w:cs="Arial"/>
          <w:sz w:val="22"/>
          <w:szCs w:val="22"/>
          <w:lang w:val="cs-CZ"/>
        </w:rPr>
      </w:pPr>
      <w:r w:rsidRPr="009A1FCE">
        <w:rPr>
          <w:rFonts w:cs="Arial"/>
          <w:sz w:val="22"/>
          <w:szCs w:val="22"/>
          <w:lang w:val="cs-CZ"/>
        </w:rPr>
        <w:t>p</w:t>
      </w:r>
      <w:r w:rsidR="00464C4C" w:rsidRPr="009A1FCE">
        <w:rPr>
          <w:rFonts w:cs="Arial"/>
          <w:sz w:val="22"/>
          <w:szCs w:val="22"/>
          <w:lang w:val="cs-CZ"/>
        </w:rPr>
        <w:t xml:space="preserve">říprava vstupů a podkladů pro tvorbu nových právních předpisů a strategických </w:t>
      </w:r>
      <w:r w:rsidR="008743EE">
        <w:rPr>
          <w:rFonts w:cs="Arial"/>
          <w:sz w:val="22"/>
          <w:szCs w:val="22"/>
          <w:lang w:val="cs-CZ"/>
        </w:rPr>
        <w:t xml:space="preserve">                            </w:t>
      </w:r>
      <w:r w:rsidR="00464C4C" w:rsidRPr="009A1FCE">
        <w:rPr>
          <w:rFonts w:cs="Arial"/>
          <w:sz w:val="22"/>
          <w:szCs w:val="22"/>
          <w:lang w:val="cs-CZ"/>
        </w:rPr>
        <w:t>dokumentů na národní i evropské úrovni,</w:t>
      </w:r>
    </w:p>
    <w:p w14:paraId="2D42B301" w14:textId="15389DDA" w:rsidR="008743EE" w:rsidRDefault="008743EE" w:rsidP="008743EE">
      <w:pPr>
        <w:jc w:val="both"/>
        <w:rPr>
          <w:rFonts w:cs="Arial"/>
          <w:sz w:val="22"/>
          <w:szCs w:val="22"/>
          <w:lang w:val="cs-CZ"/>
        </w:rPr>
      </w:pPr>
    </w:p>
    <w:p w14:paraId="380C7BC1" w14:textId="51F4607F" w:rsidR="008743EE" w:rsidRDefault="008743EE" w:rsidP="008743EE">
      <w:pPr>
        <w:jc w:val="both"/>
        <w:rPr>
          <w:rFonts w:cs="Arial"/>
          <w:sz w:val="22"/>
          <w:szCs w:val="22"/>
          <w:lang w:val="cs-CZ"/>
        </w:rPr>
      </w:pPr>
    </w:p>
    <w:p w14:paraId="2726C99F" w14:textId="1611984E" w:rsidR="008743EE" w:rsidRDefault="008743EE" w:rsidP="008743EE">
      <w:pPr>
        <w:jc w:val="both"/>
        <w:rPr>
          <w:rFonts w:cs="Arial"/>
          <w:sz w:val="22"/>
          <w:szCs w:val="22"/>
          <w:lang w:val="cs-CZ"/>
        </w:rPr>
      </w:pPr>
    </w:p>
    <w:p w14:paraId="3C0C9D03" w14:textId="4AF04A2A" w:rsidR="008743EE" w:rsidRDefault="008743EE" w:rsidP="008743EE">
      <w:pPr>
        <w:jc w:val="both"/>
        <w:rPr>
          <w:rFonts w:cs="Arial"/>
          <w:sz w:val="22"/>
          <w:szCs w:val="22"/>
          <w:lang w:val="cs-CZ"/>
        </w:rPr>
      </w:pPr>
    </w:p>
    <w:p w14:paraId="7F5A116F" w14:textId="3D5BC9E8" w:rsidR="008743EE" w:rsidRDefault="008743EE" w:rsidP="008743EE">
      <w:pPr>
        <w:jc w:val="both"/>
        <w:rPr>
          <w:rFonts w:cs="Arial"/>
          <w:sz w:val="22"/>
          <w:szCs w:val="22"/>
          <w:lang w:val="cs-CZ"/>
        </w:rPr>
      </w:pPr>
    </w:p>
    <w:p w14:paraId="055DA96B" w14:textId="75392311" w:rsidR="008743EE" w:rsidRDefault="008743EE" w:rsidP="008743EE">
      <w:pPr>
        <w:jc w:val="both"/>
        <w:rPr>
          <w:rFonts w:cs="Arial"/>
          <w:sz w:val="22"/>
          <w:szCs w:val="22"/>
          <w:lang w:val="cs-CZ"/>
        </w:rPr>
      </w:pPr>
    </w:p>
    <w:p w14:paraId="2C034208" w14:textId="1408F451" w:rsidR="008743EE" w:rsidRDefault="008743EE" w:rsidP="008743EE">
      <w:pPr>
        <w:jc w:val="both"/>
        <w:rPr>
          <w:rFonts w:cs="Arial"/>
          <w:sz w:val="22"/>
          <w:szCs w:val="22"/>
          <w:lang w:val="cs-CZ"/>
        </w:rPr>
      </w:pPr>
    </w:p>
    <w:p w14:paraId="36917EE0" w14:textId="06BD1ABD" w:rsidR="008743EE" w:rsidRDefault="008743EE" w:rsidP="008743EE">
      <w:pPr>
        <w:jc w:val="both"/>
        <w:rPr>
          <w:rFonts w:cs="Arial"/>
          <w:sz w:val="22"/>
          <w:szCs w:val="22"/>
          <w:lang w:val="cs-CZ"/>
        </w:rPr>
      </w:pPr>
    </w:p>
    <w:p w14:paraId="1FB78374" w14:textId="5E3AB4DB" w:rsidR="008743EE" w:rsidRDefault="008743EE" w:rsidP="008743EE">
      <w:pPr>
        <w:jc w:val="both"/>
        <w:rPr>
          <w:rFonts w:cs="Arial"/>
          <w:sz w:val="22"/>
          <w:szCs w:val="22"/>
          <w:lang w:val="cs-CZ"/>
        </w:rPr>
      </w:pPr>
    </w:p>
    <w:p w14:paraId="0D392CD9" w14:textId="77777777" w:rsidR="008743EE" w:rsidRPr="008743EE" w:rsidRDefault="008743EE" w:rsidP="008743EE">
      <w:pPr>
        <w:jc w:val="both"/>
        <w:rPr>
          <w:rFonts w:cs="Arial"/>
          <w:sz w:val="22"/>
          <w:szCs w:val="22"/>
          <w:lang w:val="cs-CZ"/>
        </w:rPr>
      </w:pPr>
    </w:p>
    <w:p w14:paraId="5BC5EE9F" w14:textId="6236C96A" w:rsidR="002F7FA5" w:rsidRPr="009A1FCE" w:rsidRDefault="00294D0B">
      <w:pPr>
        <w:pStyle w:val="Odstavecseseznamem"/>
        <w:numPr>
          <w:ilvl w:val="0"/>
          <w:numId w:val="36"/>
        </w:numPr>
        <w:jc w:val="both"/>
        <w:rPr>
          <w:rFonts w:cs="Arial"/>
          <w:sz w:val="22"/>
          <w:szCs w:val="22"/>
          <w:lang w:val="cs-CZ"/>
        </w:rPr>
      </w:pPr>
      <w:r w:rsidRPr="009A1FCE">
        <w:rPr>
          <w:rFonts w:cs="Arial"/>
          <w:sz w:val="22"/>
          <w:szCs w:val="22"/>
          <w:lang w:val="cs-CZ"/>
        </w:rPr>
        <w:lastRenderedPageBreak/>
        <w:t>p</w:t>
      </w:r>
      <w:r w:rsidR="00464C4C" w:rsidRPr="009A1FCE">
        <w:rPr>
          <w:rFonts w:cs="Arial"/>
          <w:sz w:val="22"/>
          <w:szCs w:val="22"/>
          <w:lang w:val="cs-CZ"/>
        </w:rPr>
        <w:t xml:space="preserve">říprava podkladů a návrhů změn pro revizi, aktualizaci či novelizaci právních předpisů </w:t>
      </w:r>
      <w:r w:rsidR="002E4EFB">
        <w:rPr>
          <w:rFonts w:cs="Arial"/>
          <w:sz w:val="22"/>
          <w:szCs w:val="22"/>
          <w:lang w:val="cs-CZ"/>
        </w:rPr>
        <w:t xml:space="preserve">                                    </w:t>
      </w:r>
      <w:r w:rsidR="00464C4C" w:rsidRPr="009A1FCE">
        <w:rPr>
          <w:rFonts w:cs="Arial"/>
          <w:sz w:val="22"/>
          <w:szCs w:val="22"/>
          <w:lang w:val="cs-CZ"/>
        </w:rPr>
        <w:t>a strategických dokumentů na národní i evropské úrovni</w:t>
      </w:r>
      <w:r w:rsidRPr="009A1FCE">
        <w:rPr>
          <w:rFonts w:cs="Arial"/>
          <w:sz w:val="22"/>
          <w:szCs w:val="22"/>
          <w:lang w:val="cs-CZ"/>
        </w:rPr>
        <w:t>,</w:t>
      </w:r>
    </w:p>
    <w:p w14:paraId="0B67B9BC" w14:textId="735304FA" w:rsidR="002F7FA5" w:rsidRPr="009A1FCE" w:rsidRDefault="00464C4C" w:rsidP="002E4EFB">
      <w:pPr>
        <w:pStyle w:val="Odstavecseseznamem"/>
        <w:numPr>
          <w:ilvl w:val="0"/>
          <w:numId w:val="36"/>
        </w:numPr>
        <w:jc w:val="both"/>
        <w:rPr>
          <w:rFonts w:cs="Arial"/>
          <w:sz w:val="22"/>
          <w:szCs w:val="22"/>
          <w:lang w:val="cs-CZ"/>
        </w:rPr>
      </w:pPr>
      <w:r w:rsidRPr="009A1FCE">
        <w:rPr>
          <w:rFonts w:cs="Arial"/>
          <w:sz w:val="22"/>
          <w:szCs w:val="22"/>
          <w:lang w:val="cs-CZ"/>
        </w:rPr>
        <w:t>zpracování stanovis</w:t>
      </w:r>
      <w:r w:rsidR="00294D0B" w:rsidRPr="009A1FCE">
        <w:rPr>
          <w:rFonts w:cs="Arial"/>
          <w:sz w:val="22"/>
          <w:szCs w:val="22"/>
          <w:lang w:val="cs-CZ"/>
        </w:rPr>
        <w:t>ek</w:t>
      </w:r>
      <w:r w:rsidRPr="009A1FCE">
        <w:rPr>
          <w:rFonts w:cs="Arial"/>
          <w:sz w:val="22"/>
          <w:szCs w:val="22"/>
          <w:lang w:val="cs-CZ"/>
        </w:rPr>
        <w:t xml:space="preserve"> a argumentačních podkladů, připomínek v rámci legislativních </w:t>
      </w:r>
      <w:r w:rsidR="00637E8A">
        <w:rPr>
          <w:rFonts w:cs="Arial"/>
          <w:sz w:val="22"/>
          <w:szCs w:val="22"/>
          <w:lang w:val="cs-CZ"/>
        </w:rPr>
        <w:t xml:space="preserve">                                  </w:t>
      </w:r>
      <w:r w:rsidRPr="009A1FCE">
        <w:rPr>
          <w:rFonts w:cs="Arial"/>
          <w:sz w:val="22"/>
          <w:szCs w:val="22"/>
          <w:lang w:val="cs-CZ"/>
        </w:rPr>
        <w:t xml:space="preserve">a konzultačních procesů na národní </w:t>
      </w:r>
      <w:r w:rsidR="00294D0B" w:rsidRPr="009A1FCE">
        <w:rPr>
          <w:rFonts w:cs="Arial"/>
          <w:sz w:val="22"/>
          <w:szCs w:val="22"/>
          <w:lang w:val="cs-CZ"/>
        </w:rPr>
        <w:t xml:space="preserve">a </w:t>
      </w:r>
      <w:r w:rsidRPr="009A1FCE">
        <w:rPr>
          <w:rFonts w:cs="Arial"/>
          <w:sz w:val="22"/>
          <w:szCs w:val="22"/>
          <w:lang w:val="cs-CZ"/>
        </w:rPr>
        <w:t>evropské úrovni,</w:t>
      </w:r>
      <w:r w:rsidR="00294D0B" w:rsidRPr="009A1FCE">
        <w:rPr>
          <w:rFonts w:cs="Arial"/>
          <w:sz w:val="22"/>
          <w:szCs w:val="22"/>
          <w:lang w:val="cs-CZ"/>
        </w:rPr>
        <w:t xml:space="preserve"> </w:t>
      </w:r>
      <w:r w:rsidRPr="009A1FCE">
        <w:rPr>
          <w:rFonts w:cs="Arial"/>
          <w:sz w:val="22"/>
          <w:szCs w:val="22"/>
          <w:lang w:val="cs-CZ"/>
        </w:rPr>
        <w:t xml:space="preserve">to vše pro odvětví energetiky </w:t>
      </w:r>
      <w:r w:rsidR="00637E8A">
        <w:rPr>
          <w:rFonts w:cs="Arial"/>
          <w:sz w:val="22"/>
          <w:szCs w:val="22"/>
          <w:lang w:val="cs-CZ"/>
        </w:rPr>
        <w:t xml:space="preserve">                      </w:t>
      </w:r>
      <w:r w:rsidRPr="009A1FCE">
        <w:rPr>
          <w:rFonts w:cs="Arial"/>
          <w:sz w:val="22"/>
          <w:szCs w:val="22"/>
          <w:lang w:val="cs-CZ"/>
        </w:rPr>
        <w:t xml:space="preserve">s hlubším zaměřením na odvětví plynárenství a s relevancí pro výkon podnikatelské </w:t>
      </w:r>
      <w:r w:rsidR="00637E8A">
        <w:rPr>
          <w:rFonts w:cs="Arial"/>
          <w:sz w:val="22"/>
          <w:szCs w:val="22"/>
          <w:lang w:val="cs-CZ"/>
        </w:rPr>
        <w:t xml:space="preserve">                         </w:t>
      </w:r>
      <w:r w:rsidRPr="009A1FCE">
        <w:rPr>
          <w:rFonts w:cs="Arial"/>
          <w:sz w:val="22"/>
          <w:szCs w:val="22"/>
          <w:lang w:val="cs-CZ"/>
        </w:rPr>
        <w:t xml:space="preserve">činnosti v energetice, s důrazem na plynárenství. </w:t>
      </w:r>
    </w:p>
    <w:p w14:paraId="254D1D3E" w14:textId="77777777" w:rsidR="002F7FA5" w:rsidRPr="009A1FCE" w:rsidRDefault="002F7FA5">
      <w:pPr>
        <w:jc w:val="both"/>
        <w:rPr>
          <w:rFonts w:cs="Arial"/>
          <w:sz w:val="22"/>
          <w:szCs w:val="22"/>
          <w:lang w:val="cs-CZ"/>
        </w:rPr>
      </w:pPr>
    </w:p>
    <w:p w14:paraId="24CABA62" w14:textId="77777777" w:rsidR="002F7FA5" w:rsidRPr="009A1FCE" w:rsidRDefault="00464C4C" w:rsidP="000060FC">
      <w:pPr>
        <w:pStyle w:val="Odstavecseseznamem"/>
        <w:numPr>
          <w:ilvl w:val="0"/>
          <w:numId w:val="36"/>
        </w:numPr>
        <w:tabs>
          <w:tab w:val="left" w:pos="-1080"/>
          <w:tab w:val="left" w:pos="-720"/>
          <w:tab w:val="left" w:pos="666"/>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hanging="720"/>
        <w:jc w:val="both"/>
        <w:rPr>
          <w:rFonts w:cs="Arial"/>
          <w:b/>
          <w:sz w:val="22"/>
          <w:szCs w:val="22"/>
          <w:lang w:val="cs-CZ"/>
        </w:rPr>
      </w:pPr>
      <w:r w:rsidRPr="009A1FCE">
        <w:rPr>
          <w:rFonts w:cs="Arial"/>
          <w:b/>
          <w:sz w:val="22"/>
          <w:szCs w:val="22"/>
          <w:lang w:val="cs-CZ"/>
        </w:rPr>
        <w:t>Organizace odborných akcí</w:t>
      </w:r>
    </w:p>
    <w:p w14:paraId="105CFF0C" w14:textId="77777777" w:rsidR="002F7FA5" w:rsidRPr="009A1FCE" w:rsidRDefault="002F7FA5">
      <w:pPr>
        <w:jc w:val="both"/>
        <w:rPr>
          <w:rFonts w:cs="Arial"/>
          <w:b/>
          <w:sz w:val="22"/>
          <w:szCs w:val="22"/>
          <w:lang w:val="cs-CZ"/>
        </w:rPr>
      </w:pPr>
    </w:p>
    <w:p w14:paraId="5AB120BC" w14:textId="02F6456F" w:rsidR="002F7FA5" w:rsidRPr="009A1FCE" w:rsidRDefault="00464C4C">
      <w:pPr>
        <w:jc w:val="both"/>
        <w:rPr>
          <w:rFonts w:cs="Arial"/>
          <w:sz w:val="22"/>
          <w:szCs w:val="22"/>
          <w:lang w:val="cs-CZ"/>
        </w:rPr>
      </w:pPr>
      <w:r w:rsidRPr="009A1FCE">
        <w:rPr>
          <w:rFonts w:cs="Arial"/>
          <w:sz w:val="22"/>
          <w:szCs w:val="22"/>
          <w:lang w:val="cs-CZ"/>
        </w:rPr>
        <w:t xml:space="preserve">ČPS při organizování odborných akcí postupuje v souladu s potřebami a požadavky </w:t>
      </w:r>
      <w:r w:rsidR="00110131">
        <w:rPr>
          <w:rFonts w:cs="Arial"/>
          <w:sz w:val="22"/>
          <w:szCs w:val="22"/>
          <w:lang w:val="cs-CZ"/>
        </w:rPr>
        <w:t xml:space="preserve">                                  </w:t>
      </w:r>
      <w:r w:rsidRPr="009A1FCE">
        <w:rPr>
          <w:rFonts w:cs="Arial"/>
          <w:sz w:val="22"/>
          <w:szCs w:val="22"/>
          <w:lang w:val="cs-CZ"/>
        </w:rPr>
        <w:t xml:space="preserve">kolektivních členů. Rada ČPS schvaluje roční plán odborných vzdělávacích akcí. Zástupcům kolektivního člena bude umožněna účast na odborných vzdělávacích akcích pořádaných ČPS </w:t>
      </w:r>
      <w:r w:rsidR="00110131">
        <w:rPr>
          <w:rFonts w:cs="Arial"/>
          <w:sz w:val="22"/>
          <w:szCs w:val="22"/>
          <w:lang w:val="cs-CZ"/>
        </w:rPr>
        <w:t xml:space="preserve">                            </w:t>
      </w:r>
      <w:r w:rsidRPr="009A1FCE">
        <w:rPr>
          <w:rFonts w:cs="Arial"/>
          <w:sz w:val="22"/>
          <w:szCs w:val="22"/>
          <w:lang w:val="cs-CZ"/>
        </w:rPr>
        <w:t xml:space="preserve">za zvýhodněný účastnický poplatek. </w:t>
      </w:r>
    </w:p>
    <w:p w14:paraId="5841C109" w14:textId="77777777" w:rsidR="002F7FA5" w:rsidRPr="009A1FCE" w:rsidRDefault="002F7FA5">
      <w:pPr>
        <w:jc w:val="both"/>
        <w:rPr>
          <w:rFonts w:cs="Arial"/>
          <w:sz w:val="22"/>
          <w:szCs w:val="22"/>
          <w:lang w:val="cs-CZ"/>
        </w:rPr>
      </w:pPr>
    </w:p>
    <w:p w14:paraId="6D974FF5" w14:textId="71D61EAB" w:rsidR="002F7FA5" w:rsidRPr="009A1FCE" w:rsidRDefault="00464C4C">
      <w:pPr>
        <w:jc w:val="both"/>
        <w:rPr>
          <w:rFonts w:cs="Arial"/>
          <w:sz w:val="22"/>
          <w:szCs w:val="22"/>
          <w:lang w:val="cs-CZ"/>
        </w:rPr>
      </w:pPr>
      <w:r w:rsidRPr="009A1FCE">
        <w:rPr>
          <w:rFonts w:cs="Arial"/>
          <w:sz w:val="22"/>
          <w:szCs w:val="22"/>
          <w:lang w:val="cs-CZ"/>
        </w:rPr>
        <w:t xml:space="preserve">Kolektivní člen je oprávněn u ČPS požadovat zajištění odborných akcí nad rámec jejich plánu </w:t>
      </w:r>
      <w:r w:rsidR="00C40E3E">
        <w:rPr>
          <w:rFonts w:cs="Arial"/>
          <w:sz w:val="22"/>
          <w:szCs w:val="22"/>
          <w:lang w:val="cs-CZ"/>
        </w:rPr>
        <w:t xml:space="preserve">                          </w:t>
      </w:r>
      <w:r w:rsidRPr="009A1FCE">
        <w:rPr>
          <w:rFonts w:cs="Arial"/>
          <w:sz w:val="22"/>
          <w:szCs w:val="22"/>
          <w:lang w:val="cs-CZ"/>
        </w:rPr>
        <w:t xml:space="preserve">pro příslušný rok. Podmínky uspořádání a organizace jednotlivých odborných akcí jsou </w:t>
      </w:r>
      <w:r w:rsidR="00C40E3E">
        <w:rPr>
          <w:rFonts w:cs="Arial"/>
          <w:sz w:val="22"/>
          <w:szCs w:val="22"/>
          <w:lang w:val="cs-CZ"/>
        </w:rPr>
        <w:t xml:space="preserve">                            </w:t>
      </w:r>
      <w:r w:rsidRPr="009A1FCE">
        <w:rPr>
          <w:rFonts w:cs="Arial"/>
          <w:sz w:val="22"/>
          <w:szCs w:val="22"/>
          <w:lang w:val="cs-CZ"/>
        </w:rPr>
        <w:t>předmětem samostatných dohod či objednávek.</w:t>
      </w:r>
    </w:p>
    <w:p w14:paraId="60E3541A" w14:textId="1DF8325F" w:rsidR="002F7FA5" w:rsidRDefault="002F7FA5">
      <w:pPr>
        <w:rPr>
          <w:rFonts w:cs="Arial"/>
          <w:sz w:val="22"/>
          <w:szCs w:val="22"/>
          <w:lang w:val="cs-CZ"/>
        </w:rPr>
      </w:pPr>
    </w:p>
    <w:p w14:paraId="55B13197" w14:textId="09C847D9" w:rsidR="00FA47C5" w:rsidRDefault="00FA47C5">
      <w:pPr>
        <w:rPr>
          <w:rFonts w:cs="Arial"/>
          <w:sz w:val="22"/>
          <w:szCs w:val="22"/>
          <w:lang w:val="cs-CZ"/>
        </w:rPr>
      </w:pPr>
    </w:p>
    <w:p w14:paraId="63790913" w14:textId="355E156A" w:rsidR="00FA47C5" w:rsidRDefault="00FA47C5">
      <w:pPr>
        <w:rPr>
          <w:rFonts w:cs="Arial"/>
          <w:sz w:val="22"/>
          <w:szCs w:val="22"/>
          <w:lang w:val="cs-CZ"/>
        </w:rPr>
      </w:pPr>
    </w:p>
    <w:p w14:paraId="7568527B" w14:textId="3E3123C2" w:rsidR="00FA47C5" w:rsidRDefault="00FA47C5">
      <w:pPr>
        <w:rPr>
          <w:rFonts w:cs="Arial"/>
          <w:sz w:val="22"/>
          <w:szCs w:val="22"/>
          <w:lang w:val="cs-CZ"/>
        </w:rPr>
      </w:pPr>
    </w:p>
    <w:p w14:paraId="7E3592AE" w14:textId="684908CE" w:rsidR="00FA47C5" w:rsidRDefault="00FA47C5">
      <w:pPr>
        <w:rPr>
          <w:rFonts w:cs="Arial"/>
          <w:sz w:val="22"/>
          <w:szCs w:val="22"/>
          <w:lang w:val="cs-CZ"/>
        </w:rPr>
      </w:pPr>
    </w:p>
    <w:p w14:paraId="54E3C0BE" w14:textId="4066272B" w:rsidR="00FA47C5" w:rsidRDefault="00FA47C5">
      <w:pPr>
        <w:rPr>
          <w:rFonts w:cs="Arial"/>
          <w:sz w:val="22"/>
          <w:szCs w:val="22"/>
          <w:lang w:val="cs-CZ"/>
        </w:rPr>
      </w:pPr>
    </w:p>
    <w:p w14:paraId="29F976E9" w14:textId="62539DC3" w:rsidR="00FA47C5" w:rsidRDefault="00FA47C5">
      <w:pPr>
        <w:rPr>
          <w:rFonts w:cs="Arial"/>
          <w:sz w:val="22"/>
          <w:szCs w:val="22"/>
          <w:lang w:val="cs-CZ"/>
        </w:rPr>
      </w:pPr>
    </w:p>
    <w:p w14:paraId="3CD828DE" w14:textId="4BA49D1F" w:rsidR="00FA47C5" w:rsidRDefault="00FA47C5">
      <w:pPr>
        <w:rPr>
          <w:rFonts w:cs="Arial"/>
          <w:sz w:val="22"/>
          <w:szCs w:val="22"/>
          <w:lang w:val="cs-CZ"/>
        </w:rPr>
      </w:pPr>
    </w:p>
    <w:p w14:paraId="052C8B40" w14:textId="18E6D9B0" w:rsidR="00FA47C5" w:rsidRDefault="00FA47C5">
      <w:pPr>
        <w:rPr>
          <w:rFonts w:cs="Arial"/>
          <w:sz w:val="22"/>
          <w:szCs w:val="22"/>
          <w:lang w:val="cs-CZ"/>
        </w:rPr>
      </w:pPr>
    </w:p>
    <w:p w14:paraId="6B39FAB2" w14:textId="2A535CA0" w:rsidR="00FA47C5" w:rsidRDefault="00FA47C5">
      <w:pPr>
        <w:rPr>
          <w:rFonts w:cs="Arial"/>
          <w:sz w:val="22"/>
          <w:szCs w:val="22"/>
          <w:lang w:val="cs-CZ"/>
        </w:rPr>
      </w:pPr>
    </w:p>
    <w:p w14:paraId="5B153792" w14:textId="5801C6E3" w:rsidR="00FA47C5" w:rsidRDefault="00FA47C5">
      <w:pPr>
        <w:rPr>
          <w:rFonts w:cs="Arial"/>
          <w:sz w:val="22"/>
          <w:szCs w:val="22"/>
          <w:lang w:val="cs-CZ"/>
        </w:rPr>
      </w:pPr>
    </w:p>
    <w:p w14:paraId="5737CD0D" w14:textId="12C25CB8" w:rsidR="00FA47C5" w:rsidRDefault="00FA47C5">
      <w:pPr>
        <w:rPr>
          <w:rFonts w:cs="Arial"/>
          <w:sz w:val="22"/>
          <w:szCs w:val="22"/>
          <w:lang w:val="cs-CZ"/>
        </w:rPr>
      </w:pPr>
    </w:p>
    <w:p w14:paraId="456BAF06" w14:textId="4F264B27" w:rsidR="00FA47C5" w:rsidRDefault="00FA47C5">
      <w:pPr>
        <w:rPr>
          <w:rFonts w:cs="Arial"/>
          <w:sz w:val="22"/>
          <w:szCs w:val="22"/>
          <w:lang w:val="cs-CZ"/>
        </w:rPr>
      </w:pPr>
    </w:p>
    <w:p w14:paraId="0B1DE612" w14:textId="150FFE48" w:rsidR="00FA47C5" w:rsidRDefault="00FA47C5">
      <w:pPr>
        <w:rPr>
          <w:rFonts w:cs="Arial"/>
          <w:sz w:val="22"/>
          <w:szCs w:val="22"/>
          <w:lang w:val="cs-CZ"/>
        </w:rPr>
      </w:pPr>
    </w:p>
    <w:p w14:paraId="219ADD69" w14:textId="4D2CC309" w:rsidR="00FA47C5" w:rsidRDefault="00FA47C5">
      <w:pPr>
        <w:rPr>
          <w:rFonts w:cs="Arial"/>
          <w:sz w:val="22"/>
          <w:szCs w:val="22"/>
          <w:lang w:val="cs-CZ"/>
        </w:rPr>
      </w:pPr>
    </w:p>
    <w:p w14:paraId="49430B75" w14:textId="2C1B6384" w:rsidR="00FA47C5" w:rsidRDefault="00FA47C5">
      <w:pPr>
        <w:rPr>
          <w:rFonts w:cs="Arial"/>
          <w:sz w:val="22"/>
          <w:szCs w:val="22"/>
          <w:lang w:val="cs-CZ"/>
        </w:rPr>
      </w:pPr>
    </w:p>
    <w:p w14:paraId="31C59AE4" w14:textId="04D3F1CD" w:rsidR="00FA47C5" w:rsidRDefault="00FA47C5">
      <w:pPr>
        <w:rPr>
          <w:rFonts w:cs="Arial"/>
          <w:sz w:val="22"/>
          <w:szCs w:val="22"/>
          <w:lang w:val="cs-CZ"/>
        </w:rPr>
      </w:pPr>
    </w:p>
    <w:p w14:paraId="51EFF833" w14:textId="7E11953D" w:rsidR="00FA47C5" w:rsidRDefault="00FA47C5">
      <w:pPr>
        <w:rPr>
          <w:rFonts w:cs="Arial"/>
          <w:sz w:val="22"/>
          <w:szCs w:val="22"/>
          <w:lang w:val="cs-CZ"/>
        </w:rPr>
      </w:pPr>
    </w:p>
    <w:p w14:paraId="039747C4" w14:textId="5DA8CE64" w:rsidR="00FA47C5" w:rsidRDefault="00FA47C5">
      <w:pPr>
        <w:rPr>
          <w:rFonts w:cs="Arial"/>
          <w:sz w:val="22"/>
          <w:szCs w:val="22"/>
          <w:lang w:val="cs-CZ"/>
        </w:rPr>
      </w:pPr>
    </w:p>
    <w:p w14:paraId="3002C844" w14:textId="75C9AECB" w:rsidR="00FA47C5" w:rsidRDefault="00FA47C5">
      <w:pPr>
        <w:rPr>
          <w:rFonts w:cs="Arial"/>
          <w:sz w:val="22"/>
          <w:szCs w:val="22"/>
          <w:lang w:val="cs-CZ"/>
        </w:rPr>
      </w:pPr>
    </w:p>
    <w:p w14:paraId="554396A2" w14:textId="1CF6AC7B" w:rsidR="00FA47C5" w:rsidRDefault="00FA47C5">
      <w:pPr>
        <w:rPr>
          <w:rFonts w:cs="Arial"/>
          <w:sz w:val="22"/>
          <w:szCs w:val="22"/>
          <w:lang w:val="cs-CZ"/>
        </w:rPr>
      </w:pPr>
    </w:p>
    <w:p w14:paraId="3E43A62D" w14:textId="444AEEBB" w:rsidR="00FA47C5" w:rsidRDefault="00FA47C5">
      <w:pPr>
        <w:rPr>
          <w:rFonts w:cs="Arial"/>
          <w:sz w:val="22"/>
          <w:szCs w:val="22"/>
          <w:lang w:val="cs-CZ"/>
        </w:rPr>
      </w:pPr>
    </w:p>
    <w:p w14:paraId="09B5425F" w14:textId="09BFE01A" w:rsidR="00FA47C5" w:rsidRDefault="00FA47C5">
      <w:pPr>
        <w:rPr>
          <w:rFonts w:cs="Arial"/>
          <w:sz w:val="22"/>
          <w:szCs w:val="22"/>
          <w:lang w:val="cs-CZ"/>
        </w:rPr>
      </w:pPr>
    </w:p>
    <w:p w14:paraId="2104F1A8" w14:textId="55B773F3" w:rsidR="00FA47C5" w:rsidRDefault="00FA47C5">
      <w:pPr>
        <w:rPr>
          <w:rFonts w:cs="Arial"/>
          <w:sz w:val="22"/>
          <w:szCs w:val="22"/>
          <w:lang w:val="cs-CZ"/>
        </w:rPr>
      </w:pPr>
    </w:p>
    <w:p w14:paraId="79E81AC6" w14:textId="5858148A" w:rsidR="00FA47C5" w:rsidRDefault="00FA47C5">
      <w:pPr>
        <w:rPr>
          <w:rFonts w:cs="Arial"/>
          <w:sz w:val="22"/>
          <w:szCs w:val="22"/>
          <w:lang w:val="cs-CZ"/>
        </w:rPr>
      </w:pPr>
    </w:p>
    <w:p w14:paraId="4618E0A7" w14:textId="436F3D6F" w:rsidR="00FA47C5" w:rsidRDefault="00FA47C5">
      <w:pPr>
        <w:rPr>
          <w:rFonts w:cs="Arial"/>
          <w:sz w:val="22"/>
          <w:szCs w:val="22"/>
          <w:lang w:val="cs-CZ"/>
        </w:rPr>
      </w:pPr>
    </w:p>
    <w:p w14:paraId="1D94B234" w14:textId="6C85376D" w:rsidR="00FA47C5" w:rsidRDefault="00FA47C5">
      <w:pPr>
        <w:rPr>
          <w:rFonts w:cs="Arial"/>
          <w:sz w:val="22"/>
          <w:szCs w:val="22"/>
          <w:lang w:val="cs-CZ"/>
        </w:rPr>
      </w:pPr>
    </w:p>
    <w:p w14:paraId="4DAC35D3" w14:textId="6299C8C6" w:rsidR="00FA47C5" w:rsidRDefault="00FA47C5">
      <w:pPr>
        <w:rPr>
          <w:rFonts w:cs="Arial"/>
          <w:sz w:val="22"/>
          <w:szCs w:val="22"/>
          <w:lang w:val="cs-CZ"/>
        </w:rPr>
      </w:pPr>
    </w:p>
    <w:p w14:paraId="40B84E10" w14:textId="7997987F" w:rsidR="00FA47C5" w:rsidRDefault="00FA47C5">
      <w:pPr>
        <w:rPr>
          <w:rFonts w:cs="Arial"/>
          <w:sz w:val="22"/>
          <w:szCs w:val="22"/>
          <w:lang w:val="cs-CZ"/>
        </w:rPr>
      </w:pPr>
    </w:p>
    <w:p w14:paraId="47C2346D" w14:textId="00620FD8" w:rsidR="00FA47C5" w:rsidRDefault="00FA47C5">
      <w:pPr>
        <w:rPr>
          <w:rFonts w:cs="Arial"/>
          <w:sz w:val="22"/>
          <w:szCs w:val="22"/>
          <w:lang w:val="cs-CZ"/>
        </w:rPr>
      </w:pPr>
    </w:p>
    <w:p w14:paraId="4D068791" w14:textId="0E8BA510" w:rsidR="00FA47C5" w:rsidRDefault="00FA47C5">
      <w:pPr>
        <w:rPr>
          <w:rFonts w:cs="Arial"/>
          <w:sz w:val="22"/>
          <w:szCs w:val="22"/>
          <w:lang w:val="cs-CZ"/>
        </w:rPr>
      </w:pPr>
    </w:p>
    <w:p w14:paraId="1E482172" w14:textId="5037C298" w:rsidR="00FA47C5" w:rsidRDefault="00FA47C5">
      <w:pPr>
        <w:rPr>
          <w:rFonts w:cs="Arial"/>
          <w:sz w:val="22"/>
          <w:szCs w:val="22"/>
          <w:lang w:val="cs-CZ"/>
        </w:rPr>
      </w:pPr>
    </w:p>
    <w:p w14:paraId="06311332" w14:textId="77777777" w:rsidR="00FA47C5" w:rsidRPr="009A1FCE" w:rsidRDefault="00FA47C5">
      <w:pPr>
        <w:rPr>
          <w:rFonts w:cs="Arial"/>
          <w:sz w:val="22"/>
          <w:szCs w:val="22"/>
          <w:lang w:val="cs-CZ"/>
        </w:rPr>
      </w:pPr>
    </w:p>
    <w:p w14:paraId="70CFC0DB" w14:textId="05AF71AF" w:rsidR="002F7FA5" w:rsidRPr="009A1FCE" w:rsidRDefault="002F7FA5">
      <w:pPr>
        <w:rPr>
          <w:rFonts w:cs="Arial"/>
          <w:color w:val="000000"/>
          <w:sz w:val="22"/>
          <w:szCs w:val="22"/>
          <w:lang w:val="cs-CZ"/>
        </w:rPr>
      </w:pPr>
    </w:p>
    <w:p w14:paraId="6D267B6E" w14:textId="36A8E73E" w:rsidR="002F7FA5" w:rsidRPr="009A1FCE" w:rsidRDefault="00464C4C">
      <w:pPr>
        <w:jc w:val="right"/>
        <w:rPr>
          <w:rFonts w:cs="Arial"/>
          <w:sz w:val="22"/>
          <w:szCs w:val="22"/>
          <w:lang w:val="cs-CZ"/>
        </w:rPr>
      </w:pPr>
      <w:r w:rsidRPr="009A1FCE">
        <w:rPr>
          <w:rFonts w:cs="Arial"/>
          <w:sz w:val="22"/>
          <w:szCs w:val="22"/>
          <w:lang w:val="cs-CZ"/>
        </w:rPr>
        <w:lastRenderedPageBreak/>
        <w:t>Příloha č. 3</w:t>
      </w:r>
    </w:p>
    <w:p w14:paraId="785A1E1F" w14:textId="77777777" w:rsidR="002F7FA5" w:rsidRPr="009A1FCE" w:rsidRDefault="002F7FA5">
      <w:pPr>
        <w:jc w:val="right"/>
        <w:rPr>
          <w:rFonts w:cs="Arial"/>
          <w:sz w:val="22"/>
          <w:szCs w:val="22"/>
          <w:lang w:val="cs-CZ"/>
        </w:rPr>
      </w:pPr>
    </w:p>
    <w:p w14:paraId="34429282" w14:textId="77777777" w:rsidR="002F7FA5" w:rsidRPr="009A1FCE" w:rsidRDefault="00464C4C">
      <w:pPr>
        <w:jc w:val="center"/>
        <w:rPr>
          <w:rFonts w:cs="Arial"/>
          <w:b/>
          <w:sz w:val="22"/>
          <w:szCs w:val="22"/>
          <w:lang w:val="cs-CZ"/>
        </w:rPr>
      </w:pPr>
      <w:r w:rsidRPr="009A1FCE">
        <w:rPr>
          <w:rFonts w:cs="Arial"/>
          <w:b/>
          <w:sz w:val="22"/>
          <w:szCs w:val="22"/>
          <w:lang w:val="cs-CZ"/>
        </w:rPr>
        <w:t>Ostatní závazky ČPS</w:t>
      </w:r>
    </w:p>
    <w:p w14:paraId="78FB59D1" w14:textId="77777777" w:rsidR="002F7FA5" w:rsidRPr="009A1FCE" w:rsidRDefault="002F7FA5">
      <w:pPr>
        <w:jc w:val="both"/>
        <w:rPr>
          <w:rFonts w:cs="Arial"/>
          <w:sz w:val="22"/>
          <w:szCs w:val="22"/>
          <w:lang w:val="cs-CZ"/>
        </w:rPr>
      </w:pPr>
    </w:p>
    <w:p w14:paraId="5DB1A9E6" w14:textId="77777777" w:rsidR="002F7FA5" w:rsidRPr="009A1FCE" w:rsidRDefault="002F7FA5">
      <w:pPr>
        <w:jc w:val="both"/>
        <w:rPr>
          <w:rFonts w:cs="Arial"/>
          <w:sz w:val="22"/>
          <w:szCs w:val="22"/>
          <w:lang w:val="cs-CZ"/>
        </w:rPr>
      </w:pPr>
    </w:p>
    <w:p w14:paraId="03CFC9E1" w14:textId="6D9E9A61" w:rsidR="002F7FA5" w:rsidRPr="009167DC" w:rsidRDefault="00464C4C" w:rsidP="009167DC">
      <w:pPr>
        <w:pStyle w:val="Odstavecseseznamem"/>
        <w:numPr>
          <w:ilvl w:val="0"/>
          <w:numId w:val="50"/>
        </w:numPr>
        <w:jc w:val="both"/>
        <w:rPr>
          <w:rFonts w:cs="Arial"/>
          <w:sz w:val="22"/>
          <w:szCs w:val="22"/>
          <w:lang w:val="cs-CZ"/>
        </w:rPr>
      </w:pPr>
      <w:r w:rsidRPr="009167DC">
        <w:rPr>
          <w:rFonts w:cs="Arial"/>
          <w:sz w:val="22"/>
          <w:szCs w:val="22"/>
          <w:lang w:val="cs-CZ"/>
        </w:rPr>
        <w:t>ČPS se jako vydavatel PLYN</w:t>
      </w:r>
      <w:r w:rsidR="00C345A6" w:rsidRPr="009167DC">
        <w:rPr>
          <w:rFonts w:cs="Arial"/>
          <w:sz w:val="22"/>
          <w:szCs w:val="22"/>
          <w:lang w:val="cs-CZ"/>
        </w:rPr>
        <w:t xml:space="preserve"> online</w:t>
      </w:r>
      <w:r w:rsidRPr="009167DC">
        <w:rPr>
          <w:rFonts w:cs="Arial"/>
          <w:sz w:val="22"/>
          <w:szCs w:val="22"/>
          <w:lang w:val="cs-CZ"/>
        </w:rPr>
        <w:t xml:space="preserve"> zavazuje poskytovat bezplatně kolektivnímu </w:t>
      </w:r>
      <w:r w:rsidR="009167DC">
        <w:rPr>
          <w:rFonts w:cs="Arial"/>
          <w:sz w:val="22"/>
          <w:szCs w:val="22"/>
          <w:lang w:val="cs-CZ"/>
        </w:rPr>
        <w:t xml:space="preserve">                                </w:t>
      </w:r>
      <w:r w:rsidRPr="009167DC">
        <w:rPr>
          <w:rFonts w:cs="Arial"/>
          <w:sz w:val="22"/>
          <w:szCs w:val="22"/>
          <w:lang w:val="cs-CZ"/>
        </w:rPr>
        <w:t>členovi PLYN</w:t>
      </w:r>
      <w:r w:rsidR="00C345A6" w:rsidRPr="009167DC">
        <w:rPr>
          <w:rFonts w:cs="Arial"/>
          <w:sz w:val="22"/>
          <w:szCs w:val="22"/>
          <w:lang w:val="cs-CZ"/>
        </w:rPr>
        <w:t xml:space="preserve"> online</w:t>
      </w:r>
      <w:r w:rsidR="00952E65" w:rsidRPr="009167DC">
        <w:rPr>
          <w:rFonts w:cs="Arial"/>
          <w:sz w:val="22"/>
          <w:szCs w:val="22"/>
          <w:lang w:val="cs-CZ"/>
        </w:rPr>
        <w:t xml:space="preserve"> v elektronické podobě</w:t>
      </w:r>
      <w:r w:rsidRPr="009167DC">
        <w:rPr>
          <w:rFonts w:cs="Arial"/>
          <w:sz w:val="22"/>
          <w:szCs w:val="22"/>
          <w:lang w:val="cs-CZ"/>
        </w:rPr>
        <w:t>.</w:t>
      </w:r>
    </w:p>
    <w:p w14:paraId="558070BD" w14:textId="77777777" w:rsidR="002F7FA5" w:rsidRPr="009A1FCE" w:rsidRDefault="00464C4C">
      <w:pPr>
        <w:ind w:left="720" w:hanging="720"/>
        <w:jc w:val="both"/>
        <w:rPr>
          <w:rFonts w:cs="Arial"/>
          <w:sz w:val="22"/>
          <w:szCs w:val="22"/>
          <w:lang w:val="cs-CZ"/>
        </w:rPr>
      </w:pPr>
      <w:r w:rsidRPr="009A1FCE">
        <w:rPr>
          <w:rFonts w:cs="Arial"/>
          <w:sz w:val="22"/>
          <w:szCs w:val="22"/>
          <w:lang w:val="cs-CZ"/>
        </w:rPr>
        <w:t xml:space="preserve">     </w:t>
      </w:r>
    </w:p>
    <w:p w14:paraId="3B71DEBF" w14:textId="0E93D949" w:rsidR="002F7FA5" w:rsidRPr="009A1FCE" w:rsidRDefault="00464C4C" w:rsidP="00553F8E">
      <w:pPr>
        <w:ind w:left="720" w:hanging="12"/>
        <w:jc w:val="both"/>
        <w:rPr>
          <w:rFonts w:cs="Arial"/>
          <w:sz w:val="22"/>
          <w:szCs w:val="22"/>
          <w:lang w:val="cs-CZ"/>
        </w:rPr>
      </w:pPr>
      <w:r w:rsidRPr="009A1FCE">
        <w:rPr>
          <w:rFonts w:cs="Arial"/>
          <w:sz w:val="22"/>
          <w:szCs w:val="22"/>
          <w:lang w:val="cs-CZ"/>
        </w:rPr>
        <w:t xml:space="preserve">Kolektivní člen se zavazuje na konci každého kalendářního roku aktualizovat adresář </w:t>
      </w:r>
      <w:r w:rsidR="009167DC">
        <w:rPr>
          <w:rFonts w:cs="Arial"/>
          <w:sz w:val="22"/>
          <w:szCs w:val="22"/>
          <w:lang w:val="cs-CZ"/>
        </w:rPr>
        <w:t xml:space="preserve">                 </w:t>
      </w:r>
      <w:r w:rsidRPr="009A1FCE">
        <w:rPr>
          <w:rFonts w:cs="Arial"/>
          <w:sz w:val="22"/>
          <w:szCs w:val="22"/>
          <w:lang w:val="cs-CZ"/>
        </w:rPr>
        <w:t>vybraných manažerů a zaměstnanců kolektivního člena pro zasílání PLYN</w:t>
      </w:r>
      <w:r w:rsidR="00C345A6" w:rsidRPr="009A1FCE">
        <w:rPr>
          <w:rFonts w:cs="Arial"/>
          <w:sz w:val="22"/>
          <w:szCs w:val="22"/>
          <w:lang w:val="cs-CZ"/>
        </w:rPr>
        <w:t xml:space="preserve"> online</w:t>
      </w:r>
      <w:r w:rsidRPr="009A1FCE">
        <w:rPr>
          <w:rFonts w:cs="Arial"/>
          <w:sz w:val="22"/>
          <w:szCs w:val="22"/>
          <w:lang w:val="cs-CZ"/>
        </w:rPr>
        <w:t>.</w:t>
      </w:r>
    </w:p>
    <w:p w14:paraId="1A7B284B" w14:textId="77777777" w:rsidR="002F7FA5" w:rsidRPr="009A1FCE" w:rsidRDefault="002F7FA5">
      <w:pPr>
        <w:ind w:left="720" w:hanging="720"/>
        <w:jc w:val="both"/>
        <w:rPr>
          <w:rFonts w:cs="Arial"/>
          <w:sz w:val="22"/>
          <w:szCs w:val="22"/>
          <w:lang w:val="cs-CZ"/>
        </w:rPr>
      </w:pPr>
    </w:p>
    <w:p w14:paraId="01C59619" w14:textId="5E712C25" w:rsidR="002F7FA5" w:rsidRPr="009A1FCE" w:rsidRDefault="00464C4C" w:rsidP="00112C74">
      <w:pPr>
        <w:pStyle w:val="Zkladntext"/>
        <w:numPr>
          <w:ilvl w:val="0"/>
          <w:numId w:val="50"/>
        </w:numPr>
        <w:rPr>
          <w:rFonts w:ascii="Arial" w:hAnsi="Arial" w:cs="Arial"/>
          <w:sz w:val="22"/>
          <w:szCs w:val="22"/>
        </w:rPr>
      </w:pPr>
      <w:r w:rsidRPr="009A1FCE">
        <w:rPr>
          <w:rFonts w:ascii="Arial" w:hAnsi="Arial" w:cs="Arial"/>
          <w:sz w:val="22"/>
          <w:szCs w:val="22"/>
        </w:rPr>
        <w:t xml:space="preserve">ČPS se zavazuje zajistit plnění svých závazků plynoucích z této smlouvy formou </w:t>
      </w:r>
      <w:r w:rsidR="00456F26">
        <w:rPr>
          <w:rFonts w:ascii="Arial" w:hAnsi="Arial" w:cs="Arial"/>
          <w:sz w:val="22"/>
          <w:szCs w:val="22"/>
        </w:rPr>
        <w:t xml:space="preserve">                        </w:t>
      </w:r>
      <w:r w:rsidRPr="009A1FCE">
        <w:rPr>
          <w:rFonts w:ascii="Arial" w:hAnsi="Arial" w:cs="Arial"/>
          <w:sz w:val="22"/>
          <w:szCs w:val="22"/>
        </w:rPr>
        <w:t>spolupráce při zajištění odborných vzdělávacích akcí pořádaných ČPS:</w:t>
      </w:r>
    </w:p>
    <w:p w14:paraId="141BF030" w14:textId="77777777" w:rsidR="002F7FA5" w:rsidRPr="009A1FCE" w:rsidRDefault="002F7FA5">
      <w:pPr>
        <w:pStyle w:val="Odstavecseseznamem"/>
        <w:ind w:left="0" w:hanging="720"/>
        <w:rPr>
          <w:rFonts w:cs="Arial"/>
          <w:sz w:val="22"/>
          <w:szCs w:val="22"/>
          <w:lang w:val="cs-CZ"/>
        </w:rPr>
      </w:pPr>
    </w:p>
    <w:p w14:paraId="0EDA1046" w14:textId="47847B4F" w:rsidR="002F7FA5" w:rsidRPr="009A1FCE" w:rsidRDefault="00464C4C">
      <w:pPr>
        <w:pStyle w:val="Odstavecseseznamem"/>
        <w:numPr>
          <w:ilvl w:val="0"/>
          <w:numId w:val="9"/>
        </w:numPr>
        <w:tabs>
          <w:tab w:val="clear" w:pos="720"/>
          <w:tab w:val="num" w:pos="851"/>
        </w:tabs>
        <w:ind w:left="851" w:hanging="425"/>
        <w:jc w:val="both"/>
        <w:rPr>
          <w:rFonts w:cs="Arial"/>
          <w:sz w:val="22"/>
          <w:szCs w:val="22"/>
          <w:lang w:val="cs-CZ"/>
        </w:rPr>
      </w:pPr>
      <w:r w:rsidRPr="009A1FCE">
        <w:rPr>
          <w:rFonts w:cs="Arial"/>
          <w:sz w:val="22"/>
          <w:szCs w:val="22"/>
          <w:lang w:val="cs-CZ"/>
        </w:rPr>
        <w:t xml:space="preserve">umožnění propagace kolektivního člena formou vystavení 1 ks </w:t>
      </w:r>
      <w:proofErr w:type="spellStart"/>
      <w:r w:rsidRPr="009A1FCE">
        <w:rPr>
          <w:rFonts w:cs="Arial"/>
          <w:sz w:val="22"/>
          <w:szCs w:val="22"/>
          <w:lang w:val="cs-CZ"/>
        </w:rPr>
        <w:t>samostojného</w:t>
      </w:r>
      <w:proofErr w:type="spellEnd"/>
      <w:r w:rsidRPr="009A1FCE">
        <w:rPr>
          <w:rFonts w:cs="Arial"/>
          <w:sz w:val="22"/>
          <w:szCs w:val="22"/>
          <w:lang w:val="cs-CZ"/>
        </w:rPr>
        <w:t xml:space="preserve"> posteru </w:t>
      </w:r>
      <w:r w:rsidR="00456F26">
        <w:rPr>
          <w:rFonts w:cs="Arial"/>
          <w:sz w:val="22"/>
          <w:szCs w:val="22"/>
          <w:lang w:val="cs-CZ"/>
        </w:rPr>
        <w:t xml:space="preserve">                          </w:t>
      </w:r>
      <w:r w:rsidRPr="009A1FCE">
        <w:rPr>
          <w:rFonts w:cs="Arial"/>
          <w:sz w:val="22"/>
          <w:szCs w:val="22"/>
          <w:lang w:val="cs-CZ"/>
        </w:rPr>
        <w:t>ve foyer místa konání akce;</w:t>
      </w:r>
    </w:p>
    <w:p w14:paraId="5EAF05B3" w14:textId="77777777" w:rsidR="002F7FA5" w:rsidRPr="009A1FCE" w:rsidRDefault="002F7FA5">
      <w:pPr>
        <w:pStyle w:val="Odstavecseseznamem"/>
        <w:ind w:left="851"/>
        <w:jc w:val="both"/>
        <w:rPr>
          <w:rFonts w:cs="Arial"/>
          <w:sz w:val="22"/>
          <w:szCs w:val="22"/>
          <w:lang w:val="cs-CZ"/>
        </w:rPr>
      </w:pPr>
    </w:p>
    <w:p w14:paraId="7B7A8DAC" w14:textId="7D5C1159" w:rsidR="002F7FA5" w:rsidRPr="009A1FCE" w:rsidRDefault="00464C4C">
      <w:pPr>
        <w:pStyle w:val="Odstavecseseznamem"/>
        <w:numPr>
          <w:ilvl w:val="0"/>
          <w:numId w:val="9"/>
        </w:numPr>
        <w:tabs>
          <w:tab w:val="clear" w:pos="720"/>
          <w:tab w:val="num" w:pos="851"/>
        </w:tabs>
        <w:ind w:left="851" w:hanging="425"/>
        <w:jc w:val="both"/>
        <w:rPr>
          <w:rFonts w:cs="Arial"/>
          <w:sz w:val="22"/>
          <w:szCs w:val="22"/>
          <w:lang w:val="cs-CZ"/>
        </w:rPr>
      </w:pPr>
      <w:r w:rsidRPr="009A1FCE">
        <w:rPr>
          <w:rFonts w:cs="Arial"/>
          <w:sz w:val="22"/>
          <w:szCs w:val="22"/>
          <w:lang w:val="cs-CZ"/>
        </w:rPr>
        <w:t xml:space="preserve">uveřejnění inzerce kolektivního člena (vyjma novoročenek) v rozsahu ½ tiskové </w:t>
      </w:r>
      <w:r w:rsidR="00456F26">
        <w:rPr>
          <w:rFonts w:cs="Arial"/>
          <w:sz w:val="22"/>
          <w:szCs w:val="22"/>
          <w:lang w:val="cs-CZ"/>
        </w:rPr>
        <w:t xml:space="preserve">                               </w:t>
      </w:r>
      <w:r w:rsidRPr="009A1FCE">
        <w:rPr>
          <w:rFonts w:cs="Arial"/>
          <w:sz w:val="22"/>
          <w:szCs w:val="22"/>
          <w:lang w:val="cs-CZ"/>
        </w:rPr>
        <w:t>strany v</w:t>
      </w:r>
      <w:r w:rsidR="00C345A6" w:rsidRPr="009A1FCE">
        <w:rPr>
          <w:rFonts w:cs="Arial"/>
          <w:sz w:val="22"/>
          <w:szCs w:val="22"/>
          <w:lang w:val="cs-CZ"/>
        </w:rPr>
        <w:t> </w:t>
      </w:r>
      <w:r w:rsidRPr="009A1FCE">
        <w:rPr>
          <w:rFonts w:cs="Arial"/>
          <w:sz w:val="22"/>
          <w:szCs w:val="22"/>
          <w:lang w:val="cs-CZ"/>
        </w:rPr>
        <w:t>PLYN</w:t>
      </w:r>
      <w:r w:rsidR="00C345A6" w:rsidRPr="009A1FCE">
        <w:rPr>
          <w:rFonts w:cs="Arial"/>
          <w:sz w:val="22"/>
          <w:szCs w:val="22"/>
          <w:lang w:val="cs-CZ"/>
        </w:rPr>
        <w:t xml:space="preserve"> online</w:t>
      </w:r>
      <w:r w:rsidRPr="009A1FCE">
        <w:rPr>
          <w:rFonts w:cs="Arial"/>
          <w:sz w:val="22"/>
          <w:szCs w:val="22"/>
          <w:lang w:val="cs-CZ"/>
        </w:rPr>
        <w:t>, a to jednou ročně na základě zadání kolektivního člena.</w:t>
      </w:r>
    </w:p>
    <w:p w14:paraId="279A0409" w14:textId="77777777" w:rsidR="002F7FA5" w:rsidRPr="009A1FCE" w:rsidRDefault="002F7FA5">
      <w:pPr>
        <w:pStyle w:val="Odstavecseseznamem"/>
        <w:rPr>
          <w:rFonts w:cs="Arial"/>
          <w:sz w:val="22"/>
          <w:szCs w:val="22"/>
          <w:lang w:val="cs-CZ"/>
        </w:rPr>
      </w:pPr>
    </w:p>
    <w:p w14:paraId="5A998D2F" w14:textId="77777777" w:rsidR="002F7FA5" w:rsidRPr="009A1FCE" w:rsidRDefault="002F7FA5">
      <w:pPr>
        <w:pStyle w:val="Odstavecseseznamem"/>
        <w:tabs>
          <w:tab w:val="num" w:pos="1843"/>
        </w:tabs>
        <w:ind w:left="1920"/>
        <w:jc w:val="both"/>
        <w:rPr>
          <w:rFonts w:cs="Arial"/>
          <w:sz w:val="22"/>
          <w:szCs w:val="22"/>
          <w:lang w:val="cs-CZ"/>
        </w:rPr>
      </w:pPr>
    </w:p>
    <w:p w14:paraId="4FCA1B97" w14:textId="77777777" w:rsidR="002F7FA5" w:rsidRPr="009A1FCE" w:rsidRDefault="00464C4C" w:rsidP="003D54E8">
      <w:pPr>
        <w:pStyle w:val="Odstavecseseznamem"/>
        <w:ind w:left="426"/>
        <w:jc w:val="both"/>
        <w:rPr>
          <w:rFonts w:cs="Arial"/>
          <w:sz w:val="22"/>
          <w:szCs w:val="22"/>
          <w:lang w:val="cs-CZ"/>
        </w:rPr>
      </w:pPr>
      <w:r w:rsidRPr="009A1FCE">
        <w:rPr>
          <w:rFonts w:cs="Arial"/>
          <w:sz w:val="22"/>
          <w:szCs w:val="22"/>
          <w:lang w:val="cs-CZ"/>
        </w:rPr>
        <w:t>Kolektivní člen se zavazuje poskytnout ČPS v zájmu splnění jeho povinností plynoucích z této smlouvy součinnost spočívající:</w:t>
      </w:r>
    </w:p>
    <w:p w14:paraId="17914FB1" w14:textId="77777777" w:rsidR="002F7FA5" w:rsidRPr="009A1FCE" w:rsidRDefault="002F7FA5">
      <w:pPr>
        <w:ind w:left="709"/>
        <w:jc w:val="both"/>
        <w:rPr>
          <w:rFonts w:cs="Arial"/>
          <w:sz w:val="22"/>
          <w:szCs w:val="22"/>
          <w:lang w:val="cs-CZ"/>
        </w:rPr>
      </w:pPr>
    </w:p>
    <w:p w14:paraId="3CAAF8FE" w14:textId="3DB2D212" w:rsidR="002F7FA5" w:rsidRPr="009A1FCE" w:rsidRDefault="00464C4C">
      <w:pPr>
        <w:pStyle w:val="Odstavecseseznamem"/>
        <w:numPr>
          <w:ilvl w:val="0"/>
          <w:numId w:val="34"/>
        </w:numPr>
        <w:jc w:val="both"/>
        <w:rPr>
          <w:rFonts w:cs="Arial"/>
          <w:sz w:val="22"/>
          <w:szCs w:val="22"/>
          <w:lang w:val="cs-CZ"/>
        </w:rPr>
      </w:pPr>
      <w:r w:rsidRPr="009A1FCE">
        <w:rPr>
          <w:rFonts w:cs="Arial"/>
          <w:sz w:val="22"/>
          <w:szCs w:val="22"/>
          <w:lang w:val="cs-CZ"/>
        </w:rPr>
        <w:t xml:space="preserve">v předání </w:t>
      </w:r>
      <w:proofErr w:type="spellStart"/>
      <w:r w:rsidRPr="009A1FCE">
        <w:rPr>
          <w:rFonts w:cs="Arial"/>
          <w:sz w:val="22"/>
          <w:szCs w:val="22"/>
          <w:lang w:val="cs-CZ"/>
        </w:rPr>
        <w:t>samostojného</w:t>
      </w:r>
      <w:proofErr w:type="spellEnd"/>
      <w:r w:rsidRPr="009A1FCE">
        <w:rPr>
          <w:rFonts w:cs="Arial"/>
          <w:sz w:val="22"/>
          <w:szCs w:val="22"/>
          <w:lang w:val="cs-CZ"/>
        </w:rPr>
        <w:t xml:space="preserve"> posteru nejpozději 15 dnů před akcí v případě zájmu o </w:t>
      </w:r>
      <w:r w:rsidR="003D54E8">
        <w:rPr>
          <w:rFonts w:cs="Arial"/>
          <w:sz w:val="22"/>
          <w:szCs w:val="22"/>
          <w:lang w:val="cs-CZ"/>
        </w:rPr>
        <w:t xml:space="preserve">                             </w:t>
      </w:r>
      <w:r w:rsidRPr="009A1FCE">
        <w:rPr>
          <w:rFonts w:cs="Arial"/>
          <w:sz w:val="22"/>
          <w:szCs w:val="22"/>
          <w:lang w:val="cs-CZ"/>
        </w:rPr>
        <w:t xml:space="preserve">propagaci formou vystavení </w:t>
      </w:r>
      <w:proofErr w:type="spellStart"/>
      <w:r w:rsidRPr="009A1FCE">
        <w:rPr>
          <w:rFonts w:cs="Arial"/>
          <w:sz w:val="22"/>
          <w:szCs w:val="22"/>
          <w:lang w:val="cs-CZ"/>
        </w:rPr>
        <w:t>samostojného</w:t>
      </w:r>
      <w:proofErr w:type="spellEnd"/>
      <w:r w:rsidRPr="009A1FCE">
        <w:rPr>
          <w:rFonts w:cs="Arial"/>
          <w:sz w:val="22"/>
          <w:szCs w:val="22"/>
          <w:lang w:val="cs-CZ"/>
        </w:rPr>
        <w:t xml:space="preserve"> posteru ve foyer místa konání akce;</w:t>
      </w:r>
    </w:p>
    <w:p w14:paraId="061EEAE3" w14:textId="77777777" w:rsidR="002F7FA5" w:rsidRPr="009A1FCE" w:rsidRDefault="002F7FA5">
      <w:pPr>
        <w:pStyle w:val="Odstavecseseznamem"/>
        <w:tabs>
          <w:tab w:val="num" w:pos="851"/>
          <w:tab w:val="num" w:pos="1134"/>
          <w:tab w:val="num" w:pos="1560"/>
        </w:tabs>
        <w:ind w:left="851" w:hanging="425"/>
        <w:rPr>
          <w:rFonts w:cs="Arial"/>
          <w:sz w:val="22"/>
          <w:szCs w:val="22"/>
          <w:lang w:val="cs-CZ"/>
        </w:rPr>
      </w:pPr>
    </w:p>
    <w:p w14:paraId="6B25CC4C" w14:textId="188302CF" w:rsidR="002F7FA5" w:rsidRPr="009A1FCE" w:rsidRDefault="00464C4C">
      <w:pPr>
        <w:pStyle w:val="Odstavecseseznamem"/>
        <w:numPr>
          <w:ilvl w:val="0"/>
          <w:numId w:val="34"/>
        </w:numPr>
        <w:tabs>
          <w:tab w:val="num" w:pos="851"/>
        </w:tabs>
        <w:ind w:left="851" w:hanging="425"/>
        <w:jc w:val="both"/>
        <w:rPr>
          <w:rFonts w:cs="Arial"/>
          <w:sz w:val="22"/>
          <w:szCs w:val="22"/>
          <w:lang w:val="cs-CZ"/>
        </w:rPr>
      </w:pPr>
      <w:r w:rsidRPr="009A1FCE">
        <w:rPr>
          <w:rFonts w:cs="Arial"/>
          <w:sz w:val="22"/>
          <w:szCs w:val="22"/>
          <w:lang w:val="cs-CZ"/>
        </w:rPr>
        <w:t>ve sjednání obsahu a termínu uveřejnění bezplatné inzerce v</w:t>
      </w:r>
      <w:r w:rsidR="00C345A6" w:rsidRPr="009A1FCE">
        <w:rPr>
          <w:rFonts w:cs="Arial"/>
          <w:sz w:val="22"/>
          <w:szCs w:val="22"/>
          <w:lang w:val="cs-CZ"/>
        </w:rPr>
        <w:t> </w:t>
      </w:r>
      <w:r w:rsidRPr="009A1FCE">
        <w:rPr>
          <w:rFonts w:cs="Arial"/>
          <w:sz w:val="22"/>
          <w:szCs w:val="22"/>
          <w:lang w:val="cs-CZ"/>
        </w:rPr>
        <w:t>PLYN</w:t>
      </w:r>
      <w:r w:rsidR="00C345A6" w:rsidRPr="009A1FCE">
        <w:rPr>
          <w:rFonts w:cs="Arial"/>
          <w:sz w:val="22"/>
          <w:szCs w:val="22"/>
          <w:lang w:val="cs-CZ"/>
        </w:rPr>
        <w:t xml:space="preserve"> online</w:t>
      </w:r>
      <w:r w:rsidRPr="009A1FCE">
        <w:rPr>
          <w:rFonts w:cs="Arial"/>
          <w:sz w:val="22"/>
          <w:szCs w:val="22"/>
          <w:lang w:val="cs-CZ"/>
        </w:rPr>
        <w:t xml:space="preserve"> s redakcí </w:t>
      </w:r>
      <w:r w:rsidR="003D54E8">
        <w:rPr>
          <w:rFonts w:cs="Arial"/>
          <w:sz w:val="22"/>
          <w:szCs w:val="22"/>
          <w:lang w:val="cs-CZ"/>
        </w:rPr>
        <w:t xml:space="preserve">                         </w:t>
      </w:r>
      <w:r w:rsidRPr="009A1FCE">
        <w:rPr>
          <w:rFonts w:cs="Arial"/>
          <w:sz w:val="22"/>
          <w:szCs w:val="22"/>
          <w:lang w:val="cs-CZ"/>
        </w:rPr>
        <w:t>tohoto časopisu, a to nejméně 60 dnů před vydáním jeho příslušného čísla.</w:t>
      </w:r>
    </w:p>
    <w:p w14:paraId="02DD8CB2" w14:textId="77777777" w:rsidR="002F7FA5" w:rsidRPr="009A1FCE" w:rsidRDefault="002F7FA5">
      <w:pPr>
        <w:shd w:val="clear" w:color="auto" w:fill="FFFFFF"/>
        <w:spacing w:before="120" w:after="120" w:line="288" w:lineRule="auto"/>
        <w:ind w:left="360"/>
        <w:jc w:val="right"/>
        <w:rPr>
          <w:rFonts w:cs="Arial"/>
          <w:b/>
          <w:sz w:val="22"/>
          <w:szCs w:val="22"/>
          <w:lang w:val="cs-CZ"/>
        </w:rPr>
      </w:pPr>
    </w:p>
    <w:p w14:paraId="086B28F6" w14:textId="77777777" w:rsidR="002F7FA5" w:rsidRPr="009A1FCE" w:rsidRDefault="00464C4C">
      <w:pPr>
        <w:rPr>
          <w:rFonts w:cs="Arial"/>
          <w:b/>
          <w:sz w:val="22"/>
          <w:szCs w:val="22"/>
          <w:lang w:val="cs-CZ"/>
        </w:rPr>
      </w:pPr>
      <w:r w:rsidRPr="009A1FCE">
        <w:rPr>
          <w:rFonts w:cs="Arial"/>
          <w:b/>
          <w:sz w:val="22"/>
          <w:szCs w:val="22"/>
          <w:lang w:val="cs-CZ"/>
        </w:rPr>
        <w:br w:type="page"/>
      </w:r>
    </w:p>
    <w:p w14:paraId="79C1C352" w14:textId="756917E1" w:rsidR="002F7FA5" w:rsidRPr="009A1FCE" w:rsidRDefault="00464C4C">
      <w:pPr>
        <w:shd w:val="clear" w:color="auto" w:fill="FFFFFF"/>
        <w:spacing w:before="120" w:after="120" w:line="288" w:lineRule="auto"/>
        <w:ind w:left="360"/>
        <w:jc w:val="right"/>
        <w:rPr>
          <w:rFonts w:cs="Arial"/>
          <w:b/>
          <w:sz w:val="22"/>
          <w:szCs w:val="22"/>
          <w:lang w:val="cs-CZ"/>
        </w:rPr>
      </w:pPr>
      <w:r w:rsidRPr="009A1FCE">
        <w:rPr>
          <w:rFonts w:cs="Arial"/>
          <w:sz w:val="22"/>
          <w:szCs w:val="22"/>
          <w:lang w:val="cs-CZ"/>
        </w:rPr>
        <w:lastRenderedPageBreak/>
        <w:t>Příloha č. 4</w:t>
      </w:r>
    </w:p>
    <w:p w14:paraId="6756EF95" w14:textId="77777777" w:rsidR="0096436D" w:rsidRPr="009A1FCE" w:rsidRDefault="0096436D">
      <w:pPr>
        <w:shd w:val="clear" w:color="auto" w:fill="FFFFFF"/>
        <w:spacing w:before="120" w:after="120" w:line="288" w:lineRule="auto"/>
        <w:ind w:left="360"/>
        <w:jc w:val="center"/>
        <w:rPr>
          <w:rFonts w:cs="Arial"/>
          <w:b/>
          <w:sz w:val="22"/>
          <w:szCs w:val="22"/>
          <w:lang w:val="cs-CZ"/>
        </w:rPr>
      </w:pPr>
    </w:p>
    <w:p w14:paraId="196F1F0C" w14:textId="4DA8FF4C" w:rsidR="002F7FA5" w:rsidRPr="009A1FCE" w:rsidRDefault="00464C4C">
      <w:pPr>
        <w:shd w:val="clear" w:color="auto" w:fill="FFFFFF"/>
        <w:spacing w:before="120" w:after="120" w:line="288" w:lineRule="auto"/>
        <w:ind w:left="360"/>
        <w:jc w:val="center"/>
        <w:rPr>
          <w:rFonts w:cs="Arial"/>
          <w:b/>
          <w:sz w:val="22"/>
          <w:szCs w:val="22"/>
          <w:lang w:val="cs-CZ"/>
        </w:rPr>
      </w:pPr>
      <w:r w:rsidRPr="009A1FCE">
        <w:rPr>
          <w:rFonts w:cs="Arial"/>
          <w:b/>
          <w:sz w:val="22"/>
          <w:szCs w:val="22"/>
          <w:lang w:val="cs-CZ"/>
        </w:rPr>
        <w:t>POVĚŘENÍ ZÁSTUPCŮ SMLUVNÍCH STRAN</w:t>
      </w:r>
    </w:p>
    <w:p w14:paraId="551C3C14" w14:textId="77777777" w:rsidR="0096436D" w:rsidRPr="009A1FCE" w:rsidRDefault="0096436D">
      <w:pPr>
        <w:shd w:val="clear" w:color="auto" w:fill="FFFFFF"/>
        <w:spacing w:before="120" w:line="312" w:lineRule="auto"/>
        <w:jc w:val="both"/>
        <w:rPr>
          <w:rFonts w:cs="Arial"/>
          <w:sz w:val="22"/>
          <w:szCs w:val="22"/>
          <w:lang w:val="cs-CZ"/>
        </w:rPr>
      </w:pPr>
    </w:p>
    <w:p w14:paraId="5706C562" w14:textId="0D321354" w:rsidR="002F7FA5" w:rsidRPr="009A1FCE" w:rsidRDefault="00464C4C">
      <w:pPr>
        <w:shd w:val="clear" w:color="auto" w:fill="FFFFFF"/>
        <w:spacing w:before="120" w:line="312" w:lineRule="auto"/>
        <w:jc w:val="both"/>
        <w:rPr>
          <w:rFonts w:cs="Arial"/>
          <w:sz w:val="22"/>
          <w:szCs w:val="22"/>
          <w:lang w:val="cs-CZ"/>
        </w:rPr>
      </w:pPr>
      <w:r w:rsidRPr="009A1FCE">
        <w:rPr>
          <w:rFonts w:cs="Arial"/>
          <w:sz w:val="22"/>
          <w:szCs w:val="22"/>
          <w:lang w:val="cs-CZ"/>
        </w:rPr>
        <w:t>Smluvní strany pověřují pro aktualizaci databází jmen a adres zaměstnanců kolektivního člena níže uvedené zástupce:</w:t>
      </w:r>
    </w:p>
    <w:p w14:paraId="44DE008B" w14:textId="6721DACB" w:rsidR="003058E4" w:rsidRPr="009A1FCE" w:rsidRDefault="00464C4C" w:rsidP="004F707C">
      <w:pPr>
        <w:pStyle w:val="Odstavecseseznamem"/>
        <w:numPr>
          <w:ilvl w:val="0"/>
          <w:numId w:val="25"/>
        </w:numPr>
        <w:shd w:val="clear" w:color="auto" w:fill="FFFFFF"/>
        <w:spacing w:before="120" w:line="312" w:lineRule="auto"/>
        <w:rPr>
          <w:rFonts w:cs="Arial"/>
          <w:sz w:val="22"/>
          <w:szCs w:val="22"/>
          <w:lang w:val="cs-CZ"/>
        </w:rPr>
      </w:pPr>
      <w:r w:rsidRPr="009A1FCE">
        <w:rPr>
          <w:rFonts w:cs="Arial"/>
          <w:sz w:val="22"/>
          <w:szCs w:val="22"/>
          <w:lang w:val="cs-CZ"/>
        </w:rPr>
        <w:t xml:space="preserve">za kolektivního člena: </w:t>
      </w:r>
      <w:proofErr w:type="spellStart"/>
      <w:r w:rsidR="0028440F">
        <w:rPr>
          <w:rFonts w:cs="Arial"/>
          <w:sz w:val="22"/>
          <w:szCs w:val="22"/>
          <w:lang w:val="cs-CZ"/>
        </w:rPr>
        <w:t>xxxxx</w:t>
      </w:r>
      <w:proofErr w:type="spellEnd"/>
      <w:r w:rsidR="005E4806" w:rsidRPr="009A1FCE">
        <w:rPr>
          <w:rFonts w:cs="Arial"/>
          <w:sz w:val="22"/>
          <w:szCs w:val="22"/>
          <w:lang w:val="cs-CZ"/>
        </w:rPr>
        <w:t xml:space="preserve">, </w:t>
      </w:r>
      <w:proofErr w:type="spellStart"/>
      <w:r w:rsidR="0028440F">
        <w:rPr>
          <w:rFonts w:cs="Arial"/>
          <w:sz w:val="22"/>
          <w:szCs w:val="22"/>
          <w:lang w:val="cs-CZ"/>
        </w:rPr>
        <w:t>xxxxx</w:t>
      </w:r>
      <w:proofErr w:type="spellEnd"/>
      <w:r w:rsidR="005E4806" w:rsidRPr="009A1FCE">
        <w:rPr>
          <w:rFonts w:cs="Arial"/>
          <w:sz w:val="22"/>
          <w:szCs w:val="22"/>
          <w:lang w:val="cs-CZ"/>
        </w:rPr>
        <w:t xml:space="preserve">, </w:t>
      </w:r>
      <w:proofErr w:type="spellStart"/>
      <w:r w:rsidR="0028440F">
        <w:rPr>
          <w:rFonts w:cs="Arial"/>
          <w:sz w:val="22"/>
          <w:szCs w:val="22"/>
          <w:lang w:val="cs-CZ"/>
        </w:rPr>
        <w:t>xxxxx</w:t>
      </w:r>
      <w:proofErr w:type="spellEnd"/>
      <w:r w:rsidR="005E4806" w:rsidRPr="009A1FCE">
        <w:rPr>
          <w:rFonts w:cs="Arial"/>
          <w:sz w:val="22"/>
          <w:szCs w:val="22"/>
          <w:lang w:val="cs-CZ"/>
        </w:rPr>
        <w:t>.</w:t>
      </w:r>
    </w:p>
    <w:p w14:paraId="58FF952E" w14:textId="5EDC7CB8" w:rsidR="002F7FA5" w:rsidRPr="009A1FCE" w:rsidRDefault="00464C4C">
      <w:pPr>
        <w:pStyle w:val="Odstavecseseznamem"/>
        <w:numPr>
          <w:ilvl w:val="0"/>
          <w:numId w:val="25"/>
        </w:numPr>
        <w:shd w:val="clear" w:color="auto" w:fill="FFFFFF"/>
        <w:spacing w:before="120" w:line="312" w:lineRule="auto"/>
        <w:jc w:val="both"/>
        <w:rPr>
          <w:rFonts w:cs="Arial"/>
          <w:sz w:val="22"/>
          <w:szCs w:val="22"/>
          <w:lang w:val="cs-CZ"/>
        </w:rPr>
      </w:pPr>
      <w:r w:rsidRPr="009A1FCE">
        <w:rPr>
          <w:rFonts w:cs="Arial"/>
          <w:sz w:val="22"/>
          <w:szCs w:val="22"/>
          <w:lang w:val="cs-CZ"/>
        </w:rPr>
        <w:t xml:space="preserve">za ČPS: </w:t>
      </w:r>
      <w:proofErr w:type="spellStart"/>
      <w:r w:rsidR="0028440F">
        <w:rPr>
          <w:rFonts w:cs="Arial"/>
          <w:sz w:val="22"/>
          <w:szCs w:val="22"/>
          <w:lang w:val="cs-CZ"/>
        </w:rPr>
        <w:t>xxxxx</w:t>
      </w:r>
      <w:proofErr w:type="spellEnd"/>
      <w:r w:rsidR="0028440F" w:rsidRPr="009A1FCE">
        <w:rPr>
          <w:rFonts w:cs="Arial"/>
          <w:sz w:val="22"/>
          <w:szCs w:val="22"/>
          <w:lang w:val="cs-CZ"/>
        </w:rPr>
        <w:t xml:space="preserve">, </w:t>
      </w:r>
      <w:proofErr w:type="spellStart"/>
      <w:r w:rsidR="0028440F">
        <w:rPr>
          <w:rFonts w:cs="Arial"/>
          <w:sz w:val="22"/>
          <w:szCs w:val="22"/>
          <w:lang w:val="cs-CZ"/>
        </w:rPr>
        <w:t>xxxxx</w:t>
      </w:r>
      <w:proofErr w:type="spellEnd"/>
      <w:r w:rsidR="0028440F" w:rsidRPr="009A1FCE">
        <w:rPr>
          <w:rFonts w:cs="Arial"/>
          <w:sz w:val="22"/>
          <w:szCs w:val="22"/>
          <w:lang w:val="cs-CZ"/>
        </w:rPr>
        <w:t xml:space="preserve">, </w:t>
      </w:r>
      <w:proofErr w:type="spellStart"/>
      <w:r w:rsidR="0028440F">
        <w:rPr>
          <w:rFonts w:cs="Arial"/>
          <w:sz w:val="22"/>
          <w:szCs w:val="22"/>
          <w:lang w:val="cs-CZ"/>
        </w:rPr>
        <w:t>xxxxx</w:t>
      </w:r>
      <w:proofErr w:type="spellEnd"/>
      <w:r w:rsidR="0028440F" w:rsidRPr="009A1FCE">
        <w:rPr>
          <w:rFonts w:cs="Arial"/>
          <w:sz w:val="22"/>
          <w:szCs w:val="22"/>
          <w:lang w:val="cs-CZ"/>
        </w:rPr>
        <w:t>.</w:t>
      </w:r>
    </w:p>
    <w:p w14:paraId="600AE0AC" w14:textId="77777777" w:rsidR="002F7FA5" w:rsidRPr="009A1FCE" w:rsidRDefault="002F7FA5">
      <w:pPr>
        <w:shd w:val="clear" w:color="auto" w:fill="FFFFFF"/>
        <w:spacing w:before="120" w:after="120" w:line="288" w:lineRule="auto"/>
        <w:jc w:val="both"/>
        <w:rPr>
          <w:rFonts w:cs="Arial"/>
          <w:b/>
          <w:sz w:val="22"/>
          <w:szCs w:val="22"/>
          <w:lang w:val="cs-CZ"/>
        </w:rPr>
      </w:pPr>
    </w:p>
    <w:p w14:paraId="1C5A13F5" w14:textId="77777777" w:rsidR="002F7FA5" w:rsidRPr="009A1FCE" w:rsidRDefault="00464C4C">
      <w:pPr>
        <w:shd w:val="clear" w:color="auto" w:fill="FFFFFF"/>
        <w:spacing w:before="120" w:after="120" w:line="288" w:lineRule="auto"/>
        <w:jc w:val="both"/>
        <w:rPr>
          <w:rFonts w:cs="Arial"/>
          <w:b/>
          <w:sz w:val="22"/>
          <w:szCs w:val="22"/>
          <w:lang w:val="cs-CZ"/>
        </w:rPr>
      </w:pPr>
      <w:r w:rsidRPr="009A1FCE">
        <w:rPr>
          <w:rFonts w:cs="Arial"/>
          <w:b/>
          <w:sz w:val="22"/>
          <w:szCs w:val="22"/>
          <w:lang w:val="cs-CZ"/>
        </w:rPr>
        <w:t>Seznam databází, které je nutno na konci každého kalendářního roku aktualizovat:</w:t>
      </w:r>
    </w:p>
    <w:p w14:paraId="46BC5FF1" w14:textId="275280DE" w:rsidR="002F7FA5" w:rsidRPr="009A1FCE" w:rsidRDefault="00464C4C">
      <w:pPr>
        <w:pStyle w:val="Odstavecseseznamem"/>
        <w:numPr>
          <w:ilvl w:val="0"/>
          <w:numId w:val="31"/>
        </w:numPr>
        <w:shd w:val="clear" w:color="auto" w:fill="FFFFFF"/>
        <w:spacing w:before="120" w:after="120" w:line="288" w:lineRule="auto"/>
        <w:jc w:val="both"/>
        <w:rPr>
          <w:rFonts w:cs="Arial"/>
          <w:sz w:val="22"/>
          <w:szCs w:val="22"/>
          <w:lang w:val="cs-CZ"/>
        </w:rPr>
      </w:pPr>
      <w:r w:rsidRPr="009A1FCE">
        <w:rPr>
          <w:rFonts w:cs="Arial"/>
          <w:sz w:val="22"/>
          <w:szCs w:val="22"/>
          <w:lang w:val="cs-CZ"/>
        </w:rPr>
        <w:t xml:space="preserve">rozesílka výstupů ČPS v tištěné podobě (technická pravidla) – seznam poštovních </w:t>
      </w:r>
      <w:r w:rsidR="000C4AFD">
        <w:rPr>
          <w:rFonts w:cs="Arial"/>
          <w:sz w:val="22"/>
          <w:szCs w:val="22"/>
          <w:lang w:val="cs-CZ"/>
        </w:rPr>
        <w:t xml:space="preserve">                                </w:t>
      </w:r>
      <w:r w:rsidRPr="009A1FCE">
        <w:rPr>
          <w:rFonts w:cs="Arial"/>
          <w:sz w:val="22"/>
          <w:szCs w:val="22"/>
          <w:lang w:val="cs-CZ"/>
        </w:rPr>
        <w:t>adres;</w:t>
      </w:r>
    </w:p>
    <w:p w14:paraId="43B97465" w14:textId="6FFF0D7B" w:rsidR="002F7FA5" w:rsidRPr="009A1FCE" w:rsidRDefault="00464C4C">
      <w:pPr>
        <w:pStyle w:val="Odstavecseseznamem"/>
        <w:numPr>
          <w:ilvl w:val="0"/>
          <w:numId w:val="31"/>
        </w:numPr>
        <w:shd w:val="clear" w:color="auto" w:fill="FFFFFF"/>
        <w:spacing w:before="120" w:after="120" w:line="288" w:lineRule="auto"/>
        <w:jc w:val="both"/>
        <w:rPr>
          <w:rFonts w:cs="Arial"/>
          <w:sz w:val="22"/>
          <w:szCs w:val="22"/>
          <w:lang w:val="cs-CZ"/>
        </w:rPr>
      </w:pPr>
      <w:r w:rsidRPr="009A1FCE">
        <w:rPr>
          <w:rFonts w:cs="Arial"/>
          <w:sz w:val="22"/>
          <w:szCs w:val="22"/>
          <w:lang w:val="cs-CZ"/>
        </w:rPr>
        <w:t xml:space="preserve">uživatelé informačního portálu </w:t>
      </w:r>
      <w:hyperlink r:id="rId12" w:history="1">
        <w:r w:rsidRPr="009A1FCE">
          <w:rPr>
            <w:rStyle w:val="Hypertextovodkaz"/>
            <w:rFonts w:cs="Arial"/>
            <w:sz w:val="22"/>
            <w:szCs w:val="22"/>
            <w:lang w:val="cs-CZ"/>
          </w:rPr>
          <w:t>www.cgoa.cz</w:t>
        </w:r>
      </w:hyperlink>
      <w:r w:rsidRPr="009A1FCE">
        <w:rPr>
          <w:rFonts w:cs="Arial"/>
          <w:sz w:val="22"/>
          <w:szCs w:val="22"/>
          <w:lang w:val="cs-CZ"/>
        </w:rPr>
        <w:t xml:space="preserve"> (přístup k interaktivním </w:t>
      </w:r>
      <w:proofErr w:type="gramStart"/>
      <w:r w:rsidRPr="009A1FCE">
        <w:rPr>
          <w:rFonts w:cs="Arial"/>
          <w:sz w:val="22"/>
          <w:szCs w:val="22"/>
          <w:lang w:val="cs-CZ"/>
        </w:rPr>
        <w:t xml:space="preserve">pravidlům, </w:t>
      </w:r>
      <w:r w:rsidR="000C4AFD">
        <w:rPr>
          <w:rFonts w:cs="Arial"/>
          <w:sz w:val="22"/>
          <w:szCs w:val="22"/>
          <w:lang w:val="cs-CZ"/>
        </w:rPr>
        <w:t xml:space="preserve">  </w:t>
      </w:r>
      <w:proofErr w:type="gramEnd"/>
      <w:r w:rsidR="000C4AFD">
        <w:rPr>
          <w:rFonts w:cs="Arial"/>
          <w:sz w:val="22"/>
          <w:szCs w:val="22"/>
          <w:lang w:val="cs-CZ"/>
        </w:rPr>
        <w:t xml:space="preserve">                            </w:t>
      </w:r>
      <w:r w:rsidRPr="009A1FCE">
        <w:rPr>
          <w:rFonts w:cs="Arial"/>
          <w:sz w:val="22"/>
          <w:szCs w:val="22"/>
          <w:lang w:val="cs-CZ"/>
        </w:rPr>
        <w:t>virtuální knihovně) - seznam e-mailových adres;</w:t>
      </w:r>
    </w:p>
    <w:p w14:paraId="3CB32A59" w14:textId="555B3E8A" w:rsidR="002F7FA5" w:rsidRPr="009A1FCE" w:rsidRDefault="00464C4C">
      <w:pPr>
        <w:pStyle w:val="Odstavecseseznamem"/>
        <w:numPr>
          <w:ilvl w:val="0"/>
          <w:numId w:val="31"/>
        </w:numPr>
        <w:shd w:val="clear" w:color="auto" w:fill="FFFFFF"/>
        <w:spacing w:before="120" w:after="120" w:line="288" w:lineRule="auto"/>
        <w:jc w:val="both"/>
        <w:rPr>
          <w:rFonts w:cs="Arial"/>
          <w:sz w:val="22"/>
          <w:szCs w:val="22"/>
          <w:lang w:val="cs-CZ"/>
        </w:rPr>
      </w:pPr>
      <w:r w:rsidRPr="009A1FCE">
        <w:rPr>
          <w:rFonts w:cs="Arial"/>
          <w:sz w:val="22"/>
          <w:szCs w:val="22"/>
          <w:lang w:val="cs-CZ"/>
        </w:rPr>
        <w:t>rozesílka P</w:t>
      </w:r>
      <w:r w:rsidR="00C345A6" w:rsidRPr="009A1FCE">
        <w:rPr>
          <w:rFonts w:cs="Arial"/>
          <w:sz w:val="22"/>
          <w:szCs w:val="22"/>
          <w:lang w:val="cs-CZ"/>
        </w:rPr>
        <w:t>LYN online</w:t>
      </w:r>
      <w:r w:rsidRPr="009A1FCE">
        <w:rPr>
          <w:rFonts w:cs="Arial"/>
          <w:sz w:val="22"/>
          <w:szCs w:val="22"/>
          <w:lang w:val="cs-CZ"/>
        </w:rPr>
        <w:t xml:space="preserve"> případně Newsletteru ČPS – seznam e-mailových adres</w:t>
      </w:r>
      <w:r w:rsidR="0096436D" w:rsidRPr="009A1FCE">
        <w:rPr>
          <w:rFonts w:cs="Arial"/>
          <w:sz w:val="22"/>
          <w:szCs w:val="22"/>
          <w:lang w:val="cs-CZ"/>
        </w:rPr>
        <w:t>.</w:t>
      </w:r>
    </w:p>
    <w:p w14:paraId="18FDAF56" w14:textId="77777777" w:rsidR="002F7FA5" w:rsidRPr="009A1FCE" w:rsidRDefault="002F7FA5">
      <w:pPr>
        <w:shd w:val="clear" w:color="auto" w:fill="FFFFFF"/>
        <w:spacing w:before="120" w:after="120" w:line="288" w:lineRule="auto"/>
        <w:ind w:left="360"/>
        <w:jc w:val="both"/>
        <w:rPr>
          <w:rFonts w:cs="Arial"/>
          <w:b/>
          <w:sz w:val="22"/>
          <w:szCs w:val="22"/>
          <w:lang w:val="cs-CZ"/>
        </w:rPr>
      </w:pPr>
    </w:p>
    <w:p w14:paraId="12CAC4DC" w14:textId="409D601C" w:rsidR="002F7FA5" w:rsidRPr="00C307E7" w:rsidRDefault="00464C4C" w:rsidP="000B6C3D">
      <w:pPr>
        <w:shd w:val="clear" w:color="auto" w:fill="FFFFFF"/>
        <w:spacing w:before="120" w:after="120" w:line="288" w:lineRule="auto"/>
        <w:jc w:val="both"/>
        <w:rPr>
          <w:rFonts w:cs="Arial"/>
          <w:bCs/>
          <w:sz w:val="22"/>
          <w:szCs w:val="22"/>
          <w:lang w:val="cs-CZ"/>
        </w:rPr>
      </w:pPr>
      <w:r w:rsidRPr="009A1FCE">
        <w:rPr>
          <w:rFonts w:cs="Arial"/>
          <w:bCs/>
          <w:sz w:val="22"/>
          <w:szCs w:val="22"/>
          <w:lang w:val="cs-CZ"/>
        </w:rPr>
        <w:t xml:space="preserve">Každoroční aktualizace seznamů bude probíhat na konci roku – kontaktní osoba kolektivního </w:t>
      </w:r>
      <w:r w:rsidR="009748AC">
        <w:rPr>
          <w:rFonts w:cs="Arial"/>
          <w:bCs/>
          <w:sz w:val="22"/>
          <w:szCs w:val="22"/>
          <w:lang w:val="cs-CZ"/>
        </w:rPr>
        <w:t xml:space="preserve">                         </w:t>
      </w:r>
      <w:r w:rsidRPr="009A1FCE">
        <w:rPr>
          <w:rFonts w:cs="Arial"/>
          <w:bCs/>
          <w:sz w:val="22"/>
          <w:szCs w:val="22"/>
          <w:lang w:val="cs-CZ"/>
        </w:rPr>
        <w:t>člena bude požádána kontaktní osobou ČPS o aktualizaci všech seznamů.</w:t>
      </w:r>
    </w:p>
    <w:sectPr w:rsidR="002F7FA5" w:rsidRPr="00C307E7" w:rsidSect="00AE5D59">
      <w:headerReference w:type="default" r:id="rId13"/>
      <w:footerReference w:type="default" r:id="rId14"/>
      <w:pgSz w:w="11906" w:h="16838"/>
      <w:pgMar w:top="2127" w:right="1274" w:bottom="156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ACF73" w14:textId="77777777" w:rsidR="0072789A" w:rsidRDefault="0072789A">
      <w:r>
        <w:separator/>
      </w:r>
    </w:p>
  </w:endnote>
  <w:endnote w:type="continuationSeparator" w:id="0">
    <w:p w14:paraId="59781B3F" w14:textId="77777777" w:rsidR="0072789A" w:rsidRDefault="0072789A">
      <w:r>
        <w:continuationSeparator/>
      </w:r>
    </w:p>
  </w:endnote>
  <w:endnote w:type="continuationNotice" w:id="1">
    <w:p w14:paraId="5320533B" w14:textId="77777777" w:rsidR="0072789A" w:rsidRDefault="007278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0547180"/>
      <w:docPartObj>
        <w:docPartGallery w:val="Page Numbers (Bottom of Page)"/>
        <w:docPartUnique/>
      </w:docPartObj>
    </w:sdtPr>
    <w:sdtEndPr/>
    <w:sdtContent>
      <w:p w14:paraId="1E54B09B" w14:textId="0AA06CB3" w:rsidR="004F707C" w:rsidRDefault="004F707C">
        <w:pPr>
          <w:pStyle w:val="Zpat"/>
          <w:jc w:val="center"/>
        </w:pPr>
        <w:r>
          <w:fldChar w:fldCharType="begin"/>
        </w:r>
        <w:r>
          <w:instrText>PAGE   \* MERGEFORMAT</w:instrText>
        </w:r>
        <w:r>
          <w:fldChar w:fldCharType="separate"/>
        </w:r>
        <w:r w:rsidR="00D10B15" w:rsidRPr="00D10B15">
          <w:rPr>
            <w:noProof/>
            <w:lang w:val="cs-CZ"/>
          </w:rPr>
          <w:t>2</w:t>
        </w:r>
        <w:r>
          <w:fldChar w:fldCharType="end"/>
        </w:r>
      </w:p>
    </w:sdtContent>
  </w:sdt>
  <w:p w14:paraId="396D6CE5" w14:textId="6DA08B7F" w:rsidR="005E0368" w:rsidRDefault="005E0368" w:rsidP="005E036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35969" w14:textId="77777777" w:rsidR="0072789A" w:rsidRDefault="0072789A">
      <w:r>
        <w:separator/>
      </w:r>
    </w:p>
  </w:footnote>
  <w:footnote w:type="continuationSeparator" w:id="0">
    <w:p w14:paraId="259F91F0" w14:textId="77777777" w:rsidR="0072789A" w:rsidRDefault="0072789A">
      <w:r>
        <w:continuationSeparator/>
      </w:r>
    </w:p>
  </w:footnote>
  <w:footnote w:type="continuationNotice" w:id="1">
    <w:p w14:paraId="3D295DA3" w14:textId="77777777" w:rsidR="0072789A" w:rsidRDefault="007278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270E7" w14:textId="706C066D" w:rsidR="004F3AC7" w:rsidRDefault="004F3AC7" w:rsidP="00AA77FA">
    <w:pPr>
      <w:pStyle w:val="Zhlav"/>
      <w:tabs>
        <w:tab w:val="clear" w:pos="4536"/>
      </w:tabs>
    </w:pPr>
    <w:proofErr w:type="spellStart"/>
    <w:r>
      <w:t>Registrační</w:t>
    </w:r>
    <w:proofErr w:type="spellEnd"/>
    <w:r>
      <w:t xml:space="preserve"> </w:t>
    </w:r>
    <w:proofErr w:type="spellStart"/>
    <w:r>
      <w:t>číslo</w:t>
    </w:r>
    <w:proofErr w:type="spellEnd"/>
    <w:r>
      <w:t xml:space="preserve"> smlouvy </w:t>
    </w:r>
    <w:proofErr w:type="spellStart"/>
    <w:r>
      <w:t>Vysoká</w:t>
    </w:r>
    <w:proofErr w:type="spellEnd"/>
    <w:r>
      <w:t xml:space="preserve"> </w:t>
    </w:r>
    <w:proofErr w:type="spellStart"/>
    <w:r>
      <w:t>škola</w:t>
    </w:r>
    <w:proofErr w:type="spellEnd"/>
    <w:r>
      <w:t xml:space="preserve"> </w:t>
    </w:r>
    <w:proofErr w:type="spellStart"/>
    <w:r>
      <w:t>chemicko-technologická</w:t>
    </w:r>
    <w:proofErr w:type="spellEnd"/>
    <w:r>
      <w:t xml:space="preserve"> v</w:t>
    </w:r>
    <w:r w:rsidR="00AA77FA">
      <w:t xml:space="preserve"> </w:t>
    </w:r>
    <w:proofErr w:type="spellStart"/>
    <w:r>
      <w:t>Praze</w:t>
    </w:r>
    <w:proofErr w:type="spellEnd"/>
    <w:r>
      <w:t>:</w:t>
    </w:r>
    <w:r w:rsidR="00B404FB">
      <w:t xml:space="preserve"> </w:t>
    </w:r>
    <w:r>
      <w:t>……………………</w:t>
    </w:r>
  </w:p>
  <w:p w14:paraId="1857DB06" w14:textId="1C5AB895" w:rsidR="00884EE0" w:rsidRPr="004F3AC7" w:rsidRDefault="004F3AC7" w:rsidP="00AA77FA">
    <w:pPr>
      <w:pStyle w:val="Zhlav"/>
      <w:tabs>
        <w:tab w:val="clear" w:pos="4536"/>
      </w:tabs>
    </w:pPr>
    <w:proofErr w:type="spellStart"/>
    <w:r>
      <w:t>Registrační</w:t>
    </w:r>
    <w:proofErr w:type="spellEnd"/>
    <w:r>
      <w:t xml:space="preserve"> </w:t>
    </w:r>
    <w:proofErr w:type="spellStart"/>
    <w:r>
      <w:t>číslo</w:t>
    </w:r>
    <w:proofErr w:type="spellEnd"/>
    <w:r>
      <w:t xml:space="preserve"> smlouvy ČPS: SVP240059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36BB"/>
    <w:multiLevelType w:val="hybridMultilevel"/>
    <w:tmpl w:val="DB0AC8A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26F79E7"/>
    <w:multiLevelType w:val="hybridMultilevel"/>
    <w:tmpl w:val="AA224DA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E67C83"/>
    <w:multiLevelType w:val="hybridMultilevel"/>
    <w:tmpl w:val="8A101488"/>
    <w:lvl w:ilvl="0" w:tplc="B02047F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5F945C4"/>
    <w:multiLevelType w:val="hybridMultilevel"/>
    <w:tmpl w:val="54F6C85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61F7C3F"/>
    <w:multiLevelType w:val="hybridMultilevel"/>
    <w:tmpl w:val="B5D0914A"/>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84A2F46"/>
    <w:multiLevelType w:val="hybridMultilevel"/>
    <w:tmpl w:val="AFA84CD4"/>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6" w15:restartNumberingAfterBreak="0">
    <w:nsid w:val="09D97881"/>
    <w:multiLevelType w:val="hybridMultilevel"/>
    <w:tmpl w:val="7AB860A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A0C1E42"/>
    <w:multiLevelType w:val="hybridMultilevel"/>
    <w:tmpl w:val="B42EBEC2"/>
    <w:lvl w:ilvl="0" w:tplc="479A6716">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EA876C9"/>
    <w:multiLevelType w:val="hybridMultilevel"/>
    <w:tmpl w:val="B3262D36"/>
    <w:lvl w:ilvl="0" w:tplc="6FC8D23A">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0F65471A"/>
    <w:multiLevelType w:val="hybridMultilevel"/>
    <w:tmpl w:val="69126694"/>
    <w:lvl w:ilvl="0" w:tplc="B02047F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51743DF"/>
    <w:multiLevelType w:val="hybridMultilevel"/>
    <w:tmpl w:val="E7926426"/>
    <w:lvl w:ilvl="0" w:tplc="04050017">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15:restartNumberingAfterBreak="0">
    <w:nsid w:val="200515CB"/>
    <w:multiLevelType w:val="hybridMultilevel"/>
    <w:tmpl w:val="658E8C80"/>
    <w:lvl w:ilvl="0" w:tplc="46800AE6">
      <w:start w:val="1"/>
      <w:numFmt w:val="upperLetter"/>
      <w:lvlText w:val="%1."/>
      <w:lvlJc w:val="left"/>
      <w:pPr>
        <w:ind w:left="360" w:hanging="360"/>
      </w:pPr>
      <w:rPr>
        <w:rFont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39A0EA8"/>
    <w:multiLevelType w:val="hybridMultilevel"/>
    <w:tmpl w:val="E33E68A8"/>
    <w:lvl w:ilvl="0" w:tplc="DCCC279E">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F1E5987"/>
    <w:multiLevelType w:val="hybridMultilevel"/>
    <w:tmpl w:val="201662EA"/>
    <w:lvl w:ilvl="0" w:tplc="0405000F">
      <w:start w:val="1"/>
      <w:numFmt w:val="decimal"/>
      <w:lvlText w:val="%1."/>
      <w:lvlJc w:val="left"/>
      <w:pPr>
        <w:tabs>
          <w:tab w:val="num" w:pos="720"/>
        </w:tabs>
        <w:ind w:left="720" w:hanging="360"/>
      </w:pPr>
      <w:rPr>
        <w:rFonts w:cs="Times New Roman"/>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14" w15:restartNumberingAfterBreak="0">
    <w:nsid w:val="312477DE"/>
    <w:multiLevelType w:val="hybridMultilevel"/>
    <w:tmpl w:val="8604D86C"/>
    <w:lvl w:ilvl="0" w:tplc="04050017">
      <w:start w:val="1"/>
      <w:numFmt w:val="low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5" w15:restartNumberingAfterBreak="0">
    <w:nsid w:val="3317459A"/>
    <w:multiLevelType w:val="hybridMultilevel"/>
    <w:tmpl w:val="F3187C80"/>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6" w15:restartNumberingAfterBreak="0">
    <w:nsid w:val="332D0DDA"/>
    <w:multiLevelType w:val="hybridMultilevel"/>
    <w:tmpl w:val="A5B0F13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6FD35A2"/>
    <w:multiLevelType w:val="hybridMultilevel"/>
    <w:tmpl w:val="57A01B7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9193A54"/>
    <w:multiLevelType w:val="hybridMultilevel"/>
    <w:tmpl w:val="2E68B838"/>
    <w:lvl w:ilvl="0" w:tplc="04050011">
      <w:start w:val="1"/>
      <w:numFmt w:val="decimal"/>
      <w:lvlText w:val="%1)"/>
      <w:lvlJc w:val="left"/>
      <w:pPr>
        <w:ind w:left="720" w:hanging="360"/>
      </w:pPr>
    </w:lvl>
    <w:lvl w:ilvl="1" w:tplc="04050011">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A34287C"/>
    <w:multiLevelType w:val="hybridMultilevel"/>
    <w:tmpl w:val="57109676"/>
    <w:lvl w:ilvl="0" w:tplc="04050017">
      <w:start w:val="1"/>
      <w:numFmt w:val="lowerLetter"/>
      <w:lvlText w:val="%1)"/>
      <w:lvlJc w:val="left"/>
      <w:pPr>
        <w:tabs>
          <w:tab w:val="num" w:pos="720"/>
        </w:tabs>
        <w:ind w:left="72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3CB65E9D"/>
    <w:multiLevelType w:val="hybridMultilevel"/>
    <w:tmpl w:val="DCCE4B9A"/>
    <w:lvl w:ilvl="0" w:tplc="9DDA46C2">
      <w:start w:val="1"/>
      <w:numFmt w:val="upp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21" w15:restartNumberingAfterBreak="0">
    <w:nsid w:val="3D0A69C8"/>
    <w:multiLevelType w:val="hybridMultilevel"/>
    <w:tmpl w:val="EC4016A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2" w15:restartNumberingAfterBreak="0">
    <w:nsid w:val="3D3F6782"/>
    <w:multiLevelType w:val="hybridMultilevel"/>
    <w:tmpl w:val="8AECE1BC"/>
    <w:lvl w:ilvl="0" w:tplc="04050017">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3" w15:restartNumberingAfterBreak="0">
    <w:nsid w:val="40B64F4A"/>
    <w:multiLevelType w:val="hybridMultilevel"/>
    <w:tmpl w:val="BEBA5B1A"/>
    <w:lvl w:ilvl="0" w:tplc="04050017">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4" w15:restartNumberingAfterBreak="0">
    <w:nsid w:val="428472FE"/>
    <w:multiLevelType w:val="hybridMultilevel"/>
    <w:tmpl w:val="1C94E0CE"/>
    <w:lvl w:ilvl="0" w:tplc="B26686E8">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69E711B"/>
    <w:multiLevelType w:val="hybridMultilevel"/>
    <w:tmpl w:val="EBF01D82"/>
    <w:lvl w:ilvl="0" w:tplc="04050017">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6" w15:restartNumberingAfterBreak="0">
    <w:nsid w:val="48231A4F"/>
    <w:multiLevelType w:val="hybridMultilevel"/>
    <w:tmpl w:val="69AA33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C2F5CD1"/>
    <w:multiLevelType w:val="hybridMultilevel"/>
    <w:tmpl w:val="18CA6F62"/>
    <w:lvl w:ilvl="0" w:tplc="A9F24E1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CB510D9"/>
    <w:multiLevelType w:val="hybridMultilevel"/>
    <w:tmpl w:val="4D505D38"/>
    <w:lvl w:ilvl="0" w:tplc="04050011">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9" w15:restartNumberingAfterBreak="0">
    <w:nsid w:val="4D934E45"/>
    <w:multiLevelType w:val="hybridMultilevel"/>
    <w:tmpl w:val="BEBA5B1A"/>
    <w:lvl w:ilvl="0" w:tplc="04050017">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0" w15:restartNumberingAfterBreak="0">
    <w:nsid w:val="4E136948"/>
    <w:multiLevelType w:val="hybridMultilevel"/>
    <w:tmpl w:val="63D0996E"/>
    <w:lvl w:ilvl="0" w:tplc="0405001B">
      <w:start w:val="1"/>
      <w:numFmt w:val="lowerRoman"/>
      <w:lvlText w:val="%1."/>
      <w:lvlJc w:val="right"/>
      <w:pPr>
        <w:ind w:left="720" w:hanging="360"/>
      </w:pPr>
      <w:rPr>
        <w:rFont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70477DC"/>
    <w:multiLevelType w:val="hybridMultilevel"/>
    <w:tmpl w:val="E88A7F6A"/>
    <w:lvl w:ilvl="0" w:tplc="6400AAC6">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80E4C25"/>
    <w:multiLevelType w:val="hybridMultilevel"/>
    <w:tmpl w:val="EBE2C8E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84466F6"/>
    <w:multiLevelType w:val="hybridMultilevel"/>
    <w:tmpl w:val="D294FAC0"/>
    <w:lvl w:ilvl="0" w:tplc="5E986D1C">
      <w:start w:val="1"/>
      <w:numFmt w:val="decimal"/>
      <w:lvlText w:val="%1."/>
      <w:lvlJc w:val="left"/>
      <w:pPr>
        <w:ind w:left="720" w:hanging="360"/>
      </w:pPr>
      <w:rPr>
        <w:rFonts w:cs="Times New Roman" w:hint="default"/>
        <w:b/>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4" w15:restartNumberingAfterBreak="0">
    <w:nsid w:val="5A2744CA"/>
    <w:multiLevelType w:val="hybridMultilevel"/>
    <w:tmpl w:val="535E92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B6032B3"/>
    <w:multiLevelType w:val="hybridMultilevel"/>
    <w:tmpl w:val="3DC2A0E2"/>
    <w:lvl w:ilvl="0" w:tplc="04050017">
      <w:start w:val="1"/>
      <w:numFmt w:val="lowerLetter"/>
      <w:lvlText w:val="%1)"/>
      <w:lvlJc w:val="left"/>
      <w:pPr>
        <w:ind w:left="720" w:hanging="360"/>
      </w:pPr>
      <w:rPr>
        <w:rFonts w:hint="default"/>
      </w:rPr>
    </w:lvl>
    <w:lvl w:ilvl="1" w:tplc="82F2DF58">
      <w:start w:val="1"/>
      <w:numFmt w:val="decimal"/>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BEB04E5"/>
    <w:multiLevelType w:val="hybridMultilevel"/>
    <w:tmpl w:val="E1B68428"/>
    <w:lvl w:ilvl="0" w:tplc="33A0105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C463DF9"/>
    <w:multiLevelType w:val="hybridMultilevel"/>
    <w:tmpl w:val="8C32F46A"/>
    <w:lvl w:ilvl="0" w:tplc="4D2C10FA">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8" w15:restartNumberingAfterBreak="0">
    <w:nsid w:val="5DE739D4"/>
    <w:multiLevelType w:val="hybridMultilevel"/>
    <w:tmpl w:val="57109676"/>
    <w:lvl w:ilvl="0" w:tplc="04050017">
      <w:start w:val="1"/>
      <w:numFmt w:val="lowerLetter"/>
      <w:lvlText w:val="%1)"/>
      <w:lvlJc w:val="left"/>
      <w:pPr>
        <w:tabs>
          <w:tab w:val="num" w:pos="720"/>
        </w:tabs>
        <w:ind w:left="72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32A12BA"/>
    <w:multiLevelType w:val="hybridMultilevel"/>
    <w:tmpl w:val="B3460D94"/>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0" w15:restartNumberingAfterBreak="0">
    <w:nsid w:val="660B116C"/>
    <w:multiLevelType w:val="hybridMultilevel"/>
    <w:tmpl w:val="5F5A9CFA"/>
    <w:lvl w:ilvl="0" w:tplc="F1C0E982">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92C7EF5"/>
    <w:multiLevelType w:val="hybridMultilevel"/>
    <w:tmpl w:val="4F5E59AC"/>
    <w:lvl w:ilvl="0" w:tplc="0405000F">
      <w:start w:val="1"/>
      <w:numFmt w:val="decimal"/>
      <w:lvlText w:val="%1."/>
      <w:lvlJc w:val="left"/>
      <w:pPr>
        <w:ind w:left="2520" w:hanging="360"/>
      </w:pPr>
    </w:lvl>
    <w:lvl w:ilvl="1" w:tplc="04050019" w:tentative="1">
      <w:start w:val="1"/>
      <w:numFmt w:val="lowerLetter"/>
      <w:lvlText w:val="%2."/>
      <w:lvlJc w:val="left"/>
      <w:pPr>
        <w:ind w:left="3240" w:hanging="360"/>
      </w:pPr>
    </w:lvl>
    <w:lvl w:ilvl="2" w:tplc="0405001B" w:tentative="1">
      <w:start w:val="1"/>
      <w:numFmt w:val="lowerRoman"/>
      <w:lvlText w:val="%3."/>
      <w:lvlJc w:val="right"/>
      <w:pPr>
        <w:ind w:left="3960" w:hanging="180"/>
      </w:pPr>
    </w:lvl>
    <w:lvl w:ilvl="3" w:tplc="0405000F" w:tentative="1">
      <w:start w:val="1"/>
      <w:numFmt w:val="decimal"/>
      <w:lvlText w:val="%4."/>
      <w:lvlJc w:val="left"/>
      <w:pPr>
        <w:ind w:left="4680" w:hanging="360"/>
      </w:pPr>
    </w:lvl>
    <w:lvl w:ilvl="4" w:tplc="04050019" w:tentative="1">
      <w:start w:val="1"/>
      <w:numFmt w:val="lowerLetter"/>
      <w:lvlText w:val="%5."/>
      <w:lvlJc w:val="left"/>
      <w:pPr>
        <w:ind w:left="5400" w:hanging="360"/>
      </w:pPr>
    </w:lvl>
    <w:lvl w:ilvl="5" w:tplc="0405001B" w:tentative="1">
      <w:start w:val="1"/>
      <w:numFmt w:val="lowerRoman"/>
      <w:lvlText w:val="%6."/>
      <w:lvlJc w:val="right"/>
      <w:pPr>
        <w:ind w:left="6120" w:hanging="180"/>
      </w:pPr>
    </w:lvl>
    <w:lvl w:ilvl="6" w:tplc="0405000F" w:tentative="1">
      <w:start w:val="1"/>
      <w:numFmt w:val="decimal"/>
      <w:lvlText w:val="%7."/>
      <w:lvlJc w:val="left"/>
      <w:pPr>
        <w:ind w:left="6840" w:hanging="360"/>
      </w:pPr>
    </w:lvl>
    <w:lvl w:ilvl="7" w:tplc="04050019" w:tentative="1">
      <w:start w:val="1"/>
      <w:numFmt w:val="lowerLetter"/>
      <w:lvlText w:val="%8."/>
      <w:lvlJc w:val="left"/>
      <w:pPr>
        <w:ind w:left="7560" w:hanging="360"/>
      </w:pPr>
    </w:lvl>
    <w:lvl w:ilvl="8" w:tplc="0405001B" w:tentative="1">
      <w:start w:val="1"/>
      <w:numFmt w:val="lowerRoman"/>
      <w:lvlText w:val="%9."/>
      <w:lvlJc w:val="right"/>
      <w:pPr>
        <w:ind w:left="8280" w:hanging="180"/>
      </w:pPr>
    </w:lvl>
  </w:abstractNum>
  <w:abstractNum w:abstractNumId="42" w15:restartNumberingAfterBreak="0">
    <w:nsid w:val="697D1CF5"/>
    <w:multiLevelType w:val="hybridMultilevel"/>
    <w:tmpl w:val="360E45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6E910728"/>
    <w:multiLevelType w:val="hybridMultilevel"/>
    <w:tmpl w:val="97C25E70"/>
    <w:lvl w:ilvl="0" w:tplc="04050015">
      <w:start w:val="1"/>
      <w:numFmt w:val="upp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02D4086"/>
    <w:multiLevelType w:val="hybridMultilevel"/>
    <w:tmpl w:val="149AE0DE"/>
    <w:lvl w:ilvl="0" w:tplc="AAE48238">
      <w:start w:val="1"/>
      <w:numFmt w:val="lowerLetter"/>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45" w15:restartNumberingAfterBreak="0">
    <w:nsid w:val="73972DE5"/>
    <w:multiLevelType w:val="hybridMultilevel"/>
    <w:tmpl w:val="D5D60F9C"/>
    <w:lvl w:ilvl="0" w:tplc="CFAA39C0">
      <w:start w:val="1"/>
      <w:numFmt w:val="decimal"/>
      <w:lvlText w:val="č. %1 -"/>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76654600"/>
    <w:multiLevelType w:val="hybridMultilevel"/>
    <w:tmpl w:val="688EAB96"/>
    <w:lvl w:ilvl="0" w:tplc="04050015">
      <w:start w:val="1"/>
      <w:numFmt w:val="upperLetter"/>
      <w:lvlText w:val="%1."/>
      <w:lvlJc w:val="left"/>
      <w:pPr>
        <w:ind w:left="502" w:hanging="360"/>
      </w:pPr>
      <w:rPr>
        <w:rFonts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961434B"/>
    <w:multiLevelType w:val="hybridMultilevel"/>
    <w:tmpl w:val="AA66C01C"/>
    <w:lvl w:ilvl="0" w:tplc="0405000F">
      <w:start w:val="1"/>
      <w:numFmt w:val="decimal"/>
      <w:lvlText w:val="%1."/>
      <w:lvlJc w:val="left"/>
      <w:pPr>
        <w:tabs>
          <w:tab w:val="num" w:pos="720"/>
        </w:tabs>
        <w:ind w:left="720" w:hanging="360"/>
      </w:pPr>
      <w:rPr>
        <w:rFonts w:cs="Times New Roman"/>
      </w:rPr>
    </w:lvl>
    <w:lvl w:ilvl="1" w:tplc="04050019" w:tentative="1">
      <w:start w:val="1"/>
      <w:numFmt w:val="lowerLetter"/>
      <w:lvlText w:val="%2."/>
      <w:lvlJc w:val="left"/>
      <w:pPr>
        <w:tabs>
          <w:tab w:val="num" w:pos="1440"/>
        </w:tabs>
        <w:ind w:left="1440" w:hanging="360"/>
      </w:pPr>
      <w:rPr>
        <w:rFonts w:cs="Times New Roman"/>
      </w:rPr>
    </w:lvl>
    <w:lvl w:ilvl="2" w:tplc="0405001B">
      <w:start w:val="1"/>
      <w:numFmt w:val="lowerRoman"/>
      <w:pStyle w:val="Nadpis3"/>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7A932054"/>
    <w:multiLevelType w:val="hybridMultilevel"/>
    <w:tmpl w:val="48AE95D0"/>
    <w:lvl w:ilvl="0" w:tplc="140EE240">
      <w:start w:val="1"/>
      <w:numFmt w:val="lowerLetter"/>
      <w:lvlText w:val="%1)"/>
      <w:lvlJc w:val="left"/>
      <w:pPr>
        <w:ind w:left="1920" w:hanging="360"/>
      </w:pPr>
      <w:rPr>
        <w:rFonts w:hint="default"/>
      </w:rPr>
    </w:lvl>
    <w:lvl w:ilvl="1" w:tplc="04050019" w:tentative="1">
      <w:start w:val="1"/>
      <w:numFmt w:val="lowerLetter"/>
      <w:lvlText w:val="%2."/>
      <w:lvlJc w:val="left"/>
      <w:pPr>
        <w:ind w:left="2640" w:hanging="360"/>
      </w:pPr>
    </w:lvl>
    <w:lvl w:ilvl="2" w:tplc="0405001B" w:tentative="1">
      <w:start w:val="1"/>
      <w:numFmt w:val="lowerRoman"/>
      <w:lvlText w:val="%3."/>
      <w:lvlJc w:val="right"/>
      <w:pPr>
        <w:ind w:left="3360" w:hanging="180"/>
      </w:pPr>
    </w:lvl>
    <w:lvl w:ilvl="3" w:tplc="0405000F" w:tentative="1">
      <w:start w:val="1"/>
      <w:numFmt w:val="decimal"/>
      <w:lvlText w:val="%4."/>
      <w:lvlJc w:val="left"/>
      <w:pPr>
        <w:ind w:left="4080" w:hanging="360"/>
      </w:pPr>
    </w:lvl>
    <w:lvl w:ilvl="4" w:tplc="04050019" w:tentative="1">
      <w:start w:val="1"/>
      <w:numFmt w:val="lowerLetter"/>
      <w:lvlText w:val="%5."/>
      <w:lvlJc w:val="left"/>
      <w:pPr>
        <w:ind w:left="4800" w:hanging="360"/>
      </w:pPr>
    </w:lvl>
    <w:lvl w:ilvl="5" w:tplc="0405001B" w:tentative="1">
      <w:start w:val="1"/>
      <w:numFmt w:val="lowerRoman"/>
      <w:lvlText w:val="%6."/>
      <w:lvlJc w:val="right"/>
      <w:pPr>
        <w:ind w:left="5520" w:hanging="180"/>
      </w:pPr>
    </w:lvl>
    <w:lvl w:ilvl="6" w:tplc="0405000F" w:tentative="1">
      <w:start w:val="1"/>
      <w:numFmt w:val="decimal"/>
      <w:lvlText w:val="%7."/>
      <w:lvlJc w:val="left"/>
      <w:pPr>
        <w:ind w:left="6240" w:hanging="360"/>
      </w:pPr>
    </w:lvl>
    <w:lvl w:ilvl="7" w:tplc="04050019" w:tentative="1">
      <w:start w:val="1"/>
      <w:numFmt w:val="lowerLetter"/>
      <w:lvlText w:val="%8."/>
      <w:lvlJc w:val="left"/>
      <w:pPr>
        <w:ind w:left="6960" w:hanging="360"/>
      </w:pPr>
    </w:lvl>
    <w:lvl w:ilvl="8" w:tplc="0405001B" w:tentative="1">
      <w:start w:val="1"/>
      <w:numFmt w:val="lowerRoman"/>
      <w:lvlText w:val="%9."/>
      <w:lvlJc w:val="right"/>
      <w:pPr>
        <w:ind w:left="7680" w:hanging="180"/>
      </w:pPr>
    </w:lvl>
  </w:abstractNum>
  <w:num w:numId="1">
    <w:abstractNumId w:val="13"/>
  </w:num>
  <w:num w:numId="2">
    <w:abstractNumId w:val="10"/>
  </w:num>
  <w:num w:numId="3">
    <w:abstractNumId w:val="22"/>
  </w:num>
  <w:num w:numId="4">
    <w:abstractNumId w:val="42"/>
  </w:num>
  <w:num w:numId="5">
    <w:abstractNumId w:val="15"/>
  </w:num>
  <w:num w:numId="6">
    <w:abstractNumId w:val="47"/>
  </w:num>
  <w:num w:numId="7">
    <w:abstractNumId w:val="5"/>
  </w:num>
  <w:num w:numId="8">
    <w:abstractNumId w:val="33"/>
  </w:num>
  <w:num w:numId="9">
    <w:abstractNumId w:val="19"/>
  </w:num>
  <w:num w:numId="10">
    <w:abstractNumId w:val="14"/>
  </w:num>
  <w:num w:numId="11">
    <w:abstractNumId w:val="21"/>
  </w:num>
  <w:num w:numId="12">
    <w:abstractNumId w:val="29"/>
  </w:num>
  <w:num w:numId="13">
    <w:abstractNumId w:val="23"/>
  </w:num>
  <w:num w:numId="14">
    <w:abstractNumId w:val="25"/>
  </w:num>
  <w:num w:numId="15">
    <w:abstractNumId w:val="39"/>
  </w:num>
  <w:num w:numId="16">
    <w:abstractNumId w:val="30"/>
  </w:num>
  <w:num w:numId="17">
    <w:abstractNumId w:val="4"/>
  </w:num>
  <w:num w:numId="18">
    <w:abstractNumId w:val="41"/>
  </w:num>
  <w:num w:numId="19">
    <w:abstractNumId w:val="37"/>
  </w:num>
  <w:num w:numId="20">
    <w:abstractNumId w:val="48"/>
  </w:num>
  <w:num w:numId="21">
    <w:abstractNumId w:val="40"/>
  </w:num>
  <w:num w:numId="22">
    <w:abstractNumId w:val="35"/>
  </w:num>
  <w:num w:numId="23">
    <w:abstractNumId w:val="18"/>
  </w:num>
  <w:num w:numId="24">
    <w:abstractNumId w:val="3"/>
  </w:num>
  <w:num w:numId="25">
    <w:abstractNumId w:val="26"/>
  </w:num>
  <w:num w:numId="26">
    <w:abstractNumId w:val="45"/>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6"/>
  </w:num>
  <w:num w:numId="29">
    <w:abstractNumId w:val="43"/>
  </w:num>
  <w:num w:numId="30">
    <w:abstractNumId w:val="28"/>
  </w:num>
  <w:num w:numId="31">
    <w:abstractNumId w:val="34"/>
  </w:num>
  <w:num w:numId="32">
    <w:abstractNumId w:val="17"/>
  </w:num>
  <w:num w:numId="33">
    <w:abstractNumId w:val="11"/>
  </w:num>
  <w:num w:numId="34">
    <w:abstractNumId w:val="38"/>
  </w:num>
  <w:num w:numId="35">
    <w:abstractNumId w:val="20"/>
  </w:num>
  <w:num w:numId="36">
    <w:abstractNumId w:val="44"/>
  </w:num>
  <w:num w:numId="37">
    <w:abstractNumId w:val="31"/>
  </w:num>
  <w:num w:numId="38">
    <w:abstractNumId w:val="0"/>
  </w:num>
  <w:num w:numId="39">
    <w:abstractNumId w:val="24"/>
  </w:num>
  <w:num w:numId="40">
    <w:abstractNumId w:val="32"/>
  </w:num>
  <w:num w:numId="41">
    <w:abstractNumId w:val="12"/>
  </w:num>
  <w:num w:numId="42">
    <w:abstractNumId w:val="8"/>
  </w:num>
  <w:num w:numId="43">
    <w:abstractNumId w:val="6"/>
  </w:num>
  <w:num w:numId="44">
    <w:abstractNumId w:val="16"/>
  </w:num>
  <w:num w:numId="45">
    <w:abstractNumId w:val="27"/>
  </w:num>
  <w:num w:numId="46">
    <w:abstractNumId w:val="9"/>
  </w:num>
  <w:num w:numId="47">
    <w:abstractNumId w:val="36"/>
  </w:num>
  <w:num w:numId="48">
    <w:abstractNumId w:val="2"/>
  </w:num>
  <w:num w:numId="49">
    <w:abstractNumId w:val="7"/>
  </w:num>
  <w:num w:numId="50">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FA5"/>
    <w:rsid w:val="00002A7B"/>
    <w:rsid w:val="000060FC"/>
    <w:rsid w:val="00014828"/>
    <w:rsid w:val="00023B99"/>
    <w:rsid w:val="00025306"/>
    <w:rsid w:val="00031F9B"/>
    <w:rsid w:val="00043932"/>
    <w:rsid w:val="000509B5"/>
    <w:rsid w:val="000544C8"/>
    <w:rsid w:val="000673A8"/>
    <w:rsid w:val="00067E8D"/>
    <w:rsid w:val="00093389"/>
    <w:rsid w:val="00094EEC"/>
    <w:rsid w:val="000967BB"/>
    <w:rsid w:val="000B6C3D"/>
    <w:rsid w:val="000C2C1D"/>
    <w:rsid w:val="000C4AFD"/>
    <w:rsid w:val="000D0B8F"/>
    <w:rsid w:val="000D0C65"/>
    <w:rsid w:val="000D3363"/>
    <w:rsid w:val="000E23F8"/>
    <w:rsid w:val="000E44EE"/>
    <w:rsid w:val="000F5742"/>
    <w:rsid w:val="000F733F"/>
    <w:rsid w:val="001008EE"/>
    <w:rsid w:val="001010F0"/>
    <w:rsid w:val="00107127"/>
    <w:rsid w:val="00110131"/>
    <w:rsid w:val="00112C74"/>
    <w:rsid w:val="0011590C"/>
    <w:rsid w:val="00120BF0"/>
    <w:rsid w:val="00121BBD"/>
    <w:rsid w:val="0013084F"/>
    <w:rsid w:val="001333E5"/>
    <w:rsid w:val="001474D0"/>
    <w:rsid w:val="00160BB3"/>
    <w:rsid w:val="00163F7D"/>
    <w:rsid w:val="00177F62"/>
    <w:rsid w:val="00180329"/>
    <w:rsid w:val="00181FD8"/>
    <w:rsid w:val="001B0E27"/>
    <w:rsid w:val="001B4A87"/>
    <w:rsid w:val="001B6164"/>
    <w:rsid w:val="001B6E1A"/>
    <w:rsid w:val="001E7FA6"/>
    <w:rsid w:val="00216C10"/>
    <w:rsid w:val="00221769"/>
    <w:rsid w:val="002278D8"/>
    <w:rsid w:val="0024749D"/>
    <w:rsid w:val="002772D3"/>
    <w:rsid w:val="0028440F"/>
    <w:rsid w:val="00294D0B"/>
    <w:rsid w:val="0029644F"/>
    <w:rsid w:val="0029749B"/>
    <w:rsid w:val="002979BE"/>
    <w:rsid w:val="002A6581"/>
    <w:rsid w:val="002B14FB"/>
    <w:rsid w:val="002B4F0C"/>
    <w:rsid w:val="002C4AF7"/>
    <w:rsid w:val="002C57C7"/>
    <w:rsid w:val="002E4EFB"/>
    <w:rsid w:val="002F4344"/>
    <w:rsid w:val="002F7FA5"/>
    <w:rsid w:val="00301EBA"/>
    <w:rsid w:val="00303D31"/>
    <w:rsid w:val="003058E4"/>
    <w:rsid w:val="003126F5"/>
    <w:rsid w:val="00314E9C"/>
    <w:rsid w:val="00334692"/>
    <w:rsid w:val="00335D90"/>
    <w:rsid w:val="00345D8C"/>
    <w:rsid w:val="0035602A"/>
    <w:rsid w:val="003567A6"/>
    <w:rsid w:val="003803A2"/>
    <w:rsid w:val="00386DD9"/>
    <w:rsid w:val="003A46B7"/>
    <w:rsid w:val="003A6A81"/>
    <w:rsid w:val="003B3A57"/>
    <w:rsid w:val="003B6D82"/>
    <w:rsid w:val="003D4002"/>
    <w:rsid w:val="003D54E8"/>
    <w:rsid w:val="00403267"/>
    <w:rsid w:val="00411E54"/>
    <w:rsid w:val="0041701C"/>
    <w:rsid w:val="004175F8"/>
    <w:rsid w:val="00424624"/>
    <w:rsid w:val="00432AAC"/>
    <w:rsid w:val="00443ECE"/>
    <w:rsid w:val="00456F26"/>
    <w:rsid w:val="00457F40"/>
    <w:rsid w:val="00464C4C"/>
    <w:rsid w:val="00471004"/>
    <w:rsid w:val="00471559"/>
    <w:rsid w:val="00491973"/>
    <w:rsid w:val="00492884"/>
    <w:rsid w:val="004A6A8D"/>
    <w:rsid w:val="004D1FA5"/>
    <w:rsid w:val="004D6B1B"/>
    <w:rsid w:val="004E1D02"/>
    <w:rsid w:val="004E2D40"/>
    <w:rsid w:val="004E7D67"/>
    <w:rsid w:val="004F3AC7"/>
    <w:rsid w:val="004F4FED"/>
    <w:rsid w:val="004F707C"/>
    <w:rsid w:val="00523C81"/>
    <w:rsid w:val="005479F7"/>
    <w:rsid w:val="00552270"/>
    <w:rsid w:val="00553F8E"/>
    <w:rsid w:val="0055755B"/>
    <w:rsid w:val="00563076"/>
    <w:rsid w:val="00570AC1"/>
    <w:rsid w:val="005815DC"/>
    <w:rsid w:val="00585E2F"/>
    <w:rsid w:val="00586F5A"/>
    <w:rsid w:val="00591F63"/>
    <w:rsid w:val="00593733"/>
    <w:rsid w:val="005A27E7"/>
    <w:rsid w:val="005A4648"/>
    <w:rsid w:val="005A68AB"/>
    <w:rsid w:val="005A7C3D"/>
    <w:rsid w:val="005B1D30"/>
    <w:rsid w:val="005B2A11"/>
    <w:rsid w:val="005E0368"/>
    <w:rsid w:val="005E121D"/>
    <w:rsid w:val="005E4806"/>
    <w:rsid w:val="005F3826"/>
    <w:rsid w:val="00602870"/>
    <w:rsid w:val="0060581C"/>
    <w:rsid w:val="006128E0"/>
    <w:rsid w:val="0061326C"/>
    <w:rsid w:val="00621D2F"/>
    <w:rsid w:val="00624540"/>
    <w:rsid w:val="00624B2A"/>
    <w:rsid w:val="0063281F"/>
    <w:rsid w:val="00637E8A"/>
    <w:rsid w:val="00647350"/>
    <w:rsid w:val="00655DBC"/>
    <w:rsid w:val="00660460"/>
    <w:rsid w:val="006606B6"/>
    <w:rsid w:val="006761A2"/>
    <w:rsid w:val="006828E8"/>
    <w:rsid w:val="006A5D98"/>
    <w:rsid w:val="006A7DA3"/>
    <w:rsid w:val="006C2E06"/>
    <w:rsid w:val="006D0EA4"/>
    <w:rsid w:val="006F09FE"/>
    <w:rsid w:val="006F328B"/>
    <w:rsid w:val="006F3E4B"/>
    <w:rsid w:val="00701F18"/>
    <w:rsid w:val="007170DC"/>
    <w:rsid w:val="00721616"/>
    <w:rsid w:val="007251F6"/>
    <w:rsid w:val="00725852"/>
    <w:rsid w:val="0072789A"/>
    <w:rsid w:val="00733584"/>
    <w:rsid w:val="00733DEA"/>
    <w:rsid w:val="00743942"/>
    <w:rsid w:val="00762E64"/>
    <w:rsid w:val="00771FE2"/>
    <w:rsid w:val="0078320C"/>
    <w:rsid w:val="007A1BBD"/>
    <w:rsid w:val="007A3933"/>
    <w:rsid w:val="007A6BF1"/>
    <w:rsid w:val="007B75A1"/>
    <w:rsid w:val="007C3BEA"/>
    <w:rsid w:val="007F0C4B"/>
    <w:rsid w:val="007F1258"/>
    <w:rsid w:val="00806760"/>
    <w:rsid w:val="0082042D"/>
    <w:rsid w:val="00827A87"/>
    <w:rsid w:val="00827C6D"/>
    <w:rsid w:val="00846D84"/>
    <w:rsid w:val="008533DD"/>
    <w:rsid w:val="0086410E"/>
    <w:rsid w:val="00864FB6"/>
    <w:rsid w:val="008664DC"/>
    <w:rsid w:val="008743EE"/>
    <w:rsid w:val="008810DE"/>
    <w:rsid w:val="00884EE0"/>
    <w:rsid w:val="00891B1D"/>
    <w:rsid w:val="00891E48"/>
    <w:rsid w:val="00893B42"/>
    <w:rsid w:val="008A106E"/>
    <w:rsid w:val="008A2D5F"/>
    <w:rsid w:val="008A3428"/>
    <w:rsid w:val="008A7592"/>
    <w:rsid w:val="008B2731"/>
    <w:rsid w:val="008B2EAB"/>
    <w:rsid w:val="008C03CF"/>
    <w:rsid w:val="008C0B68"/>
    <w:rsid w:val="008C2F1A"/>
    <w:rsid w:val="008E16BD"/>
    <w:rsid w:val="008E7794"/>
    <w:rsid w:val="008F5A21"/>
    <w:rsid w:val="009167DC"/>
    <w:rsid w:val="00926425"/>
    <w:rsid w:val="00931ABE"/>
    <w:rsid w:val="009323A0"/>
    <w:rsid w:val="00943E33"/>
    <w:rsid w:val="009452E6"/>
    <w:rsid w:val="00945F3A"/>
    <w:rsid w:val="00946059"/>
    <w:rsid w:val="00952E65"/>
    <w:rsid w:val="00954300"/>
    <w:rsid w:val="0095633D"/>
    <w:rsid w:val="00964270"/>
    <w:rsid w:val="0096436D"/>
    <w:rsid w:val="009748AC"/>
    <w:rsid w:val="009752C9"/>
    <w:rsid w:val="00981C06"/>
    <w:rsid w:val="009A1FCE"/>
    <w:rsid w:val="009A3193"/>
    <w:rsid w:val="009A585B"/>
    <w:rsid w:val="009B516F"/>
    <w:rsid w:val="009B70CE"/>
    <w:rsid w:val="009C4AAD"/>
    <w:rsid w:val="009E0537"/>
    <w:rsid w:val="009F41FA"/>
    <w:rsid w:val="00A03AA8"/>
    <w:rsid w:val="00A05627"/>
    <w:rsid w:val="00A100DF"/>
    <w:rsid w:val="00A123B5"/>
    <w:rsid w:val="00A140DB"/>
    <w:rsid w:val="00A143B9"/>
    <w:rsid w:val="00A30062"/>
    <w:rsid w:val="00A427FD"/>
    <w:rsid w:val="00A46E03"/>
    <w:rsid w:val="00A56C82"/>
    <w:rsid w:val="00A62489"/>
    <w:rsid w:val="00A62DF2"/>
    <w:rsid w:val="00A67105"/>
    <w:rsid w:val="00A7060E"/>
    <w:rsid w:val="00A910B7"/>
    <w:rsid w:val="00AA11A8"/>
    <w:rsid w:val="00AA59F1"/>
    <w:rsid w:val="00AA77FA"/>
    <w:rsid w:val="00AB2E85"/>
    <w:rsid w:val="00AB57CD"/>
    <w:rsid w:val="00AB7DA3"/>
    <w:rsid w:val="00AD3FE0"/>
    <w:rsid w:val="00AD7B33"/>
    <w:rsid w:val="00AE58B8"/>
    <w:rsid w:val="00AE5D59"/>
    <w:rsid w:val="00AF226E"/>
    <w:rsid w:val="00AF3A7C"/>
    <w:rsid w:val="00B017DF"/>
    <w:rsid w:val="00B018A1"/>
    <w:rsid w:val="00B144D7"/>
    <w:rsid w:val="00B22B1A"/>
    <w:rsid w:val="00B404FB"/>
    <w:rsid w:val="00B41386"/>
    <w:rsid w:val="00B4279A"/>
    <w:rsid w:val="00B635CD"/>
    <w:rsid w:val="00B64A91"/>
    <w:rsid w:val="00B70797"/>
    <w:rsid w:val="00B930B3"/>
    <w:rsid w:val="00BA28E4"/>
    <w:rsid w:val="00BA7DD6"/>
    <w:rsid w:val="00BB58BB"/>
    <w:rsid w:val="00BC6203"/>
    <w:rsid w:val="00BD5651"/>
    <w:rsid w:val="00BE3275"/>
    <w:rsid w:val="00C01C3D"/>
    <w:rsid w:val="00C06231"/>
    <w:rsid w:val="00C1429E"/>
    <w:rsid w:val="00C1732E"/>
    <w:rsid w:val="00C22A2A"/>
    <w:rsid w:val="00C27EFB"/>
    <w:rsid w:val="00C307E7"/>
    <w:rsid w:val="00C345A6"/>
    <w:rsid w:val="00C34AA6"/>
    <w:rsid w:val="00C36AAD"/>
    <w:rsid w:val="00C40E3E"/>
    <w:rsid w:val="00C50E6C"/>
    <w:rsid w:val="00C77803"/>
    <w:rsid w:val="00C82854"/>
    <w:rsid w:val="00CB2F36"/>
    <w:rsid w:val="00CB4752"/>
    <w:rsid w:val="00CC3825"/>
    <w:rsid w:val="00CC51D4"/>
    <w:rsid w:val="00CD39F4"/>
    <w:rsid w:val="00CD56B4"/>
    <w:rsid w:val="00CD5A0F"/>
    <w:rsid w:val="00CE29F4"/>
    <w:rsid w:val="00CE7BA1"/>
    <w:rsid w:val="00D06080"/>
    <w:rsid w:val="00D10B15"/>
    <w:rsid w:val="00D123C4"/>
    <w:rsid w:val="00D12D88"/>
    <w:rsid w:val="00D1668F"/>
    <w:rsid w:val="00D20522"/>
    <w:rsid w:val="00D254F1"/>
    <w:rsid w:val="00D276B2"/>
    <w:rsid w:val="00D32512"/>
    <w:rsid w:val="00D36A63"/>
    <w:rsid w:val="00D411C7"/>
    <w:rsid w:val="00D419FB"/>
    <w:rsid w:val="00D500EC"/>
    <w:rsid w:val="00D50FD5"/>
    <w:rsid w:val="00D53B43"/>
    <w:rsid w:val="00D725A1"/>
    <w:rsid w:val="00DD52C1"/>
    <w:rsid w:val="00DD6A31"/>
    <w:rsid w:val="00DE2547"/>
    <w:rsid w:val="00DF017D"/>
    <w:rsid w:val="00E000DC"/>
    <w:rsid w:val="00E00E83"/>
    <w:rsid w:val="00E21D07"/>
    <w:rsid w:val="00E24CA1"/>
    <w:rsid w:val="00E27102"/>
    <w:rsid w:val="00E27879"/>
    <w:rsid w:val="00E30416"/>
    <w:rsid w:val="00E401A5"/>
    <w:rsid w:val="00E54A07"/>
    <w:rsid w:val="00E64FFF"/>
    <w:rsid w:val="00E90912"/>
    <w:rsid w:val="00E93CF2"/>
    <w:rsid w:val="00E96444"/>
    <w:rsid w:val="00E96619"/>
    <w:rsid w:val="00EA7395"/>
    <w:rsid w:val="00EB529E"/>
    <w:rsid w:val="00ED54D6"/>
    <w:rsid w:val="00EE0C8B"/>
    <w:rsid w:val="00EF3F52"/>
    <w:rsid w:val="00EF6A55"/>
    <w:rsid w:val="00EF6DAC"/>
    <w:rsid w:val="00F00591"/>
    <w:rsid w:val="00F20344"/>
    <w:rsid w:val="00F23544"/>
    <w:rsid w:val="00F27D17"/>
    <w:rsid w:val="00F43460"/>
    <w:rsid w:val="00F46E5F"/>
    <w:rsid w:val="00F5666A"/>
    <w:rsid w:val="00F721F0"/>
    <w:rsid w:val="00F840B1"/>
    <w:rsid w:val="00F90C8A"/>
    <w:rsid w:val="00F93BEF"/>
    <w:rsid w:val="00FA2DE8"/>
    <w:rsid w:val="00FA3124"/>
    <w:rsid w:val="00FA47C5"/>
    <w:rsid w:val="00FE14CF"/>
    <w:rsid w:val="00FE2CC6"/>
    <w:rsid w:val="00FF3E78"/>
    <w:rsid w:val="2FE8E2BA"/>
    <w:rsid w:val="3AE28C9C"/>
    <w:rsid w:val="427058C4"/>
    <w:rsid w:val="468CE5A1"/>
    <w:rsid w:val="4D052162"/>
    <w:rsid w:val="61ABF742"/>
    <w:rsid w:val="6BF2BA43"/>
    <w:rsid w:val="7D79D37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78C983F"/>
  <w15:docId w15:val="{15BF0FEE-12EE-40C0-BD87-73837BAF0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27102"/>
    <w:rPr>
      <w:rFonts w:ascii="Arial" w:hAnsi="Arial"/>
      <w:sz w:val="24"/>
      <w:szCs w:val="24"/>
      <w:lang w:val="en-GB"/>
    </w:rPr>
  </w:style>
  <w:style w:type="paragraph" w:styleId="Nadpis1">
    <w:name w:val="heading 1"/>
    <w:basedOn w:val="Normln"/>
    <w:next w:val="Normln"/>
    <w:link w:val="Nadpis1Char"/>
    <w:qFormat/>
    <w:pPr>
      <w:keepNext/>
      <w:jc w:val="both"/>
      <w:outlineLvl w:val="0"/>
    </w:pPr>
    <w:rPr>
      <w:rFonts w:ascii="Times New Roman" w:hAnsi="Times New Roman"/>
      <w:u w:val="single"/>
      <w:lang w:val="cs-CZ"/>
    </w:rPr>
  </w:style>
  <w:style w:type="paragraph" w:styleId="Nadpis2">
    <w:name w:val="heading 2"/>
    <w:basedOn w:val="Normln"/>
    <w:next w:val="Normln"/>
    <w:link w:val="Nadpis2Char"/>
    <w:qFormat/>
    <w:locked/>
    <w:pPr>
      <w:keepNext/>
      <w:jc w:val="both"/>
      <w:outlineLvl w:val="1"/>
    </w:pPr>
    <w:rPr>
      <w:rFonts w:ascii="Times New Roman" w:hAnsi="Times New Roman"/>
      <w:b/>
      <w:bCs/>
      <w:lang w:val="cs-CZ"/>
    </w:rPr>
  </w:style>
  <w:style w:type="paragraph" w:styleId="Nadpis3">
    <w:name w:val="heading 3"/>
    <w:basedOn w:val="Normln"/>
    <w:next w:val="Normln"/>
    <w:link w:val="Nadpis3Char"/>
    <w:qFormat/>
    <w:locked/>
    <w:pPr>
      <w:keepNext/>
      <w:numPr>
        <w:ilvl w:val="2"/>
        <w:numId w:val="6"/>
      </w:numPr>
      <w:suppressAutoHyphens/>
      <w:ind w:left="360"/>
      <w:jc w:val="both"/>
      <w:outlineLvl w:val="2"/>
    </w:pPr>
    <w:rPr>
      <w:rFonts w:ascii="Times New Roman" w:hAnsi="Times New Roman"/>
      <w:szCs w:val="20"/>
      <w:lang w:val="cs-CZ"/>
    </w:rPr>
  </w:style>
  <w:style w:type="paragraph" w:styleId="Nadpis4">
    <w:name w:val="heading 4"/>
    <w:basedOn w:val="Normln"/>
    <w:next w:val="Normln"/>
    <w:link w:val="Nadpis4Char"/>
    <w:unhideWhenUsed/>
    <w:qFormat/>
    <w:locked/>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qFormat/>
    <w:locked/>
    <w:pPr>
      <w:keepNext/>
      <w:shd w:val="clear" w:color="auto" w:fill="FFFFFF"/>
      <w:spacing w:line="274" w:lineRule="exact"/>
      <w:ind w:left="14"/>
      <w:outlineLvl w:val="4"/>
    </w:pPr>
    <w:rPr>
      <w:rFonts w:ascii="Times New Roman" w:hAnsi="Times New Roman"/>
      <w:b/>
      <w:bCs/>
      <w:lang w:val="cs-CZ"/>
    </w:rPr>
  </w:style>
  <w:style w:type="paragraph" w:styleId="Nadpis6">
    <w:name w:val="heading 6"/>
    <w:basedOn w:val="Normln"/>
    <w:next w:val="Normln"/>
    <w:link w:val="Nadpis6Char"/>
    <w:qFormat/>
    <w:locked/>
    <w:pPr>
      <w:keepNext/>
      <w:shd w:val="clear" w:color="auto" w:fill="FFFFFF"/>
      <w:ind w:left="19"/>
      <w:outlineLvl w:val="5"/>
    </w:pPr>
    <w:rPr>
      <w:rFonts w:ascii="Times New Roman" w:hAnsi="Times New Roman"/>
      <w:b/>
      <w:bCs/>
      <w:sz w:val="28"/>
      <w:szCs w:val="22"/>
      <w:lang w:val="cs-CZ"/>
    </w:rPr>
  </w:style>
  <w:style w:type="paragraph" w:styleId="Nadpis7">
    <w:name w:val="heading 7"/>
    <w:basedOn w:val="Normln"/>
    <w:next w:val="Normln"/>
    <w:link w:val="Nadpis7Char"/>
    <w:qFormat/>
    <w:locked/>
    <w:pPr>
      <w:keepNext/>
      <w:shd w:val="clear" w:color="auto" w:fill="FFFFFF"/>
      <w:ind w:right="5"/>
      <w:outlineLvl w:val="6"/>
    </w:pPr>
    <w:rPr>
      <w:rFonts w:ascii="Times New Roman" w:hAnsi="Times New Roman"/>
      <w:b/>
      <w:bCs/>
      <w:sz w:val="28"/>
      <w:szCs w:val="22"/>
      <w:lang w:val="cs-CZ"/>
    </w:rPr>
  </w:style>
  <w:style w:type="paragraph" w:styleId="Nadpis8">
    <w:name w:val="heading 8"/>
    <w:basedOn w:val="Normln"/>
    <w:next w:val="Normln"/>
    <w:link w:val="Nadpis8Char"/>
    <w:qFormat/>
    <w:locked/>
    <w:pPr>
      <w:keepNext/>
      <w:shd w:val="clear" w:color="auto" w:fill="FFFFFF"/>
      <w:spacing w:before="200"/>
      <w:outlineLvl w:val="7"/>
    </w:pPr>
    <w:rPr>
      <w:rFonts w:ascii="Times New Roman" w:hAnsi="Times New Roman"/>
      <w:b/>
      <w:bCs/>
      <w:szCs w:val="22"/>
      <w:lang w:val="cs-CZ"/>
    </w:rPr>
  </w:style>
  <w:style w:type="paragraph" w:styleId="Nadpis9">
    <w:name w:val="heading 9"/>
    <w:basedOn w:val="Normln"/>
    <w:next w:val="Normln"/>
    <w:link w:val="Nadpis9Char"/>
    <w:unhideWhenUsed/>
    <w:qFormat/>
    <w:locke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Pr>
      <w:rFonts w:ascii="Cambria" w:hAnsi="Cambria" w:cs="Times New Roman"/>
      <w:b/>
      <w:bCs/>
      <w:kern w:val="32"/>
      <w:sz w:val="32"/>
      <w:szCs w:val="32"/>
      <w:lang w:val="en-GB"/>
    </w:rPr>
  </w:style>
  <w:style w:type="character" w:customStyle="1" w:styleId="Nadpis2Char">
    <w:name w:val="Nadpis 2 Char"/>
    <w:basedOn w:val="Standardnpsmoodstavce"/>
    <w:link w:val="Nadpis2"/>
    <w:rPr>
      <w:b/>
      <w:bCs/>
      <w:sz w:val="24"/>
      <w:szCs w:val="24"/>
    </w:rPr>
  </w:style>
  <w:style w:type="character" w:customStyle="1" w:styleId="Nadpis3Char">
    <w:name w:val="Nadpis 3 Char"/>
    <w:basedOn w:val="Standardnpsmoodstavce"/>
    <w:link w:val="Nadpis3"/>
    <w:locked/>
    <w:rPr>
      <w:sz w:val="24"/>
      <w:szCs w:val="20"/>
    </w:rPr>
  </w:style>
  <w:style w:type="character" w:customStyle="1" w:styleId="Nadpis4Char">
    <w:name w:val="Nadpis 4 Char"/>
    <w:basedOn w:val="Standardnpsmoodstavce"/>
    <w:link w:val="Nadpis4"/>
    <w:semiHidden/>
    <w:rPr>
      <w:rFonts w:asciiTheme="majorHAnsi" w:eastAsiaTheme="majorEastAsia" w:hAnsiTheme="majorHAnsi" w:cstheme="majorBidi"/>
      <w:b/>
      <w:bCs/>
      <w:i/>
      <w:iCs/>
      <w:color w:val="4F81BD" w:themeColor="accent1"/>
      <w:sz w:val="24"/>
      <w:szCs w:val="24"/>
      <w:lang w:val="en-GB"/>
    </w:rPr>
  </w:style>
  <w:style w:type="character" w:customStyle="1" w:styleId="Nadpis5Char">
    <w:name w:val="Nadpis 5 Char"/>
    <w:basedOn w:val="Standardnpsmoodstavce"/>
    <w:link w:val="Nadpis5"/>
    <w:rPr>
      <w:b/>
      <w:bCs/>
      <w:sz w:val="24"/>
      <w:szCs w:val="24"/>
      <w:shd w:val="clear" w:color="auto" w:fill="FFFFFF"/>
    </w:rPr>
  </w:style>
  <w:style w:type="character" w:customStyle="1" w:styleId="Nadpis6Char">
    <w:name w:val="Nadpis 6 Char"/>
    <w:basedOn w:val="Standardnpsmoodstavce"/>
    <w:link w:val="Nadpis6"/>
    <w:rPr>
      <w:b/>
      <w:bCs/>
      <w:sz w:val="28"/>
      <w:shd w:val="clear" w:color="auto" w:fill="FFFFFF"/>
    </w:rPr>
  </w:style>
  <w:style w:type="character" w:customStyle="1" w:styleId="Nadpis7Char">
    <w:name w:val="Nadpis 7 Char"/>
    <w:basedOn w:val="Standardnpsmoodstavce"/>
    <w:link w:val="Nadpis7"/>
    <w:rPr>
      <w:b/>
      <w:bCs/>
      <w:sz w:val="28"/>
      <w:shd w:val="clear" w:color="auto" w:fill="FFFFFF"/>
    </w:rPr>
  </w:style>
  <w:style w:type="character" w:customStyle="1" w:styleId="Nadpis8Char">
    <w:name w:val="Nadpis 8 Char"/>
    <w:basedOn w:val="Standardnpsmoodstavce"/>
    <w:link w:val="Nadpis8"/>
    <w:rPr>
      <w:b/>
      <w:bCs/>
      <w:sz w:val="24"/>
      <w:shd w:val="clear" w:color="auto" w:fill="FFFFFF"/>
    </w:rPr>
  </w:style>
  <w:style w:type="character" w:customStyle="1" w:styleId="Nadpis9Char">
    <w:name w:val="Nadpis 9 Char"/>
    <w:basedOn w:val="Standardnpsmoodstavce"/>
    <w:link w:val="Nadpis9"/>
    <w:semiHidden/>
    <w:rPr>
      <w:rFonts w:asciiTheme="majorHAnsi" w:eastAsiaTheme="majorEastAsia" w:hAnsiTheme="majorHAnsi" w:cstheme="majorBidi"/>
      <w:i/>
      <w:iCs/>
      <w:color w:val="404040" w:themeColor="text1" w:themeTint="BF"/>
      <w:sz w:val="20"/>
      <w:szCs w:val="20"/>
      <w:lang w:val="en-GB"/>
    </w:rPr>
  </w:style>
  <w:style w:type="paragraph" w:styleId="Zkladntext2">
    <w:name w:val="Body Text 2"/>
    <w:basedOn w:val="Normln"/>
    <w:link w:val="Zkladntext2Char"/>
    <w:pPr>
      <w:jc w:val="both"/>
    </w:pPr>
    <w:rPr>
      <w:color w:val="000000"/>
      <w:lang w:val="cs-CZ"/>
    </w:rPr>
  </w:style>
  <w:style w:type="character" w:customStyle="1" w:styleId="Zkladntext2Char">
    <w:name w:val="Základní text 2 Char"/>
    <w:basedOn w:val="Standardnpsmoodstavce"/>
    <w:link w:val="Zkladntext2"/>
    <w:uiPriority w:val="99"/>
    <w:semiHidden/>
    <w:locked/>
    <w:rPr>
      <w:rFonts w:ascii="Arial" w:hAnsi="Arial" w:cs="Times New Roman"/>
      <w:sz w:val="24"/>
      <w:szCs w:val="24"/>
      <w:lang w:val="en-GB"/>
    </w:rPr>
  </w:style>
  <w:style w:type="paragraph" w:styleId="Zkladntext">
    <w:name w:val="Body Text"/>
    <w:basedOn w:val="Normln"/>
    <w:link w:val="ZkladntextChar"/>
    <w:pPr>
      <w:jc w:val="both"/>
    </w:pPr>
    <w:rPr>
      <w:rFonts w:ascii="Times New Roman" w:hAnsi="Times New Roman"/>
      <w:lang w:val="cs-CZ"/>
    </w:rPr>
  </w:style>
  <w:style w:type="character" w:customStyle="1" w:styleId="ZkladntextChar">
    <w:name w:val="Základní text Char"/>
    <w:basedOn w:val="Standardnpsmoodstavce"/>
    <w:link w:val="Zkladntext"/>
    <w:semiHidden/>
    <w:locked/>
    <w:rPr>
      <w:rFonts w:ascii="Arial" w:hAnsi="Arial" w:cs="Times New Roman"/>
      <w:sz w:val="24"/>
      <w:szCs w:val="24"/>
      <w:lang w:val="en-GB"/>
    </w:rPr>
  </w:style>
  <w:style w:type="character" w:styleId="Odkaznakoment">
    <w:name w:val="annotation reference"/>
    <w:basedOn w:val="Standardnpsmoodstavce"/>
    <w:rPr>
      <w:rFonts w:cs="Times New Roman"/>
      <w:sz w:val="16"/>
      <w:szCs w:val="16"/>
    </w:rPr>
  </w:style>
  <w:style w:type="paragraph" w:styleId="Textkomente">
    <w:name w:val="annotation text"/>
    <w:basedOn w:val="Normln"/>
    <w:link w:val="TextkomenteChar"/>
    <w:rPr>
      <w:rFonts w:ascii="Times New Roman" w:hAnsi="Times New Roman"/>
      <w:sz w:val="20"/>
      <w:szCs w:val="20"/>
    </w:rPr>
  </w:style>
  <w:style w:type="character" w:customStyle="1" w:styleId="TextkomenteChar">
    <w:name w:val="Text komentáře Char"/>
    <w:basedOn w:val="Standardnpsmoodstavce"/>
    <w:link w:val="Textkomente"/>
    <w:locked/>
    <w:rPr>
      <w:rFonts w:ascii="Arial" w:hAnsi="Arial" w:cs="Times New Roman"/>
      <w:sz w:val="20"/>
      <w:szCs w:val="20"/>
      <w:lang w:val="en-GB"/>
    </w:rPr>
  </w:style>
  <w:style w:type="paragraph" w:styleId="Textbubliny">
    <w:name w:val="Balloon Text"/>
    <w:basedOn w:val="Normln"/>
    <w:link w:val="TextbublinyChar"/>
    <w:semiHidden/>
    <w:rPr>
      <w:rFonts w:ascii="Tahoma" w:hAnsi="Tahoma" w:cs="Tahoma"/>
      <w:sz w:val="16"/>
      <w:szCs w:val="16"/>
    </w:rPr>
  </w:style>
  <w:style w:type="character" w:customStyle="1" w:styleId="TextbublinyChar">
    <w:name w:val="Text bubliny Char"/>
    <w:basedOn w:val="Standardnpsmoodstavce"/>
    <w:link w:val="Textbubliny"/>
    <w:uiPriority w:val="99"/>
    <w:semiHidden/>
    <w:locked/>
    <w:rPr>
      <w:rFonts w:cs="Times New Roman"/>
      <w:sz w:val="2"/>
      <w:lang w:val="en-GB"/>
    </w:rPr>
  </w:style>
  <w:style w:type="paragraph" w:styleId="Zhlav">
    <w:name w:val="header"/>
    <w:basedOn w:val="Normln"/>
    <w:link w:val="ZhlavChar"/>
    <w:pPr>
      <w:tabs>
        <w:tab w:val="center" w:pos="4536"/>
        <w:tab w:val="right" w:pos="9072"/>
      </w:tabs>
    </w:pPr>
  </w:style>
  <w:style w:type="character" w:customStyle="1" w:styleId="ZhlavChar">
    <w:name w:val="Záhlaví Char"/>
    <w:basedOn w:val="Standardnpsmoodstavce"/>
    <w:link w:val="Zhlav"/>
    <w:semiHidden/>
    <w:locked/>
    <w:rPr>
      <w:rFonts w:ascii="Arial" w:hAnsi="Arial" w:cs="Times New Roman"/>
      <w:sz w:val="24"/>
      <w:szCs w:val="24"/>
      <w:lang w:val="en-GB"/>
    </w:rPr>
  </w:style>
  <w:style w:type="paragraph" w:styleId="Zpat">
    <w:name w:val="footer"/>
    <w:basedOn w:val="Normln"/>
    <w:link w:val="ZpatChar"/>
    <w:uiPriority w:val="99"/>
    <w:pPr>
      <w:tabs>
        <w:tab w:val="center" w:pos="4536"/>
        <w:tab w:val="right" w:pos="9072"/>
      </w:tabs>
    </w:pPr>
  </w:style>
  <w:style w:type="character" w:customStyle="1" w:styleId="ZpatChar">
    <w:name w:val="Zápatí Char"/>
    <w:basedOn w:val="Standardnpsmoodstavce"/>
    <w:link w:val="Zpat"/>
    <w:uiPriority w:val="99"/>
    <w:locked/>
    <w:rPr>
      <w:rFonts w:ascii="Arial" w:hAnsi="Arial" w:cs="Times New Roman"/>
      <w:sz w:val="24"/>
      <w:szCs w:val="24"/>
      <w:lang w:val="en-GB"/>
    </w:rPr>
  </w:style>
  <w:style w:type="character" w:styleId="Hypertextovodkaz">
    <w:name w:val="Hyperlink"/>
    <w:basedOn w:val="Standardnpsmoodstavce"/>
    <w:uiPriority w:val="99"/>
    <w:rPr>
      <w:rFonts w:cs="Times New Roman"/>
      <w:color w:val="0000FF"/>
      <w:u w:val="single"/>
    </w:rPr>
  </w:style>
  <w:style w:type="character" w:customStyle="1" w:styleId="apple-style-span">
    <w:name w:val="apple-style-span"/>
    <w:basedOn w:val="Standardnpsmoodstavce"/>
    <w:uiPriority w:val="99"/>
    <w:rPr>
      <w:rFonts w:cs="Times New Roman"/>
    </w:rPr>
  </w:style>
  <w:style w:type="paragraph" w:styleId="Odstavecseseznamem">
    <w:name w:val="List Paragraph"/>
    <w:basedOn w:val="Normln"/>
    <w:uiPriority w:val="34"/>
    <w:qFormat/>
    <w:pPr>
      <w:ind w:left="708"/>
    </w:pPr>
  </w:style>
  <w:style w:type="paragraph" w:styleId="Pedmtkomente">
    <w:name w:val="annotation subject"/>
    <w:basedOn w:val="Textkomente"/>
    <w:next w:val="Textkomente"/>
    <w:link w:val="PedmtkomenteChar"/>
    <w:rPr>
      <w:rFonts w:ascii="Arial" w:hAnsi="Arial"/>
      <w:b/>
      <w:bCs/>
    </w:rPr>
  </w:style>
  <w:style w:type="character" w:customStyle="1" w:styleId="PedmtkomenteChar">
    <w:name w:val="Předmět komentáře Char"/>
    <w:basedOn w:val="TextkomenteChar"/>
    <w:link w:val="Pedmtkomente"/>
    <w:locked/>
    <w:rPr>
      <w:rFonts w:ascii="Arial" w:hAnsi="Arial" w:cs="Times New Roman"/>
      <w:b/>
      <w:bCs/>
      <w:sz w:val="20"/>
      <w:szCs w:val="20"/>
      <w:lang w:val="en-GB"/>
    </w:rPr>
  </w:style>
  <w:style w:type="paragraph" w:styleId="Rozloendokumentu">
    <w:name w:val="Document Map"/>
    <w:basedOn w:val="Normln"/>
    <w:link w:val="RozloendokumentuChar"/>
    <w:uiPriority w:val="99"/>
    <w:semiHidden/>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locked/>
    <w:rPr>
      <w:rFonts w:ascii="Tahoma" w:hAnsi="Tahoma" w:cs="Tahoma"/>
      <w:sz w:val="16"/>
      <w:szCs w:val="16"/>
      <w:lang w:val="en-GB"/>
    </w:rPr>
  </w:style>
  <w:style w:type="paragraph" w:styleId="Zkladntext3">
    <w:name w:val="Body Text 3"/>
    <w:basedOn w:val="Normln"/>
    <w:link w:val="Zkladntext3Char"/>
    <w:pPr>
      <w:spacing w:after="120"/>
    </w:pPr>
    <w:rPr>
      <w:sz w:val="16"/>
      <w:szCs w:val="16"/>
    </w:rPr>
  </w:style>
  <w:style w:type="character" w:customStyle="1" w:styleId="Zkladntext3Char">
    <w:name w:val="Základní text 3 Char"/>
    <w:basedOn w:val="Standardnpsmoodstavce"/>
    <w:link w:val="Zkladntext3"/>
    <w:uiPriority w:val="99"/>
    <w:semiHidden/>
    <w:locked/>
    <w:rPr>
      <w:rFonts w:ascii="Arial" w:hAnsi="Arial" w:cs="Times New Roman"/>
      <w:sz w:val="16"/>
      <w:szCs w:val="16"/>
      <w:lang w:val="en-GB"/>
    </w:rPr>
  </w:style>
  <w:style w:type="paragraph" w:styleId="Revize">
    <w:name w:val="Revision"/>
    <w:hidden/>
    <w:uiPriority w:val="99"/>
    <w:semiHidden/>
    <w:rPr>
      <w:rFonts w:ascii="Arial" w:hAnsi="Arial"/>
      <w:sz w:val="24"/>
      <w:szCs w:val="24"/>
      <w:lang w:val="en-GB"/>
    </w:rPr>
  </w:style>
  <w:style w:type="paragraph" w:styleId="FormtovanvHTML">
    <w:name w:val="HTML Preformatted"/>
    <w:basedOn w:val="Normln"/>
    <w:link w:val="FormtovanvHTML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cs-CZ"/>
    </w:rPr>
  </w:style>
  <w:style w:type="character" w:customStyle="1" w:styleId="FormtovanvHTMLChar">
    <w:name w:val="Formátovaný v HTML Char"/>
    <w:basedOn w:val="Standardnpsmoodstavce"/>
    <w:link w:val="FormtovanvHTML"/>
    <w:uiPriority w:val="99"/>
    <w:semiHidden/>
    <w:rPr>
      <w:rFonts w:ascii="Courier New" w:hAnsi="Courier New" w:cs="Courier New"/>
      <w:sz w:val="20"/>
      <w:szCs w:val="20"/>
    </w:rPr>
  </w:style>
  <w:style w:type="paragraph" w:styleId="Zkladntextodsazen">
    <w:name w:val="Body Text Indent"/>
    <w:basedOn w:val="Normln"/>
    <w:link w:val="ZkladntextodsazenChar"/>
    <w:unhideWhenUsed/>
    <w:pPr>
      <w:spacing w:after="120"/>
      <w:ind w:left="283"/>
    </w:pPr>
  </w:style>
  <w:style w:type="character" w:customStyle="1" w:styleId="ZkladntextodsazenChar">
    <w:name w:val="Základní text odsazený Char"/>
    <w:basedOn w:val="Standardnpsmoodstavce"/>
    <w:link w:val="Zkladntextodsazen"/>
    <w:rPr>
      <w:rFonts w:ascii="Arial" w:hAnsi="Arial"/>
      <w:sz w:val="24"/>
      <w:szCs w:val="24"/>
      <w:lang w:val="en-GB"/>
    </w:rPr>
  </w:style>
  <w:style w:type="paragraph" w:styleId="Zkladntextodsazen3">
    <w:name w:val="Body Text Indent 3"/>
    <w:basedOn w:val="Normln"/>
    <w:link w:val="Zkladntextodsazen3Char"/>
    <w:unhideWhenUsed/>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Pr>
      <w:rFonts w:ascii="Arial" w:hAnsi="Arial"/>
      <w:sz w:val="16"/>
      <w:szCs w:val="16"/>
      <w:lang w:val="en-GB"/>
    </w:rPr>
  </w:style>
  <w:style w:type="paragraph" w:styleId="Textvbloku">
    <w:name w:val="Block Text"/>
    <w:basedOn w:val="Normln"/>
    <w:pPr>
      <w:shd w:val="clear" w:color="auto" w:fill="FFFFFF"/>
      <w:tabs>
        <w:tab w:val="left" w:pos="360"/>
      </w:tabs>
      <w:ind w:left="360" w:right="5"/>
      <w:jc w:val="both"/>
    </w:pPr>
    <w:rPr>
      <w:rFonts w:ascii="Times New Roman" w:hAnsi="Times New Roman"/>
      <w:szCs w:val="22"/>
      <w:lang w:val="cs-CZ"/>
    </w:rPr>
  </w:style>
  <w:style w:type="paragraph" w:styleId="Nzev">
    <w:name w:val="Title"/>
    <w:basedOn w:val="Normln"/>
    <w:link w:val="NzevChar"/>
    <w:qFormat/>
    <w:locked/>
    <w:pPr>
      <w:jc w:val="center"/>
    </w:pPr>
    <w:rPr>
      <w:rFonts w:ascii="Times New Roman" w:hAnsi="Times New Roman"/>
      <w:b/>
      <w:bCs/>
      <w:lang w:val="cs-CZ"/>
    </w:rPr>
  </w:style>
  <w:style w:type="character" w:customStyle="1" w:styleId="NzevChar">
    <w:name w:val="Název Char"/>
    <w:basedOn w:val="Standardnpsmoodstavce"/>
    <w:link w:val="Nzev"/>
    <w:rPr>
      <w:b/>
      <w:bCs/>
      <w:sz w:val="24"/>
      <w:szCs w:val="24"/>
    </w:rPr>
  </w:style>
  <w:style w:type="paragraph" w:styleId="Zkladntextodsazen2">
    <w:name w:val="Body Text Indent 2"/>
    <w:basedOn w:val="Normln"/>
    <w:link w:val="Zkladntextodsazen2Char"/>
    <w:pPr>
      <w:shd w:val="clear" w:color="auto" w:fill="FFFFFF"/>
      <w:ind w:left="724" w:hanging="710"/>
      <w:jc w:val="both"/>
    </w:pPr>
    <w:rPr>
      <w:rFonts w:ascii="Times New Roman" w:hAnsi="Times New Roman"/>
      <w:lang w:val="cs-CZ"/>
    </w:rPr>
  </w:style>
  <w:style w:type="character" w:customStyle="1" w:styleId="Zkladntextodsazen2Char">
    <w:name w:val="Základní text odsazený 2 Char"/>
    <w:basedOn w:val="Standardnpsmoodstavce"/>
    <w:link w:val="Zkladntextodsazen2"/>
    <w:rPr>
      <w:sz w:val="24"/>
      <w:szCs w:val="24"/>
      <w:shd w:val="clear" w:color="auto" w:fill="FFFFFF"/>
    </w:rPr>
  </w:style>
  <w:style w:type="character" w:styleId="Sledovanodkaz">
    <w:name w:val="FollowedHyperlink"/>
    <w:uiPriority w:val="99"/>
    <w:rPr>
      <w:color w:val="800080"/>
      <w:u w:val="single"/>
    </w:rPr>
  </w:style>
  <w:style w:type="character" w:styleId="Siln">
    <w:name w:val="Strong"/>
    <w:qFormat/>
    <w:locked/>
    <w:rPr>
      <w:b/>
      <w:bCs/>
    </w:rPr>
  </w:style>
  <w:style w:type="character" w:styleId="slostrnky">
    <w:name w:val="page number"/>
    <w:basedOn w:val="Standardnpsmoodstavce"/>
  </w:style>
  <w:style w:type="table" w:styleId="Mkatabulky">
    <w:name w:val="Table Grid"/>
    <w:basedOn w:val="Normlntabulka"/>
    <w:locke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pPr>
      <w:spacing w:before="100" w:beforeAutospacing="1" w:after="100" w:afterAutospacing="1"/>
    </w:pPr>
    <w:rPr>
      <w:rFonts w:ascii="Times New Roman" w:hAnsi="Times New Roman"/>
      <w:lang w:val="cs-CZ"/>
    </w:rPr>
  </w:style>
  <w:style w:type="character" w:customStyle="1" w:styleId="spiszn">
    <w:name w:val="spiszn"/>
    <w:basedOn w:val="Standardnpsmoodstavce"/>
  </w:style>
  <w:style w:type="character" w:customStyle="1" w:styleId="Nevyeenzmnka1">
    <w:name w:val="Nevyřešená zmínka1"/>
    <w:basedOn w:val="Standardnpsmoodstavce"/>
    <w:uiPriority w:val="99"/>
    <w:semiHidden/>
    <w:unhideWhenUsed/>
    <w:rsid w:val="00952E65"/>
    <w:rPr>
      <w:color w:val="605E5C"/>
      <w:shd w:val="clear" w:color="auto" w:fill="E1DFDD"/>
    </w:rPr>
  </w:style>
  <w:style w:type="character" w:customStyle="1" w:styleId="normaltextrun">
    <w:name w:val="normaltextrun"/>
    <w:basedOn w:val="Standardnpsmoodstavce"/>
    <w:rsid w:val="00D53B43"/>
  </w:style>
  <w:style w:type="character" w:customStyle="1" w:styleId="eop">
    <w:name w:val="eop"/>
    <w:basedOn w:val="Standardnpsmoodstavce"/>
    <w:rsid w:val="00D53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18401">
      <w:bodyDiv w:val="1"/>
      <w:marLeft w:val="0"/>
      <w:marRight w:val="0"/>
      <w:marTop w:val="0"/>
      <w:marBottom w:val="0"/>
      <w:divBdr>
        <w:top w:val="none" w:sz="0" w:space="0" w:color="auto"/>
        <w:left w:val="none" w:sz="0" w:space="0" w:color="auto"/>
        <w:bottom w:val="none" w:sz="0" w:space="0" w:color="auto"/>
        <w:right w:val="none" w:sz="0" w:space="0" w:color="auto"/>
      </w:divBdr>
    </w:div>
    <w:div w:id="84962095">
      <w:bodyDiv w:val="1"/>
      <w:marLeft w:val="0"/>
      <w:marRight w:val="0"/>
      <w:marTop w:val="0"/>
      <w:marBottom w:val="0"/>
      <w:divBdr>
        <w:top w:val="none" w:sz="0" w:space="0" w:color="auto"/>
        <w:left w:val="none" w:sz="0" w:space="0" w:color="auto"/>
        <w:bottom w:val="none" w:sz="0" w:space="0" w:color="auto"/>
        <w:right w:val="none" w:sz="0" w:space="0" w:color="auto"/>
      </w:divBdr>
    </w:div>
    <w:div w:id="99419765">
      <w:bodyDiv w:val="1"/>
      <w:marLeft w:val="0"/>
      <w:marRight w:val="0"/>
      <w:marTop w:val="0"/>
      <w:marBottom w:val="0"/>
      <w:divBdr>
        <w:top w:val="none" w:sz="0" w:space="0" w:color="auto"/>
        <w:left w:val="none" w:sz="0" w:space="0" w:color="auto"/>
        <w:bottom w:val="none" w:sz="0" w:space="0" w:color="auto"/>
        <w:right w:val="none" w:sz="0" w:space="0" w:color="auto"/>
      </w:divBdr>
    </w:div>
    <w:div w:id="123541652">
      <w:bodyDiv w:val="1"/>
      <w:marLeft w:val="0"/>
      <w:marRight w:val="0"/>
      <w:marTop w:val="0"/>
      <w:marBottom w:val="0"/>
      <w:divBdr>
        <w:top w:val="none" w:sz="0" w:space="0" w:color="auto"/>
        <w:left w:val="none" w:sz="0" w:space="0" w:color="auto"/>
        <w:bottom w:val="none" w:sz="0" w:space="0" w:color="auto"/>
        <w:right w:val="none" w:sz="0" w:space="0" w:color="auto"/>
      </w:divBdr>
    </w:div>
    <w:div w:id="128477201">
      <w:bodyDiv w:val="1"/>
      <w:marLeft w:val="0"/>
      <w:marRight w:val="0"/>
      <w:marTop w:val="0"/>
      <w:marBottom w:val="0"/>
      <w:divBdr>
        <w:top w:val="none" w:sz="0" w:space="0" w:color="auto"/>
        <w:left w:val="none" w:sz="0" w:space="0" w:color="auto"/>
        <w:bottom w:val="none" w:sz="0" w:space="0" w:color="auto"/>
        <w:right w:val="none" w:sz="0" w:space="0" w:color="auto"/>
      </w:divBdr>
    </w:div>
    <w:div w:id="147285832">
      <w:bodyDiv w:val="1"/>
      <w:marLeft w:val="0"/>
      <w:marRight w:val="0"/>
      <w:marTop w:val="0"/>
      <w:marBottom w:val="0"/>
      <w:divBdr>
        <w:top w:val="none" w:sz="0" w:space="0" w:color="auto"/>
        <w:left w:val="none" w:sz="0" w:space="0" w:color="auto"/>
        <w:bottom w:val="none" w:sz="0" w:space="0" w:color="auto"/>
        <w:right w:val="none" w:sz="0" w:space="0" w:color="auto"/>
      </w:divBdr>
    </w:div>
    <w:div w:id="148835067">
      <w:bodyDiv w:val="1"/>
      <w:marLeft w:val="0"/>
      <w:marRight w:val="0"/>
      <w:marTop w:val="0"/>
      <w:marBottom w:val="0"/>
      <w:divBdr>
        <w:top w:val="none" w:sz="0" w:space="0" w:color="auto"/>
        <w:left w:val="none" w:sz="0" w:space="0" w:color="auto"/>
        <w:bottom w:val="none" w:sz="0" w:space="0" w:color="auto"/>
        <w:right w:val="none" w:sz="0" w:space="0" w:color="auto"/>
      </w:divBdr>
    </w:div>
    <w:div w:id="229193056">
      <w:bodyDiv w:val="1"/>
      <w:marLeft w:val="0"/>
      <w:marRight w:val="0"/>
      <w:marTop w:val="0"/>
      <w:marBottom w:val="0"/>
      <w:divBdr>
        <w:top w:val="none" w:sz="0" w:space="0" w:color="auto"/>
        <w:left w:val="none" w:sz="0" w:space="0" w:color="auto"/>
        <w:bottom w:val="none" w:sz="0" w:space="0" w:color="auto"/>
        <w:right w:val="none" w:sz="0" w:space="0" w:color="auto"/>
      </w:divBdr>
    </w:div>
    <w:div w:id="231434566">
      <w:bodyDiv w:val="1"/>
      <w:marLeft w:val="0"/>
      <w:marRight w:val="0"/>
      <w:marTop w:val="0"/>
      <w:marBottom w:val="0"/>
      <w:divBdr>
        <w:top w:val="none" w:sz="0" w:space="0" w:color="auto"/>
        <w:left w:val="none" w:sz="0" w:space="0" w:color="auto"/>
        <w:bottom w:val="none" w:sz="0" w:space="0" w:color="auto"/>
        <w:right w:val="none" w:sz="0" w:space="0" w:color="auto"/>
      </w:divBdr>
    </w:div>
    <w:div w:id="297297226">
      <w:bodyDiv w:val="1"/>
      <w:marLeft w:val="0"/>
      <w:marRight w:val="0"/>
      <w:marTop w:val="0"/>
      <w:marBottom w:val="0"/>
      <w:divBdr>
        <w:top w:val="none" w:sz="0" w:space="0" w:color="auto"/>
        <w:left w:val="none" w:sz="0" w:space="0" w:color="auto"/>
        <w:bottom w:val="none" w:sz="0" w:space="0" w:color="auto"/>
        <w:right w:val="none" w:sz="0" w:space="0" w:color="auto"/>
      </w:divBdr>
    </w:div>
    <w:div w:id="340545393">
      <w:bodyDiv w:val="1"/>
      <w:marLeft w:val="0"/>
      <w:marRight w:val="0"/>
      <w:marTop w:val="0"/>
      <w:marBottom w:val="0"/>
      <w:divBdr>
        <w:top w:val="none" w:sz="0" w:space="0" w:color="auto"/>
        <w:left w:val="none" w:sz="0" w:space="0" w:color="auto"/>
        <w:bottom w:val="none" w:sz="0" w:space="0" w:color="auto"/>
        <w:right w:val="none" w:sz="0" w:space="0" w:color="auto"/>
      </w:divBdr>
    </w:div>
    <w:div w:id="425543793">
      <w:bodyDiv w:val="1"/>
      <w:marLeft w:val="0"/>
      <w:marRight w:val="0"/>
      <w:marTop w:val="0"/>
      <w:marBottom w:val="0"/>
      <w:divBdr>
        <w:top w:val="none" w:sz="0" w:space="0" w:color="auto"/>
        <w:left w:val="none" w:sz="0" w:space="0" w:color="auto"/>
        <w:bottom w:val="none" w:sz="0" w:space="0" w:color="auto"/>
        <w:right w:val="none" w:sz="0" w:space="0" w:color="auto"/>
      </w:divBdr>
    </w:div>
    <w:div w:id="457380928">
      <w:bodyDiv w:val="1"/>
      <w:marLeft w:val="0"/>
      <w:marRight w:val="0"/>
      <w:marTop w:val="0"/>
      <w:marBottom w:val="0"/>
      <w:divBdr>
        <w:top w:val="none" w:sz="0" w:space="0" w:color="auto"/>
        <w:left w:val="none" w:sz="0" w:space="0" w:color="auto"/>
        <w:bottom w:val="none" w:sz="0" w:space="0" w:color="auto"/>
        <w:right w:val="none" w:sz="0" w:space="0" w:color="auto"/>
      </w:divBdr>
    </w:div>
    <w:div w:id="483861292">
      <w:bodyDiv w:val="1"/>
      <w:marLeft w:val="0"/>
      <w:marRight w:val="0"/>
      <w:marTop w:val="0"/>
      <w:marBottom w:val="0"/>
      <w:divBdr>
        <w:top w:val="none" w:sz="0" w:space="0" w:color="auto"/>
        <w:left w:val="none" w:sz="0" w:space="0" w:color="auto"/>
        <w:bottom w:val="none" w:sz="0" w:space="0" w:color="auto"/>
        <w:right w:val="none" w:sz="0" w:space="0" w:color="auto"/>
      </w:divBdr>
    </w:div>
    <w:div w:id="491871753">
      <w:bodyDiv w:val="1"/>
      <w:marLeft w:val="0"/>
      <w:marRight w:val="0"/>
      <w:marTop w:val="0"/>
      <w:marBottom w:val="0"/>
      <w:divBdr>
        <w:top w:val="none" w:sz="0" w:space="0" w:color="auto"/>
        <w:left w:val="none" w:sz="0" w:space="0" w:color="auto"/>
        <w:bottom w:val="none" w:sz="0" w:space="0" w:color="auto"/>
        <w:right w:val="none" w:sz="0" w:space="0" w:color="auto"/>
      </w:divBdr>
    </w:div>
    <w:div w:id="590939846">
      <w:bodyDiv w:val="1"/>
      <w:marLeft w:val="0"/>
      <w:marRight w:val="0"/>
      <w:marTop w:val="0"/>
      <w:marBottom w:val="0"/>
      <w:divBdr>
        <w:top w:val="none" w:sz="0" w:space="0" w:color="auto"/>
        <w:left w:val="none" w:sz="0" w:space="0" w:color="auto"/>
        <w:bottom w:val="none" w:sz="0" w:space="0" w:color="auto"/>
        <w:right w:val="none" w:sz="0" w:space="0" w:color="auto"/>
      </w:divBdr>
    </w:div>
    <w:div w:id="650209396">
      <w:bodyDiv w:val="1"/>
      <w:marLeft w:val="0"/>
      <w:marRight w:val="0"/>
      <w:marTop w:val="0"/>
      <w:marBottom w:val="0"/>
      <w:divBdr>
        <w:top w:val="none" w:sz="0" w:space="0" w:color="auto"/>
        <w:left w:val="none" w:sz="0" w:space="0" w:color="auto"/>
        <w:bottom w:val="none" w:sz="0" w:space="0" w:color="auto"/>
        <w:right w:val="none" w:sz="0" w:space="0" w:color="auto"/>
      </w:divBdr>
    </w:div>
    <w:div w:id="679088321">
      <w:bodyDiv w:val="1"/>
      <w:marLeft w:val="0"/>
      <w:marRight w:val="0"/>
      <w:marTop w:val="0"/>
      <w:marBottom w:val="0"/>
      <w:divBdr>
        <w:top w:val="none" w:sz="0" w:space="0" w:color="auto"/>
        <w:left w:val="none" w:sz="0" w:space="0" w:color="auto"/>
        <w:bottom w:val="none" w:sz="0" w:space="0" w:color="auto"/>
        <w:right w:val="none" w:sz="0" w:space="0" w:color="auto"/>
      </w:divBdr>
    </w:div>
    <w:div w:id="729377810">
      <w:bodyDiv w:val="1"/>
      <w:marLeft w:val="0"/>
      <w:marRight w:val="0"/>
      <w:marTop w:val="0"/>
      <w:marBottom w:val="0"/>
      <w:divBdr>
        <w:top w:val="none" w:sz="0" w:space="0" w:color="auto"/>
        <w:left w:val="none" w:sz="0" w:space="0" w:color="auto"/>
        <w:bottom w:val="none" w:sz="0" w:space="0" w:color="auto"/>
        <w:right w:val="none" w:sz="0" w:space="0" w:color="auto"/>
      </w:divBdr>
    </w:div>
    <w:div w:id="835073936">
      <w:bodyDiv w:val="1"/>
      <w:marLeft w:val="0"/>
      <w:marRight w:val="0"/>
      <w:marTop w:val="0"/>
      <w:marBottom w:val="0"/>
      <w:divBdr>
        <w:top w:val="none" w:sz="0" w:space="0" w:color="auto"/>
        <w:left w:val="none" w:sz="0" w:space="0" w:color="auto"/>
        <w:bottom w:val="none" w:sz="0" w:space="0" w:color="auto"/>
        <w:right w:val="none" w:sz="0" w:space="0" w:color="auto"/>
      </w:divBdr>
    </w:div>
    <w:div w:id="968391491">
      <w:bodyDiv w:val="1"/>
      <w:marLeft w:val="0"/>
      <w:marRight w:val="0"/>
      <w:marTop w:val="0"/>
      <w:marBottom w:val="0"/>
      <w:divBdr>
        <w:top w:val="none" w:sz="0" w:space="0" w:color="auto"/>
        <w:left w:val="none" w:sz="0" w:space="0" w:color="auto"/>
        <w:bottom w:val="none" w:sz="0" w:space="0" w:color="auto"/>
        <w:right w:val="none" w:sz="0" w:space="0" w:color="auto"/>
      </w:divBdr>
    </w:div>
    <w:div w:id="979110657">
      <w:bodyDiv w:val="1"/>
      <w:marLeft w:val="0"/>
      <w:marRight w:val="0"/>
      <w:marTop w:val="0"/>
      <w:marBottom w:val="0"/>
      <w:divBdr>
        <w:top w:val="none" w:sz="0" w:space="0" w:color="auto"/>
        <w:left w:val="none" w:sz="0" w:space="0" w:color="auto"/>
        <w:bottom w:val="none" w:sz="0" w:space="0" w:color="auto"/>
        <w:right w:val="none" w:sz="0" w:space="0" w:color="auto"/>
      </w:divBdr>
    </w:div>
    <w:div w:id="1015694031">
      <w:bodyDiv w:val="1"/>
      <w:marLeft w:val="0"/>
      <w:marRight w:val="0"/>
      <w:marTop w:val="0"/>
      <w:marBottom w:val="0"/>
      <w:divBdr>
        <w:top w:val="none" w:sz="0" w:space="0" w:color="auto"/>
        <w:left w:val="none" w:sz="0" w:space="0" w:color="auto"/>
        <w:bottom w:val="none" w:sz="0" w:space="0" w:color="auto"/>
        <w:right w:val="none" w:sz="0" w:space="0" w:color="auto"/>
      </w:divBdr>
    </w:div>
    <w:div w:id="1169951646">
      <w:bodyDiv w:val="1"/>
      <w:marLeft w:val="0"/>
      <w:marRight w:val="0"/>
      <w:marTop w:val="0"/>
      <w:marBottom w:val="0"/>
      <w:divBdr>
        <w:top w:val="none" w:sz="0" w:space="0" w:color="auto"/>
        <w:left w:val="none" w:sz="0" w:space="0" w:color="auto"/>
        <w:bottom w:val="none" w:sz="0" w:space="0" w:color="auto"/>
        <w:right w:val="none" w:sz="0" w:space="0" w:color="auto"/>
      </w:divBdr>
    </w:div>
    <w:div w:id="1175151489">
      <w:bodyDiv w:val="1"/>
      <w:marLeft w:val="0"/>
      <w:marRight w:val="0"/>
      <w:marTop w:val="0"/>
      <w:marBottom w:val="0"/>
      <w:divBdr>
        <w:top w:val="none" w:sz="0" w:space="0" w:color="auto"/>
        <w:left w:val="none" w:sz="0" w:space="0" w:color="auto"/>
        <w:bottom w:val="none" w:sz="0" w:space="0" w:color="auto"/>
        <w:right w:val="none" w:sz="0" w:space="0" w:color="auto"/>
      </w:divBdr>
    </w:div>
    <w:div w:id="1266157617">
      <w:bodyDiv w:val="1"/>
      <w:marLeft w:val="0"/>
      <w:marRight w:val="0"/>
      <w:marTop w:val="0"/>
      <w:marBottom w:val="0"/>
      <w:divBdr>
        <w:top w:val="none" w:sz="0" w:space="0" w:color="auto"/>
        <w:left w:val="none" w:sz="0" w:space="0" w:color="auto"/>
        <w:bottom w:val="none" w:sz="0" w:space="0" w:color="auto"/>
        <w:right w:val="none" w:sz="0" w:space="0" w:color="auto"/>
      </w:divBdr>
    </w:div>
    <w:div w:id="1271278800">
      <w:bodyDiv w:val="1"/>
      <w:marLeft w:val="0"/>
      <w:marRight w:val="0"/>
      <w:marTop w:val="0"/>
      <w:marBottom w:val="0"/>
      <w:divBdr>
        <w:top w:val="none" w:sz="0" w:space="0" w:color="auto"/>
        <w:left w:val="none" w:sz="0" w:space="0" w:color="auto"/>
        <w:bottom w:val="none" w:sz="0" w:space="0" w:color="auto"/>
        <w:right w:val="none" w:sz="0" w:space="0" w:color="auto"/>
      </w:divBdr>
    </w:div>
    <w:div w:id="1274557196">
      <w:bodyDiv w:val="1"/>
      <w:marLeft w:val="0"/>
      <w:marRight w:val="0"/>
      <w:marTop w:val="0"/>
      <w:marBottom w:val="0"/>
      <w:divBdr>
        <w:top w:val="none" w:sz="0" w:space="0" w:color="auto"/>
        <w:left w:val="none" w:sz="0" w:space="0" w:color="auto"/>
        <w:bottom w:val="none" w:sz="0" w:space="0" w:color="auto"/>
        <w:right w:val="none" w:sz="0" w:space="0" w:color="auto"/>
      </w:divBdr>
    </w:div>
    <w:div w:id="1284926855">
      <w:bodyDiv w:val="1"/>
      <w:marLeft w:val="0"/>
      <w:marRight w:val="0"/>
      <w:marTop w:val="0"/>
      <w:marBottom w:val="0"/>
      <w:divBdr>
        <w:top w:val="none" w:sz="0" w:space="0" w:color="auto"/>
        <w:left w:val="none" w:sz="0" w:space="0" w:color="auto"/>
        <w:bottom w:val="none" w:sz="0" w:space="0" w:color="auto"/>
        <w:right w:val="none" w:sz="0" w:space="0" w:color="auto"/>
      </w:divBdr>
    </w:div>
    <w:div w:id="1451436723">
      <w:bodyDiv w:val="1"/>
      <w:marLeft w:val="0"/>
      <w:marRight w:val="0"/>
      <w:marTop w:val="0"/>
      <w:marBottom w:val="0"/>
      <w:divBdr>
        <w:top w:val="none" w:sz="0" w:space="0" w:color="auto"/>
        <w:left w:val="none" w:sz="0" w:space="0" w:color="auto"/>
        <w:bottom w:val="none" w:sz="0" w:space="0" w:color="auto"/>
        <w:right w:val="none" w:sz="0" w:space="0" w:color="auto"/>
      </w:divBdr>
    </w:div>
    <w:div w:id="1456486807">
      <w:bodyDiv w:val="1"/>
      <w:marLeft w:val="0"/>
      <w:marRight w:val="0"/>
      <w:marTop w:val="0"/>
      <w:marBottom w:val="0"/>
      <w:divBdr>
        <w:top w:val="none" w:sz="0" w:space="0" w:color="auto"/>
        <w:left w:val="none" w:sz="0" w:space="0" w:color="auto"/>
        <w:bottom w:val="none" w:sz="0" w:space="0" w:color="auto"/>
        <w:right w:val="none" w:sz="0" w:space="0" w:color="auto"/>
      </w:divBdr>
    </w:div>
    <w:div w:id="1507285432">
      <w:bodyDiv w:val="1"/>
      <w:marLeft w:val="0"/>
      <w:marRight w:val="0"/>
      <w:marTop w:val="0"/>
      <w:marBottom w:val="0"/>
      <w:divBdr>
        <w:top w:val="none" w:sz="0" w:space="0" w:color="auto"/>
        <w:left w:val="none" w:sz="0" w:space="0" w:color="auto"/>
        <w:bottom w:val="none" w:sz="0" w:space="0" w:color="auto"/>
        <w:right w:val="none" w:sz="0" w:space="0" w:color="auto"/>
      </w:divBdr>
    </w:div>
    <w:div w:id="1607224787">
      <w:bodyDiv w:val="1"/>
      <w:marLeft w:val="0"/>
      <w:marRight w:val="0"/>
      <w:marTop w:val="0"/>
      <w:marBottom w:val="0"/>
      <w:divBdr>
        <w:top w:val="none" w:sz="0" w:space="0" w:color="auto"/>
        <w:left w:val="none" w:sz="0" w:space="0" w:color="auto"/>
        <w:bottom w:val="none" w:sz="0" w:space="0" w:color="auto"/>
        <w:right w:val="none" w:sz="0" w:space="0" w:color="auto"/>
      </w:divBdr>
    </w:div>
    <w:div w:id="1629048985">
      <w:bodyDiv w:val="1"/>
      <w:marLeft w:val="0"/>
      <w:marRight w:val="0"/>
      <w:marTop w:val="0"/>
      <w:marBottom w:val="0"/>
      <w:divBdr>
        <w:top w:val="none" w:sz="0" w:space="0" w:color="auto"/>
        <w:left w:val="none" w:sz="0" w:space="0" w:color="auto"/>
        <w:bottom w:val="none" w:sz="0" w:space="0" w:color="auto"/>
        <w:right w:val="none" w:sz="0" w:space="0" w:color="auto"/>
      </w:divBdr>
    </w:div>
    <w:div w:id="1640769340">
      <w:bodyDiv w:val="1"/>
      <w:marLeft w:val="0"/>
      <w:marRight w:val="0"/>
      <w:marTop w:val="0"/>
      <w:marBottom w:val="0"/>
      <w:divBdr>
        <w:top w:val="none" w:sz="0" w:space="0" w:color="auto"/>
        <w:left w:val="none" w:sz="0" w:space="0" w:color="auto"/>
        <w:bottom w:val="none" w:sz="0" w:space="0" w:color="auto"/>
        <w:right w:val="none" w:sz="0" w:space="0" w:color="auto"/>
      </w:divBdr>
    </w:div>
    <w:div w:id="1671446125">
      <w:bodyDiv w:val="1"/>
      <w:marLeft w:val="0"/>
      <w:marRight w:val="0"/>
      <w:marTop w:val="0"/>
      <w:marBottom w:val="0"/>
      <w:divBdr>
        <w:top w:val="none" w:sz="0" w:space="0" w:color="auto"/>
        <w:left w:val="none" w:sz="0" w:space="0" w:color="auto"/>
        <w:bottom w:val="none" w:sz="0" w:space="0" w:color="auto"/>
        <w:right w:val="none" w:sz="0" w:space="0" w:color="auto"/>
      </w:divBdr>
    </w:div>
    <w:div w:id="1784689891">
      <w:bodyDiv w:val="1"/>
      <w:marLeft w:val="0"/>
      <w:marRight w:val="0"/>
      <w:marTop w:val="0"/>
      <w:marBottom w:val="0"/>
      <w:divBdr>
        <w:top w:val="none" w:sz="0" w:space="0" w:color="auto"/>
        <w:left w:val="none" w:sz="0" w:space="0" w:color="auto"/>
        <w:bottom w:val="none" w:sz="0" w:space="0" w:color="auto"/>
        <w:right w:val="none" w:sz="0" w:space="0" w:color="auto"/>
      </w:divBdr>
    </w:div>
    <w:div w:id="1786269772">
      <w:bodyDiv w:val="1"/>
      <w:marLeft w:val="0"/>
      <w:marRight w:val="0"/>
      <w:marTop w:val="0"/>
      <w:marBottom w:val="0"/>
      <w:divBdr>
        <w:top w:val="none" w:sz="0" w:space="0" w:color="auto"/>
        <w:left w:val="none" w:sz="0" w:space="0" w:color="auto"/>
        <w:bottom w:val="none" w:sz="0" w:space="0" w:color="auto"/>
        <w:right w:val="none" w:sz="0" w:space="0" w:color="auto"/>
      </w:divBdr>
    </w:div>
    <w:div w:id="1846431010">
      <w:bodyDiv w:val="1"/>
      <w:marLeft w:val="0"/>
      <w:marRight w:val="0"/>
      <w:marTop w:val="0"/>
      <w:marBottom w:val="0"/>
      <w:divBdr>
        <w:top w:val="none" w:sz="0" w:space="0" w:color="auto"/>
        <w:left w:val="none" w:sz="0" w:space="0" w:color="auto"/>
        <w:bottom w:val="none" w:sz="0" w:space="0" w:color="auto"/>
        <w:right w:val="none" w:sz="0" w:space="0" w:color="auto"/>
      </w:divBdr>
    </w:div>
    <w:div w:id="1860461496">
      <w:bodyDiv w:val="1"/>
      <w:marLeft w:val="0"/>
      <w:marRight w:val="0"/>
      <w:marTop w:val="0"/>
      <w:marBottom w:val="0"/>
      <w:divBdr>
        <w:top w:val="none" w:sz="0" w:space="0" w:color="auto"/>
        <w:left w:val="none" w:sz="0" w:space="0" w:color="auto"/>
        <w:bottom w:val="none" w:sz="0" w:space="0" w:color="auto"/>
        <w:right w:val="none" w:sz="0" w:space="0" w:color="auto"/>
      </w:divBdr>
    </w:div>
    <w:div w:id="1941327416">
      <w:bodyDiv w:val="1"/>
      <w:marLeft w:val="0"/>
      <w:marRight w:val="0"/>
      <w:marTop w:val="0"/>
      <w:marBottom w:val="0"/>
      <w:divBdr>
        <w:top w:val="none" w:sz="0" w:space="0" w:color="auto"/>
        <w:left w:val="none" w:sz="0" w:space="0" w:color="auto"/>
        <w:bottom w:val="none" w:sz="0" w:space="0" w:color="auto"/>
        <w:right w:val="none" w:sz="0" w:space="0" w:color="auto"/>
      </w:divBdr>
    </w:div>
    <w:div w:id="1942368564">
      <w:bodyDiv w:val="1"/>
      <w:marLeft w:val="0"/>
      <w:marRight w:val="0"/>
      <w:marTop w:val="0"/>
      <w:marBottom w:val="0"/>
      <w:divBdr>
        <w:top w:val="none" w:sz="0" w:space="0" w:color="auto"/>
        <w:left w:val="none" w:sz="0" w:space="0" w:color="auto"/>
        <w:bottom w:val="none" w:sz="0" w:space="0" w:color="auto"/>
        <w:right w:val="none" w:sz="0" w:space="0" w:color="auto"/>
      </w:divBdr>
    </w:div>
    <w:div w:id="1947997757">
      <w:bodyDiv w:val="1"/>
      <w:marLeft w:val="0"/>
      <w:marRight w:val="0"/>
      <w:marTop w:val="0"/>
      <w:marBottom w:val="0"/>
      <w:divBdr>
        <w:top w:val="none" w:sz="0" w:space="0" w:color="auto"/>
        <w:left w:val="none" w:sz="0" w:space="0" w:color="auto"/>
        <w:bottom w:val="none" w:sz="0" w:space="0" w:color="auto"/>
        <w:right w:val="none" w:sz="0" w:space="0" w:color="auto"/>
      </w:divBdr>
    </w:div>
    <w:div w:id="2057969443">
      <w:bodyDiv w:val="1"/>
      <w:marLeft w:val="0"/>
      <w:marRight w:val="0"/>
      <w:marTop w:val="0"/>
      <w:marBottom w:val="0"/>
      <w:divBdr>
        <w:top w:val="none" w:sz="0" w:space="0" w:color="auto"/>
        <w:left w:val="none" w:sz="0" w:space="0" w:color="auto"/>
        <w:bottom w:val="none" w:sz="0" w:space="0" w:color="auto"/>
        <w:right w:val="none" w:sz="0" w:space="0" w:color="auto"/>
      </w:divBdr>
    </w:div>
    <w:div w:id="2064018230">
      <w:marLeft w:val="0"/>
      <w:marRight w:val="0"/>
      <w:marTop w:val="0"/>
      <w:marBottom w:val="0"/>
      <w:divBdr>
        <w:top w:val="none" w:sz="0" w:space="0" w:color="auto"/>
        <w:left w:val="none" w:sz="0" w:space="0" w:color="auto"/>
        <w:bottom w:val="none" w:sz="0" w:space="0" w:color="auto"/>
        <w:right w:val="none" w:sz="0" w:space="0" w:color="auto"/>
      </w:divBdr>
    </w:div>
    <w:div w:id="2083214969">
      <w:bodyDiv w:val="1"/>
      <w:marLeft w:val="0"/>
      <w:marRight w:val="0"/>
      <w:marTop w:val="0"/>
      <w:marBottom w:val="0"/>
      <w:divBdr>
        <w:top w:val="none" w:sz="0" w:space="0" w:color="auto"/>
        <w:left w:val="none" w:sz="0" w:space="0" w:color="auto"/>
        <w:bottom w:val="none" w:sz="0" w:space="0" w:color="auto"/>
        <w:right w:val="none" w:sz="0" w:space="0" w:color="auto"/>
      </w:divBdr>
    </w:div>
    <w:div w:id="213000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goa.c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goa.c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5CE082691248240B68F9D5876F147BC" ma:contentTypeVersion="13" ma:contentTypeDescription="Vytvoří nový dokument" ma:contentTypeScope="" ma:versionID="780ee04a7185ed1dcbc299dec60c2daa">
  <xsd:schema xmlns:xsd="http://www.w3.org/2001/XMLSchema" xmlns:xs="http://www.w3.org/2001/XMLSchema" xmlns:p="http://schemas.microsoft.com/office/2006/metadata/properties" xmlns:ns2="313bf6ec-ae6e-4a10-8395-0767f23fc7f9" xmlns:ns3="3cb7d0f6-a690-4c3d-9b77-e1a4480e8590" targetNamespace="http://schemas.microsoft.com/office/2006/metadata/properties" ma:root="true" ma:fieldsID="ff8894e6842674f76357a617b57345a9" ns2:_="" ns3:_="">
    <xsd:import namespace="313bf6ec-ae6e-4a10-8395-0767f23fc7f9"/>
    <xsd:import namespace="3cb7d0f6-a690-4c3d-9b77-e1a4480e85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3bf6ec-ae6e-4a10-8395-0767f23fc7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Značky obrázků" ma:readOnly="false" ma:fieldId="{5cf76f15-5ced-4ddc-b409-7134ff3c332f}" ma:taxonomyMulti="true" ma:sspId="c6a7b290-c08e-4501-99fb-34291947049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b7d0f6-a690-4c3d-9b77-e1a4480e8590"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TaxCatchAll" ma:index="15" nillable="true" ma:displayName="Taxonomy Catch All Column" ma:hidden="true" ma:list="{b73f064d-4e40-4d66-95f0-f4ef0d54056a}" ma:internalName="TaxCatchAll" ma:showField="CatchAllData" ma:web="3cb7d0f6-a690-4c3d-9b77-e1a4480e85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3bf6ec-ae6e-4a10-8395-0767f23fc7f9">
      <Terms xmlns="http://schemas.microsoft.com/office/infopath/2007/PartnerControls"/>
    </lcf76f155ced4ddcb4097134ff3c332f>
    <TaxCatchAll xmlns="3cb7d0f6-a690-4c3d-9b77-e1a4480e859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2516D-03F3-47EC-AB64-61BED0E57ECE}">
  <ds:schemaRefs>
    <ds:schemaRef ds:uri="http://schemas.microsoft.com/sharepoint/v3/contenttype/forms"/>
  </ds:schemaRefs>
</ds:datastoreItem>
</file>

<file path=customXml/itemProps2.xml><?xml version="1.0" encoding="utf-8"?>
<ds:datastoreItem xmlns:ds="http://schemas.openxmlformats.org/officeDocument/2006/customXml" ds:itemID="{29EB18FF-9652-4F57-AC0B-1C2AB9A8B0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3bf6ec-ae6e-4a10-8395-0767f23fc7f9"/>
    <ds:schemaRef ds:uri="3cb7d0f6-a690-4c3d-9b77-e1a4480e85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C71423-7C6A-4EEF-9648-17857A078A8E}">
  <ds:schemaRefs>
    <ds:schemaRef ds:uri="http://schemas.microsoft.com/office/2006/metadata/properties"/>
    <ds:schemaRef ds:uri="http://schemas.microsoft.com/office/infopath/2007/PartnerControls"/>
    <ds:schemaRef ds:uri="313bf6ec-ae6e-4a10-8395-0767f23fc7f9"/>
    <ds:schemaRef ds:uri="3cb7d0f6-a690-4c3d-9b77-e1a4480e8590"/>
  </ds:schemaRefs>
</ds:datastoreItem>
</file>

<file path=customXml/itemProps4.xml><?xml version="1.0" encoding="utf-8"?>
<ds:datastoreItem xmlns:ds="http://schemas.openxmlformats.org/officeDocument/2006/customXml" ds:itemID="{925554C7-0F4D-4181-9C2E-D9DFF7A24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13</Pages>
  <Words>4026</Words>
  <Characters>23756</Characters>
  <Application>Microsoft Office Word</Application>
  <DocSecurity>0</DocSecurity>
  <Lines>197</Lines>
  <Paragraphs>55</Paragraphs>
  <ScaleCrop>false</ScaleCrop>
  <HeadingPairs>
    <vt:vector size="2" baseType="variant">
      <vt:variant>
        <vt:lpstr>Název</vt:lpstr>
      </vt:variant>
      <vt:variant>
        <vt:i4>1</vt:i4>
      </vt:variant>
    </vt:vector>
  </HeadingPairs>
  <TitlesOfParts>
    <vt:vector size="1" baseType="lpstr">
      <vt:lpstr>Smlouva o kolektivním členství v ČPS</vt:lpstr>
    </vt:vector>
  </TitlesOfParts>
  <Company>***</Company>
  <LinksUpToDate>false</LinksUpToDate>
  <CharactersWithSpaces>27727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kolektivním členství v ČPS</dc:title>
  <dc:creator>Jana Kymplová</dc:creator>
  <cp:lastModifiedBy>Maurerova Marketa</cp:lastModifiedBy>
  <cp:revision>109</cp:revision>
  <cp:lastPrinted>2022-06-29T08:18:00Z</cp:lastPrinted>
  <dcterms:created xsi:type="dcterms:W3CDTF">2024-09-06T12:30:00Z</dcterms:created>
  <dcterms:modified xsi:type="dcterms:W3CDTF">2024-09-06T14:51:00Z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f6a6dc-c396-49f6-96f2-ee55ed22e261_Enabled">
    <vt:lpwstr>true</vt:lpwstr>
  </property>
  <property fmtid="{D5CDD505-2E9C-101B-9397-08002B2CF9AE}" pid="3" name="MSIP_Label_11f6a6dc-c396-49f6-96f2-ee55ed22e261_SetDate">
    <vt:lpwstr>2021-11-12T13:47:12Z</vt:lpwstr>
  </property>
  <property fmtid="{D5CDD505-2E9C-101B-9397-08002B2CF9AE}" pid="4" name="MSIP_Label_11f6a6dc-c396-49f6-96f2-ee55ed22e261_Method">
    <vt:lpwstr>Standard</vt:lpwstr>
  </property>
  <property fmtid="{D5CDD505-2E9C-101B-9397-08002B2CF9AE}" pid="5" name="MSIP_Label_11f6a6dc-c396-49f6-96f2-ee55ed22e261_Name">
    <vt:lpwstr>Interní - bez označení</vt:lpwstr>
  </property>
  <property fmtid="{D5CDD505-2E9C-101B-9397-08002B2CF9AE}" pid="6" name="MSIP_Label_11f6a6dc-c396-49f6-96f2-ee55ed22e261_SiteId">
    <vt:lpwstr>d3f10f6d-4a4d-4cde-acb6-284a54d78b3a</vt:lpwstr>
  </property>
  <property fmtid="{D5CDD505-2E9C-101B-9397-08002B2CF9AE}" pid="7" name="MSIP_Label_11f6a6dc-c396-49f6-96f2-ee55ed22e261_ActionId">
    <vt:lpwstr>b2f83188-1688-4c68-9cb4-b055990cf62c</vt:lpwstr>
  </property>
  <property fmtid="{D5CDD505-2E9C-101B-9397-08002B2CF9AE}" pid="8" name="MSIP_Label_11f6a6dc-c396-49f6-96f2-ee55ed22e261_ContentBits">
    <vt:lpwstr>0</vt:lpwstr>
  </property>
  <property fmtid="{D5CDD505-2E9C-101B-9397-08002B2CF9AE}" pid="9" name="ContentTypeId">
    <vt:lpwstr>0x01010035CE082691248240B68F9D5876F147BC</vt:lpwstr>
  </property>
  <property fmtid="{D5CDD505-2E9C-101B-9397-08002B2CF9AE}" pid="10" name="MediaServiceImageTags">
    <vt:lpwstr/>
  </property>
</Properties>
</file>