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9246" w14:textId="77777777" w:rsidR="00D32927"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Společnost</w:t>
      </w:r>
      <w:r w:rsidR="00D32927" w:rsidRPr="00A61F96">
        <w:rPr>
          <w:rFonts w:ascii="Times New Roman" w:eastAsia="SimSun" w:hAnsi="Times New Roman" w:cs="Arial"/>
          <w:kern w:val="3"/>
          <w:sz w:val="23"/>
          <w:szCs w:val="23"/>
          <w:lang w:eastAsia="zh-CN" w:bidi="hi-IN"/>
          <w14:ligatures w14:val="none"/>
        </w:rPr>
        <w:t>:</w:t>
      </w:r>
      <w:r w:rsidRPr="00A61F96">
        <w:rPr>
          <w:rFonts w:ascii="Times New Roman" w:eastAsia="SimSun" w:hAnsi="Times New Roman" w:cs="Arial"/>
          <w:kern w:val="3"/>
          <w:sz w:val="23"/>
          <w:szCs w:val="23"/>
          <w:lang w:eastAsia="zh-CN" w:bidi="hi-IN"/>
          <w14:ligatures w14:val="none"/>
        </w:rPr>
        <w:t xml:space="preserve"> </w:t>
      </w:r>
      <w:r w:rsidRPr="00A61F96">
        <w:rPr>
          <w:rFonts w:ascii="Times New Roman" w:eastAsia="SimSun" w:hAnsi="Times New Roman" w:cs="Arial"/>
          <w:b/>
          <w:bCs/>
          <w:kern w:val="3"/>
          <w:sz w:val="23"/>
          <w:szCs w:val="23"/>
          <w:lang w:eastAsia="zh-CN" w:bidi="hi-IN"/>
          <w14:ligatures w14:val="none"/>
        </w:rPr>
        <w:t>FRIGO HB s.r.o.</w:t>
      </w:r>
      <w:r w:rsidRPr="00A61F96">
        <w:rPr>
          <w:rFonts w:ascii="Times New Roman" w:eastAsia="SimSun" w:hAnsi="Times New Roman" w:cs="Arial"/>
          <w:kern w:val="3"/>
          <w:sz w:val="23"/>
          <w:szCs w:val="23"/>
          <w:lang w:eastAsia="zh-CN" w:bidi="hi-IN"/>
          <w14:ligatures w14:val="none"/>
        </w:rPr>
        <w:t xml:space="preserve"> </w:t>
      </w:r>
    </w:p>
    <w:p w14:paraId="50C5B058" w14:textId="28BF87C7" w:rsidR="00D32927"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se sídlem</w:t>
      </w:r>
      <w:r w:rsidR="00D32927" w:rsidRPr="00A61F96">
        <w:rPr>
          <w:rFonts w:ascii="Times New Roman" w:eastAsia="SimSun" w:hAnsi="Times New Roman" w:cs="Arial"/>
          <w:kern w:val="3"/>
          <w:sz w:val="23"/>
          <w:szCs w:val="23"/>
          <w:lang w:eastAsia="zh-CN" w:bidi="hi-IN"/>
          <w14:ligatures w14:val="none"/>
        </w:rPr>
        <w:t>:</w:t>
      </w:r>
      <w:r w:rsidRPr="00A61F96">
        <w:rPr>
          <w:rFonts w:ascii="Times New Roman" w:eastAsia="SimSun" w:hAnsi="Times New Roman" w:cs="Arial"/>
          <w:kern w:val="3"/>
          <w:sz w:val="23"/>
          <w:szCs w:val="23"/>
          <w:lang w:eastAsia="zh-CN" w:bidi="hi-IN"/>
          <w14:ligatures w14:val="none"/>
        </w:rPr>
        <w:t xml:space="preserve"> </w:t>
      </w:r>
      <w:r w:rsidR="00D32927" w:rsidRPr="00A61F96">
        <w:rPr>
          <w:rFonts w:ascii="Times New Roman" w:eastAsia="SimSun" w:hAnsi="Times New Roman" w:cs="Arial"/>
          <w:kern w:val="3"/>
          <w:sz w:val="23"/>
          <w:szCs w:val="23"/>
          <w:lang w:eastAsia="zh-CN" w:bidi="hi-IN"/>
          <w14:ligatures w14:val="none"/>
        </w:rPr>
        <w:t>Lípa 159, 582 57 Lípa</w:t>
      </w:r>
    </w:p>
    <w:p w14:paraId="7AC55E1C" w14:textId="7EF405BA" w:rsidR="0060794C"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IČO: 07545355</w:t>
      </w:r>
    </w:p>
    <w:p w14:paraId="26D7EB44" w14:textId="45FFE19C" w:rsidR="00D32927" w:rsidRPr="00A61F96" w:rsidRDefault="0060794C"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DIČ: CZ07545355</w:t>
      </w:r>
      <w:r w:rsidR="000D785F" w:rsidRPr="00A61F96">
        <w:rPr>
          <w:rFonts w:ascii="Times New Roman" w:eastAsia="SimSun" w:hAnsi="Times New Roman" w:cs="Arial"/>
          <w:kern w:val="3"/>
          <w:sz w:val="23"/>
          <w:szCs w:val="23"/>
          <w:lang w:eastAsia="zh-CN" w:bidi="hi-IN"/>
          <w14:ligatures w14:val="none"/>
        </w:rPr>
        <w:t xml:space="preserve"> </w:t>
      </w:r>
    </w:p>
    <w:p w14:paraId="6BBD32FE" w14:textId="69F2AC6B" w:rsidR="000D785F" w:rsidRPr="00A61F96" w:rsidRDefault="0060794C"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Z</w:t>
      </w:r>
      <w:r w:rsidR="000D785F" w:rsidRPr="00A61F96">
        <w:rPr>
          <w:rFonts w:ascii="Times New Roman" w:eastAsia="SimSun" w:hAnsi="Times New Roman" w:cs="Arial"/>
          <w:kern w:val="3"/>
          <w:sz w:val="23"/>
          <w:szCs w:val="23"/>
          <w:lang w:eastAsia="zh-CN" w:bidi="hi-IN"/>
          <w14:ligatures w14:val="none"/>
        </w:rPr>
        <w:t>astoupená</w:t>
      </w:r>
      <w:r w:rsidRPr="00A61F96">
        <w:rPr>
          <w:rFonts w:ascii="Times New Roman" w:eastAsia="SimSun" w:hAnsi="Times New Roman" w:cs="Arial"/>
          <w:kern w:val="3"/>
          <w:sz w:val="23"/>
          <w:szCs w:val="23"/>
          <w:lang w:eastAsia="zh-CN" w:bidi="hi-IN"/>
          <w14:ligatures w14:val="none"/>
        </w:rPr>
        <w:t>:</w:t>
      </w:r>
      <w:r w:rsidR="000D785F" w:rsidRPr="00A61F96">
        <w:rPr>
          <w:rFonts w:ascii="Times New Roman" w:eastAsia="SimSun" w:hAnsi="Times New Roman" w:cs="Arial"/>
          <w:kern w:val="3"/>
          <w:sz w:val="23"/>
          <w:szCs w:val="23"/>
          <w:lang w:eastAsia="zh-CN" w:bidi="hi-IN"/>
          <w14:ligatures w14:val="none"/>
        </w:rPr>
        <w:t xml:space="preserve"> </w:t>
      </w:r>
      <w:r w:rsidR="00197D41" w:rsidRPr="00A61F96">
        <w:rPr>
          <w:rFonts w:ascii="Times New Roman" w:eastAsia="SimSun" w:hAnsi="Times New Roman" w:cs="Arial"/>
          <w:kern w:val="3"/>
          <w:sz w:val="23"/>
          <w:szCs w:val="23"/>
          <w:lang w:eastAsia="zh-CN" w:bidi="hi-IN"/>
          <w14:ligatures w14:val="none"/>
        </w:rPr>
        <w:t xml:space="preserve">obch. zástupcem Ing. </w:t>
      </w:r>
      <w:r w:rsidR="00D32927" w:rsidRPr="00A61F96">
        <w:rPr>
          <w:rFonts w:ascii="Times New Roman" w:eastAsia="SimSun" w:hAnsi="Times New Roman" w:cs="Arial"/>
          <w:kern w:val="3"/>
          <w:sz w:val="23"/>
          <w:szCs w:val="23"/>
          <w:lang w:eastAsia="zh-CN" w:bidi="hi-IN"/>
          <w14:ligatures w14:val="none"/>
        </w:rPr>
        <w:t>Lukášem Edrem</w:t>
      </w:r>
      <w:r w:rsidR="00860E8B" w:rsidRPr="00A61F96">
        <w:rPr>
          <w:rFonts w:ascii="Times New Roman" w:eastAsia="SimSun" w:hAnsi="Times New Roman" w:cs="Arial"/>
          <w:kern w:val="3"/>
          <w:sz w:val="23"/>
          <w:szCs w:val="23"/>
          <w:lang w:eastAsia="zh-CN" w:bidi="hi-IN"/>
          <w14:ligatures w14:val="none"/>
        </w:rPr>
        <w:t xml:space="preserve"> </w:t>
      </w:r>
      <w:r w:rsidR="000D785F" w:rsidRPr="00A61F96">
        <w:rPr>
          <w:rFonts w:ascii="Times New Roman" w:eastAsia="SimSun" w:hAnsi="Times New Roman" w:cs="Arial"/>
          <w:kern w:val="3"/>
          <w:sz w:val="23"/>
          <w:szCs w:val="23"/>
          <w:lang w:eastAsia="zh-CN" w:bidi="hi-IN"/>
          <w14:ligatures w14:val="none"/>
        </w:rPr>
        <w:t>jako prodávající ze strany jedné (dále jen "společnost FRIGO HB")</w:t>
      </w:r>
    </w:p>
    <w:p w14:paraId="545A24F8"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a</w:t>
      </w:r>
    </w:p>
    <w:p w14:paraId="662FC8DD" w14:textId="77777777" w:rsidR="00BF03F8" w:rsidRPr="00A61F96" w:rsidRDefault="00BF03F8" w:rsidP="00BF03F8">
      <w:pPr>
        <w:pStyle w:val="Textbody"/>
        <w:jc w:val="both"/>
        <w:rPr>
          <w:b/>
          <w:sz w:val="23"/>
          <w:szCs w:val="23"/>
        </w:rPr>
      </w:pPr>
      <w:r w:rsidRPr="00A61F96">
        <w:rPr>
          <w:b/>
          <w:sz w:val="23"/>
          <w:szCs w:val="23"/>
        </w:rPr>
        <w:t xml:space="preserve">Sportovní zařízení města Příbram, </w:t>
      </w:r>
      <w:proofErr w:type="spellStart"/>
      <w:r w:rsidRPr="00A61F96">
        <w:rPr>
          <w:b/>
          <w:sz w:val="23"/>
          <w:szCs w:val="23"/>
        </w:rPr>
        <w:t>p.o</w:t>
      </w:r>
      <w:proofErr w:type="spellEnd"/>
      <w:r w:rsidRPr="00A61F96">
        <w:rPr>
          <w:b/>
          <w:sz w:val="23"/>
          <w:szCs w:val="23"/>
        </w:rPr>
        <w:t>.</w:t>
      </w:r>
    </w:p>
    <w:p w14:paraId="6FC7A376" w14:textId="6843AE70" w:rsidR="00197D41" w:rsidRPr="00A61F96" w:rsidRDefault="00BF03F8" w:rsidP="00BF03F8">
      <w:pPr>
        <w:pStyle w:val="Textbody"/>
        <w:jc w:val="both"/>
        <w:rPr>
          <w:sz w:val="23"/>
          <w:szCs w:val="23"/>
        </w:rPr>
      </w:pPr>
      <w:r w:rsidRPr="00A61F96">
        <w:rPr>
          <w:sz w:val="23"/>
          <w:szCs w:val="23"/>
        </w:rPr>
        <w:t>se sídlem Legionářů 378, Příbram VII, 261 01</w:t>
      </w:r>
      <w:r w:rsidR="00197D41" w:rsidRPr="00A61F96">
        <w:rPr>
          <w:sz w:val="23"/>
          <w:szCs w:val="23"/>
        </w:rPr>
        <w:t xml:space="preserve"> Příbram</w:t>
      </w:r>
    </w:p>
    <w:p w14:paraId="44A1909A" w14:textId="1B4C6355" w:rsidR="00197D41" w:rsidRPr="00A61F96" w:rsidRDefault="00BF03F8" w:rsidP="00BF03F8">
      <w:pPr>
        <w:pStyle w:val="Textbody"/>
        <w:jc w:val="both"/>
        <w:rPr>
          <w:sz w:val="23"/>
          <w:szCs w:val="23"/>
        </w:rPr>
      </w:pPr>
      <w:r w:rsidRPr="00A61F96">
        <w:rPr>
          <w:sz w:val="23"/>
          <w:szCs w:val="23"/>
        </w:rPr>
        <w:t>IČO: 71217975</w:t>
      </w:r>
    </w:p>
    <w:p w14:paraId="5057FD62" w14:textId="58D6D476" w:rsidR="00BF03F8" w:rsidRPr="00A61F96" w:rsidRDefault="00BF03F8" w:rsidP="00BF03F8">
      <w:pPr>
        <w:pStyle w:val="Textbody"/>
        <w:jc w:val="both"/>
        <w:rPr>
          <w:sz w:val="23"/>
          <w:szCs w:val="23"/>
        </w:rPr>
      </w:pPr>
      <w:r w:rsidRPr="00A61F96">
        <w:rPr>
          <w:sz w:val="23"/>
          <w:szCs w:val="23"/>
        </w:rPr>
        <w:t xml:space="preserve">DIČ: CZ71217975   </w:t>
      </w:r>
    </w:p>
    <w:p w14:paraId="0D1BDF9D" w14:textId="523F92DA" w:rsidR="00BF03F8" w:rsidRPr="00A61F96" w:rsidRDefault="00197D41" w:rsidP="00BF03F8">
      <w:pPr>
        <w:pStyle w:val="Textbody"/>
        <w:jc w:val="both"/>
        <w:rPr>
          <w:sz w:val="23"/>
          <w:szCs w:val="23"/>
        </w:rPr>
      </w:pPr>
      <w:r w:rsidRPr="00A61F96">
        <w:rPr>
          <w:sz w:val="23"/>
          <w:szCs w:val="23"/>
        </w:rPr>
        <w:t xml:space="preserve">Zastoupená: ředitelem </w:t>
      </w:r>
      <w:r w:rsidR="00BF03F8" w:rsidRPr="00A61F96">
        <w:rPr>
          <w:sz w:val="23"/>
          <w:szCs w:val="23"/>
        </w:rPr>
        <w:t>Mgr. Janem Slabou, jako kupující ze strany druhé (dále jen "Zákazník")</w:t>
      </w:r>
    </w:p>
    <w:p w14:paraId="319FC5CA"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p>
    <w:p w14:paraId="5973AF65"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uzavírají níže uvedeného dne, měsíce a roku tuto</w:t>
      </w:r>
    </w:p>
    <w:p w14:paraId="461CADCD" w14:textId="77777777" w:rsidR="000D785F" w:rsidRPr="00A61F96" w:rsidRDefault="000D785F" w:rsidP="000D785F">
      <w:pPr>
        <w:widowControl w:val="0"/>
        <w:suppressAutoHyphens/>
        <w:autoSpaceDN w:val="0"/>
        <w:spacing w:after="120" w:line="240" w:lineRule="auto"/>
        <w:jc w:val="center"/>
        <w:textAlignment w:val="baseline"/>
        <w:rPr>
          <w:rFonts w:ascii="Times New Roman" w:eastAsia="SimSun" w:hAnsi="Times New Roman" w:cs="Arial"/>
          <w:b/>
          <w:kern w:val="3"/>
          <w:sz w:val="23"/>
          <w:szCs w:val="23"/>
          <w:lang w:eastAsia="zh-CN" w:bidi="hi-IN"/>
          <w14:ligatures w14:val="none"/>
        </w:rPr>
      </w:pPr>
      <w:r w:rsidRPr="00A61F96">
        <w:rPr>
          <w:rFonts w:ascii="Times New Roman" w:eastAsia="SimSun" w:hAnsi="Times New Roman" w:cs="Arial"/>
          <w:b/>
          <w:kern w:val="3"/>
          <w:sz w:val="23"/>
          <w:szCs w:val="23"/>
          <w:lang w:eastAsia="zh-CN" w:bidi="hi-IN"/>
          <w14:ligatures w14:val="none"/>
        </w:rPr>
        <w:t>rámcovou kupní smlouvu.</w:t>
      </w:r>
    </w:p>
    <w:p w14:paraId="554471D4"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b/>
          <w:kern w:val="3"/>
          <w:sz w:val="23"/>
          <w:szCs w:val="23"/>
          <w:lang w:eastAsia="zh-CN" w:bidi="hi-IN"/>
          <w14:ligatures w14:val="none"/>
        </w:rPr>
      </w:pPr>
    </w:p>
    <w:p w14:paraId="3DCFC27C" w14:textId="5AA07151" w:rsidR="000D785F" w:rsidRPr="00A61F96" w:rsidRDefault="000D785F" w:rsidP="000D785F">
      <w:pPr>
        <w:widowControl w:val="0"/>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Společnost FRIGO HB prohlašuje, že je společností podnikající zejména v oblasti velkoobchodu s</w:t>
      </w:r>
      <w:r w:rsidR="00D32927" w:rsidRPr="00A61F96">
        <w:rPr>
          <w:rFonts w:ascii="Times New Roman" w:eastAsia="SimSun" w:hAnsi="Times New Roman" w:cs="Arial"/>
          <w:kern w:val="3"/>
          <w:sz w:val="23"/>
          <w:szCs w:val="23"/>
          <w:lang w:eastAsia="zh-CN" w:bidi="hi-IN"/>
          <w14:ligatures w14:val="none"/>
        </w:rPr>
        <w:t> Českou zmrzlinou z Opočna</w:t>
      </w:r>
      <w:r w:rsidRPr="00A61F96">
        <w:rPr>
          <w:rFonts w:ascii="Times New Roman" w:eastAsia="SimSun" w:hAnsi="Times New Roman" w:cs="Arial"/>
          <w:kern w:val="3"/>
          <w:sz w:val="23"/>
          <w:szCs w:val="23"/>
          <w:lang w:eastAsia="zh-CN" w:bidi="hi-IN"/>
          <w14:ligatures w14:val="none"/>
        </w:rPr>
        <w:t xml:space="preserve"> (dále jen "Zboží"). S cílem vytvořit pro Zákazníka, jako významného obchodního partnera společnosti FRIGO HB, adekvátní obchodní podmínky reflektující předpokládané objemy Zboží odebíraného Zákazníkem, uzavírají strany tuto smlouvu, kterou sjednávají podmínky, za kterých bude společnost FRIGO HB na základě dílčích samostatných kupních smluv podle dispozic Zákazníka uskutečňovat dodávky Zboží.</w:t>
      </w:r>
    </w:p>
    <w:p w14:paraId="463915CE" w14:textId="77777777" w:rsidR="000D785F" w:rsidRPr="00A61F96" w:rsidRDefault="000D785F" w:rsidP="000D785F">
      <w:pPr>
        <w:widowControl w:val="0"/>
        <w:numPr>
          <w:ilvl w:val="0"/>
          <w:numId w:val="2"/>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Společnost FRIGO HB se zavazuje dodávat Zákazníkovi Zboží na základě dílčích objednávek Zákazníka, který je Zákazník oprávněn činit na základě ceníku společnosti FRIGO HB. Ceník společnosti FRIGO HB (obsahující nabídku zboží a jednotkovou cenu jednotlivých nabízených výrobků) je přílohou a nedílnou součástí toto smlouvy.</w:t>
      </w:r>
    </w:p>
    <w:p w14:paraId="17064C1E" w14:textId="1E15F1E4" w:rsidR="000D785F" w:rsidRPr="00A61F96" w:rsidRDefault="000D785F" w:rsidP="000D785F">
      <w:pPr>
        <w:widowControl w:val="0"/>
        <w:numPr>
          <w:ilvl w:val="0"/>
          <w:numId w:val="2"/>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Zákazníkem vystavená objednávka musí obsahovat objednací číslo, název výrobku, požadované množství a termín dodání, místo dodání zboží, jméno pracovníka, který převezme Zboží a telefonní kontakt na něj, způsob dopravy, obchodní firmu Zákazníka, přesnou adresu jeho sídla, jméno osoby, oprávněné jednat jménem Zákazníka, včetně telefonického spojení a IČ, DIČ a bankovní spojení. Objednávka je Zákazníkem činěna zpravidla písemnou formou, přičemž za písemnou formu se považuje i písemná objednávka doručená společnosti FRIGO HB e-mailem, nebo učiněná prostřednictvím internetového obchodního systému na webové stránce společnosti FRIGO HB.   Požadovaný termín dodání nesmí být kratší než </w:t>
      </w:r>
      <w:r w:rsidR="00D32927" w:rsidRPr="00A61F96">
        <w:rPr>
          <w:rFonts w:ascii="Times New Roman" w:eastAsia="SimSun" w:hAnsi="Times New Roman" w:cs="Arial"/>
          <w:kern w:val="3"/>
          <w:sz w:val="23"/>
          <w:szCs w:val="23"/>
          <w:lang w:eastAsia="zh-CN" w:bidi="hi-IN"/>
          <w14:ligatures w14:val="none"/>
        </w:rPr>
        <w:t>2</w:t>
      </w:r>
      <w:r w:rsidRPr="00A61F96">
        <w:rPr>
          <w:rFonts w:ascii="Times New Roman" w:eastAsia="SimSun" w:hAnsi="Times New Roman" w:cs="Arial"/>
          <w:kern w:val="3"/>
          <w:sz w:val="23"/>
          <w:szCs w:val="23"/>
          <w:lang w:eastAsia="zh-CN" w:bidi="hi-IN"/>
          <w14:ligatures w14:val="none"/>
        </w:rPr>
        <w:t xml:space="preserve"> d</w:t>
      </w:r>
      <w:r w:rsidR="00D32927" w:rsidRPr="00A61F96">
        <w:rPr>
          <w:rFonts w:ascii="Times New Roman" w:eastAsia="SimSun" w:hAnsi="Times New Roman" w:cs="Arial"/>
          <w:kern w:val="3"/>
          <w:sz w:val="23"/>
          <w:szCs w:val="23"/>
          <w:lang w:eastAsia="zh-CN" w:bidi="hi-IN"/>
          <w14:ligatures w14:val="none"/>
        </w:rPr>
        <w:t>ny</w:t>
      </w:r>
      <w:r w:rsidRPr="00A61F96">
        <w:rPr>
          <w:rFonts w:ascii="Times New Roman" w:eastAsia="SimSun" w:hAnsi="Times New Roman" w:cs="Arial"/>
          <w:kern w:val="3"/>
          <w:sz w:val="23"/>
          <w:szCs w:val="23"/>
          <w:lang w:eastAsia="zh-CN" w:bidi="hi-IN"/>
          <w14:ligatures w14:val="none"/>
        </w:rPr>
        <w:t xml:space="preserve">. </w:t>
      </w:r>
    </w:p>
    <w:p w14:paraId="67A2CAED" w14:textId="29B67D90"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Neobsahuje-li objednávka zaslaná Zákazníkem veškeré údaje uvedené v předchozím odstavci, je společnost FRIGO HB oprávněna vyzvat Zákazníka k doplnění objednávky. Nevyzve-li společnost FRIGO HB Zákazníka k doplnění objednávky do 48 hodin od jejího doručení, považujete se objednávka za řádně učiněnou. </w:t>
      </w:r>
    </w:p>
    <w:p w14:paraId="6FFE6F47" w14:textId="415C36AC"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K uzavření dílčí kupní smlouvy dochází okamžikem doručení objednávky společnosti FRIGO HB. </w:t>
      </w:r>
    </w:p>
    <w:p w14:paraId="0EFFDA3A" w14:textId="77777777" w:rsidR="000D785F" w:rsidRPr="00A61F96" w:rsidRDefault="000D785F" w:rsidP="000D785F">
      <w:pPr>
        <w:widowControl w:val="0"/>
        <w:numPr>
          <w:ilvl w:val="0"/>
          <w:numId w:val="1"/>
        </w:numPr>
        <w:suppressAutoHyphens/>
        <w:autoSpaceDN w:val="0"/>
        <w:spacing w:after="4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Společnost FRIGO HB může poskytovat Zákazníkovi slevy z kupní ceny Zboží, a to v závislosti na vyhodnocování objemu obchodních transakcí realizovaných mezi stranami s tím, že společnost FRIGO HB je oprávněna výši poskytovaných slev podmínit minimálními množstevními limity Zboží odebraného Zákazníkem v určitém časovém období. Případný slevový program spojený s minimálními odběry bude upraven dodatkem k této smlouvě.</w:t>
      </w:r>
    </w:p>
    <w:p w14:paraId="1E1F629D" w14:textId="38392332" w:rsidR="000D785F" w:rsidRPr="00A61F96" w:rsidRDefault="000D785F" w:rsidP="000D785F">
      <w:pPr>
        <w:pStyle w:val="Odstavecseseznamem"/>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lang w:eastAsia="zh-CN" w:bidi="hi-IN"/>
          <w14:ligatures w14:val="none"/>
        </w:rPr>
        <w:t>Kupní cena Zboží je splatná na základě faktur (daňových dokladů) vystavených společností</w:t>
      </w:r>
      <w:r w:rsidR="00A61F96" w:rsidRPr="00A61F96">
        <w:rPr>
          <w:rFonts w:ascii="Times New Roman" w:eastAsia="SimSun" w:hAnsi="Times New Roman" w:cs="Arial"/>
          <w:kern w:val="3"/>
          <w:lang w:eastAsia="zh-CN" w:bidi="hi-IN"/>
          <w14:ligatures w14:val="none"/>
        </w:rPr>
        <w:t xml:space="preserve"> </w:t>
      </w:r>
      <w:r w:rsidRPr="00A61F96">
        <w:rPr>
          <w:rFonts w:ascii="Times New Roman" w:eastAsia="SimSun" w:hAnsi="Times New Roman" w:cs="Arial"/>
          <w:kern w:val="3"/>
          <w:lang w:eastAsia="zh-CN" w:bidi="hi-IN"/>
          <w14:ligatures w14:val="none"/>
        </w:rPr>
        <w:t>FRI</w:t>
      </w:r>
      <w:r w:rsidR="00D32927" w:rsidRPr="00A61F96">
        <w:rPr>
          <w:rFonts w:ascii="Times New Roman" w:eastAsia="SimSun" w:hAnsi="Times New Roman" w:cs="Arial"/>
          <w:kern w:val="3"/>
          <w:lang w:eastAsia="zh-CN" w:bidi="hi-IN"/>
          <w14:ligatures w14:val="none"/>
        </w:rPr>
        <w:t>GO</w:t>
      </w:r>
      <w:r w:rsidRPr="00A61F96">
        <w:rPr>
          <w:rFonts w:ascii="Times New Roman" w:eastAsia="SimSun" w:hAnsi="Times New Roman" w:cs="Arial"/>
          <w:kern w:val="3"/>
          <w:lang w:eastAsia="zh-CN" w:bidi="hi-IN"/>
          <w14:ligatures w14:val="none"/>
        </w:rPr>
        <w:t xml:space="preserve"> HB</w:t>
      </w:r>
      <w:r w:rsidRPr="00A61F96">
        <w:rPr>
          <w:rFonts w:ascii="Times New Roman" w:eastAsia="SimSun" w:hAnsi="Times New Roman" w:cs="Arial"/>
          <w:kern w:val="3"/>
          <w:sz w:val="23"/>
          <w:szCs w:val="23"/>
          <w:lang w:eastAsia="zh-CN" w:bidi="hi-IN"/>
          <w14:ligatures w14:val="none"/>
        </w:rPr>
        <w:t xml:space="preserve"> </w:t>
      </w:r>
      <w:r w:rsidR="00A61F96">
        <w:rPr>
          <w:rFonts w:ascii="Times New Roman" w:eastAsia="SimSun" w:hAnsi="Times New Roman" w:cs="Arial"/>
          <w:kern w:val="3"/>
          <w:sz w:val="23"/>
          <w:szCs w:val="23"/>
          <w:lang w:eastAsia="zh-CN" w:bidi="hi-IN"/>
          <w14:ligatures w14:val="none"/>
        </w:rPr>
        <w:lastRenderedPageBreak/>
        <w:t xml:space="preserve">s.r.o. </w:t>
      </w:r>
      <w:r w:rsidRPr="00A61F96">
        <w:rPr>
          <w:rFonts w:ascii="Times New Roman" w:eastAsia="SimSun" w:hAnsi="Times New Roman" w:cs="Arial"/>
          <w:kern w:val="3"/>
          <w:sz w:val="23"/>
          <w:szCs w:val="23"/>
          <w:lang w:eastAsia="zh-CN" w:bidi="hi-IN"/>
          <w14:ligatures w14:val="none"/>
        </w:rPr>
        <w:t xml:space="preserve">se splatností </w:t>
      </w:r>
      <w:r w:rsidR="00D32927" w:rsidRPr="00A61F96">
        <w:rPr>
          <w:rFonts w:ascii="Times New Roman" w:eastAsia="SimSun" w:hAnsi="Times New Roman" w:cs="Arial"/>
          <w:kern w:val="3"/>
          <w:sz w:val="23"/>
          <w:szCs w:val="23"/>
          <w:lang w:eastAsia="zh-CN" w:bidi="hi-IN"/>
          <w14:ligatures w14:val="none"/>
        </w:rPr>
        <w:t>7</w:t>
      </w:r>
      <w:r w:rsidRPr="00A61F96">
        <w:rPr>
          <w:rFonts w:ascii="Times New Roman" w:eastAsia="SimSun" w:hAnsi="Times New Roman" w:cs="Arial"/>
          <w:kern w:val="3"/>
          <w:sz w:val="23"/>
          <w:szCs w:val="23"/>
          <w:lang w:eastAsia="zh-CN" w:bidi="hi-IN"/>
          <w14:ligatures w14:val="none"/>
        </w:rPr>
        <w:t xml:space="preserve"> dní. Lhůta splatnosti se počítá ode dne doručení faktury (daňového dokladu) Zákazníkovi.</w:t>
      </w:r>
    </w:p>
    <w:p w14:paraId="3516D077"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Veškeré informace poskytnuté si stranami v souvislosti s realizací předmětu této smlouvy považují strany za důvěrné s tím, že tyto informace zůstávají výhradním vlastnictvím předávající strany a přijímající strana vyvine pro zachování jejich důvěrnosti a pro jejich ochranu stejné úsilí, jako by se jednalo o její vlastní důvěrné informace. S výjimkou plnění kupní smlouvy není žádná ze stran oprávněna publikovat žádným způsobem důvěrné informace opačné strany, předat je třetí straně ani svým vlastním zaměstnancům a zástupcům s výjimkou těch, kteří s nimi potřebují být seznámeni, aby mohli splnit dodávku Zboží. Ani jedna ze stran není dále oprávněna použít důvěrné informace opačné strany jinak než za účelem plnění kupní smlouvy.</w:t>
      </w:r>
    </w:p>
    <w:p w14:paraId="47483E3F" w14:textId="690547CF"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Tato smlouva se uzavírá po dobu jednoho roku. Po dobu platnosti smlouvy </w:t>
      </w:r>
      <w:r w:rsidR="00D32927" w:rsidRPr="00A61F96">
        <w:rPr>
          <w:rFonts w:ascii="Times New Roman" w:eastAsia="SimSun" w:hAnsi="Times New Roman" w:cs="Arial"/>
          <w:kern w:val="3"/>
          <w:sz w:val="23"/>
          <w:szCs w:val="23"/>
          <w:lang w:eastAsia="zh-CN" w:bidi="hi-IN"/>
          <w14:ligatures w14:val="none"/>
        </w:rPr>
        <w:t>není</w:t>
      </w:r>
      <w:r w:rsidRPr="00A61F96">
        <w:rPr>
          <w:rFonts w:ascii="Times New Roman" w:eastAsia="SimSun" w:hAnsi="Times New Roman" w:cs="Arial"/>
          <w:kern w:val="3"/>
          <w:sz w:val="23"/>
          <w:szCs w:val="23"/>
          <w:lang w:eastAsia="zh-CN" w:bidi="hi-IN"/>
          <w14:ligatures w14:val="none"/>
        </w:rPr>
        <w:t xml:space="preserve"> společnost FRIGO HB vázána cenami uvedenými v ceníku, který je přílohou této smlouvy.</w:t>
      </w:r>
      <w:r w:rsidR="00D32927" w:rsidRPr="00A61F96">
        <w:rPr>
          <w:rFonts w:ascii="Times New Roman" w:eastAsia="SimSun" w:hAnsi="Times New Roman" w:cs="Arial"/>
          <w:kern w:val="3"/>
          <w:sz w:val="23"/>
          <w:szCs w:val="23"/>
          <w:lang w:eastAsia="zh-CN" w:bidi="hi-IN"/>
          <w14:ligatures w14:val="none"/>
        </w:rPr>
        <w:t xml:space="preserve"> Během sezóny je možná změna ceníku, o této změně bude vždy Zákazník řádně informován.</w:t>
      </w:r>
    </w:p>
    <w:p w14:paraId="3988C8A2"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Smlouvu lze vypovědět ze strany kteréhokoli z účastníků výhradně v případě porušení povinnosti dle této smlouvy druhou smluvní stranou podstatným způsobem. </w:t>
      </w:r>
    </w:p>
    <w:p w14:paraId="4F85CF35"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 Výpovědní lhůta činí 30 dnů a její běh počíná dnem následujícím po doručení písemné výpovědi opačné straně smluvní. </w:t>
      </w:r>
    </w:p>
    <w:p w14:paraId="5B6B14B8"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Smluvní strany konstatují, že vztahy touto smlouvou výslovně neupravené se řídí obecně závaznou právní úpravou. </w:t>
      </w:r>
    </w:p>
    <w:p w14:paraId="3606C956"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Smlouva se vyhotovuje ve dvou stejnopisech, z nichž každé smluvní straně náleží po jednom.</w:t>
      </w:r>
    </w:p>
    <w:p w14:paraId="3D66B0B3" w14:textId="77777777" w:rsidR="000D785F" w:rsidRPr="00A61F96" w:rsidRDefault="000D785F" w:rsidP="000D785F">
      <w:pPr>
        <w:widowControl w:val="0"/>
        <w:numPr>
          <w:ilvl w:val="0"/>
          <w:numId w:val="1"/>
        </w:numPr>
        <w:suppressAutoHyphens/>
        <w:autoSpaceDN w:val="0"/>
        <w:spacing w:after="120" w:line="240" w:lineRule="auto"/>
        <w:jc w:val="both"/>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Smlouva nabývá platnosti a účinnosti dnem jejího podpisu poslední smluvní stranou.</w:t>
      </w:r>
    </w:p>
    <w:p w14:paraId="27958F4E"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p>
    <w:p w14:paraId="2FA779BB"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p>
    <w:p w14:paraId="46F5BEF8" w14:textId="639BCF02"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 xml:space="preserve">V …………… dne ................. </w:t>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t>V</w:t>
      </w:r>
      <w:r w:rsidR="00197D41" w:rsidRPr="00A61F96">
        <w:rPr>
          <w:rFonts w:ascii="Times New Roman" w:eastAsia="SimSun" w:hAnsi="Times New Roman" w:cs="Arial"/>
          <w:kern w:val="3"/>
          <w:sz w:val="23"/>
          <w:szCs w:val="23"/>
          <w:lang w:eastAsia="zh-CN" w:bidi="hi-IN"/>
          <w14:ligatures w14:val="none"/>
        </w:rPr>
        <w:t xml:space="preserve"> Příbrami </w:t>
      </w:r>
      <w:r w:rsidRPr="00A61F96">
        <w:rPr>
          <w:rFonts w:ascii="Times New Roman" w:eastAsia="SimSun" w:hAnsi="Times New Roman" w:cs="Arial"/>
          <w:kern w:val="3"/>
          <w:sz w:val="23"/>
          <w:szCs w:val="23"/>
          <w:lang w:eastAsia="zh-CN" w:bidi="hi-IN"/>
          <w14:ligatures w14:val="none"/>
        </w:rPr>
        <w:t xml:space="preserve">dne </w:t>
      </w:r>
      <w:r w:rsidR="00412CE8">
        <w:rPr>
          <w:rFonts w:ascii="Times New Roman" w:eastAsia="SimSun" w:hAnsi="Times New Roman" w:cs="Arial"/>
          <w:kern w:val="3"/>
          <w:sz w:val="23"/>
          <w:szCs w:val="23"/>
          <w:lang w:eastAsia="zh-CN" w:bidi="hi-IN"/>
          <w14:ligatures w14:val="none"/>
        </w:rPr>
        <w:t>29.08.2024</w:t>
      </w:r>
    </w:p>
    <w:p w14:paraId="5CAC073C" w14:textId="77777777"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p>
    <w:p w14:paraId="4E9E6C27" w14:textId="77777777" w:rsidR="000D785F" w:rsidRPr="00A61F96" w:rsidRDefault="000D785F" w:rsidP="000D785F">
      <w:pPr>
        <w:widowControl w:val="0"/>
        <w:suppressAutoHyphens/>
        <w:autoSpaceDN w:val="0"/>
        <w:spacing w:after="40" w:line="240" w:lineRule="auto"/>
        <w:jc w:val="both"/>
        <w:textAlignment w:val="baseline"/>
        <w:rPr>
          <w:rFonts w:ascii="Times New Roman" w:eastAsia="SimSun" w:hAnsi="Times New Roman" w:cs="Arial"/>
          <w:kern w:val="3"/>
          <w:sz w:val="23"/>
          <w:szCs w:val="23"/>
          <w:lang w:eastAsia="zh-CN" w:bidi="hi-IN"/>
          <w14:ligatures w14:val="none"/>
        </w:rPr>
      </w:pPr>
    </w:p>
    <w:p w14:paraId="2EA7E877" w14:textId="77777777" w:rsidR="000D785F" w:rsidRPr="00A61F96" w:rsidRDefault="000D785F" w:rsidP="000D785F">
      <w:pPr>
        <w:widowControl w:val="0"/>
        <w:suppressAutoHyphens/>
        <w:autoSpaceDN w:val="0"/>
        <w:spacing w:after="40" w:line="240" w:lineRule="auto"/>
        <w:jc w:val="both"/>
        <w:textAlignment w:val="baseline"/>
        <w:rPr>
          <w:rFonts w:ascii="Times New Roman" w:eastAsia="SimSun" w:hAnsi="Times New Roman" w:cs="Arial"/>
          <w:kern w:val="3"/>
          <w:sz w:val="23"/>
          <w:szCs w:val="23"/>
          <w:lang w:eastAsia="zh-CN" w:bidi="hi-IN"/>
          <w14:ligatures w14:val="none"/>
        </w:rPr>
      </w:pPr>
    </w:p>
    <w:p w14:paraId="7A8DDDF7" w14:textId="03B4D71A" w:rsidR="000D785F" w:rsidRPr="00A61F96" w:rsidRDefault="000D785F" w:rsidP="000D785F">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r w:rsidRPr="00A61F96">
        <w:rPr>
          <w:rFonts w:ascii="Times New Roman" w:eastAsia="SimSun" w:hAnsi="Times New Roman" w:cs="Arial"/>
          <w:kern w:val="3"/>
          <w:sz w:val="23"/>
          <w:szCs w:val="23"/>
          <w:lang w:eastAsia="zh-CN" w:bidi="hi-IN"/>
          <w14:ligatures w14:val="none"/>
        </w:rPr>
        <w:t>..................................................</w:t>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r>
      <w:r w:rsidRPr="00A61F96">
        <w:rPr>
          <w:rFonts w:ascii="Times New Roman" w:eastAsia="SimSun" w:hAnsi="Times New Roman" w:cs="Arial"/>
          <w:kern w:val="3"/>
          <w:sz w:val="23"/>
          <w:szCs w:val="23"/>
          <w:lang w:eastAsia="zh-CN" w:bidi="hi-IN"/>
          <w14:ligatures w14:val="none"/>
        </w:rPr>
        <w:tab/>
        <w:t>....................................................</w:t>
      </w:r>
    </w:p>
    <w:p w14:paraId="4A7F5B4C" w14:textId="31D4C33A" w:rsidR="00C8560E" w:rsidRPr="00A61F96" w:rsidRDefault="00197D41" w:rsidP="00C8560E">
      <w:pPr>
        <w:pStyle w:val="Textbody"/>
        <w:jc w:val="both"/>
        <w:rPr>
          <w:sz w:val="23"/>
          <w:szCs w:val="23"/>
        </w:rPr>
      </w:pPr>
      <w:r w:rsidRPr="00A61F96">
        <w:rPr>
          <w:sz w:val="23"/>
          <w:szCs w:val="23"/>
        </w:rPr>
        <w:t xml:space="preserve">Ing. </w:t>
      </w:r>
      <w:r w:rsidR="00C8560E" w:rsidRPr="00A61F96">
        <w:rPr>
          <w:sz w:val="23"/>
          <w:szCs w:val="23"/>
        </w:rPr>
        <w:t>Lukáš Edr</w:t>
      </w:r>
      <w:r w:rsidR="00C8560E" w:rsidRPr="00A61F96">
        <w:rPr>
          <w:i/>
          <w:iCs/>
          <w:sz w:val="23"/>
          <w:szCs w:val="23"/>
        </w:rPr>
        <w:t xml:space="preserve">, obchodní </w:t>
      </w:r>
      <w:r w:rsidRPr="00A61F96">
        <w:rPr>
          <w:i/>
          <w:iCs/>
          <w:sz w:val="23"/>
          <w:szCs w:val="23"/>
        </w:rPr>
        <w:t>zástupce</w:t>
      </w:r>
      <w:r w:rsidR="00C8560E" w:rsidRPr="00A61F96">
        <w:rPr>
          <w:i/>
          <w:iCs/>
          <w:sz w:val="23"/>
          <w:szCs w:val="23"/>
        </w:rPr>
        <w:tab/>
      </w:r>
      <w:r w:rsidR="00C8560E" w:rsidRPr="00A61F96">
        <w:rPr>
          <w:i/>
          <w:iCs/>
          <w:sz w:val="23"/>
          <w:szCs w:val="23"/>
        </w:rPr>
        <w:tab/>
      </w:r>
      <w:r w:rsidR="00C8560E" w:rsidRPr="00A61F96">
        <w:rPr>
          <w:i/>
          <w:iCs/>
          <w:sz w:val="23"/>
          <w:szCs w:val="23"/>
        </w:rPr>
        <w:tab/>
      </w:r>
      <w:r w:rsidRPr="00A61F96">
        <w:rPr>
          <w:i/>
          <w:iCs/>
          <w:sz w:val="23"/>
          <w:szCs w:val="23"/>
        </w:rPr>
        <w:t xml:space="preserve">           </w:t>
      </w:r>
      <w:r w:rsidR="00C8560E" w:rsidRPr="00A61F96">
        <w:rPr>
          <w:sz w:val="23"/>
          <w:szCs w:val="23"/>
        </w:rPr>
        <w:t>Mgr. Jan Slaba, ředitel</w:t>
      </w:r>
    </w:p>
    <w:p w14:paraId="41090027" w14:textId="5DBA0DD6" w:rsidR="00C8560E" w:rsidRPr="00A61F96" w:rsidRDefault="000D785F" w:rsidP="00C8560E">
      <w:pPr>
        <w:pStyle w:val="Textbody"/>
        <w:jc w:val="both"/>
        <w:rPr>
          <w:sz w:val="23"/>
          <w:szCs w:val="23"/>
        </w:rPr>
      </w:pPr>
      <w:r w:rsidRPr="00A61F96">
        <w:rPr>
          <w:b/>
          <w:bCs/>
          <w:sz w:val="23"/>
          <w:szCs w:val="23"/>
        </w:rPr>
        <w:t>FRIGO HB</w:t>
      </w:r>
      <w:r w:rsidR="00A61F96">
        <w:rPr>
          <w:b/>
          <w:bCs/>
          <w:sz w:val="23"/>
          <w:szCs w:val="23"/>
        </w:rPr>
        <w:t>, s.r.o.</w:t>
      </w:r>
      <w:r w:rsidRPr="00A61F96">
        <w:rPr>
          <w:b/>
          <w:bCs/>
          <w:sz w:val="23"/>
          <w:szCs w:val="23"/>
        </w:rPr>
        <w:tab/>
      </w:r>
      <w:r w:rsidR="00C8560E" w:rsidRPr="00A61F96">
        <w:rPr>
          <w:sz w:val="23"/>
          <w:szCs w:val="23"/>
        </w:rPr>
        <w:tab/>
      </w:r>
      <w:r w:rsidR="00C8560E" w:rsidRPr="00A61F96">
        <w:rPr>
          <w:sz w:val="23"/>
          <w:szCs w:val="23"/>
        </w:rPr>
        <w:tab/>
      </w:r>
      <w:r w:rsidR="00C8560E" w:rsidRPr="00A61F96">
        <w:rPr>
          <w:sz w:val="23"/>
          <w:szCs w:val="23"/>
        </w:rPr>
        <w:tab/>
      </w:r>
      <w:r w:rsidR="00C8560E" w:rsidRPr="00A61F96">
        <w:rPr>
          <w:sz w:val="23"/>
          <w:szCs w:val="23"/>
        </w:rPr>
        <w:tab/>
      </w:r>
      <w:r w:rsidR="00A61F96">
        <w:rPr>
          <w:sz w:val="23"/>
          <w:szCs w:val="23"/>
        </w:rPr>
        <w:t xml:space="preserve">           </w:t>
      </w:r>
      <w:r w:rsidR="00C8560E" w:rsidRPr="00A61F96">
        <w:rPr>
          <w:b/>
          <w:sz w:val="23"/>
          <w:szCs w:val="23"/>
        </w:rPr>
        <w:t xml:space="preserve">Sportovní zařízení města Příbram, </w:t>
      </w:r>
      <w:proofErr w:type="spellStart"/>
      <w:r w:rsidR="00C8560E" w:rsidRPr="00A61F96">
        <w:rPr>
          <w:b/>
          <w:sz w:val="23"/>
          <w:szCs w:val="23"/>
        </w:rPr>
        <w:t>p.o</w:t>
      </w:r>
      <w:proofErr w:type="spellEnd"/>
      <w:r w:rsidR="00C8560E" w:rsidRPr="00A61F96">
        <w:rPr>
          <w:b/>
          <w:sz w:val="23"/>
          <w:szCs w:val="23"/>
        </w:rPr>
        <w:t>.</w:t>
      </w:r>
    </w:p>
    <w:p w14:paraId="11579F94" w14:textId="77777777" w:rsidR="00C8560E" w:rsidRPr="00A61F96" w:rsidRDefault="00C8560E" w:rsidP="00C8560E">
      <w:pPr>
        <w:widowControl w:val="0"/>
        <w:suppressAutoHyphens/>
        <w:autoSpaceDN w:val="0"/>
        <w:spacing w:after="120" w:line="240" w:lineRule="auto"/>
        <w:textAlignment w:val="baseline"/>
        <w:rPr>
          <w:rFonts w:ascii="Times New Roman" w:eastAsia="SimSun" w:hAnsi="Times New Roman" w:cs="Arial"/>
          <w:kern w:val="3"/>
          <w:sz w:val="23"/>
          <w:szCs w:val="23"/>
          <w:lang w:eastAsia="zh-CN" w:bidi="hi-IN"/>
          <w14:ligatures w14:val="none"/>
        </w:rPr>
      </w:pPr>
    </w:p>
    <w:p w14:paraId="4E1101C3" w14:textId="6991A836" w:rsidR="00F47990" w:rsidRPr="00A61F96" w:rsidRDefault="000D785F" w:rsidP="00BF03F8">
      <w:pPr>
        <w:pStyle w:val="Textbody"/>
        <w:jc w:val="both"/>
        <w:rPr>
          <w:sz w:val="23"/>
          <w:szCs w:val="23"/>
        </w:rPr>
      </w:pPr>
      <w:r w:rsidRPr="00A61F96">
        <w:rPr>
          <w:sz w:val="23"/>
          <w:szCs w:val="23"/>
        </w:rPr>
        <w:tab/>
      </w:r>
      <w:r w:rsidRPr="00A61F96">
        <w:rPr>
          <w:sz w:val="23"/>
          <w:szCs w:val="23"/>
        </w:rPr>
        <w:tab/>
      </w:r>
      <w:r w:rsidRPr="00A61F96">
        <w:rPr>
          <w:sz w:val="23"/>
          <w:szCs w:val="23"/>
        </w:rPr>
        <w:tab/>
      </w:r>
      <w:r w:rsidRPr="00A61F96">
        <w:rPr>
          <w:sz w:val="23"/>
          <w:szCs w:val="23"/>
        </w:rPr>
        <w:tab/>
      </w:r>
      <w:r w:rsidRPr="00A61F96">
        <w:rPr>
          <w:sz w:val="23"/>
          <w:szCs w:val="23"/>
        </w:rPr>
        <w:tab/>
      </w:r>
    </w:p>
    <w:p w14:paraId="1B112BFB" w14:textId="77777777" w:rsidR="000D785F" w:rsidRPr="00A61F96" w:rsidRDefault="000D785F" w:rsidP="000D785F">
      <w:pPr>
        <w:pStyle w:val="Bezmezer"/>
        <w:rPr>
          <w:sz w:val="23"/>
          <w:szCs w:val="23"/>
        </w:rPr>
      </w:pPr>
    </w:p>
    <w:sectPr w:rsidR="000D785F" w:rsidRPr="00A61F96" w:rsidSect="000D785F">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8711F" w14:textId="77777777" w:rsidR="000A6DA1" w:rsidRDefault="000A6DA1">
      <w:pPr>
        <w:spacing w:after="0" w:line="240" w:lineRule="auto"/>
      </w:pPr>
      <w:r>
        <w:separator/>
      </w:r>
    </w:p>
  </w:endnote>
  <w:endnote w:type="continuationSeparator" w:id="0">
    <w:p w14:paraId="14494E9C" w14:textId="77777777" w:rsidR="000A6DA1" w:rsidRDefault="000A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773F" w14:textId="77777777" w:rsidR="000A6DA1" w:rsidRDefault="000A6DA1">
      <w:pPr>
        <w:spacing w:after="0" w:line="240" w:lineRule="auto"/>
      </w:pPr>
      <w:r>
        <w:separator/>
      </w:r>
    </w:p>
  </w:footnote>
  <w:footnote w:type="continuationSeparator" w:id="0">
    <w:p w14:paraId="261450FD" w14:textId="77777777" w:rsidR="000A6DA1" w:rsidRDefault="000A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846A1"/>
    <w:multiLevelType w:val="multilevel"/>
    <w:tmpl w:val="B4161E82"/>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3210102"/>
    <w:multiLevelType w:val="multilevel"/>
    <w:tmpl w:val="A58A1E2C"/>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72340844">
    <w:abstractNumId w:val="0"/>
  </w:num>
  <w:num w:numId="2" w16cid:durableId="446890702">
    <w:abstractNumId w:val="0"/>
    <w:lvlOverride w:ilvl="0">
      <w:startOverride w:val="1"/>
    </w:lvlOverride>
  </w:num>
  <w:num w:numId="3" w16cid:durableId="212638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5F"/>
    <w:rsid w:val="0001425F"/>
    <w:rsid w:val="000A6DA1"/>
    <w:rsid w:val="000D785F"/>
    <w:rsid w:val="00197D41"/>
    <w:rsid w:val="001E3077"/>
    <w:rsid w:val="001F7541"/>
    <w:rsid w:val="00375CBD"/>
    <w:rsid w:val="00412CE8"/>
    <w:rsid w:val="00442316"/>
    <w:rsid w:val="0056534E"/>
    <w:rsid w:val="005B67FB"/>
    <w:rsid w:val="0060794C"/>
    <w:rsid w:val="00860E8B"/>
    <w:rsid w:val="00934C09"/>
    <w:rsid w:val="00A61F96"/>
    <w:rsid w:val="00BA551D"/>
    <w:rsid w:val="00BA6AC6"/>
    <w:rsid w:val="00BB1EA6"/>
    <w:rsid w:val="00BF03F8"/>
    <w:rsid w:val="00C8560E"/>
    <w:rsid w:val="00CA49B2"/>
    <w:rsid w:val="00D23541"/>
    <w:rsid w:val="00D32927"/>
    <w:rsid w:val="00D97C36"/>
    <w:rsid w:val="00DA7C85"/>
    <w:rsid w:val="00F47990"/>
    <w:rsid w:val="00FB5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B4D7"/>
  <w15:chartTrackingRefBased/>
  <w15:docId w15:val="{34176FD0-ADD1-4A48-A422-CD0EDA35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541"/>
    <w:pPr>
      <w:spacing w:after="0" w:line="240" w:lineRule="auto"/>
      <w:jc w:val="both"/>
    </w:pPr>
    <w:rPr>
      <w:rFonts w:ascii="Times New Roman" w:hAnsi="Times New Roman"/>
      <w:sz w:val="24"/>
    </w:rPr>
  </w:style>
  <w:style w:type="paragraph" w:styleId="Zhlav">
    <w:name w:val="header"/>
    <w:basedOn w:val="Normln"/>
    <w:link w:val="ZhlavChar"/>
    <w:uiPriority w:val="99"/>
    <w:unhideWhenUsed/>
    <w:rsid w:val="000D78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85F"/>
  </w:style>
  <w:style w:type="paragraph" w:styleId="Zpat">
    <w:name w:val="footer"/>
    <w:basedOn w:val="Normln"/>
    <w:link w:val="ZpatChar"/>
    <w:uiPriority w:val="99"/>
    <w:unhideWhenUsed/>
    <w:rsid w:val="000D78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85F"/>
  </w:style>
  <w:style w:type="numbering" w:customStyle="1" w:styleId="WW8Num6">
    <w:name w:val="WW8Num6"/>
    <w:basedOn w:val="Bezseznamu"/>
    <w:rsid w:val="000D785F"/>
    <w:pPr>
      <w:numPr>
        <w:numId w:val="1"/>
      </w:numPr>
    </w:pPr>
  </w:style>
  <w:style w:type="character" w:styleId="Odkaznakoment">
    <w:name w:val="annotation reference"/>
    <w:basedOn w:val="Standardnpsmoodstavce"/>
    <w:uiPriority w:val="99"/>
    <w:semiHidden/>
    <w:unhideWhenUsed/>
    <w:rsid w:val="000D785F"/>
    <w:rPr>
      <w:sz w:val="16"/>
      <w:szCs w:val="16"/>
    </w:rPr>
  </w:style>
  <w:style w:type="paragraph" w:styleId="Textkomente">
    <w:name w:val="annotation text"/>
    <w:basedOn w:val="Normln"/>
    <w:link w:val="TextkomenteChar"/>
    <w:uiPriority w:val="99"/>
    <w:unhideWhenUsed/>
    <w:rsid w:val="000D785F"/>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xtkomenteChar">
    <w:name w:val="Text komentáře Char"/>
    <w:basedOn w:val="Standardnpsmoodstavce"/>
    <w:link w:val="Textkomente"/>
    <w:uiPriority w:val="99"/>
    <w:rsid w:val="000D785F"/>
    <w:rPr>
      <w:rFonts w:ascii="Times New Roman" w:eastAsia="SimSun" w:hAnsi="Times New Roman" w:cs="Mangal"/>
      <w:kern w:val="3"/>
      <w:sz w:val="20"/>
      <w:szCs w:val="18"/>
      <w:lang w:eastAsia="zh-CN" w:bidi="hi-IN"/>
    </w:rPr>
  </w:style>
  <w:style w:type="paragraph" w:styleId="Odstavecseseznamem">
    <w:name w:val="List Paragraph"/>
    <w:basedOn w:val="Normln"/>
    <w:uiPriority w:val="34"/>
    <w:qFormat/>
    <w:rsid w:val="000D785F"/>
    <w:pPr>
      <w:ind w:left="720"/>
      <w:contextualSpacing/>
    </w:pPr>
  </w:style>
  <w:style w:type="paragraph" w:customStyle="1" w:styleId="Textbody">
    <w:name w:val="Text body"/>
    <w:basedOn w:val="Normln"/>
    <w:rsid w:val="00BF03F8"/>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4214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Matějka</dc:creator>
  <cp:keywords/>
  <dc:description/>
  <cp:lastModifiedBy>Mzdy Szm</cp:lastModifiedBy>
  <cp:revision>2</cp:revision>
  <dcterms:created xsi:type="dcterms:W3CDTF">2024-09-03T10:38:00Z</dcterms:created>
  <dcterms:modified xsi:type="dcterms:W3CDTF">2024-09-03T10:38:00Z</dcterms:modified>
</cp:coreProperties>
</file>