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6808" w14:textId="77777777" w:rsidR="00232143" w:rsidRPr="00364E88" w:rsidRDefault="00232143" w:rsidP="00697198">
      <w:pPr>
        <w:pStyle w:val="MDSR"/>
        <w:spacing w:before="0" w:after="120"/>
        <w:ind w:firstLine="0"/>
        <w:jc w:val="center"/>
        <w:rPr>
          <w:b/>
          <w:smallCaps/>
          <w:sz w:val="40"/>
          <w:szCs w:val="40"/>
        </w:rPr>
      </w:pPr>
      <w:bookmarkStart w:id="0" w:name="_Toc89674239"/>
      <w:r>
        <w:rPr>
          <w:b/>
          <w:smallCaps/>
          <w:sz w:val="40"/>
          <w:szCs w:val="40"/>
        </w:rPr>
        <w:t>OZNÁMENÍ O VÝBĚRU DODAVATELE</w:t>
      </w:r>
    </w:p>
    <w:p w14:paraId="353773E1" w14:textId="77777777" w:rsidR="002C4293" w:rsidRDefault="00A04ED7" w:rsidP="00697198">
      <w:pPr>
        <w:pStyle w:val="Podnadpis"/>
        <w:spacing w:after="40"/>
      </w:pPr>
      <w:r>
        <w:t xml:space="preserve">ve smyslu </w:t>
      </w:r>
      <w:r w:rsidR="005A7D9B" w:rsidRPr="00CE0FB9">
        <w:t>§ 12</w:t>
      </w:r>
      <w:r w:rsidR="005A7D9B">
        <w:t>3</w:t>
      </w:r>
      <w:r w:rsidR="005A7D9B" w:rsidRPr="00CE0FB9">
        <w:t xml:space="preserve"> zákona č. 134/2016 Sb., o zadávání veřejných zakázek, </w:t>
      </w:r>
    </w:p>
    <w:p w14:paraId="4AA9DD23" w14:textId="57B0D064" w:rsidR="005A7D9B" w:rsidRPr="00CE0FB9" w:rsidRDefault="005A7D9B" w:rsidP="00BC4770">
      <w:pPr>
        <w:pStyle w:val="Podnadpis"/>
        <w:spacing w:after="240"/>
      </w:pPr>
      <w:r w:rsidRPr="00CE0FB9">
        <w:t>ve znění pozdějších předpisů (</w:t>
      </w:r>
      <w:r w:rsidR="000255DE">
        <w:t xml:space="preserve">dále též </w:t>
      </w:r>
      <w:r w:rsidRPr="00CE0FB9">
        <w:t>„</w:t>
      </w:r>
      <w:r w:rsidRPr="00CE0FB9">
        <w:rPr>
          <w:b/>
        </w:rPr>
        <w:t>ZZVZ</w:t>
      </w:r>
      <w:r w:rsidRPr="00CE0FB9">
        <w:t>“)</w:t>
      </w:r>
    </w:p>
    <w:p w14:paraId="01FB6776" w14:textId="764C5F85" w:rsidR="00697198" w:rsidRPr="00697198" w:rsidRDefault="00697198" w:rsidP="00697198">
      <w:pPr>
        <w:keepNext w:val="0"/>
        <w:tabs>
          <w:tab w:val="clear" w:pos="851"/>
          <w:tab w:val="clear" w:pos="1021"/>
        </w:tabs>
        <w:ind w:left="4956" w:firstLine="708"/>
        <w:jc w:val="right"/>
        <w:rPr>
          <w:sz w:val="24"/>
          <w:szCs w:val="24"/>
        </w:rPr>
      </w:pPr>
      <w:r w:rsidRPr="00697198">
        <w:rPr>
          <w:sz w:val="24"/>
          <w:szCs w:val="24"/>
        </w:rPr>
        <w:t xml:space="preserve">Datum: </w:t>
      </w:r>
      <w:r w:rsidRPr="009B17A7">
        <w:rPr>
          <w:sz w:val="24"/>
          <w:szCs w:val="24"/>
        </w:rPr>
        <w:t>29.05.2024</w:t>
      </w:r>
    </w:p>
    <w:p w14:paraId="1A04DB11" w14:textId="77777777" w:rsidR="00BC4770" w:rsidRDefault="00697198" w:rsidP="00BC4770">
      <w:pPr>
        <w:keepNext w:val="0"/>
        <w:tabs>
          <w:tab w:val="clear" w:pos="851"/>
          <w:tab w:val="clear" w:pos="1021"/>
        </w:tabs>
        <w:spacing w:after="360"/>
        <w:jc w:val="right"/>
        <w:rPr>
          <w:rFonts w:cs="Tahoma"/>
          <w:sz w:val="24"/>
          <w:szCs w:val="24"/>
          <w:highlight w:val="yellow"/>
        </w:rPr>
        <w:sectPr w:rsidR="00BC4770" w:rsidSect="00BC4770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979" w:right="1418" w:bottom="1134" w:left="1418" w:header="567" w:footer="113" w:gutter="0"/>
          <w:cols w:space="708"/>
          <w:docGrid w:linePitch="360"/>
        </w:sectPr>
      </w:pPr>
      <w:r w:rsidRPr="00697198">
        <w:rPr>
          <w:sz w:val="24"/>
          <w:szCs w:val="24"/>
        </w:rPr>
        <w:t xml:space="preserve">Č.j.: </w:t>
      </w:r>
      <w:r w:rsidRPr="00697198">
        <w:rPr>
          <w:rFonts w:cs="Tahoma"/>
          <w:sz w:val="24"/>
          <w:szCs w:val="24"/>
        </w:rPr>
        <w:t>RVC/294/2024/OVZ-</w:t>
      </w:r>
      <w:r w:rsidRPr="00976DB2">
        <w:rPr>
          <w:rFonts w:cs="Tahoma"/>
          <w:sz w:val="24"/>
          <w:szCs w:val="24"/>
        </w:rPr>
        <w:t>8</w:t>
      </w:r>
    </w:p>
    <w:p w14:paraId="0ADF6067" w14:textId="77777777" w:rsidR="00232143" w:rsidRPr="002C4293" w:rsidRDefault="00232143" w:rsidP="00BC4770">
      <w:pPr>
        <w:spacing w:after="240"/>
        <w:ind w:left="720"/>
        <w:jc w:val="center"/>
        <w:rPr>
          <w:b/>
          <w:sz w:val="28"/>
          <w:szCs w:val="28"/>
        </w:rPr>
      </w:pPr>
      <w:r w:rsidRPr="002C4293">
        <w:rPr>
          <w:b/>
          <w:sz w:val="28"/>
          <w:szCs w:val="28"/>
        </w:rPr>
        <w:t>Identifikační údaje o zadavateli a o veřejné zakázce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3749A8" w:rsidRPr="003749A8" w14:paraId="7D2B77C9" w14:textId="77777777" w:rsidTr="00BC4770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36CC84CF" w14:textId="77777777" w:rsidR="00232143" w:rsidRPr="003749A8" w:rsidRDefault="00232143" w:rsidP="00063D4A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 xml:space="preserve">Název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5F0FD356" w14:textId="77777777" w:rsidR="00232143" w:rsidRPr="003749A8" w:rsidRDefault="00232143" w:rsidP="0019796D">
            <w:pPr>
              <w:tabs>
                <w:tab w:val="left" w:pos="2070"/>
              </w:tabs>
              <w:rPr>
                <w:b/>
                <w:sz w:val="24"/>
                <w:szCs w:val="24"/>
              </w:rPr>
            </w:pPr>
            <w:r w:rsidRPr="003749A8">
              <w:rPr>
                <w:b/>
                <w:sz w:val="24"/>
                <w:szCs w:val="24"/>
              </w:rPr>
              <w:t>Česká republika – Ředitelství vodních cest ČR</w:t>
            </w:r>
          </w:p>
        </w:tc>
      </w:tr>
      <w:tr w:rsidR="003749A8" w:rsidRPr="003749A8" w14:paraId="0AEEDD36" w14:textId="77777777" w:rsidTr="00BC4770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079F494B" w14:textId="77777777" w:rsidR="00232143" w:rsidRPr="003749A8" w:rsidRDefault="00232143" w:rsidP="00063D4A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 xml:space="preserve">Sídlo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4CB6BAF" w14:textId="77777777" w:rsidR="00232143" w:rsidRPr="003749A8" w:rsidRDefault="00232143" w:rsidP="0019796D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nábř. L. Svobody 1222/12, 110 15 Praha 1</w:t>
            </w:r>
          </w:p>
        </w:tc>
      </w:tr>
      <w:tr w:rsidR="003749A8" w:rsidRPr="003749A8" w14:paraId="5A3C1E49" w14:textId="77777777" w:rsidTr="00BC4770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08A922C8" w14:textId="77777777" w:rsidR="00232143" w:rsidRPr="003749A8" w:rsidRDefault="00232143" w:rsidP="00063D4A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Právní forma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5BA8150B" w14:textId="77777777" w:rsidR="00232143" w:rsidRPr="003749A8" w:rsidRDefault="00232143" w:rsidP="0019796D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organizační složka státu</w:t>
            </w:r>
          </w:p>
        </w:tc>
      </w:tr>
      <w:tr w:rsidR="003749A8" w:rsidRPr="003749A8" w14:paraId="3B4068E3" w14:textId="77777777" w:rsidTr="00BC4770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4F62C7CF" w14:textId="77777777" w:rsidR="00232143" w:rsidRPr="003749A8" w:rsidRDefault="00232143" w:rsidP="00063D4A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IČO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B98429E" w14:textId="77777777" w:rsidR="00232143" w:rsidRPr="003749A8" w:rsidRDefault="00232143" w:rsidP="0019796D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679 81 801</w:t>
            </w:r>
          </w:p>
        </w:tc>
      </w:tr>
      <w:tr w:rsidR="003749A8" w:rsidRPr="003749A8" w14:paraId="14CC97E5" w14:textId="77777777" w:rsidTr="00BC4770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31049CDD" w14:textId="77777777" w:rsidR="00232143" w:rsidRPr="003749A8" w:rsidRDefault="00232143" w:rsidP="00063D4A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Osoba oprávněná zastupovat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902A04E" w14:textId="77777777" w:rsidR="00232143" w:rsidRPr="003749A8" w:rsidRDefault="00232143" w:rsidP="0019796D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Ing. Lubomír Fojtů, ředitel</w:t>
            </w:r>
          </w:p>
        </w:tc>
      </w:tr>
      <w:tr w:rsidR="003749A8" w:rsidRPr="003749A8" w14:paraId="5D7A4501" w14:textId="77777777" w:rsidTr="00BC4770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07EBF194" w14:textId="77777777" w:rsidR="00232143" w:rsidRPr="003749A8" w:rsidRDefault="00232143" w:rsidP="00063D4A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Datová schránka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19F75E3" w14:textId="77777777" w:rsidR="00232143" w:rsidRPr="003749A8" w:rsidRDefault="00232143" w:rsidP="0019796D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ndn5skh</w:t>
            </w:r>
          </w:p>
        </w:tc>
      </w:tr>
      <w:tr w:rsidR="003749A8" w:rsidRPr="003749A8" w14:paraId="7565DD2A" w14:textId="77777777" w:rsidTr="00BC4770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36B61267" w14:textId="77777777" w:rsidR="00232143" w:rsidRPr="003749A8" w:rsidRDefault="00232143" w:rsidP="00063D4A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Adresa profilu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1ECD2F6" w14:textId="77777777" w:rsidR="00232143" w:rsidRPr="003749A8" w:rsidRDefault="00232143" w:rsidP="0019796D">
            <w:pPr>
              <w:rPr>
                <w:sz w:val="24"/>
                <w:szCs w:val="24"/>
              </w:rPr>
            </w:pPr>
            <w:r w:rsidRPr="003749A8">
              <w:rPr>
                <w:spacing w:val="3"/>
                <w:sz w:val="24"/>
                <w:szCs w:val="24"/>
                <w:shd w:val="clear" w:color="auto" w:fill="FFFFFF"/>
              </w:rPr>
              <w:t>https://nen.nipez.cz/profil/RVCCR</w:t>
            </w:r>
          </w:p>
        </w:tc>
      </w:tr>
    </w:tbl>
    <w:p w14:paraId="5FE27E22" w14:textId="77777777" w:rsidR="00232143" w:rsidRPr="003749A8" w:rsidRDefault="00232143" w:rsidP="00232143">
      <w:pPr>
        <w:rPr>
          <w:sz w:val="24"/>
          <w:szCs w:val="24"/>
        </w:rPr>
      </w:pP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3749A8" w:rsidRPr="003749A8" w14:paraId="1132726A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0F0DC216" w14:textId="77777777" w:rsidR="00031F4F" w:rsidRPr="003749A8" w:rsidRDefault="00031F4F" w:rsidP="00031F4F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 xml:space="preserve">Název zadávacího řízení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29147753" w14:textId="56D74E34" w:rsidR="00031F4F" w:rsidRPr="003749A8" w:rsidRDefault="00697198" w:rsidP="004142A7">
            <w:pPr>
              <w:tabs>
                <w:tab w:val="left" w:pos="2070"/>
              </w:tabs>
              <w:rPr>
                <w:b/>
                <w:sz w:val="24"/>
                <w:szCs w:val="24"/>
              </w:rPr>
            </w:pPr>
            <w:r w:rsidRPr="003749A8">
              <w:rPr>
                <w:b/>
                <w:bCs/>
                <w:sz w:val="24"/>
                <w:szCs w:val="24"/>
              </w:rPr>
              <w:t>Stání pro plavidla Uherské Hradiště – zhotovitel stavby</w:t>
            </w:r>
          </w:p>
        </w:tc>
      </w:tr>
      <w:tr w:rsidR="003749A8" w:rsidRPr="003749A8" w14:paraId="777C9246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575BF604" w14:textId="77777777" w:rsidR="00031F4F" w:rsidRPr="003749A8" w:rsidRDefault="00031F4F" w:rsidP="00031F4F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 xml:space="preserve">Druh veřejné zakázky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DF9E96A" w14:textId="0CA96208" w:rsidR="00031F4F" w:rsidRPr="003749A8" w:rsidRDefault="00697198" w:rsidP="00031F4F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Stavební práce</w:t>
            </w:r>
          </w:p>
        </w:tc>
      </w:tr>
      <w:tr w:rsidR="003749A8" w:rsidRPr="003749A8" w14:paraId="29AF1E9E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0104708F" w14:textId="77777777" w:rsidR="00031F4F" w:rsidRPr="003749A8" w:rsidRDefault="00031F4F" w:rsidP="00031F4F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Režim veřejné zakázky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225ECB6F" w14:textId="77777777" w:rsidR="00031F4F" w:rsidRPr="003749A8" w:rsidRDefault="00031F4F" w:rsidP="00031F4F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Veřejná zakázka malého rozsahu</w:t>
            </w:r>
          </w:p>
        </w:tc>
      </w:tr>
      <w:tr w:rsidR="003749A8" w:rsidRPr="003749A8" w14:paraId="7F155458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3E3668B4" w14:textId="77777777" w:rsidR="00031F4F" w:rsidRPr="003749A8" w:rsidRDefault="00031F4F" w:rsidP="00031F4F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Druh zadávacího řízení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85BA6A8" w14:textId="77777777" w:rsidR="00031F4F" w:rsidRPr="003749A8" w:rsidRDefault="00031F4F" w:rsidP="00031F4F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Otevřená výzva (mimo režim ZZVZ)</w:t>
            </w:r>
          </w:p>
        </w:tc>
      </w:tr>
      <w:tr w:rsidR="003749A8" w:rsidRPr="003749A8" w14:paraId="4C9FCA7B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7051A196" w14:textId="77777777" w:rsidR="002C4293" w:rsidRPr="003749A8" w:rsidRDefault="002C4293" w:rsidP="002C4293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Evidenční číslo (ISPROFIN/ISPROFOND)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6B0EDCF" w14:textId="12930C1B" w:rsidR="002C4293" w:rsidRPr="003749A8" w:rsidRDefault="00697198" w:rsidP="002C4293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500 554 0002 / 572 553 0007</w:t>
            </w:r>
          </w:p>
        </w:tc>
      </w:tr>
      <w:tr w:rsidR="003749A8" w:rsidRPr="003749A8" w14:paraId="62146883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2927B7F0" w14:textId="77777777" w:rsidR="002C4293" w:rsidRPr="003749A8" w:rsidRDefault="002C4293" w:rsidP="002C4293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Číslo veřejné zakázky ve Věstníku veřejných zakázek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3C83133" w14:textId="77777777" w:rsidR="002C4293" w:rsidRPr="003749A8" w:rsidRDefault="002C4293" w:rsidP="002C4293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Neaplikuje se</w:t>
            </w:r>
          </w:p>
        </w:tc>
      </w:tr>
      <w:tr w:rsidR="003749A8" w:rsidRPr="003749A8" w14:paraId="24E40350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43FA5483" w14:textId="77777777" w:rsidR="002C4293" w:rsidRPr="003749A8" w:rsidRDefault="002C4293" w:rsidP="002C4293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Systémové číslo veřejné zakázky na profilu zadavatele (NEN)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5890725" w14:textId="7B6B8F41" w:rsidR="002C4293" w:rsidRPr="003749A8" w:rsidRDefault="00697198" w:rsidP="002C4293">
            <w:pPr>
              <w:rPr>
                <w:sz w:val="24"/>
                <w:szCs w:val="24"/>
              </w:rPr>
            </w:pPr>
            <w:r w:rsidRPr="003749A8">
              <w:rPr>
                <w:b/>
                <w:bCs/>
                <w:sz w:val="24"/>
                <w:szCs w:val="24"/>
                <w:shd w:val="clear" w:color="auto" w:fill="FFFFFF"/>
              </w:rPr>
              <w:t>N006/24/V00011998</w:t>
            </w:r>
          </w:p>
        </w:tc>
      </w:tr>
      <w:tr w:rsidR="003749A8" w:rsidRPr="003749A8" w14:paraId="41AF2A66" w14:textId="77777777" w:rsidTr="006C618B">
        <w:trPr>
          <w:trHeight w:val="397"/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5A5FEB0E" w14:textId="77777777" w:rsidR="002C4293" w:rsidRPr="003749A8" w:rsidRDefault="002C4293" w:rsidP="002C4293">
            <w:pPr>
              <w:jc w:val="left"/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Spisová značka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2CC94D81" w14:textId="0C0EEDE7" w:rsidR="002C4293" w:rsidRPr="003749A8" w:rsidRDefault="00697198" w:rsidP="002C4293">
            <w:pPr>
              <w:rPr>
                <w:sz w:val="24"/>
                <w:szCs w:val="24"/>
              </w:rPr>
            </w:pPr>
            <w:r w:rsidRPr="003749A8">
              <w:rPr>
                <w:sz w:val="24"/>
                <w:szCs w:val="24"/>
              </w:rPr>
              <w:t>ŘVC/294/2024/OVZ (ev. č. smlouvy SML-2024-017-VZ)</w:t>
            </w:r>
          </w:p>
        </w:tc>
      </w:tr>
    </w:tbl>
    <w:p w14:paraId="77FA7167" w14:textId="77777777" w:rsidR="00063D4A" w:rsidRPr="009D5232" w:rsidRDefault="005A7D9B" w:rsidP="00D273DD">
      <w:pPr>
        <w:pStyle w:val="Zkladntext"/>
        <w:spacing w:before="360" w:after="360"/>
        <w:jc w:val="left"/>
        <w:rPr>
          <w:sz w:val="24"/>
          <w:szCs w:val="24"/>
        </w:rPr>
      </w:pPr>
      <w:r w:rsidRPr="009D5232">
        <w:rPr>
          <w:sz w:val="24"/>
          <w:szCs w:val="24"/>
        </w:rPr>
        <w:t>Zadavatel rozhodl ve vztahu k výše uvedené veře</w:t>
      </w:r>
      <w:r w:rsidR="00007CF2" w:rsidRPr="009D5232">
        <w:rPr>
          <w:sz w:val="24"/>
          <w:szCs w:val="24"/>
        </w:rPr>
        <w:t>jné zakázce o výběru dodavatele:</w:t>
      </w:r>
    </w:p>
    <w:p w14:paraId="1B061B8A" w14:textId="77777777" w:rsidR="00697198" w:rsidRDefault="00697198" w:rsidP="00B70B4A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697198">
        <w:rPr>
          <w:b/>
          <w:sz w:val="24"/>
          <w:szCs w:val="24"/>
        </w:rPr>
        <w:t>IDS - Inženýrské</w:t>
      </w:r>
      <w:proofErr w:type="gramEnd"/>
      <w:r w:rsidRPr="00697198">
        <w:rPr>
          <w:b/>
          <w:sz w:val="24"/>
          <w:szCs w:val="24"/>
        </w:rPr>
        <w:t xml:space="preserve"> a dopravní stavby Olomouc a.s.</w:t>
      </w:r>
      <w:r w:rsidR="00C83BB8" w:rsidRPr="004142A7">
        <w:rPr>
          <w:sz w:val="24"/>
          <w:szCs w:val="24"/>
        </w:rPr>
        <w:t xml:space="preserve">, </w:t>
      </w:r>
    </w:p>
    <w:p w14:paraId="5DDD8144" w14:textId="28713B8B" w:rsidR="004142A7" w:rsidRPr="004142A7" w:rsidRDefault="00697198" w:rsidP="00B70B4A">
      <w:pPr>
        <w:autoSpaceDE w:val="0"/>
        <w:autoSpaceDN w:val="0"/>
        <w:adjustRightInd w:val="0"/>
        <w:spacing w:after="40"/>
        <w:jc w:val="center"/>
        <w:rPr>
          <w:sz w:val="24"/>
          <w:szCs w:val="24"/>
        </w:rPr>
      </w:pPr>
      <w:r w:rsidRPr="00697198">
        <w:rPr>
          <w:sz w:val="24"/>
          <w:szCs w:val="24"/>
        </w:rPr>
        <w:t>Albertova 229/21, Nová Ulice, 77900 Olomouc</w:t>
      </w:r>
      <w:r w:rsidR="008423BA" w:rsidRPr="004142A7">
        <w:rPr>
          <w:sz w:val="24"/>
          <w:szCs w:val="24"/>
        </w:rPr>
        <w:t xml:space="preserve">, IČO: </w:t>
      </w:r>
      <w:r w:rsidRPr="00697198">
        <w:rPr>
          <w:sz w:val="24"/>
          <w:szCs w:val="24"/>
        </w:rPr>
        <w:t>25869523</w:t>
      </w:r>
    </w:p>
    <w:p w14:paraId="15B4E97E" w14:textId="1C8012B9" w:rsidR="008A74EA" w:rsidRPr="004142A7" w:rsidRDefault="00063D4A" w:rsidP="00D273DD">
      <w:pPr>
        <w:autoSpaceDE w:val="0"/>
        <w:autoSpaceDN w:val="0"/>
        <w:adjustRightInd w:val="0"/>
        <w:spacing w:after="360"/>
        <w:jc w:val="center"/>
        <w:rPr>
          <w:bCs/>
          <w:sz w:val="24"/>
          <w:szCs w:val="24"/>
        </w:rPr>
      </w:pPr>
      <w:r w:rsidRPr="004142A7">
        <w:rPr>
          <w:color w:val="000000"/>
          <w:sz w:val="24"/>
          <w:szCs w:val="24"/>
        </w:rPr>
        <w:t>(dále též </w:t>
      </w:r>
      <w:r w:rsidR="00123FD4" w:rsidRPr="004142A7">
        <w:rPr>
          <w:color w:val="000000"/>
          <w:sz w:val="24"/>
          <w:szCs w:val="24"/>
        </w:rPr>
        <w:t>„</w:t>
      </w:r>
      <w:r w:rsidR="00123FD4" w:rsidRPr="004142A7">
        <w:rPr>
          <w:b/>
          <w:color w:val="000000"/>
          <w:sz w:val="24"/>
          <w:szCs w:val="24"/>
        </w:rPr>
        <w:t>Vybraný dodavatel</w:t>
      </w:r>
      <w:r w:rsidR="00123FD4" w:rsidRPr="004142A7">
        <w:rPr>
          <w:color w:val="000000"/>
          <w:sz w:val="24"/>
          <w:szCs w:val="24"/>
        </w:rPr>
        <w:t>“)</w:t>
      </w:r>
    </w:p>
    <w:p w14:paraId="586E4DCE" w14:textId="21A38A7E" w:rsidR="00844291" w:rsidRDefault="005A7D9B" w:rsidP="00B70B4A">
      <w:pPr>
        <w:keepNext w:val="0"/>
        <w:spacing w:after="360"/>
        <w:rPr>
          <w:sz w:val="24"/>
          <w:szCs w:val="24"/>
        </w:rPr>
      </w:pPr>
      <w:r w:rsidRPr="009D5232">
        <w:rPr>
          <w:sz w:val="24"/>
          <w:szCs w:val="24"/>
        </w:rPr>
        <w:t>a tímto své rozhodnutí v souladu s § 123 ZZVZ oznamuje vše</w:t>
      </w:r>
      <w:r w:rsidR="00123FD4" w:rsidRPr="009D5232">
        <w:rPr>
          <w:sz w:val="24"/>
          <w:szCs w:val="24"/>
        </w:rPr>
        <w:t>m účastníkům zadávacího řízení.</w:t>
      </w:r>
    </w:p>
    <w:p w14:paraId="1AABB92C" w14:textId="77777777" w:rsidR="00AE149A" w:rsidRPr="009D5232" w:rsidRDefault="00AE149A" w:rsidP="00071654">
      <w:pPr>
        <w:keepNext w:val="0"/>
        <w:spacing w:after="200"/>
        <w:rPr>
          <w:b/>
          <w:sz w:val="24"/>
          <w:szCs w:val="24"/>
        </w:rPr>
      </w:pPr>
      <w:r w:rsidRPr="009D5232">
        <w:rPr>
          <w:b/>
          <w:sz w:val="24"/>
          <w:szCs w:val="24"/>
        </w:rPr>
        <w:lastRenderedPageBreak/>
        <w:t>Odůvodnění:</w:t>
      </w:r>
    </w:p>
    <w:p w14:paraId="4686E880" w14:textId="77777777" w:rsidR="00697198" w:rsidRDefault="00697198" w:rsidP="00697198">
      <w:pPr>
        <w:keepNext w:val="0"/>
        <w:spacing w:after="360"/>
        <w:rPr>
          <w:sz w:val="24"/>
          <w:szCs w:val="24"/>
        </w:rPr>
      </w:pPr>
      <w:bookmarkStart w:id="1" w:name="_Hlk167784149"/>
      <w:bookmarkEnd w:id="0"/>
      <w:r>
        <w:rPr>
          <w:sz w:val="24"/>
          <w:szCs w:val="24"/>
        </w:rPr>
        <w:t xml:space="preserve">Jelikož nabídku do zadávacího řízení podal jen jeden účastník, byl tento účastník zadávacího řízení vybrán bez provedení hodnocení (§ 122 odst. 2 ZZVZ). </w:t>
      </w:r>
      <w:r w:rsidRPr="009D5232">
        <w:rPr>
          <w:sz w:val="24"/>
          <w:szCs w:val="24"/>
        </w:rPr>
        <w:t>Vybraný dodavatel je tím účastníkem zadávacího řízení, který prokázal splnění všech podmínek účasti v zadávacím řízení (ve smyslu § 37 ZZVZ)</w:t>
      </w:r>
      <w:r>
        <w:rPr>
          <w:sz w:val="24"/>
          <w:szCs w:val="24"/>
        </w:rPr>
        <w:t xml:space="preserve">. </w:t>
      </w:r>
    </w:p>
    <w:bookmarkEnd w:id="1"/>
    <w:p w14:paraId="4962F3CC" w14:textId="77777777" w:rsidR="00697198" w:rsidRPr="009D5232" w:rsidRDefault="00697198" w:rsidP="00697198">
      <w:pPr>
        <w:keepNext w:val="0"/>
        <w:spacing w:after="120"/>
        <w:rPr>
          <w:sz w:val="24"/>
          <w:szCs w:val="24"/>
        </w:rPr>
      </w:pPr>
      <w:r w:rsidRPr="009D5232">
        <w:rPr>
          <w:b/>
          <w:sz w:val="24"/>
          <w:szCs w:val="24"/>
        </w:rPr>
        <w:t xml:space="preserve">Poučení: </w:t>
      </w:r>
    </w:p>
    <w:p w14:paraId="742FA83B" w14:textId="77777777" w:rsidR="00697198" w:rsidRDefault="00697198" w:rsidP="00697198">
      <w:pPr>
        <w:keepNext w:val="0"/>
        <w:widowControl w:val="0"/>
        <w:rPr>
          <w:sz w:val="24"/>
          <w:szCs w:val="24"/>
        </w:rPr>
      </w:pPr>
      <w:r w:rsidRPr="009D5232">
        <w:rPr>
          <w:sz w:val="24"/>
          <w:szCs w:val="24"/>
        </w:rPr>
        <w:t>Proti postupu zadavatele při zadávání veřejné zakázky malého rozsahu podat námitky nelze (§ 241 odst. 1 věta druhá před středníkem ZZV</w:t>
      </w:r>
      <w:r>
        <w:rPr>
          <w:sz w:val="24"/>
          <w:szCs w:val="24"/>
        </w:rPr>
        <w:t>Z).</w:t>
      </w:r>
    </w:p>
    <w:p w14:paraId="5F361538" w14:textId="77777777" w:rsidR="009D3152" w:rsidRDefault="009D3152" w:rsidP="00497C20">
      <w:pPr>
        <w:keepNext w:val="0"/>
        <w:widowControl w:val="0"/>
        <w:rPr>
          <w:sz w:val="24"/>
          <w:szCs w:val="24"/>
        </w:rPr>
      </w:pPr>
    </w:p>
    <w:p w14:paraId="075C8A48" w14:textId="77777777" w:rsidR="004107FE" w:rsidRDefault="004107FE" w:rsidP="00497C20">
      <w:pPr>
        <w:keepNext w:val="0"/>
        <w:widowControl w:val="0"/>
        <w:rPr>
          <w:sz w:val="24"/>
          <w:szCs w:val="24"/>
        </w:rPr>
      </w:pPr>
    </w:p>
    <w:p w14:paraId="0431ADB9" w14:textId="77777777" w:rsidR="009E4082" w:rsidRDefault="009E4082" w:rsidP="00497C20">
      <w:pPr>
        <w:keepNext w:val="0"/>
        <w:widowControl w:val="0"/>
        <w:rPr>
          <w:sz w:val="24"/>
          <w:szCs w:val="24"/>
        </w:rPr>
      </w:pPr>
    </w:p>
    <w:p w14:paraId="5DD21FB0" w14:textId="77777777" w:rsidR="006C618B" w:rsidRDefault="006C618B" w:rsidP="00497C20">
      <w:pPr>
        <w:keepNext w:val="0"/>
        <w:widowControl w:val="0"/>
        <w:rPr>
          <w:sz w:val="24"/>
          <w:szCs w:val="24"/>
        </w:rPr>
      </w:pPr>
    </w:p>
    <w:p w14:paraId="5F50DE29" w14:textId="77777777" w:rsidR="006C618B" w:rsidRDefault="006C618B" w:rsidP="00497C20">
      <w:pPr>
        <w:keepNext w:val="0"/>
        <w:widowControl w:val="0"/>
        <w:rPr>
          <w:sz w:val="24"/>
          <w:szCs w:val="24"/>
        </w:rPr>
      </w:pPr>
    </w:p>
    <w:p w14:paraId="00E24337" w14:textId="77777777" w:rsidR="004107FE" w:rsidRDefault="004107FE" w:rsidP="00497C20">
      <w:pPr>
        <w:keepNext w:val="0"/>
        <w:widowControl w:val="0"/>
        <w:rPr>
          <w:sz w:val="24"/>
          <w:szCs w:val="24"/>
        </w:rPr>
      </w:pPr>
    </w:p>
    <w:p w14:paraId="03394085" w14:textId="77777777" w:rsidR="00C723D8" w:rsidRPr="002D55A4" w:rsidRDefault="00C723D8" w:rsidP="00C723D8">
      <w:pPr>
        <w:widowControl w:val="0"/>
        <w:ind w:left="4248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       ..</w:t>
      </w:r>
      <w:r w:rsidRPr="002D55A4">
        <w:rPr>
          <w:sz w:val="24"/>
          <w:szCs w:val="24"/>
        </w:rPr>
        <w:t xml:space="preserve">……………………………….……...     </w:t>
      </w:r>
      <w:r w:rsidRPr="002D55A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Ing. Lubomír Fojtů</w:t>
      </w:r>
      <w:r w:rsidRPr="002D55A4">
        <w:rPr>
          <w:b/>
          <w:bCs/>
          <w:sz w:val="24"/>
          <w:szCs w:val="24"/>
        </w:rPr>
        <w:t xml:space="preserve">                                                        </w:t>
      </w:r>
    </w:p>
    <w:p w14:paraId="466CCFE3" w14:textId="77777777" w:rsidR="00C723D8" w:rsidRPr="0050463F" w:rsidRDefault="00C723D8" w:rsidP="00C723D8">
      <w:pPr>
        <w:jc w:val="right"/>
        <w:rPr>
          <w:bCs/>
          <w:sz w:val="24"/>
          <w:szCs w:val="24"/>
        </w:rPr>
      </w:pPr>
      <w:r w:rsidRPr="002D55A4">
        <w:rPr>
          <w:bCs/>
          <w:sz w:val="24"/>
          <w:szCs w:val="24"/>
        </w:rPr>
        <w:t xml:space="preserve">                                                                                                 </w:t>
      </w:r>
      <w:r w:rsidRPr="0050463F">
        <w:rPr>
          <w:bCs/>
          <w:sz w:val="24"/>
          <w:szCs w:val="24"/>
        </w:rPr>
        <w:t>ředitel ŘVC ČR</w:t>
      </w:r>
    </w:p>
    <w:p w14:paraId="577004D3" w14:textId="77777777" w:rsidR="00C723D8" w:rsidRPr="00433C79" w:rsidRDefault="00C723D8" w:rsidP="00C723D8">
      <w:pPr>
        <w:ind w:left="4420" w:right="40" w:firstLine="170"/>
        <w:jc w:val="right"/>
        <w:rPr>
          <w:bCs/>
          <w:i/>
          <w:iCs/>
          <w:color w:val="808080"/>
          <w:sz w:val="20"/>
        </w:rPr>
      </w:pPr>
      <w:r>
        <w:rPr>
          <w:bCs/>
          <w:i/>
          <w:iCs/>
          <w:color w:val="808080"/>
          <w:sz w:val="20"/>
        </w:rPr>
        <w:t xml:space="preserve"> </w:t>
      </w:r>
      <w:r w:rsidRPr="0050463F">
        <w:rPr>
          <w:bCs/>
          <w:i/>
          <w:iCs/>
          <w:color w:val="808080"/>
          <w:sz w:val="20"/>
        </w:rPr>
        <w:t xml:space="preserve"> </w:t>
      </w:r>
      <w:bookmarkStart w:id="2" w:name="_Hlk52379895"/>
      <w:r w:rsidRPr="0050463F">
        <w:rPr>
          <w:bCs/>
          <w:i/>
          <w:iCs/>
          <w:color w:val="808080"/>
          <w:sz w:val="20"/>
        </w:rPr>
        <w:t>podepsáno kvalifikovaným elektronickým podpisem</w:t>
      </w:r>
      <w:bookmarkEnd w:id="2"/>
      <w:r>
        <w:rPr>
          <w:bCs/>
          <w:i/>
          <w:iCs/>
          <w:color w:val="808080"/>
          <w:sz w:val="20"/>
        </w:rPr>
        <w:t xml:space="preserve"> </w:t>
      </w:r>
      <w:r w:rsidRPr="0050463F">
        <w:rPr>
          <w:bCs/>
          <w:i/>
          <w:iCs/>
          <w:color w:val="808080"/>
          <w:sz w:val="20"/>
        </w:rPr>
        <w:t xml:space="preserve"> </w:t>
      </w:r>
    </w:p>
    <w:p w14:paraId="7F75FD92" w14:textId="77777777" w:rsidR="00C723D8" w:rsidRDefault="00C723D8" w:rsidP="0074322E">
      <w:pPr>
        <w:rPr>
          <w:sz w:val="24"/>
          <w:szCs w:val="24"/>
        </w:rPr>
      </w:pPr>
    </w:p>
    <w:p w14:paraId="626AAE54" w14:textId="77777777" w:rsidR="00DF3607" w:rsidRPr="00063D4A" w:rsidRDefault="00DF3607" w:rsidP="0074322E">
      <w:pPr>
        <w:rPr>
          <w:sz w:val="24"/>
          <w:szCs w:val="24"/>
        </w:rPr>
      </w:pPr>
    </w:p>
    <w:p w14:paraId="6C8DD1F5" w14:textId="77777777" w:rsidR="009E4082" w:rsidRDefault="009E4082" w:rsidP="00871913">
      <w:pPr>
        <w:spacing w:after="60"/>
        <w:rPr>
          <w:b/>
          <w:sz w:val="24"/>
          <w:szCs w:val="24"/>
        </w:rPr>
      </w:pPr>
    </w:p>
    <w:p w14:paraId="7CC0A2AE" w14:textId="77777777" w:rsidR="006C618B" w:rsidRDefault="006C618B" w:rsidP="00871913">
      <w:pPr>
        <w:spacing w:after="60"/>
        <w:rPr>
          <w:b/>
          <w:sz w:val="24"/>
          <w:szCs w:val="24"/>
        </w:rPr>
      </w:pPr>
    </w:p>
    <w:p w14:paraId="17BC9107" w14:textId="6C0EE8FA" w:rsidR="00045578" w:rsidRPr="00B70B4A" w:rsidRDefault="00045578" w:rsidP="00E36E04">
      <w:pPr>
        <w:spacing w:after="40"/>
        <w:rPr>
          <w:b/>
          <w:sz w:val="24"/>
          <w:szCs w:val="24"/>
        </w:rPr>
      </w:pPr>
      <w:r w:rsidRPr="00B70B4A">
        <w:rPr>
          <w:b/>
          <w:sz w:val="24"/>
          <w:szCs w:val="24"/>
        </w:rPr>
        <w:t>Obdrží:</w:t>
      </w:r>
    </w:p>
    <w:p w14:paraId="4AC7DA15" w14:textId="774B8BB4" w:rsidR="00697198" w:rsidRPr="00B70B4A" w:rsidRDefault="00697198" w:rsidP="00D273DD">
      <w:pPr>
        <w:autoSpaceDE w:val="0"/>
        <w:autoSpaceDN w:val="0"/>
        <w:adjustRightInd w:val="0"/>
        <w:spacing w:before="60" w:after="60"/>
        <w:rPr>
          <w:sz w:val="24"/>
          <w:szCs w:val="24"/>
        </w:rPr>
      </w:pPr>
      <w:proofErr w:type="gramStart"/>
      <w:r w:rsidRPr="00B70B4A">
        <w:rPr>
          <w:b/>
          <w:sz w:val="24"/>
          <w:szCs w:val="24"/>
        </w:rPr>
        <w:t>IDS - Inženýrské</w:t>
      </w:r>
      <w:proofErr w:type="gramEnd"/>
      <w:r w:rsidRPr="00B70B4A">
        <w:rPr>
          <w:b/>
          <w:sz w:val="24"/>
          <w:szCs w:val="24"/>
        </w:rPr>
        <w:t xml:space="preserve"> a dopravní stavby Olomouc a.s., </w:t>
      </w:r>
      <w:r w:rsidRPr="00B70B4A">
        <w:rPr>
          <w:sz w:val="24"/>
          <w:szCs w:val="24"/>
        </w:rPr>
        <w:t xml:space="preserve">Albertova 229/21, Nová Ulice, 77900 Olomouc, IDS: </w:t>
      </w:r>
      <w:proofErr w:type="spellStart"/>
      <w:r w:rsidR="00B70B4A" w:rsidRPr="00B70B4A">
        <w:rPr>
          <w:sz w:val="24"/>
          <w:szCs w:val="24"/>
        </w:rPr>
        <w:t>wvcehjc</w:t>
      </w:r>
      <w:proofErr w:type="spellEnd"/>
    </w:p>
    <w:p w14:paraId="62FCA2B5" w14:textId="70063549" w:rsidR="00437C51" w:rsidRDefault="00437C51" w:rsidP="00437C51">
      <w:pPr>
        <w:tabs>
          <w:tab w:val="clear" w:pos="851"/>
          <w:tab w:val="clear" w:pos="1021"/>
        </w:tabs>
        <w:rPr>
          <w:sz w:val="24"/>
          <w:szCs w:val="24"/>
        </w:rPr>
      </w:pPr>
    </w:p>
    <w:sectPr w:rsidR="00437C51" w:rsidSect="00BC4770">
      <w:type w:val="continuous"/>
      <w:pgSz w:w="11906" w:h="16838"/>
      <w:pgMar w:top="1979" w:right="1418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3FA1" w14:textId="77777777" w:rsidR="007568FD" w:rsidRDefault="007568FD">
      <w:r>
        <w:separator/>
      </w:r>
    </w:p>
  </w:endnote>
  <w:endnote w:type="continuationSeparator" w:id="0">
    <w:p w14:paraId="5699EC1A" w14:textId="77777777" w:rsidR="007568FD" w:rsidRDefault="0075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D662" w14:textId="77777777" w:rsidR="002B0E3D" w:rsidRDefault="002B0E3D" w:rsidP="002B0E3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0B41E5" w14:textId="77777777" w:rsidR="002B0E3D" w:rsidRDefault="002B0E3D" w:rsidP="002B0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1BAB" w14:textId="77777777" w:rsidR="006C618B" w:rsidRDefault="006C618B">
    <w:pPr>
      <w:pStyle w:val="Zpat"/>
      <w:jc w:val="center"/>
      <w:rPr>
        <w:rFonts w:ascii="Calibri" w:hAnsi="Calibri" w:cs="Calibri"/>
        <w:sz w:val="20"/>
        <w:szCs w:val="20"/>
      </w:rPr>
    </w:pPr>
  </w:p>
  <w:p w14:paraId="6B12C31D" w14:textId="77777777" w:rsidR="006C618B" w:rsidRDefault="006C618B">
    <w:pPr>
      <w:pStyle w:val="Zpat"/>
      <w:jc w:val="center"/>
      <w:rPr>
        <w:rFonts w:ascii="Calibri" w:hAnsi="Calibri" w:cs="Calibri"/>
        <w:sz w:val="20"/>
        <w:szCs w:val="20"/>
      </w:rPr>
    </w:pPr>
  </w:p>
  <w:p w14:paraId="236275B1" w14:textId="225D29A1" w:rsidR="00063D4A" w:rsidRPr="004E2F22" w:rsidRDefault="00063D4A" w:rsidP="00CB006A">
    <w:pPr>
      <w:pStyle w:val="Zpat"/>
      <w:jc w:val="right"/>
      <w:rPr>
        <w:rFonts w:ascii="Calibri" w:hAnsi="Calibri" w:cs="Calibri"/>
        <w:b/>
        <w:bCs/>
        <w:sz w:val="20"/>
        <w:szCs w:val="20"/>
      </w:rPr>
    </w:pPr>
    <w:r w:rsidRPr="004E2F22">
      <w:rPr>
        <w:rFonts w:ascii="Calibri" w:hAnsi="Calibri" w:cs="Calibri"/>
        <w:sz w:val="20"/>
        <w:szCs w:val="20"/>
      </w:rPr>
      <w:t xml:space="preserve">Stránka </w:t>
    </w:r>
    <w:r w:rsidRPr="004E2F22">
      <w:rPr>
        <w:rFonts w:ascii="Calibri" w:hAnsi="Calibri" w:cs="Calibri"/>
        <w:b/>
        <w:bCs/>
        <w:sz w:val="20"/>
        <w:szCs w:val="20"/>
      </w:rPr>
      <w:fldChar w:fldCharType="begin"/>
    </w:r>
    <w:r w:rsidRPr="004E2F22">
      <w:rPr>
        <w:rFonts w:ascii="Calibri" w:hAnsi="Calibri" w:cs="Calibri"/>
        <w:b/>
        <w:bCs/>
        <w:sz w:val="20"/>
        <w:szCs w:val="20"/>
      </w:rPr>
      <w:instrText>PAGE</w:instrText>
    </w:r>
    <w:r w:rsidRPr="004E2F22">
      <w:rPr>
        <w:rFonts w:ascii="Calibri" w:hAnsi="Calibri" w:cs="Calibri"/>
        <w:b/>
        <w:bCs/>
        <w:sz w:val="20"/>
        <w:szCs w:val="20"/>
      </w:rPr>
      <w:fldChar w:fldCharType="separate"/>
    </w:r>
    <w:r w:rsidR="00957681" w:rsidRPr="004E2F22">
      <w:rPr>
        <w:rFonts w:ascii="Calibri" w:hAnsi="Calibri" w:cs="Calibri"/>
        <w:b/>
        <w:bCs/>
        <w:noProof/>
        <w:sz w:val="20"/>
        <w:szCs w:val="20"/>
      </w:rPr>
      <w:t>1</w:t>
    </w:r>
    <w:r w:rsidRPr="004E2F22">
      <w:rPr>
        <w:rFonts w:ascii="Calibri" w:hAnsi="Calibri" w:cs="Calibri"/>
        <w:b/>
        <w:bCs/>
        <w:sz w:val="20"/>
        <w:szCs w:val="20"/>
      </w:rPr>
      <w:fldChar w:fldCharType="end"/>
    </w:r>
    <w:r w:rsidRPr="004E2F22">
      <w:rPr>
        <w:rFonts w:ascii="Calibri" w:hAnsi="Calibri" w:cs="Calibri"/>
        <w:sz w:val="20"/>
        <w:szCs w:val="20"/>
      </w:rPr>
      <w:t xml:space="preserve"> z </w:t>
    </w:r>
    <w:r w:rsidRPr="004E2F22">
      <w:rPr>
        <w:rFonts w:ascii="Calibri" w:hAnsi="Calibri" w:cs="Calibri"/>
        <w:b/>
        <w:bCs/>
        <w:sz w:val="20"/>
        <w:szCs w:val="20"/>
      </w:rPr>
      <w:fldChar w:fldCharType="begin"/>
    </w:r>
    <w:r w:rsidRPr="004E2F22">
      <w:rPr>
        <w:rFonts w:ascii="Calibri" w:hAnsi="Calibri" w:cs="Calibri"/>
        <w:b/>
        <w:bCs/>
        <w:sz w:val="20"/>
        <w:szCs w:val="20"/>
      </w:rPr>
      <w:instrText>NUMPAGES</w:instrText>
    </w:r>
    <w:r w:rsidRPr="004E2F22">
      <w:rPr>
        <w:rFonts w:ascii="Calibri" w:hAnsi="Calibri" w:cs="Calibri"/>
        <w:b/>
        <w:bCs/>
        <w:sz w:val="20"/>
        <w:szCs w:val="20"/>
      </w:rPr>
      <w:fldChar w:fldCharType="separate"/>
    </w:r>
    <w:r w:rsidR="00957681" w:rsidRPr="004E2F22">
      <w:rPr>
        <w:rFonts w:ascii="Calibri" w:hAnsi="Calibri" w:cs="Calibri"/>
        <w:b/>
        <w:bCs/>
        <w:noProof/>
        <w:sz w:val="20"/>
        <w:szCs w:val="20"/>
      </w:rPr>
      <w:t>1</w:t>
    </w:r>
    <w:r w:rsidRPr="004E2F22">
      <w:rPr>
        <w:rFonts w:ascii="Calibri" w:hAnsi="Calibri" w:cs="Calibri"/>
        <w:b/>
        <w:bCs/>
        <w:sz w:val="20"/>
        <w:szCs w:val="20"/>
      </w:rPr>
      <w:fldChar w:fldCharType="end"/>
    </w:r>
  </w:p>
  <w:p w14:paraId="1349B9CE" w14:textId="77777777" w:rsidR="005A26B5" w:rsidRPr="004E2F22" w:rsidRDefault="005A26B5">
    <w:pPr>
      <w:pStyle w:val="Zpat"/>
      <w:jc w:val="center"/>
      <w:rPr>
        <w:rFonts w:ascii="Calibri" w:hAnsi="Calibri" w:cs="Calibri"/>
        <w:sz w:val="20"/>
        <w:szCs w:val="20"/>
      </w:rPr>
    </w:pPr>
  </w:p>
  <w:p w14:paraId="0E69D7A6" w14:textId="77777777" w:rsidR="002B0E3D" w:rsidRDefault="002B0E3D" w:rsidP="002B0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106A" w14:textId="77777777" w:rsidR="007568FD" w:rsidRDefault="007568FD">
      <w:r>
        <w:separator/>
      </w:r>
    </w:p>
  </w:footnote>
  <w:footnote w:type="continuationSeparator" w:id="0">
    <w:p w14:paraId="5836981F" w14:textId="77777777" w:rsidR="007568FD" w:rsidRDefault="0075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58DB" w14:textId="4241050F" w:rsidR="004142A7" w:rsidRDefault="009B17A7" w:rsidP="002B0E3D">
    <w:pPr>
      <w:pStyle w:val="Zhlav"/>
      <w:jc w:val="left"/>
    </w:pPr>
    <w:r>
      <w:pict w14:anchorId="72EFB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1.5pt">
          <v:imagedata r:id="rId1" o:title=""/>
        </v:shape>
      </w:pict>
    </w:r>
  </w:p>
  <w:p w14:paraId="6C391F60" w14:textId="77777777" w:rsidR="002C4293" w:rsidRDefault="002C4293" w:rsidP="002B0E3D">
    <w:pPr>
      <w:pStyle w:val="Zhlav"/>
      <w:jc w:val="left"/>
      <w:rPr>
        <w:i/>
        <w:noProof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5E9"/>
    <w:multiLevelType w:val="hybridMultilevel"/>
    <w:tmpl w:val="01687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0F82"/>
    <w:multiLevelType w:val="hybridMultilevel"/>
    <w:tmpl w:val="8216E516"/>
    <w:lvl w:ilvl="0" w:tplc="1890B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5F5"/>
    <w:multiLevelType w:val="hybridMultilevel"/>
    <w:tmpl w:val="57D87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09AA"/>
    <w:multiLevelType w:val="hybridMultilevel"/>
    <w:tmpl w:val="E21E1BC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43EA37C0"/>
    <w:multiLevelType w:val="hybridMultilevel"/>
    <w:tmpl w:val="7242CBDC"/>
    <w:lvl w:ilvl="0" w:tplc="60889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0832">
    <w:abstractNumId w:val="0"/>
  </w:num>
  <w:num w:numId="2" w16cid:durableId="1912078464">
    <w:abstractNumId w:val="3"/>
  </w:num>
  <w:num w:numId="3" w16cid:durableId="1377126342">
    <w:abstractNumId w:val="4"/>
  </w:num>
  <w:num w:numId="4" w16cid:durableId="1292905478">
    <w:abstractNumId w:val="2"/>
  </w:num>
  <w:num w:numId="5" w16cid:durableId="30874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9B"/>
    <w:rsid w:val="000014AA"/>
    <w:rsid w:val="00003406"/>
    <w:rsid w:val="0000475D"/>
    <w:rsid w:val="00007CF2"/>
    <w:rsid w:val="000255DE"/>
    <w:rsid w:val="00031F4F"/>
    <w:rsid w:val="000351EC"/>
    <w:rsid w:val="00045578"/>
    <w:rsid w:val="000535F5"/>
    <w:rsid w:val="00062568"/>
    <w:rsid w:val="00063D4A"/>
    <w:rsid w:val="00071654"/>
    <w:rsid w:val="000740F2"/>
    <w:rsid w:val="000B6544"/>
    <w:rsid w:val="000C5C36"/>
    <w:rsid w:val="000E108A"/>
    <w:rsid w:val="000F692C"/>
    <w:rsid w:val="00123FD4"/>
    <w:rsid w:val="00125E82"/>
    <w:rsid w:val="00142247"/>
    <w:rsid w:val="00170567"/>
    <w:rsid w:val="0019796D"/>
    <w:rsid w:val="001C5B0F"/>
    <w:rsid w:val="001C6C91"/>
    <w:rsid w:val="001F0C64"/>
    <w:rsid w:val="001F329C"/>
    <w:rsid w:val="002139E4"/>
    <w:rsid w:val="00215D06"/>
    <w:rsid w:val="00232143"/>
    <w:rsid w:val="00243641"/>
    <w:rsid w:val="002A411D"/>
    <w:rsid w:val="002B0E3D"/>
    <w:rsid w:val="002C4293"/>
    <w:rsid w:val="002F38FB"/>
    <w:rsid w:val="00320CBD"/>
    <w:rsid w:val="00361DE0"/>
    <w:rsid w:val="003749A8"/>
    <w:rsid w:val="00381D23"/>
    <w:rsid w:val="004107FE"/>
    <w:rsid w:val="00413836"/>
    <w:rsid w:val="004142A7"/>
    <w:rsid w:val="00433AAB"/>
    <w:rsid w:val="00433C79"/>
    <w:rsid w:val="00437C51"/>
    <w:rsid w:val="0044223E"/>
    <w:rsid w:val="00497C20"/>
    <w:rsid w:val="004C7CBD"/>
    <w:rsid w:val="004D7540"/>
    <w:rsid w:val="004E2F22"/>
    <w:rsid w:val="004E4644"/>
    <w:rsid w:val="00505AE6"/>
    <w:rsid w:val="00522717"/>
    <w:rsid w:val="0057373C"/>
    <w:rsid w:val="005A26B5"/>
    <w:rsid w:val="005A7D9B"/>
    <w:rsid w:val="005E0427"/>
    <w:rsid w:val="005F4157"/>
    <w:rsid w:val="00603F1B"/>
    <w:rsid w:val="00612D71"/>
    <w:rsid w:val="006144F7"/>
    <w:rsid w:val="00617139"/>
    <w:rsid w:val="006412FA"/>
    <w:rsid w:val="006441E5"/>
    <w:rsid w:val="00661CAC"/>
    <w:rsid w:val="006662FE"/>
    <w:rsid w:val="00680687"/>
    <w:rsid w:val="006865EF"/>
    <w:rsid w:val="00697198"/>
    <w:rsid w:val="006B3E8B"/>
    <w:rsid w:val="006B47B8"/>
    <w:rsid w:val="006C3D1F"/>
    <w:rsid w:val="006C618B"/>
    <w:rsid w:val="006C74F8"/>
    <w:rsid w:val="0074322E"/>
    <w:rsid w:val="00756637"/>
    <w:rsid w:val="007568FD"/>
    <w:rsid w:val="007D0774"/>
    <w:rsid w:val="007D57FB"/>
    <w:rsid w:val="00823364"/>
    <w:rsid w:val="00830881"/>
    <w:rsid w:val="00836E00"/>
    <w:rsid w:val="008423BA"/>
    <w:rsid w:val="00844291"/>
    <w:rsid w:val="00857DDA"/>
    <w:rsid w:val="00871913"/>
    <w:rsid w:val="008A3C27"/>
    <w:rsid w:val="008A74EA"/>
    <w:rsid w:val="008C7730"/>
    <w:rsid w:val="008D2113"/>
    <w:rsid w:val="00920938"/>
    <w:rsid w:val="00925BC5"/>
    <w:rsid w:val="00937A70"/>
    <w:rsid w:val="00957681"/>
    <w:rsid w:val="009767C7"/>
    <w:rsid w:val="00976B54"/>
    <w:rsid w:val="00976DB2"/>
    <w:rsid w:val="009B17A7"/>
    <w:rsid w:val="009D3152"/>
    <w:rsid w:val="009D4658"/>
    <w:rsid w:val="009D5232"/>
    <w:rsid w:val="009E4082"/>
    <w:rsid w:val="00A04ED7"/>
    <w:rsid w:val="00A4404B"/>
    <w:rsid w:val="00A8569C"/>
    <w:rsid w:val="00AA0FBA"/>
    <w:rsid w:val="00AE0E78"/>
    <w:rsid w:val="00AE149A"/>
    <w:rsid w:val="00AE7A9E"/>
    <w:rsid w:val="00B42D78"/>
    <w:rsid w:val="00B70B4A"/>
    <w:rsid w:val="00BC4770"/>
    <w:rsid w:val="00C251F0"/>
    <w:rsid w:val="00C723D8"/>
    <w:rsid w:val="00C83BB8"/>
    <w:rsid w:val="00CB006A"/>
    <w:rsid w:val="00D273DD"/>
    <w:rsid w:val="00D52116"/>
    <w:rsid w:val="00D5248E"/>
    <w:rsid w:val="00DA3B52"/>
    <w:rsid w:val="00DB571F"/>
    <w:rsid w:val="00DD66BA"/>
    <w:rsid w:val="00DE06FA"/>
    <w:rsid w:val="00DF3607"/>
    <w:rsid w:val="00E119BD"/>
    <w:rsid w:val="00E36E04"/>
    <w:rsid w:val="00E42FE6"/>
    <w:rsid w:val="00E43B9B"/>
    <w:rsid w:val="00E44001"/>
    <w:rsid w:val="00E55728"/>
    <w:rsid w:val="00EC218E"/>
    <w:rsid w:val="00FA6DFD"/>
    <w:rsid w:val="00FB3A49"/>
    <w:rsid w:val="00FB3B5E"/>
    <w:rsid w:val="00FB5224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F369"/>
  <w15:docId w15:val="{9B8BEEB3-CCA0-4C2B-B8A8-F558A0B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913"/>
    <w:pPr>
      <w:keepNext/>
      <w:tabs>
        <w:tab w:val="left" w:pos="851"/>
        <w:tab w:val="left" w:pos="1021"/>
      </w:tabs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A7D9B"/>
    <w:pPr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A7D9B"/>
    <w:rPr>
      <w:rFonts w:ascii="Times New Roman" w:eastAsia="Times New Roman" w:hAnsi="Times New Roman" w:cs="Times New Roman"/>
      <w:b/>
      <w:bCs/>
      <w:kern w:val="32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5A7D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7D9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5A7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7D9B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uiPriority w:val="99"/>
    <w:rsid w:val="005A7D9B"/>
  </w:style>
  <w:style w:type="paragraph" w:styleId="Zkladntext">
    <w:name w:val="Body Text"/>
    <w:basedOn w:val="Normln"/>
    <w:link w:val="ZkladntextChar"/>
    <w:semiHidden/>
    <w:rsid w:val="005A7D9B"/>
    <w:pPr>
      <w:spacing w:after="120"/>
    </w:pPr>
  </w:style>
  <w:style w:type="character" w:customStyle="1" w:styleId="ZkladntextChar">
    <w:name w:val="Základní text Char"/>
    <w:link w:val="Zkladntext"/>
    <w:semiHidden/>
    <w:rsid w:val="005A7D9B"/>
    <w:rPr>
      <w:rFonts w:ascii="Times New Roman" w:eastAsia="Times New Roman" w:hAnsi="Times New Roman" w:cs="Times New Roman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5A7D9B"/>
    <w:pPr>
      <w:spacing w:after="60"/>
      <w:jc w:val="center"/>
      <w:outlineLvl w:val="1"/>
    </w:pPr>
    <w:rPr>
      <w:sz w:val="24"/>
      <w:szCs w:val="24"/>
    </w:rPr>
  </w:style>
  <w:style w:type="character" w:customStyle="1" w:styleId="PodnadpisChar">
    <w:name w:val="Podnadpis Char"/>
    <w:link w:val="Podnadpis"/>
    <w:rsid w:val="005A7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5A7D9B"/>
    <w:rPr>
      <w:rFonts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D4658"/>
    <w:pPr>
      <w:keepNext w:val="0"/>
      <w:tabs>
        <w:tab w:val="clear" w:pos="851"/>
        <w:tab w:val="clear" w:pos="1021"/>
      </w:tabs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DSR">
    <w:name w:val="MDS ČR"/>
    <w:rsid w:val="00232143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063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B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4781-6A22-4293-B7CC-3BB6B50F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Dolanský</dc:creator>
  <cp:keywords/>
  <dc:description/>
  <cp:lastModifiedBy>Jana Mullerová</cp:lastModifiedBy>
  <cp:revision>7</cp:revision>
  <cp:lastPrinted>2024-05-29T08:27:00Z</cp:lastPrinted>
  <dcterms:created xsi:type="dcterms:W3CDTF">2023-10-17T15:41:00Z</dcterms:created>
  <dcterms:modified xsi:type="dcterms:W3CDTF">2024-05-29T08:27:00Z</dcterms:modified>
</cp:coreProperties>
</file>