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36A" w:rsidRDefault="00313890">
      <w:pPr>
        <w:ind w:left="-5"/>
      </w:pPr>
      <w:r>
        <w:t xml:space="preserve">Příloha č. 1 </w:t>
      </w:r>
      <w:r w:rsidR="00A242B5">
        <w:t>ke Smlouvě o zajištění stravovacích služeb a dodávek obědů pro žáka zaměstnance Střední školy informatiky a finančních služeb, Plzeň, Klatovská 20</w:t>
      </w:r>
      <w:r w:rsidR="00244C17">
        <w:t>0</w:t>
      </w:r>
      <w:r w:rsidR="00A242B5">
        <w:t xml:space="preserve"> G</w:t>
      </w:r>
      <w:r>
        <w:t xml:space="preserve"> </w:t>
      </w:r>
    </w:p>
    <w:p w:rsidR="00FD436A" w:rsidRDefault="00FD436A">
      <w:pPr>
        <w:spacing w:after="80" w:line="259" w:lineRule="auto"/>
        <w:ind w:left="54" w:firstLine="0"/>
        <w:jc w:val="center"/>
      </w:pPr>
    </w:p>
    <w:p w:rsidR="00FD436A" w:rsidRDefault="00313890" w:rsidP="00313890">
      <w:pPr>
        <w:shd w:val="clear" w:color="auto" w:fill="BFBFBF"/>
        <w:spacing w:after="19" w:line="259" w:lineRule="auto"/>
        <w:ind w:left="11" w:right="3"/>
        <w:jc w:val="center"/>
      </w:pPr>
      <w:r>
        <w:rPr>
          <w:b/>
          <w:color w:val="0000FF"/>
          <w:sz w:val="24"/>
        </w:rPr>
        <w:t xml:space="preserve">Příloha č. 1: Technické podmínky služeb </w:t>
      </w:r>
    </w:p>
    <w:p w:rsidR="00313890" w:rsidRDefault="00313890">
      <w:pPr>
        <w:spacing w:after="123"/>
        <w:ind w:left="-5"/>
      </w:pPr>
    </w:p>
    <w:p w:rsidR="00FD436A" w:rsidRDefault="00A242B5">
      <w:pPr>
        <w:spacing w:after="123"/>
        <w:ind w:left="-5"/>
      </w:pPr>
      <w:r>
        <w:t>Střední škola informatiky a finančních služeb</w:t>
      </w:r>
      <w:r w:rsidR="00313890">
        <w:t xml:space="preserve"> má aktuálně </w:t>
      </w:r>
      <w:r>
        <w:t>532</w:t>
      </w:r>
      <w:r w:rsidR="00313890">
        <w:t xml:space="preserve"> žáků a </w:t>
      </w:r>
      <w:r>
        <w:t xml:space="preserve">77 </w:t>
      </w:r>
      <w:r w:rsidR="00313890">
        <w:t>zaměstnanců. Průměrný denní obrat je</w:t>
      </w:r>
      <w:r w:rsidR="00313890">
        <w:rPr>
          <w:color w:val="0070C0"/>
        </w:rPr>
        <w:t xml:space="preserve"> </w:t>
      </w:r>
      <w:r w:rsidR="00313890">
        <w:t xml:space="preserve">v rozsahu </w:t>
      </w:r>
      <w:r>
        <w:t>300</w:t>
      </w:r>
      <w:r w:rsidR="00313890">
        <w:t xml:space="preserve"> žákovských stravovacích jednotek a </w:t>
      </w:r>
      <w:r>
        <w:t>50</w:t>
      </w:r>
      <w:r w:rsidR="00313890">
        <w:t xml:space="preserve"> zaměstnaneckých stravovacích jednotek. </w:t>
      </w:r>
    </w:p>
    <w:p w:rsidR="00FD436A" w:rsidRDefault="00313890">
      <w:pPr>
        <w:spacing w:after="125"/>
        <w:ind w:left="-5"/>
      </w:pPr>
      <w:r>
        <w:t xml:space="preserve">Příprava stravy pro žáky a zaměstnance </w:t>
      </w:r>
      <w:r w:rsidR="00A242B5">
        <w:t>Střední</w:t>
      </w:r>
      <w:r w:rsidR="003435D6">
        <w:t xml:space="preserve"> </w:t>
      </w:r>
      <w:r w:rsidR="00A242B5">
        <w:t>školy informatiky a finančních služeb</w:t>
      </w:r>
      <w:r>
        <w:t xml:space="preserve"> se řídí platnými právními předpisy, zejména zákonem č. 258/2000 Sb. o ochraně veřejného zdraví, vyhláškou č.137/2004 Sb. o hygienických požadavcích na stravovací služby v platném znění, nařízením Evropského parlamentu a rady č. 852/2004 o hygieně potravy a vyhláškou 107/2005 Sb. o školním stravování v platném znění. </w:t>
      </w:r>
    </w:p>
    <w:p w:rsidR="00FD436A" w:rsidRDefault="00313890">
      <w:pPr>
        <w:ind w:left="-5"/>
      </w:pPr>
      <w:r>
        <w:t xml:space="preserve">Dodavatel zodpovídá za dodržení požadavků, norem a plnění spotřebního koše, a dále prověřuje kvalitu a hodnotu připravované stravy pro žáky i zaměstnance. Jídelníčky pro žáky vytváří dodavatel.  </w:t>
      </w:r>
    </w:p>
    <w:p w:rsidR="00FD436A" w:rsidRDefault="00313890">
      <w:pPr>
        <w:spacing w:after="0" w:line="259" w:lineRule="auto"/>
        <w:ind w:left="0" w:firstLine="0"/>
        <w:jc w:val="left"/>
      </w:pPr>
      <w:r>
        <w:t xml:space="preserve"> </w:t>
      </w:r>
    </w:p>
    <w:p w:rsidR="00FD436A" w:rsidRDefault="00313890">
      <w:pPr>
        <w:spacing w:after="14" w:line="259" w:lineRule="auto"/>
        <w:ind w:left="0" w:firstLine="0"/>
        <w:jc w:val="left"/>
      </w:pPr>
      <w:r>
        <w:t xml:space="preserve"> </w:t>
      </w:r>
    </w:p>
    <w:p w:rsidR="00FD436A" w:rsidRDefault="00313890">
      <w:pPr>
        <w:tabs>
          <w:tab w:val="center" w:pos="2763"/>
          <w:tab w:val="center" w:pos="5100"/>
        </w:tabs>
        <w:spacing w:after="136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I. </w:t>
      </w:r>
      <w:r>
        <w:rPr>
          <w:b/>
        </w:rPr>
        <w:tab/>
      </w:r>
      <w:r>
        <w:rPr>
          <w:b/>
          <w:u w:val="single" w:color="000000"/>
        </w:rPr>
        <w:t>Časový harmonogram denního plnění:</w:t>
      </w:r>
      <w:r>
        <w:rPr>
          <w:b/>
        </w:rPr>
        <w:t xml:space="preserve"> </w:t>
      </w:r>
    </w:p>
    <w:p w:rsidR="00FD436A" w:rsidRDefault="00313890">
      <w:pPr>
        <w:numPr>
          <w:ilvl w:val="0"/>
          <w:numId w:val="1"/>
        </w:numPr>
        <w:spacing w:after="90"/>
        <w:ind w:hanging="283"/>
      </w:pPr>
      <w:r>
        <w:t xml:space="preserve">strava pro žáky a zaměstnance -  dodavatel uskuteční dovoz do výdejního místa </w:t>
      </w:r>
      <w:r w:rsidR="003435D6">
        <w:t>objednatel</w:t>
      </w:r>
      <w:r>
        <w:t xml:space="preserve">e: </w:t>
      </w:r>
    </w:p>
    <w:p w:rsidR="00FD436A" w:rsidRDefault="00313890" w:rsidP="003435D6">
      <w:pPr>
        <w:ind w:left="926" w:firstLine="0"/>
      </w:pPr>
      <w:r>
        <w:t>na adrese Klatovská</w:t>
      </w:r>
      <w:r w:rsidR="003435D6">
        <w:t xml:space="preserve"> třída 2778/200g,</w:t>
      </w:r>
      <w:r>
        <w:t xml:space="preserve"> 301 00 Plzeň nejpozději do 1</w:t>
      </w:r>
      <w:r w:rsidR="003435D6">
        <w:t>1</w:t>
      </w:r>
      <w:r>
        <w:t>.00 hodin daného dne</w:t>
      </w:r>
      <w:r w:rsidR="003435D6">
        <w:t>,</w:t>
      </w:r>
      <w:r>
        <w:t xml:space="preserve"> </w:t>
      </w:r>
    </w:p>
    <w:p w:rsidR="00FD436A" w:rsidRDefault="00313890" w:rsidP="003435D6">
      <w:pPr>
        <w:spacing w:after="11" w:line="259" w:lineRule="auto"/>
        <w:ind w:left="926" w:firstLine="0"/>
        <w:jc w:val="left"/>
      </w:pPr>
      <w:r>
        <w:t xml:space="preserve"> </w:t>
      </w:r>
    </w:p>
    <w:p w:rsidR="00FD436A" w:rsidRDefault="00313890">
      <w:pPr>
        <w:numPr>
          <w:ilvl w:val="0"/>
          <w:numId w:val="1"/>
        </w:numPr>
        <w:ind w:hanging="283"/>
      </w:pPr>
      <w:r>
        <w:t xml:space="preserve">stravu dodává dodavatel: </w:t>
      </w:r>
    </w:p>
    <w:p w:rsidR="00FD436A" w:rsidRDefault="003435D6" w:rsidP="003435D6">
      <w:pPr>
        <w:ind w:left="926" w:firstLine="0"/>
      </w:pPr>
      <w:r>
        <w:t>v</w:t>
      </w:r>
      <w:r w:rsidR="00313890">
        <w:t xml:space="preserve"> přepravních nádobách k těmto účelům určených ve vlastnictví </w:t>
      </w:r>
      <w:r>
        <w:t>objednatele,</w:t>
      </w:r>
      <w:r w:rsidR="00313890">
        <w:t xml:space="preserve"> </w:t>
      </w:r>
    </w:p>
    <w:p w:rsidR="00FD436A" w:rsidRDefault="00FD436A">
      <w:pPr>
        <w:spacing w:after="29" w:line="259" w:lineRule="auto"/>
        <w:ind w:left="566" w:firstLine="0"/>
        <w:jc w:val="left"/>
      </w:pPr>
    </w:p>
    <w:p w:rsidR="00FD436A" w:rsidRDefault="00313890" w:rsidP="008F78D3">
      <w:pPr>
        <w:numPr>
          <w:ilvl w:val="0"/>
          <w:numId w:val="1"/>
        </w:numPr>
        <w:ind w:left="576" w:hanging="283"/>
      </w:pPr>
      <w:r>
        <w:t xml:space="preserve">strava se podává ve </w:t>
      </w:r>
      <w:r w:rsidR="003435D6">
        <w:t xml:space="preserve">školní výdejně objednatele </w:t>
      </w:r>
      <w:r>
        <w:t xml:space="preserve">pro žáky i zaměstnance a zajišťuje ji </w:t>
      </w:r>
      <w:r w:rsidR="003435D6">
        <w:t>objednatel</w:t>
      </w:r>
      <w:r>
        <w:t xml:space="preserve"> z vlastních </w:t>
      </w:r>
      <w:r w:rsidR="003435D6">
        <w:t>zdrojů,</w:t>
      </w:r>
      <w:r>
        <w:t xml:space="preserve"> </w:t>
      </w:r>
    </w:p>
    <w:p w:rsidR="00FD436A" w:rsidRDefault="00313890">
      <w:pPr>
        <w:spacing w:after="66" w:line="259" w:lineRule="auto"/>
        <w:ind w:left="720" w:firstLine="0"/>
        <w:jc w:val="left"/>
      </w:pPr>
      <w:r>
        <w:t xml:space="preserve"> </w:t>
      </w:r>
    </w:p>
    <w:p w:rsidR="00FD436A" w:rsidRDefault="00313890">
      <w:pPr>
        <w:numPr>
          <w:ilvl w:val="0"/>
          <w:numId w:val="1"/>
        </w:numPr>
        <w:ind w:hanging="283"/>
      </w:pPr>
      <w:r>
        <w:t>odvoz přepravních nádob z jednotlivých výdejních míst zajistí dodavatel na své náklady následující den po předání stravy objednateli na daný den</w:t>
      </w:r>
      <w:r w:rsidR="003435D6">
        <w:t>.</w:t>
      </w:r>
      <w:r>
        <w:t xml:space="preserve"> </w:t>
      </w:r>
    </w:p>
    <w:p w:rsidR="00FD436A" w:rsidRDefault="00313890">
      <w:pPr>
        <w:spacing w:after="101" w:line="259" w:lineRule="auto"/>
        <w:ind w:left="566" w:firstLine="0"/>
        <w:jc w:val="left"/>
      </w:pPr>
      <w:r>
        <w:t xml:space="preserve"> </w:t>
      </w:r>
    </w:p>
    <w:p w:rsidR="00FD436A" w:rsidRDefault="00313890">
      <w:pPr>
        <w:spacing w:after="14" w:line="259" w:lineRule="auto"/>
        <w:ind w:left="0" w:firstLine="0"/>
        <w:jc w:val="left"/>
      </w:pPr>
      <w:r>
        <w:t xml:space="preserve"> </w:t>
      </w:r>
    </w:p>
    <w:p w:rsidR="00FD436A" w:rsidRDefault="00313890">
      <w:pPr>
        <w:pStyle w:val="Nadpis1"/>
        <w:ind w:left="566" w:right="7" w:hanging="566"/>
      </w:pPr>
      <w:r>
        <w:t>Způsob a časové vymezení objednávání stravy</w:t>
      </w:r>
      <w:r>
        <w:rPr>
          <w:u w:val="none"/>
        </w:rPr>
        <w:t xml:space="preserve"> </w:t>
      </w:r>
    </w:p>
    <w:p w:rsidR="00FD436A" w:rsidRDefault="00313890">
      <w:pPr>
        <w:numPr>
          <w:ilvl w:val="0"/>
          <w:numId w:val="4"/>
        </w:numPr>
        <w:spacing w:after="136" w:line="259" w:lineRule="auto"/>
        <w:ind w:hanging="283"/>
        <w:jc w:val="left"/>
      </w:pPr>
      <w:r>
        <w:rPr>
          <w:u w:val="single" w:color="000000"/>
        </w:rPr>
        <w:t>Objednávání stravy pro žáky a zaměstnance:</w:t>
      </w:r>
      <w:r>
        <w:t xml:space="preserve"> </w:t>
      </w:r>
    </w:p>
    <w:p w:rsidR="00FD436A" w:rsidRDefault="00313890">
      <w:pPr>
        <w:spacing w:after="119"/>
        <w:ind w:left="293"/>
      </w:pPr>
      <w:r>
        <w:t xml:space="preserve">Žáci a zaměstnanci objednávají stravu dle interních předpisů </w:t>
      </w:r>
      <w:r w:rsidR="003435D6">
        <w:t>objednatele</w:t>
      </w:r>
      <w:r>
        <w:t xml:space="preserve"> </w:t>
      </w:r>
    </w:p>
    <w:p w:rsidR="00070BA7" w:rsidRDefault="00070BA7" w:rsidP="00070BA7">
      <w:pPr>
        <w:rPr>
          <w:rFonts w:asciiTheme="minorHAnsi" w:eastAsiaTheme="minorHAnsi" w:hAnsiTheme="minorHAnsi" w:cstheme="minorBidi"/>
          <w:color w:val="1F497D"/>
          <w:sz w:val="22"/>
          <w:lang w:eastAsia="en-US"/>
        </w:rPr>
      </w:pPr>
      <w:r>
        <w:t xml:space="preserve">Objednatel se zavazuje zasílat dodavateli sumář objednaných obědů a případně počty jednotlivých druhů obědů pro žáky a zaměstnance vždy </w:t>
      </w:r>
      <w:r w:rsidRPr="00070BA7">
        <w:rPr>
          <w:b/>
        </w:rPr>
        <w:t xml:space="preserve">nejpozději do 10.00 hod předcházejícího dne elektronickou poštou na adresu </w:t>
      </w:r>
      <w:hyperlink r:id="rId7" w:history="1">
        <w:r w:rsidRPr="00070BA7">
          <w:rPr>
            <w:rStyle w:val="Hypertextovodkaz"/>
            <w:rFonts w:eastAsia="Times New Roman"/>
            <w:b/>
          </w:rPr>
          <w:t>info@eurosgastro.cz</w:t>
        </w:r>
      </w:hyperlink>
      <w:r w:rsidRPr="00070BA7">
        <w:rPr>
          <w:b/>
        </w:rPr>
        <w:t xml:space="preserve">  a telefonicky na telefon </w:t>
      </w:r>
      <w:r w:rsidRPr="00070BA7">
        <w:rPr>
          <w:rFonts w:eastAsia="Times New Roman"/>
          <w:b/>
        </w:rPr>
        <w:t>737 356 233</w:t>
      </w:r>
      <w:r>
        <w:rPr>
          <w:rFonts w:eastAsia="Times New Roman"/>
        </w:rPr>
        <w:t>.</w:t>
      </w:r>
      <w:r>
        <w:t xml:space="preserve"> Objednatel se zavazuje nahlásit případnou změnu v počtu odebraných obědů nejpozději do 8.00 hod. daného dne telefonicky či elektronickou poštou tamtéž.</w:t>
      </w:r>
    </w:p>
    <w:p w:rsidR="00FD436A" w:rsidRDefault="00313890">
      <w:pPr>
        <w:spacing w:after="127" w:line="259" w:lineRule="auto"/>
        <w:ind w:left="283" w:firstLine="0"/>
        <w:jc w:val="left"/>
      </w:pPr>
      <w:r>
        <w:t xml:space="preserve"> </w:t>
      </w:r>
    </w:p>
    <w:p w:rsidR="00FD436A" w:rsidRDefault="00313890">
      <w:pPr>
        <w:numPr>
          <w:ilvl w:val="0"/>
          <w:numId w:val="4"/>
        </w:numPr>
        <w:spacing w:after="136" w:line="259" w:lineRule="auto"/>
        <w:ind w:hanging="283"/>
        <w:jc w:val="left"/>
      </w:pPr>
      <w:r>
        <w:rPr>
          <w:u w:val="single" w:color="000000"/>
        </w:rPr>
        <w:t>Odhlašování stravy pro žáky a zaměstnance:</w:t>
      </w:r>
      <w:r>
        <w:rPr>
          <w:b/>
        </w:rPr>
        <w:t xml:space="preserve"> </w:t>
      </w:r>
    </w:p>
    <w:p w:rsidR="00FD436A" w:rsidRDefault="00313890">
      <w:pPr>
        <w:spacing w:after="128"/>
        <w:ind w:left="293"/>
      </w:pPr>
      <w:r>
        <w:t xml:space="preserve">Žáci a zaměstnanci odhlašují stravu dle interních předpisů </w:t>
      </w:r>
      <w:r w:rsidR="003435D6">
        <w:t>objednatele</w:t>
      </w:r>
      <w:r>
        <w:t xml:space="preserve">. </w:t>
      </w:r>
    </w:p>
    <w:p w:rsidR="00FD436A" w:rsidRDefault="003435D6">
      <w:pPr>
        <w:spacing w:after="94"/>
        <w:ind w:left="293"/>
      </w:pPr>
      <w:r>
        <w:t>Objednate</w:t>
      </w:r>
      <w:r w:rsidR="00313890">
        <w:t xml:space="preserve">l se zavazuje nahlásit případnou změnu v počtu odebraných obědů (odběr oběda lze zrušit pouze z důvodu nemoci) nejpozději do 8.00 hod. daného dne telefonicky či elektronickou poštou. </w:t>
      </w:r>
    </w:p>
    <w:p w:rsidR="00FD436A" w:rsidRDefault="00313890">
      <w:pPr>
        <w:spacing w:after="0" w:line="259" w:lineRule="auto"/>
        <w:ind w:left="0" w:firstLine="0"/>
        <w:jc w:val="left"/>
      </w:pPr>
      <w:r>
        <w:t xml:space="preserve"> </w:t>
      </w:r>
    </w:p>
    <w:p w:rsidR="00FD436A" w:rsidRDefault="00313890">
      <w:pPr>
        <w:pStyle w:val="Nadpis1"/>
        <w:ind w:left="566" w:right="3" w:hanging="566"/>
      </w:pPr>
      <w:r>
        <w:t>Technické podmínky</w:t>
      </w:r>
      <w:r>
        <w:rPr>
          <w:u w:val="none"/>
        </w:rPr>
        <w:t xml:space="preserve"> </w:t>
      </w:r>
    </w:p>
    <w:p w:rsidR="00FD436A" w:rsidRDefault="00313890">
      <w:pPr>
        <w:numPr>
          <w:ilvl w:val="0"/>
          <w:numId w:val="5"/>
        </w:numPr>
        <w:ind w:hanging="283"/>
      </w:pPr>
      <w:r>
        <w:t xml:space="preserve">Seznam výdejních míst, pro které požaduje </w:t>
      </w:r>
      <w:r w:rsidR="003435D6">
        <w:t>objednatel</w:t>
      </w:r>
      <w:r>
        <w:t xml:space="preserve"> zajistit a dodat žákovskou a zaměstnaneckou stravu a předpokládaný maximální počet stravovacích jednotek: </w:t>
      </w:r>
    </w:p>
    <w:p w:rsidR="001C0B28" w:rsidRDefault="001C0B28" w:rsidP="001C0B28"/>
    <w:p w:rsidR="001C0B28" w:rsidRDefault="001C0B28" w:rsidP="001C0B28"/>
    <w:p w:rsidR="001C0B28" w:rsidRDefault="001C0B28" w:rsidP="001C0B28"/>
    <w:tbl>
      <w:tblPr>
        <w:tblStyle w:val="TableGrid"/>
        <w:tblW w:w="9357" w:type="dxa"/>
        <w:tblInd w:w="298" w:type="dxa"/>
        <w:tblCellMar>
          <w:top w:w="74" w:type="dxa"/>
          <w:left w:w="58" w:type="dxa"/>
          <w:bottom w:w="37" w:type="dxa"/>
          <w:right w:w="115" w:type="dxa"/>
        </w:tblCellMar>
        <w:tblLook w:val="04A0" w:firstRow="1" w:lastRow="0" w:firstColumn="1" w:lastColumn="0" w:noHBand="0" w:noVBand="1"/>
      </w:tblPr>
      <w:tblGrid>
        <w:gridCol w:w="3192"/>
        <w:gridCol w:w="3193"/>
        <w:gridCol w:w="2972"/>
      </w:tblGrid>
      <w:tr w:rsidR="00FD436A" w:rsidTr="003435D6">
        <w:trPr>
          <w:trHeight w:val="333"/>
        </w:trPr>
        <w:tc>
          <w:tcPr>
            <w:tcW w:w="3192" w:type="dxa"/>
            <w:tcBorders>
              <w:top w:val="single" w:sz="12" w:space="0" w:color="000000"/>
              <w:left w:val="single" w:sz="12" w:space="0" w:color="000000"/>
              <w:bottom w:val="single" w:sz="17" w:space="0" w:color="000000"/>
              <w:right w:val="nil"/>
            </w:tcBorders>
          </w:tcPr>
          <w:p w:rsidR="00FD436A" w:rsidRDefault="0031389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Výdejní místo </w:t>
            </w:r>
          </w:p>
        </w:tc>
        <w:tc>
          <w:tcPr>
            <w:tcW w:w="3193" w:type="dxa"/>
            <w:tcBorders>
              <w:top w:val="single" w:sz="12" w:space="0" w:color="000000"/>
              <w:left w:val="nil"/>
              <w:bottom w:val="single" w:sz="17" w:space="0" w:color="000000"/>
              <w:right w:val="single" w:sz="12" w:space="0" w:color="000000"/>
            </w:tcBorders>
          </w:tcPr>
          <w:p w:rsidR="00FD436A" w:rsidRDefault="00FD43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2" w:type="dxa"/>
            <w:tcBorders>
              <w:top w:val="single" w:sz="17" w:space="0" w:color="000000"/>
              <w:left w:val="single" w:sz="12" w:space="0" w:color="000000"/>
              <w:bottom w:val="single" w:sz="17" w:space="0" w:color="000000"/>
              <w:right w:val="single" w:sz="17" w:space="0" w:color="000000"/>
            </w:tcBorders>
          </w:tcPr>
          <w:p w:rsidR="00FD436A" w:rsidRDefault="0031389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Předpokládaný počet SJ/den </w:t>
            </w:r>
          </w:p>
        </w:tc>
      </w:tr>
      <w:tr w:rsidR="00FD436A" w:rsidTr="003435D6">
        <w:trPr>
          <w:trHeight w:val="547"/>
        </w:trPr>
        <w:tc>
          <w:tcPr>
            <w:tcW w:w="3192" w:type="dxa"/>
            <w:vMerge w:val="restart"/>
            <w:tcBorders>
              <w:top w:val="single" w:sz="17" w:space="0" w:color="000000"/>
              <w:left w:val="single" w:sz="12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:rsidR="00FD436A" w:rsidRDefault="003435D6">
            <w:pPr>
              <w:spacing w:after="0" w:line="259" w:lineRule="auto"/>
              <w:ind w:left="0" w:firstLine="0"/>
              <w:jc w:val="left"/>
            </w:pPr>
            <w:r>
              <w:lastRenderedPageBreak/>
              <w:t>Klatovská třída 2778/200g, Plzeň</w:t>
            </w:r>
            <w:r w:rsidR="00313890">
              <w:t xml:space="preserve"> </w:t>
            </w:r>
          </w:p>
        </w:tc>
        <w:tc>
          <w:tcPr>
            <w:tcW w:w="3193" w:type="dxa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FD436A" w:rsidRDefault="00313890">
            <w:pPr>
              <w:spacing w:after="0" w:line="259" w:lineRule="auto"/>
              <w:ind w:left="0" w:firstLine="0"/>
              <w:jc w:val="left"/>
            </w:pPr>
            <w:r>
              <w:t xml:space="preserve">ŽSJ (žákovská stravovací jednotka) </w:t>
            </w:r>
          </w:p>
        </w:tc>
        <w:tc>
          <w:tcPr>
            <w:tcW w:w="2972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vAlign w:val="bottom"/>
          </w:tcPr>
          <w:p w:rsidR="00FD436A" w:rsidRDefault="003435D6">
            <w:pPr>
              <w:spacing w:after="0" w:line="259" w:lineRule="auto"/>
              <w:ind w:left="58" w:firstLine="0"/>
              <w:jc w:val="center"/>
            </w:pPr>
            <w:r>
              <w:t>300</w:t>
            </w:r>
            <w:r w:rsidR="00313890">
              <w:t xml:space="preserve">  </w:t>
            </w:r>
          </w:p>
        </w:tc>
      </w:tr>
      <w:tr w:rsidR="00FD436A">
        <w:trPr>
          <w:trHeight w:val="54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7" w:space="0" w:color="000000"/>
              <w:right w:val="single" w:sz="6" w:space="0" w:color="000000"/>
            </w:tcBorders>
          </w:tcPr>
          <w:p w:rsidR="00FD436A" w:rsidRDefault="00FD43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17" w:space="0" w:color="000000"/>
            </w:tcBorders>
          </w:tcPr>
          <w:p w:rsidR="00FD436A" w:rsidRDefault="00313890">
            <w:pPr>
              <w:spacing w:after="0" w:line="259" w:lineRule="auto"/>
              <w:ind w:left="0" w:firstLine="0"/>
              <w:jc w:val="left"/>
            </w:pPr>
            <w:r>
              <w:t xml:space="preserve">ZSJ (zaměstnanecká stravovací jednotka)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vAlign w:val="bottom"/>
          </w:tcPr>
          <w:p w:rsidR="00FD436A" w:rsidRDefault="003435D6">
            <w:pPr>
              <w:spacing w:after="0" w:line="259" w:lineRule="auto"/>
              <w:ind w:left="53" w:firstLine="0"/>
              <w:jc w:val="center"/>
            </w:pPr>
            <w:r>
              <w:t>50</w:t>
            </w:r>
          </w:p>
        </w:tc>
      </w:tr>
    </w:tbl>
    <w:p w:rsidR="00FD436A" w:rsidRDefault="00313890" w:rsidP="003435D6">
      <w:pPr>
        <w:ind w:left="720" w:firstLine="0"/>
      </w:pPr>
      <w:r>
        <w:t xml:space="preserve">Na výdejní místo </w:t>
      </w:r>
      <w:r w:rsidR="003435D6">
        <w:t>Klatovská třída 2778/200g</w:t>
      </w:r>
      <w:r>
        <w:t xml:space="preserve">, Plzeň se dodává strava ve formě obědů ve složení polévka, hlavní jídlo, nápoj a doplněk dle objednávek a to nejpozději do 10 hodin dne spotřeby. </w:t>
      </w:r>
    </w:p>
    <w:p w:rsidR="00FD436A" w:rsidRDefault="00313890">
      <w:pPr>
        <w:spacing w:after="14" w:line="259" w:lineRule="auto"/>
        <w:ind w:left="720" w:firstLine="0"/>
        <w:jc w:val="left"/>
      </w:pPr>
      <w:r>
        <w:t xml:space="preserve"> </w:t>
      </w:r>
    </w:p>
    <w:p w:rsidR="00FD436A" w:rsidRDefault="00313890">
      <w:pPr>
        <w:numPr>
          <w:ilvl w:val="0"/>
          <w:numId w:val="5"/>
        </w:numPr>
        <w:spacing w:after="110"/>
        <w:ind w:hanging="283"/>
      </w:pPr>
      <w:r>
        <w:t xml:space="preserve">Dodavatel bude zajišťovat celotýdenní teplé pokrmy (obědy) 5 dní v týdnu vyjma sobot, nedělí, školních prázdnin, státem uznaných svátků a ředitelského volna.  </w:t>
      </w:r>
    </w:p>
    <w:p w:rsidR="00FD436A" w:rsidRDefault="00313890">
      <w:pPr>
        <w:numPr>
          <w:ilvl w:val="0"/>
          <w:numId w:val="5"/>
        </w:numPr>
        <w:spacing w:after="118"/>
        <w:ind w:hanging="283"/>
      </w:pPr>
      <w:r>
        <w:t xml:space="preserve">Dovoz a odvoz přepravních nádob bude probíhat plně v režii na náklady dodavatele podle </w:t>
      </w:r>
      <w:r w:rsidR="003435D6">
        <w:t>objednatel</w:t>
      </w:r>
      <w:r>
        <w:t>em schváleného časového harmonogramu.</w:t>
      </w:r>
      <w:r>
        <w:rPr>
          <w:b/>
        </w:rPr>
        <w:t xml:space="preserve"> </w:t>
      </w:r>
    </w:p>
    <w:p w:rsidR="00FD436A" w:rsidRDefault="00313890">
      <w:pPr>
        <w:numPr>
          <w:ilvl w:val="0"/>
          <w:numId w:val="5"/>
        </w:numPr>
        <w:spacing w:after="126"/>
        <w:ind w:hanging="283"/>
      </w:pPr>
      <w:r>
        <w:t xml:space="preserve">Převzetí přepravních nádob od dodavatele proběhne v předávacím prostoru dle harmonogramu sjednaného s </w:t>
      </w:r>
      <w:r w:rsidR="003435D6">
        <w:t>objednatel</w:t>
      </w:r>
      <w:r>
        <w:t>em.</w:t>
      </w:r>
      <w:r>
        <w:rPr>
          <w:b/>
        </w:rPr>
        <w:t xml:space="preserve"> </w:t>
      </w:r>
    </w:p>
    <w:p w:rsidR="00FD436A" w:rsidRDefault="00313890">
      <w:pPr>
        <w:numPr>
          <w:ilvl w:val="0"/>
          <w:numId w:val="5"/>
        </w:numPr>
        <w:spacing w:after="131"/>
        <w:ind w:hanging="283"/>
      </w:pPr>
      <w:r>
        <w:t xml:space="preserve">Přepravní nádoby musí být udržovány v čistotě, pravidelně se čistit, což zajišťuje </w:t>
      </w:r>
      <w:r w:rsidR="003435D6">
        <w:t>objednatel</w:t>
      </w:r>
      <w:r>
        <w:t xml:space="preserve">. </w:t>
      </w:r>
    </w:p>
    <w:p w:rsidR="00FD436A" w:rsidRDefault="00313890">
      <w:pPr>
        <w:numPr>
          <w:ilvl w:val="0"/>
          <w:numId w:val="5"/>
        </w:numPr>
        <w:ind w:hanging="283"/>
      </w:pPr>
      <w:r>
        <w:t xml:space="preserve">Předpokládaný uvedený počet stravovacích jednotek vychází z aktuální situace. V průběhu </w:t>
      </w:r>
      <w:r w:rsidR="003435D6">
        <w:t>času</w:t>
      </w:r>
      <w:r>
        <w:t xml:space="preserve"> se počet stravovacích jednotek může lišit v závislosti na vzniklých potřebách </w:t>
      </w:r>
      <w:r w:rsidR="003435D6">
        <w:t>objednatel</w:t>
      </w:r>
      <w:r>
        <w:t xml:space="preserve">e ve smyslu navýšení či snížení počtu ŽSJ a ZSJ.  </w:t>
      </w:r>
    </w:p>
    <w:p w:rsidR="00FD436A" w:rsidRDefault="00313890">
      <w:pPr>
        <w:spacing w:after="0" w:line="259" w:lineRule="auto"/>
        <w:ind w:left="414" w:firstLine="0"/>
        <w:jc w:val="center"/>
      </w:pPr>
      <w:r>
        <w:t xml:space="preserve"> </w:t>
      </w:r>
    </w:p>
    <w:p w:rsidR="00FD436A" w:rsidRDefault="00313890">
      <w:pPr>
        <w:spacing w:after="13" w:line="259" w:lineRule="auto"/>
        <w:ind w:left="414" w:firstLine="0"/>
        <w:jc w:val="center"/>
      </w:pPr>
      <w:r>
        <w:t xml:space="preserve"> </w:t>
      </w:r>
    </w:p>
    <w:p w:rsidR="00FD436A" w:rsidRDefault="00313890">
      <w:pPr>
        <w:pStyle w:val="Nadpis1"/>
        <w:ind w:left="566" w:right="7" w:hanging="566"/>
      </w:pPr>
      <w:r>
        <w:t>Požadavky na zajištění stravy žáky a zaměstnance</w:t>
      </w:r>
      <w:r>
        <w:rPr>
          <w:u w:val="none"/>
        </w:rPr>
        <w:t xml:space="preserve"> </w:t>
      </w:r>
    </w:p>
    <w:p w:rsidR="00FD436A" w:rsidRDefault="00313890">
      <w:pPr>
        <w:numPr>
          <w:ilvl w:val="0"/>
          <w:numId w:val="6"/>
        </w:numPr>
        <w:spacing w:after="128"/>
        <w:ind w:hanging="360"/>
      </w:pPr>
      <w:r>
        <w:t xml:space="preserve">Receptury pro žáky a zaměstnance musí být zpracovány s ohledem na </w:t>
      </w:r>
      <w:r>
        <w:rPr>
          <w:b/>
        </w:rPr>
        <w:t xml:space="preserve">výživové a finanční normativy stanovené Vyhláškou č. 107/2005 Sb. o školním stravování </w:t>
      </w:r>
      <w:r>
        <w:t xml:space="preserve">v platném znění, která je pro dodavatele závazná.  </w:t>
      </w:r>
    </w:p>
    <w:p w:rsidR="00FD436A" w:rsidRDefault="00313890">
      <w:pPr>
        <w:numPr>
          <w:ilvl w:val="0"/>
          <w:numId w:val="6"/>
        </w:numPr>
        <w:spacing w:after="130"/>
        <w:ind w:hanging="360"/>
      </w:pPr>
      <w:r>
        <w:t xml:space="preserve">Stravovací služby musí odpovídat zásadám zdravé výživy. </w:t>
      </w:r>
    </w:p>
    <w:p w:rsidR="00FD436A" w:rsidRDefault="00313890">
      <w:pPr>
        <w:numPr>
          <w:ilvl w:val="0"/>
          <w:numId w:val="6"/>
        </w:numPr>
        <w:spacing w:after="95"/>
        <w:ind w:hanging="360"/>
      </w:pPr>
      <w:r>
        <w:t xml:space="preserve">Dodavatel je povinen v průběhu plnění zakázky pravidelně 1x měsíčně předkládat </w:t>
      </w:r>
      <w:r w:rsidR="003435D6">
        <w:t>objednatel</w:t>
      </w:r>
      <w:r>
        <w:t xml:space="preserve">i plnění tzv. spotřebního koše. </w:t>
      </w:r>
    </w:p>
    <w:p w:rsidR="00FD436A" w:rsidRDefault="00313890">
      <w:pPr>
        <w:spacing w:after="12" w:line="259" w:lineRule="auto"/>
        <w:ind w:left="283" w:firstLine="0"/>
        <w:jc w:val="left"/>
      </w:pPr>
      <w:r>
        <w:t xml:space="preserve"> </w:t>
      </w:r>
    </w:p>
    <w:p w:rsidR="00FD436A" w:rsidRDefault="00313890">
      <w:pPr>
        <w:pStyle w:val="Nadpis1"/>
        <w:ind w:left="566" w:right="5" w:hanging="566"/>
      </w:pPr>
      <w:r>
        <w:t>Stravování žáků a zaměstnanců</w:t>
      </w:r>
      <w:r>
        <w:rPr>
          <w:u w:val="none"/>
        </w:rPr>
        <w:t xml:space="preserve">  </w:t>
      </w:r>
    </w:p>
    <w:p w:rsidR="00FD436A" w:rsidRDefault="00313890">
      <w:pPr>
        <w:numPr>
          <w:ilvl w:val="0"/>
          <w:numId w:val="7"/>
        </w:numPr>
        <w:spacing w:after="125"/>
        <w:ind w:hanging="283"/>
      </w:pPr>
      <w:r>
        <w:t xml:space="preserve">Dodavatel zajistí dovoz a předání obědů do výdejen </w:t>
      </w:r>
      <w:r w:rsidR="003435D6">
        <w:t>objednatel</w:t>
      </w:r>
      <w:r>
        <w:t>e v přepravních nádobách</w:t>
      </w:r>
      <w:r w:rsidR="003435D6">
        <w:t xml:space="preserve"> objednavatele</w:t>
      </w:r>
      <w:r>
        <w:t xml:space="preserve">.  </w:t>
      </w:r>
    </w:p>
    <w:p w:rsidR="00FD436A" w:rsidRDefault="00313890" w:rsidP="006C429C">
      <w:pPr>
        <w:numPr>
          <w:ilvl w:val="0"/>
          <w:numId w:val="7"/>
        </w:numPr>
        <w:spacing w:after="194"/>
        <w:ind w:left="293" w:hanging="283"/>
      </w:pPr>
      <w:r>
        <w:t>V nabídce stravování žáků a zaměstnanců musí být vždy polévka, 1 hlavní pokrm</w:t>
      </w:r>
      <w:r w:rsidR="00244C17">
        <w:t xml:space="preserve"> a nápoj</w:t>
      </w:r>
      <w:r>
        <w:t>, v případě  bezmas</w:t>
      </w:r>
      <w:r w:rsidR="00244C17">
        <w:t>ého</w:t>
      </w:r>
      <w:r>
        <w:t xml:space="preserve"> pokrm</w:t>
      </w:r>
      <w:r w:rsidR="00244C17">
        <w:t xml:space="preserve">u také </w:t>
      </w:r>
      <w:r>
        <w:t xml:space="preserve"> nápoj a doplněk (</w:t>
      </w:r>
      <w:r w:rsidR="00244C17">
        <w:t xml:space="preserve">např. </w:t>
      </w:r>
      <w:r>
        <w:t xml:space="preserve">ovoce nebo zelenina nebo dezert).   </w:t>
      </w:r>
      <w:bookmarkStart w:id="0" w:name="_GoBack"/>
      <w:bookmarkEnd w:id="0"/>
    </w:p>
    <w:p w:rsidR="00FD436A" w:rsidRDefault="003435D6" w:rsidP="00313890">
      <w:pPr>
        <w:numPr>
          <w:ilvl w:val="0"/>
          <w:numId w:val="7"/>
        </w:numPr>
        <w:spacing w:after="125"/>
        <w:ind w:hanging="283"/>
      </w:pPr>
      <w:r>
        <w:t>Objednatel</w:t>
      </w:r>
      <w:r w:rsidR="00313890">
        <w:t xml:space="preserve"> vyžaduje garanci obměny jídelníčku a to 100% hlavních jídel v rámci nabídky každý měsíc</w:t>
      </w:r>
      <w:r w:rsidR="00313890" w:rsidRPr="00313890">
        <w:t>.</w:t>
      </w:r>
      <w:r w:rsidR="00313890">
        <w:t xml:space="preserve"> </w:t>
      </w:r>
    </w:p>
    <w:p w:rsidR="00FD436A" w:rsidRDefault="00313890" w:rsidP="00313890">
      <w:pPr>
        <w:numPr>
          <w:ilvl w:val="0"/>
          <w:numId w:val="7"/>
        </w:numPr>
        <w:spacing w:after="125"/>
        <w:ind w:hanging="283"/>
      </w:pPr>
      <w:r>
        <w:t>Dodavatel zajistí vyhotovení a odeslání jídelníčku (</w:t>
      </w:r>
      <w:r w:rsidRPr="00313890">
        <w:t>včetně uvedení alergenů a uvedení gramáže</w:t>
      </w:r>
      <w:r>
        <w:t xml:space="preserve">) na </w:t>
      </w:r>
      <w:r w:rsidR="003435D6">
        <w:t>objednatel</w:t>
      </w:r>
      <w:r>
        <w:t xml:space="preserve">em písemně určenou e-mailovou adresu, a to v elektronické podobě ve formě a formátu určeném </w:t>
      </w:r>
      <w:r w:rsidR="003435D6">
        <w:t>objednatel</w:t>
      </w:r>
      <w:r>
        <w:t xml:space="preserve">em.  </w:t>
      </w:r>
    </w:p>
    <w:p w:rsidR="00FD436A" w:rsidRDefault="00313890" w:rsidP="00313890">
      <w:pPr>
        <w:numPr>
          <w:ilvl w:val="0"/>
          <w:numId w:val="7"/>
        </w:numPr>
        <w:spacing w:after="125"/>
        <w:ind w:hanging="283"/>
      </w:pPr>
      <w:r>
        <w:t xml:space="preserve">Jídelníček na následující pracovní týden bude k dispozici žákům a zaměstnancům vždy nejpozději v úterý do 12:00 hod. předcházejícího týdne. </w:t>
      </w:r>
    </w:p>
    <w:p w:rsidR="00FD436A" w:rsidRDefault="00313890" w:rsidP="00313890">
      <w:pPr>
        <w:numPr>
          <w:ilvl w:val="0"/>
          <w:numId w:val="7"/>
        </w:numPr>
        <w:spacing w:after="125"/>
        <w:ind w:hanging="283"/>
      </w:pPr>
      <w:r>
        <w:t xml:space="preserve">Jídelníček odešle dodavatel </w:t>
      </w:r>
      <w:r w:rsidR="003435D6">
        <w:t>objednatel</w:t>
      </w:r>
      <w:r>
        <w:t>i ke kontrole a vyjádření nejpozději 10 dnů před aktuálním zveřejněním.</w:t>
      </w:r>
    </w:p>
    <w:p w:rsidR="00FD436A" w:rsidRDefault="00313890">
      <w:pPr>
        <w:numPr>
          <w:ilvl w:val="0"/>
          <w:numId w:val="7"/>
        </w:numPr>
        <w:spacing w:after="125"/>
        <w:ind w:hanging="283"/>
      </w:pPr>
      <w:r>
        <w:t>Stravu bude dodavatel vařit a připravovat ve vlastních prostorách a s vlastními zaměstnanci denně čerstvou v souladu s platnou legislativou a v souladu s požadavky na stravu nutričně vyváženou.</w:t>
      </w:r>
      <w:r w:rsidRPr="00313890">
        <w:t xml:space="preserve">                   </w:t>
      </w:r>
    </w:p>
    <w:p w:rsidR="00FD436A" w:rsidRDefault="003435D6" w:rsidP="00313890">
      <w:pPr>
        <w:numPr>
          <w:ilvl w:val="0"/>
          <w:numId w:val="7"/>
        </w:numPr>
        <w:spacing w:after="125"/>
        <w:ind w:hanging="283"/>
      </w:pPr>
      <w:r>
        <w:t>Objednatel</w:t>
      </w:r>
      <w:r w:rsidR="00313890">
        <w:t xml:space="preserve"> si vyhrazuje právo provést kontrolu smluvních služeb dodavatele a provést kontrolu provozovny dodavatele z hlediska plnění hygienických a dalších souvisejících předpisů.</w:t>
      </w:r>
      <w:r w:rsidR="00313890" w:rsidRPr="00313890">
        <w:t xml:space="preserve"> </w:t>
      </w:r>
    </w:p>
    <w:p w:rsidR="00FD436A" w:rsidRDefault="00313890">
      <w:pPr>
        <w:spacing w:after="19" w:line="259" w:lineRule="auto"/>
        <w:ind w:left="0" w:firstLine="0"/>
        <w:jc w:val="left"/>
      </w:pPr>
      <w:r>
        <w:tab/>
        <w:t xml:space="preserve"> </w:t>
      </w:r>
    </w:p>
    <w:p w:rsidR="00FD436A" w:rsidRDefault="00313890">
      <w:pPr>
        <w:pStyle w:val="Nadpis1"/>
        <w:ind w:left="566" w:right="7" w:hanging="566"/>
      </w:pPr>
      <w:r>
        <w:lastRenderedPageBreak/>
        <w:t>Provozní a související činnosti</w:t>
      </w:r>
      <w:r>
        <w:rPr>
          <w:u w:val="none"/>
        </w:rPr>
        <w:t xml:space="preserve"> </w:t>
      </w:r>
    </w:p>
    <w:p w:rsidR="00FD436A" w:rsidRDefault="00313890">
      <w:pPr>
        <w:numPr>
          <w:ilvl w:val="0"/>
          <w:numId w:val="8"/>
        </w:numPr>
        <w:spacing w:after="119"/>
        <w:ind w:hanging="283"/>
      </w:pPr>
      <w:r>
        <w:t>Mytí přepravních nádob zajišťuje objednatel na své</w:t>
      </w:r>
      <w:r>
        <w:rPr>
          <w:b/>
        </w:rPr>
        <w:t xml:space="preserve"> </w:t>
      </w:r>
      <w:r>
        <w:t>náklady</w:t>
      </w:r>
      <w:r>
        <w:rPr>
          <w:b/>
        </w:rPr>
        <w:t xml:space="preserve"> </w:t>
      </w:r>
      <w:r>
        <w:t xml:space="preserve">a v souladu s hygienickými předpisy pro stravovací služby při dodržení zásad osobní a provozní hygieny. </w:t>
      </w:r>
    </w:p>
    <w:p w:rsidR="00FD436A" w:rsidRPr="00313890" w:rsidRDefault="00313890">
      <w:pPr>
        <w:numPr>
          <w:ilvl w:val="0"/>
          <w:numId w:val="8"/>
        </w:numPr>
        <w:ind w:hanging="283"/>
      </w:pPr>
      <w:r>
        <w:t>Objednatel zajistí na vlastní náklady odvoz přepravních nádob</w:t>
      </w:r>
      <w:r w:rsidR="00244C17">
        <w:t xml:space="preserve"> po dobu, než dojde k zajištění dostatečného počtu přepravních nádob objednatelem</w:t>
      </w:r>
      <w:r>
        <w:t xml:space="preserve">. </w:t>
      </w:r>
      <w:r>
        <w:rPr>
          <w:b/>
        </w:rPr>
        <w:t xml:space="preserve"> </w:t>
      </w:r>
    </w:p>
    <w:p w:rsidR="00313890" w:rsidRDefault="00313890" w:rsidP="00313890"/>
    <w:p w:rsidR="00313890" w:rsidRDefault="00313890" w:rsidP="00313890"/>
    <w:tbl>
      <w:tblPr>
        <w:tblW w:w="0" w:type="auto"/>
        <w:tblLook w:val="04A0" w:firstRow="1" w:lastRow="0" w:firstColumn="1" w:lastColumn="0" w:noHBand="0" w:noVBand="1"/>
      </w:tblPr>
      <w:tblGrid>
        <w:gridCol w:w="5217"/>
        <w:gridCol w:w="4424"/>
      </w:tblGrid>
      <w:tr w:rsidR="00313890" w:rsidRPr="00053304" w:rsidTr="00744A75">
        <w:tc>
          <w:tcPr>
            <w:tcW w:w="5334" w:type="dxa"/>
          </w:tcPr>
          <w:p w:rsidR="00313890" w:rsidRPr="00053304" w:rsidRDefault="00313890" w:rsidP="00744A75">
            <w:pPr>
              <w:spacing w:before="240" w:after="0"/>
              <w:jc w:val="left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V Plzni dne 5. 9. 2024  </w:t>
            </w:r>
          </w:p>
        </w:tc>
        <w:tc>
          <w:tcPr>
            <w:tcW w:w="4520" w:type="dxa"/>
          </w:tcPr>
          <w:p w:rsidR="00313890" w:rsidRPr="00053304" w:rsidRDefault="00313890" w:rsidP="00744A75">
            <w:pPr>
              <w:spacing w:before="240" w:after="0"/>
              <w:jc w:val="left"/>
              <w:rPr>
                <w:rFonts w:eastAsia="Calibri"/>
                <w:color w:val="FF0000"/>
                <w:szCs w:val="20"/>
              </w:rPr>
            </w:pPr>
            <w:r w:rsidRPr="00A8004C">
              <w:rPr>
                <w:rFonts w:eastAsia="Calibri"/>
                <w:szCs w:val="20"/>
              </w:rPr>
              <w:t>V Plzni dne 5. 9. 2024</w:t>
            </w:r>
          </w:p>
        </w:tc>
      </w:tr>
      <w:tr w:rsidR="00313890" w:rsidRPr="00053304" w:rsidTr="00744A75">
        <w:trPr>
          <w:trHeight w:val="1351"/>
        </w:trPr>
        <w:tc>
          <w:tcPr>
            <w:tcW w:w="5334" w:type="dxa"/>
          </w:tcPr>
          <w:p w:rsidR="00313890" w:rsidRPr="00053304" w:rsidRDefault="00313890" w:rsidP="00744A75">
            <w:pPr>
              <w:spacing w:after="600"/>
              <w:jc w:val="left"/>
              <w:rPr>
                <w:rFonts w:eastAsia="Calibri"/>
                <w:szCs w:val="20"/>
              </w:rPr>
            </w:pPr>
          </w:p>
        </w:tc>
        <w:tc>
          <w:tcPr>
            <w:tcW w:w="4520" w:type="dxa"/>
          </w:tcPr>
          <w:p w:rsidR="00313890" w:rsidRPr="00053304" w:rsidRDefault="00313890" w:rsidP="00744A75">
            <w:pPr>
              <w:spacing w:after="600"/>
              <w:jc w:val="left"/>
              <w:rPr>
                <w:rFonts w:eastAsia="Calibri"/>
                <w:szCs w:val="20"/>
              </w:rPr>
            </w:pPr>
          </w:p>
        </w:tc>
      </w:tr>
      <w:tr w:rsidR="00313890" w:rsidRPr="00053304" w:rsidTr="00744A75">
        <w:tc>
          <w:tcPr>
            <w:tcW w:w="5334" w:type="dxa"/>
          </w:tcPr>
          <w:p w:rsidR="00313890" w:rsidRPr="00A8004C" w:rsidRDefault="00313890" w:rsidP="00744A75">
            <w:pPr>
              <w:tabs>
                <w:tab w:val="left" w:pos="2325"/>
                <w:tab w:val="center" w:pos="2427"/>
              </w:tabs>
              <w:spacing w:after="0" w:line="240" w:lineRule="auto"/>
              <w:jc w:val="left"/>
              <w:rPr>
                <w:rFonts w:eastAsia="Calibri"/>
                <w:b/>
                <w:szCs w:val="20"/>
              </w:rPr>
            </w:pPr>
            <w:r w:rsidRPr="00A8004C">
              <w:rPr>
                <w:b/>
                <w:szCs w:val="20"/>
              </w:rPr>
              <w:t>Ing. Přemysl Šmídl</w:t>
            </w:r>
          </w:p>
        </w:tc>
        <w:tc>
          <w:tcPr>
            <w:tcW w:w="4520" w:type="dxa"/>
          </w:tcPr>
          <w:p w:rsidR="00313890" w:rsidRPr="00A8004C" w:rsidRDefault="00313890" w:rsidP="00744A75">
            <w:pPr>
              <w:spacing w:after="0" w:line="240" w:lineRule="auto"/>
              <w:jc w:val="left"/>
              <w:rPr>
                <w:rFonts w:eastAsia="Calibri"/>
                <w:b/>
                <w:szCs w:val="20"/>
              </w:rPr>
            </w:pPr>
            <w:r w:rsidRPr="00A8004C">
              <w:rPr>
                <w:rFonts w:eastAsia="Calibri"/>
                <w:b/>
                <w:szCs w:val="20"/>
              </w:rPr>
              <w:t>Zbyněk Kolařík</w:t>
            </w:r>
          </w:p>
        </w:tc>
      </w:tr>
      <w:tr w:rsidR="00313890" w:rsidRPr="00A8004C" w:rsidTr="00744A75">
        <w:tc>
          <w:tcPr>
            <w:tcW w:w="5334" w:type="dxa"/>
          </w:tcPr>
          <w:p w:rsidR="00313890" w:rsidRPr="00A8004C" w:rsidRDefault="00313890" w:rsidP="00744A75">
            <w:pPr>
              <w:spacing w:after="0" w:line="240" w:lineRule="auto"/>
              <w:jc w:val="left"/>
              <w:rPr>
                <w:rFonts w:eastAsia="Calibri"/>
                <w:szCs w:val="20"/>
              </w:rPr>
            </w:pPr>
            <w:r w:rsidRPr="00A8004C">
              <w:rPr>
                <w:szCs w:val="20"/>
              </w:rPr>
              <w:t>ředitel školy</w:t>
            </w:r>
          </w:p>
          <w:p w:rsidR="00313890" w:rsidRPr="00A8004C" w:rsidRDefault="00313890" w:rsidP="00744A75">
            <w:pPr>
              <w:spacing w:after="0" w:line="240" w:lineRule="auto"/>
              <w:jc w:val="left"/>
              <w:rPr>
                <w:rFonts w:eastAsia="Calibri"/>
                <w:szCs w:val="20"/>
              </w:rPr>
            </w:pPr>
            <w:r w:rsidRPr="00A8004C">
              <w:rPr>
                <w:rFonts w:eastAsia="Calibri"/>
                <w:szCs w:val="20"/>
              </w:rPr>
              <w:t>Střední škola informatiky a finančních služeb,</w:t>
            </w:r>
          </w:p>
          <w:p w:rsidR="00313890" w:rsidRPr="00A8004C" w:rsidRDefault="00313890" w:rsidP="00744A75">
            <w:pPr>
              <w:spacing w:after="0" w:line="240" w:lineRule="auto"/>
              <w:jc w:val="left"/>
              <w:rPr>
                <w:rFonts w:eastAsia="Calibri"/>
                <w:b/>
                <w:szCs w:val="20"/>
              </w:rPr>
            </w:pPr>
            <w:r w:rsidRPr="00A8004C">
              <w:rPr>
                <w:rFonts w:eastAsia="Calibri"/>
                <w:b/>
                <w:szCs w:val="20"/>
              </w:rPr>
              <w:t>Plzeň, Klatovská 200 G</w:t>
            </w:r>
          </w:p>
        </w:tc>
        <w:tc>
          <w:tcPr>
            <w:tcW w:w="4520" w:type="dxa"/>
          </w:tcPr>
          <w:p w:rsidR="00313890" w:rsidRPr="00A8004C" w:rsidRDefault="00313890" w:rsidP="00744A75">
            <w:pPr>
              <w:spacing w:after="0" w:line="240" w:lineRule="auto"/>
              <w:jc w:val="left"/>
              <w:rPr>
                <w:rFonts w:eastAsia="Calibri"/>
                <w:szCs w:val="20"/>
              </w:rPr>
            </w:pPr>
            <w:r w:rsidRPr="00A8004C">
              <w:rPr>
                <w:rFonts w:eastAsia="Calibri"/>
                <w:szCs w:val="20"/>
              </w:rPr>
              <w:t>jednatel</w:t>
            </w:r>
          </w:p>
          <w:p w:rsidR="00313890" w:rsidRPr="00A8004C" w:rsidRDefault="00313890" w:rsidP="00744A75">
            <w:pPr>
              <w:spacing w:after="0" w:line="240" w:lineRule="auto"/>
              <w:jc w:val="left"/>
              <w:rPr>
                <w:rFonts w:eastAsia="Calibri"/>
                <w:szCs w:val="20"/>
              </w:rPr>
            </w:pPr>
            <w:r w:rsidRPr="00A8004C">
              <w:rPr>
                <w:rFonts w:eastAsia="Calibri"/>
                <w:szCs w:val="20"/>
              </w:rPr>
              <w:t>B2B zařízení školního st</w:t>
            </w:r>
            <w:r>
              <w:rPr>
                <w:rFonts w:eastAsia="Calibri"/>
                <w:szCs w:val="20"/>
              </w:rPr>
              <w:t>ra</w:t>
            </w:r>
            <w:r w:rsidRPr="00A8004C">
              <w:rPr>
                <w:rFonts w:eastAsia="Calibri"/>
                <w:szCs w:val="20"/>
              </w:rPr>
              <w:t>vování - Plzeň</w:t>
            </w:r>
          </w:p>
          <w:p w:rsidR="00313890" w:rsidRPr="00A8004C" w:rsidRDefault="00313890" w:rsidP="00744A75">
            <w:pPr>
              <w:spacing w:after="0" w:line="240" w:lineRule="auto"/>
              <w:jc w:val="left"/>
              <w:rPr>
                <w:rFonts w:eastAsia="Calibri"/>
                <w:b/>
                <w:szCs w:val="20"/>
              </w:rPr>
            </w:pPr>
            <w:r w:rsidRPr="00A8004C">
              <w:rPr>
                <w:rFonts w:eastAsia="Calibri"/>
                <w:b/>
                <w:szCs w:val="20"/>
              </w:rPr>
              <w:t xml:space="preserve">Plzeň, náměstí Generála Píky 2703/27, 326 00 </w:t>
            </w:r>
          </w:p>
          <w:p w:rsidR="00313890" w:rsidRPr="00A8004C" w:rsidRDefault="00313890" w:rsidP="00744A75">
            <w:pPr>
              <w:spacing w:after="0" w:line="240" w:lineRule="auto"/>
              <w:jc w:val="left"/>
              <w:rPr>
                <w:rFonts w:eastAsia="Calibri"/>
                <w:b/>
                <w:szCs w:val="20"/>
              </w:rPr>
            </w:pPr>
          </w:p>
          <w:p w:rsidR="00313890" w:rsidRPr="00A8004C" w:rsidRDefault="00313890" w:rsidP="00744A75">
            <w:pPr>
              <w:spacing w:after="0" w:line="240" w:lineRule="auto"/>
              <w:jc w:val="left"/>
              <w:rPr>
                <w:rFonts w:eastAsia="Calibri"/>
                <w:szCs w:val="20"/>
              </w:rPr>
            </w:pPr>
          </w:p>
        </w:tc>
      </w:tr>
    </w:tbl>
    <w:p w:rsidR="00313890" w:rsidRPr="00A8004C" w:rsidRDefault="00313890" w:rsidP="00313890">
      <w:pPr>
        <w:tabs>
          <w:tab w:val="left" w:pos="915"/>
        </w:tabs>
        <w:rPr>
          <w:szCs w:val="20"/>
        </w:rPr>
      </w:pPr>
      <w:r>
        <w:rPr>
          <w:szCs w:val="20"/>
        </w:rPr>
        <w:t xml:space="preserve">Objednatel                                                                         </w:t>
      </w:r>
      <w:r w:rsidRPr="00A8004C">
        <w:rPr>
          <w:szCs w:val="20"/>
        </w:rPr>
        <w:t>Dodavatel</w:t>
      </w:r>
    </w:p>
    <w:p w:rsidR="00313890" w:rsidRDefault="00313890" w:rsidP="00313890"/>
    <w:sectPr w:rsidR="00313890">
      <w:footerReference w:type="even" r:id="rId8"/>
      <w:footerReference w:type="default" r:id="rId9"/>
      <w:footerReference w:type="first" r:id="rId10"/>
      <w:pgSz w:w="11906" w:h="16838"/>
      <w:pgMar w:top="742" w:right="1132" w:bottom="1137" w:left="1133" w:header="708" w:footer="3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416" w:rsidRDefault="00313890">
      <w:pPr>
        <w:spacing w:after="0" w:line="240" w:lineRule="auto"/>
      </w:pPr>
      <w:r>
        <w:separator/>
      </w:r>
    </w:p>
  </w:endnote>
  <w:endnote w:type="continuationSeparator" w:id="0">
    <w:p w:rsidR="00FB0416" w:rsidRDefault="00313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36A" w:rsidRDefault="00313890">
    <w:pPr>
      <w:spacing w:after="0" w:line="259" w:lineRule="auto"/>
      <w:ind w:left="0" w:right="-1" w:firstLine="0"/>
      <w:jc w:val="right"/>
    </w:pPr>
    <w:r>
      <w:rPr>
        <w:sz w:val="18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z </w:t>
    </w:r>
    <w:fldSimple w:instr=" NUMPAGES   \* MERGEFORMAT ">
      <w:r w:rsidR="001C0B28" w:rsidRPr="001C0B28">
        <w:rPr>
          <w:noProof/>
          <w:sz w:val="18"/>
        </w:rPr>
        <w:t>3</w:t>
      </w:r>
    </w:fldSimple>
    <w:r>
      <w:rPr>
        <w:rFonts w:ascii="Courier New" w:eastAsia="Courier New" w:hAnsi="Courier New" w:cs="Courier New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36A" w:rsidRDefault="00313890">
    <w:pPr>
      <w:spacing w:after="0" w:line="259" w:lineRule="auto"/>
      <w:ind w:left="0" w:right="-1" w:firstLine="0"/>
      <w:jc w:val="right"/>
    </w:pPr>
    <w:r>
      <w:rPr>
        <w:sz w:val="18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 w:rsidR="00244C17" w:rsidRPr="00244C17">
      <w:rPr>
        <w:noProof/>
        <w:sz w:val="18"/>
      </w:rPr>
      <w:t>3</w:t>
    </w:r>
    <w:r>
      <w:rPr>
        <w:sz w:val="18"/>
      </w:rPr>
      <w:fldChar w:fldCharType="end"/>
    </w:r>
    <w:r>
      <w:rPr>
        <w:sz w:val="18"/>
      </w:rPr>
      <w:t xml:space="preserve"> z </w:t>
    </w:r>
    <w:fldSimple w:instr=" NUMPAGES   \* MERGEFORMAT ">
      <w:r w:rsidR="00244C17" w:rsidRPr="00244C17">
        <w:rPr>
          <w:noProof/>
          <w:sz w:val="18"/>
        </w:rPr>
        <w:t>3</w:t>
      </w:r>
    </w:fldSimple>
    <w:r>
      <w:rPr>
        <w:rFonts w:ascii="Courier New" w:eastAsia="Courier New" w:hAnsi="Courier New" w:cs="Courier New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36A" w:rsidRDefault="00313890">
    <w:pPr>
      <w:spacing w:after="0" w:line="259" w:lineRule="auto"/>
      <w:ind w:left="0" w:right="-1" w:firstLine="0"/>
      <w:jc w:val="right"/>
    </w:pPr>
    <w:r>
      <w:rPr>
        <w:sz w:val="18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z </w:t>
    </w:r>
    <w:fldSimple w:instr=" NUMPAGES   \* MERGEFORMAT ">
      <w:r w:rsidR="001C0B28" w:rsidRPr="001C0B28">
        <w:rPr>
          <w:noProof/>
          <w:sz w:val="18"/>
        </w:rPr>
        <w:t>3</w:t>
      </w:r>
    </w:fldSimple>
    <w:r>
      <w:rPr>
        <w:rFonts w:ascii="Courier New" w:eastAsia="Courier New" w:hAnsi="Courier New" w:cs="Courier New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416" w:rsidRDefault="00313890">
      <w:pPr>
        <w:spacing w:after="0" w:line="240" w:lineRule="auto"/>
      </w:pPr>
      <w:r>
        <w:separator/>
      </w:r>
    </w:p>
  </w:footnote>
  <w:footnote w:type="continuationSeparator" w:id="0">
    <w:p w:rsidR="00FB0416" w:rsidRDefault="00313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52595"/>
    <w:multiLevelType w:val="hybridMultilevel"/>
    <w:tmpl w:val="EAB0F46A"/>
    <w:lvl w:ilvl="0" w:tplc="36C0D8E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4A0AEA">
      <w:start w:val="1"/>
      <w:numFmt w:val="lowerLetter"/>
      <w:lvlText w:val="%2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58642C">
      <w:start w:val="1"/>
      <w:numFmt w:val="decimal"/>
      <w:lvlRestart w:val="0"/>
      <w:lvlText w:val="%3)"/>
      <w:lvlJc w:val="left"/>
      <w:pPr>
        <w:ind w:left="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3E10B2">
      <w:start w:val="1"/>
      <w:numFmt w:val="decimal"/>
      <w:lvlText w:val="%4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AA6598">
      <w:start w:val="1"/>
      <w:numFmt w:val="lowerLetter"/>
      <w:lvlText w:val="%5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0C09D2">
      <w:start w:val="1"/>
      <w:numFmt w:val="lowerRoman"/>
      <w:lvlText w:val="%6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3A59BE">
      <w:start w:val="1"/>
      <w:numFmt w:val="decimal"/>
      <w:lvlText w:val="%7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2EB6DC">
      <w:start w:val="1"/>
      <w:numFmt w:val="lowerLetter"/>
      <w:lvlText w:val="%8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7EC52C">
      <w:start w:val="1"/>
      <w:numFmt w:val="lowerRoman"/>
      <w:lvlText w:val="%9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931494"/>
    <w:multiLevelType w:val="hybridMultilevel"/>
    <w:tmpl w:val="41FE045E"/>
    <w:lvl w:ilvl="0" w:tplc="DD4EB24E">
      <w:start w:val="2"/>
      <w:numFmt w:val="upperRoman"/>
      <w:pStyle w:val="Nadpis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1446F4">
      <w:start w:val="1"/>
      <w:numFmt w:val="lowerLetter"/>
      <w:lvlText w:val="%2"/>
      <w:lvlJc w:val="left"/>
      <w:pPr>
        <w:ind w:left="39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322CB2">
      <w:start w:val="1"/>
      <w:numFmt w:val="lowerRoman"/>
      <w:lvlText w:val="%3"/>
      <w:lvlJc w:val="left"/>
      <w:pPr>
        <w:ind w:left="46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F0FB88">
      <w:start w:val="1"/>
      <w:numFmt w:val="decimal"/>
      <w:lvlText w:val="%4"/>
      <w:lvlJc w:val="left"/>
      <w:pPr>
        <w:ind w:left="53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7EF144">
      <w:start w:val="1"/>
      <w:numFmt w:val="lowerLetter"/>
      <w:lvlText w:val="%5"/>
      <w:lvlJc w:val="left"/>
      <w:pPr>
        <w:ind w:left="60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04EF6C">
      <w:start w:val="1"/>
      <w:numFmt w:val="lowerRoman"/>
      <w:lvlText w:val="%6"/>
      <w:lvlJc w:val="left"/>
      <w:pPr>
        <w:ind w:left="67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D4CDC0">
      <w:start w:val="1"/>
      <w:numFmt w:val="decimal"/>
      <w:lvlText w:val="%7"/>
      <w:lvlJc w:val="left"/>
      <w:pPr>
        <w:ind w:left="75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E20AC6">
      <w:start w:val="1"/>
      <w:numFmt w:val="lowerLetter"/>
      <w:lvlText w:val="%8"/>
      <w:lvlJc w:val="left"/>
      <w:pPr>
        <w:ind w:left="82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DA8AF8">
      <w:start w:val="1"/>
      <w:numFmt w:val="lowerRoman"/>
      <w:lvlText w:val="%9"/>
      <w:lvlJc w:val="left"/>
      <w:pPr>
        <w:ind w:left="89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E95833"/>
    <w:multiLevelType w:val="hybridMultilevel"/>
    <w:tmpl w:val="ECAC1CCC"/>
    <w:lvl w:ilvl="0" w:tplc="12581D96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8C237E">
      <w:start w:val="1"/>
      <w:numFmt w:val="lowerLetter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022D2C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F8BCF8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CCBFD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A2946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BEF11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60C814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14F01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39092D"/>
    <w:multiLevelType w:val="hybridMultilevel"/>
    <w:tmpl w:val="6C184FF6"/>
    <w:lvl w:ilvl="0" w:tplc="13B4685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6856A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7263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566ED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FA75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0281B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8C050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2A52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2CD8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015B47"/>
    <w:multiLevelType w:val="hybridMultilevel"/>
    <w:tmpl w:val="0504B5FC"/>
    <w:lvl w:ilvl="0" w:tplc="2EA25748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7A5FE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F256C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BC616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DC60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F8BBF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56E8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324AA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127D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B31F5A"/>
    <w:multiLevelType w:val="hybridMultilevel"/>
    <w:tmpl w:val="F7EE0260"/>
    <w:lvl w:ilvl="0" w:tplc="6AD27B72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3210F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F6252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F423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E472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26ECF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9ED1E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44C45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48B46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AC7769"/>
    <w:multiLevelType w:val="hybridMultilevel"/>
    <w:tmpl w:val="AA02B1EA"/>
    <w:lvl w:ilvl="0" w:tplc="E776295A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E059D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70D3D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789B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960ED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BE99E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AE985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428BF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5E629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D7D1770"/>
    <w:multiLevelType w:val="hybridMultilevel"/>
    <w:tmpl w:val="8F2887D4"/>
    <w:lvl w:ilvl="0" w:tplc="7AD4BAF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E89688">
      <w:start w:val="1"/>
      <w:numFmt w:val="lowerLetter"/>
      <w:lvlText w:val="%2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4AE1C0">
      <w:start w:val="1"/>
      <w:numFmt w:val="decimal"/>
      <w:lvlRestart w:val="0"/>
      <w:lvlText w:val="%3)"/>
      <w:lvlJc w:val="left"/>
      <w:pPr>
        <w:ind w:left="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BA73CE">
      <w:start w:val="1"/>
      <w:numFmt w:val="decimal"/>
      <w:lvlText w:val="%4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268A1E">
      <w:start w:val="1"/>
      <w:numFmt w:val="lowerLetter"/>
      <w:lvlText w:val="%5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EED4DC">
      <w:start w:val="1"/>
      <w:numFmt w:val="lowerRoman"/>
      <w:lvlText w:val="%6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A81544">
      <w:start w:val="1"/>
      <w:numFmt w:val="decimal"/>
      <w:lvlText w:val="%7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EE343A">
      <w:start w:val="1"/>
      <w:numFmt w:val="lowerLetter"/>
      <w:lvlText w:val="%8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8AFDD0">
      <w:start w:val="1"/>
      <w:numFmt w:val="lowerRoman"/>
      <w:lvlText w:val="%9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32D453D"/>
    <w:multiLevelType w:val="hybridMultilevel"/>
    <w:tmpl w:val="CCC2D7F2"/>
    <w:lvl w:ilvl="0" w:tplc="F474B488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9ABC56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C636E0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EE202E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0A2208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A0470C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F6C0A2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DCCAE2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AC735C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36A"/>
    <w:rsid w:val="00070BA7"/>
    <w:rsid w:val="001C0B28"/>
    <w:rsid w:val="00244C17"/>
    <w:rsid w:val="00313890"/>
    <w:rsid w:val="003435D6"/>
    <w:rsid w:val="00A242B5"/>
    <w:rsid w:val="00C77A17"/>
    <w:rsid w:val="00FB0416"/>
    <w:rsid w:val="00FD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BD156"/>
  <w15:docId w15:val="{C1810219-DE68-4432-AF1E-862350F0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 w:line="268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9"/>
      </w:numPr>
      <w:spacing w:after="136"/>
      <w:ind w:left="10" w:right="8" w:hanging="10"/>
      <w:jc w:val="center"/>
      <w:outlineLvl w:val="0"/>
    </w:pPr>
    <w:rPr>
      <w:rFonts w:ascii="Arial" w:eastAsia="Arial" w:hAnsi="Arial" w:cs="Arial"/>
      <w:b/>
      <w:color w:val="000000"/>
      <w:sz w:val="2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rsid w:val="00070BA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0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0B28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2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eurosgastr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908</Words>
  <Characters>5358</Characters>
  <Application>Microsoft Office Word</Application>
  <DocSecurity>4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SŠINFIS</Company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laborator</dc:creator>
  <cp:keywords/>
  <cp:lastModifiedBy>Marcel Man</cp:lastModifiedBy>
  <cp:revision>2</cp:revision>
  <cp:lastPrinted>2024-09-05T13:02:00Z</cp:lastPrinted>
  <dcterms:created xsi:type="dcterms:W3CDTF">2024-09-05T14:51:00Z</dcterms:created>
  <dcterms:modified xsi:type="dcterms:W3CDTF">2024-09-05T14:51:00Z</dcterms:modified>
</cp:coreProperties>
</file>