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4DC82B7F" w:rsidR="000E58FD" w:rsidRPr="005B0722" w:rsidRDefault="001A0163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  <w:r w:rsidRPr="005B0722">
        <w:rPr>
          <w:rFonts w:ascii="Arial" w:eastAsia="Times New Roman" w:hAnsi="Arial" w:cs="Arial"/>
          <w:b/>
          <w:sz w:val="28"/>
          <w:szCs w:val="28"/>
        </w:rPr>
        <w:t xml:space="preserve">SMLOUVA O </w:t>
      </w:r>
      <w:r w:rsidR="00AC7A5B" w:rsidRPr="005B0722">
        <w:rPr>
          <w:rFonts w:ascii="Arial" w:eastAsia="Times New Roman" w:hAnsi="Arial" w:cs="Arial"/>
          <w:b/>
          <w:sz w:val="28"/>
          <w:szCs w:val="28"/>
        </w:rPr>
        <w:t>DÍLO</w:t>
      </w:r>
    </w:p>
    <w:p w14:paraId="00000002" w14:textId="77777777" w:rsidR="000E58FD" w:rsidRPr="005B0722" w:rsidRDefault="000E58FD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00000003" w14:textId="77777777" w:rsidR="000E58FD" w:rsidRPr="005B0722" w:rsidRDefault="001A016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5B0722">
        <w:rPr>
          <w:rFonts w:ascii="Arial" w:eastAsia="Times New Roman" w:hAnsi="Arial" w:cs="Arial"/>
          <w:b/>
          <w:sz w:val="20"/>
          <w:szCs w:val="20"/>
        </w:rPr>
        <w:t>Smluvní strany:</w:t>
      </w:r>
    </w:p>
    <w:p w14:paraId="00000004" w14:textId="77777777" w:rsidR="000E58FD" w:rsidRPr="005B0722" w:rsidRDefault="000E58FD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14:paraId="00000005" w14:textId="77777777" w:rsidR="000E58FD" w:rsidRPr="005B0722" w:rsidRDefault="001A016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5B0722">
        <w:rPr>
          <w:rFonts w:ascii="Arial" w:eastAsia="Times New Roman" w:hAnsi="Arial" w:cs="Arial"/>
          <w:b/>
          <w:sz w:val="20"/>
          <w:szCs w:val="20"/>
        </w:rPr>
        <w:t xml:space="preserve">České Budějovice – Evropské hlavní město kultury 2028, </w:t>
      </w:r>
      <w:proofErr w:type="spellStart"/>
      <w:r w:rsidRPr="005B0722">
        <w:rPr>
          <w:rFonts w:ascii="Arial" w:eastAsia="Times New Roman" w:hAnsi="Arial" w:cs="Arial"/>
          <w:b/>
          <w:sz w:val="20"/>
          <w:szCs w:val="20"/>
        </w:rPr>
        <w:t>z.ú</w:t>
      </w:r>
      <w:proofErr w:type="spellEnd"/>
      <w:r w:rsidRPr="005B0722">
        <w:rPr>
          <w:rFonts w:ascii="Arial" w:eastAsia="Times New Roman" w:hAnsi="Arial" w:cs="Arial"/>
          <w:b/>
          <w:sz w:val="20"/>
          <w:szCs w:val="20"/>
        </w:rPr>
        <w:t>.</w:t>
      </w:r>
    </w:p>
    <w:p w14:paraId="00000006" w14:textId="77777777" w:rsidR="000E58FD" w:rsidRPr="005B0722" w:rsidRDefault="001A016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5B0722">
        <w:rPr>
          <w:rFonts w:ascii="Arial" w:eastAsia="Times New Roman" w:hAnsi="Arial" w:cs="Arial"/>
          <w:sz w:val="20"/>
          <w:szCs w:val="20"/>
        </w:rPr>
        <w:t>se sídlem nám. Přemysla Otakara II. 1/1, České Budějovice 1, 370 01 České Budějovice</w:t>
      </w:r>
    </w:p>
    <w:p w14:paraId="00000007" w14:textId="77777777" w:rsidR="000E58FD" w:rsidRPr="005B0722" w:rsidRDefault="001A016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5B0722">
        <w:rPr>
          <w:rFonts w:ascii="Arial" w:eastAsia="Times New Roman" w:hAnsi="Arial" w:cs="Arial"/>
          <w:sz w:val="20"/>
          <w:szCs w:val="20"/>
        </w:rPr>
        <w:t>IČO: 193 11 052</w:t>
      </w:r>
    </w:p>
    <w:p w14:paraId="00000008" w14:textId="77777777" w:rsidR="000E58FD" w:rsidRPr="005B0722" w:rsidRDefault="001A016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5B0722">
        <w:rPr>
          <w:rFonts w:ascii="Arial" w:eastAsia="Times New Roman" w:hAnsi="Arial" w:cs="Arial"/>
          <w:sz w:val="20"/>
          <w:szCs w:val="20"/>
        </w:rPr>
        <w:t>DIČ: CZ19311052</w:t>
      </w:r>
    </w:p>
    <w:p w14:paraId="00000009" w14:textId="58CF64EB" w:rsidR="000E58FD" w:rsidRPr="005B0722" w:rsidRDefault="001A016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5B0722">
        <w:rPr>
          <w:rFonts w:ascii="Arial" w:eastAsia="Times New Roman" w:hAnsi="Arial" w:cs="Arial"/>
          <w:sz w:val="20"/>
          <w:szCs w:val="20"/>
        </w:rPr>
        <w:t>zapsaný v rejstříku ústavů vedeném Krajským soudem v Českých Budějovicích, oddíl U, vložka 176</w:t>
      </w:r>
    </w:p>
    <w:p w14:paraId="0000000A" w14:textId="624D633A" w:rsidR="000E58FD" w:rsidRPr="005B0722" w:rsidRDefault="001A016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highlight w:val="white"/>
        </w:rPr>
      </w:pPr>
      <w:r w:rsidRPr="005B0722">
        <w:rPr>
          <w:rFonts w:ascii="Arial" w:eastAsia="Times New Roman" w:hAnsi="Arial" w:cs="Arial"/>
          <w:sz w:val="20"/>
          <w:szCs w:val="20"/>
          <w:highlight w:val="white"/>
        </w:rPr>
        <w:t xml:space="preserve">bankovní spojení: </w:t>
      </w:r>
      <w:r w:rsidR="000D7F2E" w:rsidRPr="000D7F2E">
        <w:rPr>
          <w:rFonts w:ascii="Arial" w:eastAsia="Times New Roman" w:hAnsi="Arial" w:cs="Arial"/>
          <w:sz w:val="20"/>
          <w:szCs w:val="20"/>
          <w:highlight w:val="black"/>
        </w:rPr>
        <w:t>………………………</w:t>
      </w:r>
    </w:p>
    <w:p w14:paraId="0000000B" w14:textId="328C1E94" w:rsidR="000E58FD" w:rsidRPr="005B0722" w:rsidRDefault="001A016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5B0722">
        <w:rPr>
          <w:rFonts w:ascii="Arial" w:eastAsia="Times New Roman" w:hAnsi="Arial" w:cs="Arial"/>
          <w:sz w:val="20"/>
          <w:szCs w:val="20"/>
        </w:rPr>
        <w:t xml:space="preserve">číslo účtu: </w:t>
      </w:r>
      <w:r w:rsidR="000D7F2E" w:rsidRPr="000D7F2E">
        <w:rPr>
          <w:rFonts w:ascii="Arial" w:eastAsia="Times New Roman" w:hAnsi="Arial" w:cs="Arial"/>
          <w:sz w:val="20"/>
          <w:szCs w:val="20"/>
          <w:highlight w:val="black"/>
        </w:rPr>
        <w:t>………………………</w:t>
      </w:r>
      <w:proofErr w:type="gramStart"/>
      <w:r w:rsidR="000D7F2E" w:rsidRPr="000D7F2E">
        <w:rPr>
          <w:rFonts w:ascii="Arial" w:eastAsia="Times New Roman" w:hAnsi="Arial" w:cs="Arial"/>
          <w:sz w:val="20"/>
          <w:szCs w:val="20"/>
          <w:highlight w:val="black"/>
        </w:rPr>
        <w:t>…….</w:t>
      </w:r>
      <w:proofErr w:type="gramEnd"/>
      <w:r w:rsidR="000D7F2E" w:rsidRPr="000D7F2E">
        <w:rPr>
          <w:rFonts w:ascii="Arial" w:eastAsia="Times New Roman" w:hAnsi="Arial" w:cs="Arial"/>
          <w:sz w:val="20"/>
          <w:szCs w:val="20"/>
          <w:highlight w:val="black"/>
        </w:rPr>
        <w:t>.</w:t>
      </w:r>
    </w:p>
    <w:p w14:paraId="0000000C" w14:textId="77777777" w:rsidR="000E58FD" w:rsidRPr="005B0722" w:rsidRDefault="001A016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5B0722">
        <w:rPr>
          <w:rFonts w:ascii="Arial" w:eastAsia="Times New Roman" w:hAnsi="Arial" w:cs="Arial"/>
          <w:sz w:val="20"/>
          <w:szCs w:val="20"/>
        </w:rPr>
        <w:t>ID datové schránky: 954b2cu</w:t>
      </w:r>
    </w:p>
    <w:p w14:paraId="0000000D" w14:textId="33565238" w:rsidR="000E58FD" w:rsidRPr="005B0722" w:rsidRDefault="001A016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5B0722">
        <w:rPr>
          <w:rFonts w:ascii="Arial" w:eastAsia="Times New Roman" w:hAnsi="Arial" w:cs="Arial"/>
          <w:sz w:val="20"/>
          <w:szCs w:val="20"/>
        </w:rPr>
        <w:t>zastoupený ředitelem Lukáš</w:t>
      </w:r>
      <w:r w:rsidR="00477AA9" w:rsidRPr="005B0722">
        <w:rPr>
          <w:rFonts w:ascii="Arial" w:eastAsia="Times New Roman" w:hAnsi="Arial" w:cs="Arial"/>
          <w:sz w:val="20"/>
          <w:szCs w:val="20"/>
        </w:rPr>
        <w:t>em</w:t>
      </w:r>
      <w:r w:rsidRPr="005B0722">
        <w:rPr>
          <w:rFonts w:ascii="Arial" w:eastAsia="Times New Roman" w:hAnsi="Arial" w:cs="Arial"/>
          <w:sz w:val="20"/>
          <w:szCs w:val="20"/>
        </w:rPr>
        <w:t xml:space="preserve"> Černý</w:t>
      </w:r>
      <w:r w:rsidR="00477AA9" w:rsidRPr="005B0722">
        <w:rPr>
          <w:rFonts w:ascii="Arial" w:eastAsia="Times New Roman" w:hAnsi="Arial" w:cs="Arial"/>
          <w:sz w:val="20"/>
          <w:szCs w:val="20"/>
        </w:rPr>
        <w:t>m</w:t>
      </w:r>
    </w:p>
    <w:p w14:paraId="0000000F" w14:textId="00417CBC" w:rsidR="000E58FD" w:rsidRPr="005B0722" w:rsidRDefault="00177F5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0B71DE">
        <w:rPr>
          <w:rFonts w:ascii="Arial" w:eastAsia="Times New Roman" w:hAnsi="Arial" w:cs="Arial"/>
          <w:sz w:val="20"/>
          <w:szCs w:val="20"/>
        </w:rPr>
        <w:t xml:space="preserve">kontaktní osoba: </w:t>
      </w:r>
      <w:r w:rsidR="00B159D1" w:rsidRPr="00B159D1">
        <w:rPr>
          <w:rFonts w:ascii="Arial" w:hAnsi="Arial" w:cs="Arial"/>
          <w:sz w:val="20"/>
          <w:szCs w:val="20"/>
          <w:highlight w:val="black"/>
        </w:rPr>
        <w:t>……………………………………………………………</w:t>
      </w:r>
      <w:proofErr w:type="gramStart"/>
      <w:r w:rsidR="00B159D1" w:rsidRPr="00B159D1">
        <w:rPr>
          <w:rFonts w:ascii="Arial" w:hAnsi="Arial" w:cs="Arial"/>
          <w:sz w:val="20"/>
          <w:szCs w:val="20"/>
          <w:highlight w:val="black"/>
        </w:rPr>
        <w:t>…….</w:t>
      </w:r>
      <w:proofErr w:type="gramEnd"/>
      <w:r w:rsidR="00B159D1" w:rsidRPr="00B159D1">
        <w:rPr>
          <w:rFonts w:ascii="Arial" w:hAnsi="Arial" w:cs="Arial"/>
          <w:sz w:val="20"/>
          <w:szCs w:val="20"/>
          <w:highlight w:val="black"/>
        </w:rPr>
        <w:t>.</w:t>
      </w:r>
    </w:p>
    <w:p w14:paraId="00000010" w14:textId="77777777" w:rsidR="000E58FD" w:rsidRPr="005B0722" w:rsidRDefault="001A016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5B0722">
        <w:rPr>
          <w:rFonts w:ascii="Arial" w:eastAsia="Times New Roman" w:hAnsi="Arial" w:cs="Arial"/>
          <w:sz w:val="20"/>
          <w:szCs w:val="20"/>
        </w:rPr>
        <w:t>jako objednatel na straně jedné (dále také jen</w:t>
      </w:r>
      <w:r w:rsidRPr="005B0722">
        <w:rPr>
          <w:rFonts w:ascii="Arial" w:eastAsia="Times New Roman" w:hAnsi="Arial" w:cs="Arial"/>
          <w:b/>
          <w:sz w:val="20"/>
          <w:szCs w:val="20"/>
        </w:rPr>
        <w:t xml:space="preserve"> „objednatel“) </w:t>
      </w:r>
    </w:p>
    <w:p w14:paraId="00000011" w14:textId="77777777" w:rsidR="000E58FD" w:rsidRPr="005B0722" w:rsidRDefault="000E58F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00000012" w14:textId="77777777" w:rsidR="000E58FD" w:rsidRPr="005B0722" w:rsidRDefault="001A016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5B0722">
        <w:rPr>
          <w:rFonts w:ascii="Arial" w:eastAsia="Times New Roman" w:hAnsi="Arial" w:cs="Arial"/>
          <w:sz w:val="20"/>
          <w:szCs w:val="20"/>
        </w:rPr>
        <w:t>a</w:t>
      </w:r>
    </w:p>
    <w:p w14:paraId="00000013" w14:textId="77777777" w:rsidR="000E58FD" w:rsidRPr="005B0722" w:rsidRDefault="000E58FD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highlight w:val="yellow"/>
        </w:rPr>
      </w:pPr>
    </w:p>
    <w:p w14:paraId="22EC5146" w14:textId="77777777" w:rsidR="00177F5E" w:rsidRDefault="00177F5E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proofErr w:type="spellStart"/>
      <w:r w:rsidRPr="00177F5E">
        <w:rPr>
          <w:rFonts w:ascii="Arial" w:eastAsia="Times New Roman" w:hAnsi="Arial" w:cs="Arial"/>
          <w:b/>
          <w:sz w:val="20"/>
          <w:szCs w:val="20"/>
        </w:rPr>
        <w:t>Baobab&amp;GplusG</w:t>
      </w:r>
      <w:proofErr w:type="spellEnd"/>
      <w:r w:rsidRPr="00177F5E">
        <w:rPr>
          <w:rFonts w:ascii="Arial" w:eastAsia="Times New Roman" w:hAnsi="Arial" w:cs="Arial"/>
          <w:b/>
          <w:sz w:val="20"/>
          <w:szCs w:val="20"/>
        </w:rPr>
        <w:t xml:space="preserve"> s.r.o. </w:t>
      </w:r>
    </w:p>
    <w:p w14:paraId="00000015" w14:textId="26880DC7" w:rsidR="000E58FD" w:rsidRPr="005B0722" w:rsidRDefault="001A016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5B0722">
        <w:rPr>
          <w:rFonts w:ascii="Arial" w:eastAsia="Times New Roman" w:hAnsi="Arial" w:cs="Arial"/>
          <w:sz w:val="20"/>
          <w:szCs w:val="20"/>
        </w:rPr>
        <w:t>se sídlem</w:t>
      </w:r>
      <w:r w:rsidR="00177F5E">
        <w:rPr>
          <w:rFonts w:ascii="Arial" w:eastAsia="Times New Roman" w:hAnsi="Arial" w:cs="Arial"/>
          <w:sz w:val="20"/>
          <w:szCs w:val="20"/>
        </w:rPr>
        <w:t xml:space="preserve"> Plavecká 14, 128 00 Praha 2</w:t>
      </w:r>
    </w:p>
    <w:p w14:paraId="00000016" w14:textId="6A5A7B48" w:rsidR="000E58FD" w:rsidRPr="005B0722" w:rsidRDefault="001A016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5B0722">
        <w:rPr>
          <w:rFonts w:ascii="Arial" w:eastAsia="Times New Roman" w:hAnsi="Arial" w:cs="Arial"/>
          <w:sz w:val="20"/>
          <w:szCs w:val="20"/>
        </w:rPr>
        <w:t xml:space="preserve">IČO: </w:t>
      </w:r>
      <w:r w:rsidR="00177F5E" w:rsidRPr="00177F5E">
        <w:rPr>
          <w:rFonts w:ascii="Arial" w:eastAsia="Times New Roman" w:hAnsi="Arial" w:cs="Arial"/>
          <w:sz w:val="20"/>
          <w:szCs w:val="20"/>
        </w:rPr>
        <w:t>62585231</w:t>
      </w:r>
    </w:p>
    <w:p w14:paraId="00000017" w14:textId="21C23E37" w:rsidR="000E58FD" w:rsidRPr="005B0722" w:rsidRDefault="001A016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5B0722">
        <w:rPr>
          <w:rFonts w:ascii="Arial" w:eastAsia="Times New Roman" w:hAnsi="Arial" w:cs="Arial"/>
          <w:sz w:val="20"/>
          <w:szCs w:val="20"/>
        </w:rPr>
        <w:t xml:space="preserve">DIČ: </w:t>
      </w:r>
      <w:r w:rsidR="00177F5E">
        <w:rPr>
          <w:rFonts w:ascii="Arial" w:eastAsia="Times New Roman" w:hAnsi="Arial" w:cs="Arial"/>
          <w:sz w:val="20"/>
          <w:szCs w:val="20"/>
        </w:rPr>
        <w:t>CZ</w:t>
      </w:r>
      <w:r w:rsidR="00177F5E" w:rsidRPr="00177F5E">
        <w:rPr>
          <w:rFonts w:ascii="Arial" w:eastAsia="Times New Roman" w:hAnsi="Arial" w:cs="Arial"/>
          <w:sz w:val="20"/>
          <w:szCs w:val="20"/>
        </w:rPr>
        <w:t>62585231</w:t>
      </w:r>
    </w:p>
    <w:p w14:paraId="00000019" w14:textId="7B341E1C" w:rsidR="000E58FD" w:rsidRPr="005B0722" w:rsidRDefault="001A016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5B0722">
        <w:rPr>
          <w:rFonts w:ascii="Arial" w:eastAsia="Times New Roman" w:hAnsi="Arial" w:cs="Arial"/>
          <w:sz w:val="20"/>
          <w:szCs w:val="20"/>
        </w:rPr>
        <w:t xml:space="preserve">bankovní spojení: </w:t>
      </w:r>
      <w:r w:rsidR="000D7F2E" w:rsidRPr="000D7F2E">
        <w:rPr>
          <w:rFonts w:ascii="Arial" w:eastAsia="Times New Roman" w:hAnsi="Arial" w:cs="Arial"/>
          <w:sz w:val="20"/>
          <w:szCs w:val="20"/>
          <w:highlight w:val="black"/>
        </w:rPr>
        <w:t>………………………….</w:t>
      </w:r>
      <w:r w:rsidR="00177F5E">
        <w:rPr>
          <w:rFonts w:ascii="Arial" w:eastAsia="Times New Roman" w:hAnsi="Arial" w:cs="Arial"/>
          <w:sz w:val="20"/>
          <w:szCs w:val="20"/>
        </w:rPr>
        <w:t xml:space="preserve"> </w:t>
      </w:r>
    </w:p>
    <w:p w14:paraId="0000001A" w14:textId="6E473E67" w:rsidR="000E58FD" w:rsidRPr="005B0722" w:rsidRDefault="001A016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5B0722">
        <w:rPr>
          <w:rFonts w:ascii="Arial" w:eastAsia="Times New Roman" w:hAnsi="Arial" w:cs="Arial"/>
          <w:sz w:val="20"/>
          <w:szCs w:val="20"/>
        </w:rPr>
        <w:t>číslo účtu:</w:t>
      </w:r>
      <w:r w:rsidR="00177F5E">
        <w:rPr>
          <w:rFonts w:ascii="Arial" w:eastAsia="Times New Roman" w:hAnsi="Arial" w:cs="Arial"/>
          <w:sz w:val="20"/>
          <w:szCs w:val="20"/>
        </w:rPr>
        <w:t xml:space="preserve"> </w:t>
      </w:r>
      <w:r w:rsidR="000D7F2E" w:rsidRPr="000D7F2E">
        <w:rPr>
          <w:rFonts w:ascii="Arial" w:eastAsia="Times New Roman" w:hAnsi="Arial" w:cs="Arial"/>
          <w:sz w:val="20"/>
          <w:szCs w:val="20"/>
          <w:highlight w:val="black"/>
        </w:rPr>
        <w:t>………………………………</w:t>
      </w:r>
    </w:p>
    <w:p w14:paraId="03B36CE6" w14:textId="77777777" w:rsidR="00BD364C" w:rsidRDefault="001A016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5B0722">
        <w:rPr>
          <w:rFonts w:ascii="Arial" w:eastAsia="Times New Roman" w:hAnsi="Arial" w:cs="Arial"/>
          <w:sz w:val="20"/>
          <w:szCs w:val="20"/>
        </w:rPr>
        <w:t xml:space="preserve">zastoupená </w:t>
      </w:r>
      <w:r w:rsidR="00177F5E">
        <w:rPr>
          <w:rFonts w:ascii="Arial" w:eastAsia="Times New Roman" w:hAnsi="Arial" w:cs="Arial"/>
          <w:sz w:val="20"/>
          <w:szCs w:val="20"/>
        </w:rPr>
        <w:t xml:space="preserve">Barborou Čermákovou, </w:t>
      </w:r>
      <w:r w:rsidR="00BD364C">
        <w:rPr>
          <w:rFonts w:ascii="Arial" w:eastAsia="Times New Roman" w:hAnsi="Arial" w:cs="Arial"/>
          <w:sz w:val="20"/>
          <w:szCs w:val="20"/>
        </w:rPr>
        <w:t xml:space="preserve">jednatelkou, </w:t>
      </w:r>
    </w:p>
    <w:p w14:paraId="0000001C" w14:textId="1C3DC027" w:rsidR="000E58FD" w:rsidRPr="005B0722" w:rsidRDefault="001A016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5B0722">
        <w:rPr>
          <w:rFonts w:ascii="Arial" w:eastAsia="Times New Roman" w:hAnsi="Arial" w:cs="Arial"/>
          <w:sz w:val="20"/>
          <w:szCs w:val="20"/>
        </w:rPr>
        <w:t xml:space="preserve">email: </w:t>
      </w:r>
      <w:r w:rsidR="00630CC9" w:rsidRPr="00630CC9">
        <w:rPr>
          <w:rFonts w:ascii="Arial" w:eastAsia="Times New Roman" w:hAnsi="Arial" w:cs="Arial"/>
          <w:sz w:val="20"/>
          <w:szCs w:val="20"/>
          <w:highlight w:val="black"/>
        </w:rPr>
        <w:t>…………………………………………</w:t>
      </w:r>
    </w:p>
    <w:p w14:paraId="63A7594B" w14:textId="77777777" w:rsidR="00AC7A5B" w:rsidRPr="005B0722" w:rsidRDefault="00AC7A5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0000001F" w14:textId="0B50EA4B" w:rsidR="000E58FD" w:rsidRDefault="001A016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5B0722">
        <w:rPr>
          <w:rFonts w:ascii="Arial" w:eastAsia="Times New Roman" w:hAnsi="Arial" w:cs="Arial"/>
          <w:sz w:val="20"/>
          <w:szCs w:val="20"/>
        </w:rPr>
        <w:t xml:space="preserve">jako </w:t>
      </w:r>
      <w:r w:rsidR="008D4C9C" w:rsidRPr="005B0722">
        <w:rPr>
          <w:rFonts w:ascii="Arial" w:eastAsia="Times New Roman" w:hAnsi="Arial" w:cs="Arial"/>
          <w:sz w:val="20"/>
          <w:szCs w:val="20"/>
        </w:rPr>
        <w:t>dodavatel</w:t>
      </w:r>
      <w:r w:rsidRPr="005B0722">
        <w:rPr>
          <w:rFonts w:ascii="Arial" w:eastAsia="Times New Roman" w:hAnsi="Arial" w:cs="Arial"/>
          <w:sz w:val="20"/>
          <w:szCs w:val="20"/>
        </w:rPr>
        <w:t xml:space="preserve"> na straně druhé (dále také jen </w:t>
      </w:r>
      <w:r w:rsidRPr="005B0722">
        <w:rPr>
          <w:rFonts w:ascii="Arial" w:eastAsia="Times New Roman" w:hAnsi="Arial" w:cs="Arial"/>
          <w:b/>
          <w:sz w:val="20"/>
          <w:szCs w:val="20"/>
        </w:rPr>
        <w:t>„</w:t>
      </w:r>
      <w:r w:rsidR="008D4C9C" w:rsidRPr="005B0722">
        <w:rPr>
          <w:rFonts w:ascii="Arial" w:eastAsia="Times New Roman" w:hAnsi="Arial" w:cs="Arial"/>
          <w:b/>
          <w:sz w:val="20"/>
          <w:szCs w:val="20"/>
        </w:rPr>
        <w:t>dodavatel</w:t>
      </w:r>
      <w:r w:rsidRPr="005B0722">
        <w:rPr>
          <w:rFonts w:ascii="Arial" w:eastAsia="Times New Roman" w:hAnsi="Arial" w:cs="Arial"/>
          <w:b/>
          <w:sz w:val="20"/>
          <w:szCs w:val="20"/>
        </w:rPr>
        <w:t>“)</w:t>
      </w:r>
      <w:r w:rsidRPr="005B0722">
        <w:rPr>
          <w:rFonts w:ascii="Arial" w:eastAsia="Times New Roman" w:hAnsi="Arial" w:cs="Arial"/>
          <w:sz w:val="20"/>
          <w:szCs w:val="20"/>
        </w:rPr>
        <w:t xml:space="preserve"> </w:t>
      </w:r>
    </w:p>
    <w:p w14:paraId="54DCB9CF" w14:textId="77777777" w:rsidR="0091471F" w:rsidRPr="005B0722" w:rsidRDefault="0091471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00000021" w14:textId="3A38EA08" w:rsidR="000E58FD" w:rsidRPr="005B0722" w:rsidRDefault="001A016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5B0722">
        <w:rPr>
          <w:rFonts w:ascii="Arial" w:eastAsia="Times New Roman" w:hAnsi="Arial" w:cs="Arial"/>
          <w:sz w:val="20"/>
          <w:szCs w:val="20"/>
        </w:rPr>
        <w:t xml:space="preserve">objednatel a </w:t>
      </w:r>
      <w:r w:rsidR="008D4C9C" w:rsidRPr="005B0722">
        <w:rPr>
          <w:rFonts w:ascii="Arial" w:eastAsia="Times New Roman" w:hAnsi="Arial" w:cs="Arial"/>
          <w:sz w:val="20"/>
          <w:szCs w:val="20"/>
        </w:rPr>
        <w:t>dodavatel</w:t>
      </w:r>
      <w:r w:rsidRPr="005B0722">
        <w:rPr>
          <w:rFonts w:ascii="Arial" w:eastAsia="Times New Roman" w:hAnsi="Arial" w:cs="Arial"/>
          <w:sz w:val="20"/>
          <w:szCs w:val="20"/>
        </w:rPr>
        <w:t xml:space="preserve"> dále také jen jako </w:t>
      </w:r>
      <w:r w:rsidRPr="005B0722">
        <w:rPr>
          <w:rFonts w:ascii="Arial" w:eastAsia="Times New Roman" w:hAnsi="Arial" w:cs="Arial"/>
          <w:b/>
          <w:sz w:val="20"/>
          <w:szCs w:val="20"/>
        </w:rPr>
        <w:t xml:space="preserve">„smluvní strany“ </w:t>
      </w:r>
      <w:r w:rsidRPr="005B0722">
        <w:rPr>
          <w:rFonts w:ascii="Arial" w:eastAsia="Times New Roman" w:hAnsi="Arial" w:cs="Arial"/>
          <w:sz w:val="20"/>
          <w:szCs w:val="20"/>
        </w:rPr>
        <w:t xml:space="preserve">a jednotlivě rovněž jako </w:t>
      </w:r>
      <w:r w:rsidRPr="005B0722">
        <w:rPr>
          <w:rFonts w:ascii="Arial" w:eastAsia="Times New Roman" w:hAnsi="Arial" w:cs="Arial"/>
          <w:b/>
          <w:sz w:val="20"/>
          <w:szCs w:val="20"/>
        </w:rPr>
        <w:t>„smluvní strana“)</w:t>
      </w:r>
      <w:r w:rsidRPr="005B0722">
        <w:rPr>
          <w:rFonts w:ascii="Arial" w:eastAsia="Times New Roman" w:hAnsi="Arial" w:cs="Arial"/>
          <w:sz w:val="20"/>
          <w:szCs w:val="20"/>
        </w:rPr>
        <w:t xml:space="preserve"> </w:t>
      </w:r>
    </w:p>
    <w:p w14:paraId="00000022" w14:textId="77777777" w:rsidR="000E58FD" w:rsidRPr="005B0722" w:rsidRDefault="001A016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5B0722">
        <w:rPr>
          <w:rFonts w:ascii="Arial" w:eastAsia="Times New Roman" w:hAnsi="Arial" w:cs="Arial"/>
          <w:sz w:val="20"/>
          <w:szCs w:val="20"/>
        </w:rPr>
        <w:t>uzavírají dnešního dne, měsíce a roku tuto</w:t>
      </w:r>
    </w:p>
    <w:p w14:paraId="00000023" w14:textId="77777777" w:rsidR="000E58FD" w:rsidRPr="005B0722" w:rsidRDefault="000E58F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00000024" w14:textId="7DE2989F" w:rsidR="000E58FD" w:rsidRPr="005B0722" w:rsidRDefault="001A0163">
      <w:pPr>
        <w:pBdr>
          <w:bottom w:val="single" w:sz="12" w:space="1" w:color="000000"/>
        </w:pBd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5B0722">
        <w:rPr>
          <w:rFonts w:ascii="Arial" w:eastAsia="Times New Roman" w:hAnsi="Arial" w:cs="Arial"/>
          <w:b/>
          <w:sz w:val="20"/>
          <w:szCs w:val="20"/>
        </w:rPr>
        <w:t xml:space="preserve">smlouvu o </w:t>
      </w:r>
      <w:r w:rsidR="00AC7A5B" w:rsidRPr="005B0722">
        <w:rPr>
          <w:rFonts w:ascii="Arial" w:eastAsia="Times New Roman" w:hAnsi="Arial" w:cs="Arial"/>
          <w:b/>
          <w:sz w:val="20"/>
          <w:szCs w:val="20"/>
        </w:rPr>
        <w:t>dílo</w:t>
      </w:r>
    </w:p>
    <w:p w14:paraId="00000025" w14:textId="77777777" w:rsidR="000E58FD" w:rsidRPr="005B0722" w:rsidRDefault="001A0163">
      <w:pPr>
        <w:pBdr>
          <w:bottom w:val="single" w:sz="12" w:space="1" w:color="000000"/>
        </w:pBd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5B0722">
        <w:rPr>
          <w:rFonts w:ascii="Arial" w:eastAsia="Times New Roman" w:hAnsi="Arial" w:cs="Arial"/>
          <w:b/>
          <w:sz w:val="20"/>
          <w:szCs w:val="20"/>
        </w:rPr>
        <w:t xml:space="preserve">dle § 2586 a násl. zákona č. 89/2012 Sb., občanský zákoník, </w:t>
      </w:r>
    </w:p>
    <w:p w14:paraId="00000026" w14:textId="77777777" w:rsidR="000E58FD" w:rsidRPr="005B0722" w:rsidRDefault="001A0163">
      <w:pPr>
        <w:pBdr>
          <w:bottom w:val="single" w:sz="12" w:space="1" w:color="000000"/>
        </w:pBd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5B0722">
        <w:rPr>
          <w:rFonts w:ascii="Arial" w:eastAsia="Times New Roman" w:hAnsi="Arial" w:cs="Arial"/>
          <w:b/>
          <w:sz w:val="20"/>
          <w:szCs w:val="20"/>
        </w:rPr>
        <w:t>ve znění pozdějších předpisů (dále také jen „Občanský zákoník“)</w:t>
      </w:r>
    </w:p>
    <w:p w14:paraId="00000027" w14:textId="77777777" w:rsidR="000E58FD" w:rsidRPr="005B0722" w:rsidRDefault="000E58FD">
      <w:pPr>
        <w:pBdr>
          <w:bottom w:val="single" w:sz="12" w:space="1" w:color="000000"/>
        </w:pBd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14:paraId="00000028" w14:textId="77777777" w:rsidR="000E58FD" w:rsidRPr="005B0722" w:rsidRDefault="001A0163">
      <w:pPr>
        <w:pBdr>
          <w:bottom w:val="single" w:sz="12" w:space="1" w:color="000000"/>
        </w:pBd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5B0722">
        <w:rPr>
          <w:rFonts w:ascii="Arial" w:eastAsia="Times New Roman" w:hAnsi="Arial" w:cs="Arial"/>
          <w:b/>
          <w:sz w:val="20"/>
          <w:szCs w:val="20"/>
        </w:rPr>
        <w:t>dále také jen „smlouva“</w:t>
      </w:r>
    </w:p>
    <w:p w14:paraId="00000029" w14:textId="77777777" w:rsidR="000E58FD" w:rsidRPr="005B0722" w:rsidRDefault="000E58F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0000002A" w14:textId="77777777" w:rsidR="000E58FD" w:rsidRPr="005B0722" w:rsidRDefault="000E58FD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bookmarkStart w:id="0" w:name="bookmark=id.gjdgxs" w:colFirst="0" w:colLast="0"/>
      <w:bookmarkEnd w:id="0"/>
    </w:p>
    <w:p w14:paraId="0000002C" w14:textId="72E07A1E" w:rsidR="000E58FD" w:rsidRPr="00740C62" w:rsidRDefault="001A0163" w:rsidP="00740C62">
      <w:pPr>
        <w:numPr>
          <w:ilvl w:val="0"/>
          <w:numId w:val="3"/>
        </w:numPr>
        <w:tabs>
          <w:tab w:val="left" w:pos="720"/>
        </w:tabs>
        <w:spacing w:after="0" w:line="240" w:lineRule="auto"/>
        <w:ind w:hanging="360"/>
        <w:jc w:val="both"/>
        <w:rPr>
          <w:rFonts w:ascii="Arial" w:eastAsia="Times New Roman" w:hAnsi="Arial" w:cs="Arial"/>
          <w:sz w:val="20"/>
          <w:szCs w:val="20"/>
        </w:rPr>
      </w:pPr>
      <w:r w:rsidRPr="005B0722">
        <w:rPr>
          <w:rFonts w:ascii="Arial" w:eastAsia="Times New Roman" w:hAnsi="Arial" w:cs="Arial"/>
          <w:b/>
          <w:sz w:val="20"/>
          <w:szCs w:val="20"/>
        </w:rPr>
        <w:t>ÚVODNÍ USTANOVENÍ</w:t>
      </w:r>
    </w:p>
    <w:p w14:paraId="0000002D" w14:textId="77777777" w:rsidR="000E58FD" w:rsidRPr="005B0722" w:rsidRDefault="001A0163">
      <w:pPr>
        <w:numPr>
          <w:ilvl w:val="1"/>
          <w:numId w:val="3"/>
        </w:numPr>
        <w:tabs>
          <w:tab w:val="left" w:pos="144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bookmarkStart w:id="1" w:name="bookmark=id.30j0zll" w:colFirst="0" w:colLast="0"/>
      <w:bookmarkEnd w:id="1"/>
      <w:r w:rsidRPr="005B0722">
        <w:rPr>
          <w:rFonts w:ascii="Arial" w:eastAsia="Times New Roman" w:hAnsi="Arial" w:cs="Arial"/>
          <w:sz w:val="20"/>
          <w:szCs w:val="20"/>
        </w:rPr>
        <w:t>Objednatel prohlašuje, že je zapsaným ústavem, jehož účelem je mj. příprava, koordinace a realizace akcí a činností souvisejících s titulem Evropské hlavní město kultury pro rok 2028.</w:t>
      </w:r>
    </w:p>
    <w:p w14:paraId="0000002E" w14:textId="77777777" w:rsidR="000E58FD" w:rsidRPr="005B0722" w:rsidRDefault="001A0163">
      <w:pPr>
        <w:numPr>
          <w:ilvl w:val="1"/>
          <w:numId w:val="3"/>
        </w:numPr>
        <w:tabs>
          <w:tab w:val="left" w:pos="144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5B0722">
        <w:rPr>
          <w:rFonts w:ascii="Arial" w:eastAsia="Times New Roman" w:hAnsi="Arial" w:cs="Arial"/>
          <w:sz w:val="20"/>
          <w:szCs w:val="20"/>
        </w:rPr>
        <w:t>Objednatel dále prohlašuje, že splňuje veškeré podmínky a požadavky v této smlouvě stanovené a je oprávněn tuto smlouvu uzavřít a řádně plnit své povinnosti a závazky v ní obsažené.</w:t>
      </w:r>
    </w:p>
    <w:p w14:paraId="00000030" w14:textId="049090A0" w:rsidR="000E58FD" w:rsidRPr="005B0722" w:rsidRDefault="008D4C9C">
      <w:pPr>
        <w:numPr>
          <w:ilvl w:val="1"/>
          <w:numId w:val="3"/>
        </w:numPr>
        <w:tabs>
          <w:tab w:val="left" w:pos="144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5B0722">
        <w:rPr>
          <w:rFonts w:ascii="Arial" w:eastAsia="Times New Roman" w:hAnsi="Arial" w:cs="Arial"/>
          <w:sz w:val="20"/>
          <w:szCs w:val="20"/>
        </w:rPr>
        <w:t>Dodavatel</w:t>
      </w:r>
      <w:r w:rsidR="001A0163" w:rsidRPr="005B0722">
        <w:rPr>
          <w:rFonts w:ascii="Arial" w:eastAsia="Times New Roman" w:hAnsi="Arial" w:cs="Arial"/>
          <w:sz w:val="20"/>
          <w:szCs w:val="20"/>
        </w:rPr>
        <w:t xml:space="preserve"> prohlašuje, </w:t>
      </w:r>
      <w:r w:rsidR="00152A62" w:rsidRPr="005B0722">
        <w:rPr>
          <w:rFonts w:ascii="Arial" w:eastAsia="Times New Roman" w:hAnsi="Arial" w:cs="Arial"/>
          <w:sz w:val="20"/>
          <w:szCs w:val="20"/>
        </w:rPr>
        <w:t>že je osobou</w:t>
      </w:r>
      <w:r w:rsidRPr="005B0722">
        <w:rPr>
          <w:rFonts w:ascii="Arial" w:eastAsia="Times New Roman" w:hAnsi="Arial" w:cs="Arial"/>
          <w:sz w:val="20"/>
          <w:szCs w:val="20"/>
        </w:rPr>
        <w:t>, která</w:t>
      </w:r>
      <w:r w:rsidR="001A0163" w:rsidRPr="005B0722">
        <w:rPr>
          <w:rFonts w:ascii="Arial" w:eastAsia="Times New Roman" w:hAnsi="Arial" w:cs="Arial"/>
          <w:sz w:val="20"/>
          <w:szCs w:val="20"/>
        </w:rPr>
        <w:t xml:space="preserve"> splňuje veškeré podmínky a požadavky v této smlouvě stanovené a je oprávněn tuto smlouvu uzavřít a řádně plnit povinnosti </w:t>
      </w:r>
      <w:r w:rsidRPr="005B0722">
        <w:rPr>
          <w:rFonts w:ascii="Arial" w:eastAsia="Times New Roman" w:hAnsi="Arial" w:cs="Arial"/>
          <w:sz w:val="20"/>
          <w:szCs w:val="20"/>
        </w:rPr>
        <w:t xml:space="preserve">a závazky </w:t>
      </w:r>
      <w:r w:rsidR="001A0163" w:rsidRPr="005B0722">
        <w:rPr>
          <w:rFonts w:ascii="Arial" w:eastAsia="Times New Roman" w:hAnsi="Arial" w:cs="Arial"/>
          <w:sz w:val="20"/>
          <w:szCs w:val="20"/>
        </w:rPr>
        <w:t>v ní obsažené.</w:t>
      </w:r>
    </w:p>
    <w:p w14:paraId="00000031" w14:textId="77777777" w:rsidR="000E58FD" w:rsidRPr="005B0722" w:rsidRDefault="000E58FD">
      <w:pPr>
        <w:tabs>
          <w:tab w:val="left" w:pos="1440"/>
        </w:tabs>
        <w:spacing w:after="0" w:line="240" w:lineRule="auto"/>
        <w:ind w:left="1364"/>
        <w:jc w:val="both"/>
        <w:rPr>
          <w:rFonts w:ascii="Arial" w:eastAsia="Times New Roman" w:hAnsi="Arial" w:cs="Arial"/>
          <w:sz w:val="20"/>
          <w:szCs w:val="20"/>
        </w:rPr>
      </w:pPr>
    </w:p>
    <w:p w14:paraId="00000033" w14:textId="7B446E85" w:rsidR="000E58FD" w:rsidRPr="0091471F" w:rsidRDefault="001A0163" w:rsidP="0091471F">
      <w:pPr>
        <w:numPr>
          <w:ilvl w:val="0"/>
          <w:numId w:val="3"/>
        </w:numPr>
        <w:tabs>
          <w:tab w:val="left" w:pos="720"/>
        </w:tabs>
        <w:spacing w:after="0" w:line="240" w:lineRule="auto"/>
        <w:ind w:hanging="360"/>
        <w:jc w:val="both"/>
        <w:rPr>
          <w:rFonts w:ascii="Arial" w:eastAsia="Times New Roman" w:hAnsi="Arial" w:cs="Arial"/>
          <w:b/>
          <w:sz w:val="20"/>
          <w:szCs w:val="20"/>
        </w:rPr>
      </w:pPr>
      <w:r w:rsidRPr="005B0722">
        <w:rPr>
          <w:rFonts w:ascii="Arial" w:eastAsia="Times New Roman" w:hAnsi="Arial" w:cs="Arial"/>
          <w:b/>
          <w:sz w:val="20"/>
          <w:szCs w:val="20"/>
        </w:rPr>
        <w:t>PŘEDMĚT A ÚČEL SMLOUVY</w:t>
      </w:r>
    </w:p>
    <w:p w14:paraId="00000034" w14:textId="65942B1D" w:rsidR="000E58FD" w:rsidRPr="005B0722" w:rsidRDefault="001A0163">
      <w:pPr>
        <w:numPr>
          <w:ilvl w:val="1"/>
          <w:numId w:val="3"/>
        </w:numPr>
        <w:tabs>
          <w:tab w:val="left" w:pos="144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5B0722">
        <w:rPr>
          <w:rFonts w:ascii="Arial" w:eastAsia="Times New Roman" w:hAnsi="Arial" w:cs="Arial"/>
          <w:sz w:val="20"/>
          <w:szCs w:val="20"/>
        </w:rPr>
        <w:t xml:space="preserve">Účelem této smlouvy je zajištění úspěšného naplňování účelu objednatele, přičemž objednateli má náležet řádné a nerušené právo k užití výsledků činnosti </w:t>
      </w:r>
      <w:r w:rsidR="0005039B" w:rsidRPr="005B0722">
        <w:rPr>
          <w:rFonts w:ascii="Arial" w:eastAsia="Times New Roman" w:hAnsi="Arial" w:cs="Arial"/>
          <w:sz w:val="20"/>
          <w:szCs w:val="20"/>
        </w:rPr>
        <w:t>dodavatele</w:t>
      </w:r>
      <w:r w:rsidRPr="005B0722">
        <w:rPr>
          <w:rFonts w:ascii="Arial" w:eastAsia="Times New Roman" w:hAnsi="Arial" w:cs="Arial"/>
          <w:sz w:val="20"/>
          <w:szCs w:val="20"/>
        </w:rPr>
        <w:t xml:space="preserve"> dle této smlouvy.</w:t>
      </w:r>
    </w:p>
    <w:p w14:paraId="00000037" w14:textId="16906B5C" w:rsidR="000E58FD" w:rsidRPr="005B0722" w:rsidRDefault="00000000" w:rsidP="00A56B94">
      <w:pPr>
        <w:numPr>
          <w:ilvl w:val="1"/>
          <w:numId w:val="3"/>
        </w:numPr>
        <w:tabs>
          <w:tab w:val="left" w:pos="144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tag w:val="goog_rdk_0"/>
          <w:id w:val="1436941549"/>
        </w:sdtPr>
        <w:sdtContent/>
      </w:sdt>
      <w:r w:rsidR="001A0163" w:rsidRPr="005B0722">
        <w:rPr>
          <w:rFonts w:ascii="Arial" w:eastAsia="Times New Roman" w:hAnsi="Arial" w:cs="Arial"/>
          <w:sz w:val="20"/>
          <w:szCs w:val="20"/>
        </w:rPr>
        <w:t xml:space="preserve">Předmětem této smlouvy je realizace veřejné zakázky </w:t>
      </w:r>
      <w:r w:rsidR="00740C62">
        <w:rPr>
          <w:rFonts w:ascii="Arial" w:eastAsia="Times New Roman" w:hAnsi="Arial" w:cs="Arial"/>
          <w:sz w:val="20"/>
          <w:szCs w:val="20"/>
        </w:rPr>
        <w:t xml:space="preserve">s názvem </w:t>
      </w:r>
      <w:r w:rsidR="0091471F" w:rsidRPr="0091471F">
        <w:rPr>
          <w:rFonts w:ascii="Arial" w:eastAsia="Times New Roman" w:hAnsi="Arial" w:cs="Arial"/>
          <w:b/>
          <w:sz w:val="20"/>
          <w:szCs w:val="20"/>
        </w:rPr>
        <w:t xml:space="preserve">Realizace profesního tvůrčího setkání 5.9.2024 s mezinárodními partnery projektu BIBLIOCITY v rámci festivalu </w:t>
      </w:r>
      <w:proofErr w:type="spellStart"/>
      <w:r w:rsidR="0091471F" w:rsidRPr="0091471F">
        <w:rPr>
          <w:rFonts w:ascii="Arial" w:eastAsia="Times New Roman" w:hAnsi="Arial" w:cs="Arial"/>
          <w:b/>
          <w:sz w:val="20"/>
          <w:szCs w:val="20"/>
        </w:rPr>
        <w:t>Tabook</w:t>
      </w:r>
      <w:proofErr w:type="spellEnd"/>
      <w:r w:rsidR="0091471F" w:rsidRPr="0091471F">
        <w:rPr>
          <w:rFonts w:ascii="Arial" w:eastAsia="Times New Roman" w:hAnsi="Arial" w:cs="Arial"/>
          <w:b/>
          <w:sz w:val="20"/>
          <w:szCs w:val="20"/>
        </w:rPr>
        <w:t xml:space="preserve"> v Táboř</w:t>
      </w:r>
      <w:r w:rsidR="0091471F">
        <w:rPr>
          <w:rFonts w:ascii="Arial" w:eastAsia="Times New Roman" w:hAnsi="Arial" w:cs="Arial"/>
          <w:b/>
          <w:sz w:val="20"/>
          <w:szCs w:val="20"/>
        </w:rPr>
        <w:t>e</w:t>
      </w:r>
      <w:r w:rsidR="0091471F" w:rsidRPr="0091471F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1A0163" w:rsidRPr="005B0722">
        <w:rPr>
          <w:rFonts w:ascii="Arial" w:eastAsia="Times New Roman" w:hAnsi="Arial" w:cs="Arial"/>
          <w:sz w:val="20"/>
          <w:szCs w:val="20"/>
        </w:rPr>
        <w:t xml:space="preserve">(dále také jen „Veřejná zakázka“) dle zadávacích podmínek (dále také jen „Zadávací podmínky“), </w:t>
      </w:r>
      <w:sdt>
        <w:sdtPr>
          <w:rPr>
            <w:rFonts w:ascii="Arial" w:hAnsi="Arial" w:cs="Arial"/>
            <w:sz w:val="20"/>
            <w:szCs w:val="20"/>
          </w:rPr>
          <w:tag w:val="goog_rdk_1"/>
          <w:id w:val="-2130614530"/>
        </w:sdtPr>
        <w:sdtContent/>
      </w:sdt>
      <w:r w:rsidR="001A0163" w:rsidRPr="005B0722">
        <w:rPr>
          <w:rFonts w:ascii="Arial" w:eastAsia="Times New Roman" w:hAnsi="Arial" w:cs="Arial"/>
          <w:sz w:val="20"/>
          <w:szCs w:val="20"/>
        </w:rPr>
        <w:t>a to v rozsahu dle přílohy č. 1 této smlouvy, která je její nedílnou součástí (dále také jen „</w:t>
      </w:r>
      <w:r w:rsidR="008D4C9C" w:rsidRPr="005B0722">
        <w:rPr>
          <w:rFonts w:ascii="Arial" w:eastAsia="Times New Roman" w:hAnsi="Arial" w:cs="Arial"/>
          <w:sz w:val="20"/>
          <w:szCs w:val="20"/>
        </w:rPr>
        <w:t>Dílo</w:t>
      </w:r>
      <w:r w:rsidR="001A0163" w:rsidRPr="005B0722">
        <w:rPr>
          <w:rFonts w:ascii="Arial" w:eastAsia="Times New Roman" w:hAnsi="Arial" w:cs="Arial"/>
          <w:sz w:val="20"/>
          <w:szCs w:val="20"/>
        </w:rPr>
        <w:t xml:space="preserve">“), když </w:t>
      </w:r>
      <w:r w:rsidR="008D4C9C" w:rsidRPr="005B0722">
        <w:rPr>
          <w:rFonts w:ascii="Arial" w:eastAsia="Times New Roman" w:hAnsi="Arial" w:cs="Arial"/>
          <w:sz w:val="20"/>
          <w:szCs w:val="20"/>
        </w:rPr>
        <w:t xml:space="preserve">Dílo </w:t>
      </w:r>
      <w:r w:rsidR="00A56B94" w:rsidRPr="005B0722">
        <w:rPr>
          <w:rFonts w:ascii="Arial" w:eastAsia="Times New Roman" w:hAnsi="Arial" w:cs="Arial"/>
          <w:sz w:val="20"/>
          <w:szCs w:val="20"/>
        </w:rPr>
        <w:t xml:space="preserve">provede dodavatel na své </w:t>
      </w:r>
      <w:r w:rsidR="00A56B94" w:rsidRPr="005B0722">
        <w:rPr>
          <w:rFonts w:ascii="Arial" w:eastAsia="Times New Roman" w:hAnsi="Arial" w:cs="Arial"/>
          <w:sz w:val="20"/>
          <w:szCs w:val="20"/>
        </w:rPr>
        <w:lastRenderedPageBreak/>
        <w:t>náklady a nebezpečí pro objednatele a objednatel se zavazuje Dílo převzít a zaplatit za něj cenu sjednanou v čl. 4. této smlouvy.</w:t>
      </w:r>
    </w:p>
    <w:p w14:paraId="00000038" w14:textId="5F7D86F1" w:rsidR="000E58FD" w:rsidRPr="005B0722" w:rsidRDefault="00A56B94">
      <w:pPr>
        <w:numPr>
          <w:ilvl w:val="1"/>
          <w:numId w:val="3"/>
        </w:numPr>
        <w:tabs>
          <w:tab w:val="left" w:pos="144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5B0722">
        <w:rPr>
          <w:rFonts w:ascii="Arial" w:eastAsia="Times New Roman" w:hAnsi="Arial" w:cs="Arial"/>
          <w:sz w:val="20"/>
          <w:szCs w:val="20"/>
        </w:rPr>
        <w:t xml:space="preserve">Dodavatel </w:t>
      </w:r>
      <w:r w:rsidR="001A0163" w:rsidRPr="005B0722">
        <w:rPr>
          <w:rFonts w:ascii="Arial" w:eastAsia="Times New Roman" w:hAnsi="Arial" w:cs="Arial"/>
          <w:sz w:val="20"/>
          <w:szCs w:val="20"/>
        </w:rPr>
        <w:t xml:space="preserve">touto smlouvou garantuje objednateli splnění Zadávacích podmínek Veřejné zakázky a všech z toho vyplývajících povinností podle </w:t>
      </w:r>
      <w:r w:rsidRPr="005B0722">
        <w:rPr>
          <w:rFonts w:ascii="Arial" w:eastAsia="Times New Roman" w:hAnsi="Arial" w:cs="Arial"/>
          <w:sz w:val="20"/>
          <w:szCs w:val="20"/>
        </w:rPr>
        <w:t>dodavatelem</w:t>
      </w:r>
      <w:r w:rsidR="001A0163" w:rsidRPr="005B0722">
        <w:rPr>
          <w:rFonts w:ascii="Arial" w:eastAsia="Times New Roman" w:hAnsi="Arial" w:cs="Arial"/>
          <w:sz w:val="20"/>
          <w:szCs w:val="20"/>
        </w:rPr>
        <w:t xml:space="preserve"> podané nabídky. Pro vyloučení jakýchkoliv pochybností to znamená, že:</w:t>
      </w:r>
    </w:p>
    <w:p w14:paraId="00000039" w14:textId="77777777" w:rsidR="000E58FD" w:rsidRPr="005B0722" w:rsidRDefault="001A0163">
      <w:pPr>
        <w:numPr>
          <w:ilvl w:val="2"/>
          <w:numId w:val="3"/>
        </w:numPr>
        <w:tabs>
          <w:tab w:val="left" w:pos="144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5B0722">
        <w:rPr>
          <w:rFonts w:ascii="Arial" w:eastAsia="Times New Roman" w:hAnsi="Arial" w:cs="Arial"/>
          <w:sz w:val="20"/>
          <w:szCs w:val="20"/>
        </w:rPr>
        <w:t>v případě jakékoliv nejistoty ohledně výkladu ustanovení této smlouvy budou tato ustanovení vykládána tak, aby zohledňovala účel Veřejné zakázky a podmínky plnění Veřejné zakázky vyjádřené Zadávacími podmínkami,</w:t>
      </w:r>
    </w:p>
    <w:p w14:paraId="0000003A" w14:textId="6F3403CF" w:rsidR="000E58FD" w:rsidRPr="005B0722" w:rsidRDefault="001A0163">
      <w:pPr>
        <w:numPr>
          <w:ilvl w:val="2"/>
          <w:numId w:val="3"/>
        </w:numPr>
        <w:tabs>
          <w:tab w:val="left" w:pos="144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5B0722">
        <w:rPr>
          <w:rFonts w:ascii="Arial" w:eastAsia="Times New Roman" w:hAnsi="Arial" w:cs="Arial"/>
          <w:sz w:val="20"/>
          <w:szCs w:val="20"/>
        </w:rPr>
        <w:t>v případě chybějícího ustanovení v této smlouvě, budou použita dostatečně konkrétní ustanovení Zadávací</w:t>
      </w:r>
      <w:r w:rsidR="0091471F">
        <w:rPr>
          <w:rFonts w:ascii="Arial" w:eastAsia="Times New Roman" w:hAnsi="Arial" w:cs="Arial"/>
          <w:sz w:val="20"/>
          <w:szCs w:val="20"/>
        </w:rPr>
        <w:t>ch podmínek</w:t>
      </w:r>
      <w:r w:rsidR="00BD364C">
        <w:rPr>
          <w:rFonts w:ascii="Arial" w:eastAsia="Times New Roman" w:hAnsi="Arial" w:cs="Arial"/>
          <w:sz w:val="20"/>
          <w:szCs w:val="20"/>
        </w:rPr>
        <w:t>.</w:t>
      </w:r>
    </w:p>
    <w:p w14:paraId="0000003C" w14:textId="77C66EE7" w:rsidR="000E58FD" w:rsidRPr="005B0722" w:rsidRDefault="001A0163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B0722">
        <w:rPr>
          <w:rFonts w:ascii="Arial" w:eastAsia="Times New Roman" w:hAnsi="Arial" w:cs="Arial"/>
          <w:color w:val="000000"/>
          <w:sz w:val="20"/>
          <w:szCs w:val="20"/>
        </w:rPr>
        <w:t xml:space="preserve">Předmětem této smlouvy je závazek </w:t>
      </w:r>
      <w:r w:rsidR="00A56B94" w:rsidRPr="005B0722">
        <w:rPr>
          <w:rFonts w:ascii="Arial" w:eastAsia="Times New Roman" w:hAnsi="Arial" w:cs="Arial"/>
          <w:color w:val="000000"/>
          <w:sz w:val="20"/>
          <w:szCs w:val="20"/>
        </w:rPr>
        <w:t xml:space="preserve">dodavatele </w:t>
      </w:r>
      <w:r w:rsidR="003A7A15" w:rsidRPr="005B0722">
        <w:rPr>
          <w:rFonts w:ascii="Arial" w:eastAsia="Times New Roman" w:hAnsi="Arial" w:cs="Arial"/>
          <w:color w:val="000000"/>
          <w:sz w:val="20"/>
          <w:szCs w:val="20"/>
        </w:rPr>
        <w:t xml:space="preserve">provést pro objednatele </w:t>
      </w:r>
      <w:r w:rsidR="00A56B94" w:rsidRPr="005B0722">
        <w:rPr>
          <w:rFonts w:ascii="Arial" w:eastAsia="Times New Roman" w:hAnsi="Arial" w:cs="Arial"/>
          <w:color w:val="000000"/>
          <w:sz w:val="20"/>
          <w:szCs w:val="20"/>
        </w:rPr>
        <w:t xml:space="preserve">Dílo </w:t>
      </w:r>
      <w:r w:rsidRPr="005B0722">
        <w:rPr>
          <w:rFonts w:ascii="Arial" w:eastAsia="Times New Roman" w:hAnsi="Arial" w:cs="Arial"/>
          <w:color w:val="000000"/>
          <w:sz w:val="20"/>
          <w:szCs w:val="20"/>
        </w:rPr>
        <w:t xml:space="preserve">za podmínek sjednaných touto smlouvou a závazek objednatele zaplatit za </w:t>
      </w:r>
      <w:r w:rsidR="003A7A15" w:rsidRPr="005B0722">
        <w:rPr>
          <w:rFonts w:ascii="Arial" w:eastAsia="Times New Roman" w:hAnsi="Arial" w:cs="Arial"/>
          <w:color w:val="000000"/>
          <w:sz w:val="20"/>
          <w:szCs w:val="20"/>
        </w:rPr>
        <w:t xml:space="preserve">Dílo </w:t>
      </w:r>
      <w:r w:rsidR="00A56B94" w:rsidRPr="005B0722">
        <w:rPr>
          <w:rFonts w:ascii="Arial" w:eastAsia="Times New Roman" w:hAnsi="Arial" w:cs="Arial"/>
          <w:color w:val="000000"/>
          <w:sz w:val="20"/>
          <w:szCs w:val="20"/>
        </w:rPr>
        <w:t xml:space="preserve">dodavateli </w:t>
      </w:r>
      <w:r w:rsidRPr="005B0722">
        <w:rPr>
          <w:rFonts w:ascii="Arial" w:eastAsia="Times New Roman" w:hAnsi="Arial" w:cs="Arial"/>
          <w:color w:val="000000"/>
          <w:sz w:val="20"/>
          <w:szCs w:val="20"/>
        </w:rPr>
        <w:t xml:space="preserve">v této smlouvě sjednanou </w:t>
      </w:r>
      <w:r w:rsidR="00A56B94" w:rsidRPr="005B0722">
        <w:rPr>
          <w:rFonts w:ascii="Arial" w:eastAsia="Times New Roman" w:hAnsi="Arial" w:cs="Arial"/>
          <w:color w:val="000000"/>
          <w:sz w:val="20"/>
          <w:szCs w:val="20"/>
        </w:rPr>
        <w:t>cenu</w:t>
      </w:r>
      <w:r w:rsidRPr="005B0722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0000003D" w14:textId="603C25C6" w:rsidR="000E58FD" w:rsidRPr="005B0722" w:rsidRDefault="001A0163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B0722">
        <w:rPr>
          <w:rFonts w:ascii="Arial" w:eastAsia="Times New Roman" w:hAnsi="Arial" w:cs="Arial"/>
          <w:color w:val="000000"/>
          <w:sz w:val="20"/>
          <w:szCs w:val="20"/>
        </w:rPr>
        <w:t xml:space="preserve">Účelem této smlouvy je upravit podmínky, za nichž </w:t>
      </w:r>
      <w:r w:rsidR="003A7A15" w:rsidRPr="005B0722">
        <w:rPr>
          <w:rFonts w:ascii="Arial" w:eastAsia="Times New Roman" w:hAnsi="Arial" w:cs="Arial"/>
          <w:color w:val="000000"/>
          <w:sz w:val="20"/>
          <w:szCs w:val="20"/>
        </w:rPr>
        <w:t>dodavatel provede pro objednatele Dílo</w:t>
      </w:r>
      <w:r w:rsidRPr="005B0722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0000003E" w14:textId="2AA9FDDF" w:rsidR="000E58FD" w:rsidRPr="005B0722" w:rsidRDefault="001A0163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B0722">
        <w:rPr>
          <w:rFonts w:ascii="Arial" w:eastAsia="Times New Roman" w:hAnsi="Arial" w:cs="Arial"/>
          <w:color w:val="000000"/>
          <w:sz w:val="20"/>
          <w:szCs w:val="20"/>
        </w:rPr>
        <w:t xml:space="preserve">Součástí </w:t>
      </w:r>
      <w:r w:rsidR="00981E7C" w:rsidRPr="005B0722">
        <w:rPr>
          <w:rFonts w:ascii="Arial" w:eastAsia="Times New Roman" w:hAnsi="Arial" w:cs="Arial"/>
          <w:color w:val="000000"/>
          <w:sz w:val="20"/>
          <w:szCs w:val="20"/>
        </w:rPr>
        <w:t xml:space="preserve">provedení Díla dodavatelem </w:t>
      </w:r>
      <w:r w:rsidRPr="005B0722">
        <w:rPr>
          <w:rFonts w:ascii="Arial" w:eastAsia="Times New Roman" w:hAnsi="Arial" w:cs="Arial"/>
          <w:color w:val="000000"/>
          <w:sz w:val="20"/>
          <w:szCs w:val="20"/>
        </w:rPr>
        <w:t xml:space="preserve">je provedení všech činností, prací a služeb, které </w:t>
      </w:r>
      <w:r w:rsidR="00981E7C" w:rsidRPr="005B0722">
        <w:rPr>
          <w:rFonts w:ascii="Arial" w:eastAsia="Times New Roman" w:hAnsi="Arial" w:cs="Arial"/>
          <w:color w:val="000000"/>
          <w:sz w:val="20"/>
          <w:szCs w:val="20"/>
        </w:rPr>
        <w:t xml:space="preserve">s Dílem </w:t>
      </w:r>
      <w:r w:rsidRPr="005B0722">
        <w:rPr>
          <w:rFonts w:ascii="Arial" w:eastAsia="Times New Roman" w:hAnsi="Arial" w:cs="Arial"/>
          <w:color w:val="000000"/>
          <w:sz w:val="20"/>
          <w:szCs w:val="20"/>
        </w:rPr>
        <w:t xml:space="preserve">souvisí, a o kterých </w:t>
      </w:r>
      <w:r w:rsidR="00981E7C" w:rsidRPr="005B0722">
        <w:rPr>
          <w:rFonts w:ascii="Arial" w:eastAsia="Times New Roman" w:hAnsi="Arial" w:cs="Arial"/>
          <w:color w:val="000000"/>
          <w:sz w:val="20"/>
          <w:szCs w:val="20"/>
        </w:rPr>
        <w:t xml:space="preserve">dodavatel </w:t>
      </w:r>
      <w:r w:rsidRPr="005B0722">
        <w:rPr>
          <w:rFonts w:ascii="Arial" w:eastAsia="Times New Roman" w:hAnsi="Arial" w:cs="Arial"/>
          <w:color w:val="000000"/>
          <w:sz w:val="20"/>
          <w:szCs w:val="20"/>
        </w:rPr>
        <w:t xml:space="preserve">věděl nebo podle svých odborných znalostí a zkušeností vědět měl nebo mohl, že jsou k řádnému a kvalitnímu provedení </w:t>
      </w:r>
      <w:r w:rsidR="00981E7C" w:rsidRPr="005B0722">
        <w:rPr>
          <w:rFonts w:ascii="Arial" w:eastAsia="Times New Roman" w:hAnsi="Arial" w:cs="Arial"/>
          <w:color w:val="000000"/>
          <w:sz w:val="20"/>
          <w:szCs w:val="20"/>
        </w:rPr>
        <w:t xml:space="preserve">Díla </w:t>
      </w:r>
      <w:r w:rsidRPr="005B0722">
        <w:rPr>
          <w:rFonts w:ascii="Arial" w:eastAsia="Times New Roman" w:hAnsi="Arial" w:cs="Arial"/>
          <w:color w:val="000000"/>
          <w:sz w:val="20"/>
          <w:szCs w:val="20"/>
        </w:rPr>
        <w:t xml:space="preserve">třeba, a to i s přihlédnutím ke standardní praxi při </w:t>
      </w:r>
      <w:r w:rsidR="00981E7C" w:rsidRPr="005B0722">
        <w:rPr>
          <w:rFonts w:ascii="Arial" w:eastAsia="Times New Roman" w:hAnsi="Arial" w:cs="Arial"/>
          <w:color w:val="000000"/>
          <w:sz w:val="20"/>
          <w:szCs w:val="20"/>
        </w:rPr>
        <w:t xml:space="preserve">provádění Díla </w:t>
      </w:r>
      <w:r w:rsidRPr="005B0722">
        <w:rPr>
          <w:rFonts w:ascii="Arial" w:eastAsia="Times New Roman" w:hAnsi="Arial" w:cs="Arial"/>
          <w:color w:val="000000"/>
          <w:sz w:val="20"/>
          <w:szCs w:val="20"/>
        </w:rPr>
        <w:t>obdobného charakteru.</w:t>
      </w:r>
    </w:p>
    <w:p w14:paraId="0000003F" w14:textId="2282D6F3" w:rsidR="000E58FD" w:rsidRPr="005B0722" w:rsidRDefault="001A0163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B0722">
        <w:rPr>
          <w:rFonts w:ascii="Arial" w:eastAsia="Times New Roman" w:hAnsi="Arial" w:cs="Arial"/>
          <w:color w:val="000000"/>
          <w:sz w:val="20"/>
          <w:szCs w:val="20"/>
        </w:rPr>
        <w:t xml:space="preserve">Výstupem </w:t>
      </w:r>
      <w:r w:rsidR="00981E7C" w:rsidRPr="005B0722">
        <w:rPr>
          <w:rFonts w:ascii="Arial" w:eastAsia="Times New Roman" w:hAnsi="Arial" w:cs="Arial"/>
          <w:color w:val="000000"/>
          <w:sz w:val="20"/>
          <w:szCs w:val="20"/>
        </w:rPr>
        <w:t xml:space="preserve">provedení Díla </w:t>
      </w:r>
      <w:r w:rsidRPr="005B0722">
        <w:rPr>
          <w:rFonts w:ascii="Arial" w:eastAsia="Times New Roman" w:hAnsi="Arial" w:cs="Arial"/>
          <w:color w:val="000000"/>
          <w:sz w:val="20"/>
          <w:szCs w:val="20"/>
        </w:rPr>
        <w:t xml:space="preserve">je zejména faktické řádné vykonání činnosti směřující k naplnění účelu této smlouvy, dle výše sjednaných podmínek tohoto článku této smlouvy. </w:t>
      </w:r>
    </w:p>
    <w:p w14:paraId="00000041" w14:textId="77777777" w:rsidR="000E58FD" w:rsidRPr="005B0722" w:rsidRDefault="000E58FD">
      <w:pPr>
        <w:spacing w:after="0" w:line="240" w:lineRule="auto"/>
        <w:ind w:left="1440"/>
        <w:jc w:val="both"/>
        <w:rPr>
          <w:rFonts w:ascii="Arial" w:eastAsia="Times New Roman" w:hAnsi="Arial" w:cs="Arial"/>
          <w:sz w:val="20"/>
          <w:szCs w:val="20"/>
        </w:rPr>
      </w:pPr>
    </w:p>
    <w:p w14:paraId="00000043" w14:textId="7561882D" w:rsidR="000E58FD" w:rsidRPr="0091471F" w:rsidRDefault="001A0163" w:rsidP="0091471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jc w:val="both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5B0722">
        <w:rPr>
          <w:rFonts w:ascii="Arial" w:eastAsia="Times New Roman" w:hAnsi="Arial" w:cs="Arial"/>
          <w:b/>
          <w:color w:val="000000"/>
          <w:sz w:val="20"/>
          <w:szCs w:val="20"/>
        </w:rPr>
        <w:t xml:space="preserve">ZPŮSOB, TERMÍN A MÍSTO </w:t>
      </w:r>
      <w:r w:rsidR="00981E7C" w:rsidRPr="005B0722">
        <w:rPr>
          <w:rFonts w:ascii="Arial" w:eastAsia="Times New Roman" w:hAnsi="Arial" w:cs="Arial"/>
          <w:b/>
          <w:color w:val="000000"/>
          <w:sz w:val="20"/>
          <w:szCs w:val="20"/>
        </w:rPr>
        <w:t>PROVEDENÍ DÍLA</w:t>
      </w:r>
    </w:p>
    <w:p w14:paraId="00000044" w14:textId="729EE0DA" w:rsidR="000E58FD" w:rsidRPr="005B0722" w:rsidRDefault="00981E7C">
      <w:pPr>
        <w:numPr>
          <w:ilvl w:val="1"/>
          <w:numId w:val="3"/>
        </w:numPr>
        <w:spacing w:after="0" w:line="240" w:lineRule="auto"/>
        <w:ind w:hanging="397"/>
        <w:jc w:val="both"/>
        <w:rPr>
          <w:rFonts w:ascii="Arial" w:eastAsia="Times New Roman" w:hAnsi="Arial" w:cs="Arial"/>
          <w:sz w:val="20"/>
          <w:szCs w:val="20"/>
        </w:rPr>
      </w:pPr>
      <w:r w:rsidRPr="005B0722">
        <w:rPr>
          <w:rFonts w:ascii="Arial" w:eastAsia="Times New Roman" w:hAnsi="Arial" w:cs="Arial"/>
          <w:sz w:val="20"/>
          <w:szCs w:val="20"/>
        </w:rPr>
        <w:t>Dílo bude provedeno d</w:t>
      </w:r>
      <w:r w:rsidR="0091471F">
        <w:rPr>
          <w:rFonts w:ascii="Arial" w:eastAsia="Times New Roman" w:hAnsi="Arial" w:cs="Arial"/>
          <w:sz w:val="20"/>
          <w:szCs w:val="20"/>
        </w:rPr>
        <w:t xml:space="preserve">ne </w:t>
      </w:r>
      <w:r w:rsidR="0091471F" w:rsidRPr="0091471F">
        <w:rPr>
          <w:rFonts w:ascii="Arial" w:eastAsia="Times New Roman" w:hAnsi="Arial" w:cs="Arial"/>
          <w:b/>
          <w:bCs/>
          <w:sz w:val="20"/>
          <w:szCs w:val="20"/>
        </w:rPr>
        <w:t>5. 9. 2024.</w:t>
      </w:r>
      <w:r w:rsidR="0091471F">
        <w:rPr>
          <w:rFonts w:ascii="Arial" w:eastAsia="Times New Roman" w:hAnsi="Arial" w:cs="Arial"/>
          <w:sz w:val="20"/>
          <w:szCs w:val="20"/>
        </w:rPr>
        <w:t xml:space="preserve"> </w:t>
      </w:r>
    </w:p>
    <w:p w14:paraId="00000045" w14:textId="1E5AFDD5" w:rsidR="000E58FD" w:rsidRPr="005B0722" w:rsidRDefault="0005039B">
      <w:pPr>
        <w:numPr>
          <w:ilvl w:val="1"/>
          <w:numId w:val="3"/>
        </w:numPr>
        <w:spacing w:after="0" w:line="240" w:lineRule="auto"/>
        <w:ind w:hanging="397"/>
        <w:jc w:val="both"/>
        <w:rPr>
          <w:rFonts w:ascii="Arial" w:eastAsia="Times New Roman" w:hAnsi="Arial" w:cs="Arial"/>
          <w:sz w:val="20"/>
          <w:szCs w:val="20"/>
        </w:rPr>
      </w:pPr>
      <w:r w:rsidRPr="005B0722">
        <w:rPr>
          <w:rFonts w:ascii="Arial" w:eastAsia="Times New Roman" w:hAnsi="Arial" w:cs="Arial"/>
          <w:sz w:val="20"/>
          <w:szCs w:val="20"/>
        </w:rPr>
        <w:t>Dodavatel</w:t>
      </w:r>
      <w:r w:rsidR="001A0163" w:rsidRPr="005B0722">
        <w:rPr>
          <w:rFonts w:ascii="Arial" w:eastAsia="Times New Roman" w:hAnsi="Arial" w:cs="Arial"/>
          <w:sz w:val="20"/>
          <w:szCs w:val="20"/>
        </w:rPr>
        <w:t xml:space="preserve"> není povinen </w:t>
      </w:r>
      <w:r w:rsidR="00981E7C" w:rsidRPr="005B0722">
        <w:rPr>
          <w:rFonts w:ascii="Arial" w:eastAsia="Times New Roman" w:hAnsi="Arial" w:cs="Arial"/>
          <w:sz w:val="20"/>
          <w:szCs w:val="20"/>
        </w:rPr>
        <w:t xml:space="preserve">provést Díla </w:t>
      </w:r>
      <w:r w:rsidR="001A0163" w:rsidRPr="005B0722">
        <w:rPr>
          <w:rFonts w:ascii="Arial" w:eastAsia="Times New Roman" w:hAnsi="Arial" w:cs="Arial"/>
          <w:sz w:val="20"/>
          <w:szCs w:val="20"/>
        </w:rPr>
        <w:t xml:space="preserve">výhradně osobně či prostřednictvím svých zaměstnanců, pokud však </w:t>
      </w:r>
      <w:r w:rsidR="00981E7C" w:rsidRPr="005B0722">
        <w:rPr>
          <w:rFonts w:ascii="Arial" w:eastAsia="Times New Roman" w:hAnsi="Arial" w:cs="Arial"/>
          <w:sz w:val="20"/>
          <w:szCs w:val="20"/>
        </w:rPr>
        <w:t xml:space="preserve">Dílo provede </w:t>
      </w:r>
      <w:r w:rsidR="001A0163" w:rsidRPr="005B0722">
        <w:rPr>
          <w:rFonts w:ascii="Arial" w:eastAsia="Times New Roman" w:hAnsi="Arial" w:cs="Arial"/>
          <w:sz w:val="20"/>
          <w:szCs w:val="20"/>
        </w:rPr>
        <w:t xml:space="preserve">prostřednictvím třetí osoby, je povinen o tom předem informovat objednatele, odpovídá za ně objednateli tak, jako by </w:t>
      </w:r>
      <w:r w:rsidR="00981E7C" w:rsidRPr="005B0722">
        <w:rPr>
          <w:rFonts w:ascii="Arial" w:eastAsia="Times New Roman" w:hAnsi="Arial" w:cs="Arial"/>
          <w:sz w:val="20"/>
          <w:szCs w:val="20"/>
        </w:rPr>
        <w:t xml:space="preserve">jej provedl </w:t>
      </w:r>
      <w:r w:rsidR="001A0163" w:rsidRPr="005B0722">
        <w:rPr>
          <w:rFonts w:ascii="Arial" w:eastAsia="Times New Roman" w:hAnsi="Arial" w:cs="Arial"/>
          <w:sz w:val="20"/>
          <w:szCs w:val="20"/>
        </w:rPr>
        <w:t>sám, a je povinen zajistit naplnění této smlouvy u těchto třetích osob zejména (nikoliv však pouze) v části práva duševního vlastnictví a ochrany informací.</w:t>
      </w:r>
    </w:p>
    <w:p w14:paraId="00000047" w14:textId="1589165D" w:rsidR="000E58FD" w:rsidRPr="005B0722" w:rsidRDefault="001A0163">
      <w:pPr>
        <w:numPr>
          <w:ilvl w:val="1"/>
          <w:numId w:val="3"/>
        </w:numPr>
        <w:spacing w:after="0" w:line="240" w:lineRule="auto"/>
        <w:ind w:hanging="397"/>
        <w:jc w:val="both"/>
        <w:rPr>
          <w:rFonts w:ascii="Arial" w:eastAsia="Times New Roman" w:hAnsi="Arial" w:cs="Arial"/>
          <w:sz w:val="20"/>
          <w:szCs w:val="20"/>
        </w:rPr>
      </w:pPr>
      <w:r w:rsidRPr="005B0722">
        <w:rPr>
          <w:rFonts w:ascii="Arial" w:eastAsia="Times New Roman" w:hAnsi="Arial" w:cs="Arial"/>
          <w:sz w:val="20"/>
          <w:szCs w:val="20"/>
        </w:rPr>
        <w:t xml:space="preserve">Místem </w:t>
      </w:r>
      <w:r w:rsidR="00981E7C" w:rsidRPr="005B0722">
        <w:rPr>
          <w:rFonts w:ascii="Arial" w:eastAsia="Times New Roman" w:hAnsi="Arial" w:cs="Arial"/>
          <w:sz w:val="20"/>
          <w:szCs w:val="20"/>
        </w:rPr>
        <w:t xml:space="preserve">provedení Díla </w:t>
      </w:r>
      <w:r w:rsidRPr="005B0722">
        <w:rPr>
          <w:rFonts w:ascii="Arial" w:eastAsia="Times New Roman" w:hAnsi="Arial" w:cs="Arial"/>
          <w:sz w:val="20"/>
          <w:szCs w:val="20"/>
        </w:rPr>
        <w:t xml:space="preserve">dle této smlouvy a předání </w:t>
      </w:r>
      <w:r w:rsidR="00981E7C" w:rsidRPr="005B0722">
        <w:rPr>
          <w:rFonts w:ascii="Arial" w:eastAsia="Times New Roman" w:hAnsi="Arial" w:cs="Arial"/>
          <w:sz w:val="20"/>
          <w:szCs w:val="20"/>
        </w:rPr>
        <w:t xml:space="preserve">Díla je </w:t>
      </w:r>
      <w:r w:rsidR="0091471F" w:rsidRPr="0091471F">
        <w:rPr>
          <w:rFonts w:ascii="Arial" w:eastAsia="Times New Roman" w:hAnsi="Arial" w:cs="Arial"/>
          <w:b/>
          <w:bCs/>
          <w:sz w:val="20"/>
          <w:szCs w:val="20"/>
        </w:rPr>
        <w:t xml:space="preserve">festival </w:t>
      </w:r>
      <w:proofErr w:type="spellStart"/>
      <w:r w:rsidR="0091471F" w:rsidRPr="0091471F">
        <w:rPr>
          <w:rFonts w:ascii="Arial" w:eastAsia="Times New Roman" w:hAnsi="Arial" w:cs="Arial"/>
          <w:b/>
          <w:bCs/>
          <w:sz w:val="20"/>
          <w:szCs w:val="20"/>
        </w:rPr>
        <w:t>Tabook</w:t>
      </w:r>
      <w:proofErr w:type="spellEnd"/>
      <w:r w:rsidR="0091471F" w:rsidRPr="0091471F">
        <w:rPr>
          <w:rFonts w:ascii="Arial" w:eastAsia="Times New Roman" w:hAnsi="Arial" w:cs="Arial"/>
          <w:b/>
          <w:bCs/>
          <w:sz w:val="20"/>
          <w:szCs w:val="20"/>
        </w:rPr>
        <w:t xml:space="preserve"> v Táboře.</w:t>
      </w:r>
      <w:r w:rsidR="0091471F">
        <w:rPr>
          <w:rFonts w:ascii="Arial" w:eastAsia="Times New Roman" w:hAnsi="Arial" w:cs="Arial"/>
          <w:sz w:val="20"/>
          <w:szCs w:val="20"/>
        </w:rPr>
        <w:t xml:space="preserve"> </w:t>
      </w:r>
    </w:p>
    <w:p w14:paraId="00000048" w14:textId="293AA01E" w:rsidR="000E58FD" w:rsidRPr="005B0722" w:rsidRDefault="00981E7C">
      <w:pPr>
        <w:numPr>
          <w:ilvl w:val="1"/>
          <w:numId w:val="3"/>
        </w:numPr>
        <w:spacing w:after="0" w:line="240" w:lineRule="auto"/>
        <w:ind w:hanging="397"/>
        <w:jc w:val="both"/>
        <w:rPr>
          <w:rFonts w:ascii="Arial" w:eastAsia="Times New Roman" w:hAnsi="Arial" w:cs="Arial"/>
          <w:sz w:val="20"/>
          <w:szCs w:val="20"/>
        </w:rPr>
      </w:pPr>
      <w:r w:rsidRPr="005B0722">
        <w:rPr>
          <w:rFonts w:ascii="Arial" w:eastAsia="Times New Roman" w:hAnsi="Arial" w:cs="Arial"/>
          <w:sz w:val="20"/>
          <w:szCs w:val="20"/>
        </w:rPr>
        <w:t xml:space="preserve">Dílo je povinen dodavatel předat objednateli bezvadné provedené za podmínek této smlouvy. </w:t>
      </w:r>
    </w:p>
    <w:p w14:paraId="00000049" w14:textId="00C8C55E" w:rsidR="000E58FD" w:rsidRPr="005B0722" w:rsidRDefault="001A0163">
      <w:pPr>
        <w:numPr>
          <w:ilvl w:val="1"/>
          <w:numId w:val="3"/>
        </w:numPr>
        <w:spacing w:after="0" w:line="240" w:lineRule="auto"/>
        <w:ind w:hanging="397"/>
        <w:jc w:val="both"/>
        <w:rPr>
          <w:rFonts w:ascii="Arial" w:eastAsia="Times New Roman" w:hAnsi="Arial" w:cs="Arial"/>
          <w:sz w:val="20"/>
          <w:szCs w:val="20"/>
        </w:rPr>
      </w:pPr>
      <w:r w:rsidRPr="005B0722">
        <w:rPr>
          <w:rFonts w:ascii="Arial" w:eastAsia="Times New Roman" w:hAnsi="Arial" w:cs="Arial"/>
          <w:sz w:val="20"/>
          <w:szCs w:val="20"/>
        </w:rPr>
        <w:t xml:space="preserve">Objednatel je oprávněn odmítnout převzetí </w:t>
      </w:r>
      <w:r w:rsidR="00981E7C" w:rsidRPr="005B0722">
        <w:rPr>
          <w:rFonts w:ascii="Arial" w:eastAsia="Times New Roman" w:hAnsi="Arial" w:cs="Arial"/>
          <w:sz w:val="20"/>
          <w:szCs w:val="20"/>
        </w:rPr>
        <w:t xml:space="preserve">Díla, pokud nebylo provedeno </w:t>
      </w:r>
      <w:r w:rsidRPr="005B0722">
        <w:rPr>
          <w:rFonts w:ascii="Arial" w:eastAsia="Times New Roman" w:hAnsi="Arial" w:cs="Arial"/>
          <w:sz w:val="20"/>
          <w:szCs w:val="20"/>
        </w:rPr>
        <w:t xml:space="preserve">řádně a včas v souladu s touto smlouvou. Objednatel důvody odmítnutí převzetí </w:t>
      </w:r>
      <w:r w:rsidR="0005039B" w:rsidRPr="005B0722">
        <w:rPr>
          <w:rFonts w:ascii="Arial" w:eastAsia="Times New Roman" w:hAnsi="Arial" w:cs="Arial"/>
          <w:sz w:val="20"/>
          <w:szCs w:val="20"/>
        </w:rPr>
        <w:t xml:space="preserve">Díla dodavateli </w:t>
      </w:r>
      <w:r w:rsidRPr="005B0722">
        <w:rPr>
          <w:rFonts w:ascii="Arial" w:eastAsia="Times New Roman" w:hAnsi="Arial" w:cs="Arial"/>
          <w:sz w:val="20"/>
          <w:szCs w:val="20"/>
        </w:rPr>
        <w:t xml:space="preserve">písemně sdělí do pěti pracovních dnů ode dne předání </w:t>
      </w:r>
      <w:r w:rsidR="00981E7C" w:rsidRPr="005B0722">
        <w:rPr>
          <w:rFonts w:ascii="Arial" w:eastAsia="Times New Roman" w:hAnsi="Arial" w:cs="Arial"/>
          <w:sz w:val="20"/>
          <w:szCs w:val="20"/>
        </w:rPr>
        <w:t>a dodavatel je povinen provést Dílo dle požadované úpravy objednatele provést do 5 pracovních dnů</w:t>
      </w:r>
      <w:r w:rsidRPr="005B0722">
        <w:rPr>
          <w:rFonts w:ascii="Arial" w:eastAsia="Times New Roman" w:hAnsi="Arial" w:cs="Arial"/>
          <w:sz w:val="20"/>
          <w:szCs w:val="20"/>
        </w:rPr>
        <w:t xml:space="preserve">. Nejsou-li v uvedené lhůtě objednatelem sděleny žádné důvody pro odmítnutí, považuje se </w:t>
      </w:r>
      <w:r w:rsidR="00981E7C" w:rsidRPr="005B0722">
        <w:rPr>
          <w:rFonts w:ascii="Arial" w:eastAsia="Times New Roman" w:hAnsi="Arial" w:cs="Arial"/>
          <w:sz w:val="20"/>
          <w:szCs w:val="20"/>
        </w:rPr>
        <w:t>Díla za řádně provedené</w:t>
      </w:r>
      <w:r w:rsidRPr="005B0722">
        <w:rPr>
          <w:rFonts w:ascii="Arial" w:eastAsia="Times New Roman" w:hAnsi="Arial" w:cs="Arial"/>
          <w:sz w:val="20"/>
          <w:szCs w:val="20"/>
        </w:rPr>
        <w:t>.</w:t>
      </w:r>
    </w:p>
    <w:p w14:paraId="0000004A" w14:textId="27EE46E9" w:rsidR="000E58FD" w:rsidRPr="005B0722" w:rsidRDefault="00981E7C">
      <w:pPr>
        <w:numPr>
          <w:ilvl w:val="1"/>
          <w:numId w:val="3"/>
        </w:numPr>
        <w:spacing w:after="0" w:line="240" w:lineRule="auto"/>
        <w:ind w:hanging="397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5B0722">
        <w:rPr>
          <w:rFonts w:ascii="Arial" w:eastAsia="Times New Roman" w:hAnsi="Arial" w:cs="Arial"/>
          <w:sz w:val="20"/>
          <w:szCs w:val="20"/>
        </w:rPr>
        <w:t>Dodavatel provede Dílo</w:t>
      </w:r>
      <w:r w:rsidR="001A0163" w:rsidRPr="005B0722">
        <w:rPr>
          <w:rFonts w:ascii="Arial" w:eastAsia="Times New Roman" w:hAnsi="Arial" w:cs="Arial"/>
          <w:sz w:val="20"/>
          <w:szCs w:val="20"/>
        </w:rPr>
        <w:t xml:space="preserve"> dle této smlouvy na své náklady a na své nebezpečí. Veškeré výdaje a náklady vzniklé </w:t>
      </w:r>
      <w:r w:rsidRPr="005B0722">
        <w:rPr>
          <w:rFonts w:ascii="Arial" w:eastAsia="Times New Roman" w:hAnsi="Arial" w:cs="Arial"/>
          <w:sz w:val="20"/>
          <w:szCs w:val="20"/>
        </w:rPr>
        <w:t xml:space="preserve">dodavateli </w:t>
      </w:r>
      <w:r w:rsidR="001A0163" w:rsidRPr="005B0722">
        <w:rPr>
          <w:rFonts w:ascii="Arial" w:eastAsia="Times New Roman" w:hAnsi="Arial" w:cs="Arial"/>
          <w:sz w:val="20"/>
          <w:szCs w:val="20"/>
        </w:rPr>
        <w:t>v souvislosti s</w:t>
      </w:r>
      <w:r w:rsidRPr="005B0722">
        <w:rPr>
          <w:rFonts w:ascii="Arial" w:eastAsia="Times New Roman" w:hAnsi="Arial" w:cs="Arial"/>
          <w:sz w:val="20"/>
          <w:szCs w:val="20"/>
        </w:rPr>
        <w:t xml:space="preserve"> provedením Díla </w:t>
      </w:r>
      <w:r w:rsidR="001A0163" w:rsidRPr="005B0722">
        <w:rPr>
          <w:rFonts w:ascii="Arial" w:eastAsia="Times New Roman" w:hAnsi="Arial" w:cs="Arial"/>
          <w:sz w:val="20"/>
          <w:szCs w:val="20"/>
        </w:rPr>
        <w:t xml:space="preserve">dle této smlouvy jsou již zahrnuty v ceně </w:t>
      </w:r>
      <w:r w:rsidRPr="005B0722">
        <w:rPr>
          <w:rFonts w:ascii="Arial" w:eastAsia="Times New Roman" w:hAnsi="Arial" w:cs="Arial"/>
          <w:sz w:val="20"/>
          <w:szCs w:val="20"/>
        </w:rPr>
        <w:t>za Dílo</w:t>
      </w:r>
      <w:r w:rsidR="001A0163" w:rsidRPr="005B0722">
        <w:rPr>
          <w:rFonts w:ascii="Arial" w:eastAsia="Times New Roman" w:hAnsi="Arial" w:cs="Arial"/>
          <w:sz w:val="20"/>
          <w:szCs w:val="20"/>
        </w:rPr>
        <w:t>,</w:t>
      </w:r>
      <w:r w:rsidR="00C0130D" w:rsidRPr="005B0722">
        <w:rPr>
          <w:rFonts w:ascii="Arial" w:eastAsia="Times New Roman" w:hAnsi="Arial" w:cs="Arial"/>
          <w:sz w:val="20"/>
          <w:szCs w:val="20"/>
        </w:rPr>
        <w:t xml:space="preserve"> a to včetně nákladů na dopravené a cestovné</w:t>
      </w:r>
      <w:r w:rsidRPr="005B0722">
        <w:rPr>
          <w:rFonts w:ascii="Arial" w:eastAsia="Times New Roman" w:hAnsi="Arial" w:cs="Arial"/>
          <w:sz w:val="20"/>
          <w:szCs w:val="20"/>
        </w:rPr>
        <w:t>.</w:t>
      </w:r>
      <w:r w:rsidR="00C0130D" w:rsidRPr="005B0722">
        <w:rPr>
          <w:rFonts w:ascii="Arial" w:eastAsia="Times New Roman" w:hAnsi="Arial" w:cs="Arial"/>
          <w:sz w:val="20"/>
          <w:szCs w:val="20"/>
        </w:rPr>
        <w:t xml:space="preserve"> </w:t>
      </w:r>
    </w:p>
    <w:p w14:paraId="3C98D01D" w14:textId="3D735F45" w:rsidR="008D3AAC" w:rsidRPr="005B0722" w:rsidRDefault="008D3AAC" w:rsidP="008D3AAC">
      <w:pPr>
        <w:numPr>
          <w:ilvl w:val="1"/>
          <w:numId w:val="3"/>
        </w:numPr>
        <w:spacing w:after="0" w:line="240" w:lineRule="auto"/>
        <w:ind w:hanging="397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5B0722">
        <w:rPr>
          <w:rFonts w:ascii="Arial" w:eastAsia="Times New Roman" w:hAnsi="Arial" w:cs="Arial"/>
          <w:bCs/>
          <w:sz w:val="20"/>
          <w:szCs w:val="20"/>
        </w:rPr>
        <w:t xml:space="preserve">Smluvní strany se výslovně dohodly, že dojde-li k ukončení této smlouvy z důvodu odstoupení objednatele, zůstanou nedotčeny nároky na náhradu škody, nároky na smluvní pokuty, práva duševního vlastnictví a povinnosti mlčenlivosti sjednané touto smlouvou, a objednateli zůstávají i nadále práva duševního vlastnictví </w:t>
      </w:r>
      <w:r w:rsidRPr="0091471F">
        <w:rPr>
          <w:rFonts w:ascii="Arial" w:eastAsia="Times New Roman" w:hAnsi="Arial" w:cs="Arial"/>
          <w:bCs/>
          <w:sz w:val="20"/>
          <w:szCs w:val="20"/>
        </w:rPr>
        <w:t>dle čl. 6. této</w:t>
      </w:r>
      <w:r w:rsidRPr="005B0722">
        <w:rPr>
          <w:rFonts w:ascii="Arial" w:eastAsia="Times New Roman" w:hAnsi="Arial" w:cs="Arial"/>
          <w:bCs/>
          <w:sz w:val="20"/>
          <w:szCs w:val="20"/>
        </w:rPr>
        <w:t xml:space="preserve"> smlouvy a tam sjednaná práva užívání.</w:t>
      </w:r>
    </w:p>
    <w:p w14:paraId="0000004B" w14:textId="77777777" w:rsidR="000E58FD" w:rsidRPr="005B0722" w:rsidRDefault="000E58FD">
      <w:pPr>
        <w:spacing w:after="0" w:line="240" w:lineRule="auto"/>
        <w:ind w:left="1364"/>
        <w:jc w:val="both"/>
        <w:rPr>
          <w:rFonts w:ascii="Arial" w:eastAsia="Times New Roman" w:hAnsi="Arial" w:cs="Arial"/>
          <w:b/>
          <w:sz w:val="20"/>
          <w:szCs w:val="20"/>
          <w:highlight w:val="yellow"/>
        </w:rPr>
      </w:pPr>
    </w:p>
    <w:p w14:paraId="0000004D" w14:textId="6CDA837F" w:rsidR="000E58FD" w:rsidRPr="0091471F" w:rsidRDefault="00A56B94" w:rsidP="0091471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jc w:val="both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5B0722">
        <w:rPr>
          <w:rFonts w:ascii="Arial" w:eastAsia="Times New Roman" w:hAnsi="Arial" w:cs="Arial"/>
          <w:b/>
          <w:color w:val="000000"/>
          <w:sz w:val="20"/>
          <w:szCs w:val="20"/>
        </w:rPr>
        <w:t>CENA DÍLA</w:t>
      </w:r>
      <w:r w:rsidR="001A0163" w:rsidRPr="005B0722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A PLATEBNÍ PODMÍNKY</w:t>
      </w:r>
    </w:p>
    <w:p w14:paraId="220C0787" w14:textId="4BEB1842" w:rsidR="00981E7C" w:rsidRPr="005B0722" w:rsidRDefault="001A0163">
      <w:pPr>
        <w:numPr>
          <w:ilvl w:val="1"/>
          <w:numId w:val="3"/>
        </w:numPr>
        <w:spacing w:after="0" w:line="240" w:lineRule="auto"/>
        <w:ind w:hanging="397"/>
        <w:jc w:val="both"/>
        <w:rPr>
          <w:rFonts w:ascii="Arial" w:eastAsia="Times New Roman" w:hAnsi="Arial" w:cs="Arial"/>
          <w:sz w:val="20"/>
          <w:szCs w:val="20"/>
        </w:rPr>
      </w:pPr>
      <w:r w:rsidRPr="005B0722">
        <w:rPr>
          <w:rFonts w:ascii="Arial" w:eastAsia="Times New Roman" w:hAnsi="Arial" w:cs="Arial"/>
          <w:sz w:val="20"/>
          <w:szCs w:val="20"/>
        </w:rPr>
        <w:t xml:space="preserve">Smluvní strany sjednávají, že za </w:t>
      </w:r>
      <w:r w:rsidR="00981E7C" w:rsidRPr="005B0722">
        <w:rPr>
          <w:rFonts w:ascii="Arial" w:eastAsia="Times New Roman" w:hAnsi="Arial" w:cs="Arial"/>
          <w:sz w:val="20"/>
          <w:szCs w:val="20"/>
        </w:rPr>
        <w:t xml:space="preserve">řádně provedené Dílo </w:t>
      </w:r>
      <w:r w:rsidRPr="005B0722">
        <w:rPr>
          <w:rFonts w:ascii="Arial" w:eastAsia="Times New Roman" w:hAnsi="Arial" w:cs="Arial"/>
          <w:sz w:val="20"/>
          <w:szCs w:val="20"/>
        </w:rPr>
        <w:t xml:space="preserve">dle této smlouvy </w:t>
      </w:r>
      <w:r w:rsidR="00981E7C" w:rsidRPr="005B0722">
        <w:rPr>
          <w:rFonts w:ascii="Arial" w:eastAsia="Times New Roman" w:hAnsi="Arial" w:cs="Arial"/>
          <w:sz w:val="20"/>
          <w:szCs w:val="20"/>
        </w:rPr>
        <w:t xml:space="preserve">se </w:t>
      </w:r>
      <w:r w:rsidRPr="005B0722">
        <w:rPr>
          <w:rFonts w:ascii="Arial" w:eastAsia="Times New Roman" w:hAnsi="Arial" w:cs="Arial"/>
          <w:sz w:val="20"/>
          <w:szCs w:val="20"/>
        </w:rPr>
        <w:t xml:space="preserve">objednatel zavazuje </w:t>
      </w:r>
      <w:r w:rsidR="0005039B" w:rsidRPr="005B0722">
        <w:rPr>
          <w:rFonts w:ascii="Arial" w:eastAsia="Times New Roman" w:hAnsi="Arial" w:cs="Arial"/>
          <w:sz w:val="20"/>
          <w:szCs w:val="20"/>
        </w:rPr>
        <w:t xml:space="preserve">dodavateli </w:t>
      </w:r>
      <w:r w:rsidRPr="005B0722">
        <w:rPr>
          <w:rFonts w:ascii="Arial" w:eastAsia="Times New Roman" w:hAnsi="Arial" w:cs="Arial"/>
          <w:sz w:val="20"/>
          <w:szCs w:val="20"/>
        </w:rPr>
        <w:t xml:space="preserve">zaplatit </w:t>
      </w:r>
      <w:r w:rsidR="00981E7C" w:rsidRPr="005B0722">
        <w:rPr>
          <w:rFonts w:ascii="Arial" w:eastAsia="Times New Roman" w:hAnsi="Arial" w:cs="Arial"/>
          <w:sz w:val="20"/>
          <w:szCs w:val="20"/>
        </w:rPr>
        <w:t>cenu ve výši</w:t>
      </w:r>
      <w:r w:rsidR="005B0722">
        <w:rPr>
          <w:rFonts w:ascii="Arial" w:eastAsia="Times New Roman" w:hAnsi="Arial" w:cs="Arial"/>
          <w:sz w:val="20"/>
          <w:szCs w:val="20"/>
        </w:rPr>
        <w:t xml:space="preserve"> </w:t>
      </w:r>
      <w:r w:rsidR="0091471F" w:rsidRPr="0091471F">
        <w:rPr>
          <w:rFonts w:ascii="Arial" w:eastAsia="Times New Roman" w:hAnsi="Arial" w:cs="Arial"/>
          <w:b/>
          <w:bCs/>
          <w:sz w:val="20"/>
          <w:szCs w:val="20"/>
        </w:rPr>
        <w:t>90 750</w:t>
      </w:r>
      <w:r w:rsidR="00981E7C" w:rsidRPr="0091471F">
        <w:rPr>
          <w:rFonts w:ascii="Arial" w:eastAsia="Times New Roman" w:hAnsi="Arial" w:cs="Arial"/>
          <w:b/>
          <w:bCs/>
          <w:sz w:val="20"/>
          <w:szCs w:val="20"/>
        </w:rPr>
        <w:t xml:space="preserve"> Kč včetně DPH</w:t>
      </w:r>
      <w:r w:rsidR="00981E7C" w:rsidRPr="005B0722">
        <w:rPr>
          <w:rFonts w:ascii="Arial" w:eastAsia="Times New Roman" w:hAnsi="Arial" w:cs="Arial"/>
          <w:sz w:val="20"/>
          <w:szCs w:val="20"/>
        </w:rPr>
        <w:t xml:space="preserve"> (dále také jen „Cena Díla“).</w:t>
      </w:r>
    </w:p>
    <w:p w14:paraId="00000051" w14:textId="558C0351" w:rsidR="000E58FD" w:rsidRPr="005B0722" w:rsidRDefault="005C039C">
      <w:pPr>
        <w:numPr>
          <w:ilvl w:val="1"/>
          <w:numId w:val="3"/>
        </w:numPr>
        <w:spacing w:after="0" w:line="240" w:lineRule="auto"/>
        <w:ind w:hanging="397"/>
        <w:jc w:val="both"/>
        <w:rPr>
          <w:rFonts w:ascii="Arial" w:eastAsia="Times New Roman" w:hAnsi="Arial" w:cs="Arial"/>
          <w:sz w:val="20"/>
          <w:szCs w:val="20"/>
        </w:rPr>
      </w:pPr>
      <w:r w:rsidRPr="005B0722">
        <w:rPr>
          <w:rFonts w:ascii="Arial" w:eastAsia="Times New Roman" w:hAnsi="Arial" w:cs="Arial"/>
          <w:sz w:val="20"/>
          <w:szCs w:val="20"/>
        </w:rPr>
        <w:t xml:space="preserve">Cena Díla </w:t>
      </w:r>
      <w:r w:rsidR="001A0163" w:rsidRPr="005B0722">
        <w:rPr>
          <w:rFonts w:ascii="Arial" w:eastAsia="Times New Roman" w:hAnsi="Arial" w:cs="Arial"/>
          <w:sz w:val="20"/>
          <w:szCs w:val="20"/>
        </w:rPr>
        <w:t xml:space="preserve">je sjednána jako nejvýše přípustná a nepřekročitelná. </w:t>
      </w:r>
    </w:p>
    <w:p w14:paraId="00000052" w14:textId="1DD575D0" w:rsidR="000E58FD" w:rsidRPr="005B0722" w:rsidRDefault="005C039C">
      <w:pPr>
        <w:numPr>
          <w:ilvl w:val="1"/>
          <w:numId w:val="3"/>
        </w:numPr>
        <w:spacing w:after="0" w:line="240" w:lineRule="auto"/>
        <w:ind w:hanging="397"/>
        <w:jc w:val="both"/>
        <w:rPr>
          <w:rFonts w:ascii="Arial" w:eastAsia="Times New Roman" w:hAnsi="Arial" w:cs="Arial"/>
          <w:sz w:val="20"/>
          <w:szCs w:val="20"/>
        </w:rPr>
      </w:pPr>
      <w:r w:rsidRPr="005B0722">
        <w:rPr>
          <w:rFonts w:ascii="Arial" w:eastAsia="Times New Roman" w:hAnsi="Arial" w:cs="Arial"/>
          <w:sz w:val="20"/>
          <w:szCs w:val="20"/>
        </w:rPr>
        <w:t xml:space="preserve">Cena Díla </w:t>
      </w:r>
      <w:r w:rsidR="001A0163" w:rsidRPr="005B0722">
        <w:rPr>
          <w:rFonts w:ascii="Arial" w:eastAsia="Times New Roman" w:hAnsi="Arial" w:cs="Arial"/>
          <w:sz w:val="20"/>
          <w:szCs w:val="20"/>
        </w:rPr>
        <w:t xml:space="preserve">bude uhrazena na základě faktury s náležitostmi daňového dokladu vystavené </w:t>
      </w:r>
      <w:r w:rsidRPr="005B0722">
        <w:rPr>
          <w:rFonts w:ascii="Arial" w:eastAsia="Times New Roman" w:hAnsi="Arial" w:cs="Arial"/>
          <w:sz w:val="20"/>
          <w:szCs w:val="20"/>
        </w:rPr>
        <w:t>dodavatelem do</w:t>
      </w:r>
      <w:r w:rsidR="0091471F">
        <w:rPr>
          <w:rFonts w:ascii="Arial" w:eastAsia="Times New Roman" w:hAnsi="Arial" w:cs="Arial"/>
          <w:sz w:val="20"/>
          <w:szCs w:val="20"/>
        </w:rPr>
        <w:t xml:space="preserve"> 14</w:t>
      </w:r>
      <w:r w:rsidRPr="005B0722">
        <w:rPr>
          <w:rFonts w:ascii="Arial" w:eastAsia="Times New Roman" w:hAnsi="Arial" w:cs="Arial"/>
          <w:sz w:val="20"/>
          <w:szCs w:val="20"/>
        </w:rPr>
        <w:t xml:space="preserve"> dnů po řádném provedení Díla</w:t>
      </w:r>
      <w:r w:rsidR="001A0163" w:rsidRPr="005B0722">
        <w:rPr>
          <w:rFonts w:ascii="Arial" w:eastAsia="Times New Roman" w:hAnsi="Arial" w:cs="Arial"/>
          <w:sz w:val="20"/>
          <w:szCs w:val="20"/>
        </w:rPr>
        <w:t xml:space="preserve">. Faktura musí obsahovat odkaz na tuto smlouvu. </w:t>
      </w:r>
    </w:p>
    <w:p w14:paraId="00000053" w14:textId="72F8AEB2" w:rsidR="000E58FD" w:rsidRPr="005B0722" w:rsidRDefault="001A0163">
      <w:pPr>
        <w:numPr>
          <w:ilvl w:val="1"/>
          <w:numId w:val="3"/>
        </w:numPr>
        <w:spacing w:after="0" w:line="240" w:lineRule="auto"/>
        <w:ind w:hanging="397"/>
        <w:jc w:val="both"/>
        <w:rPr>
          <w:rFonts w:ascii="Arial" w:eastAsia="Times New Roman" w:hAnsi="Arial" w:cs="Arial"/>
          <w:sz w:val="20"/>
          <w:szCs w:val="20"/>
        </w:rPr>
      </w:pPr>
      <w:r w:rsidRPr="005B0722">
        <w:rPr>
          <w:rFonts w:ascii="Arial" w:eastAsia="Times New Roman" w:hAnsi="Arial" w:cs="Arial"/>
          <w:sz w:val="20"/>
          <w:szCs w:val="20"/>
        </w:rPr>
        <w:t xml:space="preserve">Splatnost faktur činí 21 dnů od doručení objednateli. Objednatel je oprávněn fakturu vrátit </w:t>
      </w:r>
      <w:r w:rsidR="005C039C" w:rsidRPr="005B0722">
        <w:rPr>
          <w:rFonts w:ascii="Arial" w:eastAsia="Times New Roman" w:hAnsi="Arial" w:cs="Arial"/>
          <w:sz w:val="20"/>
          <w:szCs w:val="20"/>
        </w:rPr>
        <w:t xml:space="preserve">dodavateli </w:t>
      </w:r>
      <w:r w:rsidRPr="005B0722">
        <w:rPr>
          <w:rFonts w:ascii="Arial" w:eastAsia="Times New Roman" w:hAnsi="Arial" w:cs="Arial"/>
          <w:sz w:val="20"/>
          <w:szCs w:val="20"/>
        </w:rPr>
        <w:t xml:space="preserve">ve lhůtě 21 dnů ode dne jejího doručení, pokud faktura nebude obsahovat náležitosti dle této smlouvy. </w:t>
      </w:r>
      <w:r w:rsidR="005C039C" w:rsidRPr="005B0722">
        <w:rPr>
          <w:rFonts w:ascii="Arial" w:eastAsia="Times New Roman" w:hAnsi="Arial" w:cs="Arial"/>
          <w:sz w:val="20"/>
          <w:szCs w:val="20"/>
        </w:rPr>
        <w:t xml:space="preserve">Dodavatel </w:t>
      </w:r>
      <w:r w:rsidRPr="005B0722">
        <w:rPr>
          <w:rFonts w:ascii="Arial" w:eastAsia="Times New Roman" w:hAnsi="Arial" w:cs="Arial"/>
          <w:sz w:val="20"/>
          <w:szCs w:val="20"/>
        </w:rPr>
        <w:t xml:space="preserve">je v takovém případě povinen objednateli bezodkladně doručit novou fakturu, která bude splňovat veškeré náležitosti </w:t>
      </w:r>
      <w:r w:rsidRPr="005B0722">
        <w:rPr>
          <w:rFonts w:ascii="Arial" w:eastAsia="Times New Roman" w:hAnsi="Arial" w:cs="Arial"/>
          <w:sz w:val="20"/>
          <w:szCs w:val="20"/>
        </w:rPr>
        <w:lastRenderedPageBreak/>
        <w:t>dle této smlouvy, a to s novým datem splatnosti v souladu s první větou tohoto odstavce tohoto článku této smlouvy.</w:t>
      </w:r>
    </w:p>
    <w:p w14:paraId="00000055" w14:textId="6B2B6034" w:rsidR="000E58FD" w:rsidRPr="00BD364C" w:rsidRDefault="001A0163" w:rsidP="00BD364C">
      <w:pPr>
        <w:numPr>
          <w:ilvl w:val="1"/>
          <w:numId w:val="3"/>
        </w:numPr>
        <w:spacing w:after="0" w:line="240" w:lineRule="auto"/>
        <w:ind w:hanging="397"/>
        <w:jc w:val="both"/>
        <w:rPr>
          <w:rFonts w:ascii="Arial" w:eastAsia="Times New Roman" w:hAnsi="Arial" w:cs="Arial"/>
          <w:sz w:val="20"/>
          <w:szCs w:val="20"/>
        </w:rPr>
      </w:pPr>
      <w:r w:rsidRPr="005B0722">
        <w:rPr>
          <w:rFonts w:ascii="Arial" w:eastAsia="Times New Roman" w:hAnsi="Arial" w:cs="Arial"/>
          <w:sz w:val="20"/>
          <w:szCs w:val="20"/>
        </w:rPr>
        <w:t xml:space="preserve">Nedohodnou-li se smluvní strany jinak, bude </w:t>
      </w:r>
      <w:r w:rsidR="005C039C" w:rsidRPr="005B0722">
        <w:rPr>
          <w:rFonts w:ascii="Arial" w:eastAsia="Times New Roman" w:hAnsi="Arial" w:cs="Arial"/>
          <w:sz w:val="20"/>
          <w:szCs w:val="20"/>
        </w:rPr>
        <w:t>Cena Díla</w:t>
      </w:r>
      <w:r w:rsidRPr="005B0722">
        <w:rPr>
          <w:rFonts w:ascii="Arial" w:eastAsia="Times New Roman" w:hAnsi="Arial" w:cs="Arial"/>
          <w:sz w:val="20"/>
          <w:szCs w:val="20"/>
        </w:rPr>
        <w:t xml:space="preserve"> hrazena na bankovní účet </w:t>
      </w:r>
      <w:r w:rsidR="005C039C" w:rsidRPr="005B0722">
        <w:rPr>
          <w:rFonts w:ascii="Arial" w:eastAsia="Times New Roman" w:hAnsi="Arial" w:cs="Arial"/>
          <w:sz w:val="20"/>
          <w:szCs w:val="20"/>
        </w:rPr>
        <w:t xml:space="preserve">dodavatele </w:t>
      </w:r>
      <w:r w:rsidRPr="005B0722">
        <w:rPr>
          <w:rFonts w:ascii="Arial" w:eastAsia="Times New Roman" w:hAnsi="Arial" w:cs="Arial"/>
          <w:sz w:val="20"/>
          <w:szCs w:val="20"/>
        </w:rPr>
        <w:t>uvedený v této smlouvě.</w:t>
      </w:r>
    </w:p>
    <w:p w14:paraId="6562A3DD" w14:textId="77777777" w:rsidR="00790559" w:rsidRPr="005B0722" w:rsidRDefault="00790559">
      <w:pPr>
        <w:spacing w:after="0" w:line="240" w:lineRule="auto"/>
        <w:ind w:left="1440"/>
        <w:jc w:val="both"/>
        <w:rPr>
          <w:rFonts w:ascii="Arial" w:eastAsia="Times New Roman" w:hAnsi="Arial" w:cs="Arial"/>
          <w:sz w:val="20"/>
          <w:szCs w:val="20"/>
        </w:rPr>
      </w:pPr>
    </w:p>
    <w:p w14:paraId="00000066" w14:textId="788416CF" w:rsidR="000E58FD" w:rsidRPr="00740C62" w:rsidRDefault="001A0163" w:rsidP="00740C62">
      <w:pPr>
        <w:numPr>
          <w:ilvl w:val="0"/>
          <w:numId w:val="3"/>
        </w:numPr>
        <w:spacing w:after="0" w:line="240" w:lineRule="auto"/>
        <w:ind w:hanging="360"/>
        <w:jc w:val="both"/>
        <w:rPr>
          <w:rFonts w:ascii="Arial" w:eastAsia="Times New Roman" w:hAnsi="Arial" w:cs="Arial"/>
          <w:b/>
          <w:sz w:val="20"/>
          <w:szCs w:val="20"/>
        </w:rPr>
      </w:pPr>
      <w:r w:rsidRPr="005B0722">
        <w:rPr>
          <w:rFonts w:ascii="Arial" w:eastAsia="Times New Roman" w:hAnsi="Arial" w:cs="Arial"/>
          <w:b/>
          <w:sz w:val="20"/>
          <w:szCs w:val="20"/>
        </w:rPr>
        <w:t>PRÁVA A POVINNOSTI SMLUVNÍCH STRAN</w:t>
      </w:r>
    </w:p>
    <w:p w14:paraId="00000067" w14:textId="076877BD" w:rsidR="000E58FD" w:rsidRPr="005B0722" w:rsidRDefault="005C039C">
      <w:pPr>
        <w:numPr>
          <w:ilvl w:val="1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5B0722">
        <w:rPr>
          <w:rFonts w:ascii="Arial" w:eastAsia="Times New Roman" w:hAnsi="Arial" w:cs="Arial"/>
          <w:sz w:val="20"/>
          <w:szCs w:val="20"/>
        </w:rPr>
        <w:t xml:space="preserve">Dodavatel </w:t>
      </w:r>
      <w:r w:rsidR="001A0163" w:rsidRPr="005B0722">
        <w:rPr>
          <w:rFonts w:ascii="Arial" w:eastAsia="Times New Roman" w:hAnsi="Arial" w:cs="Arial"/>
          <w:sz w:val="20"/>
          <w:szCs w:val="20"/>
        </w:rPr>
        <w:t xml:space="preserve">je povinen při </w:t>
      </w:r>
      <w:r w:rsidRPr="005B0722">
        <w:rPr>
          <w:rFonts w:ascii="Arial" w:eastAsia="Times New Roman" w:hAnsi="Arial" w:cs="Arial"/>
          <w:sz w:val="20"/>
          <w:szCs w:val="20"/>
        </w:rPr>
        <w:t>provádění Díla</w:t>
      </w:r>
      <w:r w:rsidR="001A0163" w:rsidRPr="005B0722">
        <w:rPr>
          <w:rFonts w:ascii="Arial" w:eastAsia="Times New Roman" w:hAnsi="Arial" w:cs="Arial"/>
          <w:sz w:val="20"/>
          <w:szCs w:val="20"/>
        </w:rPr>
        <w:t xml:space="preserve">, které </w:t>
      </w:r>
      <w:r w:rsidRPr="005B0722">
        <w:rPr>
          <w:rFonts w:ascii="Arial" w:eastAsia="Times New Roman" w:hAnsi="Arial" w:cs="Arial"/>
          <w:sz w:val="20"/>
          <w:szCs w:val="20"/>
        </w:rPr>
        <w:t>je</w:t>
      </w:r>
      <w:r w:rsidR="001A0163" w:rsidRPr="005B0722">
        <w:rPr>
          <w:rFonts w:ascii="Arial" w:eastAsia="Times New Roman" w:hAnsi="Arial" w:cs="Arial"/>
          <w:sz w:val="20"/>
          <w:szCs w:val="20"/>
        </w:rPr>
        <w:t xml:space="preserve"> předmětem této smlouvy, postupovat poctivě a pečlivě a v zájmu objednatele a je povinen </w:t>
      </w:r>
      <w:r w:rsidRPr="005B0722">
        <w:rPr>
          <w:rFonts w:ascii="Arial" w:eastAsia="Times New Roman" w:hAnsi="Arial" w:cs="Arial"/>
          <w:sz w:val="20"/>
          <w:szCs w:val="20"/>
        </w:rPr>
        <w:t xml:space="preserve">provádět Dílo </w:t>
      </w:r>
      <w:r w:rsidR="001A0163" w:rsidRPr="005B0722">
        <w:rPr>
          <w:rFonts w:ascii="Arial" w:eastAsia="Times New Roman" w:hAnsi="Arial" w:cs="Arial"/>
          <w:sz w:val="20"/>
          <w:szCs w:val="20"/>
        </w:rPr>
        <w:t xml:space="preserve">podle pokynů objednatele. Od těchto pokynů se může </w:t>
      </w:r>
      <w:r w:rsidRPr="005B0722">
        <w:rPr>
          <w:rFonts w:ascii="Arial" w:eastAsia="Times New Roman" w:hAnsi="Arial" w:cs="Arial"/>
          <w:sz w:val="20"/>
          <w:szCs w:val="20"/>
        </w:rPr>
        <w:t xml:space="preserve">dodavatel </w:t>
      </w:r>
      <w:r w:rsidR="001A0163" w:rsidRPr="005B0722">
        <w:rPr>
          <w:rFonts w:ascii="Arial" w:eastAsia="Times New Roman" w:hAnsi="Arial" w:cs="Arial"/>
          <w:sz w:val="20"/>
          <w:szCs w:val="20"/>
        </w:rPr>
        <w:t xml:space="preserve">odchýlit jen tehdy, je-li to nezbytné v zájmu objednatele a </w:t>
      </w:r>
      <w:r w:rsidRPr="005B0722">
        <w:rPr>
          <w:rFonts w:ascii="Arial" w:eastAsia="Times New Roman" w:hAnsi="Arial" w:cs="Arial"/>
          <w:sz w:val="20"/>
          <w:szCs w:val="20"/>
        </w:rPr>
        <w:t xml:space="preserve">dodavatel </w:t>
      </w:r>
      <w:r w:rsidR="001A0163" w:rsidRPr="005B0722">
        <w:rPr>
          <w:rFonts w:ascii="Arial" w:eastAsia="Times New Roman" w:hAnsi="Arial" w:cs="Arial"/>
          <w:sz w:val="20"/>
          <w:szCs w:val="20"/>
        </w:rPr>
        <w:t>nemůže včas obdržet jeho souhlas.</w:t>
      </w:r>
    </w:p>
    <w:p w14:paraId="00000068" w14:textId="032666FD" w:rsidR="000E58FD" w:rsidRPr="005B0722" w:rsidRDefault="005C039C">
      <w:pPr>
        <w:numPr>
          <w:ilvl w:val="1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5B0722">
        <w:rPr>
          <w:rFonts w:ascii="Arial" w:eastAsia="Times New Roman" w:hAnsi="Arial" w:cs="Arial"/>
          <w:sz w:val="20"/>
          <w:szCs w:val="20"/>
        </w:rPr>
        <w:t xml:space="preserve">Dodavatel </w:t>
      </w:r>
      <w:r w:rsidR="001A0163" w:rsidRPr="005B0722">
        <w:rPr>
          <w:rFonts w:ascii="Arial" w:eastAsia="Times New Roman" w:hAnsi="Arial" w:cs="Arial"/>
          <w:sz w:val="20"/>
          <w:szCs w:val="20"/>
        </w:rPr>
        <w:t xml:space="preserve">je povinen postupovat s odbornou péčí a podle pokynů objednatele. </w:t>
      </w:r>
      <w:r w:rsidRPr="005B0722">
        <w:rPr>
          <w:rFonts w:ascii="Arial" w:eastAsia="Times New Roman" w:hAnsi="Arial" w:cs="Arial"/>
          <w:sz w:val="20"/>
          <w:szCs w:val="20"/>
        </w:rPr>
        <w:t>Dodavatel</w:t>
      </w:r>
      <w:r w:rsidR="001A0163" w:rsidRPr="005B0722">
        <w:rPr>
          <w:rFonts w:ascii="Arial" w:eastAsia="Times New Roman" w:hAnsi="Arial" w:cs="Arial"/>
          <w:sz w:val="20"/>
          <w:szCs w:val="20"/>
        </w:rPr>
        <w:t xml:space="preserve"> je povinen upozornit na případnou zřejmou nevhodnost pokynů objednatele, které by mohly mít za následek vznik újmy. </w:t>
      </w:r>
      <w:r w:rsidRPr="005B0722">
        <w:rPr>
          <w:rFonts w:ascii="Arial" w:eastAsia="Times New Roman" w:hAnsi="Arial" w:cs="Arial"/>
          <w:sz w:val="20"/>
          <w:szCs w:val="20"/>
        </w:rPr>
        <w:t>Dodavatel</w:t>
      </w:r>
      <w:r w:rsidR="001A0163" w:rsidRPr="005B0722">
        <w:rPr>
          <w:rFonts w:ascii="Arial" w:eastAsia="Times New Roman" w:hAnsi="Arial" w:cs="Arial"/>
          <w:sz w:val="20"/>
          <w:szCs w:val="20"/>
        </w:rPr>
        <w:t xml:space="preserve"> prohlašuje, že je subjektem plně odborně způsobilým k</w:t>
      </w:r>
      <w:r w:rsidRPr="005B0722">
        <w:rPr>
          <w:rFonts w:ascii="Arial" w:eastAsia="Times New Roman" w:hAnsi="Arial" w:cs="Arial"/>
          <w:sz w:val="20"/>
          <w:szCs w:val="20"/>
        </w:rPr>
        <w:t xml:space="preserve"> provedení Díla </w:t>
      </w:r>
      <w:r w:rsidR="001A0163" w:rsidRPr="005B0722">
        <w:rPr>
          <w:rFonts w:ascii="Arial" w:eastAsia="Times New Roman" w:hAnsi="Arial" w:cs="Arial"/>
          <w:sz w:val="20"/>
          <w:szCs w:val="20"/>
        </w:rPr>
        <w:t xml:space="preserve">ve smyslu této smlouvy. </w:t>
      </w:r>
    </w:p>
    <w:p w14:paraId="00000069" w14:textId="2B24D9B2" w:rsidR="000E58FD" w:rsidRPr="005B0722" w:rsidRDefault="005C039C">
      <w:pPr>
        <w:numPr>
          <w:ilvl w:val="1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5B0722">
        <w:rPr>
          <w:rFonts w:ascii="Arial" w:eastAsia="Times New Roman" w:hAnsi="Arial" w:cs="Arial"/>
          <w:sz w:val="20"/>
          <w:szCs w:val="20"/>
        </w:rPr>
        <w:t xml:space="preserve">Dodavatel </w:t>
      </w:r>
      <w:r w:rsidR="001A0163" w:rsidRPr="005B0722">
        <w:rPr>
          <w:rFonts w:ascii="Arial" w:eastAsia="Times New Roman" w:hAnsi="Arial" w:cs="Arial"/>
          <w:sz w:val="20"/>
          <w:szCs w:val="20"/>
        </w:rPr>
        <w:t xml:space="preserve">je povinen řídit se </w:t>
      </w:r>
      <w:r w:rsidRPr="005B0722">
        <w:rPr>
          <w:rFonts w:ascii="Arial" w:eastAsia="Times New Roman" w:hAnsi="Arial" w:cs="Arial"/>
          <w:sz w:val="20"/>
          <w:szCs w:val="20"/>
        </w:rPr>
        <w:t>při provádění Díla</w:t>
      </w:r>
      <w:r w:rsidR="001A0163" w:rsidRPr="005B0722">
        <w:rPr>
          <w:rFonts w:ascii="Arial" w:eastAsia="Times New Roman" w:hAnsi="Arial" w:cs="Arial"/>
          <w:sz w:val="20"/>
          <w:szCs w:val="20"/>
        </w:rPr>
        <w:t xml:space="preserve">, které </w:t>
      </w:r>
      <w:r w:rsidRPr="005B0722">
        <w:rPr>
          <w:rFonts w:ascii="Arial" w:eastAsia="Times New Roman" w:hAnsi="Arial" w:cs="Arial"/>
          <w:sz w:val="20"/>
          <w:szCs w:val="20"/>
        </w:rPr>
        <w:t xml:space="preserve">je </w:t>
      </w:r>
      <w:r w:rsidR="001A0163" w:rsidRPr="005B0722">
        <w:rPr>
          <w:rFonts w:ascii="Arial" w:eastAsia="Times New Roman" w:hAnsi="Arial" w:cs="Arial"/>
          <w:sz w:val="20"/>
          <w:szCs w:val="20"/>
        </w:rPr>
        <w:t xml:space="preserve">předmětem této smlouvy, příslušnými právními předpisy, pokyny objednatele a účastnit se případně jednání týkajících se </w:t>
      </w:r>
      <w:r w:rsidRPr="005B0722">
        <w:rPr>
          <w:rFonts w:ascii="Arial" w:eastAsia="Times New Roman" w:hAnsi="Arial" w:cs="Arial"/>
          <w:sz w:val="20"/>
          <w:szCs w:val="20"/>
        </w:rPr>
        <w:t xml:space="preserve">tohoto Díla </w:t>
      </w:r>
      <w:r w:rsidR="001A0163" w:rsidRPr="005B0722">
        <w:rPr>
          <w:rFonts w:ascii="Arial" w:eastAsia="Times New Roman" w:hAnsi="Arial" w:cs="Arial"/>
          <w:sz w:val="20"/>
          <w:szCs w:val="20"/>
        </w:rPr>
        <w:t xml:space="preserve">dle pokynu objednatele. </w:t>
      </w:r>
    </w:p>
    <w:p w14:paraId="0000006A" w14:textId="6F13C37B" w:rsidR="000E58FD" w:rsidRPr="005B0722" w:rsidRDefault="001A0163">
      <w:pPr>
        <w:numPr>
          <w:ilvl w:val="1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5B0722">
        <w:rPr>
          <w:rFonts w:ascii="Arial" w:eastAsia="Times New Roman" w:hAnsi="Arial" w:cs="Arial"/>
          <w:sz w:val="20"/>
          <w:szCs w:val="20"/>
        </w:rPr>
        <w:t xml:space="preserve">Objednatel se zavazuje předávat </w:t>
      </w:r>
      <w:r w:rsidR="005C039C" w:rsidRPr="005B0722">
        <w:rPr>
          <w:rFonts w:ascii="Arial" w:eastAsia="Times New Roman" w:hAnsi="Arial" w:cs="Arial"/>
          <w:sz w:val="20"/>
          <w:szCs w:val="20"/>
        </w:rPr>
        <w:t xml:space="preserve">dodavateli </w:t>
      </w:r>
      <w:r w:rsidRPr="005B0722">
        <w:rPr>
          <w:rFonts w:ascii="Arial" w:eastAsia="Times New Roman" w:hAnsi="Arial" w:cs="Arial"/>
          <w:sz w:val="20"/>
          <w:szCs w:val="20"/>
        </w:rPr>
        <w:t xml:space="preserve">veškeré podklady nezbytné pro </w:t>
      </w:r>
      <w:r w:rsidR="005C039C" w:rsidRPr="005B0722">
        <w:rPr>
          <w:rFonts w:ascii="Arial" w:eastAsia="Times New Roman" w:hAnsi="Arial" w:cs="Arial"/>
          <w:sz w:val="20"/>
          <w:szCs w:val="20"/>
        </w:rPr>
        <w:t>provedení Díla</w:t>
      </w:r>
      <w:r w:rsidRPr="005B0722">
        <w:rPr>
          <w:rFonts w:ascii="Arial" w:eastAsia="Times New Roman" w:hAnsi="Arial" w:cs="Arial"/>
          <w:sz w:val="20"/>
          <w:szCs w:val="20"/>
        </w:rPr>
        <w:t xml:space="preserve">, které </w:t>
      </w:r>
      <w:r w:rsidR="005C039C" w:rsidRPr="005B0722">
        <w:rPr>
          <w:rFonts w:ascii="Arial" w:eastAsia="Times New Roman" w:hAnsi="Arial" w:cs="Arial"/>
          <w:sz w:val="20"/>
          <w:szCs w:val="20"/>
        </w:rPr>
        <w:t xml:space="preserve">je </w:t>
      </w:r>
      <w:r w:rsidRPr="005B0722">
        <w:rPr>
          <w:rFonts w:ascii="Arial" w:eastAsia="Times New Roman" w:hAnsi="Arial" w:cs="Arial"/>
          <w:sz w:val="20"/>
          <w:szCs w:val="20"/>
        </w:rPr>
        <w:t>předmětem této smlouvy, a poskytne či zajistí mu nezbytnou součinnost.</w:t>
      </w:r>
    </w:p>
    <w:p w14:paraId="0000006B" w14:textId="616F3DFC" w:rsidR="000E58FD" w:rsidRPr="005B0722" w:rsidRDefault="005C039C">
      <w:pPr>
        <w:numPr>
          <w:ilvl w:val="1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5B0722">
        <w:rPr>
          <w:rFonts w:ascii="Arial" w:eastAsia="Times New Roman" w:hAnsi="Arial" w:cs="Arial"/>
          <w:sz w:val="20"/>
          <w:szCs w:val="20"/>
        </w:rPr>
        <w:t xml:space="preserve">Dodavatel </w:t>
      </w:r>
      <w:r w:rsidR="001A0163" w:rsidRPr="005B0722">
        <w:rPr>
          <w:rFonts w:ascii="Arial" w:eastAsia="Times New Roman" w:hAnsi="Arial" w:cs="Arial"/>
          <w:sz w:val="20"/>
          <w:szCs w:val="20"/>
        </w:rPr>
        <w:t>je povinen předat bez zbytečného odkladu objednateli vše, co od něho nebo za něho převzal v souvislosti s plněním této smlouvy.</w:t>
      </w:r>
    </w:p>
    <w:p w14:paraId="0000006C" w14:textId="78F4CCC5" w:rsidR="000E58FD" w:rsidRPr="005B0722" w:rsidRDefault="001A0163">
      <w:pPr>
        <w:numPr>
          <w:ilvl w:val="1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5B0722">
        <w:rPr>
          <w:rFonts w:ascii="Arial" w:eastAsia="Times New Roman" w:hAnsi="Arial" w:cs="Arial"/>
          <w:sz w:val="20"/>
          <w:szCs w:val="20"/>
        </w:rPr>
        <w:t xml:space="preserve">Tato smlouva nezakládá právo </w:t>
      </w:r>
      <w:r w:rsidR="005C039C" w:rsidRPr="005B0722">
        <w:rPr>
          <w:rFonts w:ascii="Arial" w:eastAsia="Times New Roman" w:hAnsi="Arial" w:cs="Arial"/>
          <w:sz w:val="20"/>
          <w:szCs w:val="20"/>
        </w:rPr>
        <w:t xml:space="preserve">dodavatele </w:t>
      </w:r>
      <w:r w:rsidRPr="005B0722">
        <w:rPr>
          <w:rFonts w:ascii="Arial" w:eastAsia="Times New Roman" w:hAnsi="Arial" w:cs="Arial"/>
          <w:sz w:val="20"/>
          <w:szCs w:val="20"/>
        </w:rPr>
        <w:t>zastupovat objednatele při právním jednání vůči třetím osobám.</w:t>
      </w:r>
    </w:p>
    <w:p w14:paraId="0000006D" w14:textId="77777777" w:rsidR="000E58FD" w:rsidRPr="005B0722" w:rsidRDefault="000E58FD">
      <w:pPr>
        <w:spacing w:after="0" w:line="240" w:lineRule="auto"/>
        <w:ind w:left="1440"/>
        <w:jc w:val="both"/>
        <w:rPr>
          <w:rFonts w:ascii="Arial" w:eastAsia="Times New Roman" w:hAnsi="Arial" w:cs="Arial"/>
          <w:sz w:val="20"/>
          <w:szCs w:val="20"/>
        </w:rPr>
      </w:pPr>
    </w:p>
    <w:p w14:paraId="0000006F" w14:textId="1B877BB3" w:rsidR="000E58FD" w:rsidRPr="00740C62" w:rsidRDefault="001A0163" w:rsidP="00740C62">
      <w:pPr>
        <w:numPr>
          <w:ilvl w:val="0"/>
          <w:numId w:val="3"/>
        </w:numPr>
        <w:spacing w:after="0" w:line="240" w:lineRule="auto"/>
        <w:ind w:hanging="360"/>
        <w:jc w:val="both"/>
        <w:rPr>
          <w:rFonts w:ascii="Arial" w:eastAsia="Times New Roman" w:hAnsi="Arial" w:cs="Arial"/>
          <w:b/>
          <w:sz w:val="20"/>
          <w:szCs w:val="20"/>
        </w:rPr>
      </w:pPr>
      <w:r w:rsidRPr="005B0722">
        <w:rPr>
          <w:rFonts w:ascii="Arial" w:eastAsia="Times New Roman" w:hAnsi="Arial" w:cs="Arial"/>
          <w:b/>
          <w:sz w:val="20"/>
          <w:szCs w:val="20"/>
        </w:rPr>
        <w:t>PRÁVA DUŠEVNÍHO VLASTNICTVÍ</w:t>
      </w:r>
    </w:p>
    <w:p w14:paraId="00000070" w14:textId="37A1508E" w:rsidR="000E58FD" w:rsidRPr="005B0722" w:rsidRDefault="001A0163">
      <w:pPr>
        <w:numPr>
          <w:ilvl w:val="1"/>
          <w:numId w:val="3"/>
        </w:numPr>
        <w:spacing w:after="0" w:line="240" w:lineRule="auto"/>
        <w:ind w:hanging="357"/>
        <w:jc w:val="both"/>
        <w:rPr>
          <w:rFonts w:ascii="Arial" w:eastAsia="Times New Roman" w:hAnsi="Arial" w:cs="Arial"/>
          <w:sz w:val="20"/>
          <w:szCs w:val="20"/>
        </w:rPr>
      </w:pPr>
      <w:r w:rsidRPr="005B0722">
        <w:rPr>
          <w:rFonts w:ascii="Arial" w:eastAsia="Times New Roman" w:hAnsi="Arial" w:cs="Arial"/>
          <w:sz w:val="20"/>
          <w:szCs w:val="20"/>
        </w:rPr>
        <w:t xml:space="preserve">V případě, že výsledkem činnosti </w:t>
      </w:r>
      <w:r w:rsidR="005C039C" w:rsidRPr="005B0722">
        <w:rPr>
          <w:rFonts w:ascii="Arial" w:eastAsia="Times New Roman" w:hAnsi="Arial" w:cs="Arial"/>
          <w:sz w:val="20"/>
          <w:szCs w:val="20"/>
        </w:rPr>
        <w:t xml:space="preserve">dodavatele </w:t>
      </w:r>
      <w:r w:rsidRPr="005B0722">
        <w:rPr>
          <w:rFonts w:ascii="Arial" w:eastAsia="Times New Roman" w:hAnsi="Arial" w:cs="Arial"/>
          <w:sz w:val="20"/>
          <w:szCs w:val="20"/>
        </w:rPr>
        <w:t xml:space="preserve">nebo součástí </w:t>
      </w:r>
      <w:r w:rsidR="005C039C" w:rsidRPr="005B0722">
        <w:rPr>
          <w:rFonts w:ascii="Arial" w:eastAsia="Times New Roman" w:hAnsi="Arial" w:cs="Arial"/>
          <w:sz w:val="20"/>
          <w:szCs w:val="20"/>
        </w:rPr>
        <w:t xml:space="preserve">provedeného Díla </w:t>
      </w:r>
      <w:r w:rsidRPr="005B0722">
        <w:rPr>
          <w:rFonts w:ascii="Arial" w:eastAsia="Times New Roman" w:hAnsi="Arial" w:cs="Arial"/>
          <w:sz w:val="20"/>
          <w:szCs w:val="20"/>
        </w:rPr>
        <w:t>dle této smlouvy bude dílo, které je předmětem práv k duševnímu vlastnictví, zejména pak které naplňuje znaky díla ve smyslu § 2 zákona č.121/2000 Sb., o</w:t>
      </w:r>
      <w:r w:rsidR="005C039C" w:rsidRPr="005B0722">
        <w:rPr>
          <w:rFonts w:ascii="Arial" w:eastAsia="Times New Roman" w:hAnsi="Arial" w:cs="Arial"/>
          <w:sz w:val="20"/>
          <w:szCs w:val="20"/>
        </w:rPr>
        <w:t> </w:t>
      </w:r>
      <w:r w:rsidRPr="005B0722">
        <w:rPr>
          <w:rFonts w:ascii="Arial" w:eastAsia="Times New Roman" w:hAnsi="Arial" w:cs="Arial"/>
          <w:sz w:val="20"/>
          <w:szCs w:val="20"/>
        </w:rPr>
        <w:t>právu autorském, o právech souvisejících s právem autorským a o změně některých zákonů (autorský zákon), ve znění pozdějších předpisů (dále také jen „</w:t>
      </w:r>
      <w:proofErr w:type="spellStart"/>
      <w:r w:rsidRPr="005B0722">
        <w:rPr>
          <w:rFonts w:ascii="Arial" w:eastAsia="Times New Roman" w:hAnsi="Arial" w:cs="Arial"/>
          <w:sz w:val="20"/>
          <w:szCs w:val="20"/>
        </w:rPr>
        <w:t>AutorZ</w:t>
      </w:r>
      <w:proofErr w:type="spellEnd"/>
      <w:r w:rsidRPr="005B0722">
        <w:rPr>
          <w:rFonts w:ascii="Arial" w:eastAsia="Times New Roman" w:hAnsi="Arial" w:cs="Arial"/>
          <w:sz w:val="20"/>
          <w:szCs w:val="20"/>
        </w:rPr>
        <w:t xml:space="preserve">“), poskytuje </w:t>
      </w:r>
      <w:r w:rsidR="005C039C" w:rsidRPr="005B0722">
        <w:rPr>
          <w:rFonts w:ascii="Arial" w:eastAsia="Times New Roman" w:hAnsi="Arial" w:cs="Arial"/>
          <w:sz w:val="20"/>
          <w:szCs w:val="20"/>
        </w:rPr>
        <w:t xml:space="preserve">dodavatel </w:t>
      </w:r>
      <w:r w:rsidRPr="005B0722">
        <w:rPr>
          <w:rFonts w:ascii="Arial" w:eastAsia="Times New Roman" w:hAnsi="Arial" w:cs="Arial"/>
          <w:sz w:val="20"/>
          <w:szCs w:val="20"/>
        </w:rPr>
        <w:t xml:space="preserve">objednateli s účinností ode dne předání </w:t>
      </w:r>
      <w:r w:rsidR="005C039C" w:rsidRPr="005B0722">
        <w:rPr>
          <w:rFonts w:ascii="Arial" w:eastAsia="Times New Roman" w:hAnsi="Arial" w:cs="Arial"/>
          <w:sz w:val="20"/>
          <w:szCs w:val="20"/>
        </w:rPr>
        <w:t xml:space="preserve">Díla </w:t>
      </w:r>
      <w:r w:rsidRPr="005B0722">
        <w:rPr>
          <w:rFonts w:ascii="Arial" w:eastAsia="Times New Roman" w:hAnsi="Arial" w:cs="Arial"/>
          <w:sz w:val="20"/>
          <w:szCs w:val="20"/>
        </w:rPr>
        <w:t xml:space="preserve">objednateli výhradní oprávnění k výkonu práva duševního vlastnictví k takovému dílu v neomezeném, množstevním, časovém a územním rozsahu, a to všemi v úvahu přicházejícími způsoby, zejména  způsoby dle § 12 </w:t>
      </w:r>
      <w:proofErr w:type="spellStart"/>
      <w:r w:rsidRPr="005B0722">
        <w:rPr>
          <w:rFonts w:ascii="Arial" w:eastAsia="Times New Roman" w:hAnsi="Arial" w:cs="Arial"/>
          <w:sz w:val="20"/>
          <w:szCs w:val="20"/>
        </w:rPr>
        <w:t>AutorZ</w:t>
      </w:r>
      <w:proofErr w:type="spellEnd"/>
      <w:r w:rsidRPr="005B0722">
        <w:rPr>
          <w:rFonts w:ascii="Arial" w:eastAsia="Times New Roman" w:hAnsi="Arial" w:cs="Arial"/>
          <w:sz w:val="20"/>
          <w:szCs w:val="20"/>
        </w:rPr>
        <w:t xml:space="preserve"> (dále také jen „Licence“). Objednatel je zároveň oprávněn upravit či jinak měnit dílo, jeho název, spojit dílo s jiným dílem či zařadit dílo do díla souborného. Objednatel může Licenci poskytnout jako podlicenci nebo postoupit třetím osobám dle svého výběru, přičemž </w:t>
      </w:r>
      <w:r w:rsidR="005C039C" w:rsidRPr="005B0722">
        <w:rPr>
          <w:rFonts w:ascii="Arial" w:eastAsia="Times New Roman" w:hAnsi="Arial" w:cs="Arial"/>
          <w:sz w:val="20"/>
          <w:szCs w:val="20"/>
        </w:rPr>
        <w:t xml:space="preserve">dodavatel </w:t>
      </w:r>
      <w:r w:rsidRPr="005B0722">
        <w:rPr>
          <w:rFonts w:ascii="Arial" w:eastAsia="Times New Roman" w:hAnsi="Arial" w:cs="Arial"/>
          <w:sz w:val="20"/>
          <w:szCs w:val="20"/>
        </w:rPr>
        <w:t>s tímto výslovně souhlasí. Objednatel není povinen Licenci využít.</w:t>
      </w:r>
    </w:p>
    <w:p w14:paraId="00000071" w14:textId="0E4E43FA" w:rsidR="000E58FD" w:rsidRPr="005B0722" w:rsidRDefault="001A0163">
      <w:pPr>
        <w:numPr>
          <w:ilvl w:val="1"/>
          <w:numId w:val="3"/>
        </w:numPr>
        <w:spacing w:after="0" w:line="240" w:lineRule="auto"/>
        <w:ind w:hanging="357"/>
        <w:jc w:val="both"/>
        <w:rPr>
          <w:rFonts w:ascii="Arial" w:eastAsia="Times New Roman" w:hAnsi="Arial" w:cs="Arial"/>
          <w:sz w:val="20"/>
          <w:szCs w:val="20"/>
        </w:rPr>
      </w:pPr>
      <w:r w:rsidRPr="005B0722">
        <w:rPr>
          <w:rFonts w:ascii="Arial" w:eastAsia="Times New Roman" w:hAnsi="Arial" w:cs="Arial"/>
          <w:sz w:val="20"/>
          <w:szCs w:val="20"/>
        </w:rPr>
        <w:t xml:space="preserve">V případě, že výsledkem činnosti </w:t>
      </w:r>
      <w:r w:rsidR="005C039C" w:rsidRPr="005B0722">
        <w:rPr>
          <w:rFonts w:ascii="Arial" w:eastAsia="Times New Roman" w:hAnsi="Arial" w:cs="Arial"/>
          <w:sz w:val="20"/>
          <w:szCs w:val="20"/>
        </w:rPr>
        <w:t xml:space="preserve">dodavatele </w:t>
      </w:r>
      <w:r w:rsidRPr="005B0722">
        <w:rPr>
          <w:rFonts w:ascii="Arial" w:eastAsia="Times New Roman" w:hAnsi="Arial" w:cs="Arial"/>
          <w:sz w:val="20"/>
          <w:szCs w:val="20"/>
        </w:rPr>
        <w:t xml:space="preserve">nebo součástí </w:t>
      </w:r>
      <w:r w:rsidR="005C039C" w:rsidRPr="005B0722">
        <w:rPr>
          <w:rFonts w:ascii="Arial" w:eastAsia="Times New Roman" w:hAnsi="Arial" w:cs="Arial"/>
          <w:sz w:val="20"/>
          <w:szCs w:val="20"/>
        </w:rPr>
        <w:t xml:space="preserve">provedené Díla </w:t>
      </w:r>
      <w:r w:rsidRPr="005B0722">
        <w:rPr>
          <w:rFonts w:ascii="Arial" w:eastAsia="Times New Roman" w:hAnsi="Arial" w:cs="Arial"/>
          <w:sz w:val="20"/>
          <w:szCs w:val="20"/>
        </w:rPr>
        <w:t xml:space="preserve">dle této smlouvy bude i zaměstnanecké či kolektivní dílo (dále jen „Zaměstnanecké dílo“), postupuje </w:t>
      </w:r>
      <w:r w:rsidR="005C039C" w:rsidRPr="005B0722">
        <w:rPr>
          <w:rFonts w:ascii="Arial" w:eastAsia="Times New Roman" w:hAnsi="Arial" w:cs="Arial"/>
          <w:sz w:val="20"/>
          <w:szCs w:val="20"/>
        </w:rPr>
        <w:t xml:space="preserve">dodavatel </w:t>
      </w:r>
      <w:r w:rsidRPr="005B0722">
        <w:rPr>
          <w:rFonts w:ascii="Arial" w:eastAsia="Times New Roman" w:hAnsi="Arial" w:cs="Arial"/>
          <w:sz w:val="20"/>
          <w:szCs w:val="20"/>
        </w:rPr>
        <w:t>jako zaměstnavatel či osoba, z jejíhož podnětu a pod jejímž vedením je Zaměstnanecké dílo vytvářeno a pod jejímž jménem je Zaměstnanecké dílo uváděno na veřejnost, ke dni předání takového Zaměstnaneckého díla právo výkonu majetkových práv autora k Zaměstnaneckému dílu na objednatele, a to celosvětově. Objednatel se tím stává ve vztahu k Zaměstnaneckému dílu vykonavatelem autorských práv majetkových jako zaměstnavatel se všemi souvislostmi, včetně oprávnění vyplývajících z omezení osobnostních práv autora v plném rozsahu, jak pro zaměstnavatele vyplývá z </w:t>
      </w:r>
      <w:proofErr w:type="spellStart"/>
      <w:r w:rsidRPr="005B0722">
        <w:rPr>
          <w:rFonts w:ascii="Arial" w:eastAsia="Times New Roman" w:hAnsi="Arial" w:cs="Arial"/>
          <w:sz w:val="20"/>
          <w:szCs w:val="20"/>
        </w:rPr>
        <w:t>AutorZ</w:t>
      </w:r>
      <w:proofErr w:type="spellEnd"/>
      <w:r w:rsidRPr="005B0722">
        <w:rPr>
          <w:rFonts w:ascii="Arial" w:eastAsia="Times New Roman" w:hAnsi="Arial" w:cs="Arial"/>
          <w:sz w:val="20"/>
          <w:szCs w:val="20"/>
        </w:rPr>
        <w:t>. Autorská majetková práva k Zaměstnaneckému dílu se postupují jako dále postupitelná. Objednatel vykonává svým jménem a na svůj účet majetková autorská práva k Zaměstnaneckému dílu. Objednatel je ta</w:t>
      </w:r>
      <w:r w:rsidR="005C039C" w:rsidRPr="005B0722">
        <w:rPr>
          <w:rFonts w:ascii="Arial" w:eastAsia="Times New Roman" w:hAnsi="Arial" w:cs="Arial"/>
          <w:sz w:val="20"/>
          <w:szCs w:val="20"/>
        </w:rPr>
        <w:t>k</w:t>
      </w:r>
      <w:r w:rsidRPr="005B0722">
        <w:rPr>
          <w:rFonts w:ascii="Arial" w:eastAsia="Times New Roman" w:hAnsi="Arial" w:cs="Arial"/>
          <w:sz w:val="20"/>
          <w:szCs w:val="20"/>
        </w:rPr>
        <w:t xml:space="preserve"> zejména oprávněn Zaměstnanecké dílo bez dalšího sám jakýmkoliv způsobem užít v původní nebo jinak zpracované či jinak změněné podobě, udělit třetí osobě oprávnění k výkonu práva užít toto dílo a pobírat za poskytnutí takového oprávnění či užití odměnu. Objednatel je dále oprávněn nehotové Zaměstnanecké dílo dokončit, a to bez ohledu na podmínky podle § 58 odst. 6 </w:t>
      </w:r>
      <w:proofErr w:type="spellStart"/>
      <w:r w:rsidRPr="005B0722">
        <w:rPr>
          <w:rFonts w:ascii="Arial" w:eastAsia="Times New Roman" w:hAnsi="Arial" w:cs="Arial"/>
          <w:sz w:val="20"/>
          <w:szCs w:val="20"/>
        </w:rPr>
        <w:t>AutorZ</w:t>
      </w:r>
      <w:proofErr w:type="spellEnd"/>
      <w:r w:rsidRPr="005B0722">
        <w:rPr>
          <w:rFonts w:ascii="Arial" w:eastAsia="Times New Roman" w:hAnsi="Arial" w:cs="Arial"/>
          <w:sz w:val="20"/>
          <w:szCs w:val="20"/>
        </w:rPr>
        <w:t xml:space="preserve">. Autorovi nenáleží nárok na přiměřenou dodatečnou odměnu podle ustanovení § 58 odst. 6 </w:t>
      </w:r>
      <w:proofErr w:type="spellStart"/>
      <w:r w:rsidRPr="005B0722">
        <w:rPr>
          <w:rFonts w:ascii="Arial" w:eastAsia="Times New Roman" w:hAnsi="Arial" w:cs="Arial"/>
          <w:sz w:val="20"/>
          <w:szCs w:val="20"/>
        </w:rPr>
        <w:t>AutorZ</w:t>
      </w:r>
      <w:proofErr w:type="spellEnd"/>
      <w:r w:rsidRPr="005B0722">
        <w:rPr>
          <w:rFonts w:ascii="Arial" w:eastAsia="Times New Roman" w:hAnsi="Arial" w:cs="Arial"/>
          <w:sz w:val="20"/>
          <w:szCs w:val="20"/>
        </w:rPr>
        <w:t xml:space="preserve">. </w:t>
      </w:r>
      <w:r w:rsidR="005C039C" w:rsidRPr="005B0722">
        <w:rPr>
          <w:rFonts w:ascii="Arial" w:eastAsia="Times New Roman" w:hAnsi="Arial" w:cs="Arial"/>
          <w:sz w:val="20"/>
          <w:szCs w:val="20"/>
        </w:rPr>
        <w:t xml:space="preserve">Dodavatel </w:t>
      </w:r>
      <w:r w:rsidRPr="005B0722">
        <w:rPr>
          <w:rFonts w:ascii="Arial" w:eastAsia="Times New Roman" w:hAnsi="Arial" w:cs="Arial"/>
          <w:sz w:val="20"/>
          <w:szCs w:val="20"/>
        </w:rPr>
        <w:t xml:space="preserve">prohlašuje, že všem autorům poskytl či poskytne dostatečnou přiměřenou odměnu a že všechny závazky </w:t>
      </w:r>
      <w:r w:rsidR="005C039C" w:rsidRPr="005B0722">
        <w:rPr>
          <w:rFonts w:ascii="Arial" w:eastAsia="Times New Roman" w:hAnsi="Arial" w:cs="Arial"/>
          <w:sz w:val="20"/>
          <w:szCs w:val="20"/>
        </w:rPr>
        <w:t xml:space="preserve">dodavatele </w:t>
      </w:r>
      <w:r w:rsidRPr="005B0722">
        <w:rPr>
          <w:rFonts w:ascii="Arial" w:eastAsia="Times New Roman" w:hAnsi="Arial" w:cs="Arial"/>
          <w:sz w:val="20"/>
          <w:szCs w:val="20"/>
        </w:rPr>
        <w:t xml:space="preserve">vůči autorovi jsou buď vypořádány, nebo tyto v budoucnosti vzniklé vypořádá </w:t>
      </w:r>
      <w:r w:rsidR="005C039C" w:rsidRPr="005B0722">
        <w:rPr>
          <w:rFonts w:ascii="Arial" w:eastAsia="Times New Roman" w:hAnsi="Arial" w:cs="Arial"/>
          <w:sz w:val="20"/>
          <w:szCs w:val="20"/>
        </w:rPr>
        <w:t>dodavatel</w:t>
      </w:r>
      <w:r w:rsidRPr="005B0722">
        <w:rPr>
          <w:rFonts w:ascii="Arial" w:eastAsia="Times New Roman" w:hAnsi="Arial" w:cs="Arial"/>
          <w:sz w:val="20"/>
          <w:szCs w:val="20"/>
        </w:rPr>
        <w:t xml:space="preserve">. </w:t>
      </w:r>
      <w:r w:rsidR="005C039C" w:rsidRPr="005B0722">
        <w:rPr>
          <w:rFonts w:ascii="Arial" w:eastAsia="Times New Roman" w:hAnsi="Arial" w:cs="Arial"/>
          <w:sz w:val="20"/>
          <w:szCs w:val="20"/>
        </w:rPr>
        <w:t xml:space="preserve">Dodavatel </w:t>
      </w:r>
      <w:r w:rsidRPr="005B0722">
        <w:rPr>
          <w:rFonts w:ascii="Arial" w:eastAsia="Times New Roman" w:hAnsi="Arial" w:cs="Arial"/>
          <w:sz w:val="20"/>
          <w:szCs w:val="20"/>
        </w:rPr>
        <w:t>je povinen po postoupení majetkových autorských práv k Zaměstnaneckému dílu se zdržet jakéhokoliv užití Zaměstnaneckého díla.</w:t>
      </w:r>
    </w:p>
    <w:p w14:paraId="00000072" w14:textId="07FA458E" w:rsidR="000E58FD" w:rsidRPr="005B0722" w:rsidRDefault="001A0163">
      <w:pPr>
        <w:numPr>
          <w:ilvl w:val="1"/>
          <w:numId w:val="3"/>
        </w:numPr>
        <w:spacing w:after="0" w:line="240" w:lineRule="auto"/>
        <w:ind w:hanging="357"/>
        <w:jc w:val="both"/>
        <w:rPr>
          <w:rFonts w:ascii="Arial" w:eastAsia="Times New Roman" w:hAnsi="Arial" w:cs="Arial"/>
          <w:sz w:val="20"/>
          <w:szCs w:val="20"/>
        </w:rPr>
      </w:pPr>
      <w:r w:rsidRPr="005B0722">
        <w:rPr>
          <w:rFonts w:ascii="Arial" w:eastAsia="Times New Roman" w:hAnsi="Arial" w:cs="Arial"/>
          <w:sz w:val="20"/>
          <w:szCs w:val="20"/>
        </w:rPr>
        <w:lastRenderedPageBreak/>
        <w:t xml:space="preserve">Je-li výsledkem nebo součástí </w:t>
      </w:r>
      <w:r w:rsidR="005C039C" w:rsidRPr="005B0722">
        <w:rPr>
          <w:rFonts w:ascii="Arial" w:eastAsia="Times New Roman" w:hAnsi="Arial" w:cs="Arial"/>
          <w:sz w:val="20"/>
          <w:szCs w:val="20"/>
        </w:rPr>
        <w:t>Díla provedeného dodavatelem</w:t>
      </w:r>
      <w:r w:rsidRPr="005B0722">
        <w:rPr>
          <w:rFonts w:ascii="Arial" w:eastAsia="Times New Roman" w:hAnsi="Arial" w:cs="Arial"/>
          <w:sz w:val="20"/>
          <w:szCs w:val="20"/>
        </w:rPr>
        <w:t>, který je předmětem práv průmyslového vlastnictví, avšak dosud nebyl přihlášen k ochraně nebo na základě přihlášky dosud nebyl zapsán či udělen anebo se jeho zápis nevyžaduje, zejména průmyslový vzor (dále jen jako „Nezapsané předměty průmyslových práv“) převádí</w:t>
      </w:r>
      <w:r w:rsidR="005C039C" w:rsidRPr="005B0722">
        <w:rPr>
          <w:rFonts w:ascii="Arial" w:eastAsia="Times New Roman" w:hAnsi="Arial" w:cs="Arial"/>
          <w:sz w:val="20"/>
          <w:szCs w:val="20"/>
        </w:rPr>
        <w:t xml:space="preserve"> dodavatel na objednatele</w:t>
      </w:r>
      <w:r w:rsidRPr="005B0722">
        <w:rPr>
          <w:rFonts w:ascii="Arial" w:eastAsia="Times New Roman" w:hAnsi="Arial" w:cs="Arial"/>
          <w:sz w:val="20"/>
          <w:szCs w:val="20"/>
        </w:rPr>
        <w:t xml:space="preserve"> touto smlouvou kde dni předání těchto výtvorů veškerá práva na Nezapsané předměty průmyslových práv. Objednatel je oprávněn zejména Nezapsané předměty průmyslových práv přihlásit k ochraně na území České republiky a jiných teritoriích a neomezeně je i po jejich zápisu využívat na území celého světa včetně České republiky. </w:t>
      </w:r>
    </w:p>
    <w:p w14:paraId="00000073" w14:textId="66EC486C" w:rsidR="000E58FD" w:rsidRPr="005B0722" w:rsidRDefault="005C039C">
      <w:pPr>
        <w:numPr>
          <w:ilvl w:val="1"/>
          <w:numId w:val="3"/>
        </w:numPr>
        <w:spacing w:after="0" w:line="240" w:lineRule="auto"/>
        <w:ind w:hanging="357"/>
        <w:jc w:val="both"/>
        <w:rPr>
          <w:rFonts w:ascii="Arial" w:eastAsia="Times New Roman" w:hAnsi="Arial" w:cs="Arial"/>
          <w:sz w:val="20"/>
          <w:szCs w:val="20"/>
        </w:rPr>
      </w:pPr>
      <w:r w:rsidRPr="005B0722">
        <w:rPr>
          <w:rFonts w:ascii="Arial" w:eastAsia="Times New Roman" w:hAnsi="Arial" w:cs="Arial"/>
          <w:sz w:val="20"/>
          <w:szCs w:val="20"/>
        </w:rPr>
        <w:t>Dodavatel</w:t>
      </w:r>
      <w:r w:rsidR="001A0163" w:rsidRPr="005B0722">
        <w:rPr>
          <w:rFonts w:ascii="Arial" w:eastAsia="Times New Roman" w:hAnsi="Arial" w:cs="Arial"/>
          <w:sz w:val="20"/>
          <w:szCs w:val="20"/>
        </w:rPr>
        <w:t xml:space="preserve"> výslovně prohlašuje, že je plně oprávněn disponovat právy k duševnímu vlastnictví včetně výše uvedených autorských práv, a zavazuje se za tímto účelem zajistit řádné a nerušené užívání děl objednatelem, včetně případného zajištění dalších souhlasů a licencí od autorů děl v souladu s autorským zákonem, popř. od nositelů jiných práv duševního vlastnictví v souladu s právními předpisy. </w:t>
      </w:r>
      <w:r w:rsidR="00AD267D" w:rsidRPr="005B0722">
        <w:rPr>
          <w:rFonts w:ascii="Arial" w:eastAsia="Times New Roman" w:hAnsi="Arial" w:cs="Arial"/>
          <w:sz w:val="20"/>
          <w:szCs w:val="20"/>
        </w:rPr>
        <w:t xml:space="preserve">Dodavatel </w:t>
      </w:r>
      <w:r w:rsidR="001A0163" w:rsidRPr="005B0722">
        <w:rPr>
          <w:rFonts w:ascii="Arial" w:eastAsia="Times New Roman" w:hAnsi="Arial" w:cs="Arial"/>
          <w:sz w:val="20"/>
          <w:szCs w:val="20"/>
        </w:rPr>
        <w:t>se zavazuje, že objednateli uhradí veškeré náklady, výdaje, škody a majetkovou i nemajetkovou újmu, které objednateli vzniknou v důsledku toho, že objednatel nemohl dílo užívat řádně a nerušeně. Další povinnosti především z odpovědnosti za právní vady tím nejsou dotčeny.</w:t>
      </w:r>
    </w:p>
    <w:p w14:paraId="00000074" w14:textId="4D9C13A9" w:rsidR="000E58FD" w:rsidRPr="005B0722" w:rsidRDefault="001A0163">
      <w:pPr>
        <w:numPr>
          <w:ilvl w:val="1"/>
          <w:numId w:val="3"/>
        </w:numPr>
        <w:spacing w:after="0" w:line="240" w:lineRule="auto"/>
        <w:ind w:hanging="357"/>
        <w:jc w:val="both"/>
        <w:rPr>
          <w:rFonts w:ascii="Arial" w:eastAsia="Times New Roman" w:hAnsi="Arial" w:cs="Arial"/>
          <w:sz w:val="20"/>
          <w:szCs w:val="20"/>
        </w:rPr>
      </w:pPr>
      <w:r w:rsidRPr="005B0722">
        <w:rPr>
          <w:rFonts w:ascii="Arial" w:eastAsia="Times New Roman" w:hAnsi="Arial" w:cs="Arial"/>
          <w:sz w:val="20"/>
          <w:szCs w:val="20"/>
        </w:rPr>
        <w:t xml:space="preserve">Smluvní strany výslovně sjednávají, že pokud objednatel písemně nestanoví jinak, </w:t>
      </w:r>
      <w:r w:rsidR="00AD267D" w:rsidRPr="005B0722">
        <w:rPr>
          <w:rFonts w:ascii="Arial" w:eastAsia="Times New Roman" w:hAnsi="Arial" w:cs="Arial"/>
          <w:sz w:val="20"/>
          <w:szCs w:val="20"/>
        </w:rPr>
        <w:t xml:space="preserve">dodavatel </w:t>
      </w:r>
      <w:r w:rsidRPr="005B0722">
        <w:rPr>
          <w:rFonts w:ascii="Arial" w:eastAsia="Times New Roman" w:hAnsi="Arial" w:cs="Arial"/>
          <w:sz w:val="20"/>
          <w:szCs w:val="20"/>
        </w:rPr>
        <w:t>není oprávněn poskytnout třetím osobám jakýkoliv výsledek činnosti, který vznikne v souvislosti s</w:t>
      </w:r>
      <w:r w:rsidR="00AD267D" w:rsidRPr="005B0722">
        <w:rPr>
          <w:rFonts w:ascii="Arial" w:eastAsia="Times New Roman" w:hAnsi="Arial" w:cs="Arial"/>
          <w:sz w:val="20"/>
          <w:szCs w:val="20"/>
        </w:rPr>
        <w:t xml:space="preserve"> prováděním Díla </w:t>
      </w:r>
      <w:r w:rsidRPr="005B0722">
        <w:rPr>
          <w:rFonts w:ascii="Arial" w:eastAsia="Times New Roman" w:hAnsi="Arial" w:cs="Arial"/>
          <w:sz w:val="20"/>
          <w:szCs w:val="20"/>
        </w:rPr>
        <w:t>dle této smlouvy a bylo by jej možné považovat za předmět práva průmyslového nebo jiného duševního vlastnictví.</w:t>
      </w:r>
    </w:p>
    <w:p w14:paraId="00000075" w14:textId="6DD11055" w:rsidR="000E58FD" w:rsidRPr="005B0722" w:rsidRDefault="00AD267D">
      <w:pPr>
        <w:numPr>
          <w:ilvl w:val="1"/>
          <w:numId w:val="3"/>
        </w:numPr>
        <w:spacing w:after="0" w:line="240" w:lineRule="auto"/>
        <w:ind w:hanging="357"/>
        <w:jc w:val="both"/>
        <w:rPr>
          <w:rFonts w:ascii="Arial" w:eastAsia="Times New Roman" w:hAnsi="Arial" w:cs="Arial"/>
          <w:sz w:val="20"/>
          <w:szCs w:val="20"/>
        </w:rPr>
      </w:pPr>
      <w:r w:rsidRPr="005B0722">
        <w:rPr>
          <w:rFonts w:ascii="Arial" w:eastAsia="Times New Roman" w:hAnsi="Arial" w:cs="Arial"/>
          <w:sz w:val="20"/>
          <w:szCs w:val="20"/>
        </w:rPr>
        <w:t xml:space="preserve">Dodavatel </w:t>
      </w:r>
      <w:r w:rsidR="001A0163" w:rsidRPr="005B0722">
        <w:rPr>
          <w:rFonts w:ascii="Arial" w:eastAsia="Times New Roman" w:hAnsi="Arial" w:cs="Arial"/>
          <w:sz w:val="20"/>
          <w:szCs w:val="20"/>
        </w:rPr>
        <w:t xml:space="preserve">tímto prohlašuje, že pokud v souvislosti s plněním na základě této smlouvy vytvořil databáze, zřídil je pro objednatele jako pro pořizovatele databáze dle § 89 </w:t>
      </w:r>
      <w:proofErr w:type="spellStart"/>
      <w:r w:rsidR="001A0163" w:rsidRPr="005B0722">
        <w:rPr>
          <w:rFonts w:ascii="Arial" w:eastAsia="Times New Roman" w:hAnsi="Arial" w:cs="Arial"/>
          <w:sz w:val="20"/>
          <w:szCs w:val="20"/>
        </w:rPr>
        <w:t>AutorZ</w:t>
      </w:r>
      <w:proofErr w:type="spellEnd"/>
      <w:r w:rsidR="001A0163" w:rsidRPr="005B0722">
        <w:rPr>
          <w:rFonts w:ascii="Arial" w:eastAsia="Times New Roman" w:hAnsi="Arial" w:cs="Arial"/>
          <w:sz w:val="20"/>
          <w:szCs w:val="20"/>
        </w:rPr>
        <w:t xml:space="preserve">, objednateli </w:t>
      </w:r>
      <w:proofErr w:type="gramStart"/>
      <w:r w:rsidR="001A0163" w:rsidRPr="005B0722">
        <w:rPr>
          <w:rFonts w:ascii="Arial" w:eastAsia="Times New Roman" w:hAnsi="Arial" w:cs="Arial"/>
          <w:sz w:val="20"/>
          <w:szCs w:val="20"/>
        </w:rPr>
        <w:t>svědčí</w:t>
      </w:r>
      <w:proofErr w:type="gramEnd"/>
      <w:r w:rsidR="001A0163" w:rsidRPr="005B0722">
        <w:rPr>
          <w:rFonts w:ascii="Arial" w:eastAsia="Times New Roman" w:hAnsi="Arial" w:cs="Arial"/>
          <w:sz w:val="20"/>
          <w:szCs w:val="20"/>
        </w:rPr>
        <w:t xml:space="preserve"> všechna práva na vytěžování nebo zužitkování celého obsahu databáze nebo její kvalitativně nebo kvantitativně podstatné části a právo udělit jinému oprávnění k výkonu těchto páv. Objednatel je oprávněn databázi měnit a doplňovat bez souhlasu a vědomí </w:t>
      </w:r>
      <w:r w:rsidRPr="005B0722">
        <w:rPr>
          <w:rFonts w:ascii="Arial" w:eastAsia="Times New Roman" w:hAnsi="Arial" w:cs="Arial"/>
          <w:sz w:val="20"/>
          <w:szCs w:val="20"/>
        </w:rPr>
        <w:t>dodavatele</w:t>
      </w:r>
      <w:r w:rsidR="001A0163" w:rsidRPr="005B0722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00000076" w14:textId="5876AB6F" w:rsidR="000E58FD" w:rsidRPr="005B0722" w:rsidRDefault="001A0163">
      <w:pPr>
        <w:numPr>
          <w:ilvl w:val="1"/>
          <w:numId w:val="3"/>
        </w:numPr>
        <w:spacing w:after="0" w:line="240" w:lineRule="auto"/>
        <w:ind w:hanging="357"/>
        <w:jc w:val="both"/>
        <w:rPr>
          <w:rFonts w:ascii="Arial" w:eastAsia="Times New Roman" w:hAnsi="Arial" w:cs="Arial"/>
          <w:sz w:val="20"/>
          <w:szCs w:val="20"/>
        </w:rPr>
      </w:pPr>
      <w:r w:rsidRPr="005B0722">
        <w:rPr>
          <w:rFonts w:ascii="Arial" w:eastAsia="Times New Roman" w:hAnsi="Arial" w:cs="Arial"/>
          <w:sz w:val="20"/>
          <w:szCs w:val="20"/>
        </w:rPr>
        <w:t xml:space="preserve">V případě, že by se z jakéhokoliv důvodu stal pořizovatelem databáze </w:t>
      </w:r>
      <w:r w:rsidR="00AD267D" w:rsidRPr="005B0722">
        <w:rPr>
          <w:rFonts w:ascii="Arial" w:eastAsia="Times New Roman" w:hAnsi="Arial" w:cs="Arial"/>
          <w:sz w:val="20"/>
          <w:szCs w:val="20"/>
        </w:rPr>
        <w:t>dodavatel</w:t>
      </w:r>
      <w:r w:rsidRPr="005B0722">
        <w:rPr>
          <w:rFonts w:ascii="Arial" w:eastAsia="Times New Roman" w:hAnsi="Arial" w:cs="Arial"/>
          <w:sz w:val="20"/>
          <w:szCs w:val="20"/>
        </w:rPr>
        <w:t xml:space="preserve">, </w:t>
      </w:r>
      <w:r w:rsidR="00AD267D" w:rsidRPr="005B0722">
        <w:rPr>
          <w:rFonts w:ascii="Arial" w:eastAsia="Times New Roman" w:hAnsi="Arial" w:cs="Arial"/>
          <w:sz w:val="20"/>
          <w:szCs w:val="20"/>
        </w:rPr>
        <w:t xml:space="preserve">dodavatele </w:t>
      </w:r>
      <w:r w:rsidRPr="005B0722">
        <w:rPr>
          <w:rFonts w:ascii="Arial" w:eastAsia="Times New Roman" w:hAnsi="Arial" w:cs="Arial"/>
          <w:sz w:val="20"/>
          <w:szCs w:val="20"/>
        </w:rPr>
        <w:t>touto smlouvou převádí veškerá práva k databází na objednatele a objednatel tato práva přijímá.</w:t>
      </w:r>
    </w:p>
    <w:p w14:paraId="00000077" w14:textId="6D0D285B" w:rsidR="000E58FD" w:rsidRPr="005B0722" w:rsidRDefault="001A0163">
      <w:pPr>
        <w:numPr>
          <w:ilvl w:val="1"/>
          <w:numId w:val="3"/>
        </w:numPr>
        <w:spacing w:after="0" w:line="240" w:lineRule="auto"/>
        <w:ind w:hanging="357"/>
        <w:jc w:val="both"/>
        <w:rPr>
          <w:rFonts w:ascii="Arial" w:eastAsia="Times New Roman" w:hAnsi="Arial" w:cs="Arial"/>
          <w:sz w:val="20"/>
          <w:szCs w:val="20"/>
        </w:rPr>
      </w:pPr>
      <w:r w:rsidRPr="005B0722">
        <w:rPr>
          <w:rFonts w:ascii="Arial" w:eastAsia="Times New Roman" w:hAnsi="Arial" w:cs="Arial"/>
          <w:sz w:val="20"/>
          <w:szCs w:val="20"/>
        </w:rPr>
        <w:t xml:space="preserve">Stejně tak v případě, že </w:t>
      </w:r>
      <w:r w:rsidR="00AD267D" w:rsidRPr="005B0722">
        <w:rPr>
          <w:rFonts w:ascii="Arial" w:eastAsia="Times New Roman" w:hAnsi="Arial" w:cs="Arial"/>
          <w:sz w:val="20"/>
          <w:szCs w:val="20"/>
        </w:rPr>
        <w:t xml:space="preserve">dodavateli </w:t>
      </w:r>
      <w:r w:rsidRPr="005B0722">
        <w:rPr>
          <w:rFonts w:ascii="Arial" w:eastAsia="Times New Roman" w:hAnsi="Arial" w:cs="Arial"/>
          <w:sz w:val="20"/>
          <w:szCs w:val="20"/>
        </w:rPr>
        <w:t xml:space="preserve">vznikla na základě této smlouvy zvláštní práva pořizovatele databáze ve smyslu § 88 a násl. </w:t>
      </w:r>
      <w:proofErr w:type="spellStart"/>
      <w:r w:rsidRPr="005B0722">
        <w:rPr>
          <w:rFonts w:ascii="Arial" w:eastAsia="Times New Roman" w:hAnsi="Arial" w:cs="Arial"/>
          <w:sz w:val="20"/>
          <w:szCs w:val="20"/>
        </w:rPr>
        <w:t>AutorZ</w:t>
      </w:r>
      <w:proofErr w:type="spellEnd"/>
      <w:r w:rsidRPr="005B0722">
        <w:rPr>
          <w:rFonts w:ascii="Arial" w:eastAsia="Times New Roman" w:hAnsi="Arial" w:cs="Arial"/>
          <w:sz w:val="20"/>
          <w:szCs w:val="20"/>
        </w:rPr>
        <w:t xml:space="preserve">, </w:t>
      </w:r>
      <w:r w:rsidR="00AD267D" w:rsidRPr="005B0722">
        <w:rPr>
          <w:rFonts w:ascii="Arial" w:eastAsia="Times New Roman" w:hAnsi="Arial" w:cs="Arial"/>
          <w:sz w:val="20"/>
          <w:szCs w:val="20"/>
        </w:rPr>
        <w:t xml:space="preserve">dodavatel </w:t>
      </w:r>
      <w:r w:rsidRPr="005B0722">
        <w:rPr>
          <w:rFonts w:ascii="Arial" w:eastAsia="Times New Roman" w:hAnsi="Arial" w:cs="Arial"/>
          <w:sz w:val="20"/>
          <w:szCs w:val="20"/>
        </w:rPr>
        <w:t xml:space="preserve">touto smlouvou veškerá tato práva převádí dle § 90 odst. 6 </w:t>
      </w:r>
      <w:proofErr w:type="spellStart"/>
      <w:r w:rsidRPr="005B0722">
        <w:rPr>
          <w:rFonts w:ascii="Arial" w:eastAsia="Times New Roman" w:hAnsi="Arial" w:cs="Arial"/>
          <w:sz w:val="20"/>
          <w:szCs w:val="20"/>
        </w:rPr>
        <w:t>AutorZ</w:t>
      </w:r>
      <w:proofErr w:type="spellEnd"/>
      <w:r w:rsidRPr="005B0722">
        <w:rPr>
          <w:rFonts w:ascii="Arial" w:eastAsia="Times New Roman" w:hAnsi="Arial" w:cs="Arial"/>
          <w:sz w:val="20"/>
          <w:szCs w:val="20"/>
        </w:rPr>
        <w:t xml:space="preserve"> na objednatele a objednatel tato zvláštní práva pořizovatele databáze přijímá.</w:t>
      </w:r>
    </w:p>
    <w:p w14:paraId="00000078" w14:textId="186F351D" w:rsidR="000E58FD" w:rsidRPr="005B0722" w:rsidRDefault="001A0163">
      <w:pPr>
        <w:numPr>
          <w:ilvl w:val="1"/>
          <w:numId w:val="3"/>
        </w:numPr>
        <w:spacing w:after="0" w:line="240" w:lineRule="auto"/>
        <w:ind w:hanging="357"/>
        <w:jc w:val="both"/>
        <w:rPr>
          <w:rFonts w:ascii="Arial" w:eastAsia="Times New Roman" w:hAnsi="Arial" w:cs="Arial"/>
          <w:sz w:val="20"/>
          <w:szCs w:val="20"/>
        </w:rPr>
      </w:pPr>
      <w:r w:rsidRPr="005B0722">
        <w:rPr>
          <w:rFonts w:ascii="Arial" w:eastAsia="Times New Roman" w:hAnsi="Arial" w:cs="Arial"/>
          <w:sz w:val="20"/>
          <w:szCs w:val="20"/>
        </w:rPr>
        <w:t>Smluvní strany se výslovně dohodly, že odměna za poskytnutí, postoupení či převod práv dle odst. 1. – 8. tohoto článku této smlouvy, je již zahrnuta v</w:t>
      </w:r>
      <w:r w:rsidR="00AD267D" w:rsidRPr="005B0722">
        <w:rPr>
          <w:rFonts w:ascii="Arial" w:eastAsia="Times New Roman" w:hAnsi="Arial" w:cs="Arial"/>
          <w:sz w:val="20"/>
          <w:szCs w:val="20"/>
        </w:rPr>
        <w:t> Ceně Díla</w:t>
      </w:r>
      <w:r w:rsidRPr="005B0722">
        <w:rPr>
          <w:rFonts w:ascii="Arial" w:eastAsia="Times New Roman" w:hAnsi="Arial" w:cs="Arial"/>
          <w:sz w:val="20"/>
          <w:szCs w:val="20"/>
        </w:rPr>
        <w:t>.</w:t>
      </w:r>
    </w:p>
    <w:p w14:paraId="00000079" w14:textId="77777777" w:rsidR="000E58FD" w:rsidRPr="005B0722" w:rsidRDefault="000E58FD">
      <w:pPr>
        <w:spacing w:after="0" w:line="240" w:lineRule="auto"/>
        <w:ind w:left="1440"/>
        <w:jc w:val="both"/>
        <w:rPr>
          <w:rFonts w:ascii="Arial" w:eastAsia="Times New Roman" w:hAnsi="Arial" w:cs="Arial"/>
          <w:sz w:val="20"/>
          <w:szCs w:val="20"/>
        </w:rPr>
      </w:pPr>
    </w:p>
    <w:p w14:paraId="0000007B" w14:textId="0A14DE14" w:rsidR="000E58FD" w:rsidRPr="0091471F" w:rsidRDefault="001A0163" w:rsidP="0091471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B0722">
        <w:rPr>
          <w:rFonts w:ascii="Arial" w:eastAsia="Times New Roman" w:hAnsi="Arial" w:cs="Arial"/>
          <w:b/>
          <w:color w:val="000000"/>
          <w:sz w:val="20"/>
          <w:szCs w:val="20"/>
        </w:rPr>
        <w:t xml:space="preserve">ODPOVĚDNOST ZA VADY, ODPOVĚDNOST </w:t>
      </w:r>
      <w:r w:rsidR="0005039B" w:rsidRPr="005B0722">
        <w:rPr>
          <w:rFonts w:ascii="Arial" w:eastAsia="Times New Roman" w:hAnsi="Arial" w:cs="Arial"/>
          <w:b/>
          <w:color w:val="000000"/>
          <w:sz w:val="20"/>
          <w:szCs w:val="20"/>
        </w:rPr>
        <w:t xml:space="preserve">DODAVATELE </w:t>
      </w:r>
      <w:r w:rsidRPr="005B0722">
        <w:rPr>
          <w:rFonts w:ascii="Arial" w:eastAsia="Times New Roman" w:hAnsi="Arial" w:cs="Arial"/>
          <w:b/>
          <w:color w:val="000000"/>
          <w:sz w:val="20"/>
          <w:szCs w:val="20"/>
        </w:rPr>
        <w:t>ZA ÚJMU</w:t>
      </w:r>
    </w:p>
    <w:p w14:paraId="0000007C" w14:textId="3518AAF4" w:rsidR="000E58FD" w:rsidRPr="005B0722" w:rsidRDefault="00AD267D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17" w:hanging="369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B0722">
        <w:rPr>
          <w:rFonts w:ascii="Arial" w:eastAsia="Times New Roman" w:hAnsi="Arial" w:cs="Arial"/>
          <w:color w:val="000000"/>
          <w:sz w:val="20"/>
          <w:szCs w:val="20"/>
        </w:rPr>
        <w:t xml:space="preserve">Dodavatel </w:t>
      </w:r>
      <w:r w:rsidR="001A0163" w:rsidRPr="005B0722">
        <w:rPr>
          <w:rFonts w:ascii="Arial" w:eastAsia="Times New Roman" w:hAnsi="Arial" w:cs="Arial"/>
          <w:color w:val="000000"/>
          <w:sz w:val="20"/>
          <w:szCs w:val="20"/>
        </w:rPr>
        <w:t xml:space="preserve">odpovídá za vady </w:t>
      </w:r>
      <w:r w:rsidRPr="005B0722">
        <w:rPr>
          <w:rFonts w:ascii="Arial" w:eastAsia="Times New Roman" w:hAnsi="Arial" w:cs="Arial"/>
          <w:color w:val="000000"/>
          <w:sz w:val="20"/>
          <w:szCs w:val="20"/>
        </w:rPr>
        <w:t>provedeného Díla</w:t>
      </w:r>
      <w:r w:rsidR="001A0163" w:rsidRPr="005B0722">
        <w:rPr>
          <w:rFonts w:ascii="Arial" w:eastAsia="Times New Roman" w:hAnsi="Arial" w:cs="Arial"/>
          <w:color w:val="000000"/>
          <w:sz w:val="20"/>
          <w:szCs w:val="20"/>
        </w:rPr>
        <w:t xml:space="preserve">. Objednatel má práva z vadného plnění </w:t>
      </w:r>
      <w:r w:rsidRPr="005B0722">
        <w:rPr>
          <w:rFonts w:ascii="Arial" w:eastAsia="Times New Roman" w:hAnsi="Arial" w:cs="Arial"/>
          <w:color w:val="000000"/>
          <w:sz w:val="20"/>
          <w:szCs w:val="20"/>
        </w:rPr>
        <w:t xml:space="preserve">u Díla </w:t>
      </w:r>
      <w:r w:rsidR="001A0163" w:rsidRPr="005B0722">
        <w:rPr>
          <w:rFonts w:ascii="Arial" w:eastAsia="Times New Roman" w:hAnsi="Arial" w:cs="Arial"/>
          <w:color w:val="000000"/>
          <w:sz w:val="20"/>
          <w:szCs w:val="20"/>
        </w:rPr>
        <w:t xml:space="preserve">dle této smlouvy a je oprávněn vady vytknout ve lhůtě do 24 měsíců od </w:t>
      </w:r>
      <w:r w:rsidRPr="005B0722">
        <w:rPr>
          <w:rFonts w:ascii="Arial" w:eastAsia="Times New Roman" w:hAnsi="Arial" w:cs="Arial"/>
          <w:color w:val="000000"/>
          <w:sz w:val="20"/>
          <w:szCs w:val="20"/>
        </w:rPr>
        <w:t>předání Díla</w:t>
      </w:r>
      <w:r w:rsidR="001A0163" w:rsidRPr="005B0722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r w:rsidRPr="005B0722">
        <w:rPr>
          <w:rFonts w:ascii="Arial" w:eastAsia="Times New Roman" w:hAnsi="Arial" w:cs="Arial"/>
          <w:color w:val="000000"/>
          <w:sz w:val="20"/>
          <w:szCs w:val="20"/>
        </w:rPr>
        <w:t xml:space="preserve">Dodavatel </w:t>
      </w:r>
      <w:r w:rsidR="001A0163" w:rsidRPr="005B0722">
        <w:rPr>
          <w:rFonts w:ascii="Arial" w:eastAsia="Times New Roman" w:hAnsi="Arial" w:cs="Arial"/>
          <w:color w:val="000000"/>
          <w:sz w:val="20"/>
          <w:szCs w:val="20"/>
        </w:rPr>
        <w:t xml:space="preserve">po tuto dobu odpovídá za to, že </w:t>
      </w:r>
      <w:r w:rsidRPr="005B0722">
        <w:rPr>
          <w:rFonts w:ascii="Arial" w:eastAsia="Times New Roman" w:hAnsi="Arial" w:cs="Arial"/>
          <w:color w:val="000000"/>
          <w:sz w:val="20"/>
          <w:szCs w:val="20"/>
        </w:rPr>
        <w:t>Dílo má</w:t>
      </w:r>
      <w:r w:rsidR="001A0163" w:rsidRPr="005B0722">
        <w:rPr>
          <w:rFonts w:ascii="Arial" w:eastAsia="Times New Roman" w:hAnsi="Arial" w:cs="Arial"/>
          <w:color w:val="000000"/>
          <w:sz w:val="20"/>
          <w:szCs w:val="20"/>
        </w:rPr>
        <w:t xml:space="preserve"> vlastnosti a kvalitu ve vysoké jakosti odpovídající účelu této smlouvy</w:t>
      </w:r>
      <w:r w:rsidRPr="005B0722">
        <w:rPr>
          <w:rFonts w:ascii="Arial" w:eastAsia="Times New Roman" w:hAnsi="Arial" w:cs="Arial"/>
          <w:color w:val="000000"/>
          <w:sz w:val="20"/>
          <w:szCs w:val="20"/>
        </w:rPr>
        <w:t xml:space="preserve"> a</w:t>
      </w:r>
      <w:r w:rsidR="001A0163" w:rsidRPr="005B0722">
        <w:rPr>
          <w:rFonts w:ascii="Arial" w:eastAsia="Times New Roman" w:hAnsi="Arial" w:cs="Arial"/>
          <w:color w:val="000000"/>
          <w:sz w:val="20"/>
          <w:szCs w:val="20"/>
        </w:rPr>
        <w:t xml:space="preserve"> obsahu této smlouvy. </w:t>
      </w:r>
      <w:r w:rsidRPr="005B0722">
        <w:rPr>
          <w:rFonts w:ascii="Arial" w:eastAsia="Times New Roman" w:hAnsi="Arial" w:cs="Arial"/>
          <w:color w:val="000000"/>
          <w:sz w:val="20"/>
          <w:szCs w:val="20"/>
        </w:rPr>
        <w:t xml:space="preserve">Dílo </w:t>
      </w:r>
      <w:r w:rsidR="001A0163" w:rsidRPr="005B0722">
        <w:rPr>
          <w:rFonts w:ascii="Arial" w:eastAsia="Times New Roman" w:hAnsi="Arial" w:cs="Arial"/>
          <w:color w:val="000000"/>
          <w:sz w:val="20"/>
          <w:szCs w:val="20"/>
        </w:rPr>
        <w:t xml:space="preserve">nesmí trpět právními ani jinými vadami. </w:t>
      </w:r>
      <w:r w:rsidRPr="005B0722">
        <w:rPr>
          <w:rFonts w:ascii="Arial" w:eastAsia="Times New Roman" w:hAnsi="Arial" w:cs="Arial"/>
          <w:color w:val="000000"/>
          <w:sz w:val="20"/>
          <w:szCs w:val="20"/>
        </w:rPr>
        <w:t xml:space="preserve">Dodavatel </w:t>
      </w:r>
      <w:r w:rsidR="001A0163" w:rsidRPr="005B0722">
        <w:rPr>
          <w:rFonts w:ascii="Arial" w:eastAsia="Times New Roman" w:hAnsi="Arial" w:cs="Arial"/>
          <w:color w:val="000000"/>
          <w:sz w:val="20"/>
          <w:szCs w:val="20"/>
        </w:rPr>
        <w:t xml:space="preserve">odpovídá i za právní bezvadnost </w:t>
      </w:r>
      <w:r w:rsidRPr="005B0722">
        <w:rPr>
          <w:rFonts w:ascii="Arial" w:eastAsia="Times New Roman" w:hAnsi="Arial" w:cs="Arial"/>
          <w:color w:val="000000"/>
          <w:sz w:val="20"/>
          <w:szCs w:val="20"/>
        </w:rPr>
        <w:t xml:space="preserve">Díla </w:t>
      </w:r>
      <w:r w:rsidR="001A0163" w:rsidRPr="005B0722">
        <w:rPr>
          <w:rFonts w:ascii="Arial" w:eastAsia="Times New Roman" w:hAnsi="Arial" w:cs="Arial"/>
          <w:color w:val="000000"/>
          <w:sz w:val="20"/>
          <w:szCs w:val="20"/>
        </w:rPr>
        <w:t xml:space="preserve">a tedy zejména, že </w:t>
      </w:r>
      <w:r w:rsidRPr="005B0722">
        <w:rPr>
          <w:rFonts w:ascii="Arial" w:eastAsia="Times New Roman" w:hAnsi="Arial" w:cs="Arial"/>
          <w:color w:val="000000"/>
          <w:sz w:val="20"/>
          <w:szCs w:val="20"/>
        </w:rPr>
        <w:t xml:space="preserve">jeho </w:t>
      </w:r>
      <w:r w:rsidR="001A0163" w:rsidRPr="005B0722">
        <w:rPr>
          <w:rFonts w:ascii="Arial" w:eastAsia="Times New Roman" w:hAnsi="Arial" w:cs="Arial"/>
          <w:color w:val="000000"/>
          <w:sz w:val="20"/>
          <w:szCs w:val="20"/>
        </w:rPr>
        <w:t>užitím na základě této smlouvy zejména: a) nebudou porušena žádná práva třetích osob, zejména osobností a autorské právo, a b) nebude porušen žádný závazný právní předpis.</w:t>
      </w:r>
    </w:p>
    <w:p w14:paraId="0000007D" w14:textId="39236A93" w:rsidR="000E58FD" w:rsidRPr="005B0722" w:rsidRDefault="001A0163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17" w:hanging="369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B0722">
        <w:rPr>
          <w:rFonts w:ascii="Arial" w:eastAsia="Times New Roman" w:hAnsi="Arial" w:cs="Arial"/>
          <w:color w:val="000000"/>
          <w:sz w:val="20"/>
          <w:szCs w:val="20"/>
        </w:rPr>
        <w:t xml:space="preserve">Objednatel je povinen reklamovat zjištěné vady </w:t>
      </w:r>
      <w:r w:rsidR="00AD267D" w:rsidRPr="005B0722">
        <w:rPr>
          <w:rFonts w:ascii="Arial" w:eastAsia="Times New Roman" w:hAnsi="Arial" w:cs="Arial"/>
          <w:color w:val="000000"/>
          <w:sz w:val="20"/>
          <w:szCs w:val="20"/>
        </w:rPr>
        <w:t xml:space="preserve">Díla u dodavatele </w:t>
      </w:r>
      <w:r w:rsidRPr="005B0722">
        <w:rPr>
          <w:rFonts w:ascii="Arial" w:eastAsia="Times New Roman" w:hAnsi="Arial" w:cs="Arial"/>
          <w:color w:val="000000"/>
          <w:sz w:val="20"/>
          <w:szCs w:val="20"/>
        </w:rPr>
        <w:t xml:space="preserve">písemně, a tuto reklamaci doručit do sídla </w:t>
      </w:r>
      <w:r w:rsidR="00AD267D" w:rsidRPr="005B0722">
        <w:rPr>
          <w:rFonts w:ascii="Arial" w:eastAsia="Times New Roman" w:hAnsi="Arial" w:cs="Arial"/>
          <w:color w:val="000000"/>
          <w:sz w:val="20"/>
          <w:szCs w:val="20"/>
        </w:rPr>
        <w:t>dodavatele</w:t>
      </w:r>
      <w:r w:rsidRPr="005B0722">
        <w:rPr>
          <w:rFonts w:ascii="Arial" w:eastAsia="Times New Roman" w:hAnsi="Arial" w:cs="Arial"/>
          <w:color w:val="000000"/>
          <w:sz w:val="20"/>
          <w:szCs w:val="20"/>
        </w:rPr>
        <w:t>. Objednatel je povinen zjištěné vady popsat.</w:t>
      </w:r>
    </w:p>
    <w:p w14:paraId="0000007E" w14:textId="454830CB" w:rsidR="000E58FD" w:rsidRPr="005B0722" w:rsidRDefault="00AD267D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17" w:hanging="369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B0722">
        <w:rPr>
          <w:rFonts w:ascii="Arial" w:eastAsia="Times New Roman" w:hAnsi="Arial" w:cs="Arial"/>
          <w:color w:val="000000"/>
          <w:sz w:val="20"/>
          <w:szCs w:val="20"/>
        </w:rPr>
        <w:t xml:space="preserve">Dodavatel </w:t>
      </w:r>
      <w:r w:rsidR="001A0163" w:rsidRPr="005B0722">
        <w:rPr>
          <w:rFonts w:ascii="Arial" w:eastAsia="Times New Roman" w:hAnsi="Arial" w:cs="Arial"/>
          <w:color w:val="000000"/>
          <w:sz w:val="20"/>
          <w:szCs w:val="20"/>
        </w:rPr>
        <w:t>je povinen odstranit vadu bezodkladně na své náklady tak, aby objednateli nevznikla jakákoliv újma a v případě, že taková újma vznikne, je povinen ji nahradit v plné výši, přičemž je povinen hradit jak újmu skutečnou, tak ušlý zisk.</w:t>
      </w:r>
    </w:p>
    <w:p w14:paraId="00000080" w14:textId="4FB494FE" w:rsidR="000E58FD" w:rsidRPr="005B0722" w:rsidRDefault="001A0163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17" w:hanging="369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B0722">
        <w:rPr>
          <w:rFonts w:ascii="Arial" w:eastAsia="Times New Roman" w:hAnsi="Arial" w:cs="Arial"/>
          <w:color w:val="000000"/>
          <w:sz w:val="20"/>
          <w:szCs w:val="20"/>
        </w:rPr>
        <w:t xml:space="preserve">Neodstraní-li </w:t>
      </w:r>
      <w:r w:rsidR="00AD267D" w:rsidRPr="005B0722">
        <w:rPr>
          <w:rFonts w:ascii="Arial" w:eastAsia="Times New Roman" w:hAnsi="Arial" w:cs="Arial"/>
          <w:color w:val="000000"/>
          <w:sz w:val="20"/>
          <w:szCs w:val="20"/>
        </w:rPr>
        <w:t xml:space="preserve">dodavatel </w:t>
      </w:r>
      <w:r w:rsidRPr="005B0722">
        <w:rPr>
          <w:rFonts w:ascii="Arial" w:eastAsia="Times New Roman" w:hAnsi="Arial" w:cs="Arial"/>
          <w:color w:val="000000"/>
          <w:sz w:val="20"/>
          <w:szCs w:val="20"/>
        </w:rPr>
        <w:t xml:space="preserve">reklamované vady včas, je objednatel oprávněn na náklady </w:t>
      </w:r>
      <w:r w:rsidR="00AD267D" w:rsidRPr="005B0722">
        <w:rPr>
          <w:rFonts w:ascii="Arial" w:eastAsia="Times New Roman" w:hAnsi="Arial" w:cs="Arial"/>
          <w:color w:val="000000"/>
          <w:sz w:val="20"/>
          <w:szCs w:val="20"/>
        </w:rPr>
        <w:t xml:space="preserve">dodavatele </w:t>
      </w:r>
      <w:r w:rsidRPr="005B0722">
        <w:rPr>
          <w:rFonts w:ascii="Arial" w:eastAsia="Times New Roman" w:hAnsi="Arial" w:cs="Arial"/>
          <w:color w:val="000000"/>
          <w:sz w:val="20"/>
          <w:szCs w:val="20"/>
        </w:rPr>
        <w:t>vady odstranit sám či prostřednictvím třetích osob.</w:t>
      </w:r>
    </w:p>
    <w:p w14:paraId="00000081" w14:textId="183934DD" w:rsidR="000E58FD" w:rsidRPr="005B0722" w:rsidRDefault="00AD267D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17" w:hanging="369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B0722">
        <w:rPr>
          <w:rFonts w:ascii="Arial" w:eastAsia="Times New Roman" w:hAnsi="Arial" w:cs="Arial"/>
          <w:color w:val="000000"/>
          <w:sz w:val="20"/>
          <w:szCs w:val="20"/>
        </w:rPr>
        <w:t xml:space="preserve">Dodavatel </w:t>
      </w:r>
      <w:r w:rsidR="001A0163" w:rsidRPr="005B0722">
        <w:rPr>
          <w:rFonts w:ascii="Arial" w:eastAsia="Times New Roman" w:hAnsi="Arial" w:cs="Arial"/>
          <w:color w:val="000000"/>
          <w:sz w:val="20"/>
          <w:szCs w:val="20"/>
        </w:rPr>
        <w:t xml:space="preserve">odpovídá za veškeré škody, které při </w:t>
      </w:r>
      <w:r w:rsidRPr="005B0722">
        <w:rPr>
          <w:rFonts w:ascii="Arial" w:eastAsia="Times New Roman" w:hAnsi="Arial" w:cs="Arial"/>
          <w:color w:val="000000"/>
          <w:sz w:val="20"/>
          <w:szCs w:val="20"/>
        </w:rPr>
        <w:t xml:space="preserve">provádění Díla </w:t>
      </w:r>
      <w:r w:rsidR="001A0163" w:rsidRPr="005B0722">
        <w:rPr>
          <w:rFonts w:ascii="Arial" w:eastAsia="Times New Roman" w:hAnsi="Arial" w:cs="Arial"/>
          <w:color w:val="000000"/>
          <w:sz w:val="20"/>
          <w:szCs w:val="20"/>
        </w:rPr>
        <w:t xml:space="preserve">vzniknou objednateli i třetím osobám v důsledku porušení </w:t>
      </w:r>
      <w:r w:rsidRPr="005B0722">
        <w:rPr>
          <w:rFonts w:ascii="Arial" w:eastAsia="Times New Roman" w:hAnsi="Arial" w:cs="Arial"/>
          <w:color w:val="000000"/>
          <w:sz w:val="20"/>
          <w:szCs w:val="20"/>
        </w:rPr>
        <w:t xml:space="preserve">dodavatelem </w:t>
      </w:r>
      <w:r w:rsidR="001A0163" w:rsidRPr="005B0722">
        <w:rPr>
          <w:rFonts w:ascii="Arial" w:eastAsia="Times New Roman" w:hAnsi="Arial" w:cs="Arial"/>
          <w:color w:val="000000"/>
          <w:sz w:val="20"/>
          <w:szCs w:val="20"/>
        </w:rPr>
        <w:t xml:space="preserve">právních předpisů, technických předpisů, norem a jeho závazků a povinností z této smlouvy. </w:t>
      </w:r>
    </w:p>
    <w:p w14:paraId="00000082" w14:textId="77777777" w:rsidR="000E58FD" w:rsidRDefault="000E58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17"/>
        <w:jc w:val="both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4F6CEEF8" w14:textId="77777777" w:rsidR="00BD364C" w:rsidRDefault="00BD36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17"/>
        <w:jc w:val="both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726356ED" w14:textId="77777777" w:rsidR="00BD364C" w:rsidRPr="005B0722" w:rsidRDefault="00BD36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17"/>
        <w:jc w:val="both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00000084" w14:textId="1A4D0AC5" w:rsidR="000E58FD" w:rsidRPr="0091471F" w:rsidRDefault="001A0163" w:rsidP="0091471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B0722">
        <w:rPr>
          <w:rFonts w:ascii="Arial" w:eastAsia="Times New Roman" w:hAnsi="Arial" w:cs="Arial"/>
          <w:b/>
          <w:color w:val="000000"/>
          <w:sz w:val="20"/>
          <w:szCs w:val="20"/>
        </w:rPr>
        <w:lastRenderedPageBreak/>
        <w:t>OCHRANA INFORMACÍ</w:t>
      </w:r>
    </w:p>
    <w:p w14:paraId="00000085" w14:textId="2DCD0A13" w:rsidR="000E58FD" w:rsidRPr="005B0722" w:rsidRDefault="00AD267D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B0722">
        <w:rPr>
          <w:rFonts w:ascii="Arial" w:eastAsia="Times New Roman" w:hAnsi="Arial" w:cs="Arial"/>
          <w:color w:val="000000"/>
          <w:sz w:val="20"/>
          <w:szCs w:val="20"/>
        </w:rPr>
        <w:t>Dodavatel</w:t>
      </w:r>
      <w:r w:rsidR="001A0163" w:rsidRPr="005B0722">
        <w:rPr>
          <w:rFonts w:ascii="Arial" w:eastAsia="Times New Roman" w:hAnsi="Arial" w:cs="Arial"/>
          <w:color w:val="000000"/>
          <w:sz w:val="20"/>
          <w:szCs w:val="20"/>
        </w:rPr>
        <w:t xml:space="preserve"> si je vědom, že v rámci plnění závazků a povinností z této smlouvy mu budou poskytnuty vědomě nebo opomenutím informace, které bude objednatel považovat za důvěrné, když jde zejména, nikoliv však pouze, o tyto:</w:t>
      </w:r>
    </w:p>
    <w:p w14:paraId="00000086" w14:textId="77777777" w:rsidR="000E58FD" w:rsidRPr="005B0722" w:rsidRDefault="001A0163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B0722">
        <w:rPr>
          <w:rFonts w:ascii="Arial" w:eastAsia="Times New Roman" w:hAnsi="Arial" w:cs="Arial"/>
          <w:color w:val="000000"/>
          <w:sz w:val="20"/>
          <w:szCs w:val="20"/>
        </w:rPr>
        <w:t>jakékoliv informace, údaje, dokumenty, a to v jakékoliv formě (písemné ústní, elektronické), týkající se smluvních a obchodních partnerů a zákazníků objednatele,</w:t>
      </w:r>
    </w:p>
    <w:p w14:paraId="00000087" w14:textId="77777777" w:rsidR="000E58FD" w:rsidRPr="005B0722" w:rsidRDefault="001A0163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B0722">
        <w:rPr>
          <w:rFonts w:ascii="Arial" w:eastAsia="Times New Roman" w:hAnsi="Arial" w:cs="Arial"/>
          <w:color w:val="000000"/>
          <w:sz w:val="20"/>
          <w:szCs w:val="20"/>
        </w:rPr>
        <w:t>údaje o základně smluvních a obchodních partnerů a zákazníků objednatele,</w:t>
      </w:r>
    </w:p>
    <w:p w14:paraId="00000088" w14:textId="77777777" w:rsidR="000E58FD" w:rsidRPr="005B0722" w:rsidRDefault="001A0163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B0722">
        <w:rPr>
          <w:rFonts w:ascii="Arial" w:eastAsia="Times New Roman" w:hAnsi="Arial" w:cs="Arial"/>
          <w:color w:val="000000"/>
          <w:sz w:val="20"/>
          <w:szCs w:val="20"/>
        </w:rPr>
        <w:t>jakékoliv informace, údaje, dokumenty, a to v jakékoliv formě (písemné ústní, elektronické), týkající se objednatele, jeho podniku (včetně majetku a závazků), jeho zaměstnanců a všech složek jeho podnikání,</w:t>
      </w:r>
    </w:p>
    <w:p w14:paraId="00000089" w14:textId="32F99AE9" w:rsidR="000E58FD" w:rsidRPr="005B0722" w:rsidRDefault="001A0163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B0722">
        <w:rPr>
          <w:rFonts w:ascii="Arial" w:eastAsia="Times New Roman" w:hAnsi="Arial" w:cs="Arial"/>
          <w:color w:val="000000"/>
          <w:sz w:val="20"/>
          <w:szCs w:val="20"/>
        </w:rPr>
        <w:t>kalkulační a cenové informace o službách, výrobcích a zboží objednatele,</w:t>
      </w:r>
      <w:r w:rsidR="00816326" w:rsidRPr="005B0722">
        <w:rPr>
          <w:rFonts w:ascii="Arial" w:eastAsia="Times New Roman" w:hAnsi="Arial" w:cs="Arial"/>
          <w:color w:val="000000"/>
          <w:sz w:val="20"/>
          <w:szCs w:val="20"/>
        </w:rPr>
        <w:t xml:space="preserve"> či jeho smluvních a obchodních partnerů,</w:t>
      </w:r>
    </w:p>
    <w:p w14:paraId="0000008A" w14:textId="77777777" w:rsidR="000E58FD" w:rsidRPr="005B0722" w:rsidRDefault="001A0163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B0722">
        <w:rPr>
          <w:rFonts w:ascii="Arial" w:eastAsia="Times New Roman" w:hAnsi="Arial" w:cs="Arial"/>
          <w:color w:val="000000"/>
          <w:sz w:val="20"/>
          <w:szCs w:val="20"/>
        </w:rPr>
        <w:t>popisy procesů, vzorců, know-how, informace o provozních metodách, procedurách a pracovních postupech,</w:t>
      </w:r>
    </w:p>
    <w:p w14:paraId="0000008B" w14:textId="77777777" w:rsidR="000E58FD" w:rsidRPr="005B0722" w:rsidRDefault="001A0163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B0722">
        <w:rPr>
          <w:rFonts w:ascii="Arial" w:eastAsia="Times New Roman" w:hAnsi="Arial" w:cs="Arial"/>
          <w:color w:val="000000"/>
          <w:sz w:val="20"/>
          <w:szCs w:val="20"/>
        </w:rPr>
        <w:t>obchodní a marketingové plány, koncepce a strategie,</w:t>
      </w:r>
    </w:p>
    <w:p w14:paraId="0000008C" w14:textId="77777777" w:rsidR="000E58FD" w:rsidRPr="005B0722" w:rsidRDefault="001A0163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B0722">
        <w:rPr>
          <w:rFonts w:ascii="Arial" w:eastAsia="Times New Roman" w:hAnsi="Arial" w:cs="Arial"/>
          <w:color w:val="000000"/>
          <w:sz w:val="20"/>
          <w:szCs w:val="20"/>
        </w:rPr>
        <w:t>nabídky, kontakty, smlouvy, dohody nebo jiná ujednání s třetími stranami,</w:t>
      </w:r>
    </w:p>
    <w:p w14:paraId="0000008D" w14:textId="77777777" w:rsidR="000E58FD" w:rsidRPr="005B0722" w:rsidRDefault="001A0163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B0722">
        <w:rPr>
          <w:rFonts w:ascii="Arial" w:eastAsia="Times New Roman" w:hAnsi="Arial" w:cs="Arial"/>
          <w:color w:val="000000"/>
          <w:sz w:val="20"/>
          <w:szCs w:val="20"/>
        </w:rPr>
        <w:t>informace o výsledcích hospodaření,</w:t>
      </w:r>
    </w:p>
    <w:p w14:paraId="0000008E" w14:textId="77777777" w:rsidR="000E58FD" w:rsidRPr="005B0722" w:rsidRDefault="001A0163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B0722">
        <w:rPr>
          <w:rFonts w:ascii="Arial" w:eastAsia="Times New Roman" w:hAnsi="Arial" w:cs="Arial"/>
          <w:color w:val="000000"/>
          <w:sz w:val="20"/>
          <w:szCs w:val="20"/>
        </w:rPr>
        <w:t>informace o pracovněprávních otázkách</w:t>
      </w:r>
    </w:p>
    <w:p w14:paraId="0000008F" w14:textId="77777777" w:rsidR="000E58FD" w:rsidRPr="005B0722" w:rsidRDefault="001A0163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B0722">
        <w:rPr>
          <w:rFonts w:ascii="Arial" w:eastAsia="Times New Roman" w:hAnsi="Arial" w:cs="Arial"/>
          <w:color w:val="000000"/>
          <w:sz w:val="20"/>
          <w:szCs w:val="20"/>
        </w:rPr>
        <w:t>a všechny další informace, jejich zveřejnění či použití by objednateli mohlo způsobit újmu,</w:t>
      </w:r>
    </w:p>
    <w:p w14:paraId="00000090" w14:textId="77777777" w:rsidR="000E58FD" w:rsidRPr="005B0722" w:rsidRDefault="001A0163">
      <w:pPr>
        <w:spacing w:after="0" w:line="240" w:lineRule="auto"/>
        <w:ind w:left="1800"/>
        <w:jc w:val="both"/>
        <w:rPr>
          <w:rFonts w:ascii="Arial" w:eastAsia="Times New Roman" w:hAnsi="Arial" w:cs="Arial"/>
          <w:sz w:val="20"/>
          <w:szCs w:val="20"/>
        </w:rPr>
      </w:pPr>
      <w:r w:rsidRPr="005B0722">
        <w:rPr>
          <w:rFonts w:ascii="Arial" w:eastAsia="Times New Roman" w:hAnsi="Arial" w:cs="Arial"/>
          <w:sz w:val="20"/>
          <w:szCs w:val="20"/>
        </w:rPr>
        <w:t>dále společně také jen „Důvěrné informace“.</w:t>
      </w:r>
    </w:p>
    <w:p w14:paraId="00000091" w14:textId="774DFA32" w:rsidR="000E58FD" w:rsidRPr="005B0722" w:rsidRDefault="00AD267D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B0722">
        <w:rPr>
          <w:rFonts w:ascii="Arial" w:eastAsia="Times New Roman" w:hAnsi="Arial" w:cs="Arial"/>
          <w:color w:val="000000"/>
          <w:sz w:val="20"/>
          <w:szCs w:val="20"/>
        </w:rPr>
        <w:t>Dodavatel</w:t>
      </w:r>
      <w:r w:rsidR="001A0163" w:rsidRPr="005B0722">
        <w:rPr>
          <w:rFonts w:ascii="Arial" w:eastAsia="Times New Roman" w:hAnsi="Arial" w:cs="Arial"/>
          <w:color w:val="000000"/>
          <w:sz w:val="20"/>
          <w:szCs w:val="20"/>
        </w:rPr>
        <w:t xml:space="preserve"> se zavazuje, že nezpřístupní třetí osobě Důvěrné informace, které při plnění této smlouvy získal a neužije Důvěrné informace pro sebe, zejména pro svůj vlastní prospěch, ani pro osoby sobě blízké, a v rozporu s účelem této smlouvy (dále také jen „Povinnost mlčenlivosti“).</w:t>
      </w:r>
    </w:p>
    <w:p w14:paraId="00000092" w14:textId="36275302" w:rsidR="000E58FD" w:rsidRPr="005B0722" w:rsidRDefault="00AD267D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B0722">
        <w:rPr>
          <w:rFonts w:ascii="Arial" w:eastAsia="Times New Roman" w:hAnsi="Arial" w:cs="Arial"/>
          <w:color w:val="000000"/>
          <w:sz w:val="20"/>
          <w:szCs w:val="20"/>
        </w:rPr>
        <w:t>Dodavatel</w:t>
      </w:r>
      <w:r w:rsidR="001A0163" w:rsidRPr="005B0722">
        <w:rPr>
          <w:rFonts w:ascii="Arial" w:eastAsia="Times New Roman" w:hAnsi="Arial" w:cs="Arial"/>
          <w:color w:val="000000"/>
          <w:sz w:val="20"/>
          <w:szCs w:val="20"/>
        </w:rPr>
        <w:t xml:space="preserve"> se zavazuje k Povinnosti mlčenlivosti po dobu trvání této smlouvy i pro dobu po skončení této smlouvy, tedy jeho Povinnost mlčenlivosti přetrvá i po ukončení účinnosti této smlouvy.</w:t>
      </w:r>
    </w:p>
    <w:p w14:paraId="00000094" w14:textId="77777777" w:rsidR="000E58FD" w:rsidRPr="005B0722" w:rsidRDefault="000E58FD" w:rsidP="00740C62">
      <w:pPr>
        <w:tabs>
          <w:tab w:val="left" w:pos="147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00000096" w14:textId="4BA655EF" w:rsidR="000E58FD" w:rsidRPr="0091471F" w:rsidRDefault="001A0163" w:rsidP="0091471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jc w:val="both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5B0722">
        <w:rPr>
          <w:rFonts w:ascii="Arial" w:eastAsia="Times New Roman" w:hAnsi="Arial" w:cs="Arial"/>
          <w:b/>
          <w:color w:val="000000"/>
          <w:sz w:val="20"/>
          <w:szCs w:val="20"/>
        </w:rPr>
        <w:t>SANKCE A SMLUVNÍ POKUTY</w:t>
      </w:r>
    </w:p>
    <w:p w14:paraId="00000097" w14:textId="569F4740" w:rsidR="000E58FD" w:rsidRPr="005B0722" w:rsidRDefault="001A0163">
      <w:pPr>
        <w:numPr>
          <w:ilvl w:val="1"/>
          <w:numId w:val="3"/>
        </w:numPr>
        <w:spacing w:after="0" w:line="240" w:lineRule="auto"/>
        <w:ind w:left="1418"/>
        <w:jc w:val="both"/>
        <w:rPr>
          <w:rFonts w:ascii="Arial" w:eastAsia="Times New Roman" w:hAnsi="Arial" w:cs="Arial"/>
          <w:sz w:val="20"/>
          <w:szCs w:val="20"/>
          <w:highlight w:val="white"/>
        </w:rPr>
      </w:pPr>
      <w:r w:rsidRPr="005B0722">
        <w:rPr>
          <w:rFonts w:ascii="Arial" w:eastAsia="Times New Roman" w:hAnsi="Arial" w:cs="Arial"/>
          <w:sz w:val="20"/>
          <w:szCs w:val="20"/>
          <w:highlight w:val="white"/>
        </w:rPr>
        <w:t xml:space="preserve">V případě prodlení </w:t>
      </w:r>
      <w:r w:rsidR="00AD267D" w:rsidRPr="005B0722">
        <w:rPr>
          <w:rFonts w:ascii="Arial" w:eastAsia="Times New Roman" w:hAnsi="Arial" w:cs="Arial"/>
          <w:sz w:val="20"/>
          <w:szCs w:val="20"/>
          <w:highlight w:val="white"/>
        </w:rPr>
        <w:t>dodavatele</w:t>
      </w:r>
      <w:r w:rsidRPr="005B0722">
        <w:rPr>
          <w:rFonts w:ascii="Arial" w:eastAsia="Times New Roman" w:hAnsi="Arial" w:cs="Arial"/>
          <w:sz w:val="20"/>
          <w:szCs w:val="20"/>
          <w:highlight w:val="white"/>
        </w:rPr>
        <w:t xml:space="preserve"> s</w:t>
      </w:r>
      <w:r w:rsidR="00AD267D" w:rsidRPr="005B0722">
        <w:rPr>
          <w:rFonts w:ascii="Arial" w:eastAsia="Times New Roman" w:hAnsi="Arial" w:cs="Arial"/>
          <w:sz w:val="20"/>
          <w:szCs w:val="20"/>
          <w:highlight w:val="white"/>
        </w:rPr>
        <w:t xml:space="preserve"> provedením Díla </w:t>
      </w:r>
      <w:r w:rsidRPr="005B0722">
        <w:rPr>
          <w:rFonts w:ascii="Arial" w:eastAsia="Times New Roman" w:hAnsi="Arial" w:cs="Arial"/>
          <w:sz w:val="20"/>
          <w:szCs w:val="20"/>
          <w:highlight w:val="white"/>
        </w:rPr>
        <w:t xml:space="preserve">dle </w:t>
      </w:r>
      <w:r w:rsidR="00AD267D" w:rsidRPr="005B0722">
        <w:rPr>
          <w:rFonts w:ascii="Arial" w:eastAsia="Times New Roman" w:hAnsi="Arial" w:cs="Arial"/>
          <w:sz w:val="20"/>
          <w:szCs w:val="20"/>
          <w:highlight w:val="white"/>
        </w:rPr>
        <w:t xml:space="preserve">této </w:t>
      </w:r>
      <w:r w:rsidRPr="005B0722">
        <w:rPr>
          <w:rFonts w:ascii="Arial" w:eastAsia="Times New Roman" w:hAnsi="Arial" w:cs="Arial"/>
          <w:sz w:val="20"/>
          <w:szCs w:val="20"/>
          <w:highlight w:val="white"/>
        </w:rPr>
        <w:t xml:space="preserve">smlouvy </w:t>
      </w:r>
      <w:r w:rsidR="00AD267D" w:rsidRPr="005B0722">
        <w:rPr>
          <w:rFonts w:ascii="Arial" w:eastAsia="Times New Roman" w:hAnsi="Arial" w:cs="Arial"/>
          <w:sz w:val="20"/>
          <w:szCs w:val="20"/>
          <w:highlight w:val="white"/>
        </w:rPr>
        <w:t>ve sjednaném termínu</w:t>
      </w:r>
      <w:r w:rsidRPr="005B0722">
        <w:rPr>
          <w:rFonts w:ascii="Arial" w:eastAsia="Times New Roman" w:hAnsi="Arial" w:cs="Arial"/>
          <w:sz w:val="20"/>
          <w:szCs w:val="20"/>
          <w:highlight w:val="white"/>
        </w:rPr>
        <w:t xml:space="preserve"> je </w:t>
      </w:r>
      <w:r w:rsidR="00AD267D" w:rsidRPr="005B0722">
        <w:rPr>
          <w:rFonts w:ascii="Arial" w:eastAsia="Times New Roman" w:hAnsi="Arial" w:cs="Arial"/>
          <w:sz w:val="20"/>
          <w:szCs w:val="20"/>
          <w:highlight w:val="white"/>
        </w:rPr>
        <w:t xml:space="preserve">dodavatel </w:t>
      </w:r>
      <w:r w:rsidRPr="005B0722">
        <w:rPr>
          <w:rFonts w:ascii="Arial" w:eastAsia="Times New Roman" w:hAnsi="Arial" w:cs="Arial"/>
          <w:sz w:val="20"/>
          <w:szCs w:val="20"/>
          <w:highlight w:val="white"/>
        </w:rPr>
        <w:t xml:space="preserve">povinen zaplatit objednateli smluvní pokutu ve výši 0,01 % z Celkové </w:t>
      </w:r>
      <w:r w:rsidR="00AF1979" w:rsidRPr="005B0722">
        <w:rPr>
          <w:rFonts w:ascii="Arial" w:eastAsia="Times New Roman" w:hAnsi="Arial" w:cs="Arial"/>
          <w:sz w:val="20"/>
          <w:szCs w:val="20"/>
          <w:highlight w:val="white"/>
        </w:rPr>
        <w:t>Díla</w:t>
      </w:r>
      <w:r w:rsidRPr="005B0722">
        <w:rPr>
          <w:rFonts w:ascii="Arial" w:eastAsia="Times New Roman" w:hAnsi="Arial" w:cs="Arial"/>
          <w:sz w:val="20"/>
          <w:szCs w:val="20"/>
          <w:highlight w:val="white"/>
        </w:rPr>
        <w:t xml:space="preserve"> za každý den prodlení </w:t>
      </w:r>
      <w:r w:rsidR="00AF1979" w:rsidRPr="005B0722">
        <w:rPr>
          <w:rFonts w:ascii="Arial" w:eastAsia="Times New Roman" w:hAnsi="Arial" w:cs="Arial"/>
          <w:sz w:val="20"/>
          <w:szCs w:val="20"/>
          <w:highlight w:val="white"/>
        </w:rPr>
        <w:t>dodavatele</w:t>
      </w:r>
      <w:r w:rsidRPr="005B0722">
        <w:rPr>
          <w:rFonts w:ascii="Arial" w:eastAsia="Times New Roman" w:hAnsi="Arial" w:cs="Arial"/>
          <w:sz w:val="20"/>
          <w:szCs w:val="20"/>
          <w:highlight w:val="white"/>
        </w:rPr>
        <w:t xml:space="preserve">. </w:t>
      </w:r>
    </w:p>
    <w:p w14:paraId="00000098" w14:textId="522C880F" w:rsidR="000E58FD" w:rsidRPr="005B0722" w:rsidRDefault="001A0163">
      <w:pPr>
        <w:numPr>
          <w:ilvl w:val="1"/>
          <w:numId w:val="3"/>
        </w:numPr>
        <w:spacing w:after="0" w:line="240" w:lineRule="auto"/>
        <w:ind w:left="1418"/>
        <w:jc w:val="both"/>
        <w:rPr>
          <w:rFonts w:ascii="Arial" w:eastAsia="Times New Roman" w:hAnsi="Arial" w:cs="Arial"/>
          <w:sz w:val="20"/>
          <w:szCs w:val="20"/>
          <w:highlight w:val="white"/>
        </w:rPr>
      </w:pPr>
      <w:r w:rsidRPr="005B0722">
        <w:rPr>
          <w:rFonts w:ascii="Arial" w:eastAsia="Times New Roman" w:hAnsi="Arial" w:cs="Arial"/>
          <w:sz w:val="20"/>
          <w:szCs w:val="20"/>
          <w:highlight w:val="white"/>
        </w:rPr>
        <w:t xml:space="preserve">V případě prodlení </w:t>
      </w:r>
      <w:r w:rsidR="00AF1979" w:rsidRPr="005B0722">
        <w:rPr>
          <w:rFonts w:ascii="Arial" w:eastAsia="Times New Roman" w:hAnsi="Arial" w:cs="Arial"/>
          <w:sz w:val="20"/>
          <w:szCs w:val="20"/>
          <w:highlight w:val="white"/>
        </w:rPr>
        <w:t xml:space="preserve">dodavatele </w:t>
      </w:r>
      <w:r w:rsidRPr="005B0722">
        <w:rPr>
          <w:rFonts w:ascii="Arial" w:eastAsia="Times New Roman" w:hAnsi="Arial" w:cs="Arial"/>
          <w:sz w:val="20"/>
          <w:szCs w:val="20"/>
          <w:highlight w:val="white"/>
        </w:rPr>
        <w:t xml:space="preserve">s odstraněním vad </w:t>
      </w:r>
      <w:r w:rsidR="00AF1979" w:rsidRPr="005B0722">
        <w:rPr>
          <w:rFonts w:ascii="Arial" w:eastAsia="Times New Roman" w:hAnsi="Arial" w:cs="Arial"/>
          <w:sz w:val="20"/>
          <w:szCs w:val="20"/>
          <w:highlight w:val="white"/>
        </w:rPr>
        <w:t xml:space="preserve">Díla </w:t>
      </w:r>
      <w:r w:rsidRPr="005B0722">
        <w:rPr>
          <w:rFonts w:ascii="Arial" w:eastAsia="Times New Roman" w:hAnsi="Arial" w:cs="Arial"/>
          <w:sz w:val="20"/>
          <w:szCs w:val="20"/>
          <w:highlight w:val="white"/>
        </w:rPr>
        <w:t xml:space="preserve">této smlouvy v termínech a lhůtách sjednaných v této smlouvě je </w:t>
      </w:r>
      <w:r w:rsidR="00AF1979" w:rsidRPr="005B0722">
        <w:rPr>
          <w:rFonts w:ascii="Arial" w:eastAsia="Times New Roman" w:hAnsi="Arial" w:cs="Arial"/>
          <w:sz w:val="20"/>
          <w:szCs w:val="20"/>
          <w:highlight w:val="white"/>
        </w:rPr>
        <w:t xml:space="preserve">dodavatel </w:t>
      </w:r>
      <w:r w:rsidRPr="005B0722">
        <w:rPr>
          <w:rFonts w:ascii="Arial" w:eastAsia="Times New Roman" w:hAnsi="Arial" w:cs="Arial"/>
          <w:sz w:val="20"/>
          <w:szCs w:val="20"/>
          <w:highlight w:val="white"/>
        </w:rPr>
        <w:t xml:space="preserve">povinen zaplatit objednateli smluvní pokutu ve výši 0,01 % z Celkové </w:t>
      </w:r>
      <w:r w:rsidR="00AF1979" w:rsidRPr="005B0722">
        <w:rPr>
          <w:rFonts w:ascii="Arial" w:eastAsia="Times New Roman" w:hAnsi="Arial" w:cs="Arial"/>
          <w:sz w:val="20"/>
          <w:szCs w:val="20"/>
          <w:highlight w:val="white"/>
        </w:rPr>
        <w:t xml:space="preserve">Díla </w:t>
      </w:r>
      <w:r w:rsidRPr="005B0722">
        <w:rPr>
          <w:rFonts w:ascii="Arial" w:eastAsia="Times New Roman" w:hAnsi="Arial" w:cs="Arial"/>
          <w:sz w:val="20"/>
          <w:szCs w:val="20"/>
          <w:highlight w:val="white"/>
        </w:rPr>
        <w:t xml:space="preserve">za každý den prodlení </w:t>
      </w:r>
      <w:r w:rsidR="00AF1979" w:rsidRPr="005B0722">
        <w:rPr>
          <w:rFonts w:ascii="Arial" w:eastAsia="Times New Roman" w:hAnsi="Arial" w:cs="Arial"/>
          <w:sz w:val="20"/>
          <w:szCs w:val="20"/>
          <w:highlight w:val="white"/>
        </w:rPr>
        <w:t>dodavatele</w:t>
      </w:r>
      <w:r w:rsidRPr="005B0722">
        <w:rPr>
          <w:rFonts w:ascii="Arial" w:eastAsia="Times New Roman" w:hAnsi="Arial" w:cs="Arial"/>
          <w:sz w:val="20"/>
          <w:szCs w:val="20"/>
          <w:highlight w:val="white"/>
        </w:rPr>
        <w:t>.</w:t>
      </w:r>
    </w:p>
    <w:p w14:paraId="00000099" w14:textId="1E6F73AA" w:rsidR="000E58FD" w:rsidRPr="005B0722" w:rsidRDefault="001A0163">
      <w:pPr>
        <w:numPr>
          <w:ilvl w:val="1"/>
          <w:numId w:val="3"/>
        </w:numPr>
        <w:spacing w:after="0" w:line="240" w:lineRule="auto"/>
        <w:ind w:left="1418"/>
        <w:jc w:val="both"/>
        <w:rPr>
          <w:rFonts w:ascii="Arial" w:eastAsia="Times New Roman" w:hAnsi="Arial" w:cs="Arial"/>
          <w:sz w:val="20"/>
          <w:szCs w:val="20"/>
        </w:rPr>
      </w:pPr>
      <w:r w:rsidRPr="005B0722">
        <w:rPr>
          <w:rFonts w:ascii="Arial" w:eastAsia="Times New Roman" w:hAnsi="Arial" w:cs="Arial"/>
          <w:sz w:val="20"/>
          <w:szCs w:val="20"/>
        </w:rPr>
        <w:t xml:space="preserve">V případě porušení jakéhokoliv závazku či povinnosti </w:t>
      </w:r>
      <w:r w:rsidR="00AF1979" w:rsidRPr="005B0722">
        <w:rPr>
          <w:rFonts w:ascii="Arial" w:eastAsia="Times New Roman" w:hAnsi="Arial" w:cs="Arial"/>
          <w:sz w:val="20"/>
          <w:szCs w:val="20"/>
        </w:rPr>
        <w:t xml:space="preserve">dodavatele </w:t>
      </w:r>
      <w:r w:rsidRPr="005B0722">
        <w:rPr>
          <w:rFonts w:ascii="Arial" w:eastAsia="Times New Roman" w:hAnsi="Arial" w:cs="Arial"/>
          <w:sz w:val="20"/>
          <w:szCs w:val="20"/>
        </w:rPr>
        <w:t xml:space="preserve">dle </w:t>
      </w:r>
      <w:r w:rsidRPr="005B0722">
        <w:rPr>
          <w:rFonts w:ascii="Arial" w:eastAsia="Times New Roman" w:hAnsi="Arial" w:cs="Arial"/>
          <w:sz w:val="20"/>
          <w:szCs w:val="20"/>
          <w:highlight w:val="white"/>
        </w:rPr>
        <w:t xml:space="preserve">čl. </w:t>
      </w:r>
      <w:r w:rsidR="00AF1979" w:rsidRPr="005B0722">
        <w:rPr>
          <w:rFonts w:ascii="Arial" w:eastAsia="Times New Roman" w:hAnsi="Arial" w:cs="Arial"/>
          <w:sz w:val="20"/>
          <w:szCs w:val="20"/>
          <w:highlight w:val="white"/>
        </w:rPr>
        <w:t>8</w:t>
      </w:r>
      <w:r w:rsidRPr="005B0722">
        <w:rPr>
          <w:rFonts w:ascii="Arial" w:eastAsia="Times New Roman" w:hAnsi="Arial" w:cs="Arial"/>
          <w:sz w:val="20"/>
          <w:szCs w:val="20"/>
          <w:highlight w:val="white"/>
        </w:rPr>
        <w:t xml:space="preserve">. této smlouvy je </w:t>
      </w:r>
      <w:r w:rsidR="00AF1979" w:rsidRPr="005B0722">
        <w:rPr>
          <w:rFonts w:ascii="Arial" w:eastAsia="Times New Roman" w:hAnsi="Arial" w:cs="Arial"/>
          <w:sz w:val="20"/>
          <w:szCs w:val="20"/>
          <w:highlight w:val="white"/>
        </w:rPr>
        <w:t xml:space="preserve">dodavatel </w:t>
      </w:r>
      <w:r w:rsidRPr="005B0722">
        <w:rPr>
          <w:rFonts w:ascii="Arial" w:eastAsia="Times New Roman" w:hAnsi="Arial" w:cs="Arial"/>
          <w:sz w:val="20"/>
          <w:szCs w:val="20"/>
          <w:highlight w:val="white"/>
        </w:rPr>
        <w:t xml:space="preserve">povinen zaplatit objednateli smluvní pokutu ve </w:t>
      </w:r>
      <w:r w:rsidRPr="005B0722">
        <w:rPr>
          <w:rFonts w:ascii="Arial" w:eastAsia="Times New Roman" w:hAnsi="Arial" w:cs="Arial"/>
          <w:sz w:val="20"/>
          <w:szCs w:val="20"/>
        </w:rPr>
        <w:t xml:space="preserve">výši 20 % z Celkové </w:t>
      </w:r>
      <w:r w:rsidR="00AF1979" w:rsidRPr="005B0722">
        <w:rPr>
          <w:rFonts w:ascii="Arial" w:eastAsia="Times New Roman" w:hAnsi="Arial" w:cs="Arial"/>
          <w:sz w:val="20"/>
          <w:szCs w:val="20"/>
        </w:rPr>
        <w:t xml:space="preserve">Díla </w:t>
      </w:r>
      <w:r w:rsidRPr="005B0722">
        <w:rPr>
          <w:rFonts w:ascii="Arial" w:eastAsia="Times New Roman" w:hAnsi="Arial" w:cs="Arial"/>
          <w:sz w:val="20"/>
          <w:szCs w:val="20"/>
        </w:rPr>
        <w:t>za každé takové porušení, a to i opakovaně.</w:t>
      </w:r>
    </w:p>
    <w:p w14:paraId="0000009A" w14:textId="77777777" w:rsidR="000E58FD" w:rsidRPr="005B0722" w:rsidRDefault="001A0163">
      <w:pPr>
        <w:numPr>
          <w:ilvl w:val="1"/>
          <w:numId w:val="3"/>
        </w:numPr>
        <w:spacing w:after="0" w:line="240" w:lineRule="auto"/>
        <w:ind w:left="1418"/>
        <w:jc w:val="both"/>
        <w:rPr>
          <w:rFonts w:ascii="Arial" w:eastAsia="Times New Roman" w:hAnsi="Arial" w:cs="Arial"/>
          <w:sz w:val="20"/>
          <w:szCs w:val="20"/>
        </w:rPr>
      </w:pPr>
      <w:r w:rsidRPr="005B0722">
        <w:rPr>
          <w:rFonts w:ascii="Arial" w:eastAsia="Times New Roman" w:hAnsi="Arial" w:cs="Arial"/>
          <w:sz w:val="20"/>
          <w:szCs w:val="20"/>
        </w:rPr>
        <w:t>Výše sjednanými smluvními pokutami není dotčeno právo objednatele na náhradu újmy, a to i ušlého zisku v plné výši. Objednatel je oprávněn požadovat náhradu újmy v plné výši bez ohledu na sjednanou smluvní pokutu. Smluvní strany vylučují použití § 2050 Občanského zákoníku.</w:t>
      </w:r>
    </w:p>
    <w:p w14:paraId="0000009B" w14:textId="344D6F59" w:rsidR="000E58FD" w:rsidRPr="005B0722" w:rsidRDefault="001A0163">
      <w:pPr>
        <w:numPr>
          <w:ilvl w:val="1"/>
          <w:numId w:val="3"/>
        </w:numPr>
        <w:tabs>
          <w:tab w:val="left" w:pos="1476"/>
        </w:tabs>
        <w:spacing w:after="0" w:line="240" w:lineRule="auto"/>
        <w:ind w:left="1417" w:hanging="369"/>
        <w:jc w:val="both"/>
        <w:rPr>
          <w:rFonts w:ascii="Arial" w:eastAsia="Times New Roman" w:hAnsi="Arial" w:cs="Arial"/>
          <w:sz w:val="20"/>
          <w:szCs w:val="20"/>
        </w:rPr>
      </w:pPr>
      <w:r w:rsidRPr="005B0722">
        <w:rPr>
          <w:rFonts w:ascii="Arial" w:eastAsia="Times New Roman" w:hAnsi="Arial" w:cs="Arial"/>
          <w:sz w:val="20"/>
          <w:szCs w:val="20"/>
        </w:rPr>
        <w:t xml:space="preserve">Smluvní pokuty jsou splatné do 30 dnů po doručení oznámení o uložení smluvní pokuty objednatelem </w:t>
      </w:r>
      <w:r w:rsidR="00AF1979" w:rsidRPr="005B0722">
        <w:rPr>
          <w:rFonts w:ascii="Arial" w:eastAsia="Times New Roman" w:hAnsi="Arial" w:cs="Arial"/>
          <w:sz w:val="20"/>
          <w:szCs w:val="20"/>
        </w:rPr>
        <w:t>dodavateli</w:t>
      </w:r>
      <w:r w:rsidRPr="005B0722">
        <w:rPr>
          <w:rFonts w:ascii="Arial" w:eastAsia="Times New Roman" w:hAnsi="Arial" w:cs="Arial"/>
          <w:sz w:val="20"/>
          <w:szCs w:val="20"/>
        </w:rPr>
        <w:t xml:space="preserve">. Objednatel si vyhrazuje právo na určení způsobu úhrady smluvní pokuty, a to i formou zápočtu proti kterékoliv splatné pohledávce </w:t>
      </w:r>
      <w:r w:rsidR="00AF1979" w:rsidRPr="005B0722">
        <w:rPr>
          <w:rFonts w:ascii="Arial" w:eastAsia="Times New Roman" w:hAnsi="Arial" w:cs="Arial"/>
          <w:sz w:val="20"/>
          <w:szCs w:val="20"/>
        </w:rPr>
        <w:t xml:space="preserve">dodavatele </w:t>
      </w:r>
      <w:r w:rsidRPr="005B0722">
        <w:rPr>
          <w:rFonts w:ascii="Arial" w:eastAsia="Times New Roman" w:hAnsi="Arial" w:cs="Arial"/>
          <w:sz w:val="20"/>
          <w:szCs w:val="20"/>
        </w:rPr>
        <w:t>vůči objednateli.</w:t>
      </w:r>
    </w:p>
    <w:p w14:paraId="0000009C" w14:textId="77777777" w:rsidR="000E58FD" w:rsidRPr="005B0722" w:rsidRDefault="001A0163">
      <w:pPr>
        <w:numPr>
          <w:ilvl w:val="1"/>
          <w:numId w:val="3"/>
        </w:numPr>
        <w:tabs>
          <w:tab w:val="left" w:pos="1476"/>
        </w:tabs>
        <w:spacing w:after="0" w:line="240" w:lineRule="auto"/>
        <w:ind w:left="1417" w:hanging="369"/>
        <w:jc w:val="both"/>
        <w:rPr>
          <w:rFonts w:ascii="Arial" w:eastAsia="Times New Roman" w:hAnsi="Arial" w:cs="Arial"/>
          <w:sz w:val="20"/>
          <w:szCs w:val="20"/>
        </w:rPr>
      </w:pPr>
      <w:r w:rsidRPr="005B0722">
        <w:rPr>
          <w:rFonts w:ascii="Arial" w:eastAsia="Times New Roman" w:hAnsi="Arial" w:cs="Arial"/>
          <w:sz w:val="20"/>
          <w:szCs w:val="20"/>
        </w:rPr>
        <w:t>Ujednání této smlouvy o smluvních pokutách jsou oddělitelná od ostatních ustanovení této smlouvy a závazky v nich uvedené jsou plně vymahatelné i v případě ukončení této smlouvy či zániku této smlouvy od samého počátku. Smluvní strany prohlašují, že smluvní pokuty sjednané v této smlouvě považují za zcela přiměřené závazkům, který zajišťují.</w:t>
      </w:r>
    </w:p>
    <w:p w14:paraId="0000009D" w14:textId="77777777" w:rsidR="000E58FD" w:rsidRPr="005B0722" w:rsidRDefault="000E58FD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14:paraId="0000009F" w14:textId="577EB148" w:rsidR="000E58FD" w:rsidRPr="0091471F" w:rsidRDefault="001A0163" w:rsidP="0091471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jc w:val="both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5B0722">
        <w:rPr>
          <w:rFonts w:ascii="Arial" w:eastAsia="Times New Roman" w:hAnsi="Arial" w:cs="Arial"/>
          <w:b/>
          <w:color w:val="000000"/>
          <w:sz w:val="20"/>
          <w:szCs w:val="20"/>
        </w:rPr>
        <w:t>ZÁVĚREČNÁ USTANOVENÍ</w:t>
      </w:r>
    </w:p>
    <w:p w14:paraId="000000A0" w14:textId="39BFF429" w:rsidR="000E58FD" w:rsidRPr="005B0722" w:rsidRDefault="001A016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bookmarkStart w:id="2" w:name="_Hlk175144629"/>
      <w:r w:rsidRPr="005B0722">
        <w:rPr>
          <w:rFonts w:ascii="Arial" w:eastAsia="Times New Roman" w:hAnsi="Arial" w:cs="Arial"/>
          <w:color w:val="000000"/>
          <w:sz w:val="20"/>
          <w:szCs w:val="20"/>
        </w:rPr>
        <w:t xml:space="preserve">Tato smlouva a veškeré vztahy z ní vyplývající se řídí právem České republiky, zejména příslušnými ustanoveními občanského zákoníku. Veškeré spory mezi smluvními stranami vzniklé z této smlouvy, dílčích </w:t>
      </w:r>
      <w:r w:rsidR="00E9241C" w:rsidRPr="005B0722">
        <w:rPr>
          <w:rFonts w:ascii="Arial" w:eastAsia="Times New Roman" w:hAnsi="Arial" w:cs="Arial"/>
          <w:color w:val="000000"/>
          <w:sz w:val="20"/>
          <w:szCs w:val="20"/>
        </w:rPr>
        <w:t xml:space="preserve">Zadání </w:t>
      </w:r>
      <w:r w:rsidRPr="005B0722">
        <w:rPr>
          <w:rFonts w:ascii="Arial" w:eastAsia="Times New Roman" w:hAnsi="Arial" w:cs="Arial"/>
          <w:color w:val="000000"/>
          <w:sz w:val="20"/>
          <w:szCs w:val="20"/>
        </w:rPr>
        <w:t xml:space="preserve">nebo v souvislosti s nimi, budou řešeny, pokud možno, smírně. Nebude-li smírného řešení dosaženo, budou spory řešeny v soudním řízení. Smluvní strany výslovně sjednávají pro případné spory z této smlouvy </w:t>
      </w:r>
      <w:r w:rsidRPr="005B0722">
        <w:rPr>
          <w:rFonts w:ascii="Arial" w:eastAsia="Times New Roman" w:hAnsi="Arial" w:cs="Arial"/>
          <w:color w:val="000000"/>
          <w:sz w:val="20"/>
          <w:szCs w:val="20"/>
        </w:rPr>
        <w:lastRenderedPageBreak/>
        <w:t>místní příslušnost soudu věcně příslušného v prvním stupni se sídlem v Českých Budějovicích, a to Okresní soud v Českých Budějovicích nebo Krajský soud v Českých Budějovicích.</w:t>
      </w:r>
    </w:p>
    <w:p w14:paraId="000000A1" w14:textId="33E1CAC4" w:rsidR="000E58FD" w:rsidRPr="005B0722" w:rsidRDefault="001A016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B0722">
        <w:rPr>
          <w:rFonts w:ascii="Arial" w:eastAsia="Times New Roman" w:hAnsi="Arial" w:cs="Arial"/>
          <w:color w:val="000000"/>
          <w:sz w:val="20"/>
          <w:szCs w:val="20"/>
        </w:rPr>
        <w:t xml:space="preserve">Práva objednatele a </w:t>
      </w:r>
      <w:r w:rsidR="00AF1979" w:rsidRPr="005B0722">
        <w:rPr>
          <w:rFonts w:ascii="Arial" w:eastAsia="Times New Roman" w:hAnsi="Arial" w:cs="Arial"/>
          <w:color w:val="000000"/>
          <w:sz w:val="20"/>
          <w:szCs w:val="20"/>
        </w:rPr>
        <w:t>dodavatele</w:t>
      </w:r>
      <w:r w:rsidRPr="005B0722">
        <w:rPr>
          <w:rFonts w:ascii="Arial" w:eastAsia="Times New Roman" w:hAnsi="Arial" w:cs="Arial"/>
          <w:color w:val="000000"/>
          <w:sz w:val="20"/>
          <w:szCs w:val="20"/>
        </w:rPr>
        <w:t xml:space="preserve"> vyplývající z této smlouvy či jejich porušení se promlčují ve lhůtě 5 let ode dne, kdy právo mohlo být uplatněno poprvé s výjimkou práv, u kterých je ze zákona stanovena delší promlčecí lhůta.</w:t>
      </w:r>
    </w:p>
    <w:p w14:paraId="177E3E0F" w14:textId="02F66025" w:rsidR="001501E1" w:rsidRPr="005B0722" w:rsidRDefault="00AF1979">
      <w:pPr>
        <w:numPr>
          <w:ilvl w:val="1"/>
          <w:numId w:val="1"/>
        </w:numPr>
        <w:tabs>
          <w:tab w:val="left" w:pos="1560"/>
        </w:tabs>
        <w:spacing w:after="0" w:line="240" w:lineRule="auto"/>
        <w:ind w:left="1418"/>
        <w:jc w:val="both"/>
        <w:rPr>
          <w:rFonts w:ascii="Arial" w:eastAsia="Times New Roman" w:hAnsi="Arial" w:cs="Arial"/>
          <w:sz w:val="20"/>
          <w:szCs w:val="20"/>
        </w:rPr>
      </w:pPr>
      <w:r w:rsidRPr="005B0722">
        <w:rPr>
          <w:rFonts w:ascii="Arial" w:eastAsia="Times New Roman" w:hAnsi="Arial" w:cs="Arial"/>
          <w:sz w:val="20"/>
          <w:szCs w:val="20"/>
        </w:rPr>
        <w:t>Dodavatel</w:t>
      </w:r>
      <w:r w:rsidR="001501E1" w:rsidRPr="005B0722">
        <w:rPr>
          <w:rFonts w:ascii="Arial" w:eastAsia="Times New Roman" w:hAnsi="Arial" w:cs="Arial"/>
          <w:sz w:val="20"/>
          <w:szCs w:val="20"/>
        </w:rPr>
        <w:t xml:space="preserve"> bere na vědomí, že objednatel je právnickou osobou, která je povinna uveřejnit tuto smlouvu v souladu se zákonem č. 340/2015 Sb., o</w:t>
      </w:r>
      <w:r w:rsidR="00E9241C" w:rsidRPr="005B0722">
        <w:rPr>
          <w:rFonts w:ascii="Arial" w:eastAsia="Times New Roman" w:hAnsi="Arial" w:cs="Arial"/>
          <w:sz w:val="20"/>
          <w:szCs w:val="20"/>
        </w:rPr>
        <w:t> </w:t>
      </w:r>
      <w:r w:rsidR="001501E1" w:rsidRPr="005B0722">
        <w:rPr>
          <w:rFonts w:ascii="Arial" w:eastAsia="Times New Roman" w:hAnsi="Arial" w:cs="Arial"/>
          <w:sz w:val="20"/>
          <w:szCs w:val="20"/>
        </w:rPr>
        <w:t xml:space="preserve">zvláštních podmínkách účinnosti některých smluv, uveřejňování těchto smluv a o registru smluv (zákon o registru smluv), v platném znění (dále také jen „ZRS“), v registru smluv (dále také jen „Registr“). Smluvní strany souhlasí s uveřejněním této smlouvy v Registru v plném znění. Smluvní strany se dohodly, že tuto smlouvu uveřejní v Registru objednatel. Smluvní strany se dále dohodly, že jakékoliv opravy uveřejnění této smlouvy či metadat dle ZRS v Registru bude provádět pouze objednatel. Vztahuje-li se na tuto smlouvu některá z výjimek z povinnosti uveřejnění této smlouvy nebo její části dle § 3 ZRS, pak tato smlouva nebude uveřejněna v Registru žádnou ze smluvních stran. </w:t>
      </w:r>
    </w:p>
    <w:p w14:paraId="000000A2" w14:textId="079B98B1" w:rsidR="000E58FD" w:rsidRPr="005B0722" w:rsidRDefault="00AF1979">
      <w:pPr>
        <w:numPr>
          <w:ilvl w:val="1"/>
          <w:numId w:val="1"/>
        </w:numPr>
        <w:tabs>
          <w:tab w:val="left" w:pos="1560"/>
        </w:tabs>
        <w:spacing w:after="0" w:line="240" w:lineRule="auto"/>
        <w:ind w:left="1418"/>
        <w:jc w:val="both"/>
        <w:rPr>
          <w:rFonts w:ascii="Arial" w:eastAsia="Times New Roman" w:hAnsi="Arial" w:cs="Arial"/>
          <w:sz w:val="20"/>
          <w:szCs w:val="20"/>
        </w:rPr>
      </w:pPr>
      <w:r w:rsidRPr="005B0722">
        <w:rPr>
          <w:rFonts w:ascii="Arial" w:eastAsia="Times New Roman" w:hAnsi="Arial" w:cs="Arial"/>
          <w:sz w:val="20"/>
          <w:szCs w:val="20"/>
        </w:rPr>
        <w:t>Dodavatel</w:t>
      </w:r>
      <w:r w:rsidR="001A0163" w:rsidRPr="005B0722">
        <w:rPr>
          <w:rFonts w:ascii="Arial" w:eastAsia="Times New Roman" w:hAnsi="Arial" w:cs="Arial"/>
          <w:sz w:val="20"/>
          <w:szCs w:val="20"/>
        </w:rPr>
        <w:t xml:space="preserve"> výslovně souhlasí se zveřejněním této smlouvy včetně jejích dodatků v souladu s povinnostmi objednatele podle platných právních předpisů (zejména dle zákonů: č. 106/1999 Sb., v platném znění; č. 134/2016 Sb</w:t>
      </w:r>
      <w:r w:rsidR="007F79C8" w:rsidRPr="005B0722">
        <w:rPr>
          <w:rFonts w:ascii="Arial" w:eastAsia="Times New Roman" w:hAnsi="Arial" w:cs="Arial"/>
          <w:sz w:val="20"/>
          <w:szCs w:val="20"/>
        </w:rPr>
        <w:t>.</w:t>
      </w:r>
      <w:r w:rsidR="001A0163" w:rsidRPr="005B0722">
        <w:rPr>
          <w:rFonts w:ascii="Arial" w:eastAsia="Times New Roman" w:hAnsi="Arial" w:cs="Arial"/>
          <w:sz w:val="20"/>
          <w:szCs w:val="20"/>
        </w:rPr>
        <w:t xml:space="preserve">, v platném znění). </w:t>
      </w:r>
      <w:r w:rsidRPr="005B0722">
        <w:rPr>
          <w:rFonts w:ascii="Arial" w:eastAsia="Times New Roman" w:hAnsi="Arial" w:cs="Arial"/>
          <w:sz w:val="20"/>
          <w:szCs w:val="20"/>
        </w:rPr>
        <w:t>Dodavatel</w:t>
      </w:r>
      <w:r w:rsidR="001A0163" w:rsidRPr="005B0722">
        <w:rPr>
          <w:rFonts w:ascii="Arial" w:eastAsia="Times New Roman" w:hAnsi="Arial" w:cs="Arial"/>
          <w:sz w:val="20"/>
          <w:szCs w:val="20"/>
        </w:rPr>
        <w:t xml:space="preserve"> zároveň prohlašuje, že žádné ustanovení této smlouvy nepodléhá jeho obchodnímu tajemství a znění smlouvy lze v zákonem stanoveném rozsahu zveřejnit.</w:t>
      </w:r>
    </w:p>
    <w:p w14:paraId="000000A3" w14:textId="2C6D3234" w:rsidR="000E58FD" w:rsidRPr="005B0722" w:rsidRDefault="00AF1979">
      <w:pPr>
        <w:numPr>
          <w:ilvl w:val="1"/>
          <w:numId w:val="1"/>
        </w:numPr>
        <w:tabs>
          <w:tab w:val="left" w:pos="1560"/>
        </w:tabs>
        <w:spacing w:after="0" w:line="240" w:lineRule="auto"/>
        <w:ind w:left="1418"/>
        <w:jc w:val="both"/>
        <w:rPr>
          <w:rFonts w:ascii="Arial" w:eastAsia="Times New Roman" w:hAnsi="Arial" w:cs="Arial"/>
          <w:sz w:val="20"/>
          <w:szCs w:val="20"/>
        </w:rPr>
      </w:pPr>
      <w:r w:rsidRPr="005B0722">
        <w:rPr>
          <w:rFonts w:ascii="Arial" w:eastAsia="Times New Roman" w:hAnsi="Arial" w:cs="Arial"/>
          <w:sz w:val="20"/>
          <w:szCs w:val="20"/>
        </w:rPr>
        <w:t>Dodavatel</w:t>
      </w:r>
      <w:r w:rsidR="001A0163" w:rsidRPr="005B0722">
        <w:rPr>
          <w:rFonts w:ascii="Arial" w:eastAsia="Times New Roman" w:hAnsi="Arial" w:cs="Arial"/>
          <w:sz w:val="20"/>
          <w:szCs w:val="20"/>
        </w:rPr>
        <w:t xml:space="preserve"> je podle ustanovení § 2 písm. e) zákona č. 320/2001 Sb., o finanční kontrole ve veřejné správě a o změně některých zákonů, v platném znění, osobou povinnou spolupůsobit při výkonu finanční kontroly prováděné v souvislosti s úhradou zboží nebo služeb z veřejných výdajů. </w:t>
      </w:r>
      <w:r w:rsidRPr="005B0722">
        <w:rPr>
          <w:rFonts w:ascii="Arial" w:eastAsia="Times New Roman" w:hAnsi="Arial" w:cs="Arial"/>
          <w:sz w:val="20"/>
          <w:szCs w:val="20"/>
        </w:rPr>
        <w:t>Dodavatel</w:t>
      </w:r>
      <w:r w:rsidR="001A0163" w:rsidRPr="005B0722">
        <w:rPr>
          <w:rFonts w:ascii="Arial" w:eastAsia="Times New Roman" w:hAnsi="Arial" w:cs="Arial"/>
          <w:sz w:val="20"/>
          <w:szCs w:val="20"/>
        </w:rPr>
        <w:t xml:space="preserve"> je povinen řádně uchovávat veškerou dokumentaci související s realizací Veřejné zakázky včetně účetních dokladů minimálně po dobu 10 let od ukončení smluvního vztahu z této smlouvy. </w:t>
      </w:r>
    </w:p>
    <w:p w14:paraId="000000A4" w14:textId="77777777" w:rsidR="000E58FD" w:rsidRPr="005B0722" w:rsidRDefault="001A0163">
      <w:pPr>
        <w:numPr>
          <w:ilvl w:val="1"/>
          <w:numId w:val="1"/>
        </w:numPr>
        <w:tabs>
          <w:tab w:val="left" w:pos="1560"/>
        </w:tabs>
        <w:spacing w:after="0" w:line="240" w:lineRule="auto"/>
        <w:ind w:left="1418"/>
        <w:jc w:val="both"/>
        <w:rPr>
          <w:rFonts w:ascii="Arial" w:eastAsia="Times New Roman" w:hAnsi="Arial" w:cs="Arial"/>
          <w:sz w:val="20"/>
          <w:szCs w:val="20"/>
        </w:rPr>
      </w:pPr>
      <w:r w:rsidRPr="005B0722">
        <w:rPr>
          <w:rFonts w:ascii="Arial" w:eastAsia="Times New Roman" w:hAnsi="Arial" w:cs="Arial"/>
          <w:sz w:val="20"/>
          <w:szCs w:val="20"/>
        </w:rPr>
        <w:t xml:space="preserve">Tato smlouva může být doplňována nebo měněna pouze písemnými oboustranně podepsanými číslovanými dodatky. </w:t>
      </w:r>
    </w:p>
    <w:p w14:paraId="000000A6" w14:textId="77777777" w:rsidR="000E58FD" w:rsidRPr="005B0722" w:rsidRDefault="001A0163">
      <w:pPr>
        <w:numPr>
          <w:ilvl w:val="1"/>
          <w:numId w:val="1"/>
        </w:numPr>
        <w:tabs>
          <w:tab w:val="left" w:pos="1560"/>
        </w:tabs>
        <w:spacing w:after="0" w:line="240" w:lineRule="auto"/>
        <w:ind w:left="1418"/>
        <w:jc w:val="both"/>
        <w:rPr>
          <w:rFonts w:ascii="Arial" w:eastAsia="Times New Roman" w:hAnsi="Arial" w:cs="Arial"/>
          <w:sz w:val="20"/>
          <w:szCs w:val="20"/>
        </w:rPr>
      </w:pPr>
      <w:r w:rsidRPr="005B0722">
        <w:rPr>
          <w:rFonts w:ascii="Arial" w:eastAsia="Times New Roman" w:hAnsi="Arial" w:cs="Arial"/>
          <w:sz w:val="20"/>
          <w:szCs w:val="20"/>
        </w:rPr>
        <w:t xml:space="preserve">Písemnosti mezi stranami této smlouvy, s jejichž obsahem je spojen vznik, změna nebo zánik práv a povinností upravených touto smlouvou (zejména odstoupení od smlouvy) se doručují osobně nebo datovou schránkou, není-li v této smlouvě stanoveno jinak. </w:t>
      </w:r>
    </w:p>
    <w:p w14:paraId="000000A7" w14:textId="77777777" w:rsidR="000E58FD" w:rsidRPr="005B0722" w:rsidRDefault="001A0163">
      <w:pPr>
        <w:numPr>
          <w:ilvl w:val="1"/>
          <w:numId w:val="1"/>
        </w:numPr>
        <w:tabs>
          <w:tab w:val="left" w:pos="1560"/>
        </w:tabs>
        <w:spacing w:after="0" w:line="240" w:lineRule="auto"/>
        <w:ind w:left="1418"/>
        <w:jc w:val="both"/>
        <w:rPr>
          <w:rFonts w:ascii="Arial" w:eastAsia="Times New Roman" w:hAnsi="Arial" w:cs="Arial"/>
          <w:sz w:val="20"/>
          <w:szCs w:val="20"/>
        </w:rPr>
      </w:pPr>
      <w:r w:rsidRPr="005B0722">
        <w:rPr>
          <w:rFonts w:ascii="Arial" w:eastAsia="Times New Roman" w:hAnsi="Arial" w:cs="Arial"/>
          <w:sz w:val="20"/>
          <w:szCs w:val="20"/>
        </w:rPr>
        <w:t>Každá smluvní strana oznámí bez zbytečného odkladu druhé smluvní straně jakékoliv změny svých kontaktních osob a jakoukoliv změnu své doručovací adresy, jakož i sídla.</w:t>
      </w:r>
    </w:p>
    <w:p w14:paraId="7BABEF5A" w14:textId="5790588E" w:rsidR="007F79C8" w:rsidRPr="005B0722" w:rsidRDefault="007F79C8" w:rsidP="007F79C8">
      <w:pPr>
        <w:numPr>
          <w:ilvl w:val="1"/>
          <w:numId w:val="1"/>
        </w:numPr>
        <w:tabs>
          <w:tab w:val="left" w:pos="1560"/>
        </w:tabs>
        <w:spacing w:after="0" w:line="240" w:lineRule="auto"/>
        <w:ind w:left="1418"/>
        <w:jc w:val="both"/>
        <w:rPr>
          <w:rFonts w:ascii="Arial" w:eastAsia="Times New Roman" w:hAnsi="Arial" w:cs="Arial"/>
          <w:sz w:val="20"/>
          <w:szCs w:val="20"/>
        </w:rPr>
      </w:pPr>
      <w:r w:rsidRPr="005B0722">
        <w:rPr>
          <w:rFonts w:ascii="Arial" w:eastAsia="Times New Roman" w:hAnsi="Arial" w:cs="Arial"/>
          <w:sz w:val="20"/>
          <w:szCs w:val="20"/>
        </w:rPr>
        <w:t xml:space="preserve">Tato smlouva je vyhotovena ve 2 stejnopisech, z nichž každý bude považován za originál. Každá smluvní strana </w:t>
      </w:r>
      <w:proofErr w:type="gramStart"/>
      <w:r w:rsidRPr="005B0722">
        <w:rPr>
          <w:rFonts w:ascii="Arial" w:eastAsia="Times New Roman" w:hAnsi="Arial" w:cs="Arial"/>
          <w:sz w:val="20"/>
          <w:szCs w:val="20"/>
        </w:rPr>
        <w:t>obdrží</w:t>
      </w:r>
      <w:proofErr w:type="gramEnd"/>
      <w:r w:rsidRPr="005B0722">
        <w:rPr>
          <w:rFonts w:ascii="Arial" w:eastAsia="Times New Roman" w:hAnsi="Arial" w:cs="Arial"/>
          <w:sz w:val="20"/>
          <w:szCs w:val="20"/>
        </w:rPr>
        <w:t xml:space="preserve"> 1 stejnopis. </w:t>
      </w:r>
    </w:p>
    <w:p w14:paraId="52063D6B" w14:textId="1F8381B5" w:rsidR="000D4CEC" w:rsidRPr="0091471F" w:rsidRDefault="000D4CEC" w:rsidP="000D4CE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91471F">
        <w:rPr>
          <w:rFonts w:ascii="Arial" w:eastAsia="Times New Roman" w:hAnsi="Arial" w:cs="Arial"/>
          <w:sz w:val="20"/>
          <w:szCs w:val="20"/>
        </w:rPr>
        <w:t xml:space="preserve">Smluvní strany souhlasí, že smlouva bude podepsána elektronicky za použití elektronického podpisu služby </w:t>
      </w:r>
      <w:proofErr w:type="spellStart"/>
      <w:r w:rsidR="0091471F" w:rsidRPr="0091471F">
        <w:rPr>
          <w:rFonts w:ascii="Arial" w:eastAsia="Times New Roman" w:hAnsi="Arial" w:cs="Arial"/>
          <w:sz w:val="20"/>
          <w:szCs w:val="20"/>
        </w:rPr>
        <w:t>DocuSign</w:t>
      </w:r>
      <w:proofErr w:type="spellEnd"/>
      <w:r w:rsidR="0091471F" w:rsidRPr="0091471F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000000A8" w14:textId="77777777" w:rsidR="000E58FD" w:rsidRPr="005B0722" w:rsidRDefault="001A0163">
      <w:pPr>
        <w:numPr>
          <w:ilvl w:val="1"/>
          <w:numId w:val="1"/>
        </w:numPr>
        <w:tabs>
          <w:tab w:val="left" w:pos="1560"/>
        </w:tabs>
        <w:spacing w:after="0" w:line="240" w:lineRule="auto"/>
        <w:ind w:left="1418"/>
        <w:jc w:val="both"/>
        <w:rPr>
          <w:rFonts w:ascii="Arial" w:eastAsia="Times New Roman" w:hAnsi="Arial" w:cs="Arial"/>
          <w:sz w:val="20"/>
          <w:szCs w:val="20"/>
        </w:rPr>
      </w:pPr>
      <w:r w:rsidRPr="005B0722">
        <w:rPr>
          <w:rFonts w:ascii="Arial" w:eastAsia="Times New Roman" w:hAnsi="Arial" w:cs="Arial"/>
          <w:sz w:val="20"/>
          <w:szCs w:val="20"/>
        </w:rPr>
        <w:t>Na důkaz toho, že smluvní strany s obsahem této smlouvy souhlasí, rozumí ji a zavazují se k jejímu plnění, připojují své podpisy a prohlašují, že tato rámcové smlouva byla uzavřena podle jejich svobodné a vážné vůle prosté tísně.</w:t>
      </w:r>
      <w:bookmarkEnd w:id="2"/>
    </w:p>
    <w:p w14:paraId="000000A9" w14:textId="77777777" w:rsidR="000E58FD" w:rsidRPr="005B0722" w:rsidRDefault="000E58FD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000000AA" w14:textId="63F65F6E" w:rsidR="000E58FD" w:rsidRPr="005B0722" w:rsidRDefault="00740C6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Příloha 1 – Specifikace předmětu plnění</w:t>
      </w:r>
    </w:p>
    <w:p w14:paraId="000000AB" w14:textId="77777777" w:rsidR="000E58FD" w:rsidRPr="005B0722" w:rsidRDefault="000E58FD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720A772E" w14:textId="77777777" w:rsidR="00740C62" w:rsidRDefault="00740C6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705FFC41" w14:textId="77777777" w:rsidR="00740C62" w:rsidRDefault="00740C6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6E1991C7" w14:textId="77777777" w:rsidR="00740C62" w:rsidRDefault="00740C6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000000AC" w14:textId="63B72773" w:rsidR="000E58FD" w:rsidRPr="005B0722" w:rsidRDefault="001A0163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5B0722">
        <w:rPr>
          <w:rFonts w:ascii="Arial" w:eastAsia="Times New Roman" w:hAnsi="Arial" w:cs="Arial"/>
          <w:sz w:val="20"/>
          <w:szCs w:val="20"/>
        </w:rPr>
        <w:t>V Českých Budějovicích</w:t>
      </w:r>
      <w:r w:rsidR="000D7F2E">
        <w:rPr>
          <w:rFonts w:ascii="Arial" w:eastAsia="Times New Roman" w:hAnsi="Arial" w:cs="Arial"/>
          <w:sz w:val="20"/>
          <w:szCs w:val="20"/>
        </w:rPr>
        <w:t xml:space="preserve"> 5. 9. 2024</w:t>
      </w:r>
    </w:p>
    <w:p w14:paraId="000000AD" w14:textId="77777777" w:rsidR="000E58FD" w:rsidRPr="005B0722" w:rsidRDefault="000E58FD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000000AE" w14:textId="77777777" w:rsidR="000E58FD" w:rsidRDefault="000E58FD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299B1297" w14:textId="77777777" w:rsidR="005B0722" w:rsidRPr="005B0722" w:rsidRDefault="005B072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000000AF" w14:textId="77777777" w:rsidR="000E58FD" w:rsidRPr="005B0722" w:rsidRDefault="001A0163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630CC9">
        <w:rPr>
          <w:rFonts w:ascii="Arial" w:eastAsia="Times New Roman" w:hAnsi="Arial" w:cs="Arial"/>
          <w:sz w:val="20"/>
          <w:szCs w:val="20"/>
          <w:highlight w:val="black"/>
        </w:rPr>
        <w:t>………………………………………</w:t>
      </w:r>
      <w:r w:rsidRPr="005B0722">
        <w:rPr>
          <w:rFonts w:ascii="Arial" w:eastAsia="Times New Roman" w:hAnsi="Arial" w:cs="Arial"/>
          <w:sz w:val="20"/>
          <w:szCs w:val="20"/>
        </w:rPr>
        <w:tab/>
      </w:r>
      <w:r w:rsidRPr="005B0722">
        <w:rPr>
          <w:rFonts w:ascii="Arial" w:eastAsia="Times New Roman" w:hAnsi="Arial" w:cs="Arial"/>
          <w:sz w:val="20"/>
          <w:szCs w:val="20"/>
        </w:rPr>
        <w:tab/>
      </w:r>
      <w:r w:rsidRPr="00630CC9">
        <w:rPr>
          <w:rFonts w:ascii="Arial" w:eastAsia="Times New Roman" w:hAnsi="Arial" w:cs="Arial"/>
          <w:sz w:val="20"/>
          <w:szCs w:val="20"/>
          <w:highlight w:val="black"/>
        </w:rPr>
        <w:t>………………………………………</w:t>
      </w:r>
    </w:p>
    <w:p w14:paraId="5A0C0427" w14:textId="77777777" w:rsidR="005B0722" w:rsidRDefault="001A0163">
      <w:pPr>
        <w:tabs>
          <w:tab w:val="left" w:pos="156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5B0722">
        <w:rPr>
          <w:rFonts w:ascii="Arial" w:eastAsia="Times New Roman" w:hAnsi="Arial" w:cs="Arial"/>
          <w:sz w:val="20"/>
          <w:szCs w:val="20"/>
        </w:rPr>
        <w:t xml:space="preserve">                       </w:t>
      </w:r>
      <w:r w:rsidR="00AF1979" w:rsidRPr="005B0722">
        <w:rPr>
          <w:rFonts w:ascii="Arial" w:eastAsia="Times New Roman" w:hAnsi="Arial" w:cs="Arial"/>
          <w:sz w:val="20"/>
          <w:szCs w:val="20"/>
        </w:rPr>
        <w:t>Dodavatel</w:t>
      </w:r>
      <w:r w:rsidRPr="005B0722">
        <w:rPr>
          <w:rFonts w:ascii="Arial" w:eastAsia="Times New Roman" w:hAnsi="Arial" w:cs="Arial"/>
          <w:sz w:val="20"/>
          <w:szCs w:val="20"/>
        </w:rPr>
        <w:tab/>
      </w:r>
      <w:r w:rsidRPr="005B0722">
        <w:rPr>
          <w:rFonts w:ascii="Arial" w:eastAsia="Times New Roman" w:hAnsi="Arial" w:cs="Arial"/>
          <w:sz w:val="20"/>
          <w:szCs w:val="20"/>
        </w:rPr>
        <w:tab/>
      </w:r>
      <w:r w:rsidRPr="005B0722">
        <w:rPr>
          <w:rFonts w:ascii="Arial" w:eastAsia="Times New Roman" w:hAnsi="Arial" w:cs="Arial"/>
          <w:sz w:val="20"/>
          <w:szCs w:val="20"/>
        </w:rPr>
        <w:tab/>
        <w:t xml:space="preserve">                  Objednatel </w:t>
      </w:r>
    </w:p>
    <w:p w14:paraId="000000B0" w14:textId="267A354A" w:rsidR="000E58FD" w:rsidRPr="005B0722" w:rsidRDefault="005B0722">
      <w:pPr>
        <w:tabs>
          <w:tab w:val="left" w:pos="156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 w:rsidR="001A0163" w:rsidRPr="005B0722">
        <w:rPr>
          <w:rFonts w:ascii="Arial" w:eastAsia="Times New Roman" w:hAnsi="Arial" w:cs="Arial"/>
          <w:sz w:val="20"/>
          <w:szCs w:val="20"/>
        </w:rPr>
        <w:t xml:space="preserve">České </w:t>
      </w:r>
      <w:proofErr w:type="gramStart"/>
      <w:r w:rsidR="001A0163" w:rsidRPr="005B0722">
        <w:rPr>
          <w:rFonts w:ascii="Arial" w:eastAsia="Times New Roman" w:hAnsi="Arial" w:cs="Arial"/>
          <w:sz w:val="20"/>
          <w:szCs w:val="20"/>
        </w:rPr>
        <w:t>Budějovice -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="001A0163" w:rsidRPr="005B0722">
        <w:rPr>
          <w:rFonts w:ascii="Arial" w:eastAsia="Times New Roman" w:hAnsi="Arial" w:cs="Arial"/>
          <w:sz w:val="20"/>
          <w:szCs w:val="20"/>
        </w:rPr>
        <w:t>Evropské</w:t>
      </w:r>
      <w:proofErr w:type="gramEnd"/>
      <w:r w:rsidR="001A0163" w:rsidRPr="005B0722">
        <w:rPr>
          <w:rFonts w:ascii="Arial" w:eastAsia="Times New Roman" w:hAnsi="Arial" w:cs="Arial"/>
          <w:sz w:val="20"/>
          <w:szCs w:val="20"/>
        </w:rPr>
        <w:t xml:space="preserve"> hlavní město kultury 2028, </w:t>
      </w:r>
      <w:proofErr w:type="spellStart"/>
      <w:r w:rsidR="001A0163" w:rsidRPr="005B0722">
        <w:rPr>
          <w:rFonts w:ascii="Arial" w:eastAsia="Times New Roman" w:hAnsi="Arial" w:cs="Arial"/>
          <w:sz w:val="20"/>
          <w:szCs w:val="20"/>
        </w:rPr>
        <w:t>z.ú</w:t>
      </w:r>
      <w:proofErr w:type="spellEnd"/>
      <w:r w:rsidR="001A0163" w:rsidRPr="005B0722">
        <w:rPr>
          <w:rFonts w:ascii="Arial" w:eastAsia="Times New Roman" w:hAnsi="Arial" w:cs="Arial"/>
          <w:sz w:val="20"/>
          <w:szCs w:val="20"/>
        </w:rPr>
        <w:t>.</w:t>
      </w:r>
    </w:p>
    <w:p w14:paraId="000000B1" w14:textId="77777777" w:rsidR="000E58FD" w:rsidRPr="005B0722" w:rsidRDefault="000E58FD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79721EAF" w14:textId="77777777" w:rsidR="00740C62" w:rsidRDefault="00740C62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48E7984C" w14:textId="77777777" w:rsidR="00740C62" w:rsidRDefault="00740C62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2C98737F" w14:textId="77777777" w:rsidR="00740C62" w:rsidRDefault="00740C62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0A0F06D0" w14:textId="77777777" w:rsidR="00740C62" w:rsidRDefault="00740C62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56BB861A" w14:textId="77777777" w:rsidR="00740C62" w:rsidRDefault="00740C62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000000B3" w14:textId="43B375D0" w:rsidR="000E58FD" w:rsidRPr="005B0722" w:rsidRDefault="001A0163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5B0722">
        <w:rPr>
          <w:rFonts w:ascii="Arial" w:eastAsia="Times New Roman" w:hAnsi="Arial" w:cs="Arial"/>
          <w:b/>
          <w:sz w:val="20"/>
          <w:szCs w:val="20"/>
        </w:rPr>
        <w:lastRenderedPageBreak/>
        <w:t>Příloha 1</w:t>
      </w:r>
    </w:p>
    <w:p w14:paraId="000000B4" w14:textId="77777777" w:rsidR="000E58FD" w:rsidRDefault="000E58FD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492DEA09" w14:textId="77777777" w:rsidR="00630CC9" w:rsidRDefault="00630CC9" w:rsidP="00630CC9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01783A22" w14:textId="77777777" w:rsidR="00630CC9" w:rsidRPr="00622C8B" w:rsidRDefault="00630CC9" w:rsidP="00630CC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 w:rsidRPr="00622C8B">
        <w:rPr>
          <w:rFonts w:ascii="Arial" w:eastAsia="Times New Roman" w:hAnsi="Arial" w:cs="Arial"/>
          <w:b/>
          <w:bCs/>
          <w:sz w:val="20"/>
          <w:szCs w:val="20"/>
          <w:u w:val="single"/>
        </w:rPr>
        <w:t>DODAVATEL</w:t>
      </w:r>
    </w:p>
    <w:p w14:paraId="7C5ADC2D" w14:textId="77777777" w:rsidR="00630CC9" w:rsidRPr="00622C8B" w:rsidRDefault="00630CC9" w:rsidP="00630CC9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spellStart"/>
      <w:r w:rsidRPr="00622C8B">
        <w:rPr>
          <w:rFonts w:ascii="Arial" w:eastAsia="Times New Roman" w:hAnsi="Arial" w:cs="Arial"/>
          <w:sz w:val="20"/>
          <w:szCs w:val="20"/>
        </w:rPr>
        <w:t>Baobab&amp;GplusG</w:t>
      </w:r>
      <w:proofErr w:type="spellEnd"/>
      <w:r w:rsidRPr="00622C8B">
        <w:rPr>
          <w:rFonts w:ascii="Arial" w:eastAsia="Times New Roman" w:hAnsi="Arial" w:cs="Arial"/>
          <w:sz w:val="20"/>
          <w:szCs w:val="20"/>
        </w:rPr>
        <w:t xml:space="preserve"> s.r.o.</w:t>
      </w:r>
    </w:p>
    <w:p w14:paraId="44BDA289" w14:textId="77777777" w:rsidR="00630CC9" w:rsidRPr="00622C8B" w:rsidRDefault="00630CC9" w:rsidP="00630CC9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622C8B">
        <w:rPr>
          <w:rFonts w:ascii="Arial" w:eastAsia="Times New Roman" w:hAnsi="Arial" w:cs="Arial"/>
          <w:sz w:val="20"/>
          <w:szCs w:val="20"/>
        </w:rPr>
        <w:t>Sídlo: Plavecká 14, 128 00 Praha 2</w:t>
      </w:r>
    </w:p>
    <w:p w14:paraId="3A112E46" w14:textId="77777777" w:rsidR="00630CC9" w:rsidRPr="00622C8B" w:rsidRDefault="00630CC9" w:rsidP="00630CC9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622C8B">
        <w:rPr>
          <w:rFonts w:ascii="Arial" w:eastAsia="Times New Roman" w:hAnsi="Arial" w:cs="Arial"/>
          <w:sz w:val="20"/>
          <w:szCs w:val="20"/>
        </w:rPr>
        <w:t>IČO: 62585231</w:t>
      </w:r>
    </w:p>
    <w:p w14:paraId="4028F85D" w14:textId="77777777" w:rsidR="00630CC9" w:rsidRPr="00622C8B" w:rsidRDefault="00630CC9" w:rsidP="00630CC9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622C8B">
        <w:rPr>
          <w:rFonts w:ascii="Arial" w:eastAsia="Times New Roman" w:hAnsi="Arial" w:cs="Arial"/>
          <w:sz w:val="20"/>
          <w:szCs w:val="20"/>
        </w:rPr>
        <w:t>DIČ: CZ62585231</w:t>
      </w:r>
    </w:p>
    <w:p w14:paraId="7ECCE5D1" w14:textId="77777777" w:rsidR="00630CC9" w:rsidRPr="00622C8B" w:rsidRDefault="00630CC9" w:rsidP="00630CC9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622C8B">
        <w:rPr>
          <w:rFonts w:ascii="Arial" w:eastAsia="Times New Roman" w:hAnsi="Arial" w:cs="Arial"/>
          <w:sz w:val="20"/>
          <w:szCs w:val="20"/>
        </w:rPr>
        <w:t>bankovní spojení: 46500000/2700</w:t>
      </w:r>
    </w:p>
    <w:p w14:paraId="1599818F" w14:textId="77777777" w:rsidR="00630CC9" w:rsidRPr="00622C8B" w:rsidRDefault="00630CC9" w:rsidP="00630CC9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622C8B">
        <w:rPr>
          <w:rFonts w:ascii="Arial" w:eastAsia="Times New Roman" w:hAnsi="Arial" w:cs="Arial"/>
          <w:sz w:val="20"/>
          <w:szCs w:val="20"/>
        </w:rPr>
        <w:t>zastoupená: Barborou Čermákovou, jednatelkou</w:t>
      </w:r>
    </w:p>
    <w:p w14:paraId="3D0BFD87" w14:textId="77777777" w:rsidR="00630CC9" w:rsidRPr="00622C8B" w:rsidRDefault="00630CC9" w:rsidP="00630CC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 w:rsidRPr="00622C8B">
        <w:rPr>
          <w:rFonts w:ascii="Arial" w:eastAsia="Times New Roman" w:hAnsi="Arial" w:cs="Arial"/>
          <w:b/>
          <w:bCs/>
          <w:sz w:val="20"/>
          <w:szCs w:val="20"/>
        </w:rPr>
        <w:br/>
      </w:r>
    </w:p>
    <w:p w14:paraId="1009EED3" w14:textId="77777777" w:rsidR="00630CC9" w:rsidRPr="00622C8B" w:rsidRDefault="00630CC9" w:rsidP="00630CC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 w:rsidRPr="00622C8B">
        <w:rPr>
          <w:rFonts w:ascii="Arial" w:eastAsia="Times New Roman" w:hAnsi="Arial" w:cs="Arial"/>
          <w:b/>
          <w:bCs/>
          <w:sz w:val="20"/>
          <w:szCs w:val="20"/>
          <w:u w:val="single"/>
        </w:rPr>
        <w:t>PŘEDMĚT PLNĚNÍ</w:t>
      </w:r>
    </w:p>
    <w:p w14:paraId="681BD2C4" w14:textId="77777777" w:rsidR="00630CC9" w:rsidRPr="00622C8B" w:rsidRDefault="00630CC9" w:rsidP="00630CC9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622C8B">
        <w:rPr>
          <w:rFonts w:ascii="Arial" w:eastAsia="Times New Roman" w:hAnsi="Arial" w:cs="Arial"/>
          <w:sz w:val="20"/>
          <w:szCs w:val="20"/>
        </w:rPr>
        <w:t xml:space="preserve">Realizace profesního tvůrčího setkání 5.9.2024 s mezinárodními partnery projektu BIBLIOCITY v rámci festivalu </w:t>
      </w:r>
      <w:proofErr w:type="spellStart"/>
      <w:r w:rsidRPr="00622C8B">
        <w:rPr>
          <w:rFonts w:ascii="Arial" w:eastAsia="Times New Roman" w:hAnsi="Arial" w:cs="Arial"/>
          <w:sz w:val="20"/>
          <w:szCs w:val="20"/>
        </w:rPr>
        <w:t>Tabook</w:t>
      </w:r>
      <w:proofErr w:type="spellEnd"/>
      <w:r w:rsidRPr="00622C8B">
        <w:rPr>
          <w:rFonts w:ascii="Arial" w:eastAsia="Times New Roman" w:hAnsi="Arial" w:cs="Arial"/>
          <w:sz w:val="20"/>
          <w:szCs w:val="20"/>
        </w:rPr>
        <w:t xml:space="preserve"> v</w:t>
      </w:r>
      <w:r>
        <w:rPr>
          <w:rFonts w:ascii="Arial" w:eastAsia="Times New Roman" w:hAnsi="Arial" w:cs="Arial"/>
          <w:sz w:val="20"/>
          <w:szCs w:val="20"/>
        </w:rPr>
        <w:t> </w:t>
      </w:r>
      <w:r w:rsidRPr="00622C8B">
        <w:rPr>
          <w:rFonts w:ascii="Arial" w:eastAsia="Times New Roman" w:hAnsi="Arial" w:cs="Arial"/>
          <w:sz w:val="20"/>
          <w:szCs w:val="20"/>
        </w:rPr>
        <w:t>Táboře</w:t>
      </w:r>
      <w:r>
        <w:rPr>
          <w:rFonts w:ascii="Arial" w:eastAsia="Times New Roman" w:hAnsi="Arial" w:cs="Arial"/>
          <w:sz w:val="20"/>
          <w:szCs w:val="20"/>
        </w:rPr>
        <w:t>.</w:t>
      </w:r>
    </w:p>
    <w:p w14:paraId="0E71994D" w14:textId="77777777" w:rsidR="00630CC9" w:rsidRPr="00622C8B" w:rsidRDefault="00630CC9" w:rsidP="00630CC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</w:p>
    <w:p w14:paraId="3712C842" w14:textId="77777777" w:rsidR="00630CC9" w:rsidRPr="00622C8B" w:rsidRDefault="00630CC9" w:rsidP="00630CC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 w:rsidRPr="00622C8B">
        <w:rPr>
          <w:rFonts w:ascii="Arial" w:eastAsia="Times New Roman" w:hAnsi="Arial" w:cs="Arial"/>
          <w:b/>
          <w:bCs/>
          <w:sz w:val="20"/>
          <w:szCs w:val="20"/>
          <w:u w:val="single"/>
        </w:rPr>
        <w:t>CENA PLNĚNÍ</w:t>
      </w:r>
    </w:p>
    <w:p w14:paraId="66996909" w14:textId="77777777" w:rsidR="00630CC9" w:rsidRPr="00622C8B" w:rsidRDefault="00630CC9" w:rsidP="00630CC9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622C8B">
        <w:rPr>
          <w:rFonts w:ascii="Arial" w:eastAsia="Times New Roman" w:hAnsi="Arial" w:cs="Arial"/>
          <w:sz w:val="20"/>
          <w:szCs w:val="20"/>
        </w:rPr>
        <w:t>75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622C8B">
        <w:rPr>
          <w:rFonts w:ascii="Arial" w:eastAsia="Times New Roman" w:hAnsi="Arial" w:cs="Arial"/>
          <w:sz w:val="20"/>
          <w:szCs w:val="20"/>
        </w:rPr>
        <w:t>000</w:t>
      </w:r>
      <w:r>
        <w:rPr>
          <w:rFonts w:ascii="Arial" w:eastAsia="Times New Roman" w:hAnsi="Arial" w:cs="Arial"/>
          <w:sz w:val="20"/>
          <w:szCs w:val="20"/>
        </w:rPr>
        <w:t xml:space="preserve"> Kč</w:t>
      </w:r>
      <w:r w:rsidRPr="00622C8B">
        <w:rPr>
          <w:rFonts w:ascii="Arial" w:eastAsia="Times New Roman" w:hAnsi="Arial" w:cs="Arial"/>
          <w:sz w:val="20"/>
          <w:szCs w:val="20"/>
        </w:rPr>
        <w:t xml:space="preserve"> + DPH</w:t>
      </w:r>
    </w:p>
    <w:p w14:paraId="265F6F0A" w14:textId="77777777" w:rsidR="00630CC9" w:rsidRPr="00622C8B" w:rsidRDefault="00630CC9" w:rsidP="00630CC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</w:p>
    <w:p w14:paraId="36339445" w14:textId="77777777" w:rsidR="00630CC9" w:rsidRPr="00622C8B" w:rsidRDefault="00630CC9" w:rsidP="00630CC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 w:rsidRPr="00622C8B">
        <w:rPr>
          <w:rFonts w:ascii="Arial" w:eastAsia="Times New Roman" w:hAnsi="Arial" w:cs="Arial"/>
          <w:b/>
          <w:bCs/>
          <w:sz w:val="20"/>
          <w:szCs w:val="20"/>
          <w:u w:val="single"/>
        </w:rPr>
        <w:t>VÝSTUPY + TERMÍNY DODÁNÍ</w:t>
      </w:r>
    </w:p>
    <w:p w14:paraId="73CBF966" w14:textId="77777777" w:rsidR="00630CC9" w:rsidRPr="00622C8B" w:rsidRDefault="00630CC9" w:rsidP="00630CC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67"/>
        <w:gridCol w:w="1126"/>
        <w:gridCol w:w="1059"/>
      </w:tblGrid>
      <w:tr w:rsidR="00630CC9" w:rsidRPr="00622C8B" w14:paraId="74A2C5F8" w14:textId="77777777" w:rsidTr="004A18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2BB231" w14:textId="77777777" w:rsidR="00630CC9" w:rsidRPr="00622C8B" w:rsidRDefault="00630CC9" w:rsidP="004A18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22C8B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  <w:t>výstupy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5FF09E" w14:textId="77777777" w:rsidR="00630CC9" w:rsidRPr="00622C8B" w:rsidRDefault="00630CC9" w:rsidP="004A18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22C8B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  <w:t>termín dodání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9ED01C" w14:textId="77777777" w:rsidR="00630CC9" w:rsidRPr="00622C8B" w:rsidRDefault="00630CC9" w:rsidP="004A18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22C8B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  <w:t>částka</w:t>
            </w:r>
          </w:p>
        </w:tc>
      </w:tr>
      <w:tr w:rsidR="00630CC9" w:rsidRPr="00622C8B" w14:paraId="79221AF5" w14:textId="77777777" w:rsidTr="004A18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91A86B" w14:textId="77777777" w:rsidR="00630CC9" w:rsidRPr="00622C8B" w:rsidRDefault="00630CC9" w:rsidP="004A18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22C8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moderovaná debata se zahraničními partnery: </w:t>
            </w:r>
            <w:proofErr w:type="spellStart"/>
            <w:r w:rsidRPr="00622C8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Topipittori</w:t>
            </w:r>
            <w:proofErr w:type="spellEnd"/>
            <w:r w:rsidRPr="00622C8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622C8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MeMo</w:t>
            </w:r>
            <w:proofErr w:type="spellEnd"/>
            <w:r w:rsidRPr="00622C8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, </w:t>
            </w:r>
            <w:proofErr w:type="gramStart"/>
            <w:r w:rsidRPr="00622C8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Baobab,  </w:t>
            </w:r>
            <w:proofErr w:type="spellStart"/>
            <w:r w:rsidRPr="00622C8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Liels</w:t>
            </w:r>
            <w:proofErr w:type="spellEnd"/>
            <w:proofErr w:type="gramEnd"/>
            <w:r w:rsidRPr="00622C8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22C8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un</w:t>
            </w:r>
            <w:proofErr w:type="spellEnd"/>
            <w:r w:rsidRPr="00622C8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22C8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masz</w:t>
            </w:r>
            <w:proofErr w:type="spellEnd"/>
            <w:r w:rsidRPr="00622C8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622C8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Hamelin</w:t>
            </w:r>
            <w:proofErr w:type="spellEnd"/>
            <w:r w:rsidRPr="00622C8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, včetně simultánního tlumočení do češtiny i angličtiny</w:t>
            </w:r>
          </w:p>
          <w:p w14:paraId="25F6C4F3" w14:textId="77777777" w:rsidR="00630CC9" w:rsidRPr="00622C8B" w:rsidRDefault="00630CC9" w:rsidP="004A18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22C8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příklady z úspěšných projektů v ČR i zahraničí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EE5AF9" w14:textId="77777777" w:rsidR="00630CC9" w:rsidRPr="00622C8B" w:rsidRDefault="00630CC9" w:rsidP="004A18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22C8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5. září 2024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24BAE2" w14:textId="77777777" w:rsidR="00630CC9" w:rsidRPr="00622C8B" w:rsidRDefault="00630CC9" w:rsidP="004A18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22C8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20000 + DPH</w:t>
            </w:r>
          </w:p>
        </w:tc>
      </w:tr>
      <w:tr w:rsidR="00630CC9" w:rsidRPr="00622C8B" w14:paraId="28654425" w14:textId="77777777" w:rsidTr="004A18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712550" w14:textId="77777777" w:rsidR="00630CC9" w:rsidRPr="00622C8B" w:rsidRDefault="00630CC9" w:rsidP="004A18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22C8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zajištění ubytování a dopravy pro zahraniční partnery: </w:t>
            </w:r>
            <w:proofErr w:type="spellStart"/>
            <w:r w:rsidRPr="00622C8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Topipittori</w:t>
            </w:r>
            <w:proofErr w:type="spellEnd"/>
            <w:r w:rsidRPr="00622C8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622C8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MeMo</w:t>
            </w:r>
            <w:proofErr w:type="spellEnd"/>
            <w:r w:rsidRPr="00622C8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622C8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Liels</w:t>
            </w:r>
            <w:proofErr w:type="spellEnd"/>
            <w:r w:rsidRPr="00622C8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22C8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un</w:t>
            </w:r>
            <w:proofErr w:type="spellEnd"/>
            <w:r w:rsidRPr="00622C8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22C8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masz</w:t>
            </w:r>
            <w:proofErr w:type="spellEnd"/>
            <w:r w:rsidRPr="00622C8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622C8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Hamelin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B13A45" w14:textId="77777777" w:rsidR="00630CC9" w:rsidRPr="00622C8B" w:rsidRDefault="00630CC9" w:rsidP="004A18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22C8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5. září 2024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151221" w14:textId="77777777" w:rsidR="00630CC9" w:rsidRPr="00622C8B" w:rsidRDefault="00630CC9" w:rsidP="004A18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22C8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21000 + DPH</w:t>
            </w:r>
          </w:p>
        </w:tc>
      </w:tr>
      <w:tr w:rsidR="00630CC9" w:rsidRPr="00622C8B" w14:paraId="48D121B1" w14:textId="77777777" w:rsidTr="004A18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F41635" w14:textId="77777777" w:rsidR="00630CC9" w:rsidRPr="00622C8B" w:rsidRDefault="00630CC9" w:rsidP="004A18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22C8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pracovní oběd a setkání českých a zahraničních partnerů projektu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04D621" w14:textId="77777777" w:rsidR="00630CC9" w:rsidRPr="00622C8B" w:rsidRDefault="00630CC9" w:rsidP="004A18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22C8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5. září 2024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9798E3" w14:textId="77777777" w:rsidR="00630CC9" w:rsidRPr="00622C8B" w:rsidRDefault="00630CC9" w:rsidP="004A18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22C8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4000 + DPH</w:t>
            </w:r>
          </w:p>
        </w:tc>
      </w:tr>
      <w:tr w:rsidR="00630CC9" w:rsidRPr="00622C8B" w14:paraId="4DAB745D" w14:textId="77777777" w:rsidTr="004A18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066C6E" w14:textId="77777777" w:rsidR="00630CC9" w:rsidRPr="00622C8B" w:rsidRDefault="00630CC9" w:rsidP="004A18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22C8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workshopy s českými a zahraničními </w:t>
            </w:r>
            <w:proofErr w:type="gramStart"/>
            <w:r w:rsidRPr="00622C8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autory - Bára</w:t>
            </w:r>
            <w:proofErr w:type="gramEnd"/>
            <w:r w:rsidRPr="00622C8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Látalová, Kitty </w:t>
            </w:r>
            <w:proofErr w:type="spellStart"/>
            <w:r w:rsidRPr="00622C8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Crowther</w:t>
            </w:r>
            <w:proofErr w:type="spellEnd"/>
            <w:r w:rsidRPr="00622C8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, Andre </w:t>
            </w:r>
            <w:proofErr w:type="spellStart"/>
            <w:r w:rsidRPr="00622C8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Antinori</w:t>
            </w:r>
            <w:proofErr w:type="spellEnd"/>
            <w:r w:rsidRPr="00622C8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, Jakub Plachý</w:t>
            </w:r>
          </w:p>
          <w:p w14:paraId="037A655F" w14:textId="77777777" w:rsidR="00630CC9" w:rsidRPr="00622C8B" w:rsidRDefault="00630CC9" w:rsidP="004A18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8FA3D7" w14:textId="77777777" w:rsidR="00630CC9" w:rsidRPr="00622C8B" w:rsidRDefault="00630CC9" w:rsidP="004A18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22C8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5. září 2024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8D16AA" w14:textId="77777777" w:rsidR="00630CC9" w:rsidRPr="00622C8B" w:rsidRDefault="00630CC9" w:rsidP="004A18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22C8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30000 + DPH</w:t>
            </w:r>
          </w:p>
        </w:tc>
      </w:tr>
    </w:tbl>
    <w:p w14:paraId="459BF03F" w14:textId="77777777" w:rsidR="00630CC9" w:rsidRPr="00622C8B" w:rsidRDefault="00630CC9" w:rsidP="00630CC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</w:p>
    <w:p w14:paraId="4F674E26" w14:textId="77777777" w:rsidR="00630CC9" w:rsidRDefault="00630CC9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sectPr w:rsidR="00630CC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0" w:footer="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86D2D4" w14:textId="77777777" w:rsidR="00885B67" w:rsidRDefault="00885B67">
      <w:pPr>
        <w:spacing w:after="0" w:line="240" w:lineRule="auto"/>
      </w:pPr>
      <w:r>
        <w:separator/>
      </w:r>
    </w:p>
  </w:endnote>
  <w:endnote w:type="continuationSeparator" w:id="0">
    <w:p w14:paraId="48FBD66D" w14:textId="77777777" w:rsidR="00885B67" w:rsidRDefault="00885B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B9" w14:textId="65AF81C8" w:rsidR="000E58FD" w:rsidRDefault="001A0163">
    <w:r>
      <w:fldChar w:fldCharType="begin"/>
    </w:r>
    <w:r>
      <w:instrText>PAGE</w:instrText>
    </w:r>
    <w:r>
      <w:fldChar w:fldCharType="separate"/>
    </w:r>
    <w:r w:rsidR="002E2FC4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B8" w14:textId="2E3C9867" w:rsidR="000E58FD" w:rsidRDefault="001A0163">
    <w:pPr>
      <w:jc w:val="right"/>
    </w:pPr>
    <w:r>
      <w:fldChar w:fldCharType="begin"/>
    </w:r>
    <w:r>
      <w:instrText>PAGE</w:instrText>
    </w:r>
    <w:r>
      <w:fldChar w:fldCharType="separate"/>
    </w:r>
    <w:r w:rsidR="002E2FC4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114430" w14:textId="77777777" w:rsidR="00885B67" w:rsidRDefault="00885B67">
      <w:pPr>
        <w:spacing w:after="0" w:line="240" w:lineRule="auto"/>
      </w:pPr>
      <w:r>
        <w:separator/>
      </w:r>
    </w:p>
  </w:footnote>
  <w:footnote w:type="continuationSeparator" w:id="0">
    <w:p w14:paraId="31EC16A8" w14:textId="77777777" w:rsidR="00885B67" w:rsidRDefault="00885B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B7" w14:textId="77777777" w:rsidR="000E58FD" w:rsidRDefault="000E58FD">
    <w:pPr>
      <w:tabs>
        <w:tab w:val="center" w:pos="4703"/>
        <w:tab w:val="right" w:pos="9406"/>
      </w:tabs>
      <w:spacing w:after="0" w:line="240" w:lineRule="auto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B5" w14:textId="77777777" w:rsidR="000E58FD" w:rsidRDefault="000E58FD">
    <w:pPr>
      <w:tabs>
        <w:tab w:val="center" w:pos="4703"/>
        <w:tab w:val="right" w:pos="9406"/>
      </w:tabs>
      <w:spacing w:after="0" w:line="240" w:lineRule="auto"/>
      <w:jc w:val="center"/>
      <w:rPr>
        <w:sz w:val="24"/>
        <w:szCs w:val="24"/>
      </w:rPr>
    </w:pPr>
  </w:p>
  <w:p w14:paraId="000000B6" w14:textId="77777777" w:rsidR="000E58FD" w:rsidRDefault="001A0163">
    <w:pPr>
      <w:tabs>
        <w:tab w:val="center" w:pos="4703"/>
        <w:tab w:val="right" w:pos="9406"/>
      </w:tabs>
      <w:spacing w:after="0" w:line="240" w:lineRule="auto"/>
      <w:jc w:val="center"/>
    </w:pPr>
    <w:r>
      <w:rPr>
        <w:noProof/>
        <w:sz w:val="24"/>
        <w:szCs w:val="24"/>
      </w:rPr>
      <w:drawing>
        <wp:inline distT="0" distB="0" distL="0" distR="0" wp14:anchorId="14EDD7E6" wp14:editId="0380558B">
          <wp:extent cx="4107527" cy="774296"/>
          <wp:effectExtent l="0" t="0" r="0" b="0"/>
          <wp:docPr id="3" name="image1.png" descr="Obsah obrázku Písmo, snímek obrazovky, Grafika, text&#10;&#10;Popis byl vytvořen automatick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Obsah obrázku Písmo, snímek obrazovky, Grafika, text&#10;&#10;Popis byl vytvořen automaticky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7527" cy="77429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AA4F22"/>
    <w:multiLevelType w:val="multilevel"/>
    <w:tmpl w:val="31FE5F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F23E94"/>
    <w:multiLevelType w:val="multilevel"/>
    <w:tmpl w:val="6D142C0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  <w:rPr>
        <w:rFonts w:cs="Times New Roman"/>
      </w:rPr>
    </w:lvl>
  </w:abstractNum>
  <w:abstractNum w:abstractNumId="2" w15:restartNumberingAfterBreak="0">
    <w:nsid w:val="53757C7F"/>
    <w:multiLevelType w:val="multilevel"/>
    <w:tmpl w:val="F1A4CF7E"/>
    <w:lvl w:ilvl="0">
      <w:start w:val="1"/>
      <w:numFmt w:val="decimal"/>
      <w:lvlText w:val="%1."/>
      <w:lvlJc w:val="left"/>
      <w:pPr>
        <w:ind w:left="644" w:hanging="358"/>
      </w:pPr>
      <w:rPr>
        <w:b/>
      </w:rPr>
    </w:lvl>
    <w:lvl w:ilvl="1">
      <w:start w:val="1"/>
      <w:numFmt w:val="decimal"/>
      <w:lvlText w:val="%2."/>
      <w:lvlJc w:val="left"/>
      <w:pPr>
        <w:ind w:left="1364" w:hanging="360"/>
      </w:pPr>
    </w:lvl>
    <w:lvl w:ilvl="2">
      <w:start w:val="1"/>
      <w:numFmt w:val="lowerLetter"/>
      <w:lvlText w:val="%3)"/>
      <w:lvlJc w:val="left"/>
      <w:pPr>
        <w:ind w:left="2084" w:hanging="36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decimal"/>
      <w:lvlText w:val="%5."/>
      <w:lvlJc w:val="left"/>
      <w:pPr>
        <w:ind w:left="3524" w:hanging="360"/>
      </w:pPr>
    </w:lvl>
    <w:lvl w:ilvl="5">
      <w:start w:val="1"/>
      <w:numFmt w:val="decimal"/>
      <w:lvlText w:val="%6."/>
      <w:lvlJc w:val="left"/>
      <w:pPr>
        <w:ind w:left="4244" w:hanging="36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decimal"/>
      <w:lvlText w:val="%8."/>
      <w:lvlJc w:val="left"/>
      <w:pPr>
        <w:ind w:left="5684" w:hanging="360"/>
      </w:pPr>
    </w:lvl>
    <w:lvl w:ilvl="8">
      <w:start w:val="1"/>
      <w:numFmt w:val="decimal"/>
      <w:lvlText w:val="%9."/>
      <w:lvlJc w:val="left"/>
      <w:pPr>
        <w:ind w:left="6404" w:hanging="360"/>
      </w:pPr>
    </w:lvl>
  </w:abstractNum>
  <w:abstractNum w:abstractNumId="3" w15:restartNumberingAfterBreak="0">
    <w:nsid w:val="76A03743"/>
    <w:multiLevelType w:val="multilevel"/>
    <w:tmpl w:val="84AAEAD2"/>
    <w:lvl w:ilvl="0">
      <w:start w:val="1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7D6B5066"/>
    <w:multiLevelType w:val="multilevel"/>
    <w:tmpl w:val="5E381FA0"/>
    <w:lvl w:ilvl="0">
      <w:start w:val="1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1802965250">
    <w:abstractNumId w:val="3"/>
  </w:num>
  <w:num w:numId="2" w16cid:durableId="1248616857">
    <w:abstractNumId w:val="0"/>
  </w:num>
  <w:num w:numId="3" w16cid:durableId="595284849">
    <w:abstractNumId w:val="2"/>
  </w:num>
  <w:num w:numId="4" w16cid:durableId="2023361066">
    <w:abstractNumId w:val="4"/>
  </w:num>
  <w:num w:numId="5" w16cid:durableId="1106117456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8FD"/>
    <w:rsid w:val="00002898"/>
    <w:rsid w:val="000075DD"/>
    <w:rsid w:val="0005039B"/>
    <w:rsid w:val="000D4CEC"/>
    <w:rsid w:val="000D7F2E"/>
    <w:rsid w:val="000E58FD"/>
    <w:rsid w:val="0011487C"/>
    <w:rsid w:val="001501E1"/>
    <w:rsid w:val="00152A62"/>
    <w:rsid w:val="00177F5E"/>
    <w:rsid w:val="001A0163"/>
    <w:rsid w:val="00276CDF"/>
    <w:rsid w:val="002A52E3"/>
    <w:rsid w:val="002C7BD2"/>
    <w:rsid w:val="002E2FC4"/>
    <w:rsid w:val="003507EF"/>
    <w:rsid w:val="00372A0B"/>
    <w:rsid w:val="003A7A15"/>
    <w:rsid w:val="00440D6B"/>
    <w:rsid w:val="00477AA9"/>
    <w:rsid w:val="004857A5"/>
    <w:rsid w:val="005B0722"/>
    <w:rsid w:val="005C039C"/>
    <w:rsid w:val="00630CC9"/>
    <w:rsid w:val="007163A9"/>
    <w:rsid w:val="00740C62"/>
    <w:rsid w:val="00790559"/>
    <w:rsid w:val="007F79C8"/>
    <w:rsid w:val="00816326"/>
    <w:rsid w:val="00885B67"/>
    <w:rsid w:val="008B7511"/>
    <w:rsid w:val="008D3AAC"/>
    <w:rsid w:val="008D4C9C"/>
    <w:rsid w:val="0091471F"/>
    <w:rsid w:val="00981E7C"/>
    <w:rsid w:val="009E1B70"/>
    <w:rsid w:val="00A56B94"/>
    <w:rsid w:val="00AC7A5B"/>
    <w:rsid w:val="00AD267D"/>
    <w:rsid w:val="00AF1979"/>
    <w:rsid w:val="00B159D1"/>
    <w:rsid w:val="00BD364C"/>
    <w:rsid w:val="00C0130D"/>
    <w:rsid w:val="00C53746"/>
    <w:rsid w:val="00C67C7B"/>
    <w:rsid w:val="00C9068F"/>
    <w:rsid w:val="00DA0CB1"/>
    <w:rsid w:val="00E46875"/>
    <w:rsid w:val="00E92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FBF14"/>
  <w15:docId w15:val="{1388C9ED-2A54-42EF-AE67-458E745A6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4407"/>
    <w:rPr>
      <w:lang w:eastAsia="en-US"/>
    </w:rPr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Internetovodkaz">
    <w:name w:val="Internetový odkaz"/>
    <w:basedOn w:val="Standardnpsmoodstavce"/>
    <w:uiPriority w:val="99"/>
    <w:rPr>
      <w:rFonts w:cs="Times New Roman"/>
      <w:color w:val="0000FF"/>
      <w:u w:val="single"/>
    </w:rPr>
  </w:style>
  <w:style w:type="character" w:customStyle="1" w:styleId="ListLabel1">
    <w:name w:val="ListLabel 1"/>
    <w:uiPriority w:val="99"/>
    <w:qFormat/>
    <w:rsid w:val="00FA4407"/>
    <w:rPr>
      <w:b/>
    </w:rPr>
  </w:style>
  <w:style w:type="character" w:customStyle="1" w:styleId="ListLabel2">
    <w:name w:val="ListLabel 2"/>
    <w:uiPriority w:val="99"/>
    <w:qFormat/>
    <w:rsid w:val="00FA4407"/>
    <w:rPr>
      <w:sz w:val="20"/>
    </w:rPr>
  </w:style>
  <w:style w:type="character" w:customStyle="1" w:styleId="ListLabel3">
    <w:name w:val="ListLabel 3"/>
    <w:uiPriority w:val="99"/>
    <w:qFormat/>
    <w:rsid w:val="00FA4407"/>
    <w:rPr>
      <w:sz w:val="20"/>
    </w:rPr>
  </w:style>
  <w:style w:type="character" w:customStyle="1" w:styleId="ListLabel4">
    <w:name w:val="ListLabel 4"/>
    <w:uiPriority w:val="99"/>
    <w:qFormat/>
    <w:rsid w:val="00FA4407"/>
    <w:rPr>
      <w:sz w:val="20"/>
    </w:rPr>
  </w:style>
  <w:style w:type="character" w:customStyle="1" w:styleId="ListLabel5">
    <w:name w:val="ListLabel 5"/>
    <w:uiPriority w:val="99"/>
    <w:qFormat/>
    <w:rsid w:val="00FA4407"/>
    <w:rPr>
      <w:sz w:val="20"/>
    </w:rPr>
  </w:style>
  <w:style w:type="character" w:customStyle="1" w:styleId="ListLabel6">
    <w:name w:val="ListLabel 6"/>
    <w:uiPriority w:val="99"/>
    <w:qFormat/>
    <w:rsid w:val="00FA4407"/>
    <w:rPr>
      <w:sz w:val="20"/>
    </w:rPr>
  </w:style>
  <w:style w:type="character" w:customStyle="1" w:styleId="ListLabel7">
    <w:name w:val="ListLabel 7"/>
    <w:uiPriority w:val="99"/>
    <w:qFormat/>
    <w:rsid w:val="00FA4407"/>
    <w:rPr>
      <w:sz w:val="20"/>
    </w:rPr>
  </w:style>
  <w:style w:type="character" w:customStyle="1" w:styleId="ListLabel8">
    <w:name w:val="ListLabel 8"/>
    <w:uiPriority w:val="99"/>
    <w:qFormat/>
    <w:rsid w:val="00FA4407"/>
    <w:rPr>
      <w:sz w:val="20"/>
    </w:rPr>
  </w:style>
  <w:style w:type="character" w:customStyle="1" w:styleId="ListLabel9">
    <w:name w:val="ListLabel 9"/>
    <w:uiPriority w:val="99"/>
    <w:qFormat/>
    <w:rsid w:val="00FA4407"/>
    <w:rPr>
      <w:sz w:val="20"/>
    </w:rPr>
  </w:style>
  <w:style w:type="character" w:customStyle="1" w:styleId="ListLabel10">
    <w:name w:val="ListLabel 10"/>
    <w:uiPriority w:val="99"/>
    <w:qFormat/>
    <w:rsid w:val="00FA4407"/>
    <w:rPr>
      <w:sz w:val="20"/>
    </w:rPr>
  </w:style>
  <w:style w:type="character" w:customStyle="1" w:styleId="ListLabel11">
    <w:name w:val="ListLabel 11"/>
    <w:uiPriority w:val="99"/>
    <w:qFormat/>
    <w:rsid w:val="00FA4407"/>
    <w:rPr>
      <w:sz w:val="20"/>
    </w:rPr>
  </w:style>
  <w:style w:type="character" w:customStyle="1" w:styleId="ListLabel12">
    <w:name w:val="ListLabel 12"/>
    <w:uiPriority w:val="99"/>
    <w:qFormat/>
    <w:rsid w:val="00FA4407"/>
    <w:rPr>
      <w:sz w:val="20"/>
    </w:rPr>
  </w:style>
  <w:style w:type="character" w:customStyle="1" w:styleId="ListLabel13">
    <w:name w:val="ListLabel 13"/>
    <w:uiPriority w:val="99"/>
    <w:qFormat/>
    <w:rsid w:val="00FA4407"/>
    <w:rPr>
      <w:sz w:val="20"/>
    </w:rPr>
  </w:style>
  <w:style w:type="character" w:customStyle="1" w:styleId="ListLabel14">
    <w:name w:val="ListLabel 14"/>
    <w:uiPriority w:val="99"/>
    <w:qFormat/>
    <w:rsid w:val="00FA4407"/>
    <w:rPr>
      <w:sz w:val="20"/>
    </w:rPr>
  </w:style>
  <w:style w:type="character" w:customStyle="1" w:styleId="ListLabel15">
    <w:name w:val="ListLabel 15"/>
    <w:uiPriority w:val="99"/>
    <w:qFormat/>
    <w:rsid w:val="00FA4407"/>
    <w:rPr>
      <w:sz w:val="20"/>
    </w:rPr>
  </w:style>
  <w:style w:type="character" w:customStyle="1" w:styleId="ListLabel16">
    <w:name w:val="ListLabel 16"/>
    <w:uiPriority w:val="99"/>
    <w:qFormat/>
    <w:rsid w:val="00FA4407"/>
    <w:rPr>
      <w:sz w:val="20"/>
    </w:rPr>
  </w:style>
  <w:style w:type="character" w:customStyle="1" w:styleId="ListLabel17">
    <w:name w:val="ListLabel 17"/>
    <w:uiPriority w:val="99"/>
    <w:qFormat/>
    <w:rsid w:val="00FA4407"/>
    <w:rPr>
      <w:sz w:val="20"/>
    </w:rPr>
  </w:style>
  <w:style w:type="character" w:customStyle="1" w:styleId="ListLabel18">
    <w:name w:val="ListLabel 18"/>
    <w:uiPriority w:val="99"/>
    <w:qFormat/>
    <w:rsid w:val="00FA4407"/>
    <w:rPr>
      <w:sz w:val="20"/>
    </w:rPr>
  </w:style>
  <w:style w:type="character" w:customStyle="1" w:styleId="ListLabel19">
    <w:name w:val="ListLabel 19"/>
    <w:uiPriority w:val="99"/>
    <w:qFormat/>
    <w:rsid w:val="00FA4407"/>
    <w:rPr>
      <w:sz w:val="20"/>
    </w:rPr>
  </w:style>
  <w:style w:type="character" w:customStyle="1" w:styleId="ListLabel20">
    <w:name w:val="ListLabel 20"/>
    <w:uiPriority w:val="99"/>
    <w:qFormat/>
    <w:rsid w:val="00FA4407"/>
    <w:rPr>
      <w:sz w:val="20"/>
    </w:rPr>
  </w:style>
  <w:style w:type="character" w:customStyle="1" w:styleId="ListLabel21">
    <w:name w:val="ListLabel 21"/>
    <w:uiPriority w:val="99"/>
    <w:qFormat/>
    <w:rsid w:val="00FA4407"/>
    <w:rPr>
      <w:sz w:val="20"/>
    </w:rPr>
  </w:style>
  <w:style w:type="character" w:customStyle="1" w:styleId="ListLabel22">
    <w:name w:val="ListLabel 22"/>
    <w:uiPriority w:val="99"/>
    <w:qFormat/>
    <w:rsid w:val="00FA4407"/>
    <w:rPr>
      <w:sz w:val="20"/>
    </w:rPr>
  </w:style>
  <w:style w:type="character" w:customStyle="1" w:styleId="ListLabel23">
    <w:name w:val="ListLabel 23"/>
    <w:uiPriority w:val="99"/>
    <w:qFormat/>
    <w:rsid w:val="00FA4407"/>
    <w:rPr>
      <w:sz w:val="20"/>
    </w:rPr>
  </w:style>
  <w:style w:type="character" w:customStyle="1" w:styleId="ListLabel24">
    <w:name w:val="ListLabel 24"/>
    <w:uiPriority w:val="99"/>
    <w:qFormat/>
    <w:rsid w:val="00FA4407"/>
    <w:rPr>
      <w:sz w:val="20"/>
    </w:rPr>
  </w:style>
  <w:style w:type="character" w:customStyle="1" w:styleId="ListLabel25">
    <w:name w:val="ListLabel 25"/>
    <w:uiPriority w:val="99"/>
    <w:qFormat/>
    <w:rsid w:val="00FA4407"/>
    <w:rPr>
      <w:sz w:val="20"/>
    </w:rPr>
  </w:style>
  <w:style w:type="character" w:customStyle="1" w:styleId="ListLabel26">
    <w:name w:val="ListLabel 26"/>
    <w:uiPriority w:val="99"/>
    <w:qFormat/>
    <w:rsid w:val="00FA4407"/>
    <w:rPr>
      <w:sz w:val="20"/>
    </w:rPr>
  </w:style>
  <w:style w:type="character" w:customStyle="1" w:styleId="ListLabel27">
    <w:name w:val="ListLabel 27"/>
    <w:uiPriority w:val="99"/>
    <w:qFormat/>
    <w:rsid w:val="00FA4407"/>
    <w:rPr>
      <w:sz w:val="20"/>
    </w:rPr>
  </w:style>
  <w:style w:type="character" w:customStyle="1" w:styleId="ListLabel28">
    <w:name w:val="ListLabel 28"/>
    <w:uiPriority w:val="99"/>
    <w:qFormat/>
    <w:rsid w:val="00FA4407"/>
    <w:rPr>
      <w:sz w:val="20"/>
    </w:rPr>
  </w:style>
  <w:style w:type="character" w:customStyle="1" w:styleId="ListLabel29">
    <w:name w:val="ListLabel 29"/>
    <w:uiPriority w:val="99"/>
    <w:qFormat/>
    <w:rsid w:val="00FA4407"/>
    <w:rPr>
      <w:b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qFormat/>
    <w:rsid w:val="00640204"/>
    <w:rPr>
      <w:lang w:eastAsia="en-US"/>
    </w:rPr>
  </w:style>
  <w:style w:type="character" w:customStyle="1" w:styleId="ListLabel30">
    <w:name w:val="ListLabel 30"/>
    <w:qFormat/>
    <w:rPr>
      <w:rFonts w:cs="Times New Roman"/>
      <w:b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  <w:b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sz w:val="20"/>
    </w:rPr>
  </w:style>
  <w:style w:type="character" w:customStyle="1" w:styleId="ListLabel49">
    <w:name w:val="ListLabel 49"/>
    <w:qFormat/>
    <w:rPr>
      <w:sz w:val="20"/>
    </w:rPr>
  </w:style>
  <w:style w:type="character" w:customStyle="1" w:styleId="ListLabel50">
    <w:name w:val="ListLabel 50"/>
    <w:qFormat/>
    <w:rPr>
      <w:sz w:val="20"/>
    </w:rPr>
  </w:style>
  <w:style w:type="character" w:customStyle="1" w:styleId="ListLabel51">
    <w:name w:val="ListLabel 51"/>
    <w:qFormat/>
    <w:rPr>
      <w:sz w:val="20"/>
    </w:rPr>
  </w:style>
  <w:style w:type="character" w:customStyle="1" w:styleId="ListLabel52">
    <w:name w:val="ListLabel 52"/>
    <w:qFormat/>
    <w:rPr>
      <w:sz w:val="20"/>
    </w:rPr>
  </w:style>
  <w:style w:type="character" w:customStyle="1" w:styleId="ListLabel53">
    <w:name w:val="ListLabel 53"/>
    <w:qFormat/>
    <w:rPr>
      <w:sz w:val="20"/>
    </w:rPr>
  </w:style>
  <w:style w:type="character" w:customStyle="1" w:styleId="ListLabel54">
    <w:name w:val="ListLabel 54"/>
    <w:qFormat/>
    <w:rPr>
      <w:sz w:val="20"/>
    </w:rPr>
  </w:style>
  <w:style w:type="character" w:customStyle="1" w:styleId="ListLabel55">
    <w:name w:val="ListLabel 55"/>
    <w:qFormat/>
    <w:rPr>
      <w:sz w:val="20"/>
    </w:rPr>
  </w:style>
  <w:style w:type="character" w:customStyle="1" w:styleId="ListLabel56">
    <w:name w:val="ListLabel 56"/>
    <w:qFormat/>
    <w:rPr>
      <w:sz w:val="20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rFonts w:cs="Times New Roman"/>
    </w:rPr>
  </w:style>
  <w:style w:type="character" w:customStyle="1" w:styleId="ListLabel65">
    <w:name w:val="ListLabel 65"/>
    <w:qFormat/>
    <w:rPr>
      <w:rFonts w:cs="Times New Roman"/>
    </w:rPr>
  </w:style>
  <w:style w:type="character" w:customStyle="1" w:styleId="ListLabel66">
    <w:name w:val="ListLabel 66"/>
    <w:qFormat/>
    <w:rPr>
      <w:sz w:val="20"/>
    </w:rPr>
  </w:style>
  <w:style w:type="character" w:customStyle="1" w:styleId="ListLabel67">
    <w:name w:val="ListLabel 67"/>
    <w:qFormat/>
    <w:rPr>
      <w:sz w:val="20"/>
    </w:rPr>
  </w:style>
  <w:style w:type="character" w:customStyle="1" w:styleId="ListLabel68">
    <w:name w:val="ListLabel 68"/>
    <w:qFormat/>
    <w:rPr>
      <w:sz w:val="20"/>
    </w:rPr>
  </w:style>
  <w:style w:type="character" w:customStyle="1" w:styleId="ListLabel69">
    <w:name w:val="ListLabel 69"/>
    <w:qFormat/>
    <w:rPr>
      <w:sz w:val="20"/>
    </w:rPr>
  </w:style>
  <w:style w:type="character" w:customStyle="1" w:styleId="ListLabel70">
    <w:name w:val="ListLabel 70"/>
    <w:qFormat/>
    <w:rPr>
      <w:sz w:val="20"/>
    </w:rPr>
  </w:style>
  <w:style w:type="character" w:customStyle="1" w:styleId="ListLabel71">
    <w:name w:val="ListLabel 71"/>
    <w:qFormat/>
    <w:rPr>
      <w:sz w:val="20"/>
    </w:rPr>
  </w:style>
  <w:style w:type="character" w:customStyle="1" w:styleId="ListLabel72">
    <w:name w:val="ListLabel 72"/>
    <w:qFormat/>
    <w:rPr>
      <w:sz w:val="20"/>
    </w:rPr>
  </w:style>
  <w:style w:type="character" w:customStyle="1" w:styleId="ListLabel73">
    <w:name w:val="ListLabel 73"/>
    <w:qFormat/>
    <w:rPr>
      <w:sz w:val="20"/>
    </w:rPr>
  </w:style>
  <w:style w:type="character" w:customStyle="1" w:styleId="ListLabel74">
    <w:name w:val="ListLabel 74"/>
    <w:qFormat/>
    <w:rPr>
      <w:sz w:val="20"/>
    </w:rPr>
  </w:style>
  <w:style w:type="character" w:customStyle="1" w:styleId="ListLabel75">
    <w:name w:val="ListLabel 75"/>
    <w:qFormat/>
    <w:rPr>
      <w:sz w:val="20"/>
    </w:rPr>
  </w:style>
  <w:style w:type="character" w:customStyle="1" w:styleId="ListLabel76">
    <w:name w:val="ListLabel 76"/>
    <w:qFormat/>
    <w:rPr>
      <w:sz w:val="20"/>
    </w:rPr>
  </w:style>
  <w:style w:type="character" w:customStyle="1" w:styleId="ListLabel77">
    <w:name w:val="ListLabel 77"/>
    <w:qFormat/>
    <w:rPr>
      <w:sz w:val="20"/>
    </w:rPr>
  </w:style>
  <w:style w:type="character" w:customStyle="1" w:styleId="ListLabel78">
    <w:name w:val="ListLabel 78"/>
    <w:qFormat/>
    <w:rPr>
      <w:sz w:val="20"/>
    </w:rPr>
  </w:style>
  <w:style w:type="character" w:customStyle="1" w:styleId="ListLabel79">
    <w:name w:val="ListLabel 79"/>
    <w:qFormat/>
    <w:rPr>
      <w:sz w:val="20"/>
    </w:rPr>
  </w:style>
  <w:style w:type="character" w:customStyle="1" w:styleId="ListLabel80">
    <w:name w:val="ListLabel 80"/>
    <w:qFormat/>
    <w:rPr>
      <w:sz w:val="20"/>
    </w:rPr>
  </w:style>
  <w:style w:type="character" w:customStyle="1" w:styleId="ListLabel81">
    <w:name w:val="ListLabel 81"/>
    <w:qFormat/>
    <w:rPr>
      <w:sz w:val="20"/>
    </w:rPr>
  </w:style>
  <w:style w:type="character" w:customStyle="1" w:styleId="ListLabel82">
    <w:name w:val="ListLabel 82"/>
    <w:qFormat/>
    <w:rPr>
      <w:sz w:val="20"/>
    </w:rPr>
  </w:style>
  <w:style w:type="character" w:customStyle="1" w:styleId="ListLabel83">
    <w:name w:val="ListLabel 83"/>
    <w:qFormat/>
    <w:rPr>
      <w:sz w:val="20"/>
    </w:rPr>
  </w:style>
  <w:style w:type="character" w:customStyle="1" w:styleId="ListLabel84">
    <w:name w:val="ListLabel 84"/>
    <w:qFormat/>
    <w:rPr>
      <w:rFonts w:cs="Times New Roman"/>
    </w:rPr>
  </w:style>
  <w:style w:type="character" w:customStyle="1" w:styleId="ListLabel85">
    <w:name w:val="ListLabel 85"/>
    <w:qFormat/>
    <w:rPr>
      <w:rFonts w:cs="Times New Roman"/>
    </w:rPr>
  </w:style>
  <w:style w:type="character" w:customStyle="1" w:styleId="ListLabel86">
    <w:name w:val="ListLabel 86"/>
    <w:qFormat/>
    <w:rPr>
      <w:rFonts w:cs="Times New Roman"/>
    </w:rPr>
  </w:style>
  <w:style w:type="character" w:customStyle="1" w:styleId="ListLabel87">
    <w:name w:val="ListLabel 87"/>
    <w:qFormat/>
    <w:rPr>
      <w:rFonts w:cs="Times New Roman"/>
    </w:rPr>
  </w:style>
  <w:style w:type="character" w:customStyle="1" w:styleId="ListLabel88">
    <w:name w:val="ListLabel 88"/>
    <w:qFormat/>
    <w:rPr>
      <w:rFonts w:cs="Times New Roman"/>
    </w:rPr>
  </w:style>
  <w:style w:type="character" w:customStyle="1" w:styleId="ListLabel89">
    <w:name w:val="ListLabel 89"/>
    <w:qFormat/>
    <w:rPr>
      <w:rFonts w:cs="Times New Roman"/>
    </w:rPr>
  </w:style>
  <w:style w:type="character" w:customStyle="1" w:styleId="ListLabel90">
    <w:name w:val="ListLabel 90"/>
    <w:qFormat/>
    <w:rPr>
      <w:rFonts w:cs="Times New Roman"/>
    </w:rPr>
  </w:style>
  <w:style w:type="character" w:customStyle="1" w:styleId="ListLabel91">
    <w:name w:val="ListLabel 91"/>
    <w:qFormat/>
    <w:rPr>
      <w:rFonts w:cs="Times New Roman"/>
    </w:rPr>
  </w:style>
  <w:style w:type="character" w:customStyle="1" w:styleId="ListLabel92">
    <w:name w:val="ListLabel 92"/>
    <w:qFormat/>
    <w:rPr>
      <w:rFonts w:cs="Times New Roman"/>
    </w:rPr>
  </w:style>
  <w:style w:type="character" w:customStyle="1" w:styleId="ListLabel93">
    <w:name w:val="ListLabel 93"/>
    <w:qFormat/>
    <w:rPr>
      <w:rFonts w:cs="Times New Roman"/>
    </w:rPr>
  </w:style>
  <w:style w:type="character" w:customStyle="1" w:styleId="ListLabel94">
    <w:name w:val="ListLabel 94"/>
    <w:qFormat/>
    <w:rPr>
      <w:rFonts w:cs="Times New Roman"/>
    </w:rPr>
  </w:style>
  <w:style w:type="character" w:customStyle="1" w:styleId="ListLabel95">
    <w:name w:val="ListLabel 95"/>
    <w:qFormat/>
    <w:rPr>
      <w:rFonts w:cs="Times New Roman"/>
    </w:rPr>
  </w:style>
  <w:style w:type="character" w:customStyle="1" w:styleId="ListLabel96">
    <w:name w:val="ListLabel 96"/>
    <w:qFormat/>
    <w:rPr>
      <w:rFonts w:cs="Times New Roman"/>
    </w:rPr>
  </w:style>
  <w:style w:type="character" w:customStyle="1" w:styleId="ListLabel97">
    <w:name w:val="ListLabel 97"/>
    <w:qFormat/>
    <w:rPr>
      <w:rFonts w:cs="Times New Roman"/>
    </w:rPr>
  </w:style>
  <w:style w:type="character" w:customStyle="1" w:styleId="ListLabel98">
    <w:name w:val="ListLabel 98"/>
    <w:qFormat/>
    <w:rPr>
      <w:rFonts w:cs="Times New Roman"/>
    </w:rPr>
  </w:style>
  <w:style w:type="character" w:customStyle="1" w:styleId="ListLabel99">
    <w:name w:val="ListLabel 99"/>
    <w:qFormat/>
    <w:rPr>
      <w:rFonts w:cs="Times New Roman"/>
    </w:rPr>
  </w:style>
  <w:style w:type="character" w:customStyle="1" w:styleId="ListLabel100">
    <w:name w:val="ListLabel 100"/>
    <w:qFormat/>
    <w:rPr>
      <w:rFonts w:cs="Times New Roman"/>
    </w:rPr>
  </w:style>
  <w:style w:type="character" w:customStyle="1" w:styleId="ListLabel101">
    <w:name w:val="ListLabel 101"/>
    <w:qFormat/>
    <w:rPr>
      <w:rFonts w:cs="Times New Roman"/>
    </w:rPr>
  </w:style>
  <w:style w:type="character" w:customStyle="1" w:styleId="ListLabel102">
    <w:name w:val="ListLabel 102"/>
    <w:qFormat/>
    <w:rPr>
      <w:rFonts w:cs="Times New Roman"/>
    </w:rPr>
  </w:style>
  <w:style w:type="character" w:customStyle="1" w:styleId="ListLabel103">
    <w:name w:val="ListLabel 103"/>
    <w:qFormat/>
    <w:rPr>
      <w:rFonts w:cs="Times New Roman"/>
    </w:rPr>
  </w:style>
  <w:style w:type="character" w:customStyle="1" w:styleId="ListLabel104">
    <w:name w:val="ListLabel 104"/>
    <w:qFormat/>
    <w:rPr>
      <w:rFonts w:cs="Times New Roman"/>
    </w:rPr>
  </w:style>
  <w:style w:type="character" w:customStyle="1" w:styleId="ListLabel105">
    <w:name w:val="ListLabel 105"/>
    <w:qFormat/>
    <w:rPr>
      <w:rFonts w:cs="Times New Roman"/>
    </w:rPr>
  </w:style>
  <w:style w:type="character" w:customStyle="1" w:styleId="ListLabel106">
    <w:name w:val="ListLabel 106"/>
    <w:qFormat/>
    <w:rPr>
      <w:rFonts w:cs="Times New Roman"/>
    </w:rPr>
  </w:style>
  <w:style w:type="character" w:customStyle="1" w:styleId="ListLabel107">
    <w:name w:val="ListLabel 107"/>
    <w:qFormat/>
    <w:rPr>
      <w:rFonts w:cs="Times New Roman"/>
    </w:rPr>
  </w:style>
  <w:style w:type="character" w:customStyle="1" w:styleId="ListLabel108">
    <w:name w:val="ListLabel 108"/>
    <w:qFormat/>
    <w:rPr>
      <w:rFonts w:cs="Times New Roman"/>
    </w:rPr>
  </w:style>
  <w:style w:type="character" w:customStyle="1" w:styleId="ListLabel109">
    <w:name w:val="ListLabel 109"/>
    <w:qFormat/>
    <w:rPr>
      <w:rFonts w:cs="Times New Roman"/>
    </w:rPr>
  </w:style>
  <w:style w:type="character" w:customStyle="1" w:styleId="ListLabel110">
    <w:name w:val="ListLabel 110"/>
    <w:qFormat/>
    <w:rPr>
      <w:rFonts w:cs="Times New Roman"/>
    </w:rPr>
  </w:style>
  <w:style w:type="character" w:customStyle="1" w:styleId="ListLabel111">
    <w:name w:val="ListLabel 111"/>
    <w:qFormat/>
    <w:rPr>
      <w:rFonts w:cs="Times New Roman"/>
    </w:rPr>
  </w:style>
  <w:style w:type="character" w:customStyle="1" w:styleId="ListLabel112">
    <w:name w:val="ListLabel 112"/>
    <w:qFormat/>
    <w:rPr>
      <w:rFonts w:cs="Times New Roman"/>
    </w:rPr>
  </w:style>
  <w:style w:type="character" w:customStyle="1" w:styleId="ListLabel113">
    <w:name w:val="ListLabel 113"/>
    <w:qFormat/>
    <w:rPr>
      <w:rFonts w:cs="Times New Roman"/>
    </w:rPr>
  </w:style>
  <w:style w:type="character" w:customStyle="1" w:styleId="ListLabel114">
    <w:name w:val="ListLabel 114"/>
    <w:qFormat/>
    <w:rPr>
      <w:rFonts w:cs="Times New Roman"/>
    </w:rPr>
  </w:style>
  <w:style w:type="character" w:customStyle="1" w:styleId="ListLabel115">
    <w:name w:val="ListLabel 115"/>
    <w:qFormat/>
    <w:rPr>
      <w:rFonts w:cs="Times New Roman"/>
    </w:rPr>
  </w:style>
  <w:style w:type="character" w:customStyle="1" w:styleId="ListLabel116">
    <w:name w:val="ListLabel 116"/>
    <w:qFormat/>
    <w:rPr>
      <w:rFonts w:cs="Times New Roman"/>
    </w:rPr>
  </w:style>
  <w:style w:type="character" w:customStyle="1" w:styleId="ListLabel117">
    <w:name w:val="ListLabel 117"/>
    <w:qFormat/>
    <w:rPr>
      <w:rFonts w:cs="Times New Roman"/>
    </w:rPr>
  </w:style>
  <w:style w:type="character" w:customStyle="1" w:styleId="ListLabel118">
    <w:name w:val="ListLabel 118"/>
    <w:qFormat/>
    <w:rPr>
      <w:rFonts w:cs="Times New Roman"/>
    </w:rPr>
  </w:style>
  <w:style w:type="character" w:customStyle="1" w:styleId="ListLabel119">
    <w:name w:val="ListLabel 119"/>
    <w:qFormat/>
    <w:rPr>
      <w:rFonts w:cs="Times New Roman"/>
    </w:rPr>
  </w:style>
  <w:style w:type="paragraph" w:customStyle="1" w:styleId="Nadpis">
    <w:name w:val="Nadpis"/>
    <w:basedOn w:val="Normln"/>
    <w:next w:val="Zkladntext"/>
    <w:uiPriority w:val="99"/>
    <w:qFormat/>
    <w:rsid w:val="00FA440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FA4407"/>
    <w:pPr>
      <w:spacing w:after="140" w:line="288" w:lineRule="auto"/>
    </w:pPr>
  </w:style>
  <w:style w:type="paragraph" w:styleId="Seznam">
    <w:name w:val="List"/>
    <w:basedOn w:val="Zkladntext"/>
    <w:uiPriority w:val="99"/>
    <w:rsid w:val="00FA4407"/>
    <w:rPr>
      <w:rFonts w:cs="Mangal"/>
    </w:rPr>
  </w:style>
  <w:style w:type="paragraph" w:styleId="Titulek">
    <w:name w:val="caption"/>
    <w:basedOn w:val="Normln"/>
    <w:uiPriority w:val="99"/>
    <w:qFormat/>
    <w:rsid w:val="00FA440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uiPriority w:val="99"/>
    <w:qFormat/>
    <w:rsid w:val="00FA4407"/>
    <w:pPr>
      <w:suppressLineNumbers/>
    </w:pPr>
    <w:rPr>
      <w:rFonts w:cs="Mangal"/>
    </w:rPr>
  </w:style>
  <w:style w:type="paragraph" w:styleId="Odstavecseseznamem">
    <w:name w:val="List Paragraph"/>
    <w:basedOn w:val="Normln"/>
    <w:uiPriority w:val="99"/>
    <w:qFormat/>
    <w:pPr>
      <w:ind w:left="720"/>
      <w:contextualSpacing/>
    </w:pPr>
  </w:style>
  <w:style w:type="paragraph" w:customStyle="1" w:styleId="text">
    <w:name w:val="text"/>
    <w:basedOn w:val="Zkladntext"/>
    <w:uiPriority w:val="99"/>
    <w:qFormat/>
    <w:rsid w:val="007546BA"/>
    <w:pPr>
      <w:spacing w:before="120" w:after="0" w:line="240" w:lineRule="auto"/>
      <w:jc w:val="both"/>
    </w:pPr>
    <w:rPr>
      <w:rFonts w:ascii="Arial" w:hAnsi="Arial" w:cs="Times New Roman"/>
      <w:color w:val="00000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5B0E1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B0E1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B0E17"/>
    <w:rPr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B0E1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B0E17"/>
    <w:rPr>
      <w:b/>
      <w:bCs/>
      <w:sz w:val="20"/>
      <w:szCs w:val="20"/>
      <w:lang w:eastAsia="en-US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OdW1itL2749Lj4+fbR7Hu0l+Rdg==">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3310</Words>
  <Characters>19529</Characters>
  <Application>Microsoft Office Word</Application>
  <DocSecurity>0</DocSecurity>
  <Lines>162</Lines>
  <Paragraphs>45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Petra Nouzová</dc:creator>
  <cp:lastModifiedBy>Eva Fichtnerová</cp:lastModifiedBy>
  <cp:revision>4</cp:revision>
  <dcterms:created xsi:type="dcterms:W3CDTF">2024-09-05T07:30:00Z</dcterms:created>
  <dcterms:modified xsi:type="dcterms:W3CDTF">2024-09-06T07:01:00Z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HP</vt:lpwstr>
  </property>
  <property fmtid="{D5CDD505-2E9C-101B-9397-08002B2CF9AE}" pid="4" name="DocSecurity">
    <vt:i4>4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