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EC07D" w14:textId="77777777" w:rsidR="00776FF6" w:rsidRDefault="00776FF6" w:rsidP="00776FF6">
      <w:pPr>
        <w:autoSpaceDE w:val="0"/>
        <w:autoSpaceDN w:val="0"/>
        <w:adjustRightInd w:val="0"/>
        <w:jc w:val="center"/>
        <w:rPr>
          <w:b/>
          <w:bCs/>
          <w:sz w:val="32"/>
          <w:szCs w:val="32"/>
        </w:rPr>
      </w:pPr>
      <w:bookmarkStart w:id="0" w:name="_GoBack"/>
      <w:bookmarkEnd w:id="0"/>
      <w:r>
        <w:rPr>
          <w:b/>
          <w:bCs/>
          <w:sz w:val="32"/>
          <w:szCs w:val="32"/>
          <w:lang w:val="en-US"/>
        </w:rPr>
        <w:t>Smlouva o vzájemném poskytování v</w:t>
      </w:r>
      <w:r>
        <w:rPr>
          <w:b/>
          <w:bCs/>
          <w:sz w:val="32"/>
          <w:szCs w:val="32"/>
        </w:rPr>
        <w:t xml:space="preserve">ěcného plnění   </w:t>
      </w:r>
    </w:p>
    <w:p w14:paraId="41CB1D81" w14:textId="77777777" w:rsidR="00776FF6" w:rsidRDefault="00776FF6" w:rsidP="00776FF6">
      <w:pPr>
        <w:autoSpaceDE w:val="0"/>
        <w:autoSpaceDN w:val="0"/>
        <w:adjustRightInd w:val="0"/>
        <w:jc w:val="center"/>
        <w:rPr>
          <w:sz w:val="22"/>
          <w:szCs w:val="22"/>
        </w:rPr>
      </w:pPr>
      <w:r>
        <w:rPr>
          <w:sz w:val="22"/>
          <w:szCs w:val="22"/>
        </w:rPr>
        <w:t>uzavřená dle ustanovení § 1746 odst. 2) zákona č. 89/2012 Sb., v platném znění, občanský zákoník  (dále jen „občanský zákoník“),</w:t>
      </w:r>
    </w:p>
    <w:p w14:paraId="2837AA24" w14:textId="77777777" w:rsidR="00776FF6" w:rsidRDefault="00776FF6" w:rsidP="00776FF6">
      <w:pPr>
        <w:autoSpaceDE w:val="0"/>
        <w:autoSpaceDN w:val="0"/>
        <w:adjustRightInd w:val="0"/>
        <w:jc w:val="center"/>
        <w:rPr>
          <w:b/>
          <w:bCs/>
          <w:sz w:val="22"/>
          <w:szCs w:val="22"/>
        </w:rPr>
      </w:pPr>
    </w:p>
    <w:p w14:paraId="7A86FD78" w14:textId="77777777" w:rsidR="00776FF6" w:rsidRDefault="00776FF6" w:rsidP="00776FF6">
      <w:pPr>
        <w:autoSpaceDE w:val="0"/>
        <w:autoSpaceDN w:val="0"/>
        <w:adjustRightInd w:val="0"/>
        <w:rPr>
          <w:b/>
          <w:bCs/>
          <w:sz w:val="22"/>
          <w:szCs w:val="22"/>
        </w:rPr>
      </w:pPr>
    </w:p>
    <w:p w14:paraId="27B6CEFE" w14:textId="77777777" w:rsidR="00776FF6" w:rsidRDefault="00776FF6" w:rsidP="00776FF6">
      <w:pPr>
        <w:autoSpaceDE w:val="0"/>
        <w:autoSpaceDN w:val="0"/>
        <w:adjustRightInd w:val="0"/>
        <w:rPr>
          <w:b/>
          <w:bCs/>
          <w:sz w:val="22"/>
          <w:szCs w:val="22"/>
          <w:lang w:val="en-US"/>
        </w:rPr>
      </w:pPr>
      <w:r>
        <w:rPr>
          <w:b/>
          <w:bCs/>
          <w:sz w:val="22"/>
          <w:szCs w:val="22"/>
          <w:lang w:val="en-US"/>
        </w:rPr>
        <w:t>A - AGENT s.r.o.</w:t>
      </w:r>
    </w:p>
    <w:p w14:paraId="2B2FBD6B" w14:textId="1A97730A" w:rsidR="00776FF6" w:rsidRDefault="00776FF6" w:rsidP="00776FF6">
      <w:pPr>
        <w:autoSpaceDE w:val="0"/>
        <w:autoSpaceDN w:val="0"/>
        <w:adjustRightInd w:val="0"/>
        <w:rPr>
          <w:sz w:val="22"/>
          <w:szCs w:val="22"/>
        </w:rPr>
      </w:pPr>
      <w:r>
        <w:rPr>
          <w:sz w:val="22"/>
          <w:szCs w:val="22"/>
        </w:rPr>
        <w:t xml:space="preserve">Gorkého </w:t>
      </w:r>
      <w:r w:rsidR="00691387">
        <w:rPr>
          <w:sz w:val="22"/>
          <w:szCs w:val="22"/>
        </w:rPr>
        <w:t>970/</w:t>
      </w:r>
      <w:r>
        <w:rPr>
          <w:sz w:val="22"/>
          <w:szCs w:val="22"/>
        </w:rPr>
        <w:t>45</w:t>
      </w:r>
    </w:p>
    <w:p w14:paraId="61826EDC" w14:textId="77777777" w:rsidR="00776FF6" w:rsidRDefault="00776FF6" w:rsidP="00776FF6">
      <w:pPr>
        <w:autoSpaceDE w:val="0"/>
        <w:autoSpaceDN w:val="0"/>
        <w:adjustRightInd w:val="0"/>
        <w:rPr>
          <w:sz w:val="22"/>
          <w:szCs w:val="22"/>
        </w:rPr>
      </w:pPr>
      <w:r>
        <w:rPr>
          <w:sz w:val="22"/>
          <w:szCs w:val="22"/>
        </w:rPr>
        <w:t>602 00 Brno</w:t>
      </w:r>
    </w:p>
    <w:p w14:paraId="63E3E894" w14:textId="77777777" w:rsidR="00776FF6" w:rsidRDefault="00776FF6" w:rsidP="00776FF6">
      <w:pPr>
        <w:autoSpaceDE w:val="0"/>
        <w:autoSpaceDN w:val="0"/>
        <w:adjustRightInd w:val="0"/>
        <w:rPr>
          <w:sz w:val="22"/>
          <w:szCs w:val="22"/>
        </w:rPr>
      </w:pPr>
      <w:r>
        <w:rPr>
          <w:sz w:val="22"/>
          <w:szCs w:val="22"/>
        </w:rPr>
        <w:t>IČ: 25552899</w:t>
      </w:r>
    </w:p>
    <w:p w14:paraId="395E5CDE" w14:textId="77777777" w:rsidR="00776FF6" w:rsidRDefault="00776FF6" w:rsidP="00776FF6">
      <w:pPr>
        <w:autoSpaceDE w:val="0"/>
        <w:autoSpaceDN w:val="0"/>
        <w:adjustRightInd w:val="0"/>
        <w:rPr>
          <w:sz w:val="22"/>
          <w:szCs w:val="22"/>
        </w:rPr>
      </w:pPr>
      <w:r>
        <w:rPr>
          <w:sz w:val="22"/>
          <w:szCs w:val="22"/>
        </w:rPr>
        <w:t>DIČ: CZ25552899</w:t>
      </w:r>
    </w:p>
    <w:p w14:paraId="741D8816" w14:textId="77777777" w:rsidR="00776FF6" w:rsidRDefault="00776FF6" w:rsidP="00776FF6">
      <w:pPr>
        <w:autoSpaceDE w:val="0"/>
        <w:autoSpaceDN w:val="0"/>
        <w:adjustRightInd w:val="0"/>
        <w:rPr>
          <w:rFonts w:ascii="Arial" w:hAnsi="Arial" w:cs="Arial"/>
          <w:sz w:val="20"/>
          <w:szCs w:val="20"/>
        </w:rPr>
      </w:pPr>
      <w:r>
        <w:rPr>
          <w:rFonts w:ascii="Arial" w:hAnsi="Arial" w:cs="Arial"/>
          <w:sz w:val="20"/>
          <w:szCs w:val="20"/>
        </w:rPr>
        <w:t>společnost zapsaná pod spisovou značkou C.32910 u rejstříkového soudu v Brně</w:t>
      </w:r>
    </w:p>
    <w:p w14:paraId="2BFAB339" w14:textId="77777777" w:rsidR="00776FF6" w:rsidRDefault="00776FF6" w:rsidP="00776FF6">
      <w:pPr>
        <w:autoSpaceDE w:val="0"/>
        <w:autoSpaceDN w:val="0"/>
        <w:adjustRightInd w:val="0"/>
        <w:rPr>
          <w:rFonts w:ascii="Arial" w:hAnsi="Arial" w:cs="Arial"/>
          <w:sz w:val="20"/>
          <w:szCs w:val="20"/>
        </w:rPr>
      </w:pPr>
      <w:r>
        <w:rPr>
          <w:rFonts w:ascii="Arial" w:hAnsi="Arial" w:cs="Arial"/>
          <w:sz w:val="20"/>
          <w:szCs w:val="20"/>
        </w:rPr>
        <w:t xml:space="preserve">bankovní spojení: </w:t>
      </w:r>
      <w:r>
        <w:rPr>
          <w:rFonts w:ascii="Arial,Bold" w:hAnsi="Arial,Bold" w:cs="Arial,Bold"/>
          <w:b/>
          <w:bCs/>
          <w:sz w:val="20"/>
          <w:szCs w:val="20"/>
        </w:rPr>
        <w:t xml:space="preserve">: </w:t>
      </w:r>
      <w:r>
        <w:rPr>
          <w:rFonts w:ascii="Arial" w:hAnsi="Arial" w:cs="Arial"/>
          <w:sz w:val="20"/>
          <w:szCs w:val="20"/>
        </w:rPr>
        <w:t>Raiffeisenbank, 10310301/5500</w:t>
      </w:r>
    </w:p>
    <w:p w14:paraId="4BBA55AB" w14:textId="77777777" w:rsidR="00776FF6" w:rsidRDefault="00776FF6" w:rsidP="00776FF6">
      <w:pPr>
        <w:autoSpaceDE w:val="0"/>
        <w:autoSpaceDN w:val="0"/>
        <w:adjustRightInd w:val="0"/>
        <w:rPr>
          <w:rFonts w:ascii="Arial" w:hAnsi="Arial" w:cs="Arial"/>
          <w:sz w:val="20"/>
          <w:szCs w:val="20"/>
        </w:rPr>
      </w:pPr>
      <w:r>
        <w:rPr>
          <w:rFonts w:ascii="Arial" w:hAnsi="Arial" w:cs="Arial"/>
          <w:sz w:val="20"/>
          <w:szCs w:val="20"/>
        </w:rPr>
        <w:t>zastoupená: Ing. Jan Ingerle - jednatel</w:t>
      </w:r>
    </w:p>
    <w:p w14:paraId="4675514B" w14:textId="77777777" w:rsidR="00776FF6" w:rsidRDefault="00776FF6" w:rsidP="00776FF6">
      <w:pPr>
        <w:autoSpaceDE w:val="0"/>
        <w:autoSpaceDN w:val="0"/>
        <w:adjustRightInd w:val="0"/>
        <w:rPr>
          <w:sz w:val="22"/>
          <w:szCs w:val="22"/>
          <w:lang w:val="en-US"/>
        </w:rPr>
      </w:pPr>
      <w:r>
        <w:rPr>
          <w:sz w:val="22"/>
          <w:szCs w:val="22"/>
        </w:rPr>
        <w:t xml:space="preserve">(dále jen "A-AGENT") </w:t>
      </w:r>
    </w:p>
    <w:p w14:paraId="1DBC91B9" w14:textId="77777777" w:rsidR="00776FF6" w:rsidRDefault="00776FF6" w:rsidP="00776FF6">
      <w:pPr>
        <w:autoSpaceDE w:val="0"/>
        <w:autoSpaceDN w:val="0"/>
        <w:adjustRightInd w:val="0"/>
        <w:rPr>
          <w:sz w:val="22"/>
          <w:szCs w:val="22"/>
          <w:lang w:val="en-US"/>
        </w:rPr>
      </w:pPr>
      <w:r>
        <w:rPr>
          <w:sz w:val="22"/>
          <w:szCs w:val="22"/>
          <w:lang w:val="en-US"/>
        </w:rPr>
        <w:t>a</w:t>
      </w:r>
    </w:p>
    <w:p w14:paraId="662F3A20" w14:textId="77777777" w:rsidR="00776FF6" w:rsidRDefault="00776FF6" w:rsidP="00776FF6">
      <w:pPr>
        <w:autoSpaceDE w:val="0"/>
        <w:autoSpaceDN w:val="0"/>
        <w:adjustRightInd w:val="0"/>
        <w:jc w:val="both"/>
        <w:rPr>
          <w:b/>
          <w:bCs/>
          <w:sz w:val="22"/>
          <w:szCs w:val="22"/>
          <w:lang w:val="en-US"/>
        </w:rPr>
      </w:pPr>
      <w:r>
        <w:rPr>
          <w:b/>
          <w:bCs/>
          <w:color w:val="000000"/>
          <w:sz w:val="22"/>
          <w:szCs w:val="22"/>
          <w:lang w:val="en-US"/>
        </w:rPr>
        <w:t xml:space="preserve"> </w:t>
      </w:r>
    </w:p>
    <w:p w14:paraId="3CD5C840" w14:textId="77777777" w:rsidR="00776FF6" w:rsidRDefault="00776FF6" w:rsidP="00776FF6">
      <w:pPr>
        <w:autoSpaceDE w:val="0"/>
        <w:autoSpaceDN w:val="0"/>
        <w:adjustRightInd w:val="0"/>
        <w:jc w:val="both"/>
        <w:rPr>
          <w:b/>
          <w:bCs/>
          <w:color w:val="000000"/>
          <w:sz w:val="22"/>
          <w:szCs w:val="22"/>
        </w:rPr>
      </w:pPr>
      <w:r>
        <w:rPr>
          <w:b/>
          <w:bCs/>
          <w:color w:val="000000"/>
          <w:sz w:val="22"/>
          <w:szCs w:val="22"/>
          <w:lang w:val="en-US"/>
        </w:rPr>
        <w:t>Národní divadlo Brno, p</w:t>
      </w:r>
      <w:r>
        <w:rPr>
          <w:b/>
          <w:bCs/>
          <w:color w:val="000000"/>
          <w:sz w:val="22"/>
          <w:szCs w:val="22"/>
        </w:rPr>
        <w:t>říspěvková organizace</w:t>
      </w:r>
    </w:p>
    <w:p w14:paraId="707004EE" w14:textId="77777777" w:rsidR="00776FF6" w:rsidRDefault="00776FF6" w:rsidP="00776FF6">
      <w:pPr>
        <w:autoSpaceDE w:val="0"/>
        <w:autoSpaceDN w:val="0"/>
        <w:adjustRightInd w:val="0"/>
        <w:jc w:val="both"/>
        <w:rPr>
          <w:color w:val="000000"/>
          <w:sz w:val="22"/>
          <w:szCs w:val="22"/>
        </w:rPr>
      </w:pPr>
      <w:r>
        <w:rPr>
          <w:sz w:val="22"/>
          <w:szCs w:val="22"/>
        </w:rPr>
        <w:t>se sídlem Dvořákova  589/11, 602 00 Brno</w:t>
      </w:r>
      <w:r>
        <w:rPr>
          <w:sz w:val="22"/>
          <w:szCs w:val="22"/>
        </w:rPr>
        <w:tab/>
      </w:r>
      <w:r>
        <w:rPr>
          <w:sz w:val="22"/>
          <w:szCs w:val="22"/>
        </w:rPr>
        <w:tab/>
      </w:r>
    </w:p>
    <w:p w14:paraId="147A1BD2" w14:textId="77777777" w:rsidR="00776FF6" w:rsidRDefault="00776FF6" w:rsidP="00776FF6">
      <w:pPr>
        <w:autoSpaceDE w:val="0"/>
        <w:autoSpaceDN w:val="0"/>
        <w:adjustRightInd w:val="0"/>
        <w:jc w:val="both"/>
        <w:rPr>
          <w:sz w:val="22"/>
          <w:szCs w:val="22"/>
        </w:rPr>
      </w:pPr>
      <w:r>
        <w:rPr>
          <w:sz w:val="22"/>
          <w:szCs w:val="22"/>
        </w:rPr>
        <w:t>IČ: 00094820, DIČ: CZ00094820</w:t>
      </w:r>
      <w:r>
        <w:rPr>
          <w:sz w:val="22"/>
          <w:szCs w:val="22"/>
        </w:rPr>
        <w:tab/>
      </w:r>
    </w:p>
    <w:p w14:paraId="2B89F66C" w14:textId="77777777" w:rsidR="00776FF6" w:rsidRDefault="00776FF6" w:rsidP="00776FF6">
      <w:pPr>
        <w:autoSpaceDE w:val="0"/>
        <w:autoSpaceDN w:val="0"/>
        <w:adjustRightInd w:val="0"/>
        <w:jc w:val="both"/>
        <w:rPr>
          <w:sz w:val="22"/>
          <w:szCs w:val="22"/>
        </w:rPr>
      </w:pPr>
      <w:r>
        <w:rPr>
          <w:sz w:val="22"/>
          <w:szCs w:val="22"/>
        </w:rPr>
        <w:t xml:space="preserve">spisová značka: </w:t>
      </w:r>
      <w:r>
        <w:rPr>
          <w:color w:val="000000"/>
          <w:sz w:val="22"/>
          <w:szCs w:val="22"/>
        </w:rPr>
        <w:t>Pr 30 vedená u Krajského soudu v Brně</w:t>
      </w:r>
    </w:p>
    <w:p w14:paraId="66BF4A60" w14:textId="77777777" w:rsidR="00776FF6" w:rsidRDefault="00776FF6" w:rsidP="00776FF6">
      <w:pPr>
        <w:autoSpaceDE w:val="0"/>
        <w:autoSpaceDN w:val="0"/>
        <w:adjustRightInd w:val="0"/>
        <w:jc w:val="both"/>
        <w:rPr>
          <w:sz w:val="22"/>
          <w:szCs w:val="22"/>
        </w:rPr>
      </w:pPr>
      <w:r>
        <w:rPr>
          <w:sz w:val="22"/>
          <w:szCs w:val="22"/>
        </w:rPr>
        <w:t xml:space="preserve">zastoupená: MgA. Martin Glaser, ředitel  </w:t>
      </w:r>
    </w:p>
    <w:p w14:paraId="5395271B" w14:textId="77777777" w:rsidR="00776FF6" w:rsidRDefault="00776FF6" w:rsidP="00776FF6">
      <w:pPr>
        <w:autoSpaceDE w:val="0"/>
        <w:autoSpaceDN w:val="0"/>
        <w:adjustRightInd w:val="0"/>
        <w:jc w:val="both"/>
        <w:rPr>
          <w:sz w:val="22"/>
          <w:szCs w:val="22"/>
        </w:rPr>
      </w:pPr>
      <w:r>
        <w:rPr>
          <w:sz w:val="22"/>
          <w:szCs w:val="22"/>
        </w:rPr>
        <w:t>bankovní spojení: Unicreditbank, číslo účtu: 2110126623/2700</w:t>
      </w:r>
    </w:p>
    <w:p w14:paraId="1C0A15AC" w14:textId="77777777" w:rsidR="00776FF6" w:rsidRDefault="00776FF6" w:rsidP="00776FF6">
      <w:pPr>
        <w:autoSpaceDE w:val="0"/>
        <w:autoSpaceDN w:val="0"/>
        <w:adjustRightInd w:val="0"/>
        <w:jc w:val="both"/>
        <w:rPr>
          <w:sz w:val="22"/>
          <w:szCs w:val="22"/>
        </w:rPr>
      </w:pPr>
      <w:r>
        <w:rPr>
          <w:sz w:val="22"/>
          <w:szCs w:val="22"/>
        </w:rPr>
        <w:t>(dále jen "</w:t>
      </w:r>
      <w:r>
        <w:rPr>
          <w:b/>
          <w:bCs/>
          <w:sz w:val="22"/>
          <w:szCs w:val="22"/>
        </w:rPr>
        <w:t>SPOLEČNOST</w:t>
      </w:r>
      <w:r>
        <w:rPr>
          <w:sz w:val="22"/>
          <w:szCs w:val="22"/>
        </w:rPr>
        <w:t xml:space="preserve">") </w:t>
      </w:r>
    </w:p>
    <w:p w14:paraId="49EE1950" w14:textId="77777777" w:rsidR="00776FF6" w:rsidRDefault="00776FF6" w:rsidP="00776FF6">
      <w:pPr>
        <w:autoSpaceDE w:val="0"/>
        <w:autoSpaceDN w:val="0"/>
        <w:adjustRightInd w:val="0"/>
        <w:rPr>
          <w:sz w:val="22"/>
          <w:szCs w:val="22"/>
        </w:rPr>
      </w:pPr>
    </w:p>
    <w:p w14:paraId="4E4DE3E2" w14:textId="77777777" w:rsidR="00776FF6" w:rsidRDefault="00776FF6" w:rsidP="00776FF6">
      <w:pPr>
        <w:autoSpaceDE w:val="0"/>
        <w:autoSpaceDN w:val="0"/>
        <w:adjustRightInd w:val="0"/>
        <w:rPr>
          <w:sz w:val="22"/>
          <w:szCs w:val="22"/>
        </w:rPr>
      </w:pPr>
    </w:p>
    <w:p w14:paraId="1D2C3C6E" w14:textId="77777777" w:rsidR="00776FF6" w:rsidRDefault="00776FF6" w:rsidP="00776FF6">
      <w:pPr>
        <w:autoSpaceDE w:val="0"/>
        <w:autoSpaceDN w:val="0"/>
        <w:adjustRightInd w:val="0"/>
        <w:rPr>
          <w:sz w:val="22"/>
          <w:szCs w:val="22"/>
        </w:rPr>
      </w:pPr>
    </w:p>
    <w:p w14:paraId="45170DF2" w14:textId="77777777" w:rsidR="00776FF6" w:rsidRDefault="00776FF6" w:rsidP="00776FF6">
      <w:pPr>
        <w:autoSpaceDE w:val="0"/>
        <w:autoSpaceDN w:val="0"/>
        <w:adjustRightInd w:val="0"/>
        <w:jc w:val="center"/>
        <w:rPr>
          <w:b/>
          <w:bCs/>
          <w:sz w:val="22"/>
          <w:szCs w:val="22"/>
        </w:rPr>
      </w:pPr>
      <w:r>
        <w:rPr>
          <w:b/>
          <w:bCs/>
          <w:sz w:val="22"/>
          <w:szCs w:val="22"/>
        </w:rPr>
        <w:t>článek I</w:t>
      </w:r>
    </w:p>
    <w:p w14:paraId="207EC96B" w14:textId="77777777" w:rsidR="00776FF6" w:rsidRDefault="00776FF6" w:rsidP="00776FF6">
      <w:pPr>
        <w:autoSpaceDE w:val="0"/>
        <w:autoSpaceDN w:val="0"/>
        <w:adjustRightInd w:val="0"/>
        <w:jc w:val="center"/>
        <w:rPr>
          <w:b/>
          <w:bCs/>
          <w:sz w:val="22"/>
          <w:szCs w:val="22"/>
        </w:rPr>
      </w:pPr>
      <w:r>
        <w:rPr>
          <w:b/>
          <w:bCs/>
          <w:sz w:val="22"/>
          <w:szCs w:val="22"/>
        </w:rPr>
        <w:t xml:space="preserve">Předmět smlouvy </w:t>
      </w:r>
    </w:p>
    <w:p w14:paraId="3B01D2CE" w14:textId="77777777" w:rsidR="00776FF6" w:rsidRDefault="00776FF6" w:rsidP="00776FF6">
      <w:pPr>
        <w:numPr>
          <w:ilvl w:val="0"/>
          <w:numId w:val="1"/>
        </w:numPr>
        <w:autoSpaceDE w:val="0"/>
        <w:autoSpaceDN w:val="0"/>
        <w:adjustRightInd w:val="0"/>
        <w:jc w:val="both"/>
        <w:rPr>
          <w:sz w:val="22"/>
          <w:szCs w:val="22"/>
        </w:rPr>
      </w:pPr>
      <w:r>
        <w:rPr>
          <w:sz w:val="22"/>
          <w:szCs w:val="22"/>
        </w:rPr>
        <w:t xml:space="preserve">Předmětem této smlouvy je závazek A-AGENT zajistit pro SPOLEČNOST reklamní plnění spočívající v odvysílání 300 reklamních spotů (dále jen „Reklamní spoty nebo Reklamní plnění“) v rozhlasovém vysílání rozhlasové stanice Rádio Krokodýl, za podmínek uvedených dále v této smlouvě a  v rozsahu uvedeném v článku II odst.1 této smlouvy.  </w:t>
      </w:r>
    </w:p>
    <w:p w14:paraId="500106DF" w14:textId="77777777" w:rsidR="00776FF6" w:rsidRDefault="00776FF6" w:rsidP="00776FF6">
      <w:pPr>
        <w:numPr>
          <w:ilvl w:val="0"/>
          <w:numId w:val="1"/>
        </w:numPr>
        <w:autoSpaceDE w:val="0"/>
        <w:autoSpaceDN w:val="0"/>
        <w:adjustRightInd w:val="0"/>
        <w:jc w:val="both"/>
        <w:rPr>
          <w:sz w:val="22"/>
          <w:szCs w:val="22"/>
        </w:rPr>
      </w:pPr>
      <w:r>
        <w:rPr>
          <w:sz w:val="22"/>
          <w:szCs w:val="22"/>
        </w:rPr>
        <w:t>Odvysílání denního programu NdB v rubrice kulturních tipů Rádia Krokodýl.</w:t>
      </w:r>
    </w:p>
    <w:p w14:paraId="52717147" w14:textId="77777777" w:rsidR="00776FF6" w:rsidRDefault="00776FF6" w:rsidP="00776FF6">
      <w:pPr>
        <w:numPr>
          <w:ilvl w:val="0"/>
          <w:numId w:val="1"/>
        </w:numPr>
        <w:autoSpaceDE w:val="0"/>
        <w:autoSpaceDN w:val="0"/>
        <w:adjustRightInd w:val="0"/>
        <w:jc w:val="both"/>
        <w:rPr>
          <w:sz w:val="22"/>
          <w:szCs w:val="22"/>
        </w:rPr>
      </w:pPr>
      <w:r>
        <w:rPr>
          <w:sz w:val="22"/>
          <w:szCs w:val="22"/>
        </w:rPr>
        <w:t>Předmětem této smlouvy je dále závazek SPOLEČNOSTI poskytnout A-AGENT reklamu a vstupenky specifikované v článku III této smlouvy.</w:t>
      </w:r>
    </w:p>
    <w:p w14:paraId="65138995" w14:textId="77777777" w:rsidR="00776FF6" w:rsidRDefault="00776FF6" w:rsidP="00776FF6">
      <w:pPr>
        <w:autoSpaceDE w:val="0"/>
        <w:autoSpaceDN w:val="0"/>
        <w:adjustRightInd w:val="0"/>
        <w:jc w:val="center"/>
        <w:rPr>
          <w:b/>
          <w:bCs/>
          <w:sz w:val="22"/>
          <w:szCs w:val="22"/>
        </w:rPr>
      </w:pPr>
    </w:p>
    <w:p w14:paraId="3991FC56" w14:textId="77777777" w:rsidR="00776FF6" w:rsidRDefault="00776FF6" w:rsidP="00776FF6">
      <w:pPr>
        <w:autoSpaceDE w:val="0"/>
        <w:autoSpaceDN w:val="0"/>
        <w:adjustRightInd w:val="0"/>
        <w:jc w:val="center"/>
        <w:rPr>
          <w:b/>
          <w:bCs/>
          <w:sz w:val="22"/>
          <w:szCs w:val="22"/>
        </w:rPr>
      </w:pPr>
      <w:r>
        <w:rPr>
          <w:b/>
          <w:bCs/>
          <w:sz w:val="22"/>
          <w:szCs w:val="22"/>
        </w:rPr>
        <w:t>článek II</w:t>
      </w:r>
    </w:p>
    <w:p w14:paraId="308A359A" w14:textId="77777777" w:rsidR="00776FF6" w:rsidRDefault="00776FF6" w:rsidP="00776FF6">
      <w:pPr>
        <w:autoSpaceDE w:val="0"/>
        <w:autoSpaceDN w:val="0"/>
        <w:adjustRightInd w:val="0"/>
        <w:jc w:val="center"/>
        <w:rPr>
          <w:b/>
          <w:bCs/>
          <w:sz w:val="22"/>
          <w:szCs w:val="22"/>
        </w:rPr>
      </w:pPr>
      <w:r>
        <w:rPr>
          <w:b/>
          <w:bCs/>
          <w:sz w:val="22"/>
          <w:szCs w:val="22"/>
        </w:rPr>
        <w:t>Reklamní plnění a povinnosti smluvních stran</w:t>
      </w:r>
    </w:p>
    <w:p w14:paraId="41371DED" w14:textId="77777777" w:rsidR="00776FF6" w:rsidRDefault="00776FF6" w:rsidP="00776FF6">
      <w:pPr>
        <w:autoSpaceDE w:val="0"/>
        <w:autoSpaceDN w:val="0"/>
        <w:adjustRightInd w:val="0"/>
        <w:jc w:val="both"/>
        <w:rPr>
          <w:sz w:val="22"/>
          <w:szCs w:val="22"/>
        </w:rPr>
      </w:pPr>
    </w:p>
    <w:p w14:paraId="7A83E3C9" w14:textId="77777777" w:rsidR="00776FF6" w:rsidRDefault="00776FF6" w:rsidP="00776FF6">
      <w:pPr>
        <w:numPr>
          <w:ilvl w:val="0"/>
          <w:numId w:val="2"/>
        </w:numPr>
        <w:autoSpaceDE w:val="0"/>
        <w:autoSpaceDN w:val="0"/>
        <w:adjustRightInd w:val="0"/>
        <w:jc w:val="both"/>
        <w:rPr>
          <w:sz w:val="22"/>
          <w:szCs w:val="22"/>
        </w:rPr>
      </w:pPr>
      <w:r>
        <w:rPr>
          <w:sz w:val="22"/>
          <w:szCs w:val="22"/>
        </w:rPr>
        <w:t>A-AGENT se zavazuje zajistit pro SPOLEČNOST odvysílání 300 reklamních spotů délky do 30 sec. ve vysílání rozhlasové stanice Rádio Krokodýl v období od 1. 9. 2024 do 31. 8. 2025 v celkovém sjednaném objemu ve výši 132 320,- Kč (slovy sto třicet dva tisíc tři sta dvacet korun českých) bez DPH a odvysílání denního programu NdB v rubrice kulturních tipů Rádia Krokodýl, vždy 2x denně.</w:t>
      </w:r>
    </w:p>
    <w:p w14:paraId="30C69C4B" w14:textId="77777777" w:rsidR="00776FF6" w:rsidRDefault="00776FF6" w:rsidP="00776FF6">
      <w:pPr>
        <w:numPr>
          <w:ilvl w:val="0"/>
          <w:numId w:val="2"/>
        </w:numPr>
        <w:autoSpaceDE w:val="0"/>
        <w:autoSpaceDN w:val="0"/>
        <w:adjustRightInd w:val="0"/>
        <w:jc w:val="both"/>
        <w:rPr>
          <w:sz w:val="22"/>
          <w:szCs w:val="22"/>
        </w:rPr>
      </w:pPr>
      <w:r>
        <w:rPr>
          <w:sz w:val="22"/>
          <w:szCs w:val="22"/>
        </w:rPr>
        <w:t>Smluvní strany se dohodly, že zařazení Reklamních spotů do vysílání bude provedeno na základě objednávek SPOLEČNOSTI (dále jen „Objednávka“), které je SPOLEČNOST povinna doručovat  A-AGENT</w:t>
      </w:r>
      <w:r>
        <w:rPr>
          <w:color w:val="FF0000"/>
          <w:sz w:val="22"/>
          <w:szCs w:val="22"/>
        </w:rPr>
        <w:t xml:space="preserve"> </w:t>
      </w:r>
      <w:r>
        <w:rPr>
          <w:sz w:val="22"/>
          <w:szCs w:val="22"/>
        </w:rPr>
        <w:t xml:space="preserve">na adresy obchod@krokodyl.cz a promo@krokodyl.cz, vždy minimálně s 48 hodinovým předstihem, přičemž se počítají výhradně pracovní dny.  SPOLEČNOST je povinna v každé objednávce uvést seznam požadovaných vysílacích kalendářních dnů, počet opakování vysílání spotu v jednotlivých vysílacích dnech, případně předběžné časové zařazení, přičemž konkrétní časové zařazení určuje A-AGENT. Reklamní spoty budou na základě objednávek SPOLEČNOSTI zařazené vždy současně do vysílání Rádia Krokodýl v čase 06.30 -19.30 hod. s přihlédnutím k požadavku časového zařazení SPOLEČNOSTI  a aktuálním možnostem rádií. </w:t>
      </w:r>
    </w:p>
    <w:p w14:paraId="4E66AFE7" w14:textId="77777777" w:rsidR="00776FF6" w:rsidRDefault="00776FF6" w:rsidP="00776FF6">
      <w:pPr>
        <w:numPr>
          <w:ilvl w:val="0"/>
          <w:numId w:val="2"/>
        </w:numPr>
        <w:autoSpaceDE w:val="0"/>
        <w:autoSpaceDN w:val="0"/>
        <w:adjustRightInd w:val="0"/>
        <w:jc w:val="both"/>
        <w:rPr>
          <w:sz w:val="22"/>
          <w:szCs w:val="22"/>
        </w:rPr>
      </w:pPr>
      <w:r>
        <w:rPr>
          <w:sz w:val="22"/>
          <w:szCs w:val="22"/>
        </w:rPr>
        <w:lastRenderedPageBreak/>
        <w:t>SPOLEČNOST se zavazuje poskytnout A-AGENT Reklamní spoty vždy minimálně 2 pracovní dny před  prvním vysíláním příslušného Reklamního spotu zasláním na adresu zvuk@krokodyl.cz a promo@krokodyl.cz.</w:t>
      </w:r>
    </w:p>
    <w:p w14:paraId="547715C5" w14:textId="77777777" w:rsidR="00776FF6" w:rsidRDefault="00776FF6" w:rsidP="00776FF6">
      <w:pPr>
        <w:numPr>
          <w:ilvl w:val="0"/>
          <w:numId w:val="2"/>
        </w:numPr>
        <w:autoSpaceDE w:val="0"/>
        <w:autoSpaceDN w:val="0"/>
        <w:adjustRightInd w:val="0"/>
        <w:jc w:val="both"/>
        <w:rPr>
          <w:sz w:val="22"/>
          <w:szCs w:val="22"/>
        </w:rPr>
      </w:pPr>
      <w:r>
        <w:rPr>
          <w:sz w:val="22"/>
          <w:szCs w:val="22"/>
        </w:rPr>
        <w:t>SPOLEČNOST se zavazuje zajistit, aby jí dodané Reklamní spoty byly v souladu s platnými právními předpisy ČR, zejména zákonem č. 40/1995 Sb., o regulaci reklamy, zákonem č. 231/2001 Sb., o provozování rozhlasového a televizního vysílání. SPOLEČNOST je zodpovědná za obsahovou stránku Reklamních spotů. A-AGENT si vyhrazuje právo odmítnout vysílání Reklamních spotů, které budou v rozporu s platnými právními předpisy ČR.</w:t>
      </w:r>
    </w:p>
    <w:p w14:paraId="778B1322" w14:textId="77777777" w:rsidR="00776FF6" w:rsidRDefault="00776FF6" w:rsidP="00776FF6">
      <w:pPr>
        <w:numPr>
          <w:ilvl w:val="0"/>
          <w:numId w:val="2"/>
        </w:numPr>
        <w:autoSpaceDE w:val="0"/>
        <w:autoSpaceDN w:val="0"/>
        <w:adjustRightInd w:val="0"/>
        <w:jc w:val="both"/>
        <w:rPr>
          <w:sz w:val="22"/>
          <w:szCs w:val="22"/>
        </w:rPr>
      </w:pPr>
      <w:r>
        <w:rPr>
          <w:sz w:val="22"/>
          <w:szCs w:val="22"/>
        </w:rPr>
        <w:t xml:space="preserve">SPOLEČNOST se zavazuje řádně získat veškerá práva a vypořádat veškeré honoráře a odměny všech vlastníků práv v souvislosti s vysíláním Reklamních spotů dle této smlouvy, nedohodne-li se s A-AGENT jinak (např. práva k hudebním dílům s textem nebo bez textu vytvořeným autory zastupovanými OSA). </w:t>
      </w:r>
    </w:p>
    <w:p w14:paraId="2D6A0720" w14:textId="77777777" w:rsidR="00776FF6" w:rsidRDefault="00776FF6" w:rsidP="00776FF6">
      <w:pPr>
        <w:numPr>
          <w:ilvl w:val="0"/>
          <w:numId w:val="2"/>
        </w:numPr>
        <w:autoSpaceDE w:val="0"/>
        <w:autoSpaceDN w:val="0"/>
        <w:adjustRightInd w:val="0"/>
        <w:jc w:val="both"/>
        <w:rPr>
          <w:sz w:val="22"/>
          <w:szCs w:val="22"/>
        </w:rPr>
      </w:pPr>
      <w:r>
        <w:rPr>
          <w:sz w:val="22"/>
          <w:szCs w:val="22"/>
        </w:rPr>
        <w:t>SPOLEČNOST se zavazuje odškodnit A-AGENT v souvislosti s veškerými nároky jakékoli povahy uplatňovanými třetími osobami vůči A-AGENT v důsledku odvysílání Reklamních spotů v Rozhlasové stanici, především pak nároky uplatňovanými v souvislosti s právem autorským a právy s ním souvisejícími, právy průmyslovými a právy na označení původu a jakýmikoli dalšími právy, jakož i veškerými dalšími náklady, které vzniknou A-AGENT v souvislosti s uplatněním nároků třetích osob ve smyslu tohoto článku.</w:t>
      </w:r>
    </w:p>
    <w:p w14:paraId="57A00F32" w14:textId="77777777" w:rsidR="00776FF6" w:rsidRDefault="00776FF6" w:rsidP="00776FF6">
      <w:pPr>
        <w:autoSpaceDE w:val="0"/>
        <w:autoSpaceDN w:val="0"/>
        <w:adjustRightInd w:val="0"/>
        <w:jc w:val="center"/>
        <w:rPr>
          <w:b/>
          <w:bCs/>
          <w:sz w:val="22"/>
          <w:szCs w:val="22"/>
        </w:rPr>
      </w:pPr>
    </w:p>
    <w:p w14:paraId="3273D053" w14:textId="77777777" w:rsidR="00776FF6" w:rsidRDefault="00776FF6" w:rsidP="00776FF6">
      <w:pPr>
        <w:autoSpaceDE w:val="0"/>
        <w:autoSpaceDN w:val="0"/>
        <w:adjustRightInd w:val="0"/>
        <w:jc w:val="center"/>
        <w:rPr>
          <w:b/>
          <w:bCs/>
          <w:sz w:val="22"/>
          <w:szCs w:val="22"/>
        </w:rPr>
      </w:pPr>
      <w:r>
        <w:rPr>
          <w:b/>
          <w:bCs/>
          <w:sz w:val="22"/>
          <w:szCs w:val="22"/>
        </w:rPr>
        <w:t>článek III</w:t>
      </w:r>
    </w:p>
    <w:p w14:paraId="200BCDDB" w14:textId="77777777" w:rsidR="00776FF6" w:rsidRDefault="00776FF6" w:rsidP="00776FF6">
      <w:pPr>
        <w:autoSpaceDE w:val="0"/>
        <w:autoSpaceDN w:val="0"/>
        <w:adjustRightInd w:val="0"/>
        <w:jc w:val="center"/>
        <w:rPr>
          <w:b/>
          <w:bCs/>
          <w:sz w:val="22"/>
          <w:szCs w:val="22"/>
        </w:rPr>
      </w:pPr>
      <w:r>
        <w:rPr>
          <w:b/>
          <w:bCs/>
          <w:sz w:val="22"/>
          <w:szCs w:val="22"/>
        </w:rPr>
        <w:t>Věcné plnění</w:t>
      </w:r>
    </w:p>
    <w:p w14:paraId="7FE50BE4" w14:textId="77777777" w:rsidR="00776FF6" w:rsidRDefault="00776FF6" w:rsidP="00776FF6">
      <w:pPr>
        <w:autoSpaceDE w:val="0"/>
        <w:autoSpaceDN w:val="0"/>
        <w:adjustRightInd w:val="0"/>
        <w:ind w:left="426"/>
        <w:jc w:val="both"/>
        <w:rPr>
          <w:sz w:val="22"/>
          <w:szCs w:val="22"/>
        </w:rPr>
      </w:pPr>
    </w:p>
    <w:p w14:paraId="11063905" w14:textId="77777777" w:rsidR="00776FF6" w:rsidRDefault="00776FF6" w:rsidP="00776FF6">
      <w:pPr>
        <w:autoSpaceDE w:val="0"/>
        <w:autoSpaceDN w:val="0"/>
        <w:adjustRightInd w:val="0"/>
        <w:ind w:left="709"/>
        <w:jc w:val="both"/>
        <w:rPr>
          <w:b/>
          <w:bCs/>
          <w:sz w:val="22"/>
          <w:szCs w:val="22"/>
        </w:rPr>
      </w:pPr>
      <w:r>
        <w:rPr>
          <w:sz w:val="22"/>
          <w:szCs w:val="22"/>
        </w:rPr>
        <w:t xml:space="preserve">SPOLEČNOST se zavazuje poskytnout v době od 1. 9. 2024 do 31. 8. 2025 plnění spočívající: </w:t>
      </w:r>
    </w:p>
    <w:p w14:paraId="36C62CCA" w14:textId="77777777" w:rsidR="00776FF6" w:rsidRDefault="00776FF6" w:rsidP="00776FF6">
      <w:pPr>
        <w:autoSpaceDE w:val="0"/>
        <w:autoSpaceDN w:val="0"/>
        <w:adjustRightInd w:val="0"/>
        <w:ind w:left="1134"/>
        <w:jc w:val="both"/>
        <w:rPr>
          <w:sz w:val="22"/>
          <w:szCs w:val="22"/>
        </w:rPr>
      </w:pPr>
      <w:r>
        <w:rPr>
          <w:sz w:val="22"/>
          <w:szCs w:val="22"/>
        </w:rPr>
        <w:t>a) v umístění loga rozhlasové stanice Rádio Krokodýl na měsíčních programových skládačkách, které budou vycházet po dobu účinnosti smlouvy</w:t>
      </w:r>
    </w:p>
    <w:p w14:paraId="6BB10F28" w14:textId="77777777" w:rsidR="00776FF6" w:rsidRDefault="00776FF6" w:rsidP="00776FF6">
      <w:pPr>
        <w:autoSpaceDE w:val="0"/>
        <w:autoSpaceDN w:val="0"/>
        <w:adjustRightInd w:val="0"/>
        <w:ind w:left="1134"/>
        <w:jc w:val="both"/>
        <w:rPr>
          <w:sz w:val="22"/>
          <w:szCs w:val="22"/>
        </w:rPr>
      </w:pPr>
      <w:r>
        <w:rPr>
          <w:sz w:val="22"/>
          <w:szCs w:val="22"/>
        </w:rPr>
        <w:t>b) v umístění loga rozhlasové stanice Rádio Krokodýl v časopise DIVA, který bude vycházet po dobu účinnosti smlouvy.</w:t>
      </w:r>
    </w:p>
    <w:p w14:paraId="029F6034" w14:textId="77777777" w:rsidR="00776FF6" w:rsidRDefault="00776FF6" w:rsidP="00776FF6">
      <w:pPr>
        <w:autoSpaceDE w:val="0"/>
        <w:autoSpaceDN w:val="0"/>
        <w:adjustRightInd w:val="0"/>
        <w:ind w:left="1134"/>
        <w:jc w:val="both"/>
        <w:rPr>
          <w:sz w:val="22"/>
          <w:szCs w:val="22"/>
        </w:rPr>
      </w:pPr>
      <w:r>
        <w:rPr>
          <w:sz w:val="22"/>
          <w:szCs w:val="22"/>
        </w:rPr>
        <w:t>c)</w:t>
      </w:r>
      <w:r w:rsidR="00F27F7D">
        <w:rPr>
          <w:sz w:val="22"/>
          <w:szCs w:val="22"/>
        </w:rPr>
        <w:t xml:space="preserve"> </w:t>
      </w:r>
      <w:r>
        <w:rPr>
          <w:sz w:val="22"/>
          <w:szCs w:val="22"/>
        </w:rPr>
        <w:t>poskytnutí dohodnutého počtu vstupenek na vybrané inscenace NdB, vstupenky budou čerpány postupně od 1. 9. 2024 do 31. 8. 2025, a to 100 ks vstupenek. Vstupenky bude A-AGENT používat výhradně pro reklamní účely spojené s prezentací společnosti.</w:t>
      </w:r>
    </w:p>
    <w:p w14:paraId="373A694F" w14:textId="77777777" w:rsidR="00776FF6" w:rsidRDefault="00776FF6" w:rsidP="00776FF6">
      <w:pPr>
        <w:autoSpaceDE w:val="0"/>
        <w:autoSpaceDN w:val="0"/>
        <w:adjustRightInd w:val="0"/>
        <w:jc w:val="both"/>
        <w:rPr>
          <w:sz w:val="22"/>
          <w:szCs w:val="22"/>
        </w:rPr>
      </w:pPr>
    </w:p>
    <w:p w14:paraId="56E6BAF1" w14:textId="77777777" w:rsidR="00776FF6" w:rsidRDefault="00776FF6" w:rsidP="00776FF6">
      <w:pPr>
        <w:autoSpaceDE w:val="0"/>
        <w:autoSpaceDN w:val="0"/>
        <w:adjustRightInd w:val="0"/>
        <w:jc w:val="both"/>
        <w:rPr>
          <w:sz w:val="22"/>
          <w:szCs w:val="22"/>
        </w:rPr>
      </w:pPr>
    </w:p>
    <w:p w14:paraId="6C9E85B7" w14:textId="77777777" w:rsidR="00776FF6" w:rsidRDefault="00776FF6" w:rsidP="00776FF6">
      <w:pPr>
        <w:autoSpaceDE w:val="0"/>
        <w:autoSpaceDN w:val="0"/>
        <w:adjustRightInd w:val="0"/>
        <w:jc w:val="center"/>
        <w:rPr>
          <w:b/>
          <w:bCs/>
          <w:sz w:val="22"/>
          <w:szCs w:val="22"/>
        </w:rPr>
      </w:pPr>
      <w:r>
        <w:rPr>
          <w:b/>
          <w:bCs/>
          <w:sz w:val="22"/>
          <w:szCs w:val="22"/>
        </w:rPr>
        <w:t>článek IV</w:t>
      </w:r>
    </w:p>
    <w:p w14:paraId="187CB957" w14:textId="77777777" w:rsidR="00776FF6" w:rsidRDefault="00776FF6" w:rsidP="00776FF6">
      <w:pPr>
        <w:autoSpaceDE w:val="0"/>
        <w:autoSpaceDN w:val="0"/>
        <w:adjustRightInd w:val="0"/>
        <w:jc w:val="center"/>
        <w:rPr>
          <w:sz w:val="22"/>
          <w:szCs w:val="22"/>
          <w:lang w:val="en-US"/>
        </w:rPr>
      </w:pPr>
      <w:r>
        <w:rPr>
          <w:b/>
          <w:bCs/>
          <w:sz w:val="22"/>
          <w:szCs w:val="22"/>
          <w:lang w:val="en-US"/>
        </w:rPr>
        <w:t>Cena a platební podmínky</w:t>
      </w:r>
      <w:r>
        <w:rPr>
          <w:sz w:val="22"/>
          <w:szCs w:val="22"/>
          <w:lang w:val="en-US"/>
        </w:rPr>
        <w:t xml:space="preserve"> </w:t>
      </w:r>
    </w:p>
    <w:p w14:paraId="03DEFBD3" w14:textId="77777777" w:rsidR="00776FF6" w:rsidRDefault="00776FF6" w:rsidP="00776FF6">
      <w:pPr>
        <w:autoSpaceDE w:val="0"/>
        <w:autoSpaceDN w:val="0"/>
        <w:adjustRightInd w:val="0"/>
        <w:rPr>
          <w:sz w:val="22"/>
          <w:szCs w:val="22"/>
          <w:lang w:val="en-US"/>
        </w:rPr>
      </w:pPr>
    </w:p>
    <w:p w14:paraId="1C6F907E" w14:textId="77777777" w:rsidR="00776FF6" w:rsidRDefault="00776FF6" w:rsidP="00776FF6">
      <w:pPr>
        <w:numPr>
          <w:ilvl w:val="0"/>
          <w:numId w:val="3"/>
        </w:numPr>
        <w:autoSpaceDE w:val="0"/>
        <w:autoSpaceDN w:val="0"/>
        <w:adjustRightInd w:val="0"/>
        <w:jc w:val="both"/>
        <w:rPr>
          <w:sz w:val="22"/>
          <w:szCs w:val="22"/>
        </w:rPr>
      </w:pPr>
      <w:r>
        <w:rPr>
          <w:sz w:val="22"/>
          <w:szCs w:val="22"/>
          <w:lang w:val="en-US"/>
        </w:rPr>
        <w:t>Celková sjednaná cena za zajišt</w:t>
      </w:r>
      <w:r>
        <w:rPr>
          <w:sz w:val="22"/>
          <w:szCs w:val="22"/>
        </w:rPr>
        <w:t xml:space="preserve">ění vysílání Reklamních spotů a odvysílání denního programu   NdB  v rubrice kulturních tipů Rádia Krokodýl, </w:t>
      </w:r>
      <w:r>
        <w:rPr>
          <w:sz w:val="22"/>
          <w:szCs w:val="22"/>
          <w:lang w:val="en-US"/>
        </w:rPr>
        <w:t>vždy 2x denn</w:t>
      </w:r>
      <w:r>
        <w:rPr>
          <w:sz w:val="22"/>
          <w:szCs w:val="22"/>
        </w:rPr>
        <w:t xml:space="preserve">ě dle článku II odst.1. této smlouvy, stanovená dohodou smluvních stran, činí 132 320,- Kč (slovy sto třicet dva tisíc tři sta dvacet korun českých) + DPH v zákonné výši. </w:t>
      </w:r>
    </w:p>
    <w:p w14:paraId="7F06E625" w14:textId="77777777" w:rsidR="00776FF6" w:rsidRDefault="00776FF6" w:rsidP="00776FF6">
      <w:pPr>
        <w:numPr>
          <w:ilvl w:val="0"/>
          <w:numId w:val="3"/>
        </w:numPr>
        <w:autoSpaceDE w:val="0"/>
        <w:autoSpaceDN w:val="0"/>
        <w:adjustRightInd w:val="0"/>
        <w:jc w:val="both"/>
        <w:rPr>
          <w:sz w:val="22"/>
          <w:szCs w:val="22"/>
        </w:rPr>
      </w:pPr>
      <w:r>
        <w:rPr>
          <w:sz w:val="22"/>
          <w:szCs w:val="22"/>
        </w:rPr>
        <w:t>Celková cena za poskytnutí plnění dle článku III této smlouvy ze strany SPOLEČNOSTI ve prospěch A-AGENT činí 52 320,- Kč (slovy padesát dva tisíc třista dvacet korun českých) bez DPH v zákonné výši. Částka za poskytnutou reklamu dle článku III odst. bod a), b)  činí 12 320,- Kč (slovy dvanáct tisíc tři sta dvacet  korun českých) + 21% DPH, částka za vstupenky na představení dle článku III bod c) činí 40 000 Kč osvobozeno od DPH dle § 61 písm. e) zákona č. 235/2</w:t>
      </w:r>
      <w:r w:rsidR="00F27F7D">
        <w:rPr>
          <w:sz w:val="22"/>
          <w:szCs w:val="22"/>
        </w:rPr>
        <w:t>004 Sb., SPOLEČNOST vystaví k 16</w:t>
      </w:r>
      <w:r>
        <w:rPr>
          <w:sz w:val="22"/>
          <w:szCs w:val="22"/>
        </w:rPr>
        <w:t>. 9. 2024 faktury na poskytnutí reklamy. Splatnost faktur bude 31. 8</w:t>
      </w:r>
      <w:r w:rsidRPr="005936B9">
        <w:rPr>
          <w:sz w:val="22"/>
          <w:szCs w:val="22"/>
        </w:rPr>
        <w:t>.</w:t>
      </w:r>
      <w:r>
        <w:rPr>
          <w:sz w:val="22"/>
          <w:szCs w:val="22"/>
        </w:rPr>
        <w:t xml:space="preserve"> 2025.</w:t>
      </w:r>
    </w:p>
    <w:p w14:paraId="46B8185F" w14:textId="77777777" w:rsidR="00776FF6" w:rsidRDefault="00776FF6" w:rsidP="00776FF6">
      <w:pPr>
        <w:numPr>
          <w:ilvl w:val="0"/>
          <w:numId w:val="3"/>
        </w:numPr>
        <w:autoSpaceDE w:val="0"/>
        <w:autoSpaceDN w:val="0"/>
        <w:adjustRightInd w:val="0"/>
        <w:rPr>
          <w:sz w:val="22"/>
          <w:szCs w:val="22"/>
        </w:rPr>
      </w:pPr>
      <w:r>
        <w:rPr>
          <w:sz w:val="22"/>
          <w:szCs w:val="22"/>
        </w:rPr>
        <w:t xml:space="preserve">Vstupenky dle čl. III bod. c) v celkové hodnotě Kč 40 000,- Kč musí A-AGENT odebrat nejpozději do 20. 6. 2025. Pokud vstupenky nebudou vyčerpány do 20. 6. 2025, vyhrazuje si SPOLEČNOST právo vyfakturovat a zaslat pro A_AGENT zbylou část vstupenek podle vlastního výběru.  </w:t>
      </w:r>
    </w:p>
    <w:p w14:paraId="1F8BC2F7" w14:textId="77777777" w:rsidR="00776FF6" w:rsidRDefault="00776FF6" w:rsidP="00776FF6">
      <w:pPr>
        <w:numPr>
          <w:ilvl w:val="0"/>
          <w:numId w:val="3"/>
        </w:numPr>
        <w:autoSpaceDE w:val="0"/>
        <w:autoSpaceDN w:val="0"/>
        <w:adjustRightInd w:val="0"/>
        <w:rPr>
          <w:sz w:val="22"/>
          <w:szCs w:val="22"/>
        </w:rPr>
      </w:pPr>
      <w:r>
        <w:rPr>
          <w:sz w:val="22"/>
          <w:szCs w:val="22"/>
        </w:rPr>
        <w:t>Fakturace za dohodnutý počet vstupenek bude probíhat postupně po každém odběru vstupenek až do vyčerpání stanovené částky. S</w:t>
      </w:r>
      <w:r w:rsidR="008D6661">
        <w:rPr>
          <w:sz w:val="22"/>
          <w:szCs w:val="22"/>
        </w:rPr>
        <w:t>platnost faktur bude 31. 8. 2025</w:t>
      </w:r>
      <w:r>
        <w:rPr>
          <w:sz w:val="22"/>
          <w:szCs w:val="22"/>
        </w:rPr>
        <w:t>.</w:t>
      </w:r>
    </w:p>
    <w:p w14:paraId="4FC33806" w14:textId="77777777" w:rsidR="00776FF6" w:rsidRPr="003868F8" w:rsidRDefault="00F27F7D" w:rsidP="00776FF6">
      <w:pPr>
        <w:numPr>
          <w:ilvl w:val="0"/>
          <w:numId w:val="3"/>
        </w:numPr>
        <w:autoSpaceDE w:val="0"/>
        <w:autoSpaceDN w:val="0"/>
        <w:adjustRightInd w:val="0"/>
        <w:rPr>
          <w:sz w:val="22"/>
          <w:szCs w:val="22"/>
        </w:rPr>
      </w:pPr>
      <w:r w:rsidRPr="003868F8">
        <w:rPr>
          <w:sz w:val="22"/>
          <w:szCs w:val="22"/>
        </w:rPr>
        <w:t>A-AGENT vystaví 16</w:t>
      </w:r>
      <w:r w:rsidR="008D6661" w:rsidRPr="003868F8">
        <w:rPr>
          <w:sz w:val="22"/>
          <w:szCs w:val="22"/>
        </w:rPr>
        <w:t>. 9. 2024</w:t>
      </w:r>
      <w:r w:rsidR="00776FF6" w:rsidRPr="003868F8">
        <w:rPr>
          <w:sz w:val="22"/>
          <w:szCs w:val="22"/>
        </w:rPr>
        <w:t xml:space="preserve"> fakturu na reklamu ve výši 52 </w:t>
      </w:r>
      <w:r w:rsidR="008D6661" w:rsidRPr="003868F8">
        <w:rPr>
          <w:sz w:val="22"/>
          <w:szCs w:val="22"/>
        </w:rPr>
        <w:t>320 + DPH, splatnost 31. 8. 2025</w:t>
      </w:r>
      <w:r w:rsidR="00776FF6" w:rsidRPr="003868F8">
        <w:rPr>
          <w:sz w:val="22"/>
          <w:szCs w:val="22"/>
        </w:rPr>
        <w:t>.</w:t>
      </w:r>
    </w:p>
    <w:p w14:paraId="0F492429" w14:textId="77777777" w:rsidR="00776FF6" w:rsidRDefault="00776FF6" w:rsidP="00776FF6">
      <w:pPr>
        <w:autoSpaceDE w:val="0"/>
        <w:autoSpaceDN w:val="0"/>
        <w:adjustRightInd w:val="0"/>
        <w:ind w:left="709"/>
        <w:rPr>
          <w:sz w:val="22"/>
          <w:szCs w:val="22"/>
        </w:rPr>
      </w:pPr>
      <w:r>
        <w:rPr>
          <w:sz w:val="22"/>
          <w:szCs w:val="22"/>
        </w:rPr>
        <w:lastRenderedPageBreak/>
        <w:t>Obě smluvní strany souhlasí se vzájemným započtením výš</w:t>
      </w:r>
      <w:r w:rsidR="008D6661">
        <w:rPr>
          <w:sz w:val="22"/>
          <w:szCs w:val="22"/>
        </w:rPr>
        <w:t>e uvedených faktur k 31. 8. 2025</w:t>
      </w:r>
      <w:r>
        <w:rPr>
          <w:sz w:val="22"/>
          <w:szCs w:val="22"/>
        </w:rPr>
        <w:t>. Po započtení zůstane k úhradě zůstatek ve výši 8 400 Kč. Tento rozdíl doplatí SPOLEČNOST A-AGENT k datu spla</w:t>
      </w:r>
      <w:r w:rsidR="008D6661">
        <w:rPr>
          <w:sz w:val="22"/>
          <w:szCs w:val="22"/>
        </w:rPr>
        <w:t>tnosti faktur, tj. k 31. 8. 2025</w:t>
      </w:r>
      <w:r>
        <w:rPr>
          <w:sz w:val="22"/>
          <w:szCs w:val="22"/>
        </w:rPr>
        <w:t xml:space="preserve">.   </w:t>
      </w:r>
    </w:p>
    <w:p w14:paraId="1A3E1C17" w14:textId="4DB5071F" w:rsidR="00776FF6" w:rsidRPr="003868F8" w:rsidRDefault="00776FF6" w:rsidP="00E36483">
      <w:pPr>
        <w:pStyle w:val="Odstavecseseznamem"/>
        <w:numPr>
          <w:ilvl w:val="0"/>
          <w:numId w:val="3"/>
        </w:numPr>
        <w:autoSpaceDE w:val="0"/>
        <w:autoSpaceDN w:val="0"/>
        <w:adjustRightInd w:val="0"/>
        <w:jc w:val="center"/>
        <w:rPr>
          <w:b/>
          <w:bCs/>
          <w:sz w:val="22"/>
          <w:szCs w:val="22"/>
        </w:rPr>
      </w:pPr>
      <w:r w:rsidRPr="003868F8">
        <w:rPr>
          <w:sz w:val="22"/>
          <w:szCs w:val="22"/>
        </w:rPr>
        <w:t>AGENT vystaví SP</w:t>
      </w:r>
      <w:r w:rsidR="008D6661" w:rsidRPr="003868F8">
        <w:rPr>
          <w:sz w:val="22"/>
          <w:szCs w:val="22"/>
        </w:rPr>
        <w:t>OLEČNOSTI 10x měsíčně (září 2024 až červen 2025</w:t>
      </w:r>
      <w:r w:rsidRPr="003868F8">
        <w:rPr>
          <w:sz w:val="22"/>
          <w:szCs w:val="22"/>
        </w:rPr>
        <w:t>) fakturu se splatností 14 dní od data doručení faktury na částku  8 000,- Kč + DPH, která bude uhrazena převodem na výše uvedený účet A-AGENT. První fa</w:t>
      </w:r>
      <w:r w:rsidR="00F27F7D" w:rsidRPr="003868F8">
        <w:rPr>
          <w:sz w:val="22"/>
          <w:szCs w:val="22"/>
        </w:rPr>
        <w:t>ktura bude vystavena 16</w:t>
      </w:r>
      <w:r w:rsidR="008D6661" w:rsidRPr="003868F8">
        <w:rPr>
          <w:sz w:val="22"/>
          <w:szCs w:val="22"/>
        </w:rPr>
        <w:t>. 9. 2024</w:t>
      </w:r>
    </w:p>
    <w:p w14:paraId="5BC85C8B" w14:textId="77777777" w:rsidR="00776FF6" w:rsidRDefault="00776FF6" w:rsidP="00776FF6">
      <w:pPr>
        <w:autoSpaceDE w:val="0"/>
        <w:autoSpaceDN w:val="0"/>
        <w:adjustRightInd w:val="0"/>
        <w:jc w:val="center"/>
        <w:rPr>
          <w:b/>
          <w:bCs/>
          <w:sz w:val="22"/>
          <w:szCs w:val="22"/>
        </w:rPr>
      </w:pPr>
      <w:r>
        <w:rPr>
          <w:b/>
          <w:bCs/>
          <w:sz w:val="22"/>
          <w:szCs w:val="22"/>
        </w:rPr>
        <w:t>článek V</w:t>
      </w:r>
    </w:p>
    <w:p w14:paraId="3093378F" w14:textId="77777777" w:rsidR="00776FF6" w:rsidRDefault="00776FF6" w:rsidP="00776FF6">
      <w:pPr>
        <w:autoSpaceDE w:val="0"/>
        <w:autoSpaceDN w:val="0"/>
        <w:adjustRightInd w:val="0"/>
        <w:jc w:val="center"/>
        <w:rPr>
          <w:b/>
          <w:bCs/>
          <w:sz w:val="22"/>
          <w:szCs w:val="22"/>
        </w:rPr>
      </w:pPr>
      <w:r>
        <w:rPr>
          <w:b/>
          <w:bCs/>
          <w:sz w:val="22"/>
          <w:szCs w:val="22"/>
        </w:rPr>
        <w:t xml:space="preserve"> Sankce, ostatní ujednání </w:t>
      </w:r>
    </w:p>
    <w:p w14:paraId="1AC7347B" w14:textId="77777777" w:rsidR="00776FF6" w:rsidRDefault="00776FF6" w:rsidP="00776FF6">
      <w:pPr>
        <w:autoSpaceDE w:val="0"/>
        <w:autoSpaceDN w:val="0"/>
        <w:adjustRightInd w:val="0"/>
        <w:jc w:val="center"/>
        <w:rPr>
          <w:b/>
          <w:bCs/>
          <w:sz w:val="22"/>
          <w:szCs w:val="22"/>
        </w:rPr>
      </w:pPr>
    </w:p>
    <w:p w14:paraId="673509C1" w14:textId="77777777" w:rsidR="00776FF6" w:rsidRDefault="00776FF6" w:rsidP="00776FF6">
      <w:pPr>
        <w:autoSpaceDE w:val="0"/>
        <w:autoSpaceDN w:val="0"/>
        <w:adjustRightInd w:val="0"/>
        <w:ind w:left="360"/>
        <w:jc w:val="both"/>
        <w:rPr>
          <w:sz w:val="22"/>
          <w:szCs w:val="22"/>
        </w:rPr>
      </w:pPr>
      <w:r>
        <w:rPr>
          <w:sz w:val="22"/>
          <w:szCs w:val="22"/>
        </w:rPr>
        <w:t xml:space="preserve">V případě, že nedojde k odvysílání Reklamních spotů v rozsahu předpokládaném touto smlouvou z důvodů na straně SPOLEČNOSTI (např. neobjednání odvysílání reklamních spotů,  nedodání reklamních spotů dle čl. II odst.3, dodání Reklamních spotů, které jsou v rozporu s platnými právními předpisy,..), je A-AGENT oprávněn požadovat po SPOLEČNOSTI smluvní pokutu ve výši odpovídající ceně Reklamních spotů, které nebyly z uvedených důvodů odvysílány..   </w:t>
      </w:r>
    </w:p>
    <w:p w14:paraId="78C41E5B" w14:textId="77777777" w:rsidR="00776FF6" w:rsidRDefault="00776FF6" w:rsidP="00776FF6">
      <w:pPr>
        <w:autoSpaceDE w:val="0"/>
        <w:autoSpaceDN w:val="0"/>
        <w:adjustRightInd w:val="0"/>
        <w:ind w:left="360"/>
        <w:jc w:val="both"/>
        <w:rPr>
          <w:sz w:val="22"/>
          <w:szCs w:val="22"/>
        </w:rPr>
      </w:pPr>
      <w:r>
        <w:rPr>
          <w:sz w:val="22"/>
          <w:szCs w:val="22"/>
        </w:rPr>
        <w:t>V případě, že nedojde k řádnému poskytnutí Věcného plnění v rozsahu předpokládaném touto smlouvou z důvodů na straně SPOLEČNOSTI, je A-AGENT oprávněn požadovat po SPOLEČNOSTI smluvní pokutu ve výši odpovídající ceně neposkytnutého Věcného plnění.</w:t>
      </w:r>
    </w:p>
    <w:p w14:paraId="16CD82D2" w14:textId="77777777" w:rsidR="00776FF6" w:rsidRDefault="00776FF6" w:rsidP="00776FF6">
      <w:pPr>
        <w:autoSpaceDE w:val="0"/>
        <w:autoSpaceDN w:val="0"/>
        <w:adjustRightInd w:val="0"/>
        <w:ind w:left="360"/>
        <w:jc w:val="both"/>
        <w:rPr>
          <w:sz w:val="22"/>
          <w:szCs w:val="22"/>
        </w:rPr>
      </w:pPr>
      <w:r>
        <w:rPr>
          <w:bCs/>
          <w:sz w:val="22"/>
          <w:szCs w:val="22"/>
        </w:rPr>
        <w:t xml:space="preserve">V případě nedodržení dohodnutého termínu vysílání z důvodu vyšší moci, provozní tísňové situace či z důvodu změny programu nebo nedodržení objednaných termínů třetí osobou zajistí A-AGENT reklamní vysílání </w:t>
      </w:r>
      <w:r>
        <w:rPr>
          <w:sz w:val="22"/>
          <w:szCs w:val="22"/>
        </w:rPr>
        <w:t xml:space="preserve">v dohodnutém náhradním termínu. V ostatních případech je SPOLEČNOST oprávněna požadovat po A-AGENT smluvní pokutu ve výši odpovídají ceně neposkytnutého Reklamního plnění.     </w:t>
      </w:r>
    </w:p>
    <w:p w14:paraId="65206C35" w14:textId="77777777" w:rsidR="00776FF6" w:rsidRDefault="00776FF6" w:rsidP="00776FF6">
      <w:pPr>
        <w:autoSpaceDE w:val="0"/>
        <w:autoSpaceDN w:val="0"/>
        <w:adjustRightInd w:val="0"/>
        <w:ind w:left="360"/>
        <w:jc w:val="both"/>
        <w:rPr>
          <w:sz w:val="22"/>
          <w:szCs w:val="22"/>
        </w:rPr>
      </w:pPr>
      <w:r>
        <w:rPr>
          <w:sz w:val="22"/>
          <w:szCs w:val="22"/>
        </w:rPr>
        <w:t xml:space="preserve">Nárokem na jakékoli smluvní pokuty podle této smlouvy není dotčeno právo oprávněné smluvní strany na náhradu škody, která této smluvní straně vznikne v důsledku příslušného porušení povinnosti. </w:t>
      </w:r>
    </w:p>
    <w:p w14:paraId="27E416C1" w14:textId="77777777" w:rsidR="00776FF6" w:rsidRDefault="00776FF6" w:rsidP="00776FF6">
      <w:pPr>
        <w:autoSpaceDE w:val="0"/>
        <w:autoSpaceDN w:val="0"/>
        <w:adjustRightInd w:val="0"/>
        <w:ind w:left="360"/>
        <w:jc w:val="both"/>
        <w:rPr>
          <w:sz w:val="22"/>
          <w:szCs w:val="22"/>
        </w:rPr>
      </w:pPr>
      <w:r>
        <w:rPr>
          <w:sz w:val="22"/>
          <w:szCs w:val="22"/>
        </w:rPr>
        <w:t>A-AGENT bere na vědomí, že SPOLEČNOST je příspěvkovou organizací, která hospodaří s veřejnými prostředky a která je povinna předávat svému zřizovateli veškeré informace a v rámci zákona o přístupu k veřejným informacím i třetím osobám.</w:t>
      </w:r>
    </w:p>
    <w:p w14:paraId="7449BA5C" w14:textId="77777777" w:rsidR="00776FF6" w:rsidRDefault="00776FF6" w:rsidP="00776FF6">
      <w:pPr>
        <w:suppressAutoHyphens/>
        <w:autoSpaceDE w:val="0"/>
        <w:autoSpaceDN w:val="0"/>
        <w:adjustRightInd w:val="0"/>
        <w:ind w:left="360"/>
        <w:jc w:val="both"/>
        <w:rPr>
          <w:sz w:val="22"/>
          <w:szCs w:val="22"/>
        </w:rPr>
      </w:pPr>
      <w:r>
        <w:rPr>
          <w:sz w:val="22"/>
          <w:szCs w:val="22"/>
        </w:rPr>
        <w:t xml:space="preserve">Veškeré písemnosti budou doručovány na adresu smluvních stran uvedenou v záhlaví této smlouvy, pokud některá ze smluvních stran písemně neoznámí jinou adresu. Bez ohledu na jiné možnosti prokázání doručení, které umožňují právní předpisy, jakákoliv písemnost, jejíž doručení tato smlouva vyžaduje, předpokládá anebo umožňuje, bude považovaná za doručenou, byla-li doručena smluvní straně na adresu uvedenou v záhlaví této smlouvy nebo na jinou adresu, kterou smluvní strana písemně oznámí druhé smluvní straně. Odmítnutí převzetí nebo nevyzvednutí uložené písemnosti smluvní stranou bude mít stejné důsledky jako její doručení, a to ke dni odmítnutí převzetí nebo k poslednímu dni lhůty pro uložení. </w:t>
      </w:r>
    </w:p>
    <w:p w14:paraId="4B7F49DE" w14:textId="77777777" w:rsidR="00776FF6" w:rsidRDefault="00776FF6" w:rsidP="00776FF6">
      <w:pPr>
        <w:suppressAutoHyphens/>
        <w:autoSpaceDE w:val="0"/>
        <w:autoSpaceDN w:val="0"/>
        <w:adjustRightInd w:val="0"/>
        <w:ind w:left="360"/>
        <w:jc w:val="both"/>
        <w:rPr>
          <w:sz w:val="22"/>
          <w:szCs w:val="22"/>
        </w:rPr>
      </w:pPr>
      <w:r>
        <w:rPr>
          <w:sz w:val="22"/>
          <w:szCs w:val="22"/>
        </w:rPr>
        <w:t xml:space="preserve">Smluvní strany výslovně sjednávají, že příslušná Objednávka vystavovaná na základě této smlouvy se stává platnou dnem jejího oboustranného schválení, přičemž za schválení podle tohoto odstavce se považuje doručení podepsané Objednávky na dohodnutou emailovou adresu s „naskenovaným“ podpisem za příslušnou smluvní stranu.  </w:t>
      </w:r>
    </w:p>
    <w:p w14:paraId="6D419998" w14:textId="77777777" w:rsidR="00776FF6" w:rsidRDefault="00776FF6" w:rsidP="00776FF6">
      <w:pPr>
        <w:suppressAutoHyphens/>
        <w:autoSpaceDE w:val="0"/>
        <w:autoSpaceDN w:val="0"/>
        <w:adjustRightInd w:val="0"/>
        <w:ind w:left="360"/>
        <w:jc w:val="both"/>
        <w:rPr>
          <w:sz w:val="22"/>
          <w:szCs w:val="22"/>
        </w:rPr>
      </w:pPr>
      <w:r>
        <w:rPr>
          <w:sz w:val="22"/>
          <w:szCs w:val="22"/>
        </w:rPr>
        <w:t xml:space="preserve"> Smluvní strany se dohodly v souladu s ustanovením §89a zákona č. 99/1963 Sb., občanský soudní řád, v platném znění, na tom, že místně příslušným soudem pro řešení sporů z této smlouvy je obecný soud A-AGENT.</w:t>
      </w:r>
    </w:p>
    <w:p w14:paraId="08AE5528" w14:textId="77777777" w:rsidR="00776FF6" w:rsidRDefault="00776FF6" w:rsidP="00776FF6">
      <w:pPr>
        <w:suppressAutoHyphens/>
        <w:autoSpaceDE w:val="0"/>
        <w:autoSpaceDN w:val="0"/>
        <w:adjustRightInd w:val="0"/>
        <w:jc w:val="both"/>
        <w:rPr>
          <w:sz w:val="22"/>
          <w:szCs w:val="22"/>
        </w:rPr>
      </w:pPr>
    </w:p>
    <w:p w14:paraId="2305999A" w14:textId="77777777" w:rsidR="00776FF6" w:rsidRDefault="00776FF6" w:rsidP="00776FF6">
      <w:pPr>
        <w:autoSpaceDE w:val="0"/>
        <w:autoSpaceDN w:val="0"/>
        <w:adjustRightInd w:val="0"/>
        <w:jc w:val="center"/>
        <w:rPr>
          <w:b/>
          <w:bCs/>
          <w:sz w:val="22"/>
          <w:szCs w:val="22"/>
        </w:rPr>
      </w:pPr>
      <w:r>
        <w:rPr>
          <w:b/>
          <w:bCs/>
          <w:sz w:val="22"/>
          <w:szCs w:val="22"/>
        </w:rPr>
        <w:t>článek VI</w:t>
      </w:r>
    </w:p>
    <w:p w14:paraId="28E27A05" w14:textId="77777777" w:rsidR="00776FF6" w:rsidRDefault="00776FF6" w:rsidP="00776FF6">
      <w:pPr>
        <w:autoSpaceDE w:val="0"/>
        <w:autoSpaceDN w:val="0"/>
        <w:adjustRightInd w:val="0"/>
        <w:jc w:val="center"/>
        <w:rPr>
          <w:sz w:val="22"/>
          <w:szCs w:val="22"/>
        </w:rPr>
      </w:pPr>
      <w:r>
        <w:rPr>
          <w:b/>
          <w:bCs/>
          <w:sz w:val="22"/>
          <w:szCs w:val="22"/>
          <w:lang w:val="en-US"/>
        </w:rPr>
        <w:t>Záv</w:t>
      </w:r>
      <w:r>
        <w:rPr>
          <w:b/>
          <w:bCs/>
          <w:sz w:val="22"/>
          <w:szCs w:val="22"/>
        </w:rPr>
        <w:t xml:space="preserve">ěrečná ustanovení </w:t>
      </w:r>
    </w:p>
    <w:p w14:paraId="136FD9D3" w14:textId="77777777" w:rsidR="00776FF6" w:rsidRDefault="00776FF6" w:rsidP="00776FF6">
      <w:pPr>
        <w:numPr>
          <w:ilvl w:val="0"/>
          <w:numId w:val="4"/>
        </w:numPr>
        <w:autoSpaceDE w:val="0"/>
        <w:autoSpaceDN w:val="0"/>
        <w:adjustRightInd w:val="0"/>
        <w:jc w:val="both"/>
        <w:rPr>
          <w:sz w:val="22"/>
          <w:szCs w:val="22"/>
        </w:rPr>
      </w:pPr>
      <w:r>
        <w:rPr>
          <w:sz w:val="22"/>
          <w:szCs w:val="22"/>
        </w:rPr>
        <w:t>Tato smlouva se uzavír</w:t>
      </w:r>
      <w:r w:rsidR="008D6661">
        <w:rPr>
          <w:sz w:val="22"/>
          <w:szCs w:val="22"/>
        </w:rPr>
        <w:t>á na dobu určitou do 31. 8. 2025</w:t>
      </w:r>
      <w:r>
        <w:rPr>
          <w:sz w:val="22"/>
          <w:szCs w:val="22"/>
        </w:rPr>
        <w:t xml:space="preserve">. </w:t>
      </w:r>
    </w:p>
    <w:p w14:paraId="45043C7C" w14:textId="77777777" w:rsidR="00776FF6" w:rsidRDefault="00776FF6" w:rsidP="00776FF6">
      <w:pPr>
        <w:numPr>
          <w:ilvl w:val="0"/>
          <w:numId w:val="4"/>
        </w:numPr>
        <w:autoSpaceDE w:val="0"/>
        <w:autoSpaceDN w:val="0"/>
        <w:adjustRightInd w:val="0"/>
        <w:jc w:val="both"/>
        <w:rPr>
          <w:sz w:val="22"/>
          <w:szCs w:val="22"/>
        </w:rPr>
      </w:pPr>
      <w:r>
        <w:rPr>
          <w:sz w:val="22"/>
          <w:szCs w:val="22"/>
        </w:rPr>
        <w:t xml:space="preserve">Tato smlouva je vyhotovena ve dvou výtiscích, přičemž A-AGENT i SPOLEČNOST obdrží jeden výtisk.  </w:t>
      </w:r>
    </w:p>
    <w:p w14:paraId="4E9129CD" w14:textId="77777777" w:rsidR="00776FF6" w:rsidRDefault="00776FF6" w:rsidP="00776FF6">
      <w:pPr>
        <w:numPr>
          <w:ilvl w:val="0"/>
          <w:numId w:val="4"/>
        </w:numPr>
        <w:suppressAutoHyphens/>
        <w:autoSpaceDE w:val="0"/>
        <w:autoSpaceDN w:val="0"/>
        <w:adjustRightInd w:val="0"/>
        <w:jc w:val="both"/>
        <w:rPr>
          <w:sz w:val="22"/>
          <w:szCs w:val="22"/>
        </w:rPr>
      </w:pPr>
      <w:r>
        <w:rPr>
          <w:sz w:val="22"/>
          <w:szCs w:val="22"/>
        </w:rPr>
        <w:t>Smluvní strany výslovně vylučují, aby byla jakákoliv práva a povinnosti dovozovány z dosavadní či budoucí praxe zavedené mezi stranami či zvyklostí zachovávaných obecně či v odvětví týkajícím se předmětu plnění této smlouvy, ledaže je ve smlouvě výslovně sjednáno jinak. Strany podpisem této smlouvy potvrzují, že si nejsou vědomy žádných dosud mezi nimi zavedených obchodních zvyklostí či praxe.</w:t>
      </w:r>
    </w:p>
    <w:p w14:paraId="31FD85A0" w14:textId="77777777" w:rsidR="00776FF6" w:rsidRDefault="00776FF6" w:rsidP="00776FF6">
      <w:pPr>
        <w:numPr>
          <w:ilvl w:val="0"/>
          <w:numId w:val="4"/>
        </w:numPr>
        <w:autoSpaceDE w:val="0"/>
        <w:autoSpaceDN w:val="0"/>
        <w:adjustRightInd w:val="0"/>
        <w:jc w:val="both"/>
        <w:rPr>
          <w:sz w:val="22"/>
          <w:szCs w:val="22"/>
        </w:rPr>
      </w:pPr>
      <w:r>
        <w:rPr>
          <w:sz w:val="22"/>
          <w:szCs w:val="22"/>
        </w:rPr>
        <w:lastRenderedPageBreak/>
        <w:t>Smluvní strany výslovně sjednávají, že tato smlouva může být doplňována či měněna pouze písemnými dodatky podepsanými oběma smluvními stranami. Smluvní strany v souladu s § 564 občanského zákoníku vylučují možnost změnit obsah této smlouvy jinou formou. Nedílnou součástí této smlouvy se dále stanou Objednávky SPOLEČNOSTI vystavované v souladu s touto smlouvou.</w:t>
      </w:r>
    </w:p>
    <w:p w14:paraId="65FC1108" w14:textId="77777777" w:rsidR="00776FF6" w:rsidRDefault="00776FF6" w:rsidP="00776FF6">
      <w:pPr>
        <w:numPr>
          <w:ilvl w:val="0"/>
          <w:numId w:val="4"/>
        </w:numPr>
        <w:autoSpaceDE w:val="0"/>
        <w:autoSpaceDN w:val="0"/>
        <w:adjustRightInd w:val="0"/>
        <w:jc w:val="both"/>
        <w:rPr>
          <w:sz w:val="22"/>
          <w:szCs w:val="22"/>
        </w:rPr>
      </w:pPr>
      <w:r>
        <w:rPr>
          <w:sz w:val="22"/>
          <w:szCs w:val="22"/>
        </w:rPr>
        <w:t>Práva a povinnosti touto smlouvou výslovně neupravená se řídí příslušnými ustanoveními občanského zákoníku.</w:t>
      </w:r>
    </w:p>
    <w:p w14:paraId="12264BCE" w14:textId="77777777" w:rsidR="00776FF6" w:rsidRDefault="00776FF6" w:rsidP="00776FF6">
      <w:pPr>
        <w:numPr>
          <w:ilvl w:val="0"/>
          <w:numId w:val="4"/>
        </w:numPr>
        <w:autoSpaceDE w:val="0"/>
        <w:autoSpaceDN w:val="0"/>
        <w:adjustRightInd w:val="0"/>
        <w:jc w:val="both"/>
        <w:rPr>
          <w:sz w:val="22"/>
          <w:szCs w:val="22"/>
        </w:rPr>
      </w:pPr>
      <w:r>
        <w:rPr>
          <w:sz w:val="22"/>
          <w:szCs w:val="22"/>
        </w:rPr>
        <w:t xml:space="preserve">Smluvní strany prohlašují, že obsah této smlouvy je jim znám a odpovídá jejich vážné a svobodné vůli, a na důkaz toho připojují své podpisy. </w:t>
      </w:r>
    </w:p>
    <w:p w14:paraId="6236E6E4" w14:textId="77777777" w:rsidR="00776FF6" w:rsidRDefault="00776FF6" w:rsidP="00776FF6">
      <w:pPr>
        <w:numPr>
          <w:ilvl w:val="0"/>
          <w:numId w:val="4"/>
        </w:numPr>
        <w:tabs>
          <w:tab w:val="left" w:pos="0"/>
          <w:tab w:val="left" w:pos="426"/>
        </w:tabs>
        <w:suppressAutoHyphens/>
        <w:autoSpaceDE w:val="0"/>
        <w:autoSpaceDN w:val="0"/>
        <w:adjustRightInd w:val="0"/>
        <w:spacing w:before="60" w:after="60" w:line="100" w:lineRule="atLeast"/>
        <w:jc w:val="both"/>
        <w:rPr>
          <w:color w:val="000000"/>
          <w:sz w:val="22"/>
          <w:szCs w:val="22"/>
        </w:rPr>
      </w:pPr>
      <w:r>
        <w:rPr>
          <w:color w:val="00000A"/>
          <w:sz w:val="22"/>
          <w:szCs w:val="22"/>
        </w:rPr>
        <w:t xml:space="preserve">Tato smlouva nabývá platnosti dnem podpisu smluvních stran. </w:t>
      </w:r>
      <w:r>
        <w:rPr>
          <w:color w:val="00000A"/>
          <w:sz w:val="22"/>
          <w:szCs w:val="22"/>
        </w:rPr>
        <w:br/>
        <w:t>V pochybnostech se má za to, že rozhodující je datum podpisu smluvní strany, která smlouvu podepsala později.</w:t>
      </w:r>
    </w:p>
    <w:p w14:paraId="6F44967C" w14:textId="77777777" w:rsidR="00776FF6" w:rsidRDefault="00776FF6" w:rsidP="00776FF6">
      <w:pPr>
        <w:numPr>
          <w:ilvl w:val="0"/>
          <w:numId w:val="4"/>
        </w:numPr>
        <w:suppressAutoHyphens/>
        <w:autoSpaceDE w:val="0"/>
        <w:autoSpaceDN w:val="0"/>
        <w:adjustRightInd w:val="0"/>
        <w:spacing w:line="100" w:lineRule="atLeast"/>
        <w:jc w:val="both"/>
        <w:rPr>
          <w:sz w:val="22"/>
          <w:szCs w:val="22"/>
        </w:rPr>
      </w:pPr>
      <w:r>
        <w:rPr>
          <w:sz w:val="22"/>
          <w:szCs w:val="22"/>
        </w:rPr>
        <w:t>Obě smluvní strany berou na vědomí, že smlouva nabývá účinnosti teprve jejím uveřejněním v registru smluv podle zákona č. 340/2015 Sb. (zákon o registru smluv) a souhlasí s uveřejněním této smlouvy v registru smluv v úplném znění.</w:t>
      </w:r>
    </w:p>
    <w:p w14:paraId="354E1533" w14:textId="77777777" w:rsidR="00776FF6" w:rsidRPr="00452786" w:rsidRDefault="00776FF6" w:rsidP="00776FF6">
      <w:pPr>
        <w:pStyle w:val="Odstavecseseznamem"/>
        <w:numPr>
          <w:ilvl w:val="0"/>
          <w:numId w:val="4"/>
        </w:numPr>
        <w:rPr>
          <w:bCs/>
        </w:rPr>
      </w:pPr>
      <w:r w:rsidRPr="00452786">
        <w:rPr>
          <w:bCs/>
        </w:rPr>
        <w:t>Smluvní strany prohlašují, že se podmínkami této smlouvy na základě vzájemné dohody řídily již ode dne podpisu této smlouvy a pro případ, že smlouva podléhá zveřejnění v registru smluv, považují  veškerá svá vzájemná plnění poskytnutá ode dne podpisu této smlouvy do dne nabytí účinnosti této smlouvy za plnění poskytnutá podle této smlouvy.</w:t>
      </w:r>
    </w:p>
    <w:p w14:paraId="0F900CA3" w14:textId="77777777" w:rsidR="00776FF6" w:rsidRDefault="00776FF6" w:rsidP="00776FF6">
      <w:pPr>
        <w:suppressAutoHyphens/>
        <w:autoSpaceDE w:val="0"/>
        <w:autoSpaceDN w:val="0"/>
        <w:adjustRightInd w:val="0"/>
        <w:spacing w:line="100" w:lineRule="atLeast"/>
        <w:ind w:left="1080"/>
        <w:jc w:val="both"/>
        <w:rPr>
          <w:sz w:val="22"/>
          <w:szCs w:val="22"/>
        </w:rPr>
      </w:pPr>
    </w:p>
    <w:p w14:paraId="24418B27" w14:textId="77777777" w:rsidR="00776FF6" w:rsidRDefault="00776FF6" w:rsidP="00776FF6">
      <w:pPr>
        <w:autoSpaceDE w:val="0"/>
        <w:autoSpaceDN w:val="0"/>
        <w:adjustRightInd w:val="0"/>
        <w:ind w:left="720"/>
        <w:jc w:val="both"/>
        <w:rPr>
          <w:sz w:val="22"/>
          <w:szCs w:val="22"/>
        </w:rPr>
      </w:pPr>
    </w:p>
    <w:p w14:paraId="01842B04" w14:textId="77777777" w:rsidR="00776FF6" w:rsidRDefault="00776FF6" w:rsidP="00776FF6">
      <w:pPr>
        <w:autoSpaceDE w:val="0"/>
        <w:autoSpaceDN w:val="0"/>
        <w:adjustRightInd w:val="0"/>
        <w:rPr>
          <w:sz w:val="22"/>
          <w:szCs w:val="22"/>
        </w:rPr>
      </w:pPr>
    </w:p>
    <w:p w14:paraId="4672F5BF" w14:textId="77777777" w:rsidR="00776FF6" w:rsidRDefault="00776FF6" w:rsidP="00776FF6">
      <w:pPr>
        <w:autoSpaceDE w:val="0"/>
        <w:autoSpaceDN w:val="0"/>
        <w:adjustRightInd w:val="0"/>
        <w:rPr>
          <w:sz w:val="22"/>
          <w:szCs w:val="22"/>
          <w:highlight w:val="yellow"/>
        </w:rPr>
      </w:pPr>
    </w:p>
    <w:p w14:paraId="434A6A31" w14:textId="77777777" w:rsidR="00776FF6" w:rsidRDefault="00776FF6" w:rsidP="00776FF6">
      <w:pPr>
        <w:autoSpaceDE w:val="0"/>
        <w:autoSpaceDN w:val="0"/>
        <w:adjustRightInd w:val="0"/>
        <w:rPr>
          <w:sz w:val="22"/>
          <w:szCs w:val="22"/>
        </w:rPr>
      </w:pPr>
    </w:p>
    <w:p w14:paraId="18D8BBE2" w14:textId="77777777" w:rsidR="00776FF6" w:rsidRDefault="00776FF6" w:rsidP="00776FF6">
      <w:pPr>
        <w:autoSpaceDE w:val="0"/>
        <w:autoSpaceDN w:val="0"/>
        <w:adjustRightInd w:val="0"/>
        <w:rPr>
          <w:sz w:val="22"/>
          <w:szCs w:val="22"/>
        </w:rPr>
      </w:pPr>
      <w:r>
        <w:rPr>
          <w:sz w:val="22"/>
          <w:szCs w:val="22"/>
        </w:rPr>
        <w:t>V Brně dne</w:t>
      </w:r>
      <w:r>
        <w:rPr>
          <w:sz w:val="22"/>
          <w:szCs w:val="22"/>
        </w:rPr>
        <w:tab/>
      </w:r>
      <w:r>
        <w:rPr>
          <w:sz w:val="22"/>
          <w:szCs w:val="22"/>
        </w:rPr>
        <w:tab/>
      </w:r>
      <w:r>
        <w:rPr>
          <w:sz w:val="22"/>
          <w:szCs w:val="22"/>
        </w:rPr>
        <w:tab/>
      </w:r>
      <w:r>
        <w:rPr>
          <w:sz w:val="22"/>
          <w:szCs w:val="22"/>
        </w:rPr>
        <w:tab/>
        <w:t xml:space="preserve">               V Brně dne </w:t>
      </w:r>
    </w:p>
    <w:p w14:paraId="4DAC9E06" w14:textId="77777777" w:rsidR="00776FF6" w:rsidRDefault="00776FF6" w:rsidP="00776FF6">
      <w:pPr>
        <w:autoSpaceDE w:val="0"/>
        <w:autoSpaceDN w:val="0"/>
        <w:adjustRightInd w:val="0"/>
        <w:jc w:val="both"/>
        <w:rPr>
          <w:color w:val="000000"/>
          <w:sz w:val="22"/>
          <w:szCs w:val="22"/>
        </w:rPr>
      </w:pPr>
      <w:r>
        <w:rPr>
          <w:color w:val="000000"/>
          <w:sz w:val="22"/>
          <w:szCs w:val="22"/>
          <w:lang w:val="en-US"/>
        </w:rPr>
        <w:t xml:space="preserve">A-AGENT </w:t>
      </w:r>
      <w:r>
        <w:rPr>
          <w:color w:val="000000"/>
          <w:sz w:val="22"/>
          <w:szCs w:val="22"/>
          <w:lang w:val="en-US"/>
        </w:rPr>
        <w:tab/>
      </w:r>
      <w:r>
        <w:rPr>
          <w:color w:val="000000"/>
          <w:sz w:val="22"/>
          <w:szCs w:val="22"/>
          <w:lang w:val="en-US"/>
        </w:rPr>
        <w:tab/>
      </w:r>
      <w:r>
        <w:rPr>
          <w:color w:val="000000"/>
          <w:sz w:val="22"/>
          <w:szCs w:val="22"/>
          <w:lang w:val="en-US"/>
        </w:rPr>
        <w:tab/>
      </w:r>
      <w:r>
        <w:rPr>
          <w:color w:val="000000"/>
          <w:sz w:val="22"/>
          <w:szCs w:val="22"/>
          <w:lang w:val="en-US"/>
        </w:rPr>
        <w:tab/>
      </w:r>
      <w:r>
        <w:rPr>
          <w:color w:val="000000"/>
          <w:sz w:val="22"/>
          <w:szCs w:val="22"/>
          <w:lang w:val="en-US"/>
        </w:rPr>
        <w:tab/>
        <w:t xml:space="preserve">   Národní divadlo Brno, p</w:t>
      </w:r>
      <w:r>
        <w:rPr>
          <w:color w:val="000000"/>
          <w:sz w:val="22"/>
          <w:szCs w:val="22"/>
        </w:rPr>
        <w:t xml:space="preserve">říspěvková organizace </w:t>
      </w:r>
    </w:p>
    <w:p w14:paraId="72372C9C" w14:textId="77777777" w:rsidR="00776FF6" w:rsidRDefault="00776FF6" w:rsidP="00776FF6">
      <w:pPr>
        <w:autoSpaceDE w:val="0"/>
        <w:autoSpaceDN w:val="0"/>
        <w:adjustRightInd w:val="0"/>
        <w:jc w:val="both"/>
        <w:rPr>
          <w:color w:val="000000"/>
          <w:sz w:val="22"/>
          <w:szCs w:val="22"/>
          <w:lang w:val="en-US"/>
        </w:rPr>
      </w:pPr>
    </w:p>
    <w:p w14:paraId="49B7541B" w14:textId="77777777" w:rsidR="00776FF6" w:rsidRDefault="00776FF6" w:rsidP="00776FF6">
      <w:pPr>
        <w:autoSpaceDE w:val="0"/>
        <w:autoSpaceDN w:val="0"/>
        <w:adjustRightInd w:val="0"/>
        <w:jc w:val="both"/>
        <w:rPr>
          <w:color w:val="000000"/>
          <w:sz w:val="22"/>
          <w:szCs w:val="22"/>
          <w:lang w:val="en-US"/>
        </w:rPr>
      </w:pPr>
    </w:p>
    <w:p w14:paraId="19227E55" w14:textId="77777777" w:rsidR="00776FF6" w:rsidRDefault="00776FF6" w:rsidP="00776FF6">
      <w:pPr>
        <w:autoSpaceDE w:val="0"/>
        <w:autoSpaceDN w:val="0"/>
        <w:adjustRightInd w:val="0"/>
        <w:jc w:val="both"/>
        <w:rPr>
          <w:color w:val="000000"/>
          <w:sz w:val="22"/>
          <w:szCs w:val="22"/>
          <w:lang w:val="en-US"/>
        </w:rPr>
      </w:pPr>
    </w:p>
    <w:p w14:paraId="5B553348" w14:textId="77777777" w:rsidR="00776FF6" w:rsidRDefault="00776FF6" w:rsidP="00776FF6">
      <w:pPr>
        <w:autoSpaceDE w:val="0"/>
        <w:autoSpaceDN w:val="0"/>
        <w:adjustRightInd w:val="0"/>
        <w:rPr>
          <w:sz w:val="22"/>
          <w:szCs w:val="22"/>
          <w:lang w:val="en-US"/>
        </w:rPr>
      </w:pPr>
    </w:p>
    <w:p w14:paraId="6E9D3808" w14:textId="77777777" w:rsidR="00776FF6" w:rsidRDefault="00776FF6" w:rsidP="00776FF6">
      <w:pPr>
        <w:autoSpaceDE w:val="0"/>
        <w:autoSpaceDN w:val="0"/>
        <w:adjustRightInd w:val="0"/>
        <w:rPr>
          <w:sz w:val="22"/>
          <w:szCs w:val="22"/>
          <w:lang w:val="en-US"/>
        </w:rPr>
      </w:pPr>
    </w:p>
    <w:p w14:paraId="207B73CF" w14:textId="77777777" w:rsidR="00776FF6" w:rsidRDefault="00776FF6" w:rsidP="00776FF6">
      <w:pPr>
        <w:autoSpaceDE w:val="0"/>
        <w:autoSpaceDN w:val="0"/>
        <w:adjustRightInd w:val="0"/>
        <w:rPr>
          <w:sz w:val="22"/>
          <w:szCs w:val="22"/>
          <w:lang w:val="en-US"/>
        </w:rPr>
      </w:pPr>
    </w:p>
    <w:p w14:paraId="3B168B11" w14:textId="77777777" w:rsidR="00776FF6" w:rsidRDefault="00776FF6" w:rsidP="00776FF6">
      <w:pPr>
        <w:autoSpaceDE w:val="0"/>
        <w:autoSpaceDN w:val="0"/>
        <w:adjustRightInd w:val="0"/>
        <w:rPr>
          <w:sz w:val="22"/>
          <w:szCs w:val="22"/>
          <w:lang w:val="en-US"/>
        </w:rPr>
      </w:pPr>
    </w:p>
    <w:p w14:paraId="6AE1CDDC" w14:textId="77777777" w:rsidR="00776FF6" w:rsidRDefault="00776FF6" w:rsidP="00776FF6">
      <w:pPr>
        <w:autoSpaceDE w:val="0"/>
        <w:autoSpaceDN w:val="0"/>
        <w:adjustRightInd w:val="0"/>
        <w:rPr>
          <w:sz w:val="22"/>
          <w:szCs w:val="22"/>
          <w:lang w:val="en-US"/>
        </w:rPr>
      </w:pPr>
    </w:p>
    <w:p w14:paraId="73A36415" w14:textId="77777777" w:rsidR="00776FF6" w:rsidRDefault="00776FF6" w:rsidP="00776FF6">
      <w:pPr>
        <w:autoSpaceDE w:val="0"/>
        <w:autoSpaceDN w:val="0"/>
        <w:adjustRightInd w:val="0"/>
        <w:rPr>
          <w:sz w:val="22"/>
          <w:szCs w:val="22"/>
          <w:lang w:val="de-DE"/>
        </w:rPr>
      </w:pPr>
      <w:r>
        <w:rPr>
          <w:sz w:val="22"/>
          <w:szCs w:val="22"/>
          <w:lang w:val="de-DE"/>
        </w:rPr>
        <w:t>-----------------------------------------------</w:t>
      </w:r>
      <w:r>
        <w:rPr>
          <w:sz w:val="22"/>
          <w:szCs w:val="22"/>
          <w:lang w:val="de-DE"/>
        </w:rPr>
        <w:tab/>
      </w:r>
      <w:r>
        <w:rPr>
          <w:sz w:val="22"/>
          <w:szCs w:val="22"/>
          <w:lang w:val="de-DE"/>
        </w:rPr>
        <w:tab/>
        <w:t xml:space="preserve">   ----------------------------------------------</w:t>
      </w:r>
    </w:p>
    <w:p w14:paraId="5E4380DF" w14:textId="77777777" w:rsidR="00776FF6" w:rsidRDefault="00776FF6" w:rsidP="00776FF6">
      <w:pPr>
        <w:autoSpaceDE w:val="0"/>
        <w:autoSpaceDN w:val="0"/>
        <w:adjustRightInd w:val="0"/>
        <w:jc w:val="both"/>
        <w:rPr>
          <w:sz w:val="22"/>
          <w:szCs w:val="22"/>
        </w:rPr>
      </w:pPr>
      <w:r>
        <w:rPr>
          <w:sz w:val="22"/>
          <w:szCs w:val="22"/>
          <w:lang w:val="de-DE"/>
        </w:rPr>
        <w:t>Jan Ingerle - jednatel</w:t>
      </w:r>
      <w:r>
        <w:rPr>
          <w:sz w:val="22"/>
          <w:szCs w:val="22"/>
          <w:lang w:val="de-DE"/>
        </w:rPr>
        <w:tab/>
        <w:t xml:space="preserve">              </w:t>
      </w:r>
      <w:r>
        <w:rPr>
          <w:sz w:val="22"/>
          <w:szCs w:val="22"/>
          <w:lang w:val="de-DE"/>
        </w:rPr>
        <w:tab/>
      </w:r>
      <w:r>
        <w:rPr>
          <w:sz w:val="22"/>
          <w:szCs w:val="22"/>
          <w:lang w:val="de-DE"/>
        </w:rPr>
        <w:tab/>
        <w:t xml:space="preserve">   MgA. Martin Glaser, </w:t>
      </w:r>
      <w:r>
        <w:rPr>
          <w:sz w:val="22"/>
          <w:szCs w:val="22"/>
        </w:rPr>
        <w:t xml:space="preserve">ředitel  </w:t>
      </w:r>
    </w:p>
    <w:p w14:paraId="5EB3E5F8" w14:textId="77777777" w:rsidR="00776FF6" w:rsidRDefault="00776FF6" w:rsidP="00776FF6">
      <w:pPr>
        <w:autoSpaceDE w:val="0"/>
        <w:autoSpaceDN w:val="0"/>
        <w:adjustRightInd w:val="0"/>
        <w:rPr>
          <w:rFonts w:ascii="Arial" w:hAnsi="Arial" w:cs="Arial"/>
          <w:lang w:val="de-DE"/>
        </w:rPr>
      </w:pPr>
    </w:p>
    <w:p w14:paraId="368A37B5" w14:textId="77777777" w:rsidR="00776FF6" w:rsidRDefault="00776FF6" w:rsidP="00776FF6">
      <w:pPr>
        <w:autoSpaceDE w:val="0"/>
        <w:autoSpaceDN w:val="0"/>
        <w:adjustRightInd w:val="0"/>
        <w:rPr>
          <w:rFonts w:ascii="Arial" w:hAnsi="Arial" w:cs="Arial"/>
          <w:lang w:val="de-DE"/>
        </w:rPr>
      </w:pPr>
    </w:p>
    <w:p w14:paraId="6F87E1B5" w14:textId="77777777" w:rsidR="00776FF6" w:rsidRDefault="00776FF6" w:rsidP="00776FF6"/>
    <w:p w14:paraId="4AEADD7B" w14:textId="77777777" w:rsidR="00776FF6" w:rsidRDefault="00776FF6" w:rsidP="00776FF6"/>
    <w:p w14:paraId="2F3F93EC" w14:textId="77777777" w:rsidR="00776FF6" w:rsidRPr="005936B9" w:rsidRDefault="00776FF6" w:rsidP="00776FF6"/>
    <w:p w14:paraId="351A8F37" w14:textId="77777777" w:rsidR="00776FF6" w:rsidRDefault="00776FF6" w:rsidP="00776FF6"/>
    <w:p w14:paraId="56F4F996" w14:textId="77777777" w:rsidR="00776FF6" w:rsidRDefault="00776FF6" w:rsidP="00776FF6"/>
    <w:p w14:paraId="0F17C9B6" w14:textId="77777777" w:rsidR="00AD4343" w:rsidRDefault="00AD4343"/>
    <w:sectPr w:rsidR="00AD4343" w:rsidSect="00620CB8">
      <w:pgSz w:w="11906" w:h="16838"/>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CFBE2F2" w16cex:dateUtc="2024-08-06T1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4BFA2FA" w16cid:durableId="1CFBE2F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2292B"/>
    <w:multiLevelType w:val="hybridMultilevel"/>
    <w:tmpl w:val="FC90AC9C"/>
    <w:lvl w:ilvl="0" w:tplc="0405000F">
      <w:start w:val="1"/>
      <w:numFmt w:val="decimal"/>
      <w:lvlText w:val="%1."/>
      <w:lvlJc w:val="left"/>
      <w:pPr>
        <w:ind w:left="786"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3CC64FE"/>
    <w:multiLevelType w:val="hybridMultilevel"/>
    <w:tmpl w:val="4C688F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6A8A78BB"/>
    <w:multiLevelType w:val="hybridMultilevel"/>
    <w:tmpl w:val="F1828C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7FD723E4"/>
    <w:multiLevelType w:val="hybridMultilevel"/>
    <w:tmpl w:val="11E4B3A6"/>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FF6"/>
    <w:rsid w:val="00064A1C"/>
    <w:rsid w:val="00347317"/>
    <w:rsid w:val="003868F8"/>
    <w:rsid w:val="00691387"/>
    <w:rsid w:val="00776FF6"/>
    <w:rsid w:val="008D6661"/>
    <w:rsid w:val="00AD4343"/>
    <w:rsid w:val="00E36483"/>
    <w:rsid w:val="00F27F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B2346"/>
  <w15:chartTrackingRefBased/>
  <w15:docId w15:val="{CBF003C3-D32A-42E2-96CD-84340C05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6FF6"/>
    <w:pPr>
      <w:spacing w:after="0" w:line="240" w:lineRule="auto"/>
    </w:pPr>
    <w:rPr>
      <w:rFonts w:ascii="Times New Roman" w:eastAsia="SimSu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76FF6"/>
    <w:pPr>
      <w:ind w:left="720"/>
      <w:contextualSpacing/>
    </w:pPr>
  </w:style>
  <w:style w:type="paragraph" w:styleId="Revize">
    <w:name w:val="Revision"/>
    <w:hidden/>
    <w:uiPriority w:val="99"/>
    <w:semiHidden/>
    <w:rsid w:val="00691387"/>
    <w:pPr>
      <w:spacing w:after="0" w:line="240" w:lineRule="auto"/>
    </w:pPr>
    <w:rPr>
      <w:rFonts w:ascii="Times New Roman" w:eastAsia="SimSun" w:hAnsi="Times New Roman" w:cs="Times New Roman"/>
      <w:sz w:val="24"/>
      <w:szCs w:val="24"/>
      <w:lang w:eastAsia="zh-CN"/>
    </w:rPr>
  </w:style>
  <w:style w:type="character" w:styleId="Odkaznakoment">
    <w:name w:val="annotation reference"/>
    <w:basedOn w:val="Standardnpsmoodstavce"/>
    <w:uiPriority w:val="99"/>
    <w:semiHidden/>
    <w:unhideWhenUsed/>
    <w:rsid w:val="00E36483"/>
    <w:rPr>
      <w:sz w:val="16"/>
      <w:szCs w:val="16"/>
    </w:rPr>
  </w:style>
  <w:style w:type="paragraph" w:styleId="Textkomente">
    <w:name w:val="annotation text"/>
    <w:basedOn w:val="Normln"/>
    <w:link w:val="TextkomenteChar"/>
    <w:uiPriority w:val="99"/>
    <w:semiHidden/>
    <w:unhideWhenUsed/>
    <w:rsid w:val="00E36483"/>
    <w:rPr>
      <w:sz w:val="20"/>
      <w:szCs w:val="20"/>
    </w:rPr>
  </w:style>
  <w:style w:type="character" w:customStyle="1" w:styleId="TextkomenteChar">
    <w:name w:val="Text komentáře Char"/>
    <w:basedOn w:val="Standardnpsmoodstavce"/>
    <w:link w:val="Textkomente"/>
    <w:uiPriority w:val="99"/>
    <w:semiHidden/>
    <w:rsid w:val="00E36483"/>
    <w:rPr>
      <w:rFonts w:ascii="Times New Roman" w:eastAsia="SimSu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E36483"/>
    <w:rPr>
      <w:b/>
      <w:bCs/>
    </w:rPr>
  </w:style>
  <w:style w:type="character" w:customStyle="1" w:styleId="PedmtkomenteChar">
    <w:name w:val="Předmět komentáře Char"/>
    <w:basedOn w:val="TextkomenteChar"/>
    <w:link w:val="Pedmtkomente"/>
    <w:uiPriority w:val="99"/>
    <w:semiHidden/>
    <w:rsid w:val="00E36483"/>
    <w:rPr>
      <w:rFonts w:ascii="Times New Roman" w:eastAsia="SimSun" w:hAnsi="Times New Roman" w:cs="Times New Roman"/>
      <w:b/>
      <w:bCs/>
      <w:sz w:val="20"/>
      <w:szCs w:val="20"/>
      <w:lang w:eastAsia="zh-CN"/>
    </w:rPr>
  </w:style>
  <w:style w:type="paragraph" w:styleId="Textbubliny">
    <w:name w:val="Balloon Text"/>
    <w:basedOn w:val="Normln"/>
    <w:link w:val="TextbublinyChar"/>
    <w:uiPriority w:val="99"/>
    <w:semiHidden/>
    <w:unhideWhenUsed/>
    <w:rsid w:val="003868F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868F8"/>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1671</Words>
  <Characters>9861</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ND Brno</Company>
  <LinksUpToDate>false</LinksUpToDate>
  <CharactersWithSpaces>11509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Žáková-Klimplová Zuzana</dc:creator>
  <cp:keywords/>
  <dc:description/>
  <cp:lastModifiedBy>Žáková-Klimplová Zuzana</cp:lastModifiedBy>
  <cp:revision>2</cp:revision>
  <dcterms:created xsi:type="dcterms:W3CDTF">2024-08-21T14:50:00Z</dcterms:created>
  <dcterms:modified xsi:type="dcterms:W3CDTF">2024-08-21T14:50:00Z</dcterms:modified>
</cp:coreProperties>
</file>