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668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SMLOUV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O POSKYTOV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Á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NÍ SLUŽEB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45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7" w:lineRule="exact"/>
        <w:ind w:left="312" w:right="21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ená podle ustanoven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í 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§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26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9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odst. 2 zákona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51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3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/199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Sb.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obchod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íh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zákoníku, 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platném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 (dále jen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„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obchodn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2"/>
          <w:sz w:val="20"/>
          <w:szCs w:val="20"/>
        </w:rPr>
        <w:t>ý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zákoník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“) me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mito smluvními stranami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31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MMN, a.s.,nemocnic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"/>
          <w:sz w:val="20"/>
          <w:szCs w:val="20"/>
        </w:rPr>
        <w:t>e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Jilemnice a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12" w:right="21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 sídlem na adrese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: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465, 514 01 Jilemnice,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: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05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4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: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CZ05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4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12" w:right="21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zapsaná 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obchodním rejst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íku vedené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m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Kr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m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soude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m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Hradci Králové, sp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 3506/KSHK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zastoupená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: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MUDr. Ji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ím Kalensk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m,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edsedou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edstavenstva 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Ing. Aleno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u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ou, MBA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místop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edsedk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3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3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31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CEEOR spol. s r.o.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 sídlem na adrese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: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Nádra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 344/23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150 00 Praha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: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28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4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8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: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CZ28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4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8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12" w:right="216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zapsaná v obchodním rejst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íku vedené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m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 soudem v Praze, sp. zn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 142282/MSPH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 niž jedná: Aleš Tichopá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d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jednate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/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Ivana Šarkanová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prokura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3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Poskytovatel služeb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3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(Objednatel a 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 služeb dále spole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jen jako „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Smluvn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1"/>
          <w:sz w:val="20"/>
          <w:szCs w:val="20"/>
        </w:rPr>
        <w:t>í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“ a jednotliv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jako „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Smluvní strana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 stran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e 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dohodly takto: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22" w:lineRule="exact"/>
        <w:ind w:left="4472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 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0" w:lineRule="exact"/>
        <w:ind w:left="255" w:right="214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ávazek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uvedené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íloh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1 této Smlouvy (dále jen „služb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“) 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závazek Objednatele zaplatit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tovateli služeb odm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nu za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ě </w:t>
      </w:r>
      <w:r>
        <w:rPr lang="cs-CZ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tnuté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služby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ou;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še</w:t>
      </w:r>
      <w:r>
        <w:rPr lang="cs-CZ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íslušné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služby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tované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je uvedena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2.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íloh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1 této Smlouv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 jen jako „odm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na“).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5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2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uje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podmínk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stanovené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právními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edpisy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platn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území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stát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u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nezb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tné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tování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y 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n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tnout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prosp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 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eb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podmínk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dl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edchozí 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 celou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dobu trvání této Smlouvy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 se uzavír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á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 rok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u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 podpis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u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6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3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 služeb bere na 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domí a souhlasí s tím, že tato Smlouva nezakládá výhradní vztah a ž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e 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Objednatel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 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využít pro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tování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 služeb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eské republice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jiné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Touto skute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ností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není dot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 nárok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 služeb na odm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nu za služb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tnuté na základ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této 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362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Práva a povinnosti Smluvníc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"/>
          <w:sz w:val="20"/>
          <w:szCs w:val="20"/>
        </w:rPr>
        <w:t>h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stran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ádnou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odbornou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pé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í,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postupovat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yn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Objednatele a v souladu s jeho zájm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255" w:right="49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2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 služeb bude Objednateli pravideln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(každý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síc)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 v písemné form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e-mail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 na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adres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: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XXXXXXXXXX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X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XX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X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informace o stavu 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tování služeb, a to vžd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do 7. dne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íslušného kalendá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ního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síce.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25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3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 služeb bude 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 služb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na základ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této Smlouv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y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pouze prost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ednictvím sv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 zam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stnanc</w:t>
      </w:r>
      <w:r>
        <w:rPr lang="cs-CZ" sz="20" baseline="0" dirty="0">
          <w:jc w:val="left"/>
          <w:rFonts w:ascii="Arial" w:hAnsi="Arial" w:cs="Arial"/>
          <w:color w:val="000000"/>
          <w:spacing w:val="-22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55" w:right="21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obdobném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postaven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í </w:t>
      </w:r>
      <w:r>
        <w:rPr lang="cs-CZ" sz="20" baseline="0" dirty="0">
          <w:jc w:val="left"/>
          <w:rFonts w:ascii="Arial" w:hAnsi="Arial" w:cs="Arial"/>
          <w:color w:val="000000"/>
          <w:spacing w:val="17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nen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í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továním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jakoukoliv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etí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osobu bez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edchozího písemného schválení Objednatelem.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4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Porušení jakékoli povinnosti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 služeb vyplývající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tohoto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lánku Sm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ouv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se považuje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a podstatné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porušení Smlouv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ze strany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 služeb.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3966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3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. 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Výhradní práva Objednatele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29" w:lineRule="exact"/>
        <w:ind w:left="255" w:right="211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 služeb uznává a bere na 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domí,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 Objednatel je výl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 vlastníkem a držitelem vešker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ch práv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kajícíc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projekt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u 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jakékoli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jin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é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dokumentac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tnuté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továním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služeb.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výslovného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písemného pov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 strany Objednatele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žádném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použít, postoupit,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evést,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edat, zrušit nebo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cizi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t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jakkoli nakládat 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jakoukol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dokumentac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í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sobem, než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 stanoveno v této Smlouv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3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2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 služeb bude evidovat a uchovávat veškerou dokumentaci a písemné listin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které mu byl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y 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 budou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tnut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íska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l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ísk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á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e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službami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tovaným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touto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Smlouvou, a vrátí je Objednateli na jeho žádost ve lh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stanovené Objednatelem.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3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Porušení jakékoli povinnosti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 služeb vyplývající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tohoto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lánku Sm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ouv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se považuje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a podstatné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porušení Smlouvy ze stran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y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 služeb.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4429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4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Platební podmínky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2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 strany se dohodly,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b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vznikn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nárok na odm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nu uvedenou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bod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ě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2.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ílohy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tnutí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konkrétní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služby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okamžiku,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kd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tuto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u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 lang="cs-CZ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Smlouvo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u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tne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lang="cs-CZ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strany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spole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ě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ě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schválí,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služb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tnuta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a 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29" w:lineRule="exact"/>
        <w:ind w:left="255" w:right="213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2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íslušnou v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ši odm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ny uhradí Objednatel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tovateli služeb na základ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faktur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kterou je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l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eb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vystavit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poté,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íská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nárok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danou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ástku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fakturovat,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uvedeno v odstavc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tohot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lánku IV., tj. poté, co bude mezi Smluv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ími stranami písemn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schváleno, že služba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byla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 stran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 služeb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tnuta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 a 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souladu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touto Smlouvou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Faktura je splatná do 30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jejího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Objednateli.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Faktura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ovat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náležitosti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všech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právních</w:t>
      </w:r>
      <w:r>
        <w:rPr lang="cs-CZ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datem</w:t>
      </w:r>
      <w:r>
        <w:rPr lang="cs-CZ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splatnosti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vrátit</w:t>
      </w:r>
      <w:r>
        <w:rPr lang="cs-CZ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tovateli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fakturu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obsahující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nedostatk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a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 tak, že ji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zašle zp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tovateli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nejpozd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den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splatnosti,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tím, že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lh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splatnosti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vrácením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faktur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pozastaven.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takovém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povinen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opravit vrácenou fakturu nebo vystavit novou fakturu bez ch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b,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lh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 pro úhradu za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 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žet znovu.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4345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5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rnost informací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5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zachovávat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rnost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vešker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informací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týkajících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obchodních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záležitostí,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jakož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informací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kajících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ískal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souvislosti s pln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ním povinností podle této Smlouvy, a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avazuje se, že t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 informace nez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ístupní žádné 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 stran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nepoužije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vlastní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eby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jiné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ely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než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tování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 a to 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hem dob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trvání této Smlouvy i po jejím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25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2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Ustanovení odstavce 1 tohoto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lánku V se nevztahují na informace: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51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(a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)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 byly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 znám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 jejich poskytnutím Objednatelem, nebo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1" w:lineRule="exact"/>
        <w:ind w:left="511" w:right="21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(b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)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jsou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následn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stanou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obecn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znám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mi,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aniž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porušil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povinnost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zachovávat ml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enlivost, jak je uvedeno v odstavc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5.1 tohoto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lánku, nebo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511" w:right="21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(c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)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l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tnout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áklad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ákonné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áklad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ě 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pravomocného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rozhodnutí soudu nebo jiného orgánu 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ejné moci.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tabs>
          <w:tab w:val="left" w:pos="9280"/>
        </w:tabs>
        <w:spacing w:before="215" w:after="0" w:line="229" w:lineRule="exact"/>
        <w:ind w:left="255" w:right="214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3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uvedeném v odst. 2 písm. c) tohoto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lánku V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 služeb povinen 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zb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ného odkladu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ješt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tnutím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rné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informace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informo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zákonné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	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pravomocného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rozhodnut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í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soudu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jiného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orgánu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ejné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moc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i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izujícíh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o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tnutí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rné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informace,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vyžádá,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musí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umožnit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ené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Objednatelem,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aby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uplatnil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55" w:right="213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dostupn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é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nástroje,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mohou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abránit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tnutí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informací,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íslušné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edpisy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dovolují.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3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4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Porušení jakékoli povinnosti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 služeb vyplývající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tohoto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lánku Sm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ouvy se považuje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a podstatné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porušení Smlouvy ze stran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 služeb.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4379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6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Prohlášení a záruky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29" w:lineRule="exact"/>
        <w:ind w:left="255" w:right="213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potvrzuje,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IV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4.1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edstavuje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nu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žádnou 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ední osobu ani žádné jin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é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jejich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elem je neoprávn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ovlivnit jakoukoli 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ední osobu, aby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jednáním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rámci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výkonu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své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pravomoci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napomohla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tovateli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získat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si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udržet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obchodní</w:t>
      </w:r>
      <w:r>
        <w:rPr lang="cs-CZ" sz="20" baseline="0" dirty="0">
          <w:jc w:val="left"/>
          <w:rFonts w:ascii="Arial" w:hAnsi="Arial" w:cs="Arial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íležitosti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jakoukoli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nou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hodu.</w:t>
      </w:r>
      <w:r>
        <w:rPr lang="cs-CZ" sz="20" baseline="0" dirty="0">
          <w:jc w:val="left"/>
          <w:rFonts w:ascii="Arial" w:hAnsi="Arial" w:cs="Arial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povinnostmi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neprovede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ani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nenabídne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žádnou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platbu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pobídku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úm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slem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protiprávn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ovlivnit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jakoukoli 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ední osobu, ab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sv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 jednáním v rámci v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konu své pravomoci napomohla kterékoli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 Smluvních stran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získat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si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udr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obchodní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íležitosti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jakoukoli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nou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výhodu.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„Ú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ední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osobou“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ely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rozumí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jakákoli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osoba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konávající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zákonodárnou,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správní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soudní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funkci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ohledu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to,</w:t>
      </w:r>
      <w:r>
        <w:rPr lang="cs-CZ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zda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jmenována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zvolena,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jakákoli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konávající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ejnou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funkci,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zdravotnick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pracovník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osob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zastupujících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koli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ad,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podnik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zdravotnickou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organizaci,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funkcioná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zástupci ve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ejn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 mezinárodních organizací.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3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2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Porušení jakékoli povinnost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 služeb 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vající z tohoto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lánku se považuje za podstatné porušení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Smlouvy ze stran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 služeb.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939" w:right="4058" w:firstLine="0"/>
        <w:jc w:val="right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7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Zpracování osobních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údaj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2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36"/>
        </w:tabs>
        <w:spacing w:before="234" w:after="0" w:line="230" w:lineRule="exact"/>
        <w:ind w:left="255" w:right="217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bere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domí,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jako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správce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zpracovává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osobní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údaje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tnuté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tovatelem služeb v souvislosti s touto Smlou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ou (dále jen „Osobní údaje“).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60"/>
          <w:tab w:val="left" w:pos="4216"/>
        </w:tabs>
        <w:spacing w:before="0" w:after="0" w:line="230" w:lineRule="exact"/>
        <w:ind w:left="255" w:right="215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7.2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zpracovávat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Osobní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údaje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stnanc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spolupracovník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len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orgán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a/nebo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vlastník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 služeb (dále jen „t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 osoba“)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 služeb sdílí s Objednatelem v souvislosti 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Smlouvou,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elem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dosažení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ných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zájm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jeho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osob,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ájmu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zajistit uzav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 pln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nebo sledování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vedení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záznam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o vzájemné spolupráci,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elem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ení,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uplatn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obhajoby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právních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nárok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ájm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chrán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ných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zákonem,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jakož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elem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ajišt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právních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povinností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Objednatele,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ukládají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(nap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edpisy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ochran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osobních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3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3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 bude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Osobní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údaje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zpracovávat pouze po dobu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nezb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tnou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 spln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výše uveden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 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pouze po dobu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ípustnou nebo vyžadovanou platn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mi právními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3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4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lit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edat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Osobní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údaje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státním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regula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ním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orgán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m,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obdobn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etím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osobám,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vyžadují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umo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ují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platné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služeb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(nap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právním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poradc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m)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osobám,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ch,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mají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sídlo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zemích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mo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EU/EHP, v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vztahu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 nimž Evropská komise nep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ijala rozhodnutí o dostate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né úrovni ochran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osobních údaj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. Aby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byla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zajišt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ochrana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mají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edáván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chto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emí,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edá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Osobní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údaje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pouze subjekt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m, které jsou vázán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závazn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mi podnikov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mi pravidl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schválenými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 regula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ním orgánem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smlouvou,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standardních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doložek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íslušného</w:t>
      </w:r>
      <w:r>
        <w:rPr lang="cs-CZ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rozhodnutí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Evropské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komise,</w:t>
      </w:r>
      <w:r>
        <w:rPr lang="cs-CZ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zajistí,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zaveden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jiné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vhodné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záruk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;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informace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krétních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árukách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aveden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Objednatelem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tne Objednatel 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tovateli služe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 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etím osobá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m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vyžádání.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29" w:lineRule="exact"/>
        <w:ind w:left="255" w:right="213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5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výhradou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podmínek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stanovených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platn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právními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jsou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y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y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požadovat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ístup 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Osobním údaj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m, jejich opravu nebo v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maz nebo ome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 jejich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pracování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 osob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y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maj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í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 právo vznést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námitku proti zpracování Osobních údaj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které je provád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 pro 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ely 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ných zájm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 osob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jso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u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ž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y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podat stížnost proti zpracování Osobních údaj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Objednatelem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íslušnému 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adu pro ochranu osobních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5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6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Subjekt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Osobních údaj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jsou opráv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1"/>
          <w:sz w:val="20"/>
          <w:szCs w:val="20"/>
        </w:rPr>
        <w:t>ny uplatnit svá práva kontaktováním Objednatele na adrese XXXXXXXXXXXX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25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7 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postavení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pracovatele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tování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55" w:right="212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zpracovávat pro Objednatel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správce osobní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údaje fyz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 osob,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zavazují se smluvní stran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uzav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t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také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zpracování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osobních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údaj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dl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standardních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smluvních</w:t>
      </w:r>
      <w:r>
        <w:rPr lang="cs-CZ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doložek</w:t>
      </w:r>
      <w:r>
        <w:rPr lang="cs-CZ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íslušného</w:t>
      </w:r>
      <w:r>
        <w:rPr lang="cs-CZ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rozhodnutí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Evropské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komise.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4446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8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Právo na vý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ledky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3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souhlasí</w:t>
      </w:r>
      <w:r>
        <w:rPr lang="cs-CZ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bere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domí,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jakékoli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sledk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vzniknou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tování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služeb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podle této Smlouvy, 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jak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chkoli souvisejících práv duševního vlastnictví, a/nebo jakékoli údaje, zprávy, návrh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záznam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jiné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obdobné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informace,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hotovil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souvislosti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Smlouvou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jen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„Výsledk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“), se stanou a 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stanou 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hradním vlastnictvím Objednatele bez jakéhokoli omezení.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tovatel služeb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bezodkladn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písemn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lí Objednateli jakékoli podstatné Výsledk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29" w:lineRule="exact"/>
        <w:ind w:left="255" w:right="214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2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tímto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luje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Objednateli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hradní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konu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práva,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povoluje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užívat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Výsledk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(tj. 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hradní licenci) pro všechny zp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sob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užití, pro jakékoli 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dle uvážení Objednatele, 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jak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chkoli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asových,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územních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množstevních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omezení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ohledu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formu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(v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tišt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né,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elektronické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audiovizuální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prost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ednictvím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internetu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apod.).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povinen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licenci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užívat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upravovat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jinak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asahovat do 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sledk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(v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jejich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ekladu do jiného jazyka) a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ípadných názv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Výsledk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spojit je s jin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 dílem nebo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ahrnout do jiného díla.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5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3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tímto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moc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uje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tnutí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né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úplné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podlicence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užívání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Výsledk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jakékoli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etí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a/nebo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úplnému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áste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nému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postoupení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užívání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Výsledk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jakékoli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etí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 služeb tímto 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slovn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souhlasí.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2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4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duševního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vlastnictví,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lení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licence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tovatelem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Objednateli,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zahrnuta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ě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ě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íloh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tímto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potvr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ují,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sjednávání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še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uvedené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vzaly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úvahu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povahu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sledk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sob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užití,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etn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asov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ch,</w:t>
      </w:r>
      <w:r>
        <w:rPr lang="cs-CZ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územních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mno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stevních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omezení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práva</w:t>
      </w:r>
      <w:r>
        <w:rPr lang="cs-CZ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užívat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Výsledk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licence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žk</w:t>
      </w:r>
      <w:r>
        <w:rPr lang="cs-CZ" sz="20" baseline="0" dirty="0">
          <w:jc w:val="left"/>
          <w:rFonts w:ascii="Arial" w:hAnsi="Arial" w:cs="Arial"/>
          <w:color w:val="000000"/>
          <w:spacing w:val="19"/>
          <w:sz w:val="20"/>
          <w:szCs w:val="20"/>
        </w:rPr>
        <w:t>u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užívání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Objednatelem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subjektem, jemuž je Objednatel 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 takové právo postoupit nebo ud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lit podlicenci.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7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5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Poruší-li 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 služeb jako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koli povinnost podle tohoto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lánk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u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8. nebo zasáhne-li do Objednatelova práva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Výsledk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nese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odpov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dnost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škodu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nemajetkovou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újmu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která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tím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Objednateli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vznikla.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4501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9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Nep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evoditelnost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5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dohodly,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edchozího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písemného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souhlasu</w:t>
      </w:r>
      <w:r>
        <w:rPr lang="cs-CZ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Objednatele</w:t>
      </w:r>
      <w:r>
        <w:rPr lang="cs-CZ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eb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 postoupit ani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evést tut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ani jakákoli práva a povinnosti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ní vypl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vající na 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etí osobu. Porušení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jakékoli povinnosti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 služeb 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vající z tohoto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lánku se považuje za podstatné porušení Smlouvy ze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Posk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 služeb.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3339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10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Doba trvání této Smlouvy a její ukon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0" w:lineRule="exact"/>
        <w:ind w:left="255" w:right="212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vstupuje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platnost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dnem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uveden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2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7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uzavírá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lang="cs-CZ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u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roku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d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podpisu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jma závazk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uveden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 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l. V. této 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29" w:lineRule="exact"/>
        <w:ind w:left="255" w:right="212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Kterákoli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Smluvních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odstoupit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pacing w:val="15"/>
          <w:sz w:val="20"/>
          <w:szCs w:val="20"/>
        </w:rPr>
        <w:t>ě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jejího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podstatného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porušení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druhou Smluvn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stranou. Podstatn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 porušením se pro 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této Smlouv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rozumí porušení povinnosti 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vající z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 Smlouvy, které bylo v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 ustanoveních této Smlouvy ozna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eno jako podstatné porušení této Smlouvy,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jakékoli</w:t>
      </w:r>
      <w:r>
        <w:rPr lang="cs-CZ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povinnosti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vající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Smlouvy,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nebude-li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toto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porušení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napraveno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navzdory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písemnému oznámení adresovanému Smluvní stran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která porušila svou povinnost, druhou Smluvní stranou, a to v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ené lh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stanovené za tímto 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ele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m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íslušném oznámení. Odstoupení od Smlouvy nab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vá 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innosti dnem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 písemného oznámení o odstoupení ze strany odstupující Smluvní stran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druhé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 stran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Tím není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koli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nárok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náhradu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škody,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který</w:t>
      </w:r>
      <w:r>
        <w:rPr lang="cs-CZ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vznikne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odstupující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ě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druhé</w:t>
      </w:r>
      <w:r>
        <w:rPr lang="cs-CZ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sledku porušení její smluv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 povinnosti.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2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 je oprávn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 ukon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it tuto Smlouvu výpov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dí, a to i bez uvedení 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vodu. Výpov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í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iní jeden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síc po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ínaje dnem doru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 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 Objednatele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tovateli služeb.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214" w:after="0" w:line="230" w:lineRule="exact"/>
        <w:ind w:left="255" w:right="217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asného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ukon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má 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 nárok na náhradu vešker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 náklad</w:t>
      </w:r>
      <w:r>
        <w:rPr lang="cs-CZ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naložených 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tovatelem služeb až do ukon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 Smlouvy za podmín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 uveden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 v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íloz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1 t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é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25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4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10.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souvislosti s ukon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ením této Smlouvy vrátí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tovatel služeb Objednateli veškerou dokumentaci a písemné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listiny, které mu 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posk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tnut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 které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 služeb získal v souvislosti s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poradenstvím 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Objednateli podle této Smlouvy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dále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veškeré v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stup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vytvo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ené v souvislosti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tnut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mi službami</w:t>
      </w:r>
      <w:r>
        <w:rPr lang="cs-CZ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 to do 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pracovních 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od ukon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ení této 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462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11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Odd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litelnost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17"/>
        </w:tabs>
        <w:spacing w:before="235" w:after="0" w:line="229" w:lineRule="exact"/>
        <w:ind w:left="255" w:right="215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11.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Stane-li se kterékoli ustanovení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jakéhokoli 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vodu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neplatn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 nebo nev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konateln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m,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stávají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ostatn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í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ustanovení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plném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sahu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platná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inná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tovatel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Objednatel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zavazují</w:t>
      </w:r>
      <w:r>
        <w:rPr lang="cs-CZ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vynaložit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veškeré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ené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úsilí,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nich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lze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ekávat,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nahradil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takové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neplatné</w:t>
      </w:r>
      <w:r>
        <w:rPr lang="cs-CZ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nev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konatelné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ustanovení</w:t>
      </w:r>
      <w:r>
        <w:rPr lang="cs-CZ" sz="20" baseline="0" dirty="0">
          <w:jc w:val="left"/>
          <w:rFonts w:ascii="Arial" w:hAnsi="Arial" w:cs="Arial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ustanovením,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jehož</w:t>
      </w:r>
      <w:r>
        <w:rPr lang="cs-CZ" sz="20" baseline="0" dirty="0">
          <w:jc w:val="left"/>
          <w:rFonts w:ascii="Arial" w:hAnsi="Arial" w:cs="Arial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povaha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blí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ustanovení,</w:t>
      </w:r>
      <w:r>
        <w:rPr lang="cs-CZ" sz="20" baseline="0" dirty="0">
          <w:jc w:val="left"/>
          <w:rFonts w:ascii="Arial" w:hAnsi="Arial" w:cs="Arial"/>
          <w:color w:val="000000"/>
          <w:spacing w:val="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které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stalo</w:t>
      </w:r>
      <w:r>
        <w:rPr lang="cs-CZ" sz="20" baseline="0" dirty="0">
          <w:jc w:val="left"/>
          <w:rFonts w:ascii="Arial" w:hAnsi="Arial" w:cs="Arial"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neplatn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1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konateln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4506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12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Jiná ustanovení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1" w:lineRule="exact"/>
        <w:ind w:left="255" w:right="21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Jakékoli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ny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dodatky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mohou</w:t>
      </w:r>
      <w:r>
        <w:rPr lang="cs-CZ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být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proveden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lang="cs-CZ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vzájemné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obou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Smluvních stran ve form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písemnéh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podepsanéh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dodatku k této Smlouv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 lang="cs-CZ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edstavuje</w:t>
      </w:r>
      <w:r>
        <w:rPr lang="cs-CZ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úplné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ujednání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ohledn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jejího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nahrazuje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veškerá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edchozí ujednání obou Smluvních stran.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8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Pokud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kterákoli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Smluvních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vzdá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jakékoli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platby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základ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ouv</w:t>
      </w:r>
      <w:r>
        <w:rPr lang="cs-CZ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y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neuplatní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jakékoli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právo 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vající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této Smlouvy, nelze to považovat za vzdání se vešker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 následn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ch plateb nebo práv ve vztahu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ke stejnému nebo jakémukoli jinému ustanovení této Smlouvy.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dohodly,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jejich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právní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vztah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založené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touto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Smlouvou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ídí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práve</w:t>
      </w:r>
      <w:r>
        <w:rPr lang="cs-CZ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m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</w:t>
      </w:r>
      <w:r>
        <w:rPr lang="cs-CZ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é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republiky,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zejména 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 zákoníkem a souvisejícími právními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edpisy.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25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Tato Smlouva je 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hotovena 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eském zn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.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ílohy jsou vyhotoven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anglickém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55" w:right="21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Tato Smlouva je vyhotovena ve dvou totožn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cs-CZ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h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stejnopisech, z nich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každá Smluvní strana obdrží po jednom.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Tato Smlouva nab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vá 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innosti dnem podpisu 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 Smluvními stranami.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3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12.7 Tato Smlouv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nab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vá platnost dnem jejího podpisu 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mluvními stranami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Seznam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íloh: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íloha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-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Specifikace služe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(Servis Specification)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064"/>
        </w:tabs>
        <w:spacing w:before="22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e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13.08.2024                                                   V Praze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e 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13.08.2024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42"/>
        </w:tabs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Objednatel/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Customer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Poskytovatel služeb / Servic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1"/>
          <w:sz w:val="20"/>
          <w:szCs w:val="20"/>
        </w:rPr>
        <w:t>e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Provider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0"/>
        </w:tabs>
        <w:spacing w:before="22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MMN, a.s.,nemocnice Jilemnice a Semily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CEEOR spol. s r.o.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121"/>
        </w:tabs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____________________________________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------------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-------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--------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---------------------------------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6" w:right="499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MUDr. Ji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 Kalensk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edsed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edstavenstva                       Ivana Šarkanová, PhD., riadite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prokurista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Ing. Alena Kuželová, MBA, místo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edsedk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11" w:tblpY="-270"/>
        <w:tblOverlap w:val="never"/>
        "
        <w:tblW w:w="9180" w:type="dxa"/>
        <w:tblLook w:val="04A0" w:firstRow="1" w:lastRow="0" w:firstColumn="1" w:lastColumn="0" w:noHBand="0" w:noVBand="1"/>
      </w:tblPr>
      <w:tblGrid>
        <w:gridCol w:w="9200"/>
      </w:tblGrid>
      <w:tr>
        <w:trPr>
          <w:trHeight w:hRule="exact" w:val="458"/>
        </w:trPr>
        <w:tc>
          <w:tcPr>
            <w:tcW w:w="92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5" w:after="191" w:line="240" w:lineRule="auto"/>
              <w:ind w:left="3995" w:right="4078" w:firstLine="0"/>
              <w:jc w:val="right"/>
            </w:pPr>
            <w:r>
              <w:drawing>
                <wp:anchor simplePos="0" relativeHeight="251658247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-5795</wp:posOffset>
                  </wp:positionV>
                  <wp:extent cx="6096" cy="6096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-5795</wp:posOffset>
                  </wp:positionV>
                  <wp:extent cx="6096" cy="609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0" behindDoc="0" locked="0" layoutInCell="1" allowOverlap="1">
                  <wp:simplePos x="0" y="0"/>
                  <wp:positionH relativeFrom="page">
                    <wp:posOffset>5842457</wp:posOffset>
                  </wp:positionH>
                  <wp:positionV relativeFrom="line">
                    <wp:posOffset>-5795</wp:posOffset>
                  </wp:positionV>
                  <wp:extent cx="6097" cy="6096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9" behindDoc="0" locked="0" layoutInCell="1" allowOverlap="1">
                  <wp:simplePos x="0" y="0"/>
                  <wp:positionH relativeFrom="page">
                    <wp:posOffset>5842457</wp:posOffset>
                  </wp:positionH>
                  <wp:positionV relativeFrom="line">
                    <wp:posOffset>-5795</wp:posOffset>
                  </wp:positionV>
                  <wp:extent cx="6097" cy="6096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íloha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67"/>
        </w:trPr>
        <w:tc>
          <w:tcPr>
            <w:tcW w:w="92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2" w:after="193" w:line="240" w:lineRule="auto"/>
              <w:ind w:left="3691" w:right="-18" w:firstLine="0"/>
            </w:pPr>
            <w:r>
              <w:drawing>
                <wp:anchor simplePos="0" relativeHeight="25165825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226</wp:posOffset>
                  </wp:positionV>
                  <wp:extent cx="6096" cy="6096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6" behindDoc="0" locked="0" layoutInCell="1" allowOverlap="1">
                  <wp:simplePos x="0" y="0"/>
                  <wp:positionH relativeFrom="page">
                    <wp:posOffset>5842457</wp:posOffset>
                  </wp:positionH>
                  <wp:positionV relativeFrom="line">
                    <wp:posOffset>226</wp:posOffset>
                  </wp:positionV>
                  <wp:extent cx="6097" cy="6096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7" cy="6096"/>
                          </a:xfrm>
                          <a:custGeom>
                            <a:rect l="l" t="t" r="r" b="b"/>
                            <a:pathLst>
                              <a:path w="6097" h="6096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Specifikace služeb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20" w:h="16855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8259" behindDoc="0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1524508</wp:posOffset>
            </wp:positionV>
            <wp:extent cx="6096" cy="6096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1524508</wp:posOffset>
            </wp:positionV>
            <wp:extent cx="6096" cy="609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6744969</wp:posOffset>
            </wp:positionH>
            <wp:positionV relativeFrom="page">
              <wp:posOffset>1524508</wp:posOffset>
            </wp:positionV>
            <wp:extent cx="6097" cy="6096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6744969</wp:posOffset>
            </wp:positionH>
            <wp:positionV relativeFrom="page">
              <wp:posOffset>1524508</wp:posOffset>
            </wp:positionV>
            <wp:extent cx="6097" cy="6096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887094</wp:posOffset>
            </wp:positionH>
            <wp:positionV relativeFrom="page">
              <wp:posOffset>1688624</wp:posOffset>
            </wp:positionV>
            <wp:extent cx="5873528" cy="745461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73528" cy="7454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5430685</wp:posOffset>
            </wp:positionH>
            <wp:positionV relativeFrom="page">
              <wp:posOffset>6291314</wp:posOffset>
            </wp:positionV>
            <wp:extent cx="691371" cy="274406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1371" cy="2744065"/>
                    </a:xfrm>
                    <a:custGeom>
                      <a:rect l="l" t="t" r="r" b="b"/>
                      <a:pathLst>
                        <a:path w="691371" h="2744065">
                          <a:moveTo>
                            <a:pt x="0" y="2744065"/>
                          </a:moveTo>
                          <a:lnTo>
                            <a:pt x="691371" y="2744065"/>
                          </a:lnTo>
                          <a:lnTo>
                            <a:pt x="6913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74406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899794</wp:posOffset>
            </wp:positionH>
            <wp:positionV relativeFrom="page">
              <wp:posOffset>906717</wp:posOffset>
            </wp:positionV>
            <wp:extent cx="5886227" cy="4095813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86227" cy="4095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20" w:h="16855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0" Type="http://schemas.openxmlformats.org/officeDocument/2006/relationships/image" Target="media/image110.png"/><Relationship Id="rId112" Type="http://schemas.openxmlformats.org/officeDocument/2006/relationships/image" Target="media/image1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2024-09-05T12:38:42Z</dcterms:created>
  <dcterms:modified xsi:type="dcterms:W3CDTF">2024-09-05T12:38:42Z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