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9F5D" w14:textId="77777777" w:rsidR="00E737CA" w:rsidRPr="000821EA" w:rsidRDefault="00E737CA" w:rsidP="00E737CA">
      <w:pPr>
        <w:pStyle w:val="Default"/>
        <w:rPr>
          <w:sz w:val="28"/>
        </w:rPr>
      </w:pPr>
    </w:p>
    <w:p w14:paraId="337EA8F3" w14:textId="7EFA1BCC" w:rsidR="00E737CA" w:rsidRPr="000821EA" w:rsidRDefault="00E737CA" w:rsidP="009E2006">
      <w:pPr>
        <w:pStyle w:val="Default"/>
        <w:jc w:val="center"/>
        <w:rPr>
          <w:rFonts w:asciiTheme="minorHAnsi" w:hAnsiTheme="minorHAnsi" w:cstheme="minorHAnsi"/>
          <w:sz w:val="28"/>
        </w:rPr>
      </w:pPr>
      <w:r w:rsidRPr="000821EA">
        <w:rPr>
          <w:rFonts w:asciiTheme="minorHAnsi" w:hAnsiTheme="minorHAnsi" w:cstheme="minorHAnsi"/>
          <w:b/>
          <w:bCs/>
          <w:sz w:val="28"/>
        </w:rPr>
        <w:t xml:space="preserve">Dodatek č. </w:t>
      </w:r>
      <w:r w:rsidR="00270470">
        <w:rPr>
          <w:rFonts w:asciiTheme="minorHAnsi" w:hAnsiTheme="minorHAnsi" w:cstheme="minorHAnsi"/>
          <w:b/>
          <w:bCs/>
          <w:sz w:val="28"/>
        </w:rPr>
        <w:t>2</w:t>
      </w:r>
    </w:p>
    <w:p w14:paraId="1D2436EA" w14:textId="77777777" w:rsidR="00E737CA" w:rsidRPr="000821EA" w:rsidRDefault="00E737CA" w:rsidP="009E2006">
      <w:pPr>
        <w:pStyle w:val="Default"/>
        <w:jc w:val="center"/>
        <w:rPr>
          <w:rFonts w:asciiTheme="minorHAnsi" w:hAnsiTheme="minorHAnsi" w:cstheme="minorHAnsi"/>
          <w:sz w:val="28"/>
        </w:rPr>
      </w:pPr>
      <w:r w:rsidRPr="000821EA">
        <w:rPr>
          <w:rFonts w:asciiTheme="minorHAnsi" w:hAnsiTheme="minorHAnsi" w:cstheme="minorHAnsi"/>
          <w:b/>
          <w:bCs/>
          <w:sz w:val="28"/>
        </w:rPr>
        <w:t>ke smlouvě o poskytování služ</w:t>
      </w:r>
      <w:r w:rsidR="000821EA" w:rsidRPr="000821EA">
        <w:rPr>
          <w:rFonts w:asciiTheme="minorHAnsi" w:hAnsiTheme="minorHAnsi" w:cstheme="minorHAnsi"/>
          <w:b/>
          <w:bCs/>
          <w:sz w:val="28"/>
        </w:rPr>
        <w:t>eb fyzické ostrahy</w:t>
      </w:r>
    </w:p>
    <w:p w14:paraId="115B712C" w14:textId="4226AA5D" w:rsidR="009E2006" w:rsidRPr="009E2006" w:rsidRDefault="009E2006" w:rsidP="009E2006">
      <w:pPr>
        <w:pStyle w:val="Default"/>
        <w:spacing w:before="120"/>
        <w:jc w:val="center"/>
        <w:rPr>
          <w:rFonts w:asciiTheme="minorHAnsi" w:hAnsiTheme="minorHAnsi" w:cstheme="minorHAnsi"/>
          <w:bCs/>
        </w:rPr>
      </w:pPr>
      <w:r w:rsidRPr="009E2006">
        <w:rPr>
          <w:rFonts w:asciiTheme="minorHAnsi" w:hAnsiTheme="minorHAnsi" w:cstheme="minorHAnsi"/>
          <w:bCs/>
        </w:rPr>
        <w:t>uzavřen</w:t>
      </w:r>
      <w:r w:rsidR="000821EA">
        <w:rPr>
          <w:rFonts w:asciiTheme="minorHAnsi" w:hAnsiTheme="minorHAnsi" w:cstheme="minorHAnsi"/>
          <w:bCs/>
        </w:rPr>
        <w:t>ý</w:t>
      </w:r>
      <w:r w:rsidRPr="009E2006">
        <w:rPr>
          <w:rFonts w:asciiTheme="minorHAnsi" w:hAnsiTheme="minorHAnsi" w:cstheme="minorHAnsi"/>
          <w:bCs/>
        </w:rPr>
        <w:t xml:space="preserve"> dle </w:t>
      </w:r>
      <w:proofErr w:type="spellStart"/>
      <w:r w:rsidRPr="009E2006">
        <w:rPr>
          <w:rFonts w:asciiTheme="minorHAnsi" w:hAnsiTheme="minorHAnsi" w:cstheme="minorHAnsi"/>
          <w:bCs/>
        </w:rPr>
        <w:t>ust</w:t>
      </w:r>
      <w:proofErr w:type="spellEnd"/>
      <w:r w:rsidRPr="009E2006">
        <w:rPr>
          <w:rFonts w:asciiTheme="minorHAnsi" w:hAnsiTheme="minorHAnsi" w:cstheme="minorHAnsi"/>
          <w:bCs/>
        </w:rPr>
        <w:t xml:space="preserve">. § </w:t>
      </w:r>
      <w:r w:rsidR="00563DA2" w:rsidRPr="009E2006">
        <w:rPr>
          <w:rFonts w:asciiTheme="minorHAnsi" w:hAnsiTheme="minorHAnsi" w:cstheme="minorHAnsi"/>
          <w:bCs/>
        </w:rPr>
        <w:t>17</w:t>
      </w:r>
      <w:r w:rsidR="00563DA2">
        <w:rPr>
          <w:rFonts w:asciiTheme="minorHAnsi" w:hAnsiTheme="minorHAnsi" w:cstheme="minorHAnsi"/>
          <w:bCs/>
        </w:rPr>
        <w:t>46</w:t>
      </w:r>
      <w:r w:rsidR="0044170B">
        <w:rPr>
          <w:rFonts w:asciiTheme="minorHAnsi" w:hAnsiTheme="minorHAnsi" w:cstheme="minorHAnsi"/>
          <w:bCs/>
        </w:rPr>
        <w:t xml:space="preserve"> </w:t>
      </w:r>
      <w:r w:rsidR="000821EA">
        <w:rPr>
          <w:rFonts w:asciiTheme="minorHAnsi" w:hAnsiTheme="minorHAnsi" w:cstheme="minorHAnsi"/>
          <w:bCs/>
        </w:rPr>
        <w:t>odst. 2</w:t>
      </w:r>
      <w:r w:rsidRPr="009E2006">
        <w:rPr>
          <w:rFonts w:asciiTheme="minorHAnsi" w:hAnsiTheme="minorHAnsi" w:cstheme="minorHAnsi"/>
          <w:bCs/>
        </w:rPr>
        <w:t xml:space="preserve"> zák</w:t>
      </w:r>
      <w:r w:rsidR="000821EA">
        <w:rPr>
          <w:rFonts w:asciiTheme="minorHAnsi" w:hAnsiTheme="minorHAnsi" w:cstheme="minorHAnsi"/>
          <w:bCs/>
        </w:rPr>
        <w:t>ona</w:t>
      </w:r>
      <w:r w:rsidRPr="009E2006">
        <w:rPr>
          <w:rFonts w:asciiTheme="minorHAnsi" w:hAnsiTheme="minorHAnsi" w:cstheme="minorHAnsi"/>
          <w:bCs/>
        </w:rPr>
        <w:t xml:space="preserve"> č. 89/2012 Sb., občanský zákoník, v platném znění</w:t>
      </w:r>
    </w:p>
    <w:p w14:paraId="7C11675E" w14:textId="77777777" w:rsidR="000821EA" w:rsidRPr="009E2006" w:rsidRDefault="000821EA" w:rsidP="000821EA">
      <w:pPr>
        <w:pStyle w:val="Default"/>
        <w:spacing w:before="120"/>
        <w:jc w:val="center"/>
        <w:rPr>
          <w:rFonts w:asciiTheme="minorHAnsi" w:hAnsiTheme="minorHAnsi" w:cstheme="minorHAnsi"/>
        </w:rPr>
      </w:pPr>
      <w:r>
        <w:rPr>
          <w:rFonts w:asciiTheme="minorHAnsi" w:hAnsiTheme="minorHAnsi" w:cstheme="minorHAnsi"/>
          <w:b/>
          <w:bCs/>
        </w:rPr>
        <w:t>MUZ/133/2022</w:t>
      </w:r>
    </w:p>
    <w:p w14:paraId="42B77ECE" w14:textId="77777777" w:rsidR="009E2006" w:rsidRDefault="009E2006" w:rsidP="00E737CA">
      <w:pPr>
        <w:pStyle w:val="Default"/>
        <w:rPr>
          <w:rFonts w:asciiTheme="minorHAnsi" w:hAnsiTheme="minorHAnsi" w:cstheme="minorHAnsi"/>
          <w:b/>
          <w:bCs/>
        </w:rPr>
      </w:pPr>
    </w:p>
    <w:p w14:paraId="14886FD8" w14:textId="77777777" w:rsidR="00BE7BD3" w:rsidRDefault="00BE7BD3" w:rsidP="00E737CA">
      <w:pPr>
        <w:pStyle w:val="Default"/>
        <w:rPr>
          <w:rFonts w:asciiTheme="minorHAnsi" w:hAnsiTheme="minorHAnsi" w:cstheme="minorHAnsi"/>
          <w:b/>
          <w:bCs/>
        </w:rPr>
      </w:pPr>
    </w:p>
    <w:p w14:paraId="51375E20" w14:textId="77777777" w:rsidR="009E2006" w:rsidRPr="00BE7BD3" w:rsidRDefault="00BE7BD3" w:rsidP="00E737CA">
      <w:pPr>
        <w:pStyle w:val="Default"/>
        <w:rPr>
          <w:rFonts w:asciiTheme="minorHAnsi" w:hAnsiTheme="minorHAnsi" w:cstheme="minorHAnsi"/>
          <w:bCs/>
        </w:rPr>
      </w:pPr>
      <w:r w:rsidRPr="00BE7BD3">
        <w:rPr>
          <w:rFonts w:asciiTheme="minorHAnsi" w:hAnsiTheme="minorHAnsi" w:cstheme="minorHAnsi"/>
          <w:bCs/>
        </w:rPr>
        <w:t>Níže uvedeného dne, měsíce a roku uzavírají smluvní strany</w:t>
      </w:r>
    </w:p>
    <w:p w14:paraId="5422D55B" w14:textId="77777777" w:rsidR="00BE7BD3" w:rsidRDefault="00BE7BD3" w:rsidP="00E737CA">
      <w:pPr>
        <w:pStyle w:val="Default"/>
        <w:rPr>
          <w:rFonts w:asciiTheme="minorHAnsi" w:hAnsiTheme="minorHAnsi" w:cstheme="minorHAnsi"/>
          <w:b/>
          <w:bCs/>
        </w:rPr>
      </w:pPr>
    </w:p>
    <w:p w14:paraId="575FD4D5" w14:textId="77777777" w:rsidR="00BE7BD3" w:rsidRDefault="00BE7BD3" w:rsidP="00E737CA">
      <w:pPr>
        <w:pStyle w:val="Default"/>
        <w:rPr>
          <w:rFonts w:asciiTheme="minorHAnsi" w:hAnsiTheme="minorHAnsi" w:cstheme="minorHAnsi"/>
          <w:b/>
          <w:bCs/>
        </w:rPr>
      </w:pPr>
    </w:p>
    <w:p w14:paraId="1274C1E1" w14:textId="77777777" w:rsidR="00BE7BD3" w:rsidRPr="00BE7BD3" w:rsidRDefault="00BE7BD3" w:rsidP="00BE7BD3">
      <w:pPr>
        <w:spacing w:after="0" w:line="240" w:lineRule="auto"/>
        <w:contextualSpacing/>
        <w:rPr>
          <w:rFonts w:cstheme="minorHAnsi"/>
          <w:b/>
          <w:sz w:val="24"/>
        </w:rPr>
      </w:pPr>
      <w:r w:rsidRPr="00BE7BD3">
        <w:rPr>
          <w:rFonts w:cstheme="minorHAnsi"/>
          <w:b/>
          <w:sz w:val="24"/>
        </w:rPr>
        <w:t>Muzeum hl. m. Prahy</w:t>
      </w:r>
      <w:r w:rsidRPr="00BE7BD3">
        <w:rPr>
          <w:rFonts w:cstheme="minorHAnsi"/>
          <w:bCs/>
          <w:sz w:val="24"/>
        </w:rPr>
        <w:t>,</w:t>
      </w:r>
      <w:r w:rsidRPr="00BE7BD3">
        <w:rPr>
          <w:rFonts w:cstheme="minorHAnsi"/>
          <w:b/>
          <w:sz w:val="24"/>
        </w:rPr>
        <w:t xml:space="preserve"> </w:t>
      </w:r>
      <w:r w:rsidRPr="00BE7BD3">
        <w:rPr>
          <w:rFonts w:cstheme="minorHAnsi"/>
          <w:sz w:val="24"/>
        </w:rPr>
        <w:t xml:space="preserve">příspěvková organizace zřízená hl. m. Prahou, </w:t>
      </w:r>
    </w:p>
    <w:p w14:paraId="243E87B1" w14:textId="77777777" w:rsidR="00BE7BD3" w:rsidRPr="00BE7BD3" w:rsidRDefault="00BE7BD3" w:rsidP="00BE7BD3">
      <w:pPr>
        <w:spacing w:after="0" w:line="240" w:lineRule="auto"/>
        <w:contextualSpacing/>
        <w:rPr>
          <w:rFonts w:cstheme="minorHAnsi"/>
          <w:sz w:val="24"/>
        </w:rPr>
      </w:pPr>
      <w:r w:rsidRPr="00BE7BD3">
        <w:rPr>
          <w:rFonts w:cstheme="minorHAnsi"/>
          <w:sz w:val="24"/>
        </w:rPr>
        <w:t>Se sídlem: Kožná 475/1, 110 01 Praha 1</w:t>
      </w:r>
    </w:p>
    <w:p w14:paraId="0DE85890" w14:textId="77777777" w:rsidR="00BE7BD3" w:rsidRPr="00BE7BD3" w:rsidRDefault="00BE7BD3" w:rsidP="00BE7BD3">
      <w:pPr>
        <w:spacing w:after="0" w:line="240" w:lineRule="auto"/>
        <w:contextualSpacing/>
        <w:rPr>
          <w:rFonts w:cstheme="minorHAnsi"/>
          <w:sz w:val="24"/>
        </w:rPr>
      </w:pPr>
      <w:r w:rsidRPr="00BE7BD3">
        <w:rPr>
          <w:rFonts w:cstheme="minorHAnsi"/>
          <w:sz w:val="24"/>
        </w:rPr>
        <w:t xml:space="preserve">Zastoupena: RNDr. Ing. Ivem Mackem, ředitelem </w:t>
      </w:r>
    </w:p>
    <w:p w14:paraId="259A35D3" w14:textId="77777777" w:rsidR="00BE7BD3" w:rsidRPr="00BE7BD3" w:rsidRDefault="00BE7BD3" w:rsidP="00BE7BD3">
      <w:pPr>
        <w:spacing w:after="0" w:line="240" w:lineRule="auto"/>
        <w:contextualSpacing/>
        <w:rPr>
          <w:rFonts w:cstheme="minorHAnsi"/>
          <w:sz w:val="24"/>
        </w:rPr>
      </w:pPr>
      <w:r w:rsidRPr="00BE7BD3">
        <w:rPr>
          <w:rFonts w:cstheme="minorHAnsi"/>
          <w:sz w:val="24"/>
        </w:rPr>
        <w:t>IČO: 00064432</w:t>
      </w:r>
    </w:p>
    <w:p w14:paraId="280FAB42" w14:textId="77777777" w:rsidR="00BE7BD3" w:rsidRPr="00BE7BD3" w:rsidRDefault="00BE7BD3" w:rsidP="00BE7BD3">
      <w:pPr>
        <w:spacing w:after="0" w:line="240" w:lineRule="auto"/>
        <w:contextualSpacing/>
        <w:rPr>
          <w:rFonts w:cstheme="minorHAnsi"/>
          <w:sz w:val="24"/>
        </w:rPr>
      </w:pPr>
      <w:r w:rsidRPr="00BE7BD3">
        <w:rPr>
          <w:rFonts w:cstheme="minorHAnsi"/>
          <w:sz w:val="24"/>
        </w:rPr>
        <w:t>DIČ: CZ0064432</w:t>
      </w:r>
    </w:p>
    <w:p w14:paraId="7C29C104" w14:textId="31503B64" w:rsidR="00BE7BD3" w:rsidRPr="00BE7BD3" w:rsidRDefault="00BE7BD3" w:rsidP="00BE7BD3">
      <w:pPr>
        <w:spacing w:after="0" w:line="240" w:lineRule="auto"/>
        <w:contextualSpacing/>
        <w:rPr>
          <w:rFonts w:cstheme="minorHAnsi"/>
          <w:sz w:val="24"/>
        </w:rPr>
      </w:pPr>
      <w:r w:rsidRPr="00BE7BD3">
        <w:rPr>
          <w:rFonts w:cstheme="minorHAnsi"/>
          <w:sz w:val="24"/>
        </w:rPr>
        <w:t xml:space="preserve">Bankovní spojení: </w:t>
      </w:r>
      <w:bookmarkStart w:id="0" w:name="_Hlk97647736"/>
      <w:r w:rsidRPr="00BE7BD3">
        <w:rPr>
          <w:rFonts w:cstheme="minorHAnsi"/>
          <w:sz w:val="24"/>
        </w:rPr>
        <w:t xml:space="preserve">Československá obchodní banka, a.s., č. účtu: </w:t>
      </w:r>
      <w:bookmarkEnd w:id="0"/>
    </w:p>
    <w:p w14:paraId="68DE9F93" w14:textId="77777777" w:rsidR="00BE7BD3" w:rsidRPr="00BE7BD3" w:rsidRDefault="00BE7BD3" w:rsidP="00BE7BD3">
      <w:pPr>
        <w:spacing w:after="0" w:line="240" w:lineRule="auto"/>
        <w:contextualSpacing/>
        <w:rPr>
          <w:rFonts w:cstheme="minorHAnsi"/>
          <w:iCs/>
          <w:sz w:val="24"/>
        </w:rPr>
      </w:pPr>
    </w:p>
    <w:p w14:paraId="3F9CC49C" w14:textId="77777777" w:rsidR="00BE7BD3" w:rsidRPr="00BE7BD3" w:rsidRDefault="00BE7BD3" w:rsidP="00BE7BD3">
      <w:pPr>
        <w:spacing w:after="0" w:line="240" w:lineRule="auto"/>
        <w:contextualSpacing/>
        <w:rPr>
          <w:rFonts w:cstheme="minorHAnsi"/>
          <w:iCs/>
          <w:sz w:val="24"/>
        </w:rPr>
      </w:pPr>
      <w:r w:rsidRPr="00BE7BD3">
        <w:rPr>
          <w:rFonts w:cstheme="minorHAnsi"/>
          <w:iCs/>
          <w:sz w:val="24"/>
        </w:rPr>
        <w:t>(dále jen „</w:t>
      </w:r>
      <w:r w:rsidRPr="00BE7BD3">
        <w:rPr>
          <w:rFonts w:cstheme="minorHAnsi"/>
          <w:b/>
          <w:bCs/>
          <w:iCs/>
          <w:sz w:val="24"/>
        </w:rPr>
        <w:t>Objednatel</w:t>
      </w:r>
      <w:r w:rsidRPr="00BE7BD3">
        <w:rPr>
          <w:rFonts w:cstheme="minorHAnsi"/>
          <w:iCs/>
          <w:sz w:val="24"/>
        </w:rPr>
        <w:t>“)</w:t>
      </w:r>
    </w:p>
    <w:p w14:paraId="7C2F7853" w14:textId="77777777" w:rsidR="00BE7BD3" w:rsidRPr="00BE7BD3" w:rsidRDefault="00BE7BD3" w:rsidP="00BE7BD3">
      <w:pPr>
        <w:spacing w:after="0" w:line="240" w:lineRule="auto"/>
        <w:contextualSpacing/>
        <w:jc w:val="center"/>
        <w:rPr>
          <w:rFonts w:cstheme="minorHAnsi"/>
          <w:sz w:val="24"/>
        </w:rPr>
      </w:pPr>
      <w:r w:rsidRPr="00BE7BD3">
        <w:rPr>
          <w:rFonts w:cstheme="minorHAnsi"/>
          <w:sz w:val="24"/>
        </w:rPr>
        <w:t>a</w:t>
      </w:r>
    </w:p>
    <w:p w14:paraId="4427F852" w14:textId="77777777" w:rsidR="00BE7BD3" w:rsidRPr="00BE7BD3" w:rsidRDefault="00BE7BD3" w:rsidP="00BE7BD3">
      <w:pPr>
        <w:spacing w:after="0" w:line="240" w:lineRule="auto"/>
        <w:contextualSpacing/>
        <w:rPr>
          <w:rFonts w:cstheme="minorHAnsi"/>
          <w:sz w:val="24"/>
        </w:rPr>
      </w:pPr>
    </w:p>
    <w:p w14:paraId="4C6E387B" w14:textId="77777777" w:rsidR="00BE7BD3" w:rsidRPr="00BE7BD3" w:rsidRDefault="00BE7BD3" w:rsidP="00BE7BD3">
      <w:pPr>
        <w:spacing w:after="0" w:line="240" w:lineRule="auto"/>
        <w:contextualSpacing/>
        <w:rPr>
          <w:rFonts w:cstheme="minorHAnsi"/>
          <w:b/>
          <w:sz w:val="24"/>
        </w:rPr>
      </w:pPr>
      <w:r w:rsidRPr="00BE7BD3">
        <w:rPr>
          <w:rFonts w:cstheme="minorHAnsi"/>
          <w:b/>
          <w:sz w:val="24"/>
        </w:rPr>
        <w:t>INDUS PRAHA, spol. s r.o.</w:t>
      </w:r>
    </w:p>
    <w:p w14:paraId="3B79A698" w14:textId="77777777" w:rsidR="00BE7BD3" w:rsidRPr="00BE7BD3" w:rsidRDefault="00BE7BD3" w:rsidP="00BE7BD3">
      <w:pPr>
        <w:spacing w:after="0" w:line="240" w:lineRule="auto"/>
        <w:contextualSpacing/>
        <w:rPr>
          <w:rFonts w:cstheme="minorHAnsi"/>
          <w:sz w:val="24"/>
        </w:rPr>
      </w:pPr>
      <w:r w:rsidRPr="00BE7BD3">
        <w:rPr>
          <w:rFonts w:cstheme="minorHAnsi"/>
          <w:sz w:val="24"/>
        </w:rPr>
        <w:t xml:space="preserve">Se sídlem: U Hostivařského nádraží 556/12, PSČ 102 00 Praha 10 </w:t>
      </w:r>
    </w:p>
    <w:p w14:paraId="44F8DBE0" w14:textId="77777777" w:rsidR="00BE7BD3" w:rsidRPr="00BE7BD3" w:rsidRDefault="00BE7BD3" w:rsidP="00BE7BD3">
      <w:pPr>
        <w:spacing w:after="0" w:line="240" w:lineRule="auto"/>
        <w:contextualSpacing/>
        <w:rPr>
          <w:rFonts w:cstheme="minorHAnsi"/>
          <w:sz w:val="24"/>
        </w:rPr>
      </w:pPr>
      <w:r w:rsidRPr="00BE7BD3">
        <w:rPr>
          <w:rFonts w:cstheme="minorHAnsi"/>
          <w:sz w:val="24"/>
        </w:rPr>
        <w:t>Zastoupena: Ing. Pavlem Kudrnou, jednatelem</w:t>
      </w:r>
    </w:p>
    <w:p w14:paraId="1A18053B" w14:textId="55CB2D4A" w:rsidR="00BE7BD3" w:rsidRPr="00BE7BD3" w:rsidRDefault="00BE7BD3" w:rsidP="00BE7BD3">
      <w:pPr>
        <w:spacing w:after="0" w:line="240" w:lineRule="auto"/>
        <w:contextualSpacing/>
        <w:rPr>
          <w:rFonts w:eastAsia="Times New Roman" w:cstheme="minorHAnsi"/>
          <w:sz w:val="24"/>
          <w:lang w:eastAsia="cs-CZ"/>
        </w:rPr>
      </w:pPr>
      <w:r w:rsidRPr="00BE7BD3">
        <w:rPr>
          <w:rFonts w:cstheme="minorHAnsi"/>
          <w:sz w:val="24"/>
        </w:rPr>
        <w:t>IČO: 24210668</w:t>
      </w:r>
    </w:p>
    <w:p w14:paraId="268D6EA5" w14:textId="77777777" w:rsidR="00BE7BD3" w:rsidRPr="00BE7BD3" w:rsidRDefault="00BE7BD3" w:rsidP="00BE7BD3">
      <w:pPr>
        <w:spacing w:after="0" w:line="240" w:lineRule="auto"/>
        <w:contextualSpacing/>
        <w:rPr>
          <w:rFonts w:cstheme="minorHAnsi"/>
          <w:sz w:val="24"/>
        </w:rPr>
      </w:pPr>
      <w:r w:rsidRPr="00BE7BD3">
        <w:rPr>
          <w:rFonts w:cstheme="minorHAnsi"/>
          <w:sz w:val="24"/>
        </w:rPr>
        <w:t>DIČ:</w:t>
      </w:r>
      <w:r w:rsidRPr="00BE7BD3">
        <w:rPr>
          <w:rFonts w:eastAsia="Times New Roman" w:cstheme="minorHAnsi"/>
          <w:bCs/>
          <w:sz w:val="24"/>
          <w:lang w:eastAsia="cs-CZ"/>
        </w:rPr>
        <w:t xml:space="preserve"> CZ24210668</w:t>
      </w:r>
    </w:p>
    <w:p w14:paraId="2D6A5B49" w14:textId="6E0334E8" w:rsidR="00BE7BD3" w:rsidRDefault="00BE7BD3" w:rsidP="00BE7BD3">
      <w:pPr>
        <w:spacing w:after="0" w:line="240" w:lineRule="auto"/>
        <w:contextualSpacing/>
        <w:rPr>
          <w:rFonts w:cstheme="minorHAnsi"/>
          <w:iCs/>
          <w:sz w:val="24"/>
        </w:rPr>
      </w:pPr>
      <w:r w:rsidRPr="00BE7BD3">
        <w:rPr>
          <w:rFonts w:cstheme="minorHAnsi"/>
          <w:sz w:val="24"/>
        </w:rPr>
        <w:t xml:space="preserve">Bankovní spojení: Československá obchodní banka, a.s., č. účtu: </w:t>
      </w:r>
    </w:p>
    <w:p w14:paraId="643CCB92" w14:textId="356EB865" w:rsidR="00BE7BD3" w:rsidRPr="00BE7BD3" w:rsidRDefault="00BE7BD3" w:rsidP="00BE7BD3">
      <w:pPr>
        <w:spacing w:after="0" w:line="240" w:lineRule="auto"/>
        <w:contextualSpacing/>
        <w:rPr>
          <w:rFonts w:cstheme="minorHAnsi"/>
          <w:iCs/>
          <w:sz w:val="24"/>
        </w:rPr>
      </w:pPr>
      <w:r w:rsidRPr="00BE7BD3">
        <w:rPr>
          <w:rFonts w:cstheme="minorHAnsi"/>
          <w:iCs/>
          <w:sz w:val="24"/>
        </w:rPr>
        <w:t>dále</w:t>
      </w:r>
      <w:r>
        <w:rPr>
          <w:rFonts w:cstheme="minorHAnsi"/>
          <w:iCs/>
          <w:sz w:val="24"/>
        </w:rPr>
        <w:t xml:space="preserve"> </w:t>
      </w:r>
      <w:r w:rsidRPr="00BE7BD3">
        <w:rPr>
          <w:rFonts w:cstheme="minorHAnsi"/>
          <w:iCs/>
          <w:sz w:val="24"/>
        </w:rPr>
        <w:t>jen („</w:t>
      </w:r>
      <w:r w:rsidRPr="00BE7BD3">
        <w:rPr>
          <w:rFonts w:cstheme="minorHAnsi"/>
          <w:b/>
          <w:bCs/>
          <w:iCs/>
          <w:sz w:val="24"/>
        </w:rPr>
        <w:t>Dodavatel</w:t>
      </w:r>
      <w:r w:rsidRPr="00BE7BD3">
        <w:rPr>
          <w:rFonts w:cstheme="minorHAnsi"/>
          <w:iCs/>
          <w:sz w:val="24"/>
        </w:rPr>
        <w:t>“)</w:t>
      </w:r>
    </w:p>
    <w:p w14:paraId="0B5A87E5" w14:textId="77777777" w:rsidR="00BE7BD3" w:rsidRPr="00BE7BD3" w:rsidRDefault="00BE7BD3" w:rsidP="00BE7BD3">
      <w:pPr>
        <w:spacing w:after="0" w:line="240" w:lineRule="auto"/>
        <w:contextualSpacing/>
        <w:rPr>
          <w:rFonts w:cstheme="minorHAnsi"/>
          <w:iCs/>
          <w:sz w:val="24"/>
        </w:rPr>
      </w:pPr>
    </w:p>
    <w:p w14:paraId="2B1C063A" w14:textId="77777777" w:rsidR="00BE7BD3" w:rsidRPr="00BE7BD3" w:rsidRDefault="00BE7BD3" w:rsidP="00BE7BD3">
      <w:pPr>
        <w:spacing w:after="0" w:line="240" w:lineRule="auto"/>
        <w:contextualSpacing/>
        <w:jc w:val="both"/>
        <w:rPr>
          <w:rFonts w:cstheme="minorHAnsi"/>
          <w:iCs/>
          <w:sz w:val="24"/>
        </w:rPr>
      </w:pPr>
      <w:r w:rsidRPr="00BE7BD3">
        <w:rPr>
          <w:rFonts w:cstheme="minorHAnsi"/>
          <w:iCs/>
          <w:sz w:val="24"/>
        </w:rPr>
        <w:t>(Objednatel a Dodavatel dále jednotlivě také jen jako „</w:t>
      </w:r>
      <w:r w:rsidRPr="00BE7BD3">
        <w:rPr>
          <w:rFonts w:cstheme="minorHAnsi"/>
          <w:b/>
          <w:bCs/>
          <w:iCs/>
          <w:sz w:val="24"/>
        </w:rPr>
        <w:t>Smluvní strana</w:t>
      </w:r>
      <w:r w:rsidRPr="00BE7BD3">
        <w:rPr>
          <w:rFonts w:cstheme="minorHAnsi"/>
          <w:iCs/>
          <w:sz w:val="24"/>
        </w:rPr>
        <w:t>“ a společně také jen jako „</w:t>
      </w:r>
      <w:r w:rsidRPr="00BE7BD3">
        <w:rPr>
          <w:rFonts w:cstheme="minorHAnsi"/>
          <w:b/>
          <w:bCs/>
          <w:iCs/>
          <w:sz w:val="24"/>
        </w:rPr>
        <w:t>Smluvní strany</w:t>
      </w:r>
      <w:r w:rsidRPr="00BE7BD3">
        <w:rPr>
          <w:rFonts w:cstheme="minorHAnsi"/>
          <w:iCs/>
          <w:sz w:val="24"/>
        </w:rPr>
        <w:t>“)</w:t>
      </w:r>
    </w:p>
    <w:p w14:paraId="6D27B516" w14:textId="77777777" w:rsidR="00BE7BD3" w:rsidRPr="00BE7BD3" w:rsidRDefault="00BE7BD3" w:rsidP="00BE7BD3">
      <w:pPr>
        <w:spacing w:after="0" w:line="240" w:lineRule="auto"/>
        <w:contextualSpacing/>
        <w:rPr>
          <w:rFonts w:cstheme="minorHAnsi"/>
          <w:sz w:val="24"/>
        </w:rPr>
      </w:pPr>
    </w:p>
    <w:p w14:paraId="15685E46" w14:textId="77777777" w:rsidR="0016115B" w:rsidRDefault="00BE7BD3" w:rsidP="0016115B">
      <w:pPr>
        <w:spacing w:after="0" w:line="240" w:lineRule="auto"/>
        <w:contextualSpacing/>
        <w:rPr>
          <w:rFonts w:cstheme="minorHAnsi"/>
          <w:sz w:val="24"/>
        </w:rPr>
      </w:pPr>
      <w:r>
        <w:rPr>
          <w:rFonts w:cstheme="minorHAnsi"/>
          <w:sz w:val="24"/>
        </w:rPr>
        <w:t xml:space="preserve">tento dodatek č. </w:t>
      </w:r>
      <w:r w:rsidR="00270470">
        <w:rPr>
          <w:rFonts w:cstheme="minorHAnsi"/>
          <w:sz w:val="24"/>
        </w:rPr>
        <w:t>2</w:t>
      </w:r>
      <w:r w:rsidRPr="00BE7BD3">
        <w:rPr>
          <w:rFonts w:cstheme="minorHAnsi"/>
          <w:sz w:val="24"/>
        </w:rPr>
        <w:t>:</w:t>
      </w:r>
    </w:p>
    <w:p w14:paraId="3CB80205" w14:textId="77777777" w:rsidR="0016115B" w:rsidRDefault="0016115B" w:rsidP="0016115B">
      <w:pPr>
        <w:spacing w:after="0" w:line="240" w:lineRule="auto"/>
        <w:contextualSpacing/>
        <w:jc w:val="center"/>
        <w:rPr>
          <w:rFonts w:cstheme="minorHAnsi"/>
          <w:b/>
          <w:bCs/>
        </w:rPr>
      </w:pPr>
    </w:p>
    <w:p w14:paraId="6858A877" w14:textId="3D3BDDC7" w:rsidR="00E737CA" w:rsidRPr="009E2006" w:rsidRDefault="00E737CA" w:rsidP="0016115B">
      <w:pPr>
        <w:spacing w:after="0" w:line="240" w:lineRule="auto"/>
        <w:contextualSpacing/>
        <w:jc w:val="center"/>
        <w:rPr>
          <w:rFonts w:cstheme="minorHAnsi"/>
        </w:rPr>
      </w:pPr>
      <w:r w:rsidRPr="009E2006">
        <w:rPr>
          <w:rFonts w:cstheme="minorHAnsi"/>
          <w:b/>
          <w:bCs/>
        </w:rPr>
        <w:t>I.</w:t>
      </w:r>
    </w:p>
    <w:p w14:paraId="2C43C5AF" w14:textId="004D45F2" w:rsidR="00BE7BD3" w:rsidRPr="00B0639D" w:rsidRDefault="00BE7BD3" w:rsidP="00BE7BD3">
      <w:pPr>
        <w:pStyle w:val="Default"/>
        <w:numPr>
          <w:ilvl w:val="0"/>
          <w:numId w:val="1"/>
        </w:numPr>
        <w:spacing w:before="120"/>
        <w:ind w:left="284" w:hanging="284"/>
        <w:jc w:val="both"/>
        <w:rPr>
          <w:rFonts w:asciiTheme="minorHAnsi" w:hAnsiTheme="minorHAnsi" w:cstheme="minorHAnsi"/>
        </w:rPr>
      </w:pPr>
      <w:r w:rsidRPr="00B0639D">
        <w:rPr>
          <w:rFonts w:asciiTheme="minorHAnsi" w:hAnsiTheme="minorHAnsi" w:cstheme="minorHAnsi"/>
        </w:rPr>
        <w:t xml:space="preserve">Smluvní strany dne 10.06.2022 uzavřely </w:t>
      </w:r>
      <w:r w:rsidR="0065296D">
        <w:rPr>
          <w:rFonts w:asciiTheme="minorHAnsi" w:hAnsiTheme="minorHAnsi" w:cstheme="minorHAnsi"/>
        </w:rPr>
        <w:t>S</w:t>
      </w:r>
      <w:r w:rsidRPr="00B0639D">
        <w:rPr>
          <w:rFonts w:asciiTheme="minorHAnsi" w:hAnsiTheme="minorHAnsi" w:cstheme="minorHAnsi"/>
        </w:rPr>
        <w:t xml:space="preserve">mlouvu </w:t>
      </w:r>
      <w:r w:rsidR="0065296D">
        <w:rPr>
          <w:rFonts w:asciiTheme="minorHAnsi" w:hAnsiTheme="minorHAnsi" w:cstheme="minorHAnsi"/>
        </w:rPr>
        <w:t>o p</w:t>
      </w:r>
      <w:r w:rsidRPr="00B0639D">
        <w:rPr>
          <w:rFonts w:asciiTheme="minorHAnsi" w:hAnsiTheme="minorHAnsi" w:cstheme="minorHAnsi"/>
        </w:rPr>
        <w:t>oskytování služeb fyzické ostrahy</w:t>
      </w:r>
      <w:r w:rsidR="0065296D">
        <w:rPr>
          <w:rFonts w:asciiTheme="minorHAnsi" w:hAnsiTheme="minorHAnsi" w:cstheme="minorHAnsi"/>
        </w:rPr>
        <w:t xml:space="preserve"> ve znění jejího dodatku č. 1, uzavřeného dne </w:t>
      </w:r>
      <w:r w:rsidR="004F408E">
        <w:rPr>
          <w:rFonts w:asciiTheme="minorHAnsi" w:hAnsiTheme="minorHAnsi" w:cstheme="minorHAnsi"/>
        </w:rPr>
        <w:t xml:space="preserve">13.11.2023 </w:t>
      </w:r>
      <w:r w:rsidR="00B0639D" w:rsidRPr="00B0639D">
        <w:rPr>
          <w:rFonts w:asciiTheme="minorHAnsi" w:hAnsiTheme="minorHAnsi" w:cstheme="minorHAnsi"/>
        </w:rPr>
        <w:t>(dále jen „Smlouva“) na základě výsledku zadávacího řízení o nadlimitní veřejnou zakázku s názvem „</w:t>
      </w:r>
      <w:r w:rsidR="00B0639D" w:rsidRPr="00B0639D">
        <w:rPr>
          <w:rFonts w:asciiTheme="minorHAnsi" w:hAnsiTheme="minorHAnsi" w:cstheme="minorHAnsi"/>
          <w:b/>
        </w:rPr>
        <w:t>Ostraha objektů pro Muzeum hlavního města Prahy</w:t>
      </w:r>
      <w:r w:rsidR="00B0639D" w:rsidRPr="00B0639D">
        <w:rPr>
          <w:rFonts w:asciiTheme="minorHAnsi" w:hAnsiTheme="minorHAnsi" w:cstheme="minorHAnsi"/>
        </w:rPr>
        <w:t xml:space="preserve">“, č. veřejné zakázky u Objednatele: </w:t>
      </w:r>
      <w:r w:rsidR="00B0639D" w:rsidRPr="00B0639D">
        <w:rPr>
          <w:rFonts w:asciiTheme="minorHAnsi" w:hAnsiTheme="minorHAnsi" w:cstheme="minorHAnsi"/>
          <w:b/>
        </w:rPr>
        <w:t>54/2021</w:t>
      </w:r>
    </w:p>
    <w:p w14:paraId="3F0385FE" w14:textId="1D7E205D" w:rsidR="006F55C4" w:rsidRPr="00270470" w:rsidRDefault="00270470" w:rsidP="00270470">
      <w:pPr>
        <w:pStyle w:val="Default"/>
        <w:numPr>
          <w:ilvl w:val="0"/>
          <w:numId w:val="1"/>
        </w:numPr>
        <w:spacing w:before="120"/>
        <w:ind w:left="284" w:hanging="284"/>
        <w:jc w:val="both"/>
        <w:rPr>
          <w:rFonts w:asciiTheme="minorHAnsi" w:hAnsiTheme="minorHAnsi" w:cstheme="minorHAnsi"/>
        </w:rPr>
      </w:pPr>
      <w:r w:rsidRPr="00270470">
        <w:rPr>
          <w:rFonts w:asciiTheme="minorHAnsi" w:hAnsiTheme="minorHAnsi" w:cstheme="minorHAnsi"/>
        </w:rPr>
        <w:t>Předmětem</w:t>
      </w:r>
      <w:r w:rsidR="00C719F6">
        <w:rPr>
          <w:rFonts w:asciiTheme="minorHAnsi" w:hAnsiTheme="minorHAnsi" w:cstheme="minorHAnsi"/>
        </w:rPr>
        <w:t xml:space="preserve"> a účelem</w:t>
      </w:r>
      <w:r w:rsidRPr="00270470">
        <w:rPr>
          <w:rFonts w:asciiTheme="minorHAnsi" w:hAnsiTheme="minorHAnsi" w:cstheme="minorHAnsi"/>
        </w:rPr>
        <w:t xml:space="preserve"> tohoto Dodatku č. 2 je rozšíření </w:t>
      </w:r>
      <w:r w:rsidR="00C50F45">
        <w:rPr>
          <w:rFonts w:asciiTheme="minorHAnsi" w:hAnsiTheme="minorHAnsi" w:cstheme="minorHAnsi"/>
        </w:rPr>
        <w:t>objekt</w:t>
      </w:r>
      <w:r w:rsidR="001644D1">
        <w:rPr>
          <w:rFonts w:asciiTheme="minorHAnsi" w:hAnsiTheme="minorHAnsi" w:cstheme="minorHAnsi"/>
        </w:rPr>
        <w:t>ů</w:t>
      </w:r>
      <w:r w:rsidR="00C50F45">
        <w:rPr>
          <w:rFonts w:asciiTheme="minorHAnsi" w:hAnsiTheme="minorHAnsi" w:cstheme="minorHAnsi"/>
        </w:rPr>
        <w:t xml:space="preserve"> </w:t>
      </w:r>
      <w:r w:rsidRPr="00270470">
        <w:rPr>
          <w:rFonts w:asciiTheme="minorHAnsi" w:hAnsiTheme="minorHAnsi" w:cstheme="minorHAnsi"/>
        </w:rPr>
        <w:t xml:space="preserve">poskytovaných služeb, a to </w:t>
      </w:r>
      <w:r w:rsidR="000F5E2A">
        <w:rPr>
          <w:rFonts w:asciiTheme="minorHAnsi" w:hAnsiTheme="minorHAnsi" w:cstheme="minorHAnsi"/>
        </w:rPr>
        <w:t>o objekt</w:t>
      </w:r>
      <w:r w:rsidRPr="00270470">
        <w:rPr>
          <w:rFonts w:asciiTheme="minorHAnsi" w:hAnsiTheme="minorHAnsi" w:cstheme="minorHAnsi"/>
        </w:rPr>
        <w:t> hlavní budov</w:t>
      </w:r>
      <w:r w:rsidR="000F5E2A">
        <w:rPr>
          <w:rFonts w:asciiTheme="minorHAnsi" w:hAnsiTheme="minorHAnsi" w:cstheme="minorHAnsi"/>
        </w:rPr>
        <w:t>y</w:t>
      </w:r>
      <w:r w:rsidRPr="00270470">
        <w:rPr>
          <w:rFonts w:asciiTheme="minorHAnsi" w:hAnsiTheme="minorHAnsi" w:cstheme="minorHAnsi"/>
        </w:rPr>
        <w:t xml:space="preserve"> Muzeum hlavního města Prahy, </w:t>
      </w:r>
      <w:r w:rsidR="0092380D" w:rsidRPr="0016115B">
        <w:rPr>
          <w:rFonts w:asciiTheme="minorHAnsi" w:hAnsiTheme="minorHAnsi" w:cstheme="minorHAnsi"/>
        </w:rPr>
        <w:t>Praha 8 – Nové Město, Na Poříčí 1554/52</w:t>
      </w:r>
      <w:r w:rsidR="00FA2791">
        <w:rPr>
          <w:rFonts w:asciiTheme="minorHAnsi" w:hAnsiTheme="minorHAnsi" w:cstheme="minorHAnsi"/>
        </w:rPr>
        <w:t>,</w:t>
      </w:r>
      <w:r w:rsidR="0092380D" w:rsidRPr="0092380D">
        <w:rPr>
          <w:rFonts w:asciiTheme="minorHAnsi" w:hAnsiTheme="minorHAnsi" w:cstheme="minorHAnsi"/>
          <w:b/>
          <w:bCs/>
          <w:i/>
          <w:iCs/>
        </w:rPr>
        <w:t xml:space="preserve"> </w:t>
      </w:r>
      <w:r w:rsidRPr="00270470">
        <w:rPr>
          <w:rFonts w:asciiTheme="minorHAnsi" w:hAnsiTheme="minorHAnsi" w:cstheme="minorHAnsi"/>
        </w:rPr>
        <w:t xml:space="preserve"> kdy </w:t>
      </w:r>
      <w:r w:rsidR="000F5E2A">
        <w:rPr>
          <w:rFonts w:asciiTheme="minorHAnsi" w:hAnsiTheme="minorHAnsi" w:cstheme="minorHAnsi"/>
        </w:rPr>
        <w:t xml:space="preserve">počínaje </w:t>
      </w:r>
      <w:r w:rsidRPr="00270470">
        <w:rPr>
          <w:rFonts w:asciiTheme="minorHAnsi" w:hAnsiTheme="minorHAnsi" w:cstheme="minorHAnsi"/>
        </w:rPr>
        <w:t xml:space="preserve">dnem 01.09.2024 bude </w:t>
      </w:r>
      <w:r w:rsidR="00A22790">
        <w:rPr>
          <w:rFonts w:asciiTheme="minorHAnsi" w:hAnsiTheme="minorHAnsi" w:cstheme="minorHAnsi"/>
        </w:rPr>
        <w:t>D</w:t>
      </w:r>
      <w:r w:rsidRPr="00270470">
        <w:rPr>
          <w:rFonts w:asciiTheme="minorHAnsi" w:hAnsiTheme="minorHAnsi" w:cstheme="minorHAnsi"/>
        </w:rPr>
        <w:t xml:space="preserve">odavatel zajišťovat noční ostrahu </w:t>
      </w:r>
      <w:r w:rsidR="00A22790">
        <w:rPr>
          <w:rFonts w:asciiTheme="minorHAnsi" w:hAnsiTheme="minorHAnsi" w:cstheme="minorHAnsi"/>
        </w:rPr>
        <w:t xml:space="preserve">Hlavní budovy </w:t>
      </w:r>
      <w:r w:rsidRPr="00270470">
        <w:rPr>
          <w:rFonts w:asciiTheme="minorHAnsi" w:hAnsiTheme="minorHAnsi" w:cstheme="minorHAnsi"/>
        </w:rPr>
        <w:t>v době od 19:00 hod do 7:00 hod. za hodinovou čás</w:t>
      </w:r>
      <w:r w:rsidR="006F55C4" w:rsidRPr="00270470">
        <w:rPr>
          <w:rFonts w:asciiTheme="minorHAnsi" w:hAnsiTheme="minorHAnsi" w:cstheme="minorHAnsi"/>
        </w:rPr>
        <w:t xml:space="preserve">tku </w:t>
      </w:r>
      <w:r w:rsidR="00432897" w:rsidRPr="00270470">
        <w:rPr>
          <w:rFonts w:asciiTheme="minorHAnsi" w:hAnsiTheme="minorHAnsi" w:cstheme="minorHAnsi"/>
        </w:rPr>
        <w:t>149,00</w:t>
      </w:r>
      <w:r w:rsidR="006F55C4" w:rsidRPr="00270470">
        <w:rPr>
          <w:rFonts w:asciiTheme="minorHAnsi" w:hAnsiTheme="minorHAnsi" w:cstheme="minorHAnsi"/>
        </w:rPr>
        <w:t xml:space="preserve"> Kč bez DPH za poskytování služeb za</w:t>
      </w:r>
      <w:r w:rsidR="00432897" w:rsidRPr="00270470">
        <w:rPr>
          <w:rFonts w:asciiTheme="minorHAnsi" w:hAnsiTheme="minorHAnsi" w:cstheme="minorHAnsi"/>
        </w:rPr>
        <w:t> </w:t>
      </w:r>
      <w:r w:rsidR="006F55C4" w:rsidRPr="00270470">
        <w:rPr>
          <w:rFonts w:asciiTheme="minorHAnsi" w:hAnsiTheme="minorHAnsi" w:cstheme="minorHAnsi"/>
        </w:rPr>
        <w:t>1</w:t>
      </w:r>
      <w:r w:rsidR="00432897" w:rsidRPr="00270470">
        <w:rPr>
          <w:rFonts w:asciiTheme="minorHAnsi" w:hAnsiTheme="minorHAnsi" w:cstheme="minorHAnsi"/>
        </w:rPr>
        <w:t> </w:t>
      </w:r>
      <w:r w:rsidR="00A22790">
        <w:rPr>
          <w:rFonts w:asciiTheme="minorHAnsi" w:hAnsiTheme="minorHAnsi" w:cstheme="minorHAnsi"/>
        </w:rPr>
        <w:t>(</w:t>
      </w:r>
      <w:r w:rsidR="006F55C4" w:rsidRPr="00270470">
        <w:rPr>
          <w:rFonts w:asciiTheme="minorHAnsi" w:hAnsiTheme="minorHAnsi" w:cstheme="minorHAnsi"/>
        </w:rPr>
        <w:t>jednu</w:t>
      </w:r>
      <w:r w:rsidR="00A22790">
        <w:rPr>
          <w:rFonts w:asciiTheme="minorHAnsi" w:hAnsiTheme="minorHAnsi" w:cstheme="minorHAnsi"/>
        </w:rPr>
        <w:t>)</w:t>
      </w:r>
      <w:r w:rsidR="006F55C4" w:rsidRPr="00270470">
        <w:rPr>
          <w:rFonts w:asciiTheme="minorHAnsi" w:hAnsiTheme="minorHAnsi" w:cstheme="minorHAnsi"/>
        </w:rPr>
        <w:t xml:space="preserve"> člověkohodinu. </w:t>
      </w:r>
    </w:p>
    <w:p w14:paraId="05383CB1" w14:textId="77777777" w:rsidR="00BE7BD3" w:rsidRDefault="00BE7BD3" w:rsidP="00BE7BD3">
      <w:pPr>
        <w:pStyle w:val="Default"/>
        <w:spacing w:before="120"/>
        <w:ind w:left="284"/>
        <w:jc w:val="both"/>
        <w:rPr>
          <w:rFonts w:asciiTheme="minorHAnsi" w:hAnsiTheme="minorHAnsi" w:cstheme="minorHAnsi"/>
        </w:rPr>
      </w:pPr>
    </w:p>
    <w:p w14:paraId="5893776E" w14:textId="77777777" w:rsidR="0016115B" w:rsidRDefault="0016115B" w:rsidP="00133FAC">
      <w:pPr>
        <w:pStyle w:val="Default"/>
        <w:spacing w:before="120"/>
        <w:jc w:val="center"/>
        <w:rPr>
          <w:rFonts w:asciiTheme="minorHAnsi" w:hAnsiTheme="minorHAnsi" w:cstheme="minorHAnsi"/>
          <w:b/>
        </w:rPr>
      </w:pPr>
    </w:p>
    <w:p w14:paraId="597CF67D" w14:textId="27CF58EE" w:rsidR="00E737CA" w:rsidRDefault="00E737CA" w:rsidP="00133FAC">
      <w:pPr>
        <w:pStyle w:val="Default"/>
        <w:spacing w:before="120"/>
        <w:jc w:val="center"/>
        <w:rPr>
          <w:rFonts w:asciiTheme="minorHAnsi" w:hAnsiTheme="minorHAnsi" w:cstheme="minorHAnsi"/>
          <w:b/>
        </w:rPr>
      </w:pPr>
      <w:r w:rsidRPr="00184DBC">
        <w:rPr>
          <w:rFonts w:asciiTheme="minorHAnsi" w:hAnsiTheme="minorHAnsi" w:cstheme="minorHAnsi"/>
          <w:b/>
        </w:rPr>
        <w:lastRenderedPageBreak/>
        <w:t>II.</w:t>
      </w:r>
    </w:p>
    <w:p w14:paraId="78588B8B" w14:textId="32AA204D" w:rsidR="00BB6FDC" w:rsidRPr="0016115B" w:rsidRDefault="00ED4F49" w:rsidP="00ED4F49">
      <w:pPr>
        <w:pStyle w:val="Odstavecseseznamem"/>
        <w:numPr>
          <w:ilvl w:val="0"/>
          <w:numId w:val="3"/>
        </w:numPr>
        <w:spacing w:before="60" w:after="0" w:line="240" w:lineRule="auto"/>
        <w:ind w:left="284"/>
        <w:contextualSpacing w:val="0"/>
        <w:jc w:val="both"/>
        <w:rPr>
          <w:rFonts w:cstheme="minorHAnsi"/>
          <w:i/>
          <w:iCs/>
        </w:rPr>
      </w:pPr>
      <w:r>
        <w:rPr>
          <w:rFonts w:cstheme="minorHAnsi"/>
        </w:rPr>
        <w:t xml:space="preserve">Smluvní strany se tímto dodatkem č. 2 ke </w:t>
      </w:r>
      <w:r w:rsidR="00F40FFF">
        <w:rPr>
          <w:rFonts w:cstheme="minorHAnsi"/>
        </w:rPr>
        <w:t>S</w:t>
      </w:r>
      <w:r>
        <w:rPr>
          <w:rFonts w:cstheme="minorHAnsi"/>
        </w:rPr>
        <w:t>mlouvě dohodly, že čl. II</w:t>
      </w:r>
      <w:r w:rsidR="00492FB3">
        <w:rPr>
          <w:rFonts w:cstheme="minorHAnsi"/>
        </w:rPr>
        <w:t>I</w:t>
      </w:r>
      <w:r>
        <w:rPr>
          <w:rFonts w:cstheme="minorHAnsi"/>
        </w:rPr>
        <w:t xml:space="preserve">. odst. </w:t>
      </w:r>
      <w:r w:rsidR="00492FB3">
        <w:rPr>
          <w:rFonts w:cstheme="minorHAnsi"/>
        </w:rPr>
        <w:t>2</w:t>
      </w:r>
      <w:r>
        <w:rPr>
          <w:rFonts w:cstheme="minorHAnsi"/>
        </w:rPr>
        <w:t xml:space="preserve">. písm. a) </w:t>
      </w:r>
      <w:r w:rsidR="00492FB3">
        <w:rPr>
          <w:rFonts w:cstheme="minorHAnsi"/>
        </w:rPr>
        <w:t>Smlouvy s</w:t>
      </w:r>
      <w:r w:rsidRPr="00736E3C">
        <w:rPr>
          <w:rFonts w:cstheme="minorHAnsi"/>
        </w:rPr>
        <w:t>e v plném rozsahu nahrazuje</w:t>
      </w:r>
      <w:r>
        <w:rPr>
          <w:rFonts w:cstheme="minorHAnsi"/>
        </w:rPr>
        <w:t xml:space="preserve"> tak, že nově čl. II</w:t>
      </w:r>
      <w:r w:rsidR="00492FB3">
        <w:rPr>
          <w:rFonts w:cstheme="minorHAnsi"/>
        </w:rPr>
        <w:t>I</w:t>
      </w:r>
      <w:r>
        <w:rPr>
          <w:rFonts w:cstheme="minorHAnsi"/>
        </w:rPr>
        <w:t xml:space="preserve">. odst. </w:t>
      </w:r>
      <w:r w:rsidR="00492FB3">
        <w:rPr>
          <w:rFonts w:cstheme="minorHAnsi"/>
        </w:rPr>
        <w:t>2</w:t>
      </w:r>
      <w:r>
        <w:rPr>
          <w:rFonts w:cstheme="minorHAnsi"/>
        </w:rPr>
        <w:t xml:space="preserve"> písm. a) Smlouvy zní: „</w:t>
      </w:r>
      <w:r w:rsidR="00BB6FDC">
        <w:rPr>
          <w:rFonts w:cstheme="minorHAnsi"/>
          <w:b/>
          <w:bCs/>
          <w:i/>
          <w:iCs/>
        </w:rPr>
        <w:t>Hodinová zúčtovací sazba za výkon fyzické ostrahy Objektů:</w:t>
      </w:r>
    </w:p>
    <w:tbl>
      <w:tblPr>
        <w:tblStyle w:val="Mkatabulky"/>
        <w:tblW w:w="0" w:type="auto"/>
        <w:tblInd w:w="284" w:type="dxa"/>
        <w:tblLook w:val="04A0" w:firstRow="1" w:lastRow="0" w:firstColumn="1" w:lastColumn="0" w:noHBand="0" w:noVBand="1"/>
      </w:tblPr>
      <w:tblGrid>
        <w:gridCol w:w="4399"/>
        <w:gridCol w:w="4379"/>
      </w:tblGrid>
      <w:tr w:rsidR="005F44A8" w14:paraId="6929AE99" w14:textId="77777777" w:rsidTr="00C37165">
        <w:tc>
          <w:tcPr>
            <w:tcW w:w="4399" w:type="dxa"/>
          </w:tcPr>
          <w:p w14:paraId="7C8DC75E" w14:textId="432B0419" w:rsidR="005F44A8" w:rsidRPr="0016115B" w:rsidRDefault="005F44A8" w:rsidP="0016115B">
            <w:pPr>
              <w:pStyle w:val="Odstavecseseznamem"/>
              <w:spacing w:before="60" w:line="240" w:lineRule="auto"/>
              <w:ind w:left="0"/>
              <w:contextualSpacing w:val="0"/>
              <w:jc w:val="center"/>
              <w:rPr>
                <w:rFonts w:cstheme="minorHAnsi"/>
                <w:b/>
                <w:bCs/>
                <w:i/>
                <w:iCs/>
              </w:rPr>
            </w:pPr>
            <w:r w:rsidRPr="0016115B">
              <w:rPr>
                <w:rFonts w:cstheme="minorHAnsi"/>
                <w:b/>
                <w:bCs/>
                <w:i/>
                <w:iCs/>
              </w:rPr>
              <w:t>Objekt</w:t>
            </w:r>
          </w:p>
        </w:tc>
        <w:tc>
          <w:tcPr>
            <w:tcW w:w="4379" w:type="dxa"/>
          </w:tcPr>
          <w:p w14:paraId="66265F7A" w14:textId="7F9F8EE1" w:rsidR="005F44A8" w:rsidRPr="0016115B" w:rsidRDefault="005F44A8" w:rsidP="0016115B">
            <w:pPr>
              <w:pStyle w:val="Odstavecseseznamem"/>
              <w:spacing w:before="60" w:line="240" w:lineRule="auto"/>
              <w:ind w:left="0"/>
              <w:contextualSpacing w:val="0"/>
              <w:jc w:val="center"/>
              <w:rPr>
                <w:rFonts w:cstheme="minorHAnsi"/>
                <w:b/>
                <w:bCs/>
                <w:i/>
                <w:iCs/>
              </w:rPr>
            </w:pPr>
            <w:r w:rsidRPr="0016115B">
              <w:rPr>
                <w:rFonts w:cstheme="minorHAnsi"/>
                <w:b/>
                <w:bCs/>
                <w:i/>
                <w:iCs/>
              </w:rPr>
              <w:t>Hodinová zúčtovací sazba Kč/hod. (bez DPH)</w:t>
            </w:r>
          </w:p>
        </w:tc>
      </w:tr>
      <w:tr w:rsidR="005F44A8" w14:paraId="195FF707" w14:textId="77777777" w:rsidTr="00C37165">
        <w:tc>
          <w:tcPr>
            <w:tcW w:w="4399" w:type="dxa"/>
          </w:tcPr>
          <w:p w14:paraId="7F1C1745" w14:textId="737987FF" w:rsidR="005F44A8" w:rsidRPr="0016115B" w:rsidRDefault="005F44A8" w:rsidP="005F44A8">
            <w:pPr>
              <w:pStyle w:val="Odstavecseseznamem"/>
              <w:spacing w:before="60" w:line="240" w:lineRule="auto"/>
              <w:ind w:left="0"/>
              <w:contextualSpacing w:val="0"/>
              <w:jc w:val="both"/>
              <w:rPr>
                <w:rFonts w:cstheme="minorHAnsi"/>
                <w:b/>
                <w:bCs/>
                <w:i/>
                <w:iCs/>
              </w:rPr>
            </w:pPr>
            <w:r w:rsidRPr="0016115B">
              <w:rPr>
                <w:rFonts w:cstheme="minorHAnsi"/>
                <w:b/>
                <w:bCs/>
                <w:i/>
                <w:iCs/>
              </w:rPr>
              <w:t>Zámecký areál Ctěnice</w:t>
            </w:r>
          </w:p>
        </w:tc>
        <w:tc>
          <w:tcPr>
            <w:tcW w:w="4379" w:type="dxa"/>
          </w:tcPr>
          <w:p w14:paraId="73B59D49" w14:textId="3DB2447C" w:rsidR="005F44A8" w:rsidRPr="0016115B" w:rsidRDefault="005809C2" w:rsidP="0016115B">
            <w:pPr>
              <w:pStyle w:val="Odstavecseseznamem"/>
              <w:spacing w:before="60" w:line="240" w:lineRule="auto"/>
              <w:ind w:left="0"/>
              <w:contextualSpacing w:val="0"/>
              <w:jc w:val="center"/>
              <w:rPr>
                <w:rFonts w:cstheme="minorHAnsi"/>
                <w:b/>
                <w:bCs/>
                <w:i/>
                <w:iCs/>
              </w:rPr>
            </w:pPr>
            <w:r w:rsidRPr="0016115B">
              <w:rPr>
                <w:rFonts w:cstheme="minorHAnsi"/>
                <w:b/>
                <w:bCs/>
                <w:i/>
                <w:iCs/>
              </w:rPr>
              <w:t>149,00</w:t>
            </w:r>
            <w:r w:rsidR="00C37165">
              <w:rPr>
                <w:rFonts w:cstheme="minorHAnsi"/>
                <w:b/>
                <w:bCs/>
                <w:i/>
                <w:iCs/>
              </w:rPr>
              <w:t> Kč</w:t>
            </w:r>
          </w:p>
        </w:tc>
      </w:tr>
      <w:tr w:rsidR="005F44A8" w14:paraId="472BC6CE" w14:textId="77777777" w:rsidTr="00C37165">
        <w:tc>
          <w:tcPr>
            <w:tcW w:w="4399" w:type="dxa"/>
          </w:tcPr>
          <w:p w14:paraId="1194849D" w14:textId="4C68A91E" w:rsidR="005F44A8" w:rsidRPr="0016115B" w:rsidRDefault="005809C2" w:rsidP="005F44A8">
            <w:pPr>
              <w:pStyle w:val="Odstavecseseznamem"/>
              <w:spacing w:before="60" w:line="240" w:lineRule="auto"/>
              <w:ind w:left="0"/>
              <w:contextualSpacing w:val="0"/>
              <w:jc w:val="both"/>
              <w:rPr>
                <w:rFonts w:cstheme="minorHAnsi"/>
                <w:b/>
                <w:bCs/>
                <w:i/>
                <w:iCs/>
              </w:rPr>
            </w:pPr>
            <w:r w:rsidRPr="0016115B">
              <w:rPr>
                <w:rFonts w:cstheme="minorHAnsi"/>
                <w:b/>
                <w:bCs/>
                <w:i/>
                <w:iCs/>
              </w:rPr>
              <w:t>Müllerova vila</w:t>
            </w:r>
          </w:p>
        </w:tc>
        <w:tc>
          <w:tcPr>
            <w:tcW w:w="4379" w:type="dxa"/>
          </w:tcPr>
          <w:p w14:paraId="09B02FF0" w14:textId="6BA36646" w:rsidR="005F44A8" w:rsidRPr="0016115B" w:rsidRDefault="00C37165" w:rsidP="0016115B">
            <w:pPr>
              <w:pStyle w:val="Odstavecseseznamem"/>
              <w:spacing w:before="60" w:line="240" w:lineRule="auto"/>
              <w:ind w:left="0"/>
              <w:contextualSpacing w:val="0"/>
              <w:jc w:val="center"/>
              <w:rPr>
                <w:rFonts w:cstheme="minorHAnsi"/>
                <w:b/>
                <w:bCs/>
                <w:i/>
                <w:iCs/>
              </w:rPr>
            </w:pPr>
            <w:r w:rsidRPr="009F089E">
              <w:rPr>
                <w:rFonts w:cstheme="minorHAnsi"/>
                <w:b/>
                <w:bCs/>
                <w:i/>
                <w:iCs/>
              </w:rPr>
              <w:t>149,00</w:t>
            </w:r>
            <w:r>
              <w:rPr>
                <w:rFonts w:cstheme="minorHAnsi"/>
                <w:b/>
                <w:bCs/>
                <w:i/>
                <w:iCs/>
              </w:rPr>
              <w:t> Kč</w:t>
            </w:r>
          </w:p>
        </w:tc>
      </w:tr>
      <w:tr w:rsidR="005F44A8" w14:paraId="43B0F8BC" w14:textId="77777777" w:rsidTr="00C37165">
        <w:tc>
          <w:tcPr>
            <w:tcW w:w="4399" w:type="dxa"/>
          </w:tcPr>
          <w:p w14:paraId="7576A4A6" w14:textId="0FA443D4" w:rsidR="005809C2" w:rsidRPr="0016115B" w:rsidRDefault="005809C2" w:rsidP="005F44A8">
            <w:pPr>
              <w:pStyle w:val="Odstavecseseznamem"/>
              <w:spacing w:before="60" w:line="240" w:lineRule="auto"/>
              <w:ind w:left="0"/>
              <w:contextualSpacing w:val="0"/>
              <w:jc w:val="both"/>
              <w:rPr>
                <w:rFonts w:cstheme="minorHAnsi"/>
                <w:b/>
                <w:bCs/>
                <w:i/>
                <w:iCs/>
              </w:rPr>
            </w:pPr>
            <w:r w:rsidRPr="0016115B">
              <w:rPr>
                <w:rFonts w:cstheme="minorHAnsi"/>
                <w:b/>
                <w:bCs/>
                <w:i/>
                <w:iCs/>
              </w:rPr>
              <w:t>Rothmayerova vila</w:t>
            </w:r>
          </w:p>
        </w:tc>
        <w:tc>
          <w:tcPr>
            <w:tcW w:w="4379" w:type="dxa"/>
          </w:tcPr>
          <w:p w14:paraId="63977002" w14:textId="3747CAD4" w:rsidR="005F44A8" w:rsidRPr="0016115B" w:rsidRDefault="00C37165" w:rsidP="0016115B">
            <w:pPr>
              <w:pStyle w:val="Odstavecseseznamem"/>
              <w:spacing w:before="60" w:line="240" w:lineRule="auto"/>
              <w:ind w:left="0"/>
              <w:contextualSpacing w:val="0"/>
              <w:jc w:val="center"/>
              <w:rPr>
                <w:rFonts w:cstheme="minorHAnsi"/>
                <w:b/>
                <w:bCs/>
                <w:i/>
                <w:iCs/>
              </w:rPr>
            </w:pPr>
            <w:r w:rsidRPr="009F089E">
              <w:rPr>
                <w:rFonts w:cstheme="minorHAnsi"/>
                <w:b/>
                <w:bCs/>
                <w:i/>
                <w:iCs/>
              </w:rPr>
              <w:t>149,00</w:t>
            </w:r>
            <w:r>
              <w:rPr>
                <w:rFonts w:cstheme="minorHAnsi"/>
                <w:b/>
                <w:bCs/>
                <w:i/>
                <w:iCs/>
              </w:rPr>
              <w:t> Kč</w:t>
            </w:r>
          </w:p>
        </w:tc>
      </w:tr>
      <w:tr w:rsidR="005F44A8" w14:paraId="55B490F8" w14:textId="77777777" w:rsidTr="00C37165">
        <w:tc>
          <w:tcPr>
            <w:tcW w:w="4399" w:type="dxa"/>
          </w:tcPr>
          <w:p w14:paraId="77430F5F" w14:textId="18EB8D20" w:rsidR="005F44A8" w:rsidRPr="0016115B" w:rsidRDefault="005809C2" w:rsidP="005F44A8">
            <w:pPr>
              <w:pStyle w:val="Odstavecseseznamem"/>
              <w:spacing w:before="60" w:line="240" w:lineRule="auto"/>
              <w:ind w:left="0"/>
              <w:contextualSpacing w:val="0"/>
              <w:jc w:val="both"/>
              <w:rPr>
                <w:rFonts w:cstheme="minorHAnsi"/>
                <w:b/>
                <w:bCs/>
                <w:i/>
                <w:iCs/>
              </w:rPr>
            </w:pPr>
            <w:r w:rsidRPr="0016115B">
              <w:rPr>
                <w:rFonts w:cstheme="minorHAnsi"/>
                <w:b/>
                <w:bCs/>
                <w:i/>
                <w:iCs/>
              </w:rPr>
              <w:t>Dům U Zlatého prstenu</w:t>
            </w:r>
          </w:p>
        </w:tc>
        <w:tc>
          <w:tcPr>
            <w:tcW w:w="4379" w:type="dxa"/>
          </w:tcPr>
          <w:p w14:paraId="62B1AFDD" w14:textId="156EFF8B" w:rsidR="005F44A8" w:rsidRPr="0016115B" w:rsidRDefault="00C37165" w:rsidP="0016115B">
            <w:pPr>
              <w:pStyle w:val="Odstavecseseznamem"/>
              <w:spacing w:before="60" w:line="240" w:lineRule="auto"/>
              <w:ind w:left="0"/>
              <w:contextualSpacing w:val="0"/>
              <w:jc w:val="center"/>
              <w:rPr>
                <w:rFonts w:cstheme="minorHAnsi"/>
                <w:b/>
                <w:bCs/>
                <w:i/>
                <w:iCs/>
              </w:rPr>
            </w:pPr>
            <w:r w:rsidRPr="009F089E">
              <w:rPr>
                <w:rFonts w:cstheme="minorHAnsi"/>
                <w:b/>
                <w:bCs/>
                <w:i/>
                <w:iCs/>
              </w:rPr>
              <w:t>149,00</w:t>
            </w:r>
            <w:r>
              <w:rPr>
                <w:rFonts w:cstheme="minorHAnsi"/>
                <w:b/>
                <w:bCs/>
                <w:i/>
                <w:iCs/>
              </w:rPr>
              <w:t> Kč</w:t>
            </w:r>
          </w:p>
        </w:tc>
      </w:tr>
      <w:tr w:rsidR="005F44A8" w14:paraId="3C05630B" w14:textId="77777777" w:rsidTr="00C37165">
        <w:tc>
          <w:tcPr>
            <w:tcW w:w="4399" w:type="dxa"/>
          </w:tcPr>
          <w:p w14:paraId="0B2A5237" w14:textId="33A1BB6C" w:rsidR="005F44A8" w:rsidRPr="0016115B" w:rsidRDefault="005809C2" w:rsidP="005F44A8">
            <w:pPr>
              <w:pStyle w:val="Odstavecseseznamem"/>
              <w:spacing w:before="60" w:line="240" w:lineRule="auto"/>
              <w:ind w:left="0"/>
              <w:contextualSpacing w:val="0"/>
              <w:jc w:val="both"/>
              <w:rPr>
                <w:rFonts w:cstheme="minorHAnsi"/>
                <w:b/>
                <w:bCs/>
                <w:i/>
                <w:iCs/>
              </w:rPr>
            </w:pPr>
            <w:r w:rsidRPr="0016115B">
              <w:rPr>
                <w:rFonts w:cstheme="minorHAnsi"/>
                <w:b/>
                <w:bCs/>
                <w:i/>
                <w:iCs/>
              </w:rPr>
              <w:t>Hlavní budova Muzea hlavního města Prahy</w:t>
            </w:r>
          </w:p>
        </w:tc>
        <w:tc>
          <w:tcPr>
            <w:tcW w:w="4379" w:type="dxa"/>
          </w:tcPr>
          <w:p w14:paraId="71A0AC78" w14:textId="7CEA6DB1" w:rsidR="005F44A8" w:rsidRPr="0016115B" w:rsidRDefault="00C37165" w:rsidP="0016115B">
            <w:pPr>
              <w:pStyle w:val="Odstavecseseznamem"/>
              <w:spacing w:before="60" w:line="240" w:lineRule="auto"/>
              <w:ind w:left="0"/>
              <w:contextualSpacing w:val="0"/>
              <w:jc w:val="center"/>
              <w:rPr>
                <w:rFonts w:cstheme="minorHAnsi"/>
                <w:b/>
                <w:bCs/>
                <w:i/>
                <w:iCs/>
              </w:rPr>
            </w:pPr>
            <w:r w:rsidRPr="009F089E">
              <w:rPr>
                <w:rFonts w:cstheme="minorHAnsi"/>
                <w:b/>
                <w:bCs/>
                <w:i/>
                <w:iCs/>
              </w:rPr>
              <w:t>149,00</w:t>
            </w:r>
            <w:r>
              <w:rPr>
                <w:rFonts w:cstheme="minorHAnsi"/>
                <w:b/>
                <w:bCs/>
                <w:i/>
                <w:iCs/>
              </w:rPr>
              <w:t> Kč</w:t>
            </w:r>
          </w:p>
        </w:tc>
      </w:tr>
    </w:tbl>
    <w:p w14:paraId="6321236B" w14:textId="3779FD09" w:rsidR="00C37165" w:rsidRPr="0016115B" w:rsidRDefault="00C37165" w:rsidP="0016115B">
      <w:pPr>
        <w:spacing w:before="60" w:after="0" w:line="240" w:lineRule="auto"/>
        <w:jc w:val="both"/>
        <w:rPr>
          <w:rFonts w:cstheme="minorHAnsi"/>
          <w:i/>
          <w:iCs/>
        </w:rPr>
      </w:pPr>
    </w:p>
    <w:p w14:paraId="55B442A9" w14:textId="20C36699" w:rsidR="00C37165" w:rsidRPr="009F089E" w:rsidRDefault="00C37165" w:rsidP="00C37165">
      <w:pPr>
        <w:pStyle w:val="Odstavecseseznamem"/>
        <w:numPr>
          <w:ilvl w:val="0"/>
          <w:numId w:val="3"/>
        </w:numPr>
        <w:spacing w:before="60" w:after="0" w:line="240" w:lineRule="auto"/>
        <w:ind w:left="284"/>
        <w:contextualSpacing w:val="0"/>
        <w:jc w:val="both"/>
        <w:rPr>
          <w:rFonts w:cstheme="minorHAnsi"/>
          <w:i/>
          <w:iCs/>
        </w:rPr>
      </w:pPr>
      <w:r>
        <w:rPr>
          <w:rFonts w:cstheme="minorHAnsi"/>
        </w:rPr>
        <w:t xml:space="preserve">Smluvní strany se tímto dodatkem č. 2 ke </w:t>
      </w:r>
      <w:r w:rsidR="00F40FFF">
        <w:rPr>
          <w:rFonts w:cstheme="minorHAnsi"/>
        </w:rPr>
        <w:t>S</w:t>
      </w:r>
      <w:r>
        <w:rPr>
          <w:rFonts w:cstheme="minorHAnsi"/>
        </w:rPr>
        <w:t>mlouvě dohodly, že čl. III. odst. 2. písm. b) Smlouvy s</w:t>
      </w:r>
      <w:r w:rsidRPr="00736E3C">
        <w:rPr>
          <w:rFonts w:cstheme="minorHAnsi"/>
        </w:rPr>
        <w:t>e v plném rozsahu nahrazuje</w:t>
      </w:r>
      <w:r>
        <w:rPr>
          <w:rFonts w:cstheme="minorHAnsi"/>
        </w:rPr>
        <w:t xml:space="preserve"> tak, že nově čl. III. odst. 2 písm. b) Smlouvy zní: „</w:t>
      </w:r>
      <w:r>
        <w:rPr>
          <w:rFonts w:cstheme="minorHAnsi"/>
          <w:b/>
          <w:bCs/>
          <w:i/>
          <w:iCs/>
        </w:rPr>
        <w:t>Cena za 1 výjezd zásahové skupiny:</w:t>
      </w:r>
    </w:p>
    <w:tbl>
      <w:tblPr>
        <w:tblStyle w:val="Mkatabulky"/>
        <w:tblW w:w="0" w:type="auto"/>
        <w:tblInd w:w="284" w:type="dxa"/>
        <w:tblLook w:val="04A0" w:firstRow="1" w:lastRow="0" w:firstColumn="1" w:lastColumn="0" w:noHBand="0" w:noVBand="1"/>
      </w:tblPr>
      <w:tblGrid>
        <w:gridCol w:w="4399"/>
        <w:gridCol w:w="4379"/>
      </w:tblGrid>
      <w:tr w:rsidR="00E52584" w:rsidRPr="0092380D" w14:paraId="4D19BA32" w14:textId="77777777" w:rsidTr="009F089E">
        <w:tc>
          <w:tcPr>
            <w:tcW w:w="4531" w:type="dxa"/>
          </w:tcPr>
          <w:p w14:paraId="7F6E3072" w14:textId="77777777" w:rsidR="00C37165" w:rsidRPr="0016115B" w:rsidRDefault="00C37165" w:rsidP="009F089E">
            <w:pPr>
              <w:pStyle w:val="Odstavecseseznamem"/>
              <w:spacing w:before="60" w:line="240" w:lineRule="auto"/>
              <w:ind w:left="0"/>
              <w:contextualSpacing w:val="0"/>
              <w:jc w:val="center"/>
              <w:rPr>
                <w:rFonts w:cstheme="minorHAnsi"/>
                <w:b/>
                <w:bCs/>
                <w:i/>
                <w:iCs/>
              </w:rPr>
            </w:pPr>
            <w:r w:rsidRPr="0016115B">
              <w:rPr>
                <w:rFonts w:cstheme="minorHAnsi"/>
                <w:b/>
                <w:bCs/>
                <w:i/>
                <w:iCs/>
              </w:rPr>
              <w:t>Objekt</w:t>
            </w:r>
          </w:p>
        </w:tc>
        <w:tc>
          <w:tcPr>
            <w:tcW w:w="4531" w:type="dxa"/>
          </w:tcPr>
          <w:p w14:paraId="41458A90" w14:textId="77777777" w:rsidR="00C37165" w:rsidRPr="0016115B" w:rsidRDefault="00C37165" w:rsidP="009F089E">
            <w:pPr>
              <w:pStyle w:val="Odstavecseseznamem"/>
              <w:spacing w:before="60" w:line="240" w:lineRule="auto"/>
              <w:ind w:left="0"/>
              <w:contextualSpacing w:val="0"/>
              <w:jc w:val="center"/>
              <w:rPr>
                <w:rFonts w:cstheme="minorHAnsi"/>
                <w:b/>
                <w:bCs/>
                <w:i/>
                <w:iCs/>
              </w:rPr>
            </w:pPr>
            <w:r w:rsidRPr="0016115B">
              <w:rPr>
                <w:rFonts w:cstheme="minorHAnsi"/>
                <w:b/>
                <w:bCs/>
                <w:i/>
                <w:iCs/>
              </w:rPr>
              <w:t>Hodinová zúčtovací sazba Kč/hod. (bez DPH)</w:t>
            </w:r>
          </w:p>
        </w:tc>
      </w:tr>
      <w:tr w:rsidR="00E52584" w:rsidRPr="0092380D" w14:paraId="1713F910" w14:textId="77777777" w:rsidTr="009F089E">
        <w:tc>
          <w:tcPr>
            <w:tcW w:w="4531" w:type="dxa"/>
          </w:tcPr>
          <w:p w14:paraId="1E1C4896" w14:textId="77777777" w:rsidR="00C37165" w:rsidRPr="0016115B" w:rsidRDefault="00C37165" w:rsidP="009F089E">
            <w:pPr>
              <w:pStyle w:val="Odstavecseseznamem"/>
              <w:spacing w:before="60" w:line="240" w:lineRule="auto"/>
              <w:ind w:left="0"/>
              <w:contextualSpacing w:val="0"/>
              <w:jc w:val="both"/>
              <w:rPr>
                <w:rFonts w:cstheme="minorHAnsi"/>
                <w:b/>
                <w:bCs/>
                <w:i/>
                <w:iCs/>
              </w:rPr>
            </w:pPr>
            <w:r w:rsidRPr="0016115B">
              <w:rPr>
                <w:rFonts w:cstheme="minorHAnsi"/>
                <w:b/>
                <w:bCs/>
                <w:i/>
                <w:iCs/>
              </w:rPr>
              <w:t>Zámecký areál Ctěnice</w:t>
            </w:r>
          </w:p>
        </w:tc>
        <w:tc>
          <w:tcPr>
            <w:tcW w:w="4531" w:type="dxa"/>
          </w:tcPr>
          <w:p w14:paraId="3E195EF6" w14:textId="0E23A48E" w:rsidR="00C37165" w:rsidRPr="0016115B" w:rsidRDefault="00C37165" w:rsidP="009F089E">
            <w:pPr>
              <w:pStyle w:val="Odstavecseseznamem"/>
              <w:spacing w:before="60" w:line="240" w:lineRule="auto"/>
              <w:ind w:left="0"/>
              <w:contextualSpacing w:val="0"/>
              <w:jc w:val="center"/>
              <w:rPr>
                <w:rFonts w:cstheme="minorHAnsi"/>
                <w:b/>
                <w:bCs/>
                <w:i/>
                <w:iCs/>
              </w:rPr>
            </w:pPr>
            <w:r>
              <w:rPr>
                <w:rFonts w:cstheme="minorHAnsi"/>
                <w:b/>
                <w:bCs/>
                <w:i/>
                <w:iCs/>
              </w:rPr>
              <w:t>300,00 Kč</w:t>
            </w:r>
          </w:p>
        </w:tc>
      </w:tr>
      <w:tr w:rsidR="00E52584" w:rsidRPr="0092380D" w14:paraId="1638200B" w14:textId="77777777" w:rsidTr="009F089E">
        <w:tc>
          <w:tcPr>
            <w:tcW w:w="4531" w:type="dxa"/>
          </w:tcPr>
          <w:p w14:paraId="793AC778" w14:textId="77777777" w:rsidR="00C37165" w:rsidRPr="0016115B" w:rsidRDefault="00C37165" w:rsidP="009F089E">
            <w:pPr>
              <w:pStyle w:val="Odstavecseseznamem"/>
              <w:spacing w:before="60" w:line="240" w:lineRule="auto"/>
              <w:ind w:left="0"/>
              <w:contextualSpacing w:val="0"/>
              <w:jc w:val="both"/>
              <w:rPr>
                <w:rFonts w:cstheme="minorHAnsi"/>
                <w:b/>
                <w:bCs/>
                <w:i/>
                <w:iCs/>
              </w:rPr>
            </w:pPr>
            <w:r w:rsidRPr="0016115B">
              <w:rPr>
                <w:rFonts w:cstheme="minorHAnsi"/>
                <w:b/>
                <w:bCs/>
                <w:i/>
                <w:iCs/>
              </w:rPr>
              <w:t>Müllerova vila</w:t>
            </w:r>
          </w:p>
        </w:tc>
        <w:tc>
          <w:tcPr>
            <w:tcW w:w="4531" w:type="dxa"/>
          </w:tcPr>
          <w:p w14:paraId="5F0341D9" w14:textId="5932890A" w:rsidR="00C37165" w:rsidRPr="0016115B" w:rsidRDefault="00C37165" w:rsidP="009F089E">
            <w:pPr>
              <w:pStyle w:val="Odstavecseseznamem"/>
              <w:spacing w:before="60" w:line="240" w:lineRule="auto"/>
              <w:ind w:left="0"/>
              <w:contextualSpacing w:val="0"/>
              <w:jc w:val="center"/>
              <w:rPr>
                <w:rFonts w:cstheme="minorHAnsi"/>
                <w:b/>
                <w:bCs/>
                <w:i/>
                <w:iCs/>
              </w:rPr>
            </w:pPr>
            <w:r>
              <w:rPr>
                <w:rFonts w:cstheme="minorHAnsi"/>
                <w:b/>
                <w:bCs/>
                <w:i/>
                <w:iCs/>
              </w:rPr>
              <w:t>300,00 Kč</w:t>
            </w:r>
          </w:p>
        </w:tc>
      </w:tr>
      <w:tr w:rsidR="00E52584" w:rsidRPr="0092380D" w14:paraId="7E4D7195" w14:textId="77777777" w:rsidTr="009F089E">
        <w:tc>
          <w:tcPr>
            <w:tcW w:w="4531" w:type="dxa"/>
          </w:tcPr>
          <w:p w14:paraId="3ABB5222" w14:textId="77777777" w:rsidR="00C37165" w:rsidRPr="0016115B" w:rsidRDefault="00C37165" w:rsidP="009F089E">
            <w:pPr>
              <w:pStyle w:val="Odstavecseseznamem"/>
              <w:spacing w:before="60" w:line="240" w:lineRule="auto"/>
              <w:ind w:left="0"/>
              <w:contextualSpacing w:val="0"/>
              <w:jc w:val="both"/>
              <w:rPr>
                <w:rFonts w:cstheme="minorHAnsi"/>
                <w:b/>
                <w:bCs/>
                <w:i/>
                <w:iCs/>
              </w:rPr>
            </w:pPr>
            <w:r w:rsidRPr="0016115B">
              <w:rPr>
                <w:rFonts w:cstheme="minorHAnsi"/>
                <w:b/>
                <w:bCs/>
                <w:i/>
                <w:iCs/>
              </w:rPr>
              <w:t>Rothmayerova vila</w:t>
            </w:r>
          </w:p>
        </w:tc>
        <w:tc>
          <w:tcPr>
            <w:tcW w:w="4531" w:type="dxa"/>
          </w:tcPr>
          <w:p w14:paraId="3F4ABA18" w14:textId="6E8F3B4E" w:rsidR="00C37165" w:rsidRPr="0016115B" w:rsidRDefault="00C37165" w:rsidP="009F089E">
            <w:pPr>
              <w:pStyle w:val="Odstavecseseznamem"/>
              <w:spacing w:before="60" w:line="240" w:lineRule="auto"/>
              <w:ind w:left="0"/>
              <w:contextualSpacing w:val="0"/>
              <w:jc w:val="center"/>
              <w:rPr>
                <w:rFonts w:cstheme="minorHAnsi"/>
                <w:b/>
                <w:bCs/>
                <w:i/>
                <w:iCs/>
              </w:rPr>
            </w:pPr>
            <w:r>
              <w:rPr>
                <w:rFonts w:cstheme="minorHAnsi"/>
                <w:b/>
                <w:bCs/>
                <w:i/>
                <w:iCs/>
              </w:rPr>
              <w:t>300,00 Kč</w:t>
            </w:r>
          </w:p>
        </w:tc>
      </w:tr>
      <w:tr w:rsidR="00E52584" w:rsidRPr="0092380D" w14:paraId="10E73F92" w14:textId="77777777" w:rsidTr="009F089E">
        <w:tc>
          <w:tcPr>
            <w:tcW w:w="4531" w:type="dxa"/>
          </w:tcPr>
          <w:p w14:paraId="024DE769" w14:textId="77777777" w:rsidR="00C37165" w:rsidRPr="0016115B" w:rsidRDefault="00C37165" w:rsidP="009F089E">
            <w:pPr>
              <w:pStyle w:val="Odstavecseseznamem"/>
              <w:spacing w:before="60" w:line="240" w:lineRule="auto"/>
              <w:ind w:left="0"/>
              <w:contextualSpacing w:val="0"/>
              <w:jc w:val="both"/>
              <w:rPr>
                <w:rFonts w:cstheme="minorHAnsi"/>
                <w:b/>
                <w:bCs/>
                <w:i/>
                <w:iCs/>
              </w:rPr>
            </w:pPr>
            <w:r w:rsidRPr="0016115B">
              <w:rPr>
                <w:rFonts w:cstheme="minorHAnsi"/>
                <w:b/>
                <w:bCs/>
                <w:i/>
                <w:iCs/>
              </w:rPr>
              <w:t>Dům U Zlatého prstenu</w:t>
            </w:r>
          </w:p>
        </w:tc>
        <w:tc>
          <w:tcPr>
            <w:tcW w:w="4531" w:type="dxa"/>
          </w:tcPr>
          <w:p w14:paraId="01B36AE2" w14:textId="4211F2F1" w:rsidR="00C37165" w:rsidRPr="0016115B" w:rsidRDefault="00C37165" w:rsidP="009F089E">
            <w:pPr>
              <w:pStyle w:val="Odstavecseseznamem"/>
              <w:spacing w:before="60" w:line="240" w:lineRule="auto"/>
              <w:ind w:left="0"/>
              <w:contextualSpacing w:val="0"/>
              <w:jc w:val="center"/>
              <w:rPr>
                <w:rFonts w:cstheme="minorHAnsi"/>
                <w:b/>
                <w:bCs/>
                <w:i/>
                <w:iCs/>
              </w:rPr>
            </w:pPr>
            <w:r>
              <w:rPr>
                <w:rFonts w:cstheme="minorHAnsi"/>
                <w:b/>
                <w:bCs/>
                <w:i/>
                <w:iCs/>
              </w:rPr>
              <w:t>300,00 Kč</w:t>
            </w:r>
          </w:p>
        </w:tc>
      </w:tr>
      <w:tr w:rsidR="00E52584" w:rsidRPr="0092380D" w14:paraId="319527C2" w14:textId="77777777" w:rsidTr="009F089E">
        <w:tc>
          <w:tcPr>
            <w:tcW w:w="4531" w:type="dxa"/>
          </w:tcPr>
          <w:p w14:paraId="46DEEFFC" w14:textId="77777777" w:rsidR="00C37165" w:rsidRPr="0016115B" w:rsidRDefault="00C37165" w:rsidP="009F089E">
            <w:pPr>
              <w:pStyle w:val="Odstavecseseznamem"/>
              <w:spacing w:before="60" w:line="240" w:lineRule="auto"/>
              <w:ind w:left="0"/>
              <w:contextualSpacing w:val="0"/>
              <w:jc w:val="both"/>
              <w:rPr>
                <w:rFonts w:cstheme="minorHAnsi"/>
                <w:b/>
                <w:bCs/>
                <w:i/>
                <w:iCs/>
              </w:rPr>
            </w:pPr>
            <w:r w:rsidRPr="0016115B">
              <w:rPr>
                <w:rFonts w:cstheme="minorHAnsi"/>
                <w:b/>
                <w:bCs/>
                <w:i/>
                <w:iCs/>
              </w:rPr>
              <w:t>Hlavní budova Muzea hlavního města Prahy</w:t>
            </w:r>
          </w:p>
        </w:tc>
        <w:tc>
          <w:tcPr>
            <w:tcW w:w="4531" w:type="dxa"/>
          </w:tcPr>
          <w:p w14:paraId="71A97EFF" w14:textId="4B89244D" w:rsidR="00C37165" w:rsidRPr="0016115B" w:rsidRDefault="00C37165" w:rsidP="009F089E">
            <w:pPr>
              <w:pStyle w:val="Odstavecseseznamem"/>
              <w:spacing w:before="60" w:line="240" w:lineRule="auto"/>
              <w:ind w:left="0"/>
              <w:contextualSpacing w:val="0"/>
              <w:jc w:val="center"/>
              <w:rPr>
                <w:rFonts w:cstheme="minorHAnsi"/>
                <w:b/>
                <w:bCs/>
                <w:i/>
                <w:iCs/>
              </w:rPr>
            </w:pPr>
            <w:r w:rsidRPr="0016115B">
              <w:rPr>
                <w:rFonts w:cstheme="minorHAnsi"/>
                <w:b/>
                <w:bCs/>
                <w:i/>
                <w:iCs/>
              </w:rPr>
              <w:t>300,00 Kč</w:t>
            </w:r>
          </w:p>
        </w:tc>
      </w:tr>
    </w:tbl>
    <w:p w14:paraId="74568A5B" w14:textId="77777777" w:rsidR="00C37165" w:rsidRPr="009F089E" w:rsidRDefault="00C37165" w:rsidP="00C37165">
      <w:pPr>
        <w:pStyle w:val="Odstavecseseznamem"/>
        <w:spacing w:before="60" w:after="0" w:line="240" w:lineRule="auto"/>
        <w:ind w:left="284"/>
        <w:contextualSpacing w:val="0"/>
        <w:jc w:val="both"/>
        <w:rPr>
          <w:rFonts w:cstheme="minorHAnsi"/>
          <w:i/>
          <w:iCs/>
        </w:rPr>
      </w:pPr>
    </w:p>
    <w:p w14:paraId="4084746D" w14:textId="49FF33A1" w:rsidR="003A5388" w:rsidRPr="0092380D" w:rsidRDefault="00C37165" w:rsidP="00C37165">
      <w:pPr>
        <w:pStyle w:val="Odstavecseseznamem"/>
        <w:numPr>
          <w:ilvl w:val="0"/>
          <w:numId w:val="3"/>
        </w:numPr>
        <w:spacing w:before="60" w:after="0" w:line="240" w:lineRule="auto"/>
        <w:ind w:left="284"/>
        <w:contextualSpacing w:val="0"/>
        <w:jc w:val="both"/>
        <w:rPr>
          <w:rFonts w:cstheme="minorHAnsi"/>
          <w:b/>
          <w:bCs/>
          <w:i/>
          <w:iCs/>
        </w:rPr>
      </w:pPr>
      <w:r>
        <w:rPr>
          <w:rFonts w:cstheme="minorHAnsi"/>
        </w:rPr>
        <w:t xml:space="preserve">Smluvní strany se tímto dodatkem č. 2 ke </w:t>
      </w:r>
      <w:r w:rsidR="00F40FFF">
        <w:rPr>
          <w:rFonts w:cstheme="minorHAnsi"/>
        </w:rPr>
        <w:t>S</w:t>
      </w:r>
      <w:r>
        <w:rPr>
          <w:rFonts w:cstheme="minorHAnsi"/>
        </w:rPr>
        <w:t>mlouvě dále dohodly</w:t>
      </w:r>
      <w:r w:rsidR="00F4368C">
        <w:rPr>
          <w:rFonts w:cstheme="minorHAnsi"/>
        </w:rPr>
        <w:t xml:space="preserve"> na změně přílohy č. 2 Smlouvy tak, </w:t>
      </w:r>
      <w:r w:rsidR="0020206F">
        <w:rPr>
          <w:rFonts w:cstheme="minorHAnsi"/>
        </w:rPr>
        <w:t xml:space="preserve">že nově zní: </w:t>
      </w:r>
      <w:r>
        <w:rPr>
          <w:rFonts w:cstheme="minorHAnsi"/>
        </w:rPr>
        <w:t>„</w:t>
      </w:r>
      <w:r w:rsidR="00736269" w:rsidRPr="0016115B">
        <w:rPr>
          <w:rFonts w:cstheme="minorHAnsi"/>
          <w:b/>
          <w:bCs/>
        </w:rPr>
        <w:t>SOUPIS OBJEKTŮ K FYZICKÉ OSTRAZE</w:t>
      </w:r>
    </w:p>
    <w:tbl>
      <w:tblPr>
        <w:tblStyle w:val="Mkatabulky"/>
        <w:tblW w:w="0" w:type="auto"/>
        <w:tblInd w:w="284" w:type="dxa"/>
        <w:tblLook w:val="04A0" w:firstRow="1" w:lastRow="0" w:firstColumn="1" w:lastColumn="0" w:noHBand="0" w:noVBand="1"/>
      </w:tblPr>
      <w:tblGrid>
        <w:gridCol w:w="641"/>
        <w:gridCol w:w="1622"/>
        <w:gridCol w:w="3003"/>
        <w:gridCol w:w="1755"/>
        <w:gridCol w:w="1757"/>
      </w:tblGrid>
      <w:tr w:rsidR="00E52584" w14:paraId="4E334DEC" w14:textId="77777777" w:rsidTr="00301424">
        <w:tc>
          <w:tcPr>
            <w:tcW w:w="641" w:type="dxa"/>
          </w:tcPr>
          <w:p w14:paraId="1A117465" w14:textId="647B7F9C" w:rsidR="003A5388" w:rsidRDefault="00736269" w:rsidP="0016115B">
            <w:pPr>
              <w:pStyle w:val="Odstavecseseznamem"/>
              <w:spacing w:before="60" w:line="240" w:lineRule="auto"/>
              <w:ind w:left="0"/>
              <w:contextualSpacing w:val="0"/>
              <w:jc w:val="both"/>
              <w:rPr>
                <w:rFonts w:cstheme="minorHAnsi"/>
                <w:b/>
                <w:bCs/>
                <w:i/>
                <w:iCs/>
              </w:rPr>
            </w:pPr>
            <w:proofErr w:type="spellStart"/>
            <w:r>
              <w:rPr>
                <w:rFonts w:cstheme="minorHAnsi"/>
                <w:b/>
                <w:bCs/>
                <w:i/>
                <w:iCs/>
              </w:rPr>
              <w:t>Poř</w:t>
            </w:r>
            <w:proofErr w:type="spellEnd"/>
            <w:r>
              <w:rPr>
                <w:rFonts w:cstheme="minorHAnsi"/>
                <w:b/>
                <w:bCs/>
                <w:i/>
                <w:iCs/>
              </w:rPr>
              <w:t>. Číslo</w:t>
            </w:r>
          </w:p>
        </w:tc>
        <w:tc>
          <w:tcPr>
            <w:tcW w:w="1622" w:type="dxa"/>
          </w:tcPr>
          <w:p w14:paraId="2AAB0568" w14:textId="0F6878A4"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Název</w:t>
            </w:r>
          </w:p>
        </w:tc>
        <w:tc>
          <w:tcPr>
            <w:tcW w:w="3003" w:type="dxa"/>
          </w:tcPr>
          <w:p w14:paraId="7DFB41E4" w14:textId="579D8223"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Adresa</w:t>
            </w:r>
          </w:p>
        </w:tc>
        <w:tc>
          <w:tcPr>
            <w:tcW w:w="1755" w:type="dxa"/>
          </w:tcPr>
          <w:p w14:paraId="2B1BC33D" w14:textId="73BB14DB"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Informace o objektu k výkonu fyzické ostrahy</w:t>
            </w:r>
          </w:p>
        </w:tc>
        <w:tc>
          <w:tcPr>
            <w:tcW w:w="1757" w:type="dxa"/>
          </w:tcPr>
          <w:p w14:paraId="631DB4EE" w14:textId="423A12D3"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Poznámka</w:t>
            </w:r>
          </w:p>
        </w:tc>
      </w:tr>
      <w:tr w:rsidR="00E52584" w14:paraId="5EC3A657" w14:textId="77777777" w:rsidTr="00301424">
        <w:tc>
          <w:tcPr>
            <w:tcW w:w="641" w:type="dxa"/>
          </w:tcPr>
          <w:p w14:paraId="3BC8C0AC" w14:textId="54CA3AE7"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1.</w:t>
            </w:r>
          </w:p>
        </w:tc>
        <w:tc>
          <w:tcPr>
            <w:tcW w:w="1622" w:type="dxa"/>
          </w:tcPr>
          <w:p w14:paraId="1F944DD2" w14:textId="3A2D5491" w:rsidR="003A5388" w:rsidRDefault="00736269" w:rsidP="0016115B">
            <w:pPr>
              <w:pStyle w:val="Odstavecseseznamem"/>
              <w:spacing w:before="60" w:line="240" w:lineRule="auto"/>
              <w:ind w:left="0"/>
              <w:contextualSpacing w:val="0"/>
              <w:jc w:val="both"/>
              <w:rPr>
                <w:rFonts w:cstheme="minorHAnsi"/>
                <w:b/>
                <w:bCs/>
                <w:i/>
                <w:iCs/>
              </w:rPr>
            </w:pPr>
            <w:r w:rsidRPr="009F089E">
              <w:rPr>
                <w:rFonts w:cstheme="minorHAnsi"/>
                <w:b/>
                <w:bCs/>
                <w:i/>
                <w:iCs/>
              </w:rPr>
              <w:t>Zámecký areál Ctěnice</w:t>
            </w:r>
          </w:p>
        </w:tc>
        <w:tc>
          <w:tcPr>
            <w:tcW w:w="3003" w:type="dxa"/>
          </w:tcPr>
          <w:p w14:paraId="177A21C5" w14:textId="643895E0"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 xml:space="preserve">Praha 9 – Vinoř, Bohdanečská </w:t>
            </w:r>
            <w:r w:rsidR="00301424">
              <w:rPr>
                <w:rFonts w:cstheme="minorHAnsi"/>
                <w:b/>
                <w:bCs/>
                <w:i/>
                <w:iCs/>
              </w:rPr>
              <w:t>258/1 a 259/1</w:t>
            </w:r>
          </w:p>
        </w:tc>
        <w:tc>
          <w:tcPr>
            <w:tcW w:w="1755" w:type="dxa"/>
          </w:tcPr>
          <w:p w14:paraId="436E4A0C" w14:textId="77777777" w:rsidR="003A5388" w:rsidRDefault="003A5388" w:rsidP="0016115B">
            <w:pPr>
              <w:pStyle w:val="Odstavecseseznamem"/>
              <w:spacing w:before="60" w:line="240" w:lineRule="auto"/>
              <w:ind w:left="0"/>
              <w:contextualSpacing w:val="0"/>
              <w:jc w:val="both"/>
              <w:rPr>
                <w:rFonts w:cstheme="minorHAnsi"/>
                <w:b/>
                <w:bCs/>
                <w:i/>
                <w:iCs/>
              </w:rPr>
            </w:pPr>
          </w:p>
        </w:tc>
        <w:tc>
          <w:tcPr>
            <w:tcW w:w="1757" w:type="dxa"/>
          </w:tcPr>
          <w:p w14:paraId="791B9323" w14:textId="77777777" w:rsidR="003A5388" w:rsidRDefault="003A5388" w:rsidP="0016115B">
            <w:pPr>
              <w:pStyle w:val="Odstavecseseznamem"/>
              <w:spacing w:before="60" w:line="240" w:lineRule="auto"/>
              <w:ind w:left="0"/>
              <w:contextualSpacing w:val="0"/>
              <w:jc w:val="both"/>
              <w:rPr>
                <w:rFonts w:cstheme="minorHAnsi"/>
                <w:b/>
                <w:bCs/>
                <w:i/>
                <w:iCs/>
              </w:rPr>
            </w:pPr>
          </w:p>
        </w:tc>
      </w:tr>
      <w:tr w:rsidR="00E52584" w14:paraId="3268FE47" w14:textId="77777777" w:rsidTr="00301424">
        <w:tc>
          <w:tcPr>
            <w:tcW w:w="641" w:type="dxa"/>
          </w:tcPr>
          <w:p w14:paraId="413587F4" w14:textId="15EC481E"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2.</w:t>
            </w:r>
          </w:p>
        </w:tc>
        <w:tc>
          <w:tcPr>
            <w:tcW w:w="1622" w:type="dxa"/>
          </w:tcPr>
          <w:p w14:paraId="3DAD7A33" w14:textId="4DC8449C" w:rsidR="003A5388" w:rsidRDefault="00736269" w:rsidP="0016115B">
            <w:pPr>
              <w:pStyle w:val="Odstavecseseznamem"/>
              <w:spacing w:before="60" w:line="240" w:lineRule="auto"/>
              <w:ind w:left="0"/>
              <w:contextualSpacing w:val="0"/>
              <w:jc w:val="both"/>
              <w:rPr>
                <w:rFonts w:cstheme="minorHAnsi"/>
                <w:b/>
                <w:bCs/>
                <w:i/>
                <w:iCs/>
              </w:rPr>
            </w:pPr>
            <w:r w:rsidRPr="009F089E">
              <w:rPr>
                <w:rFonts w:cstheme="minorHAnsi"/>
                <w:b/>
                <w:bCs/>
                <w:i/>
                <w:iCs/>
              </w:rPr>
              <w:t>Müllerova vila</w:t>
            </w:r>
          </w:p>
        </w:tc>
        <w:tc>
          <w:tcPr>
            <w:tcW w:w="3003" w:type="dxa"/>
          </w:tcPr>
          <w:p w14:paraId="4335D935" w14:textId="2B42E0D9" w:rsidR="003A5388" w:rsidRDefault="00301424" w:rsidP="0016115B">
            <w:pPr>
              <w:pStyle w:val="Odstavecseseznamem"/>
              <w:spacing w:before="60" w:line="240" w:lineRule="auto"/>
              <w:ind w:left="0"/>
              <w:contextualSpacing w:val="0"/>
              <w:jc w:val="both"/>
              <w:rPr>
                <w:rFonts w:cstheme="minorHAnsi"/>
                <w:b/>
                <w:bCs/>
                <w:i/>
                <w:iCs/>
              </w:rPr>
            </w:pPr>
            <w:r>
              <w:rPr>
                <w:rFonts w:cstheme="minorHAnsi"/>
                <w:b/>
                <w:bCs/>
                <w:i/>
                <w:iCs/>
              </w:rPr>
              <w:t>Praha 6 – Střešovice, Nad Hradním vodojemem 642/14</w:t>
            </w:r>
          </w:p>
        </w:tc>
        <w:tc>
          <w:tcPr>
            <w:tcW w:w="1755" w:type="dxa"/>
          </w:tcPr>
          <w:p w14:paraId="03DAA890" w14:textId="77777777" w:rsidR="003A5388" w:rsidRDefault="003A5388" w:rsidP="0016115B">
            <w:pPr>
              <w:pStyle w:val="Odstavecseseznamem"/>
              <w:spacing w:before="60" w:line="240" w:lineRule="auto"/>
              <w:ind w:left="0"/>
              <w:contextualSpacing w:val="0"/>
              <w:jc w:val="both"/>
              <w:rPr>
                <w:rFonts w:cstheme="minorHAnsi"/>
                <w:b/>
                <w:bCs/>
                <w:i/>
                <w:iCs/>
              </w:rPr>
            </w:pPr>
          </w:p>
        </w:tc>
        <w:tc>
          <w:tcPr>
            <w:tcW w:w="1757" w:type="dxa"/>
          </w:tcPr>
          <w:p w14:paraId="76815BC6" w14:textId="77777777" w:rsidR="003A5388" w:rsidRDefault="003A5388" w:rsidP="0016115B">
            <w:pPr>
              <w:pStyle w:val="Odstavecseseznamem"/>
              <w:spacing w:before="60" w:line="240" w:lineRule="auto"/>
              <w:ind w:left="0"/>
              <w:contextualSpacing w:val="0"/>
              <w:jc w:val="both"/>
              <w:rPr>
                <w:rFonts w:cstheme="minorHAnsi"/>
                <w:b/>
                <w:bCs/>
                <w:i/>
                <w:iCs/>
              </w:rPr>
            </w:pPr>
          </w:p>
        </w:tc>
      </w:tr>
      <w:tr w:rsidR="00E52584" w14:paraId="47AF4484" w14:textId="77777777" w:rsidTr="00301424">
        <w:tc>
          <w:tcPr>
            <w:tcW w:w="641" w:type="dxa"/>
          </w:tcPr>
          <w:p w14:paraId="3EFC82FB" w14:textId="04521A80" w:rsidR="003A5388"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3.</w:t>
            </w:r>
          </w:p>
        </w:tc>
        <w:tc>
          <w:tcPr>
            <w:tcW w:w="1622" w:type="dxa"/>
          </w:tcPr>
          <w:p w14:paraId="7839BAFC" w14:textId="0F569E97" w:rsidR="003A5388" w:rsidRPr="0016115B" w:rsidRDefault="00736269" w:rsidP="0016115B">
            <w:pPr>
              <w:spacing w:before="60" w:line="240" w:lineRule="auto"/>
              <w:jc w:val="both"/>
              <w:rPr>
                <w:rFonts w:cstheme="minorHAnsi"/>
                <w:b/>
                <w:bCs/>
                <w:i/>
                <w:iCs/>
              </w:rPr>
            </w:pPr>
            <w:r w:rsidRPr="009F089E">
              <w:rPr>
                <w:rFonts w:cstheme="minorHAnsi"/>
                <w:b/>
                <w:bCs/>
                <w:i/>
                <w:iCs/>
              </w:rPr>
              <w:t>Rothmayerova vila</w:t>
            </w:r>
          </w:p>
        </w:tc>
        <w:tc>
          <w:tcPr>
            <w:tcW w:w="3003" w:type="dxa"/>
          </w:tcPr>
          <w:p w14:paraId="59C753A6" w14:textId="7CA92C7F" w:rsidR="003A5388" w:rsidRDefault="00301424" w:rsidP="0016115B">
            <w:pPr>
              <w:pStyle w:val="Odstavecseseznamem"/>
              <w:spacing w:before="60" w:line="240" w:lineRule="auto"/>
              <w:ind w:left="0"/>
              <w:contextualSpacing w:val="0"/>
              <w:jc w:val="both"/>
              <w:rPr>
                <w:rFonts w:cstheme="minorHAnsi"/>
                <w:b/>
                <w:bCs/>
                <w:i/>
                <w:iCs/>
              </w:rPr>
            </w:pPr>
            <w:r>
              <w:rPr>
                <w:rFonts w:cstheme="minorHAnsi"/>
                <w:b/>
                <w:bCs/>
                <w:i/>
                <w:iCs/>
              </w:rPr>
              <w:t>Praha 6 – Břevnov, U Páté baterie 896/50</w:t>
            </w:r>
          </w:p>
        </w:tc>
        <w:tc>
          <w:tcPr>
            <w:tcW w:w="1755" w:type="dxa"/>
          </w:tcPr>
          <w:p w14:paraId="4EE0FC1E" w14:textId="77777777" w:rsidR="003A5388" w:rsidRDefault="003A5388" w:rsidP="0016115B">
            <w:pPr>
              <w:pStyle w:val="Odstavecseseznamem"/>
              <w:spacing w:before="60" w:line="240" w:lineRule="auto"/>
              <w:ind w:left="0"/>
              <w:contextualSpacing w:val="0"/>
              <w:jc w:val="both"/>
              <w:rPr>
                <w:rFonts w:cstheme="minorHAnsi"/>
                <w:b/>
                <w:bCs/>
                <w:i/>
                <w:iCs/>
              </w:rPr>
            </w:pPr>
          </w:p>
        </w:tc>
        <w:tc>
          <w:tcPr>
            <w:tcW w:w="1757" w:type="dxa"/>
          </w:tcPr>
          <w:p w14:paraId="2834EB8F" w14:textId="77777777" w:rsidR="003A5388" w:rsidRDefault="003A5388" w:rsidP="0016115B">
            <w:pPr>
              <w:pStyle w:val="Odstavecseseznamem"/>
              <w:spacing w:before="60" w:line="240" w:lineRule="auto"/>
              <w:ind w:left="0"/>
              <w:contextualSpacing w:val="0"/>
              <w:jc w:val="both"/>
              <w:rPr>
                <w:rFonts w:cstheme="minorHAnsi"/>
                <w:b/>
                <w:bCs/>
                <w:i/>
                <w:iCs/>
              </w:rPr>
            </w:pPr>
          </w:p>
        </w:tc>
      </w:tr>
      <w:tr w:rsidR="00E52584" w14:paraId="63E6A9BB" w14:textId="77777777" w:rsidTr="00301424">
        <w:tc>
          <w:tcPr>
            <w:tcW w:w="641" w:type="dxa"/>
          </w:tcPr>
          <w:p w14:paraId="01465253" w14:textId="6218D63B" w:rsidR="00736269"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4.</w:t>
            </w:r>
          </w:p>
        </w:tc>
        <w:tc>
          <w:tcPr>
            <w:tcW w:w="1622" w:type="dxa"/>
          </w:tcPr>
          <w:p w14:paraId="01D0DDBF" w14:textId="6BBCD12F" w:rsidR="00736269" w:rsidRDefault="00736269" w:rsidP="0016115B">
            <w:pPr>
              <w:pStyle w:val="Odstavecseseznamem"/>
              <w:spacing w:before="60" w:line="240" w:lineRule="auto"/>
              <w:ind w:left="0"/>
              <w:contextualSpacing w:val="0"/>
              <w:jc w:val="both"/>
              <w:rPr>
                <w:rFonts w:cstheme="minorHAnsi"/>
                <w:b/>
                <w:bCs/>
                <w:i/>
                <w:iCs/>
              </w:rPr>
            </w:pPr>
            <w:r w:rsidRPr="009F089E">
              <w:rPr>
                <w:rFonts w:cstheme="minorHAnsi"/>
                <w:b/>
                <w:bCs/>
                <w:i/>
                <w:iCs/>
              </w:rPr>
              <w:t>Dům U Zlatého prstenu</w:t>
            </w:r>
          </w:p>
        </w:tc>
        <w:tc>
          <w:tcPr>
            <w:tcW w:w="3003" w:type="dxa"/>
          </w:tcPr>
          <w:p w14:paraId="44D7A694" w14:textId="72AA8FC4" w:rsidR="00736269" w:rsidRDefault="00301424" w:rsidP="0016115B">
            <w:pPr>
              <w:pStyle w:val="Odstavecseseznamem"/>
              <w:spacing w:before="60" w:line="240" w:lineRule="auto"/>
              <w:ind w:left="0"/>
              <w:contextualSpacing w:val="0"/>
              <w:jc w:val="both"/>
              <w:rPr>
                <w:rFonts w:cstheme="minorHAnsi"/>
                <w:b/>
                <w:bCs/>
                <w:i/>
                <w:iCs/>
              </w:rPr>
            </w:pPr>
            <w:r>
              <w:rPr>
                <w:rFonts w:cstheme="minorHAnsi"/>
                <w:b/>
                <w:bCs/>
                <w:i/>
                <w:iCs/>
              </w:rPr>
              <w:t>Praha 1 – Staré Město, Týnská 630/6</w:t>
            </w:r>
          </w:p>
        </w:tc>
        <w:tc>
          <w:tcPr>
            <w:tcW w:w="1755" w:type="dxa"/>
          </w:tcPr>
          <w:p w14:paraId="201E57F7" w14:textId="77777777" w:rsidR="00736269" w:rsidRPr="0016115B" w:rsidRDefault="00736269" w:rsidP="0016115B">
            <w:pPr>
              <w:spacing w:before="60" w:line="240" w:lineRule="auto"/>
              <w:ind w:left="360"/>
              <w:jc w:val="both"/>
              <w:rPr>
                <w:rFonts w:cstheme="minorHAnsi"/>
                <w:b/>
                <w:bCs/>
                <w:i/>
                <w:iCs/>
              </w:rPr>
            </w:pPr>
          </w:p>
        </w:tc>
        <w:tc>
          <w:tcPr>
            <w:tcW w:w="1757" w:type="dxa"/>
          </w:tcPr>
          <w:p w14:paraId="472161F1" w14:textId="77777777" w:rsidR="00736269" w:rsidRDefault="00736269" w:rsidP="0016115B">
            <w:pPr>
              <w:pStyle w:val="Odstavecseseznamem"/>
              <w:spacing w:before="60" w:line="240" w:lineRule="auto"/>
              <w:ind w:left="0"/>
              <w:contextualSpacing w:val="0"/>
              <w:jc w:val="both"/>
              <w:rPr>
                <w:rFonts w:cstheme="minorHAnsi"/>
                <w:b/>
                <w:bCs/>
                <w:i/>
                <w:iCs/>
              </w:rPr>
            </w:pPr>
          </w:p>
        </w:tc>
      </w:tr>
      <w:tr w:rsidR="00E52584" w14:paraId="72F699B8" w14:textId="77777777" w:rsidTr="00301424">
        <w:tc>
          <w:tcPr>
            <w:tcW w:w="641" w:type="dxa"/>
          </w:tcPr>
          <w:p w14:paraId="1CFD1687" w14:textId="3ED7F974" w:rsidR="00736269" w:rsidRDefault="00736269" w:rsidP="0016115B">
            <w:pPr>
              <w:pStyle w:val="Odstavecseseznamem"/>
              <w:spacing w:before="60" w:line="240" w:lineRule="auto"/>
              <w:ind w:left="0"/>
              <w:contextualSpacing w:val="0"/>
              <w:jc w:val="both"/>
              <w:rPr>
                <w:rFonts w:cstheme="minorHAnsi"/>
                <w:b/>
                <w:bCs/>
                <w:i/>
                <w:iCs/>
              </w:rPr>
            </w:pPr>
            <w:r>
              <w:rPr>
                <w:rFonts w:cstheme="minorHAnsi"/>
                <w:b/>
                <w:bCs/>
                <w:i/>
                <w:iCs/>
              </w:rPr>
              <w:t>5.</w:t>
            </w:r>
          </w:p>
        </w:tc>
        <w:tc>
          <w:tcPr>
            <w:tcW w:w="1622" w:type="dxa"/>
          </w:tcPr>
          <w:p w14:paraId="34560938" w14:textId="45B1EEB0" w:rsidR="00736269" w:rsidRDefault="00736269" w:rsidP="0016115B">
            <w:pPr>
              <w:pStyle w:val="Odstavecseseznamem"/>
              <w:spacing w:before="60" w:line="240" w:lineRule="auto"/>
              <w:ind w:left="0"/>
              <w:contextualSpacing w:val="0"/>
              <w:jc w:val="both"/>
              <w:rPr>
                <w:rFonts w:cstheme="minorHAnsi"/>
                <w:b/>
                <w:bCs/>
                <w:i/>
                <w:iCs/>
              </w:rPr>
            </w:pPr>
            <w:r w:rsidRPr="009F089E">
              <w:rPr>
                <w:rFonts w:cstheme="minorHAnsi"/>
                <w:b/>
                <w:bCs/>
                <w:i/>
                <w:iCs/>
              </w:rPr>
              <w:t>Hlavní budova Muzea hlavního města Prahy</w:t>
            </w:r>
          </w:p>
        </w:tc>
        <w:tc>
          <w:tcPr>
            <w:tcW w:w="3003" w:type="dxa"/>
          </w:tcPr>
          <w:p w14:paraId="63AC6A74" w14:textId="3D9B0781" w:rsidR="00736269" w:rsidRPr="0092380D" w:rsidRDefault="00301424" w:rsidP="0016115B">
            <w:pPr>
              <w:pStyle w:val="Odstavecseseznamem"/>
              <w:spacing w:before="60" w:line="240" w:lineRule="auto"/>
              <w:ind w:left="0"/>
              <w:contextualSpacing w:val="0"/>
              <w:jc w:val="both"/>
              <w:rPr>
                <w:rFonts w:cstheme="minorHAnsi"/>
                <w:b/>
                <w:bCs/>
                <w:i/>
                <w:iCs/>
              </w:rPr>
            </w:pPr>
            <w:r w:rsidRPr="0016115B">
              <w:rPr>
                <w:rFonts w:cstheme="minorHAnsi"/>
                <w:b/>
                <w:bCs/>
                <w:i/>
                <w:iCs/>
              </w:rPr>
              <w:t xml:space="preserve">Praha </w:t>
            </w:r>
            <w:r w:rsidR="0092380D" w:rsidRPr="0016115B">
              <w:rPr>
                <w:rFonts w:cstheme="minorHAnsi"/>
                <w:b/>
                <w:bCs/>
                <w:i/>
                <w:iCs/>
              </w:rPr>
              <w:t xml:space="preserve">8 </w:t>
            </w:r>
            <w:r w:rsidRPr="0016115B">
              <w:rPr>
                <w:rFonts w:cstheme="minorHAnsi"/>
                <w:b/>
                <w:bCs/>
                <w:i/>
                <w:iCs/>
              </w:rPr>
              <w:t xml:space="preserve">– </w:t>
            </w:r>
            <w:r w:rsidR="0092380D" w:rsidRPr="0016115B">
              <w:rPr>
                <w:rFonts w:cstheme="minorHAnsi"/>
                <w:b/>
                <w:bCs/>
                <w:i/>
                <w:iCs/>
              </w:rPr>
              <w:t>Nové Město</w:t>
            </w:r>
            <w:r w:rsidRPr="0016115B">
              <w:rPr>
                <w:rFonts w:cstheme="minorHAnsi"/>
                <w:b/>
                <w:bCs/>
                <w:i/>
                <w:iCs/>
              </w:rPr>
              <w:t xml:space="preserve">, Na Poříčí 1554/52 </w:t>
            </w:r>
          </w:p>
        </w:tc>
        <w:tc>
          <w:tcPr>
            <w:tcW w:w="1755" w:type="dxa"/>
          </w:tcPr>
          <w:p w14:paraId="687CDE6C" w14:textId="77777777" w:rsidR="00736269" w:rsidRDefault="00736269" w:rsidP="0016115B">
            <w:pPr>
              <w:pStyle w:val="Odstavecseseznamem"/>
              <w:spacing w:before="60" w:line="240" w:lineRule="auto"/>
              <w:ind w:left="0"/>
              <w:contextualSpacing w:val="0"/>
              <w:jc w:val="both"/>
              <w:rPr>
                <w:rFonts w:cstheme="minorHAnsi"/>
                <w:b/>
                <w:bCs/>
                <w:i/>
                <w:iCs/>
              </w:rPr>
            </w:pPr>
          </w:p>
        </w:tc>
        <w:tc>
          <w:tcPr>
            <w:tcW w:w="1757" w:type="dxa"/>
          </w:tcPr>
          <w:p w14:paraId="196DBFDC" w14:textId="77777777" w:rsidR="00736269" w:rsidRDefault="00736269" w:rsidP="0016115B">
            <w:pPr>
              <w:pStyle w:val="Odstavecseseznamem"/>
              <w:spacing w:before="60" w:line="240" w:lineRule="auto"/>
              <w:ind w:left="0"/>
              <w:contextualSpacing w:val="0"/>
              <w:jc w:val="both"/>
              <w:rPr>
                <w:rFonts w:cstheme="minorHAnsi"/>
                <w:b/>
                <w:bCs/>
                <w:i/>
                <w:iCs/>
              </w:rPr>
            </w:pPr>
          </w:p>
        </w:tc>
      </w:tr>
    </w:tbl>
    <w:p w14:paraId="097FDAD5" w14:textId="509B30A3" w:rsidR="00743606" w:rsidRDefault="00C37165" w:rsidP="003A5388">
      <w:pPr>
        <w:pStyle w:val="Odstavecseseznamem"/>
        <w:spacing w:before="60" w:after="0" w:line="240" w:lineRule="auto"/>
        <w:ind w:left="284"/>
        <w:contextualSpacing w:val="0"/>
        <w:jc w:val="both"/>
        <w:rPr>
          <w:rFonts w:cstheme="minorHAnsi"/>
          <w:b/>
          <w:bCs/>
          <w:i/>
          <w:iCs/>
        </w:rPr>
      </w:pPr>
      <w:r>
        <w:rPr>
          <w:rFonts w:cstheme="minorHAnsi"/>
          <w:b/>
          <w:bCs/>
          <w:i/>
          <w:iCs/>
        </w:rPr>
        <w:t>“</w:t>
      </w:r>
      <w:r w:rsidR="0092380D">
        <w:rPr>
          <w:rFonts w:cstheme="minorHAnsi"/>
          <w:b/>
          <w:bCs/>
          <w:i/>
          <w:iCs/>
        </w:rPr>
        <w:t xml:space="preserve">. </w:t>
      </w:r>
    </w:p>
    <w:p w14:paraId="77BBF41E" w14:textId="175F1846" w:rsidR="00A70BB4" w:rsidRPr="0016115B" w:rsidRDefault="0092380D" w:rsidP="00A70BB4">
      <w:pPr>
        <w:pStyle w:val="Odstavecseseznamem"/>
        <w:numPr>
          <w:ilvl w:val="0"/>
          <w:numId w:val="3"/>
        </w:numPr>
        <w:spacing w:before="60" w:after="0" w:line="240" w:lineRule="auto"/>
        <w:ind w:left="284"/>
        <w:contextualSpacing w:val="0"/>
        <w:jc w:val="both"/>
        <w:rPr>
          <w:rFonts w:cstheme="minorHAnsi"/>
          <w:i/>
          <w:iCs/>
        </w:rPr>
      </w:pPr>
      <w:r>
        <w:rPr>
          <w:rFonts w:cstheme="minorHAnsi"/>
        </w:rPr>
        <w:t>Smluvní strany se dále tímto dodatkem č. 2 ke Smlouvě dohodly</w:t>
      </w:r>
      <w:r w:rsidR="00A70BB4">
        <w:rPr>
          <w:rFonts w:cstheme="minorHAnsi"/>
        </w:rPr>
        <w:t xml:space="preserve">, že čl. XI. odst. 10 </w:t>
      </w:r>
      <w:r w:rsidR="00A70BB4" w:rsidRPr="00A70BB4">
        <w:rPr>
          <w:rFonts w:cstheme="minorHAnsi"/>
        </w:rPr>
        <w:t xml:space="preserve">Smlouvy se v plném rozsahu nahrazuje tak, že nově </w:t>
      </w:r>
      <w:r w:rsidR="00A70BB4">
        <w:rPr>
          <w:rFonts w:cstheme="minorHAnsi"/>
        </w:rPr>
        <w:t xml:space="preserve">čl. XI. odst. 10 </w:t>
      </w:r>
      <w:r w:rsidR="00A70BB4" w:rsidRPr="00A70BB4">
        <w:rPr>
          <w:rFonts w:cstheme="minorHAnsi"/>
        </w:rPr>
        <w:t>Smlouvy zní</w:t>
      </w:r>
      <w:r w:rsidR="008D59A6">
        <w:rPr>
          <w:rFonts w:cstheme="minorHAnsi"/>
        </w:rPr>
        <w:t xml:space="preserve"> takto: </w:t>
      </w:r>
    </w:p>
    <w:p w14:paraId="3759832D" w14:textId="12402224" w:rsidR="008D59A6" w:rsidRPr="0016115B" w:rsidRDefault="008D59A6" w:rsidP="009F2EF8">
      <w:pPr>
        <w:pStyle w:val="Odstavecseseznamem"/>
        <w:spacing w:before="60" w:after="0" w:line="240" w:lineRule="auto"/>
        <w:ind w:left="284"/>
        <w:contextualSpacing w:val="0"/>
        <w:jc w:val="both"/>
        <w:rPr>
          <w:rFonts w:cstheme="minorHAnsi"/>
          <w:b/>
          <w:bCs/>
          <w:i/>
          <w:iCs/>
        </w:rPr>
      </w:pPr>
      <w:r>
        <w:rPr>
          <w:rFonts w:cstheme="minorHAnsi"/>
        </w:rPr>
        <w:t>„</w:t>
      </w:r>
      <w:r w:rsidRPr="0016115B">
        <w:rPr>
          <w:rFonts w:cstheme="minorHAnsi"/>
          <w:b/>
          <w:bCs/>
          <w:i/>
          <w:iCs/>
        </w:rPr>
        <w:t>Příloha č. 1:</w:t>
      </w:r>
      <w:r w:rsidR="009F2EF8" w:rsidRPr="0016115B">
        <w:rPr>
          <w:rFonts w:cstheme="minorHAnsi"/>
          <w:b/>
          <w:bCs/>
          <w:i/>
          <w:iCs/>
        </w:rPr>
        <w:tab/>
      </w:r>
      <w:r w:rsidRPr="0016115B">
        <w:rPr>
          <w:rFonts w:cstheme="minorHAnsi"/>
          <w:b/>
          <w:bCs/>
          <w:i/>
          <w:iCs/>
        </w:rPr>
        <w:t>Koncesní listina Dodavatele k živnosti „Ostraha majetku a osob“</w:t>
      </w:r>
      <w:r w:rsidR="009F2EF8" w:rsidRPr="0016115B">
        <w:rPr>
          <w:rFonts w:cstheme="minorHAnsi"/>
          <w:b/>
          <w:bCs/>
          <w:i/>
          <w:iCs/>
        </w:rPr>
        <w:t xml:space="preserve">, </w:t>
      </w:r>
    </w:p>
    <w:p w14:paraId="06F185D3" w14:textId="05E25530" w:rsidR="009F2EF8" w:rsidRPr="0016115B" w:rsidRDefault="009F2EF8" w:rsidP="009F2EF8">
      <w:pPr>
        <w:pStyle w:val="Odstavecseseznamem"/>
        <w:spacing w:before="60" w:after="0" w:line="240" w:lineRule="auto"/>
        <w:ind w:left="284"/>
        <w:contextualSpacing w:val="0"/>
        <w:jc w:val="both"/>
        <w:rPr>
          <w:rFonts w:cstheme="minorHAnsi"/>
          <w:b/>
          <w:bCs/>
          <w:i/>
          <w:iCs/>
        </w:rPr>
      </w:pPr>
      <w:r w:rsidRPr="0016115B">
        <w:rPr>
          <w:rFonts w:cstheme="minorHAnsi"/>
          <w:b/>
          <w:bCs/>
          <w:i/>
          <w:iCs/>
        </w:rPr>
        <w:t xml:space="preserve">Příloha č. 2: </w:t>
      </w:r>
      <w:r w:rsidRPr="0016115B">
        <w:rPr>
          <w:rFonts w:cstheme="minorHAnsi"/>
          <w:b/>
          <w:bCs/>
          <w:i/>
          <w:iCs/>
        </w:rPr>
        <w:tab/>
      </w:r>
      <w:r w:rsidRPr="0016115B">
        <w:rPr>
          <w:rFonts w:cstheme="minorHAnsi"/>
          <w:b/>
          <w:bCs/>
          <w:i/>
          <w:iCs/>
        </w:rPr>
        <w:tab/>
        <w:t xml:space="preserve">Soupis Objektů k fyzické ostraze, </w:t>
      </w:r>
    </w:p>
    <w:p w14:paraId="7D3E4101" w14:textId="77777777" w:rsidR="009F2EF8" w:rsidRPr="0016115B" w:rsidRDefault="009F2EF8" w:rsidP="009F2EF8">
      <w:pPr>
        <w:pStyle w:val="Odstavecseseznamem"/>
        <w:spacing w:before="60" w:after="0" w:line="240" w:lineRule="auto"/>
        <w:ind w:left="284"/>
        <w:contextualSpacing w:val="0"/>
        <w:jc w:val="both"/>
        <w:rPr>
          <w:rFonts w:cstheme="minorHAnsi"/>
          <w:b/>
          <w:bCs/>
          <w:i/>
          <w:iCs/>
        </w:rPr>
      </w:pPr>
      <w:r w:rsidRPr="0016115B">
        <w:rPr>
          <w:rFonts w:cstheme="minorHAnsi"/>
          <w:b/>
          <w:bCs/>
          <w:i/>
          <w:iCs/>
        </w:rPr>
        <w:t>Příloha č. 3:</w:t>
      </w:r>
      <w:r w:rsidRPr="0016115B">
        <w:rPr>
          <w:rFonts w:cstheme="minorHAnsi"/>
          <w:b/>
          <w:bCs/>
          <w:i/>
          <w:iCs/>
        </w:rPr>
        <w:tab/>
      </w:r>
      <w:r w:rsidRPr="0016115B">
        <w:rPr>
          <w:rFonts w:cstheme="minorHAnsi"/>
          <w:b/>
          <w:bCs/>
          <w:i/>
          <w:iCs/>
        </w:rPr>
        <w:tab/>
        <w:t xml:space="preserve">Požadavky a podmínky pro výkon fyzické ostrahy objektů, </w:t>
      </w:r>
    </w:p>
    <w:p w14:paraId="49DA89C6" w14:textId="7DB2D297" w:rsidR="009F2EF8" w:rsidRPr="0016115B" w:rsidRDefault="009F2EF8" w:rsidP="009F2EF8">
      <w:pPr>
        <w:pStyle w:val="Odstavecseseznamem"/>
        <w:spacing w:before="60" w:after="0" w:line="240" w:lineRule="auto"/>
        <w:ind w:left="284"/>
        <w:contextualSpacing w:val="0"/>
        <w:jc w:val="both"/>
        <w:rPr>
          <w:rFonts w:cstheme="minorHAnsi"/>
          <w:b/>
          <w:bCs/>
          <w:i/>
          <w:iCs/>
        </w:rPr>
      </w:pPr>
      <w:r w:rsidRPr="0016115B">
        <w:rPr>
          <w:rFonts w:cstheme="minorHAnsi"/>
          <w:b/>
          <w:bCs/>
          <w:i/>
          <w:iCs/>
        </w:rPr>
        <w:lastRenderedPageBreak/>
        <w:t>Příloha č. 4:</w:t>
      </w:r>
      <w:r w:rsidRPr="0016115B">
        <w:rPr>
          <w:rFonts w:cstheme="minorHAnsi"/>
          <w:b/>
          <w:bCs/>
          <w:i/>
          <w:iCs/>
        </w:rPr>
        <w:tab/>
      </w:r>
      <w:r w:rsidRPr="0016115B">
        <w:rPr>
          <w:rFonts w:cstheme="minorHAnsi"/>
          <w:b/>
          <w:bCs/>
          <w:i/>
          <w:iCs/>
        </w:rPr>
        <w:tab/>
        <w:t xml:space="preserve">Směrnice pro výkon fyzické ostrahy </w:t>
      </w:r>
      <w:r w:rsidR="002C2A9A" w:rsidRPr="0016115B">
        <w:rPr>
          <w:rFonts w:cstheme="minorHAnsi"/>
          <w:b/>
          <w:bCs/>
          <w:i/>
          <w:iCs/>
        </w:rPr>
        <w:t xml:space="preserve">v Objektu Zámecký areál Ctěnice, </w:t>
      </w:r>
    </w:p>
    <w:p w14:paraId="0F62B8F4" w14:textId="26947151" w:rsidR="002C2A9A" w:rsidRPr="0016115B" w:rsidRDefault="002C2A9A" w:rsidP="009F2EF8">
      <w:pPr>
        <w:pStyle w:val="Odstavecseseznamem"/>
        <w:spacing w:before="60" w:after="0" w:line="240" w:lineRule="auto"/>
        <w:ind w:left="284"/>
        <w:contextualSpacing w:val="0"/>
        <w:jc w:val="both"/>
        <w:rPr>
          <w:rFonts w:cstheme="minorHAnsi"/>
          <w:b/>
          <w:bCs/>
          <w:i/>
          <w:iCs/>
        </w:rPr>
      </w:pPr>
      <w:r w:rsidRPr="0016115B">
        <w:rPr>
          <w:rFonts w:cstheme="minorHAnsi"/>
          <w:b/>
          <w:bCs/>
          <w:i/>
          <w:iCs/>
        </w:rPr>
        <w:t>Příloha č. 5:</w:t>
      </w:r>
      <w:r w:rsidRPr="0016115B">
        <w:rPr>
          <w:rFonts w:cstheme="minorHAnsi"/>
          <w:b/>
          <w:bCs/>
          <w:i/>
          <w:iCs/>
        </w:rPr>
        <w:tab/>
      </w:r>
      <w:r w:rsidRPr="0016115B">
        <w:rPr>
          <w:rFonts w:cstheme="minorHAnsi"/>
          <w:b/>
          <w:bCs/>
          <w:i/>
          <w:iCs/>
        </w:rPr>
        <w:tab/>
        <w:t>Směrnice pro výkon fyzické ostrahy v Objektu</w:t>
      </w:r>
      <w:r w:rsidRPr="00E52584">
        <w:rPr>
          <w:rFonts w:cstheme="minorHAnsi"/>
          <w:b/>
          <w:bCs/>
          <w:i/>
          <w:iCs/>
        </w:rPr>
        <w:t xml:space="preserve"> Müllerova vila</w:t>
      </w:r>
      <w:r w:rsidR="00E52584">
        <w:rPr>
          <w:rFonts w:cstheme="minorHAnsi"/>
          <w:b/>
          <w:bCs/>
          <w:i/>
          <w:iCs/>
        </w:rPr>
        <w:t>,</w:t>
      </w:r>
      <w:r w:rsidRPr="0016115B">
        <w:rPr>
          <w:rFonts w:cstheme="minorHAnsi"/>
          <w:b/>
          <w:bCs/>
          <w:i/>
          <w:iCs/>
        </w:rPr>
        <w:t xml:space="preserve"> </w:t>
      </w:r>
    </w:p>
    <w:p w14:paraId="2E42A57B" w14:textId="77777777" w:rsidR="00E52584" w:rsidRDefault="002C2A9A" w:rsidP="00E52584">
      <w:pPr>
        <w:spacing w:before="60" w:line="240" w:lineRule="auto"/>
        <w:ind w:firstLine="284"/>
        <w:jc w:val="both"/>
        <w:rPr>
          <w:rFonts w:cstheme="minorHAnsi"/>
          <w:b/>
          <w:bCs/>
          <w:i/>
          <w:iCs/>
        </w:rPr>
      </w:pPr>
      <w:r w:rsidRPr="0016115B">
        <w:rPr>
          <w:rFonts w:cstheme="minorHAnsi"/>
          <w:b/>
          <w:bCs/>
          <w:i/>
          <w:iCs/>
        </w:rPr>
        <w:t>Příloha č. 6:</w:t>
      </w:r>
      <w:r w:rsidRPr="0016115B">
        <w:rPr>
          <w:rFonts w:cstheme="minorHAnsi"/>
          <w:b/>
          <w:bCs/>
          <w:i/>
          <w:iCs/>
        </w:rPr>
        <w:tab/>
      </w:r>
      <w:r w:rsidRPr="0016115B">
        <w:rPr>
          <w:rFonts w:cstheme="minorHAnsi"/>
          <w:b/>
          <w:bCs/>
          <w:i/>
          <w:iCs/>
        </w:rPr>
        <w:tab/>
        <w:t xml:space="preserve">Směrnice pro výkon fyzické ostrahy v Objektu </w:t>
      </w:r>
      <w:r w:rsidRPr="00E52584">
        <w:rPr>
          <w:rFonts w:cstheme="minorHAnsi"/>
          <w:b/>
          <w:bCs/>
          <w:i/>
          <w:iCs/>
        </w:rPr>
        <w:t>Rothmayerova vila</w:t>
      </w:r>
      <w:r w:rsidR="00E52584">
        <w:rPr>
          <w:rFonts w:cstheme="minorHAnsi"/>
          <w:b/>
          <w:bCs/>
          <w:i/>
          <w:iCs/>
        </w:rPr>
        <w:t>,</w:t>
      </w:r>
    </w:p>
    <w:p w14:paraId="08FB63FA" w14:textId="421B596E" w:rsidR="002C2A9A" w:rsidRPr="0016115B" w:rsidRDefault="002C2A9A" w:rsidP="0016115B">
      <w:pPr>
        <w:spacing w:before="60" w:line="240" w:lineRule="auto"/>
        <w:ind w:firstLine="284"/>
        <w:jc w:val="both"/>
        <w:rPr>
          <w:rFonts w:cstheme="minorHAnsi"/>
          <w:b/>
          <w:bCs/>
          <w:i/>
          <w:iCs/>
        </w:rPr>
      </w:pPr>
      <w:r w:rsidRPr="0016115B">
        <w:rPr>
          <w:rFonts w:cstheme="minorHAnsi"/>
          <w:b/>
          <w:bCs/>
          <w:i/>
          <w:iCs/>
        </w:rPr>
        <w:t>Příloha č. 7:</w:t>
      </w:r>
      <w:r w:rsidRPr="0016115B">
        <w:rPr>
          <w:rFonts w:cstheme="minorHAnsi"/>
          <w:b/>
          <w:bCs/>
          <w:i/>
          <w:iCs/>
        </w:rPr>
        <w:tab/>
      </w:r>
      <w:r w:rsidRPr="0016115B">
        <w:rPr>
          <w:rFonts w:cstheme="minorHAnsi"/>
          <w:b/>
          <w:bCs/>
          <w:i/>
          <w:iCs/>
        </w:rPr>
        <w:tab/>
        <w:t>Směrnice pro výkon fyzické ostrahy v Objektu Dům U Zlatého prstenu</w:t>
      </w:r>
      <w:r w:rsidR="00E52584" w:rsidRPr="0016115B">
        <w:rPr>
          <w:rFonts w:cstheme="minorHAnsi"/>
          <w:b/>
          <w:bCs/>
          <w:i/>
          <w:iCs/>
        </w:rPr>
        <w:t>,</w:t>
      </w:r>
    </w:p>
    <w:p w14:paraId="14C976F8" w14:textId="221CF433" w:rsidR="002C2A9A" w:rsidRPr="0016115B" w:rsidRDefault="002C2A9A" w:rsidP="002C2A9A">
      <w:pPr>
        <w:pStyle w:val="Odstavecseseznamem"/>
        <w:spacing w:before="60" w:after="0" w:line="240" w:lineRule="auto"/>
        <w:ind w:left="284"/>
        <w:contextualSpacing w:val="0"/>
        <w:jc w:val="both"/>
        <w:rPr>
          <w:rFonts w:cstheme="minorHAnsi"/>
          <w:b/>
          <w:bCs/>
          <w:i/>
          <w:iCs/>
        </w:rPr>
      </w:pPr>
      <w:r w:rsidRPr="0016115B">
        <w:rPr>
          <w:rFonts w:cstheme="minorHAnsi"/>
          <w:b/>
          <w:bCs/>
          <w:i/>
          <w:iCs/>
        </w:rPr>
        <w:t>Příloha č. 8:</w:t>
      </w:r>
      <w:r w:rsidRPr="0016115B">
        <w:rPr>
          <w:rFonts w:cstheme="minorHAnsi"/>
          <w:b/>
          <w:bCs/>
          <w:i/>
          <w:iCs/>
        </w:rPr>
        <w:tab/>
      </w:r>
      <w:r w:rsidRPr="0016115B">
        <w:rPr>
          <w:rFonts w:cstheme="minorHAnsi"/>
          <w:b/>
          <w:bCs/>
          <w:i/>
          <w:iCs/>
        </w:rPr>
        <w:tab/>
        <w:t>Pojistná smlouva/pojistný certifiká</w:t>
      </w:r>
      <w:r w:rsidR="00E52584" w:rsidRPr="0016115B">
        <w:rPr>
          <w:rFonts w:cstheme="minorHAnsi"/>
          <w:b/>
          <w:bCs/>
          <w:i/>
          <w:iCs/>
        </w:rPr>
        <w:t>t Dodavatele</w:t>
      </w:r>
      <w:r w:rsidR="00E52584">
        <w:rPr>
          <w:rFonts w:cstheme="minorHAnsi"/>
          <w:b/>
          <w:bCs/>
          <w:i/>
          <w:iCs/>
        </w:rPr>
        <w:t>,</w:t>
      </w:r>
    </w:p>
    <w:p w14:paraId="1D42B2D8" w14:textId="13ADEA7F" w:rsidR="002C2A9A" w:rsidRPr="0016115B" w:rsidRDefault="002C2A9A" w:rsidP="002C2A9A">
      <w:pPr>
        <w:pStyle w:val="Odstavecseseznamem"/>
        <w:spacing w:before="60" w:after="0" w:line="240" w:lineRule="auto"/>
        <w:ind w:left="284"/>
        <w:contextualSpacing w:val="0"/>
        <w:jc w:val="both"/>
        <w:rPr>
          <w:rFonts w:cstheme="minorHAnsi"/>
          <w:b/>
          <w:bCs/>
          <w:i/>
          <w:iCs/>
        </w:rPr>
      </w:pPr>
      <w:r w:rsidRPr="0016115B">
        <w:rPr>
          <w:rFonts w:cstheme="minorHAnsi"/>
          <w:b/>
          <w:bCs/>
          <w:i/>
          <w:iCs/>
        </w:rPr>
        <w:t>Příloha č. 9:</w:t>
      </w:r>
      <w:r w:rsidRPr="0016115B">
        <w:rPr>
          <w:rFonts w:cstheme="minorHAnsi"/>
          <w:b/>
          <w:bCs/>
          <w:i/>
          <w:iCs/>
        </w:rPr>
        <w:tab/>
      </w:r>
      <w:r w:rsidRPr="0016115B">
        <w:rPr>
          <w:rFonts w:cstheme="minorHAnsi"/>
          <w:b/>
          <w:bCs/>
          <w:i/>
          <w:iCs/>
        </w:rPr>
        <w:tab/>
      </w:r>
      <w:r w:rsidR="00E52584" w:rsidRPr="0016115B">
        <w:rPr>
          <w:rFonts w:cstheme="minorHAnsi"/>
          <w:b/>
          <w:bCs/>
          <w:i/>
          <w:iCs/>
        </w:rPr>
        <w:t>Doklad o zaplacení poslední splátky pojistného Dodavatelem</w:t>
      </w:r>
      <w:r w:rsidR="00E52584">
        <w:rPr>
          <w:rFonts w:cstheme="minorHAnsi"/>
          <w:b/>
          <w:bCs/>
          <w:i/>
          <w:iCs/>
        </w:rPr>
        <w:t>,</w:t>
      </w:r>
    </w:p>
    <w:p w14:paraId="6E44CCC0" w14:textId="77777777" w:rsidR="002C2A9A" w:rsidRPr="00E52584" w:rsidRDefault="002C2A9A" w:rsidP="002C2A9A">
      <w:pPr>
        <w:spacing w:before="60" w:line="240" w:lineRule="auto"/>
        <w:ind w:firstLine="284"/>
        <w:jc w:val="both"/>
        <w:rPr>
          <w:rFonts w:cstheme="minorHAnsi"/>
          <w:b/>
          <w:bCs/>
          <w:i/>
          <w:iCs/>
        </w:rPr>
      </w:pPr>
      <w:r w:rsidRPr="0016115B">
        <w:rPr>
          <w:rFonts w:cstheme="minorHAnsi"/>
          <w:b/>
          <w:bCs/>
          <w:i/>
          <w:iCs/>
        </w:rPr>
        <w:t>Příloha č. 10:</w:t>
      </w:r>
      <w:r w:rsidRPr="0016115B">
        <w:rPr>
          <w:rFonts w:cstheme="minorHAnsi"/>
          <w:b/>
          <w:bCs/>
          <w:i/>
          <w:iCs/>
        </w:rPr>
        <w:tab/>
        <w:t xml:space="preserve">Směrnice pro výkon fyzické ostrahy v Objektu </w:t>
      </w:r>
      <w:r w:rsidRPr="00E52584">
        <w:rPr>
          <w:rFonts w:cstheme="minorHAnsi"/>
          <w:b/>
          <w:bCs/>
          <w:i/>
          <w:iCs/>
        </w:rPr>
        <w:t xml:space="preserve">Hlavní budova Muzea hlavního </w:t>
      </w:r>
    </w:p>
    <w:p w14:paraId="7744C0AD" w14:textId="40B40F7D" w:rsidR="002C2A9A" w:rsidRPr="002C2A9A" w:rsidRDefault="002C2A9A" w:rsidP="0016115B">
      <w:pPr>
        <w:spacing w:before="60" w:line="240" w:lineRule="auto"/>
        <w:ind w:left="1416" w:firstLine="708"/>
        <w:jc w:val="both"/>
        <w:rPr>
          <w:rFonts w:cstheme="minorHAnsi"/>
          <w:b/>
          <w:bCs/>
          <w:i/>
          <w:iCs/>
        </w:rPr>
      </w:pPr>
      <w:r w:rsidRPr="00E52584">
        <w:rPr>
          <w:rFonts w:cstheme="minorHAnsi"/>
          <w:b/>
          <w:bCs/>
          <w:i/>
          <w:iCs/>
        </w:rPr>
        <w:t>města Prahy</w:t>
      </w:r>
      <w:r w:rsidR="00E52584">
        <w:rPr>
          <w:rFonts w:cstheme="minorHAnsi"/>
          <w:b/>
          <w:bCs/>
          <w:i/>
          <w:iCs/>
        </w:rPr>
        <w:t>.“</w:t>
      </w:r>
    </w:p>
    <w:p w14:paraId="7DD238A6" w14:textId="722D5A41" w:rsidR="002C2A9A" w:rsidRDefault="002C2A9A" w:rsidP="002C2A9A">
      <w:pPr>
        <w:pStyle w:val="Odstavecseseznamem"/>
        <w:spacing w:before="60" w:after="0" w:line="240" w:lineRule="auto"/>
        <w:ind w:left="284"/>
        <w:contextualSpacing w:val="0"/>
        <w:jc w:val="both"/>
        <w:rPr>
          <w:rFonts w:cstheme="minorHAnsi"/>
        </w:rPr>
      </w:pPr>
    </w:p>
    <w:p w14:paraId="3C66359C" w14:textId="180D49FF" w:rsidR="00743606" w:rsidRPr="00184DBC" w:rsidRDefault="00743606" w:rsidP="00133FAC">
      <w:pPr>
        <w:pStyle w:val="Default"/>
        <w:spacing w:before="120"/>
        <w:jc w:val="center"/>
        <w:rPr>
          <w:rFonts w:asciiTheme="minorHAnsi" w:hAnsiTheme="minorHAnsi" w:cstheme="minorHAnsi"/>
          <w:b/>
        </w:rPr>
      </w:pPr>
      <w:r>
        <w:rPr>
          <w:rFonts w:asciiTheme="minorHAnsi" w:hAnsiTheme="minorHAnsi" w:cstheme="minorHAnsi"/>
          <w:b/>
        </w:rPr>
        <w:t xml:space="preserve">III. </w:t>
      </w:r>
    </w:p>
    <w:p w14:paraId="467F7EE5" w14:textId="77777777" w:rsidR="00BF61F3" w:rsidRDefault="00E737CA" w:rsidP="00133FAC">
      <w:pPr>
        <w:pStyle w:val="Default"/>
        <w:numPr>
          <w:ilvl w:val="0"/>
          <w:numId w:val="2"/>
        </w:numPr>
        <w:spacing w:before="120"/>
        <w:ind w:left="284" w:hanging="284"/>
        <w:jc w:val="both"/>
        <w:rPr>
          <w:rFonts w:asciiTheme="minorHAnsi" w:hAnsiTheme="minorHAnsi" w:cstheme="minorHAnsi"/>
        </w:rPr>
      </w:pPr>
      <w:r w:rsidRPr="009E2006">
        <w:rPr>
          <w:rFonts w:asciiTheme="minorHAnsi" w:hAnsiTheme="minorHAnsi" w:cstheme="minorHAnsi"/>
        </w:rPr>
        <w:t>Ostatní ustanovení Smlouvy, která nejsou tímto Dodatkem č.</w:t>
      </w:r>
      <w:r w:rsidR="00133FAC">
        <w:rPr>
          <w:rFonts w:asciiTheme="minorHAnsi" w:hAnsiTheme="minorHAnsi" w:cstheme="minorHAnsi"/>
        </w:rPr>
        <w:t> </w:t>
      </w:r>
      <w:r w:rsidR="00270470">
        <w:rPr>
          <w:rFonts w:asciiTheme="minorHAnsi" w:hAnsiTheme="minorHAnsi" w:cstheme="minorHAnsi"/>
        </w:rPr>
        <w:t>2</w:t>
      </w:r>
      <w:r w:rsidRPr="009E2006">
        <w:rPr>
          <w:rFonts w:asciiTheme="minorHAnsi" w:hAnsiTheme="minorHAnsi" w:cstheme="minorHAnsi"/>
        </w:rPr>
        <w:t xml:space="preserve"> dotčena, zůstávají v</w:t>
      </w:r>
      <w:r w:rsidR="00133FAC">
        <w:rPr>
          <w:rFonts w:asciiTheme="minorHAnsi" w:hAnsiTheme="minorHAnsi" w:cstheme="minorHAnsi"/>
        </w:rPr>
        <w:t> </w:t>
      </w:r>
      <w:r w:rsidRPr="009E2006">
        <w:rPr>
          <w:rFonts w:asciiTheme="minorHAnsi" w:hAnsiTheme="minorHAnsi" w:cstheme="minorHAnsi"/>
        </w:rPr>
        <w:t>platnosti v nezměněném znění.</w:t>
      </w:r>
    </w:p>
    <w:p w14:paraId="2A090F59" w14:textId="78299251" w:rsidR="00E737CA" w:rsidRPr="00370124" w:rsidRDefault="00BF61F3" w:rsidP="00E52584">
      <w:pPr>
        <w:pStyle w:val="Default"/>
        <w:numPr>
          <w:ilvl w:val="0"/>
          <w:numId w:val="2"/>
        </w:numPr>
        <w:spacing w:before="120"/>
        <w:ind w:left="284" w:hanging="284"/>
        <w:jc w:val="both"/>
        <w:rPr>
          <w:rFonts w:asciiTheme="minorHAnsi" w:hAnsiTheme="minorHAnsi" w:cstheme="minorHAnsi"/>
        </w:rPr>
      </w:pPr>
      <w:r w:rsidRPr="0016115B">
        <w:rPr>
          <w:rFonts w:asciiTheme="minorHAnsi" w:hAnsiTheme="minorHAnsi" w:cstheme="minorHAnsi"/>
        </w:rPr>
        <w:t xml:space="preserve">Smluvní strany prohlašují, že nedílnou součástí Smlouvy je příloha č. </w:t>
      </w:r>
      <w:r w:rsidR="00FA2791" w:rsidRPr="0016115B">
        <w:rPr>
          <w:rFonts w:asciiTheme="minorHAnsi" w:hAnsiTheme="minorHAnsi" w:cstheme="minorHAnsi"/>
        </w:rPr>
        <w:t>10</w:t>
      </w:r>
      <w:r w:rsidRPr="0016115B">
        <w:rPr>
          <w:rFonts w:asciiTheme="minorHAnsi" w:hAnsiTheme="minorHAnsi" w:cstheme="minorHAnsi"/>
        </w:rPr>
        <w:t xml:space="preserve"> </w:t>
      </w:r>
      <w:r w:rsidR="00FA2791" w:rsidRPr="0016115B">
        <w:rPr>
          <w:rFonts w:asciiTheme="minorHAnsi" w:hAnsiTheme="minorHAnsi" w:cstheme="minorHAnsi"/>
        </w:rPr>
        <w:t>– Směrnice pro výkon fyzické ostrahy v Objektu Hlavní budova Muzea hlavního města Prahy</w:t>
      </w:r>
      <w:r w:rsidRPr="0016115B">
        <w:rPr>
          <w:rFonts w:asciiTheme="minorHAnsi" w:hAnsiTheme="minorHAnsi" w:cstheme="minorHAnsi"/>
        </w:rPr>
        <w:t xml:space="preserve">, která tvoří přílohu tohoto dodatku č. 2. </w:t>
      </w:r>
    </w:p>
    <w:p w14:paraId="389E9F6D" w14:textId="507C5C2A" w:rsidR="00E737CA" w:rsidRPr="009E2006" w:rsidRDefault="00E737CA" w:rsidP="00133FAC">
      <w:pPr>
        <w:pStyle w:val="Default"/>
        <w:numPr>
          <w:ilvl w:val="0"/>
          <w:numId w:val="2"/>
        </w:numPr>
        <w:spacing w:before="120"/>
        <w:ind w:left="284" w:hanging="284"/>
        <w:jc w:val="both"/>
        <w:rPr>
          <w:rFonts w:asciiTheme="minorHAnsi" w:hAnsiTheme="minorHAnsi" w:cstheme="minorHAnsi"/>
        </w:rPr>
      </w:pPr>
      <w:r w:rsidRPr="009E2006">
        <w:rPr>
          <w:rFonts w:asciiTheme="minorHAnsi" w:hAnsiTheme="minorHAnsi" w:cstheme="minorHAnsi"/>
        </w:rPr>
        <w:t xml:space="preserve">Tento Dodatek č. </w:t>
      </w:r>
      <w:r w:rsidR="00270470">
        <w:rPr>
          <w:rFonts w:asciiTheme="minorHAnsi" w:hAnsiTheme="minorHAnsi" w:cstheme="minorHAnsi"/>
        </w:rPr>
        <w:t>2</w:t>
      </w:r>
      <w:r w:rsidRPr="009E2006">
        <w:rPr>
          <w:rFonts w:asciiTheme="minorHAnsi" w:hAnsiTheme="minorHAnsi" w:cstheme="minorHAnsi"/>
        </w:rPr>
        <w:t xml:space="preserve"> nabývá platnosti dnem jeho podpisu poslední ze Smluvních stran, účinnosti </w:t>
      </w:r>
      <w:r w:rsidR="00432897">
        <w:rPr>
          <w:rFonts w:asciiTheme="minorHAnsi" w:hAnsiTheme="minorHAnsi" w:cstheme="minorHAnsi"/>
        </w:rPr>
        <w:t xml:space="preserve">dnem </w:t>
      </w:r>
      <w:r w:rsidRPr="009E2006">
        <w:rPr>
          <w:rFonts w:asciiTheme="minorHAnsi" w:hAnsiTheme="minorHAnsi" w:cstheme="minorHAnsi"/>
        </w:rPr>
        <w:t xml:space="preserve">jeho uveřejnění v registru smluv. </w:t>
      </w:r>
    </w:p>
    <w:p w14:paraId="3856E720" w14:textId="686BB998" w:rsidR="00E737CA" w:rsidRPr="009E2006" w:rsidRDefault="00E737CA" w:rsidP="00133FAC">
      <w:pPr>
        <w:pStyle w:val="Default"/>
        <w:numPr>
          <w:ilvl w:val="0"/>
          <w:numId w:val="2"/>
        </w:numPr>
        <w:spacing w:before="120"/>
        <w:ind w:left="284" w:hanging="284"/>
        <w:jc w:val="both"/>
        <w:rPr>
          <w:rFonts w:asciiTheme="minorHAnsi" w:hAnsiTheme="minorHAnsi" w:cstheme="minorHAnsi"/>
        </w:rPr>
      </w:pPr>
      <w:r w:rsidRPr="009E2006">
        <w:rPr>
          <w:rFonts w:asciiTheme="minorHAnsi" w:hAnsiTheme="minorHAnsi" w:cstheme="minorHAnsi"/>
        </w:rPr>
        <w:t xml:space="preserve">Smluvní strany prohlašují, že si tento Dodatek č. </w:t>
      </w:r>
      <w:r w:rsidR="00270470">
        <w:rPr>
          <w:rFonts w:asciiTheme="minorHAnsi" w:hAnsiTheme="minorHAnsi" w:cstheme="minorHAnsi"/>
        </w:rPr>
        <w:t>2</w:t>
      </w:r>
      <w:r w:rsidRPr="009E2006">
        <w:rPr>
          <w:rFonts w:asciiTheme="minorHAnsi" w:hAnsiTheme="minorHAnsi" w:cstheme="minorHAnsi"/>
        </w:rPr>
        <w:t xml:space="preserve"> před jeho podpisem řádně přečetly a svůj souhlas s obsahem jednotlivých ustanovení stvrzují svými podpisy. </w:t>
      </w:r>
    </w:p>
    <w:p w14:paraId="78ED77E2" w14:textId="1A56C7E2" w:rsidR="00E737CA" w:rsidRDefault="00E737CA" w:rsidP="00133FAC">
      <w:pPr>
        <w:pStyle w:val="Default"/>
        <w:numPr>
          <w:ilvl w:val="0"/>
          <w:numId w:val="2"/>
        </w:numPr>
        <w:spacing w:before="120"/>
        <w:ind w:left="284" w:hanging="284"/>
        <w:jc w:val="both"/>
        <w:rPr>
          <w:rFonts w:asciiTheme="minorHAnsi" w:hAnsiTheme="minorHAnsi" w:cstheme="minorHAnsi"/>
        </w:rPr>
      </w:pPr>
      <w:r w:rsidRPr="009E2006">
        <w:rPr>
          <w:rFonts w:asciiTheme="minorHAnsi" w:hAnsiTheme="minorHAnsi" w:cstheme="minorHAnsi"/>
        </w:rPr>
        <w:t xml:space="preserve">Tento Dodatek č. </w:t>
      </w:r>
      <w:r w:rsidR="00270470">
        <w:rPr>
          <w:rFonts w:asciiTheme="minorHAnsi" w:hAnsiTheme="minorHAnsi" w:cstheme="minorHAnsi"/>
        </w:rPr>
        <w:t>2</w:t>
      </w:r>
      <w:r w:rsidRPr="009E2006">
        <w:rPr>
          <w:rFonts w:asciiTheme="minorHAnsi" w:hAnsiTheme="minorHAnsi" w:cstheme="minorHAnsi"/>
        </w:rPr>
        <w:t xml:space="preserve"> se uzavírá písemně v elektronické podobě a je podepsán elektronickým podpisem dle zákona č. 297/2016 Sb., o službách vytvářející důvěru pro elektronické transakce, ve znění pozdějších předpisů (dále jen „ZSVD“). </w:t>
      </w:r>
      <w:r w:rsidR="00133FAC">
        <w:rPr>
          <w:rFonts w:asciiTheme="minorHAnsi" w:hAnsiTheme="minorHAnsi" w:cstheme="minorHAnsi"/>
        </w:rPr>
        <w:t>Dodavatel</w:t>
      </w:r>
      <w:r w:rsidRPr="009E2006">
        <w:rPr>
          <w:rFonts w:asciiTheme="minorHAnsi" w:hAnsiTheme="minorHAnsi" w:cstheme="minorHAnsi"/>
        </w:rPr>
        <w:t xml:space="preserve"> podepíše tento Dodatek č. </w:t>
      </w:r>
      <w:r w:rsidR="00270470">
        <w:rPr>
          <w:rFonts w:asciiTheme="minorHAnsi" w:hAnsiTheme="minorHAnsi" w:cstheme="minorHAnsi"/>
        </w:rPr>
        <w:t>2</w:t>
      </w:r>
      <w:r w:rsidRPr="009E2006">
        <w:rPr>
          <w:rFonts w:asciiTheme="minorHAnsi" w:hAnsiTheme="minorHAnsi" w:cstheme="minorHAnsi"/>
        </w:rPr>
        <w:t xml:space="preserve"> uznávaným elektronickým podpisem ve smyslu § 6 odst. 2 ZSVD, Objednatel tento Dodatek č. </w:t>
      </w:r>
      <w:r w:rsidR="00270470">
        <w:rPr>
          <w:rFonts w:asciiTheme="minorHAnsi" w:hAnsiTheme="minorHAnsi" w:cstheme="minorHAnsi"/>
        </w:rPr>
        <w:t>2</w:t>
      </w:r>
      <w:r w:rsidRPr="009E2006">
        <w:rPr>
          <w:rFonts w:asciiTheme="minorHAnsi" w:hAnsiTheme="minorHAnsi" w:cstheme="minorHAnsi"/>
        </w:rPr>
        <w:t xml:space="preserve"> podepíše v souladu s § 5 ZSVD kvalifikovaným elektronickým podpisem. </w:t>
      </w:r>
    </w:p>
    <w:p w14:paraId="491D2152" w14:textId="77777777" w:rsidR="00133FAC" w:rsidRDefault="00133FAC" w:rsidP="00133FAC">
      <w:pPr>
        <w:pStyle w:val="Default"/>
        <w:spacing w:before="120"/>
        <w:jc w:val="both"/>
        <w:rPr>
          <w:rFonts w:asciiTheme="minorHAnsi" w:hAnsiTheme="minorHAnsi" w:cstheme="minorHAnsi"/>
        </w:rPr>
      </w:pPr>
    </w:p>
    <w:p w14:paraId="7D942951" w14:textId="61FD1F1B" w:rsidR="00133FAC" w:rsidRDefault="00133FAC" w:rsidP="00133FAC">
      <w:pPr>
        <w:pStyle w:val="Default"/>
        <w:spacing w:before="120"/>
        <w:jc w:val="both"/>
        <w:rPr>
          <w:rFonts w:asciiTheme="minorHAnsi" w:hAnsiTheme="minorHAnsi" w:cstheme="minorHAnsi"/>
        </w:rPr>
      </w:pPr>
      <w:r>
        <w:rPr>
          <w:rFonts w:asciiTheme="minorHAnsi" w:hAnsiTheme="minorHAnsi" w:cstheme="minorHAnsi"/>
        </w:rPr>
        <w:t>V Praze dne</w:t>
      </w:r>
      <w:r w:rsidR="00DD26FB">
        <w:rPr>
          <w:rFonts w:asciiTheme="minorHAnsi" w:hAnsiTheme="minorHAnsi" w:cstheme="minorHAnsi"/>
        </w:rPr>
        <w:t xml:space="preserve"> 2.9.2024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Praze dne</w:t>
      </w:r>
      <w:r w:rsidR="00DD26FB">
        <w:rPr>
          <w:rFonts w:asciiTheme="minorHAnsi" w:hAnsiTheme="minorHAnsi" w:cstheme="minorHAnsi"/>
        </w:rPr>
        <w:t xml:space="preserve"> 3.9.2024</w:t>
      </w:r>
    </w:p>
    <w:p w14:paraId="38020329" w14:textId="77777777" w:rsidR="00133FAC" w:rsidRDefault="00133FAC" w:rsidP="00133FAC">
      <w:pPr>
        <w:pStyle w:val="Default"/>
        <w:spacing w:before="120"/>
        <w:jc w:val="both"/>
        <w:rPr>
          <w:rFonts w:asciiTheme="minorHAnsi" w:hAnsiTheme="minorHAnsi" w:cstheme="minorHAnsi"/>
        </w:rPr>
      </w:pPr>
    </w:p>
    <w:p w14:paraId="404003C0" w14:textId="77777777" w:rsidR="00133FAC" w:rsidRDefault="00133FAC" w:rsidP="00133FAC">
      <w:pPr>
        <w:pStyle w:val="Default"/>
        <w:spacing w:before="120"/>
        <w:jc w:val="both"/>
        <w:rPr>
          <w:rFonts w:asciiTheme="minorHAnsi" w:hAnsiTheme="minorHAnsi" w:cstheme="minorHAnsi"/>
        </w:rPr>
      </w:pPr>
    </w:p>
    <w:p w14:paraId="7B331B01" w14:textId="0933A0A6" w:rsidR="001C7383" w:rsidRDefault="001C7383" w:rsidP="00133FAC">
      <w:pPr>
        <w:pStyle w:val="Default"/>
        <w:spacing w:before="120"/>
        <w:jc w:val="both"/>
        <w:rPr>
          <w:rFonts w:asciiTheme="minorHAnsi" w:hAnsiTheme="minorHAnsi" w:cstheme="minorHAnsi"/>
        </w:rPr>
      </w:pPr>
    </w:p>
    <w:p w14:paraId="43A7AD2E" w14:textId="77777777" w:rsidR="001C7383" w:rsidRDefault="001C7383" w:rsidP="00133FAC">
      <w:pPr>
        <w:pStyle w:val="Default"/>
        <w:spacing w:before="120"/>
        <w:jc w:val="both"/>
        <w:rPr>
          <w:rFonts w:asciiTheme="minorHAnsi" w:hAnsiTheme="minorHAnsi" w:cstheme="minorHAnsi"/>
        </w:rPr>
      </w:pPr>
    </w:p>
    <w:p w14:paraId="7A43F3F5" w14:textId="77777777" w:rsidR="001C7383" w:rsidRDefault="001C7383" w:rsidP="00133FAC">
      <w:pPr>
        <w:pStyle w:val="Default"/>
        <w:spacing w:before="120"/>
        <w:jc w:val="both"/>
        <w:rPr>
          <w:rFonts w:asciiTheme="minorHAnsi" w:hAnsiTheme="minorHAnsi" w:cstheme="minorHAnsi"/>
        </w:rPr>
      </w:pPr>
    </w:p>
    <w:p w14:paraId="551D3CD8" w14:textId="77777777" w:rsidR="001C7383" w:rsidRDefault="001C7383" w:rsidP="00133FAC">
      <w:pPr>
        <w:pStyle w:val="Default"/>
        <w:spacing w:before="120"/>
        <w:jc w:val="both"/>
        <w:rPr>
          <w:rFonts w:asciiTheme="minorHAnsi" w:hAnsiTheme="minorHAnsi" w:cstheme="minorHAnsi"/>
        </w:rPr>
      </w:pPr>
    </w:p>
    <w:p w14:paraId="5E807796" w14:textId="77777777" w:rsidR="001C7383" w:rsidRDefault="001C7383" w:rsidP="00133FAC">
      <w:pPr>
        <w:pStyle w:val="Default"/>
        <w:spacing w:before="120"/>
        <w:jc w:val="both"/>
        <w:rPr>
          <w:rFonts w:asciiTheme="minorHAnsi" w:hAnsiTheme="minorHAnsi" w:cstheme="minorHAnsi"/>
        </w:rPr>
      </w:pPr>
    </w:p>
    <w:p w14:paraId="72DCBE01" w14:textId="5DB40714" w:rsidR="00133FAC" w:rsidRDefault="00133FAC" w:rsidP="00133FAC">
      <w:pPr>
        <w:pStyle w:val="Default"/>
        <w:spacing w:before="120"/>
        <w:jc w:val="both"/>
        <w:rPr>
          <w:rFonts w:asciiTheme="minorHAnsi" w:hAnsiTheme="minorHAnsi" w:cstheme="minorHAnsi"/>
        </w:rPr>
      </w:pP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p w14:paraId="197223BA" w14:textId="77777777" w:rsidR="00133FAC" w:rsidRDefault="00133FAC" w:rsidP="00133FAC">
      <w:pPr>
        <w:pStyle w:val="Default"/>
        <w:spacing w:before="120"/>
        <w:jc w:val="both"/>
        <w:rPr>
          <w:rFonts w:asciiTheme="minorHAnsi" w:hAnsiTheme="minorHAnsi" w:cstheme="minorHAnsi"/>
        </w:rPr>
      </w:pPr>
      <w:r>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za Dodavatele</w:t>
      </w:r>
    </w:p>
    <w:p w14:paraId="4AD157AF" w14:textId="77777777" w:rsidR="00133FAC" w:rsidRDefault="00432897" w:rsidP="00184DBC">
      <w:pPr>
        <w:pStyle w:val="Default"/>
        <w:jc w:val="both"/>
        <w:rPr>
          <w:rFonts w:asciiTheme="minorHAnsi" w:hAnsiTheme="minorHAnsi" w:cstheme="minorHAnsi"/>
        </w:rPr>
      </w:pPr>
      <w:r w:rsidRPr="00BE7BD3">
        <w:rPr>
          <w:rFonts w:asciiTheme="minorHAnsi" w:hAnsiTheme="minorHAnsi" w:cstheme="minorHAnsi"/>
        </w:rPr>
        <w:t>RNDr. Ing. Iv</w:t>
      </w:r>
      <w:r>
        <w:rPr>
          <w:rFonts w:asciiTheme="minorHAnsi" w:hAnsiTheme="minorHAnsi" w:cstheme="minorHAnsi"/>
        </w:rPr>
        <w:t>o</w:t>
      </w:r>
      <w:r w:rsidRPr="00BE7BD3">
        <w:rPr>
          <w:rFonts w:asciiTheme="minorHAnsi" w:hAnsiTheme="minorHAnsi" w:cstheme="minorHAnsi"/>
        </w:rPr>
        <w:t xml:space="preserve"> Mace</w:t>
      </w:r>
      <w:r>
        <w:rPr>
          <w:rFonts w:asciiTheme="minorHAnsi" w:hAnsiTheme="minorHAnsi" w:cstheme="minorHAnsi"/>
        </w:rPr>
        <w:t>k</w:t>
      </w:r>
      <w:r w:rsidRPr="00BE7BD3">
        <w:rPr>
          <w:rFonts w:asciiTheme="minorHAnsi" w:hAnsiTheme="minorHAnsi" w:cstheme="minorHAnsi"/>
        </w:rPr>
        <w:t>, ředitel</w:t>
      </w:r>
      <w:r w:rsidR="00184DBC">
        <w:rPr>
          <w:rFonts w:asciiTheme="minorHAnsi" w:hAnsiTheme="minorHAnsi" w:cstheme="minorHAnsi"/>
        </w:rPr>
        <w:tab/>
      </w:r>
      <w:r w:rsidR="00184DB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84DBC">
        <w:rPr>
          <w:rFonts w:asciiTheme="minorHAnsi" w:hAnsiTheme="minorHAnsi" w:cstheme="minorHAnsi"/>
        </w:rPr>
        <w:t>Ing. Pavel Kudrna, jednatel</w:t>
      </w:r>
    </w:p>
    <w:p w14:paraId="5C1DA87E" w14:textId="77777777" w:rsidR="00184DBC" w:rsidRDefault="00184DBC" w:rsidP="00184DBC">
      <w:pPr>
        <w:pStyle w:val="Default"/>
        <w:jc w:val="both"/>
        <w:rPr>
          <w:rFonts w:asciiTheme="minorHAnsi" w:hAnsiTheme="minorHAnsi" w:cstheme="minorHAnsi"/>
        </w:rPr>
      </w:pPr>
    </w:p>
    <w:p w14:paraId="6797499B" w14:textId="77777777" w:rsidR="00AB443C" w:rsidRDefault="00AB443C" w:rsidP="00184DBC">
      <w:pPr>
        <w:pStyle w:val="Default"/>
        <w:jc w:val="both"/>
        <w:rPr>
          <w:rFonts w:asciiTheme="minorHAnsi" w:hAnsiTheme="minorHAnsi" w:cstheme="minorHAnsi"/>
        </w:rPr>
      </w:pPr>
    </w:p>
    <w:p w14:paraId="5E7B0590" w14:textId="77777777" w:rsidR="00AB443C" w:rsidRDefault="00AB443C" w:rsidP="00AB443C">
      <w:pPr>
        <w:pStyle w:val="Zhlav"/>
      </w:pPr>
      <w:r>
        <w:lastRenderedPageBreak/>
        <w:t>Příloha č. 1 k dodatku č. 2 k </w:t>
      </w:r>
      <w:proofErr w:type="spellStart"/>
      <w:r>
        <w:t>Muz</w:t>
      </w:r>
      <w:proofErr w:type="spellEnd"/>
      <w:r>
        <w:t>/133/2022</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9"/>
        <w:gridCol w:w="171"/>
        <w:gridCol w:w="3086"/>
        <w:gridCol w:w="414"/>
        <w:gridCol w:w="4115"/>
      </w:tblGrid>
      <w:tr w:rsidR="00AB443C" w:rsidRPr="00B95F26" w14:paraId="5E1302E5" w14:textId="77777777" w:rsidTr="008252AF">
        <w:trPr>
          <w:trHeight w:val="1016"/>
        </w:trPr>
        <w:tc>
          <w:tcPr>
            <w:tcW w:w="2450" w:type="dxa"/>
            <w:gridSpan w:val="2"/>
            <w:vAlign w:val="center"/>
          </w:tcPr>
          <w:p w14:paraId="6F9A5773" w14:textId="77777777" w:rsidR="00AB443C" w:rsidRPr="00B95F26" w:rsidRDefault="00AB443C" w:rsidP="008252AF">
            <w:pPr>
              <w:pStyle w:val="Nadpis2"/>
              <w:ind w:left="113"/>
              <w:rPr>
                <w:i/>
              </w:rPr>
            </w:pPr>
            <w:r w:rsidRPr="00B95F26">
              <w:t xml:space="preserve">I, </w:t>
            </w:r>
            <w:r>
              <w:t xml:space="preserve">INDUS PRAHA, </w:t>
            </w:r>
            <w:r w:rsidRPr="00B95F26">
              <w:t>spol. s.r.o</w:t>
            </w:r>
          </w:p>
        </w:tc>
        <w:tc>
          <w:tcPr>
            <w:tcW w:w="3500" w:type="dxa"/>
            <w:gridSpan w:val="2"/>
            <w:vAlign w:val="center"/>
          </w:tcPr>
          <w:p w14:paraId="0F19D02A" w14:textId="77777777" w:rsidR="00AB443C" w:rsidRPr="00B95F26" w:rsidRDefault="00AB443C" w:rsidP="008252AF">
            <w:pPr>
              <w:pStyle w:val="Nadpis2"/>
              <w:jc w:val="center"/>
              <w:rPr>
                <w:i/>
              </w:rPr>
            </w:pPr>
            <w:r w:rsidRPr="00B95F26">
              <w:t>Směrnice pro výkon služby FO</w:t>
            </w:r>
          </w:p>
        </w:tc>
        <w:tc>
          <w:tcPr>
            <w:tcW w:w="4115" w:type="dxa"/>
            <w:vAlign w:val="center"/>
          </w:tcPr>
          <w:p w14:paraId="6C53989F" w14:textId="77777777" w:rsidR="00AB443C" w:rsidRPr="00B95F26" w:rsidRDefault="00AB443C" w:rsidP="008252AF">
            <w:pPr>
              <w:pStyle w:val="Nadpis2"/>
              <w:rPr>
                <w:i/>
              </w:rPr>
            </w:pPr>
            <w:r>
              <w:t xml:space="preserve">          Platnost k</w:t>
            </w:r>
            <w:r w:rsidRPr="00B95F26">
              <w:t xml:space="preserve">: </w:t>
            </w:r>
            <w:r>
              <w:t xml:space="preserve">1. 9. </w:t>
            </w:r>
            <w:r w:rsidRPr="00B95F26">
              <w:t>202</w:t>
            </w:r>
            <w:r>
              <w:t>4</w:t>
            </w:r>
          </w:p>
        </w:tc>
      </w:tr>
      <w:tr w:rsidR="00AB443C" w:rsidRPr="00A714F6" w14:paraId="7D059A6A" w14:textId="77777777" w:rsidTr="00AB443C">
        <w:trPr>
          <w:trHeight w:val="6632"/>
        </w:trPr>
        <w:tc>
          <w:tcPr>
            <w:tcW w:w="10065" w:type="dxa"/>
            <w:gridSpan w:val="5"/>
          </w:tcPr>
          <w:p w14:paraId="1A630434" w14:textId="77777777" w:rsidR="00AB443C" w:rsidRPr="00A714F6" w:rsidRDefault="00AB443C" w:rsidP="008252AF">
            <w:pPr>
              <w:rPr>
                <w:rFonts w:ascii="Times New Roman" w:hAnsi="Times New Roman"/>
              </w:rPr>
            </w:pPr>
          </w:p>
          <w:p w14:paraId="63A4FFC7" w14:textId="77777777" w:rsidR="00AB443C" w:rsidRPr="00D94A1F" w:rsidRDefault="00AB443C" w:rsidP="008252AF">
            <w:pPr>
              <w:rPr>
                <w:b/>
                <w:color w:val="C00000"/>
                <w:sz w:val="40"/>
                <w:szCs w:val="40"/>
              </w:rPr>
            </w:pPr>
            <w:r>
              <w:rPr>
                <w:rFonts w:ascii="Times New Roman" w:hAnsi="Times New Roman"/>
              </w:rPr>
              <w:t xml:space="preserve">                                                             </w:t>
            </w:r>
            <w:r w:rsidRPr="00D94A1F">
              <w:rPr>
                <w:b/>
                <w:color w:val="C00000"/>
                <w:sz w:val="40"/>
                <w:szCs w:val="40"/>
              </w:rPr>
              <w:t>SMĚRNICE</w:t>
            </w:r>
          </w:p>
          <w:p w14:paraId="4BF55AAC" w14:textId="77777777" w:rsidR="00AB443C" w:rsidRPr="00D94A1F" w:rsidRDefault="00AB443C" w:rsidP="008252AF">
            <w:pPr>
              <w:jc w:val="center"/>
              <w:rPr>
                <w:b/>
                <w:color w:val="C00000"/>
                <w:sz w:val="40"/>
                <w:szCs w:val="40"/>
              </w:rPr>
            </w:pPr>
            <w:r w:rsidRPr="00D94A1F">
              <w:rPr>
                <w:b/>
                <w:color w:val="C00000"/>
                <w:sz w:val="40"/>
                <w:szCs w:val="40"/>
              </w:rPr>
              <w:t>PRO VÝKON SLUŽBY FYZICKÉ OSTRAHY</w:t>
            </w:r>
          </w:p>
          <w:p w14:paraId="1EA4491C" w14:textId="77777777" w:rsidR="00AB443C" w:rsidRPr="00D94A1F" w:rsidRDefault="00AB443C" w:rsidP="008252AF">
            <w:pPr>
              <w:rPr>
                <w:b/>
                <w:sz w:val="32"/>
                <w:szCs w:val="40"/>
              </w:rPr>
            </w:pPr>
            <w:r>
              <w:rPr>
                <w:rFonts w:ascii="Times New Roman" w:hAnsi="Times New Roman"/>
                <w:b/>
                <w:sz w:val="40"/>
                <w:szCs w:val="40"/>
              </w:rPr>
              <w:t xml:space="preserve">                                    </w:t>
            </w:r>
            <w:r w:rsidRPr="00D94A1F">
              <w:rPr>
                <w:b/>
                <w:sz w:val="32"/>
                <w:szCs w:val="40"/>
              </w:rPr>
              <w:t>na objektu</w:t>
            </w:r>
          </w:p>
          <w:p w14:paraId="1F957BBC" w14:textId="77777777" w:rsidR="00AB443C" w:rsidRDefault="00AB443C" w:rsidP="008252AF">
            <w:pPr>
              <w:spacing w:after="141" w:line="259" w:lineRule="auto"/>
              <w:ind w:left="74"/>
            </w:pPr>
            <w:r>
              <w:rPr>
                <w:b/>
                <w:sz w:val="28"/>
              </w:rPr>
              <w:t xml:space="preserve">    Hlavní budova MMP, Na Poříčí 1554/52, Praha 8 - Florenc</w:t>
            </w:r>
            <w:r>
              <w:rPr>
                <w:b/>
              </w:rPr>
              <w:t xml:space="preserve"> </w:t>
            </w:r>
          </w:p>
          <w:p w14:paraId="44B8967E" w14:textId="77777777" w:rsidR="00AB443C" w:rsidRDefault="00AB443C" w:rsidP="008252AF">
            <w:pPr>
              <w:jc w:val="center"/>
              <w:rPr>
                <w:rFonts w:ascii="Times New Roman" w:hAnsi="Times New Roman"/>
                <w:b/>
                <w:sz w:val="40"/>
                <w:szCs w:val="40"/>
              </w:rPr>
            </w:pPr>
          </w:p>
          <w:p w14:paraId="72E92F5A" w14:textId="245BC659" w:rsidR="00AB443C" w:rsidRDefault="00AB443C" w:rsidP="008252AF">
            <w:pPr>
              <w:pStyle w:val="FSCNormal"/>
              <w:rPr>
                <w:b/>
                <w:sz w:val="28"/>
              </w:rPr>
            </w:pPr>
          </w:p>
          <w:p w14:paraId="76CA75AB" w14:textId="77777777" w:rsidR="00AB443C" w:rsidRDefault="00AB443C" w:rsidP="008252AF">
            <w:pPr>
              <w:pStyle w:val="FSCNormal"/>
              <w:rPr>
                <w:b/>
                <w:sz w:val="28"/>
              </w:rPr>
            </w:pPr>
            <w:r>
              <w:rPr>
                <w:b/>
                <w:sz w:val="28"/>
              </w:rPr>
              <w:t xml:space="preserve">                                                   </w:t>
            </w:r>
          </w:p>
          <w:p w14:paraId="50112991" w14:textId="77777777" w:rsidR="00AB443C" w:rsidRPr="00D94A1F" w:rsidRDefault="00AB443C" w:rsidP="008252AF">
            <w:r w:rsidRPr="00D94A1F">
              <w:t xml:space="preserve">Číslo výtisku: </w:t>
            </w:r>
            <w:r>
              <w:t>1</w:t>
            </w:r>
            <w:r w:rsidRPr="00D94A1F">
              <w:t xml:space="preserve"> </w:t>
            </w:r>
          </w:p>
          <w:p w14:paraId="3D7470AC" w14:textId="77777777" w:rsidR="00AB443C" w:rsidRPr="00D94A1F" w:rsidRDefault="00AB443C" w:rsidP="008252AF">
            <w:r w:rsidRPr="00D94A1F">
              <w:t>Počet výtisků: 2</w:t>
            </w:r>
          </w:p>
          <w:p w14:paraId="37135DE3" w14:textId="77777777" w:rsidR="00AB443C" w:rsidRPr="00A714F6" w:rsidRDefault="00AB443C" w:rsidP="008252AF">
            <w:pPr>
              <w:rPr>
                <w:rFonts w:ascii="Times New Roman" w:hAnsi="Times New Roman"/>
              </w:rPr>
            </w:pPr>
            <w:r w:rsidRPr="00D94A1F">
              <w:t>Platnost</w:t>
            </w:r>
            <w:r>
              <w:t xml:space="preserve"> od</w:t>
            </w:r>
            <w:r w:rsidRPr="00D94A1F">
              <w:t>:</w:t>
            </w:r>
            <w:r>
              <w:t xml:space="preserve"> 1. 9. 2024</w:t>
            </w:r>
            <w:r w:rsidRPr="00D94A1F">
              <w:t>.</w:t>
            </w:r>
          </w:p>
        </w:tc>
      </w:tr>
      <w:tr w:rsidR="00AB443C" w:rsidRPr="00D94A1F" w14:paraId="44B326D1" w14:textId="77777777" w:rsidTr="008252AF">
        <w:trPr>
          <w:trHeight w:hRule="exact" w:val="2036"/>
        </w:trPr>
        <w:tc>
          <w:tcPr>
            <w:tcW w:w="2279" w:type="dxa"/>
            <w:vAlign w:val="center"/>
          </w:tcPr>
          <w:p w14:paraId="5B01C340" w14:textId="77777777" w:rsidR="00AB443C" w:rsidRDefault="00AB443C" w:rsidP="008252AF">
            <w:r>
              <w:t xml:space="preserve">Vypracoval, schválil </w:t>
            </w:r>
          </w:p>
          <w:p w14:paraId="6DAC5A12" w14:textId="77777777" w:rsidR="00AB443C" w:rsidRDefault="00AB443C" w:rsidP="008252AF">
            <w:pPr>
              <w:spacing w:before="120"/>
            </w:pPr>
            <w:r>
              <w:t>Muzeum hlavního města Prahy</w:t>
            </w:r>
          </w:p>
          <w:p w14:paraId="08084CFE" w14:textId="469F3802" w:rsidR="00AB443C" w:rsidRPr="00D94A1F" w:rsidRDefault="00AB443C" w:rsidP="008252AF">
            <w:pPr>
              <w:spacing w:before="120"/>
            </w:pPr>
          </w:p>
        </w:tc>
        <w:tc>
          <w:tcPr>
            <w:tcW w:w="3257" w:type="dxa"/>
            <w:gridSpan w:val="2"/>
            <w:vAlign w:val="center"/>
          </w:tcPr>
          <w:p w14:paraId="417E67D7" w14:textId="77777777" w:rsidR="00AB443C" w:rsidRPr="00D94A1F" w:rsidRDefault="00AB443C" w:rsidP="008252AF">
            <w:r w:rsidRPr="00D94A1F">
              <w:rPr>
                <w:bCs/>
              </w:rPr>
              <w:t xml:space="preserve">Dne: </w:t>
            </w:r>
          </w:p>
        </w:tc>
        <w:tc>
          <w:tcPr>
            <w:tcW w:w="4529" w:type="dxa"/>
            <w:gridSpan w:val="2"/>
            <w:vAlign w:val="center"/>
          </w:tcPr>
          <w:p w14:paraId="29628C75" w14:textId="77777777" w:rsidR="00AB443C" w:rsidRPr="00D94A1F" w:rsidRDefault="00AB443C" w:rsidP="008252AF">
            <w:r w:rsidRPr="00D94A1F">
              <w:rPr>
                <w:bCs/>
              </w:rPr>
              <w:t>Podpis:</w:t>
            </w:r>
          </w:p>
        </w:tc>
      </w:tr>
      <w:tr w:rsidR="00AB443C" w:rsidRPr="00D94A1F" w14:paraId="7FA758C4" w14:textId="77777777" w:rsidTr="008252AF">
        <w:trPr>
          <w:trHeight w:hRule="exact" w:val="2138"/>
        </w:trPr>
        <w:tc>
          <w:tcPr>
            <w:tcW w:w="2279" w:type="dxa"/>
            <w:vAlign w:val="center"/>
          </w:tcPr>
          <w:p w14:paraId="27E4F040" w14:textId="77777777" w:rsidR="00AB443C" w:rsidRPr="00D94A1F" w:rsidRDefault="00AB443C" w:rsidP="008252AF">
            <w:pPr>
              <w:spacing w:before="120"/>
            </w:pPr>
            <w:r>
              <w:t>Schválil za:</w:t>
            </w:r>
          </w:p>
          <w:p w14:paraId="14E1964D" w14:textId="77777777" w:rsidR="00AB443C" w:rsidRPr="00D94A1F" w:rsidRDefault="00AB443C" w:rsidP="008252AF">
            <w:pPr>
              <w:spacing w:before="120"/>
              <w:rPr>
                <w:sz w:val="18"/>
              </w:rPr>
            </w:pPr>
            <w:r w:rsidRPr="00D94A1F">
              <w:rPr>
                <w:sz w:val="18"/>
              </w:rPr>
              <w:t xml:space="preserve">INDUS </w:t>
            </w:r>
            <w:r>
              <w:rPr>
                <w:sz w:val="18"/>
              </w:rPr>
              <w:t>PRAHA, spol. s.r.o.</w:t>
            </w:r>
          </w:p>
          <w:p w14:paraId="6A7772AD" w14:textId="77777777" w:rsidR="00AB443C" w:rsidRPr="00D94A1F" w:rsidRDefault="00AB443C" w:rsidP="008252AF">
            <w:r>
              <w:t>J</w:t>
            </w:r>
            <w:r w:rsidRPr="00D94A1F">
              <w:t>ednatel</w:t>
            </w:r>
          </w:p>
        </w:tc>
        <w:tc>
          <w:tcPr>
            <w:tcW w:w="3257" w:type="dxa"/>
            <w:gridSpan w:val="2"/>
            <w:vAlign w:val="center"/>
          </w:tcPr>
          <w:p w14:paraId="03773BDB" w14:textId="77777777" w:rsidR="00AB443C" w:rsidRPr="00D94A1F" w:rsidRDefault="00AB443C" w:rsidP="008252AF">
            <w:pPr>
              <w:rPr>
                <w:bCs/>
              </w:rPr>
            </w:pPr>
            <w:r>
              <w:rPr>
                <w:bCs/>
              </w:rPr>
              <w:t>Dne:</w:t>
            </w:r>
          </w:p>
        </w:tc>
        <w:tc>
          <w:tcPr>
            <w:tcW w:w="4529" w:type="dxa"/>
            <w:gridSpan w:val="2"/>
            <w:vAlign w:val="center"/>
          </w:tcPr>
          <w:p w14:paraId="103FEE58" w14:textId="77777777" w:rsidR="00AB443C" w:rsidRPr="00D94A1F" w:rsidRDefault="00AB443C" w:rsidP="008252AF">
            <w:pPr>
              <w:rPr>
                <w:bCs/>
              </w:rPr>
            </w:pPr>
            <w:r w:rsidRPr="00D94A1F">
              <w:rPr>
                <w:bCs/>
              </w:rPr>
              <w:t>Podpi</w:t>
            </w:r>
            <w:r>
              <w:rPr>
                <w:bCs/>
              </w:rPr>
              <w:t>s</w:t>
            </w:r>
            <w:r w:rsidRPr="00D94A1F">
              <w:rPr>
                <w:bCs/>
              </w:rPr>
              <w:t>:</w:t>
            </w:r>
          </w:p>
        </w:tc>
      </w:tr>
      <w:tr w:rsidR="00AB443C" w:rsidRPr="00D94A1F" w14:paraId="76D00A56" w14:textId="77777777" w:rsidTr="008252AF">
        <w:trPr>
          <w:trHeight w:hRule="exact" w:val="964"/>
        </w:trPr>
        <w:tc>
          <w:tcPr>
            <w:tcW w:w="2279" w:type="dxa"/>
            <w:vAlign w:val="center"/>
          </w:tcPr>
          <w:p w14:paraId="52055D40" w14:textId="77777777" w:rsidR="00AB443C" w:rsidRPr="00D94A1F" w:rsidRDefault="00AB443C" w:rsidP="008252AF"/>
        </w:tc>
        <w:tc>
          <w:tcPr>
            <w:tcW w:w="3257" w:type="dxa"/>
            <w:gridSpan w:val="2"/>
            <w:vAlign w:val="center"/>
          </w:tcPr>
          <w:p w14:paraId="32D73871" w14:textId="77777777" w:rsidR="00AB443C" w:rsidRPr="00D94A1F" w:rsidRDefault="00AB443C" w:rsidP="008252AF">
            <w:pPr>
              <w:jc w:val="center"/>
              <w:rPr>
                <w:bCs/>
              </w:rPr>
            </w:pPr>
          </w:p>
        </w:tc>
        <w:tc>
          <w:tcPr>
            <w:tcW w:w="4529" w:type="dxa"/>
            <w:gridSpan w:val="2"/>
            <w:vAlign w:val="center"/>
          </w:tcPr>
          <w:p w14:paraId="059D18E0" w14:textId="77777777" w:rsidR="00AB443C" w:rsidRPr="00D94A1F" w:rsidRDefault="00AB443C" w:rsidP="008252AF">
            <w:pPr>
              <w:rPr>
                <w:bCs/>
              </w:rPr>
            </w:pPr>
          </w:p>
        </w:tc>
      </w:tr>
    </w:tbl>
    <w:p w14:paraId="1A6089F2" w14:textId="77777777" w:rsidR="00AB443C" w:rsidRDefault="00AB443C" w:rsidP="00AB443C">
      <w:pPr>
        <w:spacing w:after="91" w:line="259" w:lineRule="auto"/>
        <w:jc w:val="center"/>
        <w:rPr>
          <w:b/>
          <w:sz w:val="32"/>
        </w:rPr>
      </w:pPr>
    </w:p>
    <w:p w14:paraId="76FB0665" w14:textId="77777777" w:rsidR="00AB443C" w:rsidRDefault="00AB443C" w:rsidP="00AB443C">
      <w:pPr>
        <w:spacing w:after="91" w:line="259" w:lineRule="auto"/>
        <w:jc w:val="center"/>
        <w:rPr>
          <w:b/>
          <w:sz w:val="32"/>
        </w:rPr>
      </w:pPr>
    </w:p>
    <w:p w14:paraId="0996932F" w14:textId="0498DA4A" w:rsidR="00AB443C" w:rsidRDefault="00AB443C" w:rsidP="00AB443C">
      <w:pPr>
        <w:spacing w:after="91" w:line="259" w:lineRule="auto"/>
        <w:jc w:val="center"/>
      </w:pPr>
      <w:r>
        <w:rPr>
          <w:b/>
          <w:sz w:val="32"/>
        </w:rPr>
        <w:lastRenderedPageBreak/>
        <w:t>Směrnice pro výkon fyzické ostrahy</w:t>
      </w:r>
      <w:r>
        <w:rPr>
          <w:sz w:val="28"/>
        </w:rPr>
        <w:t xml:space="preserve">  </w:t>
      </w:r>
    </w:p>
    <w:p w14:paraId="7099392E" w14:textId="77777777" w:rsidR="00AB443C" w:rsidRDefault="00AB443C" w:rsidP="00AB443C">
      <w:pPr>
        <w:spacing w:after="163" w:line="259" w:lineRule="auto"/>
        <w:jc w:val="center"/>
      </w:pPr>
      <w:r>
        <w:rPr>
          <w:sz w:val="28"/>
        </w:rPr>
        <w:t xml:space="preserve">v objektu  </w:t>
      </w:r>
    </w:p>
    <w:p w14:paraId="41338203" w14:textId="77777777" w:rsidR="00AB443C" w:rsidRDefault="00AB443C" w:rsidP="00AB443C">
      <w:pPr>
        <w:spacing w:after="141" w:line="259" w:lineRule="auto"/>
        <w:ind w:left="74"/>
      </w:pPr>
      <w:r>
        <w:rPr>
          <w:b/>
        </w:rPr>
        <w:t xml:space="preserve"> </w:t>
      </w:r>
      <w:r>
        <w:rPr>
          <w:b/>
        </w:rPr>
        <w:tab/>
      </w:r>
      <w:r>
        <w:rPr>
          <w:b/>
        </w:rPr>
        <w:tab/>
      </w:r>
      <w:r w:rsidRPr="00307F72">
        <w:rPr>
          <w:b/>
        </w:rPr>
        <w:t>Hlavní budova MMP, Na Poříčí 1554/52, Praha 8 - Florenc</w:t>
      </w:r>
    </w:p>
    <w:p w14:paraId="700F80EF" w14:textId="77777777" w:rsidR="00AB443C" w:rsidRDefault="00AB443C" w:rsidP="00AB443C">
      <w:pPr>
        <w:spacing w:after="172" w:line="259" w:lineRule="auto"/>
      </w:pPr>
      <w:r>
        <w:t xml:space="preserve"> </w:t>
      </w:r>
    </w:p>
    <w:p w14:paraId="1DD2347B" w14:textId="77777777" w:rsidR="00AB443C" w:rsidRPr="00550417" w:rsidRDefault="00AB443C" w:rsidP="00AB443C">
      <w:pPr>
        <w:spacing w:after="144" w:line="259" w:lineRule="auto"/>
        <w:ind w:left="10" w:right="10" w:hanging="10"/>
        <w:jc w:val="center"/>
      </w:pPr>
      <w:r w:rsidRPr="00550417">
        <w:rPr>
          <w:sz w:val="32"/>
        </w:rPr>
        <w:t xml:space="preserve">H L A V A   I. </w:t>
      </w:r>
    </w:p>
    <w:p w14:paraId="24341CA4" w14:textId="77777777" w:rsidR="00AB443C" w:rsidRPr="00550417" w:rsidRDefault="00AB443C" w:rsidP="00AB443C">
      <w:pPr>
        <w:spacing w:after="144" w:line="259" w:lineRule="auto"/>
        <w:ind w:left="10" w:right="8" w:hanging="10"/>
        <w:jc w:val="center"/>
      </w:pPr>
      <w:r w:rsidRPr="00550417">
        <w:rPr>
          <w:sz w:val="32"/>
        </w:rPr>
        <w:t xml:space="preserve"> Úvodní ustanovení </w:t>
      </w:r>
    </w:p>
    <w:p w14:paraId="7E3B7DC4" w14:textId="77777777" w:rsidR="00AB443C" w:rsidRPr="00550417" w:rsidRDefault="00AB443C" w:rsidP="00AB443C">
      <w:pPr>
        <w:spacing w:after="223" w:line="259" w:lineRule="auto"/>
        <w:ind w:left="10" w:hanging="10"/>
        <w:jc w:val="center"/>
      </w:pPr>
      <w:r w:rsidRPr="00550417">
        <w:t xml:space="preserve"> čl. l </w:t>
      </w:r>
    </w:p>
    <w:p w14:paraId="4B54BF44" w14:textId="77777777" w:rsidR="00AB443C" w:rsidRPr="00550417" w:rsidRDefault="00AB443C" w:rsidP="00AB443C">
      <w:pPr>
        <w:spacing w:after="88"/>
        <w:ind w:left="-15"/>
      </w:pPr>
      <w:r w:rsidRPr="00550417">
        <w:t xml:space="preserve">Směrnice pro výkon fyzické ostrahy (dále jen „Směrnice“) vymezuje povinnosti bezpečnostních pracovníků při ostraze objektu muzea na adrese </w:t>
      </w:r>
      <w:r>
        <w:t>Na Poříčí 1554/52, Praha 8 Florenc</w:t>
      </w:r>
      <w:r w:rsidRPr="00550417">
        <w:t xml:space="preserve">, představovaného </w:t>
      </w:r>
      <w:r>
        <w:t>rozsáhlou budovou</w:t>
      </w:r>
      <w:r w:rsidRPr="00550417">
        <w:t xml:space="preserve"> a </w:t>
      </w:r>
      <w:r>
        <w:t xml:space="preserve">dočasným </w:t>
      </w:r>
      <w:r w:rsidRPr="00550417">
        <w:t>oplocen</w:t>
      </w:r>
      <w:r>
        <w:t>ím</w:t>
      </w:r>
      <w:r w:rsidRPr="00550417">
        <w:t xml:space="preserve"> dvorem s jedním vjezdem pro vozidla. Objekt je napojen na PCO Městské policie hl. m. Prahy a je trvale napojen na PCO Hasičského záchranného sboru hl. m. Prahy (dále jen HZS hl. m. Prahy). </w:t>
      </w:r>
      <w:r>
        <w:t>Objekt</w:t>
      </w:r>
      <w:r w:rsidRPr="00550417">
        <w:t xml:space="preserve"> je zabezpečen EZS, EPS, CCTV a u v</w:t>
      </w:r>
      <w:r>
        <w:t>jezdu je instalovaný vysouvací sloupek ovládaný ze strážnice</w:t>
      </w:r>
      <w:r w:rsidRPr="00550417">
        <w:t xml:space="preserve">. „Směrnice“ nemůže postihnout bezpečnostní praxi v celém rozsahu. Situace, které nejsou „Směrnicí“ upraveny, řeší bezpečnostní pracovníci v duchu níže popsaných ustanovení. </w:t>
      </w:r>
    </w:p>
    <w:p w14:paraId="0D3A5F4F" w14:textId="77777777" w:rsidR="00AB443C" w:rsidRPr="00550417" w:rsidRDefault="00AB443C" w:rsidP="00AB443C">
      <w:pPr>
        <w:spacing w:after="172" w:line="259" w:lineRule="auto"/>
      </w:pPr>
      <w:r w:rsidRPr="00550417">
        <w:t xml:space="preserve"> </w:t>
      </w:r>
    </w:p>
    <w:p w14:paraId="136717BE" w14:textId="77777777" w:rsidR="00AB443C" w:rsidRPr="00550417" w:rsidRDefault="00AB443C" w:rsidP="00AB443C">
      <w:pPr>
        <w:spacing w:after="144" w:line="259" w:lineRule="auto"/>
        <w:ind w:left="10" w:right="10" w:hanging="10"/>
        <w:jc w:val="center"/>
      </w:pPr>
      <w:r w:rsidRPr="00550417">
        <w:rPr>
          <w:sz w:val="32"/>
        </w:rPr>
        <w:t xml:space="preserve"> H L A V A   II. </w:t>
      </w:r>
    </w:p>
    <w:p w14:paraId="750696C8" w14:textId="77777777" w:rsidR="00AB443C" w:rsidRPr="00550417" w:rsidRDefault="00AB443C" w:rsidP="00AB443C">
      <w:pPr>
        <w:spacing w:after="144" w:line="259" w:lineRule="auto"/>
        <w:ind w:left="10" w:right="6" w:hanging="10"/>
        <w:jc w:val="center"/>
      </w:pPr>
      <w:r w:rsidRPr="00550417">
        <w:rPr>
          <w:sz w:val="32"/>
        </w:rPr>
        <w:t xml:space="preserve"> Základní ustanovení </w:t>
      </w:r>
    </w:p>
    <w:p w14:paraId="18D370CB" w14:textId="77777777" w:rsidR="00AB443C" w:rsidRPr="00550417" w:rsidRDefault="00AB443C" w:rsidP="00AB443C">
      <w:pPr>
        <w:spacing w:after="223" w:line="259" w:lineRule="auto"/>
        <w:ind w:left="10" w:right="6" w:hanging="10"/>
        <w:jc w:val="center"/>
      </w:pPr>
      <w:r w:rsidRPr="00550417">
        <w:t xml:space="preserve"> čl. 1 </w:t>
      </w:r>
    </w:p>
    <w:p w14:paraId="029AD239" w14:textId="77777777" w:rsidR="00AB443C" w:rsidRPr="00550417" w:rsidRDefault="00AB443C" w:rsidP="00AB443C">
      <w:pPr>
        <w:pStyle w:val="Nadpis1"/>
        <w:rPr>
          <w:color w:val="auto"/>
        </w:rPr>
      </w:pPr>
      <w:r w:rsidRPr="00550417">
        <w:rPr>
          <w:color w:val="auto"/>
        </w:rPr>
        <w:t xml:space="preserve"> </w:t>
      </w:r>
      <w:r w:rsidRPr="000D5226">
        <w:rPr>
          <w:color w:val="auto"/>
        </w:rPr>
        <w:t xml:space="preserve">Vymezení pojmů </w:t>
      </w:r>
    </w:p>
    <w:p w14:paraId="087F8A36" w14:textId="77777777" w:rsidR="00AB443C" w:rsidRPr="00550417" w:rsidRDefault="00AB443C" w:rsidP="00AB443C">
      <w:pPr>
        <w:numPr>
          <w:ilvl w:val="0"/>
          <w:numId w:val="6"/>
        </w:numPr>
        <w:spacing w:after="126" w:line="341" w:lineRule="auto"/>
        <w:ind w:hanging="351"/>
        <w:jc w:val="both"/>
      </w:pPr>
      <w:r w:rsidRPr="00550417">
        <w:rPr>
          <w:b/>
        </w:rPr>
        <w:t xml:space="preserve">Objektem </w:t>
      </w:r>
      <w:r w:rsidRPr="00550417">
        <w:t>je budov</w:t>
      </w:r>
      <w:r>
        <w:t>a</w:t>
      </w:r>
      <w:r w:rsidRPr="00550417">
        <w:t xml:space="preserve"> nacházejících se na uvedené adrese, kter</w:t>
      </w:r>
      <w:r>
        <w:t>ého</w:t>
      </w:r>
      <w:r w:rsidRPr="00550417">
        <w:t xml:space="preserve"> se týká střežení, tj. plocha oploceného dvora</w:t>
      </w:r>
      <w:r>
        <w:t xml:space="preserve"> a samotná</w:t>
      </w:r>
      <w:r w:rsidRPr="00550417">
        <w:t xml:space="preserve"> budov</w:t>
      </w:r>
      <w:r>
        <w:t>a</w:t>
      </w:r>
      <w:r w:rsidRPr="00550417">
        <w:t xml:space="preserve">. </w:t>
      </w:r>
    </w:p>
    <w:p w14:paraId="1FE5E142" w14:textId="77777777" w:rsidR="00AB443C" w:rsidRPr="00550417" w:rsidRDefault="00AB443C" w:rsidP="00AB443C">
      <w:pPr>
        <w:numPr>
          <w:ilvl w:val="0"/>
          <w:numId w:val="6"/>
        </w:numPr>
        <w:spacing w:after="126" w:line="341" w:lineRule="auto"/>
        <w:ind w:hanging="351"/>
        <w:jc w:val="both"/>
      </w:pPr>
      <w:r w:rsidRPr="00550417">
        <w:rPr>
          <w:b/>
        </w:rPr>
        <w:t xml:space="preserve">Mimořádná událost (MU) </w:t>
      </w:r>
      <w:r w:rsidRPr="00550417">
        <w:t xml:space="preserve">je jakýkoliv jev, jehož podstatou je ohrožení života, zdraví, osob v objektu, ohrožení majetku zadavatele služby. </w:t>
      </w:r>
    </w:p>
    <w:p w14:paraId="50FF6ED1" w14:textId="77777777" w:rsidR="00AB443C" w:rsidRPr="00550417" w:rsidRDefault="00AB443C" w:rsidP="00AB443C">
      <w:pPr>
        <w:numPr>
          <w:ilvl w:val="0"/>
          <w:numId w:val="6"/>
        </w:numPr>
        <w:spacing w:after="852" w:line="341" w:lineRule="auto"/>
        <w:ind w:hanging="351"/>
        <w:jc w:val="both"/>
      </w:pPr>
      <w:r w:rsidRPr="00550417">
        <w:rPr>
          <w:b/>
        </w:rPr>
        <w:t>Oprávněná osoba</w:t>
      </w:r>
      <w:r w:rsidRPr="00550417">
        <w:t xml:space="preserve"> je ta, která má oprávnění od ředitel</w:t>
      </w:r>
      <w:r>
        <w:t>e</w:t>
      </w:r>
      <w:r w:rsidRPr="00550417">
        <w:t xml:space="preserve"> Muzea hl. m. Prahy schvalovat a upravovat směrnice pro výkon služby, kontrolovat výkon služby a </w:t>
      </w:r>
    </w:p>
    <w:p w14:paraId="724B2E50" w14:textId="77777777" w:rsidR="00AB443C" w:rsidRPr="00550417" w:rsidRDefault="00AB443C" w:rsidP="00AB443C">
      <w:pPr>
        <w:spacing w:after="0" w:line="259" w:lineRule="auto"/>
      </w:pPr>
      <w:r w:rsidRPr="00550417">
        <w:rPr>
          <w:rFonts w:ascii="Times New Roman" w:eastAsia="Times New Roman" w:hAnsi="Times New Roman" w:cs="Times New Roman"/>
          <w:sz w:val="20"/>
        </w:rPr>
        <w:t xml:space="preserve">                                                                                                                                                                              -  - </w:t>
      </w:r>
    </w:p>
    <w:p w14:paraId="493CA840" w14:textId="77777777" w:rsidR="00AB443C" w:rsidRPr="00550417" w:rsidRDefault="00AB443C" w:rsidP="00AB443C">
      <w:pPr>
        <w:ind w:left="360"/>
      </w:pPr>
      <w:r w:rsidRPr="00550417">
        <w:t xml:space="preserve">vydávat organizační pokyny a povolení týkající se povinností bezpečnostních pracovníků střeženého objektu.  </w:t>
      </w:r>
    </w:p>
    <w:p w14:paraId="370F7C63" w14:textId="77777777" w:rsidR="00AB443C" w:rsidRPr="00550417" w:rsidRDefault="00AB443C" w:rsidP="00AB443C">
      <w:pPr>
        <w:numPr>
          <w:ilvl w:val="0"/>
          <w:numId w:val="6"/>
        </w:numPr>
        <w:spacing w:after="126" w:line="341" w:lineRule="auto"/>
        <w:ind w:hanging="351"/>
        <w:jc w:val="both"/>
      </w:pPr>
      <w:r w:rsidRPr="006815D3">
        <w:rPr>
          <w:b/>
        </w:rPr>
        <w:t xml:space="preserve">Povolaná osoba </w:t>
      </w:r>
      <w:r w:rsidRPr="006815D3">
        <w:t xml:space="preserve">je ta, která má do objektu (ve stanoveném čase) povolen vstup a </w:t>
      </w:r>
      <w:r w:rsidRPr="00550417">
        <w:t xml:space="preserve">je na seznamu povolaných osob, jsou to zejména zaměstnanci muzea a externí pracovníci muzea na objektu, osoby servisních firem a smluvně spolupracujících firem, které provádí servis zařízení, údržbu a </w:t>
      </w:r>
      <w:r w:rsidRPr="00550417">
        <w:lastRenderedPageBreak/>
        <w:t xml:space="preserve">instalaci nových expozic. Zaměstnanci partnerských smluvních firem jsou předem ohlášeni a pohybují se v doprovodu zaměstnance muzea, ale v případě havárie nebo jiného nouzového stavu se mohou dostavit neohlášeně. Musí však prokázat příslušnost k firmě, udat důvod návštěvy a jejich vstup je registrován ostrahou, která o nouzové situaci vyrozumí vedoucí zaměstnance objektu. Zaměstnanci firem budujících nové expozice nebo stavebních firem v prostorech firmě k tomuto účelu předaných jsou povolané osoby. Zhotovitel expozice je povinen dodat seznam svých zaměstnanců odpovědné osobě určené muzeem, která jej předá ostraze.  </w:t>
      </w:r>
    </w:p>
    <w:p w14:paraId="6823B356" w14:textId="77777777" w:rsidR="00AB443C" w:rsidRPr="00550417" w:rsidRDefault="00AB443C" w:rsidP="00AB443C">
      <w:pPr>
        <w:numPr>
          <w:ilvl w:val="0"/>
          <w:numId w:val="6"/>
        </w:numPr>
        <w:spacing w:after="126" w:line="341" w:lineRule="auto"/>
        <w:ind w:hanging="351"/>
        <w:jc w:val="both"/>
      </w:pPr>
      <w:r w:rsidRPr="00550417">
        <w:rPr>
          <w:b/>
        </w:rPr>
        <w:t xml:space="preserve">Návštěvník </w:t>
      </w:r>
      <w:r w:rsidRPr="00550417">
        <w:t xml:space="preserve">je osoba, která přišla za účelem prohlídky muzejních sbírek, ubytování v hotelovém objektu, k obchodnímu či jinému jednání, povolená návštěva. </w:t>
      </w:r>
    </w:p>
    <w:p w14:paraId="3CA3CE1F" w14:textId="77777777" w:rsidR="00AB443C" w:rsidRPr="00550417" w:rsidRDefault="00AB443C" w:rsidP="00AB443C">
      <w:pPr>
        <w:numPr>
          <w:ilvl w:val="0"/>
          <w:numId w:val="6"/>
        </w:numPr>
        <w:spacing w:after="126" w:line="341" w:lineRule="auto"/>
        <w:ind w:hanging="351"/>
        <w:jc w:val="both"/>
      </w:pPr>
      <w:r w:rsidRPr="00550417">
        <w:rPr>
          <w:b/>
        </w:rPr>
        <w:t xml:space="preserve">Nepovolaná osoba </w:t>
      </w:r>
      <w:r w:rsidRPr="00550417">
        <w:t xml:space="preserve">je ta, která se dožaduje vstupu do objektu mimo pracovní dobu, není osobou ohlášenou, není zaměstnancem partnerské servisní ani stavební firmy a důvody jejího vstupu jsou nejasné a podezřelé, zdržuje se v objektu po pracovní době bez povolení. </w:t>
      </w:r>
    </w:p>
    <w:p w14:paraId="732759F8" w14:textId="77777777" w:rsidR="00AB443C" w:rsidRPr="00550417" w:rsidRDefault="00AB443C" w:rsidP="00AB443C">
      <w:pPr>
        <w:numPr>
          <w:ilvl w:val="0"/>
          <w:numId w:val="6"/>
        </w:numPr>
        <w:spacing w:after="126" w:line="341" w:lineRule="auto"/>
        <w:ind w:hanging="351"/>
        <w:jc w:val="both"/>
      </w:pPr>
      <w:r w:rsidRPr="00550417">
        <w:rPr>
          <w:b/>
        </w:rPr>
        <w:t xml:space="preserve">Podezřelá osoba </w:t>
      </w:r>
      <w:r w:rsidRPr="00550417">
        <w:t xml:space="preserve">je ta, která se zdržuje na přístupech k objektu, zkoumá jej, monitoruje pohyb zaměstnanců, chystá se do něj proniknout, zjevně vyhledává prostory jinak cizími osobami nenavštěvované. </w:t>
      </w:r>
    </w:p>
    <w:p w14:paraId="47B36FB6" w14:textId="77777777" w:rsidR="00AB443C" w:rsidRPr="008A5760" w:rsidRDefault="00AB443C" w:rsidP="00AB443C">
      <w:pPr>
        <w:numPr>
          <w:ilvl w:val="0"/>
          <w:numId w:val="6"/>
        </w:numPr>
        <w:spacing w:after="89" w:line="341" w:lineRule="auto"/>
        <w:ind w:hanging="351"/>
        <w:jc w:val="both"/>
      </w:pPr>
      <w:r w:rsidRPr="00550417">
        <w:rPr>
          <w:b/>
        </w:rPr>
        <w:t xml:space="preserve">Provinilá osoba </w:t>
      </w:r>
      <w:r w:rsidRPr="00550417">
        <w:t>je ta, která neoprávněně pronikla do objektu, napadá povolané osoby nebo návštěvníky, bezpečnostní pracovníky, ničí, zcizuje majetek objektu, páchá v něm trestnou činnost. Její jednání nese znaky skutkové podstaty trestného činu.</w:t>
      </w:r>
    </w:p>
    <w:p w14:paraId="49D17341" w14:textId="77777777" w:rsidR="00AB443C" w:rsidRPr="00550417" w:rsidRDefault="00AB443C" w:rsidP="00AB443C">
      <w:pPr>
        <w:spacing w:after="144" w:line="259" w:lineRule="auto"/>
        <w:ind w:left="10" w:right="8" w:hanging="10"/>
        <w:jc w:val="center"/>
        <w:rPr>
          <w:sz w:val="32"/>
        </w:rPr>
      </w:pPr>
    </w:p>
    <w:p w14:paraId="033F722A" w14:textId="77777777" w:rsidR="00AB443C" w:rsidRPr="00550417" w:rsidRDefault="00AB443C" w:rsidP="00AB443C">
      <w:pPr>
        <w:spacing w:after="144" w:line="259" w:lineRule="auto"/>
        <w:ind w:left="10" w:right="8" w:hanging="10"/>
        <w:jc w:val="center"/>
      </w:pPr>
      <w:r w:rsidRPr="00550417">
        <w:rPr>
          <w:sz w:val="32"/>
        </w:rPr>
        <w:t xml:space="preserve"> H L A V A   III. </w:t>
      </w:r>
    </w:p>
    <w:p w14:paraId="340B57CD" w14:textId="77777777" w:rsidR="00AB443C" w:rsidRPr="00550417" w:rsidRDefault="00AB443C" w:rsidP="00AB443C">
      <w:pPr>
        <w:spacing w:after="144" w:line="259" w:lineRule="auto"/>
        <w:ind w:left="10" w:right="9" w:hanging="10"/>
        <w:jc w:val="center"/>
      </w:pPr>
      <w:r w:rsidRPr="00550417">
        <w:rPr>
          <w:sz w:val="32"/>
        </w:rPr>
        <w:t xml:space="preserve"> Organizace výkonu služby </w:t>
      </w:r>
    </w:p>
    <w:p w14:paraId="32342333" w14:textId="77777777" w:rsidR="00AB443C" w:rsidRPr="00550417" w:rsidRDefault="00AB443C" w:rsidP="00AB443C">
      <w:pPr>
        <w:spacing w:after="223" w:line="259" w:lineRule="auto"/>
        <w:ind w:left="10" w:right="6" w:hanging="10"/>
        <w:jc w:val="center"/>
      </w:pPr>
      <w:r w:rsidRPr="00550417">
        <w:t xml:space="preserve"> čl. 1 </w:t>
      </w:r>
    </w:p>
    <w:p w14:paraId="15373033" w14:textId="77777777" w:rsidR="00AB443C" w:rsidRPr="00550417" w:rsidRDefault="00AB443C" w:rsidP="00AB443C">
      <w:pPr>
        <w:pStyle w:val="Nadpis1"/>
        <w:rPr>
          <w:color w:val="auto"/>
        </w:rPr>
      </w:pPr>
      <w:r w:rsidRPr="00550417">
        <w:rPr>
          <w:color w:val="auto"/>
        </w:rPr>
        <w:t xml:space="preserve"> Základní povinnosti </w:t>
      </w:r>
    </w:p>
    <w:p w14:paraId="0140D1BF" w14:textId="77777777" w:rsidR="00AB443C" w:rsidRPr="00550417" w:rsidRDefault="00AB443C" w:rsidP="00AB443C">
      <w:pPr>
        <w:numPr>
          <w:ilvl w:val="0"/>
          <w:numId w:val="7"/>
        </w:numPr>
        <w:spacing w:after="104" w:line="259" w:lineRule="auto"/>
        <w:ind w:hanging="370"/>
        <w:jc w:val="both"/>
      </w:pPr>
      <w:r w:rsidRPr="00550417">
        <w:t xml:space="preserve">Bezpečnostní pracovníci (dále jen BP) vykonávají službu ve služební uniformě  </w:t>
      </w:r>
    </w:p>
    <w:p w14:paraId="2EBB4F39" w14:textId="77777777" w:rsidR="00AB443C" w:rsidRPr="00550417" w:rsidRDefault="00AB443C" w:rsidP="00AB443C">
      <w:pPr>
        <w:spacing w:after="0" w:line="259" w:lineRule="auto"/>
        <w:ind w:right="10"/>
        <w:jc w:val="right"/>
      </w:pPr>
      <w:r w:rsidRPr="00550417">
        <w:t xml:space="preserve">(agenturním stejnokroji) s jasně viditelným logem bezpečnostní agentury (dále jen </w:t>
      </w:r>
    </w:p>
    <w:p w14:paraId="62DB1872" w14:textId="77777777" w:rsidR="00AB443C" w:rsidRPr="00550417" w:rsidRDefault="00AB443C" w:rsidP="00AB443C">
      <w:pPr>
        <w:ind w:left="420"/>
      </w:pPr>
      <w:r w:rsidRPr="00550417">
        <w:t xml:space="preserve">BA) a průkazem příslušníka BA, s předepsanou výzbrojí a výstrojí. Stejnokroj musí být čistý a řádně udržovaný. </w:t>
      </w:r>
    </w:p>
    <w:p w14:paraId="0A45B17C" w14:textId="77777777" w:rsidR="00AB443C" w:rsidRPr="00550417" w:rsidRDefault="00AB443C" w:rsidP="00AB443C">
      <w:pPr>
        <w:numPr>
          <w:ilvl w:val="0"/>
          <w:numId w:val="7"/>
        </w:numPr>
        <w:spacing w:after="126" w:line="341" w:lineRule="auto"/>
        <w:ind w:hanging="370"/>
        <w:jc w:val="both"/>
      </w:pPr>
      <w:r w:rsidRPr="00550417">
        <w:t xml:space="preserve">BP má povinnost si před nástupem služby na objekt, ve kterém ještě nevykonával službu prostudovat směrnice pro výkon služby a poté na poslední straně zaznamenat do tabulky „seznámen“ datum seznámení, svoje jméno a podpis. V případě, že na tomto objektu již sloužil, je povinen se seznámit pouze s vedenou služební dokumentací, zejména se zápisy v Knize služeb a Knize vzkazů. Tyto úkony jsou neopomenutelné a jsou nedílnou součástí přípravy k výkonu služby.  </w:t>
      </w:r>
    </w:p>
    <w:p w14:paraId="2EB69899" w14:textId="77777777" w:rsidR="00AB443C" w:rsidRPr="00550417" w:rsidRDefault="00AB443C" w:rsidP="00AB443C">
      <w:pPr>
        <w:numPr>
          <w:ilvl w:val="0"/>
          <w:numId w:val="7"/>
        </w:numPr>
        <w:spacing w:after="126" w:line="341" w:lineRule="auto"/>
        <w:ind w:hanging="370"/>
        <w:jc w:val="both"/>
      </w:pPr>
      <w:r w:rsidRPr="00550417">
        <w:lastRenderedPageBreak/>
        <w:t xml:space="preserve">Před nástupem a v průběhu služby je bezpečnostním pracovníkům zakázáno požívat alkoholické nápoje či jiné látky snižující jejich schopnost jednání. Jsou povinni do služby nastoupit řádně upravení, odpočatí a zdraví. V průběhu služby je jim zakázáno věnovat se činnostem rozptylujícím jejich pozornost. Do objektu nesmí zvát soukromé návštěvy. BP nesmí v místě ostrahy používat soukromé el. přístroje (vařič, lampičku, přímotopy apod.). </w:t>
      </w:r>
    </w:p>
    <w:p w14:paraId="2E08E20D" w14:textId="77777777" w:rsidR="00AB443C" w:rsidRPr="00550417" w:rsidRDefault="00AB443C" w:rsidP="00AB443C">
      <w:pPr>
        <w:numPr>
          <w:ilvl w:val="0"/>
          <w:numId w:val="7"/>
        </w:numPr>
        <w:spacing w:after="126" w:line="341" w:lineRule="auto"/>
        <w:ind w:hanging="370"/>
        <w:jc w:val="both"/>
      </w:pPr>
      <w:r w:rsidRPr="00550417">
        <w:t xml:space="preserve">Při přebírání služby provede BP kontrolní obhlídku střeženého objektu, seznámí se se zjištěnými závadami, úkoly a vzkazy odpovědných osob. </w:t>
      </w:r>
    </w:p>
    <w:p w14:paraId="25D4D69B" w14:textId="77777777" w:rsidR="00AB443C" w:rsidRPr="00550417" w:rsidRDefault="00AB443C" w:rsidP="00AB443C">
      <w:pPr>
        <w:numPr>
          <w:ilvl w:val="0"/>
          <w:numId w:val="7"/>
        </w:numPr>
        <w:spacing w:after="126" w:line="341" w:lineRule="auto"/>
        <w:ind w:hanging="370"/>
        <w:jc w:val="both"/>
      </w:pPr>
      <w:r w:rsidRPr="00550417">
        <w:t xml:space="preserve">Při přebírání služby zkontroluje nově nastupující směna inventář stanoviště s hlavním důrazem na klíčové hospodářství, funkčnost bezpečnostních systémů a uvede stav v zápise o převzetí služby. Zjištěné závady na technických prvcích střežení hlásí neprodleně manažerovi objektu BA a vedoucímu oddělení bezpečnosti muzea. </w:t>
      </w:r>
    </w:p>
    <w:p w14:paraId="7139AF87" w14:textId="77777777" w:rsidR="00AB443C" w:rsidRPr="00550417" w:rsidRDefault="00AB443C" w:rsidP="00AB443C">
      <w:pPr>
        <w:numPr>
          <w:ilvl w:val="0"/>
          <w:numId w:val="7"/>
        </w:numPr>
        <w:spacing w:after="126" w:line="341" w:lineRule="auto"/>
        <w:ind w:hanging="370"/>
        <w:jc w:val="both"/>
      </w:pPr>
      <w:r w:rsidRPr="00550417">
        <w:t xml:space="preserve">Parkovat s vlastními auty uvnitř střeženého objektu lze pouze na označeném parkovišti nebo s povolením oprávněné osoby (správce areálu, manažerka areálu). </w:t>
      </w:r>
    </w:p>
    <w:p w14:paraId="4D0FC939" w14:textId="77777777" w:rsidR="00AB443C" w:rsidRPr="00550417" w:rsidRDefault="00AB443C" w:rsidP="00AB443C">
      <w:pPr>
        <w:numPr>
          <w:ilvl w:val="0"/>
          <w:numId w:val="7"/>
        </w:numPr>
        <w:spacing w:after="126" w:line="341" w:lineRule="auto"/>
        <w:ind w:hanging="370"/>
        <w:jc w:val="both"/>
      </w:pPr>
      <w:r w:rsidRPr="00550417">
        <w:t xml:space="preserve">BP jsou povinni zachovávat mlčenlivost o všech skutečnostech (zájmech), o nichž se dozví při výkonu služby, včetně obsluhy a fungování technických prvků střežení. </w:t>
      </w:r>
    </w:p>
    <w:p w14:paraId="71A78138" w14:textId="65347F76" w:rsidR="00AB443C" w:rsidRPr="00550417" w:rsidRDefault="00AB443C" w:rsidP="00AB443C">
      <w:pPr>
        <w:numPr>
          <w:ilvl w:val="0"/>
          <w:numId w:val="7"/>
        </w:numPr>
        <w:spacing w:after="126" w:line="341" w:lineRule="auto"/>
        <w:ind w:hanging="370"/>
        <w:jc w:val="both"/>
      </w:pPr>
      <w:r w:rsidRPr="00550417">
        <w:t xml:space="preserve">Nástup, ukončení služby, vznik mimořádné události BP telefonicky hlásí pracovníkovi stálé služby </w:t>
      </w:r>
      <w:r w:rsidRPr="00AB443C">
        <w:t xml:space="preserve">BA (tel:). </w:t>
      </w:r>
    </w:p>
    <w:p w14:paraId="421548AA" w14:textId="77777777" w:rsidR="00AB443C" w:rsidRPr="00550417" w:rsidRDefault="00AB443C" w:rsidP="00AB443C">
      <w:pPr>
        <w:numPr>
          <w:ilvl w:val="0"/>
          <w:numId w:val="7"/>
        </w:numPr>
        <w:spacing w:after="126" w:line="341" w:lineRule="auto"/>
        <w:ind w:hanging="370"/>
        <w:jc w:val="both"/>
      </w:pPr>
      <w:r w:rsidRPr="00550417">
        <w:t xml:space="preserve">BP musí umět obsluhovat EZS, EPS a CCTV podle předaných návodů, znát uzávěry vody, plynu a elektrické energie, znát dokumentaci požární ochrany objektů a plnit povinnosti ohlašovny požárů. </w:t>
      </w:r>
      <w:r>
        <w:t xml:space="preserve">Být schopen řešit s odpovědnými osobami a techniky závady na systémech v budově. </w:t>
      </w:r>
      <w:r w:rsidRPr="00550417">
        <w:t xml:space="preserve">Řádně vést evidenci klíčů, mít o nich přehled a mít přehled o jejich zapůjčení oprávněným osobám. </w:t>
      </w:r>
    </w:p>
    <w:p w14:paraId="45917D65" w14:textId="2A0AD0CC" w:rsidR="00AB443C" w:rsidRPr="00B4170A" w:rsidRDefault="00AB443C" w:rsidP="00AB443C">
      <w:pPr>
        <w:numPr>
          <w:ilvl w:val="0"/>
          <w:numId w:val="7"/>
        </w:numPr>
        <w:spacing w:after="126" w:line="341" w:lineRule="auto"/>
        <w:ind w:hanging="370"/>
        <w:jc w:val="both"/>
      </w:pPr>
      <w:r w:rsidRPr="00550417">
        <w:t xml:space="preserve">Telefonní přístroje smí BP používat zásadně jen ke služebním hovorům (ve standardních situacích 2x za den) a o provedených hovorech jsou BP povinni provést zápis. V případě použití tel. přístroje ve výjimečném případě z jiných důvodů musí BP uvést volané číslo a důvod. V případě uskutečněných soukromých </w:t>
      </w:r>
      <w:r w:rsidRPr="00B4170A">
        <w:t xml:space="preserve">hovorů uhradí tyto BP Muzeu hl. m. Prahy. Do místnosti ostrahy (vrátnice – Hlavní budova) je tel.: </w:t>
      </w:r>
    </w:p>
    <w:p w14:paraId="79846B26" w14:textId="77777777" w:rsidR="00AB443C" w:rsidRPr="00550417" w:rsidRDefault="00AB443C" w:rsidP="00AB443C">
      <w:pPr>
        <w:numPr>
          <w:ilvl w:val="0"/>
          <w:numId w:val="7"/>
        </w:numPr>
        <w:spacing w:after="126" w:line="341" w:lineRule="auto"/>
        <w:ind w:hanging="370"/>
        <w:jc w:val="both"/>
      </w:pPr>
      <w:r w:rsidRPr="00550417">
        <w:t xml:space="preserve">BP je povinen mít svěřené klíče od objektu, nutné pro výkon služby, trvale u sebe a nikomu je nepůjčovat. </w:t>
      </w:r>
    </w:p>
    <w:p w14:paraId="680F7A60" w14:textId="77777777" w:rsidR="00AB443C" w:rsidRPr="00550417" w:rsidRDefault="00AB443C" w:rsidP="00AB443C">
      <w:pPr>
        <w:numPr>
          <w:ilvl w:val="0"/>
          <w:numId w:val="7"/>
        </w:numPr>
        <w:spacing w:after="213" w:line="259" w:lineRule="auto"/>
        <w:ind w:hanging="370"/>
        <w:jc w:val="both"/>
      </w:pPr>
      <w:r w:rsidRPr="00550417">
        <w:t xml:space="preserve">Na pracoviště BP mají vstup pouze příslušníci ostrahy a oprávněné kontrolní orgány.   </w:t>
      </w:r>
    </w:p>
    <w:p w14:paraId="34D6B288" w14:textId="77777777" w:rsidR="00AB443C" w:rsidRPr="00550417" w:rsidRDefault="00AB443C" w:rsidP="00AB443C">
      <w:pPr>
        <w:numPr>
          <w:ilvl w:val="0"/>
          <w:numId w:val="7"/>
        </w:numPr>
        <w:spacing w:after="0" w:line="259" w:lineRule="auto"/>
        <w:ind w:hanging="370"/>
        <w:jc w:val="both"/>
      </w:pPr>
      <w:r w:rsidRPr="00550417">
        <w:t xml:space="preserve">BP musí znát osoby oprávněné ze strany Muzea hl. m. Prahy kontrolovat výkon služby a vydávat organizační pokyny a povolení: </w:t>
      </w:r>
    </w:p>
    <w:p w14:paraId="2B8BD656" w14:textId="77777777" w:rsidR="00AB443C" w:rsidRPr="00550417" w:rsidRDefault="00AB443C" w:rsidP="00AB443C">
      <w:pPr>
        <w:spacing w:after="0" w:line="259" w:lineRule="auto"/>
        <w:ind w:left="370"/>
      </w:pPr>
    </w:p>
    <w:tbl>
      <w:tblPr>
        <w:tblStyle w:val="TableGrid"/>
        <w:tblW w:w="7335" w:type="dxa"/>
        <w:tblInd w:w="0" w:type="dxa"/>
        <w:tblCellMar>
          <w:top w:w="19" w:type="dxa"/>
        </w:tblCellMar>
        <w:tblLook w:val="04A0" w:firstRow="1" w:lastRow="0" w:firstColumn="1" w:lastColumn="0" w:noHBand="0" w:noVBand="1"/>
      </w:tblPr>
      <w:tblGrid>
        <w:gridCol w:w="5041"/>
        <w:gridCol w:w="2294"/>
      </w:tblGrid>
      <w:tr w:rsidR="00AB443C" w:rsidRPr="00550417" w14:paraId="728D71F2" w14:textId="77777777" w:rsidTr="008252AF">
        <w:trPr>
          <w:trHeight w:val="374"/>
        </w:trPr>
        <w:tc>
          <w:tcPr>
            <w:tcW w:w="5041" w:type="dxa"/>
            <w:tcBorders>
              <w:top w:val="nil"/>
              <w:left w:val="nil"/>
              <w:bottom w:val="nil"/>
              <w:right w:val="nil"/>
            </w:tcBorders>
          </w:tcPr>
          <w:p w14:paraId="2EAA6D4C" w14:textId="623025C7" w:rsidR="00AB443C" w:rsidRPr="00550417" w:rsidRDefault="00AB443C" w:rsidP="008252AF">
            <w:pPr>
              <w:spacing w:line="259" w:lineRule="auto"/>
              <w:ind w:left="343"/>
            </w:pPr>
            <w:r w:rsidRPr="00550417">
              <w:t xml:space="preserve"> vedoucí oddělení bezpečnosti muzea:</w:t>
            </w:r>
          </w:p>
          <w:p w14:paraId="5B2FBE18" w14:textId="7BF8F068" w:rsidR="00AB443C" w:rsidRPr="00550417" w:rsidRDefault="00AB443C" w:rsidP="008252AF">
            <w:pPr>
              <w:spacing w:line="259" w:lineRule="auto"/>
              <w:ind w:left="343"/>
            </w:pPr>
          </w:p>
        </w:tc>
        <w:tc>
          <w:tcPr>
            <w:tcW w:w="2294" w:type="dxa"/>
            <w:tcBorders>
              <w:top w:val="nil"/>
              <w:left w:val="nil"/>
              <w:bottom w:val="nil"/>
              <w:right w:val="nil"/>
            </w:tcBorders>
          </w:tcPr>
          <w:p w14:paraId="519C957B" w14:textId="77777777" w:rsidR="00AB443C" w:rsidRPr="00550417" w:rsidRDefault="00AB443C" w:rsidP="008252AF">
            <w:pPr>
              <w:tabs>
                <w:tab w:val="center" w:pos="2160"/>
              </w:tabs>
              <w:spacing w:line="259" w:lineRule="auto"/>
            </w:pPr>
          </w:p>
          <w:p w14:paraId="7F1F65B3" w14:textId="182BBEDE" w:rsidR="00AB443C" w:rsidRPr="00550417" w:rsidRDefault="00AB443C" w:rsidP="008252AF">
            <w:pPr>
              <w:tabs>
                <w:tab w:val="center" w:pos="2160"/>
              </w:tabs>
              <w:spacing w:line="259" w:lineRule="auto"/>
            </w:pPr>
            <w:r w:rsidRPr="00550417">
              <w:t xml:space="preserve">mobil: </w:t>
            </w:r>
          </w:p>
        </w:tc>
      </w:tr>
      <w:tr w:rsidR="00AB443C" w:rsidRPr="00550417" w14:paraId="2C6CC10A" w14:textId="77777777" w:rsidTr="008252AF">
        <w:trPr>
          <w:trHeight w:val="480"/>
        </w:trPr>
        <w:tc>
          <w:tcPr>
            <w:tcW w:w="5041" w:type="dxa"/>
            <w:tcBorders>
              <w:top w:val="nil"/>
              <w:left w:val="nil"/>
              <w:bottom w:val="nil"/>
              <w:right w:val="nil"/>
            </w:tcBorders>
            <w:vAlign w:val="center"/>
          </w:tcPr>
          <w:p w14:paraId="37593CBD" w14:textId="77777777" w:rsidR="00AB443C" w:rsidRPr="00550417" w:rsidRDefault="00AB443C" w:rsidP="008252AF">
            <w:pPr>
              <w:tabs>
                <w:tab w:val="center" w:pos="2160"/>
                <w:tab w:val="center" w:pos="2881"/>
                <w:tab w:val="center" w:pos="4321"/>
              </w:tabs>
              <w:spacing w:line="259" w:lineRule="auto"/>
            </w:pPr>
          </w:p>
        </w:tc>
        <w:tc>
          <w:tcPr>
            <w:tcW w:w="2294" w:type="dxa"/>
            <w:tcBorders>
              <w:top w:val="nil"/>
              <w:left w:val="nil"/>
              <w:bottom w:val="nil"/>
              <w:right w:val="nil"/>
            </w:tcBorders>
            <w:vAlign w:val="center"/>
          </w:tcPr>
          <w:p w14:paraId="757BE0D2" w14:textId="77777777" w:rsidR="00AB443C" w:rsidRPr="00550417" w:rsidRDefault="00AB443C" w:rsidP="008252AF">
            <w:pPr>
              <w:spacing w:line="259" w:lineRule="auto"/>
            </w:pPr>
          </w:p>
        </w:tc>
      </w:tr>
      <w:tr w:rsidR="00AB443C" w:rsidRPr="00550417" w14:paraId="18FACAAE" w14:textId="77777777" w:rsidTr="008252AF">
        <w:trPr>
          <w:trHeight w:val="480"/>
        </w:trPr>
        <w:tc>
          <w:tcPr>
            <w:tcW w:w="5041" w:type="dxa"/>
            <w:tcBorders>
              <w:top w:val="nil"/>
              <w:left w:val="nil"/>
              <w:bottom w:val="nil"/>
              <w:right w:val="nil"/>
            </w:tcBorders>
            <w:vAlign w:val="center"/>
          </w:tcPr>
          <w:p w14:paraId="63367413" w14:textId="77777777" w:rsidR="00AB443C" w:rsidRPr="00550417" w:rsidRDefault="00AB443C" w:rsidP="008252AF">
            <w:pPr>
              <w:tabs>
                <w:tab w:val="center" w:pos="3601"/>
                <w:tab w:val="center" w:pos="4321"/>
              </w:tabs>
              <w:spacing w:line="259" w:lineRule="auto"/>
            </w:pPr>
            <w:r w:rsidRPr="00550417">
              <w:t xml:space="preserve">       správce areálu: </w:t>
            </w:r>
          </w:p>
          <w:p w14:paraId="3B0FD5C5" w14:textId="61461281" w:rsidR="00AB443C" w:rsidRPr="00550417" w:rsidRDefault="00AB443C" w:rsidP="008252AF">
            <w:pPr>
              <w:tabs>
                <w:tab w:val="center" w:pos="3601"/>
                <w:tab w:val="center" w:pos="4321"/>
              </w:tabs>
              <w:spacing w:line="259" w:lineRule="auto"/>
            </w:pPr>
            <w:r w:rsidRPr="00550417">
              <w:t xml:space="preserve">       </w:t>
            </w:r>
          </w:p>
          <w:p w14:paraId="6988AA60" w14:textId="77777777" w:rsidR="00AB443C" w:rsidRPr="00550417" w:rsidRDefault="00AB443C" w:rsidP="008252AF">
            <w:pPr>
              <w:tabs>
                <w:tab w:val="center" w:pos="3601"/>
                <w:tab w:val="center" w:pos="4321"/>
              </w:tabs>
              <w:spacing w:line="259" w:lineRule="auto"/>
            </w:pPr>
            <w:r w:rsidRPr="00550417">
              <w:t xml:space="preserve">    </w:t>
            </w:r>
            <w:r w:rsidRPr="00550417">
              <w:tab/>
              <w:t xml:space="preserve"> </w:t>
            </w:r>
            <w:r w:rsidRPr="00550417">
              <w:tab/>
              <w:t xml:space="preserve"> </w:t>
            </w:r>
          </w:p>
        </w:tc>
        <w:tc>
          <w:tcPr>
            <w:tcW w:w="2294" w:type="dxa"/>
            <w:tcBorders>
              <w:top w:val="nil"/>
              <w:left w:val="nil"/>
              <w:bottom w:val="nil"/>
              <w:right w:val="nil"/>
            </w:tcBorders>
            <w:vAlign w:val="center"/>
          </w:tcPr>
          <w:p w14:paraId="3AFD0D7A" w14:textId="5840C01E" w:rsidR="00AB443C" w:rsidRPr="00550417" w:rsidRDefault="00AB443C" w:rsidP="008252AF">
            <w:pPr>
              <w:spacing w:line="259" w:lineRule="auto"/>
            </w:pPr>
            <w:r w:rsidRPr="00A60E1F">
              <w:t>mobil</w:t>
            </w:r>
          </w:p>
        </w:tc>
      </w:tr>
      <w:tr w:rsidR="00AB443C" w:rsidRPr="00550417" w14:paraId="12B5A4FF" w14:textId="77777777" w:rsidTr="008252AF">
        <w:trPr>
          <w:trHeight w:val="374"/>
        </w:trPr>
        <w:tc>
          <w:tcPr>
            <w:tcW w:w="5041" w:type="dxa"/>
            <w:tcBorders>
              <w:top w:val="nil"/>
              <w:left w:val="nil"/>
              <w:bottom w:val="nil"/>
              <w:right w:val="nil"/>
            </w:tcBorders>
            <w:vAlign w:val="bottom"/>
          </w:tcPr>
          <w:p w14:paraId="683E2204" w14:textId="6C26334F" w:rsidR="00AB443C" w:rsidRPr="00550417" w:rsidRDefault="00AB443C" w:rsidP="008252AF">
            <w:pPr>
              <w:tabs>
                <w:tab w:val="center" w:pos="831"/>
                <w:tab w:val="center" w:pos="2160"/>
                <w:tab w:val="center" w:pos="2881"/>
                <w:tab w:val="center" w:pos="3601"/>
                <w:tab w:val="center" w:pos="4321"/>
              </w:tabs>
              <w:spacing w:line="259" w:lineRule="auto"/>
            </w:pPr>
            <w:r w:rsidRPr="00550417">
              <w:t xml:space="preserve">      </w:t>
            </w:r>
          </w:p>
          <w:p w14:paraId="32ABE51F" w14:textId="60896960" w:rsidR="00AB443C" w:rsidRPr="00550417" w:rsidRDefault="00AB443C" w:rsidP="008252AF">
            <w:pPr>
              <w:tabs>
                <w:tab w:val="center" w:pos="831"/>
                <w:tab w:val="center" w:pos="2160"/>
                <w:tab w:val="center" w:pos="2881"/>
                <w:tab w:val="center" w:pos="3601"/>
                <w:tab w:val="center" w:pos="4321"/>
              </w:tabs>
              <w:spacing w:line="259" w:lineRule="auto"/>
            </w:pPr>
            <w:r w:rsidRPr="00550417">
              <w:t xml:space="preserve">      ředitel muzea:</w:t>
            </w:r>
            <w:r w:rsidRPr="00550417">
              <w:tab/>
              <w:t xml:space="preserve"> </w:t>
            </w:r>
            <w:r w:rsidRPr="00550417">
              <w:tab/>
              <w:t xml:space="preserve"> </w:t>
            </w:r>
          </w:p>
        </w:tc>
        <w:tc>
          <w:tcPr>
            <w:tcW w:w="2294" w:type="dxa"/>
            <w:tcBorders>
              <w:top w:val="nil"/>
              <w:left w:val="nil"/>
              <w:bottom w:val="nil"/>
              <w:right w:val="nil"/>
            </w:tcBorders>
            <w:vAlign w:val="bottom"/>
          </w:tcPr>
          <w:p w14:paraId="07819ECC" w14:textId="47173642" w:rsidR="00AB443C" w:rsidRPr="00550417" w:rsidRDefault="00AB443C" w:rsidP="008252AF">
            <w:pPr>
              <w:spacing w:line="259" w:lineRule="auto"/>
            </w:pPr>
            <w:r w:rsidRPr="00550417">
              <w:t xml:space="preserve">mobil: </w:t>
            </w:r>
          </w:p>
        </w:tc>
      </w:tr>
    </w:tbl>
    <w:p w14:paraId="5D87768B" w14:textId="77777777" w:rsidR="00AB443C" w:rsidRPr="00550417" w:rsidRDefault="00AB443C" w:rsidP="00AB443C">
      <w:pPr>
        <w:tabs>
          <w:tab w:val="center" w:pos="2737"/>
          <w:tab w:val="center" w:pos="5761"/>
        </w:tabs>
        <w:spacing w:after="231" w:line="259" w:lineRule="auto"/>
      </w:pPr>
      <w:r w:rsidRPr="00550417">
        <w:rPr>
          <w:rFonts w:ascii="Calibri" w:eastAsia="Calibri" w:hAnsi="Calibri" w:cs="Calibri"/>
        </w:rPr>
        <w:tab/>
      </w:r>
      <w:r w:rsidRPr="00550417">
        <w:tab/>
        <w:t xml:space="preserve">  </w:t>
      </w:r>
    </w:p>
    <w:p w14:paraId="30DB9D45" w14:textId="77777777" w:rsidR="00AB443C" w:rsidRPr="00550417" w:rsidRDefault="00AB443C" w:rsidP="00AB443C">
      <w:pPr>
        <w:numPr>
          <w:ilvl w:val="0"/>
          <w:numId w:val="7"/>
        </w:numPr>
        <w:spacing w:after="126" w:line="341" w:lineRule="auto"/>
        <w:ind w:hanging="370"/>
        <w:jc w:val="both"/>
      </w:pPr>
      <w:r w:rsidRPr="00550417">
        <w:t xml:space="preserve">BP musí znát osoby oprávněné ze strany vykonavatele služby kontrolovat výkon služby:   </w:t>
      </w:r>
    </w:p>
    <w:p w14:paraId="742D33AF" w14:textId="182ECF2F" w:rsidR="00AB443C" w:rsidRPr="00550417" w:rsidRDefault="00AB443C" w:rsidP="00AB443C">
      <w:pPr>
        <w:tabs>
          <w:tab w:val="center" w:pos="2019"/>
          <w:tab w:val="center" w:pos="4321"/>
          <w:tab w:val="center" w:pos="5595"/>
        </w:tabs>
        <w:spacing w:after="227" w:line="259" w:lineRule="auto"/>
      </w:pPr>
      <w:r w:rsidRPr="00550417">
        <w:rPr>
          <w:rFonts w:ascii="Calibri" w:eastAsia="Calibri" w:hAnsi="Calibri" w:cs="Calibri"/>
        </w:rPr>
        <w:tab/>
      </w:r>
      <w:r w:rsidRPr="00550417">
        <w:t>manažer objektu od BA:</w:t>
      </w:r>
      <w:r w:rsidRPr="00550417">
        <w:tab/>
        <w:t xml:space="preserve"> </w:t>
      </w:r>
      <w:r w:rsidRPr="00550417">
        <w:tab/>
        <w:t xml:space="preserve">tel. </w:t>
      </w:r>
    </w:p>
    <w:p w14:paraId="0524B5B1" w14:textId="3D5DEF0A" w:rsidR="00AB443C" w:rsidRPr="00550417" w:rsidRDefault="00AB443C" w:rsidP="00AB443C">
      <w:pPr>
        <w:tabs>
          <w:tab w:val="center" w:pos="3266"/>
          <w:tab w:val="center" w:pos="7756"/>
        </w:tabs>
        <w:spacing w:after="231" w:line="259" w:lineRule="auto"/>
      </w:pPr>
      <w:r w:rsidRPr="00550417">
        <w:t xml:space="preserve">provozní ředitel BA:                        tel. </w:t>
      </w:r>
    </w:p>
    <w:p w14:paraId="6C5AF72D" w14:textId="77777777" w:rsidR="00AB443C" w:rsidRPr="00550417" w:rsidRDefault="00AB443C" w:rsidP="00AB443C">
      <w:pPr>
        <w:numPr>
          <w:ilvl w:val="0"/>
          <w:numId w:val="7"/>
        </w:numPr>
        <w:spacing w:after="126" w:line="341" w:lineRule="auto"/>
        <w:ind w:hanging="370"/>
        <w:jc w:val="both"/>
      </w:pPr>
      <w:r w:rsidRPr="00550417">
        <w:t xml:space="preserve">BP jsou povinni se plně soustředit na výkon služby, jednat rozhodně, vystupovat zdvořile a slušně. </w:t>
      </w:r>
    </w:p>
    <w:p w14:paraId="78C97C2B" w14:textId="77777777" w:rsidR="00AB443C" w:rsidRPr="00550417" w:rsidRDefault="00AB443C" w:rsidP="00AB443C">
      <w:pPr>
        <w:numPr>
          <w:ilvl w:val="0"/>
          <w:numId w:val="7"/>
        </w:numPr>
        <w:spacing w:after="224" w:line="259" w:lineRule="auto"/>
        <w:ind w:hanging="370"/>
        <w:jc w:val="both"/>
      </w:pPr>
      <w:r w:rsidRPr="00550417">
        <w:t xml:space="preserve">BP jsou povinni ve strážnici udržovat pořádek. </w:t>
      </w:r>
    </w:p>
    <w:p w14:paraId="64AD8384" w14:textId="77777777" w:rsidR="00AB443C" w:rsidRPr="00550417" w:rsidRDefault="00AB443C" w:rsidP="00AB443C">
      <w:pPr>
        <w:numPr>
          <w:ilvl w:val="0"/>
          <w:numId w:val="7"/>
        </w:numPr>
        <w:spacing w:after="126" w:line="341" w:lineRule="auto"/>
        <w:ind w:hanging="370"/>
        <w:jc w:val="both"/>
      </w:pPr>
      <w:r w:rsidRPr="00550417">
        <w:t xml:space="preserve">Pracovníci inspekční skupiny BA a vedoucí pracovníci BA mají oprávnění i povinnost kontrolovat výkon služby BP v kteroukoli denní i noční dobu. </w:t>
      </w:r>
    </w:p>
    <w:p w14:paraId="6F9B4F91" w14:textId="77777777" w:rsidR="00AB443C" w:rsidRPr="00550417" w:rsidRDefault="00AB443C" w:rsidP="00AB443C">
      <w:pPr>
        <w:numPr>
          <w:ilvl w:val="0"/>
          <w:numId w:val="7"/>
        </w:numPr>
        <w:spacing w:after="87" w:line="341" w:lineRule="auto"/>
        <w:ind w:hanging="370"/>
        <w:jc w:val="both"/>
      </w:pPr>
      <w:r w:rsidRPr="00550417">
        <w:t xml:space="preserve">BP podává hlášení o průběhu služby a zjištěných závadách při příchodu vedoucích zaměstnanců objektu (manažerce areálu, správce areálu), ředitelovi muzea, náměstkovi úseku vnitřních činností nebo vedoucího oddělení bezpečnosti muzea. </w:t>
      </w:r>
    </w:p>
    <w:p w14:paraId="34486E1B" w14:textId="77777777" w:rsidR="00AB443C" w:rsidRPr="00550417" w:rsidRDefault="00AB443C" w:rsidP="00AB443C">
      <w:pPr>
        <w:spacing w:after="205" w:line="259" w:lineRule="auto"/>
      </w:pPr>
      <w:r w:rsidRPr="00550417">
        <w:t xml:space="preserve"> </w:t>
      </w:r>
    </w:p>
    <w:p w14:paraId="59B4C22C" w14:textId="77777777" w:rsidR="00AB443C" w:rsidRPr="00550417" w:rsidRDefault="00AB443C" w:rsidP="00AB443C">
      <w:pPr>
        <w:spacing w:after="223" w:line="259" w:lineRule="auto"/>
        <w:ind w:left="10" w:right="6" w:hanging="10"/>
        <w:jc w:val="center"/>
      </w:pPr>
      <w:r w:rsidRPr="00550417">
        <w:t xml:space="preserve"> čl. 2 </w:t>
      </w:r>
    </w:p>
    <w:p w14:paraId="0689ECF3" w14:textId="77777777" w:rsidR="00AB443C" w:rsidRPr="00550417" w:rsidRDefault="00AB443C" w:rsidP="00AB443C">
      <w:pPr>
        <w:pStyle w:val="Nadpis1"/>
        <w:ind w:right="7"/>
        <w:rPr>
          <w:color w:val="auto"/>
        </w:rPr>
      </w:pPr>
      <w:r w:rsidRPr="00550417">
        <w:rPr>
          <w:color w:val="auto"/>
        </w:rPr>
        <w:t xml:space="preserve"> Složení a délka směny </w:t>
      </w:r>
    </w:p>
    <w:p w14:paraId="7453ED62" w14:textId="77777777" w:rsidR="00AB443C" w:rsidRPr="00550417" w:rsidRDefault="00AB443C" w:rsidP="00AB443C">
      <w:pPr>
        <w:numPr>
          <w:ilvl w:val="0"/>
          <w:numId w:val="8"/>
        </w:numPr>
        <w:spacing w:after="198" w:line="259" w:lineRule="auto"/>
        <w:ind w:hanging="360"/>
        <w:jc w:val="both"/>
      </w:pPr>
      <w:r w:rsidRPr="00550417">
        <w:t xml:space="preserve">Směnu představuje každý den 1 BP – nepřetržitá služba.  </w:t>
      </w:r>
    </w:p>
    <w:p w14:paraId="52C6B0E7" w14:textId="77777777" w:rsidR="00AB443C" w:rsidRPr="00550417" w:rsidRDefault="00AB443C" w:rsidP="00AB443C">
      <w:pPr>
        <w:numPr>
          <w:ilvl w:val="0"/>
          <w:numId w:val="8"/>
        </w:numPr>
        <w:spacing w:after="183" w:line="259" w:lineRule="auto"/>
        <w:ind w:hanging="360"/>
        <w:jc w:val="both"/>
      </w:pPr>
      <w:r w:rsidRPr="00550417">
        <w:t xml:space="preserve">Doba služby je od </w:t>
      </w:r>
      <w:r>
        <w:t>19</w:t>
      </w:r>
      <w:r w:rsidRPr="00550417">
        <w:t xml:space="preserve">:00 hod. do 07:00 hod. následujícího dne. Strážní se střídají ve službě po 12 hodinách. </w:t>
      </w:r>
    </w:p>
    <w:p w14:paraId="2B7D61C4" w14:textId="77777777" w:rsidR="00AB443C" w:rsidRPr="00550417" w:rsidRDefault="00AB443C" w:rsidP="00AB443C">
      <w:pPr>
        <w:spacing w:after="0" w:line="259" w:lineRule="auto"/>
        <w:ind w:left="62"/>
        <w:jc w:val="center"/>
      </w:pPr>
      <w:r w:rsidRPr="00550417">
        <w:t xml:space="preserve"> </w:t>
      </w:r>
    </w:p>
    <w:p w14:paraId="041C5980" w14:textId="77777777" w:rsidR="00AB443C" w:rsidRPr="00550417" w:rsidRDefault="00AB443C" w:rsidP="00AB443C">
      <w:pPr>
        <w:spacing w:after="223" w:line="259" w:lineRule="auto"/>
        <w:ind w:left="10" w:right="6" w:hanging="10"/>
        <w:jc w:val="center"/>
      </w:pPr>
      <w:r w:rsidRPr="00550417">
        <w:t xml:space="preserve">čl. 3 </w:t>
      </w:r>
    </w:p>
    <w:p w14:paraId="4EA226F1" w14:textId="77777777" w:rsidR="00AB443C" w:rsidRPr="00550417" w:rsidRDefault="00AB443C" w:rsidP="00AB443C">
      <w:pPr>
        <w:pStyle w:val="Nadpis1"/>
        <w:ind w:right="8"/>
        <w:rPr>
          <w:color w:val="auto"/>
        </w:rPr>
      </w:pPr>
      <w:r w:rsidRPr="00550417">
        <w:rPr>
          <w:color w:val="auto"/>
        </w:rPr>
        <w:t xml:space="preserve">Výkon a organizace ostrahy </w:t>
      </w:r>
    </w:p>
    <w:p w14:paraId="3DBCC22B" w14:textId="77777777" w:rsidR="00AB443C" w:rsidRPr="00550417" w:rsidRDefault="00AB443C" w:rsidP="00AB443C">
      <w:pPr>
        <w:ind w:left="336"/>
      </w:pPr>
      <w:r w:rsidRPr="00550417">
        <w:t>Místo služby je strážnice v objektu (vrátnice</w:t>
      </w:r>
      <w:r>
        <w:t xml:space="preserve">) </w:t>
      </w:r>
      <w:r w:rsidRPr="00550417">
        <w:t xml:space="preserve">a povinnosti ostrahy v objektu jsou následující: </w:t>
      </w:r>
    </w:p>
    <w:p w14:paraId="0D71C490" w14:textId="77777777" w:rsidR="00AB443C" w:rsidRPr="0096161F" w:rsidRDefault="00AB443C" w:rsidP="00AB443C">
      <w:pPr>
        <w:numPr>
          <w:ilvl w:val="0"/>
          <w:numId w:val="9"/>
        </w:numPr>
        <w:spacing w:after="41" w:line="417" w:lineRule="auto"/>
        <w:ind w:right="2644"/>
        <w:jc w:val="both"/>
      </w:pPr>
      <w:r w:rsidRPr="0096161F">
        <w:t xml:space="preserve">preventivní bezpečnostní služba,    </w:t>
      </w:r>
    </w:p>
    <w:p w14:paraId="608E9317" w14:textId="77777777" w:rsidR="00AB443C" w:rsidRDefault="00AB443C" w:rsidP="00AB443C">
      <w:pPr>
        <w:numPr>
          <w:ilvl w:val="0"/>
          <w:numId w:val="9"/>
        </w:numPr>
        <w:spacing w:after="183" w:line="259" w:lineRule="auto"/>
        <w:ind w:right="2644"/>
        <w:jc w:val="both"/>
      </w:pPr>
      <w:r w:rsidRPr="00550417">
        <w:t xml:space="preserve">pořádková služba, v případě nutnosti zamezení vstupu nežádoucích osob. </w:t>
      </w:r>
    </w:p>
    <w:p w14:paraId="58ADBDD5" w14:textId="77777777" w:rsidR="00AB443C" w:rsidRPr="00B90700" w:rsidRDefault="00AB443C" w:rsidP="00AB443C">
      <w:pPr>
        <w:numPr>
          <w:ilvl w:val="0"/>
          <w:numId w:val="9"/>
        </w:numPr>
        <w:spacing w:after="183" w:line="259" w:lineRule="auto"/>
        <w:ind w:right="2644"/>
        <w:jc w:val="both"/>
      </w:pPr>
      <w:r w:rsidRPr="00B90700">
        <w:t>Sledování CCTV</w:t>
      </w:r>
    </w:p>
    <w:p w14:paraId="1C588479" w14:textId="77777777" w:rsidR="00AB443C" w:rsidRPr="00550417" w:rsidRDefault="00AB443C" w:rsidP="00AB443C">
      <w:pPr>
        <w:spacing w:after="104" w:line="259" w:lineRule="auto"/>
      </w:pPr>
      <w:r w:rsidRPr="00550417">
        <w:t xml:space="preserve"> </w:t>
      </w:r>
    </w:p>
    <w:p w14:paraId="0ADEE59C" w14:textId="77777777" w:rsidR="00AB443C" w:rsidRPr="00550417" w:rsidRDefault="00AB443C" w:rsidP="00AB443C">
      <w:pPr>
        <w:ind w:left="-15"/>
      </w:pPr>
      <w:r w:rsidRPr="00550417">
        <w:lastRenderedPageBreak/>
        <w:t xml:space="preserve">BP provádí namátkové obchůzky v </w:t>
      </w:r>
      <w:r>
        <w:t>objektu</w:t>
      </w:r>
      <w:r w:rsidRPr="00550417">
        <w:t xml:space="preserve"> a kontrolní činnost objektu v denních i nočních hodinách.  </w:t>
      </w:r>
    </w:p>
    <w:p w14:paraId="241B485F" w14:textId="77777777" w:rsidR="00AB443C" w:rsidRPr="00550417" w:rsidRDefault="00AB443C" w:rsidP="00AB443C">
      <w:pPr>
        <w:numPr>
          <w:ilvl w:val="0"/>
          <w:numId w:val="10"/>
        </w:numPr>
        <w:spacing w:after="222" w:line="259" w:lineRule="auto"/>
        <w:ind w:hanging="353"/>
        <w:jc w:val="both"/>
      </w:pPr>
      <w:r w:rsidRPr="00550417">
        <w:t xml:space="preserve">Při nástupu služby BP: </w:t>
      </w:r>
    </w:p>
    <w:p w14:paraId="45B42EEA" w14:textId="77777777" w:rsidR="00AB443C" w:rsidRPr="00550417" w:rsidRDefault="00AB443C" w:rsidP="00AB443C">
      <w:pPr>
        <w:numPr>
          <w:ilvl w:val="1"/>
          <w:numId w:val="10"/>
        </w:numPr>
        <w:spacing w:after="219" w:line="259" w:lineRule="auto"/>
        <w:jc w:val="both"/>
      </w:pPr>
      <w:r w:rsidRPr="00550417">
        <w:t>převezme zařízení a pomůcky podle seznamu inventáře od předcházející služby, zkontroluje stav klíčového hospodářství</w:t>
      </w:r>
    </w:p>
    <w:p w14:paraId="2C78AF03" w14:textId="77777777" w:rsidR="00AB443C" w:rsidRPr="00550417" w:rsidRDefault="00AB443C" w:rsidP="00AB443C">
      <w:pPr>
        <w:numPr>
          <w:ilvl w:val="1"/>
          <w:numId w:val="10"/>
        </w:numPr>
        <w:spacing w:after="221" w:line="259" w:lineRule="auto"/>
        <w:jc w:val="both"/>
      </w:pPr>
      <w:r w:rsidRPr="00550417">
        <w:t xml:space="preserve">provede kontrolní obchůzku objektu, </w:t>
      </w:r>
    </w:p>
    <w:p w14:paraId="2CDEBE10" w14:textId="77777777" w:rsidR="00AB443C" w:rsidRPr="00550417" w:rsidRDefault="00AB443C" w:rsidP="00AB443C">
      <w:pPr>
        <w:numPr>
          <w:ilvl w:val="1"/>
          <w:numId w:val="10"/>
        </w:numPr>
        <w:spacing w:after="5" w:line="449" w:lineRule="auto"/>
        <w:jc w:val="both"/>
      </w:pPr>
      <w:r w:rsidRPr="00550417">
        <w:t xml:space="preserve">převzetí služby potvrdí vlastnoručním podpisem v Knize služeb, - nástup služby nahlásí pracovníkovi stálé služby BA. </w:t>
      </w:r>
    </w:p>
    <w:p w14:paraId="782E3996" w14:textId="77777777" w:rsidR="00AB443C" w:rsidRPr="00550417" w:rsidRDefault="00AB443C" w:rsidP="00AB443C">
      <w:pPr>
        <w:numPr>
          <w:ilvl w:val="0"/>
          <w:numId w:val="10"/>
        </w:numPr>
        <w:spacing w:after="126" w:line="341" w:lineRule="auto"/>
        <w:ind w:hanging="353"/>
        <w:jc w:val="both"/>
      </w:pPr>
      <w:r w:rsidRPr="00550417">
        <w:t xml:space="preserve">Vede Knihu služeb, do níž provádí průběžně zápisy o službě, výsledcích provedených kontrol, zjištěných závadách apod. </w:t>
      </w:r>
    </w:p>
    <w:p w14:paraId="20641E2A" w14:textId="77777777" w:rsidR="00AB443C" w:rsidRPr="00550417" w:rsidRDefault="00AB443C" w:rsidP="00AB443C">
      <w:pPr>
        <w:numPr>
          <w:ilvl w:val="0"/>
          <w:numId w:val="10"/>
        </w:numPr>
        <w:spacing w:after="126" w:line="341" w:lineRule="auto"/>
        <w:ind w:hanging="353"/>
        <w:jc w:val="both"/>
      </w:pPr>
      <w:r w:rsidRPr="00550417">
        <w:t xml:space="preserve">Vstup do objektu povolí pouze osobám mimo běžné návštěvníky muzea, které mají oprávnění, tj. průkaz zaměstnance Muzea hl. m. Prahy, průkaz </w:t>
      </w:r>
      <w:r>
        <w:t>externí</w:t>
      </w:r>
      <w:r w:rsidRPr="00550417">
        <w:t xml:space="preserve"> organizace, která provádí v dané době práce </w:t>
      </w:r>
      <w:r>
        <w:t xml:space="preserve">na objektu </w:t>
      </w:r>
      <w:r w:rsidRPr="00550417">
        <w:t xml:space="preserve">nebo osobám, které k tomu mají ústní nebo písemné povolení oprávněnou osobou muzea. O vstupech vede záznamy v Knize návštěv. Není povinen kontrolovat opakovaně ty osoby, o jejichž oprávněnosti ke vstupu se v daný den přesvědčil a bezpečně je zná. BP smí v případě podezření kontrolovat zavazadla odcházejících osob za účelem zabránění neoprávněného vynášení nebo vyvážení majetku muzea. </w:t>
      </w:r>
    </w:p>
    <w:p w14:paraId="3BE5EFAC" w14:textId="77777777" w:rsidR="00AB443C" w:rsidRPr="00550417" w:rsidRDefault="00AB443C" w:rsidP="00AB443C">
      <w:pPr>
        <w:numPr>
          <w:ilvl w:val="0"/>
          <w:numId w:val="10"/>
        </w:numPr>
        <w:spacing w:after="126" w:line="341" w:lineRule="auto"/>
        <w:ind w:hanging="353"/>
        <w:jc w:val="both"/>
      </w:pPr>
      <w:r w:rsidRPr="00550417">
        <w:t>Povolí vjezd vozidel, příslušných k</w:t>
      </w:r>
      <w:r>
        <w:t xml:space="preserve"> probíhajícím pracím externích firem </w:t>
      </w:r>
      <w:r w:rsidRPr="00550417">
        <w:t xml:space="preserve">nebo k muzeu. Vede si přehled o vozidlech a osobách cizích subjektů. Vždy zapíše SPZ, čas příjezdu a odjezdu vozidla partnerských firem. Při expedici exponátů muzea specializovanou firmou musí odpovědný vedoucí o transportu předem informovat ostrahu. Vozidlo s takto organizovanou přepravou se nekontroluje z důvodu speciálního balení exponátů. </w:t>
      </w:r>
    </w:p>
    <w:p w14:paraId="7F287F15" w14:textId="77777777" w:rsidR="00AB443C" w:rsidRPr="00550417" w:rsidRDefault="00AB443C" w:rsidP="00AB443C">
      <w:pPr>
        <w:numPr>
          <w:ilvl w:val="0"/>
          <w:numId w:val="10"/>
        </w:numPr>
        <w:spacing w:after="84" w:line="341" w:lineRule="auto"/>
        <w:ind w:hanging="353"/>
        <w:jc w:val="both"/>
      </w:pPr>
      <w:r w:rsidRPr="00550417">
        <w:t xml:space="preserve">Mimo pracovní dobu, po uzavření </w:t>
      </w:r>
      <w:r>
        <w:t>objektu</w:t>
      </w:r>
      <w:r w:rsidRPr="00550417">
        <w:t xml:space="preserve">, provádí kontrolu neporušenosti, uzamčení a uzavření dveří a oken, uložení materiálu na dvoře, zabránění vzniku požáru nebo úniku vody. Obchůzky vykonává </w:t>
      </w:r>
      <w:r>
        <w:t xml:space="preserve">ostraha </w:t>
      </w:r>
      <w:r w:rsidRPr="00550417">
        <w:t>nepravidelně v průběhu dne</w:t>
      </w:r>
      <w:r>
        <w:t xml:space="preserve"> i noci,</w:t>
      </w:r>
      <w:r w:rsidRPr="00550417">
        <w:t xml:space="preserve"> v noci </w:t>
      </w:r>
      <w:r>
        <w:t>objekt</w:t>
      </w:r>
      <w:r w:rsidRPr="00550417">
        <w:t xml:space="preserve"> </w:t>
      </w:r>
      <w:r>
        <w:t xml:space="preserve">trvale </w:t>
      </w:r>
      <w:r w:rsidRPr="00550417">
        <w:t xml:space="preserve">sleduje kamerovým systémem. Kontroluje uzavření </w:t>
      </w:r>
      <w:r>
        <w:t>vchodů</w:t>
      </w:r>
      <w:r w:rsidRPr="00550417">
        <w:t xml:space="preserve"> v</w:t>
      </w:r>
      <w:r>
        <w:t> objektu i u oplocení</w:t>
      </w:r>
      <w:r w:rsidRPr="00550417">
        <w:t xml:space="preserve">. </w:t>
      </w:r>
    </w:p>
    <w:p w14:paraId="4FA05485" w14:textId="77777777" w:rsidR="00AB443C" w:rsidRPr="00550417" w:rsidRDefault="00AB443C" w:rsidP="00AB443C">
      <w:pPr>
        <w:numPr>
          <w:ilvl w:val="0"/>
          <w:numId w:val="10"/>
        </w:numPr>
        <w:spacing w:after="126" w:line="341" w:lineRule="auto"/>
        <w:ind w:hanging="353"/>
        <w:jc w:val="both"/>
      </w:pPr>
      <w:r w:rsidRPr="00550417">
        <w:t>V zimním období je BP povinen zajistit odklizení sněhu a posypání chodníků na vn</w:t>
      </w:r>
      <w:r>
        <w:t>itřních</w:t>
      </w:r>
      <w:r w:rsidRPr="00550417">
        <w:t xml:space="preserve"> prostranstvích </w:t>
      </w:r>
      <w:r>
        <w:t xml:space="preserve">(za oplocením) </w:t>
      </w:r>
      <w:r w:rsidRPr="00550417">
        <w:t xml:space="preserve">objektu. </w:t>
      </w:r>
    </w:p>
    <w:p w14:paraId="54D750F3" w14:textId="77777777" w:rsidR="00AB443C" w:rsidRPr="00550417" w:rsidRDefault="00AB443C" w:rsidP="00AB443C">
      <w:pPr>
        <w:numPr>
          <w:ilvl w:val="0"/>
          <w:numId w:val="10"/>
        </w:numPr>
        <w:spacing w:after="126" w:line="341" w:lineRule="auto"/>
        <w:ind w:hanging="353"/>
        <w:jc w:val="both"/>
      </w:pPr>
      <w:r w:rsidRPr="00550417">
        <w:t>BP spolupracuje s kontrolními orgány při šetření závažných událostí, které nastaly během služby a neprodleně o nich informuje pracovníka stálé služby BA. V případě mimořádné události neprodleně informuje vedoucího oddělení bezpečnosti muzea</w:t>
      </w:r>
      <w:r>
        <w:t xml:space="preserve"> a správce Hlavní budovy</w:t>
      </w:r>
      <w:r w:rsidRPr="00550417">
        <w:t xml:space="preserve">. </w:t>
      </w:r>
    </w:p>
    <w:p w14:paraId="634963ED" w14:textId="77777777" w:rsidR="00AB443C" w:rsidRPr="00550417" w:rsidRDefault="00AB443C" w:rsidP="00AB443C">
      <w:pPr>
        <w:numPr>
          <w:ilvl w:val="0"/>
          <w:numId w:val="10"/>
        </w:numPr>
        <w:spacing w:after="126" w:line="341" w:lineRule="auto"/>
        <w:ind w:hanging="353"/>
        <w:jc w:val="both"/>
      </w:pPr>
      <w:r w:rsidRPr="00550417">
        <w:t xml:space="preserve">V případě požáru nebo jiné živelné pohromy učiní všechna nezbytná opatření v rámci dostupných možností, která povedou k úspěšné likvidaci mimořádné události – zajistí volný přístup a vjezd do </w:t>
      </w:r>
      <w:r w:rsidRPr="00550417">
        <w:lastRenderedPageBreak/>
        <w:t xml:space="preserve">objektu pro zásahové jednotky. V případě aktivace EPS je třeba nejprve na místě prověřit, zda se nejedná o planý poplach!  </w:t>
      </w:r>
    </w:p>
    <w:p w14:paraId="118B5949" w14:textId="77777777" w:rsidR="00AB443C" w:rsidRPr="00550417" w:rsidRDefault="00AB443C" w:rsidP="00AB443C">
      <w:pPr>
        <w:numPr>
          <w:ilvl w:val="0"/>
          <w:numId w:val="10"/>
        </w:numPr>
        <w:spacing w:after="126" w:line="341" w:lineRule="auto"/>
        <w:ind w:hanging="353"/>
        <w:jc w:val="both"/>
      </w:pPr>
      <w:r w:rsidRPr="00550417">
        <w:t xml:space="preserve">Nastanou-li v průběhu služby jakékoliv nestandardní situace, např. rozbití okna apod., je BP povinen neprodleně informovat oprávněnou osobu muzea v pořadí </w:t>
      </w:r>
      <w:r w:rsidRPr="000129D7">
        <w:t xml:space="preserve">uvedeném v čl. 1. bod m). </w:t>
      </w:r>
      <w:r w:rsidRPr="00550417">
        <w:t>O bezpečnostním incidentu informuje neprodleně svého manažera zakázky od BA.</w:t>
      </w:r>
    </w:p>
    <w:p w14:paraId="29ED055C" w14:textId="77777777" w:rsidR="00AB443C" w:rsidRPr="00550417" w:rsidRDefault="00AB443C" w:rsidP="00AB443C">
      <w:pPr>
        <w:numPr>
          <w:ilvl w:val="0"/>
          <w:numId w:val="10"/>
        </w:numPr>
        <w:spacing w:after="95" w:line="341" w:lineRule="auto"/>
        <w:ind w:hanging="353"/>
        <w:jc w:val="both"/>
      </w:pPr>
      <w:r w:rsidRPr="00550417">
        <w:t xml:space="preserve">BP v případě mimořádných událostí (napadení objektu), kdy nestačí na provedení zákroku, přivolávají neprodleně telefonicky pomoc dle charakteru události (pohotovostní skupinu BA, zásahovou jednotku policie). Dále monitorují pohyb cizího subjektu zejména technickými prvky střežení a jsou nápomocni zásahovým jednotkám po příjezdu (obeznámí je s aktuální situací, pomohou jim s orientací v objektu). Pokud nehrozí časové prodlení, konzultují povolání pomoci s pracovníkem stálé služby BA.                                           </w:t>
      </w:r>
    </w:p>
    <w:p w14:paraId="04F36AF9" w14:textId="77777777" w:rsidR="00AB443C" w:rsidRPr="00550417" w:rsidRDefault="00AB443C" w:rsidP="00AB443C">
      <w:pPr>
        <w:spacing w:after="32" w:line="425" w:lineRule="auto"/>
        <w:ind w:right="3260"/>
      </w:pPr>
      <w:r w:rsidRPr="00550417">
        <w:t xml:space="preserve">hasiči - 150                                                         </w:t>
      </w:r>
    </w:p>
    <w:p w14:paraId="095B900D" w14:textId="77777777" w:rsidR="00AB443C" w:rsidRPr="00550417" w:rsidRDefault="00AB443C" w:rsidP="00AB443C">
      <w:pPr>
        <w:spacing w:after="32" w:line="425" w:lineRule="auto"/>
        <w:ind w:right="3260"/>
      </w:pPr>
      <w:r w:rsidRPr="00550417">
        <w:t xml:space="preserve">policie (státní) - 158                                                  policie (městská) - 156                                                  záchranná služba – 155 </w:t>
      </w:r>
    </w:p>
    <w:p w14:paraId="18B2020A" w14:textId="77777777" w:rsidR="00AB443C" w:rsidRPr="00344794" w:rsidRDefault="00AB443C" w:rsidP="00AB443C">
      <w:pPr>
        <w:spacing w:after="0"/>
        <w:ind w:left="336"/>
        <w:rPr>
          <w:szCs w:val="24"/>
        </w:rPr>
      </w:pPr>
      <w:r w:rsidRPr="00550417">
        <w:t xml:space="preserve">      Při příjezdu spolupracují BP s odbornými pracovníky a vždy po zákroku provedou podrobný písemný záznam o průběhu události.</w:t>
      </w:r>
      <w:r w:rsidRPr="00550417">
        <w:rPr>
          <w:sz w:val="32"/>
        </w:rPr>
        <w:t xml:space="preserve"> </w:t>
      </w:r>
      <w:r w:rsidRPr="00344794">
        <w:rPr>
          <w:szCs w:val="24"/>
        </w:rPr>
        <w:t>Vzniklou škodu zdokumentují fotograficky mobilním telefonem</w:t>
      </w:r>
      <w:r>
        <w:rPr>
          <w:szCs w:val="24"/>
        </w:rPr>
        <w:t>.</w:t>
      </w:r>
    </w:p>
    <w:p w14:paraId="0004FFC5" w14:textId="77777777" w:rsidR="00AB443C" w:rsidRPr="00550417" w:rsidRDefault="00AB443C" w:rsidP="00AB443C">
      <w:pPr>
        <w:spacing w:after="91" w:line="259" w:lineRule="auto"/>
        <w:ind w:left="84"/>
        <w:jc w:val="center"/>
      </w:pPr>
      <w:r w:rsidRPr="00550417">
        <w:rPr>
          <w:sz w:val="32"/>
        </w:rPr>
        <w:t xml:space="preserve"> </w:t>
      </w:r>
    </w:p>
    <w:p w14:paraId="5AD4DCA4" w14:textId="77777777" w:rsidR="00AB443C" w:rsidRPr="00550417" w:rsidRDefault="00AB443C" w:rsidP="00AB443C">
      <w:pPr>
        <w:spacing w:after="0" w:line="259" w:lineRule="auto"/>
        <w:ind w:left="173"/>
        <w:jc w:val="center"/>
      </w:pPr>
      <w:r w:rsidRPr="00550417">
        <w:rPr>
          <w:sz w:val="32"/>
        </w:rPr>
        <w:t xml:space="preserve">  </w:t>
      </w:r>
    </w:p>
    <w:p w14:paraId="332162A3" w14:textId="77777777" w:rsidR="00AB443C" w:rsidRPr="00550417" w:rsidRDefault="00AB443C" w:rsidP="00AB443C">
      <w:pPr>
        <w:spacing w:after="144" w:line="259" w:lineRule="auto"/>
        <w:ind w:left="10" w:right="9" w:hanging="10"/>
        <w:jc w:val="center"/>
      </w:pPr>
      <w:r w:rsidRPr="00550417">
        <w:rPr>
          <w:sz w:val="32"/>
        </w:rPr>
        <w:t xml:space="preserve">H L A V A   IV. </w:t>
      </w:r>
    </w:p>
    <w:p w14:paraId="22D1CD80" w14:textId="77777777" w:rsidR="00AB443C" w:rsidRPr="00550417" w:rsidRDefault="00AB443C" w:rsidP="00AB443C">
      <w:pPr>
        <w:spacing w:after="144" w:line="259" w:lineRule="auto"/>
        <w:ind w:left="10" w:right="6" w:hanging="10"/>
        <w:jc w:val="center"/>
      </w:pPr>
      <w:r w:rsidRPr="00550417">
        <w:rPr>
          <w:sz w:val="32"/>
        </w:rPr>
        <w:t xml:space="preserve"> Závěrečná ustanovení </w:t>
      </w:r>
    </w:p>
    <w:p w14:paraId="65C56983" w14:textId="77777777" w:rsidR="00AB443C" w:rsidRPr="00550417" w:rsidRDefault="00AB443C" w:rsidP="00AB443C">
      <w:pPr>
        <w:spacing w:after="223" w:line="259" w:lineRule="auto"/>
        <w:ind w:left="10" w:right="6" w:hanging="10"/>
        <w:jc w:val="center"/>
      </w:pPr>
      <w:r w:rsidRPr="00550417">
        <w:t xml:space="preserve"> čl. 1 </w:t>
      </w:r>
    </w:p>
    <w:p w14:paraId="616DA167" w14:textId="77777777" w:rsidR="00AB443C" w:rsidRPr="00550417" w:rsidRDefault="00AB443C" w:rsidP="00AB443C">
      <w:pPr>
        <w:pStyle w:val="Nadpis1"/>
        <w:ind w:right="3"/>
        <w:rPr>
          <w:color w:val="auto"/>
        </w:rPr>
      </w:pPr>
      <w:r w:rsidRPr="00550417">
        <w:rPr>
          <w:color w:val="auto"/>
        </w:rPr>
        <w:t xml:space="preserve"> Vedení Knihy služeb </w:t>
      </w:r>
    </w:p>
    <w:p w14:paraId="45D5CBF4" w14:textId="77777777" w:rsidR="00AB443C" w:rsidRPr="00550417" w:rsidRDefault="00AB443C" w:rsidP="00AB443C">
      <w:pPr>
        <w:numPr>
          <w:ilvl w:val="0"/>
          <w:numId w:val="11"/>
        </w:numPr>
        <w:spacing w:after="126" w:line="341" w:lineRule="auto"/>
        <w:ind w:hanging="340"/>
        <w:jc w:val="both"/>
      </w:pPr>
      <w:r w:rsidRPr="00550417">
        <w:t xml:space="preserve">Bezpečnostní pracovník při vedení Knihy služeb zapisuje všechny pravidelně prováděné úkony, resp. jejich výsledky, a rovněž tak všechny události narušující kvalitu výkonu služby. </w:t>
      </w:r>
    </w:p>
    <w:p w14:paraId="35FE19D2" w14:textId="77777777" w:rsidR="00AB443C" w:rsidRPr="00550417" w:rsidRDefault="00AB443C" w:rsidP="00AB443C">
      <w:pPr>
        <w:numPr>
          <w:ilvl w:val="0"/>
          <w:numId w:val="11"/>
        </w:numPr>
        <w:spacing w:after="126" w:line="341" w:lineRule="auto"/>
        <w:ind w:hanging="340"/>
        <w:jc w:val="both"/>
      </w:pPr>
      <w:r w:rsidRPr="00550417">
        <w:t>Při kontrole výkonu služby BP předkládá na požádání Knihu služeb osobám pověřeným právem kontroly</w:t>
      </w:r>
      <w:r>
        <w:t xml:space="preserve"> od MMP</w:t>
      </w:r>
      <w:r w:rsidRPr="00550417">
        <w:t xml:space="preserve">, inspektorům BA a jejich nadřízeným.  </w:t>
      </w:r>
    </w:p>
    <w:p w14:paraId="70316062" w14:textId="77777777" w:rsidR="00AB443C" w:rsidRPr="00550417" w:rsidRDefault="00AB443C" w:rsidP="00AB443C">
      <w:pPr>
        <w:numPr>
          <w:ilvl w:val="0"/>
          <w:numId w:val="11"/>
        </w:numPr>
        <w:spacing w:after="369" w:line="341" w:lineRule="auto"/>
        <w:ind w:hanging="340"/>
        <w:jc w:val="both"/>
      </w:pPr>
      <w:r w:rsidRPr="00550417">
        <w:t xml:space="preserve">BP dbá na dodržování režimu památkové ochrany objektu a jeho porušování ze strany jiných osob neprodleně hlásí </w:t>
      </w:r>
      <w:r>
        <w:t>správci</w:t>
      </w:r>
      <w:r w:rsidRPr="00550417">
        <w:t xml:space="preserve"> objektu. </w:t>
      </w:r>
    </w:p>
    <w:p w14:paraId="314B7A4D" w14:textId="77777777" w:rsidR="00AB443C" w:rsidRPr="00550417" w:rsidRDefault="00AB443C" w:rsidP="00AB443C">
      <w:pPr>
        <w:spacing w:after="0" w:line="259" w:lineRule="auto"/>
      </w:pPr>
      <w:r w:rsidRPr="00550417">
        <w:t xml:space="preserve">                      </w:t>
      </w:r>
      <w:r w:rsidRPr="00550417">
        <w:rPr>
          <w:sz w:val="48"/>
        </w:rPr>
        <w:t xml:space="preserve">      </w:t>
      </w:r>
    </w:p>
    <w:p w14:paraId="537BDCCF" w14:textId="70808FC2" w:rsidR="00AB443C" w:rsidRDefault="00AB443C" w:rsidP="00AB443C">
      <w:pPr>
        <w:spacing w:after="0" w:line="259" w:lineRule="auto"/>
      </w:pPr>
      <w:r w:rsidRPr="00550417">
        <w:t xml:space="preserve"> </w:t>
      </w:r>
    </w:p>
    <w:p w14:paraId="51D2C56B" w14:textId="77777777" w:rsidR="00AB443C" w:rsidRDefault="00AB443C" w:rsidP="00AB443C">
      <w:pPr>
        <w:pStyle w:val="Nadpis1"/>
        <w:jc w:val="both"/>
      </w:pPr>
      <w:r>
        <w:lastRenderedPageBreak/>
        <w:t xml:space="preserve">                       </w:t>
      </w:r>
      <w:r w:rsidRPr="00A714F6">
        <w:t>Seznámení bezpečnostních pracovníků se směrnicí</w:t>
      </w:r>
    </w:p>
    <w:p w14:paraId="1DEC7A02" w14:textId="77777777" w:rsidR="00AB443C" w:rsidRPr="00A52D79" w:rsidRDefault="00AB443C" w:rsidP="00AB443C">
      <w:pPr>
        <w:jc w:val="center"/>
        <w:rPr>
          <w:b/>
          <w:bCs/>
          <w:kern w:val="32"/>
          <w:sz w:val="32"/>
          <w:szCs w:val="32"/>
        </w:rPr>
      </w:pPr>
      <w:r w:rsidRPr="00A52D79">
        <w:rPr>
          <w:b/>
          <w:bCs/>
          <w:kern w:val="32"/>
          <w:sz w:val="32"/>
          <w:szCs w:val="32"/>
        </w:rPr>
        <w:t>pro výkon služby fyzické ostrahy na objektu</w:t>
      </w:r>
    </w:p>
    <w:p w14:paraId="141153EE" w14:textId="77777777" w:rsidR="00AB443C" w:rsidRPr="00A52D79" w:rsidRDefault="00AB443C" w:rsidP="00AB443C">
      <w:pPr>
        <w:spacing w:line="276" w:lineRule="auto"/>
        <w:jc w:val="center"/>
        <w:rPr>
          <w:rFonts w:ascii="Times New Roman" w:hAnsi="Times New Roman"/>
          <w:sz w:val="18"/>
        </w:rPr>
      </w:pPr>
      <w:r w:rsidRPr="00A52D79">
        <w:rPr>
          <w:sz w:val="18"/>
        </w:rPr>
        <w:t>Podpisem stvrzuji, že jsem byl seznámen s objektovou směrnicí pro výkon služby a že jsem jí porozuměl: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3164"/>
        <w:gridCol w:w="2432"/>
      </w:tblGrid>
      <w:tr w:rsidR="00AB443C" w:rsidRPr="00A714F6" w14:paraId="537EB0A3" w14:textId="77777777" w:rsidTr="008252AF">
        <w:trPr>
          <w:trHeight w:val="403"/>
          <w:jc w:val="center"/>
        </w:trPr>
        <w:tc>
          <w:tcPr>
            <w:tcW w:w="3476" w:type="dxa"/>
            <w:tcBorders>
              <w:bottom w:val="double" w:sz="4" w:space="0" w:color="auto"/>
            </w:tcBorders>
            <w:vAlign w:val="center"/>
          </w:tcPr>
          <w:p w14:paraId="77CD8396" w14:textId="77777777" w:rsidR="00AB443C" w:rsidRPr="00A52D79" w:rsidRDefault="00AB443C" w:rsidP="008252AF">
            <w:pPr>
              <w:spacing w:line="276" w:lineRule="auto"/>
              <w:jc w:val="center"/>
              <w:rPr>
                <w:b/>
              </w:rPr>
            </w:pPr>
            <w:r w:rsidRPr="00A52D79">
              <w:rPr>
                <w:b/>
              </w:rPr>
              <w:t>Příjmení, jméno</w:t>
            </w:r>
          </w:p>
        </w:tc>
        <w:tc>
          <w:tcPr>
            <w:tcW w:w="3164" w:type="dxa"/>
            <w:tcBorders>
              <w:bottom w:val="double" w:sz="4" w:space="0" w:color="auto"/>
            </w:tcBorders>
            <w:vAlign w:val="center"/>
          </w:tcPr>
          <w:p w14:paraId="223DFF30" w14:textId="77777777" w:rsidR="00AB443C" w:rsidRPr="00A52D79" w:rsidRDefault="00AB443C" w:rsidP="008252AF">
            <w:pPr>
              <w:spacing w:line="276" w:lineRule="auto"/>
              <w:jc w:val="center"/>
              <w:rPr>
                <w:b/>
              </w:rPr>
            </w:pPr>
            <w:r w:rsidRPr="00A52D79">
              <w:rPr>
                <w:b/>
              </w:rPr>
              <w:t xml:space="preserve">Datum </w:t>
            </w:r>
          </w:p>
        </w:tc>
        <w:tc>
          <w:tcPr>
            <w:tcW w:w="2432" w:type="dxa"/>
            <w:tcBorders>
              <w:bottom w:val="double" w:sz="4" w:space="0" w:color="auto"/>
            </w:tcBorders>
            <w:vAlign w:val="center"/>
          </w:tcPr>
          <w:p w14:paraId="3F73AB48" w14:textId="77777777" w:rsidR="00AB443C" w:rsidRPr="00A52D79" w:rsidRDefault="00AB443C" w:rsidP="008252AF">
            <w:pPr>
              <w:spacing w:line="276" w:lineRule="auto"/>
              <w:jc w:val="center"/>
              <w:rPr>
                <w:b/>
              </w:rPr>
            </w:pPr>
            <w:r w:rsidRPr="00A52D79">
              <w:rPr>
                <w:b/>
              </w:rPr>
              <w:t>Podpis</w:t>
            </w:r>
          </w:p>
        </w:tc>
      </w:tr>
      <w:tr w:rsidR="00AB443C" w:rsidRPr="00A714F6" w14:paraId="3AB7FC7A" w14:textId="77777777" w:rsidTr="008252AF">
        <w:trPr>
          <w:trHeight w:val="403"/>
          <w:jc w:val="center"/>
        </w:trPr>
        <w:tc>
          <w:tcPr>
            <w:tcW w:w="3476" w:type="dxa"/>
            <w:tcBorders>
              <w:top w:val="double" w:sz="4" w:space="0" w:color="auto"/>
            </w:tcBorders>
          </w:tcPr>
          <w:p w14:paraId="3E4B41FE" w14:textId="77777777" w:rsidR="00AB443C" w:rsidRPr="00A714F6" w:rsidRDefault="00AB443C" w:rsidP="008252AF">
            <w:pPr>
              <w:spacing w:line="276" w:lineRule="auto"/>
              <w:jc w:val="center"/>
              <w:rPr>
                <w:rFonts w:ascii="Times New Roman" w:hAnsi="Times New Roman"/>
              </w:rPr>
            </w:pPr>
          </w:p>
        </w:tc>
        <w:tc>
          <w:tcPr>
            <w:tcW w:w="3164" w:type="dxa"/>
            <w:tcBorders>
              <w:top w:val="double" w:sz="4" w:space="0" w:color="auto"/>
            </w:tcBorders>
          </w:tcPr>
          <w:p w14:paraId="682F92E0" w14:textId="77777777" w:rsidR="00AB443C" w:rsidRPr="00A714F6" w:rsidRDefault="00AB443C" w:rsidP="008252AF">
            <w:pPr>
              <w:spacing w:line="276" w:lineRule="auto"/>
              <w:rPr>
                <w:rFonts w:ascii="Times New Roman" w:hAnsi="Times New Roman"/>
              </w:rPr>
            </w:pPr>
          </w:p>
        </w:tc>
        <w:tc>
          <w:tcPr>
            <w:tcW w:w="2432" w:type="dxa"/>
            <w:tcBorders>
              <w:top w:val="double" w:sz="4" w:space="0" w:color="auto"/>
            </w:tcBorders>
          </w:tcPr>
          <w:p w14:paraId="042280E8" w14:textId="77777777" w:rsidR="00AB443C" w:rsidRPr="00A714F6" w:rsidRDefault="00AB443C" w:rsidP="008252AF">
            <w:pPr>
              <w:spacing w:line="276" w:lineRule="auto"/>
              <w:rPr>
                <w:rFonts w:ascii="Times New Roman" w:hAnsi="Times New Roman"/>
              </w:rPr>
            </w:pPr>
          </w:p>
        </w:tc>
      </w:tr>
      <w:tr w:rsidR="00AB443C" w:rsidRPr="00A714F6" w14:paraId="4009A254" w14:textId="77777777" w:rsidTr="008252AF">
        <w:trPr>
          <w:trHeight w:val="403"/>
          <w:jc w:val="center"/>
        </w:trPr>
        <w:tc>
          <w:tcPr>
            <w:tcW w:w="3476" w:type="dxa"/>
          </w:tcPr>
          <w:p w14:paraId="3F5DB700" w14:textId="77777777" w:rsidR="00AB443C" w:rsidRPr="00A714F6" w:rsidRDefault="00AB443C" w:rsidP="008252AF">
            <w:pPr>
              <w:spacing w:line="276" w:lineRule="auto"/>
              <w:rPr>
                <w:rFonts w:ascii="Times New Roman" w:hAnsi="Times New Roman"/>
              </w:rPr>
            </w:pPr>
          </w:p>
        </w:tc>
        <w:tc>
          <w:tcPr>
            <w:tcW w:w="3164" w:type="dxa"/>
          </w:tcPr>
          <w:p w14:paraId="09425D4F" w14:textId="77777777" w:rsidR="00AB443C" w:rsidRPr="00A714F6" w:rsidRDefault="00AB443C" w:rsidP="008252AF">
            <w:pPr>
              <w:spacing w:line="276" w:lineRule="auto"/>
              <w:rPr>
                <w:rFonts w:ascii="Times New Roman" w:hAnsi="Times New Roman"/>
              </w:rPr>
            </w:pPr>
          </w:p>
        </w:tc>
        <w:tc>
          <w:tcPr>
            <w:tcW w:w="2432" w:type="dxa"/>
          </w:tcPr>
          <w:p w14:paraId="52025F2A" w14:textId="77777777" w:rsidR="00AB443C" w:rsidRPr="00A714F6" w:rsidRDefault="00AB443C" w:rsidP="008252AF">
            <w:pPr>
              <w:spacing w:line="276" w:lineRule="auto"/>
              <w:rPr>
                <w:rFonts w:ascii="Times New Roman" w:hAnsi="Times New Roman"/>
              </w:rPr>
            </w:pPr>
          </w:p>
        </w:tc>
      </w:tr>
      <w:tr w:rsidR="00AB443C" w:rsidRPr="00A714F6" w14:paraId="3417D2C5" w14:textId="77777777" w:rsidTr="008252AF">
        <w:trPr>
          <w:trHeight w:val="403"/>
          <w:jc w:val="center"/>
        </w:trPr>
        <w:tc>
          <w:tcPr>
            <w:tcW w:w="3476" w:type="dxa"/>
          </w:tcPr>
          <w:p w14:paraId="4CA542B6" w14:textId="77777777" w:rsidR="00AB443C" w:rsidRPr="00A714F6" w:rsidRDefault="00AB443C" w:rsidP="008252AF">
            <w:pPr>
              <w:spacing w:line="276" w:lineRule="auto"/>
              <w:rPr>
                <w:rFonts w:ascii="Times New Roman" w:hAnsi="Times New Roman"/>
              </w:rPr>
            </w:pPr>
          </w:p>
        </w:tc>
        <w:tc>
          <w:tcPr>
            <w:tcW w:w="3164" w:type="dxa"/>
          </w:tcPr>
          <w:p w14:paraId="7AFD23EB" w14:textId="77777777" w:rsidR="00AB443C" w:rsidRPr="00A714F6" w:rsidRDefault="00AB443C" w:rsidP="008252AF">
            <w:pPr>
              <w:spacing w:line="276" w:lineRule="auto"/>
              <w:rPr>
                <w:rFonts w:ascii="Times New Roman" w:hAnsi="Times New Roman"/>
              </w:rPr>
            </w:pPr>
          </w:p>
        </w:tc>
        <w:tc>
          <w:tcPr>
            <w:tcW w:w="2432" w:type="dxa"/>
          </w:tcPr>
          <w:p w14:paraId="5C57EC79" w14:textId="77777777" w:rsidR="00AB443C" w:rsidRPr="00A714F6" w:rsidRDefault="00AB443C" w:rsidP="008252AF">
            <w:pPr>
              <w:spacing w:line="276" w:lineRule="auto"/>
              <w:rPr>
                <w:rFonts w:ascii="Times New Roman" w:hAnsi="Times New Roman"/>
              </w:rPr>
            </w:pPr>
          </w:p>
        </w:tc>
      </w:tr>
      <w:tr w:rsidR="00AB443C" w:rsidRPr="00A714F6" w14:paraId="04534D16" w14:textId="77777777" w:rsidTr="008252AF">
        <w:trPr>
          <w:trHeight w:val="403"/>
          <w:jc w:val="center"/>
        </w:trPr>
        <w:tc>
          <w:tcPr>
            <w:tcW w:w="3476" w:type="dxa"/>
          </w:tcPr>
          <w:p w14:paraId="10FDB03A" w14:textId="77777777" w:rsidR="00AB443C" w:rsidRPr="00A714F6" w:rsidRDefault="00AB443C" w:rsidP="008252AF">
            <w:pPr>
              <w:spacing w:line="276" w:lineRule="auto"/>
              <w:rPr>
                <w:rFonts w:ascii="Times New Roman" w:hAnsi="Times New Roman"/>
              </w:rPr>
            </w:pPr>
          </w:p>
        </w:tc>
        <w:tc>
          <w:tcPr>
            <w:tcW w:w="3164" w:type="dxa"/>
          </w:tcPr>
          <w:p w14:paraId="6F5E60AF" w14:textId="77777777" w:rsidR="00AB443C" w:rsidRPr="00A714F6" w:rsidRDefault="00AB443C" w:rsidP="008252AF">
            <w:pPr>
              <w:spacing w:line="276" w:lineRule="auto"/>
              <w:rPr>
                <w:rFonts w:ascii="Times New Roman" w:hAnsi="Times New Roman"/>
              </w:rPr>
            </w:pPr>
          </w:p>
        </w:tc>
        <w:tc>
          <w:tcPr>
            <w:tcW w:w="2432" w:type="dxa"/>
          </w:tcPr>
          <w:p w14:paraId="12AFFB95" w14:textId="77777777" w:rsidR="00AB443C" w:rsidRPr="00A714F6" w:rsidRDefault="00AB443C" w:rsidP="008252AF">
            <w:pPr>
              <w:spacing w:line="276" w:lineRule="auto"/>
              <w:rPr>
                <w:rFonts w:ascii="Times New Roman" w:hAnsi="Times New Roman"/>
              </w:rPr>
            </w:pPr>
          </w:p>
        </w:tc>
      </w:tr>
      <w:tr w:rsidR="00AB443C" w:rsidRPr="00A714F6" w14:paraId="1098A2F1" w14:textId="77777777" w:rsidTr="008252AF">
        <w:trPr>
          <w:trHeight w:val="403"/>
          <w:jc w:val="center"/>
        </w:trPr>
        <w:tc>
          <w:tcPr>
            <w:tcW w:w="3476" w:type="dxa"/>
          </w:tcPr>
          <w:p w14:paraId="0AC10330" w14:textId="77777777" w:rsidR="00AB443C" w:rsidRPr="00A714F6" w:rsidRDefault="00AB443C" w:rsidP="008252AF">
            <w:pPr>
              <w:spacing w:line="276" w:lineRule="auto"/>
              <w:rPr>
                <w:rFonts w:ascii="Times New Roman" w:hAnsi="Times New Roman"/>
              </w:rPr>
            </w:pPr>
          </w:p>
        </w:tc>
        <w:tc>
          <w:tcPr>
            <w:tcW w:w="3164" w:type="dxa"/>
          </w:tcPr>
          <w:p w14:paraId="29A3F2C6" w14:textId="77777777" w:rsidR="00AB443C" w:rsidRPr="00A714F6" w:rsidRDefault="00AB443C" w:rsidP="008252AF">
            <w:pPr>
              <w:spacing w:line="276" w:lineRule="auto"/>
              <w:rPr>
                <w:rFonts w:ascii="Times New Roman" w:hAnsi="Times New Roman"/>
              </w:rPr>
            </w:pPr>
          </w:p>
        </w:tc>
        <w:tc>
          <w:tcPr>
            <w:tcW w:w="2432" w:type="dxa"/>
          </w:tcPr>
          <w:p w14:paraId="11A56176" w14:textId="77777777" w:rsidR="00AB443C" w:rsidRPr="00A714F6" w:rsidRDefault="00AB443C" w:rsidP="008252AF">
            <w:pPr>
              <w:spacing w:line="276" w:lineRule="auto"/>
              <w:rPr>
                <w:rFonts w:ascii="Times New Roman" w:hAnsi="Times New Roman"/>
              </w:rPr>
            </w:pPr>
          </w:p>
        </w:tc>
      </w:tr>
      <w:tr w:rsidR="00AB443C" w:rsidRPr="00A714F6" w14:paraId="2A332F41" w14:textId="77777777" w:rsidTr="008252AF">
        <w:trPr>
          <w:trHeight w:val="403"/>
          <w:jc w:val="center"/>
        </w:trPr>
        <w:tc>
          <w:tcPr>
            <w:tcW w:w="3476" w:type="dxa"/>
          </w:tcPr>
          <w:p w14:paraId="4AAFBE6F" w14:textId="77777777" w:rsidR="00AB443C" w:rsidRPr="00A714F6" w:rsidRDefault="00AB443C" w:rsidP="008252AF">
            <w:pPr>
              <w:spacing w:line="276" w:lineRule="auto"/>
              <w:rPr>
                <w:rFonts w:ascii="Times New Roman" w:hAnsi="Times New Roman"/>
              </w:rPr>
            </w:pPr>
          </w:p>
        </w:tc>
        <w:tc>
          <w:tcPr>
            <w:tcW w:w="3164" w:type="dxa"/>
          </w:tcPr>
          <w:p w14:paraId="53297BB8" w14:textId="77777777" w:rsidR="00AB443C" w:rsidRPr="00A714F6" w:rsidRDefault="00AB443C" w:rsidP="008252AF">
            <w:pPr>
              <w:spacing w:line="276" w:lineRule="auto"/>
              <w:rPr>
                <w:rFonts w:ascii="Times New Roman" w:hAnsi="Times New Roman"/>
              </w:rPr>
            </w:pPr>
          </w:p>
        </w:tc>
        <w:tc>
          <w:tcPr>
            <w:tcW w:w="2432" w:type="dxa"/>
          </w:tcPr>
          <w:p w14:paraId="797C220C" w14:textId="77777777" w:rsidR="00AB443C" w:rsidRPr="00A714F6" w:rsidRDefault="00AB443C" w:rsidP="008252AF">
            <w:pPr>
              <w:spacing w:line="276" w:lineRule="auto"/>
              <w:rPr>
                <w:rFonts w:ascii="Times New Roman" w:hAnsi="Times New Roman"/>
              </w:rPr>
            </w:pPr>
          </w:p>
        </w:tc>
      </w:tr>
      <w:tr w:rsidR="00AB443C" w:rsidRPr="00A714F6" w14:paraId="46C8A144" w14:textId="77777777" w:rsidTr="008252AF">
        <w:trPr>
          <w:trHeight w:val="403"/>
          <w:jc w:val="center"/>
        </w:trPr>
        <w:tc>
          <w:tcPr>
            <w:tcW w:w="3476" w:type="dxa"/>
          </w:tcPr>
          <w:p w14:paraId="08A8A510" w14:textId="77777777" w:rsidR="00AB443C" w:rsidRPr="00A714F6" w:rsidRDefault="00AB443C" w:rsidP="008252AF">
            <w:pPr>
              <w:spacing w:line="276" w:lineRule="auto"/>
              <w:rPr>
                <w:rFonts w:ascii="Times New Roman" w:hAnsi="Times New Roman"/>
              </w:rPr>
            </w:pPr>
          </w:p>
        </w:tc>
        <w:tc>
          <w:tcPr>
            <w:tcW w:w="3164" w:type="dxa"/>
          </w:tcPr>
          <w:p w14:paraId="48D0FF20" w14:textId="77777777" w:rsidR="00AB443C" w:rsidRPr="00A714F6" w:rsidRDefault="00AB443C" w:rsidP="008252AF">
            <w:pPr>
              <w:spacing w:line="276" w:lineRule="auto"/>
              <w:jc w:val="center"/>
              <w:rPr>
                <w:rFonts w:ascii="Times New Roman" w:hAnsi="Times New Roman"/>
              </w:rPr>
            </w:pPr>
          </w:p>
        </w:tc>
        <w:tc>
          <w:tcPr>
            <w:tcW w:w="2432" w:type="dxa"/>
          </w:tcPr>
          <w:p w14:paraId="14D83DD4" w14:textId="77777777" w:rsidR="00AB443C" w:rsidRPr="00A714F6" w:rsidRDefault="00AB443C" w:rsidP="008252AF">
            <w:pPr>
              <w:spacing w:line="276" w:lineRule="auto"/>
              <w:rPr>
                <w:rFonts w:ascii="Times New Roman" w:hAnsi="Times New Roman"/>
              </w:rPr>
            </w:pPr>
          </w:p>
        </w:tc>
      </w:tr>
      <w:tr w:rsidR="00AB443C" w:rsidRPr="00A714F6" w14:paraId="4DF75275" w14:textId="77777777" w:rsidTr="008252AF">
        <w:trPr>
          <w:trHeight w:val="403"/>
          <w:jc w:val="center"/>
        </w:trPr>
        <w:tc>
          <w:tcPr>
            <w:tcW w:w="3476" w:type="dxa"/>
          </w:tcPr>
          <w:p w14:paraId="19DF90D6" w14:textId="77777777" w:rsidR="00AB443C" w:rsidRPr="00A714F6" w:rsidRDefault="00AB443C" w:rsidP="008252AF">
            <w:pPr>
              <w:spacing w:line="276" w:lineRule="auto"/>
              <w:rPr>
                <w:rFonts w:ascii="Times New Roman" w:hAnsi="Times New Roman"/>
              </w:rPr>
            </w:pPr>
          </w:p>
        </w:tc>
        <w:tc>
          <w:tcPr>
            <w:tcW w:w="3164" w:type="dxa"/>
          </w:tcPr>
          <w:p w14:paraId="30C42122" w14:textId="77777777" w:rsidR="00AB443C" w:rsidRPr="00A714F6" w:rsidRDefault="00AB443C" w:rsidP="008252AF">
            <w:pPr>
              <w:spacing w:line="276" w:lineRule="auto"/>
              <w:rPr>
                <w:rFonts w:ascii="Times New Roman" w:hAnsi="Times New Roman"/>
              </w:rPr>
            </w:pPr>
          </w:p>
        </w:tc>
        <w:tc>
          <w:tcPr>
            <w:tcW w:w="2432" w:type="dxa"/>
          </w:tcPr>
          <w:p w14:paraId="6F37E273" w14:textId="77777777" w:rsidR="00AB443C" w:rsidRPr="00A714F6" w:rsidRDefault="00AB443C" w:rsidP="008252AF">
            <w:pPr>
              <w:spacing w:line="276" w:lineRule="auto"/>
              <w:rPr>
                <w:rFonts w:ascii="Times New Roman" w:hAnsi="Times New Roman"/>
              </w:rPr>
            </w:pPr>
          </w:p>
        </w:tc>
      </w:tr>
      <w:tr w:rsidR="00AB443C" w:rsidRPr="00A714F6" w14:paraId="5831F359" w14:textId="77777777" w:rsidTr="008252AF">
        <w:trPr>
          <w:trHeight w:val="403"/>
          <w:jc w:val="center"/>
        </w:trPr>
        <w:tc>
          <w:tcPr>
            <w:tcW w:w="3476" w:type="dxa"/>
          </w:tcPr>
          <w:p w14:paraId="242335F0" w14:textId="77777777" w:rsidR="00AB443C" w:rsidRPr="00A714F6" w:rsidRDefault="00AB443C" w:rsidP="008252AF">
            <w:pPr>
              <w:spacing w:line="276" w:lineRule="auto"/>
              <w:rPr>
                <w:rFonts w:ascii="Times New Roman" w:hAnsi="Times New Roman"/>
              </w:rPr>
            </w:pPr>
          </w:p>
        </w:tc>
        <w:tc>
          <w:tcPr>
            <w:tcW w:w="3164" w:type="dxa"/>
          </w:tcPr>
          <w:p w14:paraId="75D8ED15" w14:textId="77777777" w:rsidR="00AB443C" w:rsidRPr="00A714F6" w:rsidRDefault="00AB443C" w:rsidP="008252AF">
            <w:pPr>
              <w:spacing w:line="276" w:lineRule="auto"/>
              <w:rPr>
                <w:rFonts w:ascii="Times New Roman" w:hAnsi="Times New Roman"/>
              </w:rPr>
            </w:pPr>
          </w:p>
        </w:tc>
        <w:tc>
          <w:tcPr>
            <w:tcW w:w="2432" w:type="dxa"/>
          </w:tcPr>
          <w:p w14:paraId="1E0C47FA" w14:textId="77777777" w:rsidR="00AB443C" w:rsidRPr="00A714F6" w:rsidRDefault="00AB443C" w:rsidP="008252AF">
            <w:pPr>
              <w:spacing w:line="276" w:lineRule="auto"/>
              <w:rPr>
                <w:rFonts w:ascii="Times New Roman" w:hAnsi="Times New Roman"/>
              </w:rPr>
            </w:pPr>
          </w:p>
        </w:tc>
      </w:tr>
      <w:tr w:rsidR="00AB443C" w:rsidRPr="00A714F6" w14:paraId="7DF94626" w14:textId="77777777" w:rsidTr="008252AF">
        <w:trPr>
          <w:trHeight w:val="403"/>
          <w:jc w:val="center"/>
        </w:trPr>
        <w:tc>
          <w:tcPr>
            <w:tcW w:w="3476" w:type="dxa"/>
          </w:tcPr>
          <w:p w14:paraId="0F5179A6" w14:textId="77777777" w:rsidR="00AB443C" w:rsidRPr="00A714F6" w:rsidRDefault="00AB443C" w:rsidP="008252AF">
            <w:pPr>
              <w:spacing w:line="276" w:lineRule="auto"/>
              <w:rPr>
                <w:rFonts w:ascii="Times New Roman" w:hAnsi="Times New Roman"/>
              </w:rPr>
            </w:pPr>
          </w:p>
        </w:tc>
        <w:tc>
          <w:tcPr>
            <w:tcW w:w="3164" w:type="dxa"/>
          </w:tcPr>
          <w:p w14:paraId="43B48063" w14:textId="77777777" w:rsidR="00AB443C" w:rsidRPr="00A714F6" w:rsidRDefault="00AB443C" w:rsidP="008252AF">
            <w:pPr>
              <w:spacing w:line="276" w:lineRule="auto"/>
              <w:rPr>
                <w:rFonts w:ascii="Times New Roman" w:hAnsi="Times New Roman"/>
              </w:rPr>
            </w:pPr>
          </w:p>
        </w:tc>
        <w:tc>
          <w:tcPr>
            <w:tcW w:w="2432" w:type="dxa"/>
          </w:tcPr>
          <w:p w14:paraId="7EAE40CF" w14:textId="77777777" w:rsidR="00AB443C" w:rsidRPr="00A714F6" w:rsidRDefault="00AB443C" w:rsidP="008252AF">
            <w:pPr>
              <w:spacing w:line="276" w:lineRule="auto"/>
              <w:rPr>
                <w:rFonts w:ascii="Times New Roman" w:hAnsi="Times New Roman"/>
              </w:rPr>
            </w:pPr>
          </w:p>
        </w:tc>
      </w:tr>
      <w:tr w:rsidR="00AB443C" w:rsidRPr="00A714F6" w14:paraId="7FFD8C91" w14:textId="77777777" w:rsidTr="008252AF">
        <w:trPr>
          <w:trHeight w:val="403"/>
          <w:jc w:val="center"/>
        </w:trPr>
        <w:tc>
          <w:tcPr>
            <w:tcW w:w="3476" w:type="dxa"/>
          </w:tcPr>
          <w:p w14:paraId="5F0510DF" w14:textId="77777777" w:rsidR="00AB443C" w:rsidRPr="00A714F6" w:rsidRDefault="00AB443C" w:rsidP="008252AF">
            <w:pPr>
              <w:spacing w:line="276" w:lineRule="auto"/>
              <w:rPr>
                <w:rFonts w:ascii="Times New Roman" w:hAnsi="Times New Roman"/>
              </w:rPr>
            </w:pPr>
          </w:p>
        </w:tc>
        <w:tc>
          <w:tcPr>
            <w:tcW w:w="3164" w:type="dxa"/>
          </w:tcPr>
          <w:p w14:paraId="60651898" w14:textId="77777777" w:rsidR="00AB443C" w:rsidRPr="00A714F6" w:rsidRDefault="00AB443C" w:rsidP="008252AF">
            <w:pPr>
              <w:spacing w:line="276" w:lineRule="auto"/>
              <w:rPr>
                <w:rFonts w:ascii="Times New Roman" w:hAnsi="Times New Roman"/>
              </w:rPr>
            </w:pPr>
          </w:p>
        </w:tc>
        <w:tc>
          <w:tcPr>
            <w:tcW w:w="2432" w:type="dxa"/>
          </w:tcPr>
          <w:p w14:paraId="216D7A67" w14:textId="77777777" w:rsidR="00AB443C" w:rsidRPr="00A714F6" w:rsidRDefault="00AB443C" w:rsidP="008252AF">
            <w:pPr>
              <w:spacing w:line="276" w:lineRule="auto"/>
              <w:rPr>
                <w:rFonts w:ascii="Times New Roman" w:hAnsi="Times New Roman"/>
              </w:rPr>
            </w:pPr>
          </w:p>
        </w:tc>
      </w:tr>
      <w:tr w:rsidR="00AB443C" w:rsidRPr="00A714F6" w14:paraId="2A7F8D0A" w14:textId="77777777" w:rsidTr="008252AF">
        <w:trPr>
          <w:trHeight w:val="403"/>
          <w:jc w:val="center"/>
        </w:trPr>
        <w:tc>
          <w:tcPr>
            <w:tcW w:w="3476" w:type="dxa"/>
          </w:tcPr>
          <w:p w14:paraId="3D069DFF" w14:textId="77777777" w:rsidR="00AB443C" w:rsidRPr="00A714F6" w:rsidRDefault="00AB443C" w:rsidP="008252AF">
            <w:pPr>
              <w:spacing w:line="276" w:lineRule="auto"/>
              <w:rPr>
                <w:rFonts w:ascii="Times New Roman" w:hAnsi="Times New Roman"/>
              </w:rPr>
            </w:pPr>
          </w:p>
        </w:tc>
        <w:tc>
          <w:tcPr>
            <w:tcW w:w="3164" w:type="dxa"/>
          </w:tcPr>
          <w:p w14:paraId="41E81B46" w14:textId="77777777" w:rsidR="00AB443C" w:rsidRPr="00A714F6" w:rsidRDefault="00AB443C" w:rsidP="008252AF">
            <w:pPr>
              <w:spacing w:line="276" w:lineRule="auto"/>
              <w:rPr>
                <w:rFonts w:ascii="Times New Roman" w:hAnsi="Times New Roman"/>
              </w:rPr>
            </w:pPr>
          </w:p>
        </w:tc>
        <w:tc>
          <w:tcPr>
            <w:tcW w:w="2432" w:type="dxa"/>
          </w:tcPr>
          <w:p w14:paraId="006B2BE4" w14:textId="77777777" w:rsidR="00AB443C" w:rsidRPr="00A714F6" w:rsidRDefault="00AB443C" w:rsidP="008252AF">
            <w:pPr>
              <w:spacing w:line="276" w:lineRule="auto"/>
              <w:rPr>
                <w:rFonts w:ascii="Times New Roman" w:hAnsi="Times New Roman"/>
              </w:rPr>
            </w:pPr>
          </w:p>
        </w:tc>
      </w:tr>
      <w:tr w:rsidR="00AB443C" w:rsidRPr="00A714F6" w14:paraId="4DC176E4" w14:textId="77777777" w:rsidTr="008252AF">
        <w:trPr>
          <w:trHeight w:val="403"/>
          <w:jc w:val="center"/>
        </w:trPr>
        <w:tc>
          <w:tcPr>
            <w:tcW w:w="3476" w:type="dxa"/>
          </w:tcPr>
          <w:p w14:paraId="7A528FD9" w14:textId="77777777" w:rsidR="00AB443C" w:rsidRPr="00A714F6" w:rsidRDefault="00AB443C" w:rsidP="008252AF">
            <w:pPr>
              <w:spacing w:line="276" w:lineRule="auto"/>
              <w:rPr>
                <w:rFonts w:ascii="Times New Roman" w:hAnsi="Times New Roman"/>
              </w:rPr>
            </w:pPr>
          </w:p>
        </w:tc>
        <w:tc>
          <w:tcPr>
            <w:tcW w:w="3164" w:type="dxa"/>
          </w:tcPr>
          <w:p w14:paraId="4C656DA8" w14:textId="77777777" w:rsidR="00AB443C" w:rsidRPr="00A714F6" w:rsidRDefault="00AB443C" w:rsidP="008252AF">
            <w:pPr>
              <w:spacing w:line="276" w:lineRule="auto"/>
              <w:rPr>
                <w:rFonts w:ascii="Times New Roman" w:hAnsi="Times New Roman"/>
              </w:rPr>
            </w:pPr>
          </w:p>
        </w:tc>
        <w:tc>
          <w:tcPr>
            <w:tcW w:w="2432" w:type="dxa"/>
          </w:tcPr>
          <w:p w14:paraId="6A2CA4F7" w14:textId="77777777" w:rsidR="00AB443C" w:rsidRPr="00A714F6" w:rsidRDefault="00AB443C" w:rsidP="008252AF">
            <w:pPr>
              <w:spacing w:line="276" w:lineRule="auto"/>
              <w:rPr>
                <w:rFonts w:ascii="Times New Roman" w:hAnsi="Times New Roman"/>
              </w:rPr>
            </w:pPr>
          </w:p>
        </w:tc>
      </w:tr>
      <w:tr w:rsidR="00AB443C" w:rsidRPr="00A714F6" w14:paraId="71CF8017" w14:textId="77777777" w:rsidTr="008252AF">
        <w:trPr>
          <w:trHeight w:val="403"/>
          <w:jc w:val="center"/>
        </w:trPr>
        <w:tc>
          <w:tcPr>
            <w:tcW w:w="3476" w:type="dxa"/>
          </w:tcPr>
          <w:p w14:paraId="11FAD688" w14:textId="77777777" w:rsidR="00AB443C" w:rsidRPr="00A714F6" w:rsidRDefault="00AB443C" w:rsidP="008252AF">
            <w:pPr>
              <w:spacing w:line="276" w:lineRule="auto"/>
              <w:rPr>
                <w:rFonts w:ascii="Times New Roman" w:hAnsi="Times New Roman"/>
              </w:rPr>
            </w:pPr>
          </w:p>
        </w:tc>
        <w:tc>
          <w:tcPr>
            <w:tcW w:w="3164" w:type="dxa"/>
          </w:tcPr>
          <w:p w14:paraId="5F04E0BE" w14:textId="77777777" w:rsidR="00AB443C" w:rsidRPr="00A714F6" w:rsidRDefault="00AB443C" w:rsidP="008252AF">
            <w:pPr>
              <w:spacing w:line="276" w:lineRule="auto"/>
              <w:rPr>
                <w:rFonts w:ascii="Times New Roman" w:hAnsi="Times New Roman"/>
              </w:rPr>
            </w:pPr>
          </w:p>
        </w:tc>
        <w:tc>
          <w:tcPr>
            <w:tcW w:w="2432" w:type="dxa"/>
          </w:tcPr>
          <w:p w14:paraId="592EC1D9" w14:textId="77777777" w:rsidR="00AB443C" w:rsidRPr="00A714F6" w:rsidRDefault="00AB443C" w:rsidP="008252AF">
            <w:pPr>
              <w:spacing w:line="276" w:lineRule="auto"/>
              <w:rPr>
                <w:rFonts w:ascii="Times New Roman" w:hAnsi="Times New Roman"/>
              </w:rPr>
            </w:pPr>
          </w:p>
        </w:tc>
      </w:tr>
      <w:tr w:rsidR="00AB443C" w:rsidRPr="00A714F6" w14:paraId="665286C7" w14:textId="77777777" w:rsidTr="008252AF">
        <w:trPr>
          <w:trHeight w:val="403"/>
          <w:jc w:val="center"/>
        </w:trPr>
        <w:tc>
          <w:tcPr>
            <w:tcW w:w="3476" w:type="dxa"/>
          </w:tcPr>
          <w:p w14:paraId="4071DF87" w14:textId="77777777" w:rsidR="00AB443C" w:rsidRPr="00A714F6" w:rsidRDefault="00AB443C" w:rsidP="008252AF">
            <w:pPr>
              <w:spacing w:line="276" w:lineRule="auto"/>
              <w:rPr>
                <w:rFonts w:ascii="Times New Roman" w:hAnsi="Times New Roman"/>
              </w:rPr>
            </w:pPr>
          </w:p>
        </w:tc>
        <w:tc>
          <w:tcPr>
            <w:tcW w:w="3164" w:type="dxa"/>
          </w:tcPr>
          <w:p w14:paraId="6B990A8B" w14:textId="77777777" w:rsidR="00AB443C" w:rsidRPr="00A714F6" w:rsidRDefault="00AB443C" w:rsidP="008252AF">
            <w:pPr>
              <w:spacing w:line="276" w:lineRule="auto"/>
              <w:rPr>
                <w:rFonts w:ascii="Times New Roman" w:hAnsi="Times New Roman"/>
              </w:rPr>
            </w:pPr>
          </w:p>
        </w:tc>
        <w:tc>
          <w:tcPr>
            <w:tcW w:w="2432" w:type="dxa"/>
          </w:tcPr>
          <w:p w14:paraId="693661CB" w14:textId="77777777" w:rsidR="00AB443C" w:rsidRPr="00A714F6" w:rsidRDefault="00AB443C" w:rsidP="008252AF">
            <w:pPr>
              <w:spacing w:line="276" w:lineRule="auto"/>
              <w:rPr>
                <w:rFonts w:ascii="Times New Roman" w:hAnsi="Times New Roman"/>
              </w:rPr>
            </w:pPr>
          </w:p>
        </w:tc>
      </w:tr>
      <w:tr w:rsidR="00AB443C" w:rsidRPr="00A714F6" w14:paraId="7D2A61D2" w14:textId="77777777" w:rsidTr="008252AF">
        <w:trPr>
          <w:trHeight w:val="403"/>
          <w:jc w:val="center"/>
        </w:trPr>
        <w:tc>
          <w:tcPr>
            <w:tcW w:w="3476" w:type="dxa"/>
          </w:tcPr>
          <w:p w14:paraId="07097EED" w14:textId="77777777" w:rsidR="00AB443C" w:rsidRPr="00A714F6" w:rsidRDefault="00AB443C" w:rsidP="008252AF">
            <w:pPr>
              <w:spacing w:line="276" w:lineRule="auto"/>
              <w:rPr>
                <w:rFonts w:ascii="Times New Roman" w:hAnsi="Times New Roman"/>
              </w:rPr>
            </w:pPr>
          </w:p>
        </w:tc>
        <w:tc>
          <w:tcPr>
            <w:tcW w:w="3164" w:type="dxa"/>
          </w:tcPr>
          <w:p w14:paraId="1256FC87" w14:textId="77777777" w:rsidR="00AB443C" w:rsidRPr="00A714F6" w:rsidRDefault="00AB443C" w:rsidP="008252AF">
            <w:pPr>
              <w:spacing w:line="276" w:lineRule="auto"/>
              <w:rPr>
                <w:rFonts w:ascii="Times New Roman" w:hAnsi="Times New Roman"/>
              </w:rPr>
            </w:pPr>
          </w:p>
        </w:tc>
        <w:tc>
          <w:tcPr>
            <w:tcW w:w="2432" w:type="dxa"/>
          </w:tcPr>
          <w:p w14:paraId="2E2283E3" w14:textId="77777777" w:rsidR="00AB443C" w:rsidRPr="00A714F6" w:rsidRDefault="00AB443C" w:rsidP="008252AF">
            <w:pPr>
              <w:spacing w:line="276" w:lineRule="auto"/>
              <w:rPr>
                <w:rFonts w:ascii="Times New Roman" w:hAnsi="Times New Roman"/>
              </w:rPr>
            </w:pPr>
          </w:p>
        </w:tc>
      </w:tr>
      <w:tr w:rsidR="00AB443C" w:rsidRPr="00A714F6" w14:paraId="27228D39" w14:textId="77777777" w:rsidTr="008252AF">
        <w:trPr>
          <w:trHeight w:val="403"/>
          <w:jc w:val="center"/>
        </w:trPr>
        <w:tc>
          <w:tcPr>
            <w:tcW w:w="3476" w:type="dxa"/>
          </w:tcPr>
          <w:p w14:paraId="5DF7A4A2" w14:textId="77777777" w:rsidR="00AB443C" w:rsidRPr="00A714F6" w:rsidRDefault="00AB443C" w:rsidP="008252AF">
            <w:pPr>
              <w:spacing w:line="276" w:lineRule="auto"/>
              <w:rPr>
                <w:rFonts w:ascii="Times New Roman" w:hAnsi="Times New Roman"/>
              </w:rPr>
            </w:pPr>
          </w:p>
        </w:tc>
        <w:tc>
          <w:tcPr>
            <w:tcW w:w="3164" w:type="dxa"/>
          </w:tcPr>
          <w:p w14:paraId="0073B1B3" w14:textId="77777777" w:rsidR="00AB443C" w:rsidRPr="00A714F6" w:rsidRDefault="00AB443C" w:rsidP="008252AF">
            <w:pPr>
              <w:spacing w:line="276" w:lineRule="auto"/>
              <w:rPr>
                <w:rFonts w:ascii="Times New Roman" w:hAnsi="Times New Roman"/>
              </w:rPr>
            </w:pPr>
          </w:p>
        </w:tc>
        <w:tc>
          <w:tcPr>
            <w:tcW w:w="2432" w:type="dxa"/>
          </w:tcPr>
          <w:p w14:paraId="7174C125" w14:textId="77777777" w:rsidR="00AB443C" w:rsidRPr="00A714F6" w:rsidRDefault="00AB443C" w:rsidP="008252AF">
            <w:pPr>
              <w:spacing w:line="276" w:lineRule="auto"/>
              <w:rPr>
                <w:rFonts w:ascii="Times New Roman" w:hAnsi="Times New Roman"/>
              </w:rPr>
            </w:pPr>
          </w:p>
        </w:tc>
      </w:tr>
      <w:tr w:rsidR="00AB443C" w:rsidRPr="00A714F6" w14:paraId="69E0C685" w14:textId="77777777" w:rsidTr="008252AF">
        <w:trPr>
          <w:trHeight w:val="403"/>
          <w:jc w:val="center"/>
        </w:trPr>
        <w:tc>
          <w:tcPr>
            <w:tcW w:w="3476" w:type="dxa"/>
          </w:tcPr>
          <w:p w14:paraId="73908E8F" w14:textId="77777777" w:rsidR="00AB443C" w:rsidRPr="00A714F6" w:rsidRDefault="00AB443C" w:rsidP="008252AF">
            <w:pPr>
              <w:spacing w:line="276" w:lineRule="auto"/>
              <w:rPr>
                <w:rFonts w:ascii="Times New Roman" w:hAnsi="Times New Roman"/>
              </w:rPr>
            </w:pPr>
          </w:p>
        </w:tc>
        <w:tc>
          <w:tcPr>
            <w:tcW w:w="3164" w:type="dxa"/>
          </w:tcPr>
          <w:p w14:paraId="0BB9EF66" w14:textId="77777777" w:rsidR="00AB443C" w:rsidRPr="00A714F6" w:rsidRDefault="00AB443C" w:rsidP="008252AF">
            <w:pPr>
              <w:spacing w:line="276" w:lineRule="auto"/>
              <w:rPr>
                <w:rFonts w:ascii="Times New Roman" w:hAnsi="Times New Roman"/>
              </w:rPr>
            </w:pPr>
          </w:p>
        </w:tc>
        <w:tc>
          <w:tcPr>
            <w:tcW w:w="2432" w:type="dxa"/>
          </w:tcPr>
          <w:p w14:paraId="7721E1CF" w14:textId="77777777" w:rsidR="00AB443C" w:rsidRPr="00A714F6" w:rsidRDefault="00AB443C" w:rsidP="008252AF">
            <w:pPr>
              <w:spacing w:line="276" w:lineRule="auto"/>
              <w:rPr>
                <w:rFonts w:ascii="Times New Roman" w:hAnsi="Times New Roman"/>
              </w:rPr>
            </w:pPr>
          </w:p>
        </w:tc>
      </w:tr>
      <w:tr w:rsidR="00AB443C" w:rsidRPr="00A714F6" w14:paraId="1A971B3B" w14:textId="77777777" w:rsidTr="008252AF">
        <w:trPr>
          <w:trHeight w:val="403"/>
          <w:jc w:val="center"/>
        </w:trPr>
        <w:tc>
          <w:tcPr>
            <w:tcW w:w="3476" w:type="dxa"/>
          </w:tcPr>
          <w:p w14:paraId="6F2CD420" w14:textId="77777777" w:rsidR="00AB443C" w:rsidRPr="00A714F6" w:rsidRDefault="00AB443C" w:rsidP="008252AF">
            <w:pPr>
              <w:spacing w:line="276" w:lineRule="auto"/>
              <w:rPr>
                <w:rFonts w:ascii="Times New Roman" w:hAnsi="Times New Roman"/>
              </w:rPr>
            </w:pPr>
          </w:p>
        </w:tc>
        <w:tc>
          <w:tcPr>
            <w:tcW w:w="3164" w:type="dxa"/>
          </w:tcPr>
          <w:p w14:paraId="25D2BA7A" w14:textId="77777777" w:rsidR="00AB443C" w:rsidRPr="00A714F6" w:rsidRDefault="00AB443C" w:rsidP="008252AF">
            <w:pPr>
              <w:spacing w:line="276" w:lineRule="auto"/>
              <w:rPr>
                <w:rFonts w:ascii="Times New Roman" w:hAnsi="Times New Roman"/>
              </w:rPr>
            </w:pPr>
          </w:p>
        </w:tc>
        <w:tc>
          <w:tcPr>
            <w:tcW w:w="2432" w:type="dxa"/>
          </w:tcPr>
          <w:p w14:paraId="20488EB3" w14:textId="77777777" w:rsidR="00AB443C" w:rsidRPr="00A714F6" w:rsidRDefault="00AB443C" w:rsidP="008252AF">
            <w:pPr>
              <w:spacing w:line="276" w:lineRule="auto"/>
              <w:rPr>
                <w:rFonts w:ascii="Times New Roman" w:hAnsi="Times New Roman"/>
              </w:rPr>
            </w:pPr>
          </w:p>
        </w:tc>
      </w:tr>
      <w:tr w:rsidR="00AB443C" w:rsidRPr="00A714F6" w14:paraId="1A1C2DBE" w14:textId="77777777" w:rsidTr="008252AF">
        <w:trPr>
          <w:trHeight w:val="403"/>
          <w:jc w:val="center"/>
        </w:trPr>
        <w:tc>
          <w:tcPr>
            <w:tcW w:w="3476" w:type="dxa"/>
          </w:tcPr>
          <w:p w14:paraId="31FC74BC" w14:textId="77777777" w:rsidR="00AB443C" w:rsidRPr="00A714F6" w:rsidRDefault="00AB443C" w:rsidP="008252AF">
            <w:pPr>
              <w:spacing w:line="276" w:lineRule="auto"/>
              <w:rPr>
                <w:rFonts w:ascii="Times New Roman" w:hAnsi="Times New Roman"/>
              </w:rPr>
            </w:pPr>
          </w:p>
        </w:tc>
        <w:tc>
          <w:tcPr>
            <w:tcW w:w="3164" w:type="dxa"/>
          </w:tcPr>
          <w:p w14:paraId="3D172305" w14:textId="77777777" w:rsidR="00AB443C" w:rsidRPr="00A714F6" w:rsidRDefault="00AB443C" w:rsidP="008252AF">
            <w:pPr>
              <w:spacing w:line="276" w:lineRule="auto"/>
              <w:rPr>
                <w:rFonts w:ascii="Times New Roman" w:hAnsi="Times New Roman"/>
              </w:rPr>
            </w:pPr>
          </w:p>
        </w:tc>
        <w:tc>
          <w:tcPr>
            <w:tcW w:w="2432" w:type="dxa"/>
          </w:tcPr>
          <w:p w14:paraId="3BA73EAC" w14:textId="77777777" w:rsidR="00AB443C" w:rsidRPr="00A714F6" w:rsidRDefault="00AB443C" w:rsidP="008252AF">
            <w:pPr>
              <w:spacing w:line="276" w:lineRule="auto"/>
              <w:rPr>
                <w:rFonts w:ascii="Times New Roman" w:hAnsi="Times New Roman"/>
              </w:rPr>
            </w:pPr>
          </w:p>
        </w:tc>
      </w:tr>
      <w:tr w:rsidR="00AB443C" w:rsidRPr="00A714F6" w14:paraId="10CE4711" w14:textId="77777777" w:rsidTr="008252AF">
        <w:trPr>
          <w:trHeight w:val="403"/>
          <w:jc w:val="center"/>
        </w:trPr>
        <w:tc>
          <w:tcPr>
            <w:tcW w:w="3476" w:type="dxa"/>
          </w:tcPr>
          <w:p w14:paraId="4613A305" w14:textId="77777777" w:rsidR="00AB443C" w:rsidRPr="00A714F6" w:rsidRDefault="00AB443C" w:rsidP="008252AF">
            <w:pPr>
              <w:spacing w:line="276" w:lineRule="auto"/>
              <w:rPr>
                <w:rFonts w:ascii="Times New Roman" w:hAnsi="Times New Roman"/>
              </w:rPr>
            </w:pPr>
          </w:p>
        </w:tc>
        <w:tc>
          <w:tcPr>
            <w:tcW w:w="3164" w:type="dxa"/>
          </w:tcPr>
          <w:p w14:paraId="7A61DE37" w14:textId="77777777" w:rsidR="00AB443C" w:rsidRPr="00A714F6" w:rsidRDefault="00AB443C" w:rsidP="008252AF">
            <w:pPr>
              <w:spacing w:line="276" w:lineRule="auto"/>
              <w:rPr>
                <w:rFonts w:ascii="Times New Roman" w:hAnsi="Times New Roman"/>
              </w:rPr>
            </w:pPr>
          </w:p>
        </w:tc>
        <w:tc>
          <w:tcPr>
            <w:tcW w:w="2432" w:type="dxa"/>
          </w:tcPr>
          <w:p w14:paraId="1796D74C" w14:textId="77777777" w:rsidR="00AB443C" w:rsidRPr="00A714F6" w:rsidRDefault="00AB443C" w:rsidP="008252AF">
            <w:pPr>
              <w:spacing w:line="276" w:lineRule="auto"/>
              <w:rPr>
                <w:rFonts w:ascii="Times New Roman" w:hAnsi="Times New Roman"/>
              </w:rPr>
            </w:pPr>
          </w:p>
        </w:tc>
      </w:tr>
      <w:tr w:rsidR="00AB443C" w:rsidRPr="00A714F6" w14:paraId="6C7D9BFA" w14:textId="77777777" w:rsidTr="008252AF">
        <w:trPr>
          <w:trHeight w:val="403"/>
          <w:jc w:val="center"/>
        </w:trPr>
        <w:tc>
          <w:tcPr>
            <w:tcW w:w="3476" w:type="dxa"/>
          </w:tcPr>
          <w:p w14:paraId="54892374" w14:textId="77777777" w:rsidR="00AB443C" w:rsidRPr="00A714F6" w:rsidRDefault="00AB443C" w:rsidP="008252AF">
            <w:pPr>
              <w:spacing w:line="276" w:lineRule="auto"/>
              <w:rPr>
                <w:rFonts w:ascii="Times New Roman" w:hAnsi="Times New Roman"/>
              </w:rPr>
            </w:pPr>
          </w:p>
        </w:tc>
        <w:tc>
          <w:tcPr>
            <w:tcW w:w="3164" w:type="dxa"/>
          </w:tcPr>
          <w:p w14:paraId="2C21EF89" w14:textId="77777777" w:rsidR="00AB443C" w:rsidRPr="00A714F6" w:rsidRDefault="00AB443C" w:rsidP="008252AF">
            <w:pPr>
              <w:spacing w:line="276" w:lineRule="auto"/>
              <w:rPr>
                <w:rFonts w:ascii="Times New Roman" w:hAnsi="Times New Roman"/>
              </w:rPr>
            </w:pPr>
          </w:p>
        </w:tc>
        <w:tc>
          <w:tcPr>
            <w:tcW w:w="2432" w:type="dxa"/>
          </w:tcPr>
          <w:p w14:paraId="2CEF1ECE" w14:textId="77777777" w:rsidR="00AB443C" w:rsidRPr="00A714F6" w:rsidRDefault="00AB443C" w:rsidP="008252AF">
            <w:pPr>
              <w:spacing w:line="276" w:lineRule="auto"/>
              <w:rPr>
                <w:rFonts w:ascii="Times New Roman" w:hAnsi="Times New Roman"/>
              </w:rPr>
            </w:pPr>
          </w:p>
        </w:tc>
      </w:tr>
      <w:tr w:rsidR="00AB443C" w:rsidRPr="00A714F6" w14:paraId="0FC8FF70" w14:textId="77777777" w:rsidTr="008252AF">
        <w:trPr>
          <w:trHeight w:val="403"/>
          <w:jc w:val="center"/>
        </w:trPr>
        <w:tc>
          <w:tcPr>
            <w:tcW w:w="3476" w:type="dxa"/>
          </w:tcPr>
          <w:p w14:paraId="29D5A92D" w14:textId="77777777" w:rsidR="00AB443C" w:rsidRPr="00A714F6" w:rsidRDefault="00AB443C" w:rsidP="008252AF">
            <w:pPr>
              <w:spacing w:line="276" w:lineRule="auto"/>
              <w:rPr>
                <w:rFonts w:ascii="Times New Roman" w:hAnsi="Times New Roman"/>
              </w:rPr>
            </w:pPr>
          </w:p>
        </w:tc>
        <w:tc>
          <w:tcPr>
            <w:tcW w:w="3164" w:type="dxa"/>
          </w:tcPr>
          <w:p w14:paraId="04C7F7CC" w14:textId="77777777" w:rsidR="00AB443C" w:rsidRPr="00A714F6" w:rsidRDefault="00AB443C" w:rsidP="008252AF">
            <w:pPr>
              <w:spacing w:line="276" w:lineRule="auto"/>
              <w:rPr>
                <w:rFonts w:ascii="Times New Roman" w:hAnsi="Times New Roman"/>
              </w:rPr>
            </w:pPr>
          </w:p>
        </w:tc>
        <w:tc>
          <w:tcPr>
            <w:tcW w:w="2432" w:type="dxa"/>
          </w:tcPr>
          <w:p w14:paraId="0679F56D" w14:textId="77777777" w:rsidR="00AB443C" w:rsidRPr="00A714F6" w:rsidRDefault="00AB443C" w:rsidP="008252AF">
            <w:pPr>
              <w:spacing w:line="276" w:lineRule="auto"/>
              <w:rPr>
                <w:rFonts w:ascii="Times New Roman" w:hAnsi="Times New Roman"/>
              </w:rPr>
            </w:pPr>
          </w:p>
        </w:tc>
      </w:tr>
      <w:tr w:rsidR="00AB443C" w:rsidRPr="00A714F6" w14:paraId="4D2BB6D0" w14:textId="77777777" w:rsidTr="008252AF">
        <w:trPr>
          <w:trHeight w:val="403"/>
          <w:jc w:val="center"/>
        </w:trPr>
        <w:tc>
          <w:tcPr>
            <w:tcW w:w="3476" w:type="dxa"/>
          </w:tcPr>
          <w:p w14:paraId="2CFC1EF1" w14:textId="77777777" w:rsidR="00AB443C" w:rsidRPr="00A714F6" w:rsidRDefault="00AB443C" w:rsidP="008252AF">
            <w:pPr>
              <w:spacing w:line="276" w:lineRule="auto"/>
              <w:rPr>
                <w:rFonts w:ascii="Times New Roman" w:hAnsi="Times New Roman"/>
              </w:rPr>
            </w:pPr>
          </w:p>
        </w:tc>
        <w:tc>
          <w:tcPr>
            <w:tcW w:w="3164" w:type="dxa"/>
          </w:tcPr>
          <w:p w14:paraId="5F3BC051" w14:textId="77777777" w:rsidR="00AB443C" w:rsidRPr="00A714F6" w:rsidRDefault="00AB443C" w:rsidP="008252AF">
            <w:pPr>
              <w:spacing w:line="276" w:lineRule="auto"/>
              <w:rPr>
                <w:rFonts w:ascii="Times New Roman" w:hAnsi="Times New Roman"/>
              </w:rPr>
            </w:pPr>
          </w:p>
        </w:tc>
        <w:tc>
          <w:tcPr>
            <w:tcW w:w="2432" w:type="dxa"/>
          </w:tcPr>
          <w:p w14:paraId="124DC92E" w14:textId="77777777" w:rsidR="00AB443C" w:rsidRPr="00A714F6" w:rsidRDefault="00AB443C" w:rsidP="008252AF">
            <w:pPr>
              <w:spacing w:line="276" w:lineRule="auto"/>
              <w:rPr>
                <w:rFonts w:ascii="Times New Roman" w:hAnsi="Times New Roman"/>
              </w:rPr>
            </w:pPr>
          </w:p>
        </w:tc>
      </w:tr>
      <w:tr w:rsidR="00AB443C" w:rsidRPr="00A714F6" w14:paraId="460DAB15" w14:textId="77777777" w:rsidTr="008252AF">
        <w:trPr>
          <w:trHeight w:val="403"/>
          <w:jc w:val="center"/>
        </w:trPr>
        <w:tc>
          <w:tcPr>
            <w:tcW w:w="3476" w:type="dxa"/>
          </w:tcPr>
          <w:p w14:paraId="21111FE2" w14:textId="77777777" w:rsidR="00AB443C" w:rsidRPr="00A714F6" w:rsidRDefault="00AB443C" w:rsidP="008252AF">
            <w:pPr>
              <w:spacing w:line="276" w:lineRule="auto"/>
              <w:rPr>
                <w:rFonts w:ascii="Times New Roman" w:hAnsi="Times New Roman"/>
              </w:rPr>
            </w:pPr>
          </w:p>
        </w:tc>
        <w:tc>
          <w:tcPr>
            <w:tcW w:w="3164" w:type="dxa"/>
          </w:tcPr>
          <w:p w14:paraId="2900DE2B" w14:textId="77777777" w:rsidR="00AB443C" w:rsidRPr="00A714F6" w:rsidRDefault="00AB443C" w:rsidP="008252AF">
            <w:pPr>
              <w:spacing w:line="276" w:lineRule="auto"/>
              <w:rPr>
                <w:rFonts w:ascii="Times New Roman" w:hAnsi="Times New Roman"/>
              </w:rPr>
            </w:pPr>
          </w:p>
        </w:tc>
        <w:tc>
          <w:tcPr>
            <w:tcW w:w="2432" w:type="dxa"/>
          </w:tcPr>
          <w:p w14:paraId="2157F2E3" w14:textId="77777777" w:rsidR="00AB443C" w:rsidRPr="00A714F6" w:rsidRDefault="00AB443C" w:rsidP="008252AF">
            <w:pPr>
              <w:spacing w:line="276" w:lineRule="auto"/>
              <w:rPr>
                <w:rFonts w:ascii="Times New Roman" w:hAnsi="Times New Roman"/>
              </w:rPr>
            </w:pPr>
          </w:p>
        </w:tc>
      </w:tr>
      <w:tr w:rsidR="00AB443C" w:rsidRPr="00A714F6" w14:paraId="44E41E9E" w14:textId="77777777" w:rsidTr="008252AF">
        <w:trPr>
          <w:trHeight w:val="403"/>
          <w:jc w:val="center"/>
        </w:trPr>
        <w:tc>
          <w:tcPr>
            <w:tcW w:w="3476" w:type="dxa"/>
          </w:tcPr>
          <w:p w14:paraId="15691C73" w14:textId="77777777" w:rsidR="00AB443C" w:rsidRPr="00A714F6" w:rsidRDefault="00AB443C" w:rsidP="008252AF">
            <w:pPr>
              <w:spacing w:line="276" w:lineRule="auto"/>
              <w:rPr>
                <w:rFonts w:ascii="Times New Roman" w:hAnsi="Times New Roman"/>
              </w:rPr>
            </w:pPr>
          </w:p>
        </w:tc>
        <w:tc>
          <w:tcPr>
            <w:tcW w:w="3164" w:type="dxa"/>
          </w:tcPr>
          <w:p w14:paraId="7C7516C1" w14:textId="77777777" w:rsidR="00AB443C" w:rsidRPr="00A714F6" w:rsidRDefault="00AB443C" w:rsidP="008252AF">
            <w:pPr>
              <w:spacing w:line="276" w:lineRule="auto"/>
              <w:rPr>
                <w:rFonts w:ascii="Times New Roman" w:hAnsi="Times New Roman"/>
              </w:rPr>
            </w:pPr>
          </w:p>
        </w:tc>
        <w:tc>
          <w:tcPr>
            <w:tcW w:w="2432" w:type="dxa"/>
          </w:tcPr>
          <w:p w14:paraId="32F6E60C" w14:textId="77777777" w:rsidR="00AB443C" w:rsidRPr="00A714F6" w:rsidRDefault="00AB443C" w:rsidP="008252AF">
            <w:pPr>
              <w:spacing w:line="276" w:lineRule="auto"/>
              <w:rPr>
                <w:rFonts w:ascii="Times New Roman" w:hAnsi="Times New Roman"/>
              </w:rPr>
            </w:pPr>
          </w:p>
        </w:tc>
      </w:tr>
      <w:tr w:rsidR="00AB443C" w:rsidRPr="00A714F6" w14:paraId="229406F0" w14:textId="77777777" w:rsidTr="008252AF">
        <w:trPr>
          <w:trHeight w:val="403"/>
          <w:jc w:val="center"/>
        </w:trPr>
        <w:tc>
          <w:tcPr>
            <w:tcW w:w="3476" w:type="dxa"/>
          </w:tcPr>
          <w:p w14:paraId="7E777F71" w14:textId="77777777" w:rsidR="00AB443C" w:rsidRPr="00A714F6" w:rsidRDefault="00AB443C" w:rsidP="008252AF">
            <w:pPr>
              <w:spacing w:line="276" w:lineRule="auto"/>
              <w:rPr>
                <w:rFonts w:ascii="Times New Roman" w:hAnsi="Times New Roman"/>
              </w:rPr>
            </w:pPr>
            <w:bookmarkStart w:id="1" w:name="_Hlk103600622"/>
          </w:p>
        </w:tc>
        <w:tc>
          <w:tcPr>
            <w:tcW w:w="3164" w:type="dxa"/>
          </w:tcPr>
          <w:p w14:paraId="49610F68" w14:textId="77777777" w:rsidR="00AB443C" w:rsidRPr="00A714F6" w:rsidRDefault="00AB443C" w:rsidP="008252AF">
            <w:pPr>
              <w:spacing w:line="276" w:lineRule="auto"/>
              <w:rPr>
                <w:rFonts w:ascii="Times New Roman" w:hAnsi="Times New Roman"/>
              </w:rPr>
            </w:pPr>
          </w:p>
        </w:tc>
        <w:tc>
          <w:tcPr>
            <w:tcW w:w="2432" w:type="dxa"/>
          </w:tcPr>
          <w:p w14:paraId="2B98DE47" w14:textId="77777777" w:rsidR="00AB443C" w:rsidRPr="00A714F6" w:rsidRDefault="00AB443C" w:rsidP="008252AF">
            <w:pPr>
              <w:spacing w:line="276" w:lineRule="auto"/>
              <w:rPr>
                <w:rFonts w:ascii="Times New Roman" w:hAnsi="Times New Roman"/>
              </w:rPr>
            </w:pPr>
          </w:p>
        </w:tc>
      </w:tr>
      <w:tr w:rsidR="00AB443C" w:rsidRPr="00A714F6" w14:paraId="00395DA2" w14:textId="77777777" w:rsidTr="008252AF">
        <w:trPr>
          <w:trHeight w:val="403"/>
          <w:jc w:val="center"/>
        </w:trPr>
        <w:tc>
          <w:tcPr>
            <w:tcW w:w="3476" w:type="dxa"/>
          </w:tcPr>
          <w:p w14:paraId="23DAE10F" w14:textId="77777777" w:rsidR="00AB443C" w:rsidRPr="00A714F6" w:rsidRDefault="00AB443C" w:rsidP="008252AF">
            <w:pPr>
              <w:spacing w:line="276" w:lineRule="auto"/>
              <w:rPr>
                <w:rFonts w:ascii="Times New Roman" w:hAnsi="Times New Roman"/>
              </w:rPr>
            </w:pPr>
          </w:p>
        </w:tc>
        <w:tc>
          <w:tcPr>
            <w:tcW w:w="3164" w:type="dxa"/>
          </w:tcPr>
          <w:p w14:paraId="1EF8B4F3" w14:textId="77777777" w:rsidR="00AB443C" w:rsidRPr="00A714F6" w:rsidRDefault="00AB443C" w:rsidP="008252AF">
            <w:pPr>
              <w:spacing w:line="276" w:lineRule="auto"/>
              <w:rPr>
                <w:rFonts w:ascii="Times New Roman" w:hAnsi="Times New Roman"/>
              </w:rPr>
            </w:pPr>
          </w:p>
        </w:tc>
        <w:tc>
          <w:tcPr>
            <w:tcW w:w="2432" w:type="dxa"/>
          </w:tcPr>
          <w:p w14:paraId="4642801B" w14:textId="77777777" w:rsidR="00AB443C" w:rsidRPr="00A714F6" w:rsidRDefault="00AB443C" w:rsidP="008252AF">
            <w:pPr>
              <w:spacing w:line="276" w:lineRule="auto"/>
              <w:rPr>
                <w:rFonts w:ascii="Times New Roman" w:hAnsi="Times New Roman"/>
              </w:rPr>
            </w:pPr>
          </w:p>
        </w:tc>
      </w:tr>
      <w:bookmarkEnd w:id="1"/>
      <w:tr w:rsidR="00AB443C" w:rsidRPr="00A714F6" w14:paraId="3BC3F7E9" w14:textId="77777777" w:rsidTr="008252AF">
        <w:trPr>
          <w:trHeight w:val="403"/>
          <w:jc w:val="center"/>
        </w:trPr>
        <w:tc>
          <w:tcPr>
            <w:tcW w:w="3476" w:type="dxa"/>
          </w:tcPr>
          <w:p w14:paraId="33C9D0D1" w14:textId="77777777" w:rsidR="00AB443C" w:rsidRPr="00A714F6" w:rsidRDefault="00AB443C" w:rsidP="008252AF">
            <w:pPr>
              <w:spacing w:line="276" w:lineRule="auto"/>
              <w:rPr>
                <w:rFonts w:ascii="Times New Roman" w:hAnsi="Times New Roman"/>
              </w:rPr>
            </w:pPr>
          </w:p>
        </w:tc>
        <w:tc>
          <w:tcPr>
            <w:tcW w:w="3164" w:type="dxa"/>
          </w:tcPr>
          <w:p w14:paraId="605CA7E9" w14:textId="77777777" w:rsidR="00AB443C" w:rsidRPr="00A714F6" w:rsidRDefault="00AB443C" w:rsidP="008252AF">
            <w:pPr>
              <w:spacing w:line="276" w:lineRule="auto"/>
              <w:rPr>
                <w:rFonts w:ascii="Times New Roman" w:hAnsi="Times New Roman"/>
              </w:rPr>
            </w:pPr>
          </w:p>
        </w:tc>
        <w:tc>
          <w:tcPr>
            <w:tcW w:w="2432" w:type="dxa"/>
          </w:tcPr>
          <w:p w14:paraId="5DA27088" w14:textId="77777777" w:rsidR="00AB443C" w:rsidRPr="00A714F6" w:rsidRDefault="00AB443C" w:rsidP="008252AF">
            <w:pPr>
              <w:spacing w:line="276" w:lineRule="auto"/>
              <w:rPr>
                <w:rFonts w:ascii="Times New Roman" w:hAnsi="Times New Roman"/>
              </w:rPr>
            </w:pPr>
          </w:p>
        </w:tc>
      </w:tr>
      <w:tr w:rsidR="00AB443C" w:rsidRPr="00A714F6" w14:paraId="0E7BE392" w14:textId="77777777" w:rsidTr="008252AF">
        <w:trPr>
          <w:trHeight w:val="403"/>
          <w:jc w:val="center"/>
        </w:trPr>
        <w:tc>
          <w:tcPr>
            <w:tcW w:w="3476" w:type="dxa"/>
          </w:tcPr>
          <w:p w14:paraId="680A6BB3" w14:textId="77777777" w:rsidR="00AB443C" w:rsidRPr="00A714F6" w:rsidRDefault="00AB443C" w:rsidP="008252AF">
            <w:pPr>
              <w:spacing w:line="276" w:lineRule="auto"/>
              <w:rPr>
                <w:rFonts w:ascii="Times New Roman" w:hAnsi="Times New Roman"/>
              </w:rPr>
            </w:pPr>
          </w:p>
        </w:tc>
        <w:tc>
          <w:tcPr>
            <w:tcW w:w="3164" w:type="dxa"/>
          </w:tcPr>
          <w:p w14:paraId="72D2ABDC" w14:textId="77777777" w:rsidR="00AB443C" w:rsidRPr="00A714F6" w:rsidRDefault="00AB443C" w:rsidP="008252AF">
            <w:pPr>
              <w:spacing w:line="276" w:lineRule="auto"/>
              <w:rPr>
                <w:rFonts w:ascii="Times New Roman" w:hAnsi="Times New Roman"/>
              </w:rPr>
            </w:pPr>
          </w:p>
        </w:tc>
        <w:tc>
          <w:tcPr>
            <w:tcW w:w="2432" w:type="dxa"/>
          </w:tcPr>
          <w:p w14:paraId="1717FE1A" w14:textId="77777777" w:rsidR="00AB443C" w:rsidRPr="00A714F6" w:rsidRDefault="00AB443C" w:rsidP="008252AF">
            <w:pPr>
              <w:spacing w:line="276" w:lineRule="auto"/>
              <w:rPr>
                <w:rFonts w:ascii="Times New Roman" w:hAnsi="Times New Roman"/>
              </w:rPr>
            </w:pPr>
          </w:p>
        </w:tc>
      </w:tr>
      <w:tr w:rsidR="00AB443C" w:rsidRPr="00A714F6" w14:paraId="589A6A3F" w14:textId="77777777" w:rsidTr="008252AF">
        <w:trPr>
          <w:trHeight w:val="403"/>
          <w:jc w:val="center"/>
        </w:trPr>
        <w:tc>
          <w:tcPr>
            <w:tcW w:w="3476" w:type="dxa"/>
          </w:tcPr>
          <w:p w14:paraId="41D60D63" w14:textId="77777777" w:rsidR="00AB443C" w:rsidRPr="00A714F6" w:rsidRDefault="00AB443C" w:rsidP="008252AF">
            <w:pPr>
              <w:spacing w:line="276" w:lineRule="auto"/>
              <w:rPr>
                <w:rFonts w:ascii="Times New Roman" w:hAnsi="Times New Roman"/>
              </w:rPr>
            </w:pPr>
          </w:p>
        </w:tc>
        <w:tc>
          <w:tcPr>
            <w:tcW w:w="3164" w:type="dxa"/>
          </w:tcPr>
          <w:p w14:paraId="4BCC7564" w14:textId="77777777" w:rsidR="00AB443C" w:rsidRPr="00A714F6" w:rsidRDefault="00AB443C" w:rsidP="008252AF">
            <w:pPr>
              <w:spacing w:line="276" w:lineRule="auto"/>
              <w:rPr>
                <w:rFonts w:ascii="Times New Roman" w:hAnsi="Times New Roman"/>
              </w:rPr>
            </w:pPr>
          </w:p>
        </w:tc>
        <w:tc>
          <w:tcPr>
            <w:tcW w:w="2432" w:type="dxa"/>
          </w:tcPr>
          <w:p w14:paraId="7DC062C7" w14:textId="77777777" w:rsidR="00AB443C" w:rsidRPr="00A714F6" w:rsidRDefault="00AB443C" w:rsidP="008252AF">
            <w:pPr>
              <w:spacing w:line="276" w:lineRule="auto"/>
              <w:rPr>
                <w:rFonts w:ascii="Times New Roman" w:hAnsi="Times New Roman"/>
              </w:rPr>
            </w:pPr>
          </w:p>
        </w:tc>
      </w:tr>
      <w:tr w:rsidR="00AB443C" w:rsidRPr="00A714F6" w14:paraId="0BE10E85" w14:textId="77777777" w:rsidTr="008252AF">
        <w:trPr>
          <w:trHeight w:val="403"/>
          <w:jc w:val="center"/>
        </w:trPr>
        <w:tc>
          <w:tcPr>
            <w:tcW w:w="3476" w:type="dxa"/>
          </w:tcPr>
          <w:p w14:paraId="36EAD9C4" w14:textId="77777777" w:rsidR="00AB443C" w:rsidRPr="00A714F6" w:rsidRDefault="00AB443C" w:rsidP="008252AF">
            <w:pPr>
              <w:spacing w:line="276" w:lineRule="auto"/>
              <w:rPr>
                <w:rFonts w:ascii="Times New Roman" w:hAnsi="Times New Roman"/>
              </w:rPr>
            </w:pPr>
          </w:p>
        </w:tc>
        <w:tc>
          <w:tcPr>
            <w:tcW w:w="3164" w:type="dxa"/>
          </w:tcPr>
          <w:p w14:paraId="6AB0F6BD" w14:textId="77777777" w:rsidR="00AB443C" w:rsidRPr="00A714F6" w:rsidRDefault="00AB443C" w:rsidP="008252AF">
            <w:pPr>
              <w:spacing w:line="276" w:lineRule="auto"/>
              <w:rPr>
                <w:rFonts w:ascii="Times New Roman" w:hAnsi="Times New Roman"/>
              </w:rPr>
            </w:pPr>
          </w:p>
        </w:tc>
        <w:tc>
          <w:tcPr>
            <w:tcW w:w="2432" w:type="dxa"/>
          </w:tcPr>
          <w:p w14:paraId="21F695E4" w14:textId="77777777" w:rsidR="00AB443C" w:rsidRPr="00A714F6" w:rsidRDefault="00AB443C" w:rsidP="008252AF">
            <w:pPr>
              <w:spacing w:line="276" w:lineRule="auto"/>
              <w:rPr>
                <w:rFonts w:ascii="Times New Roman" w:hAnsi="Times New Roman"/>
              </w:rPr>
            </w:pPr>
          </w:p>
        </w:tc>
      </w:tr>
      <w:tr w:rsidR="00AB443C" w:rsidRPr="00A714F6" w14:paraId="7C07E748" w14:textId="77777777" w:rsidTr="008252AF">
        <w:trPr>
          <w:trHeight w:val="403"/>
          <w:jc w:val="center"/>
        </w:trPr>
        <w:tc>
          <w:tcPr>
            <w:tcW w:w="3476" w:type="dxa"/>
          </w:tcPr>
          <w:p w14:paraId="53F6AAC1" w14:textId="77777777" w:rsidR="00AB443C" w:rsidRPr="00A714F6" w:rsidRDefault="00AB443C" w:rsidP="008252AF">
            <w:pPr>
              <w:spacing w:line="276" w:lineRule="auto"/>
              <w:rPr>
                <w:rFonts w:ascii="Times New Roman" w:hAnsi="Times New Roman"/>
              </w:rPr>
            </w:pPr>
          </w:p>
        </w:tc>
        <w:tc>
          <w:tcPr>
            <w:tcW w:w="3164" w:type="dxa"/>
          </w:tcPr>
          <w:p w14:paraId="39018EEC" w14:textId="77777777" w:rsidR="00AB443C" w:rsidRPr="00A714F6" w:rsidRDefault="00AB443C" w:rsidP="008252AF">
            <w:pPr>
              <w:spacing w:line="276" w:lineRule="auto"/>
              <w:rPr>
                <w:rFonts w:ascii="Times New Roman" w:hAnsi="Times New Roman"/>
              </w:rPr>
            </w:pPr>
          </w:p>
        </w:tc>
        <w:tc>
          <w:tcPr>
            <w:tcW w:w="2432" w:type="dxa"/>
          </w:tcPr>
          <w:p w14:paraId="0BD4C14A" w14:textId="77777777" w:rsidR="00AB443C" w:rsidRPr="00A714F6" w:rsidRDefault="00AB443C" w:rsidP="008252AF">
            <w:pPr>
              <w:spacing w:line="276" w:lineRule="auto"/>
              <w:rPr>
                <w:rFonts w:ascii="Times New Roman" w:hAnsi="Times New Roman"/>
              </w:rPr>
            </w:pPr>
          </w:p>
        </w:tc>
      </w:tr>
      <w:tr w:rsidR="00AB443C" w:rsidRPr="00A714F6" w14:paraId="3203C754" w14:textId="77777777" w:rsidTr="008252AF">
        <w:trPr>
          <w:trHeight w:val="403"/>
          <w:jc w:val="center"/>
        </w:trPr>
        <w:tc>
          <w:tcPr>
            <w:tcW w:w="3476" w:type="dxa"/>
          </w:tcPr>
          <w:p w14:paraId="5640A639" w14:textId="77777777" w:rsidR="00AB443C" w:rsidRPr="00A714F6" w:rsidRDefault="00AB443C" w:rsidP="008252AF">
            <w:pPr>
              <w:spacing w:line="276" w:lineRule="auto"/>
              <w:rPr>
                <w:rFonts w:ascii="Times New Roman" w:hAnsi="Times New Roman"/>
              </w:rPr>
            </w:pPr>
          </w:p>
        </w:tc>
        <w:tc>
          <w:tcPr>
            <w:tcW w:w="3164" w:type="dxa"/>
          </w:tcPr>
          <w:p w14:paraId="0935B64C" w14:textId="77777777" w:rsidR="00AB443C" w:rsidRPr="00A714F6" w:rsidRDefault="00AB443C" w:rsidP="008252AF">
            <w:pPr>
              <w:spacing w:line="276" w:lineRule="auto"/>
              <w:rPr>
                <w:rFonts w:ascii="Times New Roman" w:hAnsi="Times New Roman"/>
              </w:rPr>
            </w:pPr>
          </w:p>
        </w:tc>
        <w:tc>
          <w:tcPr>
            <w:tcW w:w="2432" w:type="dxa"/>
          </w:tcPr>
          <w:p w14:paraId="6C9F3010" w14:textId="77777777" w:rsidR="00AB443C" w:rsidRPr="00A714F6" w:rsidRDefault="00AB443C" w:rsidP="008252AF">
            <w:pPr>
              <w:spacing w:line="276" w:lineRule="auto"/>
              <w:rPr>
                <w:rFonts w:ascii="Times New Roman" w:hAnsi="Times New Roman"/>
              </w:rPr>
            </w:pPr>
          </w:p>
        </w:tc>
      </w:tr>
      <w:tr w:rsidR="00AB443C" w:rsidRPr="00A714F6" w14:paraId="13390FD9" w14:textId="77777777" w:rsidTr="008252AF">
        <w:trPr>
          <w:trHeight w:val="403"/>
          <w:jc w:val="center"/>
        </w:trPr>
        <w:tc>
          <w:tcPr>
            <w:tcW w:w="3476" w:type="dxa"/>
          </w:tcPr>
          <w:p w14:paraId="5602C28C" w14:textId="77777777" w:rsidR="00AB443C" w:rsidRPr="00A714F6" w:rsidRDefault="00AB443C" w:rsidP="008252AF">
            <w:pPr>
              <w:spacing w:line="276" w:lineRule="auto"/>
              <w:rPr>
                <w:rFonts w:ascii="Times New Roman" w:hAnsi="Times New Roman"/>
              </w:rPr>
            </w:pPr>
          </w:p>
        </w:tc>
        <w:tc>
          <w:tcPr>
            <w:tcW w:w="3164" w:type="dxa"/>
          </w:tcPr>
          <w:p w14:paraId="42EE5751" w14:textId="77777777" w:rsidR="00AB443C" w:rsidRPr="00A714F6" w:rsidRDefault="00AB443C" w:rsidP="008252AF">
            <w:pPr>
              <w:spacing w:line="276" w:lineRule="auto"/>
              <w:rPr>
                <w:rFonts w:ascii="Times New Roman" w:hAnsi="Times New Roman"/>
              </w:rPr>
            </w:pPr>
          </w:p>
        </w:tc>
        <w:tc>
          <w:tcPr>
            <w:tcW w:w="2432" w:type="dxa"/>
          </w:tcPr>
          <w:p w14:paraId="4C988BD4" w14:textId="77777777" w:rsidR="00AB443C" w:rsidRPr="00A714F6" w:rsidRDefault="00AB443C" w:rsidP="008252AF">
            <w:pPr>
              <w:spacing w:line="276" w:lineRule="auto"/>
              <w:rPr>
                <w:rFonts w:ascii="Times New Roman" w:hAnsi="Times New Roman"/>
              </w:rPr>
            </w:pPr>
          </w:p>
        </w:tc>
      </w:tr>
      <w:tr w:rsidR="00AB443C" w:rsidRPr="00A714F6" w14:paraId="265B797E" w14:textId="77777777" w:rsidTr="008252AF">
        <w:trPr>
          <w:trHeight w:val="403"/>
          <w:jc w:val="center"/>
        </w:trPr>
        <w:tc>
          <w:tcPr>
            <w:tcW w:w="3476" w:type="dxa"/>
          </w:tcPr>
          <w:p w14:paraId="0F21A46B" w14:textId="77777777" w:rsidR="00AB443C" w:rsidRPr="00A714F6" w:rsidRDefault="00AB443C" w:rsidP="008252AF">
            <w:pPr>
              <w:spacing w:line="276" w:lineRule="auto"/>
              <w:rPr>
                <w:rFonts w:ascii="Times New Roman" w:hAnsi="Times New Roman"/>
              </w:rPr>
            </w:pPr>
          </w:p>
        </w:tc>
        <w:tc>
          <w:tcPr>
            <w:tcW w:w="3164" w:type="dxa"/>
          </w:tcPr>
          <w:p w14:paraId="18AD5346" w14:textId="77777777" w:rsidR="00AB443C" w:rsidRPr="00A714F6" w:rsidRDefault="00AB443C" w:rsidP="008252AF">
            <w:pPr>
              <w:spacing w:line="276" w:lineRule="auto"/>
              <w:rPr>
                <w:rFonts w:ascii="Times New Roman" w:hAnsi="Times New Roman"/>
              </w:rPr>
            </w:pPr>
          </w:p>
        </w:tc>
        <w:tc>
          <w:tcPr>
            <w:tcW w:w="2432" w:type="dxa"/>
          </w:tcPr>
          <w:p w14:paraId="4C6052F6" w14:textId="77777777" w:rsidR="00AB443C" w:rsidRPr="00A714F6" w:rsidRDefault="00AB443C" w:rsidP="008252AF">
            <w:pPr>
              <w:spacing w:line="276" w:lineRule="auto"/>
              <w:rPr>
                <w:rFonts w:ascii="Times New Roman" w:hAnsi="Times New Roman"/>
              </w:rPr>
            </w:pPr>
          </w:p>
        </w:tc>
      </w:tr>
      <w:tr w:rsidR="00AB443C" w:rsidRPr="00A714F6" w14:paraId="506E76F6" w14:textId="77777777" w:rsidTr="008252AF">
        <w:trPr>
          <w:trHeight w:val="403"/>
          <w:jc w:val="center"/>
        </w:trPr>
        <w:tc>
          <w:tcPr>
            <w:tcW w:w="3476" w:type="dxa"/>
          </w:tcPr>
          <w:p w14:paraId="1E508D40" w14:textId="77777777" w:rsidR="00AB443C" w:rsidRPr="00A714F6" w:rsidRDefault="00AB443C" w:rsidP="008252AF">
            <w:pPr>
              <w:spacing w:line="276" w:lineRule="auto"/>
              <w:rPr>
                <w:rFonts w:ascii="Times New Roman" w:hAnsi="Times New Roman"/>
              </w:rPr>
            </w:pPr>
          </w:p>
        </w:tc>
        <w:tc>
          <w:tcPr>
            <w:tcW w:w="3164" w:type="dxa"/>
          </w:tcPr>
          <w:p w14:paraId="134785C0" w14:textId="77777777" w:rsidR="00AB443C" w:rsidRPr="00A714F6" w:rsidRDefault="00AB443C" w:rsidP="008252AF">
            <w:pPr>
              <w:spacing w:line="276" w:lineRule="auto"/>
              <w:rPr>
                <w:rFonts w:ascii="Times New Roman" w:hAnsi="Times New Roman"/>
              </w:rPr>
            </w:pPr>
          </w:p>
        </w:tc>
        <w:tc>
          <w:tcPr>
            <w:tcW w:w="2432" w:type="dxa"/>
          </w:tcPr>
          <w:p w14:paraId="39E2E4C0" w14:textId="77777777" w:rsidR="00AB443C" w:rsidRPr="00A714F6" w:rsidRDefault="00AB443C" w:rsidP="008252AF">
            <w:pPr>
              <w:spacing w:line="276" w:lineRule="auto"/>
              <w:rPr>
                <w:rFonts w:ascii="Times New Roman" w:hAnsi="Times New Roman"/>
              </w:rPr>
            </w:pPr>
          </w:p>
        </w:tc>
      </w:tr>
      <w:tr w:rsidR="00AB443C" w:rsidRPr="00A714F6" w14:paraId="4BA84994" w14:textId="77777777" w:rsidTr="008252AF">
        <w:trPr>
          <w:trHeight w:val="403"/>
          <w:jc w:val="center"/>
        </w:trPr>
        <w:tc>
          <w:tcPr>
            <w:tcW w:w="3476" w:type="dxa"/>
          </w:tcPr>
          <w:p w14:paraId="38D693B5" w14:textId="77777777" w:rsidR="00AB443C" w:rsidRPr="00A714F6" w:rsidRDefault="00AB443C" w:rsidP="008252AF">
            <w:pPr>
              <w:spacing w:line="276" w:lineRule="auto"/>
              <w:rPr>
                <w:rFonts w:ascii="Times New Roman" w:hAnsi="Times New Roman"/>
              </w:rPr>
            </w:pPr>
          </w:p>
        </w:tc>
        <w:tc>
          <w:tcPr>
            <w:tcW w:w="3164" w:type="dxa"/>
          </w:tcPr>
          <w:p w14:paraId="1AED6684" w14:textId="77777777" w:rsidR="00AB443C" w:rsidRPr="00A714F6" w:rsidRDefault="00AB443C" w:rsidP="008252AF">
            <w:pPr>
              <w:spacing w:line="276" w:lineRule="auto"/>
              <w:rPr>
                <w:rFonts w:ascii="Times New Roman" w:hAnsi="Times New Roman"/>
              </w:rPr>
            </w:pPr>
          </w:p>
        </w:tc>
        <w:tc>
          <w:tcPr>
            <w:tcW w:w="2432" w:type="dxa"/>
          </w:tcPr>
          <w:p w14:paraId="20828EAD" w14:textId="77777777" w:rsidR="00AB443C" w:rsidRPr="00A714F6" w:rsidRDefault="00AB443C" w:rsidP="008252AF">
            <w:pPr>
              <w:spacing w:line="276" w:lineRule="auto"/>
              <w:rPr>
                <w:rFonts w:ascii="Times New Roman" w:hAnsi="Times New Roman"/>
              </w:rPr>
            </w:pPr>
          </w:p>
        </w:tc>
      </w:tr>
      <w:tr w:rsidR="00AB443C" w:rsidRPr="00A714F6" w14:paraId="75DC434A" w14:textId="77777777" w:rsidTr="008252AF">
        <w:trPr>
          <w:trHeight w:val="403"/>
          <w:jc w:val="center"/>
        </w:trPr>
        <w:tc>
          <w:tcPr>
            <w:tcW w:w="3476" w:type="dxa"/>
          </w:tcPr>
          <w:p w14:paraId="121B9E97" w14:textId="77777777" w:rsidR="00AB443C" w:rsidRPr="00A714F6" w:rsidRDefault="00AB443C" w:rsidP="008252AF">
            <w:pPr>
              <w:spacing w:line="276" w:lineRule="auto"/>
              <w:rPr>
                <w:rFonts w:ascii="Times New Roman" w:hAnsi="Times New Roman"/>
              </w:rPr>
            </w:pPr>
          </w:p>
        </w:tc>
        <w:tc>
          <w:tcPr>
            <w:tcW w:w="3164" w:type="dxa"/>
          </w:tcPr>
          <w:p w14:paraId="489FC8F1" w14:textId="77777777" w:rsidR="00AB443C" w:rsidRPr="00A714F6" w:rsidRDefault="00AB443C" w:rsidP="008252AF">
            <w:pPr>
              <w:spacing w:line="276" w:lineRule="auto"/>
              <w:rPr>
                <w:rFonts w:ascii="Times New Roman" w:hAnsi="Times New Roman"/>
              </w:rPr>
            </w:pPr>
          </w:p>
        </w:tc>
        <w:tc>
          <w:tcPr>
            <w:tcW w:w="2432" w:type="dxa"/>
          </w:tcPr>
          <w:p w14:paraId="34ECA755" w14:textId="77777777" w:rsidR="00AB443C" w:rsidRPr="00A714F6" w:rsidRDefault="00AB443C" w:rsidP="008252AF">
            <w:pPr>
              <w:spacing w:line="276" w:lineRule="auto"/>
              <w:rPr>
                <w:rFonts w:ascii="Times New Roman" w:hAnsi="Times New Roman"/>
              </w:rPr>
            </w:pPr>
          </w:p>
        </w:tc>
      </w:tr>
      <w:tr w:rsidR="00AB443C" w:rsidRPr="00A714F6" w14:paraId="440F128E" w14:textId="77777777" w:rsidTr="008252AF">
        <w:trPr>
          <w:trHeight w:val="403"/>
          <w:jc w:val="center"/>
        </w:trPr>
        <w:tc>
          <w:tcPr>
            <w:tcW w:w="3476" w:type="dxa"/>
          </w:tcPr>
          <w:p w14:paraId="1E0E5ECD" w14:textId="77777777" w:rsidR="00AB443C" w:rsidRPr="00A714F6" w:rsidRDefault="00AB443C" w:rsidP="008252AF">
            <w:pPr>
              <w:spacing w:line="276" w:lineRule="auto"/>
              <w:rPr>
                <w:rFonts w:ascii="Times New Roman" w:hAnsi="Times New Roman"/>
              </w:rPr>
            </w:pPr>
          </w:p>
        </w:tc>
        <w:tc>
          <w:tcPr>
            <w:tcW w:w="3164" w:type="dxa"/>
          </w:tcPr>
          <w:p w14:paraId="2857AE20" w14:textId="77777777" w:rsidR="00AB443C" w:rsidRPr="00A714F6" w:rsidRDefault="00AB443C" w:rsidP="008252AF">
            <w:pPr>
              <w:spacing w:line="276" w:lineRule="auto"/>
              <w:rPr>
                <w:rFonts w:ascii="Times New Roman" w:hAnsi="Times New Roman"/>
              </w:rPr>
            </w:pPr>
          </w:p>
        </w:tc>
        <w:tc>
          <w:tcPr>
            <w:tcW w:w="2432" w:type="dxa"/>
          </w:tcPr>
          <w:p w14:paraId="46BFB853" w14:textId="77777777" w:rsidR="00AB443C" w:rsidRPr="00A714F6" w:rsidRDefault="00AB443C" w:rsidP="008252AF">
            <w:pPr>
              <w:spacing w:line="276" w:lineRule="auto"/>
              <w:rPr>
                <w:rFonts w:ascii="Times New Roman" w:hAnsi="Times New Roman"/>
              </w:rPr>
            </w:pPr>
          </w:p>
        </w:tc>
      </w:tr>
      <w:tr w:rsidR="00AB443C" w:rsidRPr="00A714F6" w14:paraId="00AEF30E" w14:textId="77777777" w:rsidTr="008252AF">
        <w:trPr>
          <w:trHeight w:val="403"/>
          <w:jc w:val="center"/>
        </w:trPr>
        <w:tc>
          <w:tcPr>
            <w:tcW w:w="3476" w:type="dxa"/>
          </w:tcPr>
          <w:p w14:paraId="1147B997" w14:textId="77777777" w:rsidR="00AB443C" w:rsidRPr="00A714F6" w:rsidRDefault="00AB443C" w:rsidP="008252AF">
            <w:pPr>
              <w:spacing w:line="276" w:lineRule="auto"/>
              <w:rPr>
                <w:rFonts w:ascii="Times New Roman" w:hAnsi="Times New Roman"/>
              </w:rPr>
            </w:pPr>
          </w:p>
        </w:tc>
        <w:tc>
          <w:tcPr>
            <w:tcW w:w="3164" w:type="dxa"/>
          </w:tcPr>
          <w:p w14:paraId="07A78DD5" w14:textId="77777777" w:rsidR="00AB443C" w:rsidRPr="00A714F6" w:rsidRDefault="00AB443C" w:rsidP="008252AF">
            <w:pPr>
              <w:spacing w:line="276" w:lineRule="auto"/>
              <w:rPr>
                <w:rFonts w:ascii="Times New Roman" w:hAnsi="Times New Roman"/>
              </w:rPr>
            </w:pPr>
          </w:p>
        </w:tc>
        <w:tc>
          <w:tcPr>
            <w:tcW w:w="2432" w:type="dxa"/>
          </w:tcPr>
          <w:p w14:paraId="41F8CBCB" w14:textId="77777777" w:rsidR="00AB443C" w:rsidRPr="00A714F6" w:rsidRDefault="00AB443C" w:rsidP="008252AF">
            <w:pPr>
              <w:spacing w:line="276" w:lineRule="auto"/>
              <w:rPr>
                <w:rFonts w:ascii="Times New Roman" w:hAnsi="Times New Roman"/>
              </w:rPr>
            </w:pPr>
          </w:p>
        </w:tc>
      </w:tr>
      <w:tr w:rsidR="00AB443C" w:rsidRPr="00A714F6" w14:paraId="7A825706" w14:textId="77777777" w:rsidTr="008252AF">
        <w:trPr>
          <w:trHeight w:val="403"/>
          <w:jc w:val="center"/>
        </w:trPr>
        <w:tc>
          <w:tcPr>
            <w:tcW w:w="3476" w:type="dxa"/>
          </w:tcPr>
          <w:p w14:paraId="52AF1E6D" w14:textId="77777777" w:rsidR="00AB443C" w:rsidRPr="00A714F6" w:rsidRDefault="00AB443C" w:rsidP="008252AF">
            <w:pPr>
              <w:spacing w:line="276" w:lineRule="auto"/>
              <w:rPr>
                <w:rFonts w:ascii="Times New Roman" w:hAnsi="Times New Roman"/>
              </w:rPr>
            </w:pPr>
          </w:p>
        </w:tc>
        <w:tc>
          <w:tcPr>
            <w:tcW w:w="3164" w:type="dxa"/>
          </w:tcPr>
          <w:p w14:paraId="232F1A3C" w14:textId="77777777" w:rsidR="00AB443C" w:rsidRPr="00A714F6" w:rsidRDefault="00AB443C" w:rsidP="008252AF">
            <w:pPr>
              <w:spacing w:line="276" w:lineRule="auto"/>
              <w:rPr>
                <w:rFonts w:ascii="Times New Roman" w:hAnsi="Times New Roman"/>
              </w:rPr>
            </w:pPr>
          </w:p>
        </w:tc>
        <w:tc>
          <w:tcPr>
            <w:tcW w:w="2432" w:type="dxa"/>
          </w:tcPr>
          <w:p w14:paraId="610E3E8B" w14:textId="77777777" w:rsidR="00AB443C" w:rsidRPr="00A714F6" w:rsidRDefault="00AB443C" w:rsidP="008252AF">
            <w:pPr>
              <w:spacing w:line="276" w:lineRule="auto"/>
              <w:rPr>
                <w:rFonts w:ascii="Times New Roman" w:hAnsi="Times New Roman"/>
              </w:rPr>
            </w:pPr>
          </w:p>
        </w:tc>
      </w:tr>
      <w:tr w:rsidR="00AB443C" w:rsidRPr="00A714F6" w14:paraId="389E7084" w14:textId="77777777" w:rsidTr="008252AF">
        <w:trPr>
          <w:trHeight w:val="403"/>
          <w:jc w:val="center"/>
        </w:trPr>
        <w:tc>
          <w:tcPr>
            <w:tcW w:w="3476" w:type="dxa"/>
          </w:tcPr>
          <w:p w14:paraId="75517D09" w14:textId="77777777" w:rsidR="00AB443C" w:rsidRPr="00A714F6" w:rsidRDefault="00AB443C" w:rsidP="008252AF">
            <w:pPr>
              <w:spacing w:line="276" w:lineRule="auto"/>
              <w:rPr>
                <w:rFonts w:ascii="Times New Roman" w:hAnsi="Times New Roman"/>
              </w:rPr>
            </w:pPr>
          </w:p>
        </w:tc>
        <w:tc>
          <w:tcPr>
            <w:tcW w:w="3164" w:type="dxa"/>
          </w:tcPr>
          <w:p w14:paraId="5236A5D9" w14:textId="77777777" w:rsidR="00AB443C" w:rsidRPr="00A714F6" w:rsidRDefault="00AB443C" w:rsidP="008252AF">
            <w:pPr>
              <w:spacing w:line="276" w:lineRule="auto"/>
              <w:rPr>
                <w:rFonts w:ascii="Times New Roman" w:hAnsi="Times New Roman"/>
              </w:rPr>
            </w:pPr>
          </w:p>
        </w:tc>
        <w:tc>
          <w:tcPr>
            <w:tcW w:w="2432" w:type="dxa"/>
          </w:tcPr>
          <w:p w14:paraId="15855F1C" w14:textId="77777777" w:rsidR="00AB443C" w:rsidRPr="00A714F6" w:rsidRDefault="00AB443C" w:rsidP="008252AF">
            <w:pPr>
              <w:spacing w:line="276" w:lineRule="auto"/>
              <w:rPr>
                <w:rFonts w:ascii="Times New Roman" w:hAnsi="Times New Roman"/>
              </w:rPr>
            </w:pPr>
          </w:p>
        </w:tc>
      </w:tr>
      <w:tr w:rsidR="00AB443C" w:rsidRPr="00A714F6" w14:paraId="457ADDF7" w14:textId="77777777" w:rsidTr="008252AF">
        <w:trPr>
          <w:trHeight w:val="403"/>
          <w:jc w:val="center"/>
        </w:trPr>
        <w:tc>
          <w:tcPr>
            <w:tcW w:w="3476" w:type="dxa"/>
          </w:tcPr>
          <w:p w14:paraId="314F4C66" w14:textId="77777777" w:rsidR="00AB443C" w:rsidRPr="00A714F6" w:rsidRDefault="00AB443C" w:rsidP="008252AF">
            <w:pPr>
              <w:spacing w:line="276" w:lineRule="auto"/>
              <w:rPr>
                <w:rFonts w:ascii="Times New Roman" w:hAnsi="Times New Roman"/>
              </w:rPr>
            </w:pPr>
          </w:p>
        </w:tc>
        <w:tc>
          <w:tcPr>
            <w:tcW w:w="3164" w:type="dxa"/>
          </w:tcPr>
          <w:p w14:paraId="4A32B3BB" w14:textId="77777777" w:rsidR="00AB443C" w:rsidRPr="00A714F6" w:rsidRDefault="00AB443C" w:rsidP="008252AF">
            <w:pPr>
              <w:spacing w:line="276" w:lineRule="auto"/>
              <w:rPr>
                <w:rFonts w:ascii="Times New Roman" w:hAnsi="Times New Roman"/>
              </w:rPr>
            </w:pPr>
          </w:p>
        </w:tc>
        <w:tc>
          <w:tcPr>
            <w:tcW w:w="2432" w:type="dxa"/>
          </w:tcPr>
          <w:p w14:paraId="1625DC23" w14:textId="77777777" w:rsidR="00AB443C" w:rsidRPr="00A714F6" w:rsidRDefault="00AB443C" w:rsidP="008252AF">
            <w:pPr>
              <w:spacing w:line="276" w:lineRule="auto"/>
              <w:rPr>
                <w:rFonts w:ascii="Times New Roman" w:hAnsi="Times New Roman"/>
              </w:rPr>
            </w:pPr>
          </w:p>
        </w:tc>
      </w:tr>
      <w:tr w:rsidR="00AB443C" w:rsidRPr="00A714F6" w14:paraId="2BC6E599" w14:textId="77777777" w:rsidTr="008252AF">
        <w:trPr>
          <w:trHeight w:val="403"/>
          <w:jc w:val="center"/>
        </w:trPr>
        <w:tc>
          <w:tcPr>
            <w:tcW w:w="3476" w:type="dxa"/>
          </w:tcPr>
          <w:p w14:paraId="15A22FDD" w14:textId="77777777" w:rsidR="00AB443C" w:rsidRPr="00A714F6" w:rsidRDefault="00AB443C" w:rsidP="008252AF">
            <w:pPr>
              <w:spacing w:line="276" w:lineRule="auto"/>
              <w:rPr>
                <w:rFonts w:ascii="Times New Roman" w:hAnsi="Times New Roman"/>
              </w:rPr>
            </w:pPr>
          </w:p>
        </w:tc>
        <w:tc>
          <w:tcPr>
            <w:tcW w:w="3164" w:type="dxa"/>
          </w:tcPr>
          <w:p w14:paraId="0A12F0AE" w14:textId="77777777" w:rsidR="00AB443C" w:rsidRPr="00A714F6" w:rsidRDefault="00AB443C" w:rsidP="008252AF">
            <w:pPr>
              <w:spacing w:line="276" w:lineRule="auto"/>
              <w:rPr>
                <w:rFonts w:ascii="Times New Roman" w:hAnsi="Times New Roman"/>
              </w:rPr>
            </w:pPr>
          </w:p>
        </w:tc>
        <w:tc>
          <w:tcPr>
            <w:tcW w:w="2432" w:type="dxa"/>
          </w:tcPr>
          <w:p w14:paraId="13A7E9F4" w14:textId="77777777" w:rsidR="00AB443C" w:rsidRPr="00A714F6" w:rsidRDefault="00AB443C" w:rsidP="008252AF">
            <w:pPr>
              <w:spacing w:line="276" w:lineRule="auto"/>
              <w:rPr>
                <w:rFonts w:ascii="Times New Roman" w:hAnsi="Times New Roman"/>
              </w:rPr>
            </w:pPr>
          </w:p>
        </w:tc>
      </w:tr>
      <w:tr w:rsidR="00AB443C" w:rsidRPr="00A714F6" w14:paraId="30BC27D9" w14:textId="77777777" w:rsidTr="008252AF">
        <w:trPr>
          <w:trHeight w:val="403"/>
          <w:jc w:val="center"/>
        </w:trPr>
        <w:tc>
          <w:tcPr>
            <w:tcW w:w="3476" w:type="dxa"/>
          </w:tcPr>
          <w:p w14:paraId="0862DBA7" w14:textId="77777777" w:rsidR="00AB443C" w:rsidRPr="00A714F6" w:rsidRDefault="00AB443C" w:rsidP="008252AF">
            <w:pPr>
              <w:spacing w:line="276" w:lineRule="auto"/>
              <w:rPr>
                <w:rFonts w:ascii="Times New Roman" w:hAnsi="Times New Roman"/>
              </w:rPr>
            </w:pPr>
          </w:p>
        </w:tc>
        <w:tc>
          <w:tcPr>
            <w:tcW w:w="3164" w:type="dxa"/>
          </w:tcPr>
          <w:p w14:paraId="53914A91" w14:textId="77777777" w:rsidR="00AB443C" w:rsidRPr="00A714F6" w:rsidRDefault="00AB443C" w:rsidP="008252AF">
            <w:pPr>
              <w:spacing w:line="276" w:lineRule="auto"/>
              <w:rPr>
                <w:rFonts w:ascii="Times New Roman" w:hAnsi="Times New Roman"/>
              </w:rPr>
            </w:pPr>
          </w:p>
        </w:tc>
        <w:tc>
          <w:tcPr>
            <w:tcW w:w="2432" w:type="dxa"/>
          </w:tcPr>
          <w:p w14:paraId="07E67FA9" w14:textId="77777777" w:rsidR="00AB443C" w:rsidRPr="00A714F6" w:rsidRDefault="00AB443C" w:rsidP="008252AF">
            <w:pPr>
              <w:spacing w:line="276" w:lineRule="auto"/>
              <w:rPr>
                <w:rFonts w:ascii="Times New Roman" w:hAnsi="Times New Roman"/>
              </w:rPr>
            </w:pPr>
          </w:p>
        </w:tc>
      </w:tr>
      <w:tr w:rsidR="00AB443C" w:rsidRPr="00A714F6" w14:paraId="7F347FDD" w14:textId="77777777" w:rsidTr="008252AF">
        <w:trPr>
          <w:trHeight w:val="403"/>
          <w:jc w:val="center"/>
        </w:trPr>
        <w:tc>
          <w:tcPr>
            <w:tcW w:w="3476" w:type="dxa"/>
          </w:tcPr>
          <w:p w14:paraId="3D51852D" w14:textId="77777777" w:rsidR="00AB443C" w:rsidRPr="00A714F6" w:rsidRDefault="00AB443C" w:rsidP="008252AF">
            <w:pPr>
              <w:spacing w:line="276" w:lineRule="auto"/>
              <w:rPr>
                <w:rFonts w:ascii="Times New Roman" w:hAnsi="Times New Roman"/>
              </w:rPr>
            </w:pPr>
          </w:p>
        </w:tc>
        <w:tc>
          <w:tcPr>
            <w:tcW w:w="3164" w:type="dxa"/>
          </w:tcPr>
          <w:p w14:paraId="7B6EE4EA" w14:textId="77777777" w:rsidR="00AB443C" w:rsidRPr="00A714F6" w:rsidRDefault="00AB443C" w:rsidP="008252AF">
            <w:pPr>
              <w:spacing w:line="276" w:lineRule="auto"/>
              <w:rPr>
                <w:rFonts w:ascii="Times New Roman" w:hAnsi="Times New Roman"/>
              </w:rPr>
            </w:pPr>
          </w:p>
        </w:tc>
        <w:tc>
          <w:tcPr>
            <w:tcW w:w="2432" w:type="dxa"/>
          </w:tcPr>
          <w:p w14:paraId="6850CF7B" w14:textId="77777777" w:rsidR="00AB443C" w:rsidRPr="00A714F6" w:rsidRDefault="00AB443C" w:rsidP="008252AF">
            <w:pPr>
              <w:spacing w:line="276" w:lineRule="auto"/>
              <w:rPr>
                <w:rFonts w:ascii="Times New Roman" w:hAnsi="Times New Roman"/>
              </w:rPr>
            </w:pPr>
          </w:p>
        </w:tc>
      </w:tr>
      <w:tr w:rsidR="00AB443C" w:rsidRPr="00A714F6" w14:paraId="5C10DC7F" w14:textId="77777777" w:rsidTr="008252AF">
        <w:trPr>
          <w:trHeight w:val="403"/>
          <w:jc w:val="center"/>
        </w:trPr>
        <w:tc>
          <w:tcPr>
            <w:tcW w:w="3476" w:type="dxa"/>
          </w:tcPr>
          <w:p w14:paraId="1C1A4DDA" w14:textId="77777777" w:rsidR="00AB443C" w:rsidRPr="00A714F6" w:rsidRDefault="00AB443C" w:rsidP="008252AF">
            <w:pPr>
              <w:spacing w:line="276" w:lineRule="auto"/>
              <w:rPr>
                <w:rFonts w:ascii="Times New Roman" w:hAnsi="Times New Roman"/>
              </w:rPr>
            </w:pPr>
          </w:p>
        </w:tc>
        <w:tc>
          <w:tcPr>
            <w:tcW w:w="3164" w:type="dxa"/>
          </w:tcPr>
          <w:p w14:paraId="382974BE" w14:textId="77777777" w:rsidR="00AB443C" w:rsidRPr="00A714F6" w:rsidRDefault="00AB443C" w:rsidP="008252AF">
            <w:pPr>
              <w:spacing w:line="276" w:lineRule="auto"/>
              <w:rPr>
                <w:rFonts w:ascii="Times New Roman" w:hAnsi="Times New Roman"/>
              </w:rPr>
            </w:pPr>
          </w:p>
        </w:tc>
        <w:tc>
          <w:tcPr>
            <w:tcW w:w="2432" w:type="dxa"/>
          </w:tcPr>
          <w:p w14:paraId="297080FB" w14:textId="77777777" w:rsidR="00AB443C" w:rsidRPr="00A714F6" w:rsidRDefault="00AB443C" w:rsidP="008252AF">
            <w:pPr>
              <w:spacing w:line="276" w:lineRule="auto"/>
              <w:rPr>
                <w:rFonts w:ascii="Times New Roman" w:hAnsi="Times New Roman"/>
              </w:rPr>
            </w:pPr>
          </w:p>
        </w:tc>
      </w:tr>
      <w:tr w:rsidR="00AB443C" w:rsidRPr="00A714F6" w14:paraId="66E793F8" w14:textId="77777777" w:rsidTr="008252AF">
        <w:trPr>
          <w:trHeight w:val="403"/>
          <w:jc w:val="center"/>
        </w:trPr>
        <w:tc>
          <w:tcPr>
            <w:tcW w:w="3476" w:type="dxa"/>
          </w:tcPr>
          <w:p w14:paraId="0DE7E0A3" w14:textId="77777777" w:rsidR="00AB443C" w:rsidRPr="00A714F6" w:rsidRDefault="00AB443C" w:rsidP="008252AF">
            <w:pPr>
              <w:spacing w:line="276" w:lineRule="auto"/>
              <w:rPr>
                <w:rFonts w:ascii="Times New Roman" w:hAnsi="Times New Roman"/>
              </w:rPr>
            </w:pPr>
          </w:p>
        </w:tc>
        <w:tc>
          <w:tcPr>
            <w:tcW w:w="3164" w:type="dxa"/>
          </w:tcPr>
          <w:p w14:paraId="13A1814B" w14:textId="77777777" w:rsidR="00AB443C" w:rsidRPr="00A714F6" w:rsidRDefault="00AB443C" w:rsidP="008252AF">
            <w:pPr>
              <w:spacing w:line="276" w:lineRule="auto"/>
              <w:rPr>
                <w:rFonts w:ascii="Times New Roman" w:hAnsi="Times New Roman"/>
              </w:rPr>
            </w:pPr>
          </w:p>
        </w:tc>
        <w:tc>
          <w:tcPr>
            <w:tcW w:w="2432" w:type="dxa"/>
          </w:tcPr>
          <w:p w14:paraId="35E9D6F0" w14:textId="77777777" w:rsidR="00AB443C" w:rsidRPr="00A714F6" w:rsidRDefault="00AB443C" w:rsidP="008252AF">
            <w:pPr>
              <w:spacing w:line="276" w:lineRule="auto"/>
              <w:rPr>
                <w:rFonts w:ascii="Times New Roman" w:hAnsi="Times New Roman"/>
              </w:rPr>
            </w:pPr>
          </w:p>
        </w:tc>
      </w:tr>
      <w:tr w:rsidR="00AB443C" w:rsidRPr="00A714F6" w14:paraId="0FC36AC5" w14:textId="77777777" w:rsidTr="008252AF">
        <w:trPr>
          <w:trHeight w:val="403"/>
          <w:jc w:val="center"/>
        </w:trPr>
        <w:tc>
          <w:tcPr>
            <w:tcW w:w="3476" w:type="dxa"/>
          </w:tcPr>
          <w:p w14:paraId="5D2488AE" w14:textId="77777777" w:rsidR="00AB443C" w:rsidRPr="00A714F6" w:rsidRDefault="00AB443C" w:rsidP="008252AF">
            <w:pPr>
              <w:spacing w:line="276" w:lineRule="auto"/>
              <w:rPr>
                <w:rFonts w:ascii="Times New Roman" w:hAnsi="Times New Roman"/>
              </w:rPr>
            </w:pPr>
          </w:p>
        </w:tc>
        <w:tc>
          <w:tcPr>
            <w:tcW w:w="3164" w:type="dxa"/>
          </w:tcPr>
          <w:p w14:paraId="5D9C5127" w14:textId="77777777" w:rsidR="00AB443C" w:rsidRPr="00A714F6" w:rsidRDefault="00AB443C" w:rsidP="008252AF">
            <w:pPr>
              <w:spacing w:line="276" w:lineRule="auto"/>
              <w:rPr>
                <w:rFonts w:ascii="Times New Roman" w:hAnsi="Times New Roman"/>
              </w:rPr>
            </w:pPr>
          </w:p>
        </w:tc>
        <w:tc>
          <w:tcPr>
            <w:tcW w:w="2432" w:type="dxa"/>
          </w:tcPr>
          <w:p w14:paraId="50E22C1E" w14:textId="77777777" w:rsidR="00AB443C" w:rsidRPr="00A714F6" w:rsidRDefault="00AB443C" w:rsidP="008252AF">
            <w:pPr>
              <w:spacing w:line="276" w:lineRule="auto"/>
              <w:rPr>
                <w:rFonts w:ascii="Times New Roman" w:hAnsi="Times New Roman"/>
              </w:rPr>
            </w:pPr>
          </w:p>
        </w:tc>
      </w:tr>
      <w:tr w:rsidR="00AB443C" w:rsidRPr="00A714F6" w14:paraId="60BBDEA2" w14:textId="77777777" w:rsidTr="008252AF">
        <w:trPr>
          <w:trHeight w:val="403"/>
          <w:jc w:val="center"/>
        </w:trPr>
        <w:tc>
          <w:tcPr>
            <w:tcW w:w="3476" w:type="dxa"/>
          </w:tcPr>
          <w:p w14:paraId="56E3C24F" w14:textId="77777777" w:rsidR="00AB443C" w:rsidRPr="00A714F6" w:rsidRDefault="00AB443C" w:rsidP="008252AF">
            <w:pPr>
              <w:spacing w:line="276" w:lineRule="auto"/>
              <w:rPr>
                <w:rFonts w:ascii="Times New Roman" w:hAnsi="Times New Roman"/>
              </w:rPr>
            </w:pPr>
          </w:p>
        </w:tc>
        <w:tc>
          <w:tcPr>
            <w:tcW w:w="3164" w:type="dxa"/>
          </w:tcPr>
          <w:p w14:paraId="7AA23A1F" w14:textId="77777777" w:rsidR="00AB443C" w:rsidRPr="00A714F6" w:rsidRDefault="00AB443C" w:rsidP="008252AF">
            <w:pPr>
              <w:spacing w:line="276" w:lineRule="auto"/>
              <w:rPr>
                <w:rFonts w:ascii="Times New Roman" w:hAnsi="Times New Roman"/>
              </w:rPr>
            </w:pPr>
          </w:p>
        </w:tc>
        <w:tc>
          <w:tcPr>
            <w:tcW w:w="2432" w:type="dxa"/>
          </w:tcPr>
          <w:p w14:paraId="3C9CA6E8" w14:textId="77777777" w:rsidR="00AB443C" w:rsidRPr="00A714F6" w:rsidRDefault="00AB443C" w:rsidP="008252AF">
            <w:pPr>
              <w:spacing w:line="276" w:lineRule="auto"/>
              <w:rPr>
                <w:rFonts w:ascii="Times New Roman" w:hAnsi="Times New Roman"/>
              </w:rPr>
            </w:pPr>
          </w:p>
        </w:tc>
      </w:tr>
      <w:tr w:rsidR="00AB443C" w:rsidRPr="00A714F6" w14:paraId="08091E97" w14:textId="77777777" w:rsidTr="008252AF">
        <w:trPr>
          <w:trHeight w:val="403"/>
          <w:jc w:val="center"/>
        </w:trPr>
        <w:tc>
          <w:tcPr>
            <w:tcW w:w="3476" w:type="dxa"/>
          </w:tcPr>
          <w:p w14:paraId="2258CA37" w14:textId="77777777" w:rsidR="00AB443C" w:rsidRPr="00A714F6" w:rsidRDefault="00AB443C" w:rsidP="008252AF">
            <w:pPr>
              <w:spacing w:line="276" w:lineRule="auto"/>
              <w:rPr>
                <w:rFonts w:ascii="Times New Roman" w:hAnsi="Times New Roman"/>
              </w:rPr>
            </w:pPr>
          </w:p>
        </w:tc>
        <w:tc>
          <w:tcPr>
            <w:tcW w:w="3164" w:type="dxa"/>
          </w:tcPr>
          <w:p w14:paraId="43525FE5" w14:textId="77777777" w:rsidR="00AB443C" w:rsidRPr="00A714F6" w:rsidRDefault="00AB443C" w:rsidP="008252AF">
            <w:pPr>
              <w:spacing w:line="276" w:lineRule="auto"/>
              <w:rPr>
                <w:rFonts w:ascii="Times New Roman" w:hAnsi="Times New Roman"/>
              </w:rPr>
            </w:pPr>
          </w:p>
        </w:tc>
        <w:tc>
          <w:tcPr>
            <w:tcW w:w="2432" w:type="dxa"/>
          </w:tcPr>
          <w:p w14:paraId="4A35ABB5" w14:textId="77777777" w:rsidR="00AB443C" w:rsidRPr="00A714F6" w:rsidRDefault="00AB443C" w:rsidP="008252AF">
            <w:pPr>
              <w:spacing w:line="276" w:lineRule="auto"/>
              <w:rPr>
                <w:rFonts w:ascii="Times New Roman" w:hAnsi="Times New Roman"/>
              </w:rPr>
            </w:pPr>
          </w:p>
        </w:tc>
      </w:tr>
      <w:tr w:rsidR="00AB443C" w:rsidRPr="00A714F6" w14:paraId="09E9D851" w14:textId="77777777" w:rsidTr="008252AF">
        <w:trPr>
          <w:trHeight w:val="403"/>
          <w:jc w:val="center"/>
        </w:trPr>
        <w:tc>
          <w:tcPr>
            <w:tcW w:w="3476" w:type="dxa"/>
          </w:tcPr>
          <w:p w14:paraId="60E7468B" w14:textId="77777777" w:rsidR="00AB443C" w:rsidRPr="00A714F6" w:rsidRDefault="00AB443C" w:rsidP="008252AF">
            <w:pPr>
              <w:spacing w:line="276" w:lineRule="auto"/>
              <w:rPr>
                <w:rFonts w:ascii="Times New Roman" w:hAnsi="Times New Roman"/>
              </w:rPr>
            </w:pPr>
          </w:p>
        </w:tc>
        <w:tc>
          <w:tcPr>
            <w:tcW w:w="3164" w:type="dxa"/>
          </w:tcPr>
          <w:p w14:paraId="238A2B79" w14:textId="77777777" w:rsidR="00AB443C" w:rsidRPr="00A714F6" w:rsidRDefault="00AB443C" w:rsidP="008252AF">
            <w:pPr>
              <w:spacing w:line="276" w:lineRule="auto"/>
              <w:rPr>
                <w:rFonts w:ascii="Times New Roman" w:hAnsi="Times New Roman"/>
              </w:rPr>
            </w:pPr>
          </w:p>
        </w:tc>
        <w:tc>
          <w:tcPr>
            <w:tcW w:w="2432" w:type="dxa"/>
          </w:tcPr>
          <w:p w14:paraId="06B286CB" w14:textId="77777777" w:rsidR="00AB443C" w:rsidRPr="00A714F6" w:rsidRDefault="00AB443C" w:rsidP="008252AF">
            <w:pPr>
              <w:spacing w:line="276" w:lineRule="auto"/>
              <w:rPr>
                <w:rFonts w:ascii="Times New Roman" w:hAnsi="Times New Roman"/>
              </w:rPr>
            </w:pPr>
          </w:p>
        </w:tc>
      </w:tr>
      <w:tr w:rsidR="00AB443C" w:rsidRPr="00A714F6" w14:paraId="3A662BB7" w14:textId="77777777" w:rsidTr="008252AF">
        <w:trPr>
          <w:trHeight w:val="403"/>
          <w:jc w:val="center"/>
        </w:trPr>
        <w:tc>
          <w:tcPr>
            <w:tcW w:w="3476" w:type="dxa"/>
          </w:tcPr>
          <w:p w14:paraId="6B1C423D" w14:textId="77777777" w:rsidR="00AB443C" w:rsidRPr="00A714F6" w:rsidRDefault="00AB443C" w:rsidP="008252AF">
            <w:pPr>
              <w:spacing w:line="276" w:lineRule="auto"/>
              <w:rPr>
                <w:rFonts w:ascii="Times New Roman" w:hAnsi="Times New Roman"/>
              </w:rPr>
            </w:pPr>
          </w:p>
        </w:tc>
        <w:tc>
          <w:tcPr>
            <w:tcW w:w="3164" w:type="dxa"/>
          </w:tcPr>
          <w:p w14:paraId="3625FB72" w14:textId="77777777" w:rsidR="00AB443C" w:rsidRPr="00A714F6" w:rsidRDefault="00AB443C" w:rsidP="008252AF">
            <w:pPr>
              <w:spacing w:line="276" w:lineRule="auto"/>
              <w:rPr>
                <w:rFonts w:ascii="Times New Roman" w:hAnsi="Times New Roman"/>
              </w:rPr>
            </w:pPr>
          </w:p>
        </w:tc>
        <w:tc>
          <w:tcPr>
            <w:tcW w:w="2432" w:type="dxa"/>
          </w:tcPr>
          <w:p w14:paraId="6A2C23CC" w14:textId="77777777" w:rsidR="00AB443C" w:rsidRPr="00A714F6" w:rsidRDefault="00AB443C" w:rsidP="008252AF">
            <w:pPr>
              <w:spacing w:line="276" w:lineRule="auto"/>
              <w:rPr>
                <w:rFonts w:ascii="Times New Roman" w:hAnsi="Times New Roman"/>
              </w:rPr>
            </w:pPr>
          </w:p>
        </w:tc>
      </w:tr>
      <w:tr w:rsidR="00AB443C" w:rsidRPr="00A714F6" w14:paraId="0D2ECA00" w14:textId="77777777" w:rsidTr="008252AF">
        <w:trPr>
          <w:trHeight w:val="403"/>
          <w:jc w:val="center"/>
        </w:trPr>
        <w:tc>
          <w:tcPr>
            <w:tcW w:w="3476" w:type="dxa"/>
          </w:tcPr>
          <w:p w14:paraId="7CA7E6D1" w14:textId="77777777" w:rsidR="00AB443C" w:rsidRPr="00A714F6" w:rsidRDefault="00AB443C" w:rsidP="008252AF">
            <w:pPr>
              <w:spacing w:line="276" w:lineRule="auto"/>
              <w:rPr>
                <w:rFonts w:ascii="Times New Roman" w:hAnsi="Times New Roman"/>
              </w:rPr>
            </w:pPr>
          </w:p>
        </w:tc>
        <w:tc>
          <w:tcPr>
            <w:tcW w:w="3164" w:type="dxa"/>
          </w:tcPr>
          <w:p w14:paraId="504EC9E0" w14:textId="77777777" w:rsidR="00AB443C" w:rsidRPr="00A714F6" w:rsidRDefault="00AB443C" w:rsidP="008252AF">
            <w:pPr>
              <w:spacing w:line="276" w:lineRule="auto"/>
              <w:rPr>
                <w:rFonts w:ascii="Times New Roman" w:hAnsi="Times New Roman"/>
              </w:rPr>
            </w:pPr>
          </w:p>
        </w:tc>
        <w:tc>
          <w:tcPr>
            <w:tcW w:w="2432" w:type="dxa"/>
          </w:tcPr>
          <w:p w14:paraId="79A36A37" w14:textId="77777777" w:rsidR="00AB443C" w:rsidRPr="00A714F6" w:rsidRDefault="00AB443C" w:rsidP="008252AF">
            <w:pPr>
              <w:spacing w:line="276" w:lineRule="auto"/>
              <w:rPr>
                <w:rFonts w:ascii="Times New Roman" w:hAnsi="Times New Roman"/>
              </w:rPr>
            </w:pPr>
          </w:p>
        </w:tc>
      </w:tr>
      <w:tr w:rsidR="00AB443C" w:rsidRPr="00A714F6" w14:paraId="2318F3E4" w14:textId="77777777" w:rsidTr="008252AF">
        <w:trPr>
          <w:trHeight w:val="403"/>
          <w:jc w:val="center"/>
        </w:trPr>
        <w:tc>
          <w:tcPr>
            <w:tcW w:w="3476" w:type="dxa"/>
          </w:tcPr>
          <w:p w14:paraId="57082BF4" w14:textId="77777777" w:rsidR="00AB443C" w:rsidRPr="00A714F6" w:rsidRDefault="00AB443C" w:rsidP="008252AF">
            <w:pPr>
              <w:spacing w:line="276" w:lineRule="auto"/>
              <w:rPr>
                <w:rFonts w:ascii="Times New Roman" w:hAnsi="Times New Roman"/>
              </w:rPr>
            </w:pPr>
          </w:p>
        </w:tc>
        <w:tc>
          <w:tcPr>
            <w:tcW w:w="3164" w:type="dxa"/>
          </w:tcPr>
          <w:p w14:paraId="6F8B1431" w14:textId="77777777" w:rsidR="00AB443C" w:rsidRPr="00A714F6" w:rsidRDefault="00AB443C" w:rsidP="008252AF">
            <w:pPr>
              <w:spacing w:line="276" w:lineRule="auto"/>
              <w:rPr>
                <w:rFonts w:ascii="Times New Roman" w:hAnsi="Times New Roman"/>
              </w:rPr>
            </w:pPr>
          </w:p>
        </w:tc>
        <w:tc>
          <w:tcPr>
            <w:tcW w:w="2432" w:type="dxa"/>
          </w:tcPr>
          <w:p w14:paraId="459292DD" w14:textId="77777777" w:rsidR="00AB443C" w:rsidRPr="00A714F6" w:rsidRDefault="00AB443C" w:rsidP="008252AF">
            <w:pPr>
              <w:spacing w:line="276" w:lineRule="auto"/>
              <w:rPr>
                <w:rFonts w:ascii="Times New Roman" w:hAnsi="Times New Roman"/>
              </w:rPr>
            </w:pPr>
          </w:p>
        </w:tc>
      </w:tr>
    </w:tbl>
    <w:p w14:paraId="1B10F5A2" w14:textId="77777777" w:rsidR="00AB443C" w:rsidRDefault="00AB443C" w:rsidP="00AB443C">
      <w:pPr>
        <w:spacing w:after="0" w:line="259" w:lineRule="auto"/>
      </w:pPr>
    </w:p>
    <w:sectPr w:rsidR="00AB44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9F21" w14:textId="77777777" w:rsidR="00D0122D" w:rsidRDefault="00D0122D" w:rsidP="001C7383">
      <w:pPr>
        <w:spacing w:after="0" w:line="240" w:lineRule="auto"/>
      </w:pPr>
      <w:r>
        <w:separator/>
      </w:r>
    </w:p>
  </w:endnote>
  <w:endnote w:type="continuationSeparator" w:id="0">
    <w:p w14:paraId="73735A44" w14:textId="77777777" w:rsidR="00D0122D" w:rsidRDefault="00D0122D" w:rsidP="001C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C6CE" w14:textId="77777777" w:rsidR="00D0122D" w:rsidRDefault="00D0122D" w:rsidP="001C7383">
      <w:pPr>
        <w:spacing w:after="0" w:line="240" w:lineRule="auto"/>
      </w:pPr>
      <w:r>
        <w:separator/>
      </w:r>
    </w:p>
  </w:footnote>
  <w:footnote w:type="continuationSeparator" w:id="0">
    <w:p w14:paraId="68F02DD0" w14:textId="77777777" w:rsidR="00D0122D" w:rsidRDefault="00D0122D" w:rsidP="001C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6F58" w14:textId="5804C172" w:rsidR="001C7383" w:rsidRPr="001C7383" w:rsidRDefault="001C7383" w:rsidP="001C7383">
    <w:pPr>
      <w:pStyle w:val="Zhlav"/>
      <w:jc w:val="right"/>
      <w:rPr>
        <w:b/>
        <w:bCs/>
        <w:sz w:val="28"/>
        <w:szCs w:val="28"/>
      </w:rPr>
    </w:pPr>
    <w:r w:rsidRPr="001C7383">
      <w:rPr>
        <w:b/>
        <w:bCs/>
        <w:sz w:val="28"/>
        <w:szCs w:val="28"/>
      </w:rPr>
      <w:t>MMP/CJ/1466/2024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301CF"/>
    <w:multiLevelType w:val="hybridMultilevel"/>
    <w:tmpl w:val="94DC4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AA644D"/>
    <w:multiLevelType w:val="hybridMultilevel"/>
    <w:tmpl w:val="6820F582"/>
    <w:lvl w:ilvl="0" w:tplc="16CE2FB0">
      <w:start w:val="1"/>
      <w:numFmt w:val="lowerLetter"/>
      <w:lvlText w:val="%1)"/>
      <w:lvlJc w:val="left"/>
      <w:pPr>
        <w:ind w:left="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E3C24">
      <w:start w:val="1"/>
      <w:numFmt w:val="low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0C1AD4">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22ED6">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83C90">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D21B98">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062F04">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A80F0">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627C62">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E5F6B"/>
    <w:multiLevelType w:val="hybridMultilevel"/>
    <w:tmpl w:val="C524A3AC"/>
    <w:lvl w:ilvl="0" w:tplc="7F8E0E6E">
      <w:start w:val="1"/>
      <w:numFmt w:val="decimal"/>
      <w:lvlText w:val="%1."/>
      <w:lvlJc w:val="left"/>
      <w:pPr>
        <w:ind w:left="1211" w:hanging="360"/>
      </w:pPr>
      <w:rPr>
        <w:rFonts w:hint="default"/>
        <w:i w:val="0"/>
        <w:i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858682E"/>
    <w:multiLevelType w:val="hybridMultilevel"/>
    <w:tmpl w:val="0066C0E6"/>
    <w:lvl w:ilvl="0" w:tplc="C06478C2">
      <w:start w:val="1"/>
      <w:numFmt w:val="lowerLetter"/>
      <w:lvlText w:val="%1)"/>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44F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4E7F4E">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4A08F4">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09B2C">
      <w:start w:val="1"/>
      <w:numFmt w:val="bullet"/>
      <w:lvlText w:val="o"/>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863B62">
      <w:start w:val="1"/>
      <w:numFmt w:val="bullet"/>
      <w:lvlText w:val="▪"/>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A43A66">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40914">
      <w:start w:val="1"/>
      <w:numFmt w:val="bullet"/>
      <w:lvlText w:val="o"/>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04D7EE">
      <w:start w:val="1"/>
      <w:numFmt w:val="bullet"/>
      <w:lvlText w:val="▪"/>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92E7E"/>
    <w:multiLevelType w:val="hybridMultilevel"/>
    <w:tmpl w:val="83D6511E"/>
    <w:lvl w:ilvl="0" w:tplc="7244FAE4">
      <w:start w:val="1"/>
      <w:numFmt w:val="lowerLetter"/>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2C308">
      <w:start w:val="1"/>
      <w:numFmt w:val="lowerLetter"/>
      <w:lvlText w:val="%2"/>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72CB8E">
      <w:start w:val="1"/>
      <w:numFmt w:val="lowerRoman"/>
      <w:lvlText w:val="%3"/>
      <w:lvlJc w:val="left"/>
      <w:pPr>
        <w:ind w:left="1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7472D2">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21A96">
      <w:start w:val="1"/>
      <w:numFmt w:val="lowerLetter"/>
      <w:lvlText w:val="%5"/>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763A58">
      <w:start w:val="1"/>
      <w:numFmt w:val="lowerRoman"/>
      <w:lvlText w:val="%6"/>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96FBA4">
      <w:start w:val="1"/>
      <w:numFmt w:val="decimal"/>
      <w:lvlText w:val="%7"/>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2DAA8">
      <w:start w:val="1"/>
      <w:numFmt w:val="lowerLetter"/>
      <w:lvlText w:val="%8"/>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0ED77E">
      <w:start w:val="1"/>
      <w:numFmt w:val="lowerRoman"/>
      <w:lvlText w:val="%9"/>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680562"/>
    <w:multiLevelType w:val="hybridMultilevel"/>
    <w:tmpl w:val="3E70D03A"/>
    <w:lvl w:ilvl="0" w:tplc="C096F6E2">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638DC">
      <w:start w:val="1"/>
      <w:numFmt w:val="lowerLetter"/>
      <w:lvlText w:val="%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64A77C">
      <w:start w:val="1"/>
      <w:numFmt w:val="lowerRoman"/>
      <w:lvlText w:val="%3"/>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CA4AD4">
      <w:start w:val="1"/>
      <w:numFmt w:val="decimal"/>
      <w:lvlText w:val="%4"/>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E771A">
      <w:start w:val="1"/>
      <w:numFmt w:val="lowerLetter"/>
      <w:lvlText w:val="%5"/>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DE4756">
      <w:start w:val="1"/>
      <w:numFmt w:val="lowerRoman"/>
      <w:lvlText w:val="%6"/>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5C6A5C">
      <w:start w:val="1"/>
      <w:numFmt w:val="decimal"/>
      <w:lvlText w:val="%7"/>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083B6">
      <w:start w:val="1"/>
      <w:numFmt w:val="lowerLetter"/>
      <w:lvlText w:val="%8"/>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EC5C76">
      <w:start w:val="1"/>
      <w:numFmt w:val="lowerRoman"/>
      <w:lvlText w:val="%9"/>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4215F3"/>
    <w:multiLevelType w:val="hybridMultilevel"/>
    <w:tmpl w:val="8BF80954"/>
    <w:lvl w:ilvl="0" w:tplc="5F34A4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F6CB4"/>
    <w:multiLevelType w:val="hybridMultilevel"/>
    <w:tmpl w:val="298C67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C461F5"/>
    <w:multiLevelType w:val="hybridMultilevel"/>
    <w:tmpl w:val="8680611A"/>
    <w:lvl w:ilvl="0" w:tplc="8FF8B814">
      <w:start w:val="1"/>
      <w:numFmt w:val="lowerLetter"/>
      <w:lvlText w:val="%1)"/>
      <w:lvlJc w:val="left"/>
      <w:pPr>
        <w:ind w:left="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631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ABB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88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290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1C5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0C2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E8F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004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2B4517"/>
    <w:multiLevelType w:val="hybridMultilevel"/>
    <w:tmpl w:val="771A9EB4"/>
    <w:lvl w:ilvl="0" w:tplc="E8FE19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86EC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8A724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ECFD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6DE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4D07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A6A1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07D4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1456F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7D5CA2"/>
    <w:multiLevelType w:val="hybridMultilevel"/>
    <w:tmpl w:val="1E66983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593633151">
    <w:abstractNumId w:val="7"/>
  </w:num>
  <w:num w:numId="2" w16cid:durableId="2139909887">
    <w:abstractNumId w:val="6"/>
  </w:num>
  <w:num w:numId="3" w16cid:durableId="133958284">
    <w:abstractNumId w:val="0"/>
  </w:num>
  <w:num w:numId="4" w16cid:durableId="1477647042">
    <w:abstractNumId w:val="2"/>
  </w:num>
  <w:num w:numId="5" w16cid:durableId="163908534">
    <w:abstractNumId w:val="10"/>
  </w:num>
  <w:num w:numId="6" w16cid:durableId="1659307239">
    <w:abstractNumId w:val="8"/>
  </w:num>
  <w:num w:numId="7" w16cid:durableId="1835410135">
    <w:abstractNumId w:val="4"/>
  </w:num>
  <w:num w:numId="8" w16cid:durableId="339623902">
    <w:abstractNumId w:val="5"/>
  </w:num>
  <w:num w:numId="9" w16cid:durableId="651179758">
    <w:abstractNumId w:val="9"/>
  </w:num>
  <w:num w:numId="10" w16cid:durableId="792599881">
    <w:abstractNumId w:val="3"/>
  </w:num>
  <w:num w:numId="11" w16cid:durableId="63918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CA"/>
    <w:rsid w:val="000821EA"/>
    <w:rsid w:val="000F5E2A"/>
    <w:rsid w:val="00110424"/>
    <w:rsid w:val="00133FAC"/>
    <w:rsid w:val="00141791"/>
    <w:rsid w:val="0016115B"/>
    <w:rsid w:val="001644D1"/>
    <w:rsid w:val="00184DBC"/>
    <w:rsid w:val="001C7383"/>
    <w:rsid w:val="0020206F"/>
    <w:rsid w:val="00270470"/>
    <w:rsid w:val="00270CD3"/>
    <w:rsid w:val="002C2A9A"/>
    <w:rsid w:val="002E311B"/>
    <w:rsid w:val="00301424"/>
    <w:rsid w:val="00370124"/>
    <w:rsid w:val="003801CF"/>
    <w:rsid w:val="003A5388"/>
    <w:rsid w:val="003A57B9"/>
    <w:rsid w:val="003A637C"/>
    <w:rsid w:val="00432897"/>
    <w:rsid w:val="0044170B"/>
    <w:rsid w:val="00492FB3"/>
    <w:rsid w:val="004F408E"/>
    <w:rsid w:val="00555CD0"/>
    <w:rsid w:val="00563DA2"/>
    <w:rsid w:val="00570001"/>
    <w:rsid w:val="005809C2"/>
    <w:rsid w:val="005F44A8"/>
    <w:rsid w:val="00634004"/>
    <w:rsid w:val="0065296D"/>
    <w:rsid w:val="00656529"/>
    <w:rsid w:val="006746DD"/>
    <w:rsid w:val="006A14DB"/>
    <w:rsid w:val="006B0D71"/>
    <w:rsid w:val="006E352A"/>
    <w:rsid w:val="006E3FD6"/>
    <w:rsid w:val="006F55C4"/>
    <w:rsid w:val="007042A6"/>
    <w:rsid w:val="00712292"/>
    <w:rsid w:val="00736269"/>
    <w:rsid w:val="00743606"/>
    <w:rsid w:val="008D59A6"/>
    <w:rsid w:val="0092380D"/>
    <w:rsid w:val="00931ADA"/>
    <w:rsid w:val="00933BF7"/>
    <w:rsid w:val="009E2006"/>
    <w:rsid w:val="009F2EF8"/>
    <w:rsid w:val="00A22790"/>
    <w:rsid w:val="00A70BB4"/>
    <w:rsid w:val="00AB443C"/>
    <w:rsid w:val="00AC67DD"/>
    <w:rsid w:val="00B0639D"/>
    <w:rsid w:val="00BB6FDC"/>
    <w:rsid w:val="00BE7BD3"/>
    <w:rsid w:val="00BF61F3"/>
    <w:rsid w:val="00C37165"/>
    <w:rsid w:val="00C42E68"/>
    <w:rsid w:val="00C50F45"/>
    <w:rsid w:val="00C719F6"/>
    <w:rsid w:val="00CB1880"/>
    <w:rsid w:val="00D0122D"/>
    <w:rsid w:val="00D538EA"/>
    <w:rsid w:val="00D95FBE"/>
    <w:rsid w:val="00DD26FB"/>
    <w:rsid w:val="00E52584"/>
    <w:rsid w:val="00E737CA"/>
    <w:rsid w:val="00E96CD9"/>
    <w:rsid w:val="00EA2B65"/>
    <w:rsid w:val="00ED4F49"/>
    <w:rsid w:val="00F318BE"/>
    <w:rsid w:val="00F40FFF"/>
    <w:rsid w:val="00F4368C"/>
    <w:rsid w:val="00F5233F"/>
    <w:rsid w:val="00F711D2"/>
    <w:rsid w:val="00FA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B3CE"/>
  <w15:chartTrackingRefBased/>
  <w15:docId w15:val="{7A076799-BD53-4F72-AE1D-3B9E2740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BD3"/>
    <w:pPr>
      <w:spacing w:line="256" w:lineRule="auto"/>
    </w:pPr>
  </w:style>
  <w:style w:type="paragraph" w:styleId="Nadpis1">
    <w:name w:val="heading 1"/>
    <w:basedOn w:val="Normln"/>
    <w:next w:val="Normln"/>
    <w:link w:val="Nadpis1Char"/>
    <w:uiPriority w:val="9"/>
    <w:qFormat/>
    <w:rsid w:val="00AB4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B443C"/>
    <w:pPr>
      <w:keepNext/>
      <w:keepLines/>
      <w:spacing w:before="40" w:after="0" w:line="341" w:lineRule="auto"/>
      <w:ind w:left="351" w:right="5" w:hanging="351"/>
      <w:jc w:val="both"/>
      <w:outlineLvl w:val="1"/>
    </w:pPr>
    <w:rPr>
      <w:rFonts w:asciiTheme="majorHAnsi" w:eastAsiaTheme="majorEastAsia" w:hAnsiTheme="majorHAnsi" w:cstheme="majorBidi"/>
      <w:color w:val="2E74B5"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737C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3A637C"/>
    <w:rPr>
      <w:color w:val="0563C1" w:themeColor="hyperlink"/>
      <w:u w:val="single"/>
    </w:rPr>
  </w:style>
  <w:style w:type="paragraph" w:styleId="Odstavecseseznamem">
    <w:name w:val="List Paragraph"/>
    <w:basedOn w:val="Normln"/>
    <w:uiPriority w:val="34"/>
    <w:qFormat/>
    <w:rsid w:val="00BE7BD3"/>
    <w:pPr>
      <w:ind w:left="720"/>
      <w:contextualSpacing/>
    </w:pPr>
  </w:style>
  <w:style w:type="paragraph" w:styleId="Zhlav">
    <w:name w:val="header"/>
    <w:basedOn w:val="Normln"/>
    <w:link w:val="ZhlavChar"/>
    <w:uiPriority w:val="99"/>
    <w:unhideWhenUsed/>
    <w:rsid w:val="001C73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7383"/>
  </w:style>
  <w:style w:type="paragraph" w:styleId="Zpat">
    <w:name w:val="footer"/>
    <w:basedOn w:val="Normln"/>
    <w:link w:val="ZpatChar"/>
    <w:uiPriority w:val="99"/>
    <w:unhideWhenUsed/>
    <w:rsid w:val="001C7383"/>
    <w:pPr>
      <w:tabs>
        <w:tab w:val="center" w:pos="4536"/>
        <w:tab w:val="right" w:pos="9072"/>
      </w:tabs>
      <w:spacing w:after="0" w:line="240" w:lineRule="auto"/>
    </w:pPr>
  </w:style>
  <w:style w:type="character" w:customStyle="1" w:styleId="ZpatChar">
    <w:name w:val="Zápatí Char"/>
    <w:basedOn w:val="Standardnpsmoodstavce"/>
    <w:link w:val="Zpat"/>
    <w:uiPriority w:val="99"/>
    <w:rsid w:val="001C7383"/>
  </w:style>
  <w:style w:type="paragraph" w:styleId="Revize">
    <w:name w:val="Revision"/>
    <w:hidden/>
    <w:uiPriority w:val="99"/>
    <w:semiHidden/>
    <w:rsid w:val="0065296D"/>
    <w:pPr>
      <w:spacing w:after="0" w:line="240" w:lineRule="auto"/>
    </w:pPr>
  </w:style>
  <w:style w:type="table" w:styleId="Mkatabulky">
    <w:name w:val="Table Grid"/>
    <w:basedOn w:val="Normlntabulka"/>
    <w:uiPriority w:val="39"/>
    <w:rsid w:val="005F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2380D"/>
    <w:rPr>
      <w:sz w:val="16"/>
      <w:szCs w:val="16"/>
    </w:rPr>
  </w:style>
  <w:style w:type="paragraph" w:styleId="Textkomente">
    <w:name w:val="annotation text"/>
    <w:basedOn w:val="Normln"/>
    <w:link w:val="TextkomenteChar"/>
    <w:uiPriority w:val="99"/>
    <w:semiHidden/>
    <w:unhideWhenUsed/>
    <w:rsid w:val="0092380D"/>
    <w:pPr>
      <w:spacing w:line="240" w:lineRule="auto"/>
    </w:pPr>
    <w:rPr>
      <w:sz w:val="20"/>
      <w:szCs w:val="20"/>
    </w:rPr>
  </w:style>
  <w:style w:type="character" w:customStyle="1" w:styleId="TextkomenteChar">
    <w:name w:val="Text komentáře Char"/>
    <w:basedOn w:val="Standardnpsmoodstavce"/>
    <w:link w:val="Textkomente"/>
    <w:uiPriority w:val="99"/>
    <w:semiHidden/>
    <w:rsid w:val="0092380D"/>
    <w:rPr>
      <w:sz w:val="20"/>
      <w:szCs w:val="20"/>
    </w:rPr>
  </w:style>
  <w:style w:type="paragraph" w:styleId="Pedmtkomente">
    <w:name w:val="annotation subject"/>
    <w:basedOn w:val="Textkomente"/>
    <w:next w:val="Textkomente"/>
    <w:link w:val="PedmtkomenteChar"/>
    <w:uiPriority w:val="99"/>
    <w:semiHidden/>
    <w:unhideWhenUsed/>
    <w:rsid w:val="0092380D"/>
    <w:rPr>
      <w:b/>
      <w:bCs/>
    </w:rPr>
  </w:style>
  <w:style w:type="character" w:customStyle="1" w:styleId="PedmtkomenteChar">
    <w:name w:val="Předmět komentáře Char"/>
    <w:basedOn w:val="TextkomenteChar"/>
    <w:link w:val="Pedmtkomente"/>
    <w:uiPriority w:val="99"/>
    <w:semiHidden/>
    <w:rsid w:val="0092380D"/>
    <w:rPr>
      <w:b/>
      <w:bCs/>
      <w:sz w:val="20"/>
      <w:szCs w:val="20"/>
    </w:rPr>
  </w:style>
  <w:style w:type="character" w:customStyle="1" w:styleId="Nadpis2Char">
    <w:name w:val="Nadpis 2 Char"/>
    <w:basedOn w:val="Standardnpsmoodstavce"/>
    <w:link w:val="Nadpis2"/>
    <w:uiPriority w:val="9"/>
    <w:rsid w:val="00AB443C"/>
    <w:rPr>
      <w:rFonts w:asciiTheme="majorHAnsi" w:eastAsiaTheme="majorEastAsia" w:hAnsiTheme="majorHAnsi" w:cstheme="majorBidi"/>
      <w:color w:val="2E74B5" w:themeColor="accent1" w:themeShade="BF"/>
      <w:sz w:val="26"/>
      <w:szCs w:val="26"/>
      <w:lang w:eastAsia="cs-CZ"/>
    </w:rPr>
  </w:style>
  <w:style w:type="paragraph" w:customStyle="1" w:styleId="FSCNormal">
    <w:name w:val="FSCNormal"/>
    <w:link w:val="FSCNormalChar"/>
    <w:qFormat/>
    <w:rsid w:val="00AB443C"/>
    <w:pPr>
      <w:spacing w:after="60" w:line="240" w:lineRule="auto"/>
      <w:jc w:val="both"/>
    </w:pPr>
    <w:rPr>
      <w:rFonts w:ascii="Arial" w:eastAsia="Times New Roman" w:hAnsi="Arial" w:cs="Times New Roman"/>
      <w:szCs w:val="20"/>
      <w:lang w:eastAsia="cs-CZ"/>
    </w:rPr>
  </w:style>
  <w:style w:type="character" w:customStyle="1" w:styleId="FSCNormalChar">
    <w:name w:val="FSCNormal Char"/>
    <w:link w:val="FSCNormal"/>
    <w:rsid w:val="00AB443C"/>
    <w:rPr>
      <w:rFonts w:ascii="Arial" w:eastAsia="Times New Roman" w:hAnsi="Arial" w:cs="Times New Roman"/>
      <w:szCs w:val="20"/>
      <w:lang w:eastAsia="cs-CZ"/>
    </w:rPr>
  </w:style>
  <w:style w:type="character" w:customStyle="1" w:styleId="Nadpis1Char">
    <w:name w:val="Nadpis 1 Char"/>
    <w:basedOn w:val="Standardnpsmoodstavce"/>
    <w:link w:val="Nadpis1"/>
    <w:uiPriority w:val="9"/>
    <w:rsid w:val="00AB443C"/>
    <w:rPr>
      <w:rFonts w:asciiTheme="majorHAnsi" w:eastAsiaTheme="majorEastAsia" w:hAnsiTheme="majorHAnsi" w:cstheme="majorBidi"/>
      <w:color w:val="2E74B5" w:themeColor="accent1" w:themeShade="BF"/>
      <w:sz w:val="32"/>
      <w:szCs w:val="32"/>
    </w:rPr>
  </w:style>
  <w:style w:type="table" w:customStyle="1" w:styleId="TableGrid">
    <w:name w:val="TableGrid"/>
    <w:rsid w:val="00AB443C"/>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44704">
      <w:bodyDiv w:val="1"/>
      <w:marLeft w:val="0"/>
      <w:marRight w:val="0"/>
      <w:marTop w:val="0"/>
      <w:marBottom w:val="0"/>
      <w:divBdr>
        <w:top w:val="none" w:sz="0" w:space="0" w:color="auto"/>
        <w:left w:val="none" w:sz="0" w:space="0" w:color="auto"/>
        <w:bottom w:val="none" w:sz="0" w:space="0" w:color="auto"/>
        <w:right w:val="none" w:sz="0" w:space="0" w:color="auto"/>
      </w:divBdr>
    </w:div>
    <w:div w:id="1354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2701</Words>
  <Characters>15940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Kudrna</dc:creator>
  <cp:keywords/>
  <dc:description/>
  <cp:lastModifiedBy>Milada Maněnová</cp:lastModifiedBy>
  <cp:revision>3</cp:revision>
  <dcterms:created xsi:type="dcterms:W3CDTF">2024-09-02T07:33:00Z</dcterms:created>
  <dcterms:modified xsi:type="dcterms:W3CDTF">2024-09-05T12:03:00Z</dcterms:modified>
</cp:coreProperties>
</file>